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D48" w:rsidRPr="000812D9" w:rsidRDefault="00530D48" w:rsidP="00D07FBF">
      <w:pPr>
        <w:pStyle w:val="a3"/>
        <w:ind w:left="6237"/>
        <w:contextualSpacing/>
        <w:jc w:val="center"/>
        <w:rPr>
          <w:rFonts w:ascii="Times New Roman" w:hAnsi="Times New Roman" w:cs="Times New Roman"/>
          <w:b/>
          <w:iCs w:val="0"/>
          <w:sz w:val="28"/>
          <w:szCs w:val="28"/>
        </w:rPr>
      </w:pPr>
      <w:bookmarkStart w:id="0" w:name="_GoBack"/>
      <w:bookmarkEnd w:id="0"/>
      <w:r w:rsidRPr="000812D9">
        <w:rPr>
          <w:rFonts w:ascii="Times New Roman" w:hAnsi="Times New Roman" w:cs="Times New Roman"/>
          <w:b/>
          <w:iCs w:val="0"/>
          <w:sz w:val="28"/>
          <w:szCs w:val="28"/>
        </w:rPr>
        <w:t>Премьер-Министру</w:t>
      </w:r>
    </w:p>
    <w:p w:rsidR="00530D48" w:rsidRPr="000812D9" w:rsidRDefault="00530D48" w:rsidP="00D07FBF">
      <w:pPr>
        <w:pStyle w:val="a3"/>
        <w:ind w:left="6237"/>
        <w:contextualSpacing/>
        <w:jc w:val="center"/>
        <w:rPr>
          <w:rFonts w:ascii="Times New Roman" w:hAnsi="Times New Roman" w:cs="Times New Roman"/>
          <w:b/>
          <w:iCs w:val="0"/>
          <w:sz w:val="28"/>
          <w:szCs w:val="28"/>
        </w:rPr>
      </w:pPr>
      <w:r w:rsidRPr="000812D9">
        <w:rPr>
          <w:rFonts w:ascii="Times New Roman" w:hAnsi="Times New Roman" w:cs="Times New Roman"/>
          <w:b/>
          <w:iCs w:val="0"/>
          <w:sz w:val="28"/>
          <w:szCs w:val="28"/>
        </w:rPr>
        <w:t>Республики Казахстан</w:t>
      </w:r>
    </w:p>
    <w:p w:rsidR="00530D48" w:rsidRPr="000812D9" w:rsidRDefault="00CE7911" w:rsidP="00D07FBF">
      <w:pPr>
        <w:pStyle w:val="a3"/>
        <w:ind w:left="6237"/>
        <w:contextualSpacing/>
        <w:jc w:val="center"/>
        <w:rPr>
          <w:rFonts w:ascii="Times New Roman" w:hAnsi="Times New Roman" w:cs="Times New Roman"/>
          <w:b/>
          <w:iCs w:val="0"/>
          <w:sz w:val="28"/>
          <w:szCs w:val="28"/>
        </w:rPr>
      </w:pPr>
      <w:r w:rsidRPr="000812D9">
        <w:rPr>
          <w:rFonts w:ascii="Times New Roman" w:hAnsi="Times New Roman" w:cs="Times New Roman"/>
          <w:b/>
          <w:iCs w:val="0"/>
          <w:sz w:val="28"/>
          <w:szCs w:val="28"/>
          <w:lang w:val="kk-KZ"/>
        </w:rPr>
        <w:t>Мамин</w:t>
      </w:r>
      <w:r w:rsidR="00530D48" w:rsidRPr="000812D9">
        <w:rPr>
          <w:rFonts w:ascii="Times New Roman" w:hAnsi="Times New Roman" w:cs="Times New Roman"/>
          <w:b/>
          <w:iCs w:val="0"/>
          <w:sz w:val="28"/>
          <w:szCs w:val="28"/>
        </w:rPr>
        <w:t xml:space="preserve">у </w:t>
      </w:r>
      <w:r w:rsidRPr="000812D9">
        <w:rPr>
          <w:rFonts w:ascii="Times New Roman" w:hAnsi="Times New Roman" w:cs="Times New Roman"/>
          <w:b/>
          <w:iCs w:val="0"/>
          <w:sz w:val="28"/>
          <w:szCs w:val="28"/>
          <w:lang w:val="kk-KZ"/>
        </w:rPr>
        <w:t>А</w:t>
      </w:r>
      <w:r w:rsidR="00530D48" w:rsidRPr="000812D9">
        <w:rPr>
          <w:rFonts w:ascii="Times New Roman" w:hAnsi="Times New Roman" w:cs="Times New Roman"/>
          <w:b/>
          <w:iCs w:val="0"/>
          <w:sz w:val="28"/>
          <w:szCs w:val="28"/>
        </w:rPr>
        <w:t>.</w:t>
      </w:r>
      <w:r w:rsidRPr="000812D9">
        <w:rPr>
          <w:rFonts w:ascii="Times New Roman" w:hAnsi="Times New Roman" w:cs="Times New Roman"/>
          <w:b/>
          <w:iCs w:val="0"/>
          <w:sz w:val="28"/>
          <w:szCs w:val="28"/>
          <w:lang w:val="kk-KZ"/>
        </w:rPr>
        <w:t>У</w:t>
      </w:r>
      <w:r w:rsidR="00530D48" w:rsidRPr="000812D9">
        <w:rPr>
          <w:rFonts w:ascii="Times New Roman" w:hAnsi="Times New Roman" w:cs="Times New Roman"/>
          <w:b/>
          <w:iCs w:val="0"/>
          <w:sz w:val="28"/>
          <w:szCs w:val="28"/>
        </w:rPr>
        <w:t>.</w:t>
      </w:r>
    </w:p>
    <w:p w:rsidR="00530D48" w:rsidRPr="000812D9" w:rsidRDefault="00530D48" w:rsidP="00D07FBF">
      <w:pPr>
        <w:pStyle w:val="a3"/>
        <w:contextualSpacing/>
        <w:jc w:val="center"/>
        <w:rPr>
          <w:rFonts w:ascii="Times New Roman" w:hAnsi="Times New Roman" w:cs="Times New Roman"/>
          <w:b/>
          <w:iCs w:val="0"/>
          <w:sz w:val="28"/>
          <w:szCs w:val="28"/>
        </w:rPr>
      </w:pPr>
    </w:p>
    <w:p w:rsidR="005B08FA" w:rsidRPr="000812D9" w:rsidRDefault="005B08FA" w:rsidP="00D77686">
      <w:pPr>
        <w:pStyle w:val="a3"/>
        <w:contextualSpacing/>
        <w:jc w:val="center"/>
        <w:rPr>
          <w:rFonts w:ascii="Times New Roman" w:hAnsi="Times New Roman" w:cs="Times New Roman"/>
          <w:b/>
          <w:iCs w:val="0"/>
          <w:sz w:val="28"/>
          <w:szCs w:val="28"/>
        </w:rPr>
      </w:pPr>
    </w:p>
    <w:p w:rsidR="00D77686" w:rsidRPr="000812D9" w:rsidRDefault="00D77686" w:rsidP="00D77686">
      <w:pPr>
        <w:pStyle w:val="a3"/>
        <w:contextualSpacing/>
        <w:jc w:val="center"/>
        <w:rPr>
          <w:rFonts w:ascii="Times New Roman" w:hAnsi="Times New Roman" w:cs="Times New Roman"/>
          <w:b/>
          <w:iCs w:val="0"/>
          <w:sz w:val="28"/>
          <w:szCs w:val="28"/>
        </w:rPr>
      </w:pPr>
    </w:p>
    <w:p w:rsidR="00530D48" w:rsidRPr="000812D9" w:rsidRDefault="00530D48" w:rsidP="00D77686">
      <w:pPr>
        <w:pStyle w:val="a3"/>
        <w:contextualSpacing/>
        <w:jc w:val="center"/>
        <w:rPr>
          <w:rFonts w:ascii="Times New Roman" w:hAnsi="Times New Roman" w:cs="Times New Roman"/>
          <w:b/>
          <w:iCs w:val="0"/>
          <w:sz w:val="28"/>
          <w:szCs w:val="28"/>
        </w:rPr>
      </w:pPr>
      <w:r w:rsidRPr="000812D9">
        <w:rPr>
          <w:rFonts w:ascii="Times New Roman" w:hAnsi="Times New Roman" w:cs="Times New Roman"/>
          <w:b/>
          <w:iCs w:val="0"/>
          <w:sz w:val="28"/>
          <w:szCs w:val="28"/>
        </w:rPr>
        <w:t xml:space="preserve">Пояснительная записка </w:t>
      </w:r>
    </w:p>
    <w:p w:rsidR="00D07FBF" w:rsidRDefault="00125F1C" w:rsidP="00D77686">
      <w:pPr>
        <w:spacing w:after="0" w:line="240" w:lineRule="auto"/>
        <w:contextualSpacing/>
        <w:jc w:val="center"/>
        <w:rPr>
          <w:rFonts w:ascii="Times New Roman" w:hAnsi="Times New Roman"/>
          <w:b/>
          <w:sz w:val="28"/>
          <w:szCs w:val="28"/>
        </w:rPr>
      </w:pPr>
      <w:r w:rsidRPr="00125F1C">
        <w:rPr>
          <w:rFonts w:ascii="Times New Roman" w:hAnsi="Times New Roman"/>
          <w:b/>
          <w:sz w:val="28"/>
          <w:szCs w:val="28"/>
        </w:rPr>
        <w:t xml:space="preserve">к проекту </w:t>
      </w:r>
      <w:r w:rsidR="00D07FBF">
        <w:rPr>
          <w:rFonts w:ascii="Times New Roman" w:hAnsi="Times New Roman"/>
          <w:b/>
          <w:iCs/>
          <w:sz w:val="28"/>
          <w:szCs w:val="28"/>
        </w:rPr>
        <w:t>постановления</w:t>
      </w:r>
      <w:r w:rsidRPr="00125F1C">
        <w:rPr>
          <w:rFonts w:ascii="Times New Roman" w:hAnsi="Times New Roman"/>
          <w:b/>
          <w:sz w:val="28"/>
          <w:szCs w:val="28"/>
        </w:rPr>
        <w:t xml:space="preserve"> Правительства Республики Казахстан </w:t>
      </w:r>
    </w:p>
    <w:p w:rsidR="00D77686" w:rsidRPr="00FE00C5" w:rsidRDefault="00D77686" w:rsidP="00D77686">
      <w:pPr>
        <w:spacing w:after="0" w:line="240" w:lineRule="auto"/>
        <w:jc w:val="center"/>
        <w:rPr>
          <w:rFonts w:ascii="Times New Roman" w:hAnsi="Times New Roman"/>
          <w:b/>
          <w:sz w:val="28"/>
          <w:szCs w:val="28"/>
        </w:rPr>
      </w:pPr>
      <w:r>
        <w:rPr>
          <w:rFonts w:ascii="Times New Roman" w:hAnsi="Times New Roman"/>
          <w:b/>
          <w:sz w:val="28"/>
          <w:szCs w:val="28"/>
        </w:rPr>
        <w:t>«</w:t>
      </w:r>
      <w:r w:rsidRPr="00FE00C5">
        <w:rPr>
          <w:rFonts w:ascii="Times New Roman" w:hAnsi="Times New Roman"/>
          <w:b/>
          <w:sz w:val="28"/>
          <w:szCs w:val="28"/>
        </w:rPr>
        <w:t xml:space="preserve">О внесении </w:t>
      </w:r>
      <w:r w:rsidR="0059490F">
        <w:rPr>
          <w:rFonts w:ascii="Times New Roman" w:hAnsi="Times New Roman"/>
          <w:b/>
          <w:sz w:val="28"/>
          <w:szCs w:val="28"/>
        </w:rPr>
        <w:t xml:space="preserve">дополнения </w:t>
      </w:r>
      <w:r w:rsidRPr="00FE00C5">
        <w:rPr>
          <w:rFonts w:ascii="Times New Roman" w:hAnsi="Times New Roman"/>
          <w:b/>
          <w:sz w:val="28"/>
          <w:szCs w:val="28"/>
        </w:rPr>
        <w:t>в постановление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p>
    <w:p w:rsidR="00125F1C" w:rsidRDefault="00125F1C" w:rsidP="00D77686">
      <w:pPr>
        <w:pStyle w:val="a3"/>
        <w:contextualSpacing/>
        <w:rPr>
          <w:rFonts w:ascii="Times New Roman" w:hAnsi="Times New Roman"/>
          <w:b/>
          <w:sz w:val="28"/>
          <w:szCs w:val="28"/>
        </w:rPr>
      </w:pPr>
    </w:p>
    <w:p w:rsidR="00D77686" w:rsidRPr="00CA39BC" w:rsidRDefault="00D77686" w:rsidP="00D77686">
      <w:pPr>
        <w:pStyle w:val="a3"/>
        <w:contextualSpacing/>
        <w:rPr>
          <w:rFonts w:ascii="Times New Roman" w:hAnsi="Times New Roman"/>
          <w:b/>
          <w:sz w:val="28"/>
          <w:szCs w:val="28"/>
        </w:rPr>
      </w:pPr>
    </w:p>
    <w:p w:rsidR="00530D48" w:rsidRPr="0043418C" w:rsidRDefault="00530D48" w:rsidP="00D07FBF">
      <w:pPr>
        <w:widowControl w:val="0"/>
        <w:autoSpaceDE w:val="0"/>
        <w:autoSpaceDN w:val="0"/>
        <w:adjustRightInd w:val="0"/>
        <w:spacing w:after="0" w:line="240" w:lineRule="auto"/>
        <w:ind w:firstLine="708"/>
        <w:contextualSpacing/>
        <w:rPr>
          <w:rFonts w:ascii="Times New Roman" w:hAnsi="Times New Roman"/>
          <w:b/>
          <w:color w:val="000000"/>
          <w:sz w:val="28"/>
          <w:szCs w:val="28"/>
          <w:lang w:val="kk-KZ"/>
        </w:rPr>
      </w:pPr>
      <w:r w:rsidRPr="0043418C">
        <w:rPr>
          <w:rFonts w:ascii="Times New Roman" w:hAnsi="Times New Roman"/>
          <w:b/>
          <w:color w:val="000000"/>
          <w:sz w:val="28"/>
          <w:szCs w:val="28"/>
          <w:lang w:val="kk-KZ"/>
        </w:rPr>
        <w:t>1. </w:t>
      </w:r>
      <w:r w:rsidRPr="0043418C">
        <w:rPr>
          <w:rFonts w:ascii="Times New Roman" w:eastAsia="Calibri" w:hAnsi="Times New Roman"/>
          <w:b/>
          <w:sz w:val="28"/>
          <w:szCs w:val="28"/>
          <w:lang w:val="kk-KZ" w:eastAsia="en-US"/>
        </w:rPr>
        <w:t>Наименование государственного органа-разработчика</w:t>
      </w:r>
    </w:p>
    <w:p w:rsidR="00125F1C" w:rsidRDefault="00125F1C" w:rsidP="00D07FBF">
      <w:pPr>
        <w:widowControl w:val="0"/>
        <w:spacing w:after="0" w:line="240" w:lineRule="auto"/>
        <w:ind w:firstLine="705"/>
        <w:contextualSpacing/>
        <w:jc w:val="both"/>
        <w:rPr>
          <w:rFonts w:ascii="Times New Roman" w:hAnsi="Times New Roman"/>
          <w:sz w:val="28"/>
          <w:szCs w:val="28"/>
          <w:lang w:val="kk-KZ"/>
        </w:rPr>
      </w:pPr>
      <w:r w:rsidRPr="00125F1C">
        <w:rPr>
          <w:rFonts w:ascii="Times New Roman" w:hAnsi="Times New Roman"/>
          <w:sz w:val="28"/>
          <w:szCs w:val="28"/>
        </w:rPr>
        <w:t>Министерство труда и социальной защиты населения Республики Казахстан.</w:t>
      </w:r>
    </w:p>
    <w:p w:rsidR="00530D48" w:rsidRPr="0043418C" w:rsidRDefault="00530D48" w:rsidP="00D07FBF">
      <w:pPr>
        <w:widowControl w:val="0"/>
        <w:spacing w:after="0" w:line="240" w:lineRule="auto"/>
        <w:ind w:firstLine="705"/>
        <w:contextualSpacing/>
        <w:jc w:val="both"/>
        <w:rPr>
          <w:rFonts w:ascii="Times New Roman" w:eastAsia="Calibri" w:hAnsi="Times New Roman"/>
          <w:b/>
          <w:sz w:val="28"/>
          <w:szCs w:val="28"/>
          <w:lang w:val="kk-KZ" w:eastAsia="en-US"/>
        </w:rPr>
      </w:pPr>
      <w:r w:rsidRPr="0043418C">
        <w:rPr>
          <w:rFonts w:ascii="Times New Roman" w:eastAsia="Calibri" w:hAnsi="Times New Roman"/>
          <w:b/>
          <w:sz w:val="28"/>
          <w:szCs w:val="28"/>
          <w:lang w:val="kk-KZ" w:eastAsia="en-US"/>
        </w:rPr>
        <w:t>2. Основания для принятия проекта со ссылкой на соответствующие нормативные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и/или другие обоснования необходимости его принятия</w:t>
      </w:r>
    </w:p>
    <w:p w:rsidR="00424427" w:rsidRPr="003826BD" w:rsidRDefault="00424427" w:rsidP="00424427">
      <w:pPr>
        <w:pStyle w:val="1"/>
        <w:spacing w:before="0" w:beforeAutospacing="0" w:after="0" w:afterAutospacing="0"/>
        <w:ind w:firstLine="709"/>
        <w:jc w:val="both"/>
        <w:rPr>
          <w:b w:val="0"/>
          <w:bCs w:val="0"/>
          <w:kern w:val="0"/>
          <w:sz w:val="28"/>
          <w:szCs w:val="28"/>
          <w:lang w:val="kk-KZ"/>
        </w:rPr>
      </w:pPr>
      <w:proofErr w:type="gramStart"/>
      <w:r w:rsidRPr="003826BD">
        <w:rPr>
          <w:b w:val="0"/>
          <w:bCs w:val="0"/>
          <w:kern w:val="0"/>
          <w:sz w:val="28"/>
          <w:szCs w:val="28"/>
        </w:rPr>
        <w:t xml:space="preserve">В реализацию Закона Республики Казахстан от </w:t>
      </w:r>
      <w:r w:rsidR="003826BD" w:rsidRPr="003826BD">
        <w:rPr>
          <w:b w:val="0"/>
          <w:bCs w:val="0"/>
          <w:kern w:val="0"/>
          <w:sz w:val="28"/>
          <w:szCs w:val="28"/>
          <w:lang w:val="kk-KZ"/>
        </w:rPr>
        <w:t>10</w:t>
      </w:r>
      <w:r w:rsidRPr="003826BD">
        <w:rPr>
          <w:b w:val="0"/>
          <w:bCs w:val="0"/>
          <w:kern w:val="0"/>
          <w:sz w:val="28"/>
          <w:szCs w:val="28"/>
        </w:rPr>
        <w:t xml:space="preserve"> декабря </w:t>
      </w:r>
      <w:r w:rsidR="003900E0" w:rsidRPr="003826BD">
        <w:rPr>
          <w:b w:val="0"/>
          <w:bCs w:val="0"/>
          <w:kern w:val="0"/>
          <w:sz w:val="28"/>
          <w:szCs w:val="28"/>
        </w:rPr>
        <w:t>2020</w:t>
      </w:r>
      <w:r w:rsidRPr="003826BD">
        <w:rPr>
          <w:b w:val="0"/>
          <w:bCs w:val="0"/>
          <w:kern w:val="0"/>
          <w:sz w:val="28"/>
          <w:szCs w:val="28"/>
        </w:rPr>
        <w:t xml:space="preserve"> года № </w:t>
      </w:r>
      <w:r w:rsidR="003826BD" w:rsidRPr="003826BD">
        <w:rPr>
          <w:b w:val="0"/>
          <w:bCs w:val="0"/>
          <w:kern w:val="0"/>
          <w:sz w:val="28"/>
          <w:szCs w:val="28"/>
        </w:rPr>
        <w:t xml:space="preserve">382-VI </w:t>
      </w:r>
      <w:r w:rsidRPr="003826BD">
        <w:rPr>
          <w:b w:val="0"/>
          <w:bCs w:val="0"/>
          <w:kern w:val="0"/>
          <w:sz w:val="28"/>
          <w:szCs w:val="28"/>
        </w:rPr>
        <w:t>«</w:t>
      </w:r>
      <w:r w:rsidR="003826BD" w:rsidRPr="003826BD">
        <w:rPr>
          <w:b w:val="0"/>
          <w:bCs w:val="0"/>
          <w:kern w:val="0"/>
          <w:sz w:val="28"/>
          <w:szCs w:val="28"/>
        </w:rPr>
        <w:t xml:space="preserve">О внесении изменений и дополнений в Кодекс Республики Казахстан </w:t>
      </w:r>
      <w:r w:rsidR="003826BD" w:rsidRPr="003826BD">
        <w:rPr>
          <w:b w:val="0"/>
          <w:bCs w:val="0"/>
          <w:kern w:val="0"/>
          <w:sz w:val="28"/>
          <w:szCs w:val="28"/>
          <w:lang w:val="kk-KZ"/>
        </w:rPr>
        <w:t>«</w:t>
      </w:r>
      <w:r w:rsidR="003826BD" w:rsidRPr="003826BD">
        <w:rPr>
          <w:b w:val="0"/>
          <w:bCs w:val="0"/>
          <w:kern w:val="0"/>
          <w:sz w:val="28"/>
          <w:szCs w:val="28"/>
        </w:rPr>
        <w:t>О налогах и других обязательных платежах в бюджет</w:t>
      </w:r>
      <w:r w:rsidR="003826BD" w:rsidRPr="003826BD">
        <w:rPr>
          <w:b w:val="0"/>
          <w:bCs w:val="0"/>
          <w:kern w:val="0"/>
          <w:sz w:val="28"/>
          <w:szCs w:val="28"/>
          <w:lang w:val="kk-KZ"/>
        </w:rPr>
        <w:t>»</w:t>
      </w:r>
      <w:r w:rsidR="003826BD" w:rsidRPr="003826BD">
        <w:rPr>
          <w:b w:val="0"/>
          <w:bCs w:val="0"/>
          <w:kern w:val="0"/>
          <w:sz w:val="28"/>
          <w:szCs w:val="28"/>
        </w:rPr>
        <w:t xml:space="preserve"> (Налоговый кодекс) и Закон Республики Казахстан </w:t>
      </w:r>
      <w:r w:rsidR="003826BD" w:rsidRPr="003826BD">
        <w:rPr>
          <w:b w:val="0"/>
          <w:bCs w:val="0"/>
          <w:kern w:val="0"/>
          <w:sz w:val="28"/>
          <w:szCs w:val="28"/>
          <w:lang w:val="kk-KZ"/>
        </w:rPr>
        <w:t>«</w:t>
      </w:r>
      <w:r w:rsidR="003826BD" w:rsidRPr="003826BD">
        <w:rPr>
          <w:b w:val="0"/>
          <w:bCs w:val="0"/>
          <w:kern w:val="0"/>
          <w:sz w:val="28"/>
          <w:szCs w:val="28"/>
        </w:rPr>
        <w:t xml:space="preserve">О введении в действие Кодекса Республики Казахстан </w:t>
      </w:r>
      <w:r w:rsidR="003826BD" w:rsidRPr="003826BD">
        <w:rPr>
          <w:b w:val="0"/>
          <w:bCs w:val="0"/>
          <w:kern w:val="0"/>
          <w:sz w:val="28"/>
          <w:szCs w:val="28"/>
          <w:lang w:val="kk-KZ"/>
        </w:rPr>
        <w:t>«</w:t>
      </w:r>
      <w:r w:rsidR="003826BD" w:rsidRPr="003826BD">
        <w:rPr>
          <w:b w:val="0"/>
          <w:bCs w:val="0"/>
          <w:kern w:val="0"/>
          <w:sz w:val="28"/>
          <w:szCs w:val="28"/>
        </w:rPr>
        <w:t>О налогах и других обязательных платежах в бюджет» (Налоговый кодекс)</w:t>
      </w:r>
      <w:r w:rsidRPr="003826BD">
        <w:rPr>
          <w:b w:val="0"/>
          <w:sz w:val="28"/>
          <w:szCs w:val="28"/>
        </w:rPr>
        <w:t>».</w:t>
      </w:r>
      <w:r w:rsidR="003826BD">
        <w:rPr>
          <w:b w:val="0"/>
          <w:sz w:val="28"/>
          <w:szCs w:val="28"/>
          <w:lang w:val="kk-KZ"/>
        </w:rPr>
        <w:t xml:space="preserve"> </w:t>
      </w:r>
      <w:proofErr w:type="gramEnd"/>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eastAsia="Calibri" w:hAnsi="Times New Roman"/>
          <w:b/>
          <w:sz w:val="28"/>
          <w:szCs w:val="28"/>
          <w:lang w:val="kk-KZ" w:eastAsia="en-US"/>
        </w:rPr>
        <w:t>3.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p w:rsidR="000F7F9F" w:rsidRPr="0043418C" w:rsidRDefault="00352D3B"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sz w:val="28"/>
          <w:szCs w:val="28"/>
        </w:rPr>
        <w:t>Реализация проекта не потребует финансовых средств из государственного бюджета</w:t>
      </w:r>
      <w:r w:rsidRPr="0043418C">
        <w:rPr>
          <w:rFonts w:ascii="Times New Roman" w:hAnsi="Times New Roman"/>
          <w:sz w:val="28"/>
          <w:szCs w:val="28"/>
          <w:lang w:val="kk-KZ"/>
        </w:rPr>
        <w:t>.</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4. </w:t>
      </w:r>
      <w:r w:rsidRPr="0043418C">
        <w:rPr>
          <w:rFonts w:ascii="Times New Roman" w:eastAsia="Calibri" w:hAnsi="Times New Roman"/>
          <w:b/>
          <w:sz w:val="28"/>
          <w:szCs w:val="28"/>
          <w:lang w:val="kk-KZ" w:eastAsia="en-US"/>
        </w:rPr>
        <w:t>Предполагаемые последствия в случае принятия проекта</w:t>
      </w:r>
    </w:p>
    <w:p w:rsidR="000F7F9F" w:rsidRPr="0043418C" w:rsidRDefault="00352D3B"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sz w:val="28"/>
          <w:szCs w:val="28"/>
        </w:rPr>
        <w:t>Принятие проекта не повлечет отрицательных социально-экономических и/или правовых последствий</w:t>
      </w:r>
      <w:r w:rsidRPr="0043418C">
        <w:rPr>
          <w:rFonts w:ascii="Times New Roman" w:hAnsi="Times New Roman"/>
          <w:sz w:val="28"/>
          <w:szCs w:val="28"/>
          <w:lang w:val="kk-KZ"/>
        </w:rPr>
        <w:t>.</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5. </w:t>
      </w:r>
      <w:r w:rsidRPr="0043418C">
        <w:rPr>
          <w:rFonts w:ascii="Times New Roman" w:eastAsia="Calibri" w:hAnsi="Times New Roman"/>
          <w:b/>
          <w:sz w:val="28"/>
          <w:szCs w:val="28"/>
          <w:lang w:val="kk-KZ" w:eastAsia="en-US"/>
        </w:rPr>
        <w:t>Конкретные цели и сроки ожидаемых результатов</w:t>
      </w:r>
    </w:p>
    <w:p w:rsidR="003826BD" w:rsidRDefault="007F5FCD" w:rsidP="00D07FBF">
      <w:pPr>
        <w:widowControl w:val="0"/>
        <w:spacing w:after="0" w:line="240" w:lineRule="auto"/>
        <w:ind w:firstLine="705"/>
        <w:contextualSpacing/>
        <w:jc w:val="both"/>
        <w:rPr>
          <w:rFonts w:ascii="Times New Roman" w:hAnsi="Times New Roman"/>
          <w:sz w:val="28"/>
          <w:szCs w:val="28"/>
          <w:lang w:val="kk-KZ"/>
        </w:rPr>
      </w:pPr>
      <w:r w:rsidRPr="003826BD">
        <w:rPr>
          <w:rFonts w:ascii="Times New Roman" w:hAnsi="Times New Roman"/>
          <w:sz w:val="28"/>
          <w:szCs w:val="28"/>
          <w:lang w:val="kk-KZ"/>
        </w:rPr>
        <w:t>Целью</w:t>
      </w:r>
      <w:r w:rsidR="00125F1C" w:rsidRPr="003826BD">
        <w:rPr>
          <w:rFonts w:ascii="Times New Roman" w:hAnsi="Times New Roman"/>
          <w:sz w:val="28"/>
          <w:szCs w:val="28"/>
          <w:lang w:val="kk-KZ"/>
        </w:rPr>
        <w:t xml:space="preserve"> принятия проекта</w:t>
      </w:r>
      <w:r w:rsidRPr="003826BD">
        <w:rPr>
          <w:rFonts w:ascii="Times New Roman" w:hAnsi="Times New Roman"/>
          <w:sz w:val="28"/>
          <w:szCs w:val="28"/>
          <w:lang w:val="kk-KZ"/>
        </w:rPr>
        <w:t xml:space="preserve"> постановления </w:t>
      </w:r>
      <w:r w:rsidR="00125F1C" w:rsidRPr="003826BD">
        <w:rPr>
          <w:rFonts w:ascii="Times New Roman" w:hAnsi="Times New Roman"/>
          <w:sz w:val="28"/>
          <w:szCs w:val="28"/>
          <w:lang w:val="kk-KZ"/>
        </w:rPr>
        <w:t>является</w:t>
      </w:r>
      <w:r w:rsidRPr="003826BD">
        <w:rPr>
          <w:rFonts w:ascii="Times New Roman" w:hAnsi="Times New Roman"/>
          <w:sz w:val="28"/>
          <w:szCs w:val="28"/>
          <w:lang w:val="kk-KZ"/>
        </w:rPr>
        <w:t xml:space="preserve"> приведение в </w:t>
      </w:r>
      <w:r w:rsidRPr="003826BD">
        <w:rPr>
          <w:rFonts w:ascii="Times New Roman" w:hAnsi="Times New Roman"/>
          <w:sz w:val="28"/>
          <w:szCs w:val="28"/>
          <w:lang w:val="kk-KZ"/>
        </w:rPr>
        <w:lastRenderedPageBreak/>
        <w:t>соответствие подзаконно</w:t>
      </w:r>
      <w:r w:rsidR="00554712" w:rsidRPr="003826BD">
        <w:rPr>
          <w:rFonts w:ascii="Times New Roman" w:hAnsi="Times New Roman"/>
          <w:sz w:val="28"/>
          <w:szCs w:val="28"/>
          <w:lang w:val="kk-KZ"/>
        </w:rPr>
        <w:t xml:space="preserve">го нормативного правового акта </w:t>
      </w:r>
      <w:r w:rsidRPr="003826BD">
        <w:rPr>
          <w:rFonts w:ascii="Times New Roman" w:hAnsi="Times New Roman"/>
          <w:sz w:val="28"/>
          <w:szCs w:val="28"/>
          <w:lang w:val="kk-KZ"/>
        </w:rPr>
        <w:t xml:space="preserve">с нормами </w:t>
      </w:r>
      <w:r w:rsidR="00554712" w:rsidRPr="003826BD">
        <w:rPr>
          <w:rFonts w:ascii="Times New Roman" w:hAnsi="Times New Roman"/>
          <w:sz w:val="28"/>
          <w:szCs w:val="28"/>
          <w:lang w:val="kk-KZ"/>
        </w:rPr>
        <w:t xml:space="preserve">Закона Республики Казахстан от </w:t>
      </w:r>
      <w:r w:rsidR="003826BD" w:rsidRPr="003826BD">
        <w:rPr>
          <w:rFonts w:ascii="Times New Roman" w:hAnsi="Times New Roman"/>
          <w:sz w:val="28"/>
          <w:szCs w:val="28"/>
          <w:lang w:val="kk-KZ"/>
        </w:rPr>
        <w:t xml:space="preserve">10 декабря 2020 года № 382-VI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eastAsia="Calibri" w:hAnsi="Times New Roman"/>
          <w:b/>
          <w:sz w:val="28"/>
          <w:szCs w:val="28"/>
          <w:lang w:val="kk-KZ" w:eastAsia="en-US"/>
        </w:rPr>
        <w:t>6. Сведения об актах Президента и/или Правительства, принятых ранее по вопросам, рассматриваемым в проекте, и результатах их реализации</w:t>
      </w:r>
    </w:p>
    <w:p w:rsidR="00240A87" w:rsidRPr="0043418C" w:rsidRDefault="00352D3B"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rPr>
      </w:pPr>
      <w:r w:rsidRPr="0043418C">
        <w:rPr>
          <w:rFonts w:ascii="Times New Roman" w:hAnsi="Times New Roman"/>
          <w:color w:val="000000"/>
          <w:sz w:val="28"/>
          <w:szCs w:val="24"/>
        </w:rPr>
        <w:t>Отсутствуют.</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7. </w:t>
      </w:r>
      <w:r w:rsidRPr="0043418C">
        <w:rPr>
          <w:rFonts w:ascii="Times New Roman" w:eastAsia="Calibri" w:hAnsi="Times New Roman"/>
          <w:b/>
          <w:sz w:val="28"/>
          <w:szCs w:val="28"/>
          <w:lang w:val="kk-KZ" w:eastAsia="en-US"/>
        </w:rPr>
        <w:t>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p>
    <w:p w:rsidR="00530D48" w:rsidRPr="0043418C" w:rsidRDefault="00530D48"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t>Не требуется.</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8. И</w:t>
      </w:r>
      <w:r w:rsidRPr="0043418C">
        <w:rPr>
          <w:rFonts w:ascii="Times New Roman" w:eastAsia="Calibri" w:hAnsi="Times New Roman"/>
          <w:b/>
          <w:sz w:val="28"/>
          <w:szCs w:val="28"/>
          <w:lang w:val="kk-KZ" w:eastAsia="en-US"/>
        </w:rPr>
        <w:t>нформаци</w:t>
      </w:r>
      <w:r w:rsidR="00042319" w:rsidRPr="0043418C">
        <w:rPr>
          <w:rFonts w:ascii="Times New Roman" w:eastAsia="Calibri" w:hAnsi="Times New Roman"/>
          <w:b/>
          <w:sz w:val="28"/>
          <w:szCs w:val="28"/>
          <w:lang w:val="kk-KZ" w:eastAsia="en-US"/>
        </w:rPr>
        <w:t>я</w:t>
      </w:r>
      <w:r w:rsidRPr="0043418C">
        <w:rPr>
          <w:rFonts w:ascii="Times New Roman" w:eastAsia="Calibri" w:hAnsi="Times New Roman"/>
          <w:b/>
          <w:sz w:val="28"/>
          <w:szCs w:val="28"/>
          <w:lang w:val="kk-KZ" w:eastAsia="en-US"/>
        </w:rPr>
        <w:t xml:space="preserve"> о необходимости последующей ратификации представленного проекта международного договора</w:t>
      </w:r>
    </w:p>
    <w:p w:rsidR="00530D48" w:rsidRPr="0043418C" w:rsidRDefault="00530D48"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t>Не является международным договором.</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9. </w:t>
      </w:r>
      <w:r w:rsidRPr="0043418C">
        <w:rPr>
          <w:rFonts w:ascii="Times New Roman" w:eastAsia="Calibri" w:hAnsi="Times New Roman"/>
          <w:b/>
          <w:sz w:val="28"/>
          <w:szCs w:val="28"/>
          <w:lang w:val="kk-KZ" w:eastAsia="en-US"/>
        </w:rPr>
        <w:t>Возможность передачи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p w:rsidR="00530D48" w:rsidRPr="0043418C" w:rsidRDefault="00530D48"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t>Разрешается.</w:t>
      </w:r>
    </w:p>
    <w:p w:rsidR="00530D48" w:rsidRPr="00D77686"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D77686">
        <w:rPr>
          <w:rFonts w:ascii="Times New Roman" w:hAnsi="Times New Roman"/>
          <w:b/>
          <w:color w:val="000000"/>
          <w:spacing w:val="1"/>
          <w:sz w:val="28"/>
          <w:szCs w:val="28"/>
          <w:shd w:val="clear" w:color="auto" w:fill="FFFFFF"/>
          <w:lang w:val="kk-KZ"/>
        </w:rPr>
        <w:t>10. </w:t>
      </w:r>
      <w:r w:rsidRPr="00D77686">
        <w:rPr>
          <w:rFonts w:ascii="Times New Roman" w:eastAsia="Calibri" w:hAnsi="Times New Roman"/>
          <w:b/>
          <w:sz w:val="28"/>
          <w:szCs w:val="28"/>
          <w:lang w:val="kk-KZ" w:eastAsia="en-US"/>
        </w:rPr>
        <w:t>Информаци</w:t>
      </w:r>
      <w:r w:rsidR="00042319" w:rsidRPr="00D77686">
        <w:rPr>
          <w:rFonts w:ascii="Times New Roman" w:eastAsia="Calibri" w:hAnsi="Times New Roman"/>
          <w:b/>
          <w:sz w:val="28"/>
          <w:szCs w:val="28"/>
          <w:lang w:val="kk-KZ" w:eastAsia="en-US"/>
        </w:rPr>
        <w:t>я</w:t>
      </w:r>
      <w:r w:rsidRPr="00D77686">
        <w:rPr>
          <w:rFonts w:ascii="Times New Roman" w:eastAsia="Calibri" w:hAnsi="Times New Roman"/>
          <w:b/>
          <w:sz w:val="28"/>
          <w:szCs w:val="28"/>
          <w:lang w:val="kk-KZ" w:eastAsia="en-US"/>
        </w:rPr>
        <w:t xml:space="preserve"> о размещении проекта постановления на интернет-ресурсе государственного органа, а также интернет-портале открытых нормативных правовых актов (дата, количество байт)</w:t>
      </w:r>
    </w:p>
    <w:p w:rsidR="00125F1C" w:rsidRDefault="00554712"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3826BD">
        <w:rPr>
          <w:rFonts w:ascii="Times New Roman" w:hAnsi="Times New Roman"/>
          <w:color w:val="000000"/>
          <w:spacing w:val="1"/>
          <w:sz w:val="28"/>
          <w:szCs w:val="28"/>
          <w:shd w:val="clear" w:color="auto" w:fill="FFFFFF"/>
          <w:lang w:val="kk-KZ"/>
        </w:rPr>
        <w:t>Проект постановления</w:t>
      </w:r>
      <w:r w:rsidR="00125F1C" w:rsidRPr="003826BD">
        <w:rPr>
          <w:rFonts w:ascii="Times New Roman" w:hAnsi="Times New Roman"/>
          <w:color w:val="000000"/>
          <w:spacing w:val="1"/>
          <w:sz w:val="28"/>
          <w:szCs w:val="28"/>
          <w:shd w:val="clear" w:color="auto" w:fill="FFFFFF"/>
          <w:lang w:val="kk-KZ"/>
        </w:rPr>
        <w:t xml:space="preserve"> размещен </w:t>
      </w:r>
      <w:r w:rsidR="003900E0" w:rsidRPr="003826BD">
        <w:rPr>
          <w:rFonts w:ascii="Times New Roman" w:hAnsi="Times New Roman"/>
          <w:color w:val="000000"/>
          <w:spacing w:val="1"/>
          <w:sz w:val="28"/>
          <w:szCs w:val="28"/>
          <w:shd w:val="clear" w:color="auto" w:fill="FFFFFF"/>
          <w:lang w:val="kk-KZ"/>
        </w:rPr>
        <w:t>2</w:t>
      </w:r>
      <w:r w:rsidR="00D77686" w:rsidRPr="003826BD">
        <w:rPr>
          <w:rFonts w:ascii="Times New Roman" w:hAnsi="Times New Roman"/>
          <w:color w:val="000000"/>
          <w:spacing w:val="1"/>
          <w:sz w:val="28"/>
          <w:szCs w:val="28"/>
          <w:shd w:val="clear" w:color="auto" w:fill="FFFFFF"/>
          <w:lang w:val="kk-KZ"/>
        </w:rPr>
        <w:t xml:space="preserve"> </w:t>
      </w:r>
      <w:r w:rsidRPr="003826BD">
        <w:rPr>
          <w:rFonts w:ascii="Times New Roman" w:hAnsi="Times New Roman"/>
          <w:color w:val="000000"/>
          <w:spacing w:val="1"/>
          <w:sz w:val="28"/>
          <w:szCs w:val="28"/>
          <w:shd w:val="clear" w:color="auto" w:fill="FFFFFF"/>
          <w:lang w:val="kk-KZ"/>
        </w:rPr>
        <w:t>февраля</w:t>
      </w:r>
      <w:r w:rsidR="00D77686" w:rsidRPr="003826BD">
        <w:rPr>
          <w:rFonts w:ascii="Times New Roman" w:hAnsi="Times New Roman"/>
          <w:color w:val="000000"/>
          <w:spacing w:val="1"/>
          <w:sz w:val="28"/>
          <w:szCs w:val="28"/>
          <w:shd w:val="clear" w:color="auto" w:fill="FFFFFF"/>
          <w:lang w:val="kk-KZ"/>
        </w:rPr>
        <w:t xml:space="preserve"> </w:t>
      </w:r>
      <w:r w:rsidR="003900E0" w:rsidRPr="003826BD">
        <w:rPr>
          <w:rFonts w:ascii="Times New Roman" w:hAnsi="Times New Roman"/>
          <w:color w:val="000000"/>
          <w:spacing w:val="1"/>
          <w:sz w:val="28"/>
          <w:szCs w:val="28"/>
          <w:shd w:val="clear" w:color="auto" w:fill="FFFFFF"/>
          <w:lang w:val="kk-KZ"/>
        </w:rPr>
        <w:t>2021</w:t>
      </w:r>
      <w:r w:rsidR="00125F1C" w:rsidRPr="003826BD">
        <w:rPr>
          <w:rFonts w:ascii="Times New Roman" w:hAnsi="Times New Roman"/>
          <w:color w:val="000000"/>
          <w:spacing w:val="1"/>
          <w:sz w:val="28"/>
          <w:szCs w:val="28"/>
          <w:shd w:val="clear" w:color="auto" w:fill="FFFFFF"/>
          <w:lang w:val="kk-KZ"/>
        </w:rPr>
        <w:t xml:space="preserve"> года на интернет-ресурсе Министерства труда и социальной защиты населения Республики Казахстан www.enbek.gov.kz. Количество байт: </w:t>
      </w:r>
      <w:r w:rsidR="003826BD" w:rsidRPr="003826BD">
        <w:rPr>
          <w:rFonts w:ascii="Times New Roman" w:hAnsi="Times New Roman"/>
          <w:color w:val="000000"/>
          <w:spacing w:val="1"/>
          <w:sz w:val="28"/>
          <w:szCs w:val="28"/>
          <w:shd w:val="clear" w:color="auto" w:fill="FFFFFF"/>
          <w:lang w:val="kk-KZ"/>
        </w:rPr>
        <w:t>152</w:t>
      </w:r>
      <w:r w:rsidR="00125F1C" w:rsidRPr="003826BD">
        <w:rPr>
          <w:rFonts w:ascii="Times New Roman" w:hAnsi="Times New Roman"/>
          <w:color w:val="000000"/>
          <w:spacing w:val="1"/>
          <w:sz w:val="28"/>
          <w:szCs w:val="28"/>
          <w:shd w:val="clear" w:color="auto" w:fill="FFFFFF"/>
          <w:lang w:val="kk-KZ"/>
        </w:rPr>
        <w:t xml:space="preserve"> КБ</w:t>
      </w:r>
      <w:r w:rsidR="007F5FCD" w:rsidRPr="003826BD">
        <w:rPr>
          <w:rFonts w:ascii="Times New Roman" w:hAnsi="Times New Roman"/>
          <w:color w:val="000000"/>
          <w:spacing w:val="1"/>
          <w:sz w:val="28"/>
          <w:szCs w:val="28"/>
          <w:shd w:val="clear" w:color="auto" w:fill="FFFFFF"/>
          <w:lang w:val="kk-KZ"/>
        </w:rPr>
        <w:t>.</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11</w:t>
      </w:r>
      <w:r w:rsidRPr="0043418C">
        <w:rPr>
          <w:rFonts w:ascii="Times New Roman" w:eastAsia="Calibri" w:hAnsi="Times New Roman"/>
          <w:b/>
          <w:sz w:val="28"/>
          <w:szCs w:val="28"/>
          <w:lang w:val="kk-KZ" w:eastAsia="en-US"/>
        </w:rPr>
        <w:t>. Информаци</w:t>
      </w:r>
      <w:r w:rsidR="00042319" w:rsidRPr="0043418C">
        <w:rPr>
          <w:rFonts w:ascii="Times New Roman" w:eastAsia="Calibri" w:hAnsi="Times New Roman"/>
          <w:b/>
          <w:sz w:val="28"/>
          <w:szCs w:val="28"/>
          <w:lang w:val="kk-KZ" w:eastAsia="en-US"/>
        </w:rPr>
        <w:t>я</w:t>
      </w:r>
      <w:r w:rsidRPr="0043418C">
        <w:rPr>
          <w:rFonts w:ascii="Times New Roman" w:eastAsia="Calibri" w:hAnsi="Times New Roman"/>
          <w:b/>
          <w:sz w:val="28"/>
          <w:szCs w:val="28"/>
          <w:lang w:val="kk-KZ" w:eastAsia="en-US"/>
        </w:rPr>
        <w:t xml:space="preserve"> о размещении проекта, касающегося торговли товарами, услугами или прав интеллектуальной собственности, на интернет-ресурсах уполномоченных государственных органов, а также пресс-релиза к проекту постановления, имеющего социальное значение</w:t>
      </w:r>
    </w:p>
    <w:p w:rsidR="00042319" w:rsidRPr="0043418C" w:rsidRDefault="00042319"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t>Не требуется.</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12. </w:t>
      </w:r>
      <w:r w:rsidRPr="0043418C">
        <w:rPr>
          <w:rFonts w:ascii="Times New Roman" w:eastAsia="Calibri" w:hAnsi="Times New Roman"/>
          <w:b/>
          <w:sz w:val="28"/>
          <w:szCs w:val="28"/>
          <w:lang w:val="kk-KZ" w:eastAsia="en-US"/>
        </w:rPr>
        <w:t>Соответствие проекта постановления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rsidR="00530D48" w:rsidRPr="0043418C" w:rsidRDefault="00530D48"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lastRenderedPageBreak/>
        <w:t>Соответствует.</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13. Результаты расчетов, подтверждающих снижение и(или) увеличение затрат субъектов частного предпринимательства в связи с введением в действие акта Правительства</w:t>
      </w:r>
    </w:p>
    <w:p w:rsidR="00530D48" w:rsidRPr="0043418C" w:rsidRDefault="00530D48"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t>Не требуется.</w:t>
      </w:r>
    </w:p>
    <w:p w:rsidR="00530D48" w:rsidRPr="0043418C" w:rsidRDefault="00530D48" w:rsidP="00D07FBF">
      <w:pPr>
        <w:widowControl w:val="0"/>
        <w:spacing w:after="0" w:line="240" w:lineRule="auto"/>
        <w:ind w:firstLine="705"/>
        <w:contextualSpacing/>
        <w:jc w:val="both"/>
        <w:rPr>
          <w:rFonts w:ascii="Times New Roman" w:hAnsi="Times New Roman"/>
          <w:b/>
          <w:color w:val="000000"/>
          <w:spacing w:val="1"/>
          <w:sz w:val="28"/>
          <w:szCs w:val="28"/>
          <w:shd w:val="clear" w:color="auto" w:fill="FFFFFF"/>
          <w:lang w:val="kk-KZ"/>
        </w:rPr>
      </w:pPr>
      <w:r w:rsidRPr="0043418C">
        <w:rPr>
          <w:rFonts w:ascii="Times New Roman" w:hAnsi="Times New Roman"/>
          <w:b/>
          <w:color w:val="000000"/>
          <w:spacing w:val="1"/>
          <w:sz w:val="28"/>
          <w:szCs w:val="28"/>
          <w:shd w:val="clear" w:color="auto" w:fill="FFFFFF"/>
          <w:lang w:val="kk-KZ"/>
        </w:rPr>
        <w:t xml:space="preserve">14. Обоснование причин несогласия с экспертным заключением Национальной палаты предпринимателей Республики Казахстан и аккредитованных </w:t>
      </w:r>
      <w:r w:rsidR="00947363" w:rsidRPr="0043418C">
        <w:rPr>
          <w:rFonts w:ascii="Times New Roman" w:hAnsi="Times New Roman"/>
          <w:b/>
          <w:color w:val="000000"/>
          <w:spacing w:val="1"/>
          <w:sz w:val="28"/>
          <w:szCs w:val="28"/>
          <w:shd w:val="clear" w:color="auto" w:fill="FFFFFF"/>
        </w:rPr>
        <w:t>объединений</w:t>
      </w:r>
      <w:r w:rsidRPr="0043418C">
        <w:rPr>
          <w:rFonts w:ascii="Times New Roman" w:hAnsi="Times New Roman"/>
          <w:b/>
          <w:color w:val="000000"/>
          <w:spacing w:val="1"/>
          <w:sz w:val="28"/>
          <w:szCs w:val="28"/>
          <w:shd w:val="clear" w:color="auto" w:fill="FFFFFF"/>
          <w:lang w:val="kk-KZ"/>
        </w:rPr>
        <w:t xml:space="preserve"> субъектов частного предпринимательства</w:t>
      </w:r>
    </w:p>
    <w:p w:rsidR="00530D48" w:rsidRPr="0043418C" w:rsidRDefault="00530D48" w:rsidP="00D07FBF">
      <w:pPr>
        <w:widowControl w:val="0"/>
        <w:spacing w:after="0" w:line="240" w:lineRule="auto"/>
        <w:ind w:firstLine="705"/>
        <w:contextualSpacing/>
        <w:jc w:val="both"/>
        <w:rPr>
          <w:rFonts w:ascii="Times New Roman" w:hAnsi="Times New Roman"/>
          <w:color w:val="000000"/>
          <w:spacing w:val="1"/>
          <w:sz w:val="28"/>
          <w:szCs w:val="28"/>
          <w:shd w:val="clear" w:color="auto" w:fill="FFFFFF"/>
          <w:lang w:val="kk-KZ"/>
        </w:rPr>
      </w:pPr>
      <w:r w:rsidRPr="0043418C">
        <w:rPr>
          <w:rFonts w:ascii="Times New Roman" w:hAnsi="Times New Roman"/>
          <w:color w:val="000000"/>
          <w:spacing w:val="1"/>
          <w:sz w:val="28"/>
          <w:szCs w:val="28"/>
          <w:shd w:val="clear" w:color="auto" w:fill="FFFFFF"/>
          <w:lang w:val="kk-KZ"/>
        </w:rPr>
        <w:t>Не требуется.</w:t>
      </w:r>
    </w:p>
    <w:p w:rsidR="00FB4FB5" w:rsidRPr="0043418C" w:rsidRDefault="00FB4FB5" w:rsidP="00D07FBF">
      <w:pPr>
        <w:spacing w:after="0" w:line="240" w:lineRule="auto"/>
        <w:contextualSpacing/>
        <w:rPr>
          <w:rFonts w:ascii="Times New Roman" w:hAnsi="Times New Roman"/>
          <w:b/>
          <w:sz w:val="28"/>
          <w:szCs w:val="28"/>
          <w:lang w:val="kk-KZ"/>
        </w:rPr>
      </w:pPr>
    </w:p>
    <w:p w:rsidR="004A4E17" w:rsidRPr="0043418C" w:rsidRDefault="004A4E17" w:rsidP="00D07FBF">
      <w:pPr>
        <w:spacing w:after="0" w:line="240" w:lineRule="auto"/>
        <w:contextualSpacing/>
        <w:rPr>
          <w:rFonts w:ascii="Times New Roman" w:hAnsi="Times New Roman"/>
          <w:b/>
          <w:sz w:val="28"/>
          <w:szCs w:val="28"/>
          <w:lang w:val="kk-KZ"/>
        </w:rPr>
      </w:pPr>
    </w:p>
    <w:tbl>
      <w:tblPr>
        <w:tblpPr w:leftFromText="180" w:rightFromText="180" w:vertAnchor="text" w:horzAnchor="margin" w:tblpY="158"/>
        <w:tblW w:w="0" w:type="auto"/>
        <w:tblLook w:val="0000" w:firstRow="0" w:lastRow="0" w:firstColumn="0" w:lastColumn="0" w:noHBand="0" w:noVBand="0"/>
      </w:tblPr>
      <w:tblGrid>
        <w:gridCol w:w="4644"/>
        <w:gridCol w:w="5103"/>
      </w:tblGrid>
      <w:tr w:rsidR="00391955" w:rsidRPr="000812D9" w:rsidTr="004A4E17">
        <w:trPr>
          <w:trHeight w:val="991"/>
        </w:trPr>
        <w:tc>
          <w:tcPr>
            <w:tcW w:w="4644" w:type="dxa"/>
          </w:tcPr>
          <w:p w:rsidR="00125F1C" w:rsidRPr="000812D9" w:rsidRDefault="00125F1C" w:rsidP="00D07FBF">
            <w:pPr>
              <w:spacing w:after="0" w:line="240" w:lineRule="auto"/>
              <w:contextualSpacing/>
              <w:jc w:val="center"/>
              <w:rPr>
                <w:rFonts w:ascii="Times New Roman" w:hAnsi="Times New Roman"/>
                <w:b/>
                <w:sz w:val="28"/>
                <w:szCs w:val="28"/>
                <w:lang w:val="kk-KZ"/>
              </w:rPr>
            </w:pPr>
            <w:r w:rsidRPr="000812D9">
              <w:rPr>
                <w:rFonts w:ascii="Times New Roman" w:hAnsi="Times New Roman"/>
                <w:b/>
                <w:sz w:val="28"/>
                <w:szCs w:val="28"/>
                <w:lang w:val="kk-KZ"/>
              </w:rPr>
              <w:t xml:space="preserve">Министр труда и </w:t>
            </w:r>
          </w:p>
          <w:p w:rsidR="00125F1C" w:rsidRPr="000812D9" w:rsidRDefault="00125F1C" w:rsidP="00D07FBF">
            <w:pPr>
              <w:spacing w:after="0" w:line="240" w:lineRule="auto"/>
              <w:contextualSpacing/>
              <w:jc w:val="center"/>
              <w:rPr>
                <w:rFonts w:ascii="Times New Roman" w:hAnsi="Times New Roman"/>
                <w:b/>
                <w:sz w:val="28"/>
                <w:szCs w:val="28"/>
                <w:lang w:val="kk-KZ"/>
              </w:rPr>
            </w:pPr>
            <w:r w:rsidRPr="000812D9">
              <w:rPr>
                <w:rFonts w:ascii="Times New Roman" w:hAnsi="Times New Roman"/>
                <w:b/>
                <w:sz w:val="28"/>
                <w:szCs w:val="28"/>
                <w:lang w:val="kk-KZ"/>
              </w:rPr>
              <w:t>социальной защиты населения</w:t>
            </w:r>
          </w:p>
          <w:p w:rsidR="00391955" w:rsidRPr="000812D9" w:rsidRDefault="00125F1C" w:rsidP="00D07FBF">
            <w:pPr>
              <w:spacing w:after="0" w:line="240" w:lineRule="auto"/>
              <w:contextualSpacing/>
              <w:jc w:val="center"/>
              <w:rPr>
                <w:lang w:val="kk-KZ"/>
              </w:rPr>
            </w:pPr>
            <w:r w:rsidRPr="000812D9">
              <w:rPr>
                <w:rFonts w:ascii="Times New Roman" w:hAnsi="Times New Roman"/>
                <w:b/>
                <w:sz w:val="28"/>
                <w:szCs w:val="28"/>
                <w:lang w:val="kk-KZ"/>
              </w:rPr>
              <w:t xml:space="preserve">     Республики Казахстан</w:t>
            </w:r>
          </w:p>
        </w:tc>
        <w:tc>
          <w:tcPr>
            <w:tcW w:w="5103" w:type="dxa"/>
            <w:shd w:val="clear" w:color="auto" w:fill="auto"/>
          </w:tcPr>
          <w:p w:rsidR="00125F1C" w:rsidRDefault="00125F1C" w:rsidP="00D07FBF">
            <w:pPr>
              <w:spacing w:after="0" w:line="240" w:lineRule="auto"/>
              <w:contextualSpacing/>
              <w:jc w:val="center"/>
              <w:rPr>
                <w:rFonts w:ascii="Times New Roman" w:eastAsia="Calibri" w:hAnsi="Times New Roman"/>
                <w:b/>
                <w:sz w:val="28"/>
                <w:szCs w:val="28"/>
                <w:lang w:val="kk-KZ"/>
              </w:rPr>
            </w:pPr>
          </w:p>
          <w:p w:rsidR="00125F1C" w:rsidRDefault="00125F1C" w:rsidP="00D07FBF">
            <w:pPr>
              <w:spacing w:after="0" w:line="240" w:lineRule="auto"/>
              <w:contextualSpacing/>
              <w:jc w:val="center"/>
              <w:rPr>
                <w:rFonts w:ascii="Times New Roman" w:eastAsia="Calibri" w:hAnsi="Times New Roman"/>
                <w:b/>
                <w:sz w:val="28"/>
                <w:szCs w:val="28"/>
                <w:lang w:val="kk-KZ"/>
              </w:rPr>
            </w:pPr>
          </w:p>
          <w:p w:rsidR="00391955" w:rsidRPr="00E65BA6" w:rsidRDefault="00421F6D" w:rsidP="00E65BA6">
            <w:pPr>
              <w:spacing w:after="0" w:line="240" w:lineRule="auto"/>
              <w:contextualSpacing/>
              <w:jc w:val="center"/>
              <w:rPr>
                <w:lang w:val="kk-KZ"/>
              </w:rPr>
            </w:pPr>
            <w:r>
              <w:rPr>
                <w:rFonts w:ascii="Times New Roman" w:eastAsia="Calibri" w:hAnsi="Times New Roman"/>
                <w:b/>
                <w:sz w:val="28"/>
                <w:szCs w:val="28"/>
              </w:rPr>
              <w:t xml:space="preserve">                               </w:t>
            </w:r>
            <w:r w:rsidR="00E65BA6">
              <w:rPr>
                <w:rFonts w:ascii="Times New Roman" w:eastAsia="Calibri" w:hAnsi="Times New Roman"/>
                <w:b/>
                <w:sz w:val="28"/>
                <w:szCs w:val="28"/>
                <w:lang w:val="kk-KZ"/>
              </w:rPr>
              <w:t>С</w:t>
            </w:r>
            <w:r w:rsidR="00125F1C" w:rsidRPr="00412FA8">
              <w:rPr>
                <w:rFonts w:ascii="Times New Roman" w:eastAsia="Calibri" w:hAnsi="Times New Roman"/>
                <w:b/>
                <w:sz w:val="28"/>
                <w:szCs w:val="28"/>
              </w:rPr>
              <w:t xml:space="preserve">. </w:t>
            </w:r>
            <w:r w:rsidR="00E65BA6">
              <w:rPr>
                <w:rFonts w:ascii="Times New Roman" w:eastAsia="Calibri" w:hAnsi="Times New Roman"/>
                <w:b/>
                <w:sz w:val="28"/>
                <w:szCs w:val="28"/>
                <w:lang w:val="kk-KZ"/>
              </w:rPr>
              <w:t>Шапкенов</w:t>
            </w:r>
          </w:p>
        </w:tc>
      </w:tr>
      <w:tr w:rsidR="00421F6D" w:rsidRPr="000812D9" w:rsidTr="004A4E17">
        <w:trPr>
          <w:trHeight w:val="991"/>
        </w:trPr>
        <w:tc>
          <w:tcPr>
            <w:tcW w:w="4644" w:type="dxa"/>
          </w:tcPr>
          <w:p w:rsidR="00421F6D" w:rsidRPr="000812D9" w:rsidRDefault="00421F6D" w:rsidP="00D07FBF">
            <w:pPr>
              <w:spacing w:after="0" w:line="240" w:lineRule="auto"/>
              <w:contextualSpacing/>
              <w:jc w:val="center"/>
              <w:rPr>
                <w:rFonts w:ascii="Times New Roman" w:hAnsi="Times New Roman"/>
                <w:b/>
                <w:sz w:val="28"/>
                <w:szCs w:val="28"/>
                <w:lang w:val="kk-KZ"/>
              </w:rPr>
            </w:pPr>
          </w:p>
        </w:tc>
        <w:tc>
          <w:tcPr>
            <w:tcW w:w="5103" w:type="dxa"/>
            <w:shd w:val="clear" w:color="auto" w:fill="auto"/>
          </w:tcPr>
          <w:p w:rsidR="00421F6D" w:rsidRDefault="00421F6D" w:rsidP="00D07FBF">
            <w:pPr>
              <w:spacing w:after="0" w:line="240" w:lineRule="auto"/>
              <w:contextualSpacing/>
              <w:jc w:val="center"/>
              <w:rPr>
                <w:rFonts w:ascii="Times New Roman" w:eastAsia="Calibri" w:hAnsi="Times New Roman"/>
                <w:b/>
                <w:sz w:val="28"/>
                <w:szCs w:val="28"/>
                <w:lang w:val="kk-KZ"/>
              </w:rPr>
            </w:pPr>
          </w:p>
        </w:tc>
      </w:tr>
    </w:tbl>
    <w:p w:rsidR="00391955" w:rsidRPr="00391955" w:rsidRDefault="00391955" w:rsidP="00D07FBF">
      <w:pPr>
        <w:spacing w:after="0" w:line="240" w:lineRule="auto"/>
        <w:contextualSpacing/>
        <w:rPr>
          <w:rFonts w:ascii="Times New Roman" w:hAnsi="Times New Roman"/>
          <w:b/>
          <w:sz w:val="28"/>
          <w:szCs w:val="28"/>
        </w:rPr>
      </w:pPr>
      <w:r w:rsidRPr="00391955">
        <w:rPr>
          <w:rFonts w:ascii="Times New Roman" w:hAnsi="Times New Roman"/>
          <w:b/>
          <w:sz w:val="28"/>
          <w:szCs w:val="28"/>
        </w:rPr>
        <w:t xml:space="preserve"> </w:t>
      </w:r>
    </w:p>
    <w:p w:rsidR="00391955" w:rsidRPr="00530D48" w:rsidRDefault="00391955" w:rsidP="00D07FBF">
      <w:pPr>
        <w:spacing w:after="0" w:line="240" w:lineRule="auto"/>
        <w:contextualSpacing/>
        <w:rPr>
          <w:lang w:val="kk-KZ"/>
        </w:rPr>
      </w:pPr>
    </w:p>
    <w:sectPr w:rsidR="00391955" w:rsidRPr="00530D48" w:rsidSect="00421F6D">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95F" w:rsidRDefault="00EA395F">
      <w:pPr>
        <w:spacing w:after="0" w:line="240" w:lineRule="auto"/>
      </w:pPr>
      <w:r>
        <w:separator/>
      </w:r>
    </w:p>
  </w:endnote>
  <w:endnote w:type="continuationSeparator" w:id="0">
    <w:p w:rsidR="00EA395F" w:rsidRDefault="00EA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95F" w:rsidRDefault="00EA395F">
      <w:pPr>
        <w:spacing w:after="0" w:line="240" w:lineRule="auto"/>
      </w:pPr>
      <w:r>
        <w:separator/>
      </w:r>
    </w:p>
  </w:footnote>
  <w:footnote w:type="continuationSeparator" w:id="0">
    <w:p w:rsidR="00EA395F" w:rsidRDefault="00EA3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C1" w:rsidRDefault="00524E87">
    <w:pPr>
      <w:pStyle w:val="a5"/>
      <w:jc w:val="center"/>
    </w:pPr>
    <w:r>
      <w:fldChar w:fldCharType="begin"/>
    </w:r>
    <w:r w:rsidR="005942C1">
      <w:instrText>PAGE   \* MERGEFORMAT</w:instrText>
    </w:r>
    <w:r>
      <w:fldChar w:fldCharType="separate"/>
    </w:r>
    <w:r w:rsidR="00F918A5">
      <w:rPr>
        <w:noProof/>
      </w:rPr>
      <w:t>3</w:t>
    </w:r>
    <w:r>
      <w:fldChar w:fldCharType="end"/>
    </w:r>
  </w:p>
  <w:p w:rsidR="005942C1" w:rsidRDefault="005942C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D7"/>
    <w:rsid w:val="00042319"/>
    <w:rsid w:val="00064C1A"/>
    <w:rsid w:val="000805A9"/>
    <w:rsid w:val="000812D9"/>
    <w:rsid w:val="00082B15"/>
    <w:rsid w:val="00084247"/>
    <w:rsid w:val="000B567A"/>
    <w:rsid w:val="000B7911"/>
    <w:rsid w:val="000C32FF"/>
    <w:rsid w:val="000C5E7E"/>
    <w:rsid w:val="000E1C73"/>
    <w:rsid w:val="000F7F9F"/>
    <w:rsid w:val="00125F1C"/>
    <w:rsid w:val="00156427"/>
    <w:rsid w:val="00196B68"/>
    <w:rsid w:val="001B518F"/>
    <w:rsid w:val="002265C3"/>
    <w:rsid w:val="00240A87"/>
    <w:rsid w:val="0026639D"/>
    <w:rsid w:val="00295FB2"/>
    <w:rsid w:val="002C7D68"/>
    <w:rsid w:val="00352D3B"/>
    <w:rsid w:val="003826BD"/>
    <w:rsid w:val="003900E0"/>
    <w:rsid w:val="00391955"/>
    <w:rsid w:val="003922DC"/>
    <w:rsid w:val="003F04ED"/>
    <w:rsid w:val="003F3B75"/>
    <w:rsid w:val="00421F6D"/>
    <w:rsid w:val="00424427"/>
    <w:rsid w:val="00433830"/>
    <w:rsid w:val="0043418C"/>
    <w:rsid w:val="00490021"/>
    <w:rsid w:val="00493BF2"/>
    <w:rsid w:val="00494E35"/>
    <w:rsid w:val="004A4E17"/>
    <w:rsid w:val="004C0FEA"/>
    <w:rsid w:val="004F181D"/>
    <w:rsid w:val="004F46D2"/>
    <w:rsid w:val="005100F2"/>
    <w:rsid w:val="005164A8"/>
    <w:rsid w:val="00524E87"/>
    <w:rsid w:val="00530D48"/>
    <w:rsid w:val="00554712"/>
    <w:rsid w:val="00571CA1"/>
    <w:rsid w:val="005942C1"/>
    <w:rsid w:val="0059490F"/>
    <w:rsid w:val="0059657D"/>
    <w:rsid w:val="005B08FA"/>
    <w:rsid w:val="005C7A0D"/>
    <w:rsid w:val="005F0F35"/>
    <w:rsid w:val="00620057"/>
    <w:rsid w:val="00656E77"/>
    <w:rsid w:val="006F5FCE"/>
    <w:rsid w:val="00711181"/>
    <w:rsid w:val="0074537A"/>
    <w:rsid w:val="00746B71"/>
    <w:rsid w:val="00753B34"/>
    <w:rsid w:val="00756C55"/>
    <w:rsid w:val="00764189"/>
    <w:rsid w:val="00772F41"/>
    <w:rsid w:val="00780D3D"/>
    <w:rsid w:val="007841A3"/>
    <w:rsid w:val="007A716C"/>
    <w:rsid w:val="007C71A8"/>
    <w:rsid w:val="007F5FCD"/>
    <w:rsid w:val="00847FE9"/>
    <w:rsid w:val="00882675"/>
    <w:rsid w:val="00947363"/>
    <w:rsid w:val="00961953"/>
    <w:rsid w:val="0097508D"/>
    <w:rsid w:val="00976659"/>
    <w:rsid w:val="00985D95"/>
    <w:rsid w:val="00995A57"/>
    <w:rsid w:val="009B2927"/>
    <w:rsid w:val="009B5FC0"/>
    <w:rsid w:val="009D228A"/>
    <w:rsid w:val="009E5C6C"/>
    <w:rsid w:val="009E6C43"/>
    <w:rsid w:val="009F40A0"/>
    <w:rsid w:val="00A20188"/>
    <w:rsid w:val="00A30AF9"/>
    <w:rsid w:val="00A462D9"/>
    <w:rsid w:val="00AA49D3"/>
    <w:rsid w:val="00AB399A"/>
    <w:rsid w:val="00AC284D"/>
    <w:rsid w:val="00B0170B"/>
    <w:rsid w:val="00B347B7"/>
    <w:rsid w:val="00B41686"/>
    <w:rsid w:val="00BA303F"/>
    <w:rsid w:val="00BC0740"/>
    <w:rsid w:val="00BD2CF6"/>
    <w:rsid w:val="00BE180E"/>
    <w:rsid w:val="00C03440"/>
    <w:rsid w:val="00C32A24"/>
    <w:rsid w:val="00C347FC"/>
    <w:rsid w:val="00CA39BC"/>
    <w:rsid w:val="00CC1B7E"/>
    <w:rsid w:val="00CD04E0"/>
    <w:rsid w:val="00CD68B3"/>
    <w:rsid w:val="00CE7585"/>
    <w:rsid w:val="00CE7911"/>
    <w:rsid w:val="00CF2AC9"/>
    <w:rsid w:val="00D07FBF"/>
    <w:rsid w:val="00D1614C"/>
    <w:rsid w:val="00D318AE"/>
    <w:rsid w:val="00D400DA"/>
    <w:rsid w:val="00D44325"/>
    <w:rsid w:val="00D57D29"/>
    <w:rsid w:val="00D77686"/>
    <w:rsid w:val="00D846F7"/>
    <w:rsid w:val="00D91816"/>
    <w:rsid w:val="00DA5FA4"/>
    <w:rsid w:val="00E029C9"/>
    <w:rsid w:val="00E375C7"/>
    <w:rsid w:val="00E60AC2"/>
    <w:rsid w:val="00E6346C"/>
    <w:rsid w:val="00E65BA6"/>
    <w:rsid w:val="00E9075B"/>
    <w:rsid w:val="00E90D34"/>
    <w:rsid w:val="00EA195A"/>
    <w:rsid w:val="00EA395F"/>
    <w:rsid w:val="00EE2A40"/>
    <w:rsid w:val="00F66898"/>
    <w:rsid w:val="00F73407"/>
    <w:rsid w:val="00F8370F"/>
    <w:rsid w:val="00F918A5"/>
    <w:rsid w:val="00FA1AD7"/>
    <w:rsid w:val="00FA5B27"/>
    <w:rsid w:val="00FB4FB5"/>
    <w:rsid w:val="00FC1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D48"/>
    <w:pPr>
      <w:spacing w:after="200" w:line="276" w:lineRule="auto"/>
    </w:pPr>
    <w:rPr>
      <w:rFonts w:eastAsia="Times New Roman"/>
      <w:sz w:val="22"/>
      <w:szCs w:val="22"/>
    </w:rPr>
  </w:style>
  <w:style w:type="paragraph" w:styleId="1">
    <w:name w:val="heading 1"/>
    <w:basedOn w:val="a"/>
    <w:link w:val="10"/>
    <w:uiPriority w:val="9"/>
    <w:qFormat/>
    <w:rsid w:val="0042442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30D48"/>
    <w:pPr>
      <w:spacing w:after="0" w:line="240" w:lineRule="auto"/>
    </w:pPr>
    <w:rPr>
      <w:rFonts w:ascii="Courier New" w:hAnsi="Courier New" w:cs="Courier New"/>
      <w:iCs/>
      <w:sz w:val="20"/>
      <w:szCs w:val="20"/>
    </w:rPr>
  </w:style>
  <w:style w:type="character" w:customStyle="1" w:styleId="a4">
    <w:name w:val="Текст Знак"/>
    <w:link w:val="a3"/>
    <w:semiHidden/>
    <w:rsid w:val="00530D48"/>
    <w:rPr>
      <w:rFonts w:ascii="Courier New" w:eastAsia="Times New Roman" w:hAnsi="Courier New" w:cs="Courier New"/>
      <w:iCs/>
      <w:sz w:val="20"/>
      <w:szCs w:val="20"/>
      <w:lang w:eastAsia="ru-RU"/>
    </w:rPr>
  </w:style>
  <w:style w:type="paragraph" w:styleId="a5">
    <w:name w:val="header"/>
    <w:basedOn w:val="a"/>
    <w:link w:val="a6"/>
    <w:uiPriority w:val="99"/>
    <w:unhideWhenUsed/>
    <w:rsid w:val="00530D48"/>
    <w:pPr>
      <w:tabs>
        <w:tab w:val="center" w:pos="4677"/>
        <w:tab w:val="right" w:pos="9355"/>
      </w:tabs>
      <w:spacing w:after="0" w:line="240" w:lineRule="auto"/>
    </w:pPr>
  </w:style>
  <w:style w:type="character" w:customStyle="1" w:styleId="a6">
    <w:name w:val="Верхний колонтитул Знак"/>
    <w:link w:val="a5"/>
    <w:uiPriority w:val="99"/>
    <w:rsid w:val="00530D48"/>
    <w:rPr>
      <w:rFonts w:eastAsia="Times New Roman"/>
      <w:lang w:eastAsia="ru-RU"/>
    </w:rPr>
  </w:style>
  <w:style w:type="character" w:styleId="a7">
    <w:name w:val="Hyperlink"/>
    <w:uiPriority w:val="99"/>
    <w:unhideWhenUsed/>
    <w:rsid w:val="00530D48"/>
    <w:rPr>
      <w:color w:val="0563C1"/>
      <w:u w:val="single"/>
    </w:rPr>
  </w:style>
  <w:style w:type="paragraph" w:styleId="a8">
    <w:name w:val="Balloon Text"/>
    <w:basedOn w:val="a"/>
    <w:link w:val="a9"/>
    <w:uiPriority w:val="99"/>
    <w:semiHidden/>
    <w:unhideWhenUsed/>
    <w:rsid w:val="00E90D34"/>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E90D34"/>
    <w:rPr>
      <w:rFonts w:ascii="Tahoma" w:eastAsia="Times New Roman" w:hAnsi="Tahoma" w:cs="Tahoma"/>
      <w:sz w:val="16"/>
      <w:szCs w:val="16"/>
      <w:lang w:eastAsia="ru-RU"/>
    </w:rPr>
  </w:style>
  <w:style w:type="paragraph" w:styleId="aa">
    <w:name w:val="Normal (Web)"/>
    <w:aliases w:val="Обычный (Web),Обычный (веб)1,Обычный (веб)1 Знак Знак Зн,Знак4,Обычный (Web) Знак Знак Знак Знак,Обычный (Web) Знак Знак Знак Знак Знак Знак Знак Знак Знак,Обычный (Web) Знак Знак Знак Знак Знак,Знак4 Знак Знак,Обычный (Web)1,Знак Знак3"/>
    <w:basedOn w:val="a"/>
    <w:link w:val="ab"/>
    <w:uiPriority w:val="99"/>
    <w:unhideWhenUsed/>
    <w:qFormat/>
    <w:rsid w:val="00D07FBF"/>
    <w:pPr>
      <w:spacing w:before="100" w:beforeAutospacing="1" w:after="100" w:afterAutospacing="1" w:line="240" w:lineRule="auto"/>
    </w:pPr>
    <w:rPr>
      <w:rFonts w:ascii="Times New Roman" w:hAnsi="Times New Roman"/>
      <w:sz w:val="24"/>
      <w:szCs w:val="24"/>
    </w:rPr>
  </w:style>
  <w:style w:type="character" w:customStyle="1" w:styleId="ab">
    <w:name w:val="Обычный (веб) Знак"/>
    <w:aliases w:val="Обычный (Web) Знак,Обычный (веб)1 Знак,Обычный (веб)1 Знак Знак Зн Знак,Знак4 Знак,Обычный (Web) Знак Знак Знак Знак Знак1,Обычный (Web) Знак Знак Знак Знак Знак Знак Знак Знак Знак Знак,Обычный (Web) Знак Знак Знак Знак Знак Знак"/>
    <w:link w:val="aa"/>
    <w:uiPriority w:val="99"/>
    <w:rsid w:val="00D07FBF"/>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42442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D48"/>
    <w:pPr>
      <w:spacing w:after="200" w:line="276" w:lineRule="auto"/>
    </w:pPr>
    <w:rPr>
      <w:rFonts w:eastAsia="Times New Roman"/>
      <w:sz w:val="22"/>
      <w:szCs w:val="22"/>
    </w:rPr>
  </w:style>
  <w:style w:type="paragraph" w:styleId="1">
    <w:name w:val="heading 1"/>
    <w:basedOn w:val="a"/>
    <w:link w:val="10"/>
    <w:uiPriority w:val="9"/>
    <w:qFormat/>
    <w:rsid w:val="0042442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30D48"/>
    <w:pPr>
      <w:spacing w:after="0" w:line="240" w:lineRule="auto"/>
    </w:pPr>
    <w:rPr>
      <w:rFonts w:ascii="Courier New" w:hAnsi="Courier New" w:cs="Courier New"/>
      <w:iCs/>
      <w:sz w:val="20"/>
      <w:szCs w:val="20"/>
    </w:rPr>
  </w:style>
  <w:style w:type="character" w:customStyle="1" w:styleId="a4">
    <w:name w:val="Текст Знак"/>
    <w:link w:val="a3"/>
    <w:semiHidden/>
    <w:rsid w:val="00530D48"/>
    <w:rPr>
      <w:rFonts w:ascii="Courier New" w:eastAsia="Times New Roman" w:hAnsi="Courier New" w:cs="Courier New"/>
      <w:iCs/>
      <w:sz w:val="20"/>
      <w:szCs w:val="20"/>
      <w:lang w:eastAsia="ru-RU"/>
    </w:rPr>
  </w:style>
  <w:style w:type="paragraph" w:styleId="a5">
    <w:name w:val="header"/>
    <w:basedOn w:val="a"/>
    <w:link w:val="a6"/>
    <w:uiPriority w:val="99"/>
    <w:unhideWhenUsed/>
    <w:rsid w:val="00530D48"/>
    <w:pPr>
      <w:tabs>
        <w:tab w:val="center" w:pos="4677"/>
        <w:tab w:val="right" w:pos="9355"/>
      </w:tabs>
      <w:spacing w:after="0" w:line="240" w:lineRule="auto"/>
    </w:pPr>
  </w:style>
  <w:style w:type="character" w:customStyle="1" w:styleId="a6">
    <w:name w:val="Верхний колонтитул Знак"/>
    <w:link w:val="a5"/>
    <w:uiPriority w:val="99"/>
    <w:rsid w:val="00530D48"/>
    <w:rPr>
      <w:rFonts w:eastAsia="Times New Roman"/>
      <w:lang w:eastAsia="ru-RU"/>
    </w:rPr>
  </w:style>
  <w:style w:type="character" w:styleId="a7">
    <w:name w:val="Hyperlink"/>
    <w:uiPriority w:val="99"/>
    <w:unhideWhenUsed/>
    <w:rsid w:val="00530D48"/>
    <w:rPr>
      <w:color w:val="0563C1"/>
      <w:u w:val="single"/>
    </w:rPr>
  </w:style>
  <w:style w:type="paragraph" w:styleId="a8">
    <w:name w:val="Balloon Text"/>
    <w:basedOn w:val="a"/>
    <w:link w:val="a9"/>
    <w:uiPriority w:val="99"/>
    <w:semiHidden/>
    <w:unhideWhenUsed/>
    <w:rsid w:val="00E90D34"/>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E90D34"/>
    <w:rPr>
      <w:rFonts w:ascii="Tahoma" w:eastAsia="Times New Roman" w:hAnsi="Tahoma" w:cs="Tahoma"/>
      <w:sz w:val="16"/>
      <w:szCs w:val="16"/>
      <w:lang w:eastAsia="ru-RU"/>
    </w:rPr>
  </w:style>
  <w:style w:type="paragraph" w:styleId="aa">
    <w:name w:val="Normal (Web)"/>
    <w:aliases w:val="Обычный (Web),Обычный (веб)1,Обычный (веб)1 Знак Знак Зн,Знак4,Обычный (Web) Знак Знак Знак Знак,Обычный (Web) Знак Знак Знак Знак Знак Знак Знак Знак Знак,Обычный (Web) Знак Знак Знак Знак Знак,Знак4 Знак Знак,Обычный (Web)1,Знак Знак3"/>
    <w:basedOn w:val="a"/>
    <w:link w:val="ab"/>
    <w:uiPriority w:val="99"/>
    <w:unhideWhenUsed/>
    <w:qFormat/>
    <w:rsid w:val="00D07FBF"/>
    <w:pPr>
      <w:spacing w:before="100" w:beforeAutospacing="1" w:after="100" w:afterAutospacing="1" w:line="240" w:lineRule="auto"/>
    </w:pPr>
    <w:rPr>
      <w:rFonts w:ascii="Times New Roman" w:hAnsi="Times New Roman"/>
      <w:sz w:val="24"/>
      <w:szCs w:val="24"/>
    </w:rPr>
  </w:style>
  <w:style w:type="character" w:customStyle="1" w:styleId="ab">
    <w:name w:val="Обычный (веб) Знак"/>
    <w:aliases w:val="Обычный (Web) Знак,Обычный (веб)1 Знак,Обычный (веб)1 Знак Знак Зн Знак,Знак4 Знак,Обычный (Web) Знак Знак Знак Знак Знак1,Обычный (Web) Знак Знак Знак Знак Знак Знак Знак Знак Знак Знак,Обычный (Web) Знак Знак Знак Знак Знак Знак"/>
    <w:link w:val="aa"/>
    <w:uiPriority w:val="99"/>
    <w:rsid w:val="00D07FBF"/>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42442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panova-bk\Desktop\&#1089;&#1090;&#1072;&#1085;&#1076;&#1072;&#1088;&#1090;&#1099;%20&#1043;&#1059;%20&#1074;%20&#1055;&#1088;&#1072;&#1074;&#1080;&#1083;&#1072;&#1093;\1116\15.01.2020\30.01.2020&#1075;%20&#1087;&#1077;&#1088;&#1077;&#1076;&#1077;&#1083;&#1072;&#1085;\&#1055;&#1055;%20&#1056;&#1050;%20&#1073;&#1077;&#1079;%20&#1088;&#1077;&#1075;&#1083;&#1072;&#1084;&#1077;&#1085;&#1090;&#1072;%20&#1080;%20&#1089;&#1090;&#1072;&#1085;&#1076;&#1072;&#1088;&#1090;&#1086;&#1074;\&#1088;&#1091;&#1089;\&#1087;&#1086;&#1103;&#1089;&#1085;&#1080;&#1090;%20&#1088;&#1091;&#108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BA2EC-A94B-411F-B5D3-C76E52FB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пояснит рус-</Template>
  <TotalTime>1</TotalTime>
  <Pages>3</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Bahit K. Ospanova</dc:creator>
  <cp:lastModifiedBy>Карлыгаш</cp:lastModifiedBy>
  <cp:revision>2</cp:revision>
  <cp:lastPrinted>2020-02-03T09:13:00Z</cp:lastPrinted>
  <dcterms:created xsi:type="dcterms:W3CDTF">2021-02-03T05:37:00Z</dcterms:created>
  <dcterms:modified xsi:type="dcterms:W3CDTF">2021-02-03T05:37:00Z</dcterms:modified>
</cp:coreProperties>
</file>