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50" w:rsidRDefault="005B1050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5B1050" w:rsidRDefault="005B1050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A63C0" w:rsidRDefault="004A63C0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A63C0" w:rsidRDefault="004A63C0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A63C0" w:rsidRDefault="004A63C0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A63C0" w:rsidRDefault="004A63C0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5B1050" w:rsidRPr="00A96A67" w:rsidRDefault="005B1050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C52E30" w:rsidRDefault="00C52E30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5D198C" w:rsidRDefault="005D198C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5D198C" w:rsidRDefault="005D198C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5D198C" w:rsidRPr="00A96A67" w:rsidRDefault="005D198C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89491A" w:rsidRDefault="00703206" w:rsidP="00FC1920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</w:pPr>
      <w:r w:rsidRPr="0070320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  <w:t>О внесении изменений и дополнений в некоторые приказы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  <w:t xml:space="preserve"> Минист</w:t>
      </w:r>
      <w:r w:rsidR="00CC74CA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  <w:t>ерства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  <w:t xml:space="preserve"> финансов Республики Казахстан</w:t>
      </w:r>
    </w:p>
    <w:p w:rsidR="00703206" w:rsidRPr="00915A86" w:rsidRDefault="00703206" w:rsidP="00FC192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A8196D" w:rsidRPr="00915A86" w:rsidRDefault="00A8196D" w:rsidP="00A96A67">
      <w:pPr>
        <w:spacing w:after="0" w:line="28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F43C2F" w:rsidRPr="00915A86" w:rsidRDefault="00786952" w:rsidP="00A96A67">
      <w:pPr>
        <w:spacing w:after="0" w:line="285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5A8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03206" w:rsidRDefault="00703206" w:rsidP="00381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 </w:t>
      </w:r>
      <w:r w:rsidRPr="00703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Внести в некоторые приказы Минист</w:t>
      </w:r>
      <w:r w:rsid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ерства</w:t>
      </w:r>
      <w:r w:rsidRPr="00703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финансов Республики Казахстан следующие изменения и дополнения:</w:t>
      </w:r>
    </w:p>
    <w:p w:rsidR="00381282" w:rsidRDefault="00381282" w:rsidP="00381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703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приказ</w:t>
      </w:r>
      <w:r w:rsidR="00703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Первого заместителя Премьер-Министра Республики Казахстан – Министра финансов Республики Казахстан от 26 декабря </w:t>
      </w:r>
      <w:r w:rsid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  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2019 года № 1424 </w:t>
      </w:r>
      <w:r w:rsidR="0042596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</w:t>
      </w:r>
      <w:r w:rsidR="0042596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</w:t>
      </w:r>
      <w:r w:rsid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="0042596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FC1920" w:rsidRDefault="00425969" w:rsidP="0070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перечень товаров, на которые распространяется обязанность по оформлению сопроводительных накладных на товары, утвержденны</w:t>
      </w:r>
      <w:r w:rsid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указанным приказом</w:t>
      </w:r>
      <w:r w:rsidR="00E800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изложить </w:t>
      </w:r>
      <w:r w:rsid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новой редакции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согласно приложению к </w:t>
      </w:r>
      <w:r w:rsid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приказу</w:t>
      </w:r>
      <w:r w:rsidR="00E800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CC74CA" w:rsidRPr="00CC74CA" w:rsidRDefault="00CC74CA" w:rsidP="00CC7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Правилах оформления сопроводительных накладных на товары и их документообороте, утвержденных указанным приказом:</w:t>
      </w:r>
    </w:p>
    <w:p w:rsidR="008F39C3" w:rsidRDefault="00CC74CA" w:rsidP="00CC7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 11 изложить в следующей редакции:</w:t>
      </w:r>
    </w:p>
    <w:p w:rsidR="00A519FD" w:rsidRDefault="002060C1" w:rsidP="00A519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«11. </w:t>
      </w:r>
      <w:r w:rsidR="00A519FD" w:rsidRPr="00A519F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Обязательство по оформлению сопроводительных накладных на товары возникает в следующие сроки:</w:t>
      </w:r>
    </w:p>
    <w:p w:rsidR="008F39C3" w:rsidRDefault="008F39C3" w:rsidP="008F3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1) при перемещении, реализации и (или) отгрузке товаров по территории Республики Казахстан – не позднее начала перемещения, реали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зации и (или) отгрузки товаров;</w:t>
      </w:r>
    </w:p>
    <w:p w:rsidR="008F39C3" w:rsidRPr="008F39C3" w:rsidRDefault="008F39C3" w:rsidP="008F3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2) при ввозе товаров на территорию Республики Казахстан:</w:t>
      </w:r>
    </w:p>
    <w:p w:rsidR="008F39C3" w:rsidRPr="008F39C3" w:rsidRDefault="008F39C3" w:rsidP="008F3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 территории государств, не являющихся членами Евразийского экономического союза, – не позднее начала перемещения, реализации товаров, по которым произведена таможенная очистка;</w:t>
      </w:r>
    </w:p>
    <w:p w:rsidR="008F39C3" w:rsidRPr="008F39C3" w:rsidRDefault="008F39C3" w:rsidP="008F3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с территории государств-членов Евразийского экономического союза – до пересечения Государственной границы Республики Казахстан;</w:t>
      </w:r>
    </w:p>
    <w:p w:rsidR="008F39C3" w:rsidRDefault="008F39C3" w:rsidP="008F3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3) при вывозе товаров с территории Республики Казахстан на территорию государств, не являющихся членами Евразийского экономического союза, и государств-членов Евразийского экономического союза – не позднее начала перемещения, реализации и (или) отгрузки товаров;</w:t>
      </w:r>
    </w:p>
    <w:p w:rsidR="008F39C3" w:rsidRPr="00E32A3A" w:rsidRDefault="008F39C3" w:rsidP="008F3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4) при осуществлении международных автомобильных перевозок с территории одного государства-члена Евразийского экономического союза на территорию другого государства-члена Евразийского экономического союза через территорию Республики Казахстан – на автомобильном пункте пропуска при пересечении Государственной границы Республики Казахстан</w:t>
      </w:r>
      <w:proofErr w:type="gramStart"/>
      <w:r w:rsid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CE0E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»;</w:t>
      </w:r>
      <w:r w:rsidR="00381282"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</w:t>
      </w:r>
      <w:proofErr w:type="gramEnd"/>
    </w:p>
    <w:p w:rsidR="00CE0EBC" w:rsidRDefault="00E32A3A" w:rsidP="00E3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приказ</w:t>
      </w:r>
      <w:r w:rsid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Министра финансов Республики Казахстан от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ноября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104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2596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E32A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утверждении Правил и сроков реализации пилотного проекта по оформлению сопроводительных накладных на товары и их документооборот</w:t>
      </w:r>
      <w:r w:rsidR="0042596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(зарегистрирован в Реестре государственной регистрации нормативных правовых актов под №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21631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опубликован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CC74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ноября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года в Эталонном контрольном банке нормативных правовых актов Республики Казахстан)</w:t>
      </w:r>
      <w:r w:rsidR="00CE0E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  <w:proofErr w:type="gramEnd"/>
    </w:p>
    <w:p w:rsidR="00E32A3A" w:rsidRDefault="0013506F" w:rsidP="00E3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3506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Правилах и сроках реализации пилотного проекта по оформлению сопроводительных накладных на товары и их документообороте, утвержденных указанным приказом</w:t>
      </w:r>
      <w:r w:rsidR="0042596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FC1920" w:rsidRDefault="00FC1920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 3 изложить в следующей редакции</w:t>
      </w:r>
      <w:r w:rsidR="002060C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FC1920" w:rsidRPr="00FC1920" w:rsidRDefault="002060C1" w:rsidP="00FC1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«3. </w:t>
      </w:r>
      <w:r w:rsidR="00FC1920"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Пилотный проект реализуется на территории Республики Казахстан:</w:t>
      </w:r>
    </w:p>
    <w:p w:rsidR="00FC1920" w:rsidRPr="00FC1920" w:rsidRDefault="00FC1920" w:rsidP="00FC1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 подакцизной продукции, ввозу товаров на территорию Республики Казахстан, вывозу товаров с территории Республики Казахстан с 31 декабря 2020 года до 1 </w:t>
      </w:r>
      <w:r w:rsidR="00E800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июля</w:t>
      </w: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2021 года;</w:t>
      </w:r>
    </w:p>
    <w:p w:rsidR="00FC1920" w:rsidRPr="00FC1920" w:rsidRDefault="00FC1920" w:rsidP="00FC1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 товарам, </w:t>
      </w:r>
      <w:r w:rsidR="002060C1" w:rsidRPr="002060C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 которым электронные счета-фактуры подлежат выписке посредством модуля «Виртуальный склад»</w:t>
      </w:r>
      <w:r w:rsidR="002060C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 31 декабря 2020 года до 1 </w:t>
      </w:r>
      <w:r w:rsidR="00E800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ноября</w:t>
      </w: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2021 года;</w:t>
      </w:r>
    </w:p>
    <w:p w:rsidR="00FC1920" w:rsidRDefault="00FC1920" w:rsidP="00FC1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 товарам из перечня изъятия ВТО с 1 </w:t>
      </w:r>
      <w:r w:rsidR="00E800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июля</w:t>
      </w: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2021 года до 1 </w:t>
      </w:r>
      <w:r w:rsidR="00E800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февраля </w:t>
      </w: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</w:t>
      </w:r>
      <w:r w:rsidR="00E800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года</w:t>
      </w:r>
      <w:proofErr w:type="gramStart"/>
      <w:r w:rsidR="0013506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2060C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»;</w:t>
      </w:r>
      <w:proofErr w:type="gramEnd"/>
    </w:p>
    <w:p w:rsidR="00E32A3A" w:rsidRDefault="00E32A3A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 17</w:t>
      </w:r>
      <w:r w:rsidRPr="0038128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изложить в следующей редакции</w:t>
      </w:r>
      <w:r w:rsidR="002060C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E32A3A" w:rsidRDefault="002060C1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«17. </w:t>
      </w:r>
      <w:r w:rsidR="00E32A3A" w:rsidRPr="00A519F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Обязательство по оформлению сопроводительных накладных на товары возникает в следующие сроки:</w:t>
      </w:r>
    </w:p>
    <w:p w:rsidR="00E32A3A" w:rsidRDefault="00E32A3A" w:rsidP="00E3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1) при перемещении, отгрузке товаров по территории Республики Казахстан – не позднее начала перемещения,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отгрузки товаров</w:t>
      </w:r>
      <w:r w:rsidR="00DC3F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E32A3A" w:rsidRPr="008F39C3" w:rsidRDefault="00E32A3A" w:rsidP="00E3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2) при ввозе товаров на территорию Республики Казахстан:</w:t>
      </w:r>
    </w:p>
    <w:p w:rsidR="00E32A3A" w:rsidRPr="008F39C3" w:rsidRDefault="00E32A3A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 территории государств, не являющихся членами Евразийского экономического союза, – не позднее начала перемещения, реализации товаров, по которым произведена таможенная очистка;</w:t>
      </w:r>
    </w:p>
    <w:p w:rsidR="00E32A3A" w:rsidRPr="008F39C3" w:rsidRDefault="00E32A3A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 территории государств-членов Евразийского экономического союза – до пересечения Государственной границы Республики Казахстан;</w:t>
      </w:r>
    </w:p>
    <w:p w:rsidR="00E32A3A" w:rsidRDefault="00E32A3A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3) при вывозе товаров с территории Республики Казахстан на территорию государств, не являющихся членами Евразийского экономического союза, и государств-членов Евразийского экономического союза – не позднее начала перемещения, реализации и (или) отгрузки товаров;</w:t>
      </w:r>
    </w:p>
    <w:p w:rsidR="004E6B9B" w:rsidRDefault="00E32A3A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F39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4) при осуществлении международных автомобильных перевозок с территории одного государства-члена Евразийского экономического союза на территорию другого государства-члена Евразийского экономического союза через территорию Республики Казахстан – на автомобильном пункте пропуска при пересечении Государственной границы Республики Казахстан</w:t>
      </w:r>
      <w:r w:rsidR="002060C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4E6B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F54C47" w:rsidRPr="00D77422" w:rsidRDefault="00F54C47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5) при осуществлении  перевозок воздушным транспортом – не позднее рабочего дня, следующего за днем прилета прибытия (прилета) воздушного судна;</w:t>
      </w:r>
    </w:p>
    <w:p w:rsidR="00DC3FBF" w:rsidRPr="00D77422" w:rsidRDefault="00F54C47" w:rsidP="00DC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</w:t>
      </w:r>
      <w:r w:rsidR="00DC3FBF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при реализации товаров по территории Республики Казахстан – не позднее начала реализации товаров, </w:t>
      </w:r>
      <w:r w:rsidR="001F1379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если иное не установлено</w:t>
      </w:r>
      <w:r w:rsidR="00DC3FBF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1F1379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настоящим </w:t>
      </w:r>
      <w:r w:rsidR="00DC3FBF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подпункт</w:t>
      </w:r>
      <w:r w:rsidR="001F1379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ом</w:t>
      </w:r>
      <w:r w:rsidR="0013506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</w:p>
    <w:p w:rsidR="001F1379" w:rsidRPr="00D77422" w:rsidRDefault="001F1379" w:rsidP="001F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 </w:t>
      </w:r>
      <w:r w:rsidR="00DC3FBF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реализации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территории Республики Казахстан:</w:t>
      </w:r>
    </w:p>
    <w:p w:rsidR="001F1379" w:rsidRPr="00D77422" w:rsidRDefault="001F1379" w:rsidP="001F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1) </w:t>
      </w:r>
      <w:r w:rsidR="002D4DA5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товаров 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субъектом розничной реализации оформление сопроводительной накладной на товары исключительно на добровольной основе, в том числе для актуализации остатков на Виртуальном складе, осуществляется не позднее 10 числа месяца, следующего за месяцем реализации, </w:t>
      </w:r>
      <w:r w:rsidR="002D4DA5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 отражением 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реализации за месяц;</w:t>
      </w:r>
    </w:p>
    <w:p w:rsidR="002D4DA5" w:rsidRPr="00D77422" w:rsidRDefault="001F1379" w:rsidP="001F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2) </w:t>
      </w:r>
      <w:r w:rsidR="002D4DA5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товаров посредством осуществления поставки товара, за исключением подакцизного, любым видом транспорта – не позднее рабочего дня, следующего за днем формирования железнодорожной накладной на данную поставку;</w:t>
      </w:r>
    </w:p>
    <w:p w:rsidR="002D4DA5" w:rsidRPr="00D77422" w:rsidRDefault="002D4DA5" w:rsidP="001F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3) товаров посредством оптовой реализации по территории Республики Казахстан товаров, за исключением подакцизных – не позднее двух рабочих дней, следующих за днем реализации товара, если иное не установлено подпунктом 2) части второй настоящего пункта;</w:t>
      </w:r>
    </w:p>
    <w:p w:rsidR="002D4DA5" w:rsidRPr="00FE7F48" w:rsidRDefault="002D4DA5" w:rsidP="002D4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7F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 бензина и дизельного топлива автозаправочными станциями, в том числе по талонам, топливным картам, а также при расчетах, осуществляемых наличными деньгами с представлением покупателю чека контрольно-кассовой машины и (или) через терминалы оплаты услуг – не позднее 20 числа месяца, следующего за месяцем реализации, с отражением реализации за месяц;</w:t>
      </w:r>
    </w:p>
    <w:p w:rsidR="00F54C47" w:rsidRPr="00D77422" w:rsidRDefault="00F54C47" w:rsidP="002D4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5) товаров </w:t>
      </w:r>
      <w:r w:rsid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(за исключением подакцизной продукции) 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розницу физическим лицам – не позднее рабочего дня, следующего за днем реализации, с отражением реализации за день;</w:t>
      </w:r>
    </w:p>
    <w:p w:rsidR="002D4DA5" w:rsidRPr="00D77422" w:rsidRDefault="00F54C47" w:rsidP="001F1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6) товаров </w:t>
      </w:r>
      <w:r w:rsid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(за исключением подакцизной продукции) 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розницу юридическим лицам и индивидуальным предпринимателям – не позднее 15 календарных дней с даты реализации</w:t>
      </w:r>
      <w:proofErr w:type="gramStart"/>
      <w:r w:rsidR="002105D3" w:rsidRPr="00CC64E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CC64EC" w:rsidRPr="00CC64E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CC64E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  <w:proofErr w:type="gramEnd"/>
    </w:p>
    <w:p w:rsidR="00F25FCD" w:rsidRPr="00D77422" w:rsidRDefault="00F25FCD" w:rsidP="002D4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 18 изложить в следующей редакции:</w:t>
      </w:r>
    </w:p>
    <w:p w:rsidR="0042141A" w:rsidRPr="0042141A" w:rsidRDefault="0042141A" w:rsidP="0042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«18. Получатель СНТ посредством ИС ЭСФ подтверждает или отклоняет СНТ в следующие сроки:</w:t>
      </w:r>
    </w:p>
    <w:p w:rsidR="0042141A" w:rsidRPr="0042141A" w:rsidRDefault="0042141A" w:rsidP="0042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в течение двадцати рабочих дней </w:t>
      </w:r>
      <w:r w:rsidR="00092F9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  <w:t>после</w:t>
      </w: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даты регистрации СНТ в ИС ЭСФ – в случае если осуществляется поставка (перевозка) товара посредством любого вида транспорта:</w:t>
      </w:r>
    </w:p>
    <w:p w:rsidR="0042141A" w:rsidRDefault="0042141A" w:rsidP="0042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</w:pP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течение десяти календарных дней </w:t>
      </w:r>
      <w:r w:rsidR="00092F9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  <w:t>после</w:t>
      </w:r>
      <w:bookmarkStart w:id="0" w:name="_GoBack"/>
      <w:bookmarkEnd w:id="0"/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даты регистрации СНТ в ИС ЭСФ – в остальных случаях</w:t>
      </w:r>
      <w:proofErr w:type="gramStart"/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.»;</w:t>
      </w:r>
      <w:proofErr w:type="gramEnd"/>
    </w:p>
    <w:p w:rsidR="002105D3" w:rsidRDefault="002105D3" w:rsidP="0042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подпункты 3) и 4) пункта 23 изложить в следующей редакции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4E6B9B" w:rsidRPr="00D77422" w:rsidRDefault="002105D3" w:rsidP="004E6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4E6B9B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3) при реализации товаров получателю, </w:t>
      </w:r>
      <w:r w:rsidR="00DC3FBF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являющемуся субъектом розничной торговли и </w:t>
      </w:r>
      <w:r w:rsidR="004E6B9B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осуществляющему реализацию товаров в розничной торговле, за исключением реализации подакцизных товаров, реализации товаров на территорию специальной экономической зоны (далее – СЭЗ), пределы которой полностью или частично совпадают с участками таможенной границы ЕАЭС, </w:t>
      </w:r>
      <w:r w:rsidR="00F54C47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исключением применения добровольного порядка оформления сопроводительной накладной на товары, предусмотренного пунктом 17 настоящих Правил;</w:t>
      </w:r>
      <w:proofErr w:type="gramEnd"/>
    </w:p>
    <w:p w:rsidR="00DC3FBF" w:rsidRDefault="004E6B9B" w:rsidP="00AD2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4) при реализации товаров физическому лицу, не являющемуся индивидуальным предпринимателем</w:t>
      </w:r>
      <w:r w:rsidR="00DC3FBF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="00AD24EA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исключением применения добровольного порядка оформления сопроводительной накладной на товары, предусмотренного пунктом 17 настоящих Правил</w:t>
      </w:r>
      <w:r w:rsid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AD24EA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2105D3" w:rsidRPr="002105D3" w:rsidRDefault="002105D3" w:rsidP="0021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подпункт 2) пункта 26 изложить в следующей редакции:</w:t>
      </w:r>
    </w:p>
    <w:p w:rsidR="0042141A" w:rsidRPr="0042141A" w:rsidRDefault="0042141A" w:rsidP="0042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«2) по товарам, не относящимся к подакцизным товарам,  при </w:t>
      </w:r>
      <w:proofErr w:type="gramStart"/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условии</w:t>
      </w:r>
      <w:proofErr w:type="gramEnd"/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если СНТ не подтверждена или не отклонена получателем:</w:t>
      </w:r>
    </w:p>
    <w:p w:rsidR="0042141A" w:rsidRPr="0042141A" w:rsidRDefault="0042141A" w:rsidP="0042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течение двадцати рабочих дней </w:t>
      </w:r>
      <w:r w:rsidR="00092F9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  <w:t>после</w:t>
      </w: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даты регистрации СНТ в ИС ЭСФ – в случае если осуществляется поставка (перевозка) товара посредством любого вида транспорта:</w:t>
      </w:r>
    </w:p>
    <w:p w:rsidR="0042141A" w:rsidRDefault="0042141A" w:rsidP="0042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</w:pP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течение десяти календарных дней </w:t>
      </w:r>
      <w:r w:rsidR="00092F9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  <w:t>после</w:t>
      </w:r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даты регистрации СНТ в ИС ЭСФ – в остальных случаях</w:t>
      </w:r>
      <w:proofErr w:type="gramStart"/>
      <w:r w:rsidRPr="004214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.»;</w:t>
      </w:r>
      <w:proofErr w:type="gramEnd"/>
    </w:p>
    <w:p w:rsidR="00DC3FBF" w:rsidRPr="00D77422" w:rsidRDefault="002105D3" w:rsidP="0042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дополнить пунктами 30-1 и 30-2 следующего содержания:</w:t>
      </w:r>
    </w:p>
    <w:p w:rsidR="000F5DB4" w:rsidRPr="00D77422" w:rsidRDefault="000F5DB4" w:rsidP="00E32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«30-1. Выписка электронного счета-фактуры по товарам, на которые распространяется требование по оформлению сопроводительной накладной на товары, осуществляется любым из следующих способов:</w:t>
      </w:r>
    </w:p>
    <w:p w:rsidR="000F5DB4" w:rsidRPr="00D77422" w:rsidRDefault="000F5DB4" w:rsidP="000F5D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1) на основе сопроводительной накладной на товары с указанием в строке 32 </w:t>
      </w:r>
      <w:r w:rsidR="002105D3">
        <w:rPr>
          <w:rFonts w:ascii="Times New Roman" w:hAnsi="Times New Roman" w:cs="Times New Roman"/>
          <w:color w:val="000000"/>
          <w:sz w:val="28"/>
        </w:rPr>
        <w:t>«</w:t>
      </w:r>
      <w:r w:rsidRPr="00D77422">
        <w:rPr>
          <w:rFonts w:ascii="Times New Roman" w:hAnsi="Times New Roman" w:cs="Times New Roman"/>
          <w:color w:val="000000"/>
          <w:sz w:val="28"/>
        </w:rPr>
        <w:t>Документ, подтверждающий поставку товаров, работ услуг</w:t>
      </w:r>
      <w:r w:rsidR="002105D3">
        <w:rPr>
          <w:rFonts w:ascii="Times New Roman" w:hAnsi="Times New Roman" w:cs="Times New Roman"/>
          <w:color w:val="000000"/>
          <w:sz w:val="28"/>
        </w:rPr>
        <w:t>»</w:t>
      </w:r>
      <w:r w:rsidRPr="00D77422">
        <w:rPr>
          <w:rFonts w:ascii="Times New Roman" w:hAnsi="Times New Roman" w:cs="Times New Roman"/>
          <w:color w:val="000000"/>
          <w:sz w:val="28"/>
        </w:rPr>
        <w:t xml:space="preserve"> регистрационного номера сопроводительной накладной на товары. При этом сведения, отражаемые в сопроводительной накладной на товары и электронной счете-фактуре должны быть идентичны;</w:t>
      </w:r>
    </w:p>
    <w:p w:rsidR="000F5DB4" w:rsidRPr="00D77422" w:rsidRDefault="000F5DB4" w:rsidP="00544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2) без привязки к электронной накладной на товары, с указанием «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NON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SNT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» в  строке 32 </w:t>
      </w:r>
      <w:r w:rsid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Документ, подтверждающий поставку товаров, работ услуг</w:t>
      </w:r>
      <w:r w:rsid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 пределах товаров, находившихся на Виртуальном складе до оформления такой ЭСФ.</w:t>
      </w:r>
    </w:p>
    <w:p w:rsidR="00B811C8" w:rsidRPr="00D77422" w:rsidRDefault="000F5DB4" w:rsidP="00544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 выписке счета-фактуры</w:t>
      </w:r>
      <w:r w:rsidR="00B811C8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B811C8" w:rsidRPr="00D77422" w:rsidRDefault="00B811C8" w:rsidP="00544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1)</w:t>
      </w:r>
      <w:r w:rsidR="000F5DB4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указывается номер и дата договора по сделке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0F5DB4" w:rsidRPr="00D77422" w:rsidRDefault="00B811C8" w:rsidP="00544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2) в качестве источника происхождения указывается номер СНТ, оформленной при ввозе товаров с территории государства-члена ЕАЭС, при наличии в ней отметок органа государственных доходов</w:t>
      </w:r>
      <w:r w:rsidR="000F5DB4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proofErr w:type="gramEnd"/>
    </w:p>
    <w:p w:rsidR="00DC3FBF" w:rsidRPr="00D77422" w:rsidRDefault="000F5DB4" w:rsidP="00544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30-2. </w:t>
      </w:r>
      <w:proofErr w:type="gramStart"/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случае </w:t>
      </w:r>
      <w:r w:rsidR="00544EED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наличия технических сбоев, в том числе в связи с ошибками в конфигурационном файле ИС ЭСФ, и других причин, которые привели к нарушению 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</w:t>
      </w:r>
      <w:r w:rsidR="00544EED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оспособности и устойчивости 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ИС ЭСФ, </w:t>
      </w:r>
      <w:r w:rsidR="00544EED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течение сроков по оформлению, подтверждению либо отказу в подтверждении сопроводительной накладной на товары, выписке электронного счета-фактуры с привязкой к сопроводительной накладной на товары, в том числе в случае применения добровольного порядка</w:t>
      </w:r>
      <w:proofErr w:type="gramEnd"/>
      <w:r w:rsidR="00544EED"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приостанавливаются на период, составляющий период устранения технических ошибок и восстановления работоспособности ИС ЭСФ и трех рабочих дней после периода устранения технических ошибок и восстановления работоспособности ИС ЭСФ.»</w:t>
      </w:r>
      <w:r w:rsidR="002105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381282" w:rsidRPr="00D77422" w:rsidRDefault="00381282" w:rsidP="00100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 Комитету государственных доходов Министерства финансов Республики Казахстан в установленном законодательством</w:t>
      </w:r>
      <w:r w:rsidR="00D8453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Республики Казахстан</w:t>
      </w: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порядке обеспечить:</w:t>
      </w:r>
    </w:p>
    <w:p w:rsidR="00381282" w:rsidRPr="00D77422" w:rsidRDefault="00381282" w:rsidP="006D5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:rsidR="00381282" w:rsidRPr="00D77422" w:rsidRDefault="00381282" w:rsidP="006D5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2) размещение настоящего приказа на </w:t>
      </w:r>
      <w:proofErr w:type="spellStart"/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интернет-ресурсе</w:t>
      </w:r>
      <w:proofErr w:type="spellEnd"/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Министерства финансов Республики Казахстан;</w:t>
      </w:r>
    </w:p>
    <w:p w:rsidR="00381282" w:rsidRPr="00D77422" w:rsidRDefault="00381282" w:rsidP="006D5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 w:rsidR="0089491A" w:rsidRPr="00D77422" w:rsidRDefault="00381282" w:rsidP="006D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4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CC362D" w:rsidRDefault="00CC362D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A9" w:rsidRPr="00F71E14" w:rsidRDefault="006D54A9" w:rsidP="00A96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A67" w:rsidRDefault="00180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eastAsia="ru-RU"/>
        </w:rPr>
      </w:pP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Должность</w:t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  <w:r w:rsidRPr="00180F6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  <w:t>ФИО</w:t>
      </w:r>
    </w:p>
    <w:p w:rsidR="00B62161" w:rsidRDefault="00B621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eastAsia="ru-RU"/>
        </w:rPr>
      </w:pPr>
    </w:p>
    <w:p w:rsidR="00B62161" w:rsidRDefault="00B621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eastAsia="ru-RU"/>
        </w:rPr>
      </w:pPr>
    </w:p>
    <w:p w:rsidR="00B62161" w:rsidRDefault="00B621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62161" w:rsidRDefault="00B62161" w:rsidP="00B62161">
      <w:pPr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</w:pPr>
    </w:p>
    <w:p w:rsidR="00B822A2" w:rsidRPr="003D2939" w:rsidRDefault="00B822A2" w:rsidP="003D29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sectPr w:rsidR="00B822A2" w:rsidRPr="003D2939" w:rsidSect="004A63C0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00" w:rsidRDefault="00F75800">
      <w:pPr>
        <w:spacing w:after="0" w:line="240" w:lineRule="auto"/>
      </w:pPr>
      <w:r>
        <w:separator/>
      </w:r>
    </w:p>
  </w:endnote>
  <w:endnote w:type="continuationSeparator" w:id="0">
    <w:p w:rsidR="00F75800" w:rsidRDefault="00F7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00" w:rsidRDefault="00F75800">
      <w:pPr>
        <w:spacing w:after="0" w:line="240" w:lineRule="auto"/>
      </w:pPr>
      <w:r>
        <w:separator/>
      </w:r>
    </w:p>
  </w:footnote>
  <w:footnote w:type="continuationSeparator" w:id="0">
    <w:p w:rsidR="00F75800" w:rsidRDefault="00F7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146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4155" w:rsidRPr="00401268" w:rsidRDefault="00ED66D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12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12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12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2F9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012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4155" w:rsidRDefault="00BC4155">
    <w:pPr>
      <w:pStyle w:val="a5"/>
    </w:pPr>
  </w:p>
  <w:p w:rsidR="00BC4155" w:rsidRDefault="00BC41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98" w:rsidRPr="00AE6967" w:rsidRDefault="005F0C98" w:rsidP="00AE6967">
    <w:pPr>
      <w:pStyle w:val="a5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716AF"/>
    <w:multiLevelType w:val="hybridMultilevel"/>
    <w:tmpl w:val="2DF67B14"/>
    <w:lvl w:ilvl="0" w:tplc="0419000F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1A"/>
    <w:rsid w:val="0001322E"/>
    <w:rsid w:val="0001664E"/>
    <w:rsid w:val="00034E1B"/>
    <w:rsid w:val="00046CA0"/>
    <w:rsid w:val="00050010"/>
    <w:rsid w:val="000517C0"/>
    <w:rsid w:val="000569B6"/>
    <w:rsid w:val="00071413"/>
    <w:rsid w:val="00085AAD"/>
    <w:rsid w:val="00092F94"/>
    <w:rsid w:val="000958F4"/>
    <w:rsid w:val="000B3FE2"/>
    <w:rsid w:val="000D4117"/>
    <w:rsid w:val="000D5665"/>
    <w:rsid w:val="000F5DB4"/>
    <w:rsid w:val="000F6B55"/>
    <w:rsid w:val="00100729"/>
    <w:rsid w:val="00103DFF"/>
    <w:rsid w:val="00120D9F"/>
    <w:rsid w:val="00131FC8"/>
    <w:rsid w:val="0013506F"/>
    <w:rsid w:val="00141015"/>
    <w:rsid w:val="00151AC0"/>
    <w:rsid w:val="00180F6D"/>
    <w:rsid w:val="00182333"/>
    <w:rsid w:val="001879DD"/>
    <w:rsid w:val="00190D89"/>
    <w:rsid w:val="001950D9"/>
    <w:rsid w:val="001A4DC3"/>
    <w:rsid w:val="001B2EDD"/>
    <w:rsid w:val="001F1379"/>
    <w:rsid w:val="002060C1"/>
    <w:rsid w:val="00206801"/>
    <w:rsid w:val="002105D3"/>
    <w:rsid w:val="00237F9A"/>
    <w:rsid w:val="00247A84"/>
    <w:rsid w:val="00255262"/>
    <w:rsid w:val="0029399B"/>
    <w:rsid w:val="002A427F"/>
    <w:rsid w:val="002C5AD2"/>
    <w:rsid w:val="002D4DA5"/>
    <w:rsid w:val="002F3131"/>
    <w:rsid w:val="00304039"/>
    <w:rsid w:val="00333871"/>
    <w:rsid w:val="00344EFA"/>
    <w:rsid w:val="00381282"/>
    <w:rsid w:val="003956C0"/>
    <w:rsid w:val="003D2939"/>
    <w:rsid w:val="0042141A"/>
    <w:rsid w:val="00425969"/>
    <w:rsid w:val="00425F7B"/>
    <w:rsid w:val="00450B20"/>
    <w:rsid w:val="004721AD"/>
    <w:rsid w:val="00477D33"/>
    <w:rsid w:val="00496FB6"/>
    <w:rsid w:val="004A63C0"/>
    <w:rsid w:val="004E6B9B"/>
    <w:rsid w:val="004F1422"/>
    <w:rsid w:val="00535EE1"/>
    <w:rsid w:val="00544EED"/>
    <w:rsid w:val="00546588"/>
    <w:rsid w:val="00591B68"/>
    <w:rsid w:val="005B1050"/>
    <w:rsid w:val="005B5290"/>
    <w:rsid w:val="005D1613"/>
    <w:rsid w:val="005D198C"/>
    <w:rsid w:val="005E1889"/>
    <w:rsid w:val="005E65B4"/>
    <w:rsid w:val="005F0C98"/>
    <w:rsid w:val="005F19EF"/>
    <w:rsid w:val="005F4EC9"/>
    <w:rsid w:val="005F7D33"/>
    <w:rsid w:val="00605406"/>
    <w:rsid w:val="00611621"/>
    <w:rsid w:val="006313A1"/>
    <w:rsid w:val="006434F2"/>
    <w:rsid w:val="00655092"/>
    <w:rsid w:val="00686DA9"/>
    <w:rsid w:val="006A211A"/>
    <w:rsid w:val="006B7B92"/>
    <w:rsid w:val="006D1BDC"/>
    <w:rsid w:val="006D4287"/>
    <w:rsid w:val="006D54A9"/>
    <w:rsid w:val="006E265F"/>
    <w:rsid w:val="00703206"/>
    <w:rsid w:val="0071404E"/>
    <w:rsid w:val="007518D9"/>
    <w:rsid w:val="00762C3D"/>
    <w:rsid w:val="0078086F"/>
    <w:rsid w:val="00786952"/>
    <w:rsid w:val="0079771F"/>
    <w:rsid w:val="007A2FAC"/>
    <w:rsid w:val="007F474E"/>
    <w:rsid w:val="008077DB"/>
    <w:rsid w:val="00855F54"/>
    <w:rsid w:val="008603A0"/>
    <w:rsid w:val="0087708A"/>
    <w:rsid w:val="00886597"/>
    <w:rsid w:val="0089491A"/>
    <w:rsid w:val="008F39C3"/>
    <w:rsid w:val="00915A86"/>
    <w:rsid w:val="00985336"/>
    <w:rsid w:val="009A2E62"/>
    <w:rsid w:val="009C1C36"/>
    <w:rsid w:val="009C2233"/>
    <w:rsid w:val="00A155FF"/>
    <w:rsid w:val="00A2064E"/>
    <w:rsid w:val="00A3207E"/>
    <w:rsid w:val="00A36C5D"/>
    <w:rsid w:val="00A44EC3"/>
    <w:rsid w:val="00A519FD"/>
    <w:rsid w:val="00A74007"/>
    <w:rsid w:val="00A75981"/>
    <w:rsid w:val="00A8196D"/>
    <w:rsid w:val="00A860FD"/>
    <w:rsid w:val="00A93D41"/>
    <w:rsid w:val="00A96A67"/>
    <w:rsid w:val="00AD24EA"/>
    <w:rsid w:val="00AE1746"/>
    <w:rsid w:val="00AE6967"/>
    <w:rsid w:val="00AF3112"/>
    <w:rsid w:val="00B02771"/>
    <w:rsid w:val="00B30958"/>
    <w:rsid w:val="00B41B99"/>
    <w:rsid w:val="00B4477F"/>
    <w:rsid w:val="00B60369"/>
    <w:rsid w:val="00B62161"/>
    <w:rsid w:val="00B64264"/>
    <w:rsid w:val="00B811C8"/>
    <w:rsid w:val="00B822A2"/>
    <w:rsid w:val="00B851F9"/>
    <w:rsid w:val="00B86F0A"/>
    <w:rsid w:val="00BC1B33"/>
    <w:rsid w:val="00BC4155"/>
    <w:rsid w:val="00BD3C69"/>
    <w:rsid w:val="00BF1B51"/>
    <w:rsid w:val="00C52E30"/>
    <w:rsid w:val="00C575AC"/>
    <w:rsid w:val="00C57CF7"/>
    <w:rsid w:val="00C974CA"/>
    <w:rsid w:val="00CA198F"/>
    <w:rsid w:val="00CC362D"/>
    <w:rsid w:val="00CC64EC"/>
    <w:rsid w:val="00CC74CA"/>
    <w:rsid w:val="00CD1B46"/>
    <w:rsid w:val="00CD3EEB"/>
    <w:rsid w:val="00CD5964"/>
    <w:rsid w:val="00CE0EBC"/>
    <w:rsid w:val="00CF56E9"/>
    <w:rsid w:val="00D03357"/>
    <w:rsid w:val="00D04E08"/>
    <w:rsid w:val="00D132CA"/>
    <w:rsid w:val="00D20C3E"/>
    <w:rsid w:val="00D2574D"/>
    <w:rsid w:val="00D3676B"/>
    <w:rsid w:val="00D46D9A"/>
    <w:rsid w:val="00D77422"/>
    <w:rsid w:val="00D84539"/>
    <w:rsid w:val="00DA4150"/>
    <w:rsid w:val="00DA530D"/>
    <w:rsid w:val="00DB39BF"/>
    <w:rsid w:val="00DB44E7"/>
    <w:rsid w:val="00DB7313"/>
    <w:rsid w:val="00DC3FBF"/>
    <w:rsid w:val="00DD4BB0"/>
    <w:rsid w:val="00E00F73"/>
    <w:rsid w:val="00E32A3A"/>
    <w:rsid w:val="00E337CE"/>
    <w:rsid w:val="00E43376"/>
    <w:rsid w:val="00E665BA"/>
    <w:rsid w:val="00E800F2"/>
    <w:rsid w:val="00EA5299"/>
    <w:rsid w:val="00EB7A2C"/>
    <w:rsid w:val="00EC350E"/>
    <w:rsid w:val="00ED66D5"/>
    <w:rsid w:val="00F25FCD"/>
    <w:rsid w:val="00F43C2F"/>
    <w:rsid w:val="00F54C47"/>
    <w:rsid w:val="00F60451"/>
    <w:rsid w:val="00F71E14"/>
    <w:rsid w:val="00F75800"/>
    <w:rsid w:val="00F8112C"/>
    <w:rsid w:val="00F97BDB"/>
    <w:rsid w:val="00FC1920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1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9491A"/>
    <w:pPr>
      <w:spacing w:before="330" w:after="45" w:line="450" w:lineRule="atLeast"/>
      <w:outlineLvl w:val="0"/>
    </w:pPr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9491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basedOn w:val="a0"/>
    <w:rsid w:val="0089491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894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91A"/>
  </w:style>
  <w:style w:type="paragraph" w:styleId="a7">
    <w:name w:val="List Paragraph"/>
    <w:aliases w:val="Bullet List,FooterText,numbered,Списки,List Paragraph2,Bullet 1,Use Case List Paragraph,Heading1,Colorful List - Accent 11,Colorful List - Accent 11CxSpLast"/>
    <w:basedOn w:val="a"/>
    <w:link w:val="a8"/>
    <w:uiPriority w:val="34"/>
    <w:qFormat/>
    <w:rsid w:val="0089491A"/>
    <w:pPr>
      <w:ind w:left="720"/>
      <w:contextualSpacing/>
    </w:pPr>
  </w:style>
  <w:style w:type="character" w:customStyle="1" w:styleId="s3">
    <w:name w:val="s3"/>
    <w:basedOn w:val="a0"/>
    <w:rsid w:val="0089491A"/>
    <w:rPr>
      <w:rFonts w:ascii="Times New Roman" w:hAnsi="Times New Roman" w:cs="Times New Roman" w:hint="default"/>
      <w:b w:val="0"/>
      <w:bCs w:val="0"/>
      <w:i/>
      <w:iCs/>
      <w:strike w:val="0"/>
      <w:dstrike w:val="0"/>
      <w:vanish/>
      <w:webHidden w:val="0"/>
      <w:color w:val="FF0000"/>
      <w:sz w:val="20"/>
      <w:szCs w:val="20"/>
      <w:u w:val="none"/>
      <w:effect w:val="none"/>
      <w:specVanish w:val="0"/>
    </w:rPr>
  </w:style>
  <w:style w:type="character" w:customStyle="1" w:styleId="s9">
    <w:name w:val="s9"/>
    <w:basedOn w:val="a0"/>
    <w:rsid w:val="0089491A"/>
    <w:rPr>
      <w:rFonts w:ascii="Times New Roman" w:hAnsi="Times New Roman" w:cs="Times New Roman" w:hint="default"/>
      <w:i/>
      <w:iCs/>
      <w:vanish/>
      <w:webHidden w:val="0"/>
      <w:color w:val="333399"/>
      <w:u w:val="single"/>
      <w:specVanish w:val="0"/>
    </w:rPr>
  </w:style>
  <w:style w:type="paragraph" w:styleId="a9">
    <w:name w:val="No Spacing"/>
    <w:uiPriority w:val="1"/>
    <w:qFormat/>
    <w:rsid w:val="008949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491A"/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BDB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2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64E"/>
  </w:style>
  <w:style w:type="paragraph" w:customStyle="1" w:styleId="Default">
    <w:name w:val="Default"/>
    <w:rsid w:val="00D46D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F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60C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8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7"/>
    <w:uiPriority w:val="34"/>
    <w:locked/>
    <w:rsid w:val="00F25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1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9491A"/>
    <w:pPr>
      <w:spacing w:before="330" w:after="45" w:line="450" w:lineRule="atLeast"/>
      <w:outlineLvl w:val="0"/>
    </w:pPr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9491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basedOn w:val="a0"/>
    <w:rsid w:val="0089491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894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91A"/>
  </w:style>
  <w:style w:type="paragraph" w:styleId="a7">
    <w:name w:val="List Paragraph"/>
    <w:aliases w:val="Bullet List,FooterText,numbered,Списки,List Paragraph2,Bullet 1,Use Case List Paragraph,Heading1,Colorful List - Accent 11,Colorful List - Accent 11CxSpLast"/>
    <w:basedOn w:val="a"/>
    <w:link w:val="a8"/>
    <w:uiPriority w:val="34"/>
    <w:qFormat/>
    <w:rsid w:val="0089491A"/>
    <w:pPr>
      <w:ind w:left="720"/>
      <w:contextualSpacing/>
    </w:pPr>
  </w:style>
  <w:style w:type="character" w:customStyle="1" w:styleId="s3">
    <w:name w:val="s3"/>
    <w:basedOn w:val="a0"/>
    <w:rsid w:val="0089491A"/>
    <w:rPr>
      <w:rFonts w:ascii="Times New Roman" w:hAnsi="Times New Roman" w:cs="Times New Roman" w:hint="default"/>
      <w:b w:val="0"/>
      <w:bCs w:val="0"/>
      <w:i/>
      <w:iCs/>
      <w:strike w:val="0"/>
      <w:dstrike w:val="0"/>
      <w:vanish/>
      <w:webHidden w:val="0"/>
      <w:color w:val="FF0000"/>
      <w:sz w:val="20"/>
      <w:szCs w:val="20"/>
      <w:u w:val="none"/>
      <w:effect w:val="none"/>
      <w:specVanish w:val="0"/>
    </w:rPr>
  </w:style>
  <w:style w:type="character" w:customStyle="1" w:styleId="s9">
    <w:name w:val="s9"/>
    <w:basedOn w:val="a0"/>
    <w:rsid w:val="0089491A"/>
    <w:rPr>
      <w:rFonts w:ascii="Times New Roman" w:hAnsi="Times New Roman" w:cs="Times New Roman" w:hint="default"/>
      <w:i/>
      <w:iCs/>
      <w:vanish/>
      <w:webHidden w:val="0"/>
      <w:color w:val="333399"/>
      <w:u w:val="single"/>
      <w:specVanish w:val="0"/>
    </w:rPr>
  </w:style>
  <w:style w:type="paragraph" w:styleId="a9">
    <w:name w:val="No Spacing"/>
    <w:uiPriority w:val="1"/>
    <w:qFormat/>
    <w:rsid w:val="008949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491A"/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BDB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2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64E"/>
  </w:style>
  <w:style w:type="paragraph" w:customStyle="1" w:styleId="Default">
    <w:name w:val="Default"/>
    <w:rsid w:val="00D46D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F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60C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8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7"/>
    <w:uiPriority w:val="34"/>
    <w:locked/>
    <w:rsid w:val="00F2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D5C9-2428-49AC-B572-3B9C094F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 Есполова</dc:creator>
  <cp:lastModifiedBy>Ержанов Шакен Дуйсембекулы</cp:lastModifiedBy>
  <cp:revision>20</cp:revision>
  <cp:lastPrinted>2021-01-21T15:24:00Z</cp:lastPrinted>
  <dcterms:created xsi:type="dcterms:W3CDTF">2021-01-28T09:32:00Z</dcterms:created>
  <dcterms:modified xsi:type="dcterms:W3CDTF">2021-01-28T14:03:00Z</dcterms:modified>
</cp:coreProperties>
</file>