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31" w:tblpY="-210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0"/>
        <w:gridCol w:w="3877"/>
      </w:tblGrid>
      <w:tr w:rsidR="00083E1B" w:rsidRPr="00110281" w:rsidTr="00083E1B">
        <w:trPr>
          <w:trHeight w:val="30"/>
          <w:tblCellSpacing w:w="0" w:type="auto"/>
        </w:trPr>
        <w:tc>
          <w:tcPr>
            <w:tcW w:w="5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E1B" w:rsidRPr="00110281" w:rsidRDefault="00083E1B" w:rsidP="00083E1B">
            <w:pPr>
              <w:jc w:val="center"/>
            </w:pPr>
            <w:r w:rsidRPr="00110281">
              <w:rPr>
                <w:sz w:val="20"/>
              </w:rPr>
              <w:t> </w:t>
            </w:r>
          </w:p>
        </w:tc>
        <w:tc>
          <w:tcPr>
            <w:tcW w:w="3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E1B" w:rsidRPr="00110281" w:rsidRDefault="00083E1B" w:rsidP="00083E1B">
            <w:pPr>
              <w:rPr>
                <w:sz w:val="28"/>
                <w:szCs w:val="28"/>
              </w:rPr>
            </w:pPr>
            <w:r w:rsidRPr="00110281">
              <w:rPr>
                <w:sz w:val="28"/>
                <w:szCs w:val="28"/>
              </w:rPr>
              <w:t>Приложение 3</w:t>
            </w:r>
            <w:r w:rsidRPr="00110281">
              <w:rPr>
                <w:sz w:val="28"/>
                <w:szCs w:val="28"/>
              </w:rPr>
              <w:br/>
              <w:t xml:space="preserve"> к Правилам и срокам реализации пилотного проекта по оформлению сопроводительных накладных на товары и их документооборот</w:t>
            </w:r>
          </w:p>
          <w:p w:rsidR="00083E1B" w:rsidRPr="00110281" w:rsidRDefault="00083E1B" w:rsidP="00083E1B">
            <w:pPr>
              <w:jc w:val="center"/>
              <w:rPr>
                <w:sz w:val="28"/>
                <w:szCs w:val="28"/>
              </w:rPr>
            </w:pPr>
          </w:p>
          <w:p w:rsidR="00083E1B" w:rsidRPr="00110281" w:rsidRDefault="00083E1B" w:rsidP="00083E1B">
            <w:pPr>
              <w:jc w:val="center"/>
            </w:pPr>
            <w:r w:rsidRPr="00110281">
              <w:rPr>
                <w:sz w:val="28"/>
                <w:szCs w:val="28"/>
              </w:rPr>
              <w:t>форма</w:t>
            </w:r>
          </w:p>
        </w:tc>
      </w:tr>
      <w:tr w:rsidR="00083E1B" w:rsidRPr="00110281" w:rsidTr="00083E1B">
        <w:trPr>
          <w:trHeight w:val="30"/>
          <w:tblCellSpacing w:w="0" w:type="auto"/>
        </w:trPr>
        <w:tc>
          <w:tcPr>
            <w:tcW w:w="5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E1B" w:rsidRPr="00110281" w:rsidRDefault="00083E1B" w:rsidP="00083E1B">
            <w:pPr>
              <w:jc w:val="center"/>
            </w:pPr>
            <w:r w:rsidRPr="00110281">
              <w:rPr>
                <w:sz w:val="20"/>
              </w:rPr>
              <w:t> </w:t>
            </w:r>
          </w:p>
        </w:tc>
        <w:tc>
          <w:tcPr>
            <w:tcW w:w="3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E1B" w:rsidRPr="00110281" w:rsidRDefault="00083E1B" w:rsidP="00083E1B">
            <w:pPr>
              <w:jc w:val="center"/>
            </w:pPr>
          </w:p>
        </w:tc>
      </w:tr>
    </w:tbl>
    <w:p w:rsidR="0060139B" w:rsidRPr="00110281" w:rsidRDefault="0060139B" w:rsidP="0060139B">
      <w:pPr>
        <w:jc w:val="center"/>
      </w:pPr>
      <w:bookmarkStart w:id="0" w:name="z470"/>
      <w:bookmarkStart w:id="1" w:name="_GoBack"/>
      <w:bookmarkEnd w:id="1"/>
      <w:r w:rsidRPr="00110281">
        <w:rPr>
          <w:sz w:val="28"/>
          <w:szCs w:val="28"/>
        </w:rPr>
        <w:t>Извещение о нарушении порядка и (или) сроков оформления (подтверждения, отклонения) сопроводительной накладной на товары</w:t>
      </w:r>
    </w:p>
    <w:p w:rsidR="0060139B" w:rsidRPr="00110281" w:rsidRDefault="0060139B" w:rsidP="0060139B">
      <w:pPr>
        <w:jc w:val="center"/>
      </w:pPr>
    </w:p>
    <w:p w:rsidR="0060139B" w:rsidRPr="00110281" w:rsidRDefault="0060139B" w:rsidP="0060139B">
      <w:pPr>
        <w:jc w:val="both"/>
      </w:pPr>
      <w:bookmarkStart w:id="2" w:name="z471"/>
      <w:bookmarkEnd w:id="0"/>
      <w:r w:rsidRPr="00110281">
        <w:rPr>
          <w:sz w:val="28"/>
        </w:rPr>
        <w:t>      «____» ____________ 20__ года.</w:t>
      </w:r>
    </w:p>
    <w:p w:rsidR="0060139B" w:rsidRPr="00110281" w:rsidRDefault="0060139B" w:rsidP="0060139B">
      <w:pPr>
        <w:jc w:val="both"/>
      </w:pPr>
      <w:bookmarkStart w:id="3" w:name="z472"/>
      <w:bookmarkEnd w:id="2"/>
      <w:r w:rsidRPr="00110281">
        <w:rPr>
          <w:sz w:val="28"/>
        </w:rPr>
        <w:t>________________________________________________________________________________________________________________________________________</w:t>
      </w:r>
    </w:p>
    <w:p w:rsidR="0060139B" w:rsidRPr="00110281" w:rsidRDefault="0060139B" w:rsidP="0060139B">
      <w:pPr>
        <w:jc w:val="both"/>
      </w:pPr>
      <w:bookmarkStart w:id="4" w:name="z473"/>
      <w:bookmarkEnd w:id="3"/>
      <w:r w:rsidRPr="00110281">
        <w:rPr>
          <w:sz w:val="28"/>
        </w:rPr>
        <w:t>                   (наименование органа государственных доходов)</w:t>
      </w:r>
    </w:p>
    <w:p w:rsidR="0060139B" w:rsidRPr="00110281" w:rsidRDefault="0060139B" w:rsidP="0060139B">
      <w:pPr>
        <w:jc w:val="both"/>
      </w:pPr>
      <w:bookmarkStart w:id="5" w:name="z474"/>
      <w:bookmarkEnd w:id="4"/>
      <w:r w:rsidRPr="00110281">
        <w:rPr>
          <w:sz w:val="28"/>
        </w:rPr>
        <w:t xml:space="preserve">       В соответствии с пунктом 19 Правил и сроков реализации пилотного проекта по оформлению сопроводительных накладных на товары и их документооборота, утвержденных приказом Министра финансов Республики Казахстан от «____» ____________ 20__ года № ___ уведомляет Вас</w:t>
      </w:r>
    </w:p>
    <w:p w:rsidR="0060139B" w:rsidRPr="00110281" w:rsidRDefault="0060139B" w:rsidP="0060139B">
      <w:pPr>
        <w:jc w:val="both"/>
      </w:pPr>
      <w:bookmarkStart w:id="6" w:name="z475"/>
      <w:bookmarkEnd w:id="5"/>
      <w:r w:rsidRPr="00110281">
        <w:rPr>
          <w:sz w:val="28"/>
        </w:rPr>
        <w:t>________________________________________________________________________________________________________________________________________</w:t>
      </w:r>
      <w:r w:rsidRPr="00110281">
        <w:br/>
      </w:r>
      <w:r w:rsidRPr="00110281">
        <w:rPr>
          <w:sz w:val="28"/>
        </w:rPr>
        <w:t xml:space="preserve">       (фамилия, имя, отчество (при его наличии) или наименование налогоплательщика)</w:t>
      </w:r>
    </w:p>
    <w:p w:rsidR="0060139B" w:rsidRPr="00110281" w:rsidRDefault="0060139B" w:rsidP="0060139B">
      <w:pPr>
        <w:jc w:val="both"/>
      </w:pPr>
      <w:bookmarkStart w:id="7" w:name="z476"/>
      <w:bookmarkEnd w:id="6"/>
      <w:r w:rsidRPr="00110281">
        <w:rPr>
          <w:sz w:val="28"/>
        </w:rPr>
        <w:t>      индивидуальный идентификационный номер/</w:t>
      </w:r>
      <w:proofErr w:type="gramStart"/>
      <w:r w:rsidRPr="00110281">
        <w:rPr>
          <w:sz w:val="28"/>
        </w:rPr>
        <w:t>бизнес-идентификационный</w:t>
      </w:r>
      <w:proofErr w:type="gramEnd"/>
      <w:r w:rsidRPr="00110281">
        <w:rPr>
          <w:sz w:val="28"/>
        </w:rPr>
        <w:t xml:space="preserve"> номер</w:t>
      </w:r>
    </w:p>
    <w:p w:rsidR="0060139B" w:rsidRPr="00110281" w:rsidRDefault="0060139B" w:rsidP="0060139B">
      <w:pPr>
        <w:jc w:val="both"/>
      </w:pPr>
      <w:bookmarkStart w:id="8" w:name="z477"/>
      <w:bookmarkEnd w:id="7"/>
      <w:r w:rsidRPr="00110281">
        <w:rPr>
          <w:sz w:val="28"/>
        </w:rPr>
        <w:t>________________________________________________________________________________________________________________________________________</w:t>
      </w:r>
    </w:p>
    <w:p w:rsidR="0060139B" w:rsidRPr="00110281" w:rsidRDefault="0060139B" w:rsidP="0060139B">
      <w:pPr>
        <w:jc w:val="both"/>
      </w:pPr>
      <w:bookmarkStart w:id="9" w:name="z478"/>
      <w:bookmarkEnd w:id="8"/>
      <w:r w:rsidRPr="00110281">
        <w:rPr>
          <w:sz w:val="28"/>
        </w:rPr>
        <w:t>     </w:t>
      </w:r>
      <w:r w:rsidRPr="00110281">
        <w:rPr>
          <w:sz w:val="28"/>
          <w:szCs w:val="28"/>
        </w:rPr>
        <w:t>о нарушении порядка и (или) сроков оформления (подтверждения, отклонения) сопроводительной накладной на товары</w:t>
      </w:r>
    </w:p>
    <w:p w:rsidR="0060139B" w:rsidRPr="00110281" w:rsidRDefault="0060139B" w:rsidP="0060139B">
      <w:pPr>
        <w:jc w:val="both"/>
      </w:pPr>
      <w:bookmarkStart w:id="10" w:name="z479"/>
      <w:bookmarkEnd w:id="9"/>
      <w:r w:rsidRPr="00110281">
        <w:rPr>
          <w:sz w:val="28"/>
        </w:rPr>
        <w:t>________________________________________________________________________________________________________________________________________</w:t>
      </w:r>
    </w:p>
    <w:p w:rsidR="0060139B" w:rsidRPr="00110281" w:rsidRDefault="0060139B" w:rsidP="0060139B">
      <w:pPr>
        <w:jc w:val="both"/>
      </w:pPr>
      <w:bookmarkStart w:id="11" w:name="z480"/>
      <w:bookmarkEnd w:id="10"/>
      <w:r w:rsidRPr="00110281">
        <w:rPr>
          <w:sz w:val="28"/>
        </w:rPr>
        <w:t>________________________________________________________________________________________________________________________________________</w:t>
      </w:r>
    </w:p>
    <w:p w:rsidR="0060139B" w:rsidRPr="00110281" w:rsidRDefault="0060139B" w:rsidP="0060139B">
      <w:pPr>
        <w:jc w:val="both"/>
      </w:pPr>
      <w:bookmarkStart w:id="12" w:name="z481"/>
      <w:bookmarkEnd w:id="11"/>
      <w:r w:rsidRPr="00110281">
        <w:rPr>
          <w:sz w:val="28"/>
        </w:rPr>
        <w:t>                               (номер и период представления)</w:t>
      </w:r>
    </w:p>
    <w:p w:rsidR="0060139B" w:rsidRPr="00110281" w:rsidRDefault="0060139B" w:rsidP="0060139B">
      <w:pPr>
        <w:jc w:val="both"/>
        <w:rPr>
          <w:sz w:val="28"/>
        </w:rPr>
      </w:pPr>
      <w:bookmarkStart w:id="13" w:name="z482"/>
      <w:bookmarkEnd w:id="12"/>
      <w:r w:rsidRPr="00110281">
        <w:rPr>
          <w:sz w:val="28"/>
        </w:rPr>
        <w:t xml:space="preserve">      </w:t>
      </w:r>
      <w:bookmarkEnd w:id="13"/>
    </w:p>
    <w:p w:rsidR="0060139B" w:rsidRPr="00EE29B2" w:rsidRDefault="0060139B" w:rsidP="0060139B">
      <w:pPr>
        <w:ind w:firstLine="567"/>
        <w:jc w:val="both"/>
        <w:rPr>
          <w:b/>
          <w:sz w:val="28"/>
          <w:szCs w:val="28"/>
        </w:rPr>
      </w:pPr>
      <w:proofErr w:type="gramStart"/>
      <w:r w:rsidRPr="00110281">
        <w:rPr>
          <w:sz w:val="28"/>
        </w:rPr>
        <w:t xml:space="preserve">Примечание: при явке участника </w:t>
      </w:r>
      <w:r w:rsidRPr="00110281">
        <w:rPr>
          <w:sz w:val="28"/>
          <w:szCs w:val="28"/>
        </w:rPr>
        <w:t>пилотного проекта по оформлению сопроводительных накладных на товары и их документооборота в орган государственных доходов по месту регистрации по факту нарушения порядка и (или) сроков оформления (подтверждения, отклонения) сопроводительной накладной на товары, должностное лицо органа государственных доходов проводит разъяснительную работу по порядку и срокам оформления (подтверждения, отклонения) сопроводительной накладной на товары.</w:t>
      </w:r>
      <w:proofErr w:type="gramEnd"/>
    </w:p>
    <w:p w:rsidR="0060139B" w:rsidRDefault="0060139B" w:rsidP="0060139B">
      <w:pPr>
        <w:rPr>
          <w:b/>
          <w:sz w:val="28"/>
          <w:szCs w:val="28"/>
        </w:rPr>
      </w:pPr>
    </w:p>
    <w:sectPr w:rsidR="0060139B" w:rsidSect="00196968">
      <w:head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3D" w:rsidRDefault="00635F3D">
      <w:r>
        <w:separator/>
      </w:r>
    </w:p>
  </w:endnote>
  <w:endnote w:type="continuationSeparator" w:id="0">
    <w:p w:rsidR="00635F3D" w:rsidRDefault="0063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3D" w:rsidRDefault="00635F3D">
      <w:r>
        <w:separator/>
      </w:r>
    </w:p>
  </w:footnote>
  <w:footnote w:type="continuationSeparator" w:id="0">
    <w:p w:rsidR="00635F3D" w:rsidRDefault="00635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060290626"/>
      <w:docPartObj>
        <w:docPartGallery w:val="Page Numbers (Top of Page)"/>
        <w:docPartUnique/>
      </w:docPartObj>
    </w:sdtPr>
    <w:sdtEndPr/>
    <w:sdtContent>
      <w:p w:rsidR="00D312A2" w:rsidRPr="00957932" w:rsidRDefault="0060139B">
        <w:pPr>
          <w:pStyle w:val="af1"/>
          <w:jc w:val="center"/>
          <w:rPr>
            <w:sz w:val="28"/>
            <w:szCs w:val="28"/>
          </w:rPr>
        </w:pPr>
        <w:r w:rsidRPr="00957932">
          <w:rPr>
            <w:sz w:val="28"/>
            <w:szCs w:val="28"/>
          </w:rPr>
          <w:fldChar w:fldCharType="begin"/>
        </w:r>
        <w:r w:rsidRPr="00957932">
          <w:rPr>
            <w:sz w:val="28"/>
            <w:szCs w:val="28"/>
          </w:rPr>
          <w:instrText>PAGE   \* MERGEFORMAT</w:instrText>
        </w:r>
        <w:r w:rsidRPr="00957932">
          <w:rPr>
            <w:sz w:val="28"/>
            <w:szCs w:val="28"/>
          </w:rPr>
          <w:fldChar w:fldCharType="separate"/>
        </w:r>
        <w:r w:rsidR="00083E1B">
          <w:rPr>
            <w:noProof/>
            <w:sz w:val="28"/>
            <w:szCs w:val="28"/>
          </w:rPr>
          <w:t>1</w:t>
        </w:r>
        <w:r w:rsidRPr="00957932">
          <w:rPr>
            <w:sz w:val="28"/>
            <w:szCs w:val="28"/>
          </w:rPr>
          <w:fldChar w:fldCharType="end"/>
        </w:r>
      </w:p>
    </w:sdtContent>
  </w:sdt>
  <w:p w:rsidR="00D312A2" w:rsidRDefault="00635F3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D0D"/>
    <w:multiLevelType w:val="hybridMultilevel"/>
    <w:tmpl w:val="16783932"/>
    <w:lvl w:ilvl="0" w:tplc="0419000F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  <w:strike w:val="0"/>
        <w:color w:val="auto"/>
        <w:sz w:val="28"/>
        <w:szCs w:val="28"/>
      </w:rPr>
    </w:lvl>
    <w:lvl w:ilvl="1" w:tplc="28C68304">
      <w:start w:val="1"/>
      <w:numFmt w:val="decimal"/>
      <w:lvlText w:val="%2)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3AF58AF"/>
    <w:multiLevelType w:val="hybridMultilevel"/>
    <w:tmpl w:val="1B1C4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B23EC2"/>
    <w:multiLevelType w:val="hybridMultilevel"/>
    <w:tmpl w:val="6792B9E0"/>
    <w:lvl w:ilvl="0" w:tplc="20F4A3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669468A"/>
    <w:multiLevelType w:val="hybridMultilevel"/>
    <w:tmpl w:val="25CEDAD2"/>
    <w:lvl w:ilvl="0" w:tplc="790C23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C55BFF"/>
    <w:multiLevelType w:val="hybridMultilevel"/>
    <w:tmpl w:val="DDD85BA2"/>
    <w:lvl w:ilvl="0" w:tplc="28C68304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1774C"/>
    <w:multiLevelType w:val="hybridMultilevel"/>
    <w:tmpl w:val="DDD85BA2"/>
    <w:lvl w:ilvl="0" w:tplc="28C68304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646CD"/>
    <w:multiLevelType w:val="hybridMultilevel"/>
    <w:tmpl w:val="4EEACCF0"/>
    <w:lvl w:ilvl="0" w:tplc="AABA131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BD87DCA"/>
    <w:multiLevelType w:val="hybridMultilevel"/>
    <w:tmpl w:val="AD44ABA0"/>
    <w:lvl w:ilvl="0" w:tplc="175A5752">
      <w:start w:val="1"/>
      <w:numFmt w:val="decimal"/>
      <w:lvlText w:val="%1)"/>
      <w:lvlJc w:val="left"/>
      <w:pPr>
        <w:ind w:left="163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DD94289"/>
    <w:multiLevelType w:val="hybridMultilevel"/>
    <w:tmpl w:val="1B0C143C"/>
    <w:lvl w:ilvl="0" w:tplc="9BEC36E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957777"/>
    <w:multiLevelType w:val="hybridMultilevel"/>
    <w:tmpl w:val="B8F6572C"/>
    <w:lvl w:ilvl="0" w:tplc="AC1A17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637E8"/>
    <w:multiLevelType w:val="hybridMultilevel"/>
    <w:tmpl w:val="18A86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E0948"/>
    <w:multiLevelType w:val="hybridMultilevel"/>
    <w:tmpl w:val="00FCFD54"/>
    <w:lvl w:ilvl="0" w:tplc="A41C4A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6716AF"/>
    <w:multiLevelType w:val="hybridMultilevel"/>
    <w:tmpl w:val="2DF67B14"/>
    <w:lvl w:ilvl="0" w:tplc="0419000F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  <w:strike w:val="0"/>
        <w:color w:val="auto"/>
        <w:sz w:val="28"/>
        <w:szCs w:val="28"/>
      </w:rPr>
    </w:lvl>
    <w:lvl w:ilvl="1" w:tplc="28C68304">
      <w:start w:val="1"/>
      <w:numFmt w:val="decimal"/>
      <w:lvlText w:val="%2)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72A32DB7"/>
    <w:multiLevelType w:val="hybridMultilevel"/>
    <w:tmpl w:val="5F68736C"/>
    <w:lvl w:ilvl="0" w:tplc="8AE2A29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817E0A"/>
    <w:multiLevelType w:val="hybridMultilevel"/>
    <w:tmpl w:val="29120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3"/>
  </w:num>
  <w:num w:numId="9">
    <w:abstractNumId w:val="14"/>
  </w:num>
  <w:num w:numId="10">
    <w:abstractNumId w:val="8"/>
  </w:num>
  <w:num w:numId="11">
    <w:abstractNumId w:val="10"/>
  </w:num>
  <w:num w:numId="12">
    <w:abstractNumId w:val="0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83E1B"/>
    <w:rsid w:val="000D68F9"/>
    <w:rsid w:val="001416AD"/>
    <w:rsid w:val="00196968"/>
    <w:rsid w:val="001973B5"/>
    <w:rsid w:val="002B0FB8"/>
    <w:rsid w:val="002E524A"/>
    <w:rsid w:val="00380A66"/>
    <w:rsid w:val="0045024B"/>
    <w:rsid w:val="0060139B"/>
    <w:rsid w:val="00635F3D"/>
    <w:rsid w:val="00664407"/>
    <w:rsid w:val="0099366C"/>
    <w:rsid w:val="00A55094"/>
    <w:rsid w:val="00B5779B"/>
    <w:rsid w:val="00C8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60139B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60139B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  <w:style w:type="paragraph" w:styleId="ae">
    <w:name w:val="List Paragraph"/>
    <w:aliases w:val="Bullet List,FooterText,numbered,Списки,List Paragraph2,Bullet 1,Use Case List Paragraph,Heading1,Colorful List - Accent 11,Colorful List - Accent 11CxSpLast"/>
    <w:basedOn w:val="a"/>
    <w:link w:val="af"/>
    <w:uiPriority w:val="34"/>
    <w:qFormat/>
    <w:rsid w:val="0060139B"/>
    <w:pPr>
      <w:ind w:left="720"/>
      <w:contextualSpacing/>
    </w:pPr>
    <w:rPr>
      <w:color w:val="000000"/>
      <w:sz w:val="20"/>
      <w:szCs w:val="20"/>
    </w:rPr>
  </w:style>
  <w:style w:type="character" w:customStyle="1" w:styleId="af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e"/>
    <w:uiPriority w:val="34"/>
    <w:locked/>
    <w:rsid w:val="006013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0139B"/>
  </w:style>
  <w:style w:type="character" w:styleId="af0">
    <w:name w:val="Hyperlink"/>
    <w:uiPriority w:val="99"/>
    <w:unhideWhenUsed/>
    <w:rsid w:val="0060139B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character" w:customStyle="1" w:styleId="s0">
    <w:name w:val="s0"/>
    <w:rsid w:val="006013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60139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60139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60139B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60139B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60139B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60139B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  <w:style w:type="paragraph" w:styleId="ae">
    <w:name w:val="List Paragraph"/>
    <w:aliases w:val="Bullet List,FooterText,numbered,Списки,List Paragraph2,Bullet 1,Use Case List Paragraph,Heading1,Colorful List - Accent 11,Colorful List - Accent 11CxSpLast"/>
    <w:basedOn w:val="a"/>
    <w:link w:val="af"/>
    <w:uiPriority w:val="34"/>
    <w:qFormat/>
    <w:rsid w:val="0060139B"/>
    <w:pPr>
      <w:ind w:left="720"/>
      <w:contextualSpacing/>
    </w:pPr>
    <w:rPr>
      <w:color w:val="000000"/>
      <w:sz w:val="20"/>
      <w:szCs w:val="20"/>
    </w:rPr>
  </w:style>
  <w:style w:type="character" w:customStyle="1" w:styleId="af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e"/>
    <w:uiPriority w:val="34"/>
    <w:locked/>
    <w:rsid w:val="006013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0139B"/>
  </w:style>
  <w:style w:type="character" w:styleId="af0">
    <w:name w:val="Hyperlink"/>
    <w:uiPriority w:val="99"/>
    <w:unhideWhenUsed/>
    <w:rsid w:val="0060139B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character" w:customStyle="1" w:styleId="s0">
    <w:name w:val="s0"/>
    <w:rsid w:val="006013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60139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60139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60139B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60139B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RePack by Diakov</cp:lastModifiedBy>
  <cp:revision>3</cp:revision>
  <dcterms:created xsi:type="dcterms:W3CDTF">2020-11-16T12:16:00Z</dcterms:created>
  <dcterms:modified xsi:type="dcterms:W3CDTF">2020-11-16T12:20:00Z</dcterms:modified>
</cp:coreProperties>
</file>