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8A35" w14:textId="20290F60" w:rsidR="007F2DD4" w:rsidRPr="007F2DD4" w:rsidRDefault="007F2DD4" w:rsidP="007F2DD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7F2DD4">
        <w:rPr>
          <w:rFonts w:ascii="Times New Roman" w:hAnsi="Times New Roman" w:cs="Times New Roman"/>
          <w:i/>
          <w:iCs/>
          <w:sz w:val="24"/>
          <w:szCs w:val="24"/>
        </w:rPr>
        <w:t xml:space="preserve">К письму НАБ </w:t>
      </w:r>
    </w:p>
    <w:p w14:paraId="38708D20" w14:textId="77777777" w:rsidR="007F2DD4" w:rsidRPr="007F2DD4" w:rsidRDefault="007F2DD4" w:rsidP="007F2DD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2DD4">
        <w:rPr>
          <w:rFonts w:ascii="Times New Roman" w:hAnsi="Times New Roman" w:cs="Times New Roman"/>
          <w:i/>
          <w:iCs/>
          <w:sz w:val="24"/>
          <w:szCs w:val="24"/>
        </w:rPr>
        <w:t>Исх. № 374-12/20</w:t>
      </w:r>
    </w:p>
    <w:p w14:paraId="50E2D1CD" w14:textId="77777777" w:rsidR="007F2DD4" w:rsidRPr="007F2DD4" w:rsidRDefault="007F2DD4" w:rsidP="007F2DD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2DD4">
        <w:rPr>
          <w:rFonts w:ascii="Times New Roman" w:hAnsi="Times New Roman" w:cs="Times New Roman"/>
          <w:i/>
          <w:iCs/>
          <w:sz w:val="24"/>
          <w:szCs w:val="24"/>
        </w:rPr>
        <w:t>от 08 декабря 2020 года</w:t>
      </w:r>
    </w:p>
    <w:p w14:paraId="623F8A66" w14:textId="77777777" w:rsidR="007F2DD4" w:rsidRPr="007F2DD4" w:rsidRDefault="007F2DD4" w:rsidP="007F2D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02EC46" w14:textId="26C49FFB" w:rsidR="00BE6979" w:rsidRDefault="007F2DD4" w:rsidP="007F2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DD4">
        <w:rPr>
          <w:rFonts w:ascii="Times New Roman" w:hAnsi="Times New Roman" w:cs="Times New Roman"/>
          <w:b/>
          <w:bCs/>
          <w:sz w:val="28"/>
          <w:szCs w:val="28"/>
        </w:rPr>
        <w:t>Переход на электронные акты выполненных работ</w:t>
      </w:r>
    </w:p>
    <w:p w14:paraId="603A262A" w14:textId="77777777" w:rsidR="007F2DD4" w:rsidRPr="007F2DD4" w:rsidRDefault="007F2DD4" w:rsidP="007F2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8647"/>
        <w:gridCol w:w="5670"/>
      </w:tblGrid>
      <w:tr w:rsidR="007F2DD4" w14:paraId="6F2FC07E" w14:textId="77777777" w:rsidTr="00E128D9">
        <w:tc>
          <w:tcPr>
            <w:tcW w:w="675" w:type="dxa"/>
          </w:tcPr>
          <w:p w14:paraId="09962421" w14:textId="77777777" w:rsidR="007F2DD4" w:rsidRPr="00A46EA8" w:rsidRDefault="007F2DD4" w:rsidP="007F2D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A46E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A46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8647" w:type="dxa"/>
          </w:tcPr>
          <w:p w14:paraId="5FF4B7F7" w14:textId="77777777" w:rsidR="007F2DD4" w:rsidRPr="00A46EA8" w:rsidRDefault="007F2DD4" w:rsidP="007F2D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Суть проблемы</w:t>
            </w:r>
          </w:p>
        </w:tc>
        <w:tc>
          <w:tcPr>
            <w:tcW w:w="5670" w:type="dxa"/>
          </w:tcPr>
          <w:p w14:paraId="4A425E7D" w14:textId="77777777" w:rsidR="007F2DD4" w:rsidRPr="00A46EA8" w:rsidRDefault="007F2DD4" w:rsidP="007F2D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Варианты решения</w:t>
            </w:r>
          </w:p>
        </w:tc>
      </w:tr>
      <w:tr w:rsidR="007F2DD4" w:rsidRPr="006664B0" w14:paraId="2CD5D91F" w14:textId="77777777" w:rsidTr="00E128D9">
        <w:tc>
          <w:tcPr>
            <w:tcW w:w="675" w:type="dxa"/>
          </w:tcPr>
          <w:p w14:paraId="15F88EDF" w14:textId="77777777" w:rsidR="007F2DD4" w:rsidRPr="0045015E" w:rsidRDefault="007F2DD4" w:rsidP="007F2D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B8DC678" w14:textId="77777777" w:rsidR="007F2DD4" w:rsidRDefault="007F2DD4" w:rsidP="007F2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выставила электронный АВР (аренда помещения): дата выполнения работ (оказания услуг) - 30.11.2020 г, АВР отправлен заказчику посредством ИС ЭСФ - 08.12.2020г, подписан заказчиком - 10.01.2021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  <w:p w14:paraId="0903D20C" w14:textId="77777777" w:rsidR="007F2DD4" w:rsidRPr="00B07728" w:rsidRDefault="007F2DD4" w:rsidP="007F2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Законодательная база:</w:t>
            </w:r>
          </w:p>
          <w:p w14:paraId="729DD1ED" w14:textId="77777777" w:rsidR="007F2DD4" w:rsidRPr="00B07728" w:rsidRDefault="007F2DD4" w:rsidP="007F2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8B5A73" w14:textId="77777777" w:rsidR="007F2DD4" w:rsidRPr="00B07728" w:rsidRDefault="007F2DD4" w:rsidP="007F2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частью второй пункта 2 статьи 226 Налогового кодекса, если иное не установлено статьями 227 – 240, параграфами 5 и 6 данного раздела, для целей данного раздела признание дохода, включая дату его признания,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 Согласно пункту 3 статьи 227 Налогового кодекса дата признания дохода от реализации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 </w:t>
            </w:r>
          </w:p>
          <w:p w14:paraId="1C19B03E" w14:textId="77777777" w:rsidR="007F2DD4" w:rsidRPr="00B07728" w:rsidRDefault="007F2DD4" w:rsidP="007F2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8AF26C" w14:textId="77777777" w:rsidR="007F2DD4" w:rsidRPr="00B07728" w:rsidRDefault="007F2DD4" w:rsidP="007F2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рассматриваемом примере невозможно одновременное соблюдение МСФО и требований Законодательства РК о бухгалтерском учете.</w:t>
            </w:r>
          </w:p>
          <w:p w14:paraId="0D82E00C" w14:textId="77777777" w:rsidR="007F2DD4" w:rsidRPr="00B07728" w:rsidRDefault="007F2DD4" w:rsidP="007F2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D9D26C" w14:textId="77777777" w:rsidR="007F2DD4" w:rsidRPr="00B07728" w:rsidRDefault="007F2DD4" w:rsidP="007F2DD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МСФО требует соблюдение стандарта по признанию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Выручки</w:t>
            </w: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работе по методу начисления. Закон о бухгалтерском учете требует также соблюдения метода начисления, МСФО </w:t>
            </w:r>
            <w:r w:rsidRPr="00B077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 отражения бухгалтерских записей на основании первичных документов, составленных в момент совершения операции или события либо непосредственно после их окончания. </w:t>
            </w:r>
          </w:p>
          <w:p w14:paraId="6F6A5D90" w14:textId="77777777" w:rsidR="007F2DD4" w:rsidRPr="00B07728" w:rsidRDefault="007F2DD4" w:rsidP="007F2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943F8B" w14:textId="77777777" w:rsidR="007F2DD4" w:rsidRPr="006664B0" w:rsidRDefault="007F2DD4" w:rsidP="007F2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работе с ЭАВР и их подписании более поздней датой возникает </w:t>
            </w: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несоблюдение установленных требований, чего не было ранее, когда АВР на бумажном носителе выставляли сразу после завершения операции или в ее момент и подписывали той же датой, хотя по факту, бумажный АВР мог попасть к контрагенту значительно позже. То есть и ранее была проблема с несвоевременным подписанием, но она была решаема, так как дата подписания автоматически не проставлялась и не фиксировалась и человек имел возможность проставить требуемую дату</w:t>
            </w: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14:paraId="7856966D" w14:textId="77777777" w:rsidR="007F2DD4" w:rsidRPr="006664B0" w:rsidRDefault="007F2DD4" w:rsidP="007F2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2DD4" w14:paraId="38720FAB" w14:textId="77777777" w:rsidTr="00E128D9">
        <w:tc>
          <w:tcPr>
            <w:tcW w:w="675" w:type="dxa"/>
          </w:tcPr>
          <w:p w14:paraId="22F7481D" w14:textId="77777777" w:rsidR="007F2DD4" w:rsidRPr="006664B0" w:rsidRDefault="007F2DD4" w:rsidP="007F2D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3964FD0" w14:textId="77777777" w:rsidR="007F2DD4" w:rsidRPr="00A46EA8" w:rsidRDefault="007F2DD4" w:rsidP="007F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формы ЭАВР форме, утвержденной </w:t>
            </w:r>
            <w:r w:rsidRPr="00A4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Приказом Министра финансов Республики Казахстан от 20 декабря 2012 года № 562 "Об утверждении форм первичных учетных документов"</w:t>
            </w:r>
          </w:p>
        </w:tc>
        <w:tc>
          <w:tcPr>
            <w:tcW w:w="5670" w:type="dxa"/>
          </w:tcPr>
          <w:p w14:paraId="388098C8" w14:textId="77777777" w:rsidR="007F2DD4" w:rsidRPr="0045015E" w:rsidRDefault="007F2DD4" w:rsidP="007F2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0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IT решение вопроса по реализации утвержденной формы</w:t>
            </w:r>
          </w:p>
        </w:tc>
      </w:tr>
      <w:tr w:rsidR="007F2DD4" w14:paraId="589F2359" w14:textId="77777777" w:rsidTr="00E128D9">
        <w:tc>
          <w:tcPr>
            <w:tcW w:w="675" w:type="dxa"/>
          </w:tcPr>
          <w:p w14:paraId="0ACFD2E3" w14:textId="77777777" w:rsidR="007F2DD4" w:rsidRPr="0045015E" w:rsidRDefault="007F2DD4" w:rsidP="007F2D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1DA180B" w14:textId="77777777" w:rsidR="007F2DD4" w:rsidRPr="00A46EA8" w:rsidRDefault="007F2DD4" w:rsidP="007F2D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 открытии доступа инициатору на подписание электронных АВР, в ИС ЭСФ нет никаких ограничительных признаков.</w:t>
            </w:r>
          </w:p>
          <w:p w14:paraId="06D94613" w14:textId="77777777" w:rsidR="007F2DD4" w:rsidRPr="00A46EA8" w:rsidRDefault="007F2DD4" w:rsidP="007F2D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86205D7" w14:textId="77777777" w:rsidR="007F2DD4" w:rsidRPr="00A46EA8" w:rsidRDefault="007F2DD4" w:rsidP="007F2D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Получается каждое лицо получает доступ ко всем АВР, выпущенным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К</w:t>
            </w:r>
            <w:r w:rsidRPr="00A4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омпанию.</w:t>
            </w:r>
          </w:p>
          <w:p w14:paraId="4386F920" w14:textId="77777777" w:rsidR="007F2DD4" w:rsidRPr="00A46EA8" w:rsidRDefault="007F2DD4" w:rsidP="007F2D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C10094F" w14:textId="77777777" w:rsidR="007F2DD4" w:rsidRPr="00A46EA8" w:rsidRDefault="007F2DD4" w:rsidP="007F2D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итоге, инициатор может подписать ЭАВР, которые не имеет права подписывать, в т.ч. спорные, которые не следовало подписывать. Также может принять сумму свыше своего лимита.</w:t>
            </w:r>
          </w:p>
          <w:p w14:paraId="7E41D684" w14:textId="77777777" w:rsidR="007F2DD4" w:rsidRPr="00A46EA8" w:rsidRDefault="007F2DD4" w:rsidP="007F2D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</w:tcPr>
          <w:p w14:paraId="3ECF7659" w14:textId="77777777" w:rsidR="007F2DD4" w:rsidRPr="00A46EA8" w:rsidRDefault="007F2DD4" w:rsidP="007F2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IT решение вопроса по реализации возможности выдачи</w:t>
            </w:r>
          </w:p>
          <w:p w14:paraId="37FBF97E" w14:textId="77777777" w:rsidR="007F2DD4" w:rsidRPr="00A46EA8" w:rsidRDefault="007F2DD4" w:rsidP="007F2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доступ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4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подписание ЭАВР с настройками для пользователя. Например, привязать список поставщиков на пользователя, определить лимит (согласно форме, утвержденной в Компании).</w:t>
            </w:r>
          </w:p>
        </w:tc>
      </w:tr>
      <w:tr w:rsidR="007F2DD4" w14:paraId="6F167C3C" w14:textId="77777777" w:rsidTr="00E128D9">
        <w:tc>
          <w:tcPr>
            <w:tcW w:w="675" w:type="dxa"/>
          </w:tcPr>
          <w:p w14:paraId="6C1BFF98" w14:textId="77777777" w:rsidR="007F2DD4" w:rsidRPr="0045015E" w:rsidRDefault="007F2DD4" w:rsidP="007F2D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9296A80" w14:textId="77777777" w:rsidR="007F2DD4" w:rsidRPr="0045015E" w:rsidRDefault="007F2DD4" w:rsidP="007F2D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0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одном ЭАВР могут быть несколько центров затрат и каждый инициатор должен подписать только свою часть от общей суммы, что сейчас не возможно, так как существует возможность подписания только одним сотрудником</w:t>
            </w:r>
          </w:p>
          <w:p w14:paraId="14E762C8" w14:textId="77777777" w:rsidR="007F2DD4" w:rsidRPr="0045015E" w:rsidRDefault="007F2DD4" w:rsidP="007F2D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</w:tcPr>
          <w:p w14:paraId="0BC54191" w14:textId="77777777" w:rsidR="007F2DD4" w:rsidRPr="0045015E" w:rsidRDefault="007F2DD4" w:rsidP="007F2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Требуется IT решение вопроса по реализации возможности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подписания одного ЭАВР несколькими сотрудниками только в части той суммы, которая причитается каждому. Например, </w:t>
            </w:r>
            <w:r w:rsidRPr="00450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умолчанию указана вся сумма,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но это поле гибкое и можно указать частичную сумму и подписать ее. Другой инициатор также выберет только часть своей суммы и подпишет именно ее</w:t>
            </w:r>
          </w:p>
          <w:p w14:paraId="2970FFEA" w14:textId="77777777" w:rsidR="007F2DD4" w:rsidRPr="0045015E" w:rsidRDefault="007F2DD4" w:rsidP="007F2D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CA90DE5" w14:textId="77777777" w:rsidR="007F2DD4" w:rsidRDefault="007F2DD4" w:rsidP="007F2DD4">
      <w:pPr>
        <w:spacing w:after="0" w:line="240" w:lineRule="auto"/>
      </w:pPr>
    </w:p>
    <w:p w14:paraId="7D42DFF1" w14:textId="77777777" w:rsidR="007F2DD4" w:rsidRPr="007F2DD4" w:rsidRDefault="007F2DD4" w:rsidP="007F2DD4">
      <w:pPr>
        <w:spacing w:after="0" w:line="240" w:lineRule="auto"/>
      </w:pPr>
    </w:p>
    <w:sectPr w:rsidR="007F2DD4" w:rsidRPr="007F2DD4" w:rsidSect="007F2DD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68E"/>
    <w:multiLevelType w:val="hybridMultilevel"/>
    <w:tmpl w:val="38C4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EEE"/>
    <w:multiLevelType w:val="multilevel"/>
    <w:tmpl w:val="A5CAD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F42C0"/>
    <w:multiLevelType w:val="multilevel"/>
    <w:tmpl w:val="0AA60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A8"/>
    <w:rsid w:val="00083B79"/>
    <w:rsid w:val="0045015E"/>
    <w:rsid w:val="006664B0"/>
    <w:rsid w:val="00733629"/>
    <w:rsid w:val="007F2DD4"/>
    <w:rsid w:val="00A46EA8"/>
    <w:rsid w:val="00B07728"/>
    <w:rsid w:val="00BE6979"/>
    <w:rsid w:val="00D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9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1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50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1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50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RePack by Diakov</cp:lastModifiedBy>
  <cp:revision>3</cp:revision>
  <dcterms:created xsi:type="dcterms:W3CDTF">2020-12-08T04:36:00Z</dcterms:created>
  <dcterms:modified xsi:type="dcterms:W3CDTF">2020-12-08T04:37:00Z</dcterms:modified>
</cp:coreProperties>
</file>