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FE597" w14:textId="77777777" w:rsidR="00665C3E" w:rsidRDefault="00665C3E" w:rsidP="00FC0227">
      <w:pPr>
        <w:ind w:left="851" w:right="1418"/>
        <w:rPr>
          <w:color w:val="3399FF"/>
          <w:lang w:val="kk-KZ"/>
        </w:rPr>
      </w:pPr>
    </w:p>
    <w:p w14:paraId="0B4791FF" w14:textId="77777777" w:rsidR="00892E1E" w:rsidRDefault="00892E1E" w:rsidP="00892E1E">
      <w:pPr>
        <w:rPr>
          <w:color w:val="3399FF"/>
          <w:lang w:val="kk-KZ"/>
        </w:rPr>
      </w:pPr>
      <w:r>
        <w:rPr>
          <w:color w:val="3399FF"/>
          <w:lang w:val="kk-KZ"/>
        </w:rPr>
        <w:t xml:space="preserve">         Нұр-Сұлтан қ</w:t>
      </w:r>
      <w:r w:rsidRPr="00665C3E">
        <w:rPr>
          <w:color w:val="3399FF"/>
          <w:lang w:val="kk-KZ"/>
        </w:rPr>
        <w:t>аласы</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14:paraId="53B8A9B2" w14:textId="77777777" w:rsidR="00EE69B8" w:rsidRDefault="00EE69B8" w:rsidP="00934587">
      <w:pPr>
        <w:rPr>
          <w:color w:val="3399FF"/>
          <w:lang w:val="kk-KZ"/>
        </w:rPr>
      </w:pPr>
    </w:p>
    <w:p w14:paraId="6E52E522" w14:textId="77777777" w:rsidR="00642211" w:rsidRDefault="00642211" w:rsidP="00934587">
      <w:pPr>
        <w:rPr>
          <w:color w:val="3399FF"/>
          <w:lang w:val="kk-KZ"/>
        </w:rPr>
      </w:pPr>
    </w:p>
    <w:tbl>
      <w:tblPr>
        <w:tblStyle w:val="a9"/>
        <w:tblW w:w="11266" w:type="dxa"/>
        <w:tblInd w:w="817" w:type="dxa"/>
        <w:tblLook w:val="04A0" w:firstRow="1" w:lastRow="0" w:firstColumn="1" w:lastColumn="0" w:noHBand="0" w:noVBand="1"/>
      </w:tblPr>
      <w:tblGrid>
        <w:gridCol w:w="236"/>
        <w:gridCol w:w="7878"/>
        <w:gridCol w:w="3152"/>
      </w:tblGrid>
      <w:tr w:rsidR="008858D2" w14:paraId="2353324A" w14:textId="77777777" w:rsidTr="008A25B9">
        <w:tc>
          <w:tcPr>
            <w:tcW w:w="236" w:type="dxa"/>
            <w:hideMark/>
          </w:tcPr>
          <w:p w14:paraId="7D2D3086" w14:textId="77777777" w:rsidR="008858D2" w:rsidRDefault="008858D2">
            <w:pPr>
              <w:rPr>
                <w:b/>
                <w:sz w:val="28"/>
                <w:szCs w:val="28"/>
              </w:rPr>
            </w:pPr>
          </w:p>
          <w:p w14:paraId="49AB8987" w14:textId="77777777" w:rsidR="00665C3E" w:rsidRDefault="00665C3E">
            <w:pPr>
              <w:rPr>
                <w:b/>
                <w:sz w:val="28"/>
                <w:szCs w:val="28"/>
              </w:rPr>
            </w:pPr>
          </w:p>
        </w:tc>
        <w:tc>
          <w:tcPr>
            <w:tcW w:w="7878" w:type="dxa"/>
          </w:tcPr>
          <w:p w14:paraId="27CAABA4" w14:textId="5181D53B" w:rsidR="00665C3E" w:rsidRDefault="00665C3E" w:rsidP="00A92155">
            <w:pPr>
              <w:ind w:left="-47"/>
              <w:jc w:val="center"/>
              <w:rPr>
                <w:b/>
                <w:color w:val="000000"/>
                <w:sz w:val="28"/>
                <w:szCs w:val="28"/>
              </w:rPr>
            </w:pPr>
          </w:p>
          <w:p w14:paraId="1249416A" w14:textId="6DC4890D" w:rsidR="00A92155" w:rsidRPr="00A92155" w:rsidRDefault="00A92155" w:rsidP="00A92155">
            <w:pPr>
              <w:ind w:left="-47"/>
              <w:jc w:val="center"/>
              <w:rPr>
                <w:b/>
                <w:sz w:val="28"/>
                <w:szCs w:val="28"/>
                <w:lang w:val="kk-KZ"/>
              </w:rPr>
            </w:pPr>
          </w:p>
        </w:tc>
        <w:tc>
          <w:tcPr>
            <w:tcW w:w="3152" w:type="dxa"/>
            <w:hideMark/>
          </w:tcPr>
          <w:p w14:paraId="1F5F3A7B" w14:textId="77777777" w:rsidR="008858D2" w:rsidRDefault="008858D2">
            <w:pPr>
              <w:rPr>
                <w:b/>
                <w:sz w:val="28"/>
                <w:szCs w:val="28"/>
                <w:lang w:val="kk-KZ"/>
              </w:rPr>
            </w:pPr>
          </w:p>
        </w:tc>
      </w:tr>
    </w:tbl>
    <w:p w14:paraId="32B9A314" w14:textId="77777777" w:rsidR="008A25B9" w:rsidRDefault="008A25B9" w:rsidP="008E187E">
      <w:pPr>
        <w:pStyle w:val="af"/>
        <w:spacing w:before="0" w:beforeAutospacing="0" w:after="0" w:afterAutospacing="0"/>
        <w:ind w:firstLine="709"/>
        <w:jc w:val="both"/>
        <w:rPr>
          <w:b/>
          <w:kern w:val="36"/>
          <w:sz w:val="28"/>
          <w:szCs w:val="28"/>
        </w:rPr>
      </w:pPr>
    </w:p>
    <w:p w14:paraId="16B1F715" w14:textId="77777777" w:rsidR="008A25B9" w:rsidRDefault="008A25B9" w:rsidP="008E187E">
      <w:pPr>
        <w:pStyle w:val="af"/>
        <w:spacing w:before="0" w:beforeAutospacing="0" w:after="0" w:afterAutospacing="0"/>
        <w:ind w:firstLine="709"/>
        <w:jc w:val="both"/>
        <w:rPr>
          <w:b/>
          <w:kern w:val="36"/>
          <w:sz w:val="28"/>
          <w:szCs w:val="28"/>
        </w:rPr>
      </w:pPr>
    </w:p>
    <w:p w14:paraId="49BCFDCD" w14:textId="6CAC8D67" w:rsidR="00FC0227" w:rsidRDefault="008A25B9" w:rsidP="008E187E">
      <w:pPr>
        <w:pStyle w:val="af"/>
        <w:spacing w:before="0" w:beforeAutospacing="0" w:after="0" w:afterAutospacing="0"/>
        <w:ind w:firstLine="709"/>
        <w:jc w:val="both"/>
        <w:rPr>
          <w:b/>
          <w:bCs/>
          <w:sz w:val="28"/>
          <w:szCs w:val="28"/>
        </w:rPr>
      </w:pPr>
      <w:r w:rsidRPr="00A92155">
        <w:rPr>
          <w:b/>
          <w:kern w:val="36"/>
          <w:sz w:val="28"/>
          <w:szCs w:val="28"/>
        </w:rPr>
        <w:t>О внесении изменений</w:t>
      </w:r>
      <w:r w:rsidRPr="00A92155">
        <w:rPr>
          <w:b/>
          <w:kern w:val="36"/>
          <w:sz w:val="28"/>
          <w:szCs w:val="28"/>
          <w:lang w:val="kk-KZ"/>
        </w:rPr>
        <w:t xml:space="preserve"> и дополнений</w:t>
      </w:r>
      <w:r w:rsidRPr="00A92155">
        <w:rPr>
          <w:b/>
          <w:kern w:val="36"/>
          <w:sz w:val="28"/>
          <w:szCs w:val="28"/>
        </w:rPr>
        <w:t xml:space="preserve"> в некоторые </w:t>
      </w:r>
      <w:r w:rsidRPr="00A92155">
        <w:rPr>
          <w:b/>
          <w:kern w:val="36"/>
          <w:sz w:val="28"/>
          <w:szCs w:val="28"/>
          <w:lang w:val="kk-KZ"/>
        </w:rPr>
        <w:t>п</w:t>
      </w:r>
      <w:proofErr w:type="spellStart"/>
      <w:r w:rsidRPr="00A92155">
        <w:rPr>
          <w:b/>
          <w:color w:val="000000"/>
          <w:sz w:val="28"/>
          <w:szCs w:val="28"/>
        </w:rPr>
        <w:t>риказы</w:t>
      </w:r>
      <w:proofErr w:type="spellEnd"/>
      <w:r w:rsidRPr="00A92155">
        <w:rPr>
          <w:b/>
          <w:color w:val="000000"/>
          <w:sz w:val="28"/>
          <w:szCs w:val="28"/>
        </w:rPr>
        <w:t xml:space="preserve"> </w:t>
      </w:r>
      <w:proofErr w:type="spellStart"/>
      <w:r w:rsidRPr="00A92155">
        <w:rPr>
          <w:b/>
          <w:color w:val="000000"/>
          <w:sz w:val="28"/>
          <w:szCs w:val="28"/>
        </w:rPr>
        <w:t>Минист</w:t>
      </w:r>
      <w:proofErr w:type="spellEnd"/>
      <w:r w:rsidRPr="00A92155">
        <w:rPr>
          <w:b/>
          <w:color w:val="000000"/>
          <w:sz w:val="28"/>
          <w:szCs w:val="28"/>
          <w:lang w:val="kk-KZ"/>
        </w:rPr>
        <w:t>е</w:t>
      </w:r>
      <w:r w:rsidRPr="00A92155">
        <w:rPr>
          <w:b/>
          <w:color w:val="000000"/>
          <w:sz w:val="28"/>
          <w:szCs w:val="28"/>
        </w:rPr>
        <w:t>р</w:t>
      </w:r>
      <w:r w:rsidRPr="00A92155">
        <w:rPr>
          <w:b/>
          <w:color w:val="000000"/>
          <w:sz w:val="28"/>
          <w:szCs w:val="28"/>
          <w:lang w:val="kk-KZ"/>
        </w:rPr>
        <w:t>ств</w:t>
      </w:r>
      <w:r w:rsidRPr="00A92155">
        <w:rPr>
          <w:b/>
          <w:color w:val="000000"/>
          <w:sz w:val="28"/>
          <w:szCs w:val="28"/>
        </w:rPr>
        <w:t>а финансов Республики Казахстан</w:t>
      </w:r>
      <w:r w:rsidRPr="00FB384C">
        <w:rPr>
          <w:b/>
          <w:bCs/>
          <w:sz w:val="28"/>
          <w:szCs w:val="28"/>
        </w:rPr>
        <w:t xml:space="preserve"> </w:t>
      </w:r>
      <w:r w:rsidR="00FC0227" w:rsidRPr="00FB384C">
        <w:rPr>
          <w:b/>
          <w:bCs/>
          <w:sz w:val="28"/>
          <w:szCs w:val="28"/>
        </w:rPr>
        <w:t xml:space="preserve">ПРИКАЗЫВАЮ: </w:t>
      </w:r>
    </w:p>
    <w:p w14:paraId="446098AD" w14:textId="77777777" w:rsidR="008A25B9" w:rsidRPr="00FB384C" w:rsidRDefault="008A25B9" w:rsidP="008E187E">
      <w:pPr>
        <w:pStyle w:val="af"/>
        <w:spacing w:before="0" w:beforeAutospacing="0" w:after="0" w:afterAutospacing="0"/>
        <w:ind w:firstLine="709"/>
        <w:jc w:val="both"/>
        <w:rPr>
          <w:b/>
          <w:bCs/>
          <w:sz w:val="28"/>
          <w:szCs w:val="28"/>
        </w:rPr>
      </w:pPr>
    </w:p>
    <w:p w14:paraId="1EE47356" w14:textId="4DBE18CC" w:rsidR="00FC0227" w:rsidRPr="00D3502F" w:rsidRDefault="00FC0227" w:rsidP="009740B7">
      <w:pPr>
        <w:pStyle w:val="af"/>
        <w:spacing w:before="0" w:beforeAutospacing="0" w:after="0" w:afterAutospacing="0"/>
        <w:ind w:firstLine="709"/>
        <w:jc w:val="both"/>
        <w:rPr>
          <w:sz w:val="28"/>
          <w:szCs w:val="28"/>
        </w:rPr>
      </w:pPr>
      <w:r w:rsidRPr="00FB384C">
        <w:rPr>
          <w:sz w:val="28"/>
          <w:szCs w:val="28"/>
        </w:rPr>
        <w:t>1.</w:t>
      </w:r>
      <w:r w:rsidR="00D3502F">
        <w:rPr>
          <w:sz w:val="28"/>
          <w:szCs w:val="28"/>
        </w:rPr>
        <w:t xml:space="preserve"> </w:t>
      </w:r>
      <w:proofErr w:type="gramStart"/>
      <w:r w:rsidRPr="00FB384C">
        <w:rPr>
          <w:sz w:val="28"/>
          <w:szCs w:val="28"/>
        </w:rPr>
        <w:t>Внести</w:t>
      </w:r>
      <w:r w:rsidR="009740B7">
        <w:rPr>
          <w:sz w:val="28"/>
          <w:szCs w:val="28"/>
        </w:rPr>
        <w:t xml:space="preserve"> </w:t>
      </w:r>
      <w:r w:rsidR="00D3502F">
        <w:rPr>
          <w:sz w:val="28"/>
          <w:szCs w:val="28"/>
        </w:rPr>
        <w:t xml:space="preserve">в </w:t>
      </w:r>
      <w:r w:rsidR="00483FDA">
        <w:rPr>
          <w:sz w:val="28"/>
          <w:szCs w:val="28"/>
        </w:rPr>
        <w:t>п</w:t>
      </w:r>
      <w:r w:rsidRPr="00FB384C">
        <w:rPr>
          <w:sz w:val="28"/>
          <w:szCs w:val="28"/>
        </w:rPr>
        <w:t xml:space="preserve">риказ </w:t>
      </w:r>
      <w:r w:rsidR="00C60066" w:rsidRPr="00FB384C">
        <w:rPr>
          <w:sz w:val="28"/>
          <w:szCs w:val="28"/>
        </w:rPr>
        <w:t>Заместителя Премьер-Министра Республики Казахстан</w:t>
      </w:r>
      <w:r w:rsidR="0045217D">
        <w:rPr>
          <w:sz w:val="28"/>
          <w:szCs w:val="28"/>
        </w:rPr>
        <w:t xml:space="preserve"> – </w:t>
      </w:r>
      <w:r w:rsidR="00C60066" w:rsidRPr="00175BC7">
        <w:rPr>
          <w:sz w:val="28"/>
          <w:szCs w:val="28"/>
        </w:rPr>
        <w:t xml:space="preserve">Министра финансов Республики Казахстан от 25 июня 2014 года </w:t>
      </w:r>
      <w:r w:rsidR="004647AD">
        <w:rPr>
          <w:sz w:val="28"/>
          <w:szCs w:val="28"/>
        </w:rPr>
        <w:t xml:space="preserve">                             </w:t>
      </w:r>
      <w:r w:rsidR="00C60066" w:rsidRPr="00175BC7">
        <w:rPr>
          <w:sz w:val="28"/>
          <w:szCs w:val="28"/>
        </w:rPr>
        <w:t>№ 290</w:t>
      </w:r>
      <w:r w:rsidR="001A76A3">
        <w:rPr>
          <w:sz w:val="28"/>
          <w:szCs w:val="28"/>
        </w:rPr>
        <w:t xml:space="preserve"> </w:t>
      </w:r>
      <w:r w:rsidRPr="00175BC7">
        <w:rPr>
          <w:sz w:val="28"/>
          <w:szCs w:val="28"/>
        </w:rPr>
        <w:t>«</w:t>
      </w:r>
      <w:r w:rsidR="00C60066" w:rsidRPr="00175BC7">
        <w:rPr>
          <w:sz w:val="28"/>
          <w:szCs w:val="28"/>
        </w:rPr>
        <w:t>Об</w:t>
      </w:r>
      <w:r w:rsidR="001A76A3">
        <w:rPr>
          <w:sz w:val="28"/>
          <w:szCs w:val="28"/>
        </w:rPr>
        <w:t xml:space="preserve"> </w:t>
      </w:r>
      <w:r w:rsidR="00C60066" w:rsidRPr="00175BC7">
        <w:rPr>
          <w:sz w:val="28"/>
          <w:szCs w:val="28"/>
        </w:rPr>
        <w:t>утверждении Правил повышения квалификации профессиональных бухгалтеров</w:t>
      </w:r>
      <w:r w:rsidRPr="00175BC7">
        <w:rPr>
          <w:sz w:val="28"/>
          <w:szCs w:val="28"/>
        </w:rPr>
        <w:t>» (</w:t>
      </w:r>
      <w:r w:rsidR="009740B7">
        <w:rPr>
          <w:sz w:val="28"/>
          <w:szCs w:val="28"/>
        </w:rPr>
        <w:t>з</w:t>
      </w:r>
      <w:r w:rsidR="00C60066" w:rsidRPr="00175BC7">
        <w:rPr>
          <w:sz w:val="28"/>
          <w:szCs w:val="28"/>
        </w:rPr>
        <w:t xml:space="preserve">арегистрирован в </w:t>
      </w:r>
      <w:r w:rsidR="00D3502F" w:rsidRPr="00175BC7">
        <w:rPr>
          <w:sz w:val="28"/>
          <w:szCs w:val="28"/>
        </w:rPr>
        <w:t xml:space="preserve">Реестре государственной регистрации нормативных правовых актов под № 9623 </w:t>
      </w:r>
      <w:r w:rsidRPr="00175BC7">
        <w:rPr>
          <w:sz w:val="28"/>
          <w:szCs w:val="28"/>
        </w:rPr>
        <w:t xml:space="preserve">, опубликован </w:t>
      </w:r>
      <w:r w:rsidR="00C60066" w:rsidRPr="00175BC7">
        <w:rPr>
          <w:sz w:val="28"/>
          <w:szCs w:val="28"/>
        </w:rPr>
        <w:t>12</w:t>
      </w:r>
      <w:r w:rsidR="00D3502F" w:rsidRPr="00175BC7">
        <w:rPr>
          <w:sz w:val="28"/>
          <w:szCs w:val="28"/>
        </w:rPr>
        <w:t xml:space="preserve"> </w:t>
      </w:r>
      <w:r w:rsidR="0045217D" w:rsidRPr="00175BC7">
        <w:rPr>
          <w:sz w:val="28"/>
          <w:szCs w:val="28"/>
        </w:rPr>
        <w:t>августа</w:t>
      </w:r>
      <w:r w:rsidR="00D3502F" w:rsidRPr="00175BC7">
        <w:rPr>
          <w:sz w:val="28"/>
          <w:szCs w:val="28"/>
        </w:rPr>
        <w:t xml:space="preserve"> </w:t>
      </w:r>
      <w:r w:rsidR="00C60066" w:rsidRPr="00175BC7">
        <w:rPr>
          <w:sz w:val="28"/>
          <w:szCs w:val="28"/>
        </w:rPr>
        <w:t xml:space="preserve">2014 </w:t>
      </w:r>
      <w:r w:rsidRPr="00175BC7">
        <w:rPr>
          <w:sz w:val="28"/>
          <w:szCs w:val="28"/>
        </w:rPr>
        <w:t>года</w:t>
      </w:r>
      <w:r w:rsidR="00EC636E" w:rsidRPr="00175BC7">
        <w:rPr>
          <w:sz w:val="28"/>
          <w:szCs w:val="28"/>
        </w:rPr>
        <w:t xml:space="preserve"> в</w:t>
      </w:r>
      <w:proofErr w:type="gramEnd"/>
      <w:r w:rsidR="00EC636E" w:rsidRPr="00175BC7">
        <w:rPr>
          <w:sz w:val="28"/>
          <w:szCs w:val="28"/>
        </w:rPr>
        <w:t xml:space="preserve"> </w:t>
      </w:r>
      <w:proofErr w:type="gramStart"/>
      <w:r w:rsidR="00EC636E" w:rsidRPr="00175BC7">
        <w:rPr>
          <w:sz w:val="28"/>
          <w:szCs w:val="28"/>
        </w:rPr>
        <w:t>информационно-правовой системе «</w:t>
      </w:r>
      <w:proofErr w:type="spellStart"/>
      <w:r w:rsidR="00EC636E" w:rsidRPr="00175BC7">
        <w:rPr>
          <w:sz w:val="28"/>
          <w:szCs w:val="28"/>
        </w:rPr>
        <w:t>Әділет</w:t>
      </w:r>
      <w:proofErr w:type="spellEnd"/>
      <w:r w:rsidR="00EC636E" w:rsidRPr="00175BC7">
        <w:rPr>
          <w:sz w:val="28"/>
          <w:szCs w:val="28"/>
        </w:rPr>
        <w:t>»</w:t>
      </w:r>
      <w:r w:rsidRPr="00175BC7">
        <w:rPr>
          <w:sz w:val="28"/>
          <w:szCs w:val="28"/>
        </w:rPr>
        <w:t>)</w:t>
      </w:r>
      <w:r w:rsidR="00D3502F" w:rsidRPr="00175BC7">
        <w:rPr>
          <w:sz w:val="28"/>
          <w:szCs w:val="28"/>
        </w:rPr>
        <w:t xml:space="preserve"> следующ</w:t>
      </w:r>
      <w:r w:rsidR="00D3502F" w:rsidRPr="00D3502F">
        <w:rPr>
          <w:sz w:val="28"/>
          <w:szCs w:val="28"/>
        </w:rPr>
        <w:t>ие изменения:</w:t>
      </w:r>
      <w:proofErr w:type="gramEnd"/>
    </w:p>
    <w:p w14:paraId="3D295B05" w14:textId="3D65F209" w:rsidR="00FC0227" w:rsidRPr="00FB384C" w:rsidRDefault="00FC0227" w:rsidP="00D30C1A">
      <w:pPr>
        <w:pStyle w:val="af"/>
        <w:spacing w:before="0" w:beforeAutospacing="0" w:after="0" w:afterAutospacing="0"/>
        <w:ind w:firstLine="708"/>
        <w:jc w:val="both"/>
        <w:rPr>
          <w:sz w:val="28"/>
          <w:szCs w:val="28"/>
        </w:rPr>
      </w:pPr>
      <w:r w:rsidRPr="00FB384C">
        <w:rPr>
          <w:sz w:val="28"/>
          <w:szCs w:val="28"/>
        </w:rPr>
        <w:t xml:space="preserve">в Правилах </w:t>
      </w:r>
      <w:r w:rsidR="004724C4" w:rsidRPr="00FB384C">
        <w:rPr>
          <w:sz w:val="28"/>
          <w:szCs w:val="28"/>
        </w:rPr>
        <w:t>повышения квалификации профессиональных бухгалтеров</w:t>
      </w:r>
      <w:r w:rsidRPr="00FB384C">
        <w:rPr>
          <w:sz w:val="28"/>
          <w:szCs w:val="28"/>
        </w:rPr>
        <w:t>, утвержденных указанным приказом:</w:t>
      </w:r>
    </w:p>
    <w:p w14:paraId="7695B22B" w14:textId="0B0326ED"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пункт 2 изложить в следующей редакции:</w:t>
      </w:r>
    </w:p>
    <w:p w14:paraId="3D7E3F04" w14:textId="10CA16FD" w:rsidR="004724C4" w:rsidRPr="00FB384C" w:rsidRDefault="00FC0227" w:rsidP="008E187E">
      <w:pPr>
        <w:pStyle w:val="af"/>
        <w:spacing w:before="0" w:beforeAutospacing="0" w:after="0" w:afterAutospacing="0"/>
        <w:ind w:firstLine="708"/>
        <w:jc w:val="both"/>
        <w:rPr>
          <w:sz w:val="28"/>
          <w:szCs w:val="28"/>
        </w:rPr>
      </w:pPr>
      <w:r w:rsidRPr="00FB384C">
        <w:rPr>
          <w:sz w:val="28"/>
          <w:szCs w:val="28"/>
        </w:rPr>
        <w:t>«2</w:t>
      </w:r>
      <w:r w:rsidR="0045217D">
        <w:rPr>
          <w:sz w:val="28"/>
          <w:szCs w:val="28"/>
        </w:rPr>
        <w:t xml:space="preserve">. </w:t>
      </w:r>
      <w:r w:rsidR="004724C4" w:rsidRPr="00FB384C">
        <w:rPr>
          <w:sz w:val="28"/>
          <w:szCs w:val="28"/>
        </w:rPr>
        <w:t xml:space="preserve">Профессиональный бухгалтер с </w:t>
      </w:r>
      <w:proofErr w:type="gramStart"/>
      <w:r w:rsidR="004724C4" w:rsidRPr="00FB384C">
        <w:rPr>
          <w:sz w:val="28"/>
          <w:szCs w:val="28"/>
        </w:rPr>
        <w:t>года</w:t>
      </w:r>
      <w:proofErr w:type="gramEnd"/>
      <w:r w:rsidR="004724C4" w:rsidRPr="00FB384C">
        <w:rPr>
          <w:sz w:val="28"/>
          <w:szCs w:val="28"/>
        </w:rPr>
        <w:t xml:space="preserve"> следующего за годом получения сертификата, на постоянной основе повышает квалификацию. При этом ежегодно необходимо набрать как минимум 40 часов обучения (20 обязательных и 20 дополнительных). </w:t>
      </w:r>
    </w:p>
    <w:p w14:paraId="412088F8" w14:textId="4E549C92" w:rsidR="00FC0227" w:rsidRPr="00FB384C" w:rsidRDefault="004724C4" w:rsidP="00FB384C">
      <w:pPr>
        <w:pStyle w:val="af"/>
        <w:spacing w:before="0" w:beforeAutospacing="0" w:after="0" w:afterAutospacing="0"/>
        <w:jc w:val="both"/>
        <w:rPr>
          <w:sz w:val="28"/>
          <w:szCs w:val="28"/>
        </w:rPr>
      </w:pPr>
      <w:proofErr w:type="gramStart"/>
      <w:r w:rsidRPr="00FB384C">
        <w:rPr>
          <w:sz w:val="28"/>
          <w:szCs w:val="28"/>
        </w:rPr>
        <w:t>Профессиональный бухгалтер освобождается от повышения квалификации в период перерыва в стаже работы профессионального бухгалтера в экономической, финансовой, контрольно-ревизионной сферах или в области научно – преподавательской деятельности по бухгалтерскому учету и аудиту в высших учебных заведениях, а также отпуска без сохранения заработной платы по уходу за ребенком до достижения им трехлетнего возраста.»</w:t>
      </w:r>
      <w:r w:rsidR="00FC0227" w:rsidRPr="00FB384C">
        <w:rPr>
          <w:sz w:val="28"/>
          <w:szCs w:val="28"/>
        </w:rPr>
        <w:t>;</w:t>
      </w:r>
      <w:proofErr w:type="gramEnd"/>
    </w:p>
    <w:p w14:paraId="18337082" w14:textId="7A1BB7B5"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пункт 5 изложить в следующей редакции:</w:t>
      </w:r>
    </w:p>
    <w:p w14:paraId="45FBF9DB" w14:textId="14638BF9"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«5.</w:t>
      </w:r>
      <w:r w:rsidR="004724C4" w:rsidRPr="00FB384C">
        <w:rPr>
          <w:sz w:val="28"/>
          <w:szCs w:val="28"/>
        </w:rPr>
        <w:t xml:space="preserve"> Повышения квалификации ежегодно составляют 40 часов обучения, из которых не менее 20 обязательных часов обучения, подтверждаются сертификатами, справками об участии в конференциях, семинарах и остальные дополнительные часы проходят в порядке, установленном</w:t>
      </w:r>
      <w:r w:rsidR="004724C4" w:rsidRPr="00473410">
        <w:rPr>
          <w:sz w:val="28"/>
          <w:szCs w:val="28"/>
        </w:rPr>
        <w:t xml:space="preserve"> </w:t>
      </w:r>
      <w:hyperlink r:id="rId9" w:anchor="z18" w:history="1">
        <w:r w:rsidR="004724C4" w:rsidRPr="00473410">
          <w:rPr>
            <w:sz w:val="28"/>
            <w:szCs w:val="28"/>
          </w:rPr>
          <w:t>пунктом 9</w:t>
        </w:r>
      </w:hyperlink>
      <w:r w:rsidR="004724C4" w:rsidRPr="00FB384C">
        <w:rPr>
          <w:sz w:val="28"/>
          <w:szCs w:val="28"/>
        </w:rPr>
        <w:t xml:space="preserve"> настоящих Правил</w:t>
      </w:r>
      <w:proofErr w:type="gramStart"/>
      <w:r w:rsidRPr="00FB384C">
        <w:rPr>
          <w:sz w:val="28"/>
          <w:szCs w:val="28"/>
        </w:rPr>
        <w:t>.»;</w:t>
      </w:r>
    </w:p>
    <w:p w14:paraId="6EAD2BA2" w14:textId="7838D1F0" w:rsidR="00FC0227" w:rsidRPr="00FB384C" w:rsidRDefault="00FC0227" w:rsidP="008E187E">
      <w:pPr>
        <w:pStyle w:val="af"/>
        <w:spacing w:before="0" w:beforeAutospacing="0" w:after="0" w:afterAutospacing="0"/>
        <w:ind w:firstLine="708"/>
        <w:jc w:val="both"/>
        <w:rPr>
          <w:sz w:val="28"/>
          <w:szCs w:val="28"/>
        </w:rPr>
      </w:pPr>
      <w:proofErr w:type="gramEnd"/>
      <w:r w:rsidRPr="00FB384C">
        <w:rPr>
          <w:sz w:val="28"/>
          <w:szCs w:val="28"/>
        </w:rPr>
        <w:t xml:space="preserve">пункт </w:t>
      </w:r>
      <w:r w:rsidR="008803AD" w:rsidRPr="00FB384C">
        <w:rPr>
          <w:sz w:val="28"/>
          <w:szCs w:val="28"/>
        </w:rPr>
        <w:t>7</w:t>
      </w:r>
      <w:r w:rsidRPr="00FB384C">
        <w:rPr>
          <w:sz w:val="28"/>
          <w:szCs w:val="28"/>
        </w:rPr>
        <w:t xml:space="preserve"> изложить в следующей редакции:</w:t>
      </w:r>
    </w:p>
    <w:p w14:paraId="046FE755" w14:textId="2975928F"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lastRenderedPageBreak/>
        <w:t>«</w:t>
      </w:r>
      <w:r w:rsidR="008803AD" w:rsidRPr="00FB384C">
        <w:rPr>
          <w:sz w:val="28"/>
          <w:szCs w:val="28"/>
        </w:rPr>
        <w:t>7</w:t>
      </w:r>
      <w:r w:rsidRPr="00FB384C">
        <w:rPr>
          <w:sz w:val="28"/>
          <w:szCs w:val="28"/>
        </w:rPr>
        <w:t>.</w:t>
      </w:r>
      <w:r w:rsidR="008803AD" w:rsidRPr="00FB384C">
        <w:rPr>
          <w:sz w:val="28"/>
          <w:szCs w:val="28"/>
        </w:rPr>
        <w:t xml:space="preserve"> В зачет по обязательным часам, пройденным профессиональными бухгалтерами в соответствующей области профессионального развития, принимаются сертификаты по дисциплинам, включаемым в сертификацию, а также написание, защита и опубликование научных работ</w:t>
      </w:r>
      <w:r w:rsidR="00D46BE9">
        <w:rPr>
          <w:sz w:val="28"/>
          <w:szCs w:val="28"/>
          <w:lang w:val="kk-KZ"/>
        </w:rPr>
        <w:t xml:space="preserve"> по данным дисциплинам</w:t>
      </w:r>
      <w:proofErr w:type="gramStart"/>
      <w:r w:rsidRPr="00FB384C">
        <w:rPr>
          <w:sz w:val="28"/>
          <w:szCs w:val="28"/>
        </w:rPr>
        <w:t>.»;</w:t>
      </w:r>
    </w:p>
    <w:p w14:paraId="540A568F" w14:textId="5359D3C6" w:rsidR="00FC0227" w:rsidRPr="00FB384C" w:rsidRDefault="00FC0227" w:rsidP="008E187E">
      <w:pPr>
        <w:pStyle w:val="af"/>
        <w:spacing w:before="0" w:beforeAutospacing="0" w:after="0" w:afterAutospacing="0"/>
        <w:ind w:firstLine="708"/>
        <w:jc w:val="both"/>
        <w:rPr>
          <w:sz w:val="28"/>
          <w:szCs w:val="28"/>
        </w:rPr>
      </w:pPr>
      <w:proofErr w:type="gramEnd"/>
      <w:r w:rsidRPr="00FB384C">
        <w:rPr>
          <w:sz w:val="28"/>
          <w:szCs w:val="28"/>
        </w:rPr>
        <w:t xml:space="preserve">пункт </w:t>
      </w:r>
      <w:r w:rsidR="008803AD" w:rsidRPr="00FB384C">
        <w:rPr>
          <w:sz w:val="28"/>
          <w:szCs w:val="28"/>
        </w:rPr>
        <w:t>10</w:t>
      </w:r>
      <w:r w:rsidRPr="00FB384C">
        <w:rPr>
          <w:sz w:val="28"/>
          <w:szCs w:val="28"/>
        </w:rPr>
        <w:t xml:space="preserve"> изложить в следующей редакции:</w:t>
      </w:r>
    </w:p>
    <w:p w14:paraId="4EAD0F66" w14:textId="5726B2FB"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w:t>
      </w:r>
      <w:r w:rsidR="006A27FD" w:rsidRPr="00FB384C">
        <w:rPr>
          <w:sz w:val="28"/>
          <w:szCs w:val="28"/>
        </w:rPr>
        <w:t>10</w:t>
      </w:r>
      <w:r w:rsidRPr="00FB384C">
        <w:rPr>
          <w:sz w:val="28"/>
          <w:szCs w:val="28"/>
        </w:rPr>
        <w:t>.</w:t>
      </w:r>
      <w:r w:rsidR="001A76A3">
        <w:rPr>
          <w:sz w:val="28"/>
          <w:szCs w:val="28"/>
        </w:rPr>
        <w:t xml:space="preserve"> </w:t>
      </w:r>
      <w:r w:rsidR="006A27FD" w:rsidRPr="00FB384C">
        <w:rPr>
          <w:sz w:val="28"/>
          <w:szCs w:val="28"/>
        </w:rPr>
        <w:t>Оценку и зачет дополнительных часов осуществляет профессиональная организация в соответствии с внутренними правилами, опубликованными на интернет-ресурсе профессиональной организации по результатам мониторинга</w:t>
      </w:r>
      <w:proofErr w:type="gramStart"/>
      <w:r w:rsidR="006943B7">
        <w:rPr>
          <w:sz w:val="28"/>
          <w:szCs w:val="28"/>
        </w:rPr>
        <w:t>.</w:t>
      </w:r>
      <w:r w:rsidRPr="00FB384C">
        <w:rPr>
          <w:sz w:val="28"/>
          <w:szCs w:val="28"/>
        </w:rPr>
        <w:t>»;</w:t>
      </w:r>
    </w:p>
    <w:p w14:paraId="6034A960" w14:textId="32D8EB74" w:rsidR="00FC0227" w:rsidRPr="00FB384C" w:rsidRDefault="006A27FD" w:rsidP="008E187E">
      <w:pPr>
        <w:pStyle w:val="af"/>
        <w:spacing w:before="0" w:beforeAutospacing="0" w:after="0" w:afterAutospacing="0"/>
        <w:ind w:firstLine="708"/>
        <w:jc w:val="both"/>
        <w:rPr>
          <w:sz w:val="28"/>
          <w:szCs w:val="28"/>
        </w:rPr>
      </w:pPr>
      <w:proofErr w:type="gramEnd"/>
      <w:r w:rsidRPr="00FB384C">
        <w:rPr>
          <w:sz w:val="28"/>
          <w:szCs w:val="28"/>
        </w:rPr>
        <w:t>пункт 12 изложить в следующей редакции</w:t>
      </w:r>
      <w:r w:rsidR="00FC0227" w:rsidRPr="00FB384C">
        <w:rPr>
          <w:sz w:val="28"/>
          <w:szCs w:val="28"/>
        </w:rPr>
        <w:t>:</w:t>
      </w:r>
    </w:p>
    <w:p w14:paraId="0026DA40" w14:textId="4DC46B88" w:rsidR="00FC0227" w:rsidRPr="00FB384C" w:rsidRDefault="009740B7" w:rsidP="008E187E">
      <w:pPr>
        <w:pStyle w:val="af"/>
        <w:spacing w:before="0" w:beforeAutospacing="0" w:after="0" w:afterAutospacing="0"/>
        <w:ind w:firstLine="708"/>
        <w:jc w:val="both"/>
        <w:rPr>
          <w:sz w:val="28"/>
          <w:szCs w:val="28"/>
        </w:rPr>
      </w:pPr>
      <w:r>
        <w:rPr>
          <w:sz w:val="28"/>
          <w:szCs w:val="28"/>
        </w:rPr>
        <w:t>«</w:t>
      </w:r>
      <w:r w:rsidR="006A27FD" w:rsidRPr="00FB384C">
        <w:rPr>
          <w:sz w:val="28"/>
          <w:szCs w:val="28"/>
        </w:rPr>
        <w:t>12</w:t>
      </w:r>
      <w:r w:rsidR="00FC0227" w:rsidRPr="00FB384C">
        <w:rPr>
          <w:sz w:val="28"/>
          <w:szCs w:val="28"/>
        </w:rPr>
        <w:t>.</w:t>
      </w:r>
      <w:r w:rsidR="006A27FD" w:rsidRPr="00FB384C">
        <w:rPr>
          <w:sz w:val="28"/>
          <w:szCs w:val="28"/>
        </w:rPr>
        <w:t xml:space="preserve"> Профессиональные бухгалтеры представляют в профессиональную организацию информацию (по дополнительным часам), а также подтверждающие документы (по обязательным часам) о прохождении курсов повышения квалификации не позднее 1 февраля года, следующего за годом прохождения курсов повышения квалификации</w:t>
      </w:r>
      <w:proofErr w:type="gramStart"/>
      <w:r w:rsidR="00FC0227" w:rsidRPr="00FB384C">
        <w:rPr>
          <w:sz w:val="28"/>
          <w:szCs w:val="28"/>
        </w:rPr>
        <w:t>.»</w:t>
      </w:r>
      <w:r w:rsidR="006A27FD" w:rsidRPr="00FB384C">
        <w:rPr>
          <w:sz w:val="28"/>
          <w:szCs w:val="28"/>
        </w:rPr>
        <w:t>.</w:t>
      </w:r>
      <w:proofErr w:type="gramEnd"/>
    </w:p>
    <w:p w14:paraId="53606D66" w14:textId="505DE45D" w:rsidR="006A27FD" w:rsidRPr="00FB384C" w:rsidRDefault="006A27FD" w:rsidP="009740B7">
      <w:pPr>
        <w:pStyle w:val="af"/>
        <w:spacing w:before="0" w:beforeAutospacing="0" w:after="0" w:afterAutospacing="0"/>
        <w:ind w:firstLine="708"/>
        <w:jc w:val="both"/>
        <w:rPr>
          <w:sz w:val="28"/>
          <w:szCs w:val="28"/>
        </w:rPr>
      </w:pPr>
      <w:r w:rsidRPr="00FB384C">
        <w:rPr>
          <w:sz w:val="28"/>
          <w:szCs w:val="28"/>
        </w:rPr>
        <w:t>2</w:t>
      </w:r>
      <w:r w:rsidR="00D3502F">
        <w:rPr>
          <w:sz w:val="28"/>
          <w:szCs w:val="28"/>
        </w:rPr>
        <w:t xml:space="preserve">. Внести </w:t>
      </w:r>
      <w:r w:rsidRPr="00FB384C">
        <w:rPr>
          <w:sz w:val="28"/>
          <w:szCs w:val="28"/>
        </w:rPr>
        <w:t>в приказ</w:t>
      </w:r>
      <w:r w:rsidR="00706ED2" w:rsidRPr="00FB384C">
        <w:rPr>
          <w:sz w:val="28"/>
          <w:szCs w:val="28"/>
        </w:rPr>
        <w:t xml:space="preserve"> Заместителя Премьер-Министра Республики Казахстан </w:t>
      </w:r>
      <w:r w:rsidR="00D3502F">
        <w:rPr>
          <w:sz w:val="28"/>
          <w:szCs w:val="28"/>
        </w:rPr>
        <w:t>–</w:t>
      </w:r>
      <w:r w:rsidR="00706ED2" w:rsidRPr="00FB384C">
        <w:rPr>
          <w:sz w:val="28"/>
          <w:szCs w:val="28"/>
        </w:rPr>
        <w:t xml:space="preserve"> Министра финансов Республики Казахстан от 25 июня 2014 года № 291</w:t>
      </w:r>
      <w:r w:rsidR="001A76A3">
        <w:rPr>
          <w:sz w:val="28"/>
          <w:szCs w:val="28"/>
        </w:rPr>
        <w:t xml:space="preserve">         </w:t>
      </w:r>
      <w:r w:rsidR="00706ED2" w:rsidRPr="00FB384C">
        <w:rPr>
          <w:sz w:val="28"/>
          <w:szCs w:val="28"/>
        </w:rPr>
        <w:t xml:space="preserve"> </w:t>
      </w:r>
      <w:r w:rsidR="00706ED2" w:rsidRPr="00175BC7">
        <w:rPr>
          <w:sz w:val="28"/>
          <w:szCs w:val="28"/>
        </w:rPr>
        <w:t>«Об</w:t>
      </w:r>
      <w:r w:rsidR="001A76A3">
        <w:rPr>
          <w:sz w:val="28"/>
          <w:szCs w:val="28"/>
        </w:rPr>
        <w:t xml:space="preserve"> </w:t>
      </w:r>
      <w:r w:rsidR="00706ED2" w:rsidRPr="00175BC7">
        <w:rPr>
          <w:sz w:val="28"/>
          <w:szCs w:val="28"/>
        </w:rPr>
        <w:t>утверждении Правил проведения сертификации кандидатов в профессиональные</w:t>
      </w:r>
      <w:r w:rsidR="00706ED2" w:rsidRPr="00FB384C">
        <w:rPr>
          <w:sz w:val="28"/>
          <w:szCs w:val="28"/>
        </w:rPr>
        <w:t xml:space="preserve"> бухгалтеры» (</w:t>
      </w:r>
      <w:r w:rsidR="009740B7">
        <w:rPr>
          <w:sz w:val="28"/>
          <w:szCs w:val="28"/>
        </w:rPr>
        <w:t>з</w:t>
      </w:r>
      <w:r w:rsidR="00706ED2" w:rsidRPr="00FB384C">
        <w:rPr>
          <w:sz w:val="28"/>
          <w:szCs w:val="28"/>
        </w:rPr>
        <w:t xml:space="preserve">арегистрирован в </w:t>
      </w:r>
      <w:r w:rsidR="00D3502F">
        <w:rPr>
          <w:sz w:val="28"/>
          <w:szCs w:val="28"/>
        </w:rPr>
        <w:t xml:space="preserve">Реестре государственной регистрации </w:t>
      </w:r>
      <w:r w:rsidR="00EC636E">
        <w:rPr>
          <w:sz w:val="28"/>
          <w:szCs w:val="28"/>
        </w:rPr>
        <w:t xml:space="preserve">нормативных правовых актов под </w:t>
      </w:r>
      <w:r w:rsidR="00EC636E" w:rsidRPr="00FB384C">
        <w:rPr>
          <w:sz w:val="28"/>
          <w:szCs w:val="28"/>
        </w:rPr>
        <w:t>№ 9620</w:t>
      </w:r>
      <w:r w:rsidR="00EC636E">
        <w:rPr>
          <w:sz w:val="28"/>
          <w:szCs w:val="28"/>
        </w:rPr>
        <w:t xml:space="preserve"> ,</w:t>
      </w:r>
      <w:r w:rsidR="00706ED2" w:rsidRPr="00FB384C">
        <w:rPr>
          <w:sz w:val="28"/>
          <w:szCs w:val="28"/>
        </w:rPr>
        <w:t xml:space="preserve"> опубликован 12</w:t>
      </w:r>
      <w:r w:rsidR="00EC636E">
        <w:rPr>
          <w:sz w:val="28"/>
          <w:szCs w:val="28"/>
        </w:rPr>
        <w:t xml:space="preserve"> августа </w:t>
      </w:r>
      <w:r w:rsidR="00706ED2" w:rsidRPr="00FB384C">
        <w:rPr>
          <w:sz w:val="28"/>
          <w:szCs w:val="28"/>
        </w:rPr>
        <w:t>2014 года в информационно-правовой системе «</w:t>
      </w:r>
      <w:proofErr w:type="spellStart"/>
      <w:r w:rsidR="00706ED2" w:rsidRPr="00FB384C">
        <w:rPr>
          <w:sz w:val="28"/>
          <w:szCs w:val="28"/>
        </w:rPr>
        <w:t>Әділет</w:t>
      </w:r>
      <w:proofErr w:type="spellEnd"/>
      <w:r w:rsidR="00706ED2" w:rsidRPr="00FB384C">
        <w:rPr>
          <w:sz w:val="28"/>
          <w:szCs w:val="28"/>
        </w:rPr>
        <w:t>»)</w:t>
      </w:r>
      <w:r w:rsidR="00D3502F">
        <w:rPr>
          <w:sz w:val="28"/>
          <w:szCs w:val="28"/>
        </w:rPr>
        <w:t xml:space="preserve"> следующие изменения</w:t>
      </w:r>
      <w:r w:rsidR="009740B7">
        <w:rPr>
          <w:sz w:val="28"/>
          <w:szCs w:val="28"/>
        </w:rPr>
        <w:t xml:space="preserve"> и дополнения</w:t>
      </w:r>
      <w:r w:rsidR="00D3502F">
        <w:rPr>
          <w:sz w:val="28"/>
          <w:szCs w:val="28"/>
        </w:rPr>
        <w:t>:</w:t>
      </w:r>
    </w:p>
    <w:p w14:paraId="76C6A7D7" w14:textId="11D8CC23" w:rsidR="00706ED2" w:rsidRPr="00FB384C" w:rsidRDefault="00706ED2" w:rsidP="008E187E">
      <w:pPr>
        <w:pStyle w:val="af"/>
        <w:spacing w:before="0" w:beforeAutospacing="0" w:after="0" w:afterAutospacing="0"/>
        <w:ind w:firstLine="708"/>
        <w:jc w:val="both"/>
        <w:rPr>
          <w:sz w:val="28"/>
          <w:szCs w:val="28"/>
        </w:rPr>
      </w:pPr>
      <w:r w:rsidRPr="00FB384C">
        <w:rPr>
          <w:sz w:val="28"/>
          <w:szCs w:val="28"/>
        </w:rPr>
        <w:t>в Правилах проведения сертификации кандидатов в профессиональные бухгалтеры</w:t>
      </w:r>
      <w:r w:rsidR="00FB384C">
        <w:rPr>
          <w:sz w:val="28"/>
          <w:szCs w:val="28"/>
        </w:rPr>
        <w:t xml:space="preserve">, </w:t>
      </w:r>
      <w:r w:rsidRPr="00FB384C">
        <w:rPr>
          <w:sz w:val="28"/>
          <w:szCs w:val="28"/>
        </w:rPr>
        <w:t>утвержденных указанным приказом:</w:t>
      </w:r>
    </w:p>
    <w:p w14:paraId="40400ED2" w14:textId="204D5253" w:rsidR="00706ED2" w:rsidRPr="00FB384C" w:rsidRDefault="00706ED2" w:rsidP="008E187E">
      <w:pPr>
        <w:pStyle w:val="af"/>
        <w:spacing w:before="0" w:beforeAutospacing="0" w:after="0" w:afterAutospacing="0"/>
        <w:ind w:firstLine="708"/>
        <w:jc w:val="both"/>
        <w:rPr>
          <w:sz w:val="28"/>
          <w:szCs w:val="28"/>
        </w:rPr>
      </w:pPr>
      <w:r w:rsidRPr="00FB384C">
        <w:rPr>
          <w:sz w:val="28"/>
          <w:szCs w:val="28"/>
        </w:rPr>
        <w:t>пункт 8</w:t>
      </w:r>
      <w:r w:rsidR="00EC636E">
        <w:rPr>
          <w:sz w:val="28"/>
          <w:szCs w:val="28"/>
        </w:rPr>
        <w:t>, 9 и 10</w:t>
      </w:r>
      <w:r w:rsidRPr="00FB384C">
        <w:rPr>
          <w:sz w:val="28"/>
          <w:szCs w:val="28"/>
        </w:rPr>
        <w:t xml:space="preserve"> изложить в следующей редакции:</w:t>
      </w:r>
    </w:p>
    <w:p w14:paraId="3EC19719" w14:textId="7032153C" w:rsidR="00706ED2" w:rsidRPr="00FB384C" w:rsidRDefault="001A76A3" w:rsidP="008E187E">
      <w:pPr>
        <w:pStyle w:val="af"/>
        <w:spacing w:before="0" w:beforeAutospacing="0" w:after="0" w:afterAutospacing="0"/>
        <w:ind w:firstLine="708"/>
        <w:jc w:val="both"/>
        <w:rPr>
          <w:sz w:val="28"/>
          <w:szCs w:val="28"/>
        </w:rPr>
      </w:pPr>
      <w:r>
        <w:rPr>
          <w:sz w:val="28"/>
          <w:szCs w:val="28"/>
        </w:rPr>
        <w:t>«</w:t>
      </w:r>
      <w:r w:rsidR="00706ED2" w:rsidRPr="00FB384C">
        <w:rPr>
          <w:sz w:val="28"/>
          <w:szCs w:val="28"/>
        </w:rPr>
        <w:t>8</w:t>
      </w:r>
      <w:r w:rsidR="00EC636E">
        <w:rPr>
          <w:sz w:val="28"/>
          <w:szCs w:val="28"/>
        </w:rPr>
        <w:t>.</w:t>
      </w:r>
      <w:r w:rsidRPr="00FB384C">
        <w:rPr>
          <w:sz w:val="28"/>
          <w:szCs w:val="28"/>
        </w:rPr>
        <w:t xml:space="preserve"> </w:t>
      </w:r>
      <w:r w:rsidR="00706ED2" w:rsidRPr="00FB384C">
        <w:rPr>
          <w:sz w:val="28"/>
          <w:szCs w:val="28"/>
        </w:rPr>
        <w:t xml:space="preserve">Лица, имеющие квалификационное свидетельство о присвоении квалификации </w:t>
      </w:r>
      <w:r w:rsidR="00EC636E">
        <w:rPr>
          <w:sz w:val="28"/>
          <w:szCs w:val="28"/>
        </w:rPr>
        <w:t>«</w:t>
      </w:r>
      <w:r w:rsidR="00706ED2" w:rsidRPr="00FB384C">
        <w:rPr>
          <w:sz w:val="28"/>
          <w:szCs w:val="28"/>
        </w:rPr>
        <w:t>аудитор</w:t>
      </w:r>
      <w:r w:rsidR="00EC636E">
        <w:rPr>
          <w:sz w:val="28"/>
          <w:szCs w:val="28"/>
        </w:rPr>
        <w:t>»</w:t>
      </w:r>
      <w:r w:rsidR="00706ED2" w:rsidRPr="00FB384C">
        <w:rPr>
          <w:sz w:val="28"/>
          <w:szCs w:val="28"/>
        </w:rPr>
        <w:t xml:space="preserve">, выданное Квалификационной комиссией по аттестации кандидатов в аудиторы, при </w:t>
      </w:r>
      <w:r w:rsidR="00FB384C" w:rsidRPr="00FB384C">
        <w:rPr>
          <w:sz w:val="28"/>
          <w:szCs w:val="28"/>
        </w:rPr>
        <w:t>предоставлении нотариально</w:t>
      </w:r>
      <w:r w:rsidR="00706ED2" w:rsidRPr="00FB384C">
        <w:rPr>
          <w:sz w:val="28"/>
          <w:szCs w:val="28"/>
        </w:rPr>
        <w:t xml:space="preserve"> заверенной копии свидетельства,</w:t>
      </w:r>
      <w:r w:rsidR="0004249A" w:rsidRPr="00FB384C">
        <w:rPr>
          <w:sz w:val="28"/>
          <w:szCs w:val="28"/>
        </w:rPr>
        <w:t xml:space="preserve"> </w:t>
      </w:r>
      <w:r w:rsidR="00706ED2" w:rsidRPr="00FB384C">
        <w:rPr>
          <w:sz w:val="28"/>
          <w:szCs w:val="28"/>
        </w:rPr>
        <w:t>освобождаются от сдачи вышеуказанных экзаменов</w:t>
      </w:r>
      <w:r w:rsidR="009740B7">
        <w:rPr>
          <w:sz w:val="28"/>
          <w:szCs w:val="28"/>
        </w:rPr>
        <w:t>.</w:t>
      </w:r>
    </w:p>
    <w:p w14:paraId="32345AAB" w14:textId="0857B619" w:rsidR="0004249A" w:rsidRPr="00FB384C" w:rsidRDefault="0004249A" w:rsidP="008E187E">
      <w:pPr>
        <w:pStyle w:val="af"/>
        <w:spacing w:before="0" w:beforeAutospacing="0" w:after="0" w:afterAutospacing="0"/>
        <w:ind w:firstLine="708"/>
        <w:jc w:val="both"/>
        <w:rPr>
          <w:sz w:val="28"/>
          <w:szCs w:val="28"/>
        </w:rPr>
      </w:pPr>
      <w:r w:rsidRPr="00FB384C">
        <w:rPr>
          <w:sz w:val="28"/>
          <w:szCs w:val="28"/>
        </w:rPr>
        <w:t>9</w:t>
      </w:r>
      <w:r w:rsidR="00EC636E">
        <w:rPr>
          <w:sz w:val="28"/>
          <w:szCs w:val="28"/>
        </w:rPr>
        <w:t xml:space="preserve">. </w:t>
      </w:r>
      <w:r w:rsidRPr="00FB384C">
        <w:rPr>
          <w:sz w:val="28"/>
          <w:szCs w:val="28"/>
        </w:rPr>
        <w:t>Лица, имеющие Диплом ACCA по международным стандартам финансовой отчетности (</w:t>
      </w:r>
      <w:proofErr w:type="spellStart"/>
      <w:r w:rsidRPr="00FB384C">
        <w:rPr>
          <w:sz w:val="28"/>
          <w:szCs w:val="28"/>
        </w:rPr>
        <w:t>DipIFR</w:t>
      </w:r>
      <w:proofErr w:type="spellEnd"/>
      <w:r w:rsidRPr="00FB384C">
        <w:rPr>
          <w:sz w:val="28"/>
          <w:szCs w:val="28"/>
        </w:rPr>
        <w:t xml:space="preserve">-рус), а также обладатели полной квалификации </w:t>
      </w:r>
      <w:proofErr w:type="spellStart"/>
      <w:r w:rsidRPr="00FB384C">
        <w:rPr>
          <w:sz w:val="28"/>
          <w:szCs w:val="28"/>
        </w:rPr>
        <w:t>The</w:t>
      </w:r>
      <w:proofErr w:type="spellEnd"/>
      <w:r w:rsidRPr="00FB384C">
        <w:rPr>
          <w:sz w:val="28"/>
          <w:szCs w:val="28"/>
        </w:rPr>
        <w:t xml:space="preserve"> </w:t>
      </w:r>
      <w:proofErr w:type="spellStart"/>
      <w:r w:rsidRPr="00FB384C">
        <w:rPr>
          <w:sz w:val="28"/>
          <w:szCs w:val="28"/>
        </w:rPr>
        <w:t>Association</w:t>
      </w:r>
      <w:proofErr w:type="spellEnd"/>
      <w:r w:rsidRPr="00FB384C">
        <w:rPr>
          <w:sz w:val="28"/>
          <w:szCs w:val="28"/>
        </w:rPr>
        <w:t xml:space="preserve"> </w:t>
      </w:r>
      <w:proofErr w:type="spellStart"/>
      <w:r w:rsidRPr="00FB384C">
        <w:rPr>
          <w:sz w:val="28"/>
          <w:szCs w:val="28"/>
        </w:rPr>
        <w:t>of</w:t>
      </w:r>
      <w:proofErr w:type="spellEnd"/>
      <w:r w:rsidRPr="00FB384C">
        <w:rPr>
          <w:sz w:val="28"/>
          <w:szCs w:val="28"/>
        </w:rPr>
        <w:t xml:space="preserve"> </w:t>
      </w:r>
      <w:proofErr w:type="spellStart"/>
      <w:r w:rsidRPr="00FB384C">
        <w:rPr>
          <w:sz w:val="28"/>
          <w:szCs w:val="28"/>
        </w:rPr>
        <w:t>Chartered</w:t>
      </w:r>
      <w:proofErr w:type="spellEnd"/>
      <w:r w:rsidRPr="00FB384C">
        <w:rPr>
          <w:sz w:val="28"/>
          <w:szCs w:val="28"/>
        </w:rPr>
        <w:t xml:space="preserve"> </w:t>
      </w:r>
      <w:proofErr w:type="spellStart"/>
      <w:r w:rsidRPr="00FB384C">
        <w:rPr>
          <w:sz w:val="28"/>
          <w:szCs w:val="28"/>
        </w:rPr>
        <w:t>Certified</w:t>
      </w:r>
      <w:proofErr w:type="spellEnd"/>
      <w:r w:rsidRPr="00FB384C">
        <w:rPr>
          <w:sz w:val="28"/>
          <w:szCs w:val="28"/>
        </w:rPr>
        <w:t xml:space="preserve"> </w:t>
      </w:r>
      <w:proofErr w:type="spellStart"/>
      <w:r w:rsidRPr="00FB384C">
        <w:rPr>
          <w:sz w:val="28"/>
          <w:szCs w:val="28"/>
        </w:rPr>
        <w:t>Accountants</w:t>
      </w:r>
      <w:proofErr w:type="spellEnd"/>
      <w:r w:rsidRPr="00FB384C">
        <w:rPr>
          <w:sz w:val="28"/>
          <w:szCs w:val="28"/>
        </w:rPr>
        <w:t xml:space="preserve"> (ACCA) освобождаются от сдачи экзамена по дисциплине бухгалтерский учет в соответствии с международными стандартами финансовой отчетности</w:t>
      </w:r>
      <w:r w:rsidR="00430234" w:rsidRPr="00FB384C">
        <w:rPr>
          <w:sz w:val="28"/>
          <w:szCs w:val="28"/>
        </w:rPr>
        <w:t xml:space="preserve">. Диплом </w:t>
      </w:r>
      <w:proofErr w:type="gramStart"/>
      <w:r w:rsidR="00430234" w:rsidRPr="00FB384C">
        <w:rPr>
          <w:sz w:val="28"/>
          <w:szCs w:val="28"/>
        </w:rPr>
        <w:t>АССА</w:t>
      </w:r>
      <w:proofErr w:type="gramEnd"/>
      <w:r w:rsidR="00430234" w:rsidRPr="00FB384C">
        <w:rPr>
          <w:sz w:val="28"/>
          <w:szCs w:val="28"/>
        </w:rPr>
        <w:t xml:space="preserve"> подтверждается филиалом АССА в Казахстане</w:t>
      </w:r>
      <w:r w:rsidR="009740B7">
        <w:rPr>
          <w:sz w:val="28"/>
          <w:szCs w:val="28"/>
        </w:rPr>
        <w:t>.</w:t>
      </w:r>
    </w:p>
    <w:p w14:paraId="1C2258C1" w14:textId="7BC772A6" w:rsidR="0004249A" w:rsidRPr="00FB384C" w:rsidRDefault="002D6B9E" w:rsidP="008E187E">
      <w:pPr>
        <w:pStyle w:val="af"/>
        <w:spacing w:before="0" w:beforeAutospacing="0" w:after="0" w:afterAutospacing="0"/>
        <w:ind w:firstLine="708"/>
        <w:jc w:val="both"/>
        <w:rPr>
          <w:sz w:val="28"/>
          <w:szCs w:val="28"/>
        </w:rPr>
      </w:pPr>
      <w:r w:rsidRPr="00FB384C">
        <w:rPr>
          <w:sz w:val="28"/>
          <w:szCs w:val="28"/>
        </w:rPr>
        <w:t>10</w:t>
      </w:r>
      <w:r w:rsidR="00EC636E">
        <w:rPr>
          <w:sz w:val="28"/>
          <w:szCs w:val="28"/>
        </w:rPr>
        <w:t xml:space="preserve">. </w:t>
      </w:r>
      <w:r w:rsidR="0004249A" w:rsidRPr="00FB384C">
        <w:rPr>
          <w:sz w:val="28"/>
          <w:szCs w:val="28"/>
        </w:rPr>
        <w:t>Для регистрации на сертификацию кандидат в профессиональные бухгалтеры представляет следующие документы:</w:t>
      </w:r>
    </w:p>
    <w:p w14:paraId="20825EB1" w14:textId="03216072" w:rsidR="0004249A" w:rsidRPr="00FB384C" w:rsidRDefault="0004249A" w:rsidP="00EC636E">
      <w:pPr>
        <w:pStyle w:val="af"/>
        <w:spacing w:before="0" w:beforeAutospacing="0" w:after="0" w:afterAutospacing="0"/>
        <w:ind w:left="709"/>
        <w:jc w:val="both"/>
        <w:rPr>
          <w:sz w:val="28"/>
          <w:szCs w:val="28"/>
        </w:rPr>
      </w:pPr>
      <w:r w:rsidRPr="00FB384C">
        <w:rPr>
          <w:sz w:val="28"/>
          <w:szCs w:val="28"/>
        </w:rPr>
        <w:t xml:space="preserve">1) заявление с указанием названия дисциплины (дисциплин); </w:t>
      </w:r>
    </w:p>
    <w:p w14:paraId="37CF7105" w14:textId="38912E15" w:rsidR="0004249A" w:rsidRPr="00FB384C" w:rsidRDefault="0004249A" w:rsidP="00EC636E">
      <w:pPr>
        <w:pStyle w:val="af"/>
        <w:spacing w:before="0" w:beforeAutospacing="0" w:after="0" w:afterAutospacing="0"/>
        <w:ind w:left="709"/>
        <w:jc w:val="both"/>
        <w:rPr>
          <w:sz w:val="28"/>
          <w:szCs w:val="28"/>
        </w:rPr>
      </w:pPr>
      <w:r w:rsidRPr="00FB384C">
        <w:rPr>
          <w:sz w:val="28"/>
          <w:szCs w:val="28"/>
        </w:rPr>
        <w:t xml:space="preserve">2) копия документа, удостоверяющего личность; </w:t>
      </w:r>
    </w:p>
    <w:p w14:paraId="0D43B87D" w14:textId="74287AB5" w:rsidR="0004249A" w:rsidRPr="00FB384C" w:rsidRDefault="0004249A" w:rsidP="00EC636E">
      <w:pPr>
        <w:pStyle w:val="af"/>
        <w:spacing w:before="0" w:beforeAutospacing="0" w:after="0" w:afterAutospacing="0"/>
        <w:ind w:firstLine="709"/>
        <w:jc w:val="both"/>
        <w:rPr>
          <w:sz w:val="28"/>
          <w:szCs w:val="28"/>
        </w:rPr>
      </w:pPr>
      <w:r w:rsidRPr="00FB384C">
        <w:rPr>
          <w:sz w:val="28"/>
          <w:szCs w:val="28"/>
        </w:rPr>
        <w:t>3)</w:t>
      </w:r>
      <w:r w:rsidR="008E187E">
        <w:rPr>
          <w:sz w:val="28"/>
          <w:szCs w:val="28"/>
        </w:rPr>
        <w:t xml:space="preserve"> </w:t>
      </w:r>
      <w:r w:rsidRPr="00FB384C">
        <w:rPr>
          <w:sz w:val="28"/>
          <w:szCs w:val="28"/>
        </w:rPr>
        <w:t>нотариально заверенная копия документа, подтверждающая высшее</w:t>
      </w:r>
      <w:r w:rsidR="00EC636E">
        <w:rPr>
          <w:sz w:val="28"/>
          <w:szCs w:val="28"/>
        </w:rPr>
        <w:t xml:space="preserve"> </w:t>
      </w:r>
      <w:r w:rsidRPr="00FB384C">
        <w:rPr>
          <w:sz w:val="28"/>
          <w:szCs w:val="28"/>
        </w:rPr>
        <w:t xml:space="preserve">образование; </w:t>
      </w:r>
    </w:p>
    <w:p w14:paraId="49C114D5" w14:textId="44D7484C" w:rsidR="002D6B9E" w:rsidRPr="00FB384C" w:rsidRDefault="007B2B26" w:rsidP="00177CDA">
      <w:pPr>
        <w:pStyle w:val="af"/>
        <w:spacing w:before="0" w:beforeAutospacing="0" w:after="0" w:afterAutospacing="0"/>
        <w:ind w:firstLine="709"/>
        <w:jc w:val="both"/>
        <w:rPr>
          <w:sz w:val="28"/>
          <w:szCs w:val="28"/>
        </w:rPr>
      </w:pPr>
      <w:proofErr w:type="gramStart"/>
      <w:r w:rsidRPr="00FB384C">
        <w:rPr>
          <w:sz w:val="28"/>
          <w:szCs w:val="28"/>
        </w:rPr>
        <w:lastRenderedPageBreak/>
        <w:t xml:space="preserve">4) заверенная нотариально или кадровой службой, или работодателем копии документов, подтверждающих стаж работы не менее последних трех лет в бухгалтерской, экономической, финансовой, аудиторской, </w:t>
      </w:r>
      <w:r w:rsidR="000A2998">
        <w:rPr>
          <w:sz w:val="28"/>
          <w:szCs w:val="28"/>
        </w:rPr>
        <w:t xml:space="preserve">                    </w:t>
      </w:r>
      <w:r w:rsidRPr="000A2998">
        <w:rPr>
          <w:sz w:val="28"/>
          <w:szCs w:val="28"/>
        </w:rPr>
        <w:t xml:space="preserve">контрольно-ревизионной, учетно-аналитической сферах или в области </w:t>
      </w:r>
      <w:r w:rsidR="000A2998" w:rsidRPr="000A2998">
        <w:rPr>
          <w:sz w:val="28"/>
          <w:szCs w:val="28"/>
        </w:rPr>
        <w:t xml:space="preserve">        </w:t>
      </w:r>
      <w:r w:rsidRPr="000A2998">
        <w:rPr>
          <w:sz w:val="28"/>
          <w:szCs w:val="28"/>
        </w:rPr>
        <w:t>научно-преподавательской де</w:t>
      </w:r>
      <w:r w:rsidRPr="00FB384C">
        <w:rPr>
          <w:sz w:val="28"/>
          <w:szCs w:val="28"/>
        </w:rPr>
        <w:t xml:space="preserve">ятельности по бухгалтерскому учету и аудиту в учебных заведениях высшего, </w:t>
      </w:r>
      <w:proofErr w:type="spellStart"/>
      <w:r w:rsidRPr="00FB384C">
        <w:rPr>
          <w:sz w:val="28"/>
          <w:szCs w:val="28"/>
        </w:rPr>
        <w:t>послесреднего</w:t>
      </w:r>
      <w:proofErr w:type="spellEnd"/>
      <w:r w:rsidRPr="00FB384C">
        <w:rPr>
          <w:sz w:val="28"/>
          <w:szCs w:val="28"/>
        </w:rPr>
        <w:t>, технического и профессионального образования;</w:t>
      </w:r>
      <w:proofErr w:type="gramEnd"/>
    </w:p>
    <w:p w14:paraId="69002C3C" w14:textId="204D23FF" w:rsidR="002D6B9E" w:rsidRPr="00FB384C" w:rsidRDefault="002D6B9E" w:rsidP="008E187E">
      <w:pPr>
        <w:pStyle w:val="af"/>
        <w:spacing w:before="0" w:beforeAutospacing="0" w:after="0" w:afterAutospacing="0"/>
        <w:ind w:firstLine="708"/>
        <w:jc w:val="both"/>
        <w:rPr>
          <w:sz w:val="28"/>
          <w:szCs w:val="28"/>
        </w:rPr>
      </w:pPr>
      <w:r w:rsidRPr="00FB384C">
        <w:rPr>
          <w:sz w:val="28"/>
          <w:szCs w:val="28"/>
        </w:rPr>
        <w:t xml:space="preserve">5) копия Диплом </w:t>
      </w:r>
      <w:proofErr w:type="spellStart"/>
      <w:r w:rsidRPr="00FB384C">
        <w:rPr>
          <w:sz w:val="28"/>
          <w:szCs w:val="28"/>
        </w:rPr>
        <w:t>Diploma</w:t>
      </w:r>
      <w:proofErr w:type="spellEnd"/>
      <w:r w:rsidRPr="00FB384C">
        <w:rPr>
          <w:sz w:val="28"/>
          <w:szCs w:val="28"/>
        </w:rPr>
        <w:t xml:space="preserve"> </w:t>
      </w:r>
      <w:proofErr w:type="spellStart"/>
      <w:r w:rsidRPr="00FB384C">
        <w:rPr>
          <w:sz w:val="28"/>
          <w:szCs w:val="28"/>
        </w:rPr>
        <w:t>in</w:t>
      </w:r>
      <w:proofErr w:type="spellEnd"/>
      <w:r w:rsidRPr="00FB384C">
        <w:rPr>
          <w:sz w:val="28"/>
          <w:szCs w:val="28"/>
        </w:rPr>
        <w:t xml:space="preserve"> </w:t>
      </w:r>
      <w:proofErr w:type="spellStart"/>
      <w:r w:rsidRPr="00FB384C">
        <w:rPr>
          <w:sz w:val="28"/>
          <w:szCs w:val="28"/>
        </w:rPr>
        <w:t>the</w:t>
      </w:r>
      <w:proofErr w:type="spellEnd"/>
      <w:r w:rsidRPr="00FB384C">
        <w:rPr>
          <w:sz w:val="28"/>
          <w:szCs w:val="28"/>
        </w:rPr>
        <w:t xml:space="preserve"> </w:t>
      </w:r>
      <w:proofErr w:type="spellStart"/>
      <w:r w:rsidRPr="00FB384C">
        <w:rPr>
          <w:sz w:val="28"/>
          <w:szCs w:val="28"/>
        </w:rPr>
        <w:t>International</w:t>
      </w:r>
      <w:proofErr w:type="spellEnd"/>
      <w:r w:rsidRPr="00FB384C">
        <w:rPr>
          <w:sz w:val="28"/>
          <w:szCs w:val="28"/>
        </w:rPr>
        <w:t xml:space="preserve"> </w:t>
      </w:r>
      <w:proofErr w:type="spellStart"/>
      <w:r w:rsidRPr="00FB384C">
        <w:rPr>
          <w:sz w:val="28"/>
          <w:szCs w:val="28"/>
        </w:rPr>
        <w:t>Financial</w:t>
      </w:r>
      <w:proofErr w:type="spellEnd"/>
      <w:r w:rsidRPr="00FB384C">
        <w:rPr>
          <w:sz w:val="28"/>
          <w:szCs w:val="28"/>
        </w:rPr>
        <w:t xml:space="preserve"> </w:t>
      </w:r>
      <w:proofErr w:type="spellStart"/>
      <w:r w:rsidRPr="00FB384C">
        <w:rPr>
          <w:sz w:val="28"/>
          <w:szCs w:val="28"/>
        </w:rPr>
        <w:t>Reporting</w:t>
      </w:r>
      <w:proofErr w:type="spellEnd"/>
      <w:r w:rsidRPr="00FB384C">
        <w:rPr>
          <w:sz w:val="28"/>
          <w:szCs w:val="28"/>
        </w:rPr>
        <w:t xml:space="preserve"> (</w:t>
      </w:r>
      <w:proofErr w:type="spellStart"/>
      <w:r w:rsidRPr="00FB384C">
        <w:rPr>
          <w:sz w:val="28"/>
          <w:szCs w:val="28"/>
        </w:rPr>
        <w:t>DipIFR</w:t>
      </w:r>
      <w:proofErr w:type="spellEnd"/>
      <w:r w:rsidRPr="00FB384C">
        <w:rPr>
          <w:sz w:val="28"/>
          <w:szCs w:val="28"/>
        </w:rPr>
        <w:t xml:space="preserve"> ACCA), заверенная письмом Филиала </w:t>
      </w:r>
      <w:proofErr w:type="gramStart"/>
      <w:r w:rsidRPr="00FB384C">
        <w:rPr>
          <w:sz w:val="28"/>
          <w:szCs w:val="28"/>
        </w:rPr>
        <w:t>АССА</w:t>
      </w:r>
      <w:proofErr w:type="gramEnd"/>
      <w:r w:rsidRPr="00FB384C">
        <w:rPr>
          <w:sz w:val="28"/>
          <w:szCs w:val="28"/>
        </w:rPr>
        <w:t xml:space="preserve"> в Казахстане (в случае его наличия); </w:t>
      </w:r>
    </w:p>
    <w:p w14:paraId="46ADE83E" w14:textId="15772A66" w:rsidR="002D6B9E" w:rsidRPr="00FB384C" w:rsidRDefault="002D6B9E" w:rsidP="008E187E">
      <w:pPr>
        <w:pStyle w:val="af"/>
        <w:spacing w:before="0" w:beforeAutospacing="0" w:after="0" w:afterAutospacing="0"/>
        <w:ind w:firstLine="708"/>
        <w:jc w:val="both"/>
        <w:rPr>
          <w:sz w:val="28"/>
          <w:szCs w:val="28"/>
        </w:rPr>
      </w:pPr>
      <w:r w:rsidRPr="00FB384C">
        <w:rPr>
          <w:sz w:val="28"/>
          <w:szCs w:val="28"/>
        </w:rPr>
        <w:t>6) письменное уведомление или иной документ о сдаче отдельных экзаменов (при наличии).</w:t>
      </w:r>
    </w:p>
    <w:p w14:paraId="637044D9" w14:textId="484E6E73" w:rsidR="007B2B26" w:rsidRPr="00FB384C" w:rsidRDefault="002D6B9E" w:rsidP="008E187E">
      <w:pPr>
        <w:pStyle w:val="af"/>
        <w:spacing w:before="0" w:beforeAutospacing="0" w:after="0" w:afterAutospacing="0"/>
        <w:ind w:firstLine="708"/>
        <w:jc w:val="both"/>
        <w:rPr>
          <w:sz w:val="28"/>
          <w:szCs w:val="28"/>
        </w:rPr>
      </w:pPr>
      <w:r w:rsidRPr="00FB384C">
        <w:rPr>
          <w:sz w:val="28"/>
          <w:szCs w:val="28"/>
        </w:rPr>
        <w:t>Все документы хранятся в бумажном и (или) в электронном виде (сканированные копии документов), где указывается: Личное дело № ____, фамилия, имя и отчество кандидата в профессиональные бухгалтеры, дата оформления</w:t>
      </w:r>
      <w:proofErr w:type="gramStart"/>
      <w:r w:rsidRPr="00FB384C">
        <w:rPr>
          <w:sz w:val="28"/>
          <w:szCs w:val="28"/>
        </w:rPr>
        <w:t>.»;</w:t>
      </w:r>
    </w:p>
    <w:p w14:paraId="50E78C1E" w14:textId="00682E18" w:rsidR="00430234" w:rsidRPr="00FB384C" w:rsidRDefault="00430234" w:rsidP="008E187E">
      <w:pPr>
        <w:pStyle w:val="af"/>
        <w:spacing w:before="0" w:beforeAutospacing="0" w:after="0" w:afterAutospacing="0"/>
        <w:ind w:firstLine="708"/>
        <w:jc w:val="both"/>
        <w:rPr>
          <w:sz w:val="28"/>
          <w:szCs w:val="28"/>
        </w:rPr>
      </w:pPr>
      <w:proofErr w:type="gramEnd"/>
      <w:r w:rsidRPr="00FB384C">
        <w:rPr>
          <w:sz w:val="28"/>
          <w:szCs w:val="28"/>
        </w:rPr>
        <w:t xml:space="preserve">дополнить пунктом </w:t>
      </w:r>
      <w:r w:rsidR="00642B47" w:rsidRPr="00FB384C">
        <w:rPr>
          <w:sz w:val="28"/>
          <w:szCs w:val="28"/>
        </w:rPr>
        <w:t>1</w:t>
      </w:r>
      <w:r w:rsidR="004F48D4" w:rsidRPr="00FB384C">
        <w:rPr>
          <w:sz w:val="28"/>
          <w:szCs w:val="28"/>
        </w:rPr>
        <w:t>9-1</w:t>
      </w:r>
      <w:r w:rsidRPr="00FB384C">
        <w:rPr>
          <w:sz w:val="28"/>
          <w:szCs w:val="28"/>
        </w:rPr>
        <w:t xml:space="preserve"> следующего содержания:</w:t>
      </w:r>
    </w:p>
    <w:p w14:paraId="75265CD7" w14:textId="062BB445" w:rsidR="00516B69" w:rsidRDefault="00430234" w:rsidP="008E187E">
      <w:pPr>
        <w:pStyle w:val="af"/>
        <w:spacing w:before="0" w:beforeAutospacing="0" w:after="0" w:afterAutospacing="0"/>
        <w:ind w:firstLine="708"/>
        <w:jc w:val="both"/>
        <w:rPr>
          <w:sz w:val="28"/>
          <w:szCs w:val="28"/>
        </w:rPr>
      </w:pPr>
      <w:r w:rsidRPr="00FB384C">
        <w:rPr>
          <w:sz w:val="28"/>
          <w:szCs w:val="28"/>
        </w:rPr>
        <w:t>«1</w:t>
      </w:r>
      <w:r w:rsidR="004F48D4" w:rsidRPr="00FB384C">
        <w:rPr>
          <w:sz w:val="28"/>
          <w:szCs w:val="28"/>
        </w:rPr>
        <w:t>9-1</w:t>
      </w:r>
      <w:r w:rsidRPr="00FB384C">
        <w:rPr>
          <w:sz w:val="28"/>
          <w:szCs w:val="28"/>
        </w:rPr>
        <w:t xml:space="preserve">) </w:t>
      </w:r>
      <w:r w:rsidR="00D07C27">
        <w:rPr>
          <w:sz w:val="28"/>
          <w:szCs w:val="28"/>
        </w:rPr>
        <w:t>Экзаменационная к</w:t>
      </w:r>
      <w:r w:rsidRPr="00FB384C">
        <w:rPr>
          <w:sz w:val="28"/>
          <w:szCs w:val="28"/>
        </w:rPr>
        <w:t xml:space="preserve">омиссия осуществляет непосредственное обеспечение проведения экзамена, включая раздачу бумаги, авторучек, калькуляторов, а также сбор выполненных экзаменационных работ и их передачу представителю уполномоченного органа по акту. </w:t>
      </w:r>
    </w:p>
    <w:p w14:paraId="208A2BC3" w14:textId="4B8955B0" w:rsidR="00516B69" w:rsidRDefault="00430234" w:rsidP="008E187E">
      <w:pPr>
        <w:pStyle w:val="af"/>
        <w:spacing w:before="0" w:beforeAutospacing="0" w:after="0" w:afterAutospacing="0"/>
        <w:ind w:firstLine="708"/>
        <w:jc w:val="both"/>
        <w:rPr>
          <w:sz w:val="28"/>
          <w:szCs w:val="28"/>
        </w:rPr>
      </w:pPr>
      <w:r w:rsidRPr="00FB384C">
        <w:rPr>
          <w:sz w:val="28"/>
          <w:szCs w:val="28"/>
        </w:rPr>
        <w:t xml:space="preserve"> Конверты, в которых содержатся модульные задания, вскрываются за </w:t>
      </w:r>
      <w:r w:rsidR="004647AD">
        <w:rPr>
          <w:sz w:val="28"/>
          <w:szCs w:val="28"/>
        </w:rPr>
        <w:t xml:space="preserve">       </w:t>
      </w:r>
      <w:r w:rsidRPr="00FB384C">
        <w:rPr>
          <w:sz w:val="28"/>
          <w:szCs w:val="28"/>
        </w:rPr>
        <w:t xml:space="preserve">20 (двадцать) минут до начала экзамена Председателем Комиссии (в его отсутствие заместителем Председателя) в присутствии кандидатов в профессиональные бухгалтеры и членов </w:t>
      </w:r>
      <w:proofErr w:type="gramStart"/>
      <w:r w:rsidR="00D07C27">
        <w:rPr>
          <w:sz w:val="28"/>
          <w:szCs w:val="28"/>
        </w:rPr>
        <w:t>экзаменационная</w:t>
      </w:r>
      <w:proofErr w:type="gramEnd"/>
      <w:r w:rsidR="00D07C27">
        <w:rPr>
          <w:sz w:val="28"/>
          <w:szCs w:val="28"/>
        </w:rPr>
        <w:t xml:space="preserve"> к</w:t>
      </w:r>
      <w:r w:rsidRPr="00FB384C">
        <w:rPr>
          <w:sz w:val="28"/>
          <w:szCs w:val="28"/>
        </w:rPr>
        <w:t>омиссии.</w:t>
      </w:r>
      <w:r w:rsidR="00500569" w:rsidRPr="00500569">
        <w:rPr>
          <w:b/>
          <w:bCs/>
        </w:rPr>
        <w:t xml:space="preserve"> </w:t>
      </w:r>
      <w:r w:rsidR="00500569" w:rsidRPr="00500569">
        <w:rPr>
          <w:sz w:val="28"/>
          <w:szCs w:val="28"/>
        </w:rPr>
        <w:t>В случае проведения экзамена по регионам или дистанционно</w:t>
      </w:r>
      <w:r w:rsidR="00500569">
        <w:rPr>
          <w:sz w:val="28"/>
          <w:szCs w:val="28"/>
        </w:rPr>
        <w:t xml:space="preserve"> – </w:t>
      </w:r>
      <w:r w:rsidR="00500569" w:rsidRPr="00500569">
        <w:rPr>
          <w:sz w:val="28"/>
          <w:szCs w:val="28"/>
        </w:rPr>
        <w:t>под контролем</w:t>
      </w:r>
      <w:r w:rsidR="00500569">
        <w:rPr>
          <w:sz w:val="28"/>
          <w:szCs w:val="28"/>
        </w:rPr>
        <w:t xml:space="preserve"> </w:t>
      </w:r>
      <w:r w:rsidR="00500569" w:rsidRPr="00500569">
        <w:rPr>
          <w:sz w:val="28"/>
          <w:szCs w:val="28"/>
        </w:rPr>
        <w:t xml:space="preserve">Председателя комиссии </w:t>
      </w:r>
      <w:proofErr w:type="gramStart"/>
      <w:r w:rsidR="00500569" w:rsidRPr="00500569">
        <w:rPr>
          <w:sz w:val="28"/>
          <w:szCs w:val="28"/>
        </w:rPr>
        <w:t>в</w:t>
      </w:r>
      <w:proofErr w:type="gramEnd"/>
      <w:r w:rsidR="00500569" w:rsidRPr="00500569">
        <w:rPr>
          <w:sz w:val="28"/>
          <w:szCs w:val="28"/>
        </w:rPr>
        <w:t xml:space="preserve"> дистанционной</w:t>
      </w:r>
    </w:p>
    <w:p w14:paraId="55D7FE33" w14:textId="5BC49B64" w:rsidR="00430234" w:rsidRPr="00FB384C" w:rsidRDefault="00430234" w:rsidP="008E187E">
      <w:pPr>
        <w:pStyle w:val="af"/>
        <w:spacing w:before="0" w:beforeAutospacing="0" w:after="0" w:afterAutospacing="0"/>
        <w:ind w:firstLine="708"/>
        <w:jc w:val="both"/>
        <w:rPr>
          <w:sz w:val="28"/>
          <w:szCs w:val="28"/>
        </w:rPr>
      </w:pPr>
      <w:r w:rsidRPr="00FB384C">
        <w:rPr>
          <w:sz w:val="28"/>
          <w:szCs w:val="28"/>
        </w:rPr>
        <w:t xml:space="preserve">Помещение для проведения экзамена оснащается средствами </w:t>
      </w:r>
      <w:proofErr w:type="spellStart"/>
      <w:r w:rsidRPr="00FB384C">
        <w:rPr>
          <w:sz w:val="28"/>
          <w:szCs w:val="28"/>
        </w:rPr>
        <w:t>видеофиксации</w:t>
      </w:r>
      <w:proofErr w:type="spellEnd"/>
      <w:r w:rsidRPr="00FB384C">
        <w:rPr>
          <w:sz w:val="28"/>
          <w:szCs w:val="28"/>
        </w:rPr>
        <w:t xml:space="preserve">. Видеозапись проведения экзамена должна храниться 3 года. </w:t>
      </w:r>
    </w:p>
    <w:p w14:paraId="6867CB76" w14:textId="66EB3831" w:rsidR="0063105A" w:rsidRDefault="00430234" w:rsidP="0063105A">
      <w:pPr>
        <w:pStyle w:val="af"/>
        <w:spacing w:before="0" w:beforeAutospacing="0" w:after="0" w:afterAutospacing="0"/>
        <w:ind w:firstLine="708"/>
        <w:jc w:val="both"/>
        <w:rPr>
          <w:sz w:val="28"/>
          <w:szCs w:val="28"/>
        </w:rPr>
      </w:pPr>
      <w:r w:rsidRPr="00FB384C">
        <w:rPr>
          <w:sz w:val="28"/>
          <w:szCs w:val="28"/>
        </w:rPr>
        <w:t>В состав экзаменационной комиссии не входят лица, которые принимали участие в подготовке кандидатов к экзаменам, а также лица участвующие в формировании экзаменационного модуля и кодировании экзаменационных работ.</w:t>
      </w:r>
    </w:p>
    <w:p w14:paraId="79AD6B78" w14:textId="3D902825" w:rsidR="008E187E" w:rsidRDefault="00430234" w:rsidP="0063105A">
      <w:pPr>
        <w:pStyle w:val="af"/>
        <w:spacing w:before="0" w:beforeAutospacing="0" w:after="0" w:afterAutospacing="0"/>
        <w:ind w:firstLine="708"/>
        <w:jc w:val="both"/>
        <w:rPr>
          <w:sz w:val="28"/>
          <w:szCs w:val="28"/>
        </w:rPr>
      </w:pPr>
      <w:r w:rsidRPr="00FB384C">
        <w:rPr>
          <w:sz w:val="28"/>
          <w:szCs w:val="28"/>
        </w:rPr>
        <w:t>По окончании экзаменов представителем уполномоченного органа экзаменационные работы кодируются посредством</w:t>
      </w:r>
      <w:r w:rsidR="0063105A">
        <w:rPr>
          <w:sz w:val="28"/>
          <w:szCs w:val="28"/>
        </w:rPr>
        <w:t xml:space="preserve"> </w:t>
      </w:r>
      <w:r w:rsidRPr="00FB384C">
        <w:rPr>
          <w:sz w:val="28"/>
          <w:szCs w:val="28"/>
        </w:rPr>
        <w:t>проставления четырехзначного кода без указания фамилии, имени и отчества кандидата, который тут же переносится в экзаменационную карточку.</w:t>
      </w:r>
    </w:p>
    <w:p w14:paraId="3AB53C94" w14:textId="7B8A33AE" w:rsidR="00430234" w:rsidRPr="00FB384C" w:rsidRDefault="00430234" w:rsidP="008E187E">
      <w:pPr>
        <w:pStyle w:val="af"/>
        <w:spacing w:before="0" w:beforeAutospacing="0" w:after="0" w:afterAutospacing="0"/>
        <w:ind w:firstLine="709"/>
        <w:jc w:val="both"/>
        <w:rPr>
          <w:sz w:val="28"/>
          <w:szCs w:val="28"/>
        </w:rPr>
      </w:pPr>
      <w:r w:rsidRPr="00FB384C">
        <w:rPr>
          <w:sz w:val="28"/>
          <w:szCs w:val="28"/>
        </w:rPr>
        <w:t xml:space="preserve">После кодирования секретарем </w:t>
      </w:r>
      <w:r w:rsidR="0063105A">
        <w:rPr>
          <w:sz w:val="28"/>
          <w:szCs w:val="28"/>
        </w:rPr>
        <w:t>Экзаменационной к</w:t>
      </w:r>
      <w:r w:rsidRPr="00FB384C">
        <w:rPr>
          <w:sz w:val="28"/>
          <w:szCs w:val="28"/>
        </w:rPr>
        <w:t xml:space="preserve">омиссии в присутствии членов </w:t>
      </w:r>
      <w:r w:rsidR="0063105A">
        <w:rPr>
          <w:sz w:val="28"/>
          <w:szCs w:val="28"/>
        </w:rPr>
        <w:t>Экзаменационной к</w:t>
      </w:r>
      <w:r w:rsidRPr="00FB384C">
        <w:rPr>
          <w:sz w:val="28"/>
          <w:szCs w:val="28"/>
        </w:rPr>
        <w:t xml:space="preserve">омиссии рабочие тетради, содержащие экзаменационные работы кандидатов в профессиональные бухгалтеры, копируются или сканируются. Копии сверяются с оригиналами, помещаются в отдельный конверт (или конверты), который заклеивается, скрепляется печатью и заверяется подписями членов комиссии, а также представителя </w:t>
      </w:r>
      <w:r w:rsidRPr="00FB384C">
        <w:rPr>
          <w:sz w:val="28"/>
          <w:szCs w:val="28"/>
        </w:rPr>
        <w:lastRenderedPageBreak/>
        <w:t xml:space="preserve">уполномоченного органа. После этого </w:t>
      </w:r>
      <w:r w:rsidR="0063105A">
        <w:rPr>
          <w:sz w:val="28"/>
          <w:szCs w:val="28"/>
        </w:rPr>
        <w:t>п</w:t>
      </w:r>
      <w:r w:rsidRPr="00FB384C">
        <w:rPr>
          <w:sz w:val="28"/>
          <w:szCs w:val="28"/>
        </w:rPr>
        <w:t xml:space="preserve">редседатель </w:t>
      </w:r>
      <w:r w:rsidR="0063105A">
        <w:rPr>
          <w:sz w:val="28"/>
          <w:szCs w:val="28"/>
        </w:rPr>
        <w:t>Экзаменационной к</w:t>
      </w:r>
      <w:r w:rsidRPr="00FB384C">
        <w:rPr>
          <w:sz w:val="28"/>
          <w:szCs w:val="28"/>
        </w:rPr>
        <w:t>омиссии передает по акту передачи конверт представителю уполномоченного органа.</w:t>
      </w:r>
    </w:p>
    <w:p w14:paraId="1C18925D" w14:textId="5721A8D3" w:rsidR="00642B47" w:rsidRPr="00FB384C" w:rsidRDefault="00430234" w:rsidP="008E187E">
      <w:pPr>
        <w:pStyle w:val="af"/>
        <w:spacing w:before="0" w:beforeAutospacing="0" w:after="0" w:afterAutospacing="0"/>
        <w:ind w:firstLine="708"/>
        <w:jc w:val="both"/>
        <w:rPr>
          <w:sz w:val="28"/>
          <w:szCs w:val="28"/>
        </w:rPr>
      </w:pPr>
      <w:r w:rsidRPr="00FB384C">
        <w:rPr>
          <w:sz w:val="28"/>
          <w:szCs w:val="28"/>
        </w:rPr>
        <w:t xml:space="preserve">Экзаменационные работы раскодируются представителем уполномоченного органа и членами </w:t>
      </w:r>
      <w:r w:rsidR="0063105A">
        <w:rPr>
          <w:sz w:val="28"/>
          <w:szCs w:val="28"/>
        </w:rPr>
        <w:t>Экзаменационной к</w:t>
      </w:r>
      <w:r w:rsidRPr="00FB384C">
        <w:rPr>
          <w:sz w:val="28"/>
          <w:szCs w:val="28"/>
        </w:rPr>
        <w:t xml:space="preserve">омиссии непосредственно на заседании </w:t>
      </w:r>
      <w:r w:rsidR="0063105A">
        <w:rPr>
          <w:sz w:val="28"/>
          <w:szCs w:val="28"/>
        </w:rPr>
        <w:t>Экзаменационной к</w:t>
      </w:r>
      <w:r w:rsidRPr="00FB384C">
        <w:rPr>
          <w:sz w:val="28"/>
          <w:szCs w:val="28"/>
        </w:rPr>
        <w:t>омиссии.</w:t>
      </w:r>
      <w:r w:rsidR="0063105A" w:rsidRPr="00FB384C">
        <w:rPr>
          <w:sz w:val="28"/>
          <w:szCs w:val="28"/>
        </w:rPr>
        <w:t xml:space="preserve"> </w:t>
      </w:r>
    </w:p>
    <w:p w14:paraId="2F4AEEBB" w14:textId="1377F3E4"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 xml:space="preserve">После вынесения результатов экзаменов конверты с копиями рабочих тетрадей, содержащих экзаменационные работы кандидатов в профессиональные бухгалтеры, вскрываются в присутствии членов </w:t>
      </w:r>
      <w:r w:rsidR="0063105A">
        <w:rPr>
          <w:sz w:val="28"/>
          <w:szCs w:val="28"/>
        </w:rPr>
        <w:t>Экзаменационной к</w:t>
      </w:r>
      <w:r w:rsidRPr="00FB384C">
        <w:rPr>
          <w:sz w:val="28"/>
          <w:szCs w:val="28"/>
        </w:rPr>
        <w:t>омиссии для сверки представителем уполномоченного органа подлинности копий с оригиналами</w:t>
      </w:r>
      <w:proofErr w:type="gramStart"/>
      <w:r w:rsidR="009740B7">
        <w:rPr>
          <w:sz w:val="28"/>
          <w:szCs w:val="28"/>
        </w:rPr>
        <w:t>.</w:t>
      </w:r>
      <w:r w:rsidR="0063105A">
        <w:rPr>
          <w:sz w:val="28"/>
          <w:szCs w:val="28"/>
        </w:rPr>
        <w:t>»;</w:t>
      </w:r>
      <w:proofErr w:type="gramEnd"/>
    </w:p>
    <w:p w14:paraId="729EB95E" w14:textId="4CA5A965"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пункт 20 изложить в следующей редакции:</w:t>
      </w:r>
    </w:p>
    <w:p w14:paraId="78CC4434" w14:textId="5B02504C" w:rsidR="00642B47" w:rsidRPr="00FB384C" w:rsidRDefault="00873446" w:rsidP="008E187E">
      <w:pPr>
        <w:pStyle w:val="af"/>
        <w:spacing w:before="0" w:beforeAutospacing="0" w:after="0" w:afterAutospacing="0"/>
        <w:ind w:firstLine="708"/>
        <w:jc w:val="both"/>
        <w:rPr>
          <w:sz w:val="28"/>
          <w:szCs w:val="28"/>
        </w:rPr>
      </w:pPr>
      <w:proofErr w:type="gramStart"/>
      <w:r w:rsidRPr="00FB384C">
        <w:rPr>
          <w:sz w:val="28"/>
          <w:szCs w:val="28"/>
        </w:rPr>
        <w:t xml:space="preserve">«20) </w:t>
      </w:r>
      <w:r w:rsidR="00642B47" w:rsidRPr="00FB384C">
        <w:rPr>
          <w:sz w:val="28"/>
          <w:szCs w:val="28"/>
        </w:rPr>
        <w:t>Экзаменационная комиссия состоит из не менее десяти членов, имеющих стаж работы не менее последних пяти лет в учетно-аналитической области, в области экономики и финансов, бухгалтерской, экономической, финансовой, аудиторской, контрольно-ревизионной сферах или в области научно-преподавательской деятельности по бухгалтерскому учету и аудиту, в высших и средних специальных учебных заведениях, пять из которых имеют сертификат профессионального бухгалтера либо одну из признанных международных</w:t>
      </w:r>
      <w:proofErr w:type="gramEnd"/>
      <w:r w:rsidR="00642B47" w:rsidRPr="00FB384C">
        <w:rPr>
          <w:sz w:val="28"/>
          <w:szCs w:val="28"/>
        </w:rPr>
        <w:t xml:space="preserve"> квалификаций и один, имеющий юридическое образование и стаж работы не </w:t>
      </w:r>
      <w:proofErr w:type="gramStart"/>
      <w:r w:rsidR="00642B47" w:rsidRPr="00FB384C">
        <w:rPr>
          <w:sz w:val="28"/>
          <w:szCs w:val="28"/>
        </w:rPr>
        <w:t>менее последних</w:t>
      </w:r>
      <w:proofErr w:type="gramEnd"/>
      <w:r w:rsidR="00642B47" w:rsidRPr="00FB384C">
        <w:rPr>
          <w:sz w:val="28"/>
          <w:szCs w:val="28"/>
        </w:rPr>
        <w:t xml:space="preserve"> трех лет в юридической сфере</w:t>
      </w:r>
      <w:r w:rsidRPr="00FB384C">
        <w:rPr>
          <w:sz w:val="28"/>
          <w:szCs w:val="28"/>
        </w:rPr>
        <w:t>»;</w:t>
      </w:r>
    </w:p>
    <w:p w14:paraId="3346C6B1" w14:textId="138A1692"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дополнить пунктом 20-1 следующего содержания:</w:t>
      </w:r>
    </w:p>
    <w:p w14:paraId="3A26D360" w14:textId="29D93BEB" w:rsidR="00642B47" w:rsidRPr="00FB384C" w:rsidRDefault="00873446" w:rsidP="008E187E">
      <w:pPr>
        <w:pStyle w:val="af"/>
        <w:spacing w:before="0" w:beforeAutospacing="0" w:after="0" w:afterAutospacing="0"/>
        <w:ind w:firstLine="708"/>
        <w:jc w:val="both"/>
        <w:rPr>
          <w:sz w:val="28"/>
          <w:szCs w:val="28"/>
        </w:rPr>
      </w:pPr>
      <w:r w:rsidRPr="00FB384C">
        <w:rPr>
          <w:sz w:val="28"/>
          <w:szCs w:val="28"/>
        </w:rPr>
        <w:t>«</w:t>
      </w:r>
      <w:r w:rsidR="00642B47" w:rsidRPr="00FB384C">
        <w:rPr>
          <w:sz w:val="28"/>
          <w:szCs w:val="28"/>
        </w:rPr>
        <w:t>20-1</w:t>
      </w:r>
      <w:r w:rsidRPr="00FB384C">
        <w:rPr>
          <w:sz w:val="28"/>
          <w:szCs w:val="28"/>
        </w:rPr>
        <w:t>)</w:t>
      </w:r>
      <w:r w:rsidR="00642B47" w:rsidRPr="00FB384C">
        <w:rPr>
          <w:sz w:val="28"/>
          <w:szCs w:val="28"/>
        </w:rPr>
        <w:t xml:space="preserve"> В период карантина и действия чрезвычайного положения на территории Республики Казахстан</w:t>
      </w:r>
      <w:r w:rsidRPr="00FB384C">
        <w:rPr>
          <w:sz w:val="28"/>
          <w:szCs w:val="28"/>
        </w:rPr>
        <w:t xml:space="preserve"> </w:t>
      </w:r>
      <w:r w:rsidR="00642B47" w:rsidRPr="00FB384C">
        <w:rPr>
          <w:sz w:val="28"/>
          <w:szCs w:val="28"/>
        </w:rPr>
        <w:t xml:space="preserve">допускается проведение экзамена в режиме онлайн.  В случае проведения экзамена в режиме онлайн организация по сертификации </w:t>
      </w:r>
      <w:r w:rsidR="00642B47" w:rsidRPr="00274567">
        <w:rPr>
          <w:sz w:val="28"/>
          <w:szCs w:val="28"/>
        </w:rPr>
        <w:t>име</w:t>
      </w:r>
      <w:r w:rsidR="00274567" w:rsidRPr="00274567">
        <w:rPr>
          <w:sz w:val="28"/>
          <w:szCs w:val="28"/>
        </w:rPr>
        <w:t>е</w:t>
      </w:r>
      <w:r w:rsidR="00642B47" w:rsidRPr="00274567">
        <w:rPr>
          <w:sz w:val="28"/>
          <w:szCs w:val="28"/>
        </w:rPr>
        <w:t>т</w:t>
      </w:r>
      <w:r w:rsidR="00642B47" w:rsidRPr="008657F3">
        <w:rPr>
          <w:color w:val="FF0000"/>
          <w:sz w:val="28"/>
          <w:szCs w:val="28"/>
        </w:rPr>
        <w:t xml:space="preserve"> </w:t>
      </w:r>
      <w:r w:rsidR="00642B47" w:rsidRPr="00FB384C">
        <w:rPr>
          <w:sz w:val="28"/>
          <w:szCs w:val="28"/>
        </w:rPr>
        <w:t xml:space="preserve">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 </w:t>
      </w:r>
    </w:p>
    <w:p w14:paraId="7E87DEEA" w14:textId="17B82471"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Количество участников на экзамене в режиме</w:t>
      </w:r>
      <w:r w:rsidR="009740B7">
        <w:rPr>
          <w:sz w:val="28"/>
          <w:szCs w:val="28"/>
        </w:rPr>
        <w:t xml:space="preserve"> онлайн </w:t>
      </w:r>
      <w:r w:rsidRPr="00FB384C">
        <w:rPr>
          <w:sz w:val="28"/>
          <w:szCs w:val="28"/>
        </w:rPr>
        <w:t>составля</w:t>
      </w:r>
      <w:r w:rsidR="00274567">
        <w:rPr>
          <w:sz w:val="28"/>
          <w:szCs w:val="28"/>
        </w:rPr>
        <w:t>е</w:t>
      </w:r>
      <w:r w:rsidRPr="00FB384C">
        <w:rPr>
          <w:sz w:val="28"/>
          <w:szCs w:val="28"/>
        </w:rPr>
        <w:t xml:space="preserve">т не более </w:t>
      </w:r>
      <w:r w:rsidR="00473410">
        <w:rPr>
          <w:sz w:val="28"/>
          <w:szCs w:val="28"/>
        </w:rPr>
        <w:t>10</w:t>
      </w:r>
      <w:r w:rsidRPr="00FB384C">
        <w:rPr>
          <w:sz w:val="28"/>
          <w:szCs w:val="28"/>
        </w:rPr>
        <w:t xml:space="preserve"> человек.</w:t>
      </w:r>
    </w:p>
    <w:p w14:paraId="3D7FBD6E" w14:textId="3356EB03"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 xml:space="preserve">Для последующей идентификации и подтверждения участия кандидата в профессиональные бухгалтера перед тестированием наблюдатели фотографируют кандидата с удостоверением личности. </w:t>
      </w:r>
    </w:p>
    <w:p w14:paraId="6892F9B4" w14:textId="0E5ABCD3" w:rsidR="00642B47" w:rsidRPr="00FB384C" w:rsidRDefault="00642B47" w:rsidP="008E187E">
      <w:pPr>
        <w:pStyle w:val="af"/>
        <w:spacing w:before="0" w:beforeAutospacing="0" w:after="0" w:afterAutospacing="0"/>
        <w:ind w:firstLine="708"/>
        <w:jc w:val="both"/>
        <w:rPr>
          <w:sz w:val="28"/>
          <w:szCs w:val="28"/>
        </w:rPr>
      </w:pPr>
      <w:proofErr w:type="gramStart"/>
      <w:r w:rsidRPr="00FB384C">
        <w:rPr>
          <w:sz w:val="28"/>
          <w:szCs w:val="28"/>
        </w:rPr>
        <w:t>Кандидат</w:t>
      </w:r>
      <w:proofErr w:type="gramEnd"/>
      <w:r w:rsidRPr="00FB384C">
        <w:rPr>
          <w:sz w:val="28"/>
          <w:szCs w:val="28"/>
        </w:rPr>
        <w:t xml:space="preserve"> в</w:t>
      </w:r>
      <w:r w:rsidR="00B86B32">
        <w:rPr>
          <w:sz w:val="28"/>
          <w:szCs w:val="28"/>
        </w:rPr>
        <w:t xml:space="preserve"> </w:t>
      </w:r>
      <w:r w:rsidRPr="00FB384C">
        <w:rPr>
          <w:sz w:val="28"/>
          <w:szCs w:val="28"/>
        </w:rPr>
        <w:t xml:space="preserve">профессиональные бухгалтеры претендующий на сдачу экзамена в режиме онлайн </w:t>
      </w:r>
      <w:r w:rsidR="00274567">
        <w:rPr>
          <w:sz w:val="28"/>
          <w:szCs w:val="28"/>
        </w:rPr>
        <w:t xml:space="preserve">соответствует </w:t>
      </w:r>
      <w:r w:rsidRPr="00FB384C">
        <w:rPr>
          <w:sz w:val="28"/>
          <w:szCs w:val="28"/>
        </w:rPr>
        <w:t>всем нижеперечисленным требованиям:</w:t>
      </w:r>
    </w:p>
    <w:p w14:paraId="698258F0" w14:textId="6553EC87"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1) соблюдать академическую честность не допускающего факт списывания и обмана</w:t>
      </w:r>
      <w:r w:rsidR="0063105A">
        <w:rPr>
          <w:sz w:val="28"/>
          <w:szCs w:val="28"/>
        </w:rPr>
        <w:t>;</w:t>
      </w:r>
    </w:p>
    <w:p w14:paraId="489AD444" w14:textId="4C625605"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2) иметь компьютер или ноутбук, а также возможность подключится к интернету с проходимостью не менее 70</w:t>
      </w:r>
      <w:r w:rsidR="008058CD">
        <w:rPr>
          <w:sz w:val="28"/>
          <w:szCs w:val="28"/>
        </w:rPr>
        <w:t xml:space="preserve"> </w:t>
      </w:r>
      <w:r w:rsidRPr="00FB384C">
        <w:rPr>
          <w:sz w:val="28"/>
          <w:szCs w:val="28"/>
        </w:rPr>
        <w:t>к</w:t>
      </w:r>
      <w:r w:rsidR="008058CD">
        <w:rPr>
          <w:sz w:val="28"/>
          <w:szCs w:val="28"/>
        </w:rPr>
        <w:t>илобита в секунду</w:t>
      </w:r>
      <w:r w:rsidR="0063105A">
        <w:rPr>
          <w:sz w:val="28"/>
          <w:szCs w:val="28"/>
        </w:rPr>
        <w:t>;</w:t>
      </w:r>
    </w:p>
    <w:p w14:paraId="7A089855" w14:textId="2E0A052D"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 xml:space="preserve">3) отсутствие на рабочем месте в часы сдачи экзамена мобильных средств </w:t>
      </w:r>
      <w:r w:rsidR="0063105A">
        <w:rPr>
          <w:rStyle w:val="afa"/>
          <w:sz w:val="28"/>
          <w:szCs w:val="28"/>
        </w:rPr>
        <w:t>(</w:t>
      </w:r>
      <w:r w:rsidRPr="00FB384C">
        <w:rPr>
          <w:sz w:val="28"/>
          <w:szCs w:val="28"/>
        </w:rPr>
        <w:t xml:space="preserve">пейджеры, сотовые телефоны, планшеты), наушники проводные и </w:t>
      </w:r>
      <w:r w:rsidRPr="00FB384C">
        <w:rPr>
          <w:sz w:val="28"/>
          <w:szCs w:val="28"/>
        </w:rPr>
        <w:lastRenderedPageBreak/>
        <w:t>беспроводные, шпаргалки, учебники, методические литературы, рабочие тетради</w:t>
      </w:r>
      <w:r w:rsidR="0063105A">
        <w:rPr>
          <w:sz w:val="28"/>
          <w:szCs w:val="28"/>
        </w:rPr>
        <w:t>;</w:t>
      </w:r>
    </w:p>
    <w:p w14:paraId="604EC6FD" w14:textId="3AFDCFE7" w:rsidR="006071B7" w:rsidRPr="006071B7" w:rsidRDefault="00642B47" w:rsidP="008E187E">
      <w:pPr>
        <w:pStyle w:val="af"/>
        <w:spacing w:before="0" w:beforeAutospacing="0" w:after="0" w:afterAutospacing="0"/>
        <w:ind w:firstLine="708"/>
        <w:jc w:val="both"/>
        <w:rPr>
          <w:sz w:val="28"/>
          <w:szCs w:val="28"/>
        </w:rPr>
      </w:pPr>
      <w:r w:rsidRPr="00FB384C">
        <w:rPr>
          <w:sz w:val="28"/>
          <w:szCs w:val="28"/>
        </w:rPr>
        <w:t>4) обеспечить подключение двух камер или второе подключение с телефона для демонстрации рабочего стола экрана и имеющихся предметов на столе кандидата, а также обеспечить запись видео поведения кандидата для представления организации по сертификации</w:t>
      </w:r>
      <w:r w:rsidR="006071B7">
        <w:rPr>
          <w:rStyle w:val="afa"/>
          <w:sz w:val="28"/>
          <w:szCs w:val="28"/>
        </w:rPr>
        <w:t>;</w:t>
      </w:r>
    </w:p>
    <w:p w14:paraId="2929BF5F" w14:textId="09598D06"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 xml:space="preserve">5) не переключать экран с формы экзамена на другие программы, не </w:t>
      </w:r>
      <w:r w:rsidR="00FE5832" w:rsidRPr="00FE5832">
        <w:rPr>
          <w:sz w:val="28"/>
          <w:szCs w:val="28"/>
        </w:rPr>
        <w:t xml:space="preserve">открывать </w:t>
      </w:r>
      <w:r w:rsidRPr="00FE5832">
        <w:rPr>
          <w:sz w:val="28"/>
          <w:szCs w:val="28"/>
        </w:rPr>
        <w:t>программ</w:t>
      </w:r>
      <w:r w:rsidR="00FE5832" w:rsidRPr="00FE5832">
        <w:rPr>
          <w:sz w:val="28"/>
          <w:szCs w:val="28"/>
        </w:rPr>
        <w:t>ы</w:t>
      </w:r>
      <w:r w:rsidRPr="00FE5832">
        <w:rPr>
          <w:sz w:val="28"/>
          <w:szCs w:val="28"/>
        </w:rPr>
        <w:t xml:space="preserve"> </w:t>
      </w:r>
      <w:r w:rsidRPr="00FB384C">
        <w:rPr>
          <w:sz w:val="28"/>
          <w:szCs w:val="28"/>
        </w:rPr>
        <w:t>совместного просмотра, социальных сетей</w:t>
      </w:r>
      <w:r w:rsidRPr="00FE5832">
        <w:rPr>
          <w:sz w:val="28"/>
          <w:szCs w:val="28"/>
        </w:rPr>
        <w:t>,</w:t>
      </w:r>
      <w:r w:rsidR="00FE5832" w:rsidRPr="00FE5832">
        <w:rPr>
          <w:sz w:val="28"/>
          <w:szCs w:val="28"/>
        </w:rPr>
        <w:t xml:space="preserve"> мобильных приложений, веб</w:t>
      </w:r>
      <w:r w:rsidR="009740B7">
        <w:rPr>
          <w:sz w:val="28"/>
          <w:szCs w:val="28"/>
        </w:rPr>
        <w:t>-</w:t>
      </w:r>
      <w:r w:rsidR="00FE5832" w:rsidRPr="00FE5832">
        <w:rPr>
          <w:sz w:val="28"/>
          <w:szCs w:val="28"/>
        </w:rPr>
        <w:t>сервисов</w:t>
      </w:r>
      <w:r w:rsidR="009740B7">
        <w:rPr>
          <w:sz w:val="28"/>
          <w:szCs w:val="28"/>
        </w:rPr>
        <w:t xml:space="preserve"> </w:t>
      </w:r>
      <w:r w:rsidR="00FE5832" w:rsidRPr="00FE5832">
        <w:rPr>
          <w:sz w:val="28"/>
          <w:szCs w:val="28"/>
        </w:rPr>
        <w:t>для мгновенного обмена сообщениями</w:t>
      </w:r>
      <w:r w:rsidRPr="00FB384C">
        <w:rPr>
          <w:sz w:val="28"/>
          <w:szCs w:val="28"/>
        </w:rPr>
        <w:t>.</w:t>
      </w:r>
    </w:p>
    <w:p w14:paraId="68B54224" w14:textId="191B81BA" w:rsidR="00642B47" w:rsidRPr="00FB384C" w:rsidRDefault="00642B47" w:rsidP="008E187E">
      <w:pPr>
        <w:pStyle w:val="af"/>
        <w:spacing w:before="0" w:beforeAutospacing="0" w:after="0" w:afterAutospacing="0"/>
        <w:ind w:firstLine="708"/>
        <w:jc w:val="both"/>
        <w:rPr>
          <w:sz w:val="28"/>
          <w:szCs w:val="28"/>
        </w:rPr>
      </w:pPr>
      <w:r w:rsidRPr="00FB384C">
        <w:rPr>
          <w:sz w:val="28"/>
          <w:szCs w:val="28"/>
        </w:rPr>
        <w:t>При нарушении требований, установленных к кандидату в профессиональные бухгалтеры, осуществляющему сдачу экзамена в режиме онлайн, повторная сдача экзамена осуществляется через 6 месяцев</w:t>
      </w:r>
      <w:proofErr w:type="gramStart"/>
      <w:r w:rsidR="009740B7">
        <w:rPr>
          <w:sz w:val="28"/>
          <w:szCs w:val="28"/>
        </w:rPr>
        <w:t>.</w:t>
      </w:r>
      <w:r w:rsidR="00873446" w:rsidRPr="00FB384C">
        <w:rPr>
          <w:sz w:val="28"/>
          <w:szCs w:val="28"/>
        </w:rPr>
        <w:t>»;</w:t>
      </w:r>
      <w:proofErr w:type="gramEnd"/>
    </w:p>
    <w:p w14:paraId="17AA7EAA" w14:textId="60882E1E" w:rsidR="0083779B" w:rsidRPr="00FB384C" w:rsidRDefault="0083779B" w:rsidP="008E187E">
      <w:pPr>
        <w:pStyle w:val="af"/>
        <w:spacing w:before="0" w:beforeAutospacing="0" w:after="0" w:afterAutospacing="0"/>
        <w:ind w:firstLine="708"/>
        <w:jc w:val="both"/>
        <w:rPr>
          <w:sz w:val="28"/>
          <w:szCs w:val="28"/>
        </w:rPr>
      </w:pPr>
      <w:r w:rsidRPr="00FB384C">
        <w:rPr>
          <w:sz w:val="28"/>
          <w:szCs w:val="28"/>
        </w:rPr>
        <w:t>пункт 24 изложить в следующей редакции:</w:t>
      </w:r>
    </w:p>
    <w:p w14:paraId="6D26150A" w14:textId="43B81F6B" w:rsidR="0083779B" w:rsidRPr="00FB384C" w:rsidRDefault="00873446" w:rsidP="008E187E">
      <w:pPr>
        <w:pStyle w:val="af"/>
        <w:spacing w:before="0" w:beforeAutospacing="0" w:after="0" w:afterAutospacing="0"/>
        <w:ind w:firstLine="708"/>
        <w:jc w:val="both"/>
        <w:rPr>
          <w:sz w:val="28"/>
          <w:szCs w:val="28"/>
        </w:rPr>
      </w:pPr>
      <w:r w:rsidRPr="00FB384C">
        <w:rPr>
          <w:sz w:val="28"/>
          <w:szCs w:val="28"/>
        </w:rPr>
        <w:t>«2</w:t>
      </w:r>
      <w:r w:rsidR="006071B7">
        <w:rPr>
          <w:sz w:val="28"/>
          <w:szCs w:val="28"/>
        </w:rPr>
        <w:t>4.</w:t>
      </w:r>
      <w:r w:rsidRPr="00FB384C">
        <w:rPr>
          <w:sz w:val="28"/>
          <w:szCs w:val="28"/>
        </w:rPr>
        <w:t xml:space="preserve"> </w:t>
      </w:r>
      <w:r w:rsidR="0083779B" w:rsidRPr="00FB384C">
        <w:rPr>
          <w:sz w:val="28"/>
          <w:szCs w:val="28"/>
        </w:rPr>
        <w:t>В состав апелляционной комиссии (совет) входит нечетное количество членов</w:t>
      </w:r>
      <w:r w:rsidR="006071B7">
        <w:rPr>
          <w:sz w:val="28"/>
          <w:szCs w:val="28"/>
        </w:rPr>
        <w:t xml:space="preserve"> Экзаменационные</w:t>
      </w:r>
      <w:r w:rsidR="0083779B" w:rsidRPr="00FB384C">
        <w:rPr>
          <w:sz w:val="28"/>
          <w:szCs w:val="28"/>
        </w:rPr>
        <w:t xml:space="preserve"> </w:t>
      </w:r>
      <w:r w:rsidR="006071B7">
        <w:rPr>
          <w:sz w:val="28"/>
          <w:szCs w:val="28"/>
        </w:rPr>
        <w:t>к</w:t>
      </w:r>
      <w:r w:rsidR="0083779B" w:rsidRPr="00FB384C">
        <w:rPr>
          <w:sz w:val="28"/>
          <w:szCs w:val="28"/>
        </w:rPr>
        <w:t>омиссии, которые не принимали участие в оценке экзаменационных работ и подготовке кандидатов к экзаменам</w:t>
      </w:r>
      <w:proofErr w:type="gramStart"/>
      <w:r w:rsidR="009740B7">
        <w:rPr>
          <w:sz w:val="28"/>
          <w:szCs w:val="28"/>
        </w:rPr>
        <w:t>.</w:t>
      </w:r>
      <w:r w:rsidR="006071B7">
        <w:rPr>
          <w:sz w:val="28"/>
          <w:szCs w:val="28"/>
        </w:rPr>
        <w:t>»</w:t>
      </w:r>
      <w:r w:rsidR="0083779B" w:rsidRPr="00FB384C">
        <w:rPr>
          <w:sz w:val="28"/>
          <w:szCs w:val="28"/>
        </w:rPr>
        <w:t>.</w:t>
      </w:r>
      <w:proofErr w:type="gramEnd"/>
    </w:p>
    <w:p w14:paraId="6D8F85CA" w14:textId="01EFBF1E" w:rsidR="00FC0227" w:rsidRPr="00FB384C" w:rsidRDefault="007922AE" w:rsidP="008E187E">
      <w:pPr>
        <w:pStyle w:val="af"/>
        <w:spacing w:before="0" w:beforeAutospacing="0" w:after="0" w:afterAutospacing="0"/>
        <w:ind w:firstLine="708"/>
        <w:jc w:val="both"/>
        <w:rPr>
          <w:sz w:val="28"/>
          <w:szCs w:val="28"/>
        </w:rPr>
      </w:pPr>
      <w:r>
        <w:rPr>
          <w:sz w:val="28"/>
          <w:szCs w:val="28"/>
        </w:rPr>
        <w:t>3</w:t>
      </w:r>
      <w:r w:rsidR="00FC0227" w:rsidRPr="00FB384C">
        <w:rPr>
          <w:sz w:val="28"/>
          <w:szCs w:val="28"/>
        </w:rPr>
        <w:t xml:space="preserve">. Департаменту методологии бухгалтерского учета, аудита и оценки Министерства финансов Республики Казахстан </w:t>
      </w:r>
      <w:r w:rsidR="00FC0227" w:rsidRPr="00FB384C">
        <w:rPr>
          <w:sz w:val="28"/>
          <w:szCs w:val="28"/>
        </w:rPr>
        <w:br/>
        <w:t xml:space="preserve">в установленном законодательством </w:t>
      </w:r>
      <w:r w:rsidR="00A10324">
        <w:rPr>
          <w:sz w:val="28"/>
          <w:szCs w:val="28"/>
        </w:rPr>
        <w:t xml:space="preserve">Республики Казахстан </w:t>
      </w:r>
      <w:r w:rsidR="00FC0227" w:rsidRPr="00FB384C">
        <w:rPr>
          <w:sz w:val="28"/>
          <w:szCs w:val="28"/>
        </w:rPr>
        <w:t>порядке обеспечить:</w:t>
      </w:r>
    </w:p>
    <w:p w14:paraId="360C8D99" w14:textId="77777777"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1) государственную регистрацию настоящего приказа в Министерстве юстиции Республики Казахстан;</w:t>
      </w:r>
    </w:p>
    <w:p w14:paraId="1AA0E826" w14:textId="77777777"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2) размещение настоящего приказа на интернет-ресурсе Министерства финансов Республики Казахстан;</w:t>
      </w:r>
    </w:p>
    <w:p w14:paraId="29F6AACF" w14:textId="77777777" w:rsidR="00FC0227" w:rsidRPr="00FB384C" w:rsidRDefault="00FC0227" w:rsidP="008E187E">
      <w:pPr>
        <w:pStyle w:val="af"/>
        <w:spacing w:before="0" w:beforeAutospacing="0" w:after="0" w:afterAutospacing="0"/>
        <w:ind w:firstLine="708"/>
        <w:jc w:val="both"/>
        <w:rPr>
          <w:sz w:val="28"/>
          <w:szCs w:val="28"/>
        </w:rPr>
      </w:pPr>
      <w:r w:rsidRPr="00FB384C">
        <w:rPr>
          <w:sz w:val="28"/>
          <w:szCs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p w14:paraId="77039918" w14:textId="0633FC77" w:rsidR="00FC0227" w:rsidRDefault="007922AE" w:rsidP="008E187E">
      <w:pPr>
        <w:pStyle w:val="af"/>
        <w:spacing w:before="0" w:beforeAutospacing="0" w:after="0" w:afterAutospacing="0"/>
        <w:ind w:firstLine="708"/>
        <w:jc w:val="both"/>
        <w:rPr>
          <w:sz w:val="28"/>
          <w:szCs w:val="28"/>
        </w:rPr>
      </w:pPr>
      <w:r>
        <w:rPr>
          <w:sz w:val="28"/>
          <w:szCs w:val="28"/>
        </w:rPr>
        <w:t>4</w:t>
      </w:r>
      <w:r w:rsidR="00FC0227" w:rsidRPr="00FB384C">
        <w:rPr>
          <w:sz w:val="28"/>
          <w:szCs w:val="28"/>
        </w:rPr>
        <w:t>. Настоящий приказ вводится в действие по истечении двадцати одного календарного дня после дня его первого официального опубликования.</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646"/>
        <w:gridCol w:w="81"/>
      </w:tblGrid>
      <w:tr w:rsidR="00FC0227" w:rsidRPr="00FC0227" w14:paraId="4670DF61" w14:textId="77777777" w:rsidTr="00C17BD6">
        <w:trPr>
          <w:tblCellSpacing w:w="15" w:type="dxa"/>
        </w:trPr>
        <w:tc>
          <w:tcPr>
            <w:tcW w:w="5788" w:type="dxa"/>
            <w:shd w:val="clear" w:color="auto" w:fill="auto"/>
          </w:tcPr>
          <w:p w14:paraId="67A168C6" w14:textId="77777777" w:rsidR="001A76A3" w:rsidRDefault="001A76A3" w:rsidP="001A76A3"/>
          <w:p w14:paraId="363D5749" w14:textId="77777777" w:rsidR="001A76A3" w:rsidRDefault="001A76A3" w:rsidP="001A76A3"/>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1A76A3" w14:paraId="6F95E764" w14:textId="77777777" w:rsidTr="001A76A3">
              <w:tc>
                <w:tcPr>
                  <w:tcW w:w="3652" w:type="dxa"/>
                  <w:hideMark/>
                </w:tcPr>
                <w:p w14:paraId="6A4A5FD0" w14:textId="77777777" w:rsidR="001A76A3" w:rsidRDefault="001A76A3" w:rsidP="001A76A3">
                  <w:pPr>
                    <w:rPr>
                      <w:b/>
                      <w:sz w:val="28"/>
                      <w:szCs w:val="28"/>
                    </w:rPr>
                  </w:pPr>
                  <w:r>
                    <w:rPr>
                      <w:b/>
                      <w:sz w:val="28"/>
                      <w:szCs w:val="28"/>
                    </w:rPr>
                    <w:t>Должность</w:t>
                  </w:r>
                </w:p>
              </w:tc>
              <w:tc>
                <w:tcPr>
                  <w:tcW w:w="2126" w:type="dxa"/>
                </w:tcPr>
                <w:p w14:paraId="424A95AA" w14:textId="77777777" w:rsidR="001A76A3" w:rsidRDefault="001A76A3" w:rsidP="001A76A3">
                  <w:pPr>
                    <w:rPr>
                      <w:b/>
                      <w:sz w:val="28"/>
                      <w:szCs w:val="28"/>
                      <w:lang w:val="kk-KZ"/>
                    </w:rPr>
                  </w:pPr>
                </w:p>
              </w:tc>
              <w:tc>
                <w:tcPr>
                  <w:tcW w:w="3152" w:type="dxa"/>
                  <w:hideMark/>
                </w:tcPr>
                <w:p w14:paraId="425C7233" w14:textId="77777777" w:rsidR="001A76A3" w:rsidRDefault="001A76A3" w:rsidP="001A76A3">
                  <w:pPr>
                    <w:rPr>
                      <w:b/>
                      <w:sz w:val="28"/>
                      <w:szCs w:val="28"/>
                      <w:lang w:val="kk-KZ"/>
                    </w:rPr>
                  </w:pPr>
                  <w:r>
                    <w:rPr>
                      <w:b/>
                      <w:sz w:val="28"/>
                      <w:szCs w:val="28"/>
                      <w:lang w:val="kk-KZ"/>
                    </w:rPr>
                    <w:t>ФИО</w:t>
                  </w:r>
                </w:p>
              </w:tc>
            </w:tr>
          </w:tbl>
          <w:p w14:paraId="64DAD180" w14:textId="77777777" w:rsidR="001A76A3" w:rsidRDefault="001A76A3" w:rsidP="001A76A3"/>
          <w:p w14:paraId="54B3FB4D" w14:textId="034166B6" w:rsidR="00FC0227" w:rsidRPr="001A76A3" w:rsidRDefault="00FC0227" w:rsidP="001A76A3">
            <w:bookmarkStart w:id="0" w:name="_GoBack"/>
            <w:bookmarkEnd w:id="0"/>
          </w:p>
        </w:tc>
        <w:tc>
          <w:tcPr>
            <w:tcW w:w="3122" w:type="dxa"/>
            <w:shd w:val="clear" w:color="auto" w:fill="auto"/>
          </w:tcPr>
          <w:p w14:paraId="69A051D9" w14:textId="10452118" w:rsidR="00FC0227" w:rsidRPr="00FC0227" w:rsidRDefault="00FC0227" w:rsidP="00FC0227">
            <w:pPr>
              <w:pStyle w:val="a8"/>
              <w:rPr>
                <w:b/>
                <w:sz w:val="28"/>
                <w:szCs w:val="28"/>
              </w:rPr>
            </w:pPr>
          </w:p>
        </w:tc>
      </w:tr>
    </w:tbl>
    <w:p w14:paraId="73365524" w14:textId="525F16C6" w:rsidR="00FC0227" w:rsidRPr="00C402BC" w:rsidRDefault="00BA3D91" w:rsidP="00FC0227">
      <w:pPr>
        <w:ind w:firstLine="709"/>
        <w:contextualSpacing/>
        <w:jc w:val="both"/>
        <w:rPr>
          <w:sz w:val="28"/>
          <w:szCs w:val="28"/>
        </w:rPr>
      </w:pPr>
      <w:bookmarkStart w:id="1" w:name="z203"/>
      <w:bookmarkEnd w:id="1"/>
      <w:r>
        <w:rPr>
          <w:sz w:val="28"/>
          <w:szCs w:val="28"/>
        </w:rPr>
        <w:t xml:space="preserve"> </w:t>
      </w:r>
    </w:p>
    <w:sectPr w:rsidR="00FC0227" w:rsidRPr="00C402BC" w:rsidSect="008E187E">
      <w:headerReference w:type="even" r:id="rId10"/>
      <w:headerReference w:type="default" r:id="rId11"/>
      <w:headerReference w:type="first" r:id="rId1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7EB9B" w14:textId="77777777" w:rsidR="001F0140" w:rsidRDefault="001F0140">
      <w:r>
        <w:separator/>
      </w:r>
    </w:p>
  </w:endnote>
  <w:endnote w:type="continuationSeparator" w:id="0">
    <w:p w14:paraId="3AFFB121" w14:textId="77777777" w:rsidR="001F0140" w:rsidRDefault="001F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6097" w14:textId="77777777" w:rsidR="001F0140" w:rsidRDefault="001F0140">
      <w:r>
        <w:separator/>
      </w:r>
    </w:p>
  </w:footnote>
  <w:footnote w:type="continuationSeparator" w:id="0">
    <w:p w14:paraId="58742708" w14:textId="77777777" w:rsidR="001F0140" w:rsidRDefault="001F0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656E"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6702705" w14:textId="77777777"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819D1"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A25B9">
      <w:rPr>
        <w:rStyle w:val="af1"/>
        <w:noProof/>
      </w:rPr>
      <w:t>5</w:t>
    </w:r>
    <w:r>
      <w:rPr>
        <w:rStyle w:val="af1"/>
      </w:rPr>
      <w:fldChar w:fldCharType="end"/>
    </w:r>
  </w:p>
  <w:p w14:paraId="7CD33CCA" w14:textId="77777777"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14:paraId="744C4C82" w14:textId="77777777" w:rsidTr="00073119">
      <w:trPr>
        <w:trHeight w:val="1348"/>
      </w:trPr>
      <w:tc>
        <w:tcPr>
          <w:tcW w:w="3936" w:type="dxa"/>
          <w:shd w:val="clear" w:color="auto" w:fill="auto"/>
        </w:tcPr>
        <w:p w14:paraId="623CAAB8" w14:textId="77777777" w:rsidR="004B400D" w:rsidRPr="00665C3E"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665C3E">
            <w:rPr>
              <w:b/>
              <w:bCs/>
              <w:color w:val="3399FF"/>
              <w:lang w:val="kk-KZ"/>
            </w:rPr>
            <w:t>ҚАРЖЫ МИНИСТРЛІГІ</w:t>
          </w:r>
        </w:p>
      </w:tc>
      <w:tc>
        <w:tcPr>
          <w:tcW w:w="2126" w:type="dxa"/>
          <w:shd w:val="clear" w:color="auto" w:fill="auto"/>
        </w:tcPr>
        <w:p w14:paraId="4C6E2F35" w14:textId="77777777" w:rsidR="004B400D" w:rsidRPr="00C723BA" w:rsidRDefault="00C723BA" w:rsidP="00782A16">
          <w:pPr>
            <w:jc w:val="center"/>
            <w:rPr>
              <w:sz w:val="22"/>
              <w:szCs w:val="22"/>
              <w:lang w:val="kk-KZ"/>
            </w:rPr>
          </w:pPr>
          <w:r>
            <w:rPr>
              <w:noProof/>
              <w:sz w:val="22"/>
              <w:szCs w:val="22"/>
            </w:rPr>
            <w:drawing>
              <wp:inline distT="0" distB="0" distL="0" distR="0" wp14:anchorId="23B1535E" wp14:editId="64D7F0C6">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3A15E057" w14:textId="77777777" w:rsidR="004B400D" w:rsidRPr="00D100F6" w:rsidRDefault="00B12C86" w:rsidP="001A1881">
          <w:pPr>
            <w:spacing w:line="288" w:lineRule="auto"/>
            <w:jc w:val="center"/>
            <w:rPr>
              <w:b/>
              <w:color w:val="3A7298"/>
              <w:sz w:val="29"/>
              <w:szCs w:val="29"/>
              <w:lang w:val="kk-KZ"/>
            </w:rPr>
          </w:pPr>
          <w:r w:rsidRPr="00B12C86">
            <w:rPr>
              <w:b/>
              <w:bCs/>
              <w:color w:val="3399FF"/>
              <w:lang w:val="kk-KZ"/>
            </w:rPr>
            <w:t xml:space="preserve">МИНИСТЕРСТВО </w:t>
          </w:r>
          <w:r w:rsidR="00665C3E">
            <w:rPr>
              <w:b/>
              <w:bCs/>
              <w:color w:val="3399FF"/>
              <w:lang w:val="kk-KZ"/>
            </w:rPr>
            <w:t xml:space="preserve">ФИНАНСОВ РЕСПУБЛИКИ КАЗАХСТАН </w:t>
          </w:r>
        </w:p>
      </w:tc>
    </w:tr>
    <w:tr w:rsidR="00642211" w:rsidRPr="00D100F6" w14:paraId="13BBE871" w14:textId="77777777" w:rsidTr="00073119">
      <w:trPr>
        <w:trHeight w:val="591"/>
      </w:trPr>
      <w:tc>
        <w:tcPr>
          <w:tcW w:w="3936" w:type="dxa"/>
          <w:shd w:val="clear" w:color="auto" w:fill="auto"/>
        </w:tcPr>
        <w:p w14:paraId="2E200E70" w14:textId="77777777" w:rsidR="00642211" w:rsidRDefault="00642211" w:rsidP="00642211">
          <w:pPr>
            <w:widowControl w:val="0"/>
            <w:ind w:right="459"/>
            <w:jc w:val="center"/>
            <w:rPr>
              <w:b/>
              <w:bCs/>
              <w:color w:val="3399FF"/>
              <w:sz w:val="22"/>
              <w:szCs w:val="22"/>
            </w:rPr>
          </w:pPr>
        </w:p>
        <w:p w14:paraId="1ED6B83B" w14:textId="77777777"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14:paraId="2E66653C" w14:textId="77777777" w:rsidR="00642211" w:rsidRDefault="00642211" w:rsidP="00782A16">
          <w:pPr>
            <w:jc w:val="center"/>
            <w:rPr>
              <w:sz w:val="22"/>
              <w:szCs w:val="22"/>
              <w:lang w:val="kk-KZ"/>
            </w:rPr>
          </w:pPr>
        </w:p>
      </w:tc>
      <w:tc>
        <w:tcPr>
          <w:tcW w:w="4263" w:type="dxa"/>
          <w:shd w:val="clear" w:color="auto" w:fill="auto"/>
        </w:tcPr>
        <w:p w14:paraId="2946724F" w14:textId="77777777" w:rsidR="00642211" w:rsidRDefault="00642211" w:rsidP="001A1881">
          <w:pPr>
            <w:spacing w:line="288" w:lineRule="auto"/>
            <w:jc w:val="center"/>
            <w:rPr>
              <w:b/>
              <w:bCs/>
              <w:color w:val="3399FF"/>
              <w:sz w:val="22"/>
              <w:szCs w:val="22"/>
            </w:rPr>
          </w:pPr>
        </w:p>
        <w:p w14:paraId="0E9C0D6E"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2AD0E25C" w14:textId="77777777" w:rsidR="00C7780A" w:rsidRDefault="00C7780A" w:rsidP="004B400D">
    <w:pPr>
      <w:pStyle w:val="aa"/>
      <w:rPr>
        <w:color w:val="3A7298"/>
        <w:sz w:val="22"/>
        <w:szCs w:val="22"/>
        <w:lang w:val="kk-KZ"/>
      </w:rPr>
    </w:pPr>
  </w:p>
  <w:p w14:paraId="64DA479B" w14:textId="77777777" w:rsidR="00A57ABD" w:rsidRPr="00207569" w:rsidRDefault="00A57ABD" w:rsidP="00A57AB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9264" behindDoc="0" locked="0" layoutInCell="1" allowOverlap="1" wp14:anchorId="24F9EFEF" wp14:editId="23766982">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ABEF65"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" strokecolor="#39f" strokeweight="1.25pt">
              <w10:wrap anchory="page"/>
            </v:line>
          </w:pict>
        </mc:Fallback>
      </mc:AlternateContent>
    </w:r>
    <w:r w:rsidRPr="00E04401">
      <w:rPr>
        <w:b/>
        <w:bCs/>
        <w:color w:val="3399FF"/>
        <w:sz w:val="22"/>
        <w:szCs w:val="22"/>
        <w:lang w:eastAsia="ru-RU"/>
      </w:rPr>
      <w:t xml:space="preserve">№  ____________________                                                          </w:t>
    </w:r>
    <w:r>
      <w:rPr>
        <w:b/>
        <w:bCs/>
        <w:color w:val="3399FF"/>
        <w:sz w:val="22"/>
        <w:szCs w:val="22"/>
        <w:lang w:eastAsia="ru-RU"/>
      </w:rPr>
      <w:t xml:space="preserve">    от «___»    ___________  20</w:t>
    </w:r>
    <w:r>
      <w:rPr>
        <w:color w:val="3A7298"/>
        <w:sz w:val="22"/>
        <w:szCs w:val="22"/>
        <w:lang w:val="kk-KZ"/>
      </w:rPr>
      <w:t>___</w:t>
    </w:r>
    <w:r w:rsidRPr="00E04401">
      <w:rPr>
        <w:b/>
        <w:bCs/>
        <w:color w:val="3399FF"/>
        <w:sz w:val="22"/>
        <w:szCs w:val="22"/>
        <w:lang w:eastAsia="ru-RU"/>
      </w:rPr>
      <w:t xml:space="preserve">  года</w:t>
    </w:r>
  </w:p>
  <w:p w14:paraId="5AC045C9" w14:textId="77777777" w:rsidR="004B400D" w:rsidRPr="00123C1D" w:rsidRDefault="004B400D" w:rsidP="004B400D">
    <w:pPr>
      <w:rPr>
        <w:color w:val="3A7234"/>
        <w:sz w:val="14"/>
        <w:szCs w:val="14"/>
        <w:lang w:val="kk-KZ"/>
      </w:rPr>
    </w:pPr>
  </w:p>
  <w:p w14:paraId="1D422223"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ED47540"/>
    <w:multiLevelType w:val="hybridMultilevel"/>
    <w:tmpl w:val="AFD4D48C"/>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14A4132"/>
    <w:multiLevelType w:val="hybridMultilevel"/>
    <w:tmpl w:val="C9541060"/>
    <w:lvl w:ilvl="0" w:tplc="0419000F">
      <w:start w:val="1"/>
      <w:numFmt w:val="decimal"/>
      <w:lvlText w:val="%1."/>
      <w:lvlJc w:val="left"/>
      <w:pPr>
        <w:ind w:left="5180" w:hanging="360"/>
      </w:pPr>
    </w:lvl>
    <w:lvl w:ilvl="1" w:tplc="04190019">
      <w:start w:val="1"/>
      <w:numFmt w:val="lowerLetter"/>
      <w:lvlText w:val="%2."/>
      <w:lvlJc w:val="left"/>
      <w:pPr>
        <w:ind w:left="5900" w:hanging="360"/>
      </w:pPr>
    </w:lvl>
    <w:lvl w:ilvl="2" w:tplc="0419001B">
      <w:start w:val="1"/>
      <w:numFmt w:val="lowerRoman"/>
      <w:lvlText w:val="%3."/>
      <w:lvlJc w:val="right"/>
      <w:pPr>
        <w:ind w:left="6620" w:hanging="180"/>
      </w:pPr>
    </w:lvl>
    <w:lvl w:ilvl="3" w:tplc="0419000F">
      <w:start w:val="1"/>
      <w:numFmt w:val="decimal"/>
      <w:lvlText w:val="%4."/>
      <w:lvlJc w:val="left"/>
      <w:pPr>
        <w:ind w:left="7340" w:hanging="360"/>
      </w:pPr>
    </w:lvl>
    <w:lvl w:ilvl="4" w:tplc="04190019">
      <w:start w:val="1"/>
      <w:numFmt w:val="lowerLetter"/>
      <w:lvlText w:val="%5."/>
      <w:lvlJc w:val="left"/>
      <w:pPr>
        <w:ind w:left="8060" w:hanging="360"/>
      </w:pPr>
    </w:lvl>
    <w:lvl w:ilvl="5" w:tplc="0419001B">
      <w:start w:val="1"/>
      <w:numFmt w:val="lowerRoman"/>
      <w:lvlText w:val="%6."/>
      <w:lvlJc w:val="right"/>
      <w:pPr>
        <w:ind w:left="8780" w:hanging="180"/>
      </w:pPr>
    </w:lvl>
    <w:lvl w:ilvl="6" w:tplc="0419000F">
      <w:start w:val="1"/>
      <w:numFmt w:val="decimal"/>
      <w:lvlText w:val="%7."/>
      <w:lvlJc w:val="left"/>
      <w:pPr>
        <w:ind w:left="9500" w:hanging="360"/>
      </w:pPr>
    </w:lvl>
    <w:lvl w:ilvl="7" w:tplc="04190019">
      <w:start w:val="1"/>
      <w:numFmt w:val="lowerLetter"/>
      <w:lvlText w:val="%8."/>
      <w:lvlJc w:val="left"/>
      <w:pPr>
        <w:ind w:left="10220" w:hanging="360"/>
      </w:pPr>
    </w:lvl>
    <w:lvl w:ilvl="8" w:tplc="0419001B">
      <w:start w:val="1"/>
      <w:numFmt w:val="lowerRoman"/>
      <w:lvlText w:val="%9."/>
      <w:lvlJc w:val="right"/>
      <w:pPr>
        <w:ind w:left="10940" w:hanging="180"/>
      </w:pPr>
    </w:lvl>
  </w:abstractNum>
  <w:abstractNum w:abstractNumId="4">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4249A"/>
    <w:rsid w:val="00067664"/>
    <w:rsid w:val="00073119"/>
    <w:rsid w:val="000870F9"/>
    <w:rsid w:val="000922AA"/>
    <w:rsid w:val="000A2998"/>
    <w:rsid w:val="000C50A2"/>
    <w:rsid w:val="000D4DAC"/>
    <w:rsid w:val="000D690A"/>
    <w:rsid w:val="000F48E7"/>
    <w:rsid w:val="00125E74"/>
    <w:rsid w:val="001319EE"/>
    <w:rsid w:val="00143292"/>
    <w:rsid w:val="00170B6F"/>
    <w:rsid w:val="00175BC7"/>
    <w:rsid w:val="001763DE"/>
    <w:rsid w:val="001771E4"/>
    <w:rsid w:val="00177CDA"/>
    <w:rsid w:val="001A1881"/>
    <w:rsid w:val="001A76A3"/>
    <w:rsid w:val="001B3B10"/>
    <w:rsid w:val="001B5C65"/>
    <w:rsid w:val="001B61C1"/>
    <w:rsid w:val="001C0FC2"/>
    <w:rsid w:val="001C1099"/>
    <w:rsid w:val="001F0140"/>
    <w:rsid w:val="001F4925"/>
    <w:rsid w:val="001F64CB"/>
    <w:rsid w:val="002000F4"/>
    <w:rsid w:val="002009B4"/>
    <w:rsid w:val="0022101F"/>
    <w:rsid w:val="0023374B"/>
    <w:rsid w:val="00251F3F"/>
    <w:rsid w:val="00274567"/>
    <w:rsid w:val="0028050A"/>
    <w:rsid w:val="0028057C"/>
    <w:rsid w:val="002A19A1"/>
    <w:rsid w:val="002A1FA8"/>
    <w:rsid w:val="002A394A"/>
    <w:rsid w:val="002B7AB4"/>
    <w:rsid w:val="002C708B"/>
    <w:rsid w:val="002D6B9E"/>
    <w:rsid w:val="002F060F"/>
    <w:rsid w:val="002F11B1"/>
    <w:rsid w:val="00327D47"/>
    <w:rsid w:val="00341898"/>
    <w:rsid w:val="003442CA"/>
    <w:rsid w:val="00364E0B"/>
    <w:rsid w:val="0038207E"/>
    <w:rsid w:val="0039381B"/>
    <w:rsid w:val="003A7A66"/>
    <w:rsid w:val="003D1D9D"/>
    <w:rsid w:val="003E50C1"/>
    <w:rsid w:val="003F241E"/>
    <w:rsid w:val="00423754"/>
    <w:rsid w:val="00430234"/>
    <w:rsid w:val="00430E89"/>
    <w:rsid w:val="0045217D"/>
    <w:rsid w:val="0046095E"/>
    <w:rsid w:val="004647AD"/>
    <w:rsid w:val="004724C4"/>
    <w:rsid w:val="004726FE"/>
    <w:rsid w:val="00473410"/>
    <w:rsid w:val="00483FDA"/>
    <w:rsid w:val="00486F3C"/>
    <w:rsid w:val="0049623C"/>
    <w:rsid w:val="004B400D"/>
    <w:rsid w:val="004B6D21"/>
    <w:rsid w:val="004C34B8"/>
    <w:rsid w:val="004E49BE"/>
    <w:rsid w:val="004F3375"/>
    <w:rsid w:val="004F48D4"/>
    <w:rsid w:val="00500569"/>
    <w:rsid w:val="00516B69"/>
    <w:rsid w:val="00536410"/>
    <w:rsid w:val="005C5F30"/>
    <w:rsid w:val="005D4216"/>
    <w:rsid w:val="005F582C"/>
    <w:rsid w:val="006071B7"/>
    <w:rsid w:val="00610494"/>
    <w:rsid w:val="006273B5"/>
    <w:rsid w:val="0063105A"/>
    <w:rsid w:val="006340C9"/>
    <w:rsid w:val="00642211"/>
    <w:rsid w:val="00642B47"/>
    <w:rsid w:val="006440ED"/>
    <w:rsid w:val="00645CE0"/>
    <w:rsid w:val="006655A1"/>
    <w:rsid w:val="00665C3E"/>
    <w:rsid w:val="0067240F"/>
    <w:rsid w:val="006943B7"/>
    <w:rsid w:val="006A27FD"/>
    <w:rsid w:val="006B0963"/>
    <w:rsid w:val="006B6938"/>
    <w:rsid w:val="006D3421"/>
    <w:rsid w:val="007006E3"/>
    <w:rsid w:val="00706ED2"/>
    <w:rsid w:val="007111E8"/>
    <w:rsid w:val="00720FC6"/>
    <w:rsid w:val="00731B2A"/>
    <w:rsid w:val="00740441"/>
    <w:rsid w:val="007702A5"/>
    <w:rsid w:val="007767CD"/>
    <w:rsid w:val="00782A16"/>
    <w:rsid w:val="007922AE"/>
    <w:rsid w:val="0079363A"/>
    <w:rsid w:val="007B2B26"/>
    <w:rsid w:val="007B45F7"/>
    <w:rsid w:val="007E588D"/>
    <w:rsid w:val="008058CD"/>
    <w:rsid w:val="0081000A"/>
    <w:rsid w:val="0083779B"/>
    <w:rsid w:val="008436CA"/>
    <w:rsid w:val="00860DEC"/>
    <w:rsid w:val="008657F3"/>
    <w:rsid w:val="00866964"/>
    <w:rsid w:val="00867FA4"/>
    <w:rsid w:val="00873446"/>
    <w:rsid w:val="008803AD"/>
    <w:rsid w:val="008858D2"/>
    <w:rsid w:val="00892E1E"/>
    <w:rsid w:val="008A25B9"/>
    <w:rsid w:val="008D58F2"/>
    <w:rsid w:val="008E16A1"/>
    <w:rsid w:val="008E187E"/>
    <w:rsid w:val="008E6395"/>
    <w:rsid w:val="009139A9"/>
    <w:rsid w:val="00914138"/>
    <w:rsid w:val="00915A4B"/>
    <w:rsid w:val="00934587"/>
    <w:rsid w:val="0094547D"/>
    <w:rsid w:val="00965DB2"/>
    <w:rsid w:val="009740B7"/>
    <w:rsid w:val="009763E1"/>
    <w:rsid w:val="009924CE"/>
    <w:rsid w:val="009A6F89"/>
    <w:rsid w:val="009B69F4"/>
    <w:rsid w:val="009C4FD7"/>
    <w:rsid w:val="00A10052"/>
    <w:rsid w:val="00A10324"/>
    <w:rsid w:val="00A17FE7"/>
    <w:rsid w:val="00A338BC"/>
    <w:rsid w:val="00A47D62"/>
    <w:rsid w:val="00A57ABD"/>
    <w:rsid w:val="00A72BE9"/>
    <w:rsid w:val="00A92155"/>
    <w:rsid w:val="00AA225A"/>
    <w:rsid w:val="00AA40A8"/>
    <w:rsid w:val="00AC76FB"/>
    <w:rsid w:val="00B12C86"/>
    <w:rsid w:val="00B2298B"/>
    <w:rsid w:val="00B5615F"/>
    <w:rsid w:val="00B62931"/>
    <w:rsid w:val="00B841B2"/>
    <w:rsid w:val="00B86340"/>
    <w:rsid w:val="00B86B32"/>
    <w:rsid w:val="00B93C58"/>
    <w:rsid w:val="00BA3D91"/>
    <w:rsid w:val="00BB74F1"/>
    <w:rsid w:val="00BE3CFA"/>
    <w:rsid w:val="00BE78CA"/>
    <w:rsid w:val="00C17BD6"/>
    <w:rsid w:val="00C17E72"/>
    <w:rsid w:val="00C33D18"/>
    <w:rsid w:val="00C44E63"/>
    <w:rsid w:val="00C60066"/>
    <w:rsid w:val="00C64F0A"/>
    <w:rsid w:val="00C723BA"/>
    <w:rsid w:val="00C7780A"/>
    <w:rsid w:val="00CA1875"/>
    <w:rsid w:val="00CA75DA"/>
    <w:rsid w:val="00CC7D90"/>
    <w:rsid w:val="00CD3C51"/>
    <w:rsid w:val="00CE6A1B"/>
    <w:rsid w:val="00CF1008"/>
    <w:rsid w:val="00CF39C7"/>
    <w:rsid w:val="00D03D0C"/>
    <w:rsid w:val="00D07C27"/>
    <w:rsid w:val="00D11982"/>
    <w:rsid w:val="00D14F06"/>
    <w:rsid w:val="00D30B20"/>
    <w:rsid w:val="00D30C1A"/>
    <w:rsid w:val="00D3502F"/>
    <w:rsid w:val="00D46BE9"/>
    <w:rsid w:val="00D55164"/>
    <w:rsid w:val="00DD35CD"/>
    <w:rsid w:val="00E336F7"/>
    <w:rsid w:val="00E43190"/>
    <w:rsid w:val="00E511CC"/>
    <w:rsid w:val="00E57A5B"/>
    <w:rsid w:val="00E61DB3"/>
    <w:rsid w:val="00E74043"/>
    <w:rsid w:val="00E866E0"/>
    <w:rsid w:val="00EB54A3"/>
    <w:rsid w:val="00EC3C11"/>
    <w:rsid w:val="00EC636E"/>
    <w:rsid w:val="00ED617A"/>
    <w:rsid w:val="00EE1A39"/>
    <w:rsid w:val="00EE69B8"/>
    <w:rsid w:val="00F22932"/>
    <w:rsid w:val="00F525B9"/>
    <w:rsid w:val="00F64017"/>
    <w:rsid w:val="00F7530A"/>
    <w:rsid w:val="00F93EE0"/>
    <w:rsid w:val="00FB384C"/>
    <w:rsid w:val="00FC0227"/>
    <w:rsid w:val="00FC3CC2"/>
    <w:rsid w:val="00FE583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1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706E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Знак4,Обычный (Web) Знак"/>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665C3E"/>
    <w:rPr>
      <w:rFonts w:ascii="Segoe UI" w:hAnsi="Segoe UI" w:cs="Segoe UI"/>
      <w:sz w:val="18"/>
      <w:szCs w:val="18"/>
    </w:rPr>
  </w:style>
  <w:style w:type="character" w:customStyle="1" w:styleId="af9">
    <w:name w:val="Текст выноски Знак"/>
    <w:basedOn w:val="a0"/>
    <w:link w:val="af8"/>
    <w:semiHidden/>
    <w:rsid w:val="00665C3E"/>
    <w:rPr>
      <w:rFonts w:ascii="Segoe UI" w:hAnsi="Segoe UI" w:cs="Segoe UI"/>
      <w:sz w:val="18"/>
      <w:szCs w:val="18"/>
    </w:rPr>
  </w:style>
  <w:style w:type="character" w:customStyle="1" w:styleId="af0">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basedOn w:val="a0"/>
    <w:link w:val="af"/>
    <w:uiPriority w:val="99"/>
    <w:locked/>
    <w:rsid w:val="00FC0227"/>
    <w:rPr>
      <w:sz w:val="24"/>
      <w:szCs w:val="24"/>
    </w:rPr>
  </w:style>
  <w:style w:type="character" w:customStyle="1" w:styleId="10">
    <w:name w:val="Заголовок 1 Знак"/>
    <w:basedOn w:val="a0"/>
    <w:link w:val="1"/>
    <w:rsid w:val="00706ED2"/>
    <w:rPr>
      <w:rFonts w:asciiTheme="majorHAnsi" w:eastAsiaTheme="majorEastAsia" w:hAnsiTheme="majorHAnsi" w:cstheme="majorBidi"/>
      <w:color w:val="365F91" w:themeColor="accent1" w:themeShade="BF"/>
      <w:sz w:val="32"/>
      <w:szCs w:val="32"/>
    </w:rPr>
  </w:style>
  <w:style w:type="character" w:styleId="afa">
    <w:name w:val="annotation reference"/>
    <w:basedOn w:val="a0"/>
    <w:uiPriority w:val="99"/>
    <w:semiHidden/>
    <w:unhideWhenUsed/>
    <w:rsid w:val="00430234"/>
    <w:rPr>
      <w:sz w:val="16"/>
      <w:szCs w:val="16"/>
    </w:rPr>
  </w:style>
  <w:style w:type="paragraph" w:styleId="afb">
    <w:name w:val="annotation text"/>
    <w:basedOn w:val="a"/>
    <w:link w:val="afc"/>
    <w:uiPriority w:val="99"/>
    <w:unhideWhenUsed/>
    <w:rsid w:val="0038207E"/>
  </w:style>
  <w:style w:type="character" w:customStyle="1" w:styleId="afc">
    <w:name w:val="Текст примечания Знак"/>
    <w:basedOn w:val="a0"/>
    <w:link w:val="afb"/>
    <w:uiPriority w:val="99"/>
    <w:rsid w:val="0038207E"/>
  </w:style>
  <w:style w:type="paragraph" w:styleId="afd">
    <w:name w:val="annotation subject"/>
    <w:basedOn w:val="afb"/>
    <w:next w:val="afb"/>
    <w:link w:val="afe"/>
    <w:semiHidden/>
    <w:unhideWhenUsed/>
    <w:rsid w:val="0038207E"/>
    <w:rPr>
      <w:b/>
      <w:bCs/>
    </w:rPr>
  </w:style>
  <w:style w:type="character" w:customStyle="1" w:styleId="afe">
    <w:name w:val="Тема примечания Знак"/>
    <w:basedOn w:val="afc"/>
    <w:link w:val="afd"/>
    <w:semiHidden/>
    <w:rsid w:val="003820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706E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Знак4,Обычный (Web) Знак"/>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665C3E"/>
    <w:rPr>
      <w:rFonts w:ascii="Segoe UI" w:hAnsi="Segoe UI" w:cs="Segoe UI"/>
      <w:sz w:val="18"/>
      <w:szCs w:val="18"/>
    </w:rPr>
  </w:style>
  <w:style w:type="character" w:customStyle="1" w:styleId="af9">
    <w:name w:val="Текст выноски Знак"/>
    <w:basedOn w:val="a0"/>
    <w:link w:val="af8"/>
    <w:semiHidden/>
    <w:rsid w:val="00665C3E"/>
    <w:rPr>
      <w:rFonts w:ascii="Segoe UI" w:hAnsi="Segoe UI" w:cs="Segoe UI"/>
      <w:sz w:val="18"/>
      <w:szCs w:val="18"/>
    </w:rPr>
  </w:style>
  <w:style w:type="character" w:customStyle="1" w:styleId="af0">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basedOn w:val="a0"/>
    <w:link w:val="af"/>
    <w:uiPriority w:val="99"/>
    <w:locked/>
    <w:rsid w:val="00FC0227"/>
    <w:rPr>
      <w:sz w:val="24"/>
      <w:szCs w:val="24"/>
    </w:rPr>
  </w:style>
  <w:style w:type="character" w:customStyle="1" w:styleId="10">
    <w:name w:val="Заголовок 1 Знак"/>
    <w:basedOn w:val="a0"/>
    <w:link w:val="1"/>
    <w:rsid w:val="00706ED2"/>
    <w:rPr>
      <w:rFonts w:asciiTheme="majorHAnsi" w:eastAsiaTheme="majorEastAsia" w:hAnsiTheme="majorHAnsi" w:cstheme="majorBidi"/>
      <w:color w:val="365F91" w:themeColor="accent1" w:themeShade="BF"/>
      <w:sz w:val="32"/>
      <w:szCs w:val="32"/>
    </w:rPr>
  </w:style>
  <w:style w:type="character" w:styleId="afa">
    <w:name w:val="annotation reference"/>
    <w:basedOn w:val="a0"/>
    <w:uiPriority w:val="99"/>
    <w:semiHidden/>
    <w:unhideWhenUsed/>
    <w:rsid w:val="00430234"/>
    <w:rPr>
      <w:sz w:val="16"/>
      <w:szCs w:val="16"/>
    </w:rPr>
  </w:style>
  <w:style w:type="paragraph" w:styleId="afb">
    <w:name w:val="annotation text"/>
    <w:basedOn w:val="a"/>
    <w:link w:val="afc"/>
    <w:uiPriority w:val="99"/>
    <w:unhideWhenUsed/>
    <w:rsid w:val="0038207E"/>
  </w:style>
  <w:style w:type="character" w:customStyle="1" w:styleId="afc">
    <w:name w:val="Текст примечания Знак"/>
    <w:basedOn w:val="a0"/>
    <w:link w:val="afb"/>
    <w:uiPriority w:val="99"/>
    <w:rsid w:val="0038207E"/>
  </w:style>
  <w:style w:type="paragraph" w:styleId="afd">
    <w:name w:val="annotation subject"/>
    <w:basedOn w:val="afb"/>
    <w:next w:val="afb"/>
    <w:link w:val="afe"/>
    <w:semiHidden/>
    <w:unhideWhenUsed/>
    <w:rsid w:val="0038207E"/>
    <w:rPr>
      <w:b/>
      <w:bCs/>
    </w:rPr>
  </w:style>
  <w:style w:type="character" w:customStyle="1" w:styleId="afe">
    <w:name w:val="Тема примечания Знак"/>
    <w:basedOn w:val="afc"/>
    <w:link w:val="afd"/>
    <w:semiHidden/>
    <w:rsid w:val="00382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343">
      <w:bodyDiv w:val="1"/>
      <w:marLeft w:val="0"/>
      <w:marRight w:val="0"/>
      <w:marTop w:val="0"/>
      <w:marBottom w:val="0"/>
      <w:divBdr>
        <w:top w:val="none" w:sz="0" w:space="0" w:color="auto"/>
        <w:left w:val="none" w:sz="0" w:space="0" w:color="auto"/>
        <w:bottom w:val="none" w:sz="0" w:space="0" w:color="auto"/>
        <w:right w:val="none" w:sz="0" w:space="0" w:color="auto"/>
      </w:divBdr>
    </w:div>
    <w:div w:id="289165495">
      <w:bodyDiv w:val="1"/>
      <w:marLeft w:val="0"/>
      <w:marRight w:val="0"/>
      <w:marTop w:val="0"/>
      <w:marBottom w:val="0"/>
      <w:divBdr>
        <w:top w:val="none" w:sz="0" w:space="0" w:color="auto"/>
        <w:left w:val="none" w:sz="0" w:space="0" w:color="auto"/>
        <w:bottom w:val="none" w:sz="0" w:space="0" w:color="auto"/>
        <w:right w:val="none" w:sz="0" w:space="0" w:color="auto"/>
      </w:divBdr>
    </w:div>
    <w:div w:id="368921353">
      <w:bodyDiv w:val="1"/>
      <w:marLeft w:val="0"/>
      <w:marRight w:val="0"/>
      <w:marTop w:val="0"/>
      <w:marBottom w:val="0"/>
      <w:divBdr>
        <w:top w:val="none" w:sz="0" w:space="0" w:color="auto"/>
        <w:left w:val="none" w:sz="0" w:space="0" w:color="auto"/>
        <w:bottom w:val="none" w:sz="0" w:space="0" w:color="auto"/>
        <w:right w:val="none" w:sz="0" w:space="0" w:color="auto"/>
      </w:divBdr>
    </w:div>
    <w:div w:id="508644190">
      <w:bodyDiv w:val="1"/>
      <w:marLeft w:val="0"/>
      <w:marRight w:val="0"/>
      <w:marTop w:val="0"/>
      <w:marBottom w:val="0"/>
      <w:divBdr>
        <w:top w:val="none" w:sz="0" w:space="0" w:color="auto"/>
        <w:left w:val="none" w:sz="0" w:space="0" w:color="auto"/>
        <w:bottom w:val="none" w:sz="0" w:space="0" w:color="auto"/>
        <w:right w:val="none" w:sz="0" w:space="0" w:color="auto"/>
      </w:divBdr>
    </w:div>
    <w:div w:id="609095780">
      <w:bodyDiv w:val="1"/>
      <w:marLeft w:val="0"/>
      <w:marRight w:val="0"/>
      <w:marTop w:val="0"/>
      <w:marBottom w:val="0"/>
      <w:divBdr>
        <w:top w:val="none" w:sz="0" w:space="0" w:color="auto"/>
        <w:left w:val="none" w:sz="0" w:space="0" w:color="auto"/>
        <w:bottom w:val="none" w:sz="0" w:space="0" w:color="auto"/>
        <w:right w:val="none" w:sz="0" w:space="0" w:color="auto"/>
      </w:divBdr>
      <w:divsChild>
        <w:div w:id="239678952">
          <w:marLeft w:val="0"/>
          <w:marRight w:val="0"/>
          <w:marTop w:val="0"/>
          <w:marBottom w:val="0"/>
          <w:divBdr>
            <w:top w:val="none" w:sz="0" w:space="0" w:color="auto"/>
            <w:left w:val="none" w:sz="0" w:space="0" w:color="auto"/>
            <w:bottom w:val="none" w:sz="0" w:space="0" w:color="auto"/>
            <w:right w:val="none" w:sz="0" w:space="0" w:color="auto"/>
          </w:divBdr>
          <w:divsChild>
            <w:div w:id="1096756518">
              <w:marLeft w:val="0"/>
              <w:marRight w:val="0"/>
              <w:marTop w:val="0"/>
              <w:marBottom w:val="0"/>
              <w:divBdr>
                <w:top w:val="none" w:sz="0" w:space="0" w:color="auto"/>
                <w:left w:val="none" w:sz="0" w:space="0" w:color="auto"/>
                <w:bottom w:val="none" w:sz="0" w:space="0" w:color="auto"/>
                <w:right w:val="none" w:sz="0" w:space="0" w:color="auto"/>
              </w:divBdr>
              <w:divsChild>
                <w:div w:id="1743797300">
                  <w:marLeft w:val="0"/>
                  <w:marRight w:val="0"/>
                  <w:marTop w:val="0"/>
                  <w:marBottom w:val="0"/>
                  <w:divBdr>
                    <w:top w:val="none" w:sz="0" w:space="0" w:color="auto"/>
                    <w:left w:val="none" w:sz="0" w:space="0" w:color="auto"/>
                    <w:bottom w:val="none" w:sz="0" w:space="0" w:color="auto"/>
                    <w:right w:val="none" w:sz="0" w:space="0" w:color="auto"/>
                  </w:divBdr>
                  <w:divsChild>
                    <w:div w:id="664280496">
                      <w:marLeft w:val="0"/>
                      <w:marRight w:val="0"/>
                      <w:marTop w:val="0"/>
                      <w:marBottom w:val="0"/>
                      <w:divBdr>
                        <w:top w:val="none" w:sz="0" w:space="0" w:color="auto"/>
                        <w:left w:val="none" w:sz="0" w:space="0" w:color="auto"/>
                        <w:bottom w:val="none" w:sz="0" w:space="0" w:color="auto"/>
                        <w:right w:val="none" w:sz="0" w:space="0" w:color="auto"/>
                      </w:divBdr>
                      <w:divsChild>
                        <w:div w:id="3776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902911101">
      <w:bodyDiv w:val="1"/>
      <w:marLeft w:val="0"/>
      <w:marRight w:val="0"/>
      <w:marTop w:val="0"/>
      <w:marBottom w:val="0"/>
      <w:divBdr>
        <w:top w:val="none" w:sz="0" w:space="0" w:color="auto"/>
        <w:left w:val="none" w:sz="0" w:space="0" w:color="auto"/>
        <w:bottom w:val="none" w:sz="0" w:space="0" w:color="auto"/>
        <w:right w:val="none" w:sz="0" w:space="0" w:color="auto"/>
      </w:divBdr>
    </w:div>
    <w:div w:id="983777623">
      <w:bodyDiv w:val="1"/>
      <w:marLeft w:val="0"/>
      <w:marRight w:val="0"/>
      <w:marTop w:val="0"/>
      <w:marBottom w:val="0"/>
      <w:divBdr>
        <w:top w:val="none" w:sz="0" w:space="0" w:color="auto"/>
        <w:left w:val="none" w:sz="0" w:space="0" w:color="auto"/>
        <w:bottom w:val="none" w:sz="0" w:space="0" w:color="auto"/>
        <w:right w:val="none" w:sz="0" w:space="0" w:color="auto"/>
      </w:divBdr>
    </w:div>
    <w:div w:id="991062969">
      <w:bodyDiv w:val="1"/>
      <w:marLeft w:val="0"/>
      <w:marRight w:val="0"/>
      <w:marTop w:val="0"/>
      <w:marBottom w:val="0"/>
      <w:divBdr>
        <w:top w:val="none" w:sz="0" w:space="0" w:color="auto"/>
        <w:left w:val="none" w:sz="0" w:space="0" w:color="auto"/>
        <w:bottom w:val="none" w:sz="0" w:space="0" w:color="auto"/>
        <w:right w:val="none" w:sz="0" w:space="0" w:color="auto"/>
      </w:divBdr>
    </w:div>
    <w:div w:id="1274940539">
      <w:bodyDiv w:val="1"/>
      <w:marLeft w:val="0"/>
      <w:marRight w:val="0"/>
      <w:marTop w:val="0"/>
      <w:marBottom w:val="0"/>
      <w:divBdr>
        <w:top w:val="none" w:sz="0" w:space="0" w:color="auto"/>
        <w:left w:val="none" w:sz="0" w:space="0" w:color="auto"/>
        <w:bottom w:val="none" w:sz="0" w:space="0" w:color="auto"/>
        <w:right w:val="none" w:sz="0" w:space="0" w:color="auto"/>
      </w:divBdr>
      <w:divsChild>
        <w:div w:id="1278179505">
          <w:marLeft w:val="0"/>
          <w:marRight w:val="0"/>
          <w:marTop w:val="0"/>
          <w:marBottom w:val="0"/>
          <w:divBdr>
            <w:top w:val="none" w:sz="0" w:space="0" w:color="auto"/>
            <w:left w:val="none" w:sz="0" w:space="0" w:color="auto"/>
            <w:bottom w:val="none" w:sz="0" w:space="0" w:color="auto"/>
            <w:right w:val="none" w:sz="0" w:space="0" w:color="auto"/>
          </w:divBdr>
          <w:divsChild>
            <w:div w:id="1479803175">
              <w:marLeft w:val="0"/>
              <w:marRight w:val="0"/>
              <w:marTop w:val="0"/>
              <w:marBottom w:val="0"/>
              <w:divBdr>
                <w:top w:val="none" w:sz="0" w:space="0" w:color="auto"/>
                <w:left w:val="none" w:sz="0" w:space="0" w:color="auto"/>
                <w:bottom w:val="none" w:sz="0" w:space="0" w:color="auto"/>
                <w:right w:val="none" w:sz="0" w:space="0" w:color="auto"/>
              </w:divBdr>
              <w:divsChild>
                <w:div w:id="917253692">
                  <w:marLeft w:val="0"/>
                  <w:marRight w:val="0"/>
                  <w:marTop w:val="0"/>
                  <w:marBottom w:val="0"/>
                  <w:divBdr>
                    <w:top w:val="none" w:sz="0" w:space="0" w:color="auto"/>
                    <w:left w:val="none" w:sz="0" w:space="0" w:color="auto"/>
                    <w:bottom w:val="none" w:sz="0" w:space="0" w:color="auto"/>
                    <w:right w:val="none" w:sz="0" w:space="0" w:color="auto"/>
                  </w:divBdr>
                  <w:divsChild>
                    <w:div w:id="574510781">
                      <w:marLeft w:val="0"/>
                      <w:marRight w:val="0"/>
                      <w:marTop w:val="0"/>
                      <w:marBottom w:val="0"/>
                      <w:divBdr>
                        <w:top w:val="none" w:sz="0" w:space="0" w:color="auto"/>
                        <w:left w:val="none" w:sz="0" w:space="0" w:color="auto"/>
                        <w:bottom w:val="none" w:sz="0" w:space="0" w:color="auto"/>
                        <w:right w:val="none" w:sz="0" w:space="0" w:color="auto"/>
                      </w:divBdr>
                      <w:divsChild>
                        <w:div w:id="6090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18455">
      <w:bodyDiv w:val="1"/>
      <w:marLeft w:val="0"/>
      <w:marRight w:val="0"/>
      <w:marTop w:val="0"/>
      <w:marBottom w:val="0"/>
      <w:divBdr>
        <w:top w:val="none" w:sz="0" w:space="0" w:color="auto"/>
        <w:left w:val="none" w:sz="0" w:space="0" w:color="auto"/>
        <w:bottom w:val="none" w:sz="0" w:space="0" w:color="auto"/>
        <w:right w:val="none" w:sz="0" w:space="0" w:color="auto"/>
      </w:divBdr>
    </w:div>
    <w:div w:id="1297222350">
      <w:bodyDiv w:val="1"/>
      <w:marLeft w:val="0"/>
      <w:marRight w:val="0"/>
      <w:marTop w:val="0"/>
      <w:marBottom w:val="0"/>
      <w:divBdr>
        <w:top w:val="none" w:sz="0" w:space="0" w:color="auto"/>
        <w:left w:val="none" w:sz="0" w:space="0" w:color="auto"/>
        <w:bottom w:val="none" w:sz="0" w:space="0" w:color="auto"/>
        <w:right w:val="none" w:sz="0" w:space="0" w:color="auto"/>
      </w:divBdr>
    </w:div>
    <w:div w:id="1359506475">
      <w:bodyDiv w:val="1"/>
      <w:marLeft w:val="0"/>
      <w:marRight w:val="0"/>
      <w:marTop w:val="0"/>
      <w:marBottom w:val="0"/>
      <w:divBdr>
        <w:top w:val="none" w:sz="0" w:space="0" w:color="auto"/>
        <w:left w:val="none" w:sz="0" w:space="0" w:color="auto"/>
        <w:bottom w:val="none" w:sz="0" w:space="0" w:color="auto"/>
        <w:right w:val="none" w:sz="0" w:space="0" w:color="auto"/>
      </w:divBdr>
    </w:div>
    <w:div w:id="1447777870">
      <w:bodyDiv w:val="1"/>
      <w:marLeft w:val="0"/>
      <w:marRight w:val="0"/>
      <w:marTop w:val="0"/>
      <w:marBottom w:val="0"/>
      <w:divBdr>
        <w:top w:val="none" w:sz="0" w:space="0" w:color="auto"/>
        <w:left w:val="none" w:sz="0" w:space="0" w:color="auto"/>
        <w:bottom w:val="none" w:sz="0" w:space="0" w:color="auto"/>
        <w:right w:val="none" w:sz="0" w:space="0" w:color="auto"/>
      </w:divBdr>
    </w:div>
    <w:div w:id="1627085392">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655643866">
      <w:bodyDiv w:val="1"/>
      <w:marLeft w:val="0"/>
      <w:marRight w:val="0"/>
      <w:marTop w:val="0"/>
      <w:marBottom w:val="0"/>
      <w:divBdr>
        <w:top w:val="none" w:sz="0" w:space="0" w:color="auto"/>
        <w:left w:val="none" w:sz="0" w:space="0" w:color="auto"/>
        <w:bottom w:val="none" w:sz="0" w:space="0" w:color="auto"/>
        <w:right w:val="none" w:sz="0" w:space="0" w:color="auto"/>
      </w:divBdr>
    </w:div>
    <w:div w:id="1775829736">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4020474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 w:id="2089836745">
      <w:bodyDiv w:val="1"/>
      <w:marLeft w:val="0"/>
      <w:marRight w:val="0"/>
      <w:marTop w:val="0"/>
      <w:marBottom w:val="0"/>
      <w:divBdr>
        <w:top w:val="none" w:sz="0" w:space="0" w:color="auto"/>
        <w:left w:val="none" w:sz="0" w:space="0" w:color="auto"/>
        <w:bottom w:val="none" w:sz="0" w:space="0" w:color="auto"/>
        <w:right w:val="none" w:sz="0" w:space="0" w:color="auto"/>
      </w:divBdr>
    </w:div>
    <w:div w:id="2131317329">
      <w:bodyDiv w:val="1"/>
      <w:marLeft w:val="0"/>
      <w:marRight w:val="0"/>
      <w:marTop w:val="0"/>
      <w:marBottom w:val="0"/>
      <w:divBdr>
        <w:top w:val="none" w:sz="0" w:space="0" w:color="auto"/>
        <w:left w:val="none" w:sz="0" w:space="0" w:color="auto"/>
        <w:bottom w:val="none" w:sz="0" w:space="0" w:color="auto"/>
        <w:right w:val="none" w:sz="0" w:space="0" w:color="auto"/>
      </w:divBdr>
      <w:divsChild>
        <w:div w:id="637882994">
          <w:marLeft w:val="0"/>
          <w:marRight w:val="0"/>
          <w:marTop w:val="0"/>
          <w:marBottom w:val="0"/>
          <w:divBdr>
            <w:top w:val="none" w:sz="0" w:space="0" w:color="auto"/>
            <w:left w:val="none" w:sz="0" w:space="0" w:color="auto"/>
            <w:bottom w:val="none" w:sz="0" w:space="0" w:color="auto"/>
            <w:right w:val="none" w:sz="0" w:space="0" w:color="auto"/>
          </w:divBdr>
          <w:divsChild>
            <w:div w:id="484711984">
              <w:marLeft w:val="0"/>
              <w:marRight w:val="0"/>
              <w:marTop w:val="0"/>
              <w:marBottom w:val="0"/>
              <w:divBdr>
                <w:top w:val="none" w:sz="0" w:space="0" w:color="auto"/>
                <w:left w:val="none" w:sz="0" w:space="0" w:color="auto"/>
                <w:bottom w:val="none" w:sz="0" w:space="0" w:color="auto"/>
                <w:right w:val="none" w:sz="0" w:space="0" w:color="auto"/>
              </w:divBdr>
              <w:divsChild>
                <w:div w:id="809830294">
                  <w:marLeft w:val="0"/>
                  <w:marRight w:val="0"/>
                  <w:marTop w:val="0"/>
                  <w:marBottom w:val="0"/>
                  <w:divBdr>
                    <w:top w:val="none" w:sz="0" w:space="0" w:color="auto"/>
                    <w:left w:val="none" w:sz="0" w:space="0" w:color="auto"/>
                    <w:bottom w:val="none" w:sz="0" w:space="0" w:color="auto"/>
                    <w:right w:val="none" w:sz="0" w:space="0" w:color="auto"/>
                  </w:divBdr>
                  <w:divsChild>
                    <w:div w:id="1974476770">
                      <w:marLeft w:val="0"/>
                      <w:marRight w:val="0"/>
                      <w:marTop w:val="0"/>
                      <w:marBottom w:val="0"/>
                      <w:divBdr>
                        <w:top w:val="none" w:sz="0" w:space="0" w:color="auto"/>
                        <w:left w:val="none" w:sz="0" w:space="0" w:color="auto"/>
                        <w:bottom w:val="none" w:sz="0" w:space="0" w:color="auto"/>
                        <w:right w:val="none" w:sz="0" w:space="0" w:color="auto"/>
                      </w:divBdr>
                      <w:divsChild>
                        <w:div w:id="908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ilet.zan.kz/rus/docs/V1400009623"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BEE9-6E41-44D2-802D-6F5AAC15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9630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Карлыгаш</cp:lastModifiedBy>
  <cp:revision>2</cp:revision>
  <cp:lastPrinted>2021-02-03T05:43:00Z</cp:lastPrinted>
  <dcterms:created xsi:type="dcterms:W3CDTF">2021-02-18T06:47:00Z</dcterms:created>
  <dcterms:modified xsi:type="dcterms:W3CDTF">2021-02-18T06:47:00Z</dcterms:modified>
</cp:coreProperties>
</file>