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0" w:type="auto"/>
        <w:tblLook w:val="04A0" w:firstRow="1" w:lastRow="0" w:firstColumn="1" w:lastColumn="0" w:noHBand="0" w:noVBand="1"/>
      </w:tblPr>
      <w:tblGrid>
        <w:gridCol w:w="4178"/>
      </w:tblGrid>
      <w:tr w:rsidR="00DE09B4" w:rsidRPr="00DE09B4" w:rsidTr="00DE09B4">
        <w:trPr>
          <w:trHeight w:val="1800"/>
        </w:trPr>
        <w:tc>
          <w:tcPr>
            <w:tcW w:w="4178" w:type="dxa"/>
            <w:hideMark/>
          </w:tcPr>
          <w:p w:rsidR="00DE09B4" w:rsidRPr="00DE09B4" w:rsidRDefault="00DE09B4" w:rsidP="00DE09B4">
            <w:pPr>
              <w:jc w:val="center"/>
              <w:rPr>
                <w:color w:val="000000"/>
                <w:sz w:val="28"/>
                <w:szCs w:val="28"/>
                <w:lang w:eastAsia="en-US"/>
              </w:rPr>
            </w:pPr>
            <w:bookmarkStart w:id="0" w:name="_Hlk26551140"/>
            <w:r w:rsidRPr="00DE09B4">
              <w:rPr>
                <w:color w:val="000000"/>
                <w:sz w:val="28"/>
                <w:szCs w:val="28"/>
              </w:rPr>
              <w:t>Приложение 1</w:t>
            </w:r>
          </w:p>
          <w:p w:rsidR="00DE09B4" w:rsidRPr="00DE09B4" w:rsidRDefault="00DE09B4" w:rsidP="00DE09B4">
            <w:pPr>
              <w:jc w:val="center"/>
              <w:rPr>
                <w:color w:val="000000"/>
                <w:sz w:val="28"/>
                <w:szCs w:val="28"/>
              </w:rPr>
            </w:pPr>
            <w:r w:rsidRPr="00DE09B4">
              <w:rPr>
                <w:color w:val="000000"/>
                <w:sz w:val="28"/>
                <w:szCs w:val="28"/>
              </w:rPr>
              <w:t xml:space="preserve">к приказу Первого заместителя Премьер-Министра </w:t>
            </w:r>
          </w:p>
          <w:p w:rsidR="00DE09B4" w:rsidRPr="00DE09B4" w:rsidRDefault="00DE09B4" w:rsidP="00DE09B4">
            <w:pPr>
              <w:jc w:val="center"/>
              <w:rPr>
                <w:color w:val="000000"/>
                <w:sz w:val="28"/>
                <w:szCs w:val="28"/>
              </w:rPr>
            </w:pPr>
            <w:r w:rsidRPr="00DE09B4">
              <w:rPr>
                <w:color w:val="000000"/>
                <w:sz w:val="28"/>
                <w:szCs w:val="28"/>
              </w:rPr>
              <w:t>Республики Казахстан – Министра финансов</w:t>
            </w:r>
          </w:p>
          <w:p w:rsidR="00DE09B4" w:rsidRPr="00DE09B4" w:rsidRDefault="00DE09B4" w:rsidP="00DE09B4">
            <w:pPr>
              <w:jc w:val="center"/>
              <w:rPr>
                <w:color w:val="000000"/>
                <w:sz w:val="28"/>
                <w:szCs w:val="28"/>
              </w:rPr>
            </w:pPr>
            <w:r w:rsidRPr="00DE09B4">
              <w:rPr>
                <w:color w:val="000000"/>
                <w:sz w:val="28"/>
                <w:szCs w:val="28"/>
              </w:rPr>
              <w:t xml:space="preserve">Республики Казахстан </w:t>
            </w:r>
          </w:p>
          <w:p w:rsidR="00DE09B4" w:rsidRPr="00DE09B4" w:rsidRDefault="00DE09B4" w:rsidP="00DE09B4">
            <w:pPr>
              <w:jc w:val="center"/>
              <w:rPr>
                <w:color w:val="000000"/>
                <w:sz w:val="28"/>
                <w:szCs w:val="28"/>
                <w:lang w:eastAsia="en-US"/>
              </w:rPr>
            </w:pPr>
            <w:r w:rsidRPr="00DE09B4">
              <w:rPr>
                <w:color w:val="000000"/>
                <w:sz w:val="28"/>
                <w:szCs w:val="28"/>
              </w:rPr>
              <w:t xml:space="preserve">от </w:t>
            </w:r>
            <w:proofErr w:type="gramStart"/>
            <w:r w:rsidRPr="00DE09B4">
              <w:rPr>
                <w:color w:val="000000"/>
                <w:sz w:val="28"/>
                <w:szCs w:val="28"/>
              </w:rPr>
              <w:t>«  »</w:t>
            </w:r>
            <w:proofErr w:type="gramEnd"/>
            <w:r w:rsidRPr="00DE09B4">
              <w:rPr>
                <w:color w:val="000000"/>
                <w:sz w:val="28"/>
                <w:szCs w:val="28"/>
              </w:rPr>
              <w:t xml:space="preserve"> __________ 2019 года № </w:t>
            </w:r>
            <w:bookmarkEnd w:id="0"/>
          </w:p>
        </w:tc>
      </w:tr>
      <w:tr w:rsidR="00DE09B4" w:rsidRPr="00DE09B4" w:rsidTr="00DE09B4">
        <w:trPr>
          <w:trHeight w:val="1541"/>
        </w:trPr>
        <w:tc>
          <w:tcPr>
            <w:tcW w:w="4178" w:type="dxa"/>
          </w:tcPr>
          <w:p w:rsidR="00DE09B4" w:rsidRDefault="00DE09B4" w:rsidP="00DE09B4">
            <w:pPr>
              <w:jc w:val="center"/>
              <w:rPr>
                <w:color w:val="000000"/>
                <w:sz w:val="28"/>
                <w:szCs w:val="28"/>
                <w:lang w:eastAsia="en-US"/>
              </w:rPr>
            </w:pPr>
          </w:p>
          <w:p w:rsidR="00DE09B4" w:rsidRPr="00892A6C" w:rsidRDefault="00DE09B4" w:rsidP="00DE09B4">
            <w:pPr>
              <w:jc w:val="center"/>
              <w:rPr>
                <w:color w:val="000000"/>
                <w:sz w:val="28"/>
                <w:szCs w:val="28"/>
              </w:rPr>
            </w:pPr>
            <w:r w:rsidRPr="00892A6C">
              <w:rPr>
                <w:color w:val="000000"/>
                <w:sz w:val="28"/>
                <w:szCs w:val="28"/>
              </w:rPr>
              <w:t xml:space="preserve">Приложение </w:t>
            </w:r>
            <w:r>
              <w:rPr>
                <w:color w:val="000000"/>
                <w:sz w:val="28"/>
                <w:szCs w:val="28"/>
              </w:rPr>
              <w:t>2</w:t>
            </w:r>
            <w:r w:rsidRPr="00892A6C">
              <w:rPr>
                <w:color w:val="000000"/>
                <w:sz w:val="28"/>
                <w:szCs w:val="28"/>
              </w:rPr>
              <w:t xml:space="preserve"> </w:t>
            </w:r>
          </w:p>
          <w:p w:rsidR="00DE09B4" w:rsidRPr="00DE09B4" w:rsidRDefault="00DE09B4" w:rsidP="00DE09B4">
            <w:pPr>
              <w:jc w:val="center"/>
              <w:rPr>
                <w:color w:val="000000"/>
                <w:sz w:val="28"/>
                <w:szCs w:val="28"/>
              </w:rPr>
            </w:pPr>
            <w:r w:rsidRPr="00892A6C">
              <w:rPr>
                <w:color w:val="000000"/>
                <w:sz w:val="28"/>
                <w:szCs w:val="28"/>
              </w:rPr>
              <w:t>к Правилам осуществления государственных закупок</w:t>
            </w:r>
          </w:p>
        </w:tc>
      </w:tr>
    </w:tbl>
    <w:p w:rsidR="00AE6787" w:rsidRPr="00892A6C" w:rsidRDefault="00AE6787" w:rsidP="00315E75">
      <w:pPr>
        <w:ind w:firstLine="709"/>
        <w:jc w:val="both"/>
        <w:rPr>
          <w:sz w:val="28"/>
          <w:szCs w:val="28"/>
        </w:rPr>
      </w:pPr>
    </w:p>
    <w:p w:rsidR="00AE6787" w:rsidRDefault="00AE6787" w:rsidP="00AE6787">
      <w:pPr>
        <w:rPr>
          <w:color w:val="000000"/>
          <w:sz w:val="28"/>
          <w:szCs w:val="28"/>
          <w:lang w:val="kk-KZ"/>
        </w:rPr>
      </w:pPr>
      <w:bookmarkStart w:id="1" w:name="z14"/>
    </w:p>
    <w:p w:rsidR="00AE6787" w:rsidRDefault="00AE6787" w:rsidP="00AE6787">
      <w:pPr>
        <w:rPr>
          <w:color w:val="000000"/>
          <w:sz w:val="28"/>
          <w:szCs w:val="28"/>
          <w:lang w:val="kk-KZ"/>
        </w:rPr>
      </w:pPr>
    </w:p>
    <w:p w:rsidR="00303D92" w:rsidRDefault="00303D92" w:rsidP="00AE6787">
      <w:pPr>
        <w:rPr>
          <w:color w:val="000000"/>
          <w:sz w:val="28"/>
          <w:szCs w:val="28"/>
          <w:lang w:val="kk-KZ"/>
        </w:rPr>
      </w:pPr>
    </w:p>
    <w:p w:rsidR="00303D92" w:rsidRDefault="00303D92" w:rsidP="00AE6787">
      <w:pPr>
        <w:rPr>
          <w:color w:val="000000"/>
          <w:sz w:val="28"/>
          <w:szCs w:val="28"/>
          <w:lang w:val="kk-KZ"/>
        </w:rPr>
      </w:pPr>
    </w:p>
    <w:p w:rsidR="00303D92" w:rsidRDefault="00303D92" w:rsidP="00AE6787">
      <w:pPr>
        <w:rPr>
          <w:color w:val="000000"/>
          <w:sz w:val="28"/>
          <w:szCs w:val="28"/>
          <w:lang w:val="kk-KZ"/>
        </w:rPr>
      </w:pPr>
    </w:p>
    <w:p w:rsidR="00303D92" w:rsidRDefault="00303D92" w:rsidP="00AE6787">
      <w:pPr>
        <w:rPr>
          <w:color w:val="000000"/>
          <w:sz w:val="28"/>
          <w:szCs w:val="28"/>
          <w:lang w:val="kk-KZ"/>
        </w:rPr>
      </w:pPr>
    </w:p>
    <w:p w:rsidR="00303D92" w:rsidRDefault="00303D92" w:rsidP="00AE6787">
      <w:pPr>
        <w:rPr>
          <w:color w:val="000000"/>
          <w:sz w:val="28"/>
          <w:szCs w:val="28"/>
          <w:lang w:val="kk-KZ"/>
        </w:rPr>
      </w:pPr>
    </w:p>
    <w:p w:rsidR="00303D92" w:rsidRDefault="00303D92" w:rsidP="00AE6787">
      <w:pPr>
        <w:rPr>
          <w:color w:val="000000"/>
          <w:sz w:val="28"/>
          <w:szCs w:val="28"/>
          <w:lang w:val="kk-KZ"/>
        </w:rPr>
      </w:pPr>
    </w:p>
    <w:p w:rsidR="00303D92" w:rsidRDefault="00303D92" w:rsidP="00AE6787">
      <w:pPr>
        <w:rPr>
          <w:color w:val="000000"/>
          <w:sz w:val="28"/>
          <w:szCs w:val="28"/>
          <w:lang w:val="kk-KZ"/>
        </w:rPr>
      </w:pPr>
    </w:p>
    <w:p w:rsidR="00303D92" w:rsidRDefault="00303D92" w:rsidP="00AE6787">
      <w:pPr>
        <w:rPr>
          <w:color w:val="000000"/>
          <w:sz w:val="28"/>
          <w:szCs w:val="28"/>
          <w:lang w:val="kk-KZ"/>
        </w:rPr>
      </w:pPr>
    </w:p>
    <w:p w:rsidR="00303D92" w:rsidRDefault="00303D92" w:rsidP="00AE6787">
      <w:pPr>
        <w:rPr>
          <w:color w:val="000000"/>
          <w:sz w:val="28"/>
          <w:szCs w:val="28"/>
          <w:lang w:val="kk-KZ"/>
        </w:rPr>
      </w:pPr>
    </w:p>
    <w:p w:rsidR="00303D92" w:rsidRDefault="00303D92" w:rsidP="00303D92">
      <w:pPr>
        <w:rPr>
          <w:color w:val="000000"/>
          <w:sz w:val="28"/>
          <w:szCs w:val="28"/>
          <w:lang w:val="kk-KZ"/>
        </w:rPr>
      </w:pPr>
    </w:p>
    <w:p w:rsidR="00303D92" w:rsidRPr="00303D92" w:rsidRDefault="00303D92" w:rsidP="00303D92">
      <w:pPr>
        <w:jc w:val="center"/>
        <w:rPr>
          <w:color w:val="000000"/>
          <w:sz w:val="28"/>
          <w:szCs w:val="28"/>
          <w:lang w:val="kk-KZ"/>
        </w:rPr>
      </w:pPr>
      <w:r w:rsidRPr="00303D92">
        <w:rPr>
          <w:color w:val="000000"/>
          <w:sz w:val="28"/>
          <w:szCs w:val="28"/>
          <w:lang w:val="kk-KZ"/>
        </w:rPr>
        <w:t>Ценовое предложение потенциального поставщика</w:t>
      </w:r>
    </w:p>
    <w:p w:rsidR="00303D92" w:rsidRPr="00303D92" w:rsidRDefault="00303D92" w:rsidP="00303D92">
      <w:pPr>
        <w:jc w:val="center"/>
        <w:rPr>
          <w:color w:val="000000"/>
          <w:sz w:val="28"/>
          <w:szCs w:val="28"/>
          <w:lang w:val="kk-KZ"/>
        </w:rPr>
      </w:pPr>
      <w:r w:rsidRPr="00303D92">
        <w:rPr>
          <w:color w:val="000000"/>
          <w:sz w:val="28"/>
          <w:szCs w:val="28"/>
          <w:lang w:val="kk-KZ"/>
        </w:rPr>
        <w:t xml:space="preserve">(заполняется отдельно </w:t>
      </w:r>
      <w:bookmarkStart w:id="2" w:name="_GoBack"/>
      <w:bookmarkEnd w:id="2"/>
      <w:r w:rsidRPr="00303D92">
        <w:rPr>
          <w:color w:val="000000"/>
          <w:sz w:val="28"/>
          <w:szCs w:val="28"/>
          <w:lang w:val="kk-KZ"/>
        </w:rPr>
        <w:t>на каждый лот)</w:t>
      </w:r>
    </w:p>
    <w:p w:rsidR="00303D92" w:rsidRPr="00303D92" w:rsidRDefault="00303D92" w:rsidP="00303D92">
      <w:pPr>
        <w:rPr>
          <w:color w:val="000000"/>
          <w:sz w:val="28"/>
          <w:szCs w:val="28"/>
          <w:lang w:val="kk-KZ"/>
        </w:rPr>
      </w:pPr>
    </w:p>
    <w:p w:rsidR="00303D92" w:rsidRPr="00303D92" w:rsidRDefault="00303D92" w:rsidP="00303D92">
      <w:pPr>
        <w:rPr>
          <w:color w:val="000000"/>
          <w:sz w:val="28"/>
          <w:szCs w:val="28"/>
          <w:lang w:val="kk-KZ"/>
        </w:rPr>
      </w:pPr>
      <w:r w:rsidRPr="00303D92">
        <w:rPr>
          <w:color w:val="000000"/>
          <w:sz w:val="28"/>
          <w:szCs w:val="28"/>
          <w:lang w:val="kk-KZ"/>
        </w:rPr>
        <w:t>№ закупки_________________________________</w:t>
      </w:r>
      <w:r>
        <w:rPr>
          <w:color w:val="000000"/>
          <w:sz w:val="28"/>
          <w:szCs w:val="28"/>
          <w:lang w:val="kk-KZ"/>
        </w:rPr>
        <w:t>____________</w:t>
      </w:r>
      <w:r w:rsidRPr="00303D92">
        <w:rPr>
          <w:color w:val="000000"/>
          <w:sz w:val="28"/>
          <w:szCs w:val="28"/>
          <w:lang w:val="kk-KZ"/>
        </w:rPr>
        <w:t>_____</w:t>
      </w:r>
      <w:r>
        <w:rPr>
          <w:color w:val="000000"/>
          <w:sz w:val="28"/>
          <w:szCs w:val="28"/>
          <w:lang w:val="kk-KZ"/>
        </w:rPr>
        <w:t>_</w:t>
      </w:r>
    </w:p>
    <w:p w:rsidR="00303D92" w:rsidRPr="00303D92" w:rsidRDefault="00303D92" w:rsidP="00303D92">
      <w:pPr>
        <w:rPr>
          <w:color w:val="000000"/>
          <w:sz w:val="28"/>
          <w:szCs w:val="28"/>
          <w:lang w:val="kk-KZ"/>
        </w:rPr>
      </w:pPr>
      <w:r w:rsidRPr="00303D92">
        <w:rPr>
          <w:color w:val="000000"/>
          <w:sz w:val="28"/>
          <w:szCs w:val="28"/>
          <w:lang w:val="kk-KZ"/>
        </w:rPr>
        <w:t>Наименование закупки______________________________</w:t>
      </w:r>
      <w:r>
        <w:rPr>
          <w:color w:val="000000"/>
          <w:sz w:val="28"/>
          <w:szCs w:val="28"/>
          <w:lang w:val="kk-KZ"/>
        </w:rPr>
        <w:t>_______</w:t>
      </w:r>
      <w:r w:rsidRPr="00303D92">
        <w:rPr>
          <w:color w:val="000000"/>
          <w:sz w:val="28"/>
          <w:szCs w:val="28"/>
          <w:lang w:val="kk-KZ"/>
        </w:rPr>
        <w:t>___</w:t>
      </w:r>
    </w:p>
    <w:p w:rsidR="00303D92" w:rsidRPr="00303D92" w:rsidRDefault="00303D92" w:rsidP="00303D92">
      <w:pPr>
        <w:rPr>
          <w:color w:val="000000"/>
          <w:sz w:val="28"/>
          <w:szCs w:val="28"/>
          <w:lang w:val="kk-KZ"/>
        </w:rPr>
      </w:pPr>
      <w:r w:rsidRPr="00303D92">
        <w:rPr>
          <w:color w:val="000000"/>
          <w:sz w:val="28"/>
          <w:szCs w:val="28"/>
          <w:lang w:val="kk-KZ"/>
        </w:rPr>
        <w:t>№ лота ______________________________________________</w:t>
      </w:r>
      <w:r>
        <w:rPr>
          <w:color w:val="000000"/>
          <w:sz w:val="28"/>
          <w:szCs w:val="28"/>
          <w:lang w:val="kk-KZ"/>
        </w:rPr>
        <w:t>_______</w:t>
      </w:r>
    </w:p>
    <w:p w:rsidR="00303D92" w:rsidRPr="00303D92" w:rsidRDefault="00303D92" w:rsidP="00303D92">
      <w:pPr>
        <w:rPr>
          <w:color w:val="000000"/>
          <w:sz w:val="28"/>
          <w:szCs w:val="28"/>
          <w:lang w:val="kk-KZ"/>
        </w:rPr>
      </w:pPr>
      <w:r w:rsidRPr="00303D92">
        <w:rPr>
          <w:color w:val="000000"/>
          <w:sz w:val="28"/>
          <w:szCs w:val="28"/>
          <w:lang w:val="kk-KZ"/>
        </w:rPr>
        <w:t>Наименование лота____________________________________</w:t>
      </w:r>
      <w:r>
        <w:rPr>
          <w:color w:val="000000"/>
          <w:sz w:val="28"/>
          <w:szCs w:val="28"/>
          <w:lang w:val="kk-KZ"/>
        </w:rPr>
        <w:t>_______</w:t>
      </w:r>
    </w:p>
    <w:p w:rsidR="00303D92" w:rsidRPr="00303D92" w:rsidRDefault="00303D92" w:rsidP="00303D92">
      <w:pPr>
        <w:rPr>
          <w:color w:val="000000"/>
          <w:sz w:val="28"/>
          <w:szCs w:val="28"/>
          <w:lang w:val="kk-KZ"/>
        </w:rPr>
      </w:pPr>
      <w:r w:rsidRPr="00303D92">
        <w:rPr>
          <w:color w:val="000000"/>
          <w:sz w:val="28"/>
          <w:szCs w:val="28"/>
          <w:lang w:val="kk-KZ"/>
        </w:rPr>
        <w:t>Наименование потенциального поставщика _______________</w:t>
      </w:r>
      <w:r>
        <w:rPr>
          <w:color w:val="000000"/>
          <w:sz w:val="28"/>
          <w:szCs w:val="28"/>
          <w:lang w:val="kk-KZ"/>
        </w:rPr>
        <w:t>______</w:t>
      </w:r>
    </w:p>
    <w:p w:rsidR="00303D92" w:rsidRPr="00303D92" w:rsidRDefault="00303D92" w:rsidP="00303D92">
      <w:pPr>
        <w:rPr>
          <w:color w:val="000000"/>
          <w:sz w:val="28"/>
          <w:szCs w:val="28"/>
          <w:lang w:val="kk-KZ"/>
        </w:rPr>
      </w:pPr>
      <w:r w:rsidRPr="00303D92">
        <w:rPr>
          <w:color w:val="000000"/>
          <w:sz w:val="28"/>
          <w:szCs w:val="28"/>
          <w:lang w:val="kk-KZ"/>
        </w:rPr>
        <w:t>БИН/ИИН/ИНН/УНП _________________________________</w:t>
      </w:r>
      <w:r>
        <w:rPr>
          <w:color w:val="000000"/>
          <w:sz w:val="28"/>
          <w:szCs w:val="28"/>
          <w:lang w:val="kk-KZ"/>
        </w:rPr>
        <w:t>_______</w:t>
      </w:r>
    </w:p>
    <w:p w:rsidR="00303D92" w:rsidRDefault="00303D92" w:rsidP="00303D92">
      <w:pPr>
        <w:rPr>
          <w:color w:val="000000"/>
          <w:sz w:val="28"/>
          <w:szCs w:val="28"/>
          <w:lang w:val="kk-KZ"/>
        </w:rPr>
      </w:pPr>
      <w:r w:rsidRPr="00303D92">
        <w:rPr>
          <w:color w:val="000000"/>
          <w:sz w:val="28"/>
          <w:szCs w:val="28"/>
          <w:lang w:val="kk-KZ"/>
        </w:rPr>
        <w:t>Банковские реквизиты потенциального поставщика________</w:t>
      </w:r>
      <w:r>
        <w:rPr>
          <w:color w:val="000000"/>
          <w:sz w:val="28"/>
          <w:szCs w:val="28"/>
          <w:lang w:val="kk-KZ"/>
        </w:rPr>
        <w:t>_______</w:t>
      </w:r>
    </w:p>
    <w:p w:rsidR="00303D92" w:rsidRPr="00303D92" w:rsidRDefault="00303D92" w:rsidP="00303D92">
      <w:pPr>
        <w:rPr>
          <w:color w:val="000000"/>
          <w:sz w:val="28"/>
          <w:szCs w:val="28"/>
          <w:lang w:val="kk-KZ"/>
        </w:rPr>
      </w:pPr>
      <w:r w:rsidRPr="00303D92">
        <w:rPr>
          <w:color w:val="000000"/>
          <w:sz w:val="28"/>
          <w:szCs w:val="28"/>
          <w:lang w:val="kk-KZ"/>
        </w:rPr>
        <w:t>Наименование товара, работы, услуги _________________</w:t>
      </w:r>
      <w:r>
        <w:rPr>
          <w:color w:val="000000"/>
          <w:sz w:val="28"/>
          <w:szCs w:val="28"/>
          <w:lang w:val="kk-KZ"/>
        </w:rPr>
        <w:t>_________</w:t>
      </w:r>
    </w:p>
    <w:p w:rsidR="00303D92" w:rsidRPr="00303D92" w:rsidRDefault="00303D92" w:rsidP="00303D92">
      <w:pPr>
        <w:rPr>
          <w:color w:val="000000"/>
          <w:sz w:val="28"/>
          <w:szCs w:val="28"/>
          <w:lang w:val="kk-KZ"/>
        </w:rPr>
      </w:pPr>
      <w:r w:rsidRPr="00303D92">
        <w:rPr>
          <w:color w:val="000000"/>
          <w:sz w:val="28"/>
          <w:szCs w:val="28"/>
          <w:lang w:val="kk-KZ"/>
        </w:rPr>
        <w:t>Страна производителя (указывается при закупке товара)_____</w:t>
      </w:r>
      <w:r>
        <w:rPr>
          <w:color w:val="000000"/>
          <w:sz w:val="28"/>
          <w:szCs w:val="28"/>
          <w:lang w:val="kk-KZ"/>
        </w:rPr>
        <w:t>_______</w:t>
      </w:r>
    </w:p>
    <w:p w:rsidR="00303D92" w:rsidRPr="00303D92" w:rsidRDefault="00303D92" w:rsidP="00303D92">
      <w:pPr>
        <w:rPr>
          <w:color w:val="000000"/>
          <w:sz w:val="28"/>
          <w:szCs w:val="28"/>
          <w:lang w:val="kk-KZ"/>
        </w:rPr>
      </w:pPr>
    </w:p>
    <w:p w:rsidR="00303D92" w:rsidRPr="00303D92" w:rsidRDefault="00303D92" w:rsidP="00303D92">
      <w:pPr>
        <w:rPr>
          <w:color w:val="000000"/>
          <w:sz w:val="28"/>
          <w:szCs w:val="28"/>
          <w:lang w:val="kk-KZ"/>
        </w:rPr>
      </w:pPr>
      <w:r w:rsidRPr="00303D92">
        <w:rPr>
          <w:color w:val="000000"/>
          <w:sz w:val="28"/>
          <w:szCs w:val="28"/>
          <w:lang w:val="kk-KZ"/>
        </w:rPr>
        <w:t>Завод-изготовитель (наименование завода-изготовителя и его местонахождение) (указывается при закупке товара) ___________________________________________</w:t>
      </w:r>
      <w:r>
        <w:rPr>
          <w:color w:val="000000"/>
          <w:sz w:val="28"/>
          <w:szCs w:val="28"/>
          <w:lang w:val="kk-KZ"/>
        </w:rPr>
        <w:t>________________</w:t>
      </w:r>
    </w:p>
    <w:p w:rsidR="00303D92" w:rsidRPr="00303D92" w:rsidRDefault="00303D92" w:rsidP="00303D92">
      <w:pPr>
        <w:rPr>
          <w:color w:val="000000"/>
          <w:sz w:val="28"/>
          <w:szCs w:val="28"/>
          <w:lang w:val="kk-KZ"/>
        </w:rPr>
      </w:pPr>
      <w:r w:rsidRPr="00303D92">
        <w:rPr>
          <w:color w:val="000000"/>
          <w:sz w:val="28"/>
          <w:szCs w:val="28"/>
          <w:lang w:val="kk-KZ"/>
        </w:rPr>
        <w:t>Наименование валюты ценового предложения _____________</w:t>
      </w:r>
      <w:r>
        <w:rPr>
          <w:color w:val="000000"/>
          <w:sz w:val="28"/>
          <w:szCs w:val="28"/>
          <w:lang w:val="kk-KZ"/>
        </w:rPr>
        <w:t>_____</w:t>
      </w:r>
    </w:p>
    <w:p w:rsidR="00303D92" w:rsidRPr="00303D92" w:rsidRDefault="00303D92" w:rsidP="00303D92">
      <w:pPr>
        <w:rPr>
          <w:color w:val="000000"/>
          <w:sz w:val="28"/>
          <w:szCs w:val="28"/>
          <w:lang w:val="kk-KZ"/>
        </w:rPr>
      </w:pPr>
      <w:r w:rsidRPr="00303D92">
        <w:rPr>
          <w:color w:val="000000"/>
          <w:sz w:val="28"/>
          <w:szCs w:val="28"/>
          <w:lang w:val="kk-KZ"/>
        </w:rPr>
        <w:t>Единица измерения ___________________________________</w:t>
      </w:r>
      <w:r>
        <w:rPr>
          <w:color w:val="000000"/>
          <w:sz w:val="28"/>
          <w:szCs w:val="28"/>
          <w:lang w:val="kk-KZ"/>
        </w:rPr>
        <w:t>_______</w:t>
      </w:r>
    </w:p>
    <w:p w:rsidR="00303D92" w:rsidRPr="00303D92" w:rsidRDefault="00303D92" w:rsidP="00303D92">
      <w:pPr>
        <w:rPr>
          <w:color w:val="000000"/>
          <w:sz w:val="28"/>
          <w:szCs w:val="28"/>
          <w:lang w:val="kk-KZ"/>
        </w:rPr>
      </w:pPr>
      <w:r w:rsidRPr="00303D92">
        <w:rPr>
          <w:color w:val="000000"/>
          <w:sz w:val="28"/>
          <w:szCs w:val="28"/>
          <w:lang w:val="kk-KZ"/>
        </w:rPr>
        <w:t>Цена за единицу с учетом всех расходов и скидок___________</w:t>
      </w:r>
      <w:r>
        <w:rPr>
          <w:color w:val="000000"/>
          <w:sz w:val="28"/>
          <w:szCs w:val="28"/>
          <w:lang w:val="kk-KZ"/>
        </w:rPr>
        <w:t>______</w:t>
      </w:r>
    </w:p>
    <w:p w:rsidR="00303D92" w:rsidRPr="00303D92" w:rsidRDefault="00303D92" w:rsidP="00303D92">
      <w:pPr>
        <w:rPr>
          <w:color w:val="000000"/>
          <w:sz w:val="28"/>
          <w:szCs w:val="28"/>
          <w:lang w:val="kk-KZ"/>
        </w:rPr>
      </w:pPr>
      <w:r w:rsidRPr="00303D92">
        <w:rPr>
          <w:color w:val="000000"/>
          <w:sz w:val="28"/>
          <w:szCs w:val="28"/>
          <w:lang w:val="kk-KZ"/>
        </w:rPr>
        <w:t>Количество (объем) ________________________________</w:t>
      </w:r>
      <w:r>
        <w:rPr>
          <w:color w:val="000000"/>
          <w:sz w:val="28"/>
          <w:szCs w:val="28"/>
          <w:lang w:val="kk-KZ"/>
        </w:rPr>
        <w:t>__________</w:t>
      </w:r>
    </w:p>
    <w:p w:rsidR="00303D92" w:rsidRPr="00303D92" w:rsidRDefault="00303D92" w:rsidP="00303D92">
      <w:pPr>
        <w:rPr>
          <w:color w:val="000000"/>
          <w:sz w:val="28"/>
          <w:szCs w:val="28"/>
          <w:lang w:val="kk-KZ"/>
        </w:rPr>
      </w:pPr>
      <w:r w:rsidRPr="00303D92">
        <w:rPr>
          <w:color w:val="000000"/>
          <w:sz w:val="28"/>
          <w:szCs w:val="28"/>
          <w:lang w:val="kk-KZ"/>
        </w:rPr>
        <w:t>Условия поставки товара ИНКОТЕРМС 2010______________</w:t>
      </w:r>
      <w:r>
        <w:rPr>
          <w:color w:val="000000"/>
          <w:sz w:val="28"/>
          <w:szCs w:val="28"/>
          <w:lang w:val="kk-KZ"/>
        </w:rPr>
        <w:t>_______</w:t>
      </w:r>
    </w:p>
    <w:p w:rsidR="00303D92" w:rsidRDefault="00303D92" w:rsidP="00303D92">
      <w:pPr>
        <w:rPr>
          <w:color w:val="000000"/>
          <w:sz w:val="28"/>
          <w:szCs w:val="28"/>
          <w:lang w:val="kk-KZ"/>
        </w:rPr>
      </w:pPr>
      <w:r w:rsidRPr="00303D92">
        <w:rPr>
          <w:color w:val="000000"/>
          <w:sz w:val="28"/>
          <w:szCs w:val="28"/>
          <w:lang w:val="kk-KZ"/>
        </w:rPr>
        <w:t>Общая цена (количество умножить на цену за единицу) _____</w:t>
      </w:r>
      <w:r>
        <w:rPr>
          <w:color w:val="000000"/>
          <w:sz w:val="28"/>
          <w:szCs w:val="28"/>
          <w:lang w:val="kk-KZ"/>
        </w:rPr>
        <w:t>_______</w:t>
      </w:r>
    </w:p>
    <w:p w:rsidR="00303D92" w:rsidRPr="00303D92" w:rsidRDefault="00303D92" w:rsidP="00303D92">
      <w:pPr>
        <w:rPr>
          <w:color w:val="000000"/>
          <w:sz w:val="28"/>
          <w:szCs w:val="28"/>
          <w:lang w:val="kk-KZ"/>
        </w:rPr>
      </w:pPr>
    </w:p>
    <w:p w:rsidR="00303D92" w:rsidRPr="00303D92" w:rsidRDefault="00303D92" w:rsidP="00303D92">
      <w:pPr>
        <w:rPr>
          <w:color w:val="000000"/>
          <w:sz w:val="28"/>
          <w:szCs w:val="28"/>
          <w:lang w:val="kk-KZ"/>
        </w:rPr>
      </w:pPr>
      <w:r w:rsidRPr="00303D92">
        <w:rPr>
          <w:color w:val="000000"/>
          <w:sz w:val="28"/>
          <w:szCs w:val="28"/>
          <w:lang w:val="kk-KZ"/>
        </w:rPr>
        <w:t>Мы согласны с Вашими условиями платежа, оговоренными в объявлении.</w:t>
      </w:r>
    </w:p>
    <w:p w:rsidR="00303D92" w:rsidRPr="00303D92" w:rsidRDefault="00303D92" w:rsidP="00303D92">
      <w:pPr>
        <w:rPr>
          <w:color w:val="000000"/>
          <w:sz w:val="28"/>
          <w:szCs w:val="28"/>
          <w:lang w:val="kk-KZ"/>
        </w:rPr>
      </w:pPr>
    </w:p>
    <w:p w:rsidR="00303D92" w:rsidRPr="00303D92" w:rsidRDefault="00303D92" w:rsidP="00303D92">
      <w:pPr>
        <w:rPr>
          <w:color w:val="000000"/>
          <w:sz w:val="28"/>
          <w:szCs w:val="28"/>
          <w:lang w:val="kk-KZ"/>
        </w:rPr>
      </w:pPr>
      <w:r w:rsidRPr="00303D92">
        <w:rPr>
          <w:color w:val="000000"/>
          <w:sz w:val="28"/>
          <w:szCs w:val="28"/>
          <w:lang w:val="kk-KZ"/>
        </w:rPr>
        <w:t>Расшифровка аббревиатур:</w:t>
      </w:r>
    </w:p>
    <w:p w:rsidR="00303D92" w:rsidRPr="00303D92" w:rsidRDefault="00303D92" w:rsidP="00303D92">
      <w:pPr>
        <w:rPr>
          <w:color w:val="000000"/>
          <w:sz w:val="28"/>
          <w:szCs w:val="28"/>
          <w:lang w:val="kk-KZ"/>
        </w:rPr>
      </w:pPr>
      <w:r w:rsidRPr="00303D92">
        <w:rPr>
          <w:color w:val="000000"/>
          <w:sz w:val="28"/>
          <w:szCs w:val="28"/>
          <w:lang w:val="kk-KZ"/>
        </w:rPr>
        <w:t>БИН – бизнес-идентификационный номер;</w:t>
      </w:r>
    </w:p>
    <w:p w:rsidR="00303D92" w:rsidRPr="00303D92" w:rsidRDefault="00303D92" w:rsidP="00303D92">
      <w:pPr>
        <w:rPr>
          <w:color w:val="000000"/>
          <w:sz w:val="28"/>
          <w:szCs w:val="28"/>
          <w:lang w:val="kk-KZ"/>
        </w:rPr>
      </w:pPr>
      <w:r w:rsidRPr="00303D92">
        <w:rPr>
          <w:color w:val="000000"/>
          <w:sz w:val="28"/>
          <w:szCs w:val="28"/>
          <w:lang w:val="kk-KZ"/>
        </w:rPr>
        <w:t>ИИН – индивидуальный идентификационный номер;</w:t>
      </w:r>
    </w:p>
    <w:p w:rsidR="00303D92" w:rsidRPr="00303D92" w:rsidRDefault="00303D92" w:rsidP="00303D92">
      <w:pPr>
        <w:rPr>
          <w:color w:val="000000"/>
          <w:sz w:val="28"/>
          <w:szCs w:val="28"/>
          <w:lang w:val="kk-KZ"/>
        </w:rPr>
      </w:pPr>
      <w:r w:rsidRPr="00303D92">
        <w:rPr>
          <w:color w:val="000000"/>
          <w:sz w:val="28"/>
          <w:szCs w:val="28"/>
          <w:lang w:val="kk-KZ"/>
        </w:rPr>
        <w:t>ИНН – идентификационный номер налогоплательщика;</w:t>
      </w:r>
    </w:p>
    <w:p w:rsidR="00303D92" w:rsidRDefault="00303D92" w:rsidP="00303D92">
      <w:pPr>
        <w:rPr>
          <w:color w:val="000000"/>
          <w:sz w:val="28"/>
          <w:szCs w:val="28"/>
          <w:lang w:val="kk-KZ"/>
        </w:rPr>
      </w:pPr>
      <w:r w:rsidRPr="00303D92">
        <w:rPr>
          <w:color w:val="000000"/>
          <w:sz w:val="28"/>
          <w:szCs w:val="28"/>
          <w:lang w:val="kk-KZ"/>
        </w:rPr>
        <w:t>УНП – учетный номер плательщика.</w:t>
      </w:r>
    </w:p>
    <w:tbl>
      <w:tblPr>
        <w:tblpPr w:leftFromText="180" w:rightFromText="180" w:vertAnchor="text" w:tblpXSpec="right" w:tblpY="1"/>
        <w:tblOverlap w:val="never"/>
        <w:tblW w:w="0" w:type="auto"/>
        <w:tblLook w:val="04A0" w:firstRow="1" w:lastRow="0" w:firstColumn="1" w:lastColumn="0" w:noHBand="0" w:noVBand="1"/>
      </w:tblPr>
      <w:tblGrid>
        <w:gridCol w:w="4075"/>
      </w:tblGrid>
      <w:tr w:rsidR="00DE09B4" w:rsidRPr="00DE09B4" w:rsidTr="00D9505D">
        <w:tc>
          <w:tcPr>
            <w:tcW w:w="4075" w:type="dxa"/>
            <w:hideMark/>
          </w:tcPr>
          <w:p w:rsidR="00DE09B4" w:rsidRPr="00DE09B4" w:rsidRDefault="00DE09B4" w:rsidP="00DE09B4">
            <w:pPr>
              <w:jc w:val="center"/>
              <w:rPr>
                <w:color w:val="000000"/>
                <w:sz w:val="28"/>
                <w:szCs w:val="28"/>
                <w:lang w:eastAsia="en-US"/>
              </w:rPr>
            </w:pPr>
            <w:bookmarkStart w:id="3" w:name="_Hlk26472006"/>
            <w:r w:rsidRPr="00DE09B4">
              <w:rPr>
                <w:color w:val="000000"/>
                <w:sz w:val="28"/>
                <w:szCs w:val="28"/>
              </w:rPr>
              <w:lastRenderedPageBreak/>
              <w:t>Приложение 2</w:t>
            </w:r>
          </w:p>
          <w:p w:rsidR="00DE09B4" w:rsidRPr="00DE09B4" w:rsidRDefault="00DE09B4" w:rsidP="00DE09B4">
            <w:pPr>
              <w:jc w:val="center"/>
              <w:rPr>
                <w:color w:val="000000"/>
                <w:sz w:val="28"/>
                <w:szCs w:val="28"/>
              </w:rPr>
            </w:pPr>
            <w:r w:rsidRPr="00DE09B4">
              <w:rPr>
                <w:color w:val="000000"/>
                <w:sz w:val="28"/>
                <w:szCs w:val="28"/>
              </w:rPr>
              <w:t xml:space="preserve">к приказу Первого заместителя Премьер-Министра </w:t>
            </w:r>
          </w:p>
          <w:p w:rsidR="00DE09B4" w:rsidRPr="00DE09B4" w:rsidRDefault="00DE09B4" w:rsidP="00DE09B4">
            <w:pPr>
              <w:jc w:val="center"/>
              <w:rPr>
                <w:color w:val="000000"/>
                <w:sz w:val="28"/>
                <w:szCs w:val="28"/>
              </w:rPr>
            </w:pPr>
            <w:r w:rsidRPr="00DE09B4">
              <w:rPr>
                <w:color w:val="000000"/>
                <w:sz w:val="28"/>
                <w:szCs w:val="28"/>
              </w:rPr>
              <w:t>Республики Казахстан – Министра финансов</w:t>
            </w:r>
          </w:p>
          <w:p w:rsidR="00DE09B4" w:rsidRPr="00DE09B4" w:rsidRDefault="00DE09B4" w:rsidP="00DE09B4">
            <w:pPr>
              <w:jc w:val="center"/>
              <w:rPr>
                <w:color w:val="000000"/>
                <w:sz w:val="28"/>
                <w:szCs w:val="28"/>
              </w:rPr>
            </w:pPr>
            <w:r w:rsidRPr="00DE09B4">
              <w:rPr>
                <w:color w:val="000000"/>
                <w:sz w:val="28"/>
                <w:szCs w:val="28"/>
              </w:rPr>
              <w:t xml:space="preserve">Республики Казахстан </w:t>
            </w:r>
          </w:p>
          <w:p w:rsidR="00DE09B4" w:rsidRPr="00DE09B4" w:rsidRDefault="00DE09B4" w:rsidP="00DE09B4">
            <w:pPr>
              <w:jc w:val="center"/>
              <w:rPr>
                <w:color w:val="000000"/>
                <w:sz w:val="28"/>
                <w:szCs w:val="28"/>
                <w:lang w:eastAsia="en-US"/>
              </w:rPr>
            </w:pPr>
            <w:r w:rsidRPr="00DE09B4">
              <w:rPr>
                <w:color w:val="000000"/>
                <w:sz w:val="28"/>
                <w:szCs w:val="28"/>
              </w:rPr>
              <w:t xml:space="preserve">от </w:t>
            </w:r>
            <w:proofErr w:type="gramStart"/>
            <w:r w:rsidRPr="00DE09B4">
              <w:rPr>
                <w:color w:val="000000"/>
                <w:sz w:val="28"/>
                <w:szCs w:val="28"/>
              </w:rPr>
              <w:t>«  »</w:t>
            </w:r>
            <w:proofErr w:type="gramEnd"/>
            <w:r w:rsidRPr="00DE09B4">
              <w:rPr>
                <w:color w:val="000000"/>
                <w:sz w:val="28"/>
                <w:szCs w:val="28"/>
              </w:rPr>
              <w:t xml:space="preserve"> __________ 2019 года № </w:t>
            </w:r>
          </w:p>
        </w:tc>
      </w:tr>
      <w:tr w:rsidR="00DE09B4" w:rsidRPr="00DE09B4" w:rsidTr="00D9505D">
        <w:tc>
          <w:tcPr>
            <w:tcW w:w="4075" w:type="dxa"/>
          </w:tcPr>
          <w:p w:rsidR="00DE09B4" w:rsidRPr="00DE09B4" w:rsidRDefault="00DE09B4" w:rsidP="00DE09B4">
            <w:pPr>
              <w:jc w:val="center"/>
              <w:rPr>
                <w:color w:val="000000"/>
                <w:sz w:val="28"/>
                <w:szCs w:val="28"/>
                <w:lang w:eastAsia="en-US"/>
              </w:rPr>
            </w:pPr>
          </w:p>
        </w:tc>
      </w:tr>
    </w:tbl>
    <w:p w:rsidR="00DE09B4" w:rsidRDefault="00DE09B4" w:rsidP="008A3EB8">
      <w:pPr>
        <w:ind w:firstLine="5670"/>
        <w:jc w:val="center"/>
        <w:rPr>
          <w:color w:val="000000"/>
          <w:sz w:val="28"/>
          <w:szCs w:val="28"/>
        </w:rPr>
      </w:pPr>
    </w:p>
    <w:p w:rsidR="002E4E1E" w:rsidRDefault="002E4E1E" w:rsidP="008A3EB8">
      <w:pPr>
        <w:ind w:firstLine="5670"/>
        <w:jc w:val="center"/>
        <w:rPr>
          <w:color w:val="000000"/>
          <w:sz w:val="28"/>
          <w:szCs w:val="28"/>
        </w:rPr>
      </w:pPr>
      <w:r>
        <w:rPr>
          <w:color w:val="000000"/>
          <w:sz w:val="28"/>
          <w:szCs w:val="28"/>
        </w:rPr>
        <w:t xml:space="preserve">Приложение 3 </w:t>
      </w:r>
    </w:p>
    <w:p w:rsidR="002E4E1E" w:rsidRDefault="002E4E1E" w:rsidP="008A3EB8">
      <w:pPr>
        <w:ind w:firstLine="5670"/>
        <w:jc w:val="center"/>
        <w:rPr>
          <w:color w:val="000000"/>
          <w:sz w:val="28"/>
          <w:szCs w:val="28"/>
        </w:rPr>
      </w:pPr>
      <w:r>
        <w:rPr>
          <w:color w:val="000000"/>
          <w:sz w:val="28"/>
          <w:szCs w:val="28"/>
        </w:rPr>
        <w:t>к конкурсной документации</w:t>
      </w:r>
    </w:p>
    <w:bookmarkEnd w:id="3"/>
    <w:p w:rsidR="008A3EB8" w:rsidRDefault="008A3EB8" w:rsidP="002E4E1E">
      <w:pPr>
        <w:rPr>
          <w:b/>
          <w:color w:val="000000"/>
          <w:sz w:val="28"/>
          <w:szCs w:val="28"/>
        </w:rPr>
      </w:pPr>
    </w:p>
    <w:p w:rsidR="002E4E1E" w:rsidRDefault="002E4E1E" w:rsidP="002E4E1E">
      <w:pPr>
        <w:overflowPunct/>
        <w:autoSpaceDE/>
        <w:autoSpaceDN/>
        <w:adjustRightInd/>
        <w:ind w:firstLine="391"/>
        <w:jc w:val="center"/>
        <w:rPr>
          <w:sz w:val="28"/>
          <w:szCs w:val="28"/>
        </w:rPr>
      </w:pPr>
      <w:r w:rsidRPr="002E4E1E">
        <w:rPr>
          <w:sz w:val="28"/>
          <w:szCs w:val="28"/>
        </w:rPr>
        <w:t xml:space="preserve">Техническая спецификация закупаемых товаров </w:t>
      </w:r>
    </w:p>
    <w:p w:rsidR="002E4E1E" w:rsidRPr="002E4E1E" w:rsidRDefault="002E4E1E" w:rsidP="002E4E1E">
      <w:pPr>
        <w:overflowPunct/>
        <w:autoSpaceDE/>
        <w:autoSpaceDN/>
        <w:adjustRightInd/>
        <w:ind w:firstLine="391"/>
        <w:jc w:val="center"/>
        <w:rPr>
          <w:sz w:val="28"/>
          <w:szCs w:val="28"/>
        </w:rPr>
      </w:pPr>
      <w:r w:rsidRPr="002E4E1E">
        <w:rPr>
          <w:sz w:val="28"/>
          <w:szCs w:val="28"/>
        </w:rPr>
        <w:t>(представляется потенциальным поставщиком на каждый лот в отдельности)</w:t>
      </w:r>
    </w:p>
    <w:p w:rsidR="002E4E1E" w:rsidRDefault="002E4E1E" w:rsidP="002E4E1E">
      <w:pPr>
        <w:overflowPunct/>
        <w:autoSpaceDE/>
        <w:autoSpaceDN/>
        <w:adjustRightInd/>
        <w:rPr>
          <w:sz w:val="28"/>
          <w:szCs w:val="28"/>
        </w:rPr>
      </w:pPr>
    </w:p>
    <w:p w:rsidR="002E4E1E" w:rsidRPr="002E4E1E" w:rsidRDefault="002E4E1E" w:rsidP="002E4E1E">
      <w:pPr>
        <w:overflowPunct/>
        <w:autoSpaceDE/>
        <w:autoSpaceDN/>
        <w:adjustRightInd/>
        <w:rPr>
          <w:sz w:val="28"/>
          <w:szCs w:val="28"/>
        </w:rPr>
      </w:pPr>
      <w:r w:rsidRPr="002E4E1E">
        <w:rPr>
          <w:sz w:val="28"/>
          <w:szCs w:val="28"/>
        </w:rPr>
        <w:t>Наименование заказчика __________________________</w:t>
      </w:r>
    </w:p>
    <w:p w:rsidR="002E4E1E" w:rsidRPr="002E4E1E" w:rsidRDefault="002E4E1E" w:rsidP="002E4E1E">
      <w:pPr>
        <w:overflowPunct/>
        <w:autoSpaceDE/>
        <w:autoSpaceDN/>
        <w:adjustRightInd/>
        <w:rPr>
          <w:sz w:val="28"/>
          <w:szCs w:val="28"/>
        </w:rPr>
      </w:pPr>
      <w:r w:rsidRPr="002E4E1E">
        <w:rPr>
          <w:sz w:val="28"/>
          <w:szCs w:val="28"/>
        </w:rPr>
        <w:t>Наименование организатора _______________________</w:t>
      </w:r>
    </w:p>
    <w:p w:rsidR="002E4E1E" w:rsidRPr="002E4E1E" w:rsidRDefault="002E4E1E" w:rsidP="002E4E1E">
      <w:pPr>
        <w:overflowPunct/>
        <w:autoSpaceDE/>
        <w:autoSpaceDN/>
        <w:adjustRightInd/>
        <w:rPr>
          <w:sz w:val="28"/>
          <w:szCs w:val="28"/>
        </w:rPr>
      </w:pPr>
      <w:r w:rsidRPr="002E4E1E">
        <w:rPr>
          <w:sz w:val="28"/>
          <w:szCs w:val="28"/>
        </w:rPr>
        <w:t>№ конкурса _____________________________________</w:t>
      </w:r>
    </w:p>
    <w:p w:rsidR="002E4E1E" w:rsidRPr="002E4E1E" w:rsidRDefault="002E4E1E" w:rsidP="002E4E1E">
      <w:pPr>
        <w:overflowPunct/>
        <w:autoSpaceDE/>
        <w:autoSpaceDN/>
        <w:adjustRightInd/>
        <w:rPr>
          <w:sz w:val="28"/>
          <w:szCs w:val="28"/>
        </w:rPr>
      </w:pPr>
      <w:r w:rsidRPr="002E4E1E">
        <w:rPr>
          <w:sz w:val="28"/>
          <w:szCs w:val="28"/>
        </w:rPr>
        <w:t>Наименование конкурса __________________________</w:t>
      </w:r>
    </w:p>
    <w:p w:rsidR="002E4E1E" w:rsidRPr="002E4E1E" w:rsidRDefault="002E4E1E" w:rsidP="002E4E1E">
      <w:pPr>
        <w:overflowPunct/>
        <w:autoSpaceDE/>
        <w:autoSpaceDN/>
        <w:adjustRightInd/>
        <w:rPr>
          <w:sz w:val="28"/>
          <w:szCs w:val="28"/>
        </w:rPr>
      </w:pPr>
      <w:r w:rsidRPr="002E4E1E">
        <w:rPr>
          <w:sz w:val="28"/>
          <w:szCs w:val="28"/>
        </w:rPr>
        <w:t>№ лота _________________________________________</w:t>
      </w:r>
    </w:p>
    <w:p w:rsidR="002E4E1E" w:rsidRPr="002E4E1E" w:rsidRDefault="002E4E1E" w:rsidP="002E4E1E">
      <w:pPr>
        <w:overflowPunct/>
        <w:autoSpaceDE/>
        <w:autoSpaceDN/>
        <w:adjustRightInd/>
        <w:rPr>
          <w:sz w:val="28"/>
          <w:szCs w:val="28"/>
        </w:rPr>
      </w:pPr>
      <w:r w:rsidRPr="002E4E1E">
        <w:rPr>
          <w:sz w:val="28"/>
          <w:szCs w:val="28"/>
        </w:rPr>
        <w:t>Наименование лота ______________________________</w:t>
      </w:r>
    </w:p>
    <w:tbl>
      <w:tblPr>
        <w:tblStyle w:val="11"/>
        <w:tblW w:w="9448" w:type="dxa"/>
        <w:tblLayout w:type="fixed"/>
        <w:tblLook w:val="04A0" w:firstRow="1" w:lastRow="0" w:firstColumn="1" w:lastColumn="0" w:noHBand="0" w:noVBand="1"/>
      </w:tblPr>
      <w:tblGrid>
        <w:gridCol w:w="7508"/>
        <w:gridCol w:w="1940"/>
      </w:tblGrid>
      <w:tr w:rsidR="002E4E1E" w:rsidRPr="002E4E1E" w:rsidTr="00DE09B4">
        <w:trPr>
          <w:trHeight w:val="441"/>
        </w:trPr>
        <w:tc>
          <w:tcPr>
            <w:tcW w:w="7508" w:type="dxa"/>
            <w:hideMark/>
          </w:tcPr>
          <w:p w:rsidR="002E4E1E" w:rsidRPr="002E4E1E" w:rsidRDefault="002E4E1E" w:rsidP="002E4E1E">
            <w:pPr>
              <w:overflowPunct/>
              <w:autoSpaceDE/>
              <w:autoSpaceDN/>
              <w:adjustRightInd/>
              <w:rPr>
                <w:sz w:val="28"/>
                <w:szCs w:val="28"/>
              </w:rPr>
            </w:pPr>
            <w:r w:rsidRPr="002E4E1E">
              <w:rPr>
                <w:sz w:val="28"/>
                <w:szCs w:val="28"/>
              </w:rPr>
              <w:t>Наименование товара с указанием марки и/или товарного знака либо знака обслуживания, модели, типа</w:t>
            </w:r>
          </w:p>
        </w:tc>
        <w:tc>
          <w:tcPr>
            <w:tcW w:w="1940" w:type="dxa"/>
            <w:hideMark/>
          </w:tcPr>
          <w:p w:rsidR="002E4E1E" w:rsidRPr="002E4E1E" w:rsidRDefault="002E4E1E" w:rsidP="002E4E1E">
            <w:pPr>
              <w:overflowPunct/>
              <w:autoSpaceDE/>
              <w:autoSpaceDN/>
              <w:adjustRightInd/>
              <w:ind w:firstLine="391"/>
              <w:rPr>
                <w:sz w:val="28"/>
                <w:szCs w:val="28"/>
              </w:rPr>
            </w:pPr>
          </w:p>
        </w:tc>
      </w:tr>
      <w:tr w:rsidR="002E4E1E" w:rsidRPr="002E4E1E" w:rsidTr="00DE09B4">
        <w:trPr>
          <w:trHeight w:val="220"/>
        </w:trPr>
        <w:tc>
          <w:tcPr>
            <w:tcW w:w="7508" w:type="dxa"/>
            <w:hideMark/>
          </w:tcPr>
          <w:p w:rsidR="002E4E1E" w:rsidRPr="002E4E1E" w:rsidRDefault="002E4E1E" w:rsidP="002E4E1E">
            <w:pPr>
              <w:overflowPunct/>
              <w:autoSpaceDE/>
              <w:autoSpaceDN/>
              <w:adjustRightInd/>
              <w:rPr>
                <w:sz w:val="28"/>
                <w:szCs w:val="28"/>
              </w:rPr>
            </w:pPr>
            <w:r w:rsidRPr="002E4E1E">
              <w:rPr>
                <w:sz w:val="28"/>
                <w:szCs w:val="28"/>
              </w:rPr>
              <w:t>Страна происхождения</w:t>
            </w:r>
          </w:p>
        </w:tc>
        <w:tc>
          <w:tcPr>
            <w:tcW w:w="1940" w:type="dxa"/>
            <w:hideMark/>
          </w:tcPr>
          <w:p w:rsidR="002E4E1E" w:rsidRPr="002E4E1E" w:rsidRDefault="002E4E1E" w:rsidP="002E4E1E">
            <w:pPr>
              <w:overflowPunct/>
              <w:autoSpaceDE/>
              <w:autoSpaceDN/>
              <w:adjustRightInd/>
              <w:ind w:firstLine="391"/>
              <w:rPr>
                <w:sz w:val="28"/>
                <w:szCs w:val="28"/>
              </w:rPr>
            </w:pPr>
          </w:p>
        </w:tc>
      </w:tr>
      <w:tr w:rsidR="002E4E1E" w:rsidRPr="002E4E1E" w:rsidTr="00DE09B4">
        <w:trPr>
          <w:trHeight w:val="220"/>
        </w:trPr>
        <w:tc>
          <w:tcPr>
            <w:tcW w:w="7508" w:type="dxa"/>
            <w:hideMark/>
          </w:tcPr>
          <w:p w:rsidR="002E4E1E" w:rsidRPr="002E4E1E" w:rsidRDefault="002E4E1E" w:rsidP="002E4E1E">
            <w:pPr>
              <w:overflowPunct/>
              <w:autoSpaceDE/>
              <w:autoSpaceDN/>
              <w:adjustRightInd/>
              <w:rPr>
                <w:sz w:val="28"/>
                <w:szCs w:val="28"/>
              </w:rPr>
            </w:pPr>
            <w:r w:rsidRPr="002E4E1E">
              <w:rPr>
                <w:sz w:val="28"/>
                <w:szCs w:val="28"/>
              </w:rPr>
              <w:t>Завод-изготовитель (указывается наименование завода-изготовителя и его местонахождение)</w:t>
            </w:r>
          </w:p>
        </w:tc>
        <w:tc>
          <w:tcPr>
            <w:tcW w:w="1940" w:type="dxa"/>
            <w:hideMark/>
          </w:tcPr>
          <w:p w:rsidR="002E4E1E" w:rsidRPr="002E4E1E" w:rsidRDefault="002E4E1E" w:rsidP="002E4E1E">
            <w:pPr>
              <w:overflowPunct/>
              <w:autoSpaceDE/>
              <w:autoSpaceDN/>
              <w:adjustRightInd/>
              <w:ind w:firstLine="391"/>
              <w:rPr>
                <w:sz w:val="28"/>
                <w:szCs w:val="28"/>
              </w:rPr>
            </w:pPr>
          </w:p>
        </w:tc>
      </w:tr>
      <w:tr w:rsidR="002E4E1E" w:rsidRPr="002E4E1E" w:rsidTr="00DE09B4">
        <w:trPr>
          <w:trHeight w:val="220"/>
        </w:trPr>
        <w:tc>
          <w:tcPr>
            <w:tcW w:w="7508" w:type="dxa"/>
            <w:hideMark/>
          </w:tcPr>
          <w:p w:rsidR="002E4E1E" w:rsidRPr="002E4E1E" w:rsidRDefault="002E4E1E" w:rsidP="002E4E1E">
            <w:pPr>
              <w:overflowPunct/>
              <w:autoSpaceDE/>
              <w:autoSpaceDN/>
              <w:adjustRightInd/>
              <w:rPr>
                <w:sz w:val="28"/>
                <w:szCs w:val="28"/>
              </w:rPr>
            </w:pPr>
            <w:r w:rsidRPr="002E4E1E">
              <w:rPr>
                <w:sz w:val="28"/>
                <w:szCs w:val="28"/>
              </w:rPr>
              <w:t>Год выпуска</w:t>
            </w:r>
          </w:p>
        </w:tc>
        <w:tc>
          <w:tcPr>
            <w:tcW w:w="1940" w:type="dxa"/>
            <w:hideMark/>
          </w:tcPr>
          <w:p w:rsidR="002E4E1E" w:rsidRPr="002E4E1E" w:rsidRDefault="002E4E1E" w:rsidP="002E4E1E">
            <w:pPr>
              <w:overflowPunct/>
              <w:autoSpaceDE/>
              <w:autoSpaceDN/>
              <w:adjustRightInd/>
              <w:ind w:firstLine="391"/>
              <w:rPr>
                <w:sz w:val="28"/>
                <w:szCs w:val="28"/>
              </w:rPr>
            </w:pPr>
          </w:p>
        </w:tc>
      </w:tr>
      <w:tr w:rsidR="002E4E1E" w:rsidRPr="002E4E1E" w:rsidTr="00DE09B4">
        <w:trPr>
          <w:trHeight w:val="220"/>
        </w:trPr>
        <w:tc>
          <w:tcPr>
            <w:tcW w:w="7508" w:type="dxa"/>
            <w:hideMark/>
          </w:tcPr>
          <w:p w:rsidR="002E4E1E" w:rsidRPr="002E4E1E" w:rsidRDefault="002E4E1E" w:rsidP="002E4E1E">
            <w:pPr>
              <w:overflowPunct/>
              <w:autoSpaceDE/>
              <w:autoSpaceDN/>
              <w:adjustRightInd/>
              <w:rPr>
                <w:sz w:val="28"/>
                <w:szCs w:val="28"/>
              </w:rPr>
            </w:pPr>
            <w:r w:rsidRPr="002E4E1E">
              <w:rPr>
                <w:sz w:val="28"/>
                <w:szCs w:val="28"/>
              </w:rPr>
              <w:t>Гарантийный срок (при наличии) (в месяцах)</w:t>
            </w:r>
          </w:p>
        </w:tc>
        <w:tc>
          <w:tcPr>
            <w:tcW w:w="1940" w:type="dxa"/>
            <w:hideMark/>
          </w:tcPr>
          <w:p w:rsidR="002E4E1E" w:rsidRPr="002E4E1E" w:rsidRDefault="002E4E1E" w:rsidP="002E4E1E">
            <w:pPr>
              <w:overflowPunct/>
              <w:autoSpaceDE/>
              <w:autoSpaceDN/>
              <w:adjustRightInd/>
              <w:ind w:firstLine="391"/>
              <w:rPr>
                <w:sz w:val="28"/>
                <w:szCs w:val="28"/>
              </w:rPr>
            </w:pPr>
          </w:p>
        </w:tc>
      </w:tr>
      <w:tr w:rsidR="002E4E1E" w:rsidRPr="002E4E1E" w:rsidTr="00DE09B4">
        <w:trPr>
          <w:trHeight w:val="220"/>
        </w:trPr>
        <w:tc>
          <w:tcPr>
            <w:tcW w:w="7508" w:type="dxa"/>
            <w:hideMark/>
          </w:tcPr>
          <w:p w:rsidR="002E4E1E" w:rsidRPr="002E4E1E" w:rsidRDefault="002E4E1E" w:rsidP="002E4E1E">
            <w:pPr>
              <w:overflowPunct/>
              <w:autoSpaceDE/>
              <w:autoSpaceDN/>
              <w:adjustRightInd/>
              <w:rPr>
                <w:sz w:val="28"/>
                <w:szCs w:val="28"/>
              </w:rPr>
            </w:pPr>
            <w:r w:rsidRPr="002E4E1E">
              <w:rPr>
                <w:sz w:val="28"/>
                <w:szCs w:val="28"/>
              </w:rPr>
              <w:t>Срок поставки</w:t>
            </w:r>
          </w:p>
        </w:tc>
        <w:tc>
          <w:tcPr>
            <w:tcW w:w="1940" w:type="dxa"/>
            <w:hideMark/>
          </w:tcPr>
          <w:p w:rsidR="002E4E1E" w:rsidRPr="002E4E1E" w:rsidRDefault="002E4E1E" w:rsidP="002E4E1E">
            <w:pPr>
              <w:overflowPunct/>
              <w:autoSpaceDE/>
              <w:autoSpaceDN/>
              <w:adjustRightInd/>
              <w:ind w:firstLine="391"/>
              <w:rPr>
                <w:sz w:val="28"/>
                <w:szCs w:val="28"/>
              </w:rPr>
            </w:pPr>
          </w:p>
        </w:tc>
      </w:tr>
      <w:tr w:rsidR="002E4E1E" w:rsidRPr="002E4E1E" w:rsidTr="00DE09B4">
        <w:trPr>
          <w:trHeight w:val="220"/>
        </w:trPr>
        <w:tc>
          <w:tcPr>
            <w:tcW w:w="7508" w:type="dxa"/>
            <w:hideMark/>
          </w:tcPr>
          <w:p w:rsidR="002E4E1E" w:rsidRPr="002E4E1E" w:rsidRDefault="002E4E1E" w:rsidP="002E4E1E">
            <w:pPr>
              <w:overflowPunct/>
              <w:autoSpaceDE/>
              <w:autoSpaceDN/>
              <w:adjustRightInd/>
              <w:rPr>
                <w:sz w:val="28"/>
                <w:szCs w:val="28"/>
              </w:rPr>
            </w:pPr>
            <w:r w:rsidRPr="002E4E1E">
              <w:rPr>
                <w:sz w:val="28"/>
                <w:szCs w:val="28"/>
              </w:rPr>
              <w:t>Место поставки товара</w:t>
            </w:r>
          </w:p>
        </w:tc>
        <w:tc>
          <w:tcPr>
            <w:tcW w:w="1940" w:type="dxa"/>
            <w:hideMark/>
          </w:tcPr>
          <w:p w:rsidR="002E4E1E" w:rsidRPr="002E4E1E" w:rsidRDefault="002E4E1E" w:rsidP="002E4E1E">
            <w:pPr>
              <w:overflowPunct/>
              <w:autoSpaceDE/>
              <w:autoSpaceDN/>
              <w:adjustRightInd/>
              <w:ind w:firstLine="391"/>
              <w:rPr>
                <w:sz w:val="28"/>
                <w:szCs w:val="28"/>
              </w:rPr>
            </w:pPr>
          </w:p>
        </w:tc>
      </w:tr>
      <w:tr w:rsidR="002E4E1E" w:rsidRPr="002E4E1E" w:rsidTr="00DE09B4">
        <w:trPr>
          <w:trHeight w:val="1356"/>
        </w:trPr>
        <w:tc>
          <w:tcPr>
            <w:tcW w:w="7508" w:type="dxa"/>
            <w:hideMark/>
          </w:tcPr>
          <w:p w:rsidR="002E4E1E" w:rsidRPr="002E4E1E" w:rsidRDefault="002E4E1E" w:rsidP="002E4E1E">
            <w:pPr>
              <w:overflowPunct/>
              <w:autoSpaceDE/>
              <w:autoSpaceDN/>
              <w:adjustRightInd/>
              <w:rPr>
                <w:sz w:val="28"/>
                <w:szCs w:val="28"/>
              </w:rPr>
            </w:pPr>
            <w:r w:rsidRPr="002E4E1E">
              <w:rPr>
                <w:sz w:val="28"/>
                <w:szCs w:val="28"/>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1940" w:type="dxa"/>
            <w:hideMark/>
          </w:tcPr>
          <w:p w:rsidR="002E4E1E" w:rsidRPr="002E4E1E" w:rsidRDefault="002E4E1E" w:rsidP="002E4E1E">
            <w:pPr>
              <w:overflowPunct/>
              <w:autoSpaceDE/>
              <w:autoSpaceDN/>
              <w:adjustRightInd/>
              <w:ind w:firstLine="391"/>
              <w:rPr>
                <w:sz w:val="28"/>
                <w:szCs w:val="28"/>
              </w:rPr>
            </w:pPr>
          </w:p>
        </w:tc>
      </w:tr>
      <w:tr w:rsidR="002E4E1E" w:rsidRPr="002E4E1E" w:rsidTr="00DE09B4">
        <w:trPr>
          <w:trHeight w:val="677"/>
        </w:trPr>
        <w:tc>
          <w:tcPr>
            <w:tcW w:w="7508" w:type="dxa"/>
            <w:hideMark/>
          </w:tcPr>
          <w:p w:rsidR="002E4E1E" w:rsidRPr="002E4E1E" w:rsidRDefault="002E4E1E" w:rsidP="002E4E1E">
            <w:pPr>
              <w:overflowPunct/>
              <w:autoSpaceDE/>
              <w:autoSpaceDN/>
              <w:adjustRightInd/>
              <w:rPr>
                <w:sz w:val="28"/>
                <w:szCs w:val="28"/>
              </w:rPr>
            </w:pPr>
            <w:r w:rsidRPr="002E4E1E">
              <w:rPr>
                <w:sz w:val="28"/>
                <w:szCs w:val="28"/>
              </w:rPr>
              <w:t>Описание требуемых функциональных, технических, качественных, эксплуатационных и иных характеристик закупаемого товара</w:t>
            </w:r>
          </w:p>
        </w:tc>
        <w:tc>
          <w:tcPr>
            <w:tcW w:w="1940" w:type="dxa"/>
            <w:hideMark/>
          </w:tcPr>
          <w:p w:rsidR="002E4E1E" w:rsidRPr="002E4E1E" w:rsidRDefault="002E4E1E" w:rsidP="002E4E1E">
            <w:pPr>
              <w:overflowPunct/>
              <w:autoSpaceDE/>
              <w:autoSpaceDN/>
              <w:adjustRightInd/>
              <w:ind w:firstLine="391"/>
              <w:rPr>
                <w:sz w:val="28"/>
                <w:szCs w:val="28"/>
              </w:rPr>
            </w:pPr>
          </w:p>
        </w:tc>
      </w:tr>
    </w:tbl>
    <w:p w:rsidR="002E4E1E" w:rsidRPr="002E4E1E" w:rsidRDefault="002E4E1E" w:rsidP="002E4E1E">
      <w:pPr>
        <w:overflowPunct/>
        <w:autoSpaceDE/>
        <w:autoSpaceDN/>
        <w:adjustRightInd/>
        <w:ind w:firstLine="391"/>
        <w:rPr>
          <w:sz w:val="28"/>
          <w:szCs w:val="28"/>
        </w:rPr>
      </w:pPr>
    </w:p>
    <w:tbl>
      <w:tblPr>
        <w:tblStyle w:val="11"/>
        <w:tblW w:w="9513" w:type="dxa"/>
        <w:tblLayout w:type="fixed"/>
        <w:tblLook w:val="04A0" w:firstRow="1" w:lastRow="0" w:firstColumn="1" w:lastColumn="0" w:noHBand="0" w:noVBand="1"/>
      </w:tblPr>
      <w:tblGrid>
        <w:gridCol w:w="1533"/>
        <w:gridCol w:w="7980"/>
      </w:tblGrid>
      <w:tr w:rsidR="002E4E1E" w:rsidRPr="002E4E1E" w:rsidTr="002E4E1E">
        <w:trPr>
          <w:trHeight w:val="456"/>
        </w:trPr>
        <w:tc>
          <w:tcPr>
            <w:tcW w:w="1533" w:type="dxa"/>
            <w:hideMark/>
          </w:tcPr>
          <w:p w:rsidR="002E4E1E" w:rsidRPr="002E4E1E" w:rsidRDefault="002E4E1E" w:rsidP="002E4E1E">
            <w:pPr>
              <w:overflowPunct/>
              <w:autoSpaceDE/>
              <w:autoSpaceDN/>
              <w:adjustRightInd/>
              <w:rPr>
                <w:sz w:val="28"/>
                <w:szCs w:val="28"/>
              </w:rPr>
            </w:pPr>
            <w:r w:rsidRPr="002E4E1E">
              <w:rPr>
                <w:noProof/>
                <w:sz w:val="28"/>
                <w:szCs w:val="28"/>
              </w:rPr>
              <w:drawing>
                <wp:inline distT="0" distB="0" distL="0" distR="0" wp14:anchorId="49841AB7" wp14:editId="6C01B116">
                  <wp:extent cx="295275" cy="276225"/>
                  <wp:effectExtent l="0" t="0" r="9525" b="9525"/>
                  <wp:docPr id="2" name="Рисунок 2" descr="http://10.61.43.123/files/1233/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61.43.123/files/1233/5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p>
        </w:tc>
        <w:tc>
          <w:tcPr>
            <w:tcW w:w="7980" w:type="dxa"/>
            <w:hideMark/>
          </w:tcPr>
          <w:p w:rsidR="002E4E1E" w:rsidRPr="002E4E1E" w:rsidRDefault="002E4E1E" w:rsidP="002E4E1E">
            <w:pPr>
              <w:overflowPunct/>
              <w:autoSpaceDE/>
              <w:autoSpaceDN/>
              <w:adjustRightInd/>
              <w:rPr>
                <w:sz w:val="28"/>
                <w:szCs w:val="28"/>
              </w:rPr>
            </w:pPr>
            <w:r w:rsidRPr="002E4E1E">
              <w:rPr>
                <w:sz w:val="28"/>
                <w:szCs w:val="28"/>
              </w:rPr>
              <w:t>Достоверность всех сведений технической спецификации предлагаемого товара подтверждаю</w:t>
            </w:r>
          </w:p>
        </w:tc>
      </w:tr>
    </w:tbl>
    <w:tbl>
      <w:tblPr>
        <w:tblpPr w:leftFromText="180" w:rightFromText="180" w:vertAnchor="text" w:tblpXSpec="right" w:tblpY="1"/>
        <w:tblOverlap w:val="never"/>
        <w:tblW w:w="0" w:type="auto"/>
        <w:tblLook w:val="04A0" w:firstRow="1" w:lastRow="0" w:firstColumn="1" w:lastColumn="0" w:noHBand="0" w:noVBand="1"/>
      </w:tblPr>
      <w:tblGrid>
        <w:gridCol w:w="4075"/>
      </w:tblGrid>
      <w:tr w:rsidR="00DE09B4" w:rsidRPr="00DE09B4" w:rsidTr="00DE09B4">
        <w:tc>
          <w:tcPr>
            <w:tcW w:w="4075" w:type="dxa"/>
            <w:hideMark/>
          </w:tcPr>
          <w:p w:rsidR="00DE09B4" w:rsidRPr="00DE09B4" w:rsidRDefault="00DE09B4" w:rsidP="00DE09B4">
            <w:pPr>
              <w:jc w:val="center"/>
              <w:rPr>
                <w:color w:val="000000"/>
                <w:sz w:val="28"/>
                <w:szCs w:val="28"/>
                <w:lang w:eastAsia="en-US"/>
              </w:rPr>
            </w:pPr>
            <w:r w:rsidRPr="00DE09B4">
              <w:rPr>
                <w:color w:val="000000"/>
                <w:sz w:val="28"/>
                <w:szCs w:val="28"/>
              </w:rPr>
              <w:lastRenderedPageBreak/>
              <w:t xml:space="preserve">Приложение </w:t>
            </w:r>
            <w:r>
              <w:rPr>
                <w:color w:val="000000"/>
                <w:sz w:val="28"/>
                <w:szCs w:val="28"/>
              </w:rPr>
              <w:t>3</w:t>
            </w:r>
          </w:p>
          <w:p w:rsidR="00DE09B4" w:rsidRPr="00DE09B4" w:rsidRDefault="00DE09B4" w:rsidP="00DE09B4">
            <w:pPr>
              <w:jc w:val="center"/>
              <w:rPr>
                <w:color w:val="000000"/>
                <w:sz w:val="28"/>
                <w:szCs w:val="28"/>
              </w:rPr>
            </w:pPr>
            <w:r w:rsidRPr="00DE09B4">
              <w:rPr>
                <w:color w:val="000000"/>
                <w:sz w:val="28"/>
                <w:szCs w:val="28"/>
              </w:rPr>
              <w:t xml:space="preserve">к приказу Первого заместителя Премьер-Министра </w:t>
            </w:r>
          </w:p>
          <w:p w:rsidR="00DE09B4" w:rsidRPr="00DE09B4" w:rsidRDefault="00DE09B4" w:rsidP="00DE09B4">
            <w:pPr>
              <w:jc w:val="center"/>
              <w:rPr>
                <w:color w:val="000000"/>
                <w:sz w:val="28"/>
                <w:szCs w:val="28"/>
              </w:rPr>
            </w:pPr>
            <w:r w:rsidRPr="00DE09B4">
              <w:rPr>
                <w:color w:val="000000"/>
                <w:sz w:val="28"/>
                <w:szCs w:val="28"/>
              </w:rPr>
              <w:t>Республики Казахстан – Министра финансов</w:t>
            </w:r>
          </w:p>
          <w:p w:rsidR="00DE09B4" w:rsidRPr="00DE09B4" w:rsidRDefault="00DE09B4" w:rsidP="00DE09B4">
            <w:pPr>
              <w:jc w:val="center"/>
              <w:rPr>
                <w:color w:val="000000"/>
                <w:sz w:val="28"/>
                <w:szCs w:val="28"/>
              </w:rPr>
            </w:pPr>
            <w:r w:rsidRPr="00DE09B4">
              <w:rPr>
                <w:color w:val="000000"/>
                <w:sz w:val="28"/>
                <w:szCs w:val="28"/>
              </w:rPr>
              <w:t xml:space="preserve">Республики Казахстан </w:t>
            </w:r>
          </w:p>
          <w:p w:rsidR="00DE09B4" w:rsidRPr="00DE09B4" w:rsidRDefault="00DE09B4" w:rsidP="00DE09B4">
            <w:pPr>
              <w:jc w:val="center"/>
              <w:rPr>
                <w:color w:val="000000"/>
                <w:sz w:val="28"/>
                <w:szCs w:val="28"/>
                <w:lang w:eastAsia="en-US"/>
              </w:rPr>
            </w:pPr>
            <w:r w:rsidRPr="00DE09B4">
              <w:rPr>
                <w:color w:val="000000"/>
                <w:sz w:val="28"/>
                <w:szCs w:val="28"/>
              </w:rPr>
              <w:t xml:space="preserve">от </w:t>
            </w:r>
            <w:proofErr w:type="gramStart"/>
            <w:r w:rsidRPr="00DE09B4">
              <w:rPr>
                <w:color w:val="000000"/>
                <w:sz w:val="28"/>
                <w:szCs w:val="28"/>
              </w:rPr>
              <w:t>«  »</w:t>
            </w:r>
            <w:proofErr w:type="gramEnd"/>
            <w:r w:rsidRPr="00DE09B4">
              <w:rPr>
                <w:color w:val="000000"/>
                <w:sz w:val="28"/>
                <w:szCs w:val="28"/>
              </w:rPr>
              <w:t xml:space="preserve"> __________ 2019 года № </w:t>
            </w:r>
          </w:p>
        </w:tc>
      </w:tr>
      <w:tr w:rsidR="00DE09B4" w:rsidRPr="00DE09B4" w:rsidTr="00DE09B4">
        <w:tc>
          <w:tcPr>
            <w:tcW w:w="4075" w:type="dxa"/>
          </w:tcPr>
          <w:p w:rsidR="00DE09B4" w:rsidRPr="00DE09B4" w:rsidRDefault="00DE09B4" w:rsidP="00DE09B4">
            <w:pPr>
              <w:jc w:val="center"/>
              <w:rPr>
                <w:color w:val="000000"/>
                <w:sz w:val="28"/>
                <w:szCs w:val="28"/>
                <w:lang w:eastAsia="en-US"/>
              </w:rPr>
            </w:pPr>
          </w:p>
        </w:tc>
      </w:tr>
    </w:tbl>
    <w:p w:rsidR="002E4E1E" w:rsidRDefault="002E4E1E" w:rsidP="002E4E1E">
      <w:pPr>
        <w:ind w:firstLine="5670"/>
        <w:jc w:val="center"/>
        <w:rPr>
          <w:color w:val="000000"/>
          <w:sz w:val="28"/>
          <w:szCs w:val="28"/>
        </w:rPr>
      </w:pPr>
    </w:p>
    <w:p w:rsidR="002E4E1E" w:rsidRDefault="002E4E1E" w:rsidP="002E4E1E">
      <w:pPr>
        <w:ind w:firstLine="5670"/>
        <w:jc w:val="center"/>
        <w:rPr>
          <w:color w:val="000000"/>
          <w:sz w:val="28"/>
          <w:szCs w:val="28"/>
        </w:rPr>
      </w:pPr>
      <w:r>
        <w:rPr>
          <w:color w:val="000000"/>
          <w:sz w:val="28"/>
          <w:szCs w:val="28"/>
        </w:rPr>
        <w:t xml:space="preserve">Приложение 4 </w:t>
      </w:r>
    </w:p>
    <w:p w:rsidR="002E4E1E" w:rsidRDefault="002E4E1E" w:rsidP="002E4E1E">
      <w:pPr>
        <w:ind w:firstLine="5670"/>
        <w:jc w:val="center"/>
        <w:rPr>
          <w:color w:val="000000"/>
          <w:sz w:val="28"/>
          <w:szCs w:val="28"/>
        </w:rPr>
      </w:pPr>
      <w:r>
        <w:rPr>
          <w:color w:val="000000"/>
          <w:sz w:val="28"/>
          <w:szCs w:val="28"/>
        </w:rPr>
        <w:t>к конкурсной документации</w:t>
      </w:r>
    </w:p>
    <w:p w:rsidR="002E4E1E" w:rsidRPr="002E4E1E" w:rsidRDefault="002E4E1E" w:rsidP="002E4E1E">
      <w:pPr>
        <w:rPr>
          <w:color w:val="000000"/>
          <w:sz w:val="28"/>
          <w:szCs w:val="28"/>
        </w:rPr>
      </w:pPr>
    </w:p>
    <w:p w:rsidR="002E4E1E" w:rsidRDefault="002E4E1E" w:rsidP="002E4E1E">
      <w:pPr>
        <w:shd w:val="clear" w:color="auto" w:fill="FFFFFF"/>
        <w:overflowPunct/>
        <w:autoSpaceDE/>
        <w:autoSpaceDN/>
        <w:adjustRightInd/>
        <w:jc w:val="center"/>
        <w:textAlignment w:val="baseline"/>
        <w:outlineLvl w:val="2"/>
        <w:rPr>
          <w:color w:val="1E1E1E"/>
          <w:sz w:val="28"/>
          <w:szCs w:val="28"/>
        </w:rPr>
      </w:pPr>
    </w:p>
    <w:p w:rsidR="002E4E1E" w:rsidRPr="002E4E1E" w:rsidRDefault="002E4E1E" w:rsidP="002E4E1E">
      <w:pPr>
        <w:shd w:val="clear" w:color="auto" w:fill="FFFFFF"/>
        <w:overflowPunct/>
        <w:autoSpaceDE/>
        <w:autoSpaceDN/>
        <w:adjustRightInd/>
        <w:jc w:val="center"/>
        <w:textAlignment w:val="baseline"/>
        <w:outlineLvl w:val="2"/>
        <w:rPr>
          <w:color w:val="1E1E1E"/>
          <w:sz w:val="28"/>
          <w:szCs w:val="28"/>
        </w:rPr>
      </w:pPr>
      <w:r w:rsidRPr="002E4E1E">
        <w:rPr>
          <w:color w:val="1E1E1E"/>
          <w:sz w:val="28"/>
          <w:szCs w:val="28"/>
        </w:rPr>
        <w:t>Соглашение об участии в конкурсе</w:t>
      </w:r>
    </w:p>
    <w:p w:rsidR="002E4E1E" w:rsidRPr="002E4E1E" w:rsidRDefault="002E4E1E" w:rsidP="002E4E1E">
      <w:pPr>
        <w:shd w:val="clear" w:color="auto" w:fill="FFFFFF"/>
        <w:overflowPunct/>
        <w:autoSpaceDE/>
        <w:autoSpaceDN/>
        <w:adjustRightInd/>
        <w:jc w:val="both"/>
        <w:textAlignment w:val="baseline"/>
        <w:rPr>
          <w:color w:val="000000"/>
          <w:spacing w:val="2"/>
          <w:sz w:val="28"/>
          <w:szCs w:val="28"/>
        </w:rPr>
      </w:pPr>
    </w:p>
    <w:p w:rsidR="002E4E1E" w:rsidRPr="002E4E1E" w:rsidRDefault="002E4E1E" w:rsidP="002E4E1E">
      <w:pPr>
        <w:shd w:val="clear" w:color="auto" w:fill="FFFFFF"/>
        <w:overflowPunct/>
        <w:autoSpaceDE/>
        <w:autoSpaceDN/>
        <w:adjustRightInd/>
        <w:ind w:firstLine="589"/>
        <w:jc w:val="both"/>
        <w:textAlignment w:val="baseline"/>
        <w:rPr>
          <w:color w:val="000000"/>
          <w:spacing w:val="2"/>
          <w:sz w:val="28"/>
          <w:szCs w:val="28"/>
        </w:rPr>
      </w:pPr>
      <w:r w:rsidRPr="002E4E1E">
        <w:rPr>
          <w:color w:val="000000"/>
          <w:spacing w:val="2"/>
          <w:sz w:val="28"/>
          <w:szCs w:val="28"/>
        </w:rPr>
        <w:t>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w:t>
      </w:r>
      <w:proofErr w:type="spellStart"/>
      <w:r w:rsidRPr="002E4E1E">
        <w:rPr>
          <w:color w:val="000000"/>
          <w:spacing w:val="2"/>
          <w:sz w:val="28"/>
          <w:szCs w:val="28"/>
        </w:rPr>
        <w:t>ов</w:t>
      </w:r>
      <w:proofErr w:type="spellEnd"/>
      <w:r w:rsidRPr="002E4E1E">
        <w:rPr>
          <w:color w:val="000000"/>
          <w:spacing w:val="2"/>
          <w:sz w:val="28"/>
          <w:szCs w:val="28"/>
        </w:rPr>
        <w:t>),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статьей 6 Закона.</w:t>
      </w:r>
    </w:p>
    <w:p w:rsidR="002E4E1E" w:rsidRPr="002E4E1E" w:rsidRDefault="002E4E1E" w:rsidP="002E4E1E">
      <w:pPr>
        <w:shd w:val="clear" w:color="auto" w:fill="FFFFFF"/>
        <w:overflowPunct/>
        <w:autoSpaceDE/>
        <w:autoSpaceDN/>
        <w:adjustRightInd/>
        <w:ind w:firstLine="589"/>
        <w:jc w:val="both"/>
        <w:textAlignment w:val="baseline"/>
        <w:rPr>
          <w:color w:val="000000"/>
          <w:spacing w:val="2"/>
          <w:sz w:val="28"/>
          <w:szCs w:val="28"/>
        </w:rPr>
      </w:pPr>
      <w:r w:rsidRPr="002E4E1E">
        <w:rPr>
          <w:color w:val="000000"/>
          <w:spacing w:val="2"/>
          <w:sz w:val="28"/>
          <w:szCs w:val="28"/>
        </w:rPr>
        <w:t>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p w:rsidR="002E4E1E" w:rsidRPr="002E4E1E" w:rsidRDefault="002E4E1E" w:rsidP="002E4E1E">
      <w:pPr>
        <w:shd w:val="clear" w:color="auto" w:fill="FFFFFF"/>
        <w:overflowPunct/>
        <w:autoSpaceDE/>
        <w:autoSpaceDN/>
        <w:adjustRightInd/>
        <w:ind w:firstLine="589"/>
        <w:jc w:val="both"/>
        <w:textAlignment w:val="baseline"/>
        <w:rPr>
          <w:color w:val="000000"/>
          <w:spacing w:val="2"/>
          <w:sz w:val="28"/>
          <w:szCs w:val="28"/>
        </w:rPr>
      </w:pPr>
      <w:r w:rsidRPr="002E4E1E">
        <w:rPr>
          <w:color w:val="000000"/>
          <w:spacing w:val="2"/>
          <w:sz w:val="28"/>
          <w:szCs w:val="28"/>
        </w:rPr>
        <w:t>Настоящим подтверждаем отсутствие нарушений ограничений, предусмотренных статьей 6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пункте 19 статьи 43 Закона.</w:t>
      </w:r>
    </w:p>
    <w:p w:rsidR="002E4E1E" w:rsidRPr="002E4E1E" w:rsidRDefault="002E4E1E" w:rsidP="002E4E1E">
      <w:pPr>
        <w:shd w:val="clear" w:color="auto" w:fill="FFFFFF"/>
        <w:overflowPunct/>
        <w:autoSpaceDE/>
        <w:autoSpaceDN/>
        <w:adjustRightInd/>
        <w:ind w:firstLine="589"/>
        <w:jc w:val="both"/>
        <w:textAlignment w:val="baseline"/>
        <w:rPr>
          <w:color w:val="000000"/>
          <w:spacing w:val="2"/>
          <w:sz w:val="28"/>
          <w:szCs w:val="28"/>
        </w:rPr>
      </w:pPr>
      <w:r w:rsidRPr="002E4E1E">
        <w:rPr>
          <w:color w:val="000000"/>
          <w:spacing w:val="2"/>
          <w:sz w:val="28"/>
          <w:szCs w:val="28"/>
        </w:rPr>
        <w:t>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w:t>
      </w:r>
      <w:proofErr w:type="spellStart"/>
      <w:r w:rsidRPr="002E4E1E">
        <w:rPr>
          <w:color w:val="000000"/>
          <w:spacing w:val="2"/>
          <w:sz w:val="28"/>
          <w:szCs w:val="28"/>
        </w:rPr>
        <w:t>ов</w:t>
      </w:r>
      <w:proofErr w:type="spellEnd"/>
      <w:r w:rsidRPr="002E4E1E">
        <w:rPr>
          <w:color w:val="000000"/>
          <w:spacing w:val="2"/>
          <w:sz w:val="28"/>
          <w:szCs w:val="28"/>
        </w:rPr>
        <w:t>),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p w:rsidR="002E4E1E" w:rsidRPr="002E4E1E" w:rsidRDefault="002E4E1E" w:rsidP="002E4E1E">
      <w:pPr>
        <w:shd w:val="clear" w:color="auto" w:fill="FFFFFF"/>
        <w:overflowPunct/>
        <w:autoSpaceDE/>
        <w:autoSpaceDN/>
        <w:adjustRightInd/>
        <w:ind w:firstLine="589"/>
        <w:jc w:val="both"/>
        <w:textAlignment w:val="baseline"/>
        <w:rPr>
          <w:color w:val="000000"/>
          <w:spacing w:val="2"/>
          <w:sz w:val="28"/>
          <w:szCs w:val="28"/>
        </w:rPr>
      </w:pPr>
      <w:r w:rsidRPr="002E4E1E">
        <w:rPr>
          <w:color w:val="000000"/>
          <w:spacing w:val="2"/>
          <w:sz w:val="28"/>
          <w:szCs w:val="28"/>
        </w:rPr>
        <w:t>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p>
    <w:p w:rsidR="002E4E1E" w:rsidRPr="002E4E1E" w:rsidRDefault="002E4E1E" w:rsidP="002E4E1E">
      <w:pPr>
        <w:shd w:val="clear" w:color="auto" w:fill="FFFFFF"/>
        <w:overflowPunct/>
        <w:autoSpaceDE/>
        <w:autoSpaceDN/>
        <w:adjustRightInd/>
        <w:ind w:firstLine="589"/>
        <w:jc w:val="both"/>
        <w:textAlignment w:val="baseline"/>
        <w:rPr>
          <w:color w:val="000000"/>
          <w:spacing w:val="2"/>
          <w:sz w:val="28"/>
          <w:szCs w:val="28"/>
        </w:rPr>
      </w:pPr>
      <w:r w:rsidRPr="002E4E1E">
        <w:rPr>
          <w:color w:val="000000"/>
          <w:spacing w:val="2"/>
          <w:sz w:val="28"/>
          <w:szCs w:val="28"/>
        </w:rPr>
        <w:lastRenderedPageBreak/>
        <w:t>Принимаем на себя обязательство по незамедлительному уведомлению уполномоченного органа по противодействию коррупции</w:t>
      </w:r>
      <w:r w:rsidRPr="002E4E1E">
        <w:rPr>
          <w:sz w:val="28"/>
          <w:szCs w:val="28"/>
        </w:rPr>
        <w:t xml:space="preserve"> об известных нам фактах совершения коррупционных правонарушений должностными лицами </w:t>
      </w:r>
      <w:r w:rsidRPr="002E4E1E">
        <w:rPr>
          <w:color w:val="000000"/>
          <w:spacing w:val="2"/>
          <w:sz w:val="28"/>
          <w:szCs w:val="28"/>
        </w:rPr>
        <w:t xml:space="preserve">заказчика, организатора (единого организатора), а также участников конкурса. </w:t>
      </w:r>
    </w:p>
    <w:p w:rsidR="002E4E1E" w:rsidRPr="002E4E1E" w:rsidRDefault="002E4E1E" w:rsidP="002E4E1E">
      <w:pPr>
        <w:shd w:val="clear" w:color="auto" w:fill="FFFFFF"/>
        <w:overflowPunct/>
        <w:autoSpaceDE/>
        <w:autoSpaceDN/>
        <w:adjustRightInd/>
        <w:ind w:firstLine="589"/>
        <w:jc w:val="both"/>
        <w:textAlignment w:val="baseline"/>
        <w:rPr>
          <w:color w:val="000000"/>
          <w:spacing w:val="2"/>
          <w:sz w:val="28"/>
          <w:szCs w:val="28"/>
        </w:rPr>
      </w:pPr>
      <w:r w:rsidRPr="002E4E1E">
        <w:rPr>
          <w:color w:val="000000"/>
          <w:spacing w:val="2"/>
          <w:sz w:val="28"/>
          <w:szCs w:val="28"/>
        </w:rPr>
        <w:t>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p w:rsidR="002E4E1E" w:rsidRPr="002E4E1E" w:rsidRDefault="002E4E1E" w:rsidP="002E4E1E">
      <w:pPr>
        <w:shd w:val="clear" w:color="auto" w:fill="FFFFFF"/>
        <w:overflowPunct/>
        <w:autoSpaceDE/>
        <w:autoSpaceDN/>
        <w:adjustRightInd/>
        <w:ind w:firstLine="589"/>
        <w:jc w:val="both"/>
        <w:textAlignment w:val="baseline"/>
        <w:rPr>
          <w:color w:val="000000"/>
          <w:spacing w:val="2"/>
          <w:sz w:val="28"/>
          <w:szCs w:val="28"/>
        </w:rPr>
      </w:pPr>
      <w:r w:rsidRPr="002E4E1E">
        <w:rPr>
          <w:color w:val="000000"/>
          <w:spacing w:val="2"/>
          <w:sz w:val="28"/>
          <w:szCs w:val="28"/>
        </w:rPr>
        <w:t>Наша заявка на участие в конкурсе будет действовать в течение срока, требуемого конкурсной документацией.</w:t>
      </w:r>
    </w:p>
    <w:p w:rsidR="002E4E1E" w:rsidRPr="002E4E1E" w:rsidRDefault="002E4E1E" w:rsidP="002E4E1E">
      <w:pPr>
        <w:shd w:val="clear" w:color="auto" w:fill="FFFFFF"/>
        <w:overflowPunct/>
        <w:autoSpaceDE/>
        <w:autoSpaceDN/>
        <w:adjustRightInd/>
        <w:ind w:firstLine="589"/>
        <w:jc w:val="both"/>
        <w:textAlignment w:val="baseline"/>
        <w:rPr>
          <w:color w:val="000000"/>
          <w:spacing w:val="2"/>
          <w:sz w:val="28"/>
          <w:szCs w:val="28"/>
        </w:rPr>
      </w:pPr>
      <w:r w:rsidRPr="002E4E1E">
        <w:rPr>
          <w:color w:val="000000"/>
          <w:spacing w:val="2"/>
          <w:sz w:val="28"/>
          <w:szCs w:val="28"/>
        </w:rPr>
        <w:t>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статьей 26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tbl>
      <w:tblPr>
        <w:tblpPr w:leftFromText="180" w:rightFromText="180" w:vertAnchor="text" w:tblpXSpec="right" w:tblpY="1"/>
        <w:tblOverlap w:val="never"/>
        <w:tblW w:w="0" w:type="auto"/>
        <w:tblLook w:val="04A0" w:firstRow="1" w:lastRow="0" w:firstColumn="1" w:lastColumn="0" w:noHBand="0" w:noVBand="1"/>
      </w:tblPr>
      <w:tblGrid>
        <w:gridCol w:w="4075"/>
      </w:tblGrid>
      <w:tr w:rsidR="00DE09B4" w:rsidRPr="00DE09B4" w:rsidTr="00D9505D">
        <w:tc>
          <w:tcPr>
            <w:tcW w:w="4075" w:type="dxa"/>
            <w:hideMark/>
          </w:tcPr>
          <w:p w:rsidR="00DE09B4" w:rsidRPr="00DE09B4" w:rsidRDefault="00DE09B4" w:rsidP="00DE09B4">
            <w:pPr>
              <w:jc w:val="center"/>
              <w:rPr>
                <w:color w:val="000000"/>
                <w:sz w:val="28"/>
                <w:szCs w:val="28"/>
                <w:lang w:eastAsia="en-US"/>
              </w:rPr>
            </w:pPr>
            <w:bookmarkStart w:id="4" w:name="_Hlk26472561"/>
            <w:r w:rsidRPr="00DE09B4">
              <w:rPr>
                <w:color w:val="000000"/>
                <w:sz w:val="28"/>
                <w:szCs w:val="28"/>
              </w:rPr>
              <w:lastRenderedPageBreak/>
              <w:t xml:space="preserve">Приложение </w:t>
            </w:r>
            <w:r>
              <w:rPr>
                <w:color w:val="000000"/>
                <w:sz w:val="28"/>
                <w:szCs w:val="28"/>
              </w:rPr>
              <w:t>4</w:t>
            </w:r>
          </w:p>
          <w:p w:rsidR="00DE09B4" w:rsidRPr="00DE09B4" w:rsidRDefault="00DE09B4" w:rsidP="00DE09B4">
            <w:pPr>
              <w:jc w:val="center"/>
              <w:rPr>
                <w:color w:val="000000"/>
                <w:sz w:val="28"/>
                <w:szCs w:val="28"/>
              </w:rPr>
            </w:pPr>
            <w:r w:rsidRPr="00DE09B4">
              <w:rPr>
                <w:color w:val="000000"/>
                <w:sz w:val="28"/>
                <w:szCs w:val="28"/>
              </w:rPr>
              <w:t xml:space="preserve">к приказу Первого заместителя Премьер-Министра </w:t>
            </w:r>
          </w:p>
          <w:p w:rsidR="00DE09B4" w:rsidRPr="00DE09B4" w:rsidRDefault="00DE09B4" w:rsidP="00DE09B4">
            <w:pPr>
              <w:jc w:val="center"/>
              <w:rPr>
                <w:color w:val="000000"/>
                <w:sz w:val="28"/>
                <w:szCs w:val="28"/>
              </w:rPr>
            </w:pPr>
            <w:r w:rsidRPr="00DE09B4">
              <w:rPr>
                <w:color w:val="000000"/>
                <w:sz w:val="28"/>
                <w:szCs w:val="28"/>
              </w:rPr>
              <w:t>Республики Казахстан – Министра финансов</w:t>
            </w:r>
          </w:p>
          <w:p w:rsidR="00DE09B4" w:rsidRPr="00DE09B4" w:rsidRDefault="00DE09B4" w:rsidP="00DE09B4">
            <w:pPr>
              <w:jc w:val="center"/>
              <w:rPr>
                <w:color w:val="000000"/>
                <w:sz w:val="28"/>
                <w:szCs w:val="28"/>
              </w:rPr>
            </w:pPr>
            <w:r w:rsidRPr="00DE09B4">
              <w:rPr>
                <w:color w:val="000000"/>
                <w:sz w:val="28"/>
                <w:szCs w:val="28"/>
              </w:rPr>
              <w:t xml:space="preserve">Республики Казахстан </w:t>
            </w:r>
          </w:p>
          <w:p w:rsidR="00DE09B4" w:rsidRPr="00DE09B4" w:rsidRDefault="00DE09B4" w:rsidP="00DE09B4">
            <w:pPr>
              <w:jc w:val="center"/>
              <w:rPr>
                <w:color w:val="000000"/>
                <w:sz w:val="28"/>
                <w:szCs w:val="28"/>
                <w:lang w:eastAsia="en-US"/>
              </w:rPr>
            </w:pPr>
            <w:r w:rsidRPr="00DE09B4">
              <w:rPr>
                <w:color w:val="000000"/>
                <w:sz w:val="28"/>
                <w:szCs w:val="28"/>
              </w:rPr>
              <w:t xml:space="preserve">от </w:t>
            </w:r>
            <w:proofErr w:type="gramStart"/>
            <w:r w:rsidRPr="00DE09B4">
              <w:rPr>
                <w:color w:val="000000"/>
                <w:sz w:val="28"/>
                <w:szCs w:val="28"/>
              </w:rPr>
              <w:t>«  »</w:t>
            </w:r>
            <w:proofErr w:type="gramEnd"/>
            <w:r w:rsidRPr="00DE09B4">
              <w:rPr>
                <w:color w:val="000000"/>
                <w:sz w:val="28"/>
                <w:szCs w:val="28"/>
              </w:rPr>
              <w:t xml:space="preserve"> __________ 2019 года № </w:t>
            </w:r>
          </w:p>
        </w:tc>
      </w:tr>
      <w:tr w:rsidR="00DE09B4" w:rsidRPr="00DE09B4" w:rsidTr="00D9505D">
        <w:tc>
          <w:tcPr>
            <w:tcW w:w="4075" w:type="dxa"/>
          </w:tcPr>
          <w:p w:rsidR="00DE09B4" w:rsidRPr="00DE09B4" w:rsidRDefault="00DE09B4" w:rsidP="00DE09B4">
            <w:pPr>
              <w:jc w:val="center"/>
              <w:rPr>
                <w:color w:val="000000"/>
                <w:sz w:val="28"/>
                <w:szCs w:val="28"/>
                <w:lang w:eastAsia="en-US"/>
              </w:rPr>
            </w:pPr>
          </w:p>
        </w:tc>
      </w:tr>
    </w:tbl>
    <w:p w:rsidR="002E4E1E" w:rsidRDefault="002E4E1E" w:rsidP="002E4E1E">
      <w:pPr>
        <w:ind w:firstLine="5670"/>
        <w:jc w:val="center"/>
        <w:rPr>
          <w:color w:val="000000"/>
          <w:sz w:val="28"/>
          <w:szCs w:val="28"/>
        </w:rPr>
      </w:pPr>
    </w:p>
    <w:p w:rsidR="002E4E1E" w:rsidRDefault="002E4E1E" w:rsidP="002E4E1E">
      <w:pPr>
        <w:ind w:firstLine="5670"/>
        <w:jc w:val="center"/>
        <w:rPr>
          <w:color w:val="000000"/>
          <w:sz w:val="28"/>
          <w:szCs w:val="28"/>
        </w:rPr>
      </w:pPr>
      <w:r>
        <w:rPr>
          <w:color w:val="000000"/>
          <w:sz w:val="28"/>
          <w:szCs w:val="28"/>
        </w:rPr>
        <w:t xml:space="preserve">Приложение 5 </w:t>
      </w:r>
    </w:p>
    <w:p w:rsidR="002E4E1E" w:rsidRDefault="002E4E1E" w:rsidP="002E4E1E">
      <w:pPr>
        <w:ind w:firstLine="5670"/>
        <w:jc w:val="center"/>
        <w:rPr>
          <w:color w:val="000000"/>
          <w:sz w:val="28"/>
          <w:szCs w:val="28"/>
        </w:rPr>
      </w:pPr>
      <w:r>
        <w:rPr>
          <w:color w:val="000000"/>
          <w:sz w:val="28"/>
          <w:szCs w:val="28"/>
        </w:rPr>
        <w:t>к конкурсной документации</w:t>
      </w:r>
    </w:p>
    <w:bookmarkEnd w:id="4"/>
    <w:p w:rsidR="002E4E1E" w:rsidRPr="002E4E1E" w:rsidRDefault="002E4E1E" w:rsidP="002E4E1E">
      <w:pPr>
        <w:rPr>
          <w:color w:val="000000"/>
          <w:sz w:val="28"/>
          <w:szCs w:val="28"/>
        </w:rPr>
      </w:pPr>
    </w:p>
    <w:p w:rsidR="002E4E1E" w:rsidRDefault="002E4E1E" w:rsidP="002E4E1E">
      <w:pPr>
        <w:rPr>
          <w:color w:val="000000"/>
          <w:sz w:val="28"/>
          <w:szCs w:val="28"/>
        </w:rPr>
      </w:pPr>
    </w:p>
    <w:p w:rsidR="002E4E1E" w:rsidRPr="002E4E1E" w:rsidRDefault="002E4E1E" w:rsidP="002E4E1E">
      <w:pPr>
        <w:overflowPunct/>
        <w:autoSpaceDE/>
        <w:autoSpaceDN/>
        <w:adjustRightInd/>
        <w:ind w:firstLine="391"/>
        <w:jc w:val="center"/>
        <w:rPr>
          <w:sz w:val="28"/>
          <w:szCs w:val="28"/>
        </w:rPr>
      </w:pPr>
      <w:r w:rsidRPr="002E4E1E">
        <w:rPr>
          <w:sz w:val="28"/>
          <w:szCs w:val="28"/>
        </w:rPr>
        <w:t>Сведения о квалификации</w:t>
      </w:r>
    </w:p>
    <w:p w:rsidR="002E4E1E" w:rsidRPr="002E4E1E" w:rsidRDefault="002E4E1E" w:rsidP="002E4E1E">
      <w:pPr>
        <w:overflowPunct/>
        <w:autoSpaceDE/>
        <w:autoSpaceDN/>
        <w:adjustRightInd/>
        <w:ind w:firstLine="391"/>
        <w:jc w:val="center"/>
        <w:rPr>
          <w:sz w:val="28"/>
          <w:szCs w:val="28"/>
        </w:rPr>
      </w:pPr>
      <w:r w:rsidRPr="002E4E1E">
        <w:rPr>
          <w:sz w:val="28"/>
          <w:szCs w:val="28"/>
        </w:rPr>
        <w:t>(заполняется потенциальным поставщиком при закупках работ в сфере строительства (строительно-монтажные работы и работы по проектированию)</w:t>
      </w:r>
    </w:p>
    <w:p w:rsidR="002E4E1E" w:rsidRPr="002E4E1E" w:rsidRDefault="002E4E1E" w:rsidP="002E4E1E">
      <w:pPr>
        <w:overflowPunct/>
        <w:autoSpaceDE/>
        <w:autoSpaceDN/>
        <w:adjustRightInd/>
        <w:ind w:firstLine="391"/>
        <w:jc w:val="both"/>
        <w:rPr>
          <w:sz w:val="28"/>
          <w:szCs w:val="28"/>
        </w:rPr>
      </w:pPr>
    </w:p>
    <w:p w:rsidR="002E4E1E" w:rsidRPr="002E4E1E" w:rsidRDefault="002E4E1E" w:rsidP="002E4E1E">
      <w:pPr>
        <w:overflowPunct/>
        <w:autoSpaceDE/>
        <w:autoSpaceDN/>
        <w:adjustRightInd/>
        <w:jc w:val="both"/>
        <w:rPr>
          <w:sz w:val="28"/>
          <w:szCs w:val="28"/>
        </w:rPr>
      </w:pPr>
      <w:r w:rsidRPr="002E4E1E">
        <w:rPr>
          <w:sz w:val="28"/>
          <w:szCs w:val="28"/>
        </w:rPr>
        <w:t>Наименование заказчика __________________________</w:t>
      </w:r>
    </w:p>
    <w:p w:rsidR="002E4E1E" w:rsidRPr="002E4E1E" w:rsidRDefault="002E4E1E" w:rsidP="002E4E1E">
      <w:pPr>
        <w:overflowPunct/>
        <w:autoSpaceDE/>
        <w:autoSpaceDN/>
        <w:adjustRightInd/>
        <w:jc w:val="both"/>
        <w:rPr>
          <w:sz w:val="28"/>
          <w:szCs w:val="28"/>
        </w:rPr>
      </w:pPr>
      <w:r w:rsidRPr="002E4E1E">
        <w:rPr>
          <w:sz w:val="28"/>
          <w:szCs w:val="28"/>
        </w:rPr>
        <w:t>Наименование организатора _______________________</w:t>
      </w:r>
    </w:p>
    <w:p w:rsidR="002E4E1E" w:rsidRPr="002E4E1E" w:rsidRDefault="002E4E1E" w:rsidP="002E4E1E">
      <w:pPr>
        <w:overflowPunct/>
        <w:autoSpaceDE/>
        <w:autoSpaceDN/>
        <w:adjustRightInd/>
        <w:jc w:val="both"/>
        <w:rPr>
          <w:sz w:val="28"/>
          <w:szCs w:val="28"/>
        </w:rPr>
      </w:pPr>
      <w:r w:rsidRPr="002E4E1E">
        <w:rPr>
          <w:sz w:val="28"/>
          <w:szCs w:val="28"/>
        </w:rPr>
        <w:t>№ конкурса _____________________________________</w:t>
      </w:r>
    </w:p>
    <w:p w:rsidR="002E4E1E" w:rsidRPr="002E4E1E" w:rsidRDefault="002E4E1E" w:rsidP="002E4E1E">
      <w:pPr>
        <w:overflowPunct/>
        <w:autoSpaceDE/>
        <w:autoSpaceDN/>
        <w:adjustRightInd/>
        <w:jc w:val="both"/>
        <w:rPr>
          <w:sz w:val="28"/>
          <w:szCs w:val="28"/>
        </w:rPr>
      </w:pPr>
      <w:r w:rsidRPr="002E4E1E">
        <w:rPr>
          <w:sz w:val="28"/>
          <w:szCs w:val="28"/>
        </w:rPr>
        <w:t>Наименование конкурса __________________________</w:t>
      </w:r>
    </w:p>
    <w:p w:rsidR="002E4E1E" w:rsidRPr="002E4E1E" w:rsidRDefault="002E4E1E" w:rsidP="002E4E1E">
      <w:pPr>
        <w:overflowPunct/>
        <w:autoSpaceDE/>
        <w:autoSpaceDN/>
        <w:adjustRightInd/>
        <w:jc w:val="both"/>
        <w:rPr>
          <w:sz w:val="28"/>
          <w:szCs w:val="28"/>
        </w:rPr>
      </w:pPr>
      <w:r w:rsidRPr="002E4E1E">
        <w:rPr>
          <w:sz w:val="28"/>
          <w:szCs w:val="28"/>
        </w:rPr>
        <w:t>№ лота _________________________________________</w:t>
      </w:r>
    </w:p>
    <w:p w:rsidR="002E4E1E" w:rsidRPr="002E4E1E" w:rsidRDefault="002E4E1E" w:rsidP="002E4E1E">
      <w:pPr>
        <w:overflowPunct/>
        <w:autoSpaceDE/>
        <w:autoSpaceDN/>
        <w:adjustRightInd/>
        <w:jc w:val="both"/>
        <w:rPr>
          <w:sz w:val="28"/>
          <w:szCs w:val="28"/>
        </w:rPr>
      </w:pPr>
      <w:r w:rsidRPr="002E4E1E">
        <w:rPr>
          <w:sz w:val="28"/>
          <w:szCs w:val="28"/>
        </w:rPr>
        <w:t>Наименование лота ______________________________</w:t>
      </w:r>
    </w:p>
    <w:p w:rsidR="002E4E1E" w:rsidRPr="002E4E1E" w:rsidRDefault="002E4E1E" w:rsidP="002E4E1E">
      <w:pPr>
        <w:overflowPunct/>
        <w:autoSpaceDE/>
        <w:autoSpaceDN/>
        <w:adjustRightInd/>
        <w:jc w:val="both"/>
        <w:rPr>
          <w:sz w:val="28"/>
          <w:szCs w:val="28"/>
        </w:rPr>
      </w:pPr>
      <w:r w:rsidRPr="002E4E1E">
        <w:rPr>
          <w:sz w:val="28"/>
          <w:szCs w:val="28"/>
        </w:rPr>
        <w:t>БИН/ИИН/ИНН/УНП и наименование потенциального поставщика __________</w:t>
      </w:r>
    </w:p>
    <w:p w:rsidR="002E4E1E" w:rsidRPr="002E4E1E" w:rsidRDefault="002E4E1E" w:rsidP="002E4E1E">
      <w:pPr>
        <w:overflowPunct/>
        <w:autoSpaceDE/>
        <w:autoSpaceDN/>
        <w:adjustRightInd/>
        <w:ind w:firstLine="391"/>
        <w:jc w:val="both"/>
        <w:rPr>
          <w:sz w:val="28"/>
          <w:szCs w:val="28"/>
        </w:rPr>
      </w:pPr>
      <w:r w:rsidRPr="002E4E1E">
        <w:rPr>
          <w:sz w:val="28"/>
          <w:szCs w:val="28"/>
        </w:rPr>
        <w:t>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Style w:val="12"/>
        <w:tblW w:w="9667" w:type="dxa"/>
        <w:tblLayout w:type="fixed"/>
        <w:tblLook w:val="04A0" w:firstRow="1" w:lastRow="0" w:firstColumn="1" w:lastColumn="0" w:noHBand="0" w:noVBand="1"/>
      </w:tblPr>
      <w:tblGrid>
        <w:gridCol w:w="562"/>
        <w:gridCol w:w="2054"/>
        <w:gridCol w:w="1311"/>
        <w:gridCol w:w="1663"/>
        <w:gridCol w:w="1686"/>
        <w:gridCol w:w="2391"/>
      </w:tblGrid>
      <w:tr w:rsidR="002E4E1E" w:rsidRPr="002E4E1E" w:rsidTr="002E4E1E">
        <w:trPr>
          <w:trHeight w:val="472"/>
        </w:trPr>
        <w:tc>
          <w:tcPr>
            <w:tcW w:w="562" w:type="dxa"/>
            <w:hideMark/>
          </w:tcPr>
          <w:p w:rsidR="002E4E1E" w:rsidRPr="002E4E1E" w:rsidRDefault="002E4E1E" w:rsidP="002E4E1E">
            <w:pPr>
              <w:overflowPunct/>
              <w:autoSpaceDE/>
              <w:autoSpaceDN/>
              <w:adjustRightInd/>
              <w:jc w:val="both"/>
              <w:rPr>
                <w:sz w:val="28"/>
                <w:szCs w:val="28"/>
              </w:rPr>
            </w:pPr>
            <w:r w:rsidRPr="002E4E1E">
              <w:rPr>
                <w:sz w:val="28"/>
                <w:szCs w:val="28"/>
              </w:rPr>
              <w:t>№</w:t>
            </w:r>
          </w:p>
        </w:tc>
        <w:tc>
          <w:tcPr>
            <w:tcW w:w="2054" w:type="dxa"/>
            <w:hideMark/>
          </w:tcPr>
          <w:p w:rsidR="002E4E1E" w:rsidRPr="002E4E1E" w:rsidRDefault="002E4E1E" w:rsidP="002E4E1E">
            <w:pPr>
              <w:overflowPunct/>
              <w:autoSpaceDE/>
              <w:autoSpaceDN/>
              <w:adjustRightInd/>
              <w:jc w:val="both"/>
              <w:rPr>
                <w:sz w:val="28"/>
                <w:szCs w:val="28"/>
              </w:rPr>
            </w:pPr>
            <w:r w:rsidRPr="002E4E1E">
              <w:rPr>
                <w:sz w:val="28"/>
                <w:szCs w:val="28"/>
              </w:rPr>
              <w:t>Наименование разрешения (уведомления)</w:t>
            </w:r>
          </w:p>
        </w:tc>
        <w:tc>
          <w:tcPr>
            <w:tcW w:w="1311" w:type="dxa"/>
            <w:hideMark/>
          </w:tcPr>
          <w:p w:rsidR="002E4E1E" w:rsidRPr="002E4E1E" w:rsidRDefault="002E4E1E" w:rsidP="002E4E1E">
            <w:pPr>
              <w:overflowPunct/>
              <w:autoSpaceDE/>
              <w:autoSpaceDN/>
              <w:adjustRightInd/>
              <w:jc w:val="both"/>
              <w:rPr>
                <w:sz w:val="28"/>
                <w:szCs w:val="28"/>
              </w:rPr>
            </w:pPr>
            <w:r w:rsidRPr="002E4E1E">
              <w:rPr>
                <w:sz w:val="28"/>
                <w:szCs w:val="28"/>
              </w:rPr>
              <w:t>Вид деятельности</w:t>
            </w:r>
          </w:p>
        </w:tc>
        <w:tc>
          <w:tcPr>
            <w:tcW w:w="1663" w:type="dxa"/>
            <w:hideMark/>
          </w:tcPr>
          <w:p w:rsidR="002E4E1E" w:rsidRPr="002E4E1E" w:rsidRDefault="002E4E1E" w:rsidP="002E4E1E">
            <w:pPr>
              <w:overflowPunct/>
              <w:autoSpaceDE/>
              <w:autoSpaceDN/>
              <w:adjustRightInd/>
              <w:jc w:val="both"/>
              <w:rPr>
                <w:sz w:val="28"/>
                <w:szCs w:val="28"/>
              </w:rPr>
            </w:pPr>
            <w:r w:rsidRPr="002E4E1E">
              <w:rPr>
                <w:sz w:val="28"/>
                <w:szCs w:val="28"/>
              </w:rPr>
              <w:t>Особые условия (категория)</w:t>
            </w:r>
          </w:p>
        </w:tc>
        <w:tc>
          <w:tcPr>
            <w:tcW w:w="1686" w:type="dxa"/>
            <w:hideMark/>
          </w:tcPr>
          <w:p w:rsidR="002E4E1E" w:rsidRPr="002E4E1E" w:rsidRDefault="002E4E1E" w:rsidP="002E4E1E">
            <w:pPr>
              <w:overflowPunct/>
              <w:autoSpaceDE/>
              <w:autoSpaceDN/>
              <w:adjustRightInd/>
              <w:jc w:val="both"/>
              <w:rPr>
                <w:sz w:val="28"/>
                <w:szCs w:val="28"/>
              </w:rPr>
            </w:pPr>
            <w:r w:rsidRPr="002E4E1E">
              <w:rPr>
                <w:sz w:val="28"/>
                <w:szCs w:val="28"/>
              </w:rPr>
              <w:t>Дата и номер выдачи документа</w:t>
            </w:r>
          </w:p>
        </w:tc>
        <w:tc>
          <w:tcPr>
            <w:tcW w:w="2391" w:type="dxa"/>
            <w:hideMark/>
          </w:tcPr>
          <w:p w:rsidR="002E4E1E" w:rsidRPr="002E4E1E" w:rsidRDefault="002E4E1E" w:rsidP="002E4E1E">
            <w:pPr>
              <w:overflowPunct/>
              <w:autoSpaceDE/>
              <w:autoSpaceDN/>
              <w:adjustRightInd/>
              <w:jc w:val="both"/>
              <w:rPr>
                <w:sz w:val="28"/>
                <w:szCs w:val="28"/>
              </w:rPr>
            </w:pPr>
            <w:r w:rsidRPr="002E4E1E">
              <w:rPr>
                <w:sz w:val="28"/>
                <w:szCs w:val="28"/>
              </w:rPr>
              <w:t>Электронная копия разрешения (уведомления)</w:t>
            </w:r>
          </w:p>
        </w:tc>
      </w:tr>
      <w:tr w:rsidR="002E4E1E" w:rsidRPr="002E4E1E" w:rsidTr="002E4E1E">
        <w:trPr>
          <w:trHeight w:val="483"/>
        </w:trPr>
        <w:tc>
          <w:tcPr>
            <w:tcW w:w="562" w:type="dxa"/>
            <w:hideMark/>
          </w:tcPr>
          <w:p w:rsidR="002E4E1E" w:rsidRPr="002E4E1E" w:rsidRDefault="002E4E1E" w:rsidP="002E4E1E">
            <w:pPr>
              <w:overflowPunct/>
              <w:autoSpaceDE/>
              <w:autoSpaceDN/>
              <w:adjustRightInd/>
              <w:jc w:val="both"/>
              <w:rPr>
                <w:sz w:val="28"/>
                <w:szCs w:val="28"/>
              </w:rPr>
            </w:pPr>
            <w:r w:rsidRPr="002E4E1E">
              <w:rPr>
                <w:sz w:val="28"/>
                <w:szCs w:val="28"/>
              </w:rPr>
              <w:t>1.</w:t>
            </w:r>
          </w:p>
        </w:tc>
        <w:tc>
          <w:tcPr>
            <w:tcW w:w="2054" w:type="dxa"/>
            <w:hideMark/>
          </w:tcPr>
          <w:p w:rsidR="002E4E1E" w:rsidRPr="002E4E1E" w:rsidRDefault="002E4E1E" w:rsidP="002E4E1E">
            <w:pPr>
              <w:overflowPunct/>
              <w:autoSpaceDE/>
              <w:autoSpaceDN/>
              <w:adjustRightInd/>
              <w:ind w:firstLine="391"/>
              <w:jc w:val="both"/>
              <w:rPr>
                <w:sz w:val="28"/>
                <w:szCs w:val="28"/>
              </w:rPr>
            </w:pPr>
          </w:p>
        </w:tc>
        <w:tc>
          <w:tcPr>
            <w:tcW w:w="1311" w:type="dxa"/>
            <w:hideMark/>
          </w:tcPr>
          <w:p w:rsidR="002E4E1E" w:rsidRPr="002E4E1E" w:rsidRDefault="002E4E1E" w:rsidP="002E4E1E">
            <w:pPr>
              <w:overflowPunct/>
              <w:autoSpaceDE/>
              <w:autoSpaceDN/>
              <w:adjustRightInd/>
              <w:ind w:firstLine="391"/>
              <w:jc w:val="both"/>
              <w:rPr>
                <w:sz w:val="28"/>
                <w:szCs w:val="28"/>
              </w:rPr>
            </w:pPr>
          </w:p>
        </w:tc>
        <w:tc>
          <w:tcPr>
            <w:tcW w:w="1663" w:type="dxa"/>
            <w:hideMark/>
          </w:tcPr>
          <w:p w:rsidR="002E4E1E" w:rsidRPr="002E4E1E" w:rsidRDefault="002E4E1E" w:rsidP="002E4E1E">
            <w:pPr>
              <w:overflowPunct/>
              <w:autoSpaceDE/>
              <w:autoSpaceDN/>
              <w:adjustRightInd/>
              <w:ind w:firstLine="391"/>
              <w:jc w:val="both"/>
              <w:rPr>
                <w:sz w:val="28"/>
                <w:szCs w:val="28"/>
              </w:rPr>
            </w:pPr>
          </w:p>
        </w:tc>
        <w:tc>
          <w:tcPr>
            <w:tcW w:w="1686" w:type="dxa"/>
            <w:hideMark/>
          </w:tcPr>
          <w:p w:rsidR="002E4E1E" w:rsidRPr="002E4E1E" w:rsidRDefault="002E4E1E" w:rsidP="002E4E1E">
            <w:pPr>
              <w:overflowPunct/>
              <w:autoSpaceDE/>
              <w:autoSpaceDN/>
              <w:adjustRightInd/>
              <w:ind w:firstLine="391"/>
              <w:jc w:val="both"/>
              <w:rPr>
                <w:sz w:val="28"/>
                <w:szCs w:val="28"/>
              </w:rPr>
            </w:pPr>
          </w:p>
        </w:tc>
        <w:tc>
          <w:tcPr>
            <w:tcW w:w="2391" w:type="dxa"/>
            <w:hideMark/>
          </w:tcPr>
          <w:p w:rsidR="002E4E1E" w:rsidRPr="002E4E1E" w:rsidRDefault="002E4E1E" w:rsidP="002E4E1E">
            <w:pPr>
              <w:overflowPunct/>
              <w:autoSpaceDE/>
              <w:autoSpaceDN/>
              <w:adjustRightInd/>
              <w:ind w:firstLine="391"/>
              <w:jc w:val="both"/>
              <w:rPr>
                <w:sz w:val="28"/>
                <w:szCs w:val="28"/>
              </w:rPr>
            </w:pPr>
          </w:p>
        </w:tc>
      </w:tr>
    </w:tbl>
    <w:p w:rsidR="002E4E1E" w:rsidRPr="002E4E1E" w:rsidRDefault="002E4E1E" w:rsidP="002E4E1E">
      <w:pPr>
        <w:overflowPunct/>
        <w:autoSpaceDE/>
        <w:autoSpaceDN/>
        <w:adjustRightInd/>
        <w:ind w:firstLine="391"/>
        <w:jc w:val="both"/>
        <w:rPr>
          <w:sz w:val="28"/>
          <w:szCs w:val="28"/>
        </w:rPr>
      </w:pPr>
      <w:r w:rsidRPr="002E4E1E">
        <w:rPr>
          <w:sz w:val="28"/>
          <w:szCs w:val="28"/>
        </w:rPr>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(для работ по проектированию),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 (для строительно-монтажных работ).</w:t>
      </w:r>
    </w:p>
    <w:p w:rsidR="002E4E1E" w:rsidRPr="002E4E1E" w:rsidRDefault="002E4E1E" w:rsidP="002E4E1E">
      <w:pPr>
        <w:overflowPunct/>
        <w:autoSpaceDE/>
        <w:autoSpaceDN/>
        <w:adjustRightInd/>
        <w:ind w:firstLine="391"/>
        <w:jc w:val="both"/>
        <w:rPr>
          <w:sz w:val="28"/>
          <w:szCs w:val="28"/>
        </w:rPr>
      </w:pPr>
      <w:r w:rsidRPr="002E4E1E">
        <w:rPr>
          <w:sz w:val="28"/>
          <w:szCs w:val="28"/>
        </w:rPr>
        <w:lastRenderedPageBreak/>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2E4E1E" w:rsidRPr="002E4E1E" w:rsidRDefault="002E4E1E" w:rsidP="002E4E1E">
      <w:pPr>
        <w:overflowPunct/>
        <w:autoSpaceDE/>
        <w:autoSpaceDN/>
        <w:adjustRightInd/>
        <w:ind w:firstLine="391"/>
        <w:jc w:val="both"/>
        <w:rPr>
          <w:sz w:val="28"/>
          <w:szCs w:val="28"/>
        </w:rPr>
      </w:pPr>
      <w:r w:rsidRPr="002E4E1E">
        <w:rPr>
          <w:sz w:val="28"/>
          <w:szCs w:val="28"/>
        </w:rPr>
        <w:t>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p w:rsidR="002E4E1E" w:rsidRDefault="002E4E1E" w:rsidP="002E4E1E">
      <w:pPr>
        <w:overflowPunct/>
        <w:autoSpaceDE/>
        <w:autoSpaceDN/>
        <w:adjustRightInd/>
        <w:ind w:firstLine="391"/>
        <w:jc w:val="both"/>
        <w:rPr>
          <w:sz w:val="28"/>
          <w:szCs w:val="28"/>
        </w:rPr>
      </w:pPr>
      <w:r w:rsidRPr="002E4E1E">
        <w:rPr>
          <w:sz w:val="28"/>
          <w:szCs w:val="28"/>
        </w:rPr>
        <w:t>5. Сведения о наличии опыта выполненных работ в течение последних десяти лет, аналогичных (схожих) закупаемым на конкурсе, подтверждаются согласно документам, находящимся в электронном депозитарии (заполняется в случае наличия).</w:t>
      </w:r>
    </w:p>
    <w:p w:rsidR="00B2152C" w:rsidRPr="002E4E1E" w:rsidRDefault="00B2152C" w:rsidP="002E4E1E">
      <w:pPr>
        <w:overflowPunct/>
        <w:autoSpaceDE/>
        <w:autoSpaceDN/>
        <w:adjustRightInd/>
        <w:ind w:firstLine="391"/>
        <w:jc w:val="both"/>
        <w:rPr>
          <w:sz w:val="28"/>
          <w:szCs w:val="28"/>
        </w:rPr>
      </w:pPr>
    </w:p>
    <w:tbl>
      <w:tblPr>
        <w:tblStyle w:val="12"/>
        <w:tblW w:w="9596" w:type="dxa"/>
        <w:tblLayout w:type="fixed"/>
        <w:tblLook w:val="04A0" w:firstRow="1" w:lastRow="0" w:firstColumn="1" w:lastColumn="0" w:noHBand="0" w:noVBand="1"/>
      </w:tblPr>
      <w:tblGrid>
        <w:gridCol w:w="562"/>
        <w:gridCol w:w="993"/>
        <w:gridCol w:w="1092"/>
        <w:gridCol w:w="1034"/>
        <w:gridCol w:w="841"/>
        <w:gridCol w:w="868"/>
        <w:gridCol w:w="858"/>
        <w:gridCol w:w="649"/>
        <w:gridCol w:w="723"/>
        <w:gridCol w:w="615"/>
        <w:gridCol w:w="702"/>
        <w:gridCol w:w="659"/>
      </w:tblGrid>
      <w:tr w:rsidR="002E4E1E" w:rsidRPr="002E4E1E" w:rsidTr="00B2152C">
        <w:trPr>
          <w:trHeight w:val="1827"/>
        </w:trPr>
        <w:tc>
          <w:tcPr>
            <w:tcW w:w="562" w:type="dxa"/>
            <w:hideMark/>
          </w:tcPr>
          <w:p w:rsidR="002E4E1E" w:rsidRPr="002E4E1E" w:rsidRDefault="002E4E1E" w:rsidP="002E4E1E">
            <w:pPr>
              <w:overflowPunct/>
              <w:autoSpaceDE/>
              <w:autoSpaceDN/>
              <w:adjustRightInd/>
              <w:jc w:val="both"/>
              <w:rPr>
                <w:sz w:val="28"/>
                <w:szCs w:val="28"/>
              </w:rPr>
            </w:pPr>
            <w:r w:rsidRPr="002E4E1E">
              <w:rPr>
                <w:sz w:val="28"/>
                <w:szCs w:val="28"/>
              </w:rPr>
              <w:t>№</w:t>
            </w:r>
          </w:p>
        </w:tc>
        <w:tc>
          <w:tcPr>
            <w:tcW w:w="993" w:type="dxa"/>
            <w:hideMark/>
          </w:tcPr>
          <w:p w:rsidR="002E4E1E" w:rsidRPr="002E4E1E" w:rsidRDefault="002E4E1E" w:rsidP="002E4E1E">
            <w:pPr>
              <w:overflowPunct/>
              <w:autoSpaceDE/>
              <w:autoSpaceDN/>
              <w:adjustRightInd/>
              <w:jc w:val="both"/>
              <w:rPr>
                <w:sz w:val="28"/>
                <w:szCs w:val="28"/>
              </w:rPr>
            </w:pPr>
            <w:r w:rsidRPr="002E4E1E">
              <w:rPr>
                <w:sz w:val="28"/>
                <w:szCs w:val="28"/>
              </w:rPr>
              <w:t>Наименование работы</w:t>
            </w:r>
          </w:p>
        </w:tc>
        <w:tc>
          <w:tcPr>
            <w:tcW w:w="1092" w:type="dxa"/>
            <w:hideMark/>
          </w:tcPr>
          <w:p w:rsidR="002E4E1E" w:rsidRPr="002E4E1E" w:rsidRDefault="002E4E1E" w:rsidP="002E4E1E">
            <w:pPr>
              <w:overflowPunct/>
              <w:autoSpaceDE/>
              <w:autoSpaceDN/>
              <w:adjustRightInd/>
              <w:jc w:val="both"/>
              <w:rPr>
                <w:sz w:val="28"/>
                <w:szCs w:val="28"/>
              </w:rPr>
            </w:pPr>
            <w:r w:rsidRPr="002E4E1E">
              <w:rPr>
                <w:sz w:val="28"/>
                <w:szCs w:val="28"/>
              </w:rPr>
              <w:t>Статус потенциального поставщика по объекту строительства (генеральный подрядчик, генеральный проектировщик/субподрядчик)</w:t>
            </w:r>
          </w:p>
        </w:tc>
        <w:tc>
          <w:tcPr>
            <w:tcW w:w="1034" w:type="dxa"/>
            <w:hideMark/>
          </w:tcPr>
          <w:p w:rsidR="002E4E1E" w:rsidRPr="002E4E1E" w:rsidRDefault="002E4E1E" w:rsidP="002E4E1E">
            <w:pPr>
              <w:overflowPunct/>
              <w:autoSpaceDE/>
              <w:autoSpaceDN/>
              <w:adjustRightInd/>
              <w:jc w:val="both"/>
              <w:rPr>
                <w:sz w:val="28"/>
                <w:szCs w:val="28"/>
              </w:rPr>
            </w:pPr>
            <w:r w:rsidRPr="002E4E1E">
              <w:rPr>
                <w:sz w:val="28"/>
                <w:szCs w:val="28"/>
              </w:rPr>
              <w:t xml:space="preserve">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w:t>
            </w:r>
            <w:r w:rsidRPr="002E4E1E">
              <w:rPr>
                <w:sz w:val="28"/>
                <w:szCs w:val="28"/>
              </w:rPr>
              <w:lastRenderedPageBreak/>
              <w:t>объектов)</w:t>
            </w:r>
          </w:p>
        </w:tc>
        <w:tc>
          <w:tcPr>
            <w:tcW w:w="841" w:type="dxa"/>
            <w:hideMark/>
          </w:tcPr>
          <w:p w:rsidR="002E4E1E" w:rsidRPr="002E4E1E" w:rsidRDefault="002E4E1E" w:rsidP="002E4E1E">
            <w:pPr>
              <w:overflowPunct/>
              <w:autoSpaceDE/>
              <w:autoSpaceDN/>
              <w:adjustRightInd/>
              <w:jc w:val="both"/>
              <w:rPr>
                <w:sz w:val="28"/>
                <w:szCs w:val="28"/>
              </w:rPr>
            </w:pPr>
            <w:r w:rsidRPr="002E4E1E">
              <w:rPr>
                <w:sz w:val="28"/>
                <w:szCs w:val="28"/>
              </w:rPr>
              <w:lastRenderedPageBreak/>
              <w:t>Уровень ответственности зданий и сооружений (первый – повышенный, второй – нормальный, третий – пониженный)</w:t>
            </w:r>
          </w:p>
        </w:tc>
        <w:tc>
          <w:tcPr>
            <w:tcW w:w="868" w:type="dxa"/>
            <w:hideMark/>
          </w:tcPr>
          <w:p w:rsidR="002E4E1E" w:rsidRPr="002E4E1E" w:rsidRDefault="002E4E1E" w:rsidP="002E4E1E">
            <w:pPr>
              <w:overflowPunct/>
              <w:autoSpaceDE/>
              <w:autoSpaceDN/>
              <w:adjustRightInd/>
              <w:jc w:val="both"/>
              <w:rPr>
                <w:sz w:val="28"/>
                <w:szCs w:val="28"/>
              </w:rPr>
            </w:pPr>
            <w:r w:rsidRPr="002E4E1E">
              <w:rPr>
                <w:sz w:val="28"/>
                <w:szCs w:val="28"/>
              </w:rPr>
              <w:t>Техническая сложность объектов (здания и сооружения, относящиеся к технически сложным объектам, и здания, и сооружения, не отно</w:t>
            </w:r>
            <w:r w:rsidRPr="002E4E1E">
              <w:rPr>
                <w:sz w:val="28"/>
                <w:szCs w:val="28"/>
              </w:rPr>
              <w:lastRenderedPageBreak/>
              <w:t>сящиеся к технически сложным объектам)</w:t>
            </w:r>
          </w:p>
        </w:tc>
        <w:tc>
          <w:tcPr>
            <w:tcW w:w="858" w:type="dxa"/>
            <w:hideMark/>
          </w:tcPr>
          <w:p w:rsidR="002E4E1E" w:rsidRPr="002E4E1E" w:rsidRDefault="002E4E1E" w:rsidP="002E4E1E">
            <w:pPr>
              <w:overflowPunct/>
              <w:autoSpaceDE/>
              <w:autoSpaceDN/>
              <w:adjustRightInd/>
              <w:jc w:val="both"/>
              <w:rPr>
                <w:sz w:val="28"/>
                <w:szCs w:val="28"/>
              </w:rPr>
            </w:pPr>
            <w:r w:rsidRPr="002E4E1E">
              <w:rPr>
                <w:sz w:val="28"/>
                <w:szCs w:val="28"/>
              </w:rPr>
              <w:lastRenderedPageBreak/>
              <w:t>Функциональное назначение (промышленные объекты, производственные здания, сооружения, объекты жилищно-гражданского назначен</w:t>
            </w:r>
            <w:r w:rsidRPr="002E4E1E">
              <w:rPr>
                <w:sz w:val="28"/>
                <w:szCs w:val="28"/>
              </w:rPr>
              <w:lastRenderedPageBreak/>
              <w:t>ия, прочие сооружения)</w:t>
            </w:r>
          </w:p>
        </w:tc>
        <w:tc>
          <w:tcPr>
            <w:tcW w:w="649" w:type="dxa"/>
            <w:hideMark/>
          </w:tcPr>
          <w:p w:rsidR="002E4E1E" w:rsidRPr="002E4E1E" w:rsidRDefault="002E4E1E" w:rsidP="002E4E1E">
            <w:pPr>
              <w:overflowPunct/>
              <w:autoSpaceDE/>
              <w:autoSpaceDN/>
              <w:adjustRightInd/>
              <w:jc w:val="both"/>
              <w:rPr>
                <w:sz w:val="28"/>
                <w:szCs w:val="28"/>
              </w:rPr>
            </w:pPr>
            <w:r w:rsidRPr="002E4E1E">
              <w:rPr>
                <w:sz w:val="28"/>
                <w:szCs w:val="28"/>
              </w:rPr>
              <w:lastRenderedPageBreak/>
              <w:t>Место выполнения работы (местонахождение объекта)</w:t>
            </w:r>
          </w:p>
        </w:tc>
        <w:tc>
          <w:tcPr>
            <w:tcW w:w="723" w:type="dxa"/>
            <w:hideMark/>
          </w:tcPr>
          <w:p w:rsidR="002E4E1E" w:rsidRPr="002E4E1E" w:rsidRDefault="002E4E1E" w:rsidP="002E4E1E">
            <w:pPr>
              <w:overflowPunct/>
              <w:autoSpaceDE/>
              <w:autoSpaceDN/>
              <w:adjustRightInd/>
              <w:jc w:val="both"/>
              <w:rPr>
                <w:sz w:val="28"/>
                <w:szCs w:val="28"/>
              </w:rPr>
            </w:pPr>
            <w:r w:rsidRPr="002E4E1E">
              <w:rPr>
                <w:sz w:val="28"/>
                <w:szCs w:val="28"/>
              </w:rPr>
              <w:t>Наименование заказчика</w:t>
            </w:r>
          </w:p>
        </w:tc>
        <w:tc>
          <w:tcPr>
            <w:tcW w:w="615" w:type="dxa"/>
            <w:hideMark/>
          </w:tcPr>
          <w:p w:rsidR="002E4E1E" w:rsidRPr="002E4E1E" w:rsidRDefault="002E4E1E" w:rsidP="002E4E1E">
            <w:pPr>
              <w:overflowPunct/>
              <w:autoSpaceDE/>
              <w:autoSpaceDN/>
              <w:adjustRightInd/>
              <w:jc w:val="both"/>
              <w:rPr>
                <w:sz w:val="28"/>
                <w:szCs w:val="28"/>
              </w:rPr>
            </w:pPr>
            <w:r w:rsidRPr="002E4E1E">
              <w:rPr>
                <w:sz w:val="28"/>
                <w:szCs w:val="28"/>
              </w:rPr>
              <w:t>Год, месяц завершения работ</w:t>
            </w:r>
          </w:p>
        </w:tc>
        <w:tc>
          <w:tcPr>
            <w:tcW w:w="702" w:type="dxa"/>
            <w:hideMark/>
          </w:tcPr>
          <w:p w:rsidR="002E4E1E" w:rsidRPr="002E4E1E" w:rsidRDefault="002E4E1E" w:rsidP="002E4E1E">
            <w:pPr>
              <w:overflowPunct/>
              <w:autoSpaceDE/>
              <w:autoSpaceDN/>
              <w:adjustRightInd/>
              <w:jc w:val="both"/>
              <w:rPr>
                <w:sz w:val="28"/>
                <w:szCs w:val="28"/>
              </w:rPr>
            </w:pPr>
            <w:r w:rsidRPr="002E4E1E">
              <w:rPr>
                <w:sz w:val="28"/>
                <w:szCs w:val="28"/>
              </w:rPr>
              <w:t>Наименование, дата и номер подтверждающего документа</w:t>
            </w:r>
          </w:p>
        </w:tc>
        <w:tc>
          <w:tcPr>
            <w:tcW w:w="659" w:type="dxa"/>
            <w:hideMark/>
          </w:tcPr>
          <w:p w:rsidR="002E4E1E" w:rsidRPr="002E4E1E" w:rsidRDefault="002E4E1E" w:rsidP="002E4E1E">
            <w:pPr>
              <w:overflowPunct/>
              <w:autoSpaceDE/>
              <w:autoSpaceDN/>
              <w:adjustRightInd/>
              <w:jc w:val="both"/>
              <w:rPr>
                <w:sz w:val="28"/>
                <w:szCs w:val="28"/>
              </w:rPr>
            </w:pPr>
            <w:r w:rsidRPr="002E4E1E">
              <w:rPr>
                <w:sz w:val="28"/>
                <w:szCs w:val="28"/>
              </w:rPr>
              <w:t>Электронная копия подтверждающих документов</w:t>
            </w:r>
          </w:p>
          <w:p w:rsidR="002E4E1E" w:rsidRPr="00B2152C" w:rsidRDefault="002E4E1E" w:rsidP="002E4E1E">
            <w:pPr>
              <w:overflowPunct/>
              <w:autoSpaceDE/>
              <w:autoSpaceDN/>
              <w:adjustRightInd/>
              <w:jc w:val="both"/>
              <w:rPr>
                <w:sz w:val="28"/>
                <w:szCs w:val="28"/>
              </w:rPr>
            </w:pPr>
            <w:r w:rsidRPr="00B2152C">
              <w:rPr>
                <w:sz w:val="28"/>
                <w:szCs w:val="28"/>
              </w:rPr>
              <w:t>(ссылка)</w:t>
            </w:r>
          </w:p>
        </w:tc>
      </w:tr>
    </w:tbl>
    <w:p w:rsidR="002E4E1E" w:rsidRDefault="002E4E1E" w:rsidP="002E4E1E">
      <w:pPr>
        <w:overflowPunct/>
        <w:autoSpaceDE/>
        <w:autoSpaceDN/>
        <w:adjustRightInd/>
        <w:ind w:firstLine="391"/>
        <w:jc w:val="both"/>
        <w:rPr>
          <w:sz w:val="28"/>
          <w:szCs w:val="28"/>
        </w:rPr>
      </w:pPr>
      <w:r w:rsidRPr="002E4E1E">
        <w:rPr>
          <w:sz w:val="28"/>
          <w:szCs w:val="28"/>
        </w:rPr>
        <w:t>_______________________________________</w:t>
      </w:r>
    </w:p>
    <w:p w:rsidR="00B2152C" w:rsidRPr="002E4E1E" w:rsidRDefault="00B2152C" w:rsidP="002E4E1E">
      <w:pPr>
        <w:overflowPunct/>
        <w:autoSpaceDE/>
        <w:autoSpaceDN/>
        <w:adjustRightInd/>
        <w:ind w:firstLine="391"/>
        <w:jc w:val="both"/>
        <w:rPr>
          <w:sz w:val="28"/>
          <w:szCs w:val="28"/>
        </w:rPr>
      </w:pPr>
    </w:p>
    <w:tbl>
      <w:tblPr>
        <w:tblStyle w:val="12"/>
        <w:tblW w:w="9489" w:type="dxa"/>
        <w:tblLayout w:type="fixed"/>
        <w:tblLook w:val="04A0" w:firstRow="1" w:lastRow="0" w:firstColumn="1" w:lastColumn="0" w:noHBand="0" w:noVBand="1"/>
      </w:tblPr>
      <w:tblGrid>
        <w:gridCol w:w="793"/>
        <w:gridCol w:w="8696"/>
      </w:tblGrid>
      <w:tr w:rsidR="002E4E1E" w:rsidRPr="002E4E1E" w:rsidTr="002E4E1E">
        <w:trPr>
          <w:trHeight w:val="531"/>
        </w:trPr>
        <w:tc>
          <w:tcPr>
            <w:tcW w:w="793" w:type="dxa"/>
            <w:hideMark/>
          </w:tcPr>
          <w:p w:rsidR="002E4E1E" w:rsidRPr="002E4E1E" w:rsidRDefault="002E4E1E" w:rsidP="002E4E1E">
            <w:pPr>
              <w:overflowPunct/>
              <w:autoSpaceDE/>
              <w:autoSpaceDN/>
              <w:adjustRightInd/>
              <w:jc w:val="both"/>
              <w:rPr>
                <w:sz w:val="28"/>
                <w:szCs w:val="28"/>
              </w:rPr>
            </w:pPr>
            <w:r w:rsidRPr="002E4E1E">
              <w:rPr>
                <w:noProof/>
                <w:sz w:val="28"/>
                <w:szCs w:val="28"/>
              </w:rPr>
              <w:drawing>
                <wp:inline distT="0" distB="0" distL="0" distR="0" wp14:anchorId="00E16B61" wp14:editId="62E10E4D">
                  <wp:extent cx="298450" cy="184150"/>
                  <wp:effectExtent l="0" t="0" r="0" b="0"/>
                  <wp:docPr id="12" name="Рисунок 12" descr="http://adilet.zan.kz/files/1233/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233/5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p>
        </w:tc>
        <w:tc>
          <w:tcPr>
            <w:tcW w:w="8696" w:type="dxa"/>
            <w:hideMark/>
          </w:tcPr>
          <w:p w:rsidR="002E4E1E" w:rsidRPr="002E4E1E" w:rsidRDefault="002E4E1E" w:rsidP="002E4E1E">
            <w:pPr>
              <w:overflowPunct/>
              <w:autoSpaceDE/>
              <w:autoSpaceDN/>
              <w:adjustRightInd/>
              <w:ind w:firstLine="391"/>
              <w:jc w:val="both"/>
              <w:rPr>
                <w:sz w:val="28"/>
                <w:szCs w:val="28"/>
              </w:rPr>
            </w:pPr>
            <w:r w:rsidRPr="002E4E1E">
              <w:rPr>
                <w:sz w:val="28"/>
                <w:szCs w:val="28"/>
              </w:rPr>
              <w:t>Достоверность всех сведений о квалификации подтверждаю</w:t>
            </w:r>
          </w:p>
        </w:tc>
      </w:tr>
    </w:tbl>
    <w:p w:rsidR="002E4E1E" w:rsidRPr="002E4E1E" w:rsidRDefault="002E4E1E" w:rsidP="002E4E1E">
      <w:pPr>
        <w:overflowPunct/>
        <w:autoSpaceDE/>
        <w:autoSpaceDN/>
        <w:adjustRightInd/>
        <w:ind w:firstLine="391"/>
        <w:jc w:val="both"/>
        <w:rPr>
          <w:sz w:val="28"/>
          <w:szCs w:val="28"/>
        </w:rPr>
      </w:pPr>
      <w:r w:rsidRPr="002E4E1E">
        <w:rPr>
          <w:sz w:val="28"/>
          <w:szCs w:val="28"/>
        </w:rPr>
        <w:t>Примечание:</w:t>
      </w:r>
    </w:p>
    <w:p w:rsidR="002E4E1E" w:rsidRPr="002E4E1E" w:rsidRDefault="002E4E1E" w:rsidP="002E4E1E">
      <w:pPr>
        <w:overflowPunct/>
        <w:autoSpaceDE/>
        <w:autoSpaceDN/>
        <w:adjustRightInd/>
        <w:ind w:firstLine="391"/>
        <w:jc w:val="both"/>
        <w:rPr>
          <w:sz w:val="28"/>
          <w:szCs w:val="28"/>
        </w:rPr>
      </w:pPr>
      <w:r w:rsidRPr="002E4E1E">
        <w:rPr>
          <w:sz w:val="28"/>
          <w:szCs w:val="28"/>
        </w:rPr>
        <w:t>1.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2E4E1E" w:rsidRPr="002E4E1E" w:rsidRDefault="002E4E1E" w:rsidP="002E4E1E">
      <w:pPr>
        <w:overflowPunct/>
        <w:autoSpaceDE/>
        <w:autoSpaceDN/>
        <w:adjustRightInd/>
        <w:ind w:firstLine="391"/>
        <w:jc w:val="both"/>
        <w:rPr>
          <w:sz w:val="28"/>
          <w:szCs w:val="28"/>
        </w:rPr>
      </w:pPr>
      <w:r w:rsidRPr="002E4E1E">
        <w:rPr>
          <w:sz w:val="28"/>
          <w:szCs w:val="28"/>
        </w:rPr>
        <w:t xml:space="preserve">2.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hyperlink r:id="rId7" w:anchor="z41" w:history="1">
        <w:r w:rsidRPr="002E4E1E">
          <w:rPr>
            <w:sz w:val="28"/>
            <w:szCs w:val="28"/>
          </w:rPr>
          <w:t>статьей 20</w:t>
        </w:r>
      </w:hyperlink>
      <w:r w:rsidRPr="002E4E1E">
        <w:rPr>
          <w:sz w:val="28"/>
          <w:szCs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p w:rsidR="002E4E1E" w:rsidRPr="002E4E1E" w:rsidRDefault="002E4E1E" w:rsidP="002E4E1E">
      <w:pPr>
        <w:overflowPunct/>
        <w:autoSpaceDE/>
        <w:autoSpaceDN/>
        <w:adjustRightInd/>
        <w:ind w:firstLine="391"/>
        <w:jc w:val="both"/>
        <w:rPr>
          <w:sz w:val="28"/>
          <w:szCs w:val="28"/>
        </w:rPr>
      </w:pPr>
      <w:r w:rsidRPr="002E4E1E">
        <w:rPr>
          <w:sz w:val="28"/>
          <w:szCs w:val="28"/>
        </w:rPr>
        <w:t>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2E4E1E" w:rsidRPr="002E4E1E" w:rsidRDefault="002E4E1E" w:rsidP="002E4E1E">
      <w:pPr>
        <w:overflowPunct/>
        <w:autoSpaceDE/>
        <w:autoSpaceDN/>
        <w:adjustRightInd/>
        <w:ind w:firstLine="391"/>
        <w:jc w:val="both"/>
        <w:rPr>
          <w:sz w:val="28"/>
          <w:szCs w:val="28"/>
        </w:rPr>
      </w:pPr>
      <w:r w:rsidRPr="002E4E1E">
        <w:rPr>
          <w:sz w:val="28"/>
          <w:szCs w:val="28"/>
        </w:rPr>
        <w:t>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2E4E1E" w:rsidRPr="002E4E1E" w:rsidRDefault="002E4E1E" w:rsidP="002E4E1E">
      <w:pPr>
        <w:overflowPunct/>
        <w:autoSpaceDE/>
        <w:autoSpaceDN/>
        <w:adjustRightInd/>
        <w:ind w:firstLine="391"/>
        <w:jc w:val="both"/>
        <w:rPr>
          <w:sz w:val="28"/>
          <w:szCs w:val="28"/>
        </w:rPr>
      </w:pPr>
      <w:r w:rsidRPr="002E4E1E">
        <w:rPr>
          <w:sz w:val="28"/>
          <w:szCs w:val="28"/>
        </w:rPr>
        <w:t>В случае, если предметом конкурса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p w:rsidR="002E4E1E" w:rsidRPr="002E4E1E" w:rsidRDefault="002E4E1E" w:rsidP="002E4E1E">
      <w:pPr>
        <w:overflowPunct/>
        <w:autoSpaceDE/>
        <w:autoSpaceDN/>
        <w:adjustRightInd/>
        <w:ind w:firstLine="391"/>
        <w:jc w:val="both"/>
        <w:rPr>
          <w:sz w:val="28"/>
          <w:szCs w:val="28"/>
        </w:rPr>
      </w:pPr>
      <w:r w:rsidRPr="002E4E1E">
        <w:rPr>
          <w:sz w:val="28"/>
          <w:szCs w:val="28"/>
        </w:rPr>
        <w:lastRenderedPageBreak/>
        <w:t>3.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2E4E1E" w:rsidRPr="002E4E1E" w:rsidRDefault="002E4E1E" w:rsidP="002E4E1E">
      <w:pPr>
        <w:overflowPunct/>
        <w:autoSpaceDE/>
        <w:autoSpaceDN/>
        <w:adjustRightInd/>
        <w:ind w:firstLine="391"/>
        <w:jc w:val="both"/>
        <w:rPr>
          <w:sz w:val="28"/>
          <w:szCs w:val="28"/>
        </w:rPr>
      </w:pPr>
      <w:r w:rsidRPr="002E4E1E">
        <w:rPr>
          <w:sz w:val="28"/>
          <w:szCs w:val="28"/>
        </w:rPr>
        <w:t>4. В случае,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выполненных работ.</w:t>
      </w:r>
    </w:p>
    <w:p w:rsidR="002E4E1E" w:rsidRPr="002E4E1E" w:rsidRDefault="002E4E1E" w:rsidP="002E4E1E">
      <w:pPr>
        <w:overflowPunct/>
        <w:autoSpaceDE/>
        <w:autoSpaceDN/>
        <w:adjustRightInd/>
        <w:ind w:firstLine="391"/>
        <w:jc w:val="both"/>
        <w:rPr>
          <w:sz w:val="28"/>
          <w:szCs w:val="28"/>
        </w:rPr>
      </w:pPr>
      <w:r w:rsidRPr="002E4E1E">
        <w:rPr>
          <w:sz w:val="28"/>
          <w:szCs w:val="28"/>
        </w:rPr>
        <w:t>5. В случае, если предметом конкурса является новое строительство, учитывается опыт работы только строительства новых объектов.</w:t>
      </w:r>
    </w:p>
    <w:p w:rsidR="002E4E1E" w:rsidRPr="002E4E1E" w:rsidRDefault="002E4E1E" w:rsidP="002E4E1E">
      <w:pPr>
        <w:overflowPunct/>
        <w:autoSpaceDE/>
        <w:autoSpaceDN/>
        <w:adjustRightInd/>
        <w:ind w:firstLine="391"/>
        <w:jc w:val="both"/>
        <w:rPr>
          <w:sz w:val="28"/>
          <w:szCs w:val="28"/>
        </w:rPr>
      </w:pPr>
      <w:r w:rsidRPr="002E4E1E">
        <w:rPr>
          <w:sz w:val="28"/>
          <w:szCs w:val="28"/>
        </w:rPr>
        <w:t>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p w:rsidR="002E4E1E" w:rsidRPr="002E4E1E" w:rsidRDefault="002E4E1E" w:rsidP="002E4E1E">
      <w:pPr>
        <w:overflowPunct/>
        <w:autoSpaceDE/>
        <w:autoSpaceDN/>
        <w:adjustRightInd/>
        <w:ind w:firstLine="391"/>
        <w:jc w:val="both"/>
        <w:rPr>
          <w:sz w:val="28"/>
          <w:szCs w:val="28"/>
        </w:rPr>
      </w:pPr>
      <w:r w:rsidRPr="002E4E1E">
        <w:rPr>
          <w:sz w:val="28"/>
          <w:szCs w:val="28"/>
        </w:rPr>
        <w:t>6.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2E4E1E" w:rsidRPr="002E4E1E" w:rsidRDefault="002E4E1E" w:rsidP="002E4E1E">
      <w:pPr>
        <w:overflowPunct/>
        <w:autoSpaceDE/>
        <w:autoSpaceDN/>
        <w:adjustRightInd/>
        <w:ind w:firstLine="391"/>
        <w:jc w:val="both"/>
        <w:rPr>
          <w:sz w:val="28"/>
          <w:szCs w:val="28"/>
        </w:rPr>
      </w:pPr>
      <w:r w:rsidRPr="002E4E1E">
        <w:rPr>
          <w:sz w:val="28"/>
          <w:szCs w:val="28"/>
        </w:rPr>
        <w:t>7.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2E4E1E" w:rsidRPr="002E4E1E" w:rsidRDefault="002E4E1E" w:rsidP="002E4E1E">
      <w:pPr>
        <w:overflowPunct/>
        <w:autoSpaceDE/>
        <w:autoSpaceDN/>
        <w:adjustRightInd/>
        <w:ind w:firstLine="391"/>
        <w:jc w:val="both"/>
        <w:rPr>
          <w:sz w:val="28"/>
          <w:szCs w:val="28"/>
        </w:rPr>
      </w:pPr>
      <w:r w:rsidRPr="002E4E1E">
        <w:rPr>
          <w:sz w:val="28"/>
          <w:szCs w:val="28"/>
        </w:rPr>
        <w:t>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p w:rsidR="002E4E1E" w:rsidRPr="002E4E1E" w:rsidRDefault="002E4E1E" w:rsidP="002E4E1E">
      <w:pPr>
        <w:overflowPunct/>
        <w:autoSpaceDE/>
        <w:autoSpaceDN/>
        <w:adjustRightInd/>
        <w:ind w:firstLine="391"/>
        <w:jc w:val="both"/>
        <w:rPr>
          <w:sz w:val="28"/>
          <w:szCs w:val="28"/>
        </w:rPr>
      </w:pPr>
      <w:r w:rsidRPr="002E4E1E">
        <w:rPr>
          <w:sz w:val="28"/>
          <w:szCs w:val="28"/>
        </w:rPr>
        <w:t>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2E4E1E" w:rsidRPr="002E4E1E" w:rsidRDefault="002E4E1E" w:rsidP="002E4E1E">
      <w:pPr>
        <w:overflowPunct/>
        <w:autoSpaceDE/>
        <w:autoSpaceDN/>
        <w:adjustRightInd/>
        <w:ind w:firstLine="391"/>
        <w:jc w:val="both"/>
        <w:rPr>
          <w:sz w:val="28"/>
          <w:szCs w:val="28"/>
        </w:rPr>
      </w:pPr>
      <w:r w:rsidRPr="002E4E1E">
        <w:rPr>
          <w:sz w:val="28"/>
          <w:szCs w:val="28"/>
        </w:rPr>
        <w:t>1) уровень ответственности зданий и сооружений (первый – повышенный, второй – нормальный, третий – пониженный).</w:t>
      </w:r>
    </w:p>
    <w:p w:rsidR="002E4E1E" w:rsidRPr="002E4E1E" w:rsidRDefault="002E4E1E" w:rsidP="002E4E1E">
      <w:pPr>
        <w:overflowPunct/>
        <w:autoSpaceDE/>
        <w:autoSpaceDN/>
        <w:adjustRightInd/>
        <w:ind w:firstLine="391"/>
        <w:jc w:val="both"/>
        <w:rPr>
          <w:sz w:val="28"/>
          <w:szCs w:val="28"/>
        </w:rPr>
      </w:pPr>
      <w:r w:rsidRPr="002E4E1E">
        <w:rPr>
          <w:sz w:val="28"/>
          <w:szCs w:val="28"/>
        </w:rPr>
        <w:t>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p w:rsidR="002E4E1E" w:rsidRPr="002E4E1E" w:rsidRDefault="002E4E1E" w:rsidP="002E4E1E">
      <w:pPr>
        <w:overflowPunct/>
        <w:autoSpaceDE/>
        <w:autoSpaceDN/>
        <w:adjustRightInd/>
        <w:ind w:firstLine="391"/>
        <w:jc w:val="both"/>
        <w:rPr>
          <w:sz w:val="28"/>
          <w:szCs w:val="28"/>
        </w:rPr>
      </w:pPr>
      <w:r w:rsidRPr="002E4E1E">
        <w:rPr>
          <w:sz w:val="28"/>
          <w:szCs w:val="28"/>
        </w:rPr>
        <w:t>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2E4E1E" w:rsidRPr="002E4E1E" w:rsidRDefault="002E4E1E" w:rsidP="002E4E1E">
      <w:pPr>
        <w:overflowPunct/>
        <w:autoSpaceDE/>
        <w:autoSpaceDN/>
        <w:adjustRightInd/>
        <w:ind w:firstLine="391"/>
        <w:jc w:val="both"/>
        <w:rPr>
          <w:sz w:val="28"/>
          <w:szCs w:val="28"/>
        </w:rPr>
      </w:pPr>
      <w:r w:rsidRPr="002E4E1E">
        <w:rPr>
          <w:sz w:val="28"/>
          <w:szCs w:val="28"/>
        </w:rPr>
        <w:t>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2E4E1E" w:rsidRPr="002E4E1E" w:rsidRDefault="002E4E1E" w:rsidP="002E4E1E">
      <w:pPr>
        <w:overflowPunct/>
        <w:autoSpaceDE/>
        <w:autoSpaceDN/>
        <w:adjustRightInd/>
        <w:ind w:firstLine="391"/>
        <w:jc w:val="both"/>
        <w:rPr>
          <w:sz w:val="28"/>
          <w:szCs w:val="28"/>
        </w:rPr>
      </w:pPr>
      <w:r w:rsidRPr="002E4E1E">
        <w:rPr>
          <w:sz w:val="28"/>
          <w:szCs w:val="28"/>
        </w:rPr>
        <w:lastRenderedPageBreak/>
        <w:t xml:space="preserve">2) техническая сложность объектов (здания и сооружения, относящиеся к технически сложным объектам, и </w:t>
      </w:r>
      <w:r w:rsidR="00B2152C" w:rsidRPr="002E4E1E">
        <w:rPr>
          <w:sz w:val="28"/>
          <w:szCs w:val="28"/>
        </w:rPr>
        <w:t>здания,</w:t>
      </w:r>
      <w:r w:rsidRPr="002E4E1E">
        <w:rPr>
          <w:sz w:val="28"/>
          <w:szCs w:val="28"/>
        </w:rPr>
        <w:t xml:space="preserve"> и сооружения, не относящиеся к технически сложным объектам).</w:t>
      </w:r>
    </w:p>
    <w:p w:rsidR="002E4E1E" w:rsidRPr="002E4E1E" w:rsidRDefault="002E4E1E" w:rsidP="002E4E1E">
      <w:pPr>
        <w:overflowPunct/>
        <w:autoSpaceDE/>
        <w:autoSpaceDN/>
        <w:adjustRightInd/>
        <w:ind w:firstLine="391"/>
        <w:jc w:val="both"/>
        <w:rPr>
          <w:sz w:val="28"/>
          <w:szCs w:val="28"/>
        </w:rPr>
      </w:pPr>
      <w:r w:rsidRPr="002E4E1E">
        <w:rPr>
          <w:sz w:val="28"/>
          <w:szCs w:val="28"/>
        </w:rPr>
        <w:t>В случае, если предметом конкурса являются технически сложные объекты (комплексы), учитывается опыт работы только технически сложных объектов (комплексов).</w:t>
      </w:r>
    </w:p>
    <w:p w:rsidR="002E4E1E" w:rsidRPr="002E4E1E" w:rsidRDefault="002E4E1E" w:rsidP="002E4E1E">
      <w:pPr>
        <w:overflowPunct/>
        <w:autoSpaceDE/>
        <w:autoSpaceDN/>
        <w:adjustRightInd/>
        <w:ind w:firstLine="391"/>
        <w:jc w:val="both"/>
        <w:rPr>
          <w:sz w:val="28"/>
          <w:szCs w:val="28"/>
        </w:rPr>
      </w:pPr>
      <w:r w:rsidRPr="002E4E1E">
        <w:rPr>
          <w:sz w:val="28"/>
          <w:szCs w:val="28"/>
        </w:rPr>
        <w:t>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p w:rsidR="002E4E1E" w:rsidRPr="002E4E1E" w:rsidRDefault="002E4E1E" w:rsidP="002E4E1E">
      <w:pPr>
        <w:overflowPunct/>
        <w:autoSpaceDE/>
        <w:autoSpaceDN/>
        <w:adjustRightInd/>
        <w:ind w:firstLine="391"/>
        <w:jc w:val="both"/>
        <w:rPr>
          <w:sz w:val="28"/>
          <w:szCs w:val="28"/>
        </w:rPr>
      </w:pPr>
      <w:r w:rsidRPr="002E4E1E">
        <w:rPr>
          <w:sz w:val="28"/>
          <w:szCs w:val="28"/>
        </w:rPr>
        <w:t>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rsidR="002E4E1E" w:rsidRPr="002E4E1E" w:rsidRDefault="002E4E1E" w:rsidP="002E4E1E">
      <w:pPr>
        <w:overflowPunct/>
        <w:autoSpaceDE/>
        <w:autoSpaceDN/>
        <w:adjustRightInd/>
        <w:ind w:firstLine="391"/>
        <w:jc w:val="both"/>
        <w:rPr>
          <w:sz w:val="28"/>
          <w:szCs w:val="28"/>
        </w:rPr>
      </w:pPr>
      <w:r w:rsidRPr="002E4E1E">
        <w:rPr>
          <w:sz w:val="28"/>
          <w:szCs w:val="28"/>
        </w:rPr>
        <w:t xml:space="preserve">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 </w:t>
      </w:r>
      <w:hyperlink r:id="rId8" w:anchor="z1" w:history="1">
        <w:r w:rsidRPr="002E4E1E">
          <w:rPr>
            <w:sz w:val="28"/>
            <w:szCs w:val="28"/>
          </w:rPr>
          <w:t>Закона</w:t>
        </w:r>
      </w:hyperlink>
      <w:r w:rsidRPr="002E4E1E">
        <w:rPr>
          <w:sz w:val="28"/>
          <w:szCs w:val="28"/>
        </w:rPr>
        <w:t xml:space="preserve"> Республики Казахстан от 16 мая 2014 года «О разрешениях и уведомлениях» (далее – Закон «О разрешениях и уведомлениях») с предметом конкурса, за исключением работ на объектах жилищно-гражданского назначения.</w:t>
      </w:r>
    </w:p>
    <w:p w:rsidR="002E4E1E" w:rsidRPr="002E4E1E" w:rsidRDefault="002E4E1E" w:rsidP="002E4E1E">
      <w:pPr>
        <w:overflowPunct/>
        <w:autoSpaceDE/>
        <w:autoSpaceDN/>
        <w:adjustRightInd/>
        <w:ind w:firstLine="391"/>
        <w:jc w:val="both"/>
        <w:rPr>
          <w:sz w:val="28"/>
          <w:szCs w:val="28"/>
        </w:rPr>
      </w:pPr>
      <w:r w:rsidRPr="002E4E1E">
        <w:rPr>
          <w:sz w:val="28"/>
          <w:szCs w:val="28"/>
        </w:rPr>
        <w:t>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видов инженерных сетей и систем.</w:t>
      </w:r>
    </w:p>
    <w:p w:rsidR="002E4E1E" w:rsidRPr="002E4E1E" w:rsidRDefault="002E4E1E" w:rsidP="002E4E1E">
      <w:pPr>
        <w:overflowPunct/>
        <w:autoSpaceDE/>
        <w:autoSpaceDN/>
        <w:adjustRightInd/>
        <w:ind w:firstLine="391"/>
        <w:jc w:val="both"/>
        <w:rPr>
          <w:sz w:val="28"/>
          <w:szCs w:val="28"/>
        </w:rPr>
      </w:pPr>
      <w:r w:rsidRPr="002E4E1E">
        <w:rPr>
          <w:sz w:val="28"/>
          <w:szCs w:val="28"/>
        </w:rPr>
        <w:t>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p w:rsidR="002E4E1E" w:rsidRPr="002E4E1E" w:rsidRDefault="002E4E1E" w:rsidP="002E4E1E">
      <w:pPr>
        <w:overflowPunct/>
        <w:autoSpaceDE/>
        <w:autoSpaceDN/>
        <w:adjustRightInd/>
        <w:ind w:firstLine="391"/>
        <w:jc w:val="both"/>
        <w:rPr>
          <w:sz w:val="28"/>
          <w:szCs w:val="28"/>
        </w:rPr>
      </w:pPr>
      <w:r w:rsidRPr="002E4E1E">
        <w:rPr>
          <w:sz w:val="28"/>
          <w:szCs w:val="28"/>
        </w:rPr>
        <w:t>11. В случае,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w:t>
      </w:r>
    </w:p>
    <w:p w:rsidR="002E4E1E" w:rsidRPr="002E4E1E" w:rsidRDefault="002E4E1E" w:rsidP="002E4E1E">
      <w:pPr>
        <w:overflowPunct/>
        <w:autoSpaceDE/>
        <w:autoSpaceDN/>
        <w:adjustRightInd/>
        <w:ind w:firstLine="391"/>
        <w:jc w:val="both"/>
        <w:rPr>
          <w:sz w:val="28"/>
          <w:szCs w:val="28"/>
        </w:rPr>
      </w:pPr>
      <w:r w:rsidRPr="002E4E1E">
        <w:rPr>
          <w:sz w:val="28"/>
          <w:szCs w:val="28"/>
        </w:rPr>
        <w:t>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p w:rsidR="002E4E1E" w:rsidRPr="002E4E1E" w:rsidRDefault="002E4E1E" w:rsidP="002E4E1E">
      <w:pPr>
        <w:overflowPunct/>
        <w:autoSpaceDE/>
        <w:autoSpaceDN/>
        <w:adjustRightInd/>
        <w:ind w:firstLine="391"/>
        <w:jc w:val="both"/>
        <w:rPr>
          <w:sz w:val="28"/>
          <w:szCs w:val="28"/>
        </w:rPr>
      </w:pPr>
      <w:r w:rsidRPr="002E4E1E">
        <w:rPr>
          <w:sz w:val="28"/>
          <w:szCs w:val="28"/>
        </w:rPr>
        <w:t xml:space="preserve">1) один год опыта работы присваивается при наличии не менее двух объектов выполненных работ в качестве субподрядчика в год. При наличии опыта работы </w:t>
      </w:r>
      <w:r w:rsidRPr="002E4E1E">
        <w:rPr>
          <w:sz w:val="28"/>
          <w:szCs w:val="28"/>
        </w:rPr>
        <w:lastRenderedPageBreak/>
        <w:t>более двух объектов выполненных работ в год, присвоение более одного года опыта работы не допускается;</w:t>
      </w:r>
    </w:p>
    <w:p w:rsidR="002E4E1E" w:rsidRPr="002E4E1E" w:rsidRDefault="002E4E1E" w:rsidP="002E4E1E">
      <w:pPr>
        <w:overflowPunct/>
        <w:autoSpaceDE/>
        <w:autoSpaceDN/>
        <w:adjustRightInd/>
        <w:ind w:firstLine="391"/>
        <w:jc w:val="both"/>
        <w:rPr>
          <w:sz w:val="28"/>
          <w:szCs w:val="28"/>
        </w:rPr>
      </w:pPr>
      <w:r w:rsidRPr="002E4E1E">
        <w:rPr>
          <w:sz w:val="28"/>
          <w:szCs w:val="28"/>
        </w:rPr>
        <w:t>2) опыт работы субподрядчика учитывается при условии выполнения работ (одного или нескольких) на объектах, соответствующих предмету конкурса. При этом, опыт работы субподрядчика учитывается только по лицензируемым видам деятельности согласно Закону «О разрешениях и уведомлениях».</w:t>
      </w:r>
    </w:p>
    <w:p w:rsidR="002E4E1E" w:rsidRPr="00B2152C" w:rsidRDefault="002E4E1E" w:rsidP="002E4E1E">
      <w:pPr>
        <w:overflowPunct/>
        <w:autoSpaceDE/>
        <w:autoSpaceDN/>
        <w:adjustRightInd/>
        <w:ind w:firstLine="391"/>
        <w:jc w:val="both"/>
        <w:rPr>
          <w:sz w:val="28"/>
          <w:szCs w:val="28"/>
        </w:rPr>
      </w:pPr>
      <w:r w:rsidRPr="00B2152C">
        <w:rPr>
          <w:sz w:val="28"/>
          <w:szCs w:val="28"/>
        </w:rPr>
        <w:t xml:space="preserve">Под объектом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 </w:t>
      </w:r>
    </w:p>
    <w:p w:rsidR="002E4E1E" w:rsidRPr="002E4E1E" w:rsidRDefault="002E4E1E" w:rsidP="002E4E1E">
      <w:pPr>
        <w:overflowPunct/>
        <w:autoSpaceDE/>
        <w:autoSpaceDN/>
        <w:adjustRightInd/>
        <w:ind w:firstLine="391"/>
        <w:jc w:val="both"/>
        <w:rPr>
          <w:sz w:val="28"/>
          <w:szCs w:val="28"/>
        </w:rPr>
      </w:pPr>
      <w:r w:rsidRPr="002E4E1E">
        <w:rPr>
          <w:sz w:val="28"/>
          <w:szCs w:val="28"/>
        </w:rPr>
        <w:t>13. При расчете опыта работы по договорам со сроком свыше одного года признается год завершения строительства.</w:t>
      </w:r>
    </w:p>
    <w:p w:rsidR="002E4E1E" w:rsidRPr="002E4E1E" w:rsidRDefault="002E4E1E" w:rsidP="002E4E1E">
      <w:pPr>
        <w:overflowPunct/>
        <w:autoSpaceDE/>
        <w:autoSpaceDN/>
        <w:adjustRightInd/>
        <w:ind w:firstLine="391"/>
        <w:jc w:val="both"/>
        <w:rPr>
          <w:sz w:val="28"/>
          <w:szCs w:val="28"/>
        </w:rPr>
      </w:pPr>
      <w:r w:rsidRPr="002E4E1E">
        <w:rPr>
          <w:sz w:val="28"/>
          <w:szCs w:val="28"/>
        </w:rPr>
        <w:t xml:space="preserve">14. Предоставление электронных копий подтверждающих документов обязательно </w:t>
      </w:r>
      <w:proofErr w:type="gramStart"/>
      <w:r w:rsidRPr="002E4E1E">
        <w:rPr>
          <w:sz w:val="28"/>
          <w:szCs w:val="28"/>
        </w:rPr>
        <w:t>только по тем сведениям</w:t>
      </w:r>
      <w:proofErr w:type="gramEnd"/>
      <w:r w:rsidRPr="002E4E1E">
        <w:rPr>
          <w:sz w:val="28"/>
          <w:szCs w:val="28"/>
        </w:rPr>
        <w:t>,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2E4E1E" w:rsidRPr="002E4E1E" w:rsidRDefault="002E4E1E" w:rsidP="002E4E1E">
      <w:pPr>
        <w:overflowPunct/>
        <w:autoSpaceDE/>
        <w:autoSpaceDN/>
        <w:adjustRightInd/>
        <w:ind w:firstLine="391"/>
        <w:jc w:val="both"/>
        <w:rPr>
          <w:sz w:val="28"/>
          <w:szCs w:val="28"/>
        </w:rPr>
      </w:pPr>
      <w:r w:rsidRPr="002E4E1E">
        <w:rPr>
          <w:sz w:val="28"/>
          <w:szCs w:val="28"/>
        </w:rPr>
        <w:t>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p w:rsidR="002E4E1E" w:rsidRPr="002E4E1E" w:rsidRDefault="002E4E1E" w:rsidP="002E4E1E">
      <w:pPr>
        <w:overflowPunct/>
        <w:autoSpaceDE/>
        <w:autoSpaceDN/>
        <w:adjustRightInd/>
        <w:ind w:firstLine="391"/>
        <w:jc w:val="both"/>
        <w:rPr>
          <w:sz w:val="28"/>
          <w:szCs w:val="28"/>
        </w:rPr>
      </w:pPr>
      <w:r w:rsidRPr="002E4E1E">
        <w:rPr>
          <w:sz w:val="28"/>
          <w:szCs w:val="28"/>
        </w:rPr>
        <w:t>16. Не допускается представление электронной копии договора субаренды материальных ресурсов.</w:t>
      </w:r>
    </w:p>
    <w:p w:rsidR="002E4E1E" w:rsidRPr="002E4E1E" w:rsidRDefault="002E4E1E" w:rsidP="002E4E1E">
      <w:pPr>
        <w:overflowPunct/>
        <w:autoSpaceDE/>
        <w:autoSpaceDN/>
        <w:adjustRightInd/>
        <w:ind w:firstLine="391"/>
        <w:jc w:val="both"/>
        <w:rPr>
          <w:sz w:val="28"/>
          <w:szCs w:val="28"/>
        </w:rPr>
      </w:pPr>
      <w:r w:rsidRPr="002E4E1E">
        <w:rPr>
          <w:sz w:val="28"/>
          <w:szCs w:val="28"/>
        </w:rPr>
        <w:t>Расшифровка аббревиатур:</w:t>
      </w:r>
    </w:p>
    <w:p w:rsidR="002E4E1E" w:rsidRPr="002E4E1E" w:rsidRDefault="002E4E1E" w:rsidP="002E4E1E">
      <w:pPr>
        <w:overflowPunct/>
        <w:autoSpaceDE/>
        <w:autoSpaceDN/>
        <w:adjustRightInd/>
        <w:ind w:firstLine="391"/>
        <w:jc w:val="both"/>
        <w:rPr>
          <w:sz w:val="28"/>
          <w:szCs w:val="28"/>
        </w:rPr>
      </w:pPr>
      <w:r w:rsidRPr="002E4E1E">
        <w:rPr>
          <w:sz w:val="28"/>
          <w:szCs w:val="28"/>
        </w:rPr>
        <w:t>БИН – бизнес-идентификационный номер;</w:t>
      </w:r>
    </w:p>
    <w:p w:rsidR="002E4E1E" w:rsidRPr="002E4E1E" w:rsidRDefault="002E4E1E" w:rsidP="002E4E1E">
      <w:pPr>
        <w:overflowPunct/>
        <w:autoSpaceDE/>
        <w:autoSpaceDN/>
        <w:adjustRightInd/>
        <w:ind w:firstLine="391"/>
        <w:jc w:val="both"/>
        <w:rPr>
          <w:sz w:val="28"/>
          <w:szCs w:val="28"/>
        </w:rPr>
      </w:pPr>
      <w:r w:rsidRPr="002E4E1E">
        <w:rPr>
          <w:sz w:val="28"/>
          <w:szCs w:val="28"/>
        </w:rPr>
        <w:t>ИИН – индивидуальный идентификационный номер;</w:t>
      </w:r>
    </w:p>
    <w:p w:rsidR="002E4E1E" w:rsidRPr="002E4E1E" w:rsidRDefault="002E4E1E" w:rsidP="002E4E1E">
      <w:pPr>
        <w:overflowPunct/>
        <w:autoSpaceDE/>
        <w:autoSpaceDN/>
        <w:adjustRightInd/>
        <w:ind w:firstLine="391"/>
        <w:jc w:val="both"/>
        <w:rPr>
          <w:sz w:val="28"/>
          <w:szCs w:val="28"/>
        </w:rPr>
      </w:pPr>
      <w:r w:rsidRPr="002E4E1E">
        <w:rPr>
          <w:sz w:val="28"/>
          <w:szCs w:val="28"/>
        </w:rPr>
        <w:t>ИНН – идентификационный номер налогоплательщика;</w:t>
      </w:r>
    </w:p>
    <w:p w:rsidR="002E4E1E" w:rsidRPr="002E4E1E" w:rsidRDefault="002E4E1E" w:rsidP="002E4E1E">
      <w:pPr>
        <w:overflowPunct/>
        <w:autoSpaceDE/>
        <w:autoSpaceDN/>
        <w:adjustRightInd/>
        <w:ind w:firstLine="391"/>
        <w:jc w:val="both"/>
        <w:rPr>
          <w:sz w:val="28"/>
          <w:szCs w:val="28"/>
        </w:rPr>
      </w:pPr>
      <w:r w:rsidRPr="002E4E1E">
        <w:rPr>
          <w:sz w:val="28"/>
          <w:szCs w:val="28"/>
        </w:rPr>
        <w:t>УНП – учетный номер плательщика;</w:t>
      </w:r>
    </w:p>
    <w:p w:rsidR="002E4E1E" w:rsidRPr="002E4E1E" w:rsidRDefault="002E4E1E" w:rsidP="002E4E1E">
      <w:pPr>
        <w:overflowPunct/>
        <w:autoSpaceDE/>
        <w:autoSpaceDN/>
        <w:adjustRightInd/>
        <w:ind w:firstLine="391"/>
        <w:jc w:val="both"/>
        <w:rPr>
          <w:sz w:val="28"/>
          <w:szCs w:val="28"/>
        </w:rPr>
      </w:pPr>
      <w:r w:rsidRPr="002E4E1E">
        <w:rPr>
          <w:sz w:val="28"/>
          <w:szCs w:val="28"/>
        </w:rPr>
        <w:t>Ф.И.О. – фамилия, имя, отчество (при наличии).</w:t>
      </w: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2E4E1E" w:rsidRDefault="002E4E1E" w:rsidP="002E4E1E">
      <w:pPr>
        <w:rPr>
          <w:color w:val="000000"/>
          <w:sz w:val="28"/>
          <w:szCs w:val="28"/>
        </w:rPr>
      </w:pPr>
    </w:p>
    <w:p w:rsidR="00B2152C" w:rsidRDefault="00B2152C" w:rsidP="002E4E1E">
      <w:pPr>
        <w:rPr>
          <w:color w:val="000000"/>
          <w:sz w:val="28"/>
          <w:szCs w:val="28"/>
        </w:rPr>
      </w:pPr>
    </w:p>
    <w:p w:rsidR="00B2152C" w:rsidRDefault="00B2152C" w:rsidP="002E4E1E">
      <w:pPr>
        <w:rPr>
          <w:color w:val="000000"/>
          <w:sz w:val="28"/>
          <w:szCs w:val="28"/>
        </w:rPr>
      </w:pPr>
    </w:p>
    <w:p w:rsidR="00B2152C" w:rsidRDefault="00B2152C" w:rsidP="002E4E1E">
      <w:pPr>
        <w:rPr>
          <w:color w:val="000000"/>
          <w:sz w:val="28"/>
          <w:szCs w:val="28"/>
        </w:rPr>
      </w:pPr>
    </w:p>
    <w:p w:rsidR="00B2152C" w:rsidRDefault="00B2152C" w:rsidP="002E4E1E">
      <w:pPr>
        <w:rPr>
          <w:color w:val="000000"/>
          <w:sz w:val="28"/>
          <w:szCs w:val="28"/>
        </w:rPr>
      </w:pPr>
    </w:p>
    <w:p w:rsidR="00B2152C" w:rsidRDefault="00B2152C" w:rsidP="002E4E1E">
      <w:pPr>
        <w:rPr>
          <w:color w:val="000000"/>
          <w:sz w:val="28"/>
          <w:szCs w:val="28"/>
        </w:rPr>
      </w:pPr>
    </w:p>
    <w:p w:rsidR="00B2152C" w:rsidRDefault="00B2152C" w:rsidP="002E4E1E">
      <w:pPr>
        <w:rPr>
          <w:color w:val="000000"/>
          <w:sz w:val="28"/>
          <w:szCs w:val="28"/>
        </w:rPr>
      </w:pPr>
    </w:p>
    <w:p w:rsidR="00B2152C" w:rsidRDefault="00B2152C" w:rsidP="002E4E1E">
      <w:pPr>
        <w:rPr>
          <w:color w:val="000000"/>
          <w:sz w:val="28"/>
          <w:szCs w:val="28"/>
        </w:rPr>
      </w:pPr>
    </w:p>
    <w:p w:rsidR="00B2152C" w:rsidRDefault="00B2152C" w:rsidP="002E4E1E">
      <w:pPr>
        <w:rPr>
          <w:color w:val="000000"/>
          <w:sz w:val="28"/>
          <w:szCs w:val="28"/>
        </w:rPr>
      </w:pPr>
    </w:p>
    <w:p w:rsidR="00B2152C" w:rsidRDefault="00B2152C" w:rsidP="002E4E1E">
      <w:pPr>
        <w:rPr>
          <w:color w:val="000000"/>
          <w:sz w:val="28"/>
          <w:szCs w:val="28"/>
        </w:rPr>
      </w:pPr>
    </w:p>
    <w:tbl>
      <w:tblPr>
        <w:tblpPr w:leftFromText="180" w:rightFromText="180" w:vertAnchor="text" w:tblpXSpec="right" w:tblpY="1"/>
        <w:tblOverlap w:val="never"/>
        <w:tblW w:w="0" w:type="auto"/>
        <w:tblLook w:val="04A0" w:firstRow="1" w:lastRow="0" w:firstColumn="1" w:lastColumn="0" w:noHBand="0" w:noVBand="1"/>
      </w:tblPr>
      <w:tblGrid>
        <w:gridCol w:w="4075"/>
      </w:tblGrid>
      <w:tr w:rsidR="00DE09B4" w:rsidRPr="00DE09B4" w:rsidTr="00D9505D">
        <w:tc>
          <w:tcPr>
            <w:tcW w:w="4075" w:type="dxa"/>
            <w:hideMark/>
          </w:tcPr>
          <w:p w:rsidR="00DE09B4" w:rsidRPr="00DE09B4" w:rsidRDefault="00DE09B4" w:rsidP="00DE09B4">
            <w:pPr>
              <w:jc w:val="center"/>
              <w:rPr>
                <w:color w:val="000000"/>
                <w:sz w:val="28"/>
                <w:szCs w:val="28"/>
                <w:lang w:eastAsia="en-US"/>
              </w:rPr>
            </w:pPr>
            <w:bookmarkStart w:id="5" w:name="_Hlk26472803"/>
            <w:r w:rsidRPr="00DE09B4">
              <w:rPr>
                <w:color w:val="000000"/>
                <w:sz w:val="28"/>
                <w:szCs w:val="28"/>
              </w:rPr>
              <w:lastRenderedPageBreak/>
              <w:t xml:space="preserve">Приложение </w:t>
            </w:r>
            <w:r>
              <w:rPr>
                <w:color w:val="000000"/>
                <w:sz w:val="28"/>
                <w:szCs w:val="28"/>
              </w:rPr>
              <w:t>5</w:t>
            </w:r>
          </w:p>
          <w:p w:rsidR="00DE09B4" w:rsidRPr="00DE09B4" w:rsidRDefault="00DE09B4" w:rsidP="00DE09B4">
            <w:pPr>
              <w:jc w:val="center"/>
              <w:rPr>
                <w:color w:val="000000"/>
                <w:sz w:val="28"/>
                <w:szCs w:val="28"/>
              </w:rPr>
            </w:pPr>
            <w:r w:rsidRPr="00DE09B4">
              <w:rPr>
                <w:color w:val="000000"/>
                <w:sz w:val="28"/>
                <w:szCs w:val="28"/>
              </w:rPr>
              <w:t xml:space="preserve">к приказу Первого заместителя Премьер-Министра </w:t>
            </w:r>
          </w:p>
          <w:p w:rsidR="00DE09B4" w:rsidRPr="00DE09B4" w:rsidRDefault="00DE09B4" w:rsidP="00DE09B4">
            <w:pPr>
              <w:jc w:val="center"/>
              <w:rPr>
                <w:color w:val="000000"/>
                <w:sz w:val="28"/>
                <w:szCs w:val="28"/>
              </w:rPr>
            </w:pPr>
            <w:r w:rsidRPr="00DE09B4">
              <w:rPr>
                <w:color w:val="000000"/>
                <w:sz w:val="28"/>
                <w:szCs w:val="28"/>
              </w:rPr>
              <w:t>Республики Казахстан – Министра финансов</w:t>
            </w:r>
          </w:p>
          <w:p w:rsidR="00DE09B4" w:rsidRPr="00DE09B4" w:rsidRDefault="00DE09B4" w:rsidP="00DE09B4">
            <w:pPr>
              <w:jc w:val="center"/>
              <w:rPr>
                <w:color w:val="000000"/>
                <w:sz w:val="28"/>
                <w:szCs w:val="28"/>
              </w:rPr>
            </w:pPr>
            <w:r w:rsidRPr="00DE09B4">
              <w:rPr>
                <w:color w:val="000000"/>
                <w:sz w:val="28"/>
                <w:szCs w:val="28"/>
              </w:rPr>
              <w:t xml:space="preserve">Республики Казахстан </w:t>
            </w:r>
          </w:p>
          <w:p w:rsidR="00DE09B4" w:rsidRPr="00DE09B4" w:rsidRDefault="00DE09B4" w:rsidP="00DE09B4">
            <w:pPr>
              <w:jc w:val="center"/>
              <w:rPr>
                <w:color w:val="000000"/>
                <w:sz w:val="28"/>
                <w:szCs w:val="28"/>
                <w:lang w:eastAsia="en-US"/>
              </w:rPr>
            </w:pPr>
            <w:r w:rsidRPr="00DE09B4">
              <w:rPr>
                <w:color w:val="000000"/>
                <w:sz w:val="28"/>
                <w:szCs w:val="28"/>
              </w:rPr>
              <w:t xml:space="preserve">от </w:t>
            </w:r>
            <w:proofErr w:type="gramStart"/>
            <w:r w:rsidRPr="00DE09B4">
              <w:rPr>
                <w:color w:val="000000"/>
                <w:sz w:val="28"/>
                <w:szCs w:val="28"/>
              </w:rPr>
              <w:t>«  »</w:t>
            </w:r>
            <w:proofErr w:type="gramEnd"/>
            <w:r w:rsidRPr="00DE09B4">
              <w:rPr>
                <w:color w:val="000000"/>
                <w:sz w:val="28"/>
                <w:szCs w:val="28"/>
              </w:rPr>
              <w:t xml:space="preserve"> __________ 2019 года № </w:t>
            </w:r>
          </w:p>
        </w:tc>
      </w:tr>
      <w:tr w:rsidR="00DE09B4" w:rsidRPr="00DE09B4" w:rsidTr="00D9505D">
        <w:tc>
          <w:tcPr>
            <w:tcW w:w="4075" w:type="dxa"/>
          </w:tcPr>
          <w:p w:rsidR="00DE09B4" w:rsidRPr="00DE09B4" w:rsidRDefault="00DE09B4" w:rsidP="00DE09B4">
            <w:pPr>
              <w:jc w:val="center"/>
              <w:rPr>
                <w:color w:val="000000"/>
                <w:sz w:val="28"/>
                <w:szCs w:val="28"/>
                <w:lang w:eastAsia="en-US"/>
              </w:rPr>
            </w:pPr>
          </w:p>
        </w:tc>
      </w:tr>
    </w:tbl>
    <w:p w:rsidR="00B2152C" w:rsidRDefault="00B2152C" w:rsidP="00B2152C">
      <w:pPr>
        <w:ind w:firstLine="5670"/>
        <w:jc w:val="center"/>
        <w:rPr>
          <w:color w:val="000000"/>
          <w:sz w:val="28"/>
          <w:szCs w:val="28"/>
        </w:rPr>
      </w:pPr>
    </w:p>
    <w:p w:rsidR="00B2152C" w:rsidRDefault="00B2152C" w:rsidP="00B2152C">
      <w:pPr>
        <w:ind w:firstLine="5670"/>
        <w:jc w:val="center"/>
        <w:rPr>
          <w:color w:val="000000"/>
          <w:sz w:val="28"/>
          <w:szCs w:val="28"/>
        </w:rPr>
      </w:pPr>
      <w:r>
        <w:rPr>
          <w:color w:val="000000"/>
          <w:sz w:val="28"/>
          <w:szCs w:val="28"/>
        </w:rPr>
        <w:t xml:space="preserve">Приложение 5-1 </w:t>
      </w:r>
    </w:p>
    <w:p w:rsidR="00B2152C" w:rsidRDefault="00B2152C" w:rsidP="00B2152C">
      <w:pPr>
        <w:ind w:firstLine="5670"/>
        <w:jc w:val="center"/>
        <w:rPr>
          <w:color w:val="000000"/>
          <w:sz w:val="28"/>
          <w:szCs w:val="28"/>
        </w:rPr>
      </w:pPr>
      <w:r>
        <w:rPr>
          <w:color w:val="000000"/>
          <w:sz w:val="28"/>
          <w:szCs w:val="28"/>
        </w:rPr>
        <w:t>к конкурсной документации</w:t>
      </w:r>
    </w:p>
    <w:bookmarkEnd w:id="5"/>
    <w:p w:rsidR="00B2152C" w:rsidRDefault="00B2152C" w:rsidP="002E4E1E">
      <w:pPr>
        <w:rPr>
          <w:color w:val="000000"/>
          <w:sz w:val="28"/>
          <w:szCs w:val="28"/>
        </w:rPr>
      </w:pPr>
    </w:p>
    <w:p w:rsidR="00B2152C" w:rsidRPr="00B2152C" w:rsidRDefault="00B2152C" w:rsidP="002E4E1E">
      <w:pPr>
        <w:rPr>
          <w:color w:val="000000"/>
          <w:sz w:val="28"/>
          <w:szCs w:val="28"/>
        </w:rPr>
      </w:pPr>
    </w:p>
    <w:p w:rsidR="00B2152C" w:rsidRPr="00B2152C" w:rsidRDefault="00B2152C" w:rsidP="00B2152C">
      <w:pPr>
        <w:shd w:val="clear" w:color="auto" w:fill="FFFFFF"/>
        <w:overflowPunct/>
        <w:autoSpaceDE/>
        <w:autoSpaceDN/>
        <w:adjustRightInd/>
        <w:jc w:val="center"/>
        <w:textAlignment w:val="baseline"/>
        <w:outlineLvl w:val="2"/>
        <w:rPr>
          <w:color w:val="1E1E1E"/>
          <w:sz w:val="28"/>
          <w:szCs w:val="28"/>
        </w:rPr>
      </w:pPr>
      <w:r w:rsidRPr="00B2152C">
        <w:rPr>
          <w:color w:val="1E1E1E"/>
          <w:sz w:val="28"/>
          <w:szCs w:val="28"/>
        </w:rPr>
        <w:t>Сведения о квалификации (заполняется потенциальным поставщиком при закупках работ, не связанных со строительством)</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Наименование заказчика 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Наименование организатора 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 конкурса _____________________________________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Наименование конкурса 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 лота _________________________________________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Наименование лота ______________________________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БИН/ИИН/ИНН/УНП и наименование потенциального поставщика _________</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Style w:val="13"/>
        <w:tblW w:w="9626" w:type="dxa"/>
        <w:tblLayout w:type="fixed"/>
        <w:tblLook w:val="04A0" w:firstRow="1" w:lastRow="0" w:firstColumn="1" w:lastColumn="0" w:noHBand="0" w:noVBand="1"/>
      </w:tblPr>
      <w:tblGrid>
        <w:gridCol w:w="562"/>
        <w:gridCol w:w="1942"/>
        <w:gridCol w:w="1729"/>
        <w:gridCol w:w="1726"/>
        <w:gridCol w:w="1528"/>
        <w:gridCol w:w="2139"/>
      </w:tblGrid>
      <w:tr w:rsidR="00B2152C" w:rsidRPr="00B2152C" w:rsidTr="00B2152C">
        <w:trPr>
          <w:trHeight w:val="784"/>
        </w:trPr>
        <w:tc>
          <w:tcPr>
            <w:tcW w:w="562"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w:t>
            </w:r>
          </w:p>
        </w:tc>
        <w:tc>
          <w:tcPr>
            <w:tcW w:w="1942"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Наименование разрешения (уведомления)</w:t>
            </w:r>
          </w:p>
        </w:tc>
        <w:tc>
          <w:tcPr>
            <w:tcW w:w="1729"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Вид деятельности</w:t>
            </w:r>
          </w:p>
        </w:tc>
        <w:tc>
          <w:tcPr>
            <w:tcW w:w="1726"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Особые условия (категория)</w:t>
            </w:r>
          </w:p>
        </w:tc>
        <w:tc>
          <w:tcPr>
            <w:tcW w:w="1528"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Дата и номер выдачи документа</w:t>
            </w:r>
          </w:p>
        </w:tc>
        <w:tc>
          <w:tcPr>
            <w:tcW w:w="2139"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Электронная копия разрешения (уведомления)</w:t>
            </w:r>
          </w:p>
        </w:tc>
      </w:tr>
      <w:tr w:rsidR="00B2152C" w:rsidRPr="00B2152C" w:rsidTr="00B2152C">
        <w:trPr>
          <w:trHeight w:val="255"/>
        </w:trPr>
        <w:tc>
          <w:tcPr>
            <w:tcW w:w="562"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1.</w:t>
            </w:r>
          </w:p>
        </w:tc>
        <w:tc>
          <w:tcPr>
            <w:tcW w:w="1942" w:type="dxa"/>
            <w:hideMark/>
          </w:tcPr>
          <w:p w:rsidR="00B2152C" w:rsidRPr="00B2152C" w:rsidRDefault="00B2152C" w:rsidP="00B2152C">
            <w:pPr>
              <w:overflowPunct/>
              <w:autoSpaceDE/>
              <w:autoSpaceDN/>
              <w:adjustRightInd/>
              <w:rPr>
                <w:color w:val="000000"/>
                <w:sz w:val="28"/>
                <w:szCs w:val="28"/>
              </w:rPr>
            </w:pPr>
          </w:p>
        </w:tc>
        <w:tc>
          <w:tcPr>
            <w:tcW w:w="1729" w:type="dxa"/>
            <w:hideMark/>
          </w:tcPr>
          <w:p w:rsidR="00B2152C" w:rsidRPr="00B2152C" w:rsidRDefault="00B2152C" w:rsidP="00B2152C">
            <w:pPr>
              <w:overflowPunct/>
              <w:autoSpaceDE/>
              <w:autoSpaceDN/>
              <w:adjustRightInd/>
              <w:rPr>
                <w:color w:val="000000"/>
                <w:sz w:val="28"/>
                <w:szCs w:val="28"/>
              </w:rPr>
            </w:pPr>
          </w:p>
        </w:tc>
        <w:tc>
          <w:tcPr>
            <w:tcW w:w="1726" w:type="dxa"/>
            <w:hideMark/>
          </w:tcPr>
          <w:p w:rsidR="00B2152C" w:rsidRPr="00B2152C" w:rsidRDefault="00B2152C" w:rsidP="00B2152C">
            <w:pPr>
              <w:overflowPunct/>
              <w:autoSpaceDE/>
              <w:autoSpaceDN/>
              <w:adjustRightInd/>
              <w:rPr>
                <w:color w:val="000000"/>
                <w:sz w:val="28"/>
                <w:szCs w:val="28"/>
              </w:rPr>
            </w:pPr>
          </w:p>
        </w:tc>
        <w:tc>
          <w:tcPr>
            <w:tcW w:w="1528" w:type="dxa"/>
            <w:hideMark/>
          </w:tcPr>
          <w:p w:rsidR="00B2152C" w:rsidRPr="00B2152C" w:rsidRDefault="00B2152C" w:rsidP="00B2152C">
            <w:pPr>
              <w:overflowPunct/>
              <w:autoSpaceDE/>
              <w:autoSpaceDN/>
              <w:adjustRightInd/>
              <w:rPr>
                <w:color w:val="000000"/>
                <w:sz w:val="28"/>
                <w:szCs w:val="28"/>
              </w:rPr>
            </w:pPr>
          </w:p>
        </w:tc>
        <w:tc>
          <w:tcPr>
            <w:tcW w:w="2139"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Данный пункт заполняется в случае, если выполнения работ требует получения соответствующего разрешения, направления уведомления.</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lastRenderedPageBreak/>
        <w:t>4. Сведения о наличии требуемых материальных ресурсов, необходимых для выполнения работ с приложением электронных копий подтверждающих документов.</w:t>
      </w:r>
    </w:p>
    <w:tbl>
      <w:tblPr>
        <w:tblStyle w:val="13"/>
        <w:tblW w:w="9556" w:type="dxa"/>
        <w:tblLayout w:type="fixed"/>
        <w:tblLook w:val="04A0" w:firstRow="1" w:lastRow="0" w:firstColumn="1" w:lastColumn="0" w:noHBand="0" w:noVBand="1"/>
      </w:tblPr>
      <w:tblGrid>
        <w:gridCol w:w="421"/>
        <w:gridCol w:w="1467"/>
        <w:gridCol w:w="1250"/>
        <w:gridCol w:w="1143"/>
        <w:gridCol w:w="1795"/>
        <w:gridCol w:w="1795"/>
        <w:gridCol w:w="1685"/>
      </w:tblGrid>
      <w:tr w:rsidR="00B2152C" w:rsidRPr="00B2152C" w:rsidTr="00B2152C">
        <w:trPr>
          <w:trHeight w:val="3101"/>
        </w:trPr>
        <w:tc>
          <w:tcPr>
            <w:tcW w:w="421"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w:t>
            </w:r>
          </w:p>
        </w:tc>
        <w:tc>
          <w:tcPr>
            <w:tcW w:w="1467"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Наименование материальных ресурсов</w:t>
            </w:r>
          </w:p>
        </w:tc>
        <w:tc>
          <w:tcPr>
            <w:tcW w:w="1250"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Количество имеющихся единиц</w:t>
            </w:r>
          </w:p>
        </w:tc>
        <w:tc>
          <w:tcPr>
            <w:tcW w:w="1143"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Состояние (новое, хорошее, плохое)</w:t>
            </w:r>
          </w:p>
        </w:tc>
        <w:tc>
          <w:tcPr>
            <w:tcW w:w="1795"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95"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Наименование, дата и номер подтверждающего документа</w:t>
            </w:r>
          </w:p>
        </w:tc>
        <w:tc>
          <w:tcPr>
            <w:tcW w:w="1685"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Электронная копия подтверждающих документов (ссылка)</w:t>
            </w:r>
          </w:p>
        </w:tc>
      </w:tr>
      <w:tr w:rsidR="00B2152C" w:rsidRPr="00B2152C" w:rsidTr="00B2152C">
        <w:trPr>
          <w:trHeight w:val="216"/>
        </w:trPr>
        <w:tc>
          <w:tcPr>
            <w:tcW w:w="421"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1</w:t>
            </w:r>
          </w:p>
        </w:tc>
        <w:tc>
          <w:tcPr>
            <w:tcW w:w="1467" w:type="dxa"/>
            <w:hideMark/>
          </w:tcPr>
          <w:p w:rsidR="00B2152C" w:rsidRPr="00B2152C" w:rsidRDefault="00B2152C" w:rsidP="00B2152C">
            <w:pPr>
              <w:overflowPunct/>
              <w:autoSpaceDE/>
              <w:autoSpaceDN/>
              <w:adjustRightInd/>
              <w:rPr>
                <w:color w:val="000000"/>
                <w:sz w:val="28"/>
                <w:szCs w:val="28"/>
              </w:rPr>
            </w:pPr>
          </w:p>
        </w:tc>
        <w:tc>
          <w:tcPr>
            <w:tcW w:w="1250" w:type="dxa"/>
            <w:hideMark/>
          </w:tcPr>
          <w:p w:rsidR="00B2152C" w:rsidRPr="00B2152C" w:rsidRDefault="00B2152C" w:rsidP="00B2152C">
            <w:pPr>
              <w:overflowPunct/>
              <w:autoSpaceDE/>
              <w:autoSpaceDN/>
              <w:adjustRightInd/>
              <w:rPr>
                <w:color w:val="000000"/>
                <w:sz w:val="28"/>
                <w:szCs w:val="28"/>
              </w:rPr>
            </w:pPr>
          </w:p>
        </w:tc>
        <w:tc>
          <w:tcPr>
            <w:tcW w:w="1143" w:type="dxa"/>
            <w:hideMark/>
          </w:tcPr>
          <w:p w:rsidR="00B2152C" w:rsidRPr="00B2152C" w:rsidRDefault="00B2152C" w:rsidP="00B2152C">
            <w:pPr>
              <w:overflowPunct/>
              <w:autoSpaceDE/>
              <w:autoSpaceDN/>
              <w:adjustRightInd/>
              <w:rPr>
                <w:color w:val="000000"/>
                <w:sz w:val="28"/>
                <w:szCs w:val="28"/>
              </w:rPr>
            </w:pPr>
          </w:p>
        </w:tc>
        <w:tc>
          <w:tcPr>
            <w:tcW w:w="1795" w:type="dxa"/>
            <w:hideMark/>
          </w:tcPr>
          <w:p w:rsidR="00B2152C" w:rsidRPr="00B2152C" w:rsidRDefault="00B2152C" w:rsidP="00B2152C">
            <w:pPr>
              <w:overflowPunct/>
              <w:autoSpaceDE/>
              <w:autoSpaceDN/>
              <w:adjustRightInd/>
              <w:rPr>
                <w:color w:val="000000"/>
                <w:sz w:val="28"/>
                <w:szCs w:val="28"/>
              </w:rPr>
            </w:pPr>
          </w:p>
        </w:tc>
        <w:tc>
          <w:tcPr>
            <w:tcW w:w="1795" w:type="dxa"/>
            <w:hideMark/>
          </w:tcPr>
          <w:p w:rsidR="00B2152C" w:rsidRPr="00B2152C" w:rsidRDefault="00B2152C" w:rsidP="00B2152C">
            <w:pPr>
              <w:overflowPunct/>
              <w:autoSpaceDE/>
              <w:autoSpaceDN/>
              <w:adjustRightInd/>
              <w:rPr>
                <w:color w:val="000000"/>
                <w:sz w:val="28"/>
                <w:szCs w:val="28"/>
              </w:rPr>
            </w:pPr>
          </w:p>
        </w:tc>
        <w:tc>
          <w:tcPr>
            <w:tcW w:w="1685"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5. Сведения о требуемых трудовых ресурсах, необходимых для выполнения работ с приложением электронных копий подтверждающих документов.</w:t>
      </w:r>
    </w:p>
    <w:tbl>
      <w:tblPr>
        <w:tblStyle w:val="13"/>
        <w:tblW w:w="9611" w:type="dxa"/>
        <w:tblLayout w:type="fixed"/>
        <w:tblLook w:val="04A0" w:firstRow="1" w:lastRow="0" w:firstColumn="1" w:lastColumn="0" w:noHBand="0" w:noVBand="1"/>
      </w:tblPr>
      <w:tblGrid>
        <w:gridCol w:w="423"/>
        <w:gridCol w:w="2087"/>
        <w:gridCol w:w="2494"/>
        <w:gridCol w:w="2449"/>
        <w:gridCol w:w="2158"/>
      </w:tblGrid>
      <w:tr w:rsidR="00B2152C" w:rsidRPr="00B2152C" w:rsidTr="00B2152C">
        <w:trPr>
          <w:trHeight w:val="1933"/>
        </w:trPr>
        <w:tc>
          <w:tcPr>
            <w:tcW w:w="423"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w:t>
            </w:r>
          </w:p>
        </w:tc>
        <w:tc>
          <w:tcPr>
            <w:tcW w:w="2087"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Наименование специальности (квалификации)</w:t>
            </w:r>
          </w:p>
        </w:tc>
        <w:tc>
          <w:tcPr>
            <w:tcW w:w="2494"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Ф. И. О. работников (приложить электронную копию документа, удостоверяющего личность)</w:t>
            </w:r>
          </w:p>
        </w:tc>
        <w:tc>
          <w:tcPr>
            <w:tcW w:w="2449"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Документ о квалификации (указать номер и дату выдачи диплома об образовании, сертификата, аттестата, приложить их электронные копии)</w:t>
            </w:r>
          </w:p>
        </w:tc>
        <w:tc>
          <w:tcPr>
            <w:tcW w:w="2158"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Электронная копия подтверждающих документов (ссылка)</w:t>
            </w:r>
          </w:p>
        </w:tc>
      </w:tr>
      <w:tr w:rsidR="00B2152C" w:rsidRPr="00B2152C" w:rsidTr="00B2152C">
        <w:trPr>
          <w:trHeight w:val="235"/>
        </w:trPr>
        <w:tc>
          <w:tcPr>
            <w:tcW w:w="423"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1</w:t>
            </w:r>
          </w:p>
        </w:tc>
        <w:tc>
          <w:tcPr>
            <w:tcW w:w="2087" w:type="dxa"/>
            <w:hideMark/>
          </w:tcPr>
          <w:p w:rsidR="00B2152C" w:rsidRPr="00B2152C" w:rsidRDefault="00B2152C" w:rsidP="00B2152C">
            <w:pPr>
              <w:overflowPunct/>
              <w:autoSpaceDE/>
              <w:autoSpaceDN/>
              <w:adjustRightInd/>
              <w:rPr>
                <w:color w:val="000000"/>
                <w:sz w:val="28"/>
                <w:szCs w:val="28"/>
              </w:rPr>
            </w:pPr>
          </w:p>
        </w:tc>
        <w:tc>
          <w:tcPr>
            <w:tcW w:w="2494" w:type="dxa"/>
            <w:hideMark/>
          </w:tcPr>
          <w:p w:rsidR="00B2152C" w:rsidRPr="00B2152C" w:rsidRDefault="00B2152C" w:rsidP="00B2152C">
            <w:pPr>
              <w:overflowPunct/>
              <w:autoSpaceDE/>
              <w:autoSpaceDN/>
              <w:adjustRightInd/>
              <w:rPr>
                <w:color w:val="000000"/>
                <w:sz w:val="28"/>
                <w:szCs w:val="28"/>
              </w:rPr>
            </w:pPr>
          </w:p>
        </w:tc>
        <w:tc>
          <w:tcPr>
            <w:tcW w:w="2449" w:type="dxa"/>
            <w:hideMark/>
          </w:tcPr>
          <w:p w:rsidR="00B2152C" w:rsidRPr="00B2152C" w:rsidRDefault="00B2152C" w:rsidP="00B2152C">
            <w:pPr>
              <w:overflowPunct/>
              <w:autoSpaceDE/>
              <w:autoSpaceDN/>
              <w:adjustRightInd/>
              <w:rPr>
                <w:color w:val="000000"/>
                <w:sz w:val="28"/>
                <w:szCs w:val="28"/>
              </w:rPr>
            </w:pPr>
          </w:p>
        </w:tc>
        <w:tc>
          <w:tcPr>
            <w:tcW w:w="2158"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6. Сведения о наличии опыта выполненных работ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Style w:val="13"/>
        <w:tblW w:w="9789" w:type="dxa"/>
        <w:tblLayout w:type="fixed"/>
        <w:tblLook w:val="04A0" w:firstRow="1" w:lastRow="0" w:firstColumn="1" w:lastColumn="0" w:noHBand="0" w:noVBand="1"/>
      </w:tblPr>
      <w:tblGrid>
        <w:gridCol w:w="433"/>
        <w:gridCol w:w="1435"/>
        <w:gridCol w:w="1858"/>
        <w:gridCol w:w="1435"/>
        <w:gridCol w:w="1226"/>
        <w:gridCol w:w="1753"/>
        <w:gridCol w:w="1649"/>
      </w:tblGrid>
      <w:tr w:rsidR="00B2152C" w:rsidRPr="00B2152C" w:rsidTr="00B2152C">
        <w:trPr>
          <w:trHeight w:val="537"/>
        </w:trPr>
        <w:tc>
          <w:tcPr>
            <w:tcW w:w="433"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w:t>
            </w:r>
          </w:p>
        </w:tc>
        <w:tc>
          <w:tcPr>
            <w:tcW w:w="1435"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Наименование работы</w:t>
            </w:r>
          </w:p>
        </w:tc>
        <w:tc>
          <w:tcPr>
            <w:tcW w:w="1858"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Место выполнения работы (местонахож</w:t>
            </w:r>
            <w:r w:rsidRPr="00B2152C">
              <w:rPr>
                <w:color w:val="000000"/>
                <w:spacing w:val="2"/>
                <w:sz w:val="28"/>
                <w:szCs w:val="28"/>
              </w:rPr>
              <w:lastRenderedPageBreak/>
              <w:t>дение объекта)</w:t>
            </w:r>
          </w:p>
        </w:tc>
        <w:tc>
          <w:tcPr>
            <w:tcW w:w="1435"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lastRenderedPageBreak/>
              <w:t>Наименование заказчика</w:t>
            </w:r>
          </w:p>
        </w:tc>
        <w:tc>
          <w:tcPr>
            <w:tcW w:w="1226"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t>Год, месяц заверше</w:t>
            </w:r>
            <w:r w:rsidRPr="00B2152C">
              <w:rPr>
                <w:color w:val="000000"/>
                <w:spacing w:val="2"/>
                <w:sz w:val="28"/>
                <w:szCs w:val="28"/>
              </w:rPr>
              <w:lastRenderedPageBreak/>
              <w:t>ния работ</w:t>
            </w:r>
          </w:p>
        </w:tc>
        <w:tc>
          <w:tcPr>
            <w:tcW w:w="1753"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lastRenderedPageBreak/>
              <w:t>Наименование, дата и номер подтвержда</w:t>
            </w:r>
            <w:r w:rsidRPr="00B2152C">
              <w:rPr>
                <w:color w:val="000000"/>
                <w:spacing w:val="2"/>
                <w:sz w:val="28"/>
                <w:szCs w:val="28"/>
              </w:rPr>
              <w:lastRenderedPageBreak/>
              <w:t>ющего документа</w:t>
            </w:r>
          </w:p>
        </w:tc>
        <w:tc>
          <w:tcPr>
            <w:tcW w:w="1649" w:type="dxa"/>
            <w:hideMark/>
          </w:tcPr>
          <w:p w:rsidR="00B2152C" w:rsidRPr="00B2152C" w:rsidRDefault="00B2152C" w:rsidP="00B2152C">
            <w:pPr>
              <w:overflowPunct/>
              <w:autoSpaceDE/>
              <w:autoSpaceDN/>
              <w:adjustRightInd/>
              <w:jc w:val="center"/>
              <w:textAlignment w:val="baseline"/>
              <w:rPr>
                <w:color w:val="000000"/>
                <w:spacing w:val="2"/>
                <w:sz w:val="28"/>
                <w:szCs w:val="28"/>
              </w:rPr>
            </w:pPr>
            <w:r w:rsidRPr="00B2152C">
              <w:rPr>
                <w:color w:val="000000"/>
                <w:spacing w:val="2"/>
                <w:sz w:val="28"/>
                <w:szCs w:val="28"/>
              </w:rPr>
              <w:lastRenderedPageBreak/>
              <w:t xml:space="preserve">Электронная копия подтверждающих </w:t>
            </w:r>
            <w:r w:rsidRPr="00B2152C">
              <w:rPr>
                <w:color w:val="000000"/>
                <w:spacing w:val="2"/>
                <w:sz w:val="28"/>
                <w:szCs w:val="28"/>
              </w:rPr>
              <w:lastRenderedPageBreak/>
              <w:t>документов (ссылка)</w:t>
            </w:r>
          </w:p>
        </w:tc>
      </w:tr>
      <w:tr w:rsidR="00B2152C" w:rsidRPr="00B2152C" w:rsidTr="00B2152C">
        <w:trPr>
          <w:trHeight w:val="315"/>
        </w:trPr>
        <w:tc>
          <w:tcPr>
            <w:tcW w:w="433"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lastRenderedPageBreak/>
              <w:t>1</w:t>
            </w:r>
          </w:p>
        </w:tc>
        <w:tc>
          <w:tcPr>
            <w:tcW w:w="1435" w:type="dxa"/>
            <w:hideMark/>
          </w:tcPr>
          <w:p w:rsidR="00B2152C" w:rsidRPr="00B2152C" w:rsidRDefault="00B2152C" w:rsidP="00B2152C">
            <w:pPr>
              <w:overflowPunct/>
              <w:autoSpaceDE/>
              <w:autoSpaceDN/>
              <w:adjustRightInd/>
              <w:rPr>
                <w:color w:val="000000"/>
                <w:sz w:val="28"/>
                <w:szCs w:val="28"/>
              </w:rPr>
            </w:pPr>
          </w:p>
        </w:tc>
        <w:tc>
          <w:tcPr>
            <w:tcW w:w="1858" w:type="dxa"/>
            <w:hideMark/>
          </w:tcPr>
          <w:p w:rsidR="00B2152C" w:rsidRPr="00B2152C" w:rsidRDefault="00B2152C" w:rsidP="00B2152C">
            <w:pPr>
              <w:overflowPunct/>
              <w:autoSpaceDE/>
              <w:autoSpaceDN/>
              <w:adjustRightInd/>
              <w:rPr>
                <w:color w:val="000000"/>
                <w:sz w:val="28"/>
                <w:szCs w:val="28"/>
              </w:rPr>
            </w:pPr>
          </w:p>
        </w:tc>
        <w:tc>
          <w:tcPr>
            <w:tcW w:w="1435" w:type="dxa"/>
            <w:hideMark/>
          </w:tcPr>
          <w:p w:rsidR="00B2152C" w:rsidRPr="00B2152C" w:rsidRDefault="00B2152C" w:rsidP="00B2152C">
            <w:pPr>
              <w:overflowPunct/>
              <w:autoSpaceDE/>
              <w:autoSpaceDN/>
              <w:adjustRightInd/>
              <w:rPr>
                <w:color w:val="000000"/>
                <w:sz w:val="28"/>
                <w:szCs w:val="28"/>
              </w:rPr>
            </w:pPr>
          </w:p>
        </w:tc>
        <w:tc>
          <w:tcPr>
            <w:tcW w:w="1226" w:type="dxa"/>
            <w:hideMark/>
          </w:tcPr>
          <w:p w:rsidR="00B2152C" w:rsidRPr="00B2152C" w:rsidRDefault="00B2152C" w:rsidP="00B2152C">
            <w:pPr>
              <w:overflowPunct/>
              <w:autoSpaceDE/>
              <w:autoSpaceDN/>
              <w:adjustRightInd/>
              <w:rPr>
                <w:color w:val="000000"/>
                <w:sz w:val="28"/>
                <w:szCs w:val="28"/>
              </w:rPr>
            </w:pPr>
          </w:p>
        </w:tc>
        <w:tc>
          <w:tcPr>
            <w:tcW w:w="1753" w:type="dxa"/>
            <w:hideMark/>
          </w:tcPr>
          <w:p w:rsidR="00B2152C" w:rsidRPr="00B2152C" w:rsidRDefault="00B2152C" w:rsidP="00B2152C">
            <w:pPr>
              <w:overflowPunct/>
              <w:autoSpaceDE/>
              <w:autoSpaceDN/>
              <w:adjustRightInd/>
              <w:rPr>
                <w:color w:val="000000"/>
                <w:sz w:val="28"/>
                <w:szCs w:val="28"/>
              </w:rPr>
            </w:pPr>
          </w:p>
        </w:tc>
        <w:tc>
          <w:tcPr>
            <w:tcW w:w="1649"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_______________________________________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p>
    <w:tbl>
      <w:tblPr>
        <w:tblStyle w:val="13"/>
        <w:tblW w:w="9626" w:type="dxa"/>
        <w:tblLayout w:type="fixed"/>
        <w:tblLook w:val="04A0" w:firstRow="1" w:lastRow="0" w:firstColumn="1" w:lastColumn="0" w:noHBand="0" w:noVBand="1"/>
      </w:tblPr>
      <w:tblGrid>
        <w:gridCol w:w="806"/>
        <w:gridCol w:w="8820"/>
      </w:tblGrid>
      <w:tr w:rsidR="00B2152C" w:rsidRPr="00B2152C" w:rsidTr="00B2152C">
        <w:trPr>
          <w:trHeight w:val="289"/>
        </w:trPr>
        <w:tc>
          <w:tcPr>
            <w:tcW w:w="806" w:type="dxa"/>
            <w:hideMark/>
          </w:tcPr>
          <w:p w:rsidR="00B2152C" w:rsidRPr="00B2152C" w:rsidRDefault="00B2152C" w:rsidP="00B2152C">
            <w:pPr>
              <w:overflowPunct/>
              <w:autoSpaceDE/>
              <w:autoSpaceDN/>
              <w:adjustRightInd/>
              <w:textAlignment w:val="baseline"/>
              <w:rPr>
                <w:color w:val="000000"/>
                <w:sz w:val="28"/>
                <w:szCs w:val="28"/>
              </w:rPr>
            </w:pPr>
            <w:r w:rsidRPr="00B2152C">
              <w:rPr>
                <w:noProof/>
                <w:color w:val="000000"/>
                <w:spacing w:val="2"/>
                <w:sz w:val="28"/>
                <w:szCs w:val="28"/>
              </w:rPr>
              <w:drawing>
                <wp:inline distT="0" distB="0" distL="0" distR="0" wp14:anchorId="6E1DB875" wp14:editId="053A4643">
                  <wp:extent cx="294005" cy="190831"/>
                  <wp:effectExtent l="0" t="0" r="0" b="0"/>
                  <wp:docPr id="3" name="Рисунок 3" descr="http://10.61.43.123/files/1233/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61.43.123/files/1233/5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442" cy="193062"/>
                          </a:xfrm>
                          <a:prstGeom prst="rect">
                            <a:avLst/>
                          </a:prstGeom>
                          <a:noFill/>
                          <a:ln>
                            <a:noFill/>
                          </a:ln>
                        </pic:spPr>
                      </pic:pic>
                    </a:graphicData>
                  </a:graphic>
                </wp:inline>
              </w:drawing>
            </w:r>
          </w:p>
        </w:tc>
        <w:tc>
          <w:tcPr>
            <w:tcW w:w="8820"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Достоверность всех сведений о квалификации подтверждаю</w:t>
            </w:r>
          </w:p>
        </w:tc>
      </w:tr>
    </w:tbl>
    <w:p w:rsidR="00B2152C" w:rsidRPr="00B2152C" w:rsidRDefault="00B2152C" w:rsidP="00B2152C">
      <w:pPr>
        <w:shd w:val="clear" w:color="auto" w:fill="FFFFFF"/>
        <w:overflowPunct/>
        <w:autoSpaceDE/>
        <w:autoSpaceDN/>
        <w:adjustRightInd/>
        <w:textAlignment w:val="baseline"/>
        <w:rPr>
          <w:color w:val="000000"/>
          <w:spacing w:val="2"/>
          <w:sz w:val="28"/>
          <w:szCs w:val="28"/>
        </w:rPr>
      </w:pP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Примечание:</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1.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При этом требования пунктов 4 и 5 настоящего приложения не распространяются на таких потенциальных поставщиков.</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2.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B2152C" w:rsidRPr="00B2152C" w:rsidRDefault="00B2152C" w:rsidP="00B2152C">
      <w:pPr>
        <w:overflowPunct/>
        <w:autoSpaceDE/>
        <w:autoSpaceDN/>
        <w:adjustRightInd/>
        <w:ind w:firstLine="391"/>
        <w:jc w:val="both"/>
        <w:rPr>
          <w:sz w:val="28"/>
          <w:szCs w:val="28"/>
        </w:rPr>
      </w:pPr>
      <w:r w:rsidRPr="00B2152C">
        <w:rPr>
          <w:sz w:val="28"/>
          <w:szCs w:val="28"/>
        </w:rPr>
        <w:t>3. В случае, если предметом конкурса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p w:rsidR="00B2152C" w:rsidRPr="00B2152C" w:rsidRDefault="00B2152C" w:rsidP="00B2152C">
      <w:pPr>
        <w:overflowPunct/>
        <w:autoSpaceDE/>
        <w:autoSpaceDN/>
        <w:adjustRightInd/>
        <w:ind w:firstLine="391"/>
        <w:jc w:val="both"/>
        <w:rPr>
          <w:sz w:val="28"/>
          <w:szCs w:val="28"/>
        </w:rPr>
      </w:pPr>
      <w:r w:rsidRPr="00B2152C">
        <w:rPr>
          <w:sz w:val="28"/>
          <w:szCs w:val="28"/>
        </w:rPr>
        <w:t>В случае, если предметом конкурса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и текущего ремонта существующих объектов.</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4. Документами, подтверждающими опыт работы, являются электронные копии актов выполненных работ.</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5. При расчете опыта работы по договорам со сроком свыше одного года признается год завершения работ.</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 xml:space="preserve">6. Предоставление электронных копий подтверждающих документов обязательно </w:t>
      </w:r>
      <w:proofErr w:type="gramStart"/>
      <w:r w:rsidRPr="00B2152C">
        <w:rPr>
          <w:color w:val="000000"/>
          <w:spacing w:val="2"/>
          <w:sz w:val="28"/>
          <w:szCs w:val="28"/>
        </w:rPr>
        <w:t>только по тем сведениям</w:t>
      </w:r>
      <w:proofErr w:type="gramEnd"/>
      <w:r w:rsidRPr="00B2152C">
        <w:rPr>
          <w:color w:val="000000"/>
          <w:spacing w:val="2"/>
          <w:sz w:val="28"/>
          <w:szCs w:val="28"/>
        </w:rPr>
        <w:t>,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7.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8. Не допускается представление электронной копии договора субаренды материальных ресурсов.</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Расшифровка аббревиатур:</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БИН – бизнес-идентификационный номер;</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ИИН – индивидуальный идентификационный номер;</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ИНН – идентификационный номер налогоплательщика;</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УНП – учетный номер плательщика;</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Ф.И.О. – фамилия, имя, отчество (при наличии).</w:t>
      </w:r>
    </w:p>
    <w:p w:rsidR="002E4E1E" w:rsidRDefault="002E4E1E"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p w:rsidR="00B2152C" w:rsidRDefault="00B2152C" w:rsidP="00B2152C">
      <w:pPr>
        <w:rPr>
          <w:b/>
          <w:color w:val="000000"/>
          <w:sz w:val="28"/>
          <w:szCs w:val="28"/>
        </w:rPr>
      </w:pPr>
    </w:p>
    <w:tbl>
      <w:tblPr>
        <w:tblpPr w:leftFromText="180" w:rightFromText="180" w:vertAnchor="text" w:tblpXSpec="right" w:tblpY="1"/>
        <w:tblOverlap w:val="never"/>
        <w:tblW w:w="0" w:type="auto"/>
        <w:tblLook w:val="04A0" w:firstRow="1" w:lastRow="0" w:firstColumn="1" w:lastColumn="0" w:noHBand="0" w:noVBand="1"/>
      </w:tblPr>
      <w:tblGrid>
        <w:gridCol w:w="4075"/>
      </w:tblGrid>
      <w:tr w:rsidR="00DE09B4" w:rsidRPr="00DE09B4" w:rsidTr="00D9505D">
        <w:tc>
          <w:tcPr>
            <w:tcW w:w="4075" w:type="dxa"/>
            <w:hideMark/>
          </w:tcPr>
          <w:p w:rsidR="00DE09B4" w:rsidRPr="00DE09B4" w:rsidRDefault="00DE09B4" w:rsidP="00DE09B4">
            <w:pPr>
              <w:jc w:val="center"/>
              <w:rPr>
                <w:color w:val="000000"/>
                <w:sz w:val="28"/>
                <w:szCs w:val="28"/>
                <w:lang w:eastAsia="en-US"/>
              </w:rPr>
            </w:pPr>
            <w:r w:rsidRPr="00DE09B4">
              <w:rPr>
                <w:color w:val="000000"/>
                <w:sz w:val="28"/>
                <w:szCs w:val="28"/>
              </w:rPr>
              <w:lastRenderedPageBreak/>
              <w:t xml:space="preserve">Приложение </w:t>
            </w:r>
            <w:r>
              <w:rPr>
                <w:color w:val="000000"/>
                <w:sz w:val="28"/>
                <w:szCs w:val="28"/>
              </w:rPr>
              <w:t>6</w:t>
            </w:r>
          </w:p>
          <w:p w:rsidR="00DE09B4" w:rsidRPr="00DE09B4" w:rsidRDefault="00DE09B4" w:rsidP="00DE09B4">
            <w:pPr>
              <w:jc w:val="center"/>
              <w:rPr>
                <w:color w:val="000000"/>
                <w:sz w:val="28"/>
                <w:szCs w:val="28"/>
              </w:rPr>
            </w:pPr>
            <w:r w:rsidRPr="00DE09B4">
              <w:rPr>
                <w:color w:val="000000"/>
                <w:sz w:val="28"/>
                <w:szCs w:val="28"/>
              </w:rPr>
              <w:t xml:space="preserve">к приказу Первого заместителя Премьер-Министра </w:t>
            </w:r>
          </w:p>
          <w:p w:rsidR="00DE09B4" w:rsidRPr="00DE09B4" w:rsidRDefault="00DE09B4" w:rsidP="00DE09B4">
            <w:pPr>
              <w:jc w:val="center"/>
              <w:rPr>
                <w:color w:val="000000"/>
                <w:sz w:val="28"/>
                <w:szCs w:val="28"/>
              </w:rPr>
            </w:pPr>
            <w:r w:rsidRPr="00DE09B4">
              <w:rPr>
                <w:color w:val="000000"/>
                <w:sz w:val="28"/>
                <w:szCs w:val="28"/>
              </w:rPr>
              <w:t>Республики Казахстан – Министра финансов</w:t>
            </w:r>
          </w:p>
          <w:p w:rsidR="00DE09B4" w:rsidRPr="00DE09B4" w:rsidRDefault="00DE09B4" w:rsidP="00DE09B4">
            <w:pPr>
              <w:jc w:val="center"/>
              <w:rPr>
                <w:color w:val="000000"/>
                <w:sz w:val="28"/>
                <w:szCs w:val="28"/>
              </w:rPr>
            </w:pPr>
            <w:r w:rsidRPr="00DE09B4">
              <w:rPr>
                <w:color w:val="000000"/>
                <w:sz w:val="28"/>
                <w:szCs w:val="28"/>
              </w:rPr>
              <w:t xml:space="preserve">Республики Казахстан </w:t>
            </w:r>
          </w:p>
          <w:p w:rsidR="00DE09B4" w:rsidRPr="00DE09B4" w:rsidRDefault="00DE09B4" w:rsidP="00DE09B4">
            <w:pPr>
              <w:jc w:val="center"/>
              <w:rPr>
                <w:color w:val="000000"/>
                <w:sz w:val="28"/>
                <w:szCs w:val="28"/>
                <w:lang w:eastAsia="en-US"/>
              </w:rPr>
            </w:pPr>
            <w:r w:rsidRPr="00DE09B4">
              <w:rPr>
                <w:color w:val="000000"/>
                <w:sz w:val="28"/>
                <w:szCs w:val="28"/>
              </w:rPr>
              <w:t xml:space="preserve">от </w:t>
            </w:r>
            <w:proofErr w:type="gramStart"/>
            <w:r w:rsidRPr="00DE09B4">
              <w:rPr>
                <w:color w:val="000000"/>
                <w:sz w:val="28"/>
                <w:szCs w:val="28"/>
              </w:rPr>
              <w:t>«  »</w:t>
            </w:r>
            <w:proofErr w:type="gramEnd"/>
            <w:r w:rsidRPr="00DE09B4">
              <w:rPr>
                <w:color w:val="000000"/>
                <w:sz w:val="28"/>
                <w:szCs w:val="28"/>
              </w:rPr>
              <w:t xml:space="preserve"> __________ 2019 года № </w:t>
            </w:r>
          </w:p>
        </w:tc>
      </w:tr>
      <w:tr w:rsidR="00DE09B4" w:rsidRPr="00DE09B4" w:rsidTr="00D9505D">
        <w:tc>
          <w:tcPr>
            <w:tcW w:w="4075" w:type="dxa"/>
          </w:tcPr>
          <w:p w:rsidR="00DE09B4" w:rsidRPr="00DE09B4" w:rsidRDefault="00DE09B4" w:rsidP="00DE09B4">
            <w:pPr>
              <w:jc w:val="center"/>
              <w:rPr>
                <w:color w:val="000000"/>
                <w:sz w:val="28"/>
                <w:szCs w:val="28"/>
                <w:lang w:eastAsia="en-US"/>
              </w:rPr>
            </w:pPr>
          </w:p>
        </w:tc>
      </w:tr>
    </w:tbl>
    <w:p w:rsidR="00B2152C" w:rsidRDefault="00B2152C" w:rsidP="00B2152C">
      <w:pPr>
        <w:ind w:firstLine="5670"/>
        <w:jc w:val="center"/>
        <w:rPr>
          <w:color w:val="000000"/>
          <w:sz w:val="28"/>
          <w:szCs w:val="28"/>
        </w:rPr>
      </w:pPr>
    </w:p>
    <w:p w:rsidR="00B2152C" w:rsidRDefault="00B2152C" w:rsidP="00B2152C">
      <w:pPr>
        <w:rPr>
          <w:b/>
          <w:color w:val="000000"/>
          <w:sz w:val="28"/>
          <w:szCs w:val="28"/>
        </w:rPr>
      </w:pPr>
    </w:p>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3851"/>
      </w:tblGrid>
      <w:tr w:rsidR="00B2152C" w:rsidRPr="00B2152C" w:rsidTr="007F0F61">
        <w:trPr>
          <w:jc w:val="right"/>
        </w:trPr>
        <w:tc>
          <w:tcPr>
            <w:tcW w:w="3851" w:type="dxa"/>
            <w:shd w:val="clear" w:color="auto" w:fill="auto"/>
            <w:tcMar>
              <w:top w:w="45" w:type="dxa"/>
              <w:left w:w="75" w:type="dxa"/>
              <w:bottom w:w="45" w:type="dxa"/>
              <w:right w:w="75" w:type="dxa"/>
            </w:tcMar>
            <w:hideMark/>
          </w:tcPr>
          <w:p w:rsidR="007F0F61" w:rsidRDefault="00B2152C" w:rsidP="00B2152C">
            <w:pPr>
              <w:overflowPunct/>
              <w:autoSpaceDE/>
              <w:autoSpaceDN/>
              <w:adjustRightInd/>
              <w:jc w:val="center"/>
              <w:rPr>
                <w:color w:val="000000"/>
                <w:sz w:val="28"/>
                <w:szCs w:val="28"/>
              </w:rPr>
            </w:pPr>
            <w:r w:rsidRPr="00B2152C">
              <w:rPr>
                <w:color w:val="000000"/>
                <w:sz w:val="28"/>
                <w:szCs w:val="28"/>
              </w:rPr>
              <w:t>Приложение 8</w:t>
            </w:r>
          </w:p>
          <w:p w:rsidR="00B2152C" w:rsidRPr="00B2152C" w:rsidRDefault="00B2152C" w:rsidP="00B2152C">
            <w:pPr>
              <w:overflowPunct/>
              <w:autoSpaceDE/>
              <w:autoSpaceDN/>
              <w:adjustRightInd/>
              <w:jc w:val="center"/>
              <w:rPr>
                <w:color w:val="000000"/>
                <w:sz w:val="28"/>
                <w:szCs w:val="28"/>
              </w:rPr>
            </w:pPr>
            <w:r w:rsidRPr="00B2152C">
              <w:rPr>
                <w:color w:val="000000"/>
                <w:sz w:val="28"/>
                <w:szCs w:val="28"/>
              </w:rPr>
              <w:t>к Правилам осуществления</w:t>
            </w:r>
            <w:r w:rsidR="007F0F61">
              <w:rPr>
                <w:color w:val="000000"/>
                <w:sz w:val="28"/>
                <w:szCs w:val="28"/>
              </w:rPr>
              <w:t xml:space="preserve"> </w:t>
            </w:r>
            <w:r w:rsidRPr="00B2152C">
              <w:rPr>
                <w:color w:val="000000"/>
                <w:sz w:val="28"/>
                <w:szCs w:val="28"/>
              </w:rPr>
              <w:t>государственных закупок</w:t>
            </w:r>
          </w:p>
        </w:tc>
      </w:tr>
    </w:tbl>
    <w:p w:rsidR="00B2152C" w:rsidRPr="00B2152C" w:rsidRDefault="00B2152C" w:rsidP="00B2152C">
      <w:pPr>
        <w:shd w:val="clear" w:color="auto" w:fill="FFFFFF"/>
        <w:overflowPunct/>
        <w:autoSpaceDE/>
        <w:autoSpaceDN/>
        <w:adjustRightInd/>
        <w:textAlignment w:val="baseline"/>
        <w:outlineLvl w:val="2"/>
        <w:rPr>
          <w:color w:val="1E1E1E"/>
        </w:rPr>
      </w:pPr>
    </w:p>
    <w:p w:rsidR="007F0F61" w:rsidRDefault="00B2152C" w:rsidP="00B2152C">
      <w:pPr>
        <w:shd w:val="clear" w:color="auto" w:fill="FFFFFF"/>
        <w:overflowPunct/>
        <w:autoSpaceDE/>
        <w:autoSpaceDN/>
        <w:adjustRightInd/>
        <w:jc w:val="center"/>
        <w:textAlignment w:val="baseline"/>
        <w:outlineLvl w:val="2"/>
        <w:rPr>
          <w:color w:val="1E1E1E"/>
          <w:sz w:val="28"/>
          <w:szCs w:val="28"/>
        </w:rPr>
      </w:pPr>
      <w:r w:rsidRPr="00B2152C">
        <w:rPr>
          <w:color w:val="1E1E1E"/>
          <w:sz w:val="28"/>
          <w:szCs w:val="28"/>
        </w:rPr>
        <w:t xml:space="preserve">Протокол об итогах </w:t>
      </w:r>
    </w:p>
    <w:p w:rsidR="00B2152C" w:rsidRPr="00B2152C" w:rsidRDefault="00B2152C" w:rsidP="00B2152C">
      <w:pPr>
        <w:shd w:val="clear" w:color="auto" w:fill="FFFFFF"/>
        <w:overflowPunct/>
        <w:autoSpaceDE/>
        <w:autoSpaceDN/>
        <w:adjustRightInd/>
        <w:jc w:val="center"/>
        <w:textAlignment w:val="baseline"/>
        <w:outlineLvl w:val="2"/>
        <w:rPr>
          <w:color w:val="1E1E1E"/>
          <w:sz w:val="28"/>
          <w:szCs w:val="28"/>
        </w:rPr>
      </w:pPr>
      <w:r w:rsidRPr="00B2152C">
        <w:rPr>
          <w:color w:val="1E1E1E"/>
          <w:sz w:val="28"/>
          <w:szCs w:val="28"/>
        </w:rPr>
        <w:t>(номер открытого конкурса) при этом номер должен быть привязан к способу и номеру закупки (формируется на каждый лот в отдельности)</w:t>
      </w:r>
    </w:p>
    <w:p w:rsidR="00B2152C" w:rsidRPr="00B2152C" w:rsidRDefault="00B2152C" w:rsidP="00B2152C">
      <w:pPr>
        <w:shd w:val="clear" w:color="auto" w:fill="FFFFFF"/>
        <w:overflowPunct/>
        <w:autoSpaceDE/>
        <w:autoSpaceDN/>
        <w:adjustRightInd/>
        <w:textAlignment w:val="baseline"/>
        <w:rPr>
          <w:color w:val="FF0000"/>
          <w:spacing w:val="2"/>
          <w:sz w:val="28"/>
          <w:szCs w:val="28"/>
        </w:rPr>
      </w:pPr>
      <w:r w:rsidRPr="00B2152C">
        <w:rPr>
          <w:color w:val="FF0000"/>
          <w:spacing w:val="2"/>
          <w:sz w:val="28"/>
          <w:szCs w:val="28"/>
        </w:rPr>
        <w:t> </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Дата и время</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Заказчик* __________________________________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 конкурса ________________________________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Название конкурса ___________________________________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Наименование организатора 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Адрес организатора __________________________________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Состав конкурсной комиссии:</w:t>
      </w:r>
    </w:p>
    <w:tbl>
      <w:tblPr>
        <w:tblStyle w:val="14"/>
        <w:tblW w:w="9472" w:type="dxa"/>
        <w:tblLayout w:type="fixed"/>
        <w:tblLook w:val="04A0" w:firstRow="1" w:lastRow="0" w:firstColumn="1" w:lastColumn="0" w:noHBand="0" w:noVBand="1"/>
      </w:tblPr>
      <w:tblGrid>
        <w:gridCol w:w="423"/>
        <w:gridCol w:w="1372"/>
        <w:gridCol w:w="4597"/>
        <w:gridCol w:w="3080"/>
      </w:tblGrid>
      <w:tr w:rsidR="00B2152C" w:rsidRPr="00B2152C" w:rsidTr="007F0F61">
        <w:trPr>
          <w:trHeight w:val="261"/>
        </w:trPr>
        <w:tc>
          <w:tcPr>
            <w:tcW w:w="423"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w:t>
            </w:r>
          </w:p>
        </w:tc>
        <w:tc>
          <w:tcPr>
            <w:tcW w:w="1372"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Ф.И.О.</w:t>
            </w:r>
          </w:p>
        </w:tc>
        <w:tc>
          <w:tcPr>
            <w:tcW w:w="4597"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Должность в организации</w:t>
            </w:r>
          </w:p>
        </w:tc>
        <w:tc>
          <w:tcPr>
            <w:tcW w:w="3080"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Роль в комиссии</w:t>
            </w:r>
          </w:p>
        </w:tc>
      </w:tr>
      <w:tr w:rsidR="00B2152C" w:rsidRPr="00B2152C" w:rsidTr="007F0F61">
        <w:trPr>
          <w:trHeight w:val="261"/>
        </w:trPr>
        <w:tc>
          <w:tcPr>
            <w:tcW w:w="423" w:type="dxa"/>
            <w:hideMark/>
          </w:tcPr>
          <w:p w:rsidR="00B2152C" w:rsidRPr="00B2152C" w:rsidRDefault="00B2152C" w:rsidP="00B2152C">
            <w:pPr>
              <w:overflowPunct/>
              <w:autoSpaceDE/>
              <w:autoSpaceDN/>
              <w:adjustRightInd/>
              <w:rPr>
                <w:color w:val="000000"/>
                <w:sz w:val="28"/>
                <w:szCs w:val="28"/>
              </w:rPr>
            </w:pPr>
          </w:p>
        </w:tc>
        <w:tc>
          <w:tcPr>
            <w:tcW w:w="1372" w:type="dxa"/>
            <w:hideMark/>
          </w:tcPr>
          <w:p w:rsidR="00B2152C" w:rsidRPr="00B2152C" w:rsidRDefault="00B2152C" w:rsidP="00B2152C">
            <w:pPr>
              <w:overflowPunct/>
              <w:autoSpaceDE/>
              <w:autoSpaceDN/>
              <w:adjustRightInd/>
              <w:rPr>
                <w:color w:val="000000"/>
                <w:sz w:val="28"/>
                <w:szCs w:val="28"/>
              </w:rPr>
            </w:pPr>
          </w:p>
        </w:tc>
        <w:tc>
          <w:tcPr>
            <w:tcW w:w="4597" w:type="dxa"/>
            <w:hideMark/>
          </w:tcPr>
          <w:p w:rsidR="00B2152C" w:rsidRPr="00B2152C" w:rsidRDefault="00B2152C" w:rsidP="00B2152C">
            <w:pPr>
              <w:overflowPunct/>
              <w:autoSpaceDE/>
              <w:autoSpaceDN/>
              <w:adjustRightInd/>
              <w:rPr>
                <w:color w:val="000000"/>
                <w:sz w:val="28"/>
                <w:szCs w:val="28"/>
              </w:rPr>
            </w:pPr>
          </w:p>
        </w:tc>
        <w:tc>
          <w:tcPr>
            <w:tcW w:w="3080" w:type="dxa"/>
            <w:hideMark/>
          </w:tcPr>
          <w:p w:rsidR="00B2152C" w:rsidRPr="00B2152C" w:rsidRDefault="00B2152C" w:rsidP="00B2152C">
            <w:pPr>
              <w:overflowPunct/>
              <w:autoSpaceDE/>
              <w:autoSpaceDN/>
              <w:adjustRightInd/>
              <w:rPr>
                <w:color w:val="000000"/>
                <w:sz w:val="28"/>
                <w:szCs w:val="28"/>
              </w:rPr>
            </w:pPr>
          </w:p>
        </w:tc>
      </w:tr>
    </w:tbl>
    <w:p w:rsid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Перечень закупаемых товаров, работ, услуг с указанием общей суммы ___________</w:t>
      </w:r>
    </w:p>
    <w:p w:rsidR="007F0F61" w:rsidRPr="00B2152C" w:rsidRDefault="007F0F61" w:rsidP="00B2152C">
      <w:pPr>
        <w:shd w:val="clear" w:color="auto" w:fill="FFFFFF"/>
        <w:overflowPunct/>
        <w:autoSpaceDE/>
        <w:autoSpaceDN/>
        <w:adjustRightInd/>
        <w:textAlignment w:val="baseline"/>
        <w:rPr>
          <w:color w:val="000000"/>
          <w:spacing w:val="2"/>
          <w:sz w:val="28"/>
          <w:szCs w:val="28"/>
        </w:rPr>
      </w:pPr>
    </w:p>
    <w:tbl>
      <w:tblPr>
        <w:tblStyle w:val="14"/>
        <w:tblW w:w="9463" w:type="dxa"/>
        <w:tblLayout w:type="fixed"/>
        <w:tblLook w:val="04A0" w:firstRow="1" w:lastRow="0" w:firstColumn="1" w:lastColumn="0" w:noHBand="0" w:noVBand="1"/>
      </w:tblPr>
      <w:tblGrid>
        <w:gridCol w:w="637"/>
        <w:gridCol w:w="762"/>
        <w:gridCol w:w="1927"/>
        <w:gridCol w:w="1407"/>
        <w:gridCol w:w="1915"/>
        <w:gridCol w:w="2815"/>
      </w:tblGrid>
      <w:tr w:rsidR="00B2152C" w:rsidRPr="00B2152C" w:rsidTr="007F0F61">
        <w:trPr>
          <w:trHeight w:val="535"/>
        </w:trPr>
        <w:tc>
          <w:tcPr>
            <w:tcW w:w="637"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 п/п</w:t>
            </w:r>
          </w:p>
        </w:tc>
        <w:tc>
          <w:tcPr>
            <w:tcW w:w="762"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 Лота</w:t>
            </w:r>
          </w:p>
        </w:tc>
        <w:tc>
          <w:tcPr>
            <w:tcW w:w="1927"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Наименование лота</w:t>
            </w:r>
          </w:p>
        </w:tc>
        <w:tc>
          <w:tcPr>
            <w:tcW w:w="1407"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Количество</w:t>
            </w:r>
          </w:p>
        </w:tc>
        <w:tc>
          <w:tcPr>
            <w:tcW w:w="1915"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Цена за единицу, тенге</w:t>
            </w:r>
          </w:p>
        </w:tc>
        <w:tc>
          <w:tcPr>
            <w:tcW w:w="2815"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Сумма, выделенная для закупки, тенге</w:t>
            </w:r>
          </w:p>
        </w:tc>
      </w:tr>
      <w:tr w:rsidR="00B2152C" w:rsidRPr="00B2152C" w:rsidTr="007F0F61">
        <w:trPr>
          <w:trHeight w:val="246"/>
        </w:trPr>
        <w:tc>
          <w:tcPr>
            <w:tcW w:w="637" w:type="dxa"/>
            <w:hideMark/>
          </w:tcPr>
          <w:p w:rsidR="00B2152C" w:rsidRPr="00B2152C" w:rsidRDefault="00B2152C" w:rsidP="00B2152C">
            <w:pPr>
              <w:overflowPunct/>
              <w:autoSpaceDE/>
              <w:autoSpaceDN/>
              <w:adjustRightInd/>
              <w:rPr>
                <w:color w:val="000000"/>
                <w:sz w:val="28"/>
                <w:szCs w:val="28"/>
              </w:rPr>
            </w:pPr>
          </w:p>
        </w:tc>
        <w:tc>
          <w:tcPr>
            <w:tcW w:w="762" w:type="dxa"/>
            <w:hideMark/>
          </w:tcPr>
          <w:p w:rsidR="00B2152C" w:rsidRPr="00B2152C" w:rsidRDefault="00B2152C" w:rsidP="00B2152C">
            <w:pPr>
              <w:overflowPunct/>
              <w:autoSpaceDE/>
              <w:autoSpaceDN/>
              <w:adjustRightInd/>
              <w:rPr>
                <w:color w:val="000000"/>
                <w:sz w:val="28"/>
                <w:szCs w:val="28"/>
              </w:rPr>
            </w:pPr>
          </w:p>
        </w:tc>
        <w:tc>
          <w:tcPr>
            <w:tcW w:w="1927" w:type="dxa"/>
            <w:hideMark/>
          </w:tcPr>
          <w:p w:rsidR="00B2152C" w:rsidRPr="00B2152C" w:rsidRDefault="00B2152C" w:rsidP="00B2152C">
            <w:pPr>
              <w:overflowPunct/>
              <w:autoSpaceDE/>
              <w:autoSpaceDN/>
              <w:adjustRightInd/>
              <w:rPr>
                <w:color w:val="000000"/>
                <w:sz w:val="28"/>
                <w:szCs w:val="28"/>
              </w:rPr>
            </w:pPr>
          </w:p>
        </w:tc>
        <w:tc>
          <w:tcPr>
            <w:tcW w:w="1407" w:type="dxa"/>
            <w:hideMark/>
          </w:tcPr>
          <w:p w:rsidR="00B2152C" w:rsidRPr="00B2152C" w:rsidRDefault="00B2152C" w:rsidP="00B2152C">
            <w:pPr>
              <w:overflowPunct/>
              <w:autoSpaceDE/>
              <w:autoSpaceDN/>
              <w:adjustRightInd/>
              <w:rPr>
                <w:color w:val="000000"/>
                <w:sz w:val="28"/>
                <w:szCs w:val="28"/>
              </w:rPr>
            </w:pPr>
          </w:p>
        </w:tc>
        <w:tc>
          <w:tcPr>
            <w:tcW w:w="1915" w:type="dxa"/>
            <w:hideMark/>
          </w:tcPr>
          <w:p w:rsidR="00B2152C" w:rsidRPr="00B2152C" w:rsidRDefault="00B2152C" w:rsidP="00B2152C">
            <w:pPr>
              <w:overflowPunct/>
              <w:autoSpaceDE/>
              <w:autoSpaceDN/>
              <w:adjustRightInd/>
              <w:rPr>
                <w:color w:val="000000"/>
                <w:sz w:val="28"/>
                <w:szCs w:val="28"/>
              </w:rPr>
            </w:pPr>
          </w:p>
        </w:tc>
        <w:tc>
          <w:tcPr>
            <w:tcW w:w="2815"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 лота __________________________________________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Наименование лота __________________________________________________</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Информация о представленных заявках на участие в конкурсе (лоте): (по хронологии) (количество заявок)</w:t>
      </w:r>
    </w:p>
    <w:tbl>
      <w:tblPr>
        <w:tblStyle w:val="14"/>
        <w:tblW w:w="9689" w:type="dxa"/>
        <w:tblLayout w:type="fixed"/>
        <w:tblLook w:val="04A0" w:firstRow="1" w:lastRow="0" w:firstColumn="1" w:lastColumn="0" w:noHBand="0" w:noVBand="1"/>
      </w:tblPr>
      <w:tblGrid>
        <w:gridCol w:w="423"/>
        <w:gridCol w:w="3446"/>
        <w:gridCol w:w="1740"/>
        <w:gridCol w:w="4080"/>
      </w:tblGrid>
      <w:tr w:rsidR="00B2152C" w:rsidRPr="00B2152C" w:rsidTr="007F0F61">
        <w:trPr>
          <w:trHeight w:val="545"/>
        </w:trPr>
        <w:tc>
          <w:tcPr>
            <w:tcW w:w="423"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w:t>
            </w:r>
          </w:p>
        </w:tc>
        <w:tc>
          <w:tcPr>
            <w:tcW w:w="3446"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Наименование потенциального поставщика</w:t>
            </w:r>
          </w:p>
        </w:tc>
        <w:tc>
          <w:tcPr>
            <w:tcW w:w="1740"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БИН (ИИН)/ ИНН/УНП</w:t>
            </w:r>
          </w:p>
        </w:tc>
        <w:tc>
          <w:tcPr>
            <w:tcW w:w="4080"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Дата и время представления заявки (по хронологии)</w:t>
            </w:r>
          </w:p>
        </w:tc>
      </w:tr>
      <w:tr w:rsidR="00B2152C" w:rsidRPr="00B2152C" w:rsidTr="007F0F61">
        <w:trPr>
          <w:trHeight w:val="250"/>
        </w:trPr>
        <w:tc>
          <w:tcPr>
            <w:tcW w:w="423" w:type="dxa"/>
            <w:hideMark/>
          </w:tcPr>
          <w:p w:rsidR="00B2152C" w:rsidRPr="00B2152C" w:rsidRDefault="00B2152C" w:rsidP="00B2152C">
            <w:pPr>
              <w:overflowPunct/>
              <w:autoSpaceDE/>
              <w:autoSpaceDN/>
              <w:adjustRightInd/>
              <w:rPr>
                <w:color w:val="000000"/>
                <w:sz w:val="28"/>
                <w:szCs w:val="28"/>
              </w:rPr>
            </w:pPr>
          </w:p>
        </w:tc>
        <w:tc>
          <w:tcPr>
            <w:tcW w:w="3446" w:type="dxa"/>
            <w:hideMark/>
          </w:tcPr>
          <w:p w:rsidR="00B2152C" w:rsidRPr="00B2152C" w:rsidRDefault="00B2152C" w:rsidP="00B2152C">
            <w:pPr>
              <w:overflowPunct/>
              <w:autoSpaceDE/>
              <w:autoSpaceDN/>
              <w:adjustRightInd/>
              <w:rPr>
                <w:color w:val="000000"/>
                <w:sz w:val="28"/>
                <w:szCs w:val="28"/>
              </w:rPr>
            </w:pPr>
          </w:p>
        </w:tc>
        <w:tc>
          <w:tcPr>
            <w:tcW w:w="1740" w:type="dxa"/>
            <w:hideMark/>
          </w:tcPr>
          <w:p w:rsidR="00B2152C" w:rsidRPr="00B2152C" w:rsidRDefault="00B2152C" w:rsidP="00B2152C">
            <w:pPr>
              <w:overflowPunct/>
              <w:autoSpaceDE/>
              <w:autoSpaceDN/>
              <w:adjustRightInd/>
              <w:rPr>
                <w:color w:val="000000"/>
                <w:sz w:val="28"/>
                <w:szCs w:val="28"/>
              </w:rPr>
            </w:pPr>
          </w:p>
        </w:tc>
        <w:tc>
          <w:tcPr>
            <w:tcW w:w="4080"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jc w:val="both"/>
        <w:textAlignment w:val="baseline"/>
        <w:rPr>
          <w:color w:val="000000"/>
          <w:spacing w:val="2"/>
          <w:sz w:val="28"/>
          <w:szCs w:val="28"/>
        </w:rPr>
      </w:pPr>
      <w:r w:rsidRPr="00B2152C">
        <w:rPr>
          <w:color w:val="000000"/>
          <w:spacing w:val="2"/>
          <w:sz w:val="28"/>
          <w:szCs w:val="28"/>
        </w:rPr>
        <w:lastRenderedPageBreak/>
        <w:t>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(количество заявок):</w:t>
      </w:r>
    </w:p>
    <w:tbl>
      <w:tblPr>
        <w:tblStyle w:val="14"/>
        <w:tblW w:w="9627" w:type="dxa"/>
        <w:tblLayout w:type="fixed"/>
        <w:tblLook w:val="04A0" w:firstRow="1" w:lastRow="0" w:firstColumn="1" w:lastColumn="0" w:noHBand="0" w:noVBand="1"/>
      </w:tblPr>
      <w:tblGrid>
        <w:gridCol w:w="420"/>
        <w:gridCol w:w="3222"/>
        <w:gridCol w:w="1636"/>
        <w:gridCol w:w="4349"/>
      </w:tblGrid>
      <w:tr w:rsidR="00B2152C" w:rsidRPr="00B2152C" w:rsidTr="007F0F61">
        <w:trPr>
          <w:trHeight w:val="536"/>
        </w:trPr>
        <w:tc>
          <w:tcPr>
            <w:tcW w:w="420"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w:t>
            </w:r>
          </w:p>
        </w:tc>
        <w:tc>
          <w:tcPr>
            <w:tcW w:w="3222"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Наименование потенциального поставщика</w:t>
            </w:r>
          </w:p>
        </w:tc>
        <w:tc>
          <w:tcPr>
            <w:tcW w:w="1636"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БИН (ИИН)/ ИНН/УНП</w:t>
            </w:r>
          </w:p>
        </w:tc>
        <w:tc>
          <w:tcPr>
            <w:tcW w:w="4349"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Дата и время повторного представления заявки (по хронологии)</w:t>
            </w:r>
          </w:p>
        </w:tc>
      </w:tr>
      <w:tr w:rsidR="00B2152C" w:rsidRPr="00B2152C" w:rsidTr="007F0F61">
        <w:trPr>
          <w:trHeight w:val="246"/>
        </w:trPr>
        <w:tc>
          <w:tcPr>
            <w:tcW w:w="420" w:type="dxa"/>
            <w:hideMark/>
          </w:tcPr>
          <w:p w:rsidR="00B2152C" w:rsidRPr="00B2152C" w:rsidRDefault="00B2152C" w:rsidP="00B2152C">
            <w:pPr>
              <w:overflowPunct/>
              <w:autoSpaceDE/>
              <w:autoSpaceDN/>
              <w:adjustRightInd/>
              <w:rPr>
                <w:color w:val="000000"/>
                <w:sz w:val="28"/>
                <w:szCs w:val="28"/>
              </w:rPr>
            </w:pPr>
          </w:p>
        </w:tc>
        <w:tc>
          <w:tcPr>
            <w:tcW w:w="3222" w:type="dxa"/>
            <w:hideMark/>
          </w:tcPr>
          <w:p w:rsidR="00B2152C" w:rsidRPr="00B2152C" w:rsidRDefault="00B2152C" w:rsidP="00B2152C">
            <w:pPr>
              <w:overflowPunct/>
              <w:autoSpaceDE/>
              <w:autoSpaceDN/>
              <w:adjustRightInd/>
              <w:rPr>
                <w:color w:val="000000"/>
                <w:sz w:val="28"/>
                <w:szCs w:val="28"/>
              </w:rPr>
            </w:pPr>
          </w:p>
        </w:tc>
        <w:tc>
          <w:tcPr>
            <w:tcW w:w="1636" w:type="dxa"/>
            <w:hideMark/>
          </w:tcPr>
          <w:p w:rsidR="00B2152C" w:rsidRPr="00B2152C" w:rsidRDefault="00B2152C" w:rsidP="00B2152C">
            <w:pPr>
              <w:overflowPunct/>
              <w:autoSpaceDE/>
              <w:autoSpaceDN/>
              <w:adjustRightInd/>
              <w:rPr>
                <w:color w:val="000000"/>
                <w:sz w:val="28"/>
                <w:szCs w:val="28"/>
              </w:rPr>
            </w:pPr>
          </w:p>
        </w:tc>
        <w:tc>
          <w:tcPr>
            <w:tcW w:w="4349"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jc w:val="both"/>
        <w:textAlignment w:val="baseline"/>
        <w:rPr>
          <w:color w:val="000000"/>
          <w:spacing w:val="2"/>
          <w:sz w:val="28"/>
          <w:szCs w:val="28"/>
        </w:rPr>
      </w:pPr>
      <w:r w:rsidRPr="00B2152C">
        <w:rPr>
          <w:color w:val="000000"/>
          <w:spacing w:val="2"/>
          <w:sz w:val="28"/>
          <w:szCs w:val="28"/>
        </w:rPr>
        <w:t>При рассмотрении заявок на участие в конкурсе были запрошены следующие документы (заполняется в случае осуществления запросов в соответствии с пунктом 5 статьи 27 Закона о государственных закупках):</w:t>
      </w:r>
    </w:p>
    <w:tbl>
      <w:tblPr>
        <w:tblStyle w:val="14"/>
        <w:tblW w:w="9735" w:type="dxa"/>
        <w:tblLayout w:type="fixed"/>
        <w:tblLook w:val="04A0" w:firstRow="1" w:lastRow="0" w:firstColumn="1" w:lastColumn="0" w:noHBand="0" w:noVBand="1"/>
      </w:tblPr>
      <w:tblGrid>
        <w:gridCol w:w="428"/>
        <w:gridCol w:w="3306"/>
        <w:gridCol w:w="1928"/>
        <w:gridCol w:w="1635"/>
        <w:gridCol w:w="2438"/>
      </w:tblGrid>
      <w:tr w:rsidR="00B2152C" w:rsidRPr="00B2152C" w:rsidTr="007F0F61">
        <w:trPr>
          <w:trHeight w:val="726"/>
        </w:trPr>
        <w:tc>
          <w:tcPr>
            <w:tcW w:w="428"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w:t>
            </w:r>
          </w:p>
        </w:tc>
        <w:tc>
          <w:tcPr>
            <w:tcW w:w="3306"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Наименование организации/лица которому направлен запрос</w:t>
            </w:r>
          </w:p>
        </w:tc>
        <w:tc>
          <w:tcPr>
            <w:tcW w:w="1928"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Дата направления запроса</w:t>
            </w:r>
          </w:p>
        </w:tc>
        <w:tc>
          <w:tcPr>
            <w:tcW w:w="1635"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Краткое описание запроса</w:t>
            </w:r>
          </w:p>
        </w:tc>
        <w:tc>
          <w:tcPr>
            <w:tcW w:w="2438"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Дата представления ответа на запрос</w:t>
            </w:r>
          </w:p>
        </w:tc>
      </w:tr>
      <w:tr w:rsidR="00B2152C" w:rsidRPr="00B2152C" w:rsidTr="007F0F61">
        <w:trPr>
          <w:trHeight w:val="237"/>
        </w:trPr>
        <w:tc>
          <w:tcPr>
            <w:tcW w:w="428" w:type="dxa"/>
            <w:hideMark/>
          </w:tcPr>
          <w:p w:rsidR="00B2152C" w:rsidRPr="00B2152C" w:rsidRDefault="00B2152C" w:rsidP="00B2152C">
            <w:pPr>
              <w:overflowPunct/>
              <w:autoSpaceDE/>
              <w:autoSpaceDN/>
              <w:adjustRightInd/>
              <w:rPr>
                <w:color w:val="000000"/>
                <w:sz w:val="28"/>
                <w:szCs w:val="28"/>
              </w:rPr>
            </w:pPr>
          </w:p>
        </w:tc>
        <w:tc>
          <w:tcPr>
            <w:tcW w:w="3306" w:type="dxa"/>
            <w:hideMark/>
          </w:tcPr>
          <w:p w:rsidR="00B2152C" w:rsidRPr="00B2152C" w:rsidRDefault="00B2152C" w:rsidP="00B2152C">
            <w:pPr>
              <w:overflowPunct/>
              <w:autoSpaceDE/>
              <w:autoSpaceDN/>
              <w:adjustRightInd/>
              <w:rPr>
                <w:color w:val="000000"/>
                <w:sz w:val="28"/>
                <w:szCs w:val="28"/>
              </w:rPr>
            </w:pPr>
          </w:p>
        </w:tc>
        <w:tc>
          <w:tcPr>
            <w:tcW w:w="1928" w:type="dxa"/>
            <w:hideMark/>
          </w:tcPr>
          <w:p w:rsidR="00B2152C" w:rsidRPr="00B2152C" w:rsidRDefault="00B2152C" w:rsidP="00B2152C">
            <w:pPr>
              <w:overflowPunct/>
              <w:autoSpaceDE/>
              <w:autoSpaceDN/>
              <w:adjustRightInd/>
              <w:rPr>
                <w:color w:val="000000"/>
                <w:sz w:val="28"/>
                <w:szCs w:val="28"/>
              </w:rPr>
            </w:pPr>
          </w:p>
        </w:tc>
        <w:tc>
          <w:tcPr>
            <w:tcW w:w="1635" w:type="dxa"/>
            <w:hideMark/>
          </w:tcPr>
          <w:p w:rsidR="00B2152C" w:rsidRPr="00B2152C" w:rsidRDefault="00B2152C" w:rsidP="00B2152C">
            <w:pPr>
              <w:overflowPunct/>
              <w:autoSpaceDE/>
              <w:autoSpaceDN/>
              <w:adjustRightInd/>
              <w:rPr>
                <w:color w:val="000000"/>
                <w:sz w:val="28"/>
                <w:szCs w:val="28"/>
              </w:rPr>
            </w:pPr>
          </w:p>
        </w:tc>
        <w:tc>
          <w:tcPr>
            <w:tcW w:w="2438"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Результаты голосования членов конкурсной комиссии:</w:t>
      </w:r>
    </w:p>
    <w:tbl>
      <w:tblPr>
        <w:tblStyle w:val="14"/>
        <w:tblW w:w="9806" w:type="dxa"/>
        <w:tblLayout w:type="fixed"/>
        <w:tblLook w:val="04A0" w:firstRow="1" w:lastRow="0" w:firstColumn="1" w:lastColumn="0" w:noHBand="0" w:noVBand="1"/>
      </w:tblPr>
      <w:tblGrid>
        <w:gridCol w:w="566"/>
        <w:gridCol w:w="1296"/>
        <w:gridCol w:w="1285"/>
        <w:gridCol w:w="1336"/>
        <w:gridCol w:w="1535"/>
        <w:gridCol w:w="3788"/>
      </w:tblGrid>
      <w:tr w:rsidR="00B2152C" w:rsidRPr="00B2152C" w:rsidTr="007F0F61">
        <w:trPr>
          <w:trHeight w:val="486"/>
        </w:trPr>
        <w:tc>
          <w:tcPr>
            <w:tcW w:w="566"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 п/п</w:t>
            </w:r>
          </w:p>
        </w:tc>
        <w:tc>
          <w:tcPr>
            <w:tcW w:w="9240" w:type="dxa"/>
            <w:gridSpan w:val="5"/>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Наименование потенциального поставщика (перечень потенциальных поставщиков), БИН (ИИН)/ ИНН/УНП</w:t>
            </w:r>
          </w:p>
        </w:tc>
      </w:tr>
      <w:tr w:rsidR="00B2152C" w:rsidRPr="00B2152C" w:rsidTr="007F0F61">
        <w:trPr>
          <w:trHeight w:val="1450"/>
        </w:trPr>
        <w:tc>
          <w:tcPr>
            <w:tcW w:w="566" w:type="dxa"/>
            <w:hideMark/>
          </w:tcPr>
          <w:p w:rsidR="00B2152C" w:rsidRPr="00B2152C" w:rsidRDefault="00B2152C" w:rsidP="00B2152C">
            <w:pPr>
              <w:overflowPunct/>
              <w:autoSpaceDE/>
              <w:autoSpaceDN/>
              <w:adjustRightInd/>
              <w:rPr>
                <w:color w:val="000000"/>
                <w:sz w:val="28"/>
                <w:szCs w:val="28"/>
              </w:rPr>
            </w:pPr>
          </w:p>
        </w:tc>
        <w:tc>
          <w:tcPr>
            <w:tcW w:w="1296"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ФИО члена комиссии</w:t>
            </w:r>
          </w:p>
        </w:tc>
        <w:tc>
          <w:tcPr>
            <w:tcW w:w="1285"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Условная скидка %</w:t>
            </w:r>
          </w:p>
        </w:tc>
        <w:tc>
          <w:tcPr>
            <w:tcW w:w="1336"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Решение члена комиссии</w:t>
            </w:r>
          </w:p>
        </w:tc>
        <w:tc>
          <w:tcPr>
            <w:tcW w:w="1535"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Причина отклонения</w:t>
            </w:r>
          </w:p>
        </w:tc>
        <w:tc>
          <w:tcPr>
            <w:tcW w:w="3785"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rsidR="00B2152C" w:rsidRPr="00B2152C" w:rsidTr="007F0F61">
        <w:trPr>
          <w:trHeight w:val="223"/>
        </w:trPr>
        <w:tc>
          <w:tcPr>
            <w:tcW w:w="566" w:type="dxa"/>
            <w:hideMark/>
          </w:tcPr>
          <w:p w:rsidR="00B2152C" w:rsidRPr="00B2152C" w:rsidRDefault="00B2152C" w:rsidP="00B2152C">
            <w:pPr>
              <w:overflowPunct/>
              <w:autoSpaceDE/>
              <w:autoSpaceDN/>
              <w:adjustRightInd/>
              <w:rPr>
                <w:color w:val="000000"/>
                <w:sz w:val="28"/>
                <w:szCs w:val="28"/>
              </w:rPr>
            </w:pPr>
          </w:p>
        </w:tc>
        <w:tc>
          <w:tcPr>
            <w:tcW w:w="1296" w:type="dxa"/>
            <w:hideMark/>
          </w:tcPr>
          <w:p w:rsidR="00B2152C" w:rsidRPr="00B2152C" w:rsidRDefault="00B2152C" w:rsidP="00B2152C">
            <w:pPr>
              <w:overflowPunct/>
              <w:autoSpaceDE/>
              <w:autoSpaceDN/>
              <w:adjustRightInd/>
              <w:rPr>
                <w:color w:val="000000"/>
                <w:sz w:val="28"/>
                <w:szCs w:val="28"/>
              </w:rPr>
            </w:pPr>
          </w:p>
        </w:tc>
        <w:tc>
          <w:tcPr>
            <w:tcW w:w="1285" w:type="dxa"/>
            <w:hideMark/>
          </w:tcPr>
          <w:p w:rsidR="00B2152C" w:rsidRPr="00B2152C" w:rsidRDefault="00B2152C" w:rsidP="00B2152C">
            <w:pPr>
              <w:overflowPunct/>
              <w:autoSpaceDE/>
              <w:autoSpaceDN/>
              <w:adjustRightInd/>
              <w:rPr>
                <w:color w:val="000000"/>
                <w:sz w:val="28"/>
                <w:szCs w:val="28"/>
              </w:rPr>
            </w:pPr>
          </w:p>
        </w:tc>
        <w:tc>
          <w:tcPr>
            <w:tcW w:w="1336" w:type="dxa"/>
            <w:hideMark/>
          </w:tcPr>
          <w:p w:rsidR="00B2152C" w:rsidRPr="00B2152C" w:rsidRDefault="00B2152C" w:rsidP="00B2152C">
            <w:pPr>
              <w:overflowPunct/>
              <w:autoSpaceDE/>
              <w:autoSpaceDN/>
              <w:adjustRightInd/>
              <w:rPr>
                <w:color w:val="000000"/>
                <w:sz w:val="28"/>
                <w:szCs w:val="28"/>
              </w:rPr>
            </w:pPr>
          </w:p>
        </w:tc>
        <w:tc>
          <w:tcPr>
            <w:tcW w:w="1535" w:type="dxa"/>
            <w:hideMark/>
          </w:tcPr>
          <w:p w:rsidR="00B2152C" w:rsidRPr="00B2152C" w:rsidRDefault="00B2152C" w:rsidP="00B2152C">
            <w:pPr>
              <w:overflowPunct/>
              <w:autoSpaceDE/>
              <w:autoSpaceDN/>
              <w:adjustRightInd/>
              <w:rPr>
                <w:color w:val="000000"/>
                <w:sz w:val="28"/>
                <w:szCs w:val="28"/>
              </w:rPr>
            </w:pPr>
          </w:p>
        </w:tc>
        <w:tc>
          <w:tcPr>
            <w:tcW w:w="3785"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Отклоненные заявки на участие в конкурсе (количество заявок):</w:t>
      </w:r>
    </w:p>
    <w:tbl>
      <w:tblPr>
        <w:tblStyle w:val="14"/>
        <w:tblW w:w="9776" w:type="dxa"/>
        <w:tblLayout w:type="fixed"/>
        <w:tblLook w:val="04A0" w:firstRow="1" w:lastRow="0" w:firstColumn="1" w:lastColumn="0" w:noHBand="0" w:noVBand="1"/>
      </w:tblPr>
      <w:tblGrid>
        <w:gridCol w:w="432"/>
        <w:gridCol w:w="4563"/>
        <w:gridCol w:w="2254"/>
        <w:gridCol w:w="2527"/>
      </w:tblGrid>
      <w:tr w:rsidR="00B2152C" w:rsidRPr="00B2152C" w:rsidTr="007F0F61">
        <w:trPr>
          <w:trHeight w:val="555"/>
        </w:trPr>
        <w:tc>
          <w:tcPr>
            <w:tcW w:w="432"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w:t>
            </w:r>
          </w:p>
        </w:tc>
        <w:tc>
          <w:tcPr>
            <w:tcW w:w="4563"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Наименование потенциального поставщика</w:t>
            </w:r>
          </w:p>
        </w:tc>
        <w:tc>
          <w:tcPr>
            <w:tcW w:w="2254"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БИН (ИИН)/ ИНН/УНП</w:t>
            </w:r>
          </w:p>
        </w:tc>
        <w:tc>
          <w:tcPr>
            <w:tcW w:w="2527"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Причина отклонения 1</w:t>
            </w:r>
          </w:p>
        </w:tc>
      </w:tr>
      <w:tr w:rsidR="00B2152C" w:rsidRPr="00B2152C" w:rsidTr="007F0F61">
        <w:trPr>
          <w:trHeight w:val="255"/>
        </w:trPr>
        <w:tc>
          <w:tcPr>
            <w:tcW w:w="432" w:type="dxa"/>
            <w:hideMark/>
          </w:tcPr>
          <w:p w:rsidR="00B2152C" w:rsidRPr="00B2152C" w:rsidRDefault="00B2152C" w:rsidP="00B2152C">
            <w:pPr>
              <w:overflowPunct/>
              <w:autoSpaceDE/>
              <w:autoSpaceDN/>
              <w:adjustRightInd/>
              <w:rPr>
                <w:color w:val="000000"/>
                <w:sz w:val="28"/>
                <w:szCs w:val="28"/>
              </w:rPr>
            </w:pPr>
          </w:p>
        </w:tc>
        <w:tc>
          <w:tcPr>
            <w:tcW w:w="4563" w:type="dxa"/>
            <w:hideMark/>
          </w:tcPr>
          <w:p w:rsidR="00B2152C" w:rsidRPr="00B2152C" w:rsidRDefault="00B2152C" w:rsidP="00B2152C">
            <w:pPr>
              <w:overflowPunct/>
              <w:autoSpaceDE/>
              <w:autoSpaceDN/>
              <w:adjustRightInd/>
              <w:rPr>
                <w:color w:val="000000"/>
                <w:sz w:val="28"/>
                <w:szCs w:val="28"/>
              </w:rPr>
            </w:pPr>
          </w:p>
        </w:tc>
        <w:tc>
          <w:tcPr>
            <w:tcW w:w="2254" w:type="dxa"/>
            <w:hideMark/>
          </w:tcPr>
          <w:p w:rsidR="00B2152C" w:rsidRPr="00B2152C" w:rsidRDefault="00B2152C" w:rsidP="00B2152C">
            <w:pPr>
              <w:overflowPunct/>
              <w:autoSpaceDE/>
              <w:autoSpaceDN/>
              <w:adjustRightInd/>
              <w:rPr>
                <w:color w:val="000000"/>
                <w:sz w:val="28"/>
                <w:szCs w:val="28"/>
              </w:rPr>
            </w:pPr>
          </w:p>
        </w:tc>
        <w:tc>
          <w:tcPr>
            <w:tcW w:w="2527"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7F0F61">
      <w:pPr>
        <w:shd w:val="clear" w:color="auto" w:fill="FFFFFF"/>
        <w:overflowPunct/>
        <w:autoSpaceDE/>
        <w:autoSpaceDN/>
        <w:adjustRightInd/>
        <w:jc w:val="both"/>
        <w:textAlignment w:val="baseline"/>
        <w:rPr>
          <w:color w:val="000000"/>
          <w:spacing w:val="2"/>
          <w:sz w:val="28"/>
          <w:szCs w:val="28"/>
        </w:rPr>
      </w:pPr>
      <w:r w:rsidRPr="00B2152C">
        <w:rPr>
          <w:color w:val="000000"/>
          <w:spacing w:val="2"/>
          <w:sz w:val="28"/>
          <w:szCs w:val="28"/>
        </w:rPr>
        <w:t>____________________________________ 1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6 Закона)</w:t>
      </w: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Следующие заявки на участие в конкурсе были допущены (количество заявок):</w:t>
      </w:r>
    </w:p>
    <w:tbl>
      <w:tblPr>
        <w:tblStyle w:val="14"/>
        <w:tblW w:w="9650" w:type="dxa"/>
        <w:tblLayout w:type="fixed"/>
        <w:tblLook w:val="04A0" w:firstRow="1" w:lastRow="0" w:firstColumn="1" w:lastColumn="0" w:noHBand="0" w:noVBand="1"/>
      </w:tblPr>
      <w:tblGrid>
        <w:gridCol w:w="422"/>
        <w:gridCol w:w="6298"/>
        <w:gridCol w:w="2930"/>
      </w:tblGrid>
      <w:tr w:rsidR="00B2152C" w:rsidRPr="00B2152C" w:rsidTr="007F0F61">
        <w:trPr>
          <w:trHeight w:val="287"/>
        </w:trPr>
        <w:tc>
          <w:tcPr>
            <w:tcW w:w="422"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w:t>
            </w:r>
          </w:p>
        </w:tc>
        <w:tc>
          <w:tcPr>
            <w:tcW w:w="6298"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Наименование потенциального поставщика</w:t>
            </w:r>
          </w:p>
        </w:tc>
        <w:tc>
          <w:tcPr>
            <w:tcW w:w="2930"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БИН (ИНН)/ИНН/УНП</w:t>
            </w:r>
          </w:p>
        </w:tc>
      </w:tr>
      <w:tr w:rsidR="00B2152C" w:rsidRPr="00B2152C" w:rsidTr="007F0F61">
        <w:trPr>
          <w:trHeight w:val="287"/>
        </w:trPr>
        <w:tc>
          <w:tcPr>
            <w:tcW w:w="422" w:type="dxa"/>
            <w:hideMark/>
          </w:tcPr>
          <w:p w:rsidR="00B2152C" w:rsidRPr="00B2152C" w:rsidRDefault="00B2152C" w:rsidP="00B2152C">
            <w:pPr>
              <w:overflowPunct/>
              <w:autoSpaceDE/>
              <w:autoSpaceDN/>
              <w:adjustRightInd/>
              <w:rPr>
                <w:color w:val="000000"/>
                <w:sz w:val="28"/>
                <w:szCs w:val="28"/>
              </w:rPr>
            </w:pPr>
          </w:p>
        </w:tc>
        <w:tc>
          <w:tcPr>
            <w:tcW w:w="6298" w:type="dxa"/>
            <w:hideMark/>
          </w:tcPr>
          <w:p w:rsidR="00B2152C" w:rsidRPr="00B2152C" w:rsidRDefault="00B2152C" w:rsidP="00B2152C">
            <w:pPr>
              <w:overflowPunct/>
              <w:autoSpaceDE/>
              <w:autoSpaceDN/>
              <w:adjustRightInd/>
              <w:rPr>
                <w:color w:val="000000"/>
                <w:sz w:val="28"/>
                <w:szCs w:val="28"/>
              </w:rPr>
            </w:pPr>
          </w:p>
        </w:tc>
        <w:tc>
          <w:tcPr>
            <w:tcW w:w="2930"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jc w:val="both"/>
        <w:textAlignment w:val="baseline"/>
        <w:rPr>
          <w:color w:val="000000"/>
          <w:spacing w:val="2"/>
          <w:sz w:val="28"/>
          <w:szCs w:val="28"/>
        </w:rPr>
      </w:pPr>
      <w:r w:rsidRPr="00B2152C">
        <w:rPr>
          <w:color w:val="000000"/>
          <w:spacing w:val="2"/>
          <w:sz w:val="28"/>
          <w:szCs w:val="28"/>
        </w:rPr>
        <w:lastRenderedPageBreak/>
        <w:t>Информация о результатах применения относительного значения критериев, предусмотренных пунктом 152-1 настоящих Правил, ко всем заявкам на участие в конкурсе, представленным на участие в данном конкурсе:</w:t>
      </w:r>
    </w:p>
    <w:p w:rsidR="00B2152C" w:rsidRPr="00B2152C" w:rsidRDefault="00B2152C" w:rsidP="00B2152C">
      <w:pPr>
        <w:shd w:val="clear" w:color="auto" w:fill="FFFFFF"/>
        <w:overflowPunct/>
        <w:autoSpaceDE/>
        <w:autoSpaceDN/>
        <w:adjustRightInd/>
        <w:jc w:val="both"/>
        <w:textAlignment w:val="baseline"/>
        <w:rPr>
          <w:color w:val="000000"/>
          <w:spacing w:val="2"/>
          <w:sz w:val="28"/>
          <w:szCs w:val="28"/>
        </w:rPr>
      </w:pPr>
    </w:p>
    <w:tbl>
      <w:tblPr>
        <w:tblStyle w:val="2"/>
        <w:tblW w:w="9742" w:type="dxa"/>
        <w:tblLayout w:type="fixed"/>
        <w:tblLook w:val="04A0" w:firstRow="1" w:lastRow="0" w:firstColumn="1" w:lastColumn="0" w:noHBand="0" w:noVBand="1"/>
      </w:tblPr>
      <w:tblGrid>
        <w:gridCol w:w="420"/>
        <w:gridCol w:w="1180"/>
        <w:gridCol w:w="971"/>
        <w:gridCol w:w="934"/>
        <w:gridCol w:w="885"/>
        <w:gridCol w:w="916"/>
        <w:gridCol w:w="1159"/>
        <w:gridCol w:w="1159"/>
        <w:gridCol w:w="1378"/>
        <w:gridCol w:w="740"/>
      </w:tblGrid>
      <w:tr w:rsidR="00B2152C" w:rsidRPr="00B2152C" w:rsidTr="007F0F61">
        <w:trPr>
          <w:trHeight w:val="938"/>
        </w:trPr>
        <w:tc>
          <w:tcPr>
            <w:tcW w:w="420" w:type="dxa"/>
          </w:tcPr>
          <w:p w:rsidR="00B2152C" w:rsidRPr="00B2152C" w:rsidRDefault="00B2152C" w:rsidP="00B2152C">
            <w:pPr>
              <w:overflowPunct/>
              <w:autoSpaceDE/>
              <w:autoSpaceDN/>
              <w:adjustRightInd/>
              <w:rPr>
                <w:sz w:val="28"/>
                <w:szCs w:val="28"/>
              </w:rPr>
            </w:pPr>
            <w:r w:rsidRPr="00B2152C">
              <w:rPr>
                <w:sz w:val="28"/>
                <w:szCs w:val="28"/>
              </w:rPr>
              <w:t>№</w:t>
            </w:r>
          </w:p>
        </w:tc>
        <w:tc>
          <w:tcPr>
            <w:tcW w:w="1180" w:type="dxa"/>
          </w:tcPr>
          <w:p w:rsidR="00B2152C" w:rsidRPr="00B2152C" w:rsidRDefault="00B2152C" w:rsidP="00B2152C">
            <w:pPr>
              <w:overflowPunct/>
              <w:autoSpaceDE/>
              <w:autoSpaceDN/>
              <w:adjustRightInd/>
              <w:rPr>
                <w:sz w:val="28"/>
                <w:szCs w:val="28"/>
              </w:rPr>
            </w:pPr>
            <w:r w:rsidRPr="00B2152C">
              <w:rPr>
                <w:color w:val="000000"/>
                <w:spacing w:val="2"/>
                <w:sz w:val="28"/>
                <w:szCs w:val="28"/>
              </w:rPr>
              <w:t>Наименование потенциального поставщика</w:t>
            </w:r>
          </w:p>
        </w:tc>
        <w:tc>
          <w:tcPr>
            <w:tcW w:w="971" w:type="dxa"/>
          </w:tcPr>
          <w:p w:rsidR="00B2152C" w:rsidRPr="00B2152C" w:rsidRDefault="00B2152C" w:rsidP="00B2152C">
            <w:pPr>
              <w:overflowPunct/>
              <w:autoSpaceDE/>
              <w:autoSpaceDN/>
              <w:adjustRightInd/>
              <w:rPr>
                <w:sz w:val="28"/>
                <w:szCs w:val="28"/>
              </w:rPr>
            </w:pPr>
            <w:r w:rsidRPr="00B2152C">
              <w:rPr>
                <w:color w:val="000000"/>
                <w:spacing w:val="2"/>
                <w:sz w:val="28"/>
                <w:szCs w:val="28"/>
              </w:rPr>
              <w:t>БИН (ИИН)/ИНН/НП</w:t>
            </w:r>
          </w:p>
        </w:tc>
        <w:tc>
          <w:tcPr>
            <w:tcW w:w="7171" w:type="dxa"/>
            <w:gridSpan w:val="7"/>
          </w:tcPr>
          <w:p w:rsidR="00B2152C" w:rsidRPr="00B2152C" w:rsidRDefault="00B2152C" w:rsidP="00B2152C">
            <w:pPr>
              <w:overflowPunct/>
              <w:autoSpaceDE/>
              <w:autoSpaceDN/>
              <w:adjustRightInd/>
              <w:rPr>
                <w:sz w:val="28"/>
                <w:szCs w:val="28"/>
              </w:rPr>
            </w:pPr>
            <w:r w:rsidRPr="00B2152C">
              <w:rPr>
                <w:sz w:val="28"/>
                <w:szCs w:val="28"/>
              </w:rPr>
              <w:t>Условные скидки, %</w:t>
            </w:r>
          </w:p>
        </w:tc>
      </w:tr>
      <w:tr w:rsidR="00B2152C" w:rsidRPr="00B2152C" w:rsidTr="007F0F61">
        <w:trPr>
          <w:trHeight w:val="1499"/>
        </w:trPr>
        <w:tc>
          <w:tcPr>
            <w:tcW w:w="420" w:type="dxa"/>
          </w:tcPr>
          <w:p w:rsidR="00B2152C" w:rsidRPr="00B2152C" w:rsidRDefault="00B2152C" w:rsidP="00B2152C">
            <w:pPr>
              <w:overflowPunct/>
              <w:autoSpaceDE/>
              <w:autoSpaceDN/>
              <w:adjustRightInd/>
              <w:rPr>
                <w:sz w:val="28"/>
                <w:szCs w:val="28"/>
              </w:rPr>
            </w:pPr>
          </w:p>
        </w:tc>
        <w:tc>
          <w:tcPr>
            <w:tcW w:w="1180" w:type="dxa"/>
          </w:tcPr>
          <w:p w:rsidR="00B2152C" w:rsidRPr="00B2152C" w:rsidRDefault="00B2152C" w:rsidP="00B2152C">
            <w:pPr>
              <w:overflowPunct/>
              <w:autoSpaceDE/>
              <w:autoSpaceDN/>
              <w:adjustRightInd/>
              <w:rPr>
                <w:sz w:val="28"/>
                <w:szCs w:val="28"/>
              </w:rPr>
            </w:pPr>
          </w:p>
        </w:tc>
        <w:tc>
          <w:tcPr>
            <w:tcW w:w="971" w:type="dxa"/>
          </w:tcPr>
          <w:p w:rsidR="00B2152C" w:rsidRPr="00B2152C" w:rsidRDefault="00B2152C" w:rsidP="00B2152C">
            <w:pPr>
              <w:overflowPunct/>
              <w:autoSpaceDE/>
              <w:autoSpaceDN/>
              <w:adjustRightInd/>
              <w:rPr>
                <w:sz w:val="28"/>
                <w:szCs w:val="28"/>
              </w:rPr>
            </w:pPr>
          </w:p>
        </w:tc>
        <w:tc>
          <w:tcPr>
            <w:tcW w:w="934" w:type="dxa"/>
          </w:tcPr>
          <w:p w:rsidR="00B2152C" w:rsidRPr="00B2152C" w:rsidRDefault="00B2152C" w:rsidP="00B2152C">
            <w:pPr>
              <w:overflowPunct/>
              <w:autoSpaceDE/>
              <w:autoSpaceDN/>
              <w:adjustRightInd/>
              <w:rPr>
                <w:sz w:val="28"/>
                <w:szCs w:val="28"/>
              </w:rPr>
            </w:pPr>
            <w:r w:rsidRPr="00B2152C">
              <w:rPr>
                <w:sz w:val="28"/>
                <w:szCs w:val="28"/>
              </w:rPr>
              <w:t>Опыт работы за последние десять лет</w:t>
            </w:r>
          </w:p>
        </w:tc>
        <w:tc>
          <w:tcPr>
            <w:tcW w:w="885" w:type="dxa"/>
          </w:tcPr>
          <w:p w:rsidR="00B2152C" w:rsidRPr="00B2152C" w:rsidRDefault="00B2152C" w:rsidP="00B2152C">
            <w:pPr>
              <w:overflowPunct/>
              <w:autoSpaceDE/>
              <w:autoSpaceDN/>
              <w:adjustRightInd/>
              <w:rPr>
                <w:sz w:val="28"/>
                <w:szCs w:val="28"/>
              </w:rPr>
            </w:pPr>
            <w:r w:rsidRPr="00B2152C">
              <w:rPr>
                <w:sz w:val="28"/>
                <w:szCs w:val="28"/>
              </w:rPr>
              <w:t>Показатель уплаченных налогов</w:t>
            </w:r>
          </w:p>
        </w:tc>
        <w:tc>
          <w:tcPr>
            <w:tcW w:w="916" w:type="dxa"/>
          </w:tcPr>
          <w:p w:rsidR="00B2152C" w:rsidRPr="00B2152C" w:rsidRDefault="00B2152C" w:rsidP="00B2152C">
            <w:pPr>
              <w:overflowPunct/>
              <w:autoSpaceDE/>
              <w:autoSpaceDN/>
              <w:adjustRightInd/>
              <w:rPr>
                <w:sz w:val="28"/>
                <w:szCs w:val="28"/>
              </w:rPr>
            </w:pPr>
            <w:r w:rsidRPr="00B2152C">
              <w:rPr>
                <w:color w:val="000000"/>
                <w:spacing w:val="2"/>
                <w:sz w:val="28"/>
                <w:szCs w:val="28"/>
              </w:rPr>
              <w:t>Функциональные характеристики товаров</w:t>
            </w:r>
          </w:p>
        </w:tc>
        <w:tc>
          <w:tcPr>
            <w:tcW w:w="1159" w:type="dxa"/>
          </w:tcPr>
          <w:p w:rsidR="00B2152C" w:rsidRPr="00B2152C" w:rsidRDefault="00B2152C" w:rsidP="00B2152C">
            <w:pPr>
              <w:overflowPunct/>
              <w:autoSpaceDE/>
              <w:autoSpaceDN/>
              <w:adjustRightInd/>
              <w:rPr>
                <w:sz w:val="28"/>
                <w:szCs w:val="28"/>
              </w:rPr>
            </w:pPr>
            <w:r w:rsidRPr="00B2152C">
              <w:rPr>
                <w:color w:val="000000"/>
                <w:spacing w:val="2"/>
                <w:sz w:val="28"/>
                <w:szCs w:val="28"/>
              </w:rPr>
              <w:t>Технические характеристики товаров</w:t>
            </w:r>
          </w:p>
        </w:tc>
        <w:tc>
          <w:tcPr>
            <w:tcW w:w="1159" w:type="dxa"/>
          </w:tcPr>
          <w:p w:rsidR="00B2152C" w:rsidRPr="00B2152C" w:rsidRDefault="00B2152C" w:rsidP="00B2152C">
            <w:pPr>
              <w:overflowPunct/>
              <w:autoSpaceDE/>
              <w:autoSpaceDN/>
              <w:adjustRightInd/>
              <w:rPr>
                <w:sz w:val="28"/>
                <w:szCs w:val="28"/>
              </w:rPr>
            </w:pPr>
            <w:r w:rsidRPr="00B2152C">
              <w:rPr>
                <w:color w:val="000000"/>
                <w:spacing w:val="2"/>
                <w:sz w:val="28"/>
                <w:szCs w:val="28"/>
              </w:rPr>
              <w:t>Качественные характеристики товаров</w:t>
            </w:r>
          </w:p>
        </w:tc>
        <w:tc>
          <w:tcPr>
            <w:tcW w:w="1378" w:type="dxa"/>
          </w:tcPr>
          <w:p w:rsidR="00B2152C" w:rsidRPr="00B2152C" w:rsidRDefault="00B2152C" w:rsidP="00B2152C">
            <w:pPr>
              <w:overflowPunct/>
              <w:autoSpaceDE/>
              <w:autoSpaceDN/>
              <w:adjustRightInd/>
              <w:rPr>
                <w:sz w:val="28"/>
                <w:szCs w:val="28"/>
              </w:rPr>
            </w:pPr>
            <w:r w:rsidRPr="00B2152C">
              <w:rPr>
                <w:color w:val="000000"/>
                <w:spacing w:val="2"/>
                <w:sz w:val="28"/>
                <w:szCs w:val="28"/>
              </w:rPr>
              <w:t>Эксплуатационные характеристики товаров</w:t>
            </w:r>
          </w:p>
        </w:tc>
        <w:tc>
          <w:tcPr>
            <w:tcW w:w="740" w:type="dxa"/>
          </w:tcPr>
          <w:p w:rsidR="00B2152C" w:rsidRPr="00B2152C" w:rsidRDefault="00B2152C" w:rsidP="00B2152C">
            <w:pPr>
              <w:overflowPunct/>
              <w:autoSpaceDE/>
              <w:autoSpaceDN/>
              <w:adjustRightInd/>
              <w:rPr>
                <w:sz w:val="28"/>
                <w:szCs w:val="28"/>
              </w:rPr>
            </w:pPr>
            <w:r w:rsidRPr="00B2152C">
              <w:rPr>
                <w:color w:val="000000"/>
                <w:spacing w:val="2"/>
                <w:sz w:val="28"/>
                <w:szCs w:val="28"/>
              </w:rPr>
              <w:t>Общая условная скидка, %</w:t>
            </w:r>
          </w:p>
        </w:tc>
      </w:tr>
      <w:tr w:rsidR="00B2152C" w:rsidRPr="00B2152C" w:rsidTr="007F0F61">
        <w:trPr>
          <w:trHeight w:val="356"/>
        </w:trPr>
        <w:tc>
          <w:tcPr>
            <w:tcW w:w="420" w:type="dxa"/>
          </w:tcPr>
          <w:p w:rsidR="00B2152C" w:rsidRPr="00B2152C" w:rsidRDefault="00B2152C" w:rsidP="00B2152C">
            <w:pPr>
              <w:overflowPunct/>
              <w:autoSpaceDE/>
              <w:autoSpaceDN/>
              <w:adjustRightInd/>
              <w:rPr>
                <w:sz w:val="28"/>
                <w:szCs w:val="28"/>
              </w:rPr>
            </w:pPr>
          </w:p>
        </w:tc>
        <w:tc>
          <w:tcPr>
            <w:tcW w:w="1180" w:type="dxa"/>
          </w:tcPr>
          <w:p w:rsidR="00B2152C" w:rsidRPr="00B2152C" w:rsidRDefault="00B2152C" w:rsidP="00B2152C">
            <w:pPr>
              <w:overflowPunct/>
              <w:autoSpaceDE/>
              <w:autoSpaceDN/>
              <w:adjustRightInd/>
              <w:rPr>
                <w:sz w:val="28"/>
                <w:szCs w:val="28"/>
              </w:rPr>
            </w:pPr>
          </w:p>
        </w:tc>
        <w:tc>
          <w:tcPr>
            <w:tcW w:w="971" w:type="dxa"/>
          </w:tcPr>
          <w:p w:rsidR="00B2152C" w:rsidRPr="00B2152C" w:rsidRDefault="00B2152C" w:rsidP="00B2152C">
            <w:pPr>
              <w:overflowPunct/>
              <w:autoSpaceDE/>
              <w:autoSpaceDN/>
              <w:adjustRightInd/>
              <w:rPr>
                <w:sz w:val="28"/>
                <w:szCs w:val="28"/>
              </w:rPr>
            </w:pPr>
          </w:p>
        </w:tc>
        <w:tc>
          <w:tcPr>
            <w:tcW w:w="934" w:type="dxa"/>
          </w:tcPr>
          <w:p w:rsidR="00B2152C" w:rsidRPr="00B2152C" w:rsidRDefault="00B2152C" w:rsidP="00B2152C">
            <w:pPr>
              <w:overflowPunct/>
              <w:autoSpaceDE/>
              <w:autoSpaceDN/>
              <w:adjustRightInd/>
              <w:rPr>
                <w:sz w:val="28"/>
                <w:szCs w:val="28"/>
              </w:rPr>
            </w:pPr>
          </w:p>
        </w:tc>
        <w:tc>
          <w:tcPr>
            <w:tcW w:w="885" w:type="dxa"/>
          </w:tcPr>
          <w:p w:rsidR="00B2152C" w:rsidRPr="00B2152C" w:rsidRDefault="00B2152C" w:rsidP="00B2152C">
            <w:pPr>
              <w:overflowPunct/>
              <w:autoSpaceDE/>
              <w:autoSpaceDN/>
              <w:adjustRightInd/>
              <w:rPr>
                <w:sz w:val="28"/>
                <w:szCs w:val="28"/>
              </w:rPr>
            </w:pPr>
          </w:p>
        </w:tc>
        <w:tc>
          <w:tcPr>
            <w:tcW w:w="916" w:type="dxa"/>
          </w:tcPr>
          <w:p w:rsidR="00B2152C" w:rsidRPr="00B2152C" w:rsidRDefault="00B2152C" w:rsidP="00B2152C">
            <w:pPr>
              <w:overflowPunct/>
              <w:autoSpaceDE/>
              <w:autoSpaceDN/>
              <w:adjustRightInd/>
              <w:rPr>
                <w:color w:val="000000"/>
                <w:spacing w:val="2"/>
                <w:sz w:val="28"/>
                <w:szCs w:val="28"/>
              </w:rPr>
            </w:pPr>
          </w:p>
        </w:tc>
        <w:tc>
          <w:tcPr>
            <w:tcW w:w="1159" w:type="dxa"/>
          </w:tcPr>
          <w:p w:rsidR="00B2152C" w:rsidRPr="00B2152C" w:rsidRDefault="00B2152C" w:rsidP="00B2152C">
            <w:pPr>
              <w:overflowPunct/>
              <w:autoSpaceDE/>
              <w:autoSpaceDN/>
              <w:adjustRightInd/>
              <w:rPr>
                <w:color w:val="000000"/>
                <w:spacing w:val="2"/>
                <w:sz w:val="28"/>
                <w:szCs w:val="28"/>
              </w:rPr>
            </w:pPr>
          </w:p>
        </w:tc>
        <w:tc>
          <w:tcPr>
            <w:tcW w:w="1159" w:type="dxa"/>
          </w:tcPr>
          <w:p w:rsidR="00B2152C" w:rsidRPr="00B2152C" w:rsidRDefault="00B2152C" w:rsidP="00B2152C">
            <w:pPr>
              <w:overflowPunct/>
              <w:autoSpaceDE/>
              <w:autoSpaceDN/>
              <w:adjustRightInd/>
              <w:rPr>
                <w:color w:val="000000"/>
                <w:spacing w:val="2"/>
                <w:sz w:val="28"/>
                <w:szCs w:val="28"/>
              </w:rPr>
            </w:pPr>
          </w:p>
        </w:tc>
        <w:tc>
          <w:tcPr>
            <w:tcW w:w="1378" w:type="dxa"/>
          </w:tcPr>
          <w:p w:rsidR="00B2152C" w:rsidRPr="00B2152C" w:rsidRDefault="00B2152C" w:rsidP="00B2152C">
            <w:pPr>
              <w:overflowPunct/>
              <w:autoSpaceDE/>
              <w:autoSpaceDN/>
              <w:adjustRightInd/>
              <w:rPr>
                <w:color w:val="000000"/>
                <w:spacing w:val="2"/>
                <w:sz w:val="28"/>
                <w:szCs w:val="28"/>
              </w:rPr>
            </w:pPr>
          </w:p>
        </w:tc>
        <w:tc>
          <w:tcPr>
            <w:tcW w:w="740" w:type="dxa"/>
          </w:tcPr>
          <w:p w:rsidR="00B2152C" w:rsidRPr="00B2152C" w:rsidRDefault="00B2152C" w:rsidP="00B2152C">
            <w:pPr>
              <w:overflowPunct/>
              <w:autoSpaceDE/>
              <w:autoSpaceDN/>
              <w:adjustRightInd/>
              <w:rPr>
                <w:color w:val="000000"/>
                <w:spacing w:val="2"/>
                <w:sz w:val="28"/>
                <w:szCs w:val="28"/>
              </w:rPr>
            </w:pPr>
          </w:p>
        </w:tc>
      </w:tr>
    </w:tbl>
    <w:p w:rsidR="00B2152C" w:rsidRPr="00B2152C" w:rsidRDefault="00B2152C" w:rsidP="00B2152C">
      <w:pPr>
        <w:shd w:val="clear" w:color="auto" w:fill="FFFFFF"/>
        <w:overflowPunct/>
        <w:autoSpaceDE/>
        <w:autoSpaceDN/>
        <w:adjustRightInd/>
        <w:jc w:val="both"/>
        <w:textAlignment w:val="baseline"/>
        <w:rPr>
          <w:color w:val="000000"/>
          <w:spacing w:val="2"/>
          <w:sz w:val="28"/>
          <w:szCs w:val="28"/>
        </w:rPr>
      </w:pPr>
    </w:p>
    <w:p w:rsidR="00B2152C" w:rsidRPr="00B2152C" w:rsidRDefault="00B2152C" w:rsidP="00B2152C">
      <w:pPr>
        <w:shd w:val="clear" w:color="auto" w:fill="FFFFFF"/>
        <w:overflowPunct/>
        <w:autoSpaceDE/>
        <w:autoSpaceDN/>
        <w:adjustRightInd/>
        <w:textAlignment w:val="baseline"/>
        <w:rPr>
          <w:color w:val="000000"/>
          <w:spacing w:val="2"/>
          <w:sz w:val="28"/>
          <w:szCs w:val="28"/>
        </w:rPr>
      </w:pPr>
      <w:r w:rsidRPr="00B2152C">
        <w:rPr>
          <w:color w:val="000000"/>
          <w:spacing w:val="2"/>
          <w:sz w:val="28"/>
          <w:szCs w:val="28"/>
        </w:rPr>
        <w:t>Расчет условных цен участников конкурса:</w:t>
      </w:r>
    </w:p>
    <w:tbl>
      <w:tblPr>
        <w:tblStyle w:val="14"/>
        <w:tblW w:w="9793" w:type="dxa"/>
        <w:tblLayout w:type="fixed"/>
        <w:tblLook w:val="04A0" w:firstRow="1" w:lastRow="0" w:firstColumn="1" w:lastColumn="0" w:noHBand="0" w:noVBand="1"/>
      </w:tblPr>
      <w:tblGrid>
        <w:gridCol w:w="429"/>
        <w:gridCol w:w="1044"/>
        <w:gridCol w:w="1118"/>
        <w:gridCol w:w="900"/>
        <w:gridCol w:w="900"/>
        <w:gridCol w:w="1046"/>
        <w:gridCol w:w="755"/>
        <w:gridCol w:w="755"/>
        <w:gridCol w:w="1046"/>
        <w:gridCol w:w="1190"/>
        <w:gridCol w:w="610"/>
      </w:tblGrid>
      <w:tr w:rsidR="007F0F61" w:rsidRPr="00B2152C" w:rsidTr="007F0F61">
        <w:trPr>
          <w:trHeight w:val="2293"/>
        </w:trPr>
        <w:tc>
          <w:tcPr>
            <w:tcW w:w="429"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w:t>
            </w:r>
          </w:p>
        </w:tc>
        <w:tc>
          <w:tcPr>
            <w:tcW w:w="1044"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Наименование п/поставщика</w:t>
            </w:r>
          </w:p>
        </w:tc>
        <w:tc>
          <w:tcPr>
            <w:tcW w:w="1118"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БИН (ИНН)/ИНН/УНП</w:t>
            </w:r>
          </w:p>
        </w:tc>
        <w:tc>
          <w:tcPr>
            <w:tcW w:w="900"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Выделенная сумма</w:t>
            </w:r>
          </w:p>
        </w:tc>
        <w:tc>
          <w:tcPr>
            <w:tcW w:w="900"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Цена поставщика</w:t>
            </w:r>
          </w:p>
        </w:tc>
        <w:tc>
          <w:tcPr>
            <w:tcW w:w="1046"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Сумма в соответствии со</w:t>
            </w:r>
            <w:r w:rsidR="007F0F61">
              <w:rPr>
                <w:color w:val="000000"/>
                <w:spacing w:val="2"/>
                <w:sz w:val="28"/>
                <w:szCs w:val="28"/>
              </w:rPr>
              <w:t xml:space="preserve"> </w:t>
            </w:r>
            <w:hyperlink r:id="rId9" w:anchor="z26" w:history="1">
              <w:r w:rsidRPr="00B2152C">
                <w:rPr>
                  <w:color w:val="000000"/>
                  <w:spacing w:val="2"/>
                  <w:sz w:val="28"/>
                  <w:szCs w:val="28"/>
                </w:rPr>
                <w:t>статьей 26</w:t>
              </w:r>
            </w:hyperlink>
            <w:r w:rsidR="007F0F61">
              <w:rPr>
                <w:color w:val="073A5E"/>
                <w:spacing w:val="2"/>
                <w:sz w:val="28"/>
                <w:szCs w:val="28"/>
                <w:u w:val="single"/>
              </w:rPr>
              <w:t xml:space="preserve"> </w:t>
            </w:r>
            <w:r w:rsidRPr="00B2152C">
              <w:rPr>
                <w:color w:val="000000"/>
                <w:spacing w:val="2"/>
                <w:sz w:val="28"/>
                <w:szCs w:val="28"/>
              </w:rPr>
              <w:t>Закона</w:t>
            </w:r>
          </w:p>
        </w:tc>
        <w:tc>
          <w:tcPr>
            <w:tcW w:w="755"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Размер условной скидки, %</w:t>
            </w:r>
          </w:p>
        </w:tc>
        <w:tc>
          <w:tcPr>
            <w:tcW w:w="755"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Цена с учетом условной скидки</w:t>
            </w:r>
          </w:p>
        </w:tc>
        <w:tc>
          <w:tcPr>
            <w:tcW w:w="1046"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 xml:space="preserve">Опыт работы </w:t>
            </w:r>
          </w:p>
        </w:tc>
        <w:tc>
          <w:tcPr>
            <w:tcW w:w="1190"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Сумма уплаченных налогов за четыре года, предшествующие предыдущему году</w:t>
            </w:r>
          </w:p>
        </w:tc>
        <w:tc>
          <w:tcPr>
            <w:tcW w:w="610" w:type="dxa"/>
            <w:hideMark/>
          </w:tcPr>
          <w:p w:rsidR="00B2152C" w:rsidRPr="00B2152C" w:rsidRDefault="00B2152C" w:rsidP="00B2152C">
            <w:pPr>
              <w:overflowPunct/>
              <w:autoSpaceDE/>
              <w:autoSpaceDN/>
              <w:adjustRightInd/>
              <w:textAlignment w:val="baseline"/>
              <w:rPr>
                <w:color w:val="000000"/>
                <w:spacing w:val="2"/>
                <w:sz w:val="28"/>
                <w:szCs w:val="28"/>
              </w:rPr>
            </w:pPr>
            <w:r w:rsidRPr="00B2152C">
              <w:rPr>
                <w:color w:val="000000"/>
                <w:spacing w:val="2"/>
                <w:sz w:val="28"/>
                <w:szCs w:val="28"/>
              </w:rPr>
              <w:t>Дата и время подачи заявки</w:t>
            </w:r>
          </w:p>
        </w:tc>
      </w:tr>
      <w:tr w:rsidR="007F0F61" w:rsidRPr="00B2152C" w:rsidTr="007F0F61">
        <w:trPr>
          <w:trHeight w:val="224"/>
        </w:trPr>
        <w:tc>
          <w:tcPr>
            <w:tcW w:w="429" w:type="dxa"/>
            <w:hideMark/>
          </w:tcPr>
          <w:p w:rsidR="00B2152C" w:rsidRPr="00B2152C" w:rsidRDefault="00B2152C" w:rsidP="00B2152C">
            <w:pPr>
              <w:overflowPunct/>
              <w:autoSpaceDE/>
              <w:autoSpaceDN/>
              <w:adjustRightInd/>
              <w:rPr>
                <w:color w:val="000000"/>
                <w:sz w:val="28"/>
                <w:szCs w:val="28"/>
              </w:rPr>
            </w:pPr>
          </w:p>
        </w:tc>
        <w:tc>
          <w:tcPr>
            <w:tcW w:w="1044" w:type="dxa"/>
            <w:hideMark/>
          </w:tcPr>
          <w:p w:rsidR="00B2152C" w:rsidRPr="00B2152C" w:rsidRDefault="00B2152C" w:rsidP="00B2152C">
            <w:pPr>
              <w:overflowPunct/>
              <w:autoSpaceDE/>
              <w:autoSpaceDN/>
              <w:adjustRightInd/>
              <w:rPr>
                <w:color w:val="000000"/>
                <w:sz w:val="28"/>
                <w:szCs w:val="28"/>
              </w:rPr>
            </w:pPr>
          </w:p>
        </w:tc>
        <w:tc>
          <w:tcPr>
            <w:tcW w:w="1118" w:type="dxa"/>
            <w:hideMark/>
          </w:tcPr>
          <w:p w:rsidR="00B2152C" w:rsidRPr="00B2152C" w:rsidRDefault="00B2152C" w:rsidP="00B2152C">
            <w:pPr>
              <w:overflowPunct/>
              <w:autoSpaceDE/>
              <w:autoSpaceDN/>
              <w:adjustRightInd/>
              <w:rPr>
                <w:color w:val="000000"/>
                <w:sz w:val="28"/>
                <w:szCs w:val="28"/>
              </w:rPr>
            </w:pPr>
          </w:p>
        </w:tc>
        <w:tc>
          <w:tcPr>
            <w:tcW w:w="900" w:type="dxa"/>
            <w:hideMark/>
          </w:tcPr>
          <w:p w:rsidR="00B2152C" w:rsidRPr="00B2152C" w:rsidRDefault="00B2152C" w:rsidP="00B2152C">
            <w:pPr>
              <w:overflowPunct/>
              <w:autoSpaceDE/>
              <w:autoSpaceDN/>
              <w:adjustRightInd/>
              <w:rPr>
                <w:color w:val="000000"/>
                <w:sz w:val="28"/>
                <w:szCs w:val="28"/>
              </w:rPr>
            </w:pPr>
          </w:p>
        </w:tc>
        <w:tc>
          <w:tcPr>
            <w:tcW w:w="900" w:type="dxa"/>
            <w:hideMark/>
          </w:tcPr>
          <w:p w:rsidR="00B2152C" w:rsidRPr="00B2152C" w:rsidRDefault="00B2152C" w:rsidP="00B2152C">
            <w:pPr>
              <w:overflowPunct/>
              <w:autoSpaceDE/>
              <w:autoSpaceDN/>
              <w:adjustRightInd/>
              <w:rPr>
                <w:color w:val="000000"/>
                <w:sz w:val="28"/>
                <w:szCs w:val="28"/>
              </w:rPr>
            </w:pPr>
          </w:p>
        </w:tc>
        <w:tc>
          <w:tcPr>
            <w:tcW w:w="1046" w:type="dxa"/>
            <w:hideMark/>
          </w:tcPr>
          <w:p w:rsidR="00B2152C" w:rsidRPr="00B2152C" w:rsidRDefault="00B2152C" w:rsidP="00B2152C">
            <w:pPr>
              <w:overflowPunct/>
              <w:autoSpaceDE/>
              <w:autoSpaceDN/>
              <w:adjustRightInd/>
              <w:rPr>
                <w:color w:val="000000"/>
                <w:sz w:val="28"/>
                <w:szCs w:val="28"/>
              </w:rPr>
            </w:pPr>
          </w:p>
        </w:tc>
        <w:tc>
          <w:tcPr>
            <w:tcW w:w="755" w:type="dxa"/>
            <w:hideMark/>
          </w:tcPr>
          <w:p w:rsidR="00B2152C" w:rsidRPr="00B2152C" w:rsidRDefault="00B2152C" w:rsidP="00B2152C">
            <w:pPr>
              <w:overflowPunct/>
              <w:autoSpaceDE/>
              <w:autoSpaceDN/>
              <w:adjustRightInd/>
              <w:rPr>
                <w:color w:val="000000"/>
                <w:sz w:val="28"/>
                <w:szCs w:val="28"/>
              </w:rPr>
            </w:pPr>
          </w:p>
        </w:tc>
        <w:tc>
          <w:tcPr>
            <w:tcW w:w="755" w:type="dxa"/>
            <w:hideMark/>
          </w:tcPr>
          <w:p w:rsidR="00B2152C" w:rsidRPr="00B2152C" w:rsidRDefault="00B2152C" w:rsidP="00B2152C">
            <w:pPr>
              <w:overflowPunct/>
              <w:autoSpaceDE/>
              <w:autoSpaceDN/>
              <w:adjustRightInd/>
              <w:rPr>
                <w:color w:val="000000"/>
                <w:sz w:val="28"/>
                <w:szCs w:val="28"/>
              </w:rPr>
            </w:pPr>
          </w:p>
        </w:tc>
        <w:tc>
          <w:tcPr>
            <w:tcW w:w="1046" w:type="dxa"/>
            <w:hideMark/>
          </w:tcPr>
          <w:p w:rsidR="00B2152C" w:rsidRPr="00B2152C" w:rsidRDefault="00B2152C" w:rsidP="00B2152C">
            <w:pPr>
              <w:overflowPunct/>
              <w:autoSpaceDE/>
              <w:autoSpaceDN/>
              <w:adjustRightInd/>
              <w:rPr>
                <w:color w:val="000000"/>
                <w:sz w:val="28"/>
                <w:szCs w:val="28"/>
              </w:rPr>
            </w:pPr>
          </w:p>
        </w:tc>
        <w:tc>
          <w:tcPr>
            <w:tcW w:w="1190" w:type="dxa"/>
            <w:hideMark/>
          </w:tcPr>
          <w:p w:rsidR="00B2152C" w:rsidRPr="00B2152C" w:rsidRDefault="00B2152C" w:rsidP="00B2152C">
            <w:pPr>
              <w:overflowPunct/>
              <w:autoSpaceDE/>
              <w:autoSpaceDN/>
              <w:adjustRightInd/>
              <w:rPr>
                <w:color w:val="000000"/>
                <w:sz w:val="28"/>
                <w:szCs w:val="28"/>
              </w:rPr>
            </w:pPr>
          </w:p>
        </w:tc>
        <w:tc>
          <w:tcPr>
            <w:tcW w:w="610" w:type="dxa"/>
            <w:hideMark/>
          </w:tcPr>
          <w:p w:rsidR="00B2152C" w:rsidRPr="00B2152C" w:rsidRDefault="00B2152C" w:rsidP="00B2152C">
            <w:pPr>
              <w:overflowPunct/>
              <w:autoSpaceDE/>
              <w:autoSpaceDN/>
              <w:adjustRightInd/>
              <w:rPr>
                <w:color w:val="000000"/>
                <w:sz w:val="28"/>
                <w:szCs w:val="28"/>
              </w:rPr>
            </w:pPr>
          </w:p>
        </w:tc>
      </w:tr>
    </w:tbl>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Решение конкурсной комиссии:</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lastRenderedPageBreak/>
        <w:t xml:space="preserve">2. Заказчику (наименование заказчика) в сроки, установленные </w:t>
      </w:r>
      <w:hyperlink r:id="rId10" w:anchor="z53" w:history="1">
        <w:r w:rsidRPr="00B2152C">
          <w:rPr>
            <w:spacing w:val="2"/>
            <w:sz w:val="28"/>
            <w:szCs w:val="28"/>
          </w:rPr>
          <w:t>Законом</w:t>
        </w:r>
      </w:hyperlink>
      <w:r w:rsidRPr="00B2152C">
        <w:rPr>
          <w:color w:val="000000"/>
          <w:spacing w:val="2"/>
          <w:sz w:val="28"/>
          <w:szCs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Либо:</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Признать государственную закупку (наименование закупки) по лоту №___ несостоявшейся в связи с _____________________ *:</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 xml:space="preserve">Примечание: </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Либо:</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 xml:space="preserve">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w:t>
      </w:r>
      <w:proofErr w:type="spellStart"/>
      <w:r w:rsidRPr="00B2152C">
        <w:rPr>
          <w:color w:val="000000"/>
          <w:spacing w:val="2"/>
          <w:sz w:val="28"/>
          <w:szCs w:val="28"/>
        </w:rPr>
        <w:t>дд.</w:t>
      </w:r>
      <w:proofErr w:type="gramStart"/>
      <w:r w:rsidRPr="00B2152C">
        <w:rPr>
          <w:color w:val="000000"/>
          <w:spacing w:val="2"/>
          <w:sz w:val="28"/>
          <w:szCs w:val="28"/>
        </w:rPr>
        <w:t>мм.гггг</w:t>
      </w:r>
      <w:proofErr w:type="spellEnd"/>
      <w:proofErr w:type="gramEnd"/>
      <w:r w:rsidRPr="00B2152C">
        <w:rPr>
          <w:color w:val="000000"/>
          <w:spacing w:val="2"/>
          <w:sz w:val="28"/>
          <w:szCs w:val="28"/>
        </w:rPr>
        <w:t>.</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Орган, принявший решение об отмене: (_______________________).</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Либо:</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 xml:space="preserve">Произведен отказ от закупки в соответствии с подпунктом __ </w:t>
      </w:r>
      <w:hyperlink r:id="rId11" w:anchor="z387" w:history="1">
        <w:r w:rsidRPr="00B2152C">
          <w:rPr>
            <w:spacing w:val="2"/>
            <w:sz w:val="28"/>
            <w:szCs w:val="28"/>
          </w:rPr>
          <w:t>пункта</w:t>
        </w:r>
        <w:r w:rsidRPr="00B2152C">
          <w:rPr>
            <w:color w:val="073A5E"/>
            <w:spacing w:val="2"/>
            <w:sz w:val="28"/>
            <w:szCs w:val="28"/>
          </w:rPr>
          <w:t xml:space="preserve"> 1</w:t>
        </w:r>
      </w:hyperlink>
      <w:r w:rsidRPr="00B2152C">
        <w:rPr>
          <w:color w:val="000000"/>
          <w:spacing w:val="2"/>
          <w:sz w:val="28"/>
          <w:szCs w:val="28"/>
        </w:rPr>
        <w:t>3 статьи 5 Закона Республики Казахстан «О государственных закупках».</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Примечание:</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 Сведения о заказчике не отображается, если несколько заказчиков.</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Расшифровка аббревиатур:</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БИН – бизнес-идентификационный номер;</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ИИН – индивидуальный идентификационный номер;</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ИНН – идентификационный номер налогоплательщика;</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УНП – учетный номер плательщика;</w:t>
      </w:r>
    </w:p>
    <w:p w:rsidR="00B2152C" w:rsidRPr="00B2152C" w:rsidRDefault="00B2152C" w:rsidP="00B2152C">
      <w:pPr>
        <w:shd w:val="clear" w:color="auto" w:fill="FFFFFF"/>
        <w:overflowPunct/>
        <w:autoSpaceDE/>
        <w:autoSpaceDN/>
        <w:adjustRightInd/>
        <w:ind w:firstLine="386"/>
        <w:jc w:val="both"/>
        <w:textAlignment w:val="baseline"/>
        <w:rPr>
          <w:color w:val="000000"/>
          <w:spacing w:val="2"/>
          <w:sz w:val="28"/>
          <w:szCs w:val="28"/>
        </w:rPr>
      </w:pPr>
      <w:r w:rsidRPr="00B2152C">
        <w:rPr>
          <w:color w:val="000000"/>
          <w:spacing w:val="2"/>
          <w:sz w:val="28"/>
          <w:szCs w:val="28"/>
        </w:rPr>
        <w:t>Ф.И.О. – фамилия имя отчество.</w:t>
      </w:r>
      <w:bookmarkEnd w:id="1"/>
    </w:p>
    <w:sectPr w:rsidR="00B2152C" w:rsidRPr="00B2152C" w:rsidSect="00DE09B4">
      <w:headerReference w:type="default" r:id="rId12"/>
      <w:headerReference w:type="first" r:id="rId13"/>
      <w:footerReference w:type="first" r:id="rId14"/>
      <w:pgSz w:w="11906" w:h="16838"/>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079" w:rsidRDefault="006E4079" w:rsidP="00507077">
      <w:r>
        <w:separator/>
      </w:r>
    </w:p>
  </w:endnote>
  <w:endnote w:type="continuationSeparator" w:id="0">
    <w:p w:rsidR="006E4079" w:rsidRDefault="006E4079" w:rsidP="0050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E1E" w:rsidRDefault="002E4E1E">
    <w:pPr>
      <w:jc w:val="center"/>
    </w:pPr>
    <w:r>
      <w:t>ИС «ИПГО». Копия электронного документа. Дата  04.12.2019.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079" w:rsidRDefault="006E4079" w:rsidP="00507077">
      <w:r>
        <w:separator/>
      </w:r>
    </w:p>
  </w:footnote>
  <w:footnote w:type="continuationSeparator" w:id="0">
    <w:p w:rsidR="006E4079" w:rsidRDefault="006E4079" w:rsidP="0050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915157"/>
      <w:docPartObj>
        <w:docPartGallery w:val="Page Numbers (Top of Page)"/>
        <w:docPartUnique/>
      </w:docPartObj>
    </w:sdtPr>
    <w:sdtEndPr>
      <w:rPr>
        <w:sz w:val="28"/>
        <w:szCs w:val="28"/>
      </w:rPr>
    </w:sdtEndPr>
    <w:sdtContent>
      <w:p w:rsidR="00DE09B4" w:rsidRPr="00DE09B4" w:rsidRDefault="00DE09B4">
        <w:pPr>
          <w:pStyle w:val="a4"/>
          <w:jc w:val="center"/>
          <w:rPr>
            <w:sz w:val="28"/>
            <w:szCs w:val="28"/>
          </w:rPr>
        </w:pPr>
        <w:r w:rsidRPr="00DE09B4">
          <w:rPr>
            <w:sz w:val="28"/>
            <w:szCs w:val="28"/>
          </w:rPr>
          <w:fldChar w:fldCharType="begin"/>
        </w:r>
        <w:r w:rsidRPr="00DE09B4">
          <w:rPr>
            <w:sz w:val="28"/>
            <w:szCs w:val="28"/>
          </w:rPr>
          <w:instrText>PAGE   \* MERGEFORMAT</w:instrText>
        </w:r>
        <w:r w:rsidRPr="00DE09B4">
          <w:rPr>
            <w:sz w:val="28"/>
            <w:szCs w:val="28"/>
          </w:rPr>
          <w:fldChar w:fldCharType="separate"/>
        </w:r>
        <w:r w:rsidRPr="00DE09B4">
          <w:rPr>
            <w:sz w:val="28"/>
            <w:szCs w:val="28"/>
          </w:rPr>
          <w:t>2</w:t>
        </w:r>
        <w:r w:rsidRPr="00DE09B4">
          <w:rPr>
            <w:sz w:val="28"/>
            <w:szCs w:val="28"/>
          </w:rPr>
          <w:fldChar w:fldCharType="end"/>
        </w:r>
      </w:p>
    </w:sdtContent>
  </w:sdt>
  <w:p w:rsidR="002E4E1E" w:rsidRDefault="002E4E1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E1E" w:rsidRDefault="002E4E1E">
    <w:r>
      <w:t>Приказ Первый Заместитель Премьер-Министра Республики  Казахстан-Министр финансов Министерство финансов РК - №1296 от 28.11.2019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F"/>
    <w:rsid w:val="0000423B"/>
    <w:rsid w:val="00076429"/>
    <w:rsid w:val="00096B70"/>
    <w:rsid w:val="00097A6E"/>
    <w:rsid w:val="000F07E0"/>
    <w:rsid w:val="00130F67"/>
    <w:rsid w:val="00165E91"/>
    <w:rsid w:val="002E4E1E"/>
    <w:rsid w:val="00303D92"/>
    <w:rsid w:val="00315E75"/>
    <w:rsid w:val="003301B4"/>
    <w:rsid w:val="00337E07"/>
    <w:rsid w:val="003719E7"/>
    <w:rsid w:val="00484AC9"/>
    <w:rsid w:val="004E01C4"/>
    <w:rsid w:val="004E4635"/>
    <w:rsid w:val="004F768D"/>
    <w:rsid w:val="00507077"/>
    <w:rsid w:val="00550FDE"/>
    <w:rsid w:val="005E5E0E"/>
    <w:rsid w:val="00616CC5"/>
    <w:rsid w:val="0068499C"/>
    <w:rsid w:val="006E4079"/>
    <w:rsid w:val="00741E96"/>
    <w:rsid w:val="00751B35"/>
    <w:rsid w:val="007863AE"/>
    <w:rsid w:val="007C03E8"/>
    <w:rsid w:val="007C7593"/>
    <w:rsid w:val="007D7771"/>
    <w:rsid w:val="007F0F61"/>
    <w:rsid w:val="00851B72"/>
    <w:rsid w:val="008A3EB8"/>
    <w:rsid w:val="008C0764"/>
    <w:rsid w:val="008E3F29"/>
    <w:rsid w:val="00900533"/>
    <w:rsid w:val="00904688"/>
    <w:rsid w:val="009A4DAE"/>
    <w:rsid w:val="009D3F4B"/>
    <w:rsid w:val="00A0212B"/>
    <w:rsid w:val="00AB33C3"/>
    <w:rsid w:val="00AD1219"/>
    <w:rsid w:val="00AE6787"/>
    <w:rsid w:val="00B2152C"/>
    <w:rsid w:val="00B65749"/>
    <w:rsid w:val="00BC1B2B"/>
    <w:rsid w:val="00BC27FC"/>
    <w:rsid w:val="00BC71CD"/>
    <w:rsid w:val="00C213C3"/>
    <w:rsid w:val="00CD6A04"/>
    <w:rsid w:val="00D37DFE"/>
    <w:rsid w:val="00DA2FD4"/>
    <w:rsid w:val="00DA345E"/>
    <w:rsid w:val="00DB310F"/>
    <w:rsid w:val="00DE09B4"/>
    <w:rsid w:val="00DE3A66"/>
    <w:rsid w:val="00E0409D"/>
    <w:rsid w:val="00E22355"/>
    <w:rsid w:val="00E34E63"/>
    <w:rsid w:val="00E50B50"/>
    <w:rsid w:val="00E666E0"/>
    <w:rsid w:val="00E775AF"/>
    <w:rsid w:val="00E84727"/>
    <w:rsid w:val="00E97CDB"/>
    <w:rsid w:val="00EE579E"/>
    <w:rsid w:val="00F06338"/>
    <w:rsid w:val="00FB039C"/>
    <w:rsid w:val="00FE0764"/>
    <w:rsid w:val="00FE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662C"/>
  <w15:docId w15:val="{D51368C6-9FDB-4D9E-8709-1096AD39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E7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315E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15E75"/>
    <w:rPr>
      <w:rFonts w:asciiTheme="majorHAnsi" w:eastAsiaTheme="majorEastAsia" w:hAnsiTheme="majorHAnsi" w:cstheme="majorBidi"/>
      <w:color w:val="243F60" w:themeColor="accent1" w:themeShade="7F"/>
      <w:sz w:val="24"/>
      <w:szCs w:val="24"/>
      <w:lang w:eastAsia="ru-RU"/>
    </w:rPr>
  </w:style>
  <w:style w:type="table" w:styleId="a3">
    <w:name w:val="Table Grid"/>
    <w:basedOn w:val="a1"/>
    <w:uiPriority w:val="59"/>
    <w:rsid w:val="00315E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315E75"/>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1">
    <w:name w:val="Сетка таблицы1"/>
    <w:basedOn w:val="a1"/>
    <w:uiPriority w:val="59"/>
    <w:rsid w:val="00315E7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7077"/>
    <w:pPr>
      <w:tabs>
        <w:tab w:val="center" w:pos="4677"/>
        <w:tab w:val="right" w:pos="9355"/>
      </w:tabs>
    </w:pPr>
  </w:style>
  <w:style w:type="character" w:customStyle="1" w:styleId="a5">
    <w:name w:val="Верхний колонтитул Знак"/>
    <w:basedOn w:val="a0"/>
    <w:link w:val="a4"/>
    <w:uiPriority w:val="99"/>
    <w:rsid w:val="00507077"/>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507077"/>
    <w:pPr>
      <w:tabs>
        <w:tab w:val="center" w:pos="4677"/>
        <w:tab w:val="right" w:pos="9355"/>
      </w:tabs>
    </w:pPr>
  </w:style>
  <w:style w:type="character" w:customStyle="1" w:styleId="a7">
    <w:name w:val="Нижний колонтитул Знак"/>
    <w:basedOn w:val="a0"/>
    <w:link w:val="a6"/>
    <w:uiPriority w:val="99"/>
    <w:rsid w:val="0050707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E3A66"/>
    <w:rPr>
      <w:rFonts w:ascii="Tahoma" w:hAnsi="Tahoma" w:cs="Tahoma"/>
      <w:sz w:val="16"/>
      <w:szCs w:val="16"/>
    </w:rPr>
  </w:style>
  <w:style w:type="character" w:customStyle="1" w:styleId="a9">
    <w:name w:val="Текст выноски Знак"/>
    <w:basedOn w:val="a0"/>
    <w:link w:val="a8"/>
    <w:uiPriority w:val="99"/>
    <w:semiHidden/>
    <w:rsid w:val="00DE3A66"/>
    <w:rPr>
      <w:rFonts w:ascii="Tahoma" w:eastAsia="Times New Roman" w:hAnsi="Tahoma" w:cs="Tahoma"/>
      <w:sz w:val="16"/>
      <w:szCs w:val="16"/>
      <w:lang w:eastAsia="ru-RU"/>
    </w:rPr>
  </w:style>
  <w:style w:type="paragraph" w:styleId="aa">
    <w:name w:val="Normal (Web)"/>
    <w:basedOn w:val="a"/>
    <w:uiPriority w:val="99"/>
    <w:semiHidden/>
    <w:unhideWhenUsed/>
    <w:rsid w:val="00AB33C3"/>
    <w:pPr>
      <w:overflowPunct/>
      <w:autoSpaceDE/>
      <w:autoSpaceDN/>
      <w:adjustRightInd/>
      <w:spacing w:before="100" w:beforeAutospacing="1" w:after="100" w:afterAutospacing="1"/>
    </w:pPr>
    <w:rPr>
      <w:sz w:val="24"/>
      <w:szCs w:val="24"/>
    </w:rPr>
  </w:style>
  <w:style w:type="table" w:customStyle="1" w:styleId="11">
    <w:name w:val="Сетка таблицы11"/>
    <w:basedOn w:val="a1"/>
    <w:next w:val="a3"/>
    <w:uiPriority w:val="59"/>
    <w:rsid w:val="002E4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2E4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B21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B21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B21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008605">
      <w:bodyDiv w:val="1"/>
      <w:marLeft w:val="0"/>
      <w:marRight w:val="0"/>
      <w:marTop w:val="0"/>
      <w:marBottom w:val="0"/>
      <w:divBdr>
        <w:top w:val="none" w:sz="0" w:space="0" w:color="auto"/>
        <w:left w:val="none" w:sz="0" w:space="0" w:color="auto"/>
        <w:bottom w:val="none" w:sz="0" w:space="0" w:color="auto"/>
        <w:right w:val="none" w:sz="0" w:space="0" w:color="auto"/>
      </w:divBdr>
    </w:div>
    <w:div w:id="19503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400000202"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adilet.zan.kz/rus/docs/Z010000242_"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10.61.43.123/rus/docs/Z150000043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10.61.43.123/rus/docs/Z1500000434" TargetMode="External"/><Relationship Id="rId4" Type="http://schemas.openxmlformats.org/officeDocument/2006/relationships/footnotes" Target="footnotes.xml"/><Relationship Id="rId9" Type="http://schemas.openxmlformats.org/officeDocument/2006/relationships/hyperlink" Target="http://10.61.43.123/rus/docs/Z15000004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4354</Words>
  <Characters>24821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Камбар Мизамбаев</dc:creator>
  <cp:lastModifiedBy>Ерлан Сеитов</cp:lastModifiedBy>
  <cp:revision>11</cp:revision>
  <cp:lastPrinted>2019-11-14T09:54:00Z</cp:lastPrinted>
  <dcterms:created xsi:type="dcterms:W3CDTF">2019-12-04T11:56:00Z</dcterms:created>
  <dcterms:modified xsi:type="dcterms:W3CDTF">2019-12-06T13:02:00Z</dcterms:modified>
</cp:coreProperties>
</file>