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64" w:rsidRPr="00334600" w:rsidRDefault="001A1881" w:rsidP="00934587">
      <w:pPr>
        <w:rPr>
          <w:color w:val="3399FF"/>
          <w:lang w:val="kk-KZ"/>
        </w:rPr>
      </w:pPr>
      <w:r>
        <w:rPr>
          <w:color w:val="3399FF"/>
          <w:lang w:val="kk-KZ"/>
        </w:rPr>
        <w:t xml:space="preserve">         </w:t>
      </w:r>
      <w:r w:rsidRPr="00334600">
        <w:rPr>
          <w:color w:val="3399FF"/>
          <w:lang w:val="kk-KZ"/>
        </w:rPr>
        <w:t xml:space="preserve">Астана қаласы                                                                                                                        </w:t>
      </w:r>
      <w:r w:rsidRPr="00334600">
        <w:rPr>
          <w:color w:val="3399FF"/>
        </w:rPr>
        <w:t>город Астана</w:t>
      </w:r>
      <w:r w:rsidRPr="00334600">
        <w:rPr>
          <w:color w:val="3399FF"/>
          <w:lang w:val="kk-KZ"/>
        </w:rPr>
        <w:t xml:space="preserve">                                                                                                               </w:t>
      </w:r>
    </w:p>
    <w:p w:rsidR="00642211" w:rsidRPr="00334600" w:rsidRDefault="00642211" w:rsidP="00934587">
      <w:pPr>
        <w:rPr>
          <w:color w:val="3399FF"/>
          <w:lang w:val="kk-KZ"/>
        </w:rPr>
      </w:pPr>
    </w:p>
    <w:p w:rsidR="00642211" w:rsidRPr="00334600" w:rsidRDefault="00642211" w:rsidP="00934587"/>
    <w:p w:rsidR="0083035B" w:rsidRPr="00334600" w:rsidRDefault="0083035B" w:rsidP="006E5A9D">
      <w:pPr>
        <w:ind w:right="-2"/>
        <w:jc w:val="center"/>
        <w:outlineLvl w:val="0"/>
        <w:rPr>
          <w:b/>
          <w:bCs/>
          <w:kern w:val="36"/>
          <w:sz w:val="28"/>
          <w:szCs w:val="28"/>
        </w:rPr>
      </w:pPr>
    </w:p>
    <w:p w:rsidR="006E5A9D" w:rsidRPr="00334600" w:rsidRDefault="00B808F8" w:rsidP="006E5A9D">
      <w:pPr>
        <w:ind w:right="-2"/>
        <w:jc w:val="center"/>
        <w:outlineLvl w:val="0"/>
        <w:rPr>
          <w:b/>
          <w:bCs/>
          <w:kern w:val="36"/>
          <w:sz w:val="28"/>
          <w:szCs w:val="28"/>
        </w:rPr>
      </w:pPr>
      <w:r w:rsidRPr="00334600">
        <w:rPr>
          <w:b/>
          <w:bCs/>
          <w:kern w:val="36"/>
          <w:sz w:val="28"/>
          <w:szCs w:val="28"/>
        </w:rPr>
        <w:t xml:space="preserve">О внесении изменений </w:t>
      </w:r>
      <w:r w:rsidR="0070435A">
        <w:rPr>
          <w:b/>
          <w:bCs/>
          <w:kern w:val="36"/>
          <w:sz w:val="28"/>
          <w:szCs w:val="28"/>
        </w:rPr>
        <w:t xml:space="preserve">и дополнений </w:t>
      </w:r>
      <w:r w:rsidRPr="00334600">
        <w:rPr>
          <w:b/>
          <w:bCs/>
          <w:kern w:val="36"/>
          <w:sz w:val="28"/>
          <w:szCs w:val="28"/>
        </w:rPr>
        <w:t xml:space="preserve">в приказ Министра финансов </w:t>
      </w:r>
    </w:p>
    <w:p w:rsidR="00B808F8" w:rsidRPr="00334600" w:rsidRDefault="00B808F8" w:rsidP="006E5A9D">
      <w:pPr>
        <w:ind w:right="-2"/>
        <w:jc w:val="center"/>
        <w:outlineLvl w:val="0"/>
        <w:rPr>
          <w:b/>
          <w:bCs/>
          <w:kern w:val="36"/>
          <w:sz w:val="28"/>
          <w:szCs w:val="28"/>
          <w:lang w:eastAsia="en-US"/>
        </w:rPr>
      </w:pPr>
      <w:r w:rsidRPr="00334600">
        <w:rPr>
          <w:b/>
          <w:bCs/>
          <w:kern w:val="36"/>
          <w:sz w:val="28"/>
          <w:szCs w:val="28"/>
        </w:rPr>
        <w:t>Республики Казахстан от 11 декабря 2015 года № 648 «Об утверждении Правил осуществления государственных закупок»</w:t>
      </w:r>
    </w:p>
    <w:p w:rsidR="00B808F8" w:rsidRPr="00334600" w:rsidRDefault="00B808F8" w:rsidP="00B808F8">
      <w:pPr>
        <w:ind w:firstLine="709"/>
        <w:jc w:val="both"/>
        <w:rPr>
          <w:rStyle w:val="s0"/>
          <w:sz w:val="28"/>
          <w:szCs w:val="28"/>
        </w:rPr>
      </w:pPr>
    </w:p>
    <w:p w:rsidR="00B808F8" w:rsidRPr="00334600" w:rsidRDefault="00B808F8" w:rsidP="00B808F8">
      <w:pPr>
        <w:ind w:firstLine="709"/>
        <w:jc w:val="both"/>
        <w:rPr>
          <w:rStyle w:val="s0"/>
          <w:b/>
          <w:sz w:val="28"/>
          <w:szCs w:val="28"/>
        </w:rPr>
      </w:pPr>
    </w:p>
    <w:p w:rsidR="00B808F8" w:rsidRPr="00334600" w:rsidRDefault="00B808F8" w:rsidP="00B808F8">
      <w:pPr>
        <w:ind w:firstLine="709"/>
        <w:jc w:val="both"/>
        <w:rPr>
          <w:b/>
        </w:rPr>
      </w:pPr>
      <w:r w:rsidRPr="00334600">
        <w:rPr>
          <w:rStyle w:val="s0"/>
          <w:b/>
          <w:sz w:val="28"/>
          <w:szCs w:val="28"/>
        </w:rPr>
        <w:t>ПРИКАЗЫВАЮ:</w:t>
      </w:r>
    </w:p>
    <w:p w:rsidR="00B808F8" w:rsidRPr="00334600" w:rsidRDefault="00B808F8" w:rsidP="00B808F8">
      <w:pPr>
        <w:ind w:firstLine="709"/>
        <w:jc w:val="both"/>
        <w:rPr>
          <w:rStyle w:val="s0"/>
          <w:sz w:val="28"/>
          <w:szCs w:val="28"/>
        </w:rPr>
      </w:pPr>
      <w:r w:rsidRPr="00334600">
        <w:rPr>
          <w:rStyle w:val="s0"/>
          <w:sz w:val="28"/>
          <w:szCs w:val="28"/>
        </w:rPr>
        <w:t xml:space="preserve">1. Внести в приказ Министра финансов Республики Казахстан </w:t>
      </w:r>
      <w:r w:rsidRPr="00334600">
        <w:rPr>
          <w:rStyle w:val="s0"/>
          <w:sz w:val="28"/>
          <w:szCs w:val="28"/>
        </w:rPr>
        <w:br/>
        <w:t xml:space="preserve">от 11 декабря 2015 года № 648 «Об утверждении Правил осуществления государственных закупок» (зарегистрирован в Реестре государственной регистрации нормативных правовых актов Республики Казахстан под </w:t>
      </w:r>
      <w:r w:rsidRPr="00334600">
        <w:rPr>
          <w:rStyle w:val="s0"/>
          <w:sz w:val="28"/>
          <w:szCs w:val="28"/>
        </w:rPr>
        <w:br/>
        <w:t>№ 12590, опубликован 31 декабря 2015 года в информационно-правовой системе «</w:t>
      </w:r>
      <w:proofErr w:type="spellStart"/>
      <w:r w:rsidRPr="00334600">
        <w:rPr>
          <w:rStyle w:val="s0"/>
          <w:sz w:val="28"/>
          <w:szCs w:val="28"/>
        </w:rPr>
        <w:t>Әділет</w:t>
      </w:r>
      <w:proofErr w:type="spellEnd"/>
      <w:r w:rsidRPr="00334600">
        <w:rPr>
          <w:rStyle w:val="s0"/>
          <w:sz w:val="28"/>
          <w:szCs w:val="28"/>
        </w:rPr>
        <w:t>») следующие изменения</w:t>
      </w:r>
      <w:r w:rsidR="0070435A">
        <w:rPr>
          <w:rStyle w:val="s0"/>
          <w:sz w:val="28"/>
          <w:szCs w:val="28"/>
        </w:rPr>
        <w:t xml:space="preserve"> и дополнения</w:t>
      </w:r>
      <w:r w:rsidRPr="00334600">
        <w:rPr>
          <w:rStyle w:val="s0"/>
          <w:sz w:val="28"/>
          <w:szCs w:val="28"/>
        </w:rPr>
        <w:t>:</w:t>
      </w:r>
    </w:p>
    <w:p w:rsidR="00B808F8" w:rsidRDefault="00B808F8" w:rsidP="00B808F8">
      <w:pPr>
        <w:ind w:firstLine="709"/>
        <w:jc w:val="both"/>
        <w:rPr>
          <w:rStyle w:val="s0"/>
          <w:sz w:val="28"/>
          <w:szCs w:val="28"/>
        </w:rPr>
      </w:pPr>
      <w:r w:rsidRPr="00334600">
        <w:rPr>
          <w:rStyle w:val="s0"/>
          <w:sz w:val="28"/>
          <w:szCs w:val="28"/>
        </w:rPr>
        <w:t>в Правилах осуществления государственных закупок, утвержденных указанным приказом:</w:t>
      </w:r>
    </w:p>
    <w:p w:rsidR="0070435A" w:rsidRDefault="0070435A" w:rsidP="00B808F8">
      <w:pPr>
        <w:ind w:firstLine="709"/>
        <w:jc w:val="both"/>
        <w:rPr>
          <w:rStyle w:val="s0"/>
          <w:sz w:val="28"/>
          <w:szCs w:val="28"/>
        </w:rPr>
      </w:pPr>
      <w:r>
        <w:rPr>
          <w:rStyle w:val="s0"/>
          <w:sz w:val="28"/>
          <w:szCs w:val="28"/>
        </w:rPr>
        <w:t>в пункте 3:</w:t>
      </w:r>
    </w:p>
    <w:p w:rsidR="0070435A" w:rsidRDefault="00EB4BDB" w:rsidP="00B808F8">
      <w:pPr>
        <w:ind w:firstLine="709"/>
        <w:jc w:val="both"/>
        <w:rPr>
          <w:rStyle w:val="s0"/>
          <w:sz w:val="28"/>
          <w:szCs w:val="28"/>
        </w:rPr>
      </w:pPr>
      <w:r>
        <w:rPr>
          <w:rStyle w:val="s0"/>
          <w:sz w:val="28"/>
          <w:szCs w:val="28"/>
        </w:rPr>
        <w:t>подпункт</w:t>
      </w:r>
      <w:r w:rsidR="0070435A">
        <w:rPr>
          <w:rStyle w:val="s0"/>
          <w:sz w:val="28"/>
          <w:szCs w:val="28"/>
        </w:rPr>
        <w:t xml:space="preserve"> 12-1) изложить в следующе</w:t>
      </w:r>
      <w:bookmarkStart w:id="0" w:name="_GoBack"/>
      <w:bookmarkEnd w:id="0"/>
      <w:r w:rsidR="0070435A">
        <w:rPr>
          <w:rStyle w:val="s0"/>
          <w:sz w:val="28"/>
          <w:szCs w:val="28"/>
        </w:rPr>
        <w:t>й редакции:</w:t>
      </w:r>
    </w:p>
    <w:p w:rsidR="0070435A" w:rsidRDefault="00E52B54" w:rsidP="00EB4BDB">
      <w:pPr>
        <w:ind w:firstLine="709"/>
        <w:jc w:val="both"/>
        <w:rPr>
          <w:rStyle w:val="s0"/>
          <w:sz w:val="28"/>
          <w:szCs w:val="28"/>
        </w:rPr>
      </w:pPr>
      <w:r>
        <w:rPr>
          <w:rStyle w:val="s0"/>
          <w:sz w:val="28"/>
          <w:szCs w:val="28"/>
        </w:rPr>
        <w:t>«</w:t>
      </w:r>
      <w:r w:rsidRPr="00E52B54">
        <w:rPr>
          <w:rStyle w:val="s0"/>
          <w:sz w:val="28"/>
          <w:szCs w:val="28"/>
        </w:rPr>
        <w:t>12-1) казначейское сопровождение – контроль за целевым использованием средств, выделенных на реализацию бюджетных инвестиционных проектов, связанных со строительством, обеспечением полноты уплаты налогов всеми участниками проекта – генеральным подрядчиком и субподрядчиком на всех этапах проведения платежей через счета в органах казначе</w:t>
      </w:r>
      <w:r w:rsidR="00EB4BDB">
        <w:rPr>
          <w:rStyle w:val="s0"/>
          <w:sz w:val="28"/>
          <w:szCs w:val="28"/>
        </w:rPr>
        <w:t>йства по объектам строительства</w:t>
      </w:r>
      <w:proofErr w:type="gramStart"/>
      <w:r w:rsidRPr="00E52B54">
        <w:rPr>
          <w:rStyle w:val="s0"/>
          <w:sz w:val="28"/>
          <w:szCs w:val="28"/>
        </w:rPr>
        <w:t>;</w:t>
      </w:r>
      <w:r>
        <w:rPr>
          <w:rStyle w:val="s0"/>
          <w:sz w:val="28"/>
          <w:szCs w:val="28"/>
        </w:rPr>
        <w:t>»</w:t>
      </w:r>
      <w:proofErr w:type="gramEnd"/>
      <w:r>
        <w:rPr>
          <w:rStyle w:val="s0"/>
          <w:sz w:val="28"/>
          <w:szCs w:val="28"/>
        </w:rPr>
        <w:t>;</w:t>
      </w:r>
    </w:p>
    <w:p w:rsidR="0070435A" w:rsidRDefault="0070435A" w:rsidP="00B808F8">
      <w:pPr>
        <w:ind w:firstLine="709"/>
        <w:jc w:val="both"/>
        <w:rPr>
          <w:rStyle w:val="s0"/>
          <w:sz w:val="28"/>
          <w:szCs w:val="28"/>
        </w:rPr>
      </w:pPr>
      <w:r>
        <w:rPr>
          <w:rStyle w:val="s0"/>
          <w:sz w:val="28"/>
          <w:szCs w:val="28"/>
        </w:rPr>
        <w:t>дополнить подпунктом 14) следующего содержания:</w:t>
      </w:r>
    </w:p>
    <w:p w:rsidR="0070435A" w:rsidRDefault="0070435A" w:rsidP="00B808F8">
      <w:pPr>
        <w:ind w:firstLine="709"/>
        <w:jc w:val="both"/>
        <w:rPr>
          <w:rStyle w:val="s0"/>
          <w:sz w:val="28"/>
          <w:szCs w:val="28"/>
        </w:rPr>
      </w:pPr>
      <w:r>
        <w:rPr>
          <w:rStyle w:val="s0"/>
          <w:sz w:val="28"/>
          <w:szCs w:val="28"/>
        </w:rPr>
        <w:t>«</w:t>
      </w:r>
      <w:r w:rsidRPr="0070435A">
        <w:rPr>
          <w:rStyle w:val="s0"/>
          <w:sz w:val="28"/>
          <w:szCs w:val="28"/>
        </w:rPr>
        <w:t xml:space="preserve">14) </w:t>
      </w:r>
      <w:r w:rsidR="00717F59">
        <w:rPr>
          <w:rStyle w:val="s0"/>
          <w:sz w:val="28"/>
          <w:szCs w:val="28"/>
        </w:rPr>
        <w:t>Р</w:t>
      </w:r>
      <w:r w:rsidRPr="0070435A">
        <w:rPr>
          <w:rStyle w:val="s0"/>
          <w:sz w:val="28"/>
          <w:szCs w:val="28"/>
        </w:rPr>
        <w:t>еестр документов, подтверждающих наличие опыта работы потенциальных поставщиков – электронная база данных, формируемая уполномоченным органом по перечню товаров, работ, услуг в соответствии с настоящими Правилами</w:t>
      </w:r>
      <w:proofErr w:type="gramStart"/>
      <w:r w:rsidRPr="0070435A">
        <w:rPr>
          <w:rStyle w:val="s0"/>
          <w:sz w:val="28"/>
          <w:szCs w:val="28"/>
        </w:rPr>
        <w:t>.</w:t>
      </w:r>
      <w:r>
        <w:rPr>
          <w:rStyle w:val="s0"/>
          <w:sz w:val="28"/>
          <w:szCs w:val="28"/>
        </w:rPr>
        <w:t xml:space="preserve">»; </w:t>
      </w:r>
      <w:proofErr w:type="gramEnd"/>
    </w:p>
    <w:p w:rsidR="00E52B54" w:rsidRDefault="00E52B54" w:rsidP="00B808F8">
      <w:pPr>
        <w:ind w:firstLine="709"/>
        <w:jc w:val="both"/>
        <w:rPr>
          <w:rStyle w:val="s0"/>
          <w:sz w:val="28"/>
          <w:szCs w:val="28"/>
        </w:rPr>
      </w:pPr>
      <w:r>
        <w:rPr>
          <w:rStyle w:val="s0"/>
          <w:sz w:val="28"/>
          <w:szCs w:val="28"/>
        </w:rPr>
        <w:t>пункт 85-2 изложить в следующей редакции:</w:t>
      </w:r>
    </w:p>
    <w:p w:rsidR="00E52B54" w:rsidRDefault="00E52B54" w:rsidP="00B808F8">
      <w:pPr>
        <w:ind w:firstLine="709"/>
        <w:jc w:val="both"/>
        <w:rPr>
          <w:rStyle w:val="s0"/>
          <w:sz w:val="28"/>
          <w:szCs w:val="28"/>
        </w:rPr>
      </w:pPr>
      <w:r>
        <w:rPr>
          <w:rStyle w:val="s0"/>
          <w:sz w:val="28"/>
          <w:szCs w:val="28"/>
        </w:rPr>
        <w:t>«</w:t>
      </w:r>
      <w:r w:rsidRPr="00E52B54">
        <w:rPr>
          <w:rStyle w:val="s0"/>
          <w:sz w:val="28"/>
          <w:szCs w:val="28"/>
        </w:rPr>
        <w:t xml:space="preserve">85-2. При осуществлении государственных закупок по оказанию инжиниринговых услуг по техническому надзору в технической спецификации, указывается требование о наличии у потенциального поставщика аттестованных экспертов, оказывающих инжиниринговые услуги по техническому надзору, работающих у него на постоянной основе. Совмещение </w:t>
      </w:r>
      <w:r w:rsidRPr="00E52B54">
        <w:rPr>
          <w:rStyle w:val="s0"/>
          <w:sz w:val="28"/>
          <w:szCs w:val="28"/>
        </w:rPr>
        <w:lastRenderedPageBreak/>
        <w:t>работы аттестованными инженерно-техническими работниками в других организациях, осуществляющих указанные виды деятельности, не допускается</w:t>
      </w:r>
      <w:proofErr w:type="gramStart"/>
      <w:r w:rsidRPr="00E52B54">
        <w:rPr>
          <w:rStyle w:val="s0"/>
          <w:sz w:val="28"/>
          <w:szCs w:val="28"/>
        </w:rPr>
        <w:t>.</w:t>
      </w:r>
      <w:r>
        <w:rPr>
          <w:rStyle w:val="s0"/>
          <w:sz w:val="28"/>
          <w:szCs w:val="28"/>
        </w:rPr>
        <w:t>»;</w:t>
      </w:r>
      <w:proofErr w:type="gramEnd"/>
    </w:p>
    <w:p w:rsidR="00E52B54" w:rsidRDefault="00E52B54" w:rsidP="00B808F8">
      <w:pPr>
        <w:ind w:firstLine="709"/>
        <w:jc w:val="both"/>
        <w:rPr>
          <w:rStyle w:val="s0"/>
          <w:sz w:val="28"/>
          <w:szCs w:val="28"/>
        </w:rPr>
      </w:pPr>
      <w:r>
        <w:rPr>
          <w:rStyle w:val="s0"/>
          <w:sz w:val="28"/>
          <w:szCs w:val="28"/>
        </w:rPr>
        <w:t>пункт 109 изложить в следующей редакции:</w:t>
      </w:r>
    </w:p>
    <w:p w:rsidR="00E52B54" w:rsidRPr="00E52B54" w:rsidRDefault="00E52B54" w:rsidP="00E52B54">
      <w:pPr>
        <w:ind w:firstLine="709"/>
        <w:jc w:val="both"/>
        <w:rPr>
          <w:rStyle w:val="s0"/>
          <w:sz w:val="28"/>
          <w:szCs w:val="28"/>
        </w:rPr>
      </w:pPr>
      <w:r>
        <w:rPr>
          <w:rStyle w:val="s0"/>
          <w:sz w:val="28"/>
          <w:szCs w:val="28"/>
        </w:rPr>
        <w:t>«</w:t>
      </w:r>
      <w:r w:rsidRPr="00E52B54">
        <w:rPr>
          <w:rStyle w:val="s0"/>
          <w:sz w:val="28"/>
          <w:szCs w:val="28"/>
        </w:rPr>
        <w:t>109. Заявка потенциального поставщика на участие в конкурсе автоматически регистрируются на веб-портале.</w:t>
      </w:r>
    </w:p>
    <w:p w:rsidR="00E52B54" w:rsidRDefault="00E52B54" w:rsidP="00E52B54">
      <w:pPr>
        <w:ind w:firstLine="709"/>
        <w:jc w:val="both"/>
        <w:rPr>
          <w:rStyle w:val="s0"/>
          <w:sz w:val="28"/>
          <w:szCs w:val="28"/>
        </w:rPr>
      </w:pPr>
      <w:r w:rsidRPr="00E52B54">
        <w:rPr>
          <w:rStyle w:val="s0"/>
          <w:sz w:val="28"/>
          <w:szCs w:val="28"/>
        </w:rPr>
        <w:t>Заявка считается поданной при внесении потенциальным поставщиком обеспечения заявки на участи в конкурсе</w:t>
      </w:r>
      <w:proofErr w:type="gramStart"/>
      <w:r w:rsidRPr="00E52B54">
        <w:rPr>
          <w:rStyle w:val="s0"/>
          <w:sz w:val="28"/>
          <w:szCs w:val="28"/>
        </w:rPr>
        <w:t>.</w:t>
      </w:r>
      <w:r>
        <w:rPr>
          <w:rStyle w:val="s0"/>
          <w:sz w:val="28"/>
          <w:szCs w:val="28"/>
        </w:rPr>
        <w:t>»;</w:t>
      </w:r>
      <w:proofErr w:type="gramEnd"/>
    </w:p>
    <w:p w:rsidR="00E52B54" w:rsidRDefault="00E52B54" w:rsidP="00E52B54">
      <w:pPr>
        <w:ind w:firstLine="709"/>
        <w:jc w:val="both"/>
        <w:rPr>
          <w:rStyle w:val="s0"/>
          <w:sz w:val="28"/>
          <w:szCs w:val="28"/>
        </w:rPr>
      </w:pPr>
      <w:r>
        <w:rPr>
          <w:rStyle w:val="s0"/>
          <w:sz w:val="28"/>
          <w:szCs w:val="28"/>
        </w:rPr>
        <w:t>подпункт 1) пункта 150 изложить в следующей редакции:</w:t>
      </w:r>
    </w:p>
    <w:p w:rsidR="00E52B54" w:rsidRPr="00E52B54" w:rsidRDefault="00E52B54" w:rsidP="00E52B54">
      <w:pPr>
        <w:ind w:firstLine="709"/>
        <w:jc w:val="both"/>
        <w:rPr>
          <w:rStyle w:val="s0"/>
          <w:sz w:val="28"/>
          <w:szCs w:val="28"/>
        </w:rPr>
      </w:pPr>
      <w:r>
        <w:rPr>
          <w:rStyle w:val="s0"/>
          <w:sz w:val="28"/>
          <w:szCs w:val="28"/>
        </w:rPr>
        <w:t>«</w:t>
      </w:r>
      <w:r w:rsidRPr="00E52B54">
        <w:rPr>
          <w:rStyle w:val="s0"/>
          <w:sz w:val="28"/>
          <w:szCs w:val="28"/>
        </w:rPr>
        <w:t xml:space="preserve">1) он и (или) его субподрядчик либо соисполнитель </w:t>
      </w:r>
      <w:proofErr w:type="gramStart"/>
      <w:r w:rsidRPr="00E52B54">
        <w:rPr>
          <w:rStyle w:val="s0"/>
          <w:sz w:val="28"/>
          <w:szCs w:val="28"/>
        </w:rPr>
        <w:t>определены</w:t>
      </w:r>
      <w:proofErr w:type="gramEnd"/>
      <w:r w:rsidRPr="00E52B54">
        <w:rPr>
          <w:rStyle w:val="s0"/>
          <w:sz w:val="28"/>
          <w:szCs w:val="28"/>
        </w:rPr>
        <w:t xml:space="preserve"> не соответствующими квалификационным требованиям по следующим основаниям:</w:t>
      </w:r>
    </w:p>
    <w:p w:rsidR="00E52B54" w:rsidRPr="00E52B54" w:rsidRDefault="00E52B54" w:rsidP="00E52B54">
      <w:pPr>
        <w:ind w:firstLine="709"/>
        <w:jc w:val="both"/>
        <w:rPr>
          <w:rStyle w:val="s0"/>
          <w:sz w:val="28"/>
          <w:szCs w:val="28"/>
        </w:rPr>
      </w:pPr>
      <w:r w:rsidRPr="00E52B54">
        <w:rPr>
          <w:rStyle w:val="s0"/>
          <w:sz w:val="28"/>
          <w:szCs w:val="28"/>
        </w:rPr>
        <w:t>отсутствие разрешений (уведомлений),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E52B54" w:rsidRPr="00E52B54" w:rsidRDefault="00E52B54" w:rsidP="00E52B54">
      <w:pPr>
        <w:ind w:firstLine="709"/>
        <w:jc w:val="both"/>
        <w:rPr>
          <w:rStyle w:val="s0"/>
          <w:sz w:val="28"/>
          <w:szCs w:val="28"/>
        </w:rPr>
      </w:pPr>
      <w:r w:rsidRPr="00E52B54">
        <w:rPr>
          <w:rStyle w:val="s0"/>
          <w:sz w:val="28"/>
          <w:szCs w:val="28"/>
        </w:rPr>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E52B54" w:rsidRPr="00E52B54" w:rsidRDefault="00E52B54" w:rsidP="00E52B54">
      <w:pPr>
        <w:ind w:firstLine="709"/>
        <w:jc w:val="both"/>
        <w:rPr>
          <w:rStyle w:val="s0"/>
          <w:sz w:val="28"/>
          <w:szCs w:val="28"/>
        </w:rPr>
      </w:pPr>
      <w:r w:rsidRPr="00E52B54">
        <w:rPr>
          <w:rStyle w:val="s0"/>
          <w:sz w:val="28"/>
          <w:szCs w:val="28"/>
        </w:rPr>
        <w:t>несоответствие потенциального поставщика квалификационному требованию в части его финансовой устойчивости, определяемое веб-порталом автоматически на основании сведений органов государственных доходов;</w:t>
      </w:r>
    </w:p>
    <w:p w:rsidR="00E52B54" w:rsidRPr="00E52B54" w:rsidRDefault="00E52B54" w:rsidP="00E52B54">
      <w:pPr>
        <w:ind w:firstLine="709"/>
        <w:jc w:val="both"/>
        <w:rPr>
          <w:rStyle w:val="s0"/>
          <w:sz w:val="28"/>
          <w:szCs w:val="28"/>
        </w:rPr>
      </w:pPr>
      <w:r w:rsidRPr="00E52B54">
        <w:rPr>
          <w:rStyle w:val="s0"/>
          <w:sz w:val="28"/>
          <w:szCs w:val="28"/>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E52B54" w:rsidRPr="00E52B54" w:rsidRDefault="00E52B54" w:rsidP="00E52B54">
      <w:pPr>
        <w:ind w:firstLine="709"/>
        <w:jc w:val="both"/>
        <w:rPr>
          <w:rStyle w:val="s0"/>
          <w:sz w:val="28"/>
          <w:szCs w:val="28"/>
        </w:rPr>
      </w:pPr>
      <w:r w:rsidRPr="00E52B54">
        <w:rPr>
          <w:rStyle w:val="s0"/>
          <w:sz w:val="28"/>
          <w:szCs w:val="28"/>
        </w:rPr>
        <w:t>непредставление сведений о квалификации согласно приложениям 5, 6 и 7 к конкурсной документации;</w:t>
      </w:r>
    </w:p>
    <w:p w:rsidR="00E52B54" w:rsidRPr="00E52B54" w:rsidRDefault="00E52B54" w:rsidP="00E52B54">
      <w:pPr>
        <w:ind w:firstLine="709"/>
        <w:jc w:val="both"/>
        <w:rPr>
          <w:rStyle w:val="s0"/>
          <w:sz w:val="28"/>
          <w:szCs w:val="28"/>
        </w:rPr>
      </w:pPr>
      <w:r w:rsidRPr="00E52B54">
        <w:rPr>
          <w:rStyle w:val="s0"/>
          <w:sz w:val="28"/>
          <w:szCs w:val="28"/>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в конкурсной документации (аукционной документации);</w:t>
      </w:r>
    </w:p>
    <w:p w:rsidR="00E52B54" w:rsidRPr="00E52B54" w:rsidRDefault="00E52B54" w:rsidP="00E52B54">
      <w:pPr>
        <w:ind w:firstLine="709"/>
        <w:jc w:val="both"/>
        <w:rPr>
          <w:rStyle w:val="s0"/>
          <w:sz w:val="28"/>
          <w:szCs w:val="28"/>
        </w:rPr>
      </w:pPr>
      <w:r w:rsidRPr="00E52B54">
        <w:rPr>
          <w:rStyle w:val="s0"/>
          <w:sz w:val="28"/>
          <w:szCs w:val="28"/>
        </w:rPr>
        <w:t xml:space="preserve">несоответствие потенциального поставщика квалификационным требованиям в части обладания материальными и трудовыми ресурсами, </w:t>
      </w:r>
      <w:r w:rsidRPr="00E52B54">
        <w:rPr>
          <w:rStyle w:val="s0"/>
          <w:sz w:val="28"/>
          <w:szCs w:val="28"/>
        </w:rPr>
        <w:lastRenderedPageBreak/>
        <w:t>достаточными для исполнения обязательств по договору, указанным в конкурсной документации;</w:t>
      </w:r>
    </w:p>
    <w:p w:rsidR="00E52B54" w:rsidRPr="00E52B54" w:rsidRDefault="00E52B54" w:rsidP="00E52B54">
      <w:pPr>
        <w:ind w:firstLine="709"/>
        <w:jc w:val="both"/>
        <w:rPr>
          <w:rStyle w:val="s0"/>
          <w:sz w:val="28"/>
          <w:szCs w:val="28"/>
        </w:rPr>
      </w:pPr>
      <w:r w:rsidRPr="00E52B54">
        <w:rPr>
          <w:rStyle w:val="s0"/>
          <w:sz w:val="28"/>
          <w:szCs w:val="28"/>
        </w:rPr>
        <w:t>установлен факт представления недостоверной информации по квалификационным требованиям;</w:t>
      </w:r>
    </w:p>
    <w:p w:rsidR="00E52B54" w:rsidRDefault="00E52B54" w:rsidP="00E52B54">
      <w:pPr>
        <w:ind w:firstLine="709"/>
        <w:jc w:val="both"/>
        <w:rPr>
          <w:rStyle w:val="s0"/>
          <w:sz w:val="28"/>
          <w:szCs w:val="28"/>
        </w:rPr>
      </w:pPr>
      <w:r w:rsidRPr="00E52B54">
        <w:rPr>
          <w:rStyle w:val="s0"/>
          <w:sz w:val="28"/>
          <w:szCs w:val="28"/>
        </w:rPr>
        <w:t>подлежит процедуре банкротства либо ликвидации</w:t>
      </w:r>
      <w:proofErr w:type="gramStart"/>
      <w:r w:rsidRPr="00E52B54">
        <w:rPr>
          <w:rStyle w:val="s0"/>
          <w:sz w:val="28"/>
          <w:szCs w:val="28"/>
        </w:rPr>
        <w:t>;</w:t>
      </w:r>
      <w:r>
        <w:rPr>
          <w:rStyle w:val="s0"/>
          <w:sz w:val="28"/>
          <w:szCs w:val="28"/>
        </w:rPr>
        <w:t>»</w:t>
      </w:r>
      <w:proofErr w:type="gramEnd"/>
      <w:r>
        <w:rPr>
          <w:rStyle w:val="s0"/>
          <w:sz w:val="28"/>
          <w:szCs w:val="28"/>
        </w:rPr>
        <w:t>;</w:t>
      </w:r>
    </w:p>
    <w:p w:rsidR="007B2675" w:rsidRDefault="007B2675" w:rsidP="00E52B54">
      <w:pPr>
        <w:ind w:firstLine="709"/>
        <w:jc w:val="both"/>
        <w:rPr>
          <w:rStyle w:val="s0"/>
          <w:sz w:val="28"/>
          <w:szCs w:val="28"/>
        </w:rPr>
      </w:pPr>
      <w:r>
        <w:rPr>
          <w:rStyle w:val="s0"/>
          <w:sz w:val="28"/>
          <w:szCs w:val="28"/>
        </w:rPr>
        <w:t>пункт 172 изложить в следующей редакции:</w:t>
      </w:r>
    </w:p>
    <w:p w:rsidR="00041B63" w:rsidRPr="00041B63" w:rsidRDefault="00041B63" w:rsidP="00041B63">
      <w:pPr>
        <w:ind w:firstLine="709"/>
        <w:jc w:val="both"/>
        <w:rPr>
          <w:rStyle w:val="s0"/>
          <w:sz w:val="28"/>
          <w:szCs w:val="28"/>
        </w:rPr>
      </w:pPr>
      <w:r>
        <w:rPr>
          <w:rStyle w:val="s0"/>
          <w:sz w:val="28"/>
          <w:szCs w:val="28"/>
        </w:rPr>
        <w:t>«</w:t>
      </w:r>
      <w:r w:rsidRPr="00041B63">
        <w:rPr>
          <w:rStyle w:val="s0"/>
          <w:sz w:val="28"/>
          <w:szCs w:val="28"/>
        </w:rPr>
        <w:t>172. При равенстве условных цен конкурсных ценовых предложений победителем признается участник конкурса, имеющий больший опыт работы в качестве генерального подрядчика на рынке закупаемых товаров, работ, услуг, в том числе по схожим видам товаров, работ, услуг, являющихся предметом конкурса.</w:t>
      </w:r>
    </w:p>
    <w:p w:rsidR="00041B63" w:rsidRPr="00041B63" w:rsidRDefault="00041B63" w:rsidP="00041B63">
      <w:pPr>
        <w:ind w:firstLine="709"/>
        <w:jc w:val="both"/>
        <w:rPr>
          <w:rStyle w:val="s0"/>
          <w:sz w:val="28"/>
          <w:szCs w:val="28"/>
        </w:rPr>
      </w:pPr>
      <w:r w:rsidRPr="00041B63">
        <w:rPr>
          <w:rStyle w:val="s0"/>
          <w:sz w:val="28"/>
          <w:szCs w:val="28"/>
        </w:rPr>
        <w:t>При равенстве опыта работы в качестве генерального подрядчика, победителем признается участник конкурса, имеющий больший коэффициент налоговой нагрузки за четыре года, предшествующие предыдущему году согласно данным информационных систем органов государственных доходов.</w:t>
      </w:r>
    </w:p>
    <w:p w:rsidR="007B2675" w:rsidRDefault="00041B63" w:rsidP="00041B63">
      <w:pPr>
        <w:ind w:firstLine="709"/>
        <w:jc w:val="both"/>
        <w:rPr>
          <w:rStyle w:val="s0"/>
          <w:sz w:val="28"/>
          <w:szCs w:val="28"/>
        </w:rPr>
      </w:pPr>
      <w:r w:rsidRPr="00041B63">
        <w:rPr>
          <w:rStyle w:val="s0"/>
          <w:sz w:val="28"/>
          <w:szCs w:val="28"/>
        </w:rPr>
        <w:t xml:space="preserve">При равенстве показателей по </w:t>
      </w:r>
      <w:r w:rsidR="000771A8">
        <w:rPr>
          <w:rStyle w:val="s0"/>
          <w:sz w:val="28"/>
          <w:szCs w:val="28"/>
        </w:rPr>
        <w:t>коэффициенту налоговой нагрузки</w:t>
      </w:r>
      <w:r w:rsidRPr="00041B63">
        <w:rPr>
          <w:rStyle w:val="s0"/>
          <w:sz w:val="28"/>
          <w:szCs w:val="28"/>
        </w:rPr>
        <w:t xml:space="preserve">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roofErr w:type="gramStart"/>
      <w:r w:rsidRPr="00041B63">
        <w:rPr>
          <w:rStyle w:val="s0"/>
          <w:sz w:val="28"/>
          <w:szCs w:val="28"/>
        </w:rPr>
        <w:t>.</w:t>
      </w:r>
      <w:r>
        <w:rPr>
          <w:rStyle w:val="s0"/>
          <w:sz w:val="28"/>
          <w:szCs w:val="28"/>
        </w:rPr>
        <w:t>»;</w:t>
      </w:r>
      <w:proofErr w:type="gramEnd"/>
    </w:p>
    <w:p w:rsidR="00E52B54" w:rsidRDefault="00E52B54" w:rsidP="00E52B54">
      <w:pPr>
        <w:ind w:firstLine="709"/>
        <w:jc w:val="both"/>
        <w:rPr>
          <w:rStyle w:val="s0"/>
          <w:sz w:val="28"/>
          <w:szCs w:val="28"/>
        </w:rPr>
      </w:pPr>
      <w:r>
        <w:rPr>
          <w:rStyle w:val="s0"/>
          <w:sz w:val="28"/>
          <w:szCs w:val="28"/>
        </w:rPr>
        <w:t>пункты 175-1 и 176 изложить в следующей редакции:</w:t>
      </w:r>
    </w:p>
    <w:p w:rsidR="00E52B54" w:rsidRDefault="00E52B54" w:rsidP="00E52B54">
      <w:pPr>
        <w:ind w:firstLine="709"/>
        <w:jc w:val="both"/>
        <w:rPr>
          <w:rStyle w:val="s0"/>
          <w:sz w:val="28"/>
          <w:szCs w:val="28"/>
        </w:rPr>
      </w:pPr>
      <w:r>
        <w:rPr>
          <w:rStyle w:val="s0"/>
          <w:sz w:val="28"/>
          <w:szCs w:val="28"/>
        </w:rPr>
        <w:t>«</w:t>
      </w:r>
      <w:r w:rsidRPr="00E52B54">
        <w:rPr>
          <w:rStyle w:val="s0"/>
          <w:sz w:val="28"/>
          <w:szCs w:val="28"/>
        </w:rPr>
        <w:t xml:space="preserve">175-1. </w:t>
      </w:r>
      <w:proofErr w:type="gramStart"/>
      <w:r w:rsidRPr="00E52B54">
        <w:rPr>
          <w:rStyle w:val="s0"/>
          <w:sz w:val="28"/>
          <w:szCs w:val="28"/>
        </w:rPr>
        <w:t>Цена заявки на участие в конкурсе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Правилами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w:t>
      </w:r>
      <w:proofErr w:type="gramEnd"/>
      <w:r w:rsidRPr="00E52B54">
        <w:rPr>
          <w:rStyle w:val="s0"/>
          <w:sz w:val="28"/>
          <w:szCs w:val="28"/>
        </w:rPr>
        <w:t xml:space="preserve"> Республики Казахстан от 21 декабря 2015 года № 780 (зарегистрирован в Реестре государственной регистрации нормативных правовых актов под № 12681).</w:t>
      </w:r>
    </w:p>
    <w:p w:rsidR="00E52B54" w:rsidRDefault="00E52B54" w:rsidP="00E52B54">
      <w:pPr>
        <w:ind w:firstLine="709"/>
        <w:jc w:val="both"/>
        <w:rPr>
          <w:rStyle w:val="s0"/>
          <w:sz w:val="28"/>
          <w:szCs w:val="28"/>
        </w:rPr>
      </w:pPr>
      <w:r w:rsidRPr="00E52B54">
        <w:rPr>
          <w:rStyle w:val="s0"/>
          <w:sz w:val="28"/>
          <w:szCs w:val="28"/>
        </w:rPr>
        <w:t>176. Цена заявки на участие в конкурсе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государственными нормативами, более чем на пятнадцать процентов</w:t>
      </w:r>
      <w:proofErr w:type="gramStart"/>
      <w:r w:rsidRPr="00E52B54">
        <w:rPr>
          <w:rStyle w:val="s0"/>
          <w:sz w:val="28"/>
          <w:szCs w:val="28"/>
        </w:rPr>
        <w:t>.</w:t>
      </w:r>
      <w:r>
        <w:rPr>
          <w:rStyle w:val="s0"/>
          <w:sz w:val="28"/>
          <w:szCs w:val="28"/>
        </w:rPr>
        <w:t>»;</w:t>
      </w:r>
      <w:proofErr w:type="gramEnd"/>
    </w:p>
    <w:p w:rsidR="00B62CE8" w:rsidRDefault="00B62CE8" w:rsidP="00E52B54">
      <w:pPr>
        <w:ind w:firstLine="709"/>
        <w:jc w:val="both"/>
        <w:rPr>
          <w:rStyle w:val="s0"/>
          <w:sz w:val="28"/>
          <w:szCs w:val="28"/>
        </w:rPr>
      </w:pPr>
      <w:r>
        <w:rPr>
          <w:rStyle w:val="s0"/>
          <w:sz w:val="28"/>
          <w:szCs w:val="28"/>
        </w:rPr>
        <w:t>дополнить пунктом 176-1 следующего содержания:</w:t>
      </w:r>
    </w:p>
    <w:p w:rsidR="00B62CE8" w:rsidRDefault="00B62CE8" w:rsidP="00E52B54">
      <w:pPr>
        <w:ind w:firstLine="709"/>
        <w:jc w:val="both"/>
        <w:rPr>
          <w:rStyle w:val="s0"/>
          <w:sz w:val="28"/>
          <w:szCs w:val="28"/>
        </w:rPr>
      </w:pPr>
      <w:r>
        <w:rPr>
          <w:rStyle w:val="s0"/>
          <w:sz w:val="28"/>
          <w:szCs w:val="28"/>
        </w:rPr>
        <w:t>«</w:t>
      </w:r>
      <w:r w:rsidRPr="00B62CE8">
        <w:rPr>
          <w:rStyle w:val="s0"/>
          <w:sz w:val="28"/>
          <w:szCs w:val="28"/>
        </w:rPr>
        <w:t>176-1. Цена заявки на участие в конкурсе потенциального поставщика на услуги по организации питания признается демпинговой в случае, если она ниже цены, выделенной на конкурс</w:t>
      </w:r>
      <w:proofErr w:type="gramStart"/>
      <w:r w:rsidRPr="00B62CE8">
        <w:rPr>
          <w:rStyle w:val="s0"/>
          <w:sz w:val="28"/>
          <w:szCs w:val="28"/>
        </w:rPr>
        <w:t>.</w:t>
      </w:r>
      <w:r>
        <w:rPr>
          <w:rStyle w:val="s0"/>
          <w:sz w:val="28"/>
          <w:szCs w:val="28"/>
        </w:rPr>
        <w:t>»;</w:t>
      </w:r>
      <w:proofErr w:type="gramEnd"/>
    </w:p>
    <w:p w:rsidR="00B62CE8" w:rsidRDefault="00B62CE8" w:rsidP="00E52B54">
      <w:pPr>
        <w:ind w:firstLine="709"/>
        <w:jc w:val="both"/>
        <w:rPr>
          <w:rStyle w:val="s0"/>
          <w:sz w:val="28"/>
          <w:szCs w:val="28"/>
        </w:rPr>
      </w:pPr>
      <w:r>
        <w:rPr>
          <w:rStyle w:val="s0"/>
          <w:sz w:val="28"/>
          <w:szCs w:val="28"/>
        </w:rPr>
        <w:t>пункт 178-1 изложить в следующей редакции:</w:t>
      </w:r>
    </w:p>
    <w:p w:rsidR="00B62CE8" w:rsidRDefault="00B62CE8" w:rsidP="00E52B54">
      <w:pPr>
        <w:ind w:firstLine="709"/>
        <w:jc w:val="both"/>
        <w:rPr>
          <w:rStyle w:val="s0"/>
          <w:sz w:val="28"/>
          <w:szCs w:val="28"/>
        </w:rPr>
      </w:pPr>
      <w:r>
        <w:rPr>
          <w:rStyle w:val="s0"/>
          <w:sz w:val="28"/>
          <w:szCs w:val="28"/>
        </w:rPr>
        <w:lastRenderedPageBreak/>
        <w:t>«</w:t>
      </w:r>
      <w:r w:rsidRPr="00B62CE8">
        <w:rPr>
          <w:rStyle w:val="s0"/>
          <w:sz w:val="28"/>
          <w:szCs w:val="28"/>
        </w:rPr>
        <w:t>178-1. В случаях, предусмотренных пунктами 174, 174-1, 175, 175-1, 176 и 176-1 настоящих Правил представление демпинговых цен не допускается</w:t>
      </w:r>
      <w:proofErr w:type="gramStart"/>
      <w:r w:rsidRPr="00B62CE8">
        <w:rPr>
          <w:rStyle w:val="s0"/>
          <w:sz w:val="28"/>
          <w:szCs w:val="28"/>
        </w:rPr>
        <w:t>.</w:t>
      </w:r>
      <w:r>
        <w:rPr>
          <w:rStyle w:val="s0"/>
          <w:sz w:val="28"/>
          <w:szCs w:val="28"/>
        </w:rPr>
        <w:t>»;</w:t>
      </w:r>
      <w:proofErr w:type="gramEnd"/>
    </w:p>
    <w:p w:rsidR="00B628C9" w:rsidRDefault="00B628C9" w:rsidP="00E52B54">
      <w:pPr>
        <w:ind w:firstLine="709"/>
        <w:jc w:val="both"/>
        <w:rPr>
          <w:rStyle w:val="s0"/>
          <w:sz w:val="28"/>
          <w:szCs w:val="28"/>
        </w:rPr>
      </w:pPr>
      <w:r>
        <w:rPr>
          <w:rStyle w:val="s0"/>
          <w:sz w:val="28"/>
          <w:szCs w:val="28"/>
        </w:rPr>
        <w:t>дополнить пунктами 181-1, 181-2, 181-3, 181-4, 181-5, 181-6, 181-7, 181-8, 181-9, 181-10 следующего содержания:</w:t>
      </w:r>
    </w:p>
    <w:p w:rsidR="00B628C9" w:rsidRPr="00B628C9" w:rsidRDefault="00B628C9" w:rsidP="00B628C9">
      <w:pPr>
        <w:ind w:firstLine="709"/>
        <w:jc w:val="both"/>
        <w:rPr>
          <w:rStyle w:val="s0"/>
          <w:sz w:val="28"/>
          <w:szCs w:val="28"/>
        </w:rPr>
      </w:pPr>
      <w:r>
        <w:rPr>
          <w:rStyle w:val="s0"/>
          <w:sz w:val="28"/>
          <w:szCs w:val="28"/>
        </w:rPr>
        <w:t>«</w:t>
      </w:r>
      <w:r w:rsidRPr="00B628C9">
        <w:rPr>
          <w:rStyle w:val="s0"/>
          <w:sz w:val="28"/>
          <w:szCs w:val="28"/>
        </w:rPr>
        <w:t>181-1. На первом этапе, организация и проведение государственных закупок способом конкурса с применением двухэтапных процедур, предусматривает выполнение следующих последовательных мероприятий:</w:t>
      </w:r>
    </w:p>
    <w:p w:rsidR="00B628C9" w:rsidRPr="00B628C9" w:rsidRDefault="00B628C9" w:rsidP="00B628C9">
      <w:pPr>
        <w:ind w:firstLine="709"/>
        <w:jc w:val="both"/>
        <w:rPr>
          <w:rStyle w:val="s0"/>
          <w:sz w:val="28"/>
          <w:szCs w:val="28"/>
        </w:rPr>
      </w:pPr>
      <w:r w:rsidRPr="00B628C9">
        <w:rPr>
          <w:rStyle w:val="s0"/>
          <w:sz w:val="28"/>
          <w:szCs w:val="28"/>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конкурсе с применением двухэтапных процедур;</w:t>
      </w:r>
    </w:p>
    <w:p w:rsidR="00B628C9" w:rsidRPr="00B628C9" w:rsidRDefault="00B628C9" w:rsidP="00B628C9">
      <w:pPr>
        <w:ind w:firstLine="709"/>
        <w:jc w:val="both"/>
        <w:rPr>
          <w:rStyle w:val="s0"/>
          <w:sz w:val="28"/>
          <w:szCs w:val="28"/>
        </w:rPr>
      </w:pPr>
      <w:r w:rsidRPr="00B628C9">
        <w:rPr>
          <w:rStyle w:val="s0"/>
          <w:sz w:val="28"/>
          <w:szCs w:val="28"/>
        </w:rPr>
        <w:t>2) предоставление заказчиком организатору информации и документов для организации и проведения государственных закупок способом конкурса с применением двухэтапных процедур;</w:t>
      </w:r>
    </w:p>
    <w:p w:rsidR="00B628C9" w:rsidRPr="00B628C9" w:rsidRDefault="00B628C9" w:rsidP="00B628C9">
      <w:pPr>
        <w:ind w:firstLine="709"/>
        <w:jc w:val="both"/>
        <w:rPr>
          <w:rStyle w:val="s0"/>
          <w:sz w:val="28"/>
          <w:szCs w:val="28"/>
        </w:rPr>
      </w:pPr>
      <w:r w:rsidRPr="00B628C9">
        <w:rPr>
          <w:rStyle w:val="s0"/>
          <w:sz w:val="28"/>
          <w:szCs w:val="28"/>
        </w:rPr>
        <w:t>3) направление заказчиком организатору, посредством веб-портала пунктов годового плана государственных закупок (предварительного годового плана государственных закупок) для выполнения процедур организации и проведения государственных закупок способом конкурса с применением двухэтапных процедур;</w:t>
      </w:r>
    </w:p>
    <w:p w:rsidR="00B628C9" w:rsidRPr="00B628C9" w:rsidRDefault="00B628C9" w:rsidP="00B628C9">
      <w:pPr>
        <w:ind w:firstLine="709"/>
        <w:jc w:val="both"/>
        <w:rPr>
          <w:rStyle w:val="s0"/>
          <w:sz w:val="28"/>
          <w:szCs w:val="28"/>
        </w:rPr>
      </w:pPr>
      <w:r w:rsidRPr="00B628C9">
        <w:rPr>
          <w:rStyle w:val="s0"/>
          <w:sz w:val="28"/>
          <w:szCs w:val="28"/>
        </w:rPr>
        <w:t>4) определение и утверждение состава конкурсной комиссии, с обязательным участием в конкурсной комиссии не менее 2 представителей заказчика, состава экспертной комиссии либо эксперта, определение секретаря конкурсной комиссии;</w:t>
      </w:r>
    </w:p>
    <w:p w:rsidR="00B628C9" w:rsidRPr="00B628C9" w:rsidRDefault="00B628C9" w:rsidP="00B628C9">
      <w:pPr>
        <w:ind w:firstLine="709"/>
        <w:jc w:val="both"/>
        <w:rPr>
          <w:rStyle w:val="s0"/>
          <w:sz w:val="28"/>
          <w:szCs w:val="28"/>
        </w:rPr>
      </w:pPr>
      <w:r w:rsidRPr="00B628C9">
        <w:rPr>
          <w:rStyle w:val="s0"/>
          <w:sz w:val="28"/>
          <w:szCs w:val="28"/>
        </w:rPr>
        <w:t>5) размещение на веб-портале объявления об осуществлении государственных закупок способом конкурса с применением двухэтапных процедур, а также предоставленного заказчиком технического задания по предмету закупки;</w:t>
      </w:r>
    </w:p>
    <w:p w:rsidR="00B628C9" w:rsidRPr="00B628C9" w:rsidRDefault="00B628C9" w:rsidP="00B628C9">
      <w:pPr>
        <w:ind w:firstLine="709"/>
        <w:jc w:val="both"/>
        <w:rPr>
          <w:rStyle w:val="s0"/>
          <w:sz w:val="28"/>
          <w:szCs w:val="28"/>
        </w:rPr>
      </w:pPr>
      <w:r w:rsidRPr="00B628C9">
        <w:rPr>
          <w:rStyle w:val="s0"/>
          <w:sz w:val="28"/>
          <w:szCs w:val="28"/>
        </w:rPr>
        <w:t>6) представление потенциальными поставщиками проектных и эскизных предложений, разработанных в соответствии с техническим заданием в форме электронного документа и их автоматическая регистрация на веб-портале;</w:t>
      </w:r>
    </w:p>
    <w:p w:rsidR="00B628C9" w:rsidRPr="00B628C9" w:rsidRDefault="00B628C9" w:rsidP="00B628C9">
      <w:pPr>
        <w:ind w:firstLine="709"/>
        <w:jc w:val="both"/>
        <w:rPr>
          <w:rStyle w:val="s0"/>
          <w:sz w:val="28"/>
          <w:szCs w:val="28"/>
        </w:rPr>
      </w:pPr>
      <w:r w:rsidRPr="00B628C9">
        <w:rPr>
          <w:rStyle w:val="s0"/>
          <w:sz w:val="28"/>
          <w:szCs w:val="28"/>
        </w:rPr>
        <w:t>7) автоматическое вскрытие проектных и эскизных предложений и размещение на веб-портале соответствующего протокола вскрытия;</w:t>
      </w:r>
    </w:p>
    <w:p w:rsidR="00B628C9" w:rsidRPr="00B628C9" w:rsidRDefault="00B628C9" w:rsidP="00B628C9">
      <w:pPr>
        <w:ind w:firstLine="709"/>
        <w:jc w:val="both"/>
        <w:rPr>
          <w:rStyle w:val="s0"/>
          <w:sz w:val="28"/>
          <w:szCs w:val="28"/>
        </w:rPr>
      </w:pPr>
      <w:r w:rsidRPr="00B628C9">
        <w:rPr>
          <w:rStyle w:val="s0"/>
          <w:sz w:val="28"/>
          <w:szCs w:val="28"/>
        </w:rPr>
        <w:t>8) рассмотрение конкурсной комиссией, экспертной комиссией либо экспертом посредством веб-портала проектных и эскизных предложений потенциальных поставщиков;</w:t>
      </w:r>
    </w:p>
    <w:p w:rsidR="00B628C9" w:rsidRPr="00B628C9" w:rsidRDefault="00B628C9" w:rsidP="00B628C9">
      <w:pPr>
        <w:ind w:firstLine="709"/>
        <w:jc w:val="both"/>
        <w:rPr>
          <w:rStyle w:val="s0"/>
          <w:sz w:val="28"/>
          <w:szCs w:val="28"/>
        </w:rPr>
      </w:pPr>
      <w:r w:rsidRPr="00B628C9">
        <w:rPr>
          <w:rStyle w:val="s0"/>
          <w:sz w:val="28"/>
          <w:szCs w:val="28"/>
        </w:rPr>
        <w:t>9) обсуждение проектных и эскизных предложений потенциальных поставщиков на совместном заседании конкурсной комиссии и экспертной комиссии либо экспертом, с обязательным участием уполномоченных представителей потенциальных поставщиков;</w:t>
      </w:r>
    </w:p>
    <w:p w:rsidR="00B628C9" w:rsidRPr="00B628C9" w:rsidRDefault="00B628C9" w:rsidP="00B628C9">
      <w:pPr>
        <w:ind w:firstLine="709"/>
        <w:jc w:val="both"/>
        <w:rPr>
          <w:rStyle w:val="s0"/>
          <w:sz w:val="28"/>
          <w:szCs w:val="28"/>
        </w:rPr>
      </w:pPr>
      <w:r w:rsidRPr="00B628C9">
        <w:rPr>
          <w:rStyle w:val="s0"/>
          <w:sz w:val="28"/>
          <w:szCs w:val="28"/>
        </w:rPr>
        <w:t>10) формирование заказчиком технической спецификации предмета закупки с учетом предложений указанных в протоколе обсуждения проектных и эскизных предложений потенциальных поставщиков;</w:t>
      </w:r>
    </w:p>
    <w:p w:rsidR="00B628C9" w:rsidRDefault="00B628C9" w:rsidP="00B628C9">
      <w:pPr>
        <w:ind w:firstLine="709"/>
        <w:jc w:val="both"/>
        <w:rPr>
          <w:rStyle w:val="s0"/>
          <w:sz w:val="28"/>
          <w:szCs w:val="28"/>
        </w:rPr>
      </w:pPr>
      <w:proofErr w:type="gramStart"/>
      <w:r w:rsidRPr="00B628C9">
        <w:rPr>
          <w:rStyle w:val="s0"/>
          <w:sz w:val="28"/>
          <w:szCs w:val="28"/>
        </w:rPr>
        <w:lastRenderedPageBreak/>
        <w:t>11) направление организатором приглашения потенциальным поставщикам, представившим на первом этапе проектные и эскизные предложения, и принимавшим участие на совместном заседании конкурсной комиссии и экспертной комиссии либо эксперта, принять участие во втором этапе государственных закупок способом конкурса с использованием двухэтапных процедур.</w:t>
      </w:r>
      <w:proofErr w:type="gramEnd"/>
    </w:p>
    <w:p w:rsidR="00B628C9" w:rsidRPr="00B628C9" w:rsidRDefault="00B628C9" w:rsidP="00B628C9">
      <w:pPr>
        <w:ind w:firstLine="709"/>
        <w:jc w:val="both"/>
        <w:rPr>
          <w:rStyle w:val="s0"/>
          <w:sz w:val="28"/>
          <w:szCs w:val="28"/>
        </w:rPr>
      </w:pPr>
      <w:r w:rsidRPr="00B628C9">
        <w:rPr>
          <w:rStyle w:val="s0"/>
          <w:sz w:val="28"/>
          <w:szCs w:val="28"/>
        </w:rPr>
        <w:t>181-2. Заказчик предоставляет организатору для проведения конкурса техническое задание на казахском и русском языках, а также состав экспертной комиссии либо эксперта, за исключением случаев, когда организатор и заказчик выступают в одном лице.</w:t>
      </w:r>
    </w:p>
    <w:p w:rsidR="00B628C9" w:rsidRDefault="00B628C9" w:rsidP="00B628C9">
      <w:pPr>
        <w:ind w:firstLine="709"/>
        <w:jc w:val="both"/>
        <w:rPr>
          <w:rStyle w:val="s0"/>
          <w:sz w:val="28"/>
          <w:szCs w:val="28"/>
        </w:rPr>
      </w:pPr>
      <w:r w:rsidRPr="00B628C9">
        <w:rPr>
          <w:rStyle w:val="s0"/>
          <w:sz w:val="28"/>
          <w:szCs w:val="28"/>
        </w:rPr>
        <w:t>Вместе с тем, в техническом задании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работы, услуги отдельному потенциальному поставщику.</w:t>
      </w:r>
    </w:p>
    <w:p w:rsidR="00B628C9" w:rsidRDefault="00B628C9" w:rsidP="00B628C9">
      <w:pPr>
        <w:ind w:firstLine="709"/>
        <w:jc w:val="both"/>
        <w:rPr>
          <w:rStyle w:val="s0"/>
          <w:sz w:val="28"/>
          <w:szCs w:val="28"/>
        </w:rPr>
      </w:pPr>
      <w:r w:rsidRPr="00B628C9">
        <w:rPr>
          <w:rStyle w:val="s0"/>
          <w:sz w:val="28"/>
          <w:szCs w:val="28"/>
        </w:rPr>
        <w:t>181-3. Для выполнения процедур организации и проведения государственных закупок способом конкурса с применением двухэтапных процедур организатор на каждый конкурс отдельно утверждает конкурсную комиссию и определяет секретаря конкурсной комиссии. Состав конкурсной комиссии определяется в соответствии с порядком определения состава конкурсной комиссии при проведении государственных закупок способом конкурса. При этом в состав конкурсной комиссии в обязательном порядке включается не менее двух представителей заказчика.</w:t>
      </w:r>
    </w:p>
    <w:p w:rsidR="00B628C9" w:rsidRPr="00B628C9" w:rsidRDefault="00B628C9" w:rsidP="00B628C9">
      <w:pPr>
        <w:ind w:firstLine="709"/>
        <w:jc w:val="both"/>
        <w:rPr>
          <w:rStyle w:val="s0"/>
          <w:sz w:val="28"/>
          <w:szCs w:val="28"/>
        </w:rPr>
      </w:pPr>
      <w:r w:rsidRPr="00B628C9">
        <w:rPr>
          <w:rStyle w:val="s0"/>
          <w:sz w:val="28"/>
          <w:szCs w:val="28"/>
        </w:rPr>
        <w:t xml:space="preserve">181-4. </w:t>
      </w:r>
      <w:proofErr w:type="gramStart"/>
      <w:r w:rsidRPr="00B628C9">
        <w:rPr>
          <w:rStyle w:val="s0"/>
          <w:sz w:val="28"/>
          <w:szCs w:val="28"/>
        </w:rPr>
        <w:t>Организатор не позднее двух рабочих дней со дня получения заявки от заказчика на проведение конкурса с применением двухэтапных процедур с приложением технического задания, состава экспертной комиссии либо эксперта и кандидатов для включения в состав конкурсной комиссии публикует на веб-портале текст объявления об осуществлении государственных закупок способом конкурса с применением двухэтапных процедур, а также техническое задание предмета закупки.</w:t>
      </w:r>
      <w:proofErr w:type="gramEnd"/>
    </w:p>
    <w:p w:rsidR="00B628C9" w:rsidRPr="00B628C9" w:rsidRDefault="00B628C9" w:rsidP="00B628C9">
      <w:pPr>
        <w:ind w:firstLine="709"/>
        <w:jc w:val="both"/>
        <w:rPr>
          <w:rStyle w:val="s0"/>
          <w:sz w:val="28"/>
          <w:szCs w:val="28"/>
        </w:rPr>
      </w:pPr>
      <w:r w:rsidRPr="00B628C9">
        <w:rPr>
          <w:rStyle w:val="s0"/>
          <w:sz w:val="28"/>
          <w:szCs w:val="28"/>
        </w:rPr>
        <w:t>Объявление должно содержать следующие сведения:</w:t>
      </w:r>
    </w:p>
    <w:p w:rsidR="00B628C9" w:rsidRPr="00B628C9" w:rsidRDefault="00B628C9" w:rsidP="00B628C9">
      <w:pPr>
        <w:ind w:firstLine="709"/>
        <w:jc w:val="both"/>
        <w:rPr>
          <w:rStyle w:val="s0"/>
          <w:sz w:val="28"/>
          <w:szCs w:val="28"/>
        </w:rPr>
      </w:pPr>
      <w:r w:rsidRPr="00B628C9">
        <w:rPr>
          <w:rStyle w:val="s0"/>
          <w:sz w:val="28"/>
          <w:szCs w:val="28"/>
        </w:rPr>
        <w:t>1) об окончательной дате предоставления проектного и эскизного предложения, не ранее пятнадцати календарных дней после публикации объявления на веб-портале;</w:t>
      </w:r>
    </w:p>
    <w:p w:rsidR="00B628C9" w:rsidRPr="00B628C9" w:rsidRDefault="00B628C9" w:rsidP="00B628C9">
      <w:pPr>
        <w:ind w:firstLine="709"/>
        <w:jc w:val="both"/>
        <w:rPr>
          <w:rStyle w:val="s0"/>
          <w:sz w:val="28"/>
          <w:szCs w:val="28"/>
        </w:rPr>
      </w:pPr>
      <w:r w:rsidRPr="00B628C9">
        <w:rPr>
          <w:rStyle w:val="s0"/>
          <w:sz w:val="28"/>
          <w:szCs w:val="28"/>
        </w:rPr>
        <w:t>2) точной дате, времени и месте проведения обсуждения проектных и эскизных предложений потенциальных поставщиков на совместном заседании конкурсной комиссии и экспертной комиссии либо экспертом, с обязательным участием уполномоченных представителей потенциальных поставщиков;</w:t>
      </w:r>
    </w:p>
    <w:p w:rsidR="00B628C9" w:rsidRPr="00B628C9" w:rsidRDefault="00B628C9" w:rsidP="00B628C9">
      <w:pPr>
        <w:ind w:firstLine="709"/>
        <w:jc w:val="both"/>
        <w:rPr>
          <w:rStyle w:val="s0"/>
          <w:sz w:val="28"/>
          <w:szCs w:val="28"/>
        </w:rPr>
      </w:pPr>
      <w:r w:rsidRPr="00B628C9">
        <w:rPr>
          <w:rStyle w:val="s0"/>
          <w:sz w:val="28"/>
          <w:szCs w:val="28"/>
        </w:rPr>
        <w:t xml:space="preserve">3) об обязательном наличии у представителя потенциального поставщика документов, подтверждающих полномочность лица представлять интересы потенциального поставщика (документ, подтверждающий полномочность </w:t>
      </w:r>
      <w:r w:rsidRPr="00B628C9">
        <w:rPr>
          <w:rStyle w:val="s0"/>
          <w:sz w:val="28"/>
          <w:szCs w:val="28"/>
        </w:rPr>
        <w:lastRenderedPageBreak/>
        <w:t>первого руководителя; доверенность от первого руководителя в случае участия лица, не являющегося первым руководителем потенциального поставщика);</w:t>
      </w:r>
    </w:p>
    <w:p w:rsidR="00B628C9" w:rsidRPr="00B628C9" w:rsidRDefault="00B628C9" w:rsidP="00B628C9">
      <w:pPr>
        <w:ind w:firstLine="709"/>
        <w:jc w:val="both"/>
        <w:rPr>
          <w:rStyle w:val="s0"/>
          <w:sz w:val="28"/>
          <w:szCs w:val="28"/>
        </w:rPr>
      </w:pPr>
      <w:r w:rsidRPr="00B628C9">
        <w:rPr>
          <w:rStyle w:val="s0"/>
          <w:sz w:val="28"/>
          <w:szCs w:val="28"/>
        </w:rPr>
        <w:t>4) о не предоставлении приглашения для участия во втором этапе конкурса с применением двухэтапных процедур, в случае отсутствия представителя потенциального поставщика на совместном заседании конкурсной комиссии и экспертной комиссии либо экспертом, с обязательным участием уполномоченных представителей потенциальных поставщиков.</w:t>
      </w:r>
    </w:p>
    <w:p w:rsidR="00B628C9" w:rsidRDefault="00B628C9" w:rsidP="00B628C9">
      <w:pPr>
        <w:ind w:firstLine="709"/>
        <w:jc w:val="both"/>
        <w:rPr>
          <w:rStyle w:val="s0"/>
          <w:sz w:val="28"/>
          <w:szCs w:val="28"/>
        </w:rPr>
      </w:pPr>
      <w:r w:rsidRPr="00B628C9">
        <w:rPr>
          <w:rStyle w:val="s0"/>
          <w:sz w:val="28"/>
          <w:szCs w:val="28"/>
        </w:rPr>
        <w:t>Срок окончательной даты представления потенциальными поставщиками проектных и эскизных предложений на участие в конкурсе с применением двухэтапных процедур, составляет не менее пятнадцати календарных дней со дня размещения объявления на веб-портале государственных закупок. Вскрытие предоставленных потенциальными поставщиками проектных и эскизных предложений оформляется соответствующим протоколом автоматически формируемым веб-порталом.</w:t>
      </w:r>
    </w:p>
    <w:p w:rsidR="00B628C9" w:rsidRPr="00B628C9" w:rsidRDefault="00B628C9" w:rsidP="00B628C9">
      <w:pPr>
        <w:ind w:firstLine="709"/>
        <w:jc w:val="both"/>
        <w:rPr>
          <w:rStyle w:val="s0"/>
          <w:sz w:val="28"/>
          <w:szCs w:val="28"/>
        </w:rPr>
      </w:pPr>
      <w:r w:rsidRPr="00B628C9">
        <w:rPr>
          <w:rStyle w:val="s0"/>
          <w:sz w:val="28"/>
          <w:szCs w:val="28"/>
        </w:rPr>
        <w:t>181-5. В течени</w:t>
      </w:r>
      <w:proofErr w:type="gramStart"/>
      <w:r w:rsidRPr="00B628C9">
        <w:rPr>
          <w:rStyle w:val="s0"/>
          <w:sz w:val="28"/>
          <w:szCs w:val="28"/>
        </w:rPr>
        <w:t>и</w:t>
      </w:r>
      <w:proofErr w:type="gramEnd"/>
      <w:r w:rsidRPr="00B628C9">
        <w:rPr>
          <w:rStyle w:val="s0"/>
          <w:sz w:val="28"/>
          <w:szCs w:val="28"/>
        </w:rPr>
        <w:t xml:space="preserve"> трех рабочих дней со дня окончательной даты предоставления потенциальными поставщиками проектных и эскизных предложений на участие в конкурсе с применением двухэтапных процедур конкурсная комиссия, а также экспертная комиссия либо эксперт рассматривают предоставленные потенциальными поставщиками проектные и эскизные предложения по предмету закупки. </w:t>
      </w:r>
    </w:p>
    <w:p w:rsidR="00B628C9" w:rsidRDefault="00B628C9" w:rsidP="00B628C9">
      <w:pPr>
        <w:ind w:firstLine="709"/>
        <w:jc w:val="both"/>
        <w:rPr>
          <w:rStyle w:val="s0"/>
          <w:sz w:val="28"/>
          <w:szCs w:val="28"/>
        </w:rPr>
      </w:pPr>
      <w:r w:rsidRPr="00B628C9">
        <w:rPr>
          <w:rStyle w:val="s0"/>
          <w:sz w:val="28"/>
          <w:szCs w:val="28"/>
        </w:rPr>
        <w:t>Предоставленные потенциальными поставщиками проектные и эскизные предложения на участие в конкурсе с применением двухэтапных процедур направляются экспертной комиссии либо эксперту секретарем конкурсной комиссии в день окончательной даты предоставления потенциальными поставщиками проектных и эскизных предложений на участие в конкурсе с применением двухэтапных процедур.</w:t>
      </w:r>
    </w:p>
    <w:p w:rsidR="00B628C9" w:rsidRPr="00B628C9" w:rsidRDefault="00B628C9" w:rsidP="00B628C9">
      <w:pPr>
        <w:ind w:firstLine="709"/>
        <w:jc w:val="both"/>
        <w:rPr>
          <w:rStyle w:val="s0"/>
          <w:sz w:val="28"/>
          <w:szCs w:val="28"/>
        </w:rPr>
      </w:pPr>
      <w:r w:rsidRPr="00B628C9">
        <w:rPr>
          <w:rStyle w:val="s0"/>
          <w:sz w:val="28"/>
          <w:szCs w:val="28"/>
        </w:rPr>
        <w:t xml:space="preserve">181-6. </w:t>
      </w:r>
      <w:proofErr w:type="gramStart"/>
      <w:r w:rsidRPr="00B628C9">
        <w:rPr>
          <w:rStyle w:val="s0"/>
          <w:sz w:val="28"/>
          <w:szCs w:val="28"/>
        </w:rPr>
        <w:t>По истечении трех рабочих дней со дня окончательной даты предоставления потенциальными поставщиками проектных и эскизных предложений на участие в конкурсе с применением двухэтапных процедур, в день, время и месте, указанном в объявлении о проведении конкурса с применением двухэтапных процедур проводится обсуждение проектных и эскизных предложений потенциальных поставщиков на совместном заседании конкурсной комиссии и экспертной комиссии либо экспертом, с обязательным участием</w:t>
      </w:r>
      <w:proofErr w:type="gramEnd"/>
      <w:r w:rsidRPr="00B628C9">
        <w:rPr>
          <w:rStyle w:val="s0"/>
          <w:sz w:val="28"/>
          <w:szCs w:val="28"/>
        </w:rPr>
        <w:t xml:space="preserve"> уполномоченных представителей потенциальных поставщиков. </w:t>
      </w:r>
    </w:p>
    <w:p w:rsidR="00B628C9" w:rsidRDefault="00B628C9" w:rsidP="00B628C9">
      <w:pPr>
        <w:ind w:firstLine="709"/>
        <w:jc w:val="both"/>
        <w:rPr>
          <w:rStyle w:val="s0"/>
          <w:sz w:val="28"/>
          <w:szCs w:val="28"/>
        </w:rPr>
      </w:pPr>
      <w:r w:rsidRPr="00B628C9">
        <w:rPr>
          <w:rStyle w:val="s0"/>
          <w:sz w:val="28"/>
          <w:szCs w:val="28"/>
        </w:rPr>
        <w:t>По итогам обсуждения формируется протокол обсуждения проектных и эскизных предложений потенциальных поставщиков, который оформляется секретарем конкурсной комиссии, подписывается всеми членами конкурсной комиссии и публикуется на веб-портале не позднее двух рабочих дней со дня проведения обсуждения проектных и эскизных предложений потенциальных поставщиков.</w:t>
      </w:r>
    </w:p>
    <w:p w:rsidR="00B628C9" w:rsidRDefault="00B628C9" w:rsidP="00B628C9">
      <w:pPr>
        <w:ind w:firstLine="709"/>
        <w:jc w:val="both"/>
        <w:rPr>
          <w:rStyle w:val="s0"/>
          <w:sz w:val="28"/>
          <w:szCs w:val="28"/>
        </w:rPr>
      </w:pPr>
      <w:r w:rsidRPr="00B628C9">
        <w:rPr>
          <w:rStyle w:val="s0"/>
          <w:sz w:val="28"/>
          <w:szCs w:val="28"/>
        </w:rPr>
        <w:t>181-7. В течени</w:t>
      </w:r>
      <w:proofErr w:type="gramStart"/>
      <w:r w:rsidRPr="00B628C9">
        <w:rPr>
          <w:rStyle w:val="s0"/>
          <w:sz w:val="28"/>
          <w:szCs w:val="28"/>
        </w:rPr>
        <w:t>и</w:t>
      </w:r>
      <w:proofErr w:type="gramEnd"/>
      <w:r w:rsidRPr="00B628C9">
        <w:rPr>
          <w:rStyle w:val="s0"/>
          <w:sz w:val="28"/>
          <w:szCs w:val="28"/>
        </w:rPr>
        <w:t xml:space="preserve"> трех рабочих дней после публикации протокола обсуждения проектных и эскизных предложений потенциальных поставщиков заказчиком составляется техническая спецификация предмета закупки, которая </w:t>
      </w:r>
      <w:r w:rsidRPr="00B628C9">
        <w:rPr>
          <w:rStyle w:val="s0"/>
          <w:sz w:val="28"/>
          <w:szCs w:val="28"/>
        </w:rPr>
        <w:lastRenderedPageBreak/>
        <w:t>должна быть предоставлена организатору не позднее трех рабочих дней со дня публикации протокола обсуждения проектных и эскизных предложений потенциальных поставщиков.</w:t>
      </w:r>
    </w:p>
    <w:p w:rsidR="00B628C9" w:rsidRDefault="00B628C9" w:rsidP="00B628C9">
      <w:pPr>
        <w:ind w:firstLine="709"/>
        <w:jc w:val="both"/>
        <w:rPr>
          <w:rStyle w:val="s0"/>
          <w:sz w:val="28"/>
          <w:szCs w:val="28"/>
        </w:rPr>
      </w:pPr>
      <w:r w:rsidRPr="00B628C9">
        <w:rPr>
          <w:rStyle w:val="s0"/>
          <w:sz w:val="28"/>
          <w:szCs w:val="28"/>
        </w:rPr>
        <w:t>181-8. В случаях, когда составление технической спецификации требует срока более</w:t>
      </w:r>
      <w:proofErr w:type="gramStart"/>
      <w:r w:rsidRPr="00B628C9">
        <w:rPr>
          <w:rStyle w:val="s0"/>
          <w:sz w:val="28"/>
          <w:szCs w:val="28"/>
        </w:rPr>
        <w:t>,</w:t>
      </w:r>
      <w:proofErr w:type="gramEnd"/>
      <w:r w:rsidRPr="00B628C9">
        <w:rPr>
          <w:rStyle w:val="s0"/>
          <w:sz w:val="28"/>
          <w:szCs w:val="28"/>
        </w:rPr>
        <w:t xml:space="preserve"> чем предусмотрено пунктом 181-7 настоящих Правил, заказчик своим решением вправе продлить указанный срок, но не более чем на десять рабочих дней. При этом срок предоставления организатору технической спецификации продлевается на соответствующий срок.</w:t>
      </w:r>
    </w:p>
    <w:p w:rsidR="00B628C9" w:rsidRDefault="00B628C9" w:rsidP="00B628C9">
      <w:pPr>
        <w:ind w:firstLine="709"/>
        <w:jc w:val="both"/>
        <w:rPr>
          <w:rStyle w:val="s0"/>
          <w:sz w:val="28"/>
          <w:szCs w:val="28"/>
        </w:rPr>
      </w:pPr>
      <w:r w:rsidRPr="00B628C9">
        <w:rPr>
          <w:rStyle w:val="s0"/>
          <w:sz w:val="28"/>
          <w:szCs w:val="28"/>
        </w:rPr>
        <w:t>181-9. В течени</w:t>
      </w:r>
      <w:proofErr w:type="gramStart"/>
      <w:r w:rsidRPr="00B628C9">
        <w:rPr>
          <w:rStyle w:val="s0"/>
          <w:sz w:val="28"/>
          <w:szCs w:val="28"/>
        </w:rPr>
        <w:t>и</w:t>
      </w:r>
      <w:proofErr w:type="gramEnd"/>
      <w:r w:rsidRPr="00B628C9">
        <w:rPr>
          <w:rStyle w:val="s0"/>
          <w:sz w:val="28"/>
          <w:szCs w:val="28"/>
        </w:rPr>
        <w:t xml:space="preserve"> двух рабочих дней со дня получения технической спецификации предмета закупки организатор направляет приглашения потенциальным поставщикам, представившим на первом этапе проектные и эскизные предложения и принимавшим участие в обсуждении проектных и эскизных предложений потенциальных поставщиков, принять участие во втором этапе государственных закупок способом конкурса с использованием двухэтапных процедур.</w:t>
      </w:r>
    </w:p>
    <w:p w:rsidR="00B628C9" w:rsidRDefault="00B628C9" w:rsidP="00B628C9">
      <w:pPr>
        <w:ind w:firstLine="709"/>
        <w:jc w:val="both"/>
        <w:rPr>
          <w:rStyle w:val="s0"/>
          <w:sz w:val="28"/>
          <w:szCs w:val="28"/>
        </w:rPr>
      </w:pPr>
      <w:r w:rsidRPr="00B628C9">
        <w:rPr>
          <w:rStyle w:val="s0"/>
          <w:sz w:val="28"/>
          <w:szCs w:val="28"/>
        </w:rPr>
        <w:t>181-10. На втором этапе осуществляются мероприятия, предусмотренные для проведения государственных закупок способом конкурса, с учетом приема заявок от приглашенных потенциальных поставщиков в течени</w:t>
      </w:r>
      <w:proofErr w:type="gramStart"/>
      <w:r w:rsidRPr="00B628C9">
        <w:rPr>
          <w:rStyle w:val="s0"/>
          <w:sz w:val="28"/>
          <w:szCs w:val="28"/>
        </w:rPr>
        <w:t>и</w:t>
      </w:r>
      <w:proofErr w:type="gramEnd"/>
      <w:r w:rsidRPr="00B628C9">
        <w:rPr>
          <w:rStyle w:val="s0"/>
          <w:sz w:val="28"/>
          <w:szCs w:val="28"/>
        </w:rPr>
        <w:t xml:space="preserve"> десяти календарных дней с момента направления приглашений на участие во втором этапе конкурса с применением двухэтапных процедур.</w:t>
      </w:r>
      <w:r>
        <w:rPr>
          <w:rStyle w:val="s0"/>
          <w:sz w:val="28"/>
          <w:szCs w:val="28"/>
        </w:rPr>
        <w:t>»;</w:t>
      </w:r>
    </w:p>
    <w:p w:rsidR="00B628C9" w:rsidRDefault="00B628C9" w:rsidP="00B628C9">
      <w:pPr>
        <w:ind w:firstLine="709"/>
        <w:jc w:val="both"/>
        <w:rPr>
          <w:rStyle w:val="s0"/>
          <w:sz w:val="28"/>
          <w:szCs w:val="28"/>
        </w:rPr>
      </w:pPr>
      <w:r>
        <w:rPr>
          <w:rStyle w:val="s0"/>
          <w:sz w:val="28"/>
          <w:szCs w:val="28"/>
        </w:rPr>
        <w:t>пункт 182 исключить;</w:t>
      </w:r>
    </w:p>
    <w:p w:rsidR="0018582A" w:rsidRDefault="0018582A" w:rsidP="0018582A">
      <w:pPr>
        <w:ind w:firstLine="709"/>
        <w:jc w:val="both"/>
        <w:rPr>
          <w:rStyle w:val="s0"/>
          <w:sz w:val="28"/>
          <w:szCs w:val="28"/>
        </w:rPr>
      </w:pPr>
      <w:r>
        <w:rPr>
          <w:rStyle w:val="s0"/>
          <w:sz w:val="28"/>
          <w:szCs w:val="28"/>
        </w:rPr>
        <w:t>пункт 185 изложить в следующей редакции:</w:t>
      </w:r>
    </w:p>
    <w:p w:rsidR="0018582A" w:rsidRPr="0018582A" w:rsidRDefault="0018582A" w:rsidP="0018582A">
      <w:pPr>
        <w:ind w:firstLine="709"/>
        <w:jc w:val="both"/>
        <w:rPr>
          <w:rStyle w:val="s0"/>
          <w:sz w:val="28"/>
          <w:szCs w:val="28"/>
        </w:rPr>
      </w:pPr>
      <w:r>
        <w:rPr>
          <w:rStyle w:val="s0"/>
          <w:sz w:val="28"/>
          <w:szCs w:val="28"/>
        </w:rPr>
        <w:t>«</w:t>
      </w:r>
      <w:r w:rsidRPr="0018582A">
        <w:rPr>
          <w:rStyle w:val="s0"/>
          <w:sz w:val="28"/>
          <w:szCs w:val="28"/>
        </w:rPr>
        <w:t>185. Конку</w:t>
      </w:r>
      <w:proofErr w:type="gramStart"/>
      <w:r w:rsidRPr="0018582A">
        <w:rPr>
          <w:rStyle w:val="s0"/>
          <w:sz w:val="28"/>
          <w:szCs w:val="28"/>
        </w:rPr>
        <w:t>рс с пр</w:t>
      </w:r>
      <w:proofErr w:type="gramEnd"/>
      <w:r w:rsidRPr="0018582A">
        <w:rPr>
          <w:rStyle w:val="s0"/>
          <w:sz w:val="28"/>
          <w:szCs w:val="28"/>
        </w:rPr>
        <w:t>едварительным квалификационным отбором осуществляется в следующей последовательности:</w:t>
      </w:r>
    </w:p>
    <w:p w:rsidR="0018582A" w:rsidRPr="0018582A" w:rsidRDefault="0018582A" w:rsidP="0018582A">
      <w:pPr>
        <w:ind w:firstLine="709"/>
        <w:jc w:val="both"/>
        <w:rPr>
          <w:rStyle w:val="s0"/>
          <w:sz w:val="28"/>
          <w:szCs w:val="28"/>
        </w:rPr>
      </w:pPr>
      <w:r w:rsidRPr="0018582A">
        <w:rPr>
          <w:rStyle w:val="s0"/>
          <w:sz w:val="28"/>
          <w:szCs w:val="28"/>
        </w:rPr>
        <w:t xml:space="preserve">1) на первом этапе квалификационным органом формируется </w:t>
      </w:r>
      <w:r w:rsidR="00F30552">
        <w:rPr>
          <w:rStyle w:val="s0"/>
          <w:sz w:val="28"/>
          <w:szCs w:val="28"/>
        </w:rPr>
        <w:t>перечень</w:t>
      </w:r>
      <w:r w:rsidRPr="0018582A">
        <w:rPr>
          <w:rStyle w:val="s0"/>
          <w:sz w:val="28"/>
          <w:szCs w:val="28"/>
        </w:rPr>
        <w:t xml:space="preserve"> квалифицированных потенциальных поставщиков;</w:t>
      </w:r>
    </w:p>
    <w:p w:rsidR="00E52B54" w:rsidRDefault="0018582A" w:rsidP="0018582A">
      <w:pPr>
        <w:ind w:firstLine="709"/>
        <w:jc w:val="both"/>
        <w:rPr>
          <w:rStyle w:val="s0"/>
          <w:sz w:val="28"/>
          <w:szCs w:val="28"/>
        </w:rPr>
      </w:pPr>
      <w:r w:rsidRPr="0018582A">
        <w:rPr>
          <w:rStyle w:val="s0"/>
          <w:sz w:val="28"/>
          <w:szCs w:val="28"/>
        </w:rPr>
        <w:t xml:space="preserve">2) на втором этапе заказчиком осуществляются государственные закупки способом конкурса среди потенциальных поставщиков, включенных в </w:t>
      </w:r>
      <w:r w:rsidR="00F30552">
        <w:rPr>
          <w:rStyle w:val="s0"/>
          <w:sz w:val="28"/>
          <w:szCs w:val="28"/>
        </w:rPr>
        <w:t>перечень</w:t>
      </w:r>
      <w:r w:rsidRPr="0018582A">
        <w:rPr>
          <w:rStyle w:val="s0"/>
          <w:sz w:val="28"/>
          <w:szCs w:val="28"/>
        </w:rPr>
        <w:t xml:space="preserve"> квалифицированных потенциальных поставщиков</w:t>
      </w:r>
      <w:proofErr w:type="gramStart"/>
      <w:r w:rsidRPr="0018582A">
        <w:rPr>
          <w:rStyle w:val="s0"/>
          <w:sz w:val="28"/>
          <w:szCs w:val="28"/>
        </w:rPr>
        <w:t>.</w:t>
      </w:r>
      <w:r>
        <w:rPr>
          <w:rStyle w:val="s0"/>
          <w:sz w:val="28"/>
          <w:szCs w:val="28"/>
        </w:rPr>
        <w:t>»;</w:t>
      </w:r>
      <w:proofErr w:type="gramEnd"/>
    </w:p>
    <w:p w:rsidR="0018582A" w:rsidRDefault="0018582A" w:rsidP="0018582A">
      <w:pPr>
        <w:ind w:firstLine="709"/>
        <w:jc w:val="both"/>
        <w:rPr>
          <w:rStyle w:val="s0"/>
          <w:sz w:val="28"/>
          <w:szCs w:val="28"/>
        </w:rPr>
      </w:pPr>
      <w:r>
        <w:rPr>
          <w:rStyle w:val="s0"/>
          <w:sz w:val="28"/>
          <w:szCs w:val="28"/>
        </w:rPr>
        <w:t>пункты 186, 187, 188, 189, 190, 191, 192, 193, 194, 195, 196, 197, 198, 199, 200, 201, 202, 203, 204, 205, 206, 207, 208, 209, 210, 211, 212, 213, 214, 215, 216, 217, 218 и 219 исключить;</w:t>
      </w:r>
    </w:p>
    <w:p w:rsidR="0018582A" w:rsidRDefault="0018582A" w:rsidP="0018582A">
      <w:pPr>
        <w:ind w:firstLine="709"/>
        <w:jc w:val="both"/>
        <w:rPr>
          <w:rStyle w:val="s0"/>
          <w:sz w:val="28"/>
          <w:szCs w:val="28"/>
        </w:rPr>
      </w:pPr>
      <w:r>
        <w:rPr>
          <w:rStyle w:val="s0"/>
          <w:sz w:val="28"/>
          <w:szCs w:val="28"/>
        </w:rPr>
        <w:t>дополнить пунктами 219-1, 219-2, 219-3, 219-4, 219-5, 219-6, 219-7, 219-8, 219-9, 219-10 и 219-11 следующего содержания:</w:t>
      </w:r>
    </w:p>
    <w:p w:rsidR="0018582A" w:rsidRDefault="0018582A" w:rsidP="0018582A">
      <w:pPr>
        <w:ind w:firstLine="709"/>
        <w:jc w:val="both"/>
        <w:rPr>
          <w:rStyle w:val="s0"/>
          <w:sz w:val="28"/>
          <w:szCs w:val="28"/>
        </w:rPr>
      </w:pPr>
      <w:r>
        <w:rPr>
          <w:rStyle w:val="s0"/>
          <w:sz w:val="28"/>
          <w:szCs w:val="28"/>
        </w:rPr>
        <w:t>«</w:t>
      </w:r>
      <w:r w:rsidRPr="0018582A">
        <w:rPr>
          <w:rStyle w:val="s0"/>
          <w:sz w:val="28"/>
          <w:szCs w:val="28"/>
        </w:rPr>
        <w:t xml:space="preserve">219-1. </w:t>
      </w:r>
      <w:r w:rsidR="00A23C69">
        <w:rPr>
          <w:rStyle w:val="s0"/>
          <w:sz w:val="28"/>
          <w:szCs w:val="28"/>
        </w:rPr>
        <w:t>Перечень</w:t>
      </w:r>
      <w:r w:rsidRPr="0018582A">
        <w:rPr>
          <w:rStyle w:val="s0"/>
          <w:sz w:val="28"/>
          <w:szCs w:val="28"/>
        </w:rPr>
        <w:t xml:space="preserve"> квалифицированных потенциальных поставщиков формируется квалификационным органом в разрезе товаров, работ, услуг в соответствии с Перечнем согласно приложению 4-1 к настоящим Правилам.</w:t>
      </w:r>
    </w:p>
    <w:p w:rsidR="0018582A" w:rsidRDefault="0018582A" w:rsidP="0018582A">
      <w:pPr>
        <w:ind w:firstLine="709"/>
        <w:jc w:val="both"/>
        <w:rPr>
          <w:rStyle w:val="s0"/>
          <w:sz w:val="28"/>
          <w:szCs w:val="28"/>
        </w:rPr>
      </w:pPr>
      <w:r w:rsidRPr="0018582A">
        <w:rPr>
          <w:rStyle w:val="s0"/>
          <w:sz w:val="28"/>
          <w:szCs w:val="28"/>
        </w:rPr>
        <w:t>219-2. Заявление потенциального поставщика о включении его в Реестр квалифицированных потенциальных поставщиков подается посредством веб-портала по форме согласно приложению 4-2 к настоящим Правилам.</w:t>
      </w:r>
    </w:p>
    <w:p w:rsidR="0018582A" w:rsidRPr="0018582A" w:rsidRDefault="0018582A" w:rsidP="0018582A">
      <w:pPr>
        <w:ind w:firstLine="709"/>
        <w:jc w:val="both"/>
        <w:rPr>
          <w:rStyle w:val="s0"/>
          <w:sz w:val="28"/>
          <w:szCs w:val="28"/>
        </w:rPr>
      </w:pPr>
      <w:r w:rsidRPr="0018582A">
        <w:rPr>
          <w:rStyle w:val="s0"/>
          <w:sz w:val="28"/>
          <w:szCs w:val="28"/>
        </w:rPr>
        <w:t xml:space="preserve">219-3. Заявление потенциального поставщика о включении его в </w:t>
      </w:r>
      <w:r w:rsidR="00A23C69">
        <w:rPr>
          <w:rStyle w:val="s0"/>
          <w:sz w:val="28"/>
          <w:szCs w:val="28"/>
        </w:rPr>
        <w:t xml:space="preserve">Перечень </w:t>
      </w:r>
      <w:r w:rsidRPr="0018582A">
        <w:rPr>
          <w:rStyle w:val="s0"/>
          <w:sz w:val="28"/>
          <w:szCs w:val="28"/>
        </w:rPr>
        <w:t xml:space="preserve">квалифицированных потенциальных поставщиков, рассматривается </w:t>
      </w:r>
      <w:r w:rsidRPr="0018582A">
        <w:rPr>
          <w:rStyle w:val="s0"/>
          <w:sz w:val="28"/>
          <w:szCs w:val="28"/>
        </w:rPr>
        <w:lastRenderedPageBreak/>
        <w:t>квалификационным органом в течение десяти рабочих дней со дня подачи заявления.</w:t>
      </w:r>
    </w:p>
    <w:p w:rsidR="0018582A" w:rsidRPr="0018582A" w:rsidRDefault="0018582A" w:rsidP="0018582A">
      <w:pPr>
        <w:ind w:firstLine="709"/>
        <w:jc w:val="both"/>
        <w:rPr>
          <w:rStyle w:val="s0"/>
          <w:sz w:val="28"/>
          <w:szCs w:val="28"/>
        </w:rPr>
      </w:pPr>
      <w:r w:rsidRPr="0018582A">
        <w:rPr>
          <w:rStyle w:val="s0"/>
          <w:sz w:val="28"/>
          <w:szCs w:val="28"/>
        </w:rPr>
        <w:t>219-4. В целях определения достоверности представленных документов, подтверждающих соответствие потенциального поставщика предъявляемым требованиям, предусмотренным в Перечне, квалификационный орган направляет запрос соответствующим государственным органам, а также должностным и иным физическим и юридическим лицам.</w:t>
      </w:r>
    </w:p>
    <w:p w:rsidR="00E52B54" w:rsidRPr="0018582A" w:rsidRDefault="0018582A" w:rsidP="0018582A">
      <w:pPr>
        <w:ind w:firstLine="709"/>
        <w:jc w:val="both"/>
        <w:rPr>
          <w:rStyle w:val="s0"/>
          <w:sz w:val="28"/>
          <w:szCs w:val="28"/>
        </w:rPr>
      </w:pPr>
      <w:r w:rsidRPr="0018582A">
        <w:rPr>
          <w:rStyle w:val="s0"/>
          <w:sz w:val="28"/>
          <w:szCs w:val="28"/>
        </w:rPr>
        <w:t>На период предоставления запрашиваемой информации срок рассмотрения заявления приостанавливается, о чем квалификационный орган в течение трех рабочих дней с момента направления соответствующего запроса уведомляет посредством веб-портала потенциального поставщика.</w:t>
      </w:r>
    </w:p>
    <w:p w:rsidR="0018582A" w:rsidRPr="0018582A" w:rsidRDefault="0018582A" w:rsidP="0018582A">
      <w:pPr>
        <w:ind w:firstLine="709"/>
        <w:jc w:val="both"/>
        <w:rPr>
          <w:rStyle w:val="s0"/>
          <w:sz w:val="28"/>
          <w:szCs w:val="28"/>
        </w:rPr>
      </w:pPr>
      <w:r w:rsidRPr="0018582A">
        <w:rPr>
          <w:rStyle w:val="s0"/>
          <w:sz w:val="28"/>
          <w:szCs w:val="28"/>
        </w:rPr>
        <w:t xml:space="preserve">219-5. По результатам рассмотрения заявления потенциального поставщика о включении его в </w:t>
      </w:r>
      <w:r w:rsidR="00A23C69">
        <w:rPr>
          <w:rStyle w:val="s0"/>
          <w:sz w:val="28"/>
          <w:szCs w:val="28"/>
        </w:rPr>
        <w:t>Перечень</w:t>
      </w:r>
      <w:r w:rsidRPr="0018582A">
        <w:rPr>
          <w:rStyle w:val="s0"/>
          <w:sz w:val="28"/>
          <w:szCs w:val="28"/>
        </w:rPr>
        <w:t xml:space="preserve"> квалифицированных потенциальных поставщиков, квалификационный орган принимает одно из следующих решений:</w:t>
      </w:r>
    </w:p>
    <w:p w:rsidR="0018582A" w:rsidRPr="0018582A" w:rsidRDefault="0018582A" w:rsidP="0018582A">
      <w:pPr>
        <w:ind w:firstLine="709"/>
        <w:jc w:val="both"/>
        <w:rPr>
          <w:rStyle w:val="s0"/>
          <w:sz w:val="28"/>
          <w:szCs w:val="28"/>
        </w:rPr>
      </w:pPr>
      <w:r w:rsidRPr="0018582A">
        <w:rPr>
          <w:rStyle w:val="s0"/>
          <w:sz w:val="28"/>
          <w:szCs w:val="28"/>
        </w:rPr>
        <w:t xml:space="preserve">1) о включении потенциального поставщика в </w:t>
      </w:r>
      <w:r w:rsidR="00A23C69">
        <w:rPr>
          <w:rStyle w:val="s0"/>
          <w:sz w:val="28"/>
          <w:szCs w:val="28"/>
        </w:rPr>
        <w:t>Перечень</w:t>
      </w:r>
      <w:r w:rsidRPr="0018582A">
        <w:rPr>
          <w:rStyle w:val="s0"/>
          <w:sz w:val="28"/>
          <w:szCs w:val="28"/>
        </w:rPr>
        <w:t xml:space="preserve"> квалифицированных потенциальных поставщиков;</w:t>
      </w:r>
    </w:p>
    <w:p w:rsidR="00E52B54" w:rsidRPr="0018582A" w:rsidRDefault="0018582A" w:rsidP="0018582A">
      <w:pPr>
        <w:ind w:firstLine="709"/>
        <w:jc w:val="both"/>
        <w:rPr>
          <w:rStyle w:val="s0"/>
          <w:sz w:val="28"/>
          <w:szCs w:val="28"/>
        </w:rPr>
      </w:pPr>
      <w:r w:rsidRPr="0018582A">
        <w:rPr>
          <w:rStyle w:val="s0"/>
          <w:sz w:val="28"/>
          <w:szCs w:val="28"/>
        </w:rPr>
        <w:t xml:space="preserve">2) об отказе включения потенциального поставщика в </w:t>
      </w:r>
      <w:r w:rsidR="00A23C69">
        <w:rPr>
          <w:rStyle w:val="s0"/>
          <w:sz w:val="28"/>
          <w:szCs w:val="28"/>
        </w:rPr>
        <w:t xml:space="preserve">Перечень </w:t>
      </w:r>
      <w:r w:rsidRPr="0018582A">
        <w:rPr>
          <w:rStyle w:val="s0"/>
          <w:sz w:val="28"/>
          <w:szCs w:val="28"/>
        </w:rPr>
        <w:t>квалифицированных потенциальных поставщиков.</w:t>
      </w:r>
    </w:p>
    <w:p w:rsidR="00E52B54" w:rsidRDefault="0018582A" w:rsidP="00E52B54">
      <w:pPr>
        <w:ind w:firstLine="709"/>
        <w:jc w:val="both"/>
        <w:rPr>
          <w:rStyle w:val="s0"/>
          <w:sz w:val="28"/>
          <w:szCs w:val="28"/>
        </w:rPr>
      </w:pPr>
      <w:r w:rsidRPr="0018582A">
        <w:rPr>
          <w:rStyle w:val="s0"/>
          <w:sz w:val="28"/>
          <w:szCs w:val="28"/>
        </w:rPr>
        <w:t xml:space="preserve">219-6. Ведение </w:t>
      </w:r>
      <w:r w:rsidR="00A23C69">
        <w:rPr>
          <w:rStyle w:val="s0"/>
          <w:sz w:val="28"/>
          <w:szCs w:val="28"/>
        </w:rPr>
        <w:t>Перечня</w:t>
      </w:r>
      <w:r w:rsidRPr="0018582A">
        <w:rPr>
          <w:rStyle w:val="s0"/>
          <w:sz w:val="28"/>
          <w:szCs w:val="28"/>
        </w:rPr>
        <w:t xml:space="preserve"> квалифицированных потенциальных поставщиков осуществляется по форме согласно приложению 4-3 к настоящим Правилам.</w:t>
      </w:r>
    </w:p>
    <w:p w:rsidR="0018582A" w:rsidRPr="0018582A" w:rsidRDefault="0018582A" w:rsidP="0018582A">
      <w:pPr>
        <w:ind w:firstLine="709"/>
        <w:jc w:val="both"/>
        <w:rPr>
          <w:rStyle w:val="s0"/>
          <w:sz w:val="28"/>
          <w:szCs w:val="28"/>
        </w:rPr>
      </w:pPr>
      <w:r w:rsidRPr="0018582A">
        <w:rPr>
          <w:rStyle w:val="s0"/>
          <w:sz w:val="28"/>
          <w:szCs w:val="28"/>
        </w:rPr>
        <w:t xml:space="preserve">219-7. При внесении сведений в </w:t>
      </w:r>
      <w:r w:rsidR="00A23C69">
        <w:rPr>
          <w:rStyle w:val="s0"/>
          <w:sz w:val="28"/>
          <w:szCs w:val="28"/>
        </w:rPr>
        <w:t>Перечень</w:t>
      </w:r>
      <w:r w:rsidRPr="0018582A">
        <w:rPr>
          <w:rStyle w:val="s0"/>
          <w:sz w:val="28"/>
          <w:szCs w:val="28"/>
        </w:rPr>
        <w:t xml:space="preserve"> квалифицированных потенциальных поставщиков указываются:</w:t>
      </w:r>
    </w:p>
    <w:p w:rsidR="0018582A" w:rsidRPr="0018582A" w:rsidRDefault="0018582A" w:rsidP="0018582A">
      <w:pPr>
        <w:ind w:firstLine="709"/>
        <w:jc w:val="both"/>
        <w:rPr>
          <w:rStyle w:val="s0"/>
          <w:sz w:val="28"/>
          <w:szCs w:val="28"/>
        </w:rPr>
      </w:pPr>
      <w:r w:rsidRPr="0018582A">
        <w:rPr>
          <w:rStyle w:val="s0"/>
          <w:sz w:val="28"/>
          <w:szCs w:val="28"/>
        </w:rPr>
        <w:t>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предусмотренным пунктом 1 статьи 31 Закона (далее – Перечень);</w:t>
      </w:r>
    </w:p>
    <w:p w:rsidR="0018582A" w:rsidRPr="0018582A" w:rsidRDefault="0018582A" w:rsidP="0018582A">
      <w:pPr>
        <w:ind w:firstLine="709"/>
        <w:jc w:val="both"/>
        <w:rPr>
          <w:rStyle w:val="s0"/>
          <w:sz w:val="28"/>
          <w:szCs w:val="28"/>
        </w:rPr>
      </w:pPr>
      <w:r w:rsidRPr="0018582A">
        <w:rPr>
          <w:rStyle w:val="s0"/>
          <w:sz w:val="28"/>
          <w:szCs w:val="28"/>
        </w:rPr>
        <w:t>2) информация о квалифицированном потенциальном поставщике:</w:t>
      </w:r>
    </w:p>
    <w:p w:rsidR="0018582A" w:rsidRPr="0018582A" w:rsidRDefault="0018582A" w:rsidP="0018582A">
      <w:pPr>
        <w:ind w:firstLine="709"/>
        <w:jc w:val="both"/>
        <w:rPr>
          <w:rStyle w:val="s0"/>
          <w:sz w:val="28"/>
          <w:szCs w:val="28"/>
        </w:rPr>
      </w:pPr>
      <w:r w:rsidRPr="0018582A">
        <w:rPr>
          <w:rStyle w:val="s0"/>
          <w:sz w:val="28"/>
          <w:szCs w:val="28"/>
        </w:rPr>
        <w:t>наименование потенциального поставщика;</w:t>
      </w:r>
    </w:p>
    <w:p w:rsidR="0018582A" w:rsidRPr="0018582A" w:rsidRDefault="0018582A" w:rsidP="0018582A">
      <w:pPr>
        <w:ind w:firstLine="709"/>
        <w:jc w:val="both"/>
        <w:rPr>
          <w:rStyle w:val="s0"/>
          <w:sz w:val="28"/>
          <w:szCs w:val="28"/>
        </w:rPr>
      </w:pPr>
      <w:r w:rsidRPr="0018582A">
        <w:rPr>
          <w:rStyle w:val="s0"/>
          <w:sz w:val="28"/>
          <w:szCs w:val="28"/>
        </w:rPr>
        <w:t>страна потенциального поставщика;</w:t>
      </w:r>
    </w:p>
    <w:p w:rsidR="0018582A" w:rsidRPr="0018582A" w:rsidRDefault="0018582A" w:rsidP="0018582A">
      <w:pPr>
        <w:ind w:firstLine="709"/>
        <w:jc w:val="both"/>
        <w:rPr>
          <w:rStyle w:val="s0"/>
          <w:sz w:val="28"/>
          <w:szCs w:val="28"/>
        </w:rPr>
      </w:pPr>
      <w:r w:rsidRPr="0018582A">
        <w:rPr>
          <w:rStyle w:val="s0"/>
          <w:sz w:val="28"/>
          <w:szCs w:val="28"/>
        </w:rPr>
        <w:t>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p w:rsidR="0018582A" w:rsidRPr="0018582A" w:rsidRDefault="0018582A" w:rsidP="0018582A">
      <w:pPr>
        <w:ind w:firstLine="709"/>
        <w:jc w:val="both"/>
        <w:rPr>
          <w:rStyle w:val="s0"/>
          <w:sz w:val="28"/>
          <w:szCs w:val="28"/>
        </w:rPr>
      </w:pPr>
      <w:r w:rsidRPr="0018582A">
        <w:rPr>
          <w:rStyle w:val="s0"/>
          <w:sz w:val="28"/>
          <w:szCs w:val="28"/>
        </w:rPr>
        <w:t>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p w:rsidR="0018582A" w:rsidRPr="0018582A" w:rsidRDefault="0018582A" w:rsidP="0018582A">
      <w:pPr>
        <w:ind w:firstLine="709"/>
        <w:jc w:val="both"/>
        <w:rPr>
          <w:rStyle w:val="s0"/>
          <w:sz w:val="28"/>
          <w:szCs w:val="28"/>
        </w:rPr>
      </w:pPr>
      <w:r w:rsidRPr="0018582A">
        <w:rPr>
          <w:rStyle w:val="s0"/>
          <w:sz w:val="28"/>
          <w:szCs w:val="28"/>
        </w:rPr>
        <w:t>для резидентов Республики Беларусь – учетный номер плательщика (УНП) (для юридических лиц);</w:t>
      </w:r>
    </w:p>
    <w:p w:rsidR="0018582A" w:rsidRPr="0018582A" w:rsidRDefault="0018582A" w:rsidP="0018582A">
      <w:pPr>
        <w:ind w:firstLine="709"/>
        <w:jc w:val="both"/>
        <w:rPr>
          <w:rStyle w:val="s0"/>
          <w:sz w:val="28"/>
          <w:szCs w:val="28"/>
        </w:rPr>
      </w:pPr>
      <w:r w:rsidRPr="0018582A">
        <w:rPr>
          <w:rStyle w:val="s0"/>
          <w:sz w:val="28"/>
          <w:szCs w:val="28"/>
        </w:rPr>
        <w:t xml:space="preserve">3) наименование, номер и дата выдачи документа, на основании которого потенциальный поставщик включен в </w:t>
      </w:r>
      <w:r w:rsidR="00A23C69">
        <w:rPr>
          <w:rStyle w:val="s0"/>
          <w:sz w:val="28"/>
          <w:szCs w:val="28"/>
        </w:rPr>
        <w:t>Перечень</w:t>
      </w:r>
      <w:r w:rsidRPr="0018582A">
        <w:rPr>
          <w:rStyle w:val="s0"/>
          <w:sz w:val="28"/>
          <w:szCs w:val="28"/>
        </w:rPr>
        <w:t xml:space="preserve"> квалифицированных потенциальных поставщиков.</w:t>
      </w:r>
    </w:p>
    <w:p w:rsidR="0018582A" w:rsidRPr="0018582A" w:rsidRDefault="0018582A" w:rsidP="0018582A">
      <w:pPr>
        <w:ind w:firstLine="709"/>
        <w:jc w:val="both"/>
        <w:rPr>
          <w:rStyle w:val="s0"/>
          <w:sz w:val="28"/>
          <w:szCs w:val="28"/>
        </w:rPr>
      </w:pPr>
      <w:r w:rsidRPr="0018582A">
        <w:rPr>
          <w:rStyle w:val="s0"/>
          <w:sz w:val="28"/>
          <w:szCs w:val="28"/>
        </w:rPr>
        <w:lastRenderedPageBreak/>
        <w:t xml:space="preserve">219-8. Заявление потенциального поставщика о включении в </w:t>
      </w:r>
      <w:r w:rsidR="00A23C69">
        <w:rPr>
          <w:rStyle w:val="s0"/>
          <w:sz w:val="28"/>
          <w:szCs w:val="28"/>
        </w:rPr>
        <w:t>Перечень</w:t>
      </w:r>
      <w:r w:rsidRPr="0018582A">
        <w:rPr>
          <w:rStyle w:val="s0"/>
          <w:sz w:val="28"/>
          <w:szCs w:val="28"/>
        </w:rPr>
        <w:t xml:space="preserve"> квалифицированных потенциальных поставщиков подлежит автоматическому отклонению веб-порталом в случаях:</w:t>
      </w:r>
    </w:p>
    <w:p w:rsidR="0018582A" w:rsidRPr="0018582A" w:rsidRDefault="0018582A" w:rsidP="0018582A">
      <w:pPr>
        <w:ind w:firstLine="709"/>
        <w:jc w:val="both"/>
        <w:rPr>
          <w:rStyle w:val="s0"/>
          <w:sz w:val="28"/>
          <w:szCs w:val="28"/>
        </w:rPr>
      </w:pPr>
      <w:r w:rsidRPr="0018582A">
        <w:rPr>
          <w:rStyle w:val="s0"/>
          <w:sz w:val="28"/>
          <w:szCs w:val="28"/>
        </w:rPr>
        <w:t xml:space="preserve">1) потенциальным поставщиком ранее представлено заявление; </w:t>
      </w:r>
    </w:p>
    <w:p w:rsidR="0018582A" w:rsidRPr="0018582A" w:rsidRDefault="0018582A" w:rsidP="0018582A">
      <w:pPr>
        <w:ind w:firstLine="709"/>
        <w:jc w:val="both"/>
        <w:rPr>
          <w:rStyle w:val="s0"/>
          <w:sz w:val="28"/>
          <w:szCs w:val="28"/>
        </w:rPr>
      </w:pPr>
      <w:r w:rsidRPr="0018582A">
        <w:rPr>
          <w:rStyle w:val="s0"/>
          <w:sz w:val="28"/>
          <w:szCs w:val="28"/>
        </w:rPr>
        <w:t>2) наличие налоговой задолженности, превышающей шестикратного размера месячного расчетного показателя, установленного на соответствующий финансовый год законом о республиканском бюджете;</w:t>
      </w:r>
    </w:p>
    <w:p w:rsidR="0018582A" w:rsidRDefault="0018582A" w:rsidP="0018582A">
      <w:pPr>
        <w:ind w:firstLine="709"/>
        <w:jc w:val="both"/>
        <w:rPr>
          <w:rStyle w:val="s0"/>
          <w:sz w:val="28"/>
          <w:szCs w:val="28"/>
        </w:rPr>
      </w:pPr>
      <w:r w:rsidRPr="0018582A">
        <w:rPr>
          <w:rStyle w:val="s0"/>
          <w:sz w:val="28"/>
          <w:szCs w:val="28"/>
        </w:rPr>
        <w:t>3) наличие ограничений, предусмотренных подпунктами 3), 4), 5), 6) и 8) пункта 1 статьи 6 Закона.</w:t>
      </w:r>
    </w:p>
    <w:p w:rsidR="0018582A" w:rsidRPr="0018582A" w:rsidRDefault="0018582A" w:rsidP="0018582A">
      <w:pPr>
        <w:ind w:firstLine="709"/>
        <w:jc w:val="both"/>
        <w:rPr>
          <w:rStyle w:val="s0"/>
          <w:sz w:val="28"/>
          <w:szCs w:val="28"/>
        </w:rPr>
      </w:pPr>
      <w:r w:rsidRPr="0018582A">
        <w:rPr>
          <w:rStyle w:val="s0"/>
          <w:sz w:val="28"/>
          <w:szCs w:val="28"/>
        </w:rPr>
        <w:t xml:space="preserve">219-9. Потенциальные поставщики, предоставившие недостоверную информацию, на основании которой они были включены в </w:t>
      </w:r>
      <w:r w:rsidR="00A23C69">
        <w:rPr>
          <w:rStyle w:val="s0"/>
          <w:sz w:val="28"/>
          <w:szCs w:val="28"/>
        </w:rPr>
        <w:t>Перечень</w:t>
      </w:r>
      <w:r w:rsidRPr="0018582A">
        <w:rPr>
          <w:rStyle w:val="s0"/>
          <w:sz w:val="28"/>
          <w:szCs w:val="28"/>
        </w:rPr>
        <w:t xml:space="preserve"> квалифицированных потенциальных поставщиков, подлежат исключению из реестра квалифицированных поставщиков в течение трех рабочих дней со дня установления такого факта.</w:t>
      </w:r>
    </w:p>
    <w:p w:rsidR="0018582A" w:rsidRPr="0018582A" w:rsidRDefault="0018582A" w:rsidP="0018582A">
      <w:pPr>
        <w:ind w:firstLine="709"/>
        <w:jc w:val="both"/>
        <w:rPr>
          <w:rStyle w:val="s0"/>
          <w:sz w:val="28"/>
          <w:szCs w:val="28"/>
        </w:rPr>
      </w:pPr>
      <w:r w:rsidRPr="0018582A">
        <w:rPr>
          <w:rStyle w:val="s0"/>
          <w:sz w:val="28"/>
          <w:szCs w:val="28"/>
        </w:rPr>
        <w:t>Факт предоставления недостоверной информации потенциальным поставщиком устанавливается квалификационным органом на любой стадии квалификационного отбора, либо заказчиком, организатором государственных закупок, единым организатором государственных закупок, органами государственного аудита и финансового контроля на любой стадии осуществления государственных закупок.</w:t>
      </w:r>
    </w:p>
    <w:p w:rsidR="0018582A" w:rsidRDefault="0018582A" w:rsidP="0018582A">
      <w:pPr>
        <w:ind w:firstLine="709"/>
        <w:jc w:val="both"/>
        <w:rPr>
          <w:rStyle w:val="s0"/>
          <w:sz w:val="28"/>
          <w:szCs w:val="28"/>
        </w:rPr>
      </w:pPr>
      <w:r w:rsidRPr="0018582A">
        <w:rPr>
          <w:rStyle w:val="s0"/>
          <w:sz w:val="28"/>
          <w:szCs w:val="28"/>
        </w:rPr>
        <w:t xml:space="preserve">Лица, установившие факт предоставления недостоверной информации потенциальным поставщиком, на основании которой он был включен в </w:t>
      </w:r>
      <w:r w:rsidR="00A23C69">
        <w:rPr>
          <w:rStyle w:val="s0"/>
          <w:sz w:val="28"/>
          <w:szCs w:val="28"/>
        </w:rPr>
        <w:t>Перечень</w:t>
      </w:r>
      <w:r w:rsidRPr="0018582A">
        <w:rPr>
          <w:rStyle w:val="s0"/>
          <w:sz w:val="28"/>
          <w:szCs w:val="28"/>
        </w:rPr>
        <w:t xml:space="preserve"> квалифицированных потенциальных поставщиков, не позднее пяти рабочих дней со дня установления такого факта письменно уведомляют квалификационный орган.</w:t>
      </w:r>
    </w:p>
    <w:p w:rsidR="0018582A" w:rsidRDefault="0018582A" w:rsidP="00E52B54">
      <w:pPr>
        <w:ind w:firstLine="709"/>
        <w:jc w:val="both"/>
        <w:rPr>
          <w:rStyle w:val="s0"/>
          <w:sz w:val="28"/>
          <w:szCs w:val="28"/>
        </w:rPr>
      </w:pPr>
      <w:r w:rsidRPr="0018582A">
        <w:rPr>
          <w:rStyle w:val="s0"/>
          <w:sz w:val="28"/>
          <w:szCs w:val="28"/>
        </w:rPr>
        <w:t xml:space="preserve">219-10. Решение квалификационного органа о включении (не включении) в </w:t>
      </w:r>
      <w:r w:rsidR="00A23C69">
        <w:rPr>
          <w:rStyle w:val="s0"/>
          <w:sz w:val="28"/>
          <w:szCs w:val="28"/>
        </w:rPr>
        <w:t>Перечень</w:t>
      </w:r>
      <w:r w:rsidRPr="0018582A">
        <w:rPr>
          <w:rStyle w:val="s0"/>
          <w:sz w:val="28"/>
          <w:szCs w:val="28"/>
        </w:rPr>
        <w:t xml:space="preserve"> квалифицированных потенциальных поставщиков может быть обжаловано в порядке, установленном законодательством Республики Казахстан.</w:t>
      </w:r>
    </w:p>
    <w:p w:rsidR="0018582A" w:rsidRPr="0018582A" w:rsidRDefault="0018582A" w:rsidP="0018582A">
      <w:pPr>
        <w:ind w:firstLine="709"/>
        <w:jc w:val="both"/>
        <w:rPr>
          <w:rStyle w:val="s0"/>
          <w:sz w:val="28"/>
          <w:szCs w:val="28"/>
        </w:rPr>
      </w:pPr>
      <w:r w:rsidRPr="0018582A">
        <w:rPr>
          <w:rStyle w:val="s0"/>
          <w:sz w:val="28"/>
          <w:szCs w:val="28"/>
        </w:rPr>
        <w:t xml:space="preserve">219-11. Потенциальные поставщики автоматически исключаются из </w:t>
      </w:r>
      <w:r w:rsidR="00A23C69">
        <w:rPr>
          <w:rStyle w:val="s0"/>
          <w:sz w:val="28"/>
          <w:szCs w:val="28"/>
        </w:rPr>
        <w:t>Перечня</w:t>
      </w:r>
      <w:r w:rsidRPr="0018582A">
        <w:rPr>
          <w:rStyle w:val="s0"/>
          <w:sz w:val="28"/>
          <w:szCs w:val="28"/>
        </w:rPr>
        <w:t xml:space="preserve"> квалифицированных потенциальных поставщиков, в случаях:</w:t>
      </w:r>
    </w:p>
    <w:p w:rsidR="0018582A" w:rsidRPr="0018582A" w:rsidRDefault="0018582A" w:rsidP="0018582A">
      <w:pPr>
        <w:ind w:firstLine="709"/>
        <w:jc w:val="both"/>
        <w:rPr>
          <w:rStyle w:val="s0"/>
          <w:sz w:val="28"/>
          <w:szCs w:val="28"/>
        </w:rPr>
      </w:pPr>
      <w:r w:rsidRPr="0018582A">
        <w:rPr>
          <w:rStyle w:val="s0"/>
          <w:sz w:val="28"/>
          <w:szCs w:val="28"/>
        </w:rPr>
        <w:t>1) включение потенциального поставщика в реестр недобросовестных участников государственных закупок;</w:t>
      </w:r>
    </w:p>
    <w:p w:rsidR="0018582A" w:rsidRDefault="0018582A" w:rsidP="0018582A">
      <w:pPr>
        <w:ind w:firstLine="709"/>
        <w:jc w:val="both"/>
        <w:rPr>
          <w:rStyle w:val="s0"/>
          <w:sz w:val="28"/>
          <w:szCs w:val="28"/>
        </w:rPr>
      </w:pPr>
      <w:proofErr w:type="gramStart"/>
      <w:r w:rsidRPr="0018582A">
        <w:rPr>
          <w:rStyle w:val="s0"/>
          <w:sz w:val="28"/>
          <w:szCs w:val="28"/>
        </w:rPr>
        <w:t>2) наличие ограничений, связанных с участием в государственных закупках, предусмотренных подпунктами 3), 4), 5), 6), 7), 8), 9) и 10) пункта 1 статьи 6 Закона.</w:t>
      </w:r>
      <w:r w:rsidR="00FA4C76">
        <w:rPr>
          <w:rStyle w:val="s0"/>
          <w:sz w:val="28"/>
          <w:szCs w:val="28"/>
        </w:rPr>
        <w:t>»;</w:t>
      </w:r>
      <w:proofErr w:type="gramEnd"/>
    </w:p>
    <w:p w:rsidR="00FA4C76" w:rsidRDefault="0085536C" w:rsidP="0018582A">
      <w:pPr>
        <w:ind w:firstLine="709"/>
        <w:jc w:val="both"/>
        <w:rPr>
          <w:rStyle w:val="s0"/>
          <w:sz w:val="28"/>
          <w:szCs w:val="28"/>
        </w:rPr>
      </w:pPr>
      <w:r>
        <w:rPr>
          <w:rStyle w:val="s0"/>
          <w:sz w:val="28"/>
          <w:szCs w:val="28"/>
        </w:rPr>
        <w:t>пункт 220 изложить в следующей редакции:</w:t>
      </w:r>
    </w:p>
    <w:p w:rsidR="0085536C" w:rsidRDefault="0085536C" w:rsidP="0018582A">
      <w:pPr>
        <w:ind w:firstLine="709"/>
        <w:jc w:val="both"/>
        <w:rPr>
          <w:rStyle w:val="s0"/>
          <w:sz w:val="28"/>
          <w:szCs w:val="28"/>
        </w:rPr>
      </w:pPr>
      <w:r>
        <w:rPr>
          <w:rStyle w:val="s0"/>
          <w:sz w:val="28"/>
          <w:szCs w:val="28"/>
        </w:rPr>
        <w:t>«</w:t>
      </w:r>
      <w:r w:rsidRPr="0085536C">
        <w:rPr>
          <w:rStyle w:val="s0"/>
          <w:sz w:val="28"/>
          <w:szCs w:val="28"/>
        </w:rPr>
        <w:t>220. При осуществлении второго этапа конкурса с предварительным квалификационным отбором используются порядок осуществления государственных закупок способом конкурса</w:t>
      </w:r>
      <w:proofErr w:type="gramStart"/>
      <w:r w:rsidRPr="0085536C">
        <w:rPr>
          <w:rStyle w:val="s0"/>
          <w:sz w:val="28"/>
          <w:szCs w:val="28"/>
        </w:rPr>
        <w:t>.</w:t>
      </w:r>
      <w:r>
        <w:rPr>
          <w:rStyle w:val="s0"/>
          <w:sz w:val="28"/>
          <w:szCs w:val="28"/>
        </w:rPr>
        <w:t>»;</w:t>
      </w:r>
      <w:proofErr w:type="gramEnd"/>
    </w:p>
    <w:p w:rsidR="0085536C" w:rsidRDefault="0085536C" w:rsidP="0018582A">
      <w:pPr>
        <w:ind w:firstLine="709"/>
        <w:jc w:val="both"/>
        <w:rPr>
          <w:rStyle w:val="s0"/>
          <w:sz w:val="28"/>
          <w:szCs w:val="28"/>
        </w:rPr>
      </w:pPr>
      <w:r>
        <w:rPr>
          <w:rStyle w:val="s0"/>
          <w:sz w:val="28"/>
          <w:szCs w:val="28"/>
        </w:rPr>
        <w:t>пункт 307 изложить в следующей редакции:</w:t>
      </w:r>
    </w:p>
    <w:p w:rsidR="0085536C" w:rsidRPr="0085536C" w:rsidRDefault="0085536C" w:rsidP="0085536C">
      <w:pPr>
        <w:ind w:firstLine="709"/>
        <w:jc w:val="both"/>
        <w:rPr>
          <w:rStyle w:val="s0"/>
          <w:sz w:val="28"/>
          <w:szCs w:val="28"/>
        </w:rPr>
      </w:pPr>
      <w:r>
        <w:rPr>
          <w:rStyle w:val="s0"/>
          <w:sz w:val="28"/>
          <w:szCs w:val="28"/>
        </w:rPr>
        <w:t>«</w:t>
      </w:r>
      <w:r w:rsidRPr="0085536C">
        <w:rPr>
          <w:rStyle w:val="s0"/>
          <w:sz w:val="28"/>
          <w:szCs w:val="28"/>
        </w:rPr>
        <w:t>307. Заявка потенциального поставщика на участие в аукционе автоматически регистрируются на веб-портале.</w:t>
      </w:r>
    </w:p>
    <w:p w:rsidR="0085536C" w:rsidRDefault="0085536C" w:rsidP="0085536C">
      <w:pPr>
        <w:ind w:firstLine="709"/>
        <w:jc w:val="both"/>
        <w:rPr>
          <w:rStyle w:val="s0"/>
          <w:sz w:val="28"/>
          <w:szCs w:val="28"/>
        </w:rPr>
      </w:pPr>
      <w:r w:rsidRPr="0085536C">
        <w:rPr>
          <w:rStyle w:val="s0"/>
          <w:sz w:val="28"/>
          <w:szCs w:val="28"/>
        </w:rPr>
        <w:lastRenderedPageBreak/>
        <w:t>Заявка считается поданной при внесении потенциальным поставщиком обеспечения заявки на участи в аукционе</w:t>
      </w:r>
      <w:proofErr w:type="gramStart"/>
      <w:r w:rsidRPr="0085536C">
        <w:rPr>
          <w:rStyle w:val="s0"/>
          <w:sz w:val="28"/>
          <w:szCs w:val="28"/>
        </w:rPr>
        <w:t>.</w:t>
      </w:r>
      <w:r>
        <w:rPr>
          <w:rStyle w:val="s0"/>
          <w:sz w:val="28"/>
          <w:szCs w:val="28"/>
        </w:rPr>
        <w:t>»;</w:t>
      </w:r>
      <w:proofErr w:type="gramEnd"/>
    </w:p>
    <w:p w:rsidR="00FD0273" w:rsidRDefault="00FD0273" w:rsidP="0085536C">
      <w:pPr>
        <w:ind w:firstLine="709"/>
        <w:jc w:val="both"/>
        <w:rPr>
          <w:rStyle w:val="s0"/>
          <w:sz w:val="28"/>
          <w:szCs w:val="28"/>
        </w:rPr>
      </w:pPr>
      <w:r>
        <w:rPr>
          <w:rStyle w:val="s0"/>
          <w:sz w:val="28"/>
          <w:szCs w:val="28"/>
        </w:rPr>
        <w:t>подпункт 1) пункта 344 изложить в следующей редакции:</w:t>
      </w:r>
    </w:p>
    <w:p w:rsidR="00FD0273" w:rsidRPr="00FD0273" w:rsidRDefault="00FD0273" w:rsidP="00FD0273">
      <w:pPr>
        <w:ind w:firstLine="709"/>
        <w:jc w:val="both"/>
        <w:rPr>
          <w:rStyle w:val="s0"/>
          <w:sz w:val="28"/>
          <w:szCs w:val="28"/>
        </w:rPr>
      </w:pPr>
      <w:r>
        <w:rPr>
          <w:rStyle w:val="s0"/>
          <w:sz w:val="28"/>
          <w:szCs w:val="28"/>
        </w:rPr>
        <w:t>«</w:t>
      </w:r>
      <w:r w:rsidRPr="00FD0273">
        <w:rPr>
          <w:rStyle w:val="s0"/>
          <w:sz w:val="28"/>
          <w:szCs w:val="28"/>
        </w:rPr>
        <w:t xml:space="preserve">1) он определен не </w:t>
      </w:r>
      <w:proofErr w:type="gramStart"/>
      <w:r w:rsidRPr="00FD0273">
        <w:rPr>
          <w:rStyle w:val="s0"/>
          <w:sz w:val="28"/>
          <w:szCs w:val="28"/>
        </w:rPr>
        <w:t>соответствующими</w:t>
      </w:r>
      <w:proofErr w:type="gramEnd"/>
      <w:r w:rsidRPr="00FD0273">
        <w:rPr>
          <w:rStyle w:val="s0"/>
          <w:sz w:val="28"/>
          <w:szCs w:val="28"/>
        </w:rPr>
        <w:t xml:space="preserve"> квалификационным требованиям по следующим основаниям:</w:t>
      </w:r>
    </w:p>
    <w:p w:rsidR="00FD0273" w:rsidRPr="00FD0273" w:rsidRDefault="00FD0273" w:rsidP="00FD0273">
      <w:pPr>
        <w:ind w:firstLine="709"/>
        <w:jc w:val="both"/>
        <w:rPr>
          <w:rStyle w:val="s0"/>
          <w:sz w:val="28"/>
          <w:szCs w:val="28"/>
        </w:rPr>
      </w:pPr>
      <w:r w:rsidRPr="00FD0273">
        <w:rPr>
          <w:rStyle w:val="s0"/>
          <w:sz w:val="28"/>
          <w:szCs w:val="28"/>
        </w:rPr>
        <w:t>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FD0273" w:rsidRPr="00FD0273" w:rsidRDefault="00FD0273" w:rsidP="00FD0273">
      <w:pPr>
        <w:ind w:firstLine="709"/>
        <w:jc w:val="both"/>
        <w:rPr>
          <w:rStyle w:val="s0"/>
          <w:sz w:val="28"/>
          <w:szCs w:val="28"/>
        </w:rPr>
      </w:pPr>
      <w:r w:rsidRPr="00FD0273">
        <w:rPr>
          <w:rStyle w:val="s0"/>
          <w:sz w:val="28"/>
          <w:szCs w:val="28"/>
        </w:rPr>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w:t>
      </w:r>
    </w:p>
    <w:p w:rsidR="00FD0273" w:rsidRPr="00FD0273" w:rsidRDefault="00FD0273" w:rsidP="00FD0273">
      <w:pPr>
        <w:ind w:firstLine="709"/>
        <w:jc w:val="both"/>
        <w:rPr>
          <w:rStyle w:val="s0"/>
          <w:sz w:val="28"/>
          <w:szCs w:val="28"/>
        </w:rPr>
      </w:pPr>
      <w:r w:rsidRPr="00FD0273">
        <w:rPr>
          <w:rStyle w:val="s0"/>
          <w:sz w:val="28"/>
          <w:szCs w:val="28"/>
        </w:rPr>
        <w:t>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FD0273" w:rsidRPr="00FD0273" w:rsidRDefault="00FD0273" w:rsidP="00FD0273">
      <w:pPr>
        <w:ind w:firstLine="709"/>
        <w:jc w:val="both"/>
        <w:rPr>
          <w:rStyle w:val="s0"/>
          <w:sz w:val="28"/>
          <w:szCs w:val="28"/>
        </w:rPr>
      </w:pPr>
      <w:r w:rsidRPr="00FD0273">
        <w:rPr>
          <w:rStyle w:val="s0"/>
          <w:sz w:val="28"/>
          <w:szCs w:val="28"/>
        </w:rPr>
        <w:t>непредставление сведений о квалификации согласно приложению 5 к аукционной документации;</w:t>
      </w:r>
    </w:p>
    <w:p w:rsidR="00FD0273" w:rsidRPr="00FD0273" w:rsidRDefault="00FD0273" w:rsidP="00FD0273">
      <w:pPr>
        <w:ind w:firstLine="709"/>
        <w:jc w:val="both"/>
        <w:rPr>
          <w:rStyle w:val="s0"/>
          <w:sz w:val="28"/>
          <w:szCs w:val="28"/>
        </w:rPr>
      </w:pPr>
      <w:r w:rsidRPr="00FD0273">
        <w:rPr>
          <w:rStyle w:val="s0"/>
          <w:sz w:val="28"/>
          <w:szCs w:val="28"/>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аукционной документации. При этом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аукционной документации;</w:t>
      </w:r>
    </w:p>
    <w:p w:rsidR="00FD0273" w:rsidRPr="00FD0273" w:rsidRDefault="00FD0273" w:rsidP="00FD0273">
      <w:pPr>
        <w:ind w:firstLine="709"/>
        <w:jc w:val="both"/>
        <w:rPr>
          <w:rStyle w:val="s0"/>
          <w:sz w:val="28"/>
          <w:szCs w:val="28"/>
        </w:rPr>
      </w:pPr>
      <w:r w:rsidRPr="00FD0273">
        <w:rPr>
          <w:rStyle w:val="s0"/>
          <w:sz w:val="28"/>
          <w:szCs w:val="28"/>
        </w:rPr>
        <w:t>установлен факт представления недостоверной информации по квалификационным требованиям;</w:t>
      </w:r>
    </w:p>
    <w:p w:rsidR="00FD0273" w:rsidRDefault="00FD0273" w:rsidP="00FD0273">
      <w:pPr>
        <w:ind w:firstLine="709"/>
        <w:jc w:val="both"/>
        <w:rPr>
          <w:rStyle w:val="s0"/>
          <w:sz w:val="28"/>
          <w:szCs w:val="28"/>
        </w:rPr>
      </w:pPr>
      <w:r w:rsidRPr="00FD0273">
        <w:rPr>
          <w:rStyle w:val="s0"/>
          <w:sz w:val="28"/>
          <w:szCs w:val="28"/>
        </w:rPr>
        <w:t>подлежит процедуре банкротства либо ликвидации</w:t>
      </w:r>
      <w:proofErr w:type="gramStart"/>
      <w:r w:rsidRPr="00FD0273">
        <w:rPr>
          <w:rStyle w:val="s0"/>
          <w:sz w:val="28"/>
          <w:szCs w:val="28"/>
        </w:rPr>
        <w:t>;</w:t>
      </w:r>
      <w:r>
        <w:rPr>
          <w:rStyle w:val="s0"/>
          <w:sz w:val="28"/>
          <w:szCs w:val="28"/>
        </w:rPr>
        <w:t>»</w:t>
      </w:r>
      <w:proofErr w:type="gramEnd"/>
      <w:r>
        <w:rPr>
          <w:rStyle w:val="s0"/>
          <w:sz w:val="28"/>
          <w:szCs w:val="28"/>
        </w:rPr>
        <w:t>;</w:t>
      </w:r>
    </w:p>
    <w:p w:rsidR="004D681C" w:rsidRDefault="004D681C" w:rsidP="00FD0273">
      <w:pPr>
        <w:ind w:firstLine="709"/>
        <w:jc w:val="both"/>
        <w:rPr>
          <w:rStyle w:val="s0"/>
          <w:sz w:val="28"/>
          <w:szCs w:val="28"/>
        </w:rPr>
      </w:pPr>
      <w:r>
        <w:rPr>
          <w:rStyle w:val="s0"/>
          <w:sz w:val="28"/>
          <w:szCs w:val="28"/>
        </w:rPr>
        <w:t>пункт 347 изложить в следующей редакции:</w:t>
      </w:r>
    </w:p>
    <w:p w:rsidR="004D681C" w:rsidRPr="004D681C" w:rsidRDefault="004D681C" w:rsidP="004D681C">
      <w:pPr>
        <w:ind w:firstLine="709"/>
        <w:jc w:val="both"/>
        <w:rPr>
          <w:rStyle w:val="s0"/>
          <w:sz w:val="28"/>
          <w:szCs w:val="28"/>
        </w:rPr>
      </w:pPr>
      <w:r>
        <w:rPr>
          <w:rStyle w:val="s0"/>
          <w:sz w:val="28"/>
          <w:szCs w:val="28"/>
        </w:rPr>
        <w:t>«</w:t>
      </w:r>
      <w:r w:rsidRPr="004D681C">
        <w:rPr>
          <w:rStyle w:val="s0"/>
          <w:sz w:val="28"/>
          <w:szCs w:val="28"/>
        </w:rPr>
        <w:t xml:space="preserve">347. Аукцион проводится на веб-портале в день и время, </w:t>
      </w:r>
      <w:proofErr w:type="gramStart"/>
      <w:r w:rsidRPr="004D681C">
        <w:rPr>
          <w:rStyle w:val="s0"/>
          <w:sz w:val="28"/>
          <w:szCs w:val="28"/>
        </w:rPr>
        <w:t>указанные</w:t>
      </w:r>
      <w:proofErr w:type="gramEnd"/>
      <w:r w:rsidRPr="004D681C">
        <w:rPr>
          <w:rStyle w:val="s0"/>
          <w:sz w:val="28"/>
          <w:szCs w:val="28"/>
        </w:rPr>
        <w:t xml:space="preserve"> в протоколе о допуске к участию в аукционе.</w:t>
      </w:r>
    </w:p>
    <w:p w:rsidR="004D681C" w:rsidRPr="004D681C" w:rsidRDefault="004D681C" w:rsidP="004D681C">
      <w:pPr>
        <w:ind w:firstLine="709"/>
        <w:jc w:val="both"/>
        <w:rPr>
          <w:rStyle w:val="s0"/>
          <w:sz w:val="28"/>
          <w:szCs w:val="28"/>
        </w:rPr>
      </w:pPr>
      <w:r w:rsidRPr="004D681C">
        <w:rPr>
          <w:rStyle w:val="s0"/>
          <w:sz w:val="28"/>
          <w:szCs w:val="28"/>
        </w:rPr>
        <w:t xml:space="preserve">Днем проведения аукциона является рабочий день, следующий после истечения двух рабочих дней </w:t>
      </w:r>
      <w:proofErr w:type="gramStart"/>
      <w:r w:rsidRPr="004D681C">
        <w:rPr>
          <w:rStyle w:val="s0"/>
          <w:sz w:val="28"/>
          <w:szCs w:val="28"/>
        </w:rPr>
        <w:t>с даты размещения</w:t>
      </w:r>
      <w:proofErr w:type="gramEnd"/>
      <w:r w:rsidRPr="004D681C">
        <w:rPr>
          <w:rStyle w:val="s0"/>
          <w:sz w:val="28"/>
          <w:szCs w:val="28"/>
        </w:rPr>
        <w:t xml:space="preserve"> протокола о допуске к участию в аукционе.</w:t>
      </w:r>
    </w:p>
    <w:p w:rsidR="004D681C" w:rsidRDefault="004D681C" w:rsidP="004D681C">
      <w:pPr>
        <w:ind w:firstLine="709"/>
        <w:jc w:val="both"/>
        <w:rPr>
          <w:rStyle w:val="s0"/>
          <w:sz w:val="28"/>
          <w:szCs w:val="28"/>
        </w:rPr>
      </w:pPr>
      <w:r w:rsidRPr="004D681C">
        <w:rPr>
          <w:rStyle w:val="s0"/>
          <w:sz w:val="28"/>
          <w:szCs w:val="28"/>
        </w:rPr>
        <w:lastRenderedPageBreak/>
        <w:t xml:space="preserve">Время начала аукциона устанавливается не позднее 18.00 по времени города </w:t>
      </w:r>
      <w:proofErr w:type="spellStart"/>
      <w:r w:rsidRPr="004D681C">
        <w:rPr>
          <w:rStyle w:val="s0"/>
          <w:sz w:val="28"/>
          <w:szCs w:val="28"/>
        </w:rPr>
        <w:t>Нур</w:t>
      </w:r>
      <w:proofErr w:type="spellEnd"/>
      <w:r w:rsidRPr="004D681C">
        <w:rPr>
          <w:rStyle w:val="s0"/>
          <w:sz w:val="28"/>
          <w:szCs w:val="28"/>
        </w:rPr>
        <w:t>-Султан.</w:t>
      </w:r>
      <w:r>
        <w:rPr>
          <w:rStyle w:val="s0"/>
          <w:sz w:val="28"/>
          <w:szCs w:val="28"/>
        </w:rPr>
        <w:t>»;</w:t>
      </w:r>
    </w:p>
    <w:p w:rsidR="00FD0273" w:rsidRDefault="00FD0273" w:rsidP="0085536C">
      <w:pPr>
        <w:ind w:firstLine="709"/>
        <w:jc w:val="both"/>
        <w:rPr>
          <w:rStyle w:val="s0"/>
          <w:sz w:val="28"/>
          <w:szCs w:val="28"/>
        </w:rPr>
      </w:pPr>
      <w:r>
        <w:rPr>
          <w:rStyle w:val="s0"/>
          <w:sz w:val="28"/>
          <w:szCs w:val="28"/>
        </w:rPr>
        <w:t>пункт 379 изложить в следующей редакции:</w:t>
      </w:r>
    </w:p>
    <w:p w:rsidR="00FD0273" w:rsidRPr="00FD0273" w:rsidRDefault="00FD0273" w:rsidP="00FD0273">
      <w:pPr>
        <w:ind w:firstLine="709"/>
        <w:jc w:val="both"/>
        <w:rPr>
          <w:rStyle w:val="s0"/>
          <w:sz w:val="28"/>
          <w:szCs w:val="28"/>
        </w:rPr>
      </w:pPr>
      <w:r>
        <w:rPr>
          <w:rStyle w:val="s0"/>
          <w:sz w:val="28"/>
          <w:szCs w:val="28"/>
        </w:rPr>
        <w:t>«</w:t>
      </w:r>
      <w:r w:rsidRPr="00FD0273">
        <w:rPr>
          <w:rStyle w:val="s0"/>
          <w:sz w:val="28"/>
          <w:szCs w:val="28"/>
        </w:rPr>
        <w:t>379.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FD0273" w:rsidRPr="00FD0273" w:rsidRDefault="00FD0273" w:rsidP="00FD0273">
      <w:pPr>
        <w:ind w:firstLine="709"/>
        <w:jc w:val="both"/>
        <w:rPr>
          <w:rStyle w:val="s0"/>
          <w:sz w:val="28"/>
          <w:szCs w:val="28"/>
        </w:rPr>
      </w:pPr>
      <w:r w:rsidRPr="00FD0273">
        <w:rPr>
          <w:rStyle w:val="s0"/>
          <w:sz w:val="28"/>
          <w:szCs w:val="28"/>
        </w:rPr>
        <w:t>При этом</w:t>
      </w:r>
      <w:proofErr w:type="gramStart"/>
      <w:r w:rsidRPr="00FD0273">
        <w:rPr>
          <w:rStyle w:val="s0"/>
          <w:sz w:val="28"/>
          <w:szCs w:val="28"/>
        </w:rPr>
        <w:t>,</w:t>
      </w:r>
      <w:proofErr w:type="gramEnd"/>
      <w:r w:rsidRPr="00FD0273">
        <w:rPr>
          <w:rStyle w:val="s0"/>
          <w:sz w:val="28"/>
          <w:szCs w:val="28"/>
        </w:rPr>
        <w:t xml:space="preserve"> такой проект договора подписывается (удостоверяется электронной цифровой подписью) потенциальным поставщиком не ранее пяти рабочих дней со дня получения его посредством веб-портала.</w:t>
      </w:r>
    </w:p>
    <w:p w:rsidR="00FD0273" w:rsidRDefault="00FD0273" w:rsidP="00FD0273">
      <w:pPr>
        <w:ind w:firstLine="709"/>
        <w:jc w:val="both"/>
        <w:rPr>
          <w:rStyle w:val="s0"/>
          <w:sz w:val="28"/>
          <w:szCs w:val="28"/>
        </w:rPr>
      </w:pPr>
      <w:r w:rsidRPr="00FD0273">
        <w:rPr>
          <w:rStyle w:val="s0"/>
          <w:sz w:val="28"/>
          <w:szCs w:val="28"/>
        </w:rPr>
        <w:t>В случае, если потенциальный поставщик не подписал (не удостоверил электронной цифровой подписью) проект договора в течени</w:t>
      </w:r>
      <w:proofErr w:type="gramStart"/>
      <w:r w:rsidRPr="00FD0273">
        <w:rPr>
          <w:rStyle w:val="s0"/>
          <w:sz w:val="28"/>
          <w:szCs w:val="28"/>
        </w:rPr>
        <w:t>и</w:t>
      </w:r>
      <w:proofErr w:type="gramEnd"/>
      <w:r w:rsidRPr="00FD0273">
        <w:rPr>
          <w:rStyle w:val="s0"/>
          <w:sz w:val="28"/>
          <w:szCs w:val="28"/>
        </w:rPr>
        <w:t xml:space="preserve"> двух рабочих дней со дня истечения срока, установленного частью второй настоящего пункта, заказчик отзывает направленный данному потенциальному поставщику проект договора.</w:t>
      </w:r>
      <w:r>
        <w:rPr>
          <w:rStyle w:val="s0"/>
          <w:sz w:val="28"/>
          <w:szCs w:val="28"/>
        </w:rPr>
        <w:t>»;</w:t>
      </w:r>
    </w:p>
    <w:p w:rsidR="0085536C" w:rsidRDefault="0085536C" w:rsidP="0085536C">
      <w:pPr>
        <w:ind w:firstLine="709"/>
        <w:jc w:val="both"/>
        <w:rPr>
          <w:rStyle w:val="s0"/>
          <w:sz w:val="28"/>
          <w:szCs w:val="28"/>
        </w:rPr>
      </w:pPr>
      <w:r>
        <w:rPr>
          <w:rStyle w:val="s0"/>
          <w:sz w:val="28"/>
          <w:szCs w:val="28"/>
        </w:rPr>
        <w:t>пункт 383 изложить в следующей редакции:</w:t>
      </w:r>
    </w:p>
    <w:p w:rsidR="0085536C" w:rsidRPr="0085536C" w:rsidRDefault="0085536C" w:rsidP="0085536C">
      <w:pPr>
        <w:ind w:firstLine="709"/>
        <w:jc w:val="both"/>
        <w:rPr>
          <w:rStyle w:val="s0"/>
          <w:sz w:val="28"/>
          <w:szCs w:val="28"/>
        </w:rPr>
      </w:pPr>
      <w:r>
        <w:rPr>
          <w:rStyle w:val="s0"/>
          <w:sz w:val="28"/>
          <w:szCs w:val="28"/>
        </w:rPr>
        <w:t>«</w:t>
      </w:r>
      <w:r w:rsidRPr="0085536C">
        <w:rPr>
          <w:rStyle w:val="s0"/>
          <w:sz w:val="28"/>
          <w:szCs w:val="28"/>
        </w:rPr>
        <w:t xml:space="preserve">383.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государственных закупках товаров, работ, услуг, согласно приложениям </w:t>
      </w:r>
      <w:r w:rsidRPr="00626E47">
        <w:rPr>
          <w:rStyle w:val="s0"/>
          <w:sz w:val="28"/>
          <w:szCs w:val="28"/>
        </w:rPr>
        <w:t>19, 20, 20-1, 20-2 и 21</w:t>
      </w:r>
      <w:r w:rsidRPr="0085536C">
        <w:rPr>
          <w:rStyle w:val="s0"/>
          <w:sz w:val="28"/>
          <w:szCs w:val="28"/>
        </w:rPr>
        <w:t xml:space="preserve"> к настоящим Правилам, за исключением лица, имеющего ограничения, связанные с участием в государственных закупках, предусмотренные в статье 6 Закона:</w:t>
      </w:r>
    </w:p>
    <w:p w:rsidR="0085536C" w:rsidRPr="0085536C" w:rsidRDefault="0085536C" w:rsidP="0085536C">
      <w:pPr>
        <w:ind w:firstLine="709"/>
        <w:jc w:val="both"/>
        <w:rPr>
          <w:rStyle w:val="s0"/>
          <w:sz w:val="28"/>
          <w:szCs w:val="28"/>
        </w:rPr>
      </w:pPr>
      <w:r w:rsidRPr="0085536C">
        <w:rPr>
          <w:rStyle w:val="s0"/>
          <w:sz w:val="28"/>
          <w:szCs w:val="28"/>
        </w:rPr>
        <w:t>1) в течение пяти рабочих дней со дня истечения срока на обжалование протокола об итогах государственных закупок способом конкурса (аукциона);</w:t>
      </w:r>
    </w:p>
    <w:p w:rsidR="0085536C" w:rsidRDefault="0085536C" w:rsidP="0085536C">
      <w:pPr>
        <w:ind w:firstLine="709"/>
        <w:jc w:val="both"/>
        <w:rPr>
          <w:rStyle w:val="s0"/>
          <w:sz w:val="28"/>
          <w:szCs w:val="28"/>
        </w:rPr>
      </w:pPr>
      <w:r w:rsidRPr="0085536C">
        <w:rPr>
          <w:rStyle w:val="s0"/>
          <w:sz w:val="28"/>
          <w:szCs w:val="28"/>
        </w:rPr>
        <w:t>2) в течение пяти рабочих дней со дня определения победителя государственных закупок способом запроса ценовых предложений</w:t>
      </w:r>
      <w:proofErr w:type="gramStart"/>
      <w:r w:rsidRPr="0085536C">
        <w:rPr>
          <w:rStyle w:val="s0"/>
          <w:sz w:val="28"/>
          <w:szCs w:val="28"/>
        </w:rPr>
        <w:t>.</w:t>
      </w:r>
      <w:r>
        <w:rPr>
          <w:rStyle w:val="s0"/>
          <w:sz w:val="28"/>
          <w:szCs w:val="28"/>
        </w:rPr>
        <w:t>»;</w:t>
      </w:r>
      <w:proofErr w:type="gramEnd"/>
    </w:p>
    <w:p w:rsidR="00A40C7D" w:rsidRDefault="00A40C7D" w:rsidP="0085536C">
      <w:pPr>
        <w:ind w:firstLine="709"/>
        <w:jc w:val="both"/>
        <w:rPr>
          <w:rStyle w:val="s0"/>
          <w:sz w:val="28"/>
          <w:szCs w:val="28"/>
        </w:rPr>
      </w:pPr>
      <w:r>
        <w:rPr>
          <w:rStyle w:val="s0"/>
          <w:sz w:val="28"/>
          <w:szCs w:val="28"/>
        </w:rPr>
        <w:t>пункт 398 изложить в следующей редакции:</w:t>
      </w:r>
    </w:p>
    <w:p w:rsidR="00A40C7D" w:rsidRPr="00A40C7D" w:rsidRDefault="00A40C7D" w:rsidP="00A40C7D">
      <w:pPr>
        <w:ind w:firstLine="709"/>
        <w:jc w:val="both"/>
        <w:rPr>
          <w:rStyle w:val="s0"/>
          <w:sz w:val="28"/>
          <w:szCs w:val="28"/>
        </w:rPr>
      </w:pPr>
      <w:r>
        <w:rPr>
          <w:rStyle w:val="s0"/>
          <w:sz w:val="28"/>
          <w:szCs w:val="28"/>
        </w:rPr>
        <w:t>«</w:t>
      </w:r>
      <w:r w:rsidRPr="00A40C7D">
        <w:rPr>
          <w:rStyle w:val="s0"/>
          <w:sz w:val="28"/>
          <w:szCs w:val="28"/>
        </w:rPr>
        <w:t>398. В случае</w:t>
      </w:r>
      <w:proofErr w:type="gramStart"/>
      <w:r w:rsidRPr="00A40C7D">
        <w:rPr>
          <w:rStyle w:val="s0"/>
          <w:sz w:val="28"/>
          <w:szCs w:val="28"/>
        </w:rPr>
        <w:t>,</w:t>
      </w:r>
      <w:proofErr w:type="gramEnd"/>
      <w:r w:rsidRPr="00A40C7D">
        <w:rPr>
          <w:rStyle w:val="s0"/>
          <w:sz w:val="28"/>
          <w:szCs w:val="28"/>
        </w:rPr>
        <w:t xml:space="preserve">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A40C7D" w:rsidRDefault="00A40C7D" w:rsidP="00A40C7D">
      <w:pPr>
        <w:ind w:firstLine="709"/>
        <w:jc w:val="both"/>
        <w:rPr>
          <w:rStyle w:val="s0"/>
          <w:sz w:val="28"/>
          <w:szCs w:val="28"/>
        </w:rPr>
      </w:pPr>
      <w:r w:rsidRPr="00A40C7D">
        <w:rPr>
          <w:rStyle w:val="s0"/>
          <w:sz w:val="28"/>
          <w:szCs w:val="28"/>
        </w:rPr>
        <w:t>Требование по внесению обеспечения аванса не распространяется на поставщиков, с которыми заключены договора о государственных закупках работ в рамках казначейского сопровождения</w:t>
      </w:r>
      <w:proofErr w:type="gramStart"/>
      <w:r w:rsidRPr="00A40C7D">
        <w:rPr>
          <w:rStyle w:val="s0"/>
          <w:sz w:val="28"/>
          <w:szCs w:val="28"/>
        </w:rPr>
        <w:t>.</w:t>
      </w:r>
      <w:r>
        <w:rPr>
          <w:rStyle w:val="s0"/>
          <w:sz w:val="28"/>
          <w:szCs w:val="28"/>
        </w:rPr>
        <w:t>»;</w:t>
      </w:r>
      <w:proofErr w:type="gramEnd"/>
    </w:p>
    <w:p w:rsidR="0085536C" w:rsidRDefault="0085536C" w:rsidP="0085536C">
      <w:pPr>
        <w:ind w:firstLine="709"/>
        <w:jc w:val="both"/>
        <w:rPr>
          <w:rStyle w:val="s0"/>
          <w:sz w:val="28"/>
          <w:szCs w:val="28"/>
        </w:rPr>
      </w:pPr>
      <w:r>
        <w:rPr>
          <w:rStyle w:val="s0"/>
          <w:sz w:val="28"/>
          <w:szCs w:val="28"/>
        </w:rPr>
        <w:t>пункт 442 изложить в следующей редакции:</w:t>
      </w:r>
    </w:p>
    <w:p w:rsidR="0085536C" w:rsidRPr="0085536C" w:rsidRDefault="0085536C" w:rsidP="0085536C">
      <w:pPr>
        <w:ind w:firstLine="709"/>
        <w:jc w:val="both"/>
        <w:rPr>
          <w:rStyle w:val="s0"/>
          <w:sz w:val="28"/>
          <w:szCs w:val="28"/>
        </w:rPr>
      </w:pPr>
      <w:r>
        <w:rPr>
          <w:rStyle w:val="s0"/>
          <w:sz w:val="28"/>
          <w:szCs w:val="28"/>
        </w:rPr>
        <w:t>«</w:t>
      </w:r>
      <w:r w:rsidRPr="0085536C">
        <w:rPr>
          <w:rStyle w:val="s0"/>
          <w:sz w:val="28"/>
          <w:szCs w:val="28"/>
        </w:rPr>
        <w:t>442. Опыт работы на рынке закупаемых товаров, работ, услуг потенциального поставщика, может быть установлен в конкурсной документации (аукционной документации), согласно следующим критериям:</w:t>
      </w:r>
    </w:p>
    <w:p w:rsidR="0085536C" w:rsidRPr="0085536C" w:rsidRDefault="0085536C" w:rsidP="0085536C">
      <w:pPr>
        <w:ind w:firstLine="709"/>
        <w:jc w:val="both"/>
        <w:rPr>
          <w:rStyle w:val="s0"/>
          <w:sz w:val="28"/>
          <w:szCs w:val="28"/>
        </w:rPr>
      </w:pPr>
      <w:r w:rsidRPr="0085536C">
        <w:rPr>
          <w:rStyle w:val="s0"/>
          <w:sz w:val="28"/>
          <w:szCs w:val="28"/>
        </w:rPr>
        <w:t xml:space="preserve">1) до двух лет, если выделенная сумма на осуществление государственных закупок способом конкурса (лота) или аукциона превышают </w:t>
      </w:r>
      <w:proofErr w:type="spellStart"/>
      <w:r w:rsidRPr="0085536C">
        <w:rPr>
          <w:rStyle w:val="s0"/>
          <w:sz w:val="28"/>
          <w:szCs w:val="28"/>
        </w:rPr>
        <w:t>пятидесятитысячекратный</w:t>
      </w:r>
      <w:proofErr w:type="spellEnd"/>
      <w:r w:rsidRPr="0085536C">
        <w:rPr>
          <w:rStyle w:val="s0"/>
          <w:sz w:val="28"/>
          <w:szCs w:val="28"/>
        </w:rPr>
        <w:t xml:space="preserve"> размер месячного расчетного показателя, установленного на соответствующий финансовый год;</w:t>
      </w:r>
    </w:p>
    <w:p w:rsidR="0085536C" w:rsidRPr="0085536C" w:rsidRDefault="0085536C" w:rsidP="0085536C">
      <w:pPr>
        <w:ind w:firstLine="709"/>
        <w:jc w:val="both"/>
        <w:rPr>
          <w:rStyle w:val="s0"/>
          <w:sz w:val="28"/>
          <w:szCs w:val="28"/>
        </w:rPr>
      </w:pPr>
      <w:r w:rsidRPr="0085536C">
        <w:rPr>
          <w:rStyle w:val="s0"/>
          <w:sz w:val="28"/>
          <w:szCs w:val="28"/>
        </w:rPr>
        <w:t xml:space="preserve">2) до трех лет, если выделенная сумма на осуществление государственных закупок способом конкурса (лота) или аукциона превышают </w:t>
      </w:r>
      <w:proofErr w:type="spellStart"/>
      <w:r w:rsidRPr="0085536C">
        <w:rPr>
          <w:rStyle w:val="s0"/>
          <w:sz w:val="28"/>
          <w:szCs w:val="28"/>
        </w:rPr>
        <w:lastRenderedPageBreak/>
        <w:t>стотысячекратный</w:t>
      </w:r>
      <w:proofErr w:type="spellEnd"/>
      <w:r w:rsidRPr="0085536C">
        <w:rPr>
          <w:rStyle w:val="s0"/>
          <w:sz w:val="28"/>
          <w:szCs w:val="28"/>
        </w:rPr>
        <w:t xml:space="preserve"> размер месячного расчетного показателя, установленного на соответствующий финансовый год;</w:t>
      </w:r>
    </w:p>
    <w:p w:rsidR="0085536C" w:rsidRPr="0085536C" w:rsidRDefault="0085536C" w:rsidP="0085536C">
      <w:pPr>
        <w:ind w:firstLine="709"/>
        <w:jc w:val="both"/>
        <w:rPr>
          <w:rStyle w:val="s0"/>
          <w:sz w:val="28"/>
          <w:szCs w:val="28"/>
        </w:rPr>
      </w:pPr>
      <w:r w:rsidRPr="0085536C">
        <w:rPr>
          <w:rStyle w:val="s0"/>
          <w:sz w:val="28"/>
          <w:szCs w:val="28"/>
        </w:rPr>
        <w:t xml:space="preserve">3) до четырех лет, если выделенная сумма на осуществление государственных закупок способом конкурса (лота) или аукциона превышают </w:t>
      </w:r>
      <w:proofErr w:type="spellStart"/>
      <w:r w:rsidRPr="0085536C">
        <w:rPr>
          <w:rStyle w:val="s0"/>
          <w:sz w:val="28"/>
          <w:szCs w:val="28"/>
        </w:rPr>
        <w:t>стопятидесятитысячекратный</w:t>
      </w:r>
      <w:proofErr w:type="spellEnd"/>
      <w:r w:rsidRPr="0085536C">
        <w:rPr>
          <w:rStyle w:val="s0"/>
          <w:sz w:val="28"/>
          <w:szCs w:val="28"/>
        </w:rPr>
        <w:t xml:space="preserve"> размер месячного расчетного показателя, установленного на соответствующий финансовый год;</w:t>
      </w:r>
    </w:p>
    <w:p w:rsidR="0085536C" w:rsidRDefault="0085536C" w:rsidP="0085536C">
      <w:pPr>
        <w:ind w:firstLine="709"/>
        <w:jc w:val="both"/>
        <w:rPr>
          <w:rStyle w:val="s0"/>
          <w:sz w:val="28"/>
          <w:szCs w:val="28"/>
        </w:rPr>
      </w:pPr>
      <w:r w:rsidRPr="0085536C">
        <w:rPr>
          <w:rStyle w:val="s0"/>
          <w:sz w:val="28"/>
          <w:szCs w:val="28"/>
        </w:rPr>
        <w:t xml:space="preserve">4) до пяти лет, если выделенная сумма на осуществление государственных закупок способом конкурса (лота) или аукциона превышают </w:t>
      </w:r>
      <w:proofErr w:type="spellStart"/>
      <w:r w:rsidRPr="0085536C">
        <w:rPr>
          <w:rStyle w:val="s0"/>
          <w:sz w:val="28"/>
          <w:szCs w:val="28"/>
        </w:rPr>
        <w:t>двухсоттысячекратный</w:t>
      </w:r>
      <w:proofErr w:type="spellEnd"/>
      <w:r w:rsidRPr="0085536C">
        <w:rPr>
          <w:rStyle w:val="s0"/>
          <w:sz w:val="28"/>
          <w:szCs w:val="28"/>
        </w:rPr>
        <w:t xml:space="preserve"> размер месячного расчетного показателя, установленного на соответствующий финансовый год</w:t>
      </w:r>
      <w:proofErr w:type="gramStart"/>
      <w:r w:rsidRPr="0085536C">
        <w:rPr>
          <w:rStyle w:val="s0"/>
          <w:sz w:val="28"/>
          <w:szCs w:val="28"/>
        </w:rPr>
        <w:t>.</w:t>
      </w:r>
      <w:r>
        <w:rPr>
          <w:rStyle w:val="s0"/>
          <w:sz w:val="28"/>
          <w:szCs w:val="28"/>
        </w:rPr>
        <w:t>»;</w:t>
      </w:r>
      <w:proofErr w:type="gramEnd"/>
    </w:p>
    <w:p w:rsidR="0085536C" w:rsidRDefault="005319A3" w:rsidP="0085536C">
      <w:pPr>
        <w:ind w:firstLine="709"/>
        <w:jc w:val="both"/>
        <w:rPr>
          <w:rStyle w:val="s0"/>
          <w:sz w:val="28"/>
          <w:szCs w:val="28"/>
        </w:rPr>
      </w:pPr>
      <w:r>
        <w:rPr>
          <w:rStyle w:val="s0"/>
          <w:sz w:val="28"/>
          <w:szCs w:val="28"/>
        </w:rPr>
        <w:t>дополнить Главой 13 следующего содержания:</w:t>
      </w:r>
    </w:p>
    <w:p w:rsidR="005319A3" w:rsidRDefault="005319A3" w:rsidP="0085536C">
      <w:pPr>
        <w:ind w:firstLine="709"/>
        <w:jc w:val="both"/>
        <w:rPr>
          <w:rStyle w:val="s0"/>
          <w:sz w:val="28"/>
          <w:szCs w:val="28"/>
        </w:rPr>
      </w:pPr>
      <w:r>
        <w:rPr>
          <w:rStyle w:val="s0"/>
          <w:sz w:val="28"/>
          <w:szCs w:val="28"/>
        </w:rPr>
        <w:t>«</w:t>
      </w:r>
      <w:r w:rsidRPr="005319A3">
        <w:rPr>
          <w:rStyle w:val="s0"/>
          <w:sz w:val="28"/>
          <w:szCs w:val="28"/>
        </w:rPr>
        <w:t>13. Порядок установления квалификационного требования в виде финансовой устойчивости потенциального поставщика</w:t>
      </w:r>
      <w:r>
        <w:rPr>
          <w:rStyle w:val="s0"/>
          <w:sz w:val="28"/>
          <w:szCs w:val="28"/>
        </w:rPr>
        <w:t>»;</w:t>
      </w:r>
    </w:p>
    <w:p w:rsidR="0085536C" w:rsidRDefault="005319A3" w:rsidP="0085536C">
      <w:pPr>
        <w:ind w:firstLine="709"/>
        <w:jc w:val="both"/>
        <w:rPr>
          <w:rStyle w:val="s0"/>
          <w:sz w:val="28"/>
          <w:szCs w:val="28"/>
        </w:rPr>
      </w:pPr>
      <w:r>
        <w:rPr>
          <w:rStyle w:val="s0"/>
          <w:sz w:val="28"/>
          <w:szCs w:val="28"/>
        </w:rPr>
        <w:t>дополнить пунктами 445, 446, 447 и 448 следующего содержания:</w:t>
      </w:r>
    </w:p>
    <w:p w:rsidR="005319A3" w:rsidRDefault="005319A3" w:rsidP="0085536C">
      <w:pPr>
        <w:ind w:firstLine="709"/>
        <w:jc w:val="both"/>
        <w:rPr>
          <w:rStyle w:val="s0"/>
          <w:sz w:val="28"/>
          <w:szCs w:val="28"/>
        </w:rPr>
      </w:pPr>
      <w:r>
        <w:rPr>
          <w:rStyle w:val="s0"/>
          <w:sz w:val="28"/>
          <w:szCs w:val="28"/>
        </w:rPr>
        <w:t>«</w:t>
      </w:r>
      <w:r w:rsidRPr="005319A3">
        <w:rPr>
          <w:rStyle w:val="s0"/>
          <w:sz w:val="28"/>
          <w:szCs w:val="28"/>
        </w:rPr>
        <w:t xml:space="preserve">445. </w:t>
      </w:r>
      <w:proofErr w:type="gramStart"/>
      <w:r w:rsidRPr="005319A3">
        <w:rPr>
          <w:rStyle w:val="s0"/>
          <w:sz w:val="28"/>
          <w:szCs w:val="28"/>
        </w:rPr>
        <w:t xml:space="preserve">Квалификационное требование в виде финансовой устойчивости потенциального поставщика предъявляется к потенциальным поставщикам, участвующим в государственных закупках способом конкурса или аукциона, выделенная сумма на которые превышает </w:t>
      </w:r>
      <w:proofErr w:type="spellStart"/>
      <w:r w:rsidRPr="005319A3">
        <w:rPr>
          <w:rStyle w:val="s0"/>
          <w:sz w:val="28"/>
          <w:szCs w:val="28"/>
        </w:rPr>
        <w:t>десятитысячекратный</w:t>
      </w:r>
      <w:proofErr w:type="spellEnd"/>
      <w:r w:rsidRPr="005319A3">
        <w:rPr>
          <w:rStyle w:val="s0"/>
          <w:sz w:val="28"/>
          <w:szCs w:val="28"/>
        </w:rPr>
        <w:t xml:space="preserve"> размер месячного расчетного показателя, установленного на соответствующий финансовый год.</w:t>
      </w:r>
      <w:proofErr w:type="gramEnd"/>
    </w:p>
    <w:p w:rsidR="005319A3" w:rsidRPr="005319A3" w:rsidRDefault="005319A3" w:rsidP="005319A3">
      <w:pPr>
        <w:ind w:firstLine="709"/>
        <w:jc w:val="both"/>
        <w:rPr>
          <w:rStyle w:val="s0"/>
          <w:sz w:val="28"/>
          <w:szCs w:val="28"/>
        </w:rPr>
      </w:pPr>
      <w:r w:rsidRPr="005319A3">
        <w:rPr>
          <w:rStyle w:val="s0"/>
          <w:sz w:val="28"/>
          <w:szCs w:val="28"/>
        </w:rPr>
        <w:t>446.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5319A3" w:rsidRPr="005319A3" w:rsidRDefault="005319A3" w:rsidP="005319A3">
      <w:pPr>
        <w:ind w:firstLine="709"/>
        <w:jc w:val="both"/>
        <w:rPr>
          <w:rStyle w:val="s0"/>
          <w:sz w:val="28"/>
          <w:szCs w:val="28"/>
        </w:rPr>
      </w:pPr>
      <w:r w:rsidRPr="005319A3">
        <w:rPr>
          <w:rStyle w:val="s0"/>
          <w:sz w:val="28"/>
          <w:szCs w:val="28"/>
        </w:rPr>
        <w:t>1) доходы (оборотные средства);</w:t>
      </w:r>
    </w:p>
    <w:p w:rsidR="005319A3" w:rsidRPr="005319A3" w:rsidRDefault="005319A3" w:rsidP="005319A3">
      <w:pPr>
        <w:ind w:firstLine="709"/>
        <w:jc w:val="both"/>
        <w:rPr>
          <w:rStyle w:val="s0"/>
          <w:sz w:val="28"/>
          <w:szCs w:val="28"/>
        </w:rPr>
      </w:pPr>
      <w:r w:rsidRPr="005319A3">
        <w:rPr>
          <w:rStyle w:val="s0"/>
          <w:sz w:val="28"/>
          <w:szCs w:val="28"/>
        </w:rPr>
        <w:t>2) уплаченные налоги;</w:t>
      </w:r>
    </w:p>
    <w:p w:rsidR="005319A3" w:rsidRPr="005319A3" w:rsidRDefault="005319A3" w:rsidP="005319A3">
      <w:pPr>
        <w:ind w:firstLine="709"/>
        <w:jc w:val="both"/>
        <w:rPr>
          <w:rStyle w:val="s0"/>
          <w:sz w:val="28"/>
          <w:szCs w:val="28"/>
        </w:rPr>
      </w:pPr>
      <w:r w:rsidRPr="005319A3">
        <w:rPr>
          <w:rStyle w:val="s0"/>
          <w:sz w:val="28"/>
          <w:szCs w:val="28"/>
        </w:rPr>
        <w:t>3) основные средства;</w:t>
      </w:r>
    </w:p>
    <w:p w:rsidR="005319A3" w:rsidRDefault="005319A3" w:rsidP="005319A3">
      <w:pPr>
        <w:ind w:firstLine="709"/>
        <w:jc w:val="both"/>
        <w:rPr>
          <w:rStyle w:val="s0"/>
          <w:sz w:val="28"/>
          <w:szCs w:val="28"/>
        </w:rPr>
      </w:pPr>
      <w:r w:rsidRPr="005319A3">
        <w:rPr>
          <w:rStyle w:val="s0"/>
          <w:sz w:val="28"/>
          <w:szCs w:val="28"/>
        </w:rPr>
        <w:t>4) фонд оплаты труда.</w:t>
      </w:r>
    </w:p>
    <w:p w:rsidR="005319A3" w:rsidRPr="005319A3" w:rsidRDefault="005319A3" w:rsidP="005319A3">
      <w:pPr>
        <w:ind w:firstLine="709"/>
        <w:jc w:val="both"/>
        <w:rPr>
          <w:rStyle w:val="s0"/>
          <w:sz w:val="28"/>
          <w:szCs w:val="28"/>
        </w:rPr>
      </w:pPr>
      <w:r w:rsidRPr="005319A3">
        <w:rPr>
          <w:rStyle w:val="s0"/>
          <w:sz w:val="28"/>
          <w:szCs w:val="28"/>
        </w:rPr>
        <w:t xml:space="preserve">447. Потенциальный поставщик, участвующий в </w:t>
      </w:r>
      <w:r w:rsidR="0038776E" w:rsidRPr="005319A3">
        <w:rPr>
          <w:rStyle w:val="s0"/>
          <w:sz w:val="28"/>
          <w:szCs w:val="28"/>
        </w:rPr>
        <w:t>государственных закупках работ и услуг,</w:t>
      </w:r>
      <w:r w:rsidRPr="005319A3">
        <w:rPr>
          <w:rStyle w:val="s0"/>
          <w:sz w:val="28"/>
          <w:szCs w:val="28"/>
        </w:rPr>
        <w:t xml:space="preserve"> признается финансово устойчивым, если он соответствует в совокупности следующим условиям:</w:t>
      </w:r>
    </w:p>
    <w:p w:rsidR="005319A3" w:rsidRPr="005319A3" w:rsidRDefault="005319A3" w:rsidP="005319A3">
      <w:pPr>
        <w:ind w:firstLine="709"/>
        <w:jc w:val="both"/>
        <w:rPr>
          <w:rStyle w:val="s0"/>
          <w:sz w:val="28"/>
          <w:szCs w:val="28"/>
        </w:rPr>
      </w:pPr>
      <w:r w:rsidRPr="005319A3">
        <w:rPr>
          <w:rStyle w:val="s0"/>
          <w:sz w:val="28"/>
          <w:szCs w:val="28"/>
        </w:rPr>
        <w:t xml:space="preserve">1) доходы потенциального поставщика в течение четырех лет, предшествующих предыдущему году согласно данным </w:t>
      </w:r>
      <w:r w:rsidR="0038776E" w:rsidRPr="005319A3">
        <w:rPr>
          <w:rStyle w:val="s0"/>
          <w:sz w:val="28"/>
          <w:szCs w:val="28"/>
        </w:rPr>
        <w:t>информационных систем органов государственных доходов,</w:t>
      </w:r>
      <w:r w:rsidRPr="005319A3">
        <w:rPr>
          <w:rStyle w:val="s0"/>
          <w:sz w:val="28"/>
          <w:szCs w:val="28"/>
        </w:rPr>
        <w:t xml:space="preserve"> составляют не менее одной пятой части суммы, выделенной для осуществления государственной закупки;</w:t>
      </w:r>
    </w:p>
    <w:p w:rsidR="005319A3" w:rsidRPr="005319A3" w:rsidRDefault="005319A3" w:rsidP="005319A3">
      <w:pPr>
        <w:ind w:firstLine="709"/>
        <w:jc w:val="both"/>
        <w:rPr>
          <w:rStyle w:val="s0"/>
          <w:sz w:val="28"/>
          <w:szCs w:val="28"/>
        </w:rPr>
      </w:pPr>
      <w:r w:rsidRPr="005319A3">
        <w:rPr>
          <w:rStyle w:val="s0"/>
          <w:sz w:val="28"/>
          <w:szCs w:val="28"/>
        </w:rPr>
        <w:t xml:space="preserve">2) </w:t>
      </w:r>
      <w:r w:rsidR="006D32EA">
        <w:rPr>
          <w:rStyle w:val="s0"/>
          <w:sz w:val="28"/>
          <w:szCs w:val="28"/>
          <w:lang w:val="kk-KZ"/>
        </w:rPr>
        <w:t>показатель уполаченных налогов</w:t>
      </w:r>
      <w:r w:rsidRPr="005319A3">
        <w:rPr>
          <w:rStyle w:val="s0"/>
          <w:sz w:val="28"/>
          <w:szCs w:val="28"/>
        </w:rPr>
        <w:t xml:space="preserve"> в течение четырех лет, предшествующих предыдущему году согласно данным </w:t>
      </w:r>
      <w:r w:rsidR="0038776E" w:rsidRPr="005319A3">
        <w:rPr>
          <w:rStyle w:val="s0"/>
          <w:sz w:val="28"/>
          <w:szCs w:val="28"/>
        </w:rPr>
        <w:t>информационных систем органов государственных доходов,</w:t>
      </w:r>
      <w:r w:rsidRPr="005319A3">
        <w:rPr>
          <w:rStyle w:val="s0"/>
          <w:sz w:val="28"/>
          <w:szCs w:val="28"/>
        </w:rPr>
        <w:t xml:space="preserve"> составляет не менее трех процентов. </w:t>
      </w:r>
    </w:p>
    <w:p w:rsidR="005319A3" w:rsidRPr="005319A3" w:rsidRDefault="005319A3" w:rsidP="005319A3">
      <w:pPr>
        <w:ind w:firstLine="709"/>
        <w:jc w:val="both"/>
        <w:rPr>
          <w:rStyle w:val="s0"/>
          <w:sz w:val="28"/>
          <w:szCs w:val="28"/>
        </w:rPr>
      </w:pPr>
      <w:r w:rsidRPr="005319A3">
        <w:rPr>
          <w:rStyle w:val="s0"/>
          <w:sz w:val="28"/>
          <w:szCs w:val="28"/>
        </w:rPr>
        <w:t xml:space="preserve">Для целей настоящих Правил расчет </w:t>
      </w:r>
      <w:r w:rsidR="006D32EA">
        <w:rPr>
          <w:rStyle w:val="s0"/>
          <w:sz w:val="28"/>
          <w:szCs w:val="28"/>
          <w:lang w:val="kk-KZ"/>
        </w:rPr>
        <w:t>показателя уплаченных налогов</w:t>
      </w:r>
      <w:r w:rsidRPr="005319A3">
        <w:rPr>
          <w:rStyle w:val="s0"/>
          <w:sz w:val="28"/>
          <w:szCs w:val="28"/>
        </w:rPr>
        <w:t xml:space="preserve"> определяется согласно данным информационных систем органов государственных доходов по следующей формуле:</w:t>
      </w:r>
    </w:p>
    <w:p w:rsidR="005319A3" w:rsidRPr="005319A3" w:rsidRDefault="006D32EA" w:rsidP="005319A3">
      <w:pPr>
        <w:ind w:firstLine="709"/>
        <w:jc w:val="both"/>
        <w:rPr>
          <w:rStyle w:val="s0"/>
          <w:sz w:val="28"/>
          <w:szCs w:val="28"/>
        </w:rPr>
      </w:pPr>
      <w:r>
        <w:rPr>
          <w:rStyle w:val="s0"/>
          <w:sz w:val="28"/>
          <w:szCs w:val="28"/>
          <w:lang w:val="kk-KZ"/>
        </w:rPr>
        <w:t>ПУН</w:t>
      </w:r>
      <w:r w:rsidR="005319A3" w:rsidRPr="005319A3">
        <w:rPr>
          <w:rStyle w:val="s0"/>
          <w:sz w:val="28"/>
          <w:szCs w:val="28"/>
        </w:rPr>
        <w:t xml:space="preserve"> = УН / СГД х 100%,</w:t>
      </w:r>
    </w:p>
    <w:p w:rsidR="005319A3" w:rsidRPr="005319A3" w:rsidRDefault="005319A3" w:rsidP="005319A3">
      <w:pPr>
        <w:ind w:firstLine="709"/>
        <w:jc w:val="both"/>
        <w:rPr>
          <w:rStyle w:val="s0"/>
          <w:sz w:val="28"/>
          <w:szCs w:val="28"/>
        </w:rPr>
      </w:pPr>
      <w:r w:rsidRPr="005319A3">
        <w:rPr>
          <w:rStyle w:val="s0"/>
          <w:sz w:val="28"/>
          <w:szCs w:val="28"/>
        </w:rPr>
        <w:t xml:space="preserve">где: </w:t>
      </w:r>
    </w:p>
    <w:p w:rsidR="005319A3" w:rsidRPr="005319A3" w:rsidRDefault="006D32EA" w:rsidP="005319A3">
      <w:pPr>
        <w:ind w:firstLine="709"/>
        <w:jc w:val="both"/>
        <w:rPr>
          <w:rStyle w:val="s0"/>
          <w:sz w:val="28"/>
          <w:szCs w:val="28"/>
        </w:rPr>
      </w:pPr>
      <w:r>
        <w:rPr>
          <w:rStyle w:val="s0"/>
          <w:sz w:val="28"/>
          <w:szCs w:val="28"/>
          <w:lang w:val="kk-KZ"/>
        </w:rPr>
        <w:t>ПУН</w:t>
      </w:r>
      <w:r w:rsidR="005319A3" w:rsidRPr="005319A3">
        <w:rPr>
          <w:rStyle w:val="s0"/>
          <w:sz w:val="28"/>
          <w:szCs w:val="28"/>
        </w:rPr>
        <w:t xml:space="preserve"> – </w:t>
      </w:r>
      <w:r>
        <w:rPr>
          <w:rStyle w:val="s0"/>
          <w:sz w:val="28"/>
          <w:szCs w:val="28"/>
          <w:lang w:val="kk-KZ"/>
        </w:rPr>
        <w:t>показатель уплчаенных налогов</w:t>
      </w:r>
      <w:r w:rsidR="005319A3" w:rsidRPr="005319A3">
        <w:rPr>
          <w:rStyle w:val="s0"/>
          <w:sz w:val="28"/>
          <w:szCs w:val="28"/>
        </w:rPr>
        <w:t>;</w:t>
      </w:r>
    </w:p>
    <w:p w:rsidR="005319A3" w:rsidRPr="005319A3" w:rsidRDefault="005319A3" w:rsidP="005319A3">
      <w:pPr>
        <w:ind w:firstLine="709"/>
        <w:jc w:val="both"/>
        <w:rPr>
          <w:rStyle w:val="s0"/>
          <w:sz w:val="28"/>
          <w:szCs w:val="28"/>
        </w:rPr>
      </w:pPr>
      <w:r w:rsidRPr="005319A3">
        <w:rPr>
          <w:rStyle w:val="s0"/>
          <w:sz w:val="28"/>
          <w:szCs w:val="28"/>
        </w:rPr>
        <w:lastRenderedPageBreak/>
        <w:t>УН – сумма уплаченных налогов;</w:t>
      </w:r>
    </w:p>
    <w:p w:rsidR="005319A3" w:rsidRPr="005319A3" w:rsidRDefault="005319A3" w:rsidP="005319A3">
      <w:pPr>
        <w:ind w:firstLine="709"/>
        <w:jc w:val="both"/>
        <w:rPr>
          <w:rStyle w:val="s0"/>
          <w:sz w:val="28"/>
          <w:szCs w:val="28"/>
        </w:rPr>
      </w:pPr>
      <w:r w:rsidRPr="005319A3">
        <w:rPr>
          <w:rStyle w:val="s0"/>
          <w:sz w:val="28"/>
          <w:szCs w:val="28"/>
        </w:rPr>
        <w:t>СГД – сумма совокупного дохода потенциального поставщика;</w:t>
      </w:r>
    </w:p>
    <w:p w:rsidR="005319A3" w:rsidRPr="005319A3" w:rsidRDefault="005319A3" w:rsidP="005319A3">
      <w:pPr>
        <w:ind w:firstLine="709"/>
        <w:jc w:val="both"/>
        <w:rPr>
          <w:rStyle w:val="s0"/>
          <w:sz w:val="28"/>
          <w:szCs w:val="28"/>
        </w:rPr>
      </w:pPr>
      <w:r w:rsidRPr="005319A3">
        <w:rPr>
          <w:rStyle w:val="s0"/>
          <w:sz w:val="28"/>
          <w:szCs w:val="28"/>
        </w:rPr>
        <w:t xml:space="preserve">3) средняя стоимость основных средств потенциального поставщика в течение четырех лет, предшествующих предыдущему году согласно данным </w:t>
      </w:r>
      <w:r w:rsidR="0038776E" w:rsidRPr="005319A3">
        <w:rPr>
          <w:rStyle w:val="s0"/>
          <w:sz w:val="28"/>
          <w:szCs w:val="28"/>
        </w:rPr>
        <w:t>информационных систем органов государственных доходов,</w:t>
      </w:r>
      <w:r w:rsidRPr="005319A3">
        <w:rPr>
          <w:rStyle w:val="s0"/>
          <w:sz w:val="28"/>
          <w:szCs w:val="28"/>
        </w:rPr>
        <w:t xml:space="preserve"> составляет не менее одной десятой части суммы, выделенной для осуществления государственной закупки;</w:t>
      </w:r>
    </w:p>
    <w:p w:rsidR="005319A3" w:rsidRDefault="005319A3" w:rsidP="005319A3">
      <w:pPr>
        <w:ind w:firstLine="709"/>
        <w:jc w:val="both"/>
        <w:rPr>
          <w:rStyle w:val="s0"/>
          <w:sz w:val="28"/>
          <w:szCs w:val="28"/>
        </w:rPr>
      </w:pPr>
      <w:r w:rsidRPr="005319A3">
        <w:rPr>
          <w:rStyle w:val="s0"/>
          <w:sz w:val="28"/>
          <w:szCs w:val="28"/>
        </w:rPr>
        <w:t xml:space="preserve">4) фонд оплаты труда работников потенциального поставщика в течение четырех лет, предшествующих предыдущему году согласно данным </w:t>
      </w:r>
      <w:r w:rsidR="0038776E" w:rsidRPr="005319A3">
        <w:rPr>
          <w:rStyle w:val="s0"/>
          <w:sz w:val="28"/>
          <w:szCs w:val="28"/>
        </w:rPr>
        <w:t>информационных систем органов государственных доходов,</w:t>
      </w:r>
      <w:r w:rsidRPr="005319A3">
        <w:rPr>
          <w:rStyle w:val="s0"/>
          <w:sz w:val="28"/>
          <w:szCs w:val="28"/>
        </w:rPr>
        <w:t xml:space="preserve"> составляют не менее одной десятой части суммы, выделенной для осуществления государственной закупки.</w:t>
      </w:r>
    </w:p>
    <w:p w:rsidR="005319A3" w:rsidRDefault="005319A3" w:rsidP="005319A3">
      <w:pPr>
        <w:ind w:firstLine="709"/>
        <w:jc w:val="both"/>
        <w:rPr>
          <w:rStyle w:val="s0"/>
          <w:sz w:val="28"/>
          <w:szCs w:val="28"/>
        </w:rPr>
      </w:pPr>
      <w:r w:rsidRPr="005319A3">
        <w:rPr>
          <w:rStyle w:val="s0"/>
          <w:sz w:val="28"/>
          <w:szCs w:val="28"/>
        </w:rPr>
        <w:t xml:space="preserve">448. Потенциальный поставщик, участвующий в </w:t>
      </w:r>
      <w:r w:rsidR="0038776E" w:rsidRPr="005319A3">
        <w:rPr>
          <w:rStyle w:val="s0"/>
          <w:sz w:val="28"/>
          <w:szCs w:val="28"/>
        </w:rPr>
        <w:t>государственных закупках товаров,</w:t>
      </w:r>
      <w:r w:rsidRPr="005319A3">
        <w:rPr>
          <w:rStyle w:val="s0"/>
          <w:sz w:val="28"/>
          <w:szCs w:val="28"/>
        </w:rPr>
        <w:t xml:space="preserve"> признается финансово устойчивым, если он соответствует в совокупности условиям, предусмотренным в подпунктах 1) и 2) пункта 447 настоящих Правил</w:t>
      </w:r>
      <w:proofErr w:type="gramStart"/>
      <w:r w:rsidRPr="005319A3">
        <w:rPr>
          <w:rStyle w:val="s0"/>
          <w:sz w:val="28"/>
          <w:szCs w:val="28"/>
        </w:rPr>
        <w:t>.»</w:t>
      </w:r>
      <w:r w:rsidR="0038776E">
        <w:rPr>
          <w:rStyle w:val="s0"/>
          <w:sz w:val="28"/>
          <w:szCs w:val="28"/>
        </w:rPr>
        <w:t>;</w:t>
      </w:r>
      <w:proofErr w:type="gramEnd"/>
    </w:p>
    <w:p w:rsidR="0038776E" w:rsidRDefault="0038776E" w:rsidP="005319A3">
      <w:pPr>
        <w:ind w:firstLine="709"/>
        <w:jc w:val="both"/>
        <w:rPr>
          <w:rStyle w:val="s0"/>
          <w:sz w:val="28"/>
          <w:szCs w:val="28"/>
        </w:rPr>
      </w:pPr>
      <w:r>
        <w:rPr>
          <w:rStyle w:val="s0"/>
          <w:sz w:val="28"/>
          <w:szCs w:val="28"/>
        </w:rPr>
        <w:t>дополнить Главой 14 следующего содержания:</w:t>
      </w:r>
    </w:p>
    <w:p w:rsidR="0038776E" w:rsidRDefault="0038776E" w:rsidP="005319A3">
      <w:pPr>
        <w:ind w:firstLine="709"/>
        <w:jc w:val="both"/>
        <w:rPr>
          <w:rStyle w:val="s0"/>
          <w:sz w:val="28"/>
          <w:szCs w:val="28"/>
        </w:rPr>
      </w:pPr>
      <w:r>
        <w:rPr>
          <w:rStyle w:val="s0"/>
          <w:sz w:val="28"/>
          <w:szCs w:val="28"/>
        </w:rPr>
        <w:t>«</w:t>
      </w:r>
      <w:r w:rsidRPr="0038776E">
        <w:rPr>
          <w:rStyle w:val="s0"/>
          <w:sz w:val="28"/>
          <w:szCs w:val="28"/>
        </w:rPr>
        <w:t>14. Порядок формирования и ведения реестра документов, подтверждающих наличие опыта работы потенциальных поставщиков</w:t>
      </w:r>
      <w:r>
        <w:rPr>
          <w:rStyle w:val="s0"/>
          <w:sz w:val="28"/>
          <w:szCs w:val="28"/>
        </w:rPr>
        <w:t>»;</w:t>
      </w:r>
    </w:p>
    <w:p w:rsidR="0038776E" w:rsidRDefault="0038776E" w:rsidP="005319A3">
      <w:pPr>
        <w:ind w:firstLine="709"/>
        <w:jc w:val="both"/>
        <w:rPr>
          <w:rStyle w:val="s0"/>
          <w:sz w:val="28"/>
          <w:szCs w:val="28"/>
        </w:rPr>
      </w:pPr>
      <w:r>
        <w:rPr>
          <w:rStyle w:val="s0"/>
          <w:sz w:val="28"/>
          <w:szCs w:val="28"/>
        </w:rPr>
        <w:t>дополнить пунктами 449, 450, 451, 452, 453, 454 и 455 следующего содержания:</w:t>
      </w:r>
    </w:p>
    <w:p w:rsidR="0038776E" w:rsidRPr="0038776E" w:rsidRDefault="0038776E" w:rsidP="0038776E">
      <w:pPr>
        <w:ind w:firstLine="709"/>
        <w:jc w:val="both"/>
        <w:rPr>
          <w:rStyle w:val="s0"/>
          <w:sz w:val="28"/>
          <w:szCs w:val="28"/>
        </w:rPr>
      </w:pPr>
      <w:r>
        <w:rPr>
          <w:rStyle w:val="s0"/>
          <w:sz w:val="28"/>
          <w:szCs w:val="28"/>
        </w:rPr>
        <w:t>«</w:t>
      </w:r>
      <w:r w:rsidRPr="0038776E">
        <w:rPr>
          <w:rStyle w:val="s0"/>
          <w:sz w:val="28"/>
          <w:szCs w:val="28"/>
        </w:rPr>
        <w:t xml:space="preserve">449. Реестр документов, подтверждающих наличие опыта работы потенциальных поставщиков, формируется уполномоченным органом по перечню товаров, работ, услуг, согласно приложению </w:t>
      </w:r>
      <w:r w:rsidRPr="00626E47">
        <w:rPr>
          <w:rStyle w:val="s0"/>
          <w:sz w:val="28"/>
          <w:szCs w:val="28"/>
        </w:rPr>
        <w:t>25 настоящих Правил</w:t>
      </w:r>
      <w:r w:rsidRPr="0038776E">
        <w:rPr>
          <w:rStyle w:val="s0"/>
          <w:sz w:val="28"/>
          <w:szCs w:val="28"/>
        </w:rPr>
        <w:t>.</w:t>
      </w:r>
    </w:p>
    <w:p w:rsidR="0038776E" w:rsidRDefault="0038776E" w:rsidP="005319A3">
      <w:pPr>
        <w:ind w:firstLine="709"/>
        <w:jc w:val="both"/>
        <w:rPr>
          <w:rStyle w:val="s0"/>
          <w:sz w:val="28"/>
          <w:szCs w:val="28"/>
        </w:rPr>
      </w:pPr>
      <w:r w:rsidRPr="0038776E">
        <w:rPr>
          <w:rStyle w:val="s0"/>
          <w:sz w:val="28"/>
          <w:szCs w:val="28"/>
        </w:rPr>
        <w:t>450. Заявление потенциального поставщика о включении документов, подтверждающих наличие опыта работы в Реестр, подается посредством веб-портала по форме согласно приложению.</w:t>
      </w:r>
    </w:p>
    <w:p w:rsidR="0038776E" w:rsidRDefault="0038776E" w:rsidP="005319A3">
      <w:pPr>
        <w:ind w:firstLine="709"/>
        <w:jc w:val="both"/>
        <w:rPr>
          <w:rStyle w:val="s0"/>
          <w:sz w:val="28"/>
          <w:szCs w:val="28"/>
        </w:rPr>
      </w:pPr>
      <w:r w:rsidRPr="0038776E">
        <w:rPr>
          <w:rStyle w:val="s0"/>
          <w:sz w:val="28"/>
          <w:szCs w:val="28"/>
        </w:rPr>
        <w:t>451. Заявление потенциального поставщика о включении документов, подтверждающих наличие опыта работы в Реестр, рассматривается уполномоченным органом в течение двух месяцев со дня подачи заявления.</w:t>
      </w:r>
    </w:p>
    <w:p w:rsidR="0038776E" w:rsidRPr="0038776E" w:rsidRDefault="0038776E" w:rsidP="0038776E">
      <w:pPr>
        <w:ind w:firstLine="709"/>
        <w:jc w:val="both"/>
        <w:rPr>
          <w:rStyle w:val="s0"/>
          <w:sz w:val="28"/>
          <w:szCs w:val="28"/>
        </w:rPr>
      </w:pPr>
      <w:r w:rsidRPr="0038776E">
        <w:rPr>
          <w:rStyle w:val="s0"/>
          <w:sz w:val="28"/>
          <w:szCs w:val="28"/>
        </w:rPr>
        <w:t>452. В целях определения достоверности представленных документов, подтверждающих опыт работы потенциального поставщика, уполномоченный орган направляет запрос соответствующим государственным органам, а также должностным и иным физическим и юридическим лицам.</w:t>
      </w:r>
    </w:p>
    <w:p w:rsidR="0038776E" w:rsidRDefault="0038776E" w:rsidP="0038776E">
      <w:pPr>
        <w:ind w:firstLine="709"/>
        <w:jc w:val="both"/>
        <w:rPr>
          <w:rStyle w:val="s0"/>
          <w:sz w:val="28"/>
          <w:szCs w:val="28"/>
        </w:rPr>
      </w:pPr>
      <w:r w:rsidRPr="0038776E">
        <w:rPr>
          <w:rStyle w:val="s0"/>
          <w:sz w:val="28"/>
          <w:szCs w:val="28"/>
        </w:rPr>
        <w:t>На период предоставления запрашиваемой информации срок рассмотрения заявления приостанавливается, о чем уполномоченный орган в течение трех рабочих дней с момента направления соответствующего запроса уведомляет посредством веб-портала потенциального поставщика.</w:t>
      </w:r>
    </w:p>
    <w:p w:rsidR="0038776E" w:rsidRDefault="0038776E" w:rsidP="0038776E">
      <w:pPr>
        <w:ind w:firstLine="709"/>
        <w:jc w:val="both"/>
        <w:rPr>
          <w:rStyle w:val="s0"/>
          <w:sz w:val="28"/>
          <w:szCs w:val="28"/>
        </w:rPr>
      </w:pPr>
      <w:r w:rsidRPr="0038776E">
        <w:rPr>
          <w:rStyle w:val="s0"/>
          <w:sz w:val="28"/>
          <w:szCs w:val="28"/>
        </w:rPr>
        <w:t>453. В случае подтверждения соответствующими государственными органами, должностными и иными физическими и юридическими лицам достоверности представленных документов, такие сведения включаются в Реестр документов, подтверждающих наличие опыта работы потенциальных поставщиков.</w:t>
      </w:r>
    </w:p>
    <w:p w:rsidR="0038776E" w:rsidRDefault="0038776E" w:rsidP="0038776E">
      <w:pPr>
        <w:ind w:firstLine="709"/>
        <w:jc w:val="both"/>
        <w:rPr>
          <w:rStyle w:val="s0"/>
          <w:sz w:val="28"/>
          <w:szCs w:val="28"/>
        </w:rPr>
      </w:pPr>
      <w:r w:rsidRPr="0038776E">
        <w:rPr>
          <w:rStyle w:val="s0"/>
          <w:sz w:val="28"/>
          <w:szCs w:val="28"/>
        </w:rPr>
        <w:lastRenderedPageBreak/>
        <w:t>454. Не подлежат включению в Реестр сведения о потенциальных поставщиков, предоставивших недостоверные сведения по документам, подтверждающим наличие опыта работы потенциальных поставщиков.</w:t>
      </w:r>
    </w:p>
    <w:p w:rsidR="0038776E" w:rsidRDefault="0038776E" w:rsidP="0038776E">
      <w:pPr>
        <w:ind w:firstLine="709"/>
        <w:jc w:val="both"/>
        <w:rPr>
          <w:rStyle w:val="s0"/>
          <w:sz w:val="28"/>
          <w:szCs w:val="28"/>
        </w:rPr>
      </w:pPr>
      <w:r w:rsidRPr="0038776E">
        <w:rPr>
          <w:rStyle w:val="s0"/>
          <w:sz w:val="28"/>
          <w:szCs w:val="28"/>
        </w:rPr>
        <w:t>455. В случае выявления предоставления недостоверной информации по документам, подтверждающим наличие опыта работы потенциальных поставщиков, уполномоченный орган обращается с иском в суд о признании такого потенциального поставщика недобросовестным участником государственных закупок</w:t>
      </w:r>
      <w:proofErr w:type="gramStart"/>
      <w:r w:rsidRPr="0038776E">
        <w:rPr>
          <w:rStyle w:val="s0"/>
          <w:sz w:val="28"/>
          <w:szCs w:val="28"/>
        </w:rPr>
        <w:t>.»</w:t>
      </w:r>
      <w:r>
        <w:rPr>
          <w:rStyle w:val="s0"/>
          <w:sz w:val="28"/>
          <w:szCs w:val="28"/>
        </w:rPr>
        <w:t>;</w:t>
      </w:r>
      <w:proofErr w:type="gramEnd"/>
    </w:p>
    <w:p w:rsidR="0018582A" w:rsidRPr="007E0522" w:rsidRDefault="0038776E" w:rsidP="00E52B54">
      <w:pPr>
        <w:ind w:firstLine="709"/>
        <w:jc w:val="both"/>
        <w:rPr>
          <w:rStyle w:val="s0"/>
          <w:sz w:val="28"/>
          <w:szCs w:val="28"/>
        </w:rPr>
      </w:pPr>
      <w:r w:rsidRPr="007E0522">
        <w:rPr>
          <w:rStyle w:val="s0"/>
          <w:sz w:val="28"/>
          <w:szCs w:val="28"/>
        </w:rPr>
        <w:t>приложение 5 к Конкурсной документации изложить в редакции согласно приложению 1 к настоящему приказу;</w:t>
      </w:r>
    </w:p>
    <w:p w:rsidR="0018582A" w:rsidRPr="007E0522" w:rsidRDefault="0038776E" w:rsidP="00E52B54">
      <w:pPr>
        <w:ind w:firstLine="709"/>
        <w:jc w:val="both"/>
        <w:rPr>
          <w:rStyle w:val="s0"/>
          <w:sz w:val="28"/>
          <w:szCs w:val="28"/>
        </w:rPr>
      </w:pPr>
      <w:r w:rsidRPr="007E0522">
        <w:rPr>
          <w:rStyle w:val="s0"/>
          <w:sz w:val="28"/>
          <w:szCs w:val="28"/>
        </w:rPr>
        <w:t>дополнить приложени</w:t>
      </w:r>
      <w:r w:rsidR="00626E47" w:rsidRPr="007E0522">
        <w:rPr>
          <w:rStyle w:val="s0"/>
          <w:sz w:val="28"/>
          <w:szCs w:val="28"/>
        </w:rPr>
        <w:t>я</w:t>
      </w:r>
      <w:r w:rsidRPr="007E0522">
        <w:rPr>
          <w:rStyle w:val="s0"/>
          <w:sz w:val="28"/>
          <w:szCs w:val="28"/>
        </w:rPr>
        <w:t>м</w:t>
      </w:r>
      <w:r w:rsidR="00626E47" w:rsidRPr="007E0522">
        <w:rPr>
          <w:rStyle w:val="s0"/>
          <w:sz w:val="28"/>
          <w:szCs w:val="28"/>
        </w:rPr>
        <w:t>и</w:t>
      </w:r>
      <w:r w:rsidRPr="007E0522">
        <w:rPr>
          <w:rStyle w:val="s0"/>
          <w:sz w:val="28"/>
          <w:szCs w:val="28"/>
        </w:rPr>
        <w:t xml:space="preserve"> 4-1</w:t>
      </w:r>
      <w:r w:rsidR="00626E47" w:rsidRPr="007E0522">
        <w:rPr>
          <w:rStyle w:val="s0"/>
          <w:sz w:val="28"/>
          <w:szCs w:val="28"/>
        </w:rPr>
        <w:t>, 4-2 и 4-3</w:t>
      </w:r>
      <w:r w:rsidRPr="007E0522">
        <w:rPr>
          <w:rStyle w:val="s0"/>
          <w:sz w:val="28"/>
          <w:szCs w:val="28"/>
        </w:rPr>
        <w:t xml:space="preserve"> в редакции согласно приложени</w:t>
      </w:r>
      <w:r w:rsidR="00626E47" w:rsidRPr="007E0522">
        <w:rPr>
          <w:rStyle w:val="s0"/>
          <w:sz w:val="28"/>
          <w:szCs w:val="28"/>
        </w:rPr>
        <w:t>ям</w:t>
      </w:r>
      <w:r w:rsidRPr="007E0522">
        <w:rPr>
          <w:rStyle w:val="s0"/>
          <w:sz w:val="28"/>
          <w:szCs w:val="28"/>
        </w:rPr>
        <w:t xml:space="preserve"> 2</w:t>
      </w:r>
      <w:r w:rsidR="00626E47" w:rsidRPr="007E0522">
        <w:rPr>
          <w:rStyle w:val="s0"/>
          <w:sz w:val="28"/>
          <w:szCs w:val="28"/>
        </w:rPr>
        <w:t>, 3 и 4</w:t>
      </w:r>
      <w:r w:rsidRPr="007E0522">
        <w:rPr>
          <w:rStyle w:val="s0"/>
          <w:sz w:val="28"/>
          <w:szCs w:val="28"/>
        </w:rPr>
        <w:t xml:space="preserve"> к настоящему приказу;</w:t>
      </w:r>
    </w:p>
    <w:p w:rsidR="004D681C" w:rsidRPr="007E0522" w:rsidRDefault="004D681C" w:rsidP="00E52B54">
      <w:pPr>
        <w:ind w:firstLine="709"/>
        <w:jc w:val="both"/>
        <w:rPr>
          <w:rStyle w:val="s0"/>
          <w:sz w:val="28"/>
          <w:szCs w:val="28"/>
        </w:rPr>
      </w:pPr>
      <w:r w:rsidRPr="007E0522">
        <w:rPr>
          <w:rStyle w:val="s0"/>
          <w:sz w:val="28"/>
          <w:szCs w:val="28"/>
        </w:rPr>
        <w:t>пункт 48 приложения 9 к Правилам:</w:t>
      </w:r>
    </w:p>
    <w:p w:rsidR="004D681C" w:rsidRPr="007E0522" w:rsidRDefault="004D681C" w:rsidP="004D681C">
      <w:pPr>
        <w:ind w:firstLine="709"/>
        <w:jc w:val="both"/>
        <w:rPr>
          <w:color w:val="000000"/>
          <w:sz w:val="28"/>
          <w:szCs w:val="28"/>
        </w:rPr>
      </w:pPr>
      <w:r w:rsidRPr="007E0522">
        <w:rPr>
          <w:rStyle w:val="s0"/>
          <w:sz w:val="28"/>
          <w:szCs w:val="28"/>
        </w:rPr>
        <w:t>«</w:t>
      </w:r>
      <w:r w:rsidRPr="007E0522">
        <w:rPr>
          <w:color w:val="000000"/>
          <w:sz w:val="28"/>
          <w:szCs w:val="28"/>
        </w:rPr>
        <w:t xml:space="preserve">48. Аукцион проводится на веб-портале в день и время, </w:t>
      </w:r>
      <w:proofErr w:type="gramStart"/>
      <w:r w:rsidRPr="007E0522">
        <w:rPr>
          <w:color w:val="000000"/>
          <w:sz w:val="28"/>
          <w:szCs w:val="28"/>
        </w:rPr>
        <w:t>указанные</w:t>
      </w:r>
      <w:proofErr w:type="gramEnd"/>
      <w:r w:rsidRPr="007E0522">
        <w:rPr>
          <w:color w:val="000000"/>
          <w:sz w:val="28"/>
          <w:szCs w:val="28"/>
        </w:rPr>
        <w:t xml:space="preserve"> в протоколе о допуске к участию в аукционе.</w:t>
      </w:r>
    </w:p>
    <w:p w:rsidR="004D681C" w:rsidRPr="007E0522" w:rsidRDefault="004D681C" w:rsidP="004D681C">
      <w:pPr>
        <w:ind w:firstLine="709"/>
        <w:jc w:val="both"/>
        <w:rPr>
          <w:color w:val="000000"/>
          <w:sz w:val="28"/>
          <w:szCs w:val="28"/>
        </w:rPr>
      </w:pPr>
      <w:r w:rsidRPr="007E0522">
        <w:rPr>
          <w:color w:val="000000"/>
          <w:sz w:val="28"/>
          <w:szCs w:val="28"/>
        </w:rPr>
        <w:t xml:space="preserve">Днем проведения аукциона является рабочий день, следующий после истечения двух рабочих дней </w:t>
      </w:r>
      <w:proofErr w:type="gramStart"/>
      <w:r w:rsidRPr="007E0522">
        <w:rPr>
          <w:color w:val="000000"/>
          <w:sz w:val="28"/>
          <w:szCs w:val="28"/>
        </w:rPr>
        <w:t>с даты размещения</w:t>
      </w:r>
      <w:proofErr w:type="gramEnd"/>
      <w:r w:rsidRPr="007E0522">
        <w:rPr>
          <w:color w:val="000000"/>
          <w:sz w:val="28"/>
          <w:szCs w:val="28"/>
        </w:rPr>
        <w:t xml:space="preserve"> протокола о допуске к участию в аукционе.</w:t>
      </w:r>
    </w:p>
    <w:p w:rsidR="004D681C" w:rsidRPr="007E0522" w:rsidRDefault="004D681C" w:rsidP="00E52B54">
      <w:pPr>
        <w:ind w:firstLine="709"/>
        <w:jc w:val="both"/>
        <w:rPr>
          <w:rStyle w:val="s0"/>
          <w:sz w:val="28"/>
          <w:szCs w:val="28"/>
        </w:rPr>
      </w:pPr>
      <w:r w:rsidRPr="007E0522">
        <w:rPr>
          <w:color w:val="000000"/>
          <w:sz w:val="28"/>
          <w:szCs w:val="28"/>
        </w:rPr>
        <w:t xml:space="preserve">Время начала аукциона устанавливается не позднее 18.00 по времени города </w:t>
      </w:r>
      <w:proofErr w:type="spellStart"/>
      <w:r w:rsidRPr="007E0522">
        <w:rPr>
          <w:color w:val="000000"/>
          <w:sz w:val="28"/>
          <w:szCs w:val="28"/>
        </w:rPr>
        <w:t>Нур</w:t>
      </w:r>
      <w:proofErr w:type="spellEnd"/>
      <w:r w:rsidRPr="007E0522">
        <w:rPr>
          <w:color w:val="000000"/>
          <w:sz w:val="28"/>
          <w:szCs w:val="28"/>
        </w:rPr>
        <w:t>-Султан.</w:t>
      </w:r>
      <w:r w:rsidRPr="007E0522">
        <w:rPr>
          <w:rStyle w:val="s0"/>
          <w:sz w:val="28"/>
          <w:szCs w:val="28"/>
        </w:rPr>
        <w:t>»;</w:t>
      </w:r>
    </w:p>
    <w:p w:rsidR="004D681C" w:rsidRPr="007E0522" w:rsidRDefault="004D681C" w:rsidP="00E52B54">
      <w:pPr>
        <w:ind w:firstLine="709"/>
        <w:jc w:val="both"/>
        <w:rPr>
          <w:rStyle w:val="s0"/>
          <w:sz w:val="28"/>
          <w:szCs w:val="28"/>
        </w:rPr>
      </w:pPr>
      <w:r w:rsidRPr="007E0522">
        <w:rPr>
          <w:rStyle w:val="s0"/>
          <w:sz w:val="28"/>
          <w:szCs w:val="28"/>
        </w:rPr>
        <w:t>в приложении 14 к Правилам:</w:t>
      </w:r>
    </w:p>
    <w:p w:rsidR="004D681C" w:rsidRPr="007E0522" w:rsidRDefault="004D681C" w:rsidP="00E52B54">
      <w:pPr>
        <w:ind w:firstLine="709"/>
        <w:jc w:val="both"/>
        <w:rPr>
          <w:rStyle w:val="s0"/>
          <w:sz w:val="28"/>
          <w:szCs w:val="28"/>
        </w:rPr>
      </w:pPr>
      <w:r w:rsidRPr="007E0522">
        <w:rPr>
          <w:rStyle w:val="s0"/>
          <w:sz w:val="28"/>
          <w:szCs w:val="28"/>
        </w:rPr>
        <w:t>таблицу «Сведения о предложениях участников аукциона» изложить в следующей редакции:</w:t>
      </w:r>
    </w:p>
    <w:p w:rsidR="004D681C" w:rsidRPr="007E0522" w:rsidRDefault="007E0522" w:rsidP="004D681C">
      <w:pPr>
        <w:ind w:firstLine="709"/>
        <w:jc w:val="both"/>
        <w:rPr>
          <w:color w:val="000000"/>
          <w:sz w:val="28"/>
          <w:szCs w:val="28"/>
        </w:rPr>
      </w:pPr>
      <w:r w:rsidRPr="007E0522">
        <w:rPr>
          <w:color w:val="000000"/>
          <w:sz w:val="28"/>
          <w:szCs w:val="28"/>
        </w:rPr>
        <w:t>«</w:t>
      </w:r>
      <w:r w:rsidR="004D681C" w:rsidRPr="007E0522">
        <w:rPr>
          <w:color w:val="000000"/>
          <w:sz w:val="28"/>
          <w:szCs w:val="28"/>
        </w:rPr>
        <w:t>Сведения о предложениях участников аукциона:</w:t>
      </w:r>
    </w:p>
    <w:tbl>
      <w:tblPr>
        <w:tblStyle w:val="10"/>
        <w:tblW w:w="9527" w:type="dxa"/>
        <w:tblInd w:w="108" w:type="dxa"/>
        <w:tblLayout w:type="fixed"/>
        <w:tblLook w:val="04A0" w:firstRow="1" w:lastRow="0" w:firstColumn="1" w:lastColumn="0" w:noHBand="0" w:noVBand="1"/>
      </w:tblPr>
      <w:tblGrid>
        <w:gridCol w:w="1985"/>
        <w:gridCol w:w="1253"/>
        <w:gridCol w:w="1538"/>
        <w:gridCol w:w="1383"/>
        <w:gridCol w:w="3368"/>
      </w:tblGrid>
      <w:tr w:rsidR="004D681C" w:rsidRPr="007E0522" w:rsidTr="007E0522">
        <w:trPr>
          <w:trHeight w:val="1101"/>
        </w:trPr>
        <w:tc>
          <w:tcPr>
            <w:tcW w:w="1985" w:type="dxa"/>
            <w:hideMark/>
          </w:tcPr>
          <w:p w:rsidR="004D681C" w:rsidRPr="007E0522" w:rsidRDefault="004D681C" w:rsidP="004D681C">
            <w:pPr>
              <w:jc w:val="both"/>
              <w:rPr>
                <w:color w:val="000000"/>
                <w:sz w:val="28"/>
                <w:szCs w:val="28"/>
              </w:rPr>
            </w:pPr>
            <w:r w:rsidRPr="007E0522">
              <w:rPr>
                <w:color w:val="000000"/>
                <w:sz w:val="28"/>
                <w:szCs w:val="28"/>
              </w:rPr>
              <w:t>Наименование потенциального поставщика</w:t>
            </w:r>
          </w:p>
        </w:tc>
        <w:tc>
          <w:tcPr>
            <w:tcW w:w="1253" w:type="dxa"/>
            <w:hideMark/>
          </w:tcPr>
          <w:p w:rsidR="004D681C" w:rsidRPr="007E0522" w:rsidRDefault="004D681C" w:rsidP="004D681C">
            <w:pPr>
              <w:jc w:val="both"/>
              <w:rPr>
                <w:color w:val="000000"/>
                <w:sz w:val="28"/>
                <w:szCs w:val="28"/>
              </w:rPr>
            </w:pPr>
            <w:r w:rsidRPr="007E0522">
              <w:rPr>
                <w:color w:val="000000"/>
                <w:sz w:val="28"/>
                <w:szCs w:val="28"/>
              </w:rPr>
              <w:t>БИН (ИНН)/ИНН/УНП</w:t>
            </w:r>
          </w:p>
        </w:tc>
        <w:tc>
          <w:tcPr>
            <w:tcW w:w="1538" w:type="dxa"/>
            <w:hideMark/>
          </w:tcPr>
          <w:p w:rsidR="004D681C" w:rsidRPr="007E0522" w:rsidRDefault="004D681C" w:rsidP="004D681C">
            <w:pPr>
              <w:jc w:val="both"/>
              <w:rPr>
                <w:color w:val="000000"/>
                <w:sz w:val="28"/>
                <w:szCs w:val="28"/>
              </w:rPr>
            </w:pPr>
            <w:r w:rsidRPr="007E0522">
              <w:rPr>
                <w:color w:val="000000"/>
                <w:sz w:val="28"/>
                <w:szCs w:val="28"/>
              </w:rPr>
              <w:t>Цена поставщика за единицу, тенге</w:t>
            </w:r>
          </w:p>
        </w:tc>
        <w:tc>
          <w:tcPr>
            <w:tcW w:w="1383" w:type="dxa"/>
            <w:hideMark/>
          </w:tcPr>
          <w:p w:rsidR="004D681C" w:rsidRPr="007E0522" w:rsidRDefault="004D681C" w:rsidP="004D681C">
            <w:pPr>
              <w:jc w:val="both"/>
              <w:rPr>
                <w:color w:val="000000"/>
                <w:sz w:val="28"/>
                <w:szCs w:val="28"/>
              </w:rPr>
            </w:pPr>
            <w:r w:rsidRPr="007E0522">
              <w:rPr>
                <w:color w:val="000000"/>
                <w:sz w:val="28"/>
                <w:szCs w:val="28"/>
              </w:rPr>
              <w:t>Общая сумма поставщика, тенге</w:t>
            </w:r>
          </w:p>
        </w:tc>
        <w:tc>
          <w:tcPr>
            <w:tcW w:w="3368" w:type="dxa"/>
            <w:hideMark/>
          </w:tcPr>
          <w:p w:rsidR="004D681C" w:rsidRPr="007E0522" w:rsidRDefault="004D681C" w:rsidP="004D681C">
            <w:pPr>
              <w:jc w:val="both"/>
              <w:rPr>
                <w:color w:val="000000"/>
                <w:sz w:val="28"/>
                <w:szCs w:val="28"/>
              </w:rPr>
            </w:pPr>
            <w:r w:rsidRPr="007E0522">
              <w:rPr>
                <w:color w:val="000000"/>
                <w:sz w:val="28"/>
                <w:szCs w:val="28"/>
              </w:rPr>
              <w:t>Время подачи предложения</w:t>
            </w:r>
          </w:p>
        </w:tc>
      </w:tr>
      <w:tr w:rsidR="004D681C" w:rsidRPr="007E0522" w:rsidTr="007E0522">
        <w:trPr>
          <w:trHeight w:val="1116"/>
        </w:trPr>
        <w:tc>
          <w:tcPr>
            <w:tcW w:w="1985" w:type="dxa"/>
            <w:hideMark/>
          </w:tcPr>
          <w:p w:rsidR="004D681C" w:rsidRPr="007E0522" w:rsidRDefault="004D681C" w:rsidP="004D681C">
            <w:pPr>
              <w:ind w:firstLine="709"/>
              <w:jc w:val="both"/>
              <w:rPr>
                <w:color w:val="000000"/>
                <w:sz w:val="28"/>
                <w:szCs w:val="28"/>
              </w:rPr>
            </w:pPr>
          </w:p>
        </w:tc>
        <w:tc>
          <w:tcPr>
            <w:tcW w:w="1253" w:type="dxa"/>
            <w:hideMark/>
          </w:tcPr>
          <w:p w:rsidR="004D681C" w:rsidRPr="007E0522" w:rsidRDefault="004D681C" w:rsidP="004D681C">
            <w:pPr>
              <w:ind w:firstLine="709"/>
              <w:jc w:val="both"/>
              <w:rPr>
                <w:color w:val="000000"/>
                <w:sz w:val="28"/>
                <w:szCs w:val="28"/>
              </w:rPr>
            </w:pPr>
          </w:p>
        </w:tc>
        <w:tc>
          <w:tcPr>
            <w:tcW w:w="1538" w:type="dxa"/>
            <w:hideMark/>
          </w:tcPr>
          <w:p w:rsidR="004D681C" w:rsidRPr="007E0522" w:rsidRDefault="004D681C" w:rsidP="004D681C">
            <w:pPr>
              <w:ind w:firstLine="709"/>
              <w:jc w:val="both"/>
              <w:rPr>
                <w:color w:val="000000"/>
                <w:sz w:val="28"/>
                <w:szCs w:val="28"/>
              </w:rPr>
            </w:pPr>
          </w:p>
        </w:tc>
        <w:tc>
          <w:tcPr>
            <w:tcW w:w="1383" w:type="dxa"/>
            <w:hideMark/>
          </w:tcPr>
          <w:p w:rsidR="004D681C" w:rsidRPr="007E0522" w:rsidRDefault="004D681C" w:rsidP="004D681C">
            <w:pPr>
              <w:ind w:firstLine="709"/>
              <w:jc w:val="both"/>
              <w:rPr>
                <w:color w:val="000000"/>
                <w:sz w:val="28"/>
                <w:szCs w:val="28"/>
              </w:rPr>
            </w:pPr>
          </w:p>
        </w:tc>
        <w:tc>
          <w:tcPr>
            <w:tcW w:w="3368" w:type="dxa"/>
            <w:hideMark/>
          </w:tcPr>
          <w:p w:rsidR="004D681C" w:rsidRPr="007E0522" w:rsidRDefault="004D681C" w:rsidP="004D681C">
            <w:pPr>
              <w:jc w:val="both"/>
              <w:rPr>
                <w:color w:val="000000"/>
                <w:sz w:val="28"/>
                <w:szCs w:val="28"/>
              </w:rPr>
            </w:pPr>
            <w:r w:rsidRPr="007E0522">
              <w:rPr>
                <w:color w:val="000000"/>
                <w:sz w:val="28"/>
                <w:szCs w:val="28"/>
              </w:rPr>
              <w:t>ДД.ММ</w:t>
            </w:r>
            <w:proofErr w:type="gramStart"/>
            <w:r w:rsidRPr="007E0522">
              <w:rPr>
                <w:color w:val="000000"/>
                <w:sz w:val="28"/>
                <w:szCs w:val="28"/>
              </w:rPr>
              <w:t>.Г</w:t>
            </w:r>
            <w:proofErr w:type="gramEnd"/>
            <w:r w:rsidRPr="007E0522">
              <w:rPr>
                <w:color w:val="000000"/>
                <w:sz w:val="28"/>
                <w:szCs w:val="28"/>
              </w:rPr>
              <w:t xml:space="preserve">ГГГ ЧЧ:ММ:СС (по времени города </w:t>
            </w:r>
            <w:proofErr w:type="spellStart"/>
            <w:r w:rsidRPr="007E0522">
              <w:rPr>
                <w:color w:val="000000"/>
                <w:sz w:val="28"/>
                <w:szCs w:val="28"/>
              </w:rPr>
              <w:t>Нур</w:t>
            </w:r>
            <w:proofErr w:type="spellEnd"/>
            <w:r w:rsidRPr="007E0522">
              <w:rPr>
                <w:color w:val="000000"/>
                <w:sz w:val="28"/>
                <w:szCs w:val="28"/>
              </w:rPr>
              <w:t>-Султан)</w:t>
            </w:r>
          </w:p>
        </w:tc>
      </w:tr>
    </w:tbl>
    <w:p w:rsidR="004D681C" w:rsidRPr="007E0522" w:rsidRDefault="007E0522" w:rsidP="00E52B54">
      <w:pPr>
        <w:ind w:firstLine="709"/>
        <w:jc w:val="both"/>
        <w:rPr>
          <w:rStyle w:val="s0"/>
          <w:sz w:val="28"/>
          <w:szCs w:val="28"/>
        </w:rPr>
      </w:pPr>
      <w:r w:rsidRPr="007E0522">
        <w:rPr>
          <w:rStyle w:val="s0"/>
          <w:sz w:val="28"/>
          <w:szCs w:val="28"/>
        </w:rPr>
        <w:t xml:space="preserve">                                                                                                                    »;</w:t>
      </w:r>
    </w:p>
    <w:p w:rsidR="00626E47" w:rsidRPr="007E0522" w:rsidRDefault="00626E47" w:rsidP="00E52B54">
      <w:pPr>
        <w:ind w:firstLine="709"/>
        <w:jc w:val="both"/>
        <w:rPr>
          <w:rStyle w:val="s0"/>
          <w:sz w:val="28"/>
          <w:szCs w:val="28"/>
        </w:rPr>
      </w:pPr>
      <w:r w:rsidRPr="007E0522">
        <w:rPr>
          <w:rStyle w:val="s0"/>
          <w:sz w:val="28"/>
          <w:szCs w:val="28"/>
        </w:rPr>
        <w:t xml:space="preserve">приложение 20 </w:t>
      </w:r>
      <w:r w:rsidR="0046401B">
        <w:rPr>
          <w:rStyle w:val="s0"/>
          <w:sz w:val="28"/>
          <w:szCs w:val="28"/>
          <w:lang w:val="kk-KZ"/>
        </w:rPr>
        <w:t xml:space="preserve">к Правилам </w:t>
      </w:r>
      <w:r w:rsidRPr="007E0522">
        <w:rPr>
          <w:rStyle w:val="s0"/>
          <w:sz w:val="28"/>
          <w:szCs w:val="28"/>
        </w:rPr>
        <w:t>изложить в редакции согласно приложению 5 к настоящему приказу;</w:t>
      </w:r>
    </w:p>
    <w:p w:rsidR="00626E47" w:rsidRPr="007E0522" w:rsidRDefault="00626E47" w:rsidP="00E52B54">
      <w:pPr>
        <w:ind w:firstLine="709"/>
        <w:jc w:val="both"/>
        <w:rPr>
          <w:rStyle w:val="s0"/>
          <w:sz w:val="28"/>
          <w:szCs w:val="28"/>
        </w:rPr>
      </w:pPr>
      <w:r w:rsidRPr="007E0522">
        <w:rPr>
          <w:rStyle w:val="s0"/>
          <w:sz w:val="28"/>
          <w:szCs w:val="28"/>
        </w:rPr>
        <w:t xml:space="preserve">дополнить приложениями 20-1 и 20-2 </w:t>
      </w:r>
      <w:r w:rsidR="0046401B">
        <w:rPr>
          <w:rStyle w:val="s0"/>
          <w:sz w:val="28"/>
          <w:szCs w:val="28"/>
          <w:lang w:val="kk-KZ"/>
        </w:rPr>
        <w:t xml:space="preserve">к Правилам </w:t>
      </w:r>
      <w:r w:rsidRPr="007E0522">
        <w:rPr>
          <w:rStyle w:val="s0"/>
          <w:sz w:val="28"/>
          <w:szCs w:val="28"/>
        </w:rPr>
        <w:t>в редакции согласно приложениям 6 и 7 к настоящему приказу;</w:t>
      </w:r>
    </w:p>
    <w:p w:rsidR="00B2483E" w:rsidRDefault="00B2483E" w:rsidP="00E52B54">
      <w:pPr>
        <w:ind w:firstLine="709"/>
        <w:jc w:val="both"/>
        <w:rPr>
          <w:rStyle w:val="s0"/>
          <w:sz w:val="28"/>
          <w:szCs w:val="28"/>
        </w:rPr>
      </w:pPr>
      <w:r w:rsidRPr="007E0522">
        <w:rPr>
          <w:rStyle w:val="s0"/>
          <w:sz w:val="28"/>
          <w:szCs w:val="28"/>
        </w:rPr>
        <w:t xml:space="preserve">дополнить приложением 25 </w:t>
      </w:r>
      <w:r w:rsidR="0046401B">
        <w:rPr>
          <w:rStyle w:val="s0"/>
          <w:sz w:val="28"/>
          <w:szCs w:val="28"/>
          <w:lang w:val="kk-KZ"/>
        </w:rPr>
        <w:t xml:space="preserve">к Правилам </w:t>
      </w:r>
      <w:r w:rsidRPr="007E0522">
        <w:rPr>
          <w:rStyle w:val="s0"/>
          <w:sz w:val="28"/>
          <w:szCs w:val="28"/>
        </w:rPr>
        <w:t xml:space="preserve">в редакции согласно приложению </w:t>
      </w:r>
      <w:r w:rsidR="00626E47" w:rsidRPr="007E0522">
        <w:rPr>
          <w:rStyle w:val="s0"/>
          <w:sz w:val="28"/>
          <w:szCs w:val="28"/>
        </w:rPr>
        <w:t>8</w:t>
      </w:r>
      <w:r w:rsidR="00354B08" w:rsidRPr="007E0522">
        <w:rPr>
          <w:rStyle w:val="s0"/>
          <w:sz w:val="28"/>
          <w:szCs w:val="28"/>
        </w:rPr>
        <w:t xml:space="preserve"> к настоящему приказу.</w:t>
      </w:r>
    </w:p>
    <w:p w:rsidR="00B808F8" w:rsidRPr="00334600" w:rsidRDefault="00B808F8" w:rsidP="00B808F8">
      <w:pPr>
        <w:ind w:firstLine="709"/>
        <w:jc w:val="both"/>
      </w:pPr>
      <w:r w:rsidRPr="00334600">
        <w:rPr>
          <w:sz w:val="28"/>
          <w:szCs w:val="28"/>
        </w:rPr>
        <w:t xml:space="preserve">2. Департаменту </w:t>
      </w:r>
      <w:proofErr w:type="gramStart"/>
      <w:r w:rsidRPr="00334600">
        <w:rPr>
          <w:sz w:val="28"/>
          <w:szCs w:val="28"/>
        </w:rPr>
        <w:t>законодательства государственных закупок Министерства финансов Республики</w:t>
      </w:r>
      <w:proofErr w:type="gramEnd"/>
      <w:r w:rsidRPr="00334600">
        <w:rPr>
          <w:sz w:val="28"/>
          <w:szCs w:val="28"/>
        </w:rPr>
        <w:t xml:space="preserve"> Казахстан в установленном законодательством порядке обеспечить:</w:t>
      </w:r>
    </w:p>
    <w:p w:rsidR="00B808F8" w:rsidRPr="00334600" w:rsidRDefault="00B808F8" w:rsidP="00B808F8">
      <w:pPr>
        <w:ind w:firstLine="709"/>
        <w:jc w:val="both"/>
        <w:rPr>
          <w:sz w:val="28"/>
          <w:szCs w:val="28"/>
        </w:rPr>
      </w:pPr>
      <w:r w:rsidRPr="00334600">
        <w:rPr>
          <w:sz w:val="28"/>
          <w:szCs w:val="28"/>
        </w:rPr>
        <w:lastRenderedPageBreak/>
        <w:t>1) государственную регистрацию настоящего приказа в Министерстве юстиции Республики Казахстан;</w:t>
      </w:r>
    </w:p>
    <w:p w:rsidR="00B808F8" w:rsidRPr="00334600" w:rsidRDefault="00B808F8" w:rsidP="00B808F8">
      <w:pPr>
        <w:ind w:firstLine="709"/>
        <w:jc w:val="both"/>
        <w:rPr>
          <w:sz w:val="28"/>
          <w:szCs w:val="28"/>
        </w:rPr>
      </w:pPr>
      <w:r w:rsidRPr="00334600">
        <w:rPr>
          <w:sz w:val="28"/>
          <w:szCs w:val="28"/>
        </w:rPr>
        <w:t xml:space="preserve">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p w:rsidR="00B808F8" w:rsidRPr="00334600" w:rsidRDefault="00B808F8" w:rsidP="00B808F8">
      <w:pPr>
        <w:ind w:firstLine="709"/>
        <w:jc w:val="both"/>
        <w:rPr>
          <w:sz w:val="28"/>
          <w:szCs w:val="28"/>
        </w:rPr>
      </w:pPr>
      <w:r w:rsidRPr="00334600">
        <w:rPr>
          <w:sz w:val="28"/>
          <w:szCs w:val="28"/>
        </w:rPr>
        <w:t xml:space="preserve">3) размещение настоящего приказа на </w:t>
      </w:r>
      <w:proofErr w:type="spellStart"/>
      <w:r w:rsidRPr="00334600">
        <w:rPr>
          <w:sz w:val="28"/>
          <w:szCs w:val="28"/>
        </w:rPr>
        <w:t>интернет-ресурсе</w:t>
      </w:r>
      <w:proofErr w:type="spellEnd"/>
      <w:r w:rsidRPr="00334600">
        <w:rPr>
          <w:sz w:val="28"/>
          <w:szCs w:val="28"/>
        </w:rPr>
        <w:t xml:space="preserve"> Министерства финансов Республики Казахстан; </w:t>
      </w:r>
    </w:p>
    <w:p w:rsidR="00B808F8" w:rsidRPr="00334600" w:rsidRDefault="00B808F8" w:rsidP="00B808F8">
      <w:pPr>
        <w:ind w:firstLine="709"/>
        <w:jc w:val="both"/>
        <w:rPr>
          <w:sz w:val="28"/>
          <w:szCs w:val="28"/>
        </w:rPr>
      </w:pPr>
      <w:r w:rsidRPr="00334600">
        <w:rPr>
          <w:sz w:val="28"/>
          <w:szCs w:val="28"/>
        </w:rPr>
        <w:t>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p w:rsidR="00A84AB5" w:rsidRPr="00334600" w:rsidRDefault="00B808F8" w:rsidP="00A84AB5">
      <w:pPr>
        <w:ind w:firstLine="709"/>
        <w:jc w:val="both"/>
        <w:rPr>
          <w:rStyle w:val="s0"/>
          <w:sz w:val="28"/>
          <w:szCs w:val="28"/>
        </w:rPr>
      </w:pPr>
      <w:r w:rsidRPr="00334600">
        <w:rPr>
          <w:sz w:val="28"/>
          <w:szCs w:val="28"/>
        </w:rPr>
        <w:t>4.</w:t>
      </w:r>
      <w:r w:rsidR="00A84AB5" w:rsidRPr="00334600">
        <w:rPr>
          <w:sz w:val="28"/>
          <w:szCs w:val="28"/>
        </w:rPr>
        <w:t xml:space="preserve"> Настоящий приказ вводится в действие с 1 </w:t>
      </w:r>
      <w:r w:rsidR="00A23C69">
        <w:rPr>
          <w:sz w:val="28"/>
          <w:szCs w:val="28"/>
          <w:lang w:val="kk-KZ"/>
        </w:rPr>
        <w:t>июля</w:t>
      </w:r>
      <w:r w:rsidR="00A84AB5" w:rsidRPr="00334600">
        <w:rPr>
          <w:sz w:val="28"/>
          <w:szCs w:val="28"/>
        </w:rPr>
        <w:t xml:space="preserve"> 2019 года</w:t>
      </w:r>
      <w:r w:rsidR="00C81A6A" w:rsidRPr="00334600">
        <w:rPr>
          <w:sz w:val="28"/>
          <w:szCs w:val="28"/>
        </w:rPr>
        <w:t xml:space="preserve"> и </w:t>
      </w:r>
      <w:r w:rsidR="00A84AB5" w:rsidRPr="00334600">
        <w:rPr>
          <w:sz w:val="28"/>
          <w:szCs w:val="28"/>
        </w:rPr>
        <w:t>подлежит официальному опубликованию.</w:t>
      </w:r>
    </w:p>
    <w:p w:rsidR="00B808F8" w:rsidRPr="00334600" w:rsidRDefault="00B808F8" w:rsidP="00B808F8">
      <w:pPr>
        <w:ind w:firstLine="709"/>
        <w:jc w:val="both"/>
        <w:rPr>
          <w:rStyle w:val="s0"/>
          <w:sz w:val="28"/>
          <w:szCs w:val="28"/>
        </w:rPr>
      </w:pPr>
    </w:p>
    <w:p w:rsidR="00B808F8" w:rsidRPr="00334600" w:rsidRDefault="00B808F8" w:rsidP="00B808F8">
      <w:pPr>
        <w:ind w:firstLine="709"/>
        <w:jc w:val="both"/>
        <w:rPr>
          <w:rStyle w:val="s0"/>
          <w:sz w:val="28"/>
          <w:szCs w:val="28"/>
        </w:rPr>
      </w:pPr>
    </w:p>
    <w:p w:rsidR="00B808F8" w:rsidRPr="00334600" w:rsidRDefault="00B808F8" w:rsidP="00B808F8">
      <w:pPr>
        <w:ind w:firstLine="708"/>
        <w:jc w:val="both"/>
        <w:rPr>
          <w:rStyle w:val="s0"/>
          <w:b/>
          <w:sz w:val="28"/>
          <w:szCs w:val="28"/>
        </w:rPr>
      </w:pPr>
      <w:r w:rsidRPr="00334600">
        <w:rPr>
          <w:rStyle w:val="s0"/>
          <w:b/>
          <w:sz w:val="28"/>
          <w:szCs w:val="28"/>
        </w:rPr>
        <w:t>Министр финансов</w:t>
      </w:r>
    </w:p>
    <w:p w:rsidR="00B808F8" w:rsidRPr="00334600" w:rsidRDefault="00B808F8" w:rsidP="00B808F8">
      <w:pPr>
        <w:jc w:val="both"/>
        <w:rPr>
          <w:rStyle w:val="s0"/>
          <w:b/>
          <w:sz w:val="28"/>
          <w:szCs w:val="28"/>
        </w:rPr>
      </w:pPr>
      <w:r w:rsidRPr="00334600">
        <w:rPr>
          <w:rStyle w:val="s0"/>
          <w:b/>
          <w:sz w:val="28"/>
          <w:szCs w:val="28"/>
        </w:rPr>
        <w:t xml:space="preserve">       Республики Казахстан                                                                  А. </w:t>
      </w:r>
      <w:proofErr w:type="spellStart"/>
      <w:r w:rsidRPr="00334600">
        <w:rPr>
          <w:rStyle w:val="s0"/>
          <w:b/>
          <w:sz w:val="28"/>
          <w:szCs w:val="28"/>
        </w:rPr>
        <w:t>Смаилов</w:t>
      </w:r>
      <w:proofErr w:type="spellEnd"/>
    </w:p>
    <w:p w:rsidR="00B808F8" w:rsidRDefault="00B808F8" w:rsidP="00B808F8">
      <w:pPr>
        <w:ind w:firstLine="5103"/>
        <w:jc w:val="center"/>
        <w:rPr>
          <w:b/>
        </w:rPr>
      </w:pPr>
    </w:p>
    <w:p w:rsidR="00513F1E" w:rsidRDefault="00513F1E"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7E0522" w:rsidRDefault="007E0522" w:rsidP="00B808F8">
      <w:pPr>
        <w:ind w:firstLine="5103"/>
        <w:jc w:val="center"/>
        <w:rPr>
          <w:b/>
        </w:rPr>
      </w:pPr>
    </w:p>
    <w:p w:rsidR="00513F1E" w:rsidRDefault="00513F1E" w:rsidP="00B808F8">
      <w:pPr>
        <w:ind w:firstLine="5103"/>
        <w:jc w:val="center"/>
        <w:rPr>
          <w:b/>
        </w:rPr>
      </w:pPr>
    </w:p>
    <w:p w:rsidR="00513F1E" w:rsidRDefault="00513F1E" w:rsidP="00B808F8">
      <w:pPr>
        <w:ind w:firstLine="5103"/>
        <w:jc w:val="center"/>
        <w:rPr>
          <w:b/>
        </w:rPr>
      </w:pPr>
    </w:p>
    <w:tbl>
      <w:tblPr>
        <w:tblW w:w="0" w:type="auto"/>
        <w:tblInd w:w="5778" w:type="dxa"/>
        <w:tblLook w:val="04A0" w:firstRow="1" w:lastRow="0" w:firstColumn="1" w:lastColumn="0" w:noHBand="0" w:noVBand="1"/>
      </w:tblPr>
      <w:tblGrid>
        <w:gridCol w:w="4075"/>
      </w:tblGrid>
      <w:tr w:rsidR="00B808F8" w:rsidRPr="00334600" w:rsidTr="00626E47">
        <w:tc>
          <w:tcPr>
            <w:tcW w:w="4075" w:type="dxa"/>
            <w:hideMark/>
          </w:tcPr>
          <w:p w:rsidR="00B808F8" w:rsidRPr="00334600" w:rsidRDefault="00151786" w:rsidP="00626E47">
            <w:pPr>
              <w:jc w:val="center"/>
              <w:rPr>
                <w:color w:val="000000"/>
                <w:sz w:val="28"/>
                <w:szCs w:val="28"/>
                <w:lang w:eastAsia="en-US"/>
              </w:rPr>
            </w:pPr>
            <w:r w:rsidRPr="00334600">
              <w:rPr>
                <w:color w:val="000000"/>
                <w:sz w:val="28"/>
                <w:szCs w:val="28"/>
              </w:rPr>
              <w:t xml:space="preserve">Приложение </w:t>
            </w:r>
            <w:r w:rsidR="001B3143" w:rsidRPr="00334600">
              <w:rPr>
                <w:color w:val="000000"/>
                <w:sz w:val="28"/>
                <w:szCs w:val="28"/>
              </w:rPr>
              <w:t>1</w:t>
            </w:r>
          </w:p>
          <w:p w:rsidR="00B808F8" w:rsidRPr="00334600" w:rsidRDefault="00B808F8" w:rsidP="00626E47">
            <w:pPr>
              <w:jc w:val="center"/>
              <w:rPr>
                <w:color w:val="000000"/>
                <w:sz w:val="28"/>
                <w:szCs w:val="28"/>
              </w:rPr>
            </w:pPr>
            <w:r w:rsidRPr="00334600">
              <w:rPr>
                <w:color w:val="000000"/>
                <w:sz w:val="28"/>
                <w:szCs w:val="28"/>
              </w:rPr>
              <w:t>к приказу Министра финансов</w:t>
            </w:r>
          </w:p>
          <w:p w:rsidR="00B808F8" w:rsidRPr="00334600" w:rsidRDefault="00B808F8" w:rsidP="00626E47">
            <w:pPr>
              <w:jc w:val="center"/>
              <w:rPr>
                <w:color w:val="000000"/>
                <w:sz w:val="28"/>
                <w:szCs w:val="28"/>
              </w:rPr>
            </w:pPr>
            <w:r w:rsidRPr="00334600">
              <w:rPr>
                <w:color w:val="000000"/>
                <w:sz w:val="28"/>
                <w:szCs w:val="28"/>
              </w:rPr>
              <w:t xml:space="preserve">Республики Казахстан </w:t>
            </w:r>
          </w:p>
          <w:p w:rsidR="00B808F8" w:rsidRPr="00334600" w:rsidRDefault="00B808F8" w:rsidP="008C6C18">
            <w:pPr>
              <w:jc w:val="center"/>
              <w:rPr>
                <w:color w:val="000000"/>
                <w:sz w:val="28"/>
                <w:szCs w:val="28"/>
                <w:lang w:eastAsia="en-US"/>
              </w:rPr>
            </w:pPr>
            <w:r w:rsidRPr="00334600">
              <w:rPr>
                <w:color w:val="000000"/>
                <w:sz w:val="28"/>
                <w:szCs w:val="28"/>
              </w:rPr>
              <w:lastRenderedPageBreak/>
              <w:t xml:space="preserve">от «  » </w:t>
            </w:r>
            <w:r w:rsidR="008C6C18">
              <w:rPr>
                <w:color w:val="000000"/>
                <w:sz w:val="28"/>
                <w:szCs w:val="28"/>
              </w:rPr>
              <w:t>__________</w:t>
            </w:r>
            <w:r w:rsidRPr="00334600">
              <w:rPr>
                <w:color w:val="000000"/>
                <w:sz w:val="28"/>
                <w:szCs w:val="28"/>
              </w:rPr>
              <w:t xml:space="preserve"> 2019 года № </w:t>
            </w:r>
          </w:p>
        </w:tc>
      </w:tr>
      <w:tr w:rsidR="00B808F8" w:rsidRPr="00334600" w:rsidTr="00626E47">
        <w:tc>
          <w:tcPr>
            <w:tcW w:w="4075" w:type="dxa"/>
          </w:tcPr>
          <w:p w:rsidR="00B808F8" w:rsidRPr="00334600" w:rsidRDefault="00B808F8" w:rsidP="00626E47">
            <w:pPr>
              <w:jc w:val="center"/>
              <w:rPr>
                <w:color w:val="000000"/>
                <w:sz w:val="28"/>
                <w:szCs w:val="28"/>
                <w:lang w:eastAsia="en-US"/>
              </w:rPr>
            </w:pPr>
          </w:p>
        </w:tc>
      </w:tr>
    </w:tbl>
    <w:p w:rsidR="00B808F8" w:rsidRPr="00334600" w:rsidRDefault="00B808F8" w:rsidP="00B808F8">
      <w:pPr>
        <w:rPr>
          <w:rFonts w:ascii="Calibri" w:hAnsi="Calibri"/>
          <w:vanish/>
          <w:sz w:val="22"/>
          <w:szCs w:val="22"/>
          <w:lang w:eastAsia="en-US"/>
        </w:rPr>
      </w:pPr>
    </w:p>
    <w:tbl>
      <w:tblPr>
        <w:tblW w:w="0" w:type="auto"/>
        <w:tblInd w:w="5920" w:type="dxa"/>
        <w:tblLook w:val="04A0" w:firstRow="1" w:lastRow="0" w:firstColumn="1" w:lastColumn="0" w:noHBand="0" w:noVBand="1"/>
      </w:tblPr>
      <w:tblGrid>
        <w:gridCol w:w="3933"/>
      </w:tblGrid>
      <w:tr w:rsidR="00B808F8" w:rsidRPr="00334600" w:rsidTr="00626E47">
        <w:tc>
          <w:tcPr>
            <w:tcW w:w="3933" w:type="dxa"/>
            <w:hideMark/>
          </w:tcPr>
          <w:p w:rsidR="00B808F8" w:rsidRPr="00334600" w:rsidRDefault="00B808F8" w:rsidP="00626E47">
            <w:pPr>
              <w:jc w:val="center"/>
              <w:rPr>
                <w:color w:val="000000"/>
                <w:sz w:val="28"/>
                <w:szCs w:val="28"/>
                <w:lang w:eastAsia="en-US"/>
              </w:rPr>
            </w:pPr>
            <w:r w:rsidRPr="00334600">
              <w:rPr>
                <w:color w:val="000000"/>
                <w:sz w:val="28"/>
                <w:szCs w:val="28"/>
              </w:rPr>
              <w:t xml:space="preserve">Приложение </w:t>
            </w:r>
            <w:r w:rsidR="008C6C18">
              <w:rPr>
                <w:color w:val="000000"/>
                <w:sz w:val="28"/>
                <w:szCs w:val="28"/>
              </w:rPr>
              <w:t>5</w:t>
            </w:r>
            <w:r w:rsidRPr="00334600">
              <w:rPr>
                <w:color w:val="000000"/>
                <w:sz w:val="28"/>
                <w:szCs w:val="28"/>
              </w:rPr>
              <w:t xml:space="preserve"> </w:t>
            </w:r>
          </w:p>
          <w:p w:rsidR="00B808F8" w:rsidRPr="00334600" w:rsidRDefault="00B808F8" w:rsidP="00626E47">
            <w:pPr>
              <w:jc w:val="center"/>
              <w:rPr>
                <w:color w:val="000000"/>
                <w:sz w:val="28"/>
                <w:szCs w:val="28"/>
                <w:lang w:eastAsia="en-US"/>
              </w:rPr>
            </w:pPr>
            <w:r w:rsidRPr="00334600">
              <w:rPr>
                <w:color w:val="000000"/>
                <w:sz w:val="28"/>
                <w:szCs w:val="28"/>
              </w:rPr>
              <w:t>к конкурсной документации</w:t>
            </w:r>
          </w:p>
        </w:tc>
      </w:tr>
    </w:tbl>
    <w:p w:rsidR="00B808F8" w:rsidRPr="00334600" w:rsidRDefault="00B808F8" w:rsidP="00B808F8">
      <w:pPr>
        <w:ind w:firstLine="5103"/>
        <w:jc w:val="center"/>
        <w:rPr>
          <w:color w:val="000000"/>
          <w:sz w:val="28"/>
          <w:szCs w:val="28"/>
        </w:rPr>
      </w:pPr>
    </w:p>
    <w:p w:rsidR="008C6C18" w:rsidRPr="008C6C18" w:rsidRDefault="008C6C18" w:rsidP="008C6C18">
      <w:pPr>
        <w:jc w:val="center"/>
        <w:rPr>
          <w:bCs/>
          <w:color w:val="1E1E1E"/>
          <w:sz w:val="28"/>
          <w:szCs w:val="28"/>
        </w:rPr>
      </w:pPr>
      <w:r w:rsidRPr="008C6C18">
        <w:rPr>
          <w:bCs/>
          <w:color w:val="1E1E1E"/>
          <w:sz w:val="28"/>
          <w:szCs w:val="28"/>
        </w:rPr>
        <w:t>Сведения о квалификации (заполняется потенциальным поставщиком при закупках работ)</w:t>
      </w:r>
    </w:p>
    <w:p w:rsidR="008C6C18" w:rsidRDefault="008C6C18" w:rsidP="008C6C18">
      <w:pPr>
        <w:rPr>
          <w:color w:val="1E1E1E"/>
          <w:sz w:val="28"/>
          <w:szCs w:val="28"/>
        </w:rPr>
      </w:pPr>
    </w:p>
    <w:p w:rsidR="008C6C18" w:rsidRPr="008C6C18" w:rsidRDefault="008C6C18" w:rsidP="008C6C18">
      <w:pPr>
        <w:ind w:firstLine="708"/>
        <w:rPr>
          <w:color w:val="1E1E1E"/>
          <w:sz w:val="28"/>
          <w:szCs w:val="28"/>
        </w:rPr>
      </w:pPr>
      <w:r w:rsidRPr="008C6C18">
        <w:rPr>
          <w:color w:val="1E1E1E"/>
          <w:sz w:val="28"/>
          <w:szCs w:val="28"/>
        </w:rPr>
        <w:t>№ конкурса _________________________</w:t>
      </w:r>
    </w:p>
    <w:p w:rsidR="008C6C18" w:rsidRPr="008C6C18" w:rsidRDefault="008C6C18" w:rsidP="008C6C18">
      <w:pPr>
        <w:ind w:firstLine="708"/>
        <w:rPr>
          <w:color w:val="1E1E1E"/>
          <w:sz w:val="28"/>
          <w:szCs w:val="28"/>
        </w:rPr>
      </w:pPr>
      <w:r w:rsidRPr="008C6C18">
        <w:rPr>
          <w:color w:val="1E1E1E"/>
          <w:sz w:val="28"/>
          <w:szCs w:val="28"/>
        </w:rPr>
        <w:t>Наименование конкурса ______________</w:t>
      </w:r>
    </w:p>
    <w:p w:rsidR="008C6C18" w:rsidRPr="008C6C18" w:rsidRDefault="008C6C18" w:rsidP="008C6C18">
      <w:pPr>
        <w:ind w:firstLine="708"/>
        <w:rPr>
          <w:color w:val="1E1E1E"/>
          <w:sz w:val="28"/>
          <w:szCs w:val="28"/>
        </w:rPr>
      </w:pPr>
      <w:r w:rsidRPr="008C6C18">
        <w:rPr>
          <w:color w:val="1E1E1E"/>
          <w:sz w:val="28"/>
          <w:szCs w:val="28"/>
        </w:rPr>
        <w:t>№ лота _____________________________</w:t>
      </w:r>
    </w:p>
    <w:p w:rsidR="008C6C18" w:rsidRPr="008C6C18" w:rsidRDefault="008C6C18" w:rsidP="008C6C18">
      <w:pPr>
        <w:ind w:firstLine="708"/>
        <w:rPr>
          <w:color w:val="1E1E1E"/>
          <w:sz w:val="28"/>
          <w:szCs w:val="28"/>
        </w:rPr>
      </w:pPr>
      <w:r w:rsidRPr="008C6C18">
        <w:rPr>
          <w:color w:val="1E1E1E"/>
          <w:sz w:val="28"/>
          <w:szCs w:val="28"/>
        </w:rPr>
        <w:t>Наименование лота __________________</w:t>
      </w:r>
    </w:p>
    <w:p w:rsidR="008C6C18" w:rsidRPr="008C6C18" w:rsidRDefault="008C6C18" w:rsidP="008C6C18">
      <w:pPr>
        <w:ind w:firstLine="708"/>
        <w:rPr>
          <w:color w:val="1E1E1E"/>
          <w:sz w:val="28"/>
          <w:szCs w:val="28"/>
        </w:rPr>
      </w:pPr>
      <w:r w:rsidRPr="008C6C18">
        <w:rPr>
          <w:color w:val="1E1E1E"/>
          <w:sz w:val="28"/>
          <w:szCs w:val="28"/>
        </w:rPr>
        <w:t>1. Общие сведения о потенциальном поставщике:</w:t>
      </w:r>
    </w:p>
    <w:p w:rsidR="008C6C18" w:rsidRPr="008C6C18" w:rsidRDefault="008C6C18" w:rsidP="008C6C18">
      <w:pPr>
        <w:ind w:firstLine="708"/>
        <w:rPr>
          <w:color w:val="1E1E1E"/>
          <w:sz w:val="28"/>
          <w:szCs w:val="28"/>
        </w:rPr>
      </w:pPr>
      <w:r w:rsidRPr="008C6C18">
        <w:rPr>
          <w:color w:val="1E1E1E"/>
          <w:sz w:val="28"/>
          <w:szCs w:val="28"/>
        </w:rPr>
        <w:t>Наименование _______________________</w:t>
      </w:r>
    </w:p>
    <w:p w:rsidR="008C6C18" w:rsidRPr="008C6C18" w:rsidRDefault="008C6C18" w:rsidP="008C6C18">
      <w:pPr>
        <w:ind w:firstLine="708"/>
        <w:rPr>
          <w:color w:val="1E1E1E"/>
          <w:sz w:val="28"/>
          <w:szCs w:val="28"/>
        </w:rPr>
      </w:pPr>
      <w:r w:rsidRPr="008C6C18">
        <w:rPr>
          <w:color w:val="1E1E1E"/>
          <w:sz w:val="28"/>
          <w:szCs w:val="28"/>
        </w:rPr>
        <w:t>БИН/ИИН/ИНН/УНП ________________</w:t>
      </w:r>
    </w:p>
    <w:p w:rsidR="008C6C18" w:rsidRPr="008C6C18" w:rsidRDefault="008C6C18" w:rsidP="008C6C18">
      <w:pPr>
        <w:ind w:firstLine="708"/>
        <w:jc w:val="both"/>
        <w:rPr>
          <w:color w:val="1E1E1E"/>
          <w:sz w:val="28"/>
          <w:szCs w:val="28"/>
        </w:rPr>
      </w:pPr>
      <w:r w:rsidRPr="008C6C18">
        <w:rPr>
          <w:color w:val="1E1E1E"/>
          <w:sz w:val="28"/>
          <w:szCs w:val="28"/>
        </w:rPr>
        <w:t>2. Объем выполненных потенциальным поставщиком работ в течение последних десяти лет, аналогичных (схожих) закупаемым на конкурсе, сведения о которых включены в Реестр документов, подтверждающих наличие опыта работы потенциальных поставщиков (заполняется в случае наличия).</w:t>
      </w:r>
    </w:p>
    <w:tbl>
      <w:tblPr>
        <w:tblStyle w:val="10"/>
        <w:tblW w:w="9689" w:type="dxa"/>
        <w:tblInd w:w="108" w:type="dxa"/>
        <w:tblLayout w:type="fixed"/>
        <w:tblLook w:val="04A0" w:firstRow="1" w:lastRow="0" w:firstColumn="1" w:lastColumn="0" w:noHBand="0" w:noVBand="1"/>
      </w:tblPr>
      <w:tblGrid>
        <w:gridCol w:w="365"/>
        <w:gridCol w:w="1534"/>
        <w:gridCol w:w="1917"/>
        <w:gridCol w:w="1536"/>
        <w:gridCol w:w="1254"/>
        <w:gridCol w:w="1915"/>
        <w:gridCol w:w="1168"/>
      </w:tblGrid>
      <w:tr w:rsidR="008C6C18" w:rsidRPr="008C6C18" w:rsidTr="008C6C18">
        <w:trPr>
          <w:trHeight w:val="1559"/>
        </w:trPr>
        <w:tc>
          <w:tcPr>
            <w:tcW w:w="365" w:type="dxa"/>
            <w:hideMark/>
          </w:tcPr>
          <w:p w:rsidR="008C6C18" w:rsidRPr="008C6C18" w:rsidRDefault="008C6C18" w:rsidP="008C6C18">
            <w:pPr>
              <w:rPr>
                <w:color w:val="1E1E1E"/>
                <w:sz w:val="28"/>
                <w:szCs w:val="28"/>
              </w:rPr>
            </w:pPr>
            <w:r w:rsidRPr="008C6C18">
              <w:rPr>
                <w:color w:val="1E1E1E"/>
                <w:sz w:val="28"/>
                <w:szCs w:val="28"/>
              </w:rPr>
              <w:t>№</w:t>
            </w:r>
          </w:p>
        </w:tc>
        <w:tc>
          <w:tcPr>
            <w:tcW w:w="1534" w:type="dxa"/>
            <w:hideMark/>
          </w:tcPr>
          <w:p w:rsidR="008C6C18" w:rsidRPr="008C6C18" w:rsidRDefault="008C6C18" w:rsidP="008C6C18">
            <w:pPr>
              <w:rPr>
                <w:color w:val="1E1E1E"/>
                <w:sz w:val="28"/>
                <w:szCs w:val="28"/>
              </w:rPr>
            </w:pPr>
            <w:r w:rsidRPr="008C6C18">
              <w:rPr>
                <w:color w:val="1E1E1E"/>
                <w:sz w:val="28"/>
                <w:szCs w:val="28"/>
              </w:rPr>
              <w:t>Наименование работы</w:t>
            </w:r>
          </w:p>
        </w:tc>
        <w:tc>
          <w:tcPr>
            <w:tcW w:w="1917" w:type="dxa"/>
            <w:hideMark/>
          </w:tcPr>
          <w:p w:rsidR="008C6C18" w:rsidRPr="008C6C18" w:rsidRDefault="008C6C18" w:rsidP="008C6C18">
            <w:pPr>
              <w:rPr>
                <w:color w:val="1E1E1E"/>
                <w:sz w:val="28"/>
                <w:szCs w:val="28"/>
              </w:rPr>
            </w:pPr>
            <w:r w:rsidRPr="008C6C18">
              <w:rPr>
                <w:color w:val="1E1E1E"/>
                <w:sz w:val="28"/>
                <w:szCs w:val="28"/>
              </w:rPr>
              <w:t>Место выполнения работы (местонахождение объекта)</w:t>
            </w:r>
          </w:p>
        </w:tc>
        <w:tc>
          <w:tcPr>
            <w:tcW w:w="1536" w:type="dxa"/>
            <w:hideMark/>
          </w:tcPr>
          <w:p w:rsidR="008C6C18" w:rsidRPr="008C6C18" w:rsidRDefault="008C6C18" w:rsidP="008C6C18">
            <w:pPr>
              <w:rPr>
                <w:color w:val="1E1E1E"/>
                <w:sz w:val="28"/>
                <w:szCs w:val="28"/>
              </w:rPr>
            </w:pPr>
            <w:r w:rsidRPr="008C6C18">
              <w:rPr>
                <w:color w:val="1E1E1E"/>
                <w:sz w:val="28"/>
                <w:szCs w:val="28"/>
              </w:rPr>
              <w:t>Наименование заказчика</w:t>
            </w:r>
          </w:p>
        </w:tc>
        <w:tc>
          <w:tcPr>
            <w:tcW w:w="1254" w:type="dxa"/>
            <w:hideMark/>
          </w:tcPr>
          <w:p w:rsidR="008C6C18" w:rsidRPr="008C6C18" w:rsidRDefault="008C6C18" w:rsidP="008C6C18">
            <w:pPr>
              <w:rPr>
                <w:color w:val="1E1E1E"/>
                <w:sz w:val="28"/>
                <w:szCs w:val="28"/>
              </w:rPr>
            </w:pPr>
            <w:r w:rsidRPr="008C6C18">
              <w:rPr>
                <w:color w:val="1E1E1E"/>
                <w:sz w:val="28"/>
                <w:szCs w:val="28"/>
              </w:rPr>
              <w:t>Год, месяц завершения работ</w:t>
            </w:r>
          </w:p>
        </w:tc>
        <w:tc>
          <w:tcPr>
            <w:tcW w:w="1915" w:type="dxa"/>
            <w:hideMark/>
          </w:tcPr>
          <w:p w:rsidR="008C6C18" w:rsidRPr="008C6C18" w:rsidRDefault="008C6C18" w:rsidP="008C6C18">
            <w:pPr>
              <w:rPr>
                <w:color w:val="1E1E1E"/>
                <w:sz w:val="28"/>
                <w:szCs w:val="28"/>
              </w:rPr>
            </w:pPr>
            <w:r w:rsidRPr="008C6C18">
              <w:rPr>
                <w:color w:val="1E1E1E"/>
                <w:sz w:val="28"/>
                <w:szCs w:val="28"/>
              </w:rPr>
              <w:t>Наименование, дата и номер подтверждающего документа</w:t>
            </w:r>
          </w:p>
        </w:tc>
        <w:tc>
          <w:tcPr>
            <w:tcW w:w="1168" w:type="dxa"/>
            <w:hideMark/>
          </w:tcPr>
          <w:p w:rsidR="008C6C18" w:rsidRPr="008C6C18" w:rsidRDefault="008C6C18" w:rsidP="008C6C18">
            <w:pPr>
              <w:rPr>
                <w:color w:val="1E1E1E"/>
                <w:sz w:val="28"/>
                <w:szCs w:val="28"/>
              </w:rPr>
            </w:pPr>
            <w:r w:rsidRPr="008C6C18">
              <w:rPr>
                <w:color w:val="1E1E1E"/>
                <w:sz w:val="28"/>
                <w:szCs w:val="28"/>
              </w:rPr>
              <w:t>Стоимость договора, тенге</w:t>
            </w:r>
          </w:p>
        </w:tc>
      </w:tr>
      <w:tr w:rsidR="008C6C18" w:rsidRPr="008C6C18" w:rsidTr="008C6C18">
        <w:trPr>
          <w:trHeight w:val="259"/>
        </w:trPr>
        <w:tc>
          <w:tcPr>
            <w:tcW w:w="365" w:type="dxa"/>
            <w:hideMark/>
          </w:tcPr>
          <w:p w:rsidR="008C6C18" w:rsidRPr="008C6C18" w:rsidRDefault="008C6C18" w:rsidP="008C6C18">
            <w:pPr>
              <w:rPr>
                <w:color w:val="1E1E1E"/>
                <w:sz w:val="28"/>
                <w:szCs w:val="28"/>
              </w:rPr>
            </w:pPr>
            <w:r w:rsidRPr="008C6C18">
              <w:rPr>
                <w:color w:val="1E1E1E"/>
                <w:sz w:val="28"/>
                <w:szCs w:val="28"/>
              </w:rPr>
              <w:t>1</w:t>
            </w:r>
          </w:p>
        </w:tc>
        <w:tc>
          <w:tcPr>
            <w:tcW w:w="1534" w:type="dxa"/>
            <w:hideMark/>
          </w:tcPr>
          <w:p w:rsidR="008C6C18" w:rsidRPr="008C6C18" w:rsidRDefault="008C6C18" w:rsidP="008C6C18">
            <w:pPr>
              <w:rPr>
                <w:color w:val="1E1E1E"/>
                <w:sz w:val="28"/>
                <w:szCs w:val="28"/>
              </w:rPr>
            </w:pPr>
          </w:p>
        </w:tc>
        <w:tc>
          <w:tcPr>
            <w:tcW w:w="1917" w:type="dxa"/>
            <w:hideMark/>
          </w:tcPr>
          <w:p w:rsidR="008C6C18" w:rsidRPr="008C6C18" w:rsidRDefault="008C6C18" w:rsidP="008C6C18">
            <w:pPr>
              <w:rPr>
                <w:color w:val="1E1E1E"/>
                <w:sz w:val="28"/>
                <w:szCs w:val="28"/>
              </w:rPr>
            </w:pPr>
          </w:p>
        </w:tc>
        <w:tc>
          <w:tcPr>
            <w:tcW w:w="1536" w:type="dxa"/>
            <w:hideMark/>
          </w:tcPr>
          <w:p w:rsidR="008C6C18" w:rsidRPr="008C6C18" w:rsidRDefault="008C6C18" w:rsidP="008C6C18">
            <w:pPr>
              <w:rPr>
                <w:color w:val="1E1E1E"/>
                <w:sz w:val="28"/>
                <w:szCs w:val="28"/>
              </w:rPr>
            </w:pPr>
          </w:p>
        </w:tc>
        <w:tc>
          <w:tcPr>
            <w:tcW w:w="1254" w:type="dxa"/>
            <w:hideMark/>
          </w:tcPr>
          <w:p w:rsidR="008C6C18" w:rsidRPr="008C6C18" w:rsidRDefault="008C6C18" w:rsidP="008C6C18">
            <w:pPr>
              <w:rPr>
                <w:color w:val="1E1E1E"/>
                <w:sz w:val="28"/>
                <w:szCs w:val="28"/>
              </w:rPr>
            </w:pPr>
          </w:p>
        </w:tc>
        <w:tc>
          <w:tcPr>
            <w:tcW w:w="1915" w:type="dxa"/>
            <w:hideMark/>
          </w:tcPr>
          <w:p w:rsidR="008C6C18" w:rsidRPr="008C6C18" w:rsidRDefault="008C6C18" w:rsidP="008C6C18">
            <w:pPr>
              <w:rPr>
                <w:color w:val="1E1E1E"/>
                <w:sz w:val="28"/>
                <w:szCs w:val="28"/>
              </w:rPr>
            </w:pPr>
          </w:p>
        </w:tc>
        <w:tc>
          <w:tcPr>
            <w:tcW w:w="1168" w:type="dxa"/>
            <w:hideMark/>
          </w:tcPr>
          <w:p w:rsidR="008C6C18" w:rsidRPr="008C6C18" w:rsidRDefault="008C6C18" w:rsidP="008C6C18">
            <w:pPr>
              <w:rPr>
                <w:color w:val="1E1E1E"/>
                <w:sz w:val="28"/>
                <w:szCs w:val="28"/>
              </w:rPr>
            </w:pPr>
          </w:p>
        </w:tc>
      </w:tr>
    </w:tbl>
    <w:p w:rsidR="008C6C18" w:rsidRPr="008C6C18" w:rsidRDefault="008C6C18" w:rsidP="008C6C18">
      <w:pPr>
        <w:ind w:firstLine="708"/>
        <w:jc w:val="both"/>
        <w:rPr>
          <w:color w:val="1E1E1E"/>
          <w:sz w:val="28"/>
          <w:szCs w:val="28"/>
        </w:rPr>
      </w:pPr>
      <w:r w:rsidRPr="008C6C18">
        <w:rPr>
          <w:color w:val="1E1E1E"/>
          <w:sz w:val="28"/>
          <w:szCs w:val="28"/>
        </w:rPr>
        <w:t>3. Потенциальный поставщик указывает сведения о наличии материальных ресурсов, предусмотренных конкурсной документацией, необходимых для выполнения работ с приложением электронных копий подтверждающих документов.</w:t>
      </w:r>
    </w:p>
    <w:tbl>
      <w:tblPr>
        <w:tblStyle w:val="10"/>
        <w:tblW w:w="9676" w:type="dxa"/>
        <w:tblInd w:w="108" w:type="dxa"/>
        <w:tblLayout w:type="fixed"/>
        <w:tblLook w:val="04A0" w:firstRow="1" w:lastRow="0" w:firstColumn="1" w:lastColumn="0" w:noHBand="0" w:noVBand="1"/>
      </w:tblPr>
      <w:tblGrid>
        <w:gridCol w:w="382"/>
        <w:gridCol w:w="1855"/>
        <w:gridCol w:w="1519"/>
        <w:gridCol w:w="1363"/>
        <w:gridCol w:w="2225"/>
        <w:gridCol w:w="2332"/>
      </w:tblGrid>
      <w:tr w:rsidR="008C6C18" w:rsidRPr="008C6C18" w:rsidTr="008C6C18">
        <w:trPr>
          <w:trHeight w:val="1657"/>
        </w:trPr>
        <w:tc>
          <w:tcPr>
            <w:tcW w:w="382" w:type="dxa"/>
            <w:hideMark/>
          </w:tcPr>
          <w:p w:rsidR="008C6C18" w:rsidRPr="008C6C18" w:rsidRDefault="008C6C18" w:rsidP="008C6C18">
            <w:pPr>
              <w:rPr>
                <w:color w:val="1E1E1E"/>
                <w:sz w:val="28"/>
                <w:szCs w:val="28"/>
              </w:rPr>
            </w:pPr>
            <w:r w:rsidRPr="008C6C18">
              <w:rPr>
                <w:color w:val="1E1E1E"/>
                <w:sz w:val="28"/>
                <w:szCs w:val="28"/>
              </w:rPr>
              <w:t>№</w:t>
            </w:r>
          </w:p>
        </w:tc>
        <w:tc>
          <w:tcPr>
            <w:tcW w:w="1855" w:type="dxa"/>
            <w:hideMark/>
          </w:tcPr>
          <w:p w:rsidR="008C6C18" w:rsidRPr="008C6C18" w:rsidRDefault="008C6C18" w:rsidP="008C6C18">
            <w:pPr>
              <w:rPr>
                <w:color w:val="1E1E1E"/>
                <w:sz w:val="28"/>
                <w:szCs w:val="28"/>
              </w:rPr>
            </w:pPr>
            <w:r w:rsidRPr="008C6C18">
              <w:rPr>
                <w:color w:val="1E1E1E"/>
                <w:sz w:val="28"/>
                <w:szCs w:val="28"/>
              </w:rPr>
              <w:t>Наименование материальных ресурсов</w:t>
            </w:r>
          </w:p>
        </w:tc>
        <w:tc>
          <w:tcPr>
            <w:tcW w:w="1519" w:type="dxa"/>
            <w:hideMark/>
          </w:tcPr>
          <w:p w:rsidR="008C6C18" w:rsidRPr="008C6C18" w:rsidRDefault="008C6C18" w:rsidP="008C6C18">
            <w:pPr>
              <w:rPr>
                <w:color w:val="1E1E1E"/>
                <w:sz w:val="28"/>
                <w:szCs w:val="28"/>
              </w:rPr>
            </w:pPr>
            <w:r w:rsidRPr="008C6C18">
              <w:rPr>
                <w:color w:val="1E1E1E"/>
                <w:sz w:val="28"/>
                <w:szCs w:val="28"/>
              </w:rPr>
              <w:t>Количество имеющихся единиц</w:t>
            </w:r>
          </w:p>
        </w:tc>
        <w:tc>
          <w:tcPr>
            <w:tcW w:w="1363" w:type="dxa"/>
            <w:hideMark/>
          </w:tcPr>
          <w:p w:rsidR="008C6C18" w:rsidRPr="008C6C18" w:rsidRDefault="008C6C18" w:rsidP="008C6C18">
            <w:pPr>
              <w:rPr>
                <w:color w:val="1E1E1E"/>
                <w:sz w:val="28"/>
                <w:szCs w:val="28"/>
              </w:rPr>
            </w:pPr>
            <w:r w:rsidRPr="008C6C18">
              <w:rPr>
                <w:color w:val="1E1E1E"/>
                <w:sz w:val="28"/>
                <w:szCs w:val="28"/>
              </w:rPr>
              <w:t>Состояние (новое, хорошее, плохое)</w:t>
            </w:r>
          </w:p>
        </w:tc>
        <w:tc>
          <w:tcPr>
            <w:tcW w:w="2225" w:type="dxa"/>
            <w:hideMark/>
          </w:tcPr>
          <w:p w:rsidR="008C6C18" w:rsidRPr="008C6C18" w:rsidRDefault="008C6C18" w:rsidP="008C6C18">
            <w:pPr>
              <w:rPr>
                <w:color w:val="1E1E1E"/>
                <w:sz w:val="28"/>
                <w:szCs w:val="28"/>
              </w:rPr>
            </w:pPr>
            <w:r w:rsidRPr="008C6C18">
              <w:rPr>
                <w:color w:val="1E1E1E"/>
                <w:sz w:val="28"/>
                <w:szCs w:val="28"/>
              </w:rPr>
              <w:t xml:space="preserve">Собственное (приложить документы, подтверждающие право собственности), арендованное (у кого и приложить документы, подтверждающие право собственности </w:t>
            </w:r>
            <w:r w:rsidRPr="008C6C18">
              <w:rPr>
                <w:color w:val="1E1E1E"/>
                <w:sz w:val="28"/>
                <w:szCs w:val="28"/>
              </w:rPr>
              <w:lastRenderedPageBreak/>
              <w:t>арендодателя)</w:t>
            </w:r>
          </w:p>
        </w:tc>
        <w:tc>
          <w:tcPr>
            <w:tcW w:w="2332" w:type="dxa"/>
            <w:hideMark/>
          </w:tcPr>
          <w:p w:rsidR="008C6C18" w:rsidRPr="008C6C18" w:rsidRDefault="008C6C18" w:rsidP="008C6C18">
            <w:pPr>
              <w:rPr>
                <w:color w:val="1E1E1E"/>
                <w:sz w:val="28"/>
                <w:szCs w:val="28"/>
              </w:rPr>
            </w:pPr>
            <w:r w:rsidRPr="008C6C18">
              <w:rPr>
                <w:color w:val="1E1E1E"/>
                <w:sz w:val="28"/>
                <w:szCs w:val="28"/>
              </w:rPr>
              <w:lastRenderedPageBreak/>
              <w:t>Наименование, дата и номер подтверждающего документа</w:t>
            </w:r>
          </w:p>
        </w:tc>
      </w:tr>
      <w:tr w:rsidR="008C6C18" w:rsidRPr="008C6C18" w:rsidTr="008C6C18">
        <w:trPr>
          <w:trHeight w:val="274"/>
        </w:trPr>
        <w:tc>
          <w:tcPr>
            <w:tcW w:w="382" w:type="dxa"/>
            <w:hideMark/>
          </w:tcPr>
          <w:p w:rsidR="008C6C18" w:rsidRPr="008C6C18" w:rsidRDefault="008C6C18" w:rsidP="008C6C18">
            <w:pPr>
              <w:rPr>
                <w:color w:val="1E1E1E"/>
                <w:sz w:val="28"/>
                <w:szCs w:val="28"/>
              </w:rPr>
            </w:pPr>
            <w:r w:rsidRPr="008C6C18">
              <w:rPr>
                <w:color w:val="1E1E1E"/>
                <w:sz w:val="28"/>
                <w:szCs w:val="28"/>
              </w:rPr>
              <w:lastRenderedPageBreak/>
              <w:t>1</w:t>
            </w:r>
          </w:p>
        </w:tc>
        <w:tc>
          <w:tcPr>
            <w:tcW w:w="1855" w:type="dxa"/>
            <w:hideMark/>
          </w:tcPr>
          <w:p w:rsidR="008C6C18" w:rsidRPr="008C6C18" w:rsidRDefault="008C6C18" w:rsidP="008C6C18">
            <w:pPr>
              <w:rPr>
                <w:color w:val="1E1E1E"/>
                <w:sz w:val="28"/>
                <w:szCs w:val="28"/>
              </w:rPr>
            </w:pPr>
          </w:p>
        </w:tc>
        <w:tc>
          <w:tcPr>
            <w:tcW w:w="1519" w:type="dxa"/>
            <w:hideMark/>
          </w:tcPr>
          <w:p w:rsidR="008C6C18" w:rsidRPr="008C6C18" w:rsidRDefault="008C6C18" w:rsidP="008C6C18">
            <w:pPr>
              <w:rPr>
                <w:color w:val="1E1E1E"/>
                <w:sz w:val="28"/>
                <w:szCs w:val="28"/>
              </w:rPr>
            </w:pPr>
          </w:p>
        </w:tc>
        <w:tc>
          <w:tcPr>
            <w:tcW w:w="1363" w:type="dxa"/>
            <w:hideMark/>
          </w:tcPr>
          <w:p w:rsidR="008C6C18" w:rsidRPr="008C6C18" w:rsidRDefault="008C6C18" w:rsidP="008C6C18">
            <w:pPr>
              <w:rPr>
                <w:color w:val="1E1E1E"/>
                <w:sz w:val="28"/>
                <w:szCs w:val="28"/>
              </w:rPr>
            </w:pPr>
          </w:p>
        </w:tc>
        <w:tc>
          <w:tcPr>
            <w:tcW w:w="2225" w:type="dxa"/>
            <w:hideMark/>
          </w:tcPr>
          <w:p w:rsidR="008C6C18" w:rsidRPr="008C6C18" w:rsidRDefault="008C6C18" w:rsidP="008C6C18">
            <w:pPr>
              <w:rPr>
                <w:color w:val="1E1E1E"/>
                <w:sz w:val="28"/>
                <w:szCs w:val="28"/>
              </w:rPr>
            </w:pPr>
          </w:p>
        </w:tc>
        <w:tc>
          <w:tcPr>
            <w:tcW w:w="2332" w:type="dxa"/>
            <w:hideMark/>
          </w:tcPr>
          <w:p w:rsidR="008C6C18" w:rsidRPr="008C6C18" w:rsidRDefault="008C6C18" w:rsidP="008C6C18">
            <w:pPr>
              <w:rPr>
                <w:color w:val="1E1E1E"/>
                <w:sz w:val="28"/>
                <w:szCs w:val="28"/>
              </w:rPr>
            </w:pPr>
          </w:p>
        </w:tc>
      </w:tr>
    </w:tbl>
    <w:p w:rsidR="008C6C18" w:rsidRPr="008C6C18" w:rsidRDefault="008C6C18" w:rsidP="008C6C18">
      <w:pPr>
        <w:ind w:firstLine="708"/>
        <w:jc w:val="both"/>
        <w:rPr>
          <w:color w:val="1E1E1E"/>
          <w:sz w:val="28"/>
          <w:szCs w:val="28"/>
        </w:rPr>
      </w:pPr>
      <w:r w:rsidRPr="008C6C18">
        <w:rPr>
          <w:color w:val="1E1E1E"/>
          <w:sz w:val="28"/>
          <w:szCs w:val="28"/>
        </w:rPr>
        <w:t>4. Сведения о трудовых ресурсах, с приложением электронных копий подтверждающих документов.</w:t>
      </w:r>
    </w:p>
    <w:tbl>
      <w:tblPr>
        <w:tblStyle w:val="10"/>
        <w:tblW w:w="9823" w:type="dxa"/>
        <w:tblLayout w:type="fixed"/>
        <w:tblLook w:val="04A0" w:firstRow="1" w:lastRow="0" w:firstColumn="1" w:lastColumn="0" w:noHBand="0" w:noVBand="1"/>
      </w:tblPr>
      <w:tblGrid>
        <w:gridCol w:w="473"/>
        <w:gridCol w:w="3680"/>
        <w:gridCol w:w="1572"/>
        <w:gridCol w:w="4098"/>
      </w:tblGrid>
      <w:tr w:rsidR="008C6C18" w:rsidRPr="008C6C18" w:rsidTr="008C6C18">
        <w:trPr>
          <w:trHeight w:val="1382"/>
        </w:trPr>
        <w:tc>
          <w:tcPr>
            <w:tcW w:w="473" w:type="dxa"/>
            <w:hideMark/>
          </w:tcPr>
          <w:p w:rsidR="008C6C18" w:rsidRPr="008C6C18" w:rsidRDefault="008C6C18" w:rsidP="008C6C18">
            <w:pPr>
              <w:rPr>
                <w:color w:val="1E1E1E"/>
                <w:sz w:val="28"/>
                <w:szCs w:val="28"/>
              </w:rPr>
            </w:pPr>
            <w:r w:rsidRPr="008C6C18">
              <w:rPr>
                <w:color w:val="1E1E1E"/>
                <w:sz w:val="28"/>
                <w:szCs w:val="28"/>
              </w:rPr>
              <w:t>№</w:t>
            </w:r>
          </w:p>
        </w:tc>
        <w:tc>
          <w:tcPr>
            <w:tcW w:w="3680" w:type="dxa"/>
            <w:hideMark/>
          </w:tcPr>
          <w:p w:rsidR="008C6C18" w:rsidRPr="008C6C18" w:rsidRDefault="008C6C18" w:rsidP="008C6C18">
            <w:pPr>
              <w:rPr>
                <w:color w:val="1E1E1E"/>
                <w:sz w:val="28"/>
                <w:szCs w:val="28"/>
              </w:rPr>
            </w:pPr>
            <w:r w:rsidRPr="008C6C18">
              <w:rPr>
                <w:color w:val="1E1E1E"/>
                <w:sz w:val="28"/>
                <w:szCs w:val="28"/>
              </w:rPr>
              <w:t>Ф. И. О. работников (приложить электронную копию документа, удостоверяющего личность)</w:t>
            </w:r>
          </w:p>
        </w:tc>
        <w:tc>
          <w:tcPr>
            <w:tcW w:w="1572" w:type="dxa"/>
            <w:hideMark/>
          </w:tcPr>
          <w:p w:rsidR="008C6C18" w:rsidRPr="008C6C18" w:rsidRDefault="008C6C18" w:rsidP="008C6C18">
            <w:pPr>
              <w:rPr>
                <w:color w:val="1E1E1E"/>
                <w:sz w:val="28"/>
                <w:szCs w:val="28"/>
              </w:rPr>
            </w:pPr>
            <w:r w:rsidRPr="008C6C18">
              <w:rPr>
                <w:color w:val="1E1E1E"/>
                <w:sz w:val="28"/>
                <w:szCs w:val="28"/>
              </w:rPr>
              <w:t>Должность</w:t>
            </w:r>
          </w:p>
        </w:tc>
        <w:tc>
          <w:tcPr>
            <w:tcW w:w="4098" w:type="dxa"/>
            <w:hideMark/>
          </w:tcPr>
          <w:p w:rsidR="008C6C18" w:rsidRPr="008C6C18" w:rsidRDefault="008C6C18" w:rsidP="008C6C18">
            <w:pPr>
              <w:rPr>
                <w:color w:val="1E1E1E"/>
                <w:sz w:val="28"/>
                <w:szCs w:val="28"/>
              </w:rPr>
            </w:pPr>
            <w:r w:rsidRPr="008C6C18">
              <w:rPr>
                <w:color w:val="1E1E1E"/>
                <w:sz w:val="28"/>
                <w:szCs w:val="28"/>
              </w:rPr>
              <w:t>Документ о квалификации (указать номер и дату выдачи диплома об образовании, сертификата, аттестата и т.д., приложить их электронные копии)</w:t>
            </w:r>
          </w:p>
        </w:tc>
      </w:tr>
      <w:tr w:rsidR="008C6C18" w:rsidRPr="008C6C18" w:rsidTr="008C6C18">
        <w:trPr>
          <w:trHeight w:val="242"/>
        </w:trPr>
        <w:tc>
          <w:tcPr>
            <w:tcW w:w="473" w:type="dxa"/>
            <w:hideMark/>
          </w:tcPr>
          <w:p w:rsidR="008C6C18" w:rsidRPr="008C6C18" w:rsidRDefault="008C6C18" w:rsidP="008C6C18">
            <w:pPr>
              <w:rPr>
                <w:color w:val="1E1E1E"/>
                <w:sz w:val="28"/>
                <w:szCs w:val="28"/>
              </w:rPr>
            </w:pPr>
            <w:r w:rsidRPr="008C6C18">
              <w:rPr>
                <w:color w:val="1E1E1E"/>
                <w:sz w:val="28"/>
                <w:szCs w:val="28"/>
              </w:rPr>
              <w:t>1</w:t>
            </w:r>
          </w:p>
        </w:tc>
        <w:tc>
          <w:tcPr>
            <w:tcW w:w="3680" w:type="dxa"/>
            <w:hideMark/>
          </w:tcPr>
          <w:p w:rsidR="008C6C18" w:rsidRPr="008C6C18" w:rsidRDefault="008C6C18" w:rsidP="008C6C18">
            <w:pPr>
              <w:rPr>
                <w:color w:val="1E1E1E"/>
                <w:sz w:val="28"/>
                <w:szCs w:val="28"/>
              </w:rPr>
            </w:pPr>
          </w:p>
        </w:tc>
        <w:tc>
          <w:tcPr>
            <w:tcW w:w="1572" w:type="dxa"/>
            <w:hideMark/>
          </w:tcPr>
          <w:p w:rsidR="008C6C18" w:rsidRPr="008C6C18" w:rsidRDefault="008C6C18" w:rsidP="008C6C18">
            <w:pPr>
              <w:rPr>
                <w:color w:val="1E1E1E"/>
                <w:sz w:val="28"/>
                <w:szCs w:val="28"/>
              </w:rPr>
            </w:pPr>
          </w:p>
        </w:tc>
        <w:tc>
          <w:tcPr>
            <w:tcW w:w="4098" w:type="dxa"/>
            <w:hideMark/>
          </w:tcPr>
          <w:p w:rsidR="008C6C18" w:rsidRPr="008C6C18" w:rsidRDefault="008C6C18" w:rsidP="008C6C18">
            <w:pPr>
              <w:rPr>
                <w:color w:val="1E1E1E"/>
                <w:sz w:val="28"/>
                <w:szCs w:val="28"/>
              </w:rPr>
            </w:pPr>
          </w:p>
        </w:tc>
      </w:tr>
    </w:tbl>
    <w:p w:rsidR="008C6C18" w:rsidRPr="008C6C18" w:rsidRDefault="008C6C18" w:rsidP="008C6C18">
      <w:pPr>
        <w:ind w:firstLine="708"/>
        <w:jc w:val="both"/>
        <w:rPr>
          <w:color w:val="1E1E1E"/>
          <w:sz w:val="28"/>
          <w:szCs w:val="28"/>
        </w:rPr>
      </w:pPr>
      <w:r w:rsidRPr="008C6C18">
        <w:rPr>
          <w:color w:val="1E1E1E"/>
          <w:sz w:val="28"/>
          <w:szCs w:val="28"/>
        </w:rPr>
        <w:t>5. Сведения о наличии соответствующего разрешения (лицензии), выданного в соответствии с законодательством Республики Казахстан о разрешениях и уведомлениях, с приложением электронных копий разрешений (лицензий) в случаях отсутствия сведений о них в информационных системах государственных органов.</w:t>
      </w:r>
    </w:p>
    <w:tbl>
      <w:tblPr>
        <w:tblStyle w:val="10"/>
        <w:tblW w:w="9824" w:type="dxa"/>
        <w:tblLayout w:type="fixed"/>
        <w:tblLook w:val="04A0" w:firstRow="1" w:lastRow="0" w:firstColumn="1" w:lastColumn="0" w:noHBand="0" w:noVBand="1"/>
      </w:tblPr>
      <w:tblGrid>
        <w:gridCol w:w="482"/>
        <w:gridCol w:w="2879"/>
        <w:gridCol w:w="2039"/>
        <w:gridCol w:w="2197"/>
        <w:gridCol w:w="2227"/>
      </w:tblGrid>
      <w:tr w:rsidR="008C6C18" w:rsidRPr="008C6C18" w:rsidTr="008C6C18">
        <w:trPr>
          <w:trHeight w:val="853"/>
        </w:trPr>
        <w:tc>
          <w:tcPr>
            <w:tcW w:w="482" w:type="dxa"/>
            <w:hideMark/>
          </w:tcPr>
          <w:p w:rsidR="008C6C18" w:rsidRPr="008C6C18" w:rsidRDefault="008C6C18" w:rsidP="008C6C18">
            <w:pPr>
              <w:rPr>
                <w:color w:val="1E1E1E"/>
                <w:sz w:val="28"/>
                <w:szCs w:val="28"/>
              </w:rPr>
            </w:pPr>
            <w:r w:rsidRPr="008C6C18">
              <w:rPr>
                <w:color w:val="1E1E1E"/>
                <w:sz w:val="28"/>
                <w:szCs w:val="28"/>
              </w:rPr>
              <w:t>№</w:t>
            </w:r>
          </w:p>
        </w:tc>
        <w:tc>
          <w:tcPr>
            <w:tcW w:w="2879" w:type="dxa"/>
            <w:hideMark/>
          </w:tcPr>
          <w:p w:rsidR="008C6C18" w:rsidRPr="008C6C18" w:rsidRDefault="008C6C18" w:rsidP="008C6C18">
            <w:pPr>
              <w:rPr>
                <w:color w:val="1E1E1E"/>
                <w:sz w:val="28"/>
                <w:szCs w:val="28"/>
              </w:rPr>
            </w:pPr>
            <w:r w:rsidRPr="008C6C18">
              <w:rPr>
                <w:color w:val="1E1E1E"/>
                <w:sz w:val="28"/>
                <w:szCs w:val="28"/>
              </w:rPr>
              <w:t>Наименование разрешения (лицензия)</w:t>
            </w:r>
          </w:p>
        </w:tc>
        <w:tc>
          <w:tcPr>
            <w:tcW w:w="2039" w:type="dxa"/>
            <w:hideMark/>
          </w:tcPr>
          <w:p w:rsidR="008C6C18" w:rsidRPr="008C6C18" w:rsidRDefault="008C6C18" w:rsidP="008C6C18">
            <w:pPr>
              <w:rPr>
                <w:color w:val="1E1E1E"/>
                <w:sz w:val="28"/>
                <w:szCs w:val="28"/>
              </w:rPr>
            </w:pPr>
            <w:r w:rsidRPr="008C6C18">
              <w:rPr>
                <w:color w:val="1E1E1E"/>
                <w:sz w:val="28"/>
                <w:szCs w:val="28"/>
              </w:rPr>
              <w:t>Вид деятельности</w:t>
            </w:r>
          </w:p>
        </w:tc>
        <w:tc>
          <w:tcPr>
            <w:tcW w:w="2197" w:type="dxa"/>
            <w:hideMark/>
          </w:tcPr>
          <w:p w:rsidR="008C6C18" w:rsidRPr="008C6C18" w:rsidRDefault="008C6C18" w:rsidP="008C6C18">
            <w:pPr>
              <w:rPr>
                <w:color w:val="1E1E1E"/>
                <w:sz w:val="28"/>
                <w:szCs w:val="28"/>
              </w:rPr>
            </w:pPr>
            <w:r w:rsidRPr="008C6C18">
              <w:rPr>
                <w:color w:val="1E1E1E"/>
                <w:sz w:val="28"/>
                <w:szCs w:val="28"/>
              </w:rPr>
              <w:t>Особые условия (категория)</w:t>
            </w:r>
          </w:p>
        </w:tc>
        <w:tc>
          <w:tcPr>
            <w:tcW w:w="2227" w:type="dxa"/>
            <w:hideMark/>
          </w:tcPr>
          <w:p w:rsidR="008C6C18" w:rsidRPr="008C6C18" w:rsidRDefault="008C6C18" w:rsidP="008C6C18">
            <w:pPr>
              <w:rPr>
                <w:color w:val="1E1E1E"/>
                <w:sz w:val="28"/>
                <w:szCs w:val="28"/>
              </w:rPr>
            </w:pPr>
            <w:r w:rsidRPr="008C6C18">
              <w:rPr>
                <w:color w:val="1E1E1E"/>
                <w:sz w:val="28"/>
                <w:szCs w:val="28"/>
              </w:rPr>
              <w:t>Дата и номер выдачи документа</w:t>
            </w:r>
          </w:p>
        </w:tc>
      </w:tr>
      <w:tr w:rsidR="008C6C18" w:rsidRPr="008C6C18" w:rsidTr="008C6C18">
        <w:trPr>
          <w:trHeight w:val="280"/>
        </w:trPr>
        <w:tc>
          <w:tcPr>
            <w:tcW w:w="482" w:type="dxa"/>
            <w:hideMark/>
          </w:tcPr>
          <w:p w:rsidR="008C6C18" w:rsidRPr="008C6C18" w:rsidRDefault="008C6C18" w:rsidP="008C6C18">
            <w:pPr>
              <w:rPr>
                <w:color w:val="1E1E1E"/>
                <w:sz w:val="28"/>
                <w:szCs w:val="28"/>
              </w:rPr>
            </w:pPr>
            <w:r w:rsidRPr="008C6C18">
              <w:rPr>
                <w:color w:val="1E1E1E"/>
                <w:sz w:val="28"/>
                <w:szCs w:val="28"/>
              </w:rPr>
              <w:t>1.</w:t>
            </w:r>
          </w:p>
        </w:tc>
        <w:tc>
          <w:tcPr>
            <w:tcW w:w="2879" w:type="dxa"/>
            <w:hideMark/>
          </w:tcPr>
          <w:p w:rsidR="008C6C18" w:rsidRPr="008C6C18" w:rsidRDefault="008C6C18" w:rsidP="008C6C18">
            <w:pPr>
              <w:rPr>
                <w:color w:val="1E1E1E"/>
                <w:sz w:val="28"/>
                <w:szCs w:val="28"/>
              </w:rPr>
            </w:pPr>
          </w:p>
        </w:tc>
        <w:tc>
          <w:tcPr>
            <w:tcW w:w="2039" w:type="dxa"/>
            <w:hideMark/>
          </w:tcPr>
          <w:p w:rsidR="008C6C18" w:rsidRPr="008C6C18" w:rsidRDefault="008C6C18" w:rsidP="008C6C18">
            <w:pPr>
              <w:rPr>
                <w:color w:val="1E1E1E"/>
                <w:sz w:val="28"/>
                <w:szCs w:val="28"/>
              </w:rPr>
            </w:pPr>
          </w:p>
        </w:tc>
        <w:tc>
          <w:tcPr>
            <w:tcW w:w="2197" w:type="dxa"/>
            <w:hideMark/>
          </w:tcPr>
          <w:p w:rsidR="008C6C18" w:rsidRPr="008C6C18" w:rsidRDefault="008C6C18" w:rsidP="008C6C18">
            <w:pPr>
              <w:rPr>
                <w:color w:val="1E1E1E"/>
                <w:sz w:val="28"/>
                <w:szCs w:val="28"/>
              </w:rPr>
            </w:pPr>
          </w:p>
        </w:tc>
        <w:tc>
          <w:tcPr>
            <w:tcW w:w="2227" w:type="dxa"/>
            <w:hideMark/>
          </w:tcPr>
          <w:p w:rsidR="008C6C18" w:rsidRPr="008C6C18" w:rsidRDefault="008C6C18" w:rsidP="008C6C18">
            <w:pPr>
              <w:rPr>
                <w:color w:val="1E1E1E"/>
                <w:sz w:val="28"/>
                <w:szCs w:val="28"/>
              </w:rPr>
            </w:pPr>
          </w:p>
        </w:tc>
      </w:tr>
    </w:tbl>
    <w:p w:rsidR="008C6C18" w:rsidRPr="008C6C18" w:rsidRDefault="008C6C18" w:rsidP="008C6C18">
      <w:pPr>
        <w:rPr>
          <w:color w:val="1E1E1E"/>
          <w:sz w:val="28"/>
          <w:szCs w:val="28"/>
        </w:rPr>
      </w:pPr>
      <w:r w:rsidRPr="008C6C18">
        <w:rPr>
          <w:color w:val="1E1E1E"/>
          <w:sz w:val="28"/>
          <w:szCs w:val="28"/>
        </w:rPr>
        <w:t>_______________________________________</w:t>
      </w:r>
    </w:p>
    <w:tbl>
      <w:tblPr>
        <w:tblStyle w:val="10"/>
        <w:tblW w:w="9872" w:type="dxa"/>
        <w:tblLayout w:type="fixed"/>
        <w:tblLook w:val="04A0" w:firstRow="1" w:lastRow="0" w:firstColumn="1" w:lastColumn="0" w:noHBand="0" w:noVBand="1"/>
      </w:tblPr>
      <w:tblGrid>
        <w:gridCol w:w="730"/>
        <w:gridCol w:w="9142"/>
      </w:tblGrid>
      <w:tr w:rsidR="008C6C18" w:rsidRPr="008C6C18" w:rsidTr="008C6C18">
        <w:trPr>
          <w:trHeight w:val="585"/>
        </w:trPr>
        <w:tc>
          <w:tcPr>
            <w:tcW w:w="730" w:type="dxa"/>
            <w:hideMark/>
          </w:tcPr>
          <w:p w:rsidR="008C6C18" w:rsidRPr="008C6C18" w:rsidRDefault="008C6C18" w:rsidP="008C6C18">
            <w:pPr>
              <w:rPr>
                <w:color w:val="1E1E1E"/>
                <w:sz w:val="28"/>
                <w:szCs w:val="28"/>
              </w:rPr>
            </w:pPr>
            <w:r w:rsidRPr="008C6C18">
              <w:rPr>
                <w:noProof/>
                <w:color w:val="1E1E1E"/>
                <w:sz w:val="28"/>
                <w:szCs w:val="28"/>
              </w:rPr>
              <w:drawing>
                <wp:inline distT="0" distB="0" distL="0" distR="0" wp14:anchorId="35E26D73" wp14:editId="4A8DB0A4">
                  <wp:extent cx="297180" cy="190500"/>
                  <wp:effectExtent l="0" t="0" r="7620" b="0"/>
                  <wp:docPr id="3" name="Рисунок 3" descr="http://adilet.zan.kz/files/1178/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dilet.zan.kz/files/1178/0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180" cy="190500"/>
                          </a:xfrm>
                          <a:prstGeom prst="rect">
                            <a:avLst/>
                          </a:prstGeom>
                          <a:noFill/>
                          <a:ln>
                            <a:noFill/>
                          </a:ln>
                        </pic:spPr>
                      </pic:pic>
                    </a:graphicData>
                  </a:graphic>
                </wp:inline>
              </w:drawing>
            </w:r>
          </w:p>
        </w:tc>
        <w:tc>
          <w:tcPr>
            <w:tcW w:w="9142" w:type="dxa"/>
            <w:hideMark/>
          </w:tcPr>
          <w:p w:rsidR="008C6C18" w:rsidRPr="008C6C18" w:rsidRDefault="008C6C18" w:rsidP="008C6C18">
            <w:pPr>
              <w:rPr>
                <w:color w:val="1E1E1E"/>
                <w:sz w:val="28"/>
                <w:szCs w:val="28"/>
              </w:rPr>
            </w:pPr>
            <w:r w:rsidRPr="008C6C18">
              <w:rPr>
                <w:color w:val="1E1E1E"/>
                <w:sz w:val="28"/>
                <w:szCs w:val="28"/>
              </w:rPr>
              <w:t>Достоверность всех сведений о квалификации подтверждаю</w:t>
            </w:r>
          </w:p>
        </w:tc>
      </w:tr>
    </w:tbl>
    <w:p w:rsidR="008C6C18" w:rsidRDefault="008C6C18" w:rsidP="008C6C18">
      <w:pPr>
        <w:rPr>
          <w:color w:val="1E1E1E"/>
          <w:sz w:val="28"/>
          <w:szCs w:val="28"/>
        </w:rPr>
      </w:pPr>
    </w:p>
    <w:p w:rsidR="008C6C18" w:rsidRPr="008C6C18" w:rsidRDefault="008C6C18" w:rsidP="008C6C18">
      <w:pPr>
        <w:ind w:firstLine="708"/>
        <w:jc w:val="both"/>
        <w:rPr>
          <w:color w:val="1E1E1E"/>
          <w:sz w:val="28"/>
          <w:szCs w:val="28"/>
        </w:rPr>
      </w:pPr>
      <w:r w:rsidRPr="008C6C18">
        <w:rPr>
          <w:color w:val="1E1E1E"/>
          <w:sz w:val="28"/>
          <w:szCs w:val="28"/>
        </w:rPr>
        <w:t>Примечание:</w:t>
      </w:r>
    </w:p>
    <w:p w:rsidR="008C6C18" w:rsidRPr="008C6C18" w:rsidRDefault="008C6C18" w:rsidP="008C6C18">
      <w:pPr>
        <w:ind w:firstLine="708"/>
        <w:jc w:val="both"/>
        <w:rPr>
          <w:color w:val="1E1E1E"/>
          <w:sz w:val="28"/>
          <w:szCs w:val="28"/>
        </w:rPr>
      </w:pPr>
      <w:r w:rsidRPr="008C6C18">
        <w:rPr>
          <w:color w:val="1E1E1E"/>
          <w:sz w:val="28"/>
          <w:szCs w:val="28"/>
        </w:rPr>
        <w:t>1. Требования пунктов 3 и 4 настоящего приложения не распространяются на государственные закупки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w:t>
      </w:r>
    </w:p>
    <w:p w:rsidR="008C6C18" w:rsidRPr="008C6C18" w:rsidRDefault="008C6C18" w:rsidP="008C6C18">
      <w:pPr>
        <w:ind w:firstLine="708"/>
        <w:jc w:val="both"/>
        <w:rPr>
          <w:color w:val="1E1E1E"/>
          <w:sz w:val="28"/>
          <w:szCs w:val="28"/>
        </w:rPr>
      </w:pPr>
      <w:r w:rsidRPr="008C6C18">
        <w:rPr>
          <w:color w:val="1E1E1E"/>
          <w:sz w:val="28"/>
          <w:szCs w:val="28"/>
        </w:rPr>
        <w:t>Потенциальные поставщики, имеющие соответствующее разрешение (лицензию) на строительно-монтажные работы и участвующие в государственных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конкурсной документации.</w:t>
      </w:r>
    </w:p>
    <w:p w:rsidR="008C6C18" w:rsidRPr="008C6C18" w:rsidRDefault="008C6C18" w:rsidP="008C6C18">
      <w:pPr>
        <w:ind w:firstLine="708"/>
        <w:jc w:val="both"/>
        <w:rPr>
          <w:color w:val="1E1E1E"/>
          <w:sz w:val="28"/>
          <w:szCs w:val="28"/>
        </w:rPr>
      </w:pPr>
      <w:r w:rsidRPr="008C6C18">
        <w:rPr>
          <w:color w:val="1E1E1E"/>
          <w:sz w:val="28"/>
          <w:szCs w:val="28"/>
        </w:rPr>
        <w:lastRenderedPageBreak/>
        <w:t>2. В случае</w:t>
      </w:r>
      <w:proofErr w:type="gramStart"/>
      <w:r w:rsidRPr="008C6C18">
        <w:rPr>
          <w:color w:val="1E1E1E"/>
          <w:sz w:val="28"/>
          <w:szCs w:val="28"/>
        </w:rPr>
        <w:t>,</w:t>
      </w:r>
      <w:proofErr w:type="gramEnd"/>
      <w:r w:rsidRPr="008C6C18">
        <w:rPr>
          <w:color w:val="1E1E1E"/>
          <w:sz w:val="28"/>
          <w:szCs w:val="28"/>
        </w:rPr>
        <w:t xml:space="preserve"> если наличие опыта работы не является в данном конкурсе квалификационным требованием, отсутствие электронных копий подтверждающих документов влияет на соответствующую условную скидку.</w:t>
      </w:r>
    </w:p>
    <w:p w:rsidR="008C6C18" w:rsidRPr="008C6C18" w:rsidRDefault="008C6C18" w:rsidP="008C6C18">
      <w:pPr>
        <w:ind w:firstLine="708"/>
        <w:jc w:val="both"/>
        <w:rPr>
          <w:color w:val="1E1E1E"/>
          <w:sz w:val="28"/>
          <w:szCs w:val="28"/>
        </w:rPr>
      </w:pPr>
      <w:r w:rsidRPr="008C6C18">
        <w:rPr>
          <w:color w:val="1E1E1E"/>
          <w:sz w:val="28"/>
          <w:szCs w:val="28"/>
        </w:rPr>
        <w:t>3.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w:t>
      </w:r>
    </w:p>
    <w:p w:rsidR="008C6C18" w:rsidRPr="008C6C18" w:rsidRDefault="008C6C18" w:rsidP="008C6C18">
      <w:pPr>
        <w:ind w:firstLine="708"/>
        <w:jc w:val="both"/>
        <w:rPr>
          <w:color w:val="1E1E1E"/>
          <w:sz w:val="28"/>
          <w:szCs w:val="28"/>
        </w:rPr>
      </w:pPr>
      <w:r w:rsidRPr="008C6C18">
        <w:rPr>
          <w:color w:val="1E1E1E"/>
          <w:sz w:val="28"/>
          <w:szCs w:val="28"/>
        </w:rPr>
        <w:t>В случае</w:t>
      </w:r>
      <w:proofErr w:type="gramStart"/>
      <w:r w:rsidRPr="008C6C18">
        <w:rPr>
          <w:color w:val="1E1E1E"/>
          <w:sz w:val="28"/>
          <w:szCs w:val="28"/>
        </w:rPr>
        <w:t>,</w:t>
      </w:r>
      <w:proofErr w:type="gramEnd"/>
      <w:r w:rsidRPr="008C6C18">
        <w:rPr>
          <w:color w:val="1E1E1E"/>
          <w:sz w:val="28"/>
          <w:szCs w:val="28"/>
        </w:rPr>
        <w:t xml:space="preserve">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8C6C18" w:rsidRPr="008C6C18" w:rsidRDefault="008C6C18" w:rsidP="008C6C18">
      <w:pPr>
        <w:ind w:firstLine="708"/>
        <w:jc w:val="both"/>
        <w:rPr>
          <w:color w:val="1E1E1E"/>
          <w:sz w:val="28"/>
          <w:szCs w:val="28"/>
        </w:rPr>
      </w:pPr>
      <w:r w:rsidRPr="008C6C18">
        <w:rPr>
          <w:color w:val="1E1E1E"/>
          <w:sz w:val="28"/>
          <w:szCs w:val="28"/>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8C6C18" w:rsidRPr="008C6C18" w:rsidRDefault="008C6C18" w:rsidP="008C6C18">
      <w:pPr>
        <w:ind w:firstLine="708"/>
        <w:jc w:val="both"/>
        <w:rPr>
          <w:color w:val="1E1E1E"/>
          <w:sz w:val="28"/>
          <w:szCs w:val="28"/>
        </w:rPr>
      </w:pPr>
      <w:r w:rsidRPr="008C6C18">
        <w:rPr>
          <w:color w:val="1E1E1E"/>
          <w:sz w:val="28"/>
          <w:szCs w:val="28"/>
        </w:rPr>
        <w:t>4.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8C6C18" w:rsidRPr="008C6C18" w:rsidRDefault="008C6C18" w:rsidP="008C6C18">
      <w:pPr>
        <w:ind w:firstLine="708"/>
        <w:jc w:val="both"/>
        <w:rPr>
          <w:color w:val="1E1E1E"/>
          <w:sz w:val="28"/>
          <w:szCs w:val="28"/>
        </w:rPr>
      </w:pPr>
      <w:r w:rsidRPr="008C6C18">
        <w:rPr>
          <w:color w:val="1E1E1E"/>
          <w:sz w:val="28"/>
          <w:szCs w:val="28"/>
        </w:rPr>
        <w:t>5.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иные виды работ, не связанные со строительством, документами, подтверждающими опыт работы, являются электронные копии актов выполненных работ.</w:t>
      </w:r>
    </w:p>
    <w:p w:rsidR="008C6C18" w:rsidRPr="008C6C18" w:rsidRDefault="008C6C18" w:rsidP="008C6C18">
      <w:pPr>
        <w:ind w:firstLine="708"/>
        <w:jc w:val="both"/>
        <w:rPr>
          <w:color w:val="1E1E1E"/>
          <w:sz w:val="28"/>
          <w:szCs w:val="28"/>
        </w:rPr>
      </w:pPr>
      <w:r w:rsidRPr="008C6C18">
        <w:rPr>
          <w:color w:val="1E1E1E"/>
          <w:sz w:val="28"/>
          <w:szCs w:val="28"/>
        </w:rPr>
        <w:t>6.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является новое строительство, учитывается опыт работы только строительства новых объектов.</w:t>
      </w:r>
    </w:p>
    <w:p w:rsidR="008C6C18" w:rsidRPr="008C6C18" w:rsidRDefault="008C6C18" w:rsidP="008C6C18">
      <w:pPr>
        <w:jc w:val="both"/>
        <w:rPr>
          <w:color w:val="1E1E1E"/>
          <w:sz w:val="28"/>
          <w:szCs w:val="28"/>
        </w:rPr>
      </w:pPr>
      <w:r w:rsidRPr="008C6C18">
        <w:rPr>
          <w:color w:val="1E1E1E"/>
          <w:sz w:val="28"/>
          <w:szCs w:val="28"/>
        </w:rPr>
        <w:t xml:space="preserve">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 </w:t>
      </w:r>
    </w:p>
    <w:p w:rsidR="008C6C18" w:rsidRPr="008C6C18" w:rsidRDefault="008C6C18" w:rsidP="008C6C18">
      <w:pPr>
        <w:ind w:firstLine="708"/>
        <w:jc w:val="both"/>
        <w:rPr>
          <w:color w:val="1E1E1E"/>
          <w:sz w:val="28"/>
          <w:szCs w:val="28"/>
        </w:rPr>
      </w:pPr>
      <w:r w:rsidRPr="008C6C18">
        <w:rPr>
          <w:color w:val="1E1E1E"/>
          <w:sz w:val="28"/>
          <w:szCs w:val="28"/>
        </w:rPr>
        <w:t>7.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8C6C18" w:rsidRPr="008C6C18" w:rsidRDefault="008C6C18" w:rsidP="008C6C18">
      <w:pPr>
        <w:ind w:firstLine="708"/>
        <w:jc w:val="both"/>
        <w:rPr>
          <w:color w:val="1E1E1E"/>
          <w:sz w:val="28"/>
          <w:szCs w:val="28"/>
        </w:rPr>
      </w:pPr>
      <w:r w:rsidRPr="008C6C18">
        <w:rPr>
          <w:color w:val="1E1E1E"/>
          <w:sz w:val="28"/>
          <w:szCs w:val="28"/>
        </w:rPr>
        <w:t>8.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8C6C18" w:rsidRPr="008C6C18" w:rsidRDefault="008C6C18" w:rsidP="008C6C18">
      <w:pPr>
        <w:ind w:firstLine="708"/>
        <w:jc w:val="both"/>
        <w:rPr>
          <w:color w:val="1E1E1E"/>
          <w:sz w:val="28"/>
          <w:szCs w:val="28"/>
        </w:rPr>
      </w:pPr>
      <w:r w:rsidRPr="008C6C18">
        <w:rPr>
          <w:color w:val="1E1E1E"/>
          <w:sz w:val="28"/>
          <w:szCs w:val="28"/>
        </w:rPr>
        <w:t xml:space="preserve">9.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законодательством Республики Казахстан об архитектурной, градостроительной и строительной деятельности. </w:t>
      </w:r>
    </w:p>
    <w:p w:rsidR="008C6C18" w:rsidRPr="008C6C18" w:rsidRDefault="008C6C18" w:rsidP="008C6C18">
      <w:pPr>
        <w:ind w:firstLine="708"/>
        <w:jc w:val="both"/>
        <w:rPr>
          <w:color w:val="1E1E1E"/>
          <w:sz w:val="28"/>
          <w:szCs w:val="28"/>
        </w:rPr>
      </w:pPr>
      <w:r w:rsidRPr="008C6C18">
        <w:rPr>
          <w:color w:val="1E1E1E"/>
          <w:sz w:val="28"/>
          <w:szCs w:val="28"/>
        </w:rPr>
        <w:lastRenderedPageBreak/>
        <w:t>10.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8C6C18" w:rsidRPr="008C6C18" w:rsidRDefault="008C6C18" w:rsidP="008C6C18">
      <w:pPr>
        <w:ind w:firstLine="708"/>
        <w:jc w:val="both"/>
        <w:rPr>
          <w:color w:val="1E1E1E"/>
          <w:sz w:val="28"/>
          <w:szCs w:val="28"/>
        </w:rPr>
      </w:pPr>
      <w:r w:rsidRPr="008C6C18">
        <w:rPr>
          <w:color w:val="1E1E1E"/>
          <w:sz w:val="28"/>
          <w:szCs w:val="28"/>
        </w:rPr>
        <w:t>1) уровень ответственности зданий и сооружений (первый – повышенный, второй – нормальный, третий – пониженный).</w:t>
      </w:r>
    </w:p>
    <w:p w:rsidR="008C6C18" w:rsidRPr="008C6C18" w:rsidRDefault="008C6C18" w:rsidP="008C6C18">
      <w:pPr>
        <w:ind w:firstLine="708"/>
        <w:jc w:val="both"/>
        <w:rPr>
          <w:color w:val="1E1E1E"/>
          <w:sz w:val="28"/>
          <w:szCs w:val="28"/>
        </w:rPr>
      </w:pPr>
      <w:r w:rsidRPr="008C6C18">
        <w:rPr>
          <w:color w:val="1E1E1E"/>
          <w:sz w:val="28"/>
          <w:szCs w:val="28"/>
        </w:rPr>
        <w:t>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8C6C18" w:rsidRPr="008C6C18" w:rsidRDefault="008C6C18" w:rsidP="008C6C18">
      <w:pPr>
        <w:ind w:firstLine="708"/>
        <w:jc w:val="both"/>
        <w:rPr>
          <w:color w:val="1E1E1E"/>
          <w:sz w:val="28"/>
          <w:szCs w:val="28"/>
        </w:rPr>
      </w:pPr>
      <w:r w:rsidRPr="008C6C18">
        <w:rPr>
          <w:color w:val="1E1E1E"/>
          <w:sz w:val="28"/>
          <w:szCs w:val="28"/>
        </w:rPr>
        <w:t>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8C6C18" w:rsidRPr="008C6C18" w:rsidRDefault="008C6C18" w:rsidP="008C6C18">
      <w:pPr>
        <w:ind w:firstLine="708"/>
        <w:jc w:val="both"/>
        <w:rPr>
          <w:color w:val="1E1E1E"/>
          <w:sz w:val="28"/>
          <w:szCs w:val="28"/>
        </w:rPr>
      </w:pPr>
      <w:r w:rsidRPr="008C6C18">
        <w:rPr>
          <w:color w:val="1E1E1E"/>
          <w:sz w:val="28"/>
          <w:szCs w:val="28"/>
        </w:rPr>
        <w:t>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8C6C18" w:rsidRPr="008C6C18" w:rsidRDefault="008C6C18" w:rsidP="008C6C18">
      <w:pPr>
        <w:ind w:firstLine="708"/>
        <w:jc w:val="both"/>
        <w:rPr>
          <w:color w:val="1E1E1E"/>
          <w:sz w:val="28"/>
          <w:szCs w:val="28"/>
        </w:rPr>
      </w:pPr>
      <w:r w:rsidRPr="008C6C18">
        <w:rPr>
          <w:color w:val="1E1E1E"/>
          <w:sz w:val="28"/>
          <w:szCs w:val="28"/>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8C6C18" w:rsidRPr="008C6C18" w:rsidRDefault="008C6C18" w:rsidP="008C6C18">
      <w:pPr>
        <w:ind w:firstLine="708"/>
        <w:jc w:val="both"/>
        <w:rPr>
          <w:color w:val="1E1E1E"/>
          <w:sz w:val="28"/>
          <w:szCs w:val="28"/>
        </w:rPr>
      </w:pPr>
      <w:r w:rsidRPr="008C6C18">
        <w:rPr>
          <w:color w:val="1E1E1E"/>
          <w:sz w:val="28"/>
          <w:szCs w:val="28"/>
        </w:rPr>
        <w:t>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технически сложные объекты (комплексы), учитывается опыт работы только технически сложных объектов (комплексов).</w:t>
      </w:r>
    </w:p>
    <w:p w:rsidR="008C6C18" w:rsidRPr="008C6C18" w:rsidRDefault="008C6C18" w:rsidP="008C6C18">
      <w:pPr>
        <w:ind w:firstLine="708"/>
        <w:jc w:val="both"/>
        <w:rPr>
          <w:color w:val="1E1E1E"/>
          <w:sz w:val="28"/>
          <w:szCs w:val="28"/>
        </w:rPr>
      </w:pPr>
      <w:r w:rsidRPr="008C6C18">
        <w:rPr>
          <w:color w:val="1E1E1E"/>
          <w:sz w:val="28"/>
          <w:szCs w:val="28"/>
        </w:rPr>
        <w:t>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8C6C18" w:rsidRPr="008C6C18" w:rsidRDefault="008C6C18" w:rsidP="008C6C18">
      <w:pPr>
        <w:ind w:firstLine="708"/>
        <w:jc w:val="both"/>
        <w:rPr>
          <w:color w:val="1E1E1E"/>
          <w:sz w:val="28"/>
          <w:szCs w:val="28"/>
        </w:rPr>
      </w:pPr>
      <w:r w:rsidRPr="008C6C18">
        <w:rPr>
          <w:color w:val="1E1E1E"/>
          <w:sz w:val="28"/>
          <w:szCs w:val="28"/>
        </w:rPr>
        <w:t xml:space="preserve">3) функциональное назначение (промышленные объекты, производственные здания, сооружения, объекты жилищно-гражданского назначения, прочие сооружения); </w:t>
      </w:r>
    </w:p>
    <w:p w:rsidR="008C6C18" w:rsidRPr="008C6C18" w:rsidRDefault="008C6C18" w:rsidP="008C6C18">
      <w:pPr>
        <w:ind w:firstLine="708"/>
        <w:jc w:val="both"/>
        <w:rPr>
          <w:color w:val="1E1E1E"/>
          <w:sz w:val="28"/>
          <w:szCs w:val="28"/>
        </w:rPr>
      </w:pPr>
      <w:r w:rsidRPr="008C6C18">
        <w:rPr>
          <w:color w:val="1E1E1E"/>
          <w:sz w:val="28"/>
          <w:szCs w:val="28"/>
        </w:rPr>
        <w:t xml:space="preserve">4) аналогичность или схожесть ранее выполненных работ, учитывается при условии их нахождения в одном подвиде лицензируемого вида деятельности, предусмотренного разделами 5 и 6 Перечня разрешений первой категории (лицензий) </w:t>
      </w:r>
      <w:hyperlink r:id="rId10" w:anchor="z1" w:history="1">
        <w:r w:rsidRPr="008C6C18">
          <w:rPr>
            <w:color w:val="1E1E1E"/>
            <w:sz w:val="28"/>
            <w:szCs w:val="28"/>
          </w:rPr>
          <w:t>Закона</w:t>
        </w:r>
      </w:hyperlink>
      <w:r w:rsidRPr="008C6C18">
        <w:rPr>
          <w:color w:val="1E1E1E"/>
          <w:sz w:val="28"/>
          <w:szCs w:val="28"/>
        </w:rPr>
        <w:t xml:space="preserve"> Республики Казахстан от 16 мая 2014 года </w:t>
      </w:r>
      <w:r>
        <w:rPr>
          <w:color w:val="1E1E1E"/>
          <w:sz w:val="28"/>
          <w:szCs w:val="28"/>
        </w:rPr>
        <w:t>«</w:t>
      </w:r>
      <w:r w:rsidRPr="008C6C18">
        <w:rPr>
          <w:color w:val="1E1E1E"/>
          <w:sz w:val="28"/>
          <w:szCs w:val="28"/>
        </w:rPr>
        <w:t>О разрешениях и уведомлениях</w:t>
      </w:r>
      <w:r>
        <w:rPr>
          <w:color w:val="1E1E1E"/>
          <w:sz w:val="28"/>
          <w:szCs w:val="28"/>
        </w:rPr>
        <w:t>» (далее – Закон «</w:t>
      </w:r>
      <w:r w:rsidRPr="008C6C18">
        <w:rPr>
          <w:color w:val="1E1E1E"/>
          <w:sz w:val="28"/>
          <w:szCs w:val="28"/>
        </w:rPr>
        <w:t>О разрешениях и уведомлениях</w:t>
      </w:r>
      <w:r>
        <w:rPr>
          <w:color w:val="1E1E1E"/>
          <w:sz w:val="28"/>
          <w:szCs w:val="28"/>
        </w:rPr>
        <w:t>»</w:t>
      </w:r>
      <w:r w:rsidRPr="008C6C18">
        <w:rPr>
          <w:color w:val="1E1E1E"/>
          <w:sz w:val="28"/>
          <w:szCs w:val="28"/>
        </w:rPr>
        <w:t xml:space="preserve">) с предметом конкурса. </w:t>
      </w:r>
    </w:p>
    <w:p w:rsidR="008C6C18" w:rsidRPr="008C6C18" w:rsidRDefault="008C6C18" w:rsidP="008C6C18">
      <w:pPr>
        <w:ind w:firstLine="708"/>
        <w:jc w:val="both"/>
        <w:rPr>
          <w:color w:val="1E1E1E"/>
          <w:sz w:val="28"/>
          <w:szCs w:val="28"/>
        </w:rPr>
      </w:pPr>
      <w:r w:rsidRPr="008C6C18">
        <w:rPr>
          <w:color w:val="1E1E1E"/>
          <w:sz w:val="28"/>
          <w:szCs w:val="28"/>
        </w:rPr>
        <w:t xml:space="preserve">11.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опыт работы рассчитывать исходя из наличия хотя бы одного из видов инженерных сетей и систем. </w:t>
      </w:r>
    </w:p>
    <w:p w:rsidR="008C6C18" w:rsidRPr="008C6C18" w:rsidRDefault="008C6C18" w:rsidP="008C6C18">
      <w:pPr>
        <w:ind w:firstLine="708"/>
        <w:jc w:val="both"/>
        <w:rPr>
          <w:color w:val="1E1E1E"/>
          <w:sz w:val="28"/>
          <w:szCs w:val="28"/>
        </w:rPr>
      </w:pPr>
      <w:proofErr w:type="gramStart"/>
      <w:r w:rsidRPr="008C6C18">
        <w:rPr>
          <w:color w:val="1E1E1E"/>
          <w:sz w:val="28"/>
          <w:szCs w:val="28"/>
        </w:rPr>
        <w:t xml:space="preserve">Опыт работы при комплексном строительстве (новое строительство, расширение, техническое перевооружение, модернизация, реконструкция, </w:t>
      </w:r>
      <w:r w:rsidRPr="008C6C18">
        <w:rPr>
          <w:color w:val="1E1E1E"/>
          <w:sz w:val="28"/>
          <w:szCs w:val="28"/>
        </w:rPr>
        <w:lastRenderedPageBreak/>
        <w:t xml:space="preserve">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наличия опыта работ автомобильных дорог и наличия хотя бы одного из видов инженерных сетей и систем. </w:t>
      </w:r>
      <w:proofErr w:type="gramEnd"/>
    </w:p>
    <w:p w:rsidR="008C6C18" w:rsidRPr="008C6C18" w:rsidRDefault="008C6C18" w:rsidP="008C6C18">
      <w:pPr>
        <w:ind w:firstLine="708"/>
        <w:jc w:val="both"/>
        <w:rPr>
          <w:color w:val="1E1E1E"/>
          <w:sz w:val="28"/>
          <w:szCs w:val="28"/>
        </w:rPr>
      </w:pPr>
      <w:r w:rsidRPr="008C6C18">
        <w:rPr>
          <w:color w:val="1E1E1E"/>
          <w:sz w:val="28"/>
          <w:szCs w:val="28"/>
        </w:rPr>
        <w:t>12. В случае</w:t>
      </w:r>
      <w:proofErr w:type="gramStart"/>
      <w:r w:rsidRPr="008C6C18">
        <w:rPr>
          <w:color w:val="1E1E1E"/>
          <w:sz w:val="28"/>
          <w:szCs w:val="28"/>
        </w:rPr>
        <w:t>,</w:t>
      </w:r>
      <w:proofErr w:type="gramEnd"/>
      <w:r w:rsidRPr="008C6C18">
        <w:rPr>
          <w:color w:val="1E1E1E"/>
          <w:sz w:val="28"/>
          <w:szCs w:val="28"/>
        </w:rPr>
        <w:t xml:space="preserve"> если предметом конкурса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конкурса. </w:t>
      </w:r>
    </w:p>
    <w:p w:rsidR="008C6C18" w:rsidRPr="008C6C18" w:rsidRDefault="008C6C18" w:rsidP="008C6C18">
      <w:pPr>
        <w:ind w:firstLine="708"/>
        <w:jc w:val="both"/>
        <w:rPr>
          <w:color w:val="1E1E1E"/>
          <w:sz w:val="28"/>
          <w:szCs w:val="28"/>
        </w:rPr>
      </w:pPr>
      <w:r w:rsidRPr="008C6C18">
        <w:rPr>
          <w:color w:val="1E1E1E"/>
          <w:sz w:val="28"/>
          <w:szCs w:val="28"/>
        </w:rPr>
        <w:t>13. В случае</w:t>
      </w:r>
      <w:proofErr w:type="gramStart"/>
      <w:r w:rsidRPr="008C6C18">
        <w:rPr>
          <w:color w:val="1E1E1E"/>
          <w:sz w:val="28"/>
          <w:szCs w:val="28"/>
        </w:rPr>
        <w:t>,</w:t>
      </w:r>
      <w:proofErr w:type="gramEnd"/>
      <w:r w:rsidRPr="008C6C18">
        <w:rPr>
          <w:color w:val="1E1E1E"/>
          <w:sz w:val="28"/>
          <w:szCs w:val="28"/>
        </w:rPr>
        <w:t xml:space="preserve">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8C6C18" w:rsidRPr="008C6C18" w:rsidRDefault="008C6C18" w:rsidP="008C6C18">
      <w:pPr>
        <w:ind w:firstLine="708"/>
        <w:jc w:val="both"/>
        <w:rPr>
          <w:color w:val="1E1E1E"/>
          <w:sz w:val="28"/>
          <w:szCs w:val="28"/>
        </w:rPr>
      </w:pPr>
      <w:r w:rsidRPr="008C6C18">
        <w:rPr>
          <w:color w:val="1E1E1E"/>
          <w:sz w:val="28"/>
          <w:szCs w:val="28"/>
        </w:rPr>
        <w:t xml:space="preserve">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присвоение более одного года опыта работы не допускается; </w:t>
      </w:r>
    </w:p>
    <w:p w:rsidR="008C6C18" w:rsidRPr="008C6C18" w:rsidRDefault="008C6C18" w:rsidP="008C6C18">
      <w:pPr>
        <w:ind w:firstLine="708"/>
        <w:jc w:val="both"/>
        <w:rPr>
          <w:color w:val="1E1E1E"/>
          <w:sz w:val="28"/>
          <w:szCs w:val="28"/>
        </w:rPr>
      </w:pPr>
      <w:r w:rsidRPr="008C6C18">
        <w:rPr>
          <w:color w:val="1E1E1E"/>
          <w:sz w:val="28"/>
          <w:szCs w:val="28"/>
        </w:rPr>
        <w:t>2) опыт работы субподрядчика учитывается при условии выполнения работ (одного или нескольких) на объектах, соответствующих предмету конкурса. При этом</w:t>
      </w:r>
      <w:proofErr w:type="gramStart"/>
      <w:r w:rsidRPr="008C6C18">
        <w:rPr>
          <w:color w:val="1E1E1E"/>
          <w:sz w:val="28"/>
          <w:szCs w:val="28"/>
        </w:rPr>
        <w:t>,</w:t>
      </w:r>
      <w:proofErr w:type="gramEnd"/>
      <w:r w:rsidRPr="008C6C18">
        <w:rPr>
          <w:color w:val="1E1E1E"/>
          <w:sz w:val="28"/>
          <w:szCs w:val="28"/>
        </w:rPr>
        <w:t xml:space="preserve"> опыт работы субподрядчика учитывается только по лицензируемым видам деятельности согласно </w:t>
      </w:r>
      <w:hyperlink r:id="rId11" w:anchor="z1" w:history="1">
        <w:r w:rsidRPr="008C6C18">
          <w:rPr>
            <w:color w:val="1E1E1E"/>
            <w:sz w:val="28"/>
            <w:szCs w:val="28"/>
          </w:rPr>
          <w:t>Закону</w:t>
        </w:r>
      </w:hyperlink>
      <w:r w:rsidRPr="008C6C18">
        <w:rPr>
          <w:color w:val="1E1E1E"/>
          <w:sz w:val="28"/>
          <w:szCs w:val="28"/>
        </w:rPr>
        <w:t xml:space="preserve"> </w:t>
      </w:r>
      <w:r>
        <w:rPr>
          <w:color w:val="1E1E1E"/>
          <w:sz w:val="28"/>
          <w:szCs w:val="28"/>
        </w:rPr>
        <w:t>«</w:t>
      </w:r>
      <w:r w:rsidRPr="008C6C18">
        <w:rPr>
          <w:color w:val="1E1E1E"/>
          <w:sz w:val="28"/>
          <w:szCs w:val="28"/>
        </w:rPr>
        <w:t>О разрешениях и уведомлениях</w:t>
      </w:r>
      <w:r>
        <w:rPr>
          <w:color w:val="1E1E1E"/>
          <w:sz w:val="28"/>
          <w:szCs w:val="28"/>
        </w:rPr>
        <w:t>»</w:t>
      </w:r>
      <w:r w:rsidRPr="008C6C18">
        <w:rPr>
          <w:color w:val="1E1E1E"/>
          <w:sz w:val="28"/>
          <w:szCs w:val="28"/>
        </w:rPr>
        <w:t>.</w:t>
      </w:r>
    </w:p>
    <w:p w:rsidR="008C6C18" w:rsidRPr="008C6C18" w:rsidRDefault="008C6C18" w:rsidP="008C6C18">
      <w:pPr>
        <w:ind w:firstLine="708"/>
        <w:jc w:val="both"/>
        <w:rPr>
          <w:color w:val="1E1E1E"/>
          <w:sz w:val="28"/>
          <w:szCs w:val="28"/>
        </w:rPr>
      </w:pPr>
      <w:r w:rsidRPr="008C6C18">
        <w:rPr>
          <w:color w:val="1E1E1E"/>
          <w:sz w:val="28"/>
          <w:szCs w:val="28"/>
        </w:rPr>
        <w:t>14. При расчете опыта работы по договорам со сроком свыше одного года признается год завершения строительства.</w:t>
      </w:r>
    </w:p>
    <w:p w:rsidR="008C6C18" w:rsidRPr="008C6C18" w:rsidRDefault="008C6C18" w:rsidP="008C6C18">
      <w:pPr>
        <w:ind w:firstLine="708"/>
        <w:jc w:val="both"/>
        <w:rPr>
          <w:color w:val="1E1E1E"/>
          <w:sz w:val="28"/>
          <w:szCs w:val="28"/>
        </w:rPr>
      </w:pPr>
      <w:r w:rsidRPr="008C6C18">
        <w:rPr>
          <w:color w:val="1E1E1E"/>
          <w:sz w:val="28"/>
          <w:szCs w:val="28"/>
        </w:rPr>
        <w:t>15. Предоставление электронных копий подтверждающих документов обязательно только по тем сведениям, указание которых предусмотрено в конкурсной документации. В случае</w:t>
      </w:r>
      <w:proofErr w:type="gramStart"/>
      <w:r w:rsidRPr="008C6C18">
        <w:rPr>
          <w:color w:val="1E1E1E"/>
          <w:sz w:val="28"/>
          <w:szCs w:val="28"/>
        </w:rPr>
        <w:t>,</w:t>
      </w:r>
      <w:proofErr w:type="gramEnd"/>
      <w:r w:rsidRPr="008C6C18">
        <w:rPr>
          <w:color w:val="1E1E1E"/>
          <w:sz w:val="28"/>
          <w:szCs w:val="28"/>
        </w:rPr>
        <w:t xml:space="preserve"> если конкурсной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8C6C18" w:rsidRPr="008C6C18" w:rsidRDefault="008C6C18" w:rsidP="008C6C18">
      <w:pPr>
        <w:ind w:firstLine="708"/>
        <w:jc w:val="both"/>
        <w:rPr>
          <w:color w:val="1E1E1E"/>
          <w:sz w:val="28"/>
          <w:szCs w:val="28"/>
        </w:rPr>
      </w:pPr>
      <w:r w:rsidRPr="008C6C18">
        <w:rPr>
          <w:color w:val="1E1E1E"/>
          <w:sz w:val="28"/>
          <w:szCs w:val="28"/>
        </w:rPr>
        <w:t>16.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w:t>
      </w:r>
      <w:proofErr w:type="gramStart"/>
      <w:r w:rsidRPr="008C6C18">
        <w:rPr>
          <w:color w:val="1E1E1E"/>
          <w:sz w:val="28"/>
          <w:szCs w:val="28"/>
        </w:rPr>
        <w:t>,</w:t>
      </w:r>
      <w:proofErr w:type="gramEnd"/>
      <w:r w:rsidRPr="008C6C18">
        <w:rPr>
          <w:color w:val="1E1E1E"/>
          <w:sz w:val="28"/>
          <w:szCs w:val="28"/>
        </w:rPr>
        <w:t xml:space="preserve"> срок аренды по договорам не должен быть менее срока выполнения работ, установленного в конкурсной документации.</w:t>
      </w:r>
    </w:p>
    <w:p w:rsidR="008C6C18" w:rsidRPr="008C6C18" w:rsidRDefault="008C6C18" w:rsidP="008C6C18">
      <w:pPr>
        <w:ind w:firstLine="708"/>
        <w:jc w:val="both"/>
        <w:rPr>
          <w:color w:val="1E1E1E"/>
          <w:sz w:val="28"/>
          <w:szCs w:val="28"/>
        </w:rPr>
      </w:pPr>
      <w:r w:rsidRPr="008C6C18">
        <w:rPr>
          <w:color w:val="1E1E1E"/>
          <w:sz w:val="28"/>
          <w:szCs w:val="28"/>
        </w:rPr>
        <w:t>17. Не допускается представление электронной копии договора субаренды материальных ресурсов.</w:t>
      </w:r>
    </w:p>
    <w:p w:rsidR="008C6C18" w:rsidRPr="008C6C18" w:rsidRDefault="008C6C18" w:rsidP="008C6C18">
      <w:pPr>
        <w:ind w:firstLine="708"/>
        <w:rPr>
          <w:color w:val="1E1E1E"/>
          <w:sz w:val="28"/>
          <w:szCs w:val="28"/>
        </w:rPr>
      </w:pPr>
      <w:r w:rsidRPr="008C6C18">
        <w:rPr>
          <w:color w:val="1E1E1E"/>
          <w:sz w:val="28"/>
          <w:szCs w:val="28"/>
        </w:rPr>
        <w:t>Расшифровка аббревиатур:</w:t>
      </w:r>
    </w:p>
    <w:p w:rsidR="008C6C18" w:rsidRPr="008C6C18" w:rsidRDefault="008C6C18" w:rsidP="008C6C18">
      <w:pPr>
        <w:ind w:firstLine="708"/>
        <w:rPr>
          <w:color w:val="1E1E1E"/>
          <w:sz w:val="28"/>
          <w:szCs w:val="28"/>
        </w:rPr>
      </w:pPr>
      <w:r w:rsidRPr="008C6C18">
        <w:rPr>
          <w:color w:val="1E1E1E"/>
          <w:sz w:val="28"/>
          <w:szCs w:val="28"/>
        </w:rPr>
        <w:t xml:space="preserve">БИН – </w:t>
      </w:r>
      <w:proofErr w:type="gramStart"/>
      <w:r w:rsidRPr="008C6C18">
        <w:rPr>
          <w:color w:val="1E1E1E"/>
          <w:sz w:val="28"/>
          <w:szCs w:val="28"/>
        </w:rPr>
        <w:t>бизнес-идентификационный</w:t>
      </w:r>
      <w:proofErr w:type="gramEnd"/>
      <w:r w:rsidRPr="008C6C18">
        <w:rPr>
          <w:color w:val="1E1E1E"/>
          <w:sz w:val="28"/>
          <w:szCs w:val="28"/>
        </w:rPr>
        <w:t xml:space="preserve"> номер;</w:t>
      </w:r>
    </w:p>
    <w:p w:rsidR="008C6C18" w:rsidRPr="008C6C18" w:rsidRDefault="008C6C18" w:rsidP="008C6C18">
      <w:pPr>
        <w:ind w:firstLine="708"/>
        <w:rPr>
          <w:color w:val="1E1E1E"/>
          <w:sz w:val="28"/>
          <w:szCs w:val="28"/>
        </w:rPr>
      </w:pPr>
      <w:r w:rsidRPr="008C6C18">
        <w:rPr>
          <w:color w:val="1E1E1E"/>
          <w:sz w:val="28"/>
          <w:szCs w:val="28"/>
        </w:rPr>
        <w:t>ИИН – индивидуальный идентификационный номер;</w:t>
      </w:r>
    </w:p>
    <w:p w:rsidR="008C6C18" w:rsidRPr="008C6C18" w:rsidRDefault="008C6C18" w:rsidP="008C6C18">
      <w:pPr>
        <w:ind w:firstLine="708"/>
        <w:rPr>
          <w:color w:val="1E1E1E"/>
          <w:sz w:val="28"/>
          <w:szCs w:val="28"/>
        </w:rPr>
      </w:pPr>
      <w:r w:rsidRPr="008C6C18">
        <w:rPr>
          <w:color w:val="1E1E1E"/>
          <w:sz w:val="28"/>
          <w:szCs w:val="28"/>
        </w:rPr>
        <w:t>ИНН – идентификационный номер налогоплательщика;</w:t>
      </w:r>
    </w:p>
    <w:p w:rsidR="008C6C18" w:rsidRPr="008C6C18" w:rsidRDefault="008C6C18" w:rsidP="008C6C18">
      <w:pPr>
        <w:ind w:firstLine="708"/>
        <w:rPr>
          <w:color w:val="1E1E1E"/>
          <w:sz w:val="28"/>
          <w:szCs w:val="28"/>
        </w:rPr>
      </w:pPr>
      <w:r w:rsidRPr="008C6C18">
        <w:rPr>
          <w:color w:val="1E1E1E"/>
          <w:sz w:val="28"/>
          <w:szCs w:val="28"/>
        </w:rPr>
        <w:t>УНП – учетный номер плательщика;</w:t>
      </w:r>
    </w:p>
    <w:p w:rsidR="008C6C18" w:rsidRPr="008C6C18" w:rsidRDefault="008C6C18" w:rsidP="008C6C18">
      <w:pPr>
        <w:ind w:firstLine="708"/>
        <w:rPr>
          <w:color w:val="1E1E1E"/>
          <w:sz w:val="28"/>
          <w:szCs w:val="28"/>
        </w:rPr>
      </w:pPr>
      <w:r w:rsidRPr="008C6C18">
        <w:rPr>
          <w:color w:val="1E1E1E"/>
          <w:sz w:val="28"/>
          <w:szCs w:val="28"/>
        </w:rPr>
        <w:t>Ф.И.О. – фамилия, имя, отчество (при наличии).</w:t>
      </w:r>
    </w:p>
    <w:tbl>
      <w:tblPr>
        <w:tblW w:w="0" w:type="auto"/>
        <w:tblInd w:w="5778" w:type="dxa"/>
        <w:tblLook w:val="04A0" w:firstRow="1" w:lastRow="0" w:firstColumn="1" w:lastColumn="0" w:noHBand="0" w:noVBand="1"/>
      </w:tblPr>
      <w:tblGrid>
        <w:gridCol w:w="4075"/>
      </w:tblGrid>
      <w:tr w:rsidR="001B3143" w:rsidRPr="00334600" w:rsidTr="00626E47">
        <w:tc>
          <w:tcPr>
            <w:tcW w:w="4075" w:type="dxa"/>
            <w:hideMark/>
          </w:tcPr>
          <w:p w:rsidR="001B3143" w:rsidRPr="00334600" w:rsidRDefault="001B3143" w:rsidP="00626E47">
            <w:pPr>
              <w:jc w:val="center"/>
              <w:rPr>
                <w:color w:val="000000"/>
                <w:sz w:val="28"/>
                <w:szCs w:val="28"/>
                <w:lang w:eastAsia="en-US"/>
              </w:rPr>
            </w:pPr>
            <w:r w:rsidRPr="00334600">
              <w:rPr>
                <w:color w:val="000000"/>
                <w:sz w:val="28"/>
                <w:szCs w:val="28"/>
              </w:rPr>
              <w:lastRenderedPageBreak/>
              <w:t>Приложение 2</w:t>
            </w:r>
          </w:p>
          <w:p w:rsidR="001B3143" w:rsidRPr="00334600" w:rsidRDefault="001B3143" w:rsidP="00626E47">
            <w:pPr>
              <w:jc w:val="center"/>
              <w:rPr>
                <w:color w:val="000000"/>
                <w:sz w:val="28"/>
                <w:szCs w:val="28"/>
              </w:rPr>
            </w:pPr>
            <w:r w:rsidRPr="00334600">
              <w:rPr>
                <w:color w:val="000000"/>
                <w:sz w:val="28"/>
                <w:szCs w:val="28"/>
              </w:rPr>
              <w:t>к приказу Министра финансов</w:t>
            </w:r>
          </w:p>
          <w:p w:rsidR="001B3143" w:rsidRPr="00334600" w:rsidRDefault="001B3143" w:rsidP="00626E47">
            <w:pPr>
              <w:jc w:val="center"/>
              <w:rPr>
                <w:color w:val="000000"/>
                <w:sz w:val="28"/>
                <w:szCs w:val="28"/>
              </w:rPr>
            </w:pPr>
            <w:r w:rsidRPr="00334600">
              <w:rPr>
                <w:color w:val="000000"/>
                <w:sz w:val="28"/>
                <w:szCs w:val="28"/>
              </w:rPr>
              <w:t xml:space="preserve">Республики Казахстан </w:t>
            </w:r>
          </w:p>
          <w:p w:rsidR="001B3143" w:rsidRPr="00334600" w:rsidRDefault="001B3143" w:rsidP="008C6C18">
            <w:pPr>
              <w:jc w:val="center"/>
              <w:rPr>
                <w:color w:val="000000"/>
                <w:sz w:val="28"/>
                <w:szCs w:val="28"/>
                <w:lang w:eastAsia="en-US"/>
              </w:rPr>
            </w:pPr>
            <w:r w:rsidRPr="00334600">
              <w:rPr>
                <w:color w:val="000000"/>
                <w:sz w:val="28"/>
                <w:szCs w:val="28"/>
              </w:rPr>
              <w:t xml:space="preserve">от «  » </w:t>
            </w:r>
            <w:r w:rsidR="008C6C18">
              <w:rPr>
                <w:color w:val="000000"/>
                <w:sz w:val="28"/>
                <w:szCs w:val="28"/>
              </w:rPr>
              <w:t>__________</w:t>
            </w:r>
            <w:r w:rsidRPr="00334600">
              <w:rPr>
                <w:color w:val="000000"/>
                <w:sz w:val="28"/>
                <w:szCs w:val="28"/>
              </w:rPr>
              <w:t xml:space="preserve"> 2019 года № </w:t>
            </w:r>
          </w:p>
        </w:tc>
      </w:tr>
      <w:tr w:rsidR="001B3143" w:rsidRPr="00334600" w:rsidTr="00626E47">
        <w:tc>
          <w:tcPr>
            <w:tcW w:w="4075" w:type="dxa"/>
          </w:tcPr>
          <w:p w:rsidR="001B3143" w:rsidRPr="00334600" w:rsidRDefault="001B3143" w:rsidP="00626E47">
            <w:pPr>
              <w:jc w:val="center"/>
              <w:rPr>
                <w:color w:val="000000"/>
                <w:sz w:val="28"/>
                <w:szCs w:val="28"/>
                <w:lang w:eastAsia="en-US"/>
              </w:rPr>
            </w:pPr>
          </w:p>
        </w:tc>
      </w:tr>
    </w:tbl>
    <w:p w:rsidR="001B3143" w:rsidRPr="00334600" w:rsidRDefault="001B3143" w:rsidP="001B3143">
      <w:pPr>
        <w:rPr>
          <w:rFonts w:ascii="Calibri" w:hAnsi="Calibri"/>
          <w:vanish/>
          <w:sz w:val="22"/>
          <w:szCs w:val="22"/>
          <w:lang w:eastAsia="en-US"/>
        </w:rPr>
      </w:pPr>
    </w:p>
    <w:tbl>
      <w:tblPr>
        <w:tblW w:w="0" w:type="auto"/>
        <w:tblInd w:w="5920" w:type="dxa"/>
        <w:tblLook w:val="04A0" w:firstRow="1" w:lastRow="0" w:firstColumn="1" w:lastColumn="0" w:noHBand="0" w:noVBand="1"/>
      </w:tblPr>
      <w:tblGrid>
        <w:gridCol w:w="3933"/>
      </w:tblGrid>
      <w:tr w:rsidR="001B3143" w:rsidRPr="00334600" w:rsidTr="00626E47">
        <w:tc>
          <w:tcPr>
            <w:tcW w:w="3933" w:type="dxa"/>
            <w:hideMark/>
          </w:tcPr>
          <w:p w:rsidR="008C6C18" w:rsidRDefault="001B3143" w:rsidP="008C6C18">
            <w:pPr>
              <w:jc w:val="center"/>
              <w:rPr>
                <w:color w:val="000000"/>
                <w:sz w:val="28"/>
                <w:szCs w:val="28"/>
              </w:rPr>
            </w:pPr>
            <w:r w:rsidRPr="00334600">
              <w:rPr>
                <w:color w:val="000000"/>
                <w:sz w:val="28"/>
                <w:szCs w:val="28"/>
              </w:rPr>
              <w:t xml:space="preserve">Приложение </w:t>
            </w:r>
            <w:r w:rsidR="008C6C18">
              <w:rPr>
                <w:color w:val="000000"/>
                <w:sz w:val="28"/>
                <w:szCs w:val="28"/>
              </w:rPr>
              <w:t xml:space="preserve">4-1 </w:t>
            </w:r>
          </w:p>
          <w:p w:rsidR="001B3143" w:rsidRPr="00334600" w:rsidRDefault="008C6C18" w:rsidP="008C6C18">
            <w:pPr>
              <w:jc w:val="center"/>
              <w:rPr>
                <w:color w:val="000000"/>
                <w:sz w:val="28"/>
                <w:szCs w:val="28"/>
                <w:lang w:eastAsia="en-US"/>
              </w:rPr>
            </w:pPr>
            <w:r>
              <w:rPr>
                <w:color w:val="000000"/>
                <w:sz w:val="28"/>
                <w:szCs w:val="28"/>
              </w:rPr>
              <w:t>к Правилам осуществления государственных закупок</w:t>
            </w:r>
          </w:p>
        </w:tc>
      </w:tr>
    </w:tbl>
    <w:p w:rsidR="0083035B" w:rsidRPr="00334600" w:rsidRDefault="0083035B">
      <w:pPr>
        <w:rPr>
          <w:sz w:val="28"/>
          <w:szCs w:val="28"/>
        </w:rPr>
      </w:pPr>
    </w:p>
    <w:p w:rsidR="008C6C18" w:rsidRPr="008C6C18" w:rsidRDefault="008C6C18" w:rsidP="008C6C18">
      <w:pPr>
        <w:overflowPunct/>
        <w:autoSpaceDE/>
        <w:autoSpaceDN/>
        <w:adjustRightInd/>
        <w:jc w:val="center"/>
        <w:rPr>
          <w:color w:val="000000"/>
          <w:sz w:val="28"/>
          <w:szCs w:val="28"/>
        </w:rPr>
      </w:pPr>
      <w:bookmarkStart w:id="1" w:name="z11"/>
      <w:r w:rsidRPr="008C6C18">
        <w:rPr>
          <w:color w:val="000000"/>
          <w:sz w:val="28"/>
          <w:szCs w:val="28"/>
        </w:rPr>
        <w:t xml:space="preserve">Перечень </w:t>
      </w:r>
    </w:p>
    <w:p w:rsidR="008C6C18" w:rsidRPr="008C6C18" w:rsidRDefault="008C6C18" w:rsidP="008C6C18">
      <w:pPr>
        <w:overflowPunct/>
        <w:autoSpaceDE/>
        <w:autoSpaceDN/>
        <w:adjustRightInd/>
        <w:jc w:val="center"/>
        <w:rPr>
          <w:color w:val="000000"/>
          <w:sz w:val="28"/>
          <w:szCs w:val="28"/>
        </w:rPr>
      </w:pPr>
      <w:r w:rsidRPr="008C6C18">
        <w:rPr>
          <w:color w:val="000000"/>
          <w:sz w:val="28"/>
          <w:szCs w:val="28"/>
        </w:rPr>
        <w:t>товаров, работ, услуг, по которым государственные закупки осуществляются способом конкурса с предварительным квалификационным отбором</w:t>
      </w:r>
    </w:p>
    <w:p w:rsidR="008C6C18" w:rsidRPr="008C6C18" w:rsidRDefault="008C6C18" w:rsidP="008C6C18">
      <w:pPr>
        <w:overflowPunct/>
        <w:autoSpaceDE/>
        <w:autoSpaceDN/>
        <w:adjustRightInd/>
        <w:jc w:val="center"/>
        <w:rPr>
          <w:sz w:val="28"/>
          <w:szCs w:val="28"/>
        </w:rPr>
      </w:pPr>
    </w:p>
    <w:tbl>
      <w:tblPr>
        <w:tblStyle w:val="10"/>
        <w:tblW w:w="9889" w:type="dxa"/>
        <w:tblLayout w:type="fixed"/>
        <w:tblLook w:val="04A0" w:firstRow="1" w:lastRow="0" w:firstColumn="1" w:lastColumn="0" w:noHBand="0" w:noVBand="1"/>
      </w:tblPr>
      <w:tblGrid>
        <w:gridCol w:w="817"/>
        <w:gridCol w:w="3119"/>
        <w:gridCol w:w="4536"/>
        <w:gridCol w:w="1417"/>
      </w:tblGrid>
      <w:tr w:rsidR="00717F59" w:rsidRPr="008C6C18" w:rsidTr="00717F59">
        <w:trPr>
          <w:trHeight w:val="30"/>
        </w:trPr>
        <w:tc>
          <w:tcPr>
            <w:tcW w:w="817" w:type="dxa"/>
          </w:tcPr>
          <w:bookmarkEnd w:id="1"/>
          <w:p w:rsidR="008C6C18" w:rsidRPr="008C6C18" w:rsidRDefault="008C6C18" w:rsidP="008C6C18">
            <w:pPr>
              <w:overflowPunct/>
              <w:autoSpaceDE/>
              <w:autoSpaceDN/>
              <w:adjustRightInd/>
              <w:ind w:left="23"/>
              <w:jc w:val="center"/>
              <w:rPr>
                <w:sz w:val="28"/>
                <w:szCs w:val="28"/>
              </w:rPr>
            </w:pPr>
            <w:r w:rsidRPr="008C6C18">
              <w:rPr>
                <w:color w:val="000000"/>
                <w:sz w:val="28"/>
                <w:szCs w:val="28"/>
              </w:rPr>
              <w:t xml:space="preserve">№ </w:t>
            </w:r>
            <w:proofErr w:type="gramStart"/>
            <w:r w:rsidRPr="008C6C18">
              <w:rPr>
                <w:color w:val="000000"/>
                <w:sz w:val="28"/>
                <w:szCs w:val="28"/>
              </w:rPr>
              <w:t>п</w:t>
            </w:r>
            <w:proofErr w:type="gramEnd"/>
            <w:r w:rsidRPr="008C6C18">
              <w:rPr>
                <w:color w:val="000000"/>
                <w:sz w:val="28"/>
                <w:szCs w:val="28"/>
              </w:rPr>
              <w:t>/п</w:t>
            </w:r>
          </w:p>
        </w:tc>
        <w:tc>
          <w:tcPr>
            <w:tcW w:w="3119" w:type="dxa"/>
          </w:tcPr>
          <w:p w:rsidR="008C6C18" w:rsidRPr="008C6C18" w:rsidRDefault="008C6C18" w:rsidP="008C6C18">
            <w:pPr>
              <w:overflowPunct/>
              <w:autoSpaceDE/>
              <w:autoSpaceDN/>
              <w:adjustRightInd/>
              <w:ind w:left="23"/>
              <w:jc w:val="center"/>
              <w:rPr>
                <w:sz w:val="28"/>
                <w:szCs w:val="28"/>
              </w:rPr>
            </w:pPr>
            <w:r w:rsidRPr="008C6C18">
              <w:rPr>
                <w:color w:val="000000"/>
                <w:sz w:val="28"/>
                <w:szCs w:val="28"/>
              </w:rPr>
              <w:t>Наименование товаров, работ, услуг</w:t>
            </w:r>
          </w:p>
        </w:tc>
        <w:tc>
          <w:tcPr>
            <w:tcW w:w="4536" w:type="dxa"/>
          </w:tcPr>
          <w:p w:rsidR="008C6C18" w:rsidRPr="008C6C18" w:rsidRDefault="008C6C18" w:rsidP="008C6C18">
            <w:pPr>
              <w:overflowPunct/>
              <w:autoSpaceDE/>
              <w:autoSpaceDN/>
              <w:adjustRightInd/>
              <w:ind w:left="23"/>
              <w:jc w:val="center"/>
              <w:rPr>
                <w:sz w:val="28"/>
                <w:szCs w:val="28"/>
              </w:rPr>
            </w:pPr>
            <w:r w:rsidRPr="008C6C18">
              <w:rPr>
                <w:color w:val="000000"/>
                <w:sz w:val="28"/>
                <w:szCs w:val="28"/>
              </w:rPr>
              <w:t>Требования, предъявляемые к потенциальному поставщику</w:t>
            </w:r>
          </w:p>
        </w:tc>
        <w:tc>
          <w:tcPr>
            <w:tcW w:w="1417" w:type="dxa"/>
          </w:tcPr>
          <w:p w:rsidR="008C6C18" w:rsidRPr="008C6C18" w:rsidRDefault="008C6C18" w:rsidP="008C6C18">
            <w:pPr>
              <w:overflowPunct/>
              <w:autoSpaceDE/>
              <w:autoSpaceDN/>
              <w:adjustRightInd/>
              <w:ind w:left="23"/>
              <w:jc w:val="center"/>
              <w:rPr>
                <w:sz w:val="28"/>
                <w:szCs w:val="28"/>
              </w:rPr>
            </w:pPr>
            <w:r w:rsidRPr="008C6C18">
              <w:rPr>
                <w:sz w:val="28"/>
                <w:szCs w:val="28"/>
              </w:rPr>
              <w:t>Примечание</w:t>
            </w:r>
          </w:p>
        </w:tc>
      </w:tr>
      <w:tr w:rsidR="00717F59" w:rsidRPr="008C6C18" w:rsidTr="00717F59">
        <w:trPr>
          <w:trHeight w:val="1566"/>
        </w:trPr>
        <w:tc>
          <w:tcPr>
            <w:tcW w:w="817" w:type="dxa"/>
          </w:tcPr>
          <w:p w:rsidR="008C6C18" w:rsidRPr="008C6C18" w:rsidRDefault="00AE2DD0" w:rsidP="008C6C18">
            <w:pPr>
              <w:overflowPunct/>
              <w:autoSpaceDE/>
              <w:autoSpaceDN/>
              <w:adjustRightInd/>
              <w:ind w:left="23"/>
              <w:jc w:val="center"/>
              <w:rPr>
                <w:color w:val="000000"/>
                <w:sz w:val="28"/>
                <w:szCs w:val="28"/>
              </w:rPr>
            </w:pPr>
            <w:r>
              <w:rPr>
                <w:color w:val="000000"/>
                <w:sz w:val="28"/>
                <w:szCs w:val="28"/>
              </w:rPr>
              <w:t>1</w:t>
            </w:r>
          </w:p>
        </w:tc>
        <w:tc>
          <w:tcPr>
            <w:tcW w:w="3119" w:type="dxa"/>
          </w:tcPr>
          <w:p w:rsidR="008C6C18" w:rsidRPr="008C6C18" w:rsidRDefault="008C6C18" w:rsidP="008C6C18">
            <w:pPr>
              <w:overflowPunct/>
              <w:autoSpaceDE/>
              <w:autoSpaceDN/>
              <w:adjustRightInd/>
              <w:ind w:left="23"/>
              <w:jc w:val="center"/>
              <w:rPr>
                <w:sz w:val="28"/>
                <w:szCs w:val="28"/>
                <w:lang w:val="kk-KZ"/>
              </w:rPr>
            </w:pPr>
            <w:r w:rsidRPr="008C6C18">
              <w:rPr>
                <w:sz w:val="28"/>
                <w:szCs w:val="28"/>
                <w:lang w:val="kk-KZ"/>
              </w:rPr>
              <w:t>Мебельная продукция</w:t>
            </w:r>
          </w:p>
        </w:tc>
        <w:tc>
          <w:tcPr>
            <w:tcW w:w="4536" w:type="dxa"/>
          </w:tcPr>
          <w:p w:rsidR="008C6C18" w:rsidRPr="008C6C18" w:rsidRDefault="008C6C18" w:rsidP="008C6C18">
            <w:pPr>
              <w:overflowPunct/>
              <w:autoSpaceDE/>
              <w:autoSpaceDN/>
              <w:adjustRightInd/>
              <w:ind w:left="23" w:firstLine="389"/>
              <w:jc w:val="both"/>
              <w:rPr>
                <w:color w:val="000000"/>
                <w:sz w:val="28"/>
                <w:szCs w:val="28"/>
              </w:rPr>
            </w:pPr>
            <w:r w:rsidRPr="008C6C18">
              <w:rPr>
                <w:color w:val="000000"/>
                <w:sz w:val="28"/>
                <w:szCs w:val="28"/>
              </w:rPr>
              <w:t>Наличие Индустриального сертификата, выданного Национальной палатой предпринимателей Республики Казахстан «</w:t>
            </w:r>
            <w:proofErr w:type="spellStart"/>
            <w:r w:rsidRPr="008C6C18">
              <w:rPr>
                <w:color w:val="000000"/>
                <w:sz w:val="28"/>
                <w:szCs w:val="28"/>
              </w:rPr>
              <w:t>Атамекен</w:t>
            </w:r>
            <w:proofErr w:type="spellEnd"/>
            <w:r w:rsidRPr="008C6C18">
              <w:rPr>
                <w:color w:val="000000"/>
                <w:sz w:val="28"/>
                <w:szCs w:val="28"/>
              </w:rPr>
              <w:t>»</w:t>
            </w:r>
          </w:p>
        </w:tc>
        <w:tc>
          <w:tcPr>
            <w:tcW w:w="1417" w:type="dxa"/>
          </w:tcPr>
          <w:p w:rsidR="008C6C18" w:rsidRPr="008C6C18" w:rsidRDefault="008C6C18" w:rsidP="008C6C18">
            <w:pPr>
              <w:overflowPunct/>
              <w:autoSpaceDE/>
              <w:autoSpaceDN/>
              <w:adjustRightInd/>
              <w:ind w:left="23"/>
              <w:rPr>
                <w:sz w:val="28"/>
                <w:szCs w:val="28"/>
              </w:rPr>
            </w:pPr>
          </w:p>
        </w:tc>
      </w:tr>
      <w:tr w:rsidR="00717F59" w:rsidRPr="008C6C18" w:rsidTr="00717F59">
        <w:trPr>
          <w:trHeight w:val="1566"/>
        </w:trPr>
        <w:tc>
          <w:tcPr>
            <w:tcW w:w="817" w:type="dxa"/>
          </w:tcPr>
          <w:p w:rsidR="008C6C18" w:rsidRPr="008C6C18" w:rsidRDefault="00AE2DD0" w:rsidP="008C6C18">
            <w:pPr>
              <w:overflowPunct/>
              <w:autoSpaceDE/>
              <w:autoSpaceDN/>
              <w:adjustRightInd/>
              <w:ind w:left="23"/>
              <w:jc w:val="center"/>
              <w:rPr>
                <w:color w:val="000000"/>
                <w:sz w:val="28"/>
                <w:szCs w:val="28"/>
              </w:rPr>
            </w:pPr>
            <w:r>
              <w:rPr>
                <w:color w:val="000000"/>
                <w:sz w:val="28"/>
                <w:szCs w:val="28"/>
              </w:rPr>
              <w:t>2</w:t>
            </w:r>
          </w:p>
        </w:tc>
        <w:tc>
          <w:tcPr>
            <w:tcW w:w="3119" w:type="dxa"/>
          </w:tcPr>
          <w:p w:rsidR="008C6C18" w:rsidRPr="008C6C18" w:rsidRDefault="008C6C18" w:rsidP="008C6C18">
            <w:pPr>
              <w:overflowPunct/>
              <w:autoSpaceDE/>
              <w:autoSpaceDN/>
              <w:adjustRightInd/>
              <w:ind w:left="23"/>
              <w:jc w:val="center"/>
              <w:rPr>
                <w:sz w:val="28"/>
                <w:szCs w:val="28"/>
                <w:lang w:val="kk-KZ"/>
              </w:rPr>
            </w:pPr>
            <w:r w:rsidRPr="008C6C18">
              <w:rPr>
                <w:sz w:val="28"/>
                <w:szCs w:val="28"/>
                <w:lang w:val="kk-KZ"/>
              </w:rPr>
              <w:t>Товары легкой промышленности</w:t>
            </w:r>
          </w:p>
        </w:tc>
        <w:tc>
          <w:tcPr>
            <w:tcW w:w="4536" w:type="dxa"/>
          </w:tcPr>
          <w:p w:rsidR="008C6C18" w:rsidRPr="008C6C18" w:rsidRDefault="008C6C18" w:rsidP="008C6C18">
            <w:pPr>
              <w:overflowPunct/>
              <w:autoSpaceDE/>
              <w:autoSpaceDN/>
              <w:adjustRightInd/>
              <w:ind w:left="23" w:firstLine="389"/>
              <w:jc w:val="both"/>
              <w:rPr>
                <w:color w:val="000000"/>
                <w:sz w:val="28"/>
                <w:szCs w:val="28"/>
              </w:rPr>
            </w:pPr>
            <w:r w:rsidRPr="008C6C18">
              <w:rPr>
                <w:color w:val="000000"/>
                <w:sz w:val="28"/>
                <w:szCs w:val="28"/>
              </w:rPr>
              <w:t>Наличие Индустриального сертификата, выданного Национальной палатой предпринимателей Республики Казахстан «</w:t>
            </w:r>
            <w:proofErr w:type="spellStart"/>
            <w:r w:rsidRPr="008C6C18">
              <w:rPr>
                <w:color w:val="000000"/>
                <w:sz w:val="28"/>
                <w:szCs w:val="28"/>
              </w:rPr>
              <w:t>Атамекен</w:t>
            </w:r>
            <w:proofErr w:type="spellEnd"/>
            <w:r w:rsidRPr="008C6C18">
              <w:rPr>
                <w:color w:val="000000"/>
                <w:sz w:val="28"/>
                <w:szCs w:val="28"/>
              </w:rPr>
              <w:t>»</w:t>
            </w:r>
          </w:p>
        </w:tc>
        <w:tc>
          <w:tcPr>
            <w:tcW w:w="1417" w:type="dxa"/>
          </w:tcPr>
          <w:p w:rsidR="008C6C18" w:rsidRPr="008C6C18" w:rsidRDefault="008C6C18" w:rsidP="008C6C18">
            <w:pPr>
              <w:overflowPunct/>
              <w:autoSpaceDE/>
              <w:autoSpaceDN/>
              <w:adjustRightInd/>
              <w:ind w:left="23"/>
              <w:rPr>
                <w:sz w:val="28"/>
                <w:szCs w:val="28"/>
              </w:rPr>
            </w:pPr>
          </w:p>
        </w:tc>
      </w:tr>
      <w:tr w:rsidR="00717F59" w:rsidRPr="008C6C18" w:rsidTr="00717F59">
        <w:trPr>
          <w:trHeight w:val="1566"/>
        </w:trPr>
        <w:tc>
          <w:tcPr>
            <w:tcW w:w="817" w:type="dxa"/>
          </w:tcPr>
          <w:p w:rsidR="008C6C18" w:rsidRPr="008C6C18" w:rsidRDefault="00AE2DD0" w:rsidP="008C6C18">
            <w:pPr>
              <w:overflowPunct/>
              <w:autoSpaceDE/>
              <w:autoSpaceDN/>
              <w:adjustRightInd/>
              <w:ind w:left="23"/>
              <w:jc w:val="center"/>
              <w:rPr>
                <w:color w:val="000000"/>
                <w:sz w:val="28"/>
                <w:szCs w:val="28"/>
              </w:rPr>
            </w:pPr>
            <w:r>
              <w:rPr>
                <w:color w:val="000000"/>
                <w:sz w:val="28"/>
                <w:szCs w:val="28"/>
              </w:rPr>
              <w:t>3</w:t>
            </w:r>
          </w:p>
        </w:tc>
        <w:tc>
          <w:tcPr>
            <w:tcW w:w="3119" w:type="dxa"/>
          </w:tcPr>
          <w:p w:rsidR="00717F59" w:rsidRPr="008C6C18" w:rsidRDefault="008C6C18" w:rsidP="00717F59">
            <w:pPr>
              <w:overflowPunct/>
              <w:autoSpaceDE/>
              <w:autoSpaceDN/>
              <w:adjustRightInd/>
              <w:ind w:left="23"/>
              <w:jc w:val="center"/>
              <w:rPr>
                <w:sz w:val="28"/>
                <w:szCs w:val="28"/>
                <w:lang w:val="kk-KZ"/>
              </w:rPr>
            </w:pPr>
            <w:r w:rsidRPr="008C6C18">
              <w:rPr>
                <w:sz w:val="28"/>
                <w:szCs w:val="28"/>
                <w:lang w:val="kk-KZ"/>
              </w:rPr>
              <w:t>Товары, относящиеся к категориям (согласно классификатора объектов информатизации) программного обеспечения и продукции электронной промышленности</w:t>
            </w:r>
          </w:p>
        </w:tc>
        <w:tc>
          <w:tcPr>
            <w:tcW w:w="4536" w:type="dxa"/>
          </w:tcPr>
          <w:p w:rsidR="008C6C18" w:rsidRPr="008C6C18" w:rsidRDefault="008C6C18" w:rsidP="008C6C18">
            <w:pPr>
              <w:overflowPunct/>
              <w:autoSpaceDE/>
              <w:autoSpaceDN/>
              <w:adjustRightInd/>
              <w:ind w:left="23" w:firstLine="389"/>
              <w:jc w:val="both"/>
              <w:rPr>
                <w:color w:val="000000"/>
                <w:sz w:val="28"/>
                <w:szCs w:val="28"/>
              </w:rPr>
            </w:pPr>
            <w:r w:rsidRPr="008C6C18">
              <w:rPr>
                <w:color w:val="000000"/>
                <w:sz w:val="28"/>
                <w:szCs w:val="28"/>
              </w:rPr>
              <w:t>Нахождение потенциального поставщика в реестре доверенной продукции электронной промышленности и программного обеспечения, формируемого уполномоченным органом в области информационной безопасности</w:t>
            </w:r>
          </w:p>
        </w:tc>
        <w:tc>
          <w:tcPr>
            <w:tcW w:w="1417" w:type="dxa"/>
          </w:tcPr>
          <w:p w:rsidR="008C6C18" w:rsidRPr="008C6C18" w:rsidRDefault="008C6C18" w:rsidP="008C6C18">
            <w:pPr>
              <w:overflowPunct/>
              <w:autoSpaceDE/>
              <w:autoSpaceDN/>
              <w:adjustRightInd/>
              <w:ind w:left="23"/>
              <w:rPr>
                <w:sz w:val="28"/>
                <w:szCs w:val="28"/>
              </w:rPr>
            </w:pPr>
          </w:p>
        </w:tc>
      </w:tr>
    </w:tbl>
    <w:tbl>
      <w:tblPr>
        <w:tblW w:w="0" w:type="auto"/>
        <w:tblInd w:w="5778" w:type="dxa"/>
        <w:tblLook w:val="04A0" w:firstRow="1" w:lastRow="0" w:firstColumn="1" w:lastColumn="0" w:noHBand="0" w:noVBand="1"/>
      </w:tblPr>
      <w:tblGrid>
        <w:gridCol w:w="4075"/>
      </w:tblGrid>
      <w:tr w:rsidR="00717F59" w:rsidRPr="00334600" w:rsidTr="00626E47">
        <w:tc>
          <w:tcPr>
            <w:tcW w:w="4075" w:type="dxa"/>
            <w:hideMark/>
          </w:tcPr>
          <w:p w:rsidR="007E0522" w:rsidRDefault="007E0522"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AE2DD0" w:rsidRDefault="00AE2DD0" w:rsidP="00626E47">
            <w:pPr>
              <w:jc w:val="center"/>
              <w:rPr>
                <w:color w:val="000000"/>
                <w:sz w:val="28"/>
                <w:szCs w:val="28"/>
              </w:rPr>
            </w:pPr>
          </w:p>
          <w:p w:rsidR="00717F59" w:rsidRPr="00334600" w:rsidRDefault="00717F59" w:rsidP="00626E47">
            <w:pPr>
              <w:jc w:val="center"/>
              <w:rPr>
                <w:color w:val="000000"/>
                <w:sz w:val="28"/>
                <w:szCs w:val="28"/>
                <w:lang w:eastAsia="en-US"/>
              </w:rPr>
            </w:pPr>
            <w:r w:rsidRPr="00334600">
              <w:rPr>
                <w:color w:val="000000"/>
                <w:sz w:val="28"/>
                <w:szCs w:val="28"/>
              </w:rPr>
              <w:lastRenderedPageBreak/>
              <w:t xml:space="preserve">Приложение </w:t>
            </w:r>
            <w:r>
              <w:rPr>
                <w:color w:val="000000"/>
                <w:sz w:val="28"/>
                <w:szCs w:val="28"/>
              </w:rPr>
              <w:t>3</w:t>
            </w:r>
          </w:p>
          <w:p w:rsidR="00717F59" w:rsidRPr="00334600" w:rsidRDefault="00717F59" w:rsidP="00626E47">
            <w:pPr>
              <w:jc w:val="center"/>
              <w:rPr>
                <w:color w:val="000000"/>
                <w:sz w:val="28"/>
                <w:szCs w:val="28"/>
              </w:rPr>
            </w:pPr>
            <w:r w:rsidRPr="00334600">
              <w:rPr>
                <w:color w:val="000000"/>
                <w:sz w:val="28"/>
                <w:szCs w:val="28"/>
              </w:rPr>
              <w:t>к приказу Министра финансов</w:t>
            </w:r>
          </w:p>
          <w:p w:rsidR="00717F59" w:rsidRPr="00334600" w:rsidRDefault="00717F59" w:rsidP="00626E47">
            <w:pPr>
              <w:jc w:val="center"/>
              <w:rPr>
                <w:color w:val="000000"/>
                <w:sz w:val="28"/>
                <w:szCs w:val="28"/>
              </w:rPr>
            </w:pPr>
            <w:r w:rsidRPr="00334600">
              <w:rPr>
                <w:color w:val="000000"/>
                <w:sz w:val="28"/>
                <w:szCs w:val="28"/>
              </w:rPr>
              <w:t xml:space="preserve">Республики Казахстан </w:t>
            </w:r>
          </w:p>
          <w:p w:rsidR="00717F59" w:rsidRPr="00334600" w:rsidRDefault="00717F59" w:rsidP="00626E47">
            <w:pPr>
              <w:jc w:val="center"/>
              <w:rPr>
                <w:color w:val="000000"/>
                <w:sz w:val="28"/>
                <w:szCs w:val="28"/>
                <w:lang w:eastAsia="en-US"/>
              </w:rPr>
            </w:pPr>
            <w:r w:rsidRPr="00334600">
              <w:rPr>
                <w:color w:val="000000"/>
                <w:sz w:val="28"/>
                <w:szCs w:val="28"/>
              </w:rPr>
              <w:t xml:space="preserve">от «  » </w:t>
            </w:r>
            <w:r>
              <w:rPr>
                <w:color w:val="000000"/>
                <w:sz w:val="28"/>
                <w:szCs w:val="28"/>
              </w:rPr>
              <w:t>__________</w:t>
            </w:r>
            <w:r w:rsidRPr="00334600">
              <w:rPr>
                <w:color w:val="000000"/>
                <w:sz w:val="28"/>
                <w:szCs w:val="28"/>
              </w:rPr>
              <w:t xml:space="preserve"> 2019 года № </w:t>
            </w:r>
          </w:p>
        </w:tc>
      </w:tr>
      <w:tr w:rsidR="00717F59" w:rsidRPr="00334600" w:rsidTr="00626E47">
        <w:tc>
          <w:tcPr>
            <w:tcW w:w="4075" w:type="dxa"/>
          </w:tcPr>
          <w:p w:rsidR="00717F59" w:rsidRPr="00334600" w:rsidRDefault="00717F59" w:rsidP="00626E47">
            <w:pPr>
              <w:jc w:val="center"/>
              <w:rPr>
                <w:color w:val="000000"/>
                <w:sz w:val="28"/>
                <w:szCs w:val="28"/>
                <w:lang w:eastAsia="en-US"/>
              </w:rPr>
            </w:pPr>
          </w:p>
        </w:tc>
      </w:tr>
    </w:tbl>
    <w:p w:rsidR="00717F59" w:rsidRPr="00334600" w:rsidRDefault="00717F59" w:rsidP="00717F59">
      <w:pPr>
        <w:rPr>
          <w:rFonts w:ascii="Calibri" w:hAnsi="Calibri"/>
          <w:vanish/>
          <w:sz w:val="22"/>
          <w:szCs w:val="22"/>
          <w:lang w:eastAsia="en-US"/>
        </w:rPr>
      </w:pPr>
    </w:p>
    <w:tbl>
      <w:tblPr>
        <w:tblW w:w="0" w:type="auto"/>
        <w:tblInd w:w="5920" w:type="dxa"/>
        <w:tblLook w:val="04A0" w:firstRow="1" w:lastRow="0" w:firstColumn="1" w:lastColumn="0" w:noHBand="0" w:noVBand="1"/>
      </w:tblPr>
      <w:tblGrid>
        <w:gridCol w:w="3933"/>
      </w:tblGrid>
      <w:tr w:rsidR="00717F59" w:rsidRPr="00334600" w:rsidTr="00626E47">
        <w:tc>
          <w:tcPr>
            <w:tcW w:w="3933" w:type="dxa"/>
            <w:hideMark/>
          </w:tcPr>
          <w:p w:rsidR="00717F59" w:rsidRDefault="00717F59" w:rsidP="00626E47">
            <w:pPr>
              <w:jc w:val="center"/>
              <w:rPr>
                <w:color w:val="000000"/>
                <w:sz w:val="28"/>
                <w:szCs w:val="28"/>
              </w:rPr>
            </w:pPr>
            <w:r w:rsidRPr="00334600">
              <w:rPr>
                <w:color w:val="000000"/>
                <w:sz w:val="28"/>
                <w:szCs w:val="28"/>
              </w:rPr>
              <w:t xml:space="preserve">Приложение </w:t>
            </w:r>
            <w:r>
              <w:rPr>
                <w:color w:val="000000"/>
                <w:sz w:val="28"/>
                <w:szCs w:val="28"/>
              </w:rPr>
              <w:t xml:space="preserve">4-2 </w:t>
            </w:r>
          </w:p>
          <w:p w:rsidR="00717F59" w:rsidRPr="00334600" w:rsidRDefault="00717F59" w:rsidP="00626E47">
            <w:pPr>
              <w:jc w:val="center"/>
              <w:rPr>
                <w:color w:val="000000"/>
                <w:sz w:val="28"/>
                <w:szCs w:val="28"/>
                <w:lang w:eastAsia="en-US"/>
              </w:rPr>
            </w:pPr>
            <w:r>
              <w:rPr>
                <w:color w:val="000000"/>
                <w:sz w:val="28"/>
                <w:szCs w:val="28"/>
              </w:rPr>
              <w:t>к Правилам осуществления государственных закупок</w:t>
            </w:r>
          </w:p>
        </w:tc>
      </w:tr>
    </w:tbl>
    <w:p w:rsidR="00717F59" w:rsidRDefault="00717F59" w:rsidP="008C6C18">
      <w:pPr>
        <w:overflowPunct/>
        <w:autoSpaceDE/>
        <w:autoSpaceDN/>
        <w:adjustRightInd/>
        <w:ind w:firstLine="391"/>
        <w:jc w:val="center"/>
        <w:rPr>
          <w:sz w:val="28"/>
          <w:szCs w:val="28"/>
        </w:rPr>
      </w:pPr>
    </w:p>
    <w:p w:rsidR="00717F59" w:rsidRPr="00717F59" w:rsidRDefault="00717F59" w:rsidP="00717F59">
      <w:pPr>
        <w:overflowPunct/>
        <w:autoSpaceDE/>
        <w:autoSpaceDN/>
        <w:adjustRightInd/>
        <w:jc w:val="right"/>
        <w:rPr>
          <w:color w:val="000000"/>
          <w:sz w:val="28"/>
          <w:szCs w:val="28"/>
        </w:rPr>
      </w:pPr>
      <w:r w:rsidRPr="00717F59">
        <w:rPr>
          <w:color w:val="000000"/>
          <w:sz w:val="28"/>
          <w:szCs w:val="28"/>
        </w:rPr>
        <w:t>Форма</w:t>
      </w:r>
    </w:p>
    <w:p w:rsidR="00717F59" w:rsidRPr="00717F59" w:rsidRDefault="00717F59" w:rsidP="00717F59">
      <w:pPr>
        <w:overflowPunct/>
        <w:autoSpaceDE/>
        <w:autoSpaceDN/>
        <w:adjustRightInd/>
        <w:jc w:val="center"/>
        <w:rPr>
          <w:b/>
          <w:color w:val="000000"/>
          <w:sz w:val="28"/>
          <w:szCs w:val="28"/>
        </w:rPr>
      </w:pPr>
    </w:p>
    <w:p w:rsidR="00717F59" w:rsidRPr="00717F59" w:rsidRDefault="00717F59" w:rsidP="00717F59">
      <w:pPr>
        <w:overflowPunct/>
        <w:autoSpaceDE/>
        <w:autoSpaceDN/>
        <w:adjustRightInd/>
        <w:jc w:val="right"/>
        <w:rPr>
          <w:color w:val="000000"/>
          <w:sz w:val="28"/>
          <w:szCs w:val="28"/>
        </w:rPr>
      </w:pPr>
      <w:r w:rsidRPr="00717F59">
        <w:rPr>
          <w:color w:val="000000"/>
          <w:sz w:val="28"/>
          <w:szCs w:val="28"/>
        </w:rPr>
        <w:t>Наименование квалификационного органа</w:t>
      </w:r>
    </w:p>
    <w:p w:rsidR="00717F59" w:rsidRPr="00717F59" w:rsidRDefault="00717F59" w:rsidP="00717F59">
      <w:pPr>
        <w:overflowPunct/>
        <w:autoSpaceDE/>
        <w:autoSpaceDN/>
        <w:adjustRightInd/>
        <w:jc w:val="center"/>
        <w:rPr>
          <w:b/>
          <w:color w:val="000000"/>
          <w:sz w:val="28"/>
          <w:szCs w:val="28"/>
        </w:rPr>
      </w:pPr>
    </w:p>
    <w:p w:rsidR="00717F59" w:rsidRPr="00717F59" w:rsidRDefault="00717F59" w:rsidP="00717F59">
      <w:pPr>
        <w:overflowPunct/>
        <w:autoSpaceDE/>
        <w:autoSpaceDN/>
        <w:adjustRightInd/>
        <w:jc w:val="right"/>
        <w:rPr>
          <w:color w:val="000000"/>
          <w:sz w:val="28"/>
          <w:szCs w:val="28"/>
        </w:rPr>
      </w:pPr>
      <w:r w:rsidRPr="00717F59">
        <w:rPr>
          <w:color w:val="000000"/>
          <w:sz w:val="28"/>
          <w:szCs w:val="28"/>
        </w:rPr>
        <w:t xml:space="preserve">от _____________________________  </w:t>
      </w:r>
    </w:p>
    <w:p w:rsidR="00717F59" w:rsidRPr="00717F59" w:rsidRDefault="00717F59" w:rsidP="00717F59">
      <w:pPr>
        <w:overflowPunct/>
        <w:autoSpaceDE/>
        <w:autoSpaceDN/>
        <w:adjustRightInd/>
        <w:jc w:val="right"/>
        <w:rPr>
          <w:color w:val="000000"/>
          <w:sz w:val="28"/>
          <w:szCs w:val="28"/>
        </w:rPr>
      </w:pPr>
      <w:r w:rsidRPr="00717F59">
        <w:rPr>
          <w:color w:val="000000"/>
          <w:sz w:val="28"/>
          <w:szCs w:val="28"/>
        </w:rPr>
        <w:t>наименование потенциального поставщика</w:t>
      </w:r>
    </w:p>
    <w:p w:rsidR="00717F59" w:rsidRPr="00717F59" w:rsidRDefault="00717F59" w:rsidP="00717F59">
      <w:pPr>
        <w:overflowPunct/>
        <w:autoSpaceDE/>
        <w:autoSpaceDN/>
        <w:adjustRightInd/>
        <w:jc w:val="center"/>
        <w:rPr>
          <w:b/>
          <w:color w:val="000000"/>
          <w:sz w:val="24"/>
          <w:szCs w:val="24"/>
        </w:rPr>
      </w:pPr>
    </w:p>
    <w:p w:rsidR="00717F59" w:rsidRPr="00717F59" w:rsidRDefault="00717F59" w:rsidP="00717F59">
      <w:pPr>
        <w:overflowPunct/>
        <w:autoSpaceDE/>
        <w:autoSpaceDN/>
        <w:adjustRightInd/>
        <w:jc w:val="center"/>
        <w:rPr>
          <w:b/>
          <w:color w:val="000000"/>
          <w:sz w:val="24"/>
          <w:szCs w:val="24"/>
        </w:rPr>
      </w:pPr>
    </w:p>
    <w:p w:rsidR="00717F59" w:rsidRPr="00717F59" w:rsidRDefault="00717F59" w:rsidP="00717F59">
      <w:pPr>
        <w:overflowPunct/>
        <w:autoSpaceDE/>
        <w:autoSpaceDN/>
        <w:adjustRightInd/>
        <w:jc w:val="center"/>
        <w:rPr>
          <w:color w:val="000000"/>
          <w:sz w:val="28"/>
          <w:szCs w:val="28"/>
        </w:rPr>
      </w:pPr>
      <w:r w:rsidRPr="00717F59">
        <w:rPr>
          <w:color w:val="000000"/>
          <w:sz w:val="28"/>
          <w:szCs w:val="28"/>
        </w:rPr>
        <w:t>Заявление</w:t>
      </w:r>
    </w:p>
    <w:p w:rsidR="00717F59" w:rsidRPr="00717F59" w:rsidRDefault="00717F59" w:rsidP="00717F59">
      <w:pPr>
        <w:overflowPunct/>
        <w:autoSpaceDE/>
        <w:autoSpaceDN/>
        <w:adjustRightInd/>
        <w:jc w:val="center"/>
        <w:rPr>
          <w:sz w:val="28"/>
          <w:szCs w:val="28"/>
        </w:rPr>
      </w:pPr>
      <w:r w:rsidRPr="00717F59">
        <w:rPr>
          <w:color w:val="000000"/>
          <w:sz w:val="28"/>
          <w:szCs w:val="28"/>
        </w:rPr>
        <w:t xml:space="preserve">о включении в </w:t>
      </w:r>
      <w:r w:rsidR="00A23C69">
        <w:rPr>
          <w:color w:val="000000"/>
          <w:sz w:val="28"/>
          <w:szCs w:val="28"/>
        </w:rPr>
        <w:t xml:space="preserve">Перечень </w:t>
      </w:r>
      <w:r w:rsidRPr="00717F59">
        <w:rPr>
          <w:color w:val="000000"/>
          <w:sz w:val="28"/>
          <w:szCs w:val="28"/>
        </w:rPr>
        <w:t>квалифицированных потенциальных поставщиков</w:t>
      </w:r>
    </w:p>
    <w:p w:rsidR="00717F59" w:rsidRPr="00717F59" w:rsidRDefault="00717F59" w:rsidP="00717F59">
      <w:pPr>
        <w:overflowPunct/>
        <w:autoSpaceDE/>
        <w:autoSpaceDN/>
        <w:adjustRightInd/>
        <w:jc w:val="center"/>
        <w:rPr>
          <w:color w:val="000000"/>
          <w:sz w:val="28"/>
          <w:szCs w:val="28"/>
        </w:rPr>
      </w:pPr>
    </w:p>
    <w:p w:rsidR="00717F59" w:rsidRPr="00717F59" w:rsidRDefault="00717F59" w:rsidP="00717F59">
      <w:pPr>
        <w:overflowPunct/>
        <w:autoSpaceDE/>
        <w:autoSpaceDN/>
        <w:adjustRightInd/>
        <w:ind w:firstLine="709"/>
        <w:jc w:val="both"/>
        <w:rPr>
          <w:color w:val="000000"/>
          <w:sz w:val="28"/>
          <w:szCs w:val="28"/>
        </w:rPr>
      </w:pPr>
      <w:r w:rsidRPr="00717F59">
        <w:rPr>
          <w:color w:val="000000"/>
          <w:sz w:val="28"/>
          <w:szCs w:val="28"/>
        </w:rPr>
        <w:t xml:space="preserve">Прошу включить (указывается наименование потенциального поставщика, </w:t>
      </w:r>
      <w:proofErr w:type="gramStart"/>
      <w:r w:rsidRPr="00717F59">
        <w:rPr>
          <w:color w:val="000000"/>
          <w:sz w:val="28"/>
          <w:szCs w:val="28"/>
        </w:rPr>
        <w:t>бизнес-идентификационный</w:t>
      </w:r>
      <w:proofErr w:type="gramEnd"/>
      <w:r w:rsidRPr="00717F59">
        <w:rPr>
          <w:color w:val="000000"/>
          <w:sz w:val="28"/>
          <w:szCs w:val="28"/>
        </w:rPr>
        <w:t xml:space="preserve"> номер) в </w:t>
      </w:r>
      <w:r w:rsidR="00A23C69">
        <w:rPr>
          <w:color w:val="000000"/>
          <w:sz w:val="28"/>
          <w:szCs w:val="28"/>
        </w:rPr>
        <w:t>Перечень</w:t>
      </w:r>
      <w:r w:rsidRPr="00717F59">
        <w:rPr>
          <w:color w:val="000000"/>
          <w:sz w:val="28"/>
          <w:szCs w:val="28"/>
        </w:rPr>
        <w:t xml:space="preserve"> квалифицированных потенциальных поставщиков по виду (указывается сфера деятельности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w:t>
      </w:r>
      <w:r w:rsidRPr="00717F59">
        <w:rPr>
          <w:i/>
          <w:color w:val="000000"/>
          <w:sz w:val="28"/>
          <w:szCs w:val="28"/>
        </w:rPr>
        <w:t xml:space="preserve">. </w:t>
      </w:r>
    </w:p>
    <w:p w:rsidR="00717F59" w:rsidRPr="00717F59" w:rsidRDefault="00717F59" w:rsidP="00717F59">
      <w:pPr>
        <w:overflowPunct/>
        <w:autoSpaceDE/>
        <w:autoSpaceDN/>
        <w:adjustRightInd/>
        <w:ind w:firstLine="709"/>
        <w:jc w:val="both"/>
        <w:rPr>
          <w:color w:val="000000"/>
          <w:sz w:val="28"/>
          <w:szCs w:val="28"/>
        </w:rPr>
      </w:pPr>
      <w:r w:rsidRPr="00717F59">
        <w:rPr>
          <w:color w:val="000000"/>
          <w:sz w:val="28"/>
          <w:szCs w:val="28"/>
        </w:rPr>
        <w:t xml:space="preserve">Для включения в </w:t>
      </w:r>
      <w:r w:rsidR="00A23C69">
        <w:rPr>
          <w:color w:val="000000"/>
          <w:sz w:val="28"/>
          <w:szCs w:val="28"/>
        </w:rPr>
        <w:t>Перечень</w:t>
      </w:r>
      <w:r w:rsidRPr="00717F59">
        <w:rPr>
          <w:color w:val="000000"/>
          <w:sz w:val="28"/>
          <w:szCs w:val="28"/>
        </w:rPr>
        <w:t xml:space="preserve"> квалифицированных потенциальных поставщиков прикладываю (указывается номер и дата выдачи документа, подтверждающего соответствие потенциального поставщика требованию для включения в </w:t>
      </w:r>
      <w:r w:rsidR="00A23C69">
        <w:rPr>
          <w:color w:val="000000"/>
          <w:sz w:val="28"/>
          <w:szCs w:val="28"/>
        </w:rPr>
        <w:t>Перечень</w:t>
      </w:r>
      <w:r w:rsidRPr="00717F59">
        <w:rPr>
          <w:color w:val="000000"/>
          <w:sz w:val="28"/>
          <w:szCs w:val="28"/>
        </w:rPr>
        <w:t xml:space="preserve">). </w:t>
      </w:r>
    </w:p>
    <w:p w:rsidR="00717F59" w:rsidRPr="00717F59" w:rsidRDefault="00717F59" w:rsidP="00717F59">
      <w:pPr>
        <w:overflowPunct/>
        <w:autoSpaceDE/>
        <w:autoSpaceDN/>
        <w:adjustRightInd/>
        <w:ind w:firstLine="709"/>
        <w:jc w:val="both"/>
        <w:rPr>
          <w:i/>
          <w:color w:val="000000"/>
          <w:sz w:val="28"/>
          <w:szCs w:val="28"/>
        </w:rPr>
      </w:pPr>
    </w:p>
    <w:p w:rsidR="00717F59" w:rsidRPr="00717F59" w:rsidRDefault="00717F59" w:rsidP="00717F59">
      <w:pPr>
        <w:overflowPunct/>
        <w:autoSpaceDE/>
        <w:autoSpaceDN/>
        <w:adjustRightInd/>
        <w:ind w:firstLine="709"/>
        <w:jc w:val="both"/>
        <w:rPr>
          <w:color w:val="000000"/>
          <w:sz w:val="28"/>
          <w:szCs w:val="28"/>
        </w:rPr>
      </w:pPr>
      <w:r w:rsidRPr="00717F59">
        <w:rPr>
          <w:color w:val="000000"/>
          <w:sz w:val="28"/>
          <w:szCs w:val="28"/>
        </w:rPr>
        <w:t xml:space="preserve">Приложение: «__» </w:t>
      </w:r>
      <w:proofErr w:type="gramStart"/>
      <w:r w:rsidRPr="00717F59">
        <w:rPr>
          <w:color w:val="000000"/>
          <w:sz w:val="28"/>
          <w:szCs w:val="28"/>
        </w:rPr>
        <w:t>листах</w:t>
      </w:r>
      <w:proofErr w:type="gramEnd"/>
      <w:r w:rsidRPr="00717F59">
        <w:rPr>
          <w:color w:val="000000"/>
          <w:sz w:val="28"/>
          <w:szCs w:val="28"/>
        </w:rPr>
        <w:t xml:space="preserve">. </w:t>
      </w:r>
    </w:p>
    <w:p w:rsidR="00717F59" w:rsidRPr="00717F59" w:rsidRDefault="00717F59" w:rsidP="00717F59">
      <w:pPr>
        <w:overflowPunct/>
        <w:autoSpaceDE/>
        <w:autoSpaceDN/>
        <w:adjustRightInd/>
        <w:jc w:val="both"/>
        <w:rPr>
          <w:i/>
          <w:color w:val="000000"/>
          <w:sz w:val="28"/>
          <w:szCs w:val="28"/>
        </w:rPr>
      </w:pPr>
    </w:p>
    <w:p w:rsidR="00717F59" w:rsidRPr="00717F59" w:rsidRDefault="00717F59" w:rsidP="00717F59">
      <w:pPr>
        <w:overflowPunct/>
        <w:autoSpaceDE/>
        <w:autoSpaceDN/>
        <w:adjustRightInd/>
        <w:ind w:firstLine="708"/>
        <w:jc w:val="both"/>
        <w:rPr>
          <w:color w:val="000000"/>
          <w:sz w:val="28"/>
          <w:szCs w:val="28"/>
        </w:rPr>
      </w:pPr>
      <w:r w:rsidRPr="00717F59">
        <w:rPr>
          <w:color w:val="000000"/>
          <w:sz w:val="28"/>
          <w:szCs w:val="28"/>
        </w:rPr>
        <w:t>Дата</w:t>
      </w:r>
      <w:r w:rsidRPr="00717F59">
        <w:rPr>
          <w:color w:val="000000"/>
          <w:sz w:val="28"/>
          <w:szCs w:val="28"/>
        </w:rPr>
        <w:tab/>
      </w:r>
      <w:r w:rsidRPr="00717F59">
        <w:rPr>
          <w:color w:val="000000"/>
          <w:sz w:val="28"/>
          <w:szCs w:val="28"/>
        </w:rPr>
        <w:tab/>
      </w:r>
      <w:r w:rsidRPr="00717F59">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717F59">
        <w:rPr>
          <w:color w:val="000000"/>
          <w:sz w:val="28"/>
          <w:szCs w:val="28"/>
        </w:rPr>
        <w:tab/>
        <w:t>Подпись</w:t>
      </w:r>
    </w:p>
    <w:p w:rsidR="00717F59" w:rsidRPr="00717F59" w:rsidRDefault="00717F59" w:rsidP="008C6C18">
      <w:pPr>
        <w:overflowPunct/>
        <w:autoSpaceDE/>
        <w:autoSpaceDN/>
        <w:adjustRightInd/>
        <w:ind w:firstLine="391"/>
        <w:jc w:val="center"/>
        <w:rPr>
          <w:sz w:val="28"/>
          <w:szCs w:val="28"/>
        </w:rPr>
      </w:pPr>
    </w:p>
    <w:p w:rsidR="00717F59" w:rsidRDefault="00717F59" w:rsidP="008C6C18">
      <w:pPr>
        <w:overflowPunct/>
        <w:autoSpaceDE/>
        <w:autoSpaceDN/>
        <w:adjustRightInd/>
        <w:ind w:firstLine="391"/>
        <w:jc w:val="center"/>
        <w:rPr>
          <w:sz w:val="28"/>
          <w:szCs w:val="28"/>
        </w:rPr>
      </w:pPr>
    </w:p>
    <w:p w:rsidR="00573D4D" w:rsidRDefault="00573D4D" w:rsidP="008C6C18">
      <w:pPr>
        <w:overflowPunct/>
        <w:autoSpaceDE/>
        <w:autoSpaceDN/>
        <w:adjustRightInd/>
        <w:ind w:firstLine="391"/>
        <w:jc w:val="center"/>
        <w:rPr>
          <w:sz w:val="28"/>
          <w:szCs w:val="28"/>
        </w:rPr>
      </w:pPr>
    </w:p>
    <w:p w:rsidR="00573D4D" w:rsidRDefault="00573D4D" w:rsidP="008C6C18">
      <w:pPr>
        <w:overflowPunct/>
        <w:autoSpaceDE/>
        <w:autoSpaceDN/>
        <w:adjustRightInd/>
        <w:ind w:firstLine="391"/>
        <w:jc w:val="center"/>
        <w:rPr>
          <w:sz w:val="28"/>
          <w:szCs w:val="28"/>
        </w:rPr>
      </w:pPr>
    </w:p>
    <w:p w:rsidR="00573D4D" w:rsidRDefault="00573D4D"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573D4D" w:rsidRDefault="00573D4D" w:rsidP="008C6C18">
      <w:pPr>
        <w:overflowPunct/>
        <w:autoSpaceDE/>
        <w:autoSpaceDN/>
        <w:adjustRightInd/>
        <w:ind w:firstLine="391"/>
        <w:jc w:val="center"/>
        <w:rPr>
          <w:sz w:val="28"/>
          <w:szCs w:val="28"/>
        </w:rPr>
      </w:pPr>
    </w:p>
    <w:p w:rsidR="00573D4D" w:rsidRDefault="00573D4D" w:rsidP="008C6C18">
      <w:pPr>
        <w:overflowPunct/>
        <w:autoSpaceDE/>
        <w:autoSpaceDN/>
        <w:adjustRightInd/>
        <w:ind w:firstLine="391"/>
        <w:jc w:val="center"/>
        <w:rPr>
          <w:sz w:val="28"/>
          <w:szCs w:val="28"/>
        </w:rPr>
      </w:pPr>
    </w:p>
    <w:tbl>
      <w:tblPr>
        <w:tblW w:w="0" w:type="auto"/>
        <w:tblInd w:w="5778" w:type="dxa"/>
        <w:tblLook w:val="04A0" w:firstRow="1" w:lastRow="0" w:firstColumn="1" w:lastColumn="0" w:noHBand="0" w:noVBand="1"/>
      </w:tblPr>
      <w:tblGrid>
        <w:gridCol w:w="4075"/>
      </w:tblGrid>
      <w:tr w:rsidR="00573D4D" w:rsidRPr="00334600" w:rsidTr="00626E47">
        <w:tc>
          <w:tcPr>
            <w:tcW w:w="4075" w:type="dxa"/>
            <w:hideMark/>
          </w:tcPr>
          <w:p w:rsidR="00573D4D" w:rsidRPr="00334600" w:rsidRDefault="00573D4D" w:rsidP="00626E47">
            <w:pPr>
              <w:jc w:val="center"/>
              <w:rPr>
                <w:color w:val="000000"/>
                <w:sz w:val="28"/>
                <w:szCs w:val="28"/>
                <w:lang w:eastAsia="en-US"/>
              </w:rPr>
            </w:pPr>
            <w:r w:rsidRPr="00334600">
              <w:rPr>
                <w:color w:val="000000"/>
                <w:sz w:val="28"/>
                <w:szCs w:val="28"/>
              </w:rPr>
              <w:lastRenderedPageBreak/>
              <w:t xml:space="preserve">Приложение </w:t>
            </w:r>
            <w:r>
              <w:rPr>
                <w:color w:val="000000"/>
                <w:sz w:val="28"/>
                <w:szCs w:val="28"/>
              </w:rPr>
              <w:t>4</w:t>
            </w:r>
          </w:p>
          <w:p w:rsidR="00573D4D" w:rsidRPr="00334600" w:rsidRDefault="00573D4D" w:rsidP="00626E47">
            <w:pPr>
              <w:jc w:val="center"/>
              <w:rPr>
                <w:color w:val="000000"/>
                <w:sz w:val="28"/>
                <w:szCs w:val="28"/>
              </w:rPr>
            </w:pPr>
            <w:r w:rsidRPr="00334600">
              <w:rPr>
                <w:color w:val="000000"/>
                <w:sz w:val="28"/>
                <w:szCs w:val="28"/>
              </w:rPr>
              <w:t>к приказу Министра финансов</w:t>
            </w:r>
          </w:p>
          <w:p w:rsidR="00573D4D" w:rsidRPr="00334600" w:rsidRDefault="00573D4D" w:rsidP="00626E47">
            <w:pPr>
              <w:jc w:val="center"/>
              <w:rPr>
                <w:color w:val="000000"/>
                <w:sz w:val="28"/>
                <w:szCs w:val="28"/>
              </w:rPr>
            </w:pPr>
            <w:r w:rsidRPr="00334600">
              <w:rPr>
                <w:color w:val="000000"/>
                <w:sz w:val="28"/>
                <w:szCs w:val="28"/>
              </w:rPr>
              <w:t xml:space="preserve">Республики Казахстан </w:t>
            </w:r>
          </w:p>
          <w:p w:rsidR="00573D4D" w:rsidRPr="00334600" w:rsidRDefault="00573D4D" w:rsidP="00626E47">
            <w:pPr>
              <w:jc w:val="center"/>
              <w:rPr>
                <w:color w:val="000000"/>
                <w:sz w:val="28"/>
                <w:szCs w:val="28"/>
                <w:lang w:eastAsia="en-US"/>
              </w:rPr>
            </w:pPr>
            <w:r w:rsidRPr="00334600">
              <w:rPr>
                <w:color w:val="000000"/>
                <w:sz w:val="28"/>
                <w:szCs w:val="28"/>
              </w:rPr>
              <w:t xml:space="preserve">от «  » </w:t>
            </w:r>
            <w:r>
              <w:rPr>
                <w:color w:val="000000"/>
                <w:sz w:val="28"/>
                <w:szCs w:val="28"/>
              </w:rPr>
              <w:t>__________</w:t>
            </w:r>
            <w:r w:rsidRPr="00334600">
              <w:rPr>
                <w:color w:val="000000"/>
                <w:sz w:val="28"/>
                <w:szCs w:val="28"/>
              </w:rPr>
              <w:t xml:space="preserve"> 2019 года № </w:t>
            </w:r>
          </w:p>
        </w:tc>
      </w:tr>
      <w:tr w:rsidR="00573D4D" w:rsidRPr="00334600" w:rsidTr="00626E47">
        <w:tc>
          <w:tcPr>
            <w:tcW w:w="4075" w:type="dxa"/>
          </w:tcPr>
          <w:p w:rsidR="00573D4D" w:rsidRPr="00334600" w:rsidRDefault="00573D4D" w:rsidP="00626E47">
            <w:pPr>
              <w:jc w:val="center"/>
              <w:rPr>
                <w:color w:val="000000"/>
                <w:sz w:val="28"/>
                <w:szCs w:val="28"/>
                <w:lang w:eastAsia="en-US"/>
              </w:rPr>
            </w:pPr>
          </w:p>
        </w:tc>
      </w:tr>
    </w:tbl>
    <w:p w:rsidR="00573D4D" w:rsidRPr="00334600" w:rsidRDefault="00573D4D" w:rsidP="00573D4D">
      <w:pPr>
        <w:rPr>
          <w:rFonts w:ascii="Calibri" w:hAnsi="Calibri"/>
          <w:vanish/>
          <w:sz w:val="22"/>
          <w:szCs w:val="22"/>
          <w:lang w:eastAsia="en-US"/>
        </w:rPr>
      </w:pPr>
    </w:p>
    <w:tbl>
      <w:tblPr>
        <w:tblW w:w="0" w:type="auto"/>
        <w:tblInd w:w="5920" w:type="dxa"/>
        <w:tblLook w:val="04A0" w:firstRow="1" w:lastRow="0" w:firstColumn="1" w:lastColumn="0" w:noHBand="0" w:noVBand="1"/>
      </w:tblPr>
      <w:tblGrid>
        <w:gridCol w:w="3933"/>
      </w:tblGrid>
      <w:tr w:rsidR="00573D4D" w:rsidRPr="00334600" w:rsidTr="00626E47">
        <w:tc>
          <w:tcPr>
            <w:tcW w:w="3933" w:type="dxa"/>
            <w:hideMark/>
          </w:tcPr>
          <w:p w:rsidR="00573D4D" w:rsidRDefault="00573D4D" w:rsidP="00626E47">
            <w:pPr>
              <w:jc w:val="center"/>
              <w:rPr>
                <w:color w:val="000000"/>
                <w:sz w:val="28"/>
                <w:szCs w:val="28"/>
              </w:rPr>
            </w:pPr>
            <w:r w:rsidRPr="00334600">
              <w:rPr>
                <w:color w:val="000000"/>
                <w:sz w:val="28"/>
                <w:szCs w:val="28"/>
              </w:rPr>
              <w:t xml:space="preserve">Приложение </w:t>
            </w:r>
            <w:r>
              <w:rPr>
                <w:color w:val="000000"/>
                <w:sz w:val="28"/>
                <w:szCs w:val="28"/>
              </w:rPr>
              <w:t xml:space="preserve">4-3 </w:t>
            </w:r>
          </w:p>
          <w:p w:rsidR="00573D4D" w:rsidRPr="00334600" w:rsidRDefault="00573D4D" w:rsidP="00626E47">
            <w:pPr>
              <w:jc w:val="center"/>
              <w:rPr>
                <w:color w:val="000000"/>
                <w:sz w:val="28"/>
                <w:szCs w:val="28"/>
                <w:lang w:eastAsia="en-US"/>
              </w:rPr>
            </w:pPr>
            <w:r>
              <w:rPr>
                <w:color w:val="000000"/>
                <w:sz w:val="28"/>
                <w:szCs w:val="28"/>
              </w:rPr>
              <w:t>к Правилам осуществления государственных закупок</w:t>
            </w:r>
          </w:p>
        </w:tc>
      </w:tr>
    </w:tbl>
    <w:p w:rsidR="00573D4D" w:rsidRDefault="00573D4D" w:rsidP="00573D4D">
      <w:pPr>
        <w:overflowPunct/>
        <w:autoSpaceDE/>
        <w:autoSpaceDN/>
        <w:adjustRightInd/>
        <w:ind w:firstLine="391"/>
        <w:jc w:val="center"/>
        <w:rPr>
          <w:sz w:val="28"/>
          <w:szCs w:val="28"/>
        </w:rPr>
      </w:pPr>
    </w:p>
    <w:p w:rsidR="00573D4D" w:rsidRPr="00717F59" w:rsidRDefault="00573D4D" w:rsidP="00573D4D">
      <w:pPr>
        <w:overflowPunct/>
        <w:autoSpaceDE/>
        <w:autoSpaceDN/>
        <w:adjustRightInd/>
        <w:jc w:val="right"/>
        <w:rPr>
          <w:color w:val="000000"/>
          <w:sz w:val="28"/>
          <w:szCs w:val="28"/>
        </w:rPr>
      </w:pPr>
      <w:r w:rsidRPr="00717F59">
        <w:rPr>
          <w:color w:val="000000"/>
          <w:sz w:val="28"/>
          <w:szCs w:val="28"/>
        </w:rPr>
        <w:t>Форма</w:t>
      </w:r>
    </w:p>
    <w:p w:rsidR="00573D4D" w:rsidRPr="00573D4D" w:rsidRDefault="00573D4D" w:rsidP="008C6C18">
      <w:pPr>
        <w:overflowPunct/>
        <w:autoSpaceDE/>
        <w:autoSpaceDN/>
        <w:adjustRightInd/>
        <w:ind w:firstLine="391"/>
        <w:jc w:val="center"/>
        <w:rPr>
          <w:sz w:val="28"/>
          <w:szCs w:val="28"/>
        </w:rPr>
      </w:pPr>
    </w:p>
    <w:p w:rsidR="00573D4D" w:rsidRPr="00573D4D" w:rsidRDefault="00573D4D" w:rsidP="00573D4D">
      <w:pPr>
        <w:overflowPunct/>
        <w:autoSpaceDE/>
        <w:autoSpaceDN/>
        <w:adjustRightInd/>
        <w:jc w:val="center"/>
        <w:rPr>
          <w:color w:val="000000"/>
          <w:sz w:val="28"/>
          <w:szCs w:val="28"/>
        </w:rPr>
      </w:pPr>
      <w:r>
        <w:rPr>
          <w:color w:val="000000"/>
          <w:sz w:val="28"/>
          <w:szCs w:val="28"/>
        </w:rPr>
        <w:t>Перечень</w:t>
      </w:r>
    </w:p>
    <w:p w:rsidR="00573D4D" w:rsidRPr="00573D4D" w:rsidRDefault="00573D4D" w:rsidP="00573D4D">
      <w:pPr>
        <w:overflowPunct/>
        <w:autoSpaceDE/>
        <w:autoSpaceDN/>
        <w:adjustRightInd/>
        <w:jc w:val="center"/>
        <w:rPr>
          <w:sz w:val="28"/>
          <w:szCs w:val="28"/>
        </w:rPr>
      </w:pPr>
      <w:r w:rsidRPr="00573D4D">
        <w:rPr>
          <w:color w:val="000000"/>
          <w:sz w:val="28"/>
          <w:szCs w:val="28"/>
        </w:rPr>
        <w:t>квалифицированных потенциальных поставщиков</w:t>
      </w:r>
    </w:p>
    <w:p w:rsidR="00573D4D" w:rsidRPr="00573D4D" w:rsidRDefault="00573D4D" w:rsidP="00573D4D">
      <w:pPr>
        <w:overflowPunct/>
        <w:autoSpaceDE/>
        <w:autoSpaceDN/>
        <w:adjustRightInd/>
        <w:jc w:val="center"/>
        <w:rPr>
          <w:color w:val="000000"/>
          <w:sz w:val="28"/>
          <w:szCs w:val="28"/>
        </w:rPr>
      </w:pPr>
      <w:r w:rsidRPr="00573D4D">
        <w:rPr>
          <w:color w:val="000000"/>
          <w:sz w:val="28"/>
          <w:szCs w:val="28"/>
        </w:rPr>
        <w:t>____________________________________________________________________</w:t>
      </w:r>
      <w:r>
        <w:rPr>
          <w:color w:val="000000"/>
          <w:sz w:val="28"/>
          <w:szCs w:val="28"/>
        </w:rPr>
        <w:t xml:space="preserve"> </w:t>
      </w:r>
      <w:r w:rsidRPr="00573D4D">
        <w:rPr>
          <w:color w:val="000000"/>
          <w:sz w:val="28"/>
          <w:szCs w:val="28"/>
        </w:rPr>
        <w:t>(сфера деятельности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w:t>
      </w:r>
    </w:p>
    <w:p w:rsidR="00573D4D" w:rsidRPr="00573D4D" w:rsidRDefault="00573D4D" w:rsidP="00573D4D">
      <w:pPr>
        <w:overflowPunct/>
        <w:autoSpaceDE/>
        <w:autoSpaceDN/>
        <w:adjustRightInd/>
        <w:jc w:val="center"/>
        <w:rPr>
          <w:color w:val="000000"/>
          <w:sz w:val="28"/>
          <w:szCs w:val="28"/>
        </w:rPr>
      </w:pPr>
    </w:p>
    <w:tbl>
      <w:tblPr>
        <w:tblStyle w:val="a9"/>
        <w:tblW w:w="0" w:type="auto"/>
        <w:tblLook w:val="04A0" w:firstRow="1" w:lastRow="0" w:firstColumn="1" w:lastColumn="0" w:noHBand="0" w:noVBand="1"/>
      </w:tblPr>
      <w:tblGrid>
        <w:gridCol w:w="675"/>
        <w:gridCol w:w="2873"/>
        <w:gridCol w:w="2294"/>
        <w:gridCol w:w="1464"/>
        <w:gridCol w:w="2547"/>
      </w:tblGrid>
      <w:tr w:rsidR="00573D4D" w:rsidRPr="00573D4D" w:rsidTr="00626E47">
        <w:tc>
          <w:tcPr>
            <w:tcW w:w="9853" w:type="dxa"/>
            <w:gridSpan w:val="5"/>
          </w:tcPr>
          <w:p w:rsidR="00573D4D" w:rsidRPr="00573D4D" w:rsidRDefault="00573D4D" w:rsidP="00573D4D">
            <w:pPr>
              <w:overflowPunct/>
              <w:autoSpaceDE/>
              <w:autoSpaceDN/>
              <w:adjustRightInd/>
              <w:jc w:val="center"/>
              <w:rPr>
                <w:color w:val="000000"/>
                <w:sz w:val="28"/>
                <w:szCs w:val="28"/>
              </w:rPr>
            </w:pPr>
            <w:r w:rsidRPr="00573D4D">
              <w:rPr>
                <w:color w:val="000000"/>
                <w:sz w:val="28"/>
                <w:szCs w:val="28"/>
              </w:rPr>
              <w:t>Информация о квалифицированном потенциальном поставщике</w:t>
            </w:r>
          </w:p>
        </w:tc>
      </w:tr>
      <w:tr w:rsidR="00573D4D" w:rsidRPr="00573D4D" w:rsidTr="00573D4D">
        <w:tc>
          <w:tcPr>
            <w:tcW w:w="675" w:type="dxa"/>
          </w:tcPr>
          <w:p w:rsidR="00573D4D" w:rsidRPr="00573D4D" w:rsidRDefault="00573D4D" w:rsidP="00573D4D">
            <w:pPr>
              <w:overflowPunct/>
              <w:autoSpaceDE/>
              <w:autoSpaceDN/>
              <w:adjustRightInd/>
              <w:jc w:val="center"/>
              <w:rPr>
                <w:color w:val="000000"/>
                <w:sz w:val="28"/>
                <w:szCs w:val="28"/>
              </w:rPr>
            </w:pPr>
            <w:r>
              <w:rPr>
                <w:color w:val="000000"/>
                <w:sz w:val="28"/>
                <w:szCs w:val="28"/>
              </w:rPr>
              <w:t>№</w:t>
            </w:r>
          </w:p>
        </w:tc>
        <w:tc>
          <w:tcPr>
            <w:tcW w:w="2873" w:type="dxa"/>
          </w:tcPr>
          <w:p w:rsidR="00573D4D" w:rsidRPr="00573D4D" w:rsidRDefault="00573D4D" w:rsidP="00573D4D">
            <w:pPr>
              <w:overflowPunct/>
              <w:autoSpaceDE/>
              <w:autoSpaceDN/>
              <w:adjustRightInd/>
              <w:jc w:val="center"/>
              <w:rPr>
                <w:sz w:val="28"/>
                <w:szCs w:val="28"/>
              </w:rPr>
            </w:pPr>
            <w:r w:rsidRPr="00573D4D">
              <w:rPr>
                <w:color w:val="000000"/>
                <w:sz w:val="28"/>
                <w:szCs w:val="28"/>
              </w:rPr>
              <w:t>Наименование потенциального поставщика</w:t>
            </w:r>
          </w:p>
        </w:tc>
        <w:tc>
          <w:tcPr>
            <w:tcW w:w="2294" w:type="dxa"/>
          </w:tcPr>
          <w:p w:rsidR="00573D4D" w:rsidRPr="00573D4D" w:rsidRDefault="00573D4D" w:rsidP="00573D4D">
            <w:pPr>
              <w:overflowPunct/>
              <w:autoSpaceDE/>
              <w:autoSpaceDN/>
              <w:adjustRightInd/>
              <w:jc w:val="center"/>
              <w:rPr>
                <w:sz w:val="28"/>
                <w:szCs w:val="28"/>
              </w:rPr>
            </w:pPr>
            <w:r w:rsidRPr="00573D4D">
              <w:rPr>
                <w:color w:val="000000"/>
                <w:sz w:val="28"/>
                <w:szCs w:val="28"/>
              </w:rPr>
              <w:t>Страна потенциального поставщика</w:t>
            </w:r>
          </w:p>
        </w:tc>
        <w:tc>
          <w:tcPr>
            <w:tcW w:w="1464" w:type="dxa"/>
          </w:tcPr>
          <w:p w:rsidR="00573D4D" w:rsidRPr="00573D4D" w:rsidRDefault="00573D4D" w:rsidP="00573D4D">
            <w:pPr>
              <w:overflowPunct/>
              <w:autoSpaceDE/>
              <w:autoSpaceDN/>
              <w:adjustRightInd/>
              <w:jc w:val="center"/>
              <w:rPr>
                <w:sz w:val="28"/>
                <w:szCs w:val="28"/>
              </w:rPr>
            </w:pPr>
            <w:r w:rsidRPr="00573D4D">
              <w:rPr>
                <w:color w:val="000000"/>
                <w:sz w:val="28"/>
                <w:szCs w:val="28"/>
              </w:rPr>
              <w:t>БИН, ИИН (ИНН, СНИЛС – для РФ, УНП – для РБ)</w:t>
            </w:r>
          </w:p>
        </w:tc>
        <w:tc>
          <w:tcPr>
            <w:tcW w:w="2547" w:type="dxa"/>
          </w:tcPr>
          <w:p w:rsidR="00573D4D" w:rsidRPr="00573D4D" w:rsidRDefault="00573D4D" w:rsidP="00573D4D">
            <w:pPr>
              <w:overflowPunct/>
              <w:autoSpaceDE/>
              <w:autoSpaceDN/>
              <w:adjustRightInd/>
              <w:jc w:val="center"/>
              <w:rPr>
                <w:color w:val="000000"/>
                <w:sz w:val="28"/>
                <w:szCs w:val="28"/>
              </w:rPr>
            </w:pPr>
            <w:r w:rsidRPr="00573D4D">
              <w:rPr>
                <w:color w:val="000000"/>
                <w:sz w:val="28"/>
                <w:szCs w:val="28"/>
              </w:rPr>
              <w:t xml:space="preserve">Наименование, номер и дата выдачи документа, на основании которого потенциальный поставщик включен в </w:t>
            </w:r>
            <w:r>
              <w:rPr>
                <w:color w:val="000000"/>
                <w:sz w:val="28"/>
                <w:szCs w:val="28"/>
              </w:rPr>
              <w:t>Перечень</w:t>
            </w:r>
            <w:r w:rsidRPr="00573D4D">
              <w:rPr>
                <w:color w:val="000000"/>
                <w:sz w:val="28"/>
                <w:szCs w:val="28"/>
              </w:rPr>
              <w:t xml:space="preserve"> </w:t>
            </w:r>
          </w:p>
        </w:tc>
      </w:tr>
      <w:tr w:rsidR="00573D4D" w:rsidRPr="00573D4D" w:rsidTr="00573D4D">
        <w:tc>
          <w:tcPr>
            <w:tcW w:w="675" w:type="dxa"/>
          </w:tcPr>
          <w:p w:rsidR="00573D4D" w:rsidRPr="00573D4D" w:rsidRDefault="00573D4D" w:rsidP="00573D4D">
            <w:pPr>
              <w:overflowPunct/>
              <w:autoSpaceDE/>
              <w:autoSpaceDN/>
              <w:adjustRightInd/>
              <w:jc w:val="center"/>
              <w:rPr>
                <w:color w:val="000000"/>
                <w:sz w:val="28"/>
                <w:szCs w:val="28"/>
              </w:rPr>
            </w:pPr>
          </w:p>
        </w:tc>
        <w:tc>
          <w:tcPr>
            <w:tcW w:w="2873" w:type="dxa"/>
          </w:tcPr>
          <w:p w:rsidR="00573D4D" w:rsidRPr="00573D4D" w:rsidRDefault="00573D4D" w:rsidP="00573D4D">
            <w:pPr>
              <w:overflowPunct/>
              <w:autoSpaceDE/>
              <w:autoSpaceDN/>
              <w:adjustRightInd/>
              <w:jc w:val="center"/>
              <w:rPr>
                <w:color w:val="000000"/>
                <w:sz w:val="28"/>
                <w:szCs w:val="28"/>
              </w:rPr>
            </w:pPr>
          </w:p>
        </w:tc>
        <w:tc>
          <w:tcPr>
            <w:tcW w:w="2294" w:type="dxa"/>
          </w:tcPr>
          <w:p w:rsidR="00573D4D" w:rsidRPr="00573D4D" w:rsidRDefault="00573D4D" w:rsidP="00573D4D">
            <w:pPr>
              <w:overflowPunct/>
              <w:autoSpaceDE/>
              <w:autoSpaceDN/>
              <w:adjustRightInd/>
              <w:jc w:val="center"/>
              <w:rPr>
                <w:color w:val="000000"/>
                <w:sz w:val="28"/>
                <w:szCs w:val="28"/>
              </w:rPr>
            </w:pPr>
          </w:p>
        </w:tc>
        <w:tc>
          <w:tcPr>
            <w:tcW w:w="1464" w:type="dxa"/>
          </w:tcPr>
          <w:p w:rsidR="00573D4D" w:rsidRPr="00573D4D" w:rsidRDefault="00573D4D" w:rsidP="00573D4D">
            <w:pPr>
              <w:overflowPunct/>
              <w:autoSpaceDE/>
              <w:autoSpaceDN/>
              <w:adjustRightInd/>
              <w:jc w:val="center"/>
              <w:rPr>
                <w:color w:val="000000"/>
                <w:sz w:val="28"/>
                <w:szCs w:val="28"/>
              </w:rPr>
            </w:pPr>
          </w:p>
        </w:tc>
        <w:tc>
          <w:tcPr>
            <w:tcW w:w="2547" w:type="dxa"/>
          </w:tcPr>
          <w:p w:rsidR="00573D4D" w:rsidRPr="00573D4D" w:rsidRDefault="00573D4D" w:rsidP="00573D4D">
            <w:pPr>
              <w:overflowPunct/>
              <w:autoSpaceDE/>
              <w:autoSpaceDN/>
              <w:adjustRightInd/>
              <w:jc w:val="both"/>
              <w:rPr>
                <w:color w:val="000000"/>
                <w:sz w:val="28"/>
                <w:szCs w:val="28"/>
              </w:rPr>
            </w:pPr>
          </w:p>
        </w:tc>
      </w:tr>
    </w:tbl>
    <w:p w:rsidR="00573D4D" w:rsidRDefault="00573D4D"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B2483E" w:rsidRDefault="00B2483E"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tbl>
      <w:tblPr>
        <w:tblW w:w="0" w:type="auto"/>
        <w:tblInd w:w="5778" w:type="dxa"/>
        <w:tblLook w:val="04A0" w:firstRow="1" w:lastRow="0" w:firstColumn="1" w:lastColumn="0" w:noHBand="0" w:noVBand="1"/>
      </w:tblPr>
      <w:tblGrid>
        <w:gridCol w:w="4075"/>
      </w:tblGrid>
      <w:tr w:rsidR="00626E47" w:rsidRPr="00334600" w:rsidTr="00626E47">
        <w:tc>
          <w:tcPr>
            <w:tcW w:w="4075" w:type="dxa"/>
            <w:hideMark/>
          </w:tcPr>
          <w:p w:rsidR="00626E47" w:rsidRPr="00334600" w:rsidRDefault="00626E47" w:rsidP="00626E47">
            <w:pPr>
              <w:jc w:val="center"/>
              <w:rPr>
                <w:color w:val="000000"/>
                <w:sz w:val="28"/>
                <w:szCs w:val="28"/>
                <w:lang w:eastAsia="en-US"/>
              </w:rPr>
            </w:pPr>
            <w:r w:rsidRPr="00334600">
              <w:rPr>
                <w:color w:val="000000"/>
                <w:sz w:val="28"/>
                <w:szCs w:val="28"/>
              </w:rPr>
              <w:lastRenderedPageBreak/>
              <w:t xml:space="preserve">Приложение </w:t>
            </w:r>
            <w:r>
              <w:rPr>
                <w:color w:val="000000"/>
                <w:sz w:val="28"/>
                <w:szCs w:val="28"/>
              </w:rPr>
              <w:t>5</w:t>
            </w:r>
          </w:p>
          <w:p w:rsidR="00626E47" w:rsidRPr="00334600" w:rsidRDefault="00626E47" w:rsidP="00626E47">
            <w:pPr>
              <w:jc w:val="center"/>
              <w:rPr>
                <w:color w:val="000000"/>
                <w:sz w:val="28"/>
                <w:szCs w:val="28"/>
              </w:rPr>
            </w:pPr>
            <w:r w:rsidRPr="00334600">
              <w:rPr>
                <w:color w:val="000000"/>
                <w:sz w:val="28"/>
                <w:szCs w:val="28"/>
              </w:rPr>
              <w:t>к приказу Министра финансов</w:t>
            </w:r>
          </w:p>
          <w:p w:rsidR="00626E47" w:rsidRPr="00334600" w:rsidRDefault="00626E47" w:rsidP="00626E47">
            <w:pPr>
              <w:jc w:val="center"/>
              <w:rPr>
                <w:color w:val="000000"/>
                <w:sz w:val="28"/>
                <w:szCs w:val="28"/>
              </w:rPr>
            </w:pPr>
            <w:r w:rsidRPr="00334600">
              <w:rPr>
                <w:color w:val="000000"/>
                <w:sz w:val="28"/>
                <w:szCs w:val="28"/>
              </w:rPr>
              <w:t xml:space="preserve">Республики Казахстан </w:t>
            </w:r>
          </w:p>
          <w:p w:rsidR="00626E47" w:rsidRPr="00334600" w:rsidRDefault="00626E47" w:rsidP="00626E47">
            <w:pPr>
              <w:jc w:val="center"/>
              <w:rPr>
                <w:color w:val="000000"/>
                <w:sz w:val="28"/>
                <w:szCs w:val="28"/>
                <w:lang w:eastAsia="en-US"/>
              </w:rPr>
            </w:pPr>
            <w:r w:rsidRPr="00334600">
              <w:rPr>
                <w:color w:val="000000"/>
                <w:sz w:val="28"/>
                <w:szCs w:val="28"/>
              </w:rPr>
              <w:t xml:space="preserve">от «  » </w:t>
            </w:r>
            <w:r>
              <w:rPr>
                <w:color w:val="000000"/>
                <w:sz w:val="28"/>
                <w:szCs w:val="28"/>
              </w:rPr>
              <w:t>__________</w:t>
            </w:r>
            <w:r w:rsidRPr="00334600">
              <w:rPr>
                <w:color w:val="000000"/>
                <w:sz w:val="28"/>
                <w:szCs w:val="28"/>
              </w:rPr>
              <w:t xml:space="preserve"> 2019 года № </w:t>
            </w:r>
          </w:p>
        </w:tc>
      </w:tr>
      <w:tr w:rsidR="00626E47" w:rsidRPr="00334600" w:rsidTr="00626E47">
        <w:tc>
          <w:tcPr>
            <w:tcW w:w="4075" w:type="dxa"/>
          </w:tcPr>
          <w:p w:rsidR="00626E47" w:rsidRPr="00334600" w:rsidRDefault="00626E47" w:rsidP="00626E47">
            <w:pPr>
              <w:jc w:val="center"/>
              <w:rPr>
                <w:color w:val="000000"/>
                <w:sz w:val="28"/>
                <w:szCs w:val="28"/>
                <w:lang w:eastAsia="en-US"/>
              </w:rPr>
            </w:pPr>
          </w:p>
        </w:tc>
      </w:tr>
    </w:tbl>
    <w:p w:rsidR="00626E47" w:rsidRPr="00334600" w:rsidRDefault="00626E47" w:rsidP="00626E47">
      <w:pPr>
        <w:rPr>
          <w:rFonts w:ascii="Calibri" w:hAnsi="Calibri"/>
          <w:vanish/>
          <w:sz w:val="22"/>
          <w:szCs w:val="22"/>
          <w:lang w:eastAsia="en-US"/>
        </w:rPr>
      </w:pPr>
    </w:p>
    <w:tbl>
      <w:tblPr>
        <w:tblW w:w="0" w:type="auto"/>
        <w:jc w:val="right"/>
        <w:shd w:val="clear" w:color="auto" w:fill="FFFFFF"/>
        <w:tblCellMar>
          <w:left w:w="0" w:type="dxa"/>
          <w:right w:w="0" w:type="dxa"/>
        </w:tblCellMar>
        <w:tblLook w:val="04A0" w:firstRow="1" w:lastRow="0" w:firstColumn="1" w:lastColumn="0" w:noHBand="0" w:noVBand="1"/>
      </w:tblPr>
      <w:tblGrid>
        <w:gridCol w:w="3766"/>
      </w:tblGrid>
      <w:tr w:rsidR="00626E47" w:rsidRPr="00626E47" w:rsidTr="00626E47">
        <w:trPr>
          <w:trHeight w:val="1374"/>
          <w:jc w:val="right"/>
        </w:trPr>
        <w:tc>
          <w:tcPr>
            <w:tcW w:w="3766" w:type="dxa"/>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jc w:val="center"/>
              <w:rPr>
                <w:color w:val="000000"/>
                <w:sz w:val="28"/>
                <w:szCs w:val="28"/>
              </w:rPr>
            </w:pPr>
            <w:r w:rsidRPr="00626E47">
              <w:rPr>
                <w:color w:val="000000"/>
                <w:sz w:val="28"/>
                <w:szCs w:val="28"/>
              </w:rPr>
              <w:t xml:space="preserve">Приложение 20 </w:t>
            </w:r>
          </w:p>
          <w:p w:rsidR="00626E47" w:rsidRPr="00626E47" w:rsidRDefault="00626E47" w:rsidP="00626E47">
            <w:pPr>
              <w:overflowPunct/>
              <w:autoSpaceDE/>
              <w:autoSpaceDN/>
              <w:adjustRightInd/>
              <w:jc w:val="center"/>
              <w:rPr>
                <w:color w:val="000000"/>
                <w:sz w:val="28"/>
                <w:szCs w:val="28"/>
              </w:rPr>
            </w:pPr>
            <w:r w:rsidRPr="00626E47">
              <w:rPr>
                <w:color w:val="000000"/>
                <w:sz w:val="28"/>
                <w:szCs w:val="28"/>
              </w:rPr>
              <w:t>к Правилам осуществления государственных закупок</w:t>
            </w:r>
          </w:p>
        </w:tc>
      </w:tr>
    </w:tbl>
    <w:p w:rsidR="00626E47" w:rsidRDefault="00626E47" w:rsidP="00626E47">
      <w:pPr>
        <w:shd w:val="clear" w:color="auto" w:fill="FFFFFF"/>
        <w:overflowPunct/>
        <w:autoSpaceDE/>
        <w:autoSpaceDN/>
        <w:adjustRightInd/>
        <w:jc w:val="center"/>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 xml:space="preserve">Типовой договор о государственных закупках работ </w:t>
      </w:r>
    </w:p>
    <w:p w:rsidR="00626E47" w:rsidRPr="00626E47" w:rsidRDefault="00626E47" w:rsidP="00626E47">
      <w:pPr>
        <w:shd w:val="clear" w:color="auto" w:fill="FFFFFF"/>
        <w:overflowPunct/>
        <w:autoSpaceDE/>
        <w:autoSpaceDN/>
        <w:adjustRightInd/>
        <w:jc w:val="center"/>
        <w:textAlignment w:val="baseline"/>
        <w:outlineLvl w:val="2"/>
        <w:rPr>
          <w:b/>
          <w:color w:val="1E1E1E"/>
          <w:sz w:val="28"/>
          <w:szCs w:val="28"/>
        </w:rPr>
      </w:pPr>
      <w:r w:rsidRPr="00626E47">
        <w:rPr>
          <w:b/>
          <w:color w:val="1E1E1E"/>
          <w:sz w:val="28"/>
          <w:szCs w:val="28"/>
        </w:rPr>
        <w:t>в сфере строительства</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textAlignment w:val="baseline"/>
        <w:rPr>
          <w:color w:val="000000"/>
          <w:spacing w:val="2"/>
          <w:sz w:val="28"/>
          <w:szCs w:val="28"/>
        </w:rPr>
      </w:pPr>
      <w:r w:rsidRPr="00626E47">
        <w:rPr>
          <w:color w:val="000000"/>
          <w:spacing w:val="2"/>
          <w:sz w:val="28"/>
          <w:szCs w:val="28"/>
        </w:rPr>
        <w:t>&lt;Идентификационный номер&gt;</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textAlignment w:val="baseline"/>
        <w:rPr>
          <w:color w:val="000000"/>
          <w:spacing w:val="2"/>
          <w:sz w:val="28"/>
          <w:szCs w:val="28"/>
        </w:rPr>
      </w:pPr>
      <w:r w:rsidRPr="00626E47">
        <w:rPr>
          <w:color w:val="000000"/>
          <w:spacing w:val="2"/>
          <w:sz w:val="28"/>
          <w:szCs w:val="28"/>
        </w:rPr>
        <w:t>&lt;регион Заказчика&gt; № &lt;номер договора&gt; &lt;дата договора&gt;</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roofErr w:type="gramStart"/>
      <w:r w:rsidRPr="00626E47">
        <w:rPr>
          <w:color w:val="000000"/>
          <w:spacing w:val="2"/>
          <w:sz w:val="28"/>
          <w:szCs w:val="28"/>
        </w:rPr>
        <w:t>&lt;полное наименование Заказчика&gt;, именуемый (</w:t>
      </w:r>
      <w:proofErr w:type="spellStart"/>
      <w:r w:rsidRPr="00626E47">
        <w:rPr>
          <w:color w:val="000000"/>
          <w:spacing w:val="2"/>
          <w:sz w:val="28"/>
          <w:szCs w:val="28"/>
        </w:rPr>
        <w:t>ое</w:t>
      </w:r>
      <w:proofErr w:type="spellEnd"/>
      <w:r w:rsidRPr="00626E47">
        <w:rPr>
          <w:color w:val="000000"/>
          <w:spacing w:val="2"/>
          <w:sz w:val="28"/>
          <w:szCs w:val="28"/>
        </w:rPr>
        <w:t>) (</w:t>
      </w:r>
      <w:proofErr w:type="spellStart"/>
      <w:r w:rsidRPr="00626E47">
        <w:rPr>
          <w:color w:val="000000"/>
          <w:spacing w:val="2"/>
          <w:sz w:val="28"/>
          <w:szCs w:val="28"/>
        </w:rPr>
        <w:t>ая</w:t>
      </w:r>
      <w:proofErr w:type="spellEnd"/>
      <w:r w:rsidRPr="00626E47">
        <w:rPr>
          <w:color w:val="000000"/>
          <w:spacing w:val="2"/>
          <w:sz w:val="28"/>
          <w:szCs w:val="28"/>
        </w:rPr>
        <w:t>)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w:t>
      </w:r>
      <w:proofErr w:type="spellStart"/>
      <w:r w:rsidRPr="00626E47">
        <w:rPr>
          <w:color w:val="000000"/>
          <w:spacing w:val="2"/>
          <w:sz w:val="28"/>
          <w:szCs w:val="28"/>
        </w:rPr>
        <w:t>ое</w:t>
      </w:r>
      <w:proofErr w:type="spellEnd"/>
      <w:r w:rsidRPr="00626E47">
        <w:rPr>
          <w:color w:val="000000"/>
          <w:spacing w:val="2"/>
          <w:sz w:val="28"/>
          <w:szCs w:val="28"/>
        </w:rPr>
        <w:t>) (</w:t>
      </w:r>
      <w:proofErr w:type="spellStart"/>
      <w:r w:rsidRPr="00626E47">
        <w:rPr>
          <w:color w:val="000000"/>
          <w:spacing w:val="2"/>
          <w:sz w:val="28"/>
          <w:szCs w:val="28"/>
        </w:rPr>
        <w:t>ая</w:t>
      </w:r>
      <w:proofErr w:type="spellEnd"/>
      <w:r w:rsidRPr="00626E47">
        <w:rPr>
          <w:color w:val="000000"/>
          <w:spacing w:val="2"/>
          <w:sz w:val="28"/>
          <w:szCs w:val="28"/>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626E47">
        <w:rPr>
          <w:color w:val="000000"/>
          <w:spacing w:val="2"/>
          <w:sz w:val="28"/>
          <w:szCs w:val="28"/>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626E47">
        <w:rPr>
          <w:color w:val="000000"/>
          <w:spacing w:val="2"/>
          <w:sz w:val="28"/>
          <w:szCs w:val="28"/>
        </w:rPr>
        <w:t>от</w:t>
      </w:r>
      <w:proofErr w:type="gramEnd"/>
      <w:r w:rsidRPr="00626E47">
        <w:rPr>
          <w:color w:val="000000"/>
          <w:spacing w:val="2"/>
          <w:sz w:val="28"/>
          <w:szCs w:val="28"/>
        </w:rPr>
        <w:t xml:space="preserve"> &lt;</w:t>
      </w:r>
      <w:proofErr w:type="gramStart"/>
      <w:r w:rsidRPr="00626E47">
        <w:rPr>
          <w:color w:val="000000"/>
          <w:spacing w:val="2"/>
          <w:sz w:val="28"/>
          <w:szCs w:val="28"/>
        </w:rPr>
        <w:t>дата</w:t>
      </w:r>
      <w:proofErr w:type="gramEnd"/>
      <w:r w:rsidRPr="00626E47">
        <w:rPr>
          <w:color w:val="000000"/>
          <w:spacing w:val="2"/>
          <w:sz w:val="28"/>
          <w:szCs w:val="28"/>
        </w:rPr>
        <w:t xml:space="preserve"> итогов&gt; </w:t>
      </w:r>
      <w:r w:rsidRPr="00626E47">
        <w:rPr>
          <w:color w:val="000000"/>
          <w:spacing w:val="2"/>
          <w:sz w:val="28"/>
          <w:szCs w:val="28"/>
        </w:rPr>
        <w:br/>
        <w:t>№ &lt;номер итогов&gt;, заключили настоящий договор о государственных закупках работ (далее – Договор) и пришли к соглашению о нижеследующем: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 Понятия и определения</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 В данном Договоре нижеперечисленные понятия имеют следующее толкование: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субподрядчик - лицо или организация, имеющее договор и (или) соглашение с Подрядчиком/Исполнителем на выполнение части работ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 объект - здание, сооружение, определенное организатором государственных закупок как подлежащее строительству, реконструкции и передаваемое Подрядчиком Заказчику в виде, предусмотренном Договором;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 участок - территория, отведенная для строительства Объекта или производства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roofErr w:type="gramStart"/>
      <w:r w:rsidRPr="00626E47">
        <w:rPr>
          <w:color w:val="000000"/>
          <w:spacing w:val="2"/>
          <w:sz w:val="28"/>
          <w:szCs w:val="28"/>
          <w:bdr w:val="none" w:sz="0" w:space="0" w:color="auto" w:frame="1"/>
          <w:vertAlign w:val="superscript"/>
        </w:rPr>
        <w:t>6</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подпункт&gt;</w:t>
      </w: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2. Предмет Договора</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2.1. Подрядчик/Исполнитель обязуется выполнить работ</w:t>
      </w:r>
      <w:proofErr w:type="gramStart"/>
      <w:r w:rsidRPr="00626E47">
        <w:rPr>
          <w:color w:val="000000"/>
          <w:spacing w:val="2"/>
          <w:sz w:val="28"/>
          <w:szCs w:val="28"/>
        </w:rPr>
        <w:t>у(</w:t>
      </w:r>
      <w:proofErr w:type="gramEnd"/>
      <w:r w:rsidRPr="00626E47">
        <w:rPr>
          <w:color w:val="000000"/>
          <w:spacing w:val="2"/>
          <w:sz w:val="28"/>
          <w:szCs w:val="28"/>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626E47">
        <w:rPr>
          <w:color w:val="000000"/>
          <w:spacing w:val="2"/>
          <w:sz w:val="28"/>
          <w:szCs w:val="28"/>
        </w:rPr>
        <w:t>ые</w:t>
      </w:r>
      <w:proofErr w:type="spellEnd"/>
      <w:r w:rsidRPr="00626E47">
        <w:rPr>
          <w:color w:val="000000"/>
          <w:spacing w:val="2"/>
          <w:sz w:val="28"/>
          <w:szCs w:val="28"/>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 специфике &lt;Код специфики&gt; - &lt;Краткое описание предмета договора по специфике 1&gt;;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 специфике &lt;Код специфики&gt; - &lt;Краткое описание предмета договора по специфике N&gt;</w:t>
      </w:r>
      <w:r w:rsidRPr="00626E47">
        <w:rPr>
          <w:color w:val="000000"/>
          <w:spacing w:val="2"/>
          <w:sz w:val="28"/>
          <w:szCs w:val="28"/>
          <w:bdr w:val="none" w:sz="0" w:space="0" w:color="auto" w:frame="1"/>
          <w:vertAlign w:val="superscript"/>
        </w:rPr>
        <w:t>7</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2.2. Работы выполняются по Проекту - &lt;наименование закупки&gt;, который находится &lt;местонахождение объекта&gt;.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Генеральный проектировщик - &lt;название Генерального проектировщика&gt;.</w:t>
      </w:r>
      <w:r w:rsidRPr="00626E47">
        <w:rPr>
          <w:color w:val="000000"/>
          <w:spacing w:val="2"/>
          <w:sz w:val="28"/>
          <w:szCs w:val="28"/>
          <w:bdr w:val="none" w:sz="0" w:space="0" w:color="auto" w:frame="1"/>
          <w:vertAlign w:val="superscript"/>
        </w:rPr>
        <w:t>8</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2.3. Перечисленные ниже документы и условия, оговоренные в них, образуют данный Договор и считаются его неотъемлемой частью, а именно:</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настоящий Договор;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перечень закупаемых работ (приложение 1);</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подпункт&gt;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консорциальное соглашение (в случае заключения Договора с консорциумом).</w:t>
      </w: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3. Сумма Договора и условия оплаты</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626E47">
        <w:rPr>
          <w:color w:val="000000"/>
          <w:spacing w:val="2"/>
          <w:sz w:val="28"/>
          <w:szCs w:val="28"/>
        </w:rPr>
        <w:t>т(</w:t>
      </w:r>
      <w:proofErr w:type="gramEnd"/>
      <w:r w:rsidRPr="00626E47">
        <w:rPr>
          <w:color w:val="000000"/>
          <w:spacing w:val="2"/>
          <w:sz w:val="28"/>
          <w:szCs w:val="28"/>
        </w:rPr>
        <w:t xml:space="preserve">ы), а также все налоги и сборы, </w:t>
      </w:r>
      <w:r w:rsidRPr="00626E47">
        <w:rPr>
          <w:color w:val="000000"/>
          <w:spacing w:val="2"/>
          <w:sz w:val="28"/>
          <w:szCs w:val="28"/>
        </w:rPr>
        <w:lastRenderedPageBreak/>
        <w:t>предусмотренные законодательством Республики Казахстан, &lt;в том числе НДС &lt;сумма НДС&gt; тенге&gt; /без НДС&gt; (далее – сумма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3.2. В территориальном органе казначейства Договор подлежит регистрации на &lt;____&gt; год</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sidRPr="00626E47">
        <w:rPr>
          <w:color w:val="000000"/>
          <w:spacing w:val="2"/>
          <w:sz w:val="28"/>
          <w:szCs w:val="28"/>
          <w:bdr w:val="none" w:sz="0" w:space="0" w:color="auto" w:frame="1"/>
          <w:vertAlign w:val="superscript"/>
        </w:rPr>
        <w:t>9</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626E47">
        <w:rPr>
          <w:color w:val="000000"/>
          <w:spacing w:val="2"/>
          <w:sz w:val="28"/>
          <w:szCs w:val="28"/>
          <w:bdr w:val="none" w:sz="0" w:space="0" w:color="auto" w:frame="1"/>
          <w:vertAlign w:val="superscript"/>
        </w:rPr>
        <w:t>10</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626E47">
        <w:rPr>
          <w:color w:val="000000"/>
          <w:spacing w:val="2"/>
          <w:sz w:val="28"/>
          <w:szCs w:val="28"/>
        </w:rPr>
        <w:t>с даты подписания</w:t>
      </w:r>
      <w:proofErr w:type="gramEnd"/>
      <w:r w:rsidRPr="00626E47">
        <w:rPr>
          <w:color w:val="000000"/>
          <w:spacing w:val="2"/>
          <w:sz w:val="28"/>
          <w:szCs w:val="28"/>
        </w:rPr>
        <w:t xml:space="preserve"> Сторонами акта выполненных Работ, с учетом пропорционального удержания ранее оплаченного аванса</w:t>
      </w:r>
      <w:r w:rsidRPr="00626E47">
        <w:rPr>
          <w:color w:val="000000"/>
          <w:spacing w:val="2"/>
          <w:sz w:val="28"/>
          <w:szCs w:val="28"/>
          <w:bdr w:val="none" w:sz="0" w:space="0" w:color="auto" w:frame="1"/>
          <w:vertAlign w:val="superscript"/>
        </w:rPr>
        <w:t>11</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626E47">
        <w:rPr>
          <w:color w:val="000000"/>
          <w:spacing w:val="2"/>
          <w:sz w:val="28"/>
          <w:szCs w:val="28"/>
        </w:rPr>
        <w:t>с даты подписания</w:t>
      </w:r>
      <w:proofErr w:type="gramEnd"/>
      <w:r w:rsidRPr="00626E47">
        <w:rPr>
          <w:color w:val="000000"/>
          <w:spacing w:val="2"/>
          <w:sz w:val="28"/>
          <w:szCs w:val="28"/>
        </w:rPr>
        <w:t xml:space="preserve"> Сторонами акта выполненных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в орган казначейства акта о принятии объекта в эксплуатацию в последний год завершения строительства.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3.4. Объем выполняемых работ оговорен в Приложении 1 к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3.5. Необходимые документы, предшествующие оплате: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&lt;зарегистрированный в территориальном органе казначейства/подписанный&gt; Договор;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ак</w:t>
      </w:r>
      <w:proofErr w:type="gramStart"/>
      <w:r w:rsidRPr="00626E47">
        <w:rPr>
          <w:color w:val="000000"/>
          <w:spacing w:val="2"/>
          <w:sz w:val="28"/>
          <w:szCs w:val="28"/>
        </w:rPr>
        <w:t>т(</w:t>
      </w:r>
      <w:proofErr w:type="gramEnd"/>
      <w:r w:rsidRPr="00626E47">
        <w:rPr>
          <w:color w:val="000000"/>
          <w:spacing w:val="2"/>
          <w:sz w:val="28"/>
          <w:szCs w:val="28"/>
        </w:rPr>
        <w:t>ы) выполненных работ </w:t>
      </w:r>
      <w:r w:rsidRPr="00626E47">
        <w:rPr>
          <w:color w:val="000000"/>
          <w:spacing w:val="2"/>
          <w:sz w:val="28"/>
          <w:szCs w:val="28"/>
          <w:bdr w:val="none" w:sz="0" w:space="0" w:color="auto" w:frame="1"/>
          <w:vertAlign w:val="superscript"/>
        </w:rPr>
        <w:t>30</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отчет о местном содержании в работах и услугах, по форме согласно приложению 22-5 к настоящим Правилам;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счет-фактура с описанием, указанием общей суммы выполненных работ, </w:t>
      </w:r>
      <w:proofErr w:type="gramStart"/>
      <w:r w:rsidRPr="00626E47">
        <w:rPr>
          <w:color w:val="000000"/>
          <w:spacing w:val="2"/>
          <w:sz w:val="28"/>
          <w:szCs w:val="28"/>
        </w:rPr>
        <w:t>представленная</w:t>
      </w:r>
      <w:proofErr w:type="gramEnd"/>
      <w:r w:rsidRPr="00626E47">
        <w:rPr>
          <w:color w:val="000000"/>
          <w:spacing w:val="2"/>
          <w:sz w:val="28"/>
          <w:szCs w:val="28"/>
        </w:rPr>
        <w:t xml:space="preserve"> Подрядчиком/ Исполнителем Заказчику;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5) платежный сертификат, по форме согласно приложению 115-1 к Правилам исполнения бюджета и его кассового обслуживания, утвержденным </w:t>
      </w:r>
      <w:r w:rsidRPr="00626E47">
        <w:rPr>
          <w:color w:val="000000"/>
          <w:spacing w:val="2"/>
          <w:sz w:val="28"/>
          <w:szCs w:val="28"/>
        </w:rPr>
        <w:lastRenderedPageBreak/>
        <w:t>приказом Министра финансов Республики Казахстан от 4 декабря 2014 года № 540 (зарегистрирован в Реестре государственной регистрации нормативных правовых актов под № 9934) (далее - Правила исполнения бюджета и его кассового обслуживания).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4. Обязательства Сторон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4.1. Подрядчик/Исполнитель обязуется: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обеспечить полное и надлежащее исполнение взятых на себя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12" w:anchor="z26" w:history="1">
        <w:r w:rsidRPr="00626E47">
          <w:rPr>
            <w:color w:val="000000"/>
            <w:spacing w:val="2"/>
            <w:sz w:val="28"/>
            <w:szCs w:val="28"/>
          </w:rPr>
          <w:t>статьей 26</w:t>
        </w:r>
      </w:hyperlink>
      <w:r w:rsidRPr="00626E47">
        <w:rPr>
          <w:color w:val="000000"/>
          <w:spacing w:val="2"/>
          <w:sz w:val="28"/>
          <w:szCs w:val="28"/>
        </w:rPr>
        <w:t xml:space="preserve"> Закона равную &lt;сумма&gt; тенге&gt;</w:t>
      </w:r>
      <w:r w:rsidRPr="00626E47">
        <w:rPr>
          <w:color w:val="000000"/>
          <w:spacing w:val="2"/>
          <w:sz w:val="28"/>
          <w:szCs w:val="28"/>
          <w:vertAlign w:val="superscript"/>
        </w:rPr>
        <w:t>12</w:t>
      </w:r>
      <w:r w:rsidRPr="00626E47">
        <w:rPr>
          <w:color w:val="000000"/>
          <w:spacing w:val="2"/>
          <w:sz w:val="28"/>
          <w:szCs w:val="28"/>
        </w:rPr>
        <w:t xml:space="preserve">, </w:t>
      </w:r>
      <w:proofErr w:type="gramStart"/>
      <w:r w:rsidRPr="00626E47">
        <w:rPr>
          <w:color w:val="000000"/>
          <w:spacing w:val="2"/>
          <w:sz w:val="28"/>
          <w:szCs w:val="28"/>
        </w:rPr>
        <w:t>что</w:t>
      </w:r>
      <w:proofErr w:type="gramEnd"/>
      <w:r w:rsidRPr="00626E47">
        <w:rPr>
          <w:color w:val="000000"/>
          <w:spacing w:val="2"/>
          <w:sz w:val="28"/>
          <w:szCs w:val="28"/>
        </w:rPr>
        <w:t xml:space="preserve"> в общем составляет &lt;сумма обеспечения&gt; (&lt;сумма обеспечения прописью&gt;) тенге в виде: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либо:</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банковской гарантии, представляемой в форме электронного документа согласно </w:t>
      </w:r>
      <w:hyperlink r:id="rId13" w:anchor="z810" w:history="1">
        <w:r w:rsidRPr="00626E47">
          <w:rPr>
            <w:color w:val="000000"/>
            <w:spacing w:val="2"/>
            <w:sz w:val="28"/>
            <w:szCs w:val="28"/>
          </w:rPr>
          <w:t>приложению 22</w:t>
        </w:r>
      </w:hyperlink>
      <w:r w:rsidRPr="00626E47">
        <w:rPr>
          <w:color w:val="000000"/>
          <w:spacing w:val="2"/>
          <w:sz w:val="28"/>
          <w:szCs w:val="28"/>
        </w:rPr>
        <w:t xml:space="preserve"> к Правилам</w:t>
      </w:r>
      <w:r w:rsidRPr="00626E47">
        <w:rPr>
          <w:color w:val="000000"/>
          <w:spacing w:val="2"/>
          <w:sz w:val="28"/>
          <w:szCs w:val="28"/>
          <w:vertAlign w:val="superscript"/>
        </w:rPr>
        <w:t>13</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w:t>
      </w:r>
      <w:proofErr w:type="gramStart"/>
      <w:r w:rsidRPr="00626E47">
        <w:rPr>
          <w:color w:val="000000"/>
          <w:spacing w:val="2"/>
          <w:sz w:val="28"/>
          <w:szCs w:val="28"/>
        </w:rPr>
        <w:t>срока внесения обеспечения исполнения Договора</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ED0E7B" w:rsidRPr="00ED0E7B" w:rsidRDefault="00ED0E7B" w:rsidP="00ED0E7B">
      <w:pPr>
        <w:shd w:val="clear" w:color="auto" w:fill="FFFFFF"/>
        <w:overflowPunct/>
        <w:autoSpaceDE/>
        <w:autoSpaceDN/>
        <w:adjustRightInd/>
        <w:ind w:firstLine="708"/>
        <w:jc w:val="both"/>
        <w:textAlignment w:val="baseline"/>
        <w:rPr>
          <w:b/>
          <w:color w:val="000000"/>
          <w:spacing w:val="2"/>
          <w:sz w:val="28"/>
          <w:szCs w:val="28"/>
          <w:lang w:val="kk-KZ"/>
        </w:rPr>
      </w:pPr>
      <w:proofErr w:type="gramStart"/>
      <w:r w:rsidRPr="00ED0E7B">
        <w:rPr>
          <w:b/>
          <w:color w:val="000000"/>
          <w:spacing w:val="2"/>
          <w:sz w:val="28"/>
          <w:szCs w:val="28"/>
        </w:rPr>
        <w:t xml:space="preserve">3-1) </w:t>
      </w:r>
      <w:r w:rsidRPr="00ED0E7B">
        <w:rPr>
          <w:b/>
          <w:color w:val="000000"/>
          <w:spacing w:val="2"/>
          <w:sz w:val="28"/>
          <w:szCs w:val="28"/>
          <w:lang w:val="kk-KZ"/>
        </w:rPr>
        <w:t>в целях выплнения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«Об</w:t>
      </w:r>
      <w:proofErr w:type="gramEnd"/>
      <w:r w:rsidRPr="00ED0E7B">
        <w:rPr>
          <w:b/>
          <w:color w:val="000000"/>
          <w:spacing w:val="2"/>
          <w:sz w:val="28"/>
          <w:szCs w:val="28"/>
          <w:lang w:val="kk-KZ"/>
        </w:rPr>
        <w:t xml:space="preserve"> утверждении Правил формирования и ведения базы данных товаров, работ, услуг и их поставщиков» (зарегистрирован в Реестре государственной регистрации нормативных правовых актов за № 12767);</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6) по первому требованию Заказчика предоставлять информацию о ходе исполнения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 оформить и направить Заказчику посредством веб-портала утвержденный электронно-цифровой подписью акт выполненных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626E47">
        <w:rPr>
          <w:color w:val="000000"/>
          <w:spacing w:val="2"/>
          <w:sz w:val="28"/>
          <w:szCs w:val="28"/>
        </w:rPr>
        <w:t>счет-фактуры</w:t>
      </w:r>
      <w:proofErr w:type="gramEnd"/>
      <w:r w:rsidRPr="00626E47">
        <w:rPr>
          <w:color w:val="000000"/>
          <w:spacing w:val="2"/>
          <w:sz w:val="28"/>
          <w:szCs w:val="28"/>
        </w:rPr>
        <w:t xml:space="preserve"> в электронной форме в информационной системе электронных счетов-фактур;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10) открыть счет государственных закупок в рамках казначейского сопровождения в соответствии с Правилами исполнения бюджета и его кассового обслуживания;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 при реализации инвестиционного проекта, связанного со строительством объектов, в рамках казначейского сопровождения расходование средств по заключенным договорам о государственных закупках осуществлять посредством счетов государственных закупок, открытых в органах казначейства;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12) по договору о государственных закупках, связанного со строительством объектов, в рамках казначейского сопровождения привлекать субподрядчиков (соисполнителей) при условии открытия субподрядчиками (соисполнителями) счетов государственных закупок в органах казначейства. Такое условие отражается в соответствующих договорах субподряда (</w:t>
      </w:r>
      <w:proofErr w:type="spellStart"/>
      <w:r w:rsidRPr="00626E47">
        <w:rPr>
          <w:color w:val="000000"/>
          <w:spacing w:val="2"/>
          <w:sz w:val="28"/>
          <w:szCs w:val="28"/>
        </w:rPr>
        <w:t>соисполнения</w:t>
      </w:r>
      <w:proofErr w:type="spell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13) по договорам, заключаемым с субподрядчиками в рамках казначейского сопровождения, обеспечить наличие условий в договорах субподряда о перечислении денежных средств на счета государственных закупок, открываемых в органах казначейства, а также наличие условия выписки счетов-фактур в соответствии с Правилами выписки </w:t>
      </w:r>
      <w:proofErr w:type="gramStart"/>
      <w:r w:rsidRPr="00626E47">
        <w:rPr>
          <w:color w:val="000000"/>
          <w:spacing w:val="2"/>
          <w:sz w:val="28"/>
          <w:szCs w:val="28"/>
        </w:rPr>
        <w:t>счет-фактуры</w:t>
      </w:r>
      <w:proofErr w:type="gramEnd"/>
      <w:r w:rsidRPr="00626E47">
        <w:rPr>
          <w:color w:val="000000"/>
          <w:spacing w:val="2"/>
          <w:sz w:val="28"/>
          <w:szCs w:val="28"/>
        </w:rPr>
        <w:t xml:space="preserve"> в электронной форме в информационной системе электронных счетов-фактур;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14) в соответствии с Правилами исполнения бюджета и его кассового обслуживания представлять в органы государственных доходов перечень субподрядчиков для проведения анализа;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15) представлять в органы казначейства проанализированный на отсутствие рисков перечень субподрядчиков;</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16) в договоре о государственных закупках в рамках казначейского сопровождения указать реквизиты счета государственных закупок, открытого в органах казначейства;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17) представить платежный сертификат в органы казначейства,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18) исполнить договор о государственных закупках, связанный со строительством объектов, в рамках казначейского сопровождения посредством электронных счетов-фактур в соответствии с Правилами выписки </w:t>
      </w:r>
      <w:proofErr w:type="gramStart"/>
      <w:r w:rsidRPr="00626E47">
        <w:rPr>
          <w:color w:val="000000"/>
          <w:spacing w:val="2"/>
          <w:sz w:val="28"/>
          <w:szCs w:val="28"/>
        </w:rPr>
        <w:t>счет-фактуры</w:t>
      </w:r>
      <w:proofErr w:type="gramEnd"/>
      <w:r w:rsidRPr="00626E47">
        <w:rPr>
          <w:color w:val="000000"/>
          <w:spacing w:val="2"/>
          <w:sz w:val="28"/>
          <w:szCs w:val="28"/>
        </w:rPr>
        <w:t xml:space="preserve"> в электронной форме в информационной системе электронных счетов-фактур.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4.2. Подрядчик/Исполнитель вправе: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требовать от Заказчика оплату за выполненные Работы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на досрочное выполнение Работ, указанных в Приложении № 1 к Договору, заранее согласовав с Заказчиком сроки выполнения;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4.3. Заказчик обязуется: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обеспечить доступ специалистов Подрядчика/Исполнителя для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при выявлении несоответствий выполненных Работ незамедлительно письменно уведомить Подрядчика/Исполнителя;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w:t>
      </w:r>
      <w:proofErr w:type="gramStart"/>
      <w:r w:rsidRPr="00626E47">
        <w:rPr>
          <w:color w:val="000000"/>
          <w:spacing w:val="2"/>
          <w:sz w:val="28"/>
          <w:szCs w:val="28"/>
        </w:rPr>
        <w:t>непринятия</w:t>
      </w:r>
      <w:proofErr w:type="gramEnd"/>
      <w:r w:rsidRPr="00626E47">
        <w:rPr>
          <w:color w:val="000000"/>
          <w:spacing w:val="2"/>
          <w:sz w:val="28"/>
          <w:szCs w:val="28"/>
        </w:rPr>
        <w:t xml:space="preserve"> в сроки установленные пунктом 426-4 Правил осуществления государственных закупок;</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3-1) после утверждения акта выполненных работ принять счет-фактуру, </w:t>
      </w:r>
      <w:proofErr w:type="gramStart"/>
      <w:r w:rsidRPr="00626E47">
        <w:rPr>
          <w:color w:val="000000"/>
          <w:spacing w:val="2"/>
          <w:sz w:val="28"/>
          <w:szCs w:val="28"/>
        </w:rPr>
        <w:t>выписанную</w:t>
      </w:r>
      <w:proofErr w:type="gramEnd"/>
      <w:r w:rsidRPr="00626E47">
        <w:rPr>
          <w:color w:val="000000"/>
          <w:spacing w:val="2"/>
          <w:sz w:val="28"/>
          <w:szCs w:val="28"/>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 произвести оплату в порядке и сроки, установленные настоящим Договором;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 обеспечить предоставление инжиниринговой компанией предоставление подрядчикам (субподрядчикам) платежного сертификата в соответствии с Правилами исполнения бюджета и его кассового обслуживания.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Подпункт 5) части первой настоящего пункта применяется при осуществлении государственных закупок, связанных со строительством объектов, определенных заказчиками для казначейского сопровождения.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4.4. Заказчик вправе: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проверять качество выполненных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5. Проверка Работ на соответствие технической спецификации и</w:t>
      </w:r>
      <w:r w:rsidRPr="00626E47">
        <w:rPr>
          <w:color w:val="1E1E1E"/>
          <w:sz w:val="28"/>
          <w:szCs w:val="28"/>
        </w:rPr>
        <w:br/>
        <w:t>(или) проектно-сметной документации</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proofErr w:type="gramStart"/>
      <w:r w:rsidRPr="00626E47">
        <w:rPr>
          <w:color w:val="000000"/>
          <w:spacing w:val="2"/>
          <w:sz w:val="28"/>
          <w:szCs w:val="28"/>
        </w:rPr>
        <w:t>c</w:t>
      </w:r>
      <w:proofErr w:type="gramEnd"/>
      <w:r w:rsidRPr="00626E47">
        <w:rPr>
          <w:color w:val="000000"/>
          <w:spacing w:val="2"/>
          <w:sz w:val="28"/>
          <w:szCs w:val="28"/>
        </w:rPr>
        <w:t>рок</w:t>
      </w:r>
      <w:proofErr w:type="spellEnd"/>
      <w:r w:rsidRPr="00626E47">
        <w:rPr>
          <w:color w:val="000000"/>
          <w:spacing w:val="2"/>
          <w:sz w:val="28"/>
          <w:szCs w:val="28"/>
        </w:rPr>
        <w:t xml:space="preserve"> устранения несоответствий&gt; с момента проверки.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5.5. Ни один вышеуказанный пункт не освобождает Подрядчика/Исполнителя от других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пункт&gt;</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6. Порядок сдачи и приемки работ</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6.2. Подрядчик/Исполнитель при приемке/сдаче выполненных работ </w:t>
      </w:r>
      <w:proofErr w:type="gramStart"/>
      <w:r w:rsidRPr="00626E47">
        <w:rPr>
          <w:color w:val="000000"/>
          <w:spacing w:val="2"/>
          <w:sz w:val="28"/>
          <w:szCs w:val="28"/>
        </w:rPr>
        <w:t>предоставляет Заказчику следующие документы</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roofErr w:type="gramStart"/>
      <w:r w:rsidRPr="00626E47">
        <w:rPr>
          <w:color w:val="000000"/>
          <w:spacing w:val="2"/>
          <w:sz w:val="28"/>
          <w:szCs w:val="28"/>
        </w:rPr>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 </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пункт&gt;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7. Гарантии. Качество</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По требованию Заказчика Подрядчик </w:t>
      </w:r>
      <w:proofErr w:type="gramStart"/>
      <w:r w:rsidRPr="00626E47">
        <w:rPr>
          <w:color w:val="000000"/>
          <w:spacing w:val="2"/>
          <w:sz w:val="28"/>
          <w:szCs w:val="28"/>
        </w:rPr>
        <w:t>предоставляет документы</w:t>
      </w:r>
      <w:proofErr w:type="gramEnd"/>
      <w:r w:rsidRPr="00626E47">
        <w:rPr>
          <w:color w:val="000000"/>
          <w:spacing w:val="2"/>
          <w:sz w:val="28"/>
          <w:szCs w:val="28"/>
        </w:rPr>
        <w:t>, удостоверяющие соответствие качества материалов и оборудования техническим спецификациям и/или проектно-сметной документации.</w:t>
      </w:r>
      <w:r w:rsidRPr="00626E47">
        <w:rPr>
          <w:color w:val="000000"/>
          <w:spacing w:val="2"/>
          <w:sz w:val="28"/>
          <w:szCs w:val="28"/>
          <w:bdr w:val="none" w:sz="0" w:space="0" w:color="auto" w:frame="1"/>
          <w:vertAlign w:val="superscript"/>
        </w:rPr>
        <w:t>14</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w:t>
      </w:r>
      <w:r w:rsidRPr="00626E47">
        <w:rPr>
          <w:color w:val="000000"/>
          <w:spacing w:val="2"/>
          <w:sz w:val="28"/>
          <w:szCs w:val="28"/>
        </w:rPr>
        <w:lastRenderedPageBreak/>
        <w:t xml:space="preserve">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w:t>
      </w:r>
      <w:proofErr w:type="gramStart"/>
      <w:r w:rsidRPr="00626E47">
        <w:rPr>
          <w:color w:val="000000"/>
          <w:spacing w:val="2"/>
          <w:sz w:val="28"/>
          <w:szCs w:val="28"/>
        </w:rPr>
        <w:t>предоставляет документы</w:t>
      </w:r>
      <w:proofErr w:type="gramEnd"/>
      <w:r w:rsidRPr="00626E47">
        <w:rPr>
          <w:color w:val="000000"/>
          <w:spacing w:val="2"/>
          <w:sz w:val="28"/>
          <w:szCs w:val="28"/>
        </w:rPr>
        <w:t>, удостоверяющие соответствие качества результатов выполнения работ техническим спецификациям.</w:t>
      </w:r>
      <w:r w:rsidRPr="00626E47">
        <w:rPr>
          <w:color w:val="000000"/>
          <w:spacing w:val="2"/>
          <w:sz w:val="28"/>
          <w:szCs w:val="28"/>
          <w:bdr w:val="none" w:sz="0" w:space="0" w:color="auto" w:frame="1"/>
          <w:vertAlign w:val="superscript"/>
        </w:rPr>
        <w:t>15</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7.2. Подрядчик/Исполнитель предоставляет гарантию Заказчику на эксплуатацию сроком на &lt;срок гарантии&gt;.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w:t>
      </w:r>
      <w:proofErr w:type="gramStart"/>
      <w:r w:rsidRPr="00626E47">
        <w:rPr>
          <w:color w:val="000000"/>
          <w:spacing w:val="2"/>
          <w:sz w:val="28"/>
          <w:szCs w:val="28"/>
        </w:rPr>
        <w:t>Все затраты, понесенные Подрядчиком/Исполнителем в связи с вышеизложенным, не подлежат дополнительному возмещению со стороны Заказчика.</w:t>
      </w:r>
      <w:proofErr w:type="gramEnd"/>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пункт&gt;</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8. Ответственность Сторон</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626E47">
        <w:rPr>
          <w:color w:val="000000"/>
          <w:spacing w:val="2"/>
          <w:sz w:val="28"/>
          <w:szCs w:val="28"/>
        </w:rPr>
        <w:t>акций</w:t>
      </w:r>
      <w:proofErr w:type="gramEnd"/>
      <w:r w:rsidRPr="00626E47">
        <w:rPr>
          <w:color w:val="000000"/>
          <w:spacing w:val="2"/>
          <w:sz w:val="28"/>
          <w:szCs w:val="28"/>
        </w:rPr>
        <w:t xml:space="preserve">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w:t>
      </w:r>
      <w:r w:rsidRPr="00626E47">
        <w:rPr>
          <w:color w:val="000000"/>
          <w:spacing w:val="2"/>
          <w:sz w:val="28"/>
          <w:szCs w:val="28"/>
        </w:rPr>
        <w:lastRenderedPageBreak/>
        <w:t>просрочки. При этом общая сумма неустойки (пени) не должна превышать 10 % от общей суммы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8.3. </w:t>
      </w:r>
      <w:proofErr w:type="gramStart"/>
      <w:r w:rsidRPr="00626E47">
        <w:rPr>
          <w:color w:val="000000"/>
          <w:spacing w:val="2"/>
          <w:sz w:val="28"/>
          <w:szCs w:val="28"/>
        </w:rPr>
        <w:t>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626E47">
        <w:rPr>
          <w:color w:val="000000"/>
          <w:spacing w:val="2"/>
          <w:sz w:val="28"/>
          <w:szCs w:val="28"/>
        </w:rPr>
        <w:t xml:space="preserve"> При этом общая сумма неустойки (штрафа, пени) не должна превышать 10 % от общей суммы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8.4. </w:t>
      </w:r>
      <w:proofErr w:type="gramStart"/>
      <w:r w:rsidRPr="00626E47">
        <w:rPr>
          <w:color w:val="000000"/>
          <w:spacing w:val="2"/>
          <w:sz w:val="28"/>
          <w:szCs w:val="28"/>
        </w:rPr>
        <w:t>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w:t>
      </w:r>
      <w:proofErr w:type="gramEnd"/>
      <w:r w:rsidRPr="00626E47">
        <w:rPr>
          <w:color w:val="000000"/>
          <w:spacing w:val="2"/>
          <w:sz w:val="28"/>
          <w:szCs w:val="28"/>
        </w:rPr>
        <w:t xml:space="preserve"> просрочки.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При этом Заказчик производит оплату за стоимость всех выполненных (принятых)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8.5. Уплата неустойки (штрафа, пени) не освобождает Стороны от выполнения обязательств, предусмотренных настоящим Договором.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sidRPr="00626E47">
        <w:rPr>
          <w:color w:val="000000"/>
          <w:spacing w:val="2"/>
          <w:sz w:val="28"/>
          <w:szCs w:val="28"/>
          <w:bdr w:val="none" w:sz="0" w:space="0" w:color="auto" w:frame="1"/>
          <w:vertAlign w:val="superscript"/>
        </w:rPr>
        <w:t>16</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w:t>
      </w:r>
      <w:proofErr w:type="gramStart"/>
      <w:r w:rsidRPr="00626E47">
        <w:rPr>
          <w:color w:val="000000"/>
          <w:spacing w:val="2"/>
          <w:sz w:val="28"/>
          <w:szCs w:val="28"/>
        </w:rPr>
        <w:t>данному</w:t>
      </w:r>
      <w:proofErr w:type="gramEnd"/>
      <w:r w:rsidRPr="00626E47">
        <w:rPr>
          <w:color w:val="000000"/>
          <w:spacing w:val="2"/>
          <w:sz w:val="28"/>
          <w:szCs w:val="28"/>
        </w:rPr>
        <w:t xml:space="preserve"> Договору</w:t>
      </w:r>
      <w:r w:rsidRPr="00626E47">
        <w:rPr>
          <w:color w:val="000000"/>
          <w:spacing w:val="2"/>
          <w:sz w:val="28"/>
          <w:szCs w:val="28"/>
          <w:bdr w:val="none" w:sz="0" w:space="0" w:color="auto" w:frame="1"/>
          <w:vertAlign w:val="superscript"/>
        </w:rPr>
        <w:t>17</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пункт&gt;</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9. Срок действия и условия расторжения Договора</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9.2. Следующие события влекут за собой изменение сроков продолжительности Работ в части их увеличения: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Заказчик запрещает пользоваться всеми участками Объекта, что в свою очередь влечет задержку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Заказчик дает Подрядчику/Исполнителю указание на остановку Работ для проведения испытаний, не запланированных Договором. При этом</w:t>
      </w:r>
      <w:proofErr w:type="gramStart"/>
      <w:r w:rsidRPr="00626E47">
        <w:rPr>
          <w:color w:val="000000"/>
          <w:spacing w:val="2"/>
          <w:sz w:val="28"/>
          <w:szCs w:val="28"/>
        </w:rPr>
        <w:t>,</w:t>
      </w:r>
      <w:proofErr w:type="gramEnd"/>
      <w:r w:rsidRPr="00626E47">
        <w:rPr>
          <w:color w:val="000000"/>
          <w:spacing w:val="2"/>
          <w:sz w:val="28"/>
          <w:szCs w:val="28"/>
        </w:rPr>
        <w:t xml:space="preserve"> в случае если данные испытания не выявили дефектов, то время остановки производства Работ добавляется к сроку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626E47">
        <w:rPr>
          <w:color w:val="000000"/>
          <w:spacing w:val="2"/>
          <w:sz w:val="28"/>
          <w:szCs w:val="28"/>
        </w:rPr>
        <w:t>перечисленным</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Заказчик может расторгнуть Договор, если Подрядчик/Исполнитель неоднократно срывает сроки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Подрядчик/Исполнитель приостанавливает Работы сроком до &lt;кол-во дней&gt; </w:t>
      </w:r>
      <w:proofErr w:type="gramStart"/>
      <w:r w:rsidRPr="00626E47">
        <w:rPr>
          <w:color w:val="000000"/>
          <w:spacing w:val="2"/>
          <w:sz w:val="28"/>
          <w:szCs w:val="28"/>
        </w:rPr>
        <w:t>дней</w:t>
      </w:r>
      <w:proofErr w:type="gramEnd"/>
      <w:r w:rsidRPr="00626E47">
        <w:rPr>
          <w:color w:val="000000"/>
          <w:spacing w:val="2"/>
          <w:sz w:val="28"/>
          <w:szCs w:val="28"/>
        </w:rPr>
        <w:t>, причем остановка не была санкционирована Заказчиком;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3) Подрядчик/Исполнитель не устраняет Дефекты, указанные Заказчиком в течение обоснованного периода времени, определенного Заказчиком;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Заказчик дает Подрядчику/Исполнителю указания задержать ход Работ, и такое указание не отменятся в течение &lt;кол-во дней&gt; </w:t>
      </w:r>
      <w:proofErr w:type="gramStart"/>
      <w:r w:rsidRPr="00626E47">
        <w:rPr>
          <w:color w:val="000000"/>
          <w:spacing w:val="2"/>
          <w:sz w:val="28"/>
          <w:szCs w:val="28"/>
        </w:rPr>
        <w:t>дней</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9.4. </w:t>
      </w:r>
      <w:proofErr w:type="gramStart"/>
      <w:r w:rsidRPr="00626E47">
        <w:rPr>
          <w:color w:val="000000"/>
          <w:spacing w:val="2"/>
          <w:sz w:val="28"/>
          <w:szCs w:val="28"/>
        </w:rPr>
        <w:t>Договор</w:t>
      </w:r>
      <w:proofErr w:type="gramEnd"/>
      <w:r w:rsidRPr="00626E47">
        <w:rPr>
          <w:color w:val="000000"/>
          <w:spacing w:val="2"/>
          <w:sz w:val="28"/>
          <w:szCs w:val="28"/>
        </w:rPr>
        <w:t xml:space="preserve"> может быть расторгнут по соглашению сторон, в случае нецелесообразности его дальнейшего исполнения.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9.5. </w:t>
      </w:r>
      <w:proofErr w:type="gramStart"/>
      <w:r w:rsidRPr="00626E47">
        <w:rPr>
          <w:color w:val="000000"/>
          <w:spacing w:val="2"/>
          <w:sz w:val="28"/>
          <w:szCs w:val="28"/>
        </w:rPr>
        <w:t>Договор</w:t>
      </w:r>
      <w:proofErr w:type="gramEnd"/>
      <w:r w:rsidRPr="00626E47">
        <w:rPr>
          <w:color w:val="000000"/>
          <w:spacing w:val="2"/>
          <w:sz w:val="28"/>
          <w:szCs w:val="28"/>
        </w:rPr>
        <w:t xml:space="preserve"> может быть расторгнут на любом этапе в случае выявления одного из следующих фактов:</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 выявления нарушения ограничений, предусмотренных статьей 6 Закона в отношении </w:t>
      </w:r>
      <w:proofErr w:type="gramStart"/>
      <w:r w:rsidRPr="00626E47">
        <w:rPr>
          <w:color w:val="000000"/>
          <w:spacing w:val="2"/>
          <w:sz w:val="28"/>
          <w:szCs w:val="28"/>
        </w:rPr>
        <w:t>закупки</w:t>
      </w:r>
      <w:proofErr w:type="gramEnd"/>
      <w:r w:rsidRPr="00626E47">
        <w:rPr>
          <w:color w:val="000000"/>
          <w:spacing w:val="2"/>
          <w:sz w:val="28"/>
          <w:szCs w:val="28"/>
        </w:rPr>
        <w:t xml:space="preserve"> на основании которой заключен данный Договор;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оказания организатором государственных закупок содействия Подрядчику/Исполнителю, не предусмотренного Законом;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626E47">
        <w:rPr>
          <w:color w:val="000000"/>
          <w:spacing w:val="2"/>
          <w:sz w:val="28"/>
          <w:szCs w:val="28"/>
        </w:rPr>
        <w:t>срока внесения обеспечения исполнения договора</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10. Уведомление</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11. Форс-мажор</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11.2. Сторона, понесшая убытки из-за невыполнения другой стороной своих обязатель</w:t>
      </w:r>
      <w:proofErr w:type="gramStart"/>
      <w:r w:rsidRPr="00626E47">
        <w:rPr>
          <w:color w:val="000000"/>
          <w:spacing w:val="2"/>
          <w:sz w:val="28"/>
          <w:szCs w:val="28"/>
        </w:rPr>
        <w:t>ств пр</w:t>
      </w:r>
      <w:proofErr w:type="gramEnd"/>
      <w:r w:rsidRPr="00626E47">
        <w:rPr>
          <w:color w:val="000000"/>
          <w:spacing w:val="2"/>
          <w:sz w:val="28"/>
          <w:szCs w:val="28"/>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sidRPr="00626E47">
        <w:rPr>
          <w:color w:val="000000"/>
          <w:spacing w:val="2"/>
          <w:sz w:val="28"/>
          <w:szCs w:val="28"/>
          <w:bdr w:val="none" w:sz="0" w:space="0" w:color="auto" w:frame="1"/>
          <w:vertAlign w:val="superscript"/>
        </w:rPr>
        <w:t>19</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12. Решение спорных вопросов</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13. Прочие условия</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13.2. Любые изменения и дополнения к Договору совершаются в той же форме, что и заключение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по взаимному согласию сторон в части уменьшения цены на работы и соответственно суммы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sidRPr="00626E47">
        <w:rPr>
          <w:color w:val="000000"/>
          <w:spacing w:val="2"/>
          <w:sz w:val="28"/>
          <w:szCs w:val="28"/>
          <w:bdr w:val="none" w:sz="0" w:space="0" w:color="auto" w:frame="1"/>
          <w:vertAlign w:val="superscript"/>
        </w:rPr>
        <w:t>20</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626E47">
        <w:rPr>
          <w:color w:val="000000"/>
          <w:spacing w:val="2"/>
          <w:sz w:val="28"/>
          <w:szCs w:val="28"/>
          <w:bdr w:val="none" w:sz="0" w:space="0" w:color="auto" w:frame="1"/>
          <w:vertAlign w:val="superscript"/>
        </w:rPr>
        <w:t>21</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 в части уменьшения суммы Договора со сроком завершения в следующем (последующих) году (годах);</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13.4. Передача обязанностей одной из Сторон по Договору допускается только с письменного согласия другой Стороны.</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13.5. Договор составлен на казахском и русском языке, </w:t>
      </w:r>
      <w:proofErr w:type="gramStart"/>
      <w:r w:rsidRPr="00626E47">
        <w:rPr>
          <w:color w:val="000000"/>
          <w:spacing w:val="2"/>
          <w:sz w:val="28"/>
          <w:szCs w:val="28"/>
        </w:rPr>
        <w:t>имеющих</w:t>
      </w:r>
      <w:proofErr w:type="gramEnd"/>
      <w:r w:rsidRPr="00626E47">
        <w:rPr>
          <w:color w:val="000000"/>
          <w:spacing w:val="2"/>
          <w:sz w:val="28"/>
          <w:szCs w:val="28"/>
        </w:rPr>
        <w:t xml:space="preserve"> одинаковую юридическую силу, заключенный посредством веб-портала.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13.6. В части, неурегулированной Договором, Стороны руководствуются законодательством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пункт&gt;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
    <w:p w:rsidR="00626E47" w:rsidRPr="00626E47" w:rsidRDefault="00626E47" w:rsidP="00626E47">
      <w:pPr>
        <w:overflowPunct/>
        <w:autoSpaceDE/>
        <w:autoSpaceDN/>
        <w:adjustRightInd/>
        <w:jc w:val="center"/>
        <w:rPr>
          <w:rFonts w:eastAsiaTheme="minorHAnsi"/>
          <w:sz w:val="28"/>
          <w:szCs w:val="28"/>
          <w:lang w:eastAsia="en-US"/>
        </w:rPr>
      </w:pPr>
      <w:r w:rsidRPr="00626E47">
        <w:rPr>
          <w:rFonts w:eastAsiaTheme="minorHAnsi"/>
          <w:sz w:val="28"/>
          <w:szCs w:val="28"/>
          <w:lang w:eastAsia="en-US"/>
        </w:rPr>
        <w:t>14. Реквизиты Сторон</w:t>
      </w:r>
    </w:p>
    <w:p w:rsidR="00626E47" w:rsidRPr="00626E47" w:rsidRDefault="00626E47" w:rsidP="00626E47">
      <w:pPr>
        <w:overflowPunct/>
        <w:autoSpaceDE/>
        <w:autoSpaceDN/>
        <w:adjustRightInd/>
        <w:jc w:val="both"/>
        <w:rPr>
          <w:rFonts w:eastAsiaTheme="minorHAnsi"/>
          <w:sz w:val="28"/>
          <w:szCs w:val="28"/>
          <w:lang w:eastAsia="en-US"/>
        </w:rPr>
      </w:pPr>
    </w:p>
    <w:tbl>
      <w:tblPr>
        <w:tblW w:w="9225" w:type="dxa"/>
        <w:shd w:val="clear" w:color="auto" w:fill="FFFFFF"/>
        <w:tblCellMar>
          <w:left w:w="0" w:type="dxa"/>
          <w:right w:w="0" w:type="dxa"/>
        </w:tblCellMar>
        <w:tblLook w:val="04A0" w:firstRow="1" w:lastRow="0" w:firstColumn="1" w:lastColumn="0" w:noHBand="0" w:noVBand="1"/>
      </w:tblPr>
      <w:tblGrid>
        <w:gridCol w:w="4406"/>
        <w:gridCol w:w="4819"/>
      </w:tblGrid>
      <w:tr w:rsidR="00626E47" w:rsidRPr="00626E47" w:rsidTr="00626E47">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Заказчик</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Поставщик</w:t>
            </w:r>
          </w:p>
        </w:tc>
      </w:tr>
      <w:tr w:rsidR="00626E47" w:rsidRPr="00626E47" w:rsidTr="00626E47">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w:t>
            </w:r>
            <w:proofErr w:type="gramStart"/>
            <w:r w:rsidRPr="00626E47">
              <w:rPr>
                <w:rFonts w:eastAsiaTheme="minorHAnsi"/>
                <w:sz w:val="28"/>
                <w:szCs w:val="28"/>
                <w:lang w:eastAsia="en-US"/>
              </w:rPr>
              <w:t>&gt;Т</w:t>
            </w:r>
            <w:proofErr w:type="gramEnd"/>
            <w:r w:rsidRPr="00626E47">
              <w:rPr>
                <w:rFonts w:eastAsiaTheme="minorHAnsi"/>
                <w:sz w:val="28"/>
                <w:szCs w:val="28"/>
                <w:lang w:eastAsia="en-US"/>
              </w:rPr>
              <w:t>ел.: &lt;телефон Заказчика&gt;&lt;должность Заказчика&gt;&lt;ФИО Заказчика&gt;: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w:t>
            </w:r>
            <w:proofErr w:type="gramStart"/>
            <w:r w:rsidRPr="00626E47">
              <w:rPr>
                <w:rFonts w:eastAsiaTheme="minorHAnsi"/>
                <w:sz w:val="28"/>
                <w:szCs w:val="28"/>
                <w:lang w:eastAsia="en-US"/>
              </w:rPr>
              <w:t>&gt;Т</w:t>
            </w:r>
            <w:proofErr w:type="gramEnd"/>
            <w:r w:rsidRPr="00626E47">
              <w:rPr>
                <w:rFonts w:eastAsiaTheme="minorHAnsi"/>
                <w:sz w:val="28"/>
                <w:szCs w:val="28"/>
                <w:lang w:eastAsia="en-US"/>
              </w:rPr>
              <w:t>ел.: &lt;телефон Поставщика&gt;&lt;должность Поставщика&gt;&lt;ФИО Поставщика&gt;</w:t>
            </w:r>
          </w:p>
        </w:tc>
      </w:tr>
    </w:tbl>
    <w:p w:rsidR="00626E47" w:rsidRPr="00626E47" w:rsidRDefault="00626E47" w:rsidP="00626E47">
      <w:pPr>
        <w:overflowPunct/>
        <w:autoSpaceDE/>
        <w:autoSpaceDN/>
        <w:adjustRightInd/>
        <w:rPr>
          <w:rFonts w:eastAsiaTheme="minorHAnsi"/>
          <w:sz w:val="28"/>
          <w:szCs w:val="28"/>
          <w:lang w:eastAsia="en-US"/>
        </w:rPr>
      </w:pP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Расшифровка аббревиатур:</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xml:space="preserve">      БИН – </w:t>
      </w:r>
      <w:proofErr w:type="gramStart"/>
      <w:r w:rsidRPr="00626E47">
        <w:rPr>
          <w:rFonts w:eastAsiaTheme="minorHAnsi"/>
          <w:sz w:val="28"/>
          <w:szCs w:val="28"/>
          <w:lang w:eastAsia="en-US"/>
        </w:rPr>
        <w:t>бизнес-идентификационный</w:t>
      </w:r>
      <w:proofErr w:type="gramEnd"/>
      <w:r w:rsidRPr="00626E47">
        <w:rPr>
          <w:rFonts w:eastAsiaTheme="minorHAnsi"/>
          <w:sz w:val="28"/>
          <w:szCs w:val="28"/>
          <w:lang w:eastAsia="en-US"/>
        </w:rPr>
        <w:t xml:space="preserve"> номер;</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БИК – банковский идентификационный код;</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ИИК – индивидуальный идентификационный код;</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ИИН – индивидуальный идентификационный номер;</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ИНН – идентификационный номер налогоплательщика;</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УНП – учетный номер плательщика;</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НДС – налог на добавленную стоимость;</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Ф.И.О. – фамилия имя отчество.</w:t>
      </w: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tbl>
      <w:tblPr>
        <w:tblW w:w="0" w:type="auto"/>
        <w:tblInd w:w="5778" w:type="dxa"/>
        <w:tblLook w:val="04A0" w:firstRow="1" w:lastRow="0" w:firstColumn="1" w:lastColumn="0" w:noHBand="0" w:noVBand="1"/>
      </w:tblPr>
      <w:tblGrid>
        <w:gridCol w:w="4075"/>
      </w:tblGrid>
      <w:tr w:rsidR="00354B08" w:rsidRPr="00334600" w:rsidTr="004D681C">
        <w:tc>
          <w:tcPr>
            <w:tcW w:w="4075" w:type="dxa"/>
            <w:hideMark/>
          </w:tcPr>
          <w:p w:rsidR="00354B08" w:rsidRPr="00334600" w:rsidRDefault="00354B08" w:rsidP="004D681C">
            <w:pPr>
              <w:jc w:val="center"/>
              <w:rPr>
                <w:color w:val="000000"/>
                <w:sz w:val="28"/>
                <w:szCs w:val="28"/>
                <w:lang w:eastAsia="en-US"/>
              </w:rPr>
            </w:pPr>
            <w:r w:rsidRPr="00334600">
              <w:rPr>
                <w:color w:val="000000"/>
                <w:sz w:val="28"/>
                <w:szCs w:val="28"/>
              </w:rPr>
              <w:lastRenderedPageBreak/>
              <w:t xml:space="preserve">Приложение </w:t>
            </w:r>
            <w:r>
              <w:rPr>
                <w:color w:val="000000"/>
                <w:sz w:val="28"/>
                <w:szCs w:val="28"/>
              </w:rPr>
              <w:t>6</w:t>
            </w:r>
          </w:p>
          <w:p w:rsidR="00354B08" w:rsidRPr="00334600" w:rsidRDefault="00354B08" w:rsidP="004D681C">
            <w:pPr>
              <w:jc w:val="center"/>
              <w:rPr>
                <w:color w:val="000000"/>
                <w:sz w:val="28"/>
                <w:szCs w:val="28"/>
              </w:rPr>
            </w:pPr>
            <w:r w:rsidRPr="00334600">
              <w:rPr>
                <w:color w:val="000000"/>
                <w:sz w:val="28"/>
                <w:szCs w:val="28"/>
              </w:rPr>
              <w:t>к приказу Министра финансов</w:t>
            </w:r>
          </w:p>
          <w:p w:rsidR="00354B08" w:rsidRPr="00334600" w:rsidRDefault="00354B08" w:rsidP="004D681C">
            <w:pPr>
              <w:jc w:val="center"/>
              <w:rPr>
                <w:color w:val="000000"/>
                <w:sz w:val="28"/>
                <w:szCs w:val="28"/>
              </w:rPr>
            </w:pPr>
            <w:r w:rsidRPr="00334600">
              <w:rPr>
                <w:color w:val="000000"/>
                <w:sz w:val="28"/>
                <w:szCs w:val="28"/>
              </w:rPr>
              <w:t xml:space="preserve">Республики Казахстан </w:t>
            </w:r>
          </w:p>
          <w:p w:rsidR="00354B08" w:rsidRPr="00334600" w:rsidRDefault="00354B08" w:rsidP="004D681C">
            <w:pPr>
              <w:jc w:val="center"/>
              <w:rPr>
                <w:color w:val="000000"/>
                <w:sz w:val="28"/>
                <w:szCs w:val="28"/>
                <w:lang w:eastAsia="en-US"/>
              </w:rPr>
            </w:pPr>
            <w:r w:rsidRPr="00334600">
              <w:rPr>
                <w:color w:val="000000"/>
                <w:sz w:val="28"/>
                <w:szCs w:val="28"/>
              </w:rPr>
              <w:t xml:space="preserve">от «  » </w:t>
            </w:r>
            <w:r>
              <w:rPr>
                <w:color w:val="000000"/>
                <w:sz w:val="28"/>
                <w:szCs w:val="28"/>
              </w:rPr>
              <w:t>__________</w:t>
            </w:r>
            <w:r w:rsidRPr="00334600">
              <w:rPr>
                <w:color w:val="000000"/>
                <w:sz w:val="28"/>
                <w:szCs w:val="28"/>
              </w:rPr>
              <w:t xml:space="preserve"> 2019 года № </w:t>
            </w:r>
          </w:p>
        </w:tc>
      </w:tr>
      <w:tr w:rsidR="00354B08" w:rsidRPr="00334600" w:rsidTr="004D681C">
        <w:tc>
          <w:tcPr>
            <w:tcW w:w="4075" w:type="dxa"/>
          </w:tcPr>
          <w:p w:rsidR="00354B08" w:rsidRPr="00334600" w:rsidRDefault="00354B08" w:rsidP="004D681C">
            <w:pPr>
              <w:jc w:val="center"/>
              <w:rPr>
                <w:color w:val="000000"/>
                <w:sz w:val="28"/>
                <w:szCs w:val="28"/>
                <w:lang w:eastAsia="en-US"/>
              </w:rPr>
            </w:pPr>
          </w:p>
        </w:tc>
      </w:tr>
    </w:tbl>
    <w:p w:rsidR="00354B08" w:rsidRDefault="00354B08" w:rsidP="008C6C18">
      <w:pPr>
        <w:overflowPunct/>
        <w:autoSpaceDE/>
        <w:autoSpaceDN/>
        <w:adjustRightInd/>
        <w:ind w:firstLine="391"/>
        <w:jc w:val="center"/>
        <w:rPr>
          <w:sz w:val="28"/>
          <w:szCs w:val="28"/>
        </w:rPr>
      </w:pPr>
    </w:p>
    <w:tbl>
      <w:tblPr>
        <w:tblW w:w="0" w:type="auto"/>
        <w:jc w:val="right"/>
        <w:shd w:val="clear" w:color="auto" w:fill="FFFFFF"/>
        <w:tblCellMar>
          <w:left w:w="0" w:type="dxa"/>
          <w:right w:w="0" w:type="dxa"/>
        </w:tblCellMar>
        <w:tblLook w:val="04A0" w:firstRow="1" w:lastRow="0" w:firstColumn="1" w:lastColumn="0" w:noHBand="0" w:noVBand="1"/>
      </w:tblPr>
      <w:tblGrid>
        <w:gridCol w:w="3766"/>
      </w:tblGrid>
      <w:tr w:rsidR="00626E47" w:rsidRPr="00626E47" w:rsidTr="00626E47">
        <w:trPr>
          <w:trHeight w:val="1374"/>
          <w:jc w:val="right"/>
        </w:trPr>
        <w:tc>
          <w:tcPr>
            <w:tcW w:w="3766" w:type="dxa"/>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jc w:val="center"/>
              <w:rPr>
                <w:color w:val="000000"/>
                <w:sz w:val="28"/>
                <w:szCs w:val="28"/>
              </w:rPr>
            </w:pPr>
            <w:r w:rsidRPr="00626E47">
              <w:rPr>
                <w:color w:val="000000"/>
                <w:sz w:val="28"/>
                <w:szCs w:val="28"/>
              </w:rPr>
              <w:t xml:space="preserve">Приложение 20-1 </w:t>
            </w:r>
          </w:p>
          <w:p w:rsidR="00626E47" w:rsidRPr="00626E47" w:rsidRDefault="00626E47" w:rsidP="00626E47">
            <w:pPr>
              <w:overflowPunct/>
              <w:autoSpaceDE/>
              <w:autoSpaceDN/>
              <w:adjustRightInd/>
              <w:jc w:val="center"/>
              <w:rPr>
                <w:color w:val="000000"/>
                <w:sz w:val="28"/>
                <w:szCs w:val="28"/>
              </w:rPr>
            </w:pPr>
            <w:r w:rsidRPr="00626E47">
              <w:rPr>
                <w:color w:val="000000"/>
                <w:sz w:val="28"/>
                <w:szCs w:val="28"/>
              </w:rPr>
              <w:t>к Правилам осуществления государственных закупок</w:t>
            </w:r>
          </w:p>
        </w:tc>
      </w:tr>
    </w:tbl>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 xml:space="preserve">Типовой договор о государственных закупках работ </w:t>
      </w: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b/>
          <w:color w:val="1E1E1E"/>
          <w:sz w:val="28"/>
          <w:szCs w:val="28"/>
        </w:rPr>
        <w:t>по разработке проектно-сметной документации (технико-экономического обоснования)</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textAlignment w:val="baseline"/>
        <w:rPr>
          <w:color w:val="000000"/>
          <w:spacing w:val="2"/>
          <w:sz w:val="28"/>
          <w:szCs w:val="28"/>
        </w:rPr>
      </w:pPr>
      <w:r w:rsidRPr="00626E47">
        <w:rPr>
          <w:color w:val="000000"/>
          <w:spacing w:val="2"/>
          <w:sz w:val="28"/>
          <w:szCs w:val="28"/>
        </w:rPr>
        <w:t>&lt;Идентификационный номер&gt;</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textAlignment w:val="baseline"/>
        <w:rPr>
          <w:color w:val="000000"/>
          <w:spacing w:val="2"/>
          <w:sz w:val="28"/>
          <w:szCs w:val="28"/>
        </w:rPr>
      </w:pPr>
      <w:r w:rsidRPr="00626E47">
        <w:rPr>
          <w:color w:val="000000"/>
          <w:spacing w:val="2"/>
          <w:sz w:val="28"/>
          <w:szCs w:val="28"/>
        </w:rPr>
        <w:t>&lt;регион Заказчика&gt; № &lt;номер договора&gt; &lt;дата договора&gt;</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roofErr w:type="gramStart"/>
      <w:r w:rsidRPr="00626E47">
        <w:rPr>
          <w:color w:val="000000"/>
          <w:spacing w:val="2"/>
          <w:sz w:val="28"/>
          <w:szCs w:val="28"/>
        </w:rPr>
        <w:t>&lt;полное наименование Заказчика&gt;, именуемый (</w:t>
      </w:r>
      <w:proofErr w:type="spellStart"/>
      <w:r w:rsidRPr="00626E47">
        <w:rPr>
          <w:color w:val="000000"/>
          <w:spacing w:val="2"/>
          <w:sz w:val="28"/>
          <w:szCs w:val="28"/>
        </w:rPr>
        <w:t>ое</w:t>
      </w:r>
      <w:proofErr w:type="spellEnd"/>
      <w:r w:rsidRPr="00626E47">
        <w:rPr>
          <w:color w:val="000000"/>
          <w:spacing w:val="2"/>
          <w:sz w:val="28"/>
          <w:szCs w:val="28"/>
        </w:rPr>
        <w:t>) (</w:t>
      </w:r>
      <w:proofErr w:type="spellStart"/>
      <w:r w:rsidRPr="00626E47">
        <w:rPr>
          <w:color w:val="000000"/>
          <w:spacing w:val="2"/>
          <w:sz w:val="28"/>
          <w:szCs w:val="28"/>
        </w:rPr>
        <w:t>ая</w:t>
      </w:r>
      <w:proofErr w:type="spellEnd"/>
      <w:r w:rsidRPr="00626E47">
        <w:rPr>
          <w:color w:val="000000"/>
          <w:spacing w:val="2"/>
          <w:sz w:val="28"/>
          <w:szCs w:val="28"/>
        </w:rPr>
        <w:t>)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w:t>
      </w:r>
      <w:proofErr w:type="spellStart"/>
      <w:r w:rsidRPr="00626E47">
        <w:rPr>
          <w:color w:val="000000"/>
          <w:spacing w:val="2"/>
          <w:sz w:val="28"/>
          <w:szCs w:val="28"/>
        </w:rPr>
        <w:t>ое</w:t>
      </w:r>
      <w:proofErr w:type="spellEnd"/>
      <w:r w:rsidRPr="00626E47">
        <w:rPr>
          <w:color w:val="000000"/>
          <w:spacing w:val="2"/>
          <w:sz w:val="28"/>
          <w:szCs w:val="28"/>
        </w:rPr>
        <w:t>) (</w:t>
      </w:r>
      <w:proofErr w:type="spellStart"/>
      <w:r w:rsidRPr="00626E47">
        <w:rPr>
          <w:color w:val="000000"/>
          <w:spacing w:val="2"/>
          <w:sz w:val="28"/>
          <w:szCs w:val="28"/>
        </w:rPr>
        <w:t>ая</w:t>
      </w:r>
      <w:proofErr w:type="spellEnd"/>
      <w:r w:rsidRPr="00626E47">
        <w:rPr>
          <w:color w:val="000000"/>
          <w:spacing w:val="2"/>
          <w:sz w:val="28"/>
          <w:szCs w:val="28"/>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626E47">
        <w:rPr>
          <w:color w:val="000000"/>
          <w:spacing w:val="2"/>
          <w:sz w:val="28"/>
          <w:szCs w:val="28"/>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626E47">
        <w:rPr>
          <w:color w:val="000000"/>
          <w:spacing w:val="2"/>
          <w:sz w:val="28"/>
          <w:szCs w:val="28"/>
        </w:rPr>
        <w:t>от</w:t>
      </w:r>
      <w:proofErr w:type="gramEnd"/>
      <w:r w:rsidRPr="00626E47">
        <w:rPr>
          <w:color w:val="000000"/>
          <w:spacing w:val="2"/>
          <w:sz w:val="28"/>
          <w:szCs w:val="28"/>
        </w:rPr>
        <w:t xml:space="preserve"> &lt;</w:t>
      </w:r>
      <w:proofErr w:type="gramStart"/>
      <w:r w:rsidRPr="00626E47">
        <w:rPr>
          <w:color w:val="000000"/>
          <w:spacing w:val="2"/>
          <w:sz w:val="28"/>
          <w:szCs w:val="28"/>
        </w:rPr>
        <w:t>дата</w:t>
      </w:r>
      <w:proofErr w:type="gramEnd"/>
      <w:r w:rsidRPr="00626E47">
        <w:rPr>
          <w:color w:val="000000"/>
          <w:spacing w:val="2"/>
          <w:sz w:val="28"/>
          <w:szCs w:val="28"/>
        </w:rPr>
        <w:t xml:space="preserve"> итогов&gt; </w:t>
      </w:r>
      <w:r w:rsidRPr="00626E47">
        <w:rPr>
          <w:color w:val="000000"/>
          <w:spacing w:val="2"/>
          <w:sz w:val="28"/>
          <w:szCs w:val="28"/>
        </w:rPr>
        <w:br/>
        <w:t>№ &lt;номер итогов&gt;, заключили настоящий договор о государственных закупках работ (далее – Договор) и пришли к соглашению о нижеследующем: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 Понятия и определения</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1.1. В данном Договоре нижеперечисленные понятия имеют следующее толкование: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 </w:t>
      </w:r>
      <w:r w:rsidRPr="00626E47">
        <w:rPr>
          <w:b/>
          <w:color w:val="000000"/>
          <w:spacing w:val="2"/>
          <w:sz w:val="28"/>
          <w:szCs w:val="28"/>
        </w:rPr>
        <w:t>Проектировщик</w:t>
      </w:r>
      <w:r w:rsidRPr="00626E47">
        <w:rPr>
          <w:color w:val="000000"/>
          <w:spacing w:val="2"/>
          <w:sz w:val="28"/>
          <w:szCs w:val="28"/>
        </w:rPr>
        <w:t xml:space="preserve">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w:t>
      </w:r>
      <w:proofErr w:type="spellStart"/>
      <w:r w:rsidRPr="00626E47">
        <w:rPr>
          <w:b/>
          <w:color w:val="000000"/>
          <w:spacing w:val="2"/>
          <w:sz w:val="28"/>
          <w:szCs w:val="28"/>
        </w:rPr>
        <w:t>Субпроектировщик</w:t>
      </w:r>
      <w:proofErr w:type="spellEnd"/>
      <w:r w:rsidRPr="00626E47">
        <w:rPr>
          <w:color w:val="000000"/>
          <w:spacing w:val="2"/>
          <w:sz w:val="28"/>
          <w:szCs w:val="28"/>
        </w:rPr>
        <w:t xml:space="preserve"> - лицо или организация, имеющее договор и (или) соглашение с </w:t>
      </w:r>
      <w:r w:rsidRPr="00626E47">
        <w:rPr>
          <w:b/>
          <w:color w:val="000000"/>
          <w:spacing w:val="2"/>
          <w:sz w:val="28"/>
          <w:szCs w:val="28"/>
        </w:rPr>
        <w:t>Проектировщиком</w:t>
      </w:r>
      <w:r w:rsidRPr="00626E47">
        <w:rPr>
          <w:color w:val="000000"/>
          <w:spacing w:val="2"/>
          <w:sz w:val="28"/>
          <w:szCs w:val="28"/>
        </w:rPr>
        <w:t>/Исполнителем на выполнение части работ по Договору;</w:t>
      </w:r>
    </w:p>
    <w:p w:rsidR="00626E47" w:rsidRPr="00626E47" w:rsidRDefault="00626E47" w:rsidP="00626E47">
      <w:pPr>
        <w:shd w:val="clear" w:color="auto" w:fill="FFFFFF"/>
        <w:overflowPunct/>
        <w:autoSpaceDE/>
        <w:autoSpaceDN/>
        <w:adjustRightInd/>
        <w:ind w:firstLine="708"/>
        <w:jc w:val="both"/>
        <w:textAlignment w:val="baseline"/>
        <w:rPr>
          <w:b/>
          <w:color w:val="000000"/>
          <w:spacing w:val="2"/>
          <w:sz w:val="28"/>
          <w:szCs w:val="28"/>
        </w:rPr>
      </w:pPr>
      <w:proofErr w:type="gramStart"/>
      <w:r w:rsidRPr="00626E47">
        <w:rPr>
          <w:b/>
          <w:color w:val="000000"/>
          <w:spacing w:val="2"/>
          <w:sz w:val="28"/>
          <w:szCs w:val="28"/>
        </w:rPr>
        <w:lastRenderedPageBreak/>
        <w:t xml:space="preserve">3) Работы - все проектные и изыскательские работы, а также работы по проведению экспертиз проекта, которые необходимы для строительства Объекта, в </w:t>
      </w:r>
      <w:proofErr w:type="spellStart"/>
      <w:r w:rsidRPr="00626E47">
        <w:rPr>
          <w:b/>
          <w:color w:val="000000"/>
          <w:spacing w:val="2"/>
          <w:sz w:val="28"/>
          <w:szCs w:val="28"/>
        </w:rPr>
        <w:t>т.ч</w:t>
      </w:r>
      <w:proofErr w:type="spellEnd"/>
      <w:r w:rsidRPr="00626E47">
        <w:rPr>
          <w:b/>
          <w:color w:val="000000"/>
          <w:spacing w:val="2"/>
          <w:sz w:val="28"/>
          <w:szCs w:val="28"/>
        </w:rPr>
        <w:t>. «под ключ», работы, 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roofErr w:type="gramEnd"/>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объект - здание, сооружение, </w:t>
      </w:r>
      <w:r w:rsidRPr="00626E47">
        <w:rPr>
          <w:b/>
          <w:color w:val="000000"/>
          <w:spacing w:val="2"/>
          <w:sz w:val="28"/>
          <w:szCs w:val="28"/>
        </w:rPr>
        <w:t>участок,</w:t>
      </w:r>
      <w:r w:rsidRPr="00626E47">
        <w:rPr>
          <w:color w:val="000000"/>
          <w:spacing w:val="2"/>
          <w:sz w:val="28"/>
          <w:szCs w:val="28"/>
        </w:rPr>
        <w:t xml:space="preserve"> определенное организатором государственных закупок как подлежащее </w:t>
      </w:r>
      <w:r w:rsidRPr="00626E47">
        <w:rPr>
          <w:b/>
          <w:color w:val="000000"/>
          <w:spacing w:val="2"/>
          <w:sz w:val="28"/>
          <w:szCs w:val="28"/>
        </w:rPr>
        <w:t xml:space="preserve">для разработки проектно-сметной документации и технико-экономического обоснования </w:t>
      </w:r>
      <w:r w:rsidRPr="00626E47">
        <w:rPr>
          <w:color w:val="000000"/>
          <w:spacing w:val="2"/>
          <w:sz w:val="28"/>
          <w:szCs w:val="28"/>
        </w:rPr>
        <w:t xml:space="preserve">и передаваемое </w:t>
      </w:r>
      <w:r w:rsidRPr="00626E47">
        <w:rPr>
          <w:b/>
          <w:color w:val="000000"/>
          <w:spacing w:val="2"/>
          <w:sz w:val="28"/>
          <w:szCs w:val="28"/>
        </w:rPr>
        <w:t>Проектировщиком</w:t>
      </w:r>
      <w:r w:rsidRPr="00626E47">
        <w:rPr>
          <w:color w:val="000000"/>
          <w:spacing w:val="2"/>
          <w:sz w:val="28"/>
          <w:szCs w:val="28"/>
        </w:rPr>
        <w:t xml:space="preserve"> Заказчику в виде, предусмотренном Договором.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подпункт&gt;</w:t>
      </w: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2. Предмет Договора</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2.1. </w:t>
      </w:r>
      <w:r w:rsidRPr="00626E47">
        <w:rPr>
          <w:b/>
          <w:color w:val="000000"/>
          <w:spacing w:val="2"/>
          <w:sz w:val="28"/>
          <w:szCs w:val="28"/>
        </w:rPr>
        <w:t>Проектировщик</w:t>
      </w:r>
      <w:r w:rsidRPr="00626E47">
        <w:rPr>
          <w:color w:val="000000"/>
          <w:spacing w:val="2"/>
          <w:sz w:val="28"/>
          <w:szCs w:val="28"/>
        </w:rPr>
        <w:t>/Исполнитель обязуется выполнить работ</w:t>
      </w:r>
      <w:proofErr w:type="gramStart"/>
      <w:r w:rsidRPr="00626E47">
        <w:rPr>
          <w:color w:val="000000"/>
          <w:spacing w:val="2"/>
          <w:sz w:val="28"/>
          <w:szCs w:val="28"/>
        </w:rPr>
        <w:t>у(</w:t>
      </w:r>
      <w:proofErr w:type="gramEnd"/>
      <w:r w:rsidRPr="00626E47">
        <w:rPr>
          <w:color w:val="000000"/>
          <w:spacing w:val="2"/>
          <w:sz w:val="28"/>
          <w:szCs w:val="28"/>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626E47">
        <w:rPr>
          <w:color w:val="000000"/>
          <w:spacing w:val="2"/>
          <w:sz w:val="28"/>
          <w:szCs w:val="28"/>
        </w:rPr>
        <w:t>ые</w:t>
      </w:r>
      <w:proofErr w:type="spellEnd"/>
      <w:r w:rsidRPr="00626E47">
        <w:rPr>
          <w:color w:val="000000"/>
          <w:spacing w:val="2"/>
          <w:sz w:val="28"/>
          <w:szCs w:val="28"/>
        </w:rPr>
        <w:t xml:space="preserve">) Работу(ы) и оплатить за нее на условиях настоящего Договора при условии надлежащего исполнения </w:t>
      </w:r>
      <w:r w:rsidRPr="00626E47">
        <w:rPr>
          <w:b/>
          <w:color w:val="000000"/>
          <w:spacing w:val="2"/>
          <w:sz w:val="28"/>
          <w:szCs w:val="28"/>
        </w:rPr>
        <w:t>Проектировщиком</w:t>
      </w:r>
      <w:r w:rsidRPr="00626E47">
        <w:rPr>
          <w:color w:val="000000"/>
          <w:spacing w:val="2"/>
          <w:sz w:val="28"/>
          <w:szCs w:val="28"/>
        </w:rPr>
        <w:t>/Исполнителем своих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 специфике &lt;Код специфики&gt; - &lt;Краткое описание предмета договора по специфике 1&gt;;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 специфике &lt;Код специфики&gt; - &lt;Краткое описание предмета договора по специфике N&gt;</w:t>
      </w:r>
      <w:r w:rsidRPr="00626E47">
        <w:rPr>
          <w:color w:val="000000"/>
          <w:spacing w:val="2"/>
          <w:sz w:val="28"/>
          <w:szCs w:val="28"/>
          <w:bdr w:val="none" w:sz="0" w:space="0" w:color="auto" w:frame="1"/>
          <w:vertAlign w:val="superscript"/>
        </w:rPr>
        <w:t>7</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2.2. Работы выполняются по Проекту - &lt;наименование закупки&gt;, который находится &lt;местонахождение объекта&gt;.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2.3. Перечисленные ниже документы и условия, оговоренные в них, образуют данный Договор и считаются его неотъемлемой частью, а именно:</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настоящий Договор;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перечень закупаемых работ (приложение 1);</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3) консорциальное соглашение (в случае заключения Договора с консорциумом). </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подпункт&gt;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3. Сумма Договора и условия оплаты</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626E47">
        <w:rPr>
          <w:color w:val="000000"/>
          <w:spacing w:val="2"/>
          <w:sz w:val="28"/>
          <w:szCs w:val="28"/>
        </w:rPr>
        <w:t>т(</w:t>
      </w:r>
      <w:proofErr w:type="gramEnd"/>
      <w:r w:rsidRPr="00626E47">
        <w:rPr>
          <w:color w:val="000000"/>
          <w:spacing w:val="2"/>
          <w:sz w:val="28"/>
          <w:szCs w:val="28"/>
        </w:rPr>
        <w:t xml:space="preserve">ы), а также все налоги и сборы, </w:t>
      </w:r>
      <w:r w:rsidRPr="00626E47">
        <w:rPr>
          <w:color w:val="000000"/>
          <w:spacing w:val="2"/>
          <w:sz w:val="28"/>
          <w:szCs w:val="28"/>
        </w:rPr>
        <w:lastRenderedPageBreak/>
        <w:t>предусмотренные законодательством Республики Казахстан, &lt;в том числе НДС &lt;сумма НДС&gt; тенге&gt; /без НДС&gt; (далее – сумма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3.2. В территориальном органе казначейства Договор подлежит регистрации на &lt;____&gt; год</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sidRPr="00626E47">
        <w:rPr>
          <w:color w:val="000000"/>
          <w:spacing w:val="2"/>
          <w:sz w:val="28"/>
          <w:szCs w:val="28"/>
          <w:bdr w:val="none" w:sz="0" w:space="0" w:color="auto" w:frame="1"/>
          <w:vertAlign w:val="superscript"/>
        </w:rPr>
        <w:t>9</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626E47">
        <w:rPr>
          <w:color w:val="000000"/>
          <w:spacing w:val="2"/>
          <w:sz w:val="28"/>
          <w:szCs w:val="28"/>
          <w:bdr w:val="none" w:sz="0" w:space="0" w:color="auto" w:frame="1"/>
          <w:vertAlign w:val="superscript"/>
        </w:rPr>
        <w:t>10</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Оставшаяся сумма оплачивается Заказчиком путем перечисления денежных средств на расчетный счет </w:t>
      </w:r>
      <w:r w:rsidRPr="00626E47">
        <w:rPr>
          <w:b/>
          <w:color w:val="000000"/>
          <w:spacing w:val="2"/>
          <w:sz w:val="28"/>
          <w:szCs w:val="28"/>
        </w:rPr>
        <w:t>Проектировщика</w:t>
      </w:r>
      <w:r w:rsidRPr="00626E47">
        <w:rPr>
          <w:color w:val="000000"/>
          <w:spacing w:val="2"/>
          <w:sz w:val="28"/>
          <w:szCs w:val="28"/>
        </w:rPr>
        <w:t xml:space="preserve">/Исполнителя &lt;условие оплаты&gt; не позднее 30 (тридцати) календарных дней </w:t>
      </w:r>
      <w:proofErr w:type="gramStart"/>
      <w:r w:rsidRPr="00626E47">
        <w:rPr>
          <w:color w:val="000000"/>
          <w:spacing w:val="2"/>
          <w:sz w:val="28"/>
          <w:szCs w:val="28"/>
        </w:rPr>
        <w:t>с даты подписания</w:t>
      </w:r>
      <w:proofErr w:type="gramEnd"/>
      <w:r w:rsidRPr="00626E47">
        <w:rPr>
          <w:color w:val="000000"/>
          <w:spacing w:val="2"/>
          <w:sz w:val="28"/>
          <w:szCs w:val="28"/>
        </w:rPr>
        <w:t xml:space="preserve"> Сторонами акта выполненных Работ, с учетом пропорционального удержания ранее оплаченного аванса</w:t>
      </w:r>
      <w:r w:rsidRPr="00626E47">
        <w:rPr>
          <w:color w:val="000000"/>
          <w:spacing w:val="2"/>
          <w:sz w:val="28"/>
          <w:szCs w:val="28"/>
          <w:bdr w:val="none" w:sz="0" w:space="0" w:color="auto" w:frame="1"/>
          <w:vertAlign w:val="superscript"/>
        </w:rPr>
        <w:t>11</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Оплата за выполненные Работы производится Заказчиком путем перечисления денежных средств на расчетный счет </w:t>
      </w:r>
      <w:r w:rsidRPr="00626E47">
        <w:rPr>
          <w:b/>
          <w:color w:val="000000"/>
          <w:spacing w:val="2"/>
          <w:sz w:val="28"/>
          <w:szCs w:val="28"/>
        </w:rPr>
        <w:t>Проектировщика</w:t>
      </w:r>
      <w:r w:rsidRPr="00626E47">
        <w:rPr>
          <w:color w:val="000000"/>
          <w:spacing w:val="2"/>
          <w:sz w:val="28"/>
          <w:szCs w:val="28"/>
        </w:rPr>
        <w:t xml:space="preserve">/Исполнителя &lt;условие оплаты&gt; не позднее 30 (тридцати) календарных дней </w:t>
      </w:r>
      <w:proofErr w:type="gramStart"/>
      <w:r w:rsidRPr="00626E47">
        <w:rPr>
          <w:color w:val="000000"/>
          <w:spacing w:val="2"/>
          <w:sz w:val="28"/>
          <w:szCs w:val="28"/>
        </w:rPr>
        <w:t>с даты подписания</w:t>
      </w:r>
      <w:proofErr w:type="gramEnd"/>
      <w:r w:rsidRPr="00626E47">
        <w:rPr>
          <w:color w:val="000000"/>
          <w:spacing w:val="2"/>
          <w:sz w:val="28"/>
          <w:szCs w:val="28"/>
        </w:rPr>
        <w:t xml:space="preserve"> Сторонами акта выполненных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3.4. Объем выполняемых работ оговорен в Приложении 1 к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3.5. Необходимые документы, предшествующие оплате: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&lt;зарегистрированный в территориальном органе казначейства/подписанный&gt; Договор;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ак</w:t>
      </w:r>
      <w:proofErr w:type="gramStart"/>
      <w:r w:rsidRPr="00626E47">
        <w:rPr>
          <w:color w:val="000000"/>
          <w:spacing w:val="2"/>
          <w:sz w:val="28"/>
          <w:szCs w:val="28"/>
        </w:rPr>
        <w:t>т(</w:t>
      </w:r>
      <w:proofErr w:type="gramEnd"/>
      <w:r w:rsidRPr="00626E47">
        <w:rPr>
          <w:color w:val="000000"/>
          <w:spacing w:val="2"/>
          <w:sz w:val="28"/>
          <w:szCs w:val="28"/>
        </w:rPr>
        <w:t>ы) выполненных работ </w:t>
      </w:r>
      <w:r w:rsidRPr="00626E47">
        <w:rPr>
          <w:color w:val="000000"/>
          <w:spacing w:val="2"/>
          <w:sz w:val="28"/>
          <w:szCs w:val="28"/>
          <w:bdr w:val="none" w:sz="0" w:space="0" w:color="auto" w:frame="1"/>
          <w:vertAlign w:val="superscript"/>
        </w:rPr>
        <w:t>30</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отчет о местном содержании в работах и услугах, по форме согласно приложению 22-5 к настоящим Правилам;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счет-фактура с описанием, указанием общей суммы выполненных работ, </w:t>
      </w:r>
      <w:proofErr w:type="gramStart"/>
      <w:r w:rsidRPr="00626E47">
        <w:rPr>
          <w:color w:val="000000"/>
          <w:spacing w:val="2"/>
          <w:sz w:val="28"/>
          <w:szCs w:val="28"/>
        </w:rPr>
        <w:t>представленная</w:t>
      </w:r>
      <w:proofErr w:type="gramEnd"/>
      <w:r w:rsidRPr="00626E47">
        <w:rPr>
          <w:color w:val="000000"/>
          <w:spacing w:val="2"/>
          <w:sz w:val="28"/>
          <w:szCs w:val="28"/>
        </w:rPr>
        <w:t xml:space="preserve"> Подрядчиком/ Исполнителем Заказчику.</w:t>
      </w: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4. Обязательства Сторон</w:t>
      </w: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4.1. </w:t>
      </w:r>
      <w:r w:rsidRPr="00626E47">
        <w:rPr>
          <w:b/>
          <w:color w:val="000000"/>
          <w:spacing w:val="2"/>
          <w:sz w:val="28"/>
          <w:szCs w:val="28"/>
        </w:rPr>
        <w:t>Проектировщик</w:t>
      </w:r>
      <w:r w:rsidRPr="00626E47">
        <w:rPr>
          <w:color w:val="000000"/>
          <w:spacing w:val="2"/>
          <w:sz w:val="28"/>
          <w:szCs w:val="28"/>
        </w:rPr>
        <w:t>/Исполнитель обязуется: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обеспечить полное и надлежащее исполнение взятых на себя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14" w:anchor="z26" w:history="1">
        <w:r w:rsidRPr="00626E47">
          <w:rPr>
            <w:color w:val="000000"/>
            <w:spacing w:val="2"/>
            <w:sz w:val="28"/>
            <w:szCs w:val="28"/>
          </w:rPr>
          <w:t>статьей 26</w:t>
        </w:r>
      </w:hyperlink>
      <w:r w:rsidRPr="00626E47">
        <w:rPr>
          <w:color w:val="000000"/>
          <w:spacing w:val="2"/>
          <w:sz w:val="28"/>
          <w:szCs w:val="28"/>
        </w:rPr>
        <w:t xml:space="preserve"> Закона равную &lt;сумма&gt; </w:t>
      </w:r>
      <w:r w:rsidRPr="00626E47">
        <w:rPr>
          <w:color w:val="000000"/>
          <w:spacing w:val="2"/>
          <w:sz w:val="28"/>
          <w:szCs w:val="28"/>
        </w:rPr>
        <w:lastRenderedPageBreak/>
        <w:t>тенге&gt;</w:t>
      </w:r>
      <w:r w:rsidRPr="00626E47">
        <w:rPr>
          <w:color w:val="000000"/>
          <w:spacing w:val="2"/>
          <w:sz w:val="28"/>
          <w:szCs w:val="28"/>
          <w:vertAlign w:val="superscript"/>
        </w:rPr>
        <w:t>12</w:t>
      </w:r>
      <w:r w:rsidRPr="00626E47">
        <w:rPr>
          <w:color w:val="000000"/>
          <w:spacing w:val="2"/>
          <w:sz w:val="28"/>
          <w:szCs w:val="28"/>
        </w:rPr>
        <w:t xml:space="preserve">, </w:t>
      </w:r>
      <w:proofErr w:type="gramStart"/>
      <w:r w:rsidRPr="00626E47">
        <w:rPr>
          <w:color w:val="000000"/>
          <w:spacing w:val="2"/>
          <w:sz w:val="28"/>
          <w:szCs w:val="28"/>
        </w:rPr>
        <w:t>что</w:t>
      </w:r>
      <w:proofErr w:type="gramEnd"/>
      <w:r w:rsidRPr="00626E47">
        <w:rPr>
          <w:color w:val="000000"/>
          <w:spacing w:val="2"/>
          <w:sz w:val="28"/>
          <w:szCs w:val="28"/>
        </w:rPr>
        <w:t xml:space="preserve"> в общем составляет &lt;сумма обеспечения&gt; (&lt;сумма обеспечения прописью&gt;) тенге в виде: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государственных закупок (далее – веб-портал) копии подтверждающего документа;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либо:</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банковской гарантии, представляемой в форме электронного документа согласно </w:t>
      </w:r>
      <w:hyperlink r:id="rId15" w:anchor="z810" w:history="1">
        <w:r w:rsidRPr="00626E47">
          <w:rPr>
            <w:color w:val="000000"/>
            <w:spacing w:val="2"/>
            <w:sz w:val="28"/>
            <w:szCs w:val="28"/>
          </w:rPr>
          <w:t>приложению 22</w:t>
        </w:r>
      </w:hyperlink>
      <w:r w:rsidRPr="00626E47">
        <w:rPr>
          <w:color w:val="000000"/>
          <w:spacing w:val="2"/>
          <w:sz w:val="28"/>
          <w:szCs w:val="28"/>
        </w:rPr>
        <w:t xml:space="preserve"> к Правилам;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При этом сумма обеспечения исполнения Договора может не вноситься </w:t>
      </w:r>
      <w:r w:rsidRPr="00626E47">
        <w:rPr>
          <w:b/>
          <w:color w:val="000000"/>
          <w:spacing w:val="2"/>
          <w:sz w:val="28"/>
          <w:szCs w:val="28"/>
        </w:rPr>
        <w:t>Проектировщиком</w:t>
      </w:r>
      <w:r w:rsidRPr="00626E47">
        <w:rPr>
          <w:color w:val="000000"/>
          <w:spacing w:val="2"/>
          <w:sz w:val="28"/>
          <w:szCs w:val="28"/>
        </w:rPr>
        <w:t xml:space="preserve">/Исполнителем в случае полного и надлежащего им исполнения обязательств по Договору до истечения </w:t>
      </w:r>
      <w:proofErr w:type="gramStart"/>
      <w:r w:rsidRPr="00626E47">
        <w:rPr>
          <w:color w:val="000000"/>
          <w:spacing w:val="2"/>
          <w:sz w:val="28"/>
          <w:szCs w:val="28"/>
        </w:rPr>
        <w:t>срока внесения обеспечения исполнения Договора</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ED0E7B" w:rsidRPr="00ED0E7B" w:rsidRDefault="00ED0E7B" w:rsidP="00ED0E7B">
      <w:pPr>
        <w:shd w:val="clear" w:color="auto" w:fill="FFFFFF"/>
        <w:overflowPunct/>
        <w:autoSpaceDE/>
        <w:autoSpaceDN/>
        <w:adjustRightInd/>
        <w:ind w:firstLine="708"/>
        <w:jc w:val="both"/>
        <w:textAlignment w:val="baseline"/>
        <w:rPr>
          <w:b/>
          <w:color w:val="000000"/>
          <w:spacing w:val="2"/>
          <w:sz w:val="28"/>
          <w:szCs w:val="28"/>
          <w:lang w:val="kk-KZ"/>
        </w:rPr>
      </w:pPr>
      <w:proofErr w:type="gramStart"/>
      <w:r w:rsidRPr="00ED0E7B">
        <w:rPr>
          <w:b/>
          <w:color w:val="000000"/>
          <w:spacing w:val="2"/>
          <w:sz w:val="28"/>
          <w:szCs w:val="28"/>
        </w:rPr>
        <w:t>3-1)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w:t>
      </w:r>
      <w:proofErr w:type="gramEnd"/>
      <w:r w:rsidRPr="00ED0E7B">
        <w:rPr>
          <w:b/>
          <w:color w:val="000000"/>
          <w:spacing w:val="2"/>
          <w:sz w:val="28"/>
          <w:szCs w:val="28"/>
        </w:rPr>
        <w:t xml:space="preserve"> «Об утверждении Правил формирования и ведения базы данных товаров, работ, услуг и их поставщиков» (</w:t>
      </w:r>
      <w:proofErr w:type="gramStart"/>
      <w:r w:rsidRPr="00ED0E7B">
        <w:rPr>
          <w:b/>
          <w:color w:val="000000"/>
          <w:spacing w:val="2"/>
          <w:sz w:val="28"/>
          <w:szCs w:val="28"/>
        </w:rPr>
        <w:t>зарегистрирован</w:t>
      </w:r>
      <w:proofErr w:type="gramEnd"/>
      <w:r w:rsidRPr="00ED0E7B">
        <w:rPr>
          <w:b/>
          <w:color w:val="000000"/>
          <w:spacing w:val="2"/>
          <w:sz w:val="28"/>
          <w:szCs w:val="28"/>
        </w:rPr>
        <w:t xml:space="preserve"> в Реестре государственной регистрации нормативных правовых актов за № 12767);</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w:t>
      </w:r>
      <w:r w:rsidRPr="00626E47">
        <w:rPr>
          <w:b/>
          <w:color w:val="000000"/>
          <w:spacing w:val="2"/>
          <w:sz w:val="28"/>
          <w:szCs w:val="28"/>
        </w:rPr>
        <w:t>Проектировщиком</w:t>
      </w:r>
      <w:r w:rsidRPr="00626E47">
        <w:rPr>
          <w:color w:val="000000"/>
          <w:spacing w:val="2"/>
          <w:sz w:val="28"/>
          <w:szCs w:val="28"/>
        </w:rPr>
        <w:t>/Исполнителем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6) по первому требованию Заказчика предоставлять информацию о ходе исполнения обязательств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 возмещать Заказчику в полном объеме причиненные ему убытки, вызванные ненадлежащим выполнением </w:t>
      </w:r>
      <w:r w:rsidRPr="00626E47">
        <w:rPr>
          <w:b/>
          <w:color w:val="000000"/>
          <w:spacing w:val="2"/>
          <w:sz w:val="28"/>
          <w:szCs w:val="28"/>
        </w:rPr>
        <w:t>Проектировщиком</w:t>
      </w:r>
      <w:r w:rsidRPr="00626E47">
        <w:rPr>
          <w:color w:val="000000"/>
          <w:spacing w:val="2"/>
          <w:sz w:val="28"/>
          <w:szCs w:val="28"/>
        </w:rPr>
        <w:t>/Исполнителем условий Договора и/или иными неправомерными действиями;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8) оформить и направить Заказчику посредством веб-портала утвержденный электронно-цифровой подписью акт выполненных работ;</w:t>
      </w:r>
    </w:p>
    <w:p w:rsidR="00626E47" w:rsidRPr="00626E47" w:rsidRDefault="00626E47" w:rsidP="00626E47">
      <w:pPr>
        <w:shd w:val="clear" w:color="auto" w:fill="FFFFFF"/>
        <w:overflowPunct/>
        <w:autoSpaceDE/>
        <w:autoSpaceDN/>
        <w:adjustRightInd/>
        <w:ind w:firstLine="708"/>
        <w:jc w:val="both"/>
        <w:textAlignment w:val="baseline"/>
        <w:rPr>
          <w:strike/>
          <w:color w:val="000000"/>
          <w:spacing w:val="2"/>
          <w:sz w:val="28"/>
          <w:szCs w:val="28"/>
        </w:rPr>
      </w:pPr>
      <w:r w:rsidRPr="00626E47">
        <w:rPr>
          <w:color w:val="000000"/>
          <w:spacing w:val="2"/>
          <w:sz w:val="28"/>
          <w:szCs w:val="28"/>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626E47">
        <w:rPr>
          <w:color w:val="000000"/>
          <w:spacing w:val="2"/>
          <w:sz w:val="28"/>
          <w:szCs w:val="28"/>
        </w:rPr>
        <w:t>счет-фактуры</w:t>
      </w:r>
      <w:proofErr w:type="gramEnd"/>
      <w:r w:rsidRPr="00626E47">
        <w:rPr>
          <w:color w:val="000000"/>
          <w:spacing w:val="2"/>
          <w:sz w:val="28"/>
          <w:szCs w:val="28"/>
        </w:rPr>
        <w:t xml:space="preserve"> в электронной форме в информационной системе электронных счетов-фактур.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4.2. </w:t>
      </w:r>
      <w:r w:rsidRPr="00626E47">
        <w:rPr>
          <w:b/>
          <w:color w:val="000000"/>
          <w:spacing w:val="2"/>
          <w:sz w:val="28"/>
          <w:szCs w:val="28"/>
        </w:rPr>
        <w:t>Проектировщик</w:t>
      </w:r>
      <w:r w:rsidRPr="00626E47">
        <w:rPr>
          <w:color w:val="000000"/>
          <w:spacing w:val="2"/>
          <w:sz w:val="28"/>
          <w:szCs w:val="28"/>
        </w:rPr>
        <w:t>/Исполнитель вправе: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требовать от Заказчика оплату за выполненные Работы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на досрочное выполнение Работ, указанных в Приложении № 1 к Договору, заранее согласовав с Заказчиком сроки выполнения;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4.3. Заказчик обязуется: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 обеспечить доступ специалистов </w:t>
      </w:r>
      <w:r w:rsidRPr="00626E47">
        <w:rPr>
          <w:b/>
          <w:color w:val="000000"/>
          <w:spacing w:val="2"/>
          <w:sz w:val="28"/>
          <w:szCs w:val="28"/>
        </w:rPr>
        <w:t>Проектировщика</w:t>
      </w:r>
      <w:r w:rsidRPr="00626E47">
        <w:rPr>
          <w:color w:val="000000"/>
          <w:spacing w:val="2"/>
          <w:sz w:val="28"/>
          <w:szCs w:val="28"/>
        </w:rPr>
        <w:t>/Исполнителя для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при выявлении несоответствий выполненных Работ незамедлительно письменно уведомить </w:t>
      </w:r>
      <w:r w:rsidRPr="00626E47">
        <w:rPr>
          <w:b/>
          <w:color w:val="000000"/>
          <w:spacing w:val="2"/>
          <w:sz w:val="28"/>
          <w:szCs w:val="28"/>
        </w:rPr>
        <w:t>Проектировщика</w:t>
      </w:r>
      <w:r w:rsidRPr="00626E47">
        <w:rPr>
          <w:color w:val="000000"/>
          <w:spacing w:val="2"/>
          <w:sz w:val="28"/>
          <w:szCs w:val="28"/>
        </w:rPr>
        <w:t>/Исполнителя;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w:t>
      </w:r>
      <w:proofErr w:type="gramStart"/>
      <w:r w:rsidRPr="00626E47">
        <w:rPr>
          <w:color w:val="000000"/>
          <w:spacing w:val="2"/>
          <w:sz w:val="28"/>
          <w:szCs w:val="28"/>
        </w:rPr>
        <w:t>непринятия</w:t>
      </w:r>
      <w:proofErr w:type="gramEnd"/>
      <w:r w:rsidRPr="00626E47">
        <w:rPr>
          <w:color w:val="000000"/>
          <w:spacing w:val="2"/>
          <w:sz w:val="28"/>
          <w:szCs w:val="28"/>
        </w:rPr>
        <w:t xml:space="preserve"> в сроки установленные пунктом 426-4 Правил осуществления государственных закупок;</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3-1) после утверждения акта выполненных работ принять счет-фактуру, </w:t>
      </w:r>
      <w:proofErr w:type="gramStart"/>
      <w:r w:rsidRPr="00626E47">
        <w:rPr>
          <w:color w:val="000000"/>
          <w:spacing w:val="2"/>
          <w:sz w:val="28"/>
          <w:szCs w:val="28"/>
        </w:rPr>
        <w:t>выписанную</w:t>
      </w:r>
      <w:proofErr w:type="gramEnd"/>
      <w:r w:rsidRPr="00626E47">
        <w:rPr>
          <w:color w:val="000000"/>
          <w:spacing w:val="2"/>
          <w:sz w:val="28"/>
          <w:szCs w:val="28"/>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 произвести оплату в порядке и сроки, установленные настоящим Договором.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4.4. Заказчик вправе: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проверять качество выполненных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b/>
          <w:color w:val="1E1E1E"/>
          <w:sz w:val="28"/>
          <w:szCs w:val="28"/>
        </w:rPr>
      </w:pPr>
      <w:r w:rsidRPr="00626E47">
        <w:rPr>
          <w:b/>
          <w:color w:val="1E1E1E"/>
          <w:sz w:val="28"/>
          <w:szCs w:val="28"/>
        </w:rPr>
        <w:t>5. Порядок сдачи и приемки работ</w:t>
      </w:r>
    </w:p>
    <w:p w:rsidR="00626E47" w:rsidRPr="00626E47" w:rsidRDefault="00626E47" w:rsidP="00626E47">
      <w:pPr>
        <w:shd w:val="clear" w:color="auto" w:fill="FFFFFF"/>
        <w:overflowPunct/>
        <w:autoSpaceDE/>
        <w:autoSpaceDN/>
        <w:adjustRightInd/>
        <w:jc w:val="both"/>
        <w:textAlignment w:val="baseline"/>
        <w:rPr>
          <w:b/>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5.1.</w:t>
      </w:r>
      <w:r w:rsidRPr="00626E47">
        <w:rPr>
          <w:b/>
          <w:color w:val="800000"/>
          <w:spacing w:val="2"/>
          <w:sz w:val="28"/>
          <w:szCs w:val="28"/>
        </w:rPr>
        <w:tab/>
        <w:t xml:space="preserve">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 </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lastRenderedPageBreak/>
        <w:t>5.2.</w:t>
      </w:r>
      <w:r w:rsidRPr="00626E47">
        <w:rPr>
          <w:b/>
          <w:color w:val="800000"/>
          <w:spacing w:val="2"/>
          <w:sz w:val="28"/>
          <w:szCs w:val="28"/>
        </w:rPr>
        <w:tab/>
        <w:t>Перед направлением проектно-сметной документации на государственную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5.3.</w:t>
      </w:r>
      <w:r w:rsidRPr="00626E47">
        <w:rPr>
          <w:b/>
          <w:color w:val="800000"/>
          <w:spacing w:val="2"/>
          <w:sz w:val="28"/>
          <w:szCs w:val="28"/>
        </w:rPr>
        <w:tab/>
        <w:t xml:space="preserve">Заказчик рассматривает проектно-сметную документацию течение 10 (десяти) календарных дней </w:t>
      </w:r>
      <w:proofErr w:type="gramStart"/>
      <w:r w:rsidRPr="00626E47">
        <w:rPr>
          <w:b/>
          <w:color w:val="800000"/>
          <w:spacing w:val="2"/>
          <w:sz w:val="28"/>
          <w:szCs w:val="28"/>
        </w:rPr>
        <w:t>с даты получения</w:t>
      </w:r>
      <w:proofErr w:type="gramEnd"/>
      <w:r w:rsidRPr="00626E47">
        <w:rPr>
          <w:b/>
          <w:color w:val="800000"/>
          <w:spacing w:val="2"/>
          <w:sz w:val="28"/>
          <w:szCs w:val="28"/>
        </w:rPr>
        <w:t xml:space="preserve"> проектно-сметной документации на предмет:</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1)</w:t>
      </w:r>
      <w:r w:rsidRPr="00626E47">
        <w:rPr>
          <w:b/>
          <w:color w:val="800000"/>
          <w:spacing w:val="2"/>
          <w:sz w:val="28"/>
          <w:szCs w:val="28"/>
        </w:rPr>
        <w:tab/>
        <w:t>наличия заключения соответствующих экспертиз, согласований, технических условий;</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2)</w:t>
      </w:r>
      <w:r w:rsidRPr="00626E47">
        <w:rPr>
          <w:b/>
          <w:color w:val="800000"/>
          <w:spacing w:val="2"/>
          <w:sz w:val="28"/>
          <w:szCs w:val="28"/>
        </w:rPr>
        <w:tab/>
        <w:t>наличия необходимых согласований проектно-сметной документации компетентными (уполномоченными) государственными органами;</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3)</w:t>
      </w:r>
      <w:r w:rsidRPr="00626E47">
        <w:rPr>
          <w:b/>
          <w:color w:val="800000"/>
          <w:spacing w:val="2"/>
          <w:sz w:val="28"/>
          <w:szCs w:val="28"/>
        </w:rPr>
        <w:tab/>
        <w:t>соответствие требованиям технического задания, нормам и стандартам РК, следования рекомендациям Технического и Научно-технического советов.</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5.4.</w:t>
      </w:r>
      <w:r w:rsidRPr="00626E47">
        <w:rPr>
          <w:b/>
          <w:color w:val="800000"/>
          <w:spacing w:val="2"/>
          <w:sz w:val="28"/>
          <w:szCs w:val="28"/>
        </w:rPr>
        <w:tab/>
        <w:t>После рассмотрения проектно-сметной документации Заказчик:</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1)</w:t>
      </w:r>
      <w:r w:rsidRPr="00626E47">
        <w:rPr>
          <w:b/>
          <w:color w:val="800000"/>
          <w:spacing w:val="2"/>
          <w:sz w:val="28"/>
          <w:szCs w:val="28"/>
        </w:rPr>
        <w:tab/>
        <w:t>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2)</w:t>
      </w:r>
      <w:r w:rsidRPr="00626E47">
        <w:rPr>
          <w:b/>
          <w:color w:val="800000"/>
          <w:spacing w:val="2"/>
          <w:sz w:val="28"/>
          <w:szCs w:val="28"/>
        </w:rPr>
        <w:tab/>
        <w:t xml:space="preserve">в случае отсутствия у Заказчика каких-либо замечаний к проектно-сметной документации </w:t>
      </w:r>
      <w:proofErr w:type="gramStart"/>
      <w:r w:rsidRPr="00626E47">
        <w:rPr>
          <w:b/>
          <w:color w:val="800000"/>
          <w:spacing w:val="2"/>
          <w:sz w:val="28"/>
          <w:szCs w:val="28"/>
        </w:rPr>
        <w:t>последняя</w:t>
      </w:r>
      <w:proofErr w:type="gramEnd"/>
      <w:r w:rsidRPr="00626E47">
        <w:rPr>
          <w:b/>
          <w:color w:val="800000"/>
          <w:spacing w:val="2"/>
          <w:sz w:val="28"/>
          <w:szCs w:val="28"/>
        </w:rPr>
        <w:t xml:space="preserve"> направляется Заказчиком на прохождение государственной экспертизы с заключением соответствующего договора.</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5.5.</w:t>
      </w:r>
      <w:r w:rsidRPr="00626E47">
        <w:rPr>
          <w:b/>
          <w:color w:val="800000"/>
          <w:spacing w:val="2"/>
          <w:sz w:val="28"/>
          <w:szCs w:val="28"/>
        </w:rPr>
        <w:tab/>
        <w:t xml:space="preserve">После получения положительного заключения государственной экспертизы принимает проектно-сметную документацию на бумажных носителях в 6 (шести) экземплярах и в электронном формате в 2 (двух) экземплярах, путем подписания, представленного Проектировщиком, акта приема-передачи проектно-сметной документации и затем акта выполненных Работ. </w:t>
      </w:r>
    </w:p>
    <w:p w:rsidR="00626E47" w:rsidRPr="00626E47" w:rsidRDefault="00626E47" w:rsidP="00626E47">
      <w:pPr>
        <w:shd w:val="clear" w:color="auto" w:fill="FFFFFF"/>
        <w:overflowPunct/>
        <w:autoSpaceDE/>
        <w:autoSpaceDN/>
        <w:adjustRightInd/>
        <w:ind w:firstLine="708"/>
        <w:jc w:val="both"/>
        <w:textAlignment w:val="baseline"/>
        <w:rPr>
          <w:b/>
          <w:color w:val="800000"/>
          <w:spacing w:val="2"/>
          <w:sz w:val="28"/>
          <w:szCs w:val="28"/>
        </w:rPr>
      </w:pPr>
      <w:r w:rsidRPr="00626E47">
        <w:rPr>
          <w:b/>
          <w:color w:val="800000"/>
          <w:spacing w:val="2"/>
          <w:sz w:val="28"/>
          <w:szCs w:val="28"/>
        </w:rPr>
        <w:t>5.6.</w:t>
      </w:r>
      <w:r w:rsidRPr="00626E47">
        <w:rPr>
          <w:b/>
          <w:color w:val="800000"/>
          <w:spacing w:val="2"/>
          <w:sz w:val="28"/>
          <w:szCs w:val="28"/>
        </w:rPr>
        <w:tab/>
        <w:t xml:space="preserve">Подписанием акта приема-передачи </w:t>
      </w:r>
      <w:proofErr w:type="spellStart"/>
      <w:r w:rsidRPr="00626E47">
        <w:rPr>
          <w:b/>
          <w:color w:val="800000"/>
          <w:spacing w:val="2"/>
          <w:sz w:val="28"/>
          <w:szCs w:val="28"/>
        </w:rPr>
        <w:t>проектно</w:t>
      </w:r>
      <w:proofErr w:type="spellEnd"/>
      <w:r w:rsidRPr="00626E47">
        <w:rPr>
          <w:b/>
          <w:color w:val="800000"/>
          <w:spacing w:val="2"/>
          <w:sz w:val="28"/>
          <w:szCs w:val="28"/>
        </w:rPr>
        <w:t xml:space="preserve"> – сметной документации, Проектировщик подтверждает передачу всех неимущественных прав в пользу Заказчика.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b/>
          <w:color w:val="000000"/>
          <w:spacing w:val="2"/>
          <w:sz w:val="28"/>
          <w:szCs w:val="28"/>
        </w:rPr>
        <w:t>5.7.</w:t>
      </w:r>
      <w:r w:rsidRPr="00626E47">
        <w:rPr>
          <w:color w:val="000000"/>
          <w:spacing w:val="2"/>
          <w:sz w:val="28"/>
          <w:szCs w:val="28"/>
        </w:rPr>
        <w:t xml:space="preserve"> Работа считается выполненной при условии полной сдачи Поставщиком Работ Заказчику в точном соответствии вышеуказанным требованиям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5.8. </w:t>
      </w:r>
      <w:r w:rsidRPr="00626E47">
        <w:rPr>
          <w:b/>
          <w:color w:val="000000"/>
          <w:spacing w:val="2"/>
          <w:sz w:val="28"/>
          <w:szCs w:val="28"/>
        </w:rPr>
        <w:t>Проектировщик</w:t>
      </w:r>
      <w:r w:rsidRPr="00626E47">
        <w:rPr>
          <w:color w:val="000000"/>
          <w:spacing w:val="2"/>
          <w:sz w:val="28"/>
          <w:szCs w:val="28"/>
        </w:rPr>
        <w:t xml:space="preserve">/Исполнитель при приемке/сдаче выполненных работ </w:t>
      </w:r>
      <w:proofErr w:type="gramStart"/>
      <w:r w:rsidRPr="00626E47">
        <w:rPr>
          <w:color w:val="000000"/>
          <w:spacing w:val="2"/>
          <w:sz w:val="28"/>
          <w:szCs w:val="28"/>
        </w:rPr>
        <w:t>предоставляет Заказчику следующие документы</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roofErr w:type="gramStart"/>
      <w:r w:rsidRPr="00626E47">
        <w:rPr>
          <w:color w:val="000000"/>
          <w:spacing w:val="2"/>
          <w:sz w:val="28"/>
          <w:szCs w:val="28"/>
        </w:rPr>
        <w:t xml:space="preserve">1) в случае если работы выполнены из материалов и оборудования казахстанского происхождения – оригинал или копию установленного образца </w:t>
      </w:r>
      <w:r w:rsidRPr="00626E47">
        <w:rPr>
          <w:color w:val="000000"/>
          <w:spacing w:val="2"/>
          <w:sz w:val="28"/>
          <w:szCs w:val="28"/>
        </w:rPr>
        <w:lastRenderedPageBreak/>
        <w:t>(либо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w:t>
      </w:r>
    </w:p>
    <w:p w:rsidR="00626E47" w:rsidRPr="00626E47" w:rsidRDefault="00626E47" w:rsidP="00626E47">
      <w:pPr>
        <w:shd w:val="clear" w:color="auto" w:fill="FFFFFF"/>
        <w:overflowPunct/>
        <w:autoSpaceDE/>
        <w:autoSpaceDN/>
        <w:adjustRightInd/>
        <w:ind w:firstLine="708"/>
        <w:jc w:val="both"/>
        <w:textAlignment w:val="baseline"/>
        <w:rPr>
          <w:b/>
          <w:color w:val="000000"/>
          <w:spacing w:val="2"/>
          <w:sz w:val="28"/>
          <w:szCs w:val="28"/>
        </w:rPr>
      </w:pPr>
      <w:r w:rsidRPr="00626E47">
        <w:rPr>
          <w:b/>
          <w:color w:val="000000"/>
          <w:spacing w:val="2"/>
          <w:sz w:val="28"/>
          <w:szCs w:val="28"/>
        </w:rPr>
        <w:t>&lt;№. Новый пункт&gt;</w:t>
      </w:r>
    </w:p>
    <w:p w:rsidR="00626E47" w:rsidRPr="00626E47" w:rsidRDefault="00626E47" w:rsidP="00626E47">
      <w:pPr>
        <w:shd w:val="clear" w:color="auto" w:fill="FFFFFF"/>
        <w:overflowPunct/>
        <w:autoSpaceDE/>
        <w:autoSpaceDN/>
        <w:adjustRightInd/>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6. Гарантии. Качество</w:t>
      </w:r>
    </w:p>
    <w:p w:rsidR="00626E47" w:rsidRPr="00626E47" w:rsidRDefault="00626E47" w:rsidP="00626E47">
      <w:pPr>
        <w:shd w:val="clear" w:color="auto" w:fill="FFFFFF"/>
        <w:overflowPunct/>
        <w:autoSpaceDE/>
        <w:autoSpaceDN/>
        <w:adjustRightInd/>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b/>
          <w:color w:val="000000"/>
          <w:spacing w:val="2"/>
          <w:sz w:val="28"/>
          <w:szCs w:val="28"/>
        </w:rPr>
      </w:pPr>
      <w:r w:rsidRPr="00626E47">
        <w:rPr>
          <w:b/>
          <w:color w:val="000000"/>
          <w:spacing w:val="2"/>
          <w:sz w:val="28"/>
          <w:szCs w:val="28"/>
        </w:rPr>
        <w:t xml:space="preserve">6.1. Проектировщик гарантирует качество выполненных Работ в течение 3 (трех) лет </w:t>
      </w:r>
      <w:proofErr w:type="gramStart"/>
      <w:r w:rsidRPr="00626E47">
        <w:rPr>
          <w:b/>
          <w:color w:val="000000"/>
          <w:spacing w:val="2"/>
          <w:sz w:val="28"/>
          <w:szCs w:val="28"/>
        </w:rPr>
        <w:t>с даты получения</w:t>
      </w:r>
      <w:proofErr w:type="gramEnd"/>
      <w:r w:rsidRPr="00626E47">
        <w:rPr>
          <w:b/>
          <w:color w:val="000000"/>
          <w:spacing w:val="2"/>
          <w:sz w:val="28"/>
          <w:szCs w:val="28"/>
        </w:rPr>
        <w:t xml:space="preserve"> Заказчиком положительного заключения государственной экспертизы.</w:t>
      </w:r>
    </w:p>
    <w:p w:rsidR="00626E47" w:rsidRPr="00626E47" w:rsidRDefault="00626E47" w:rsidP="00626E47">
      <w:pPr>
        <w:shd w:val="clear" w:color="auto" w:fill="FFFFFF"/>
        <w:overflowPunct/>
        <w:autoSpaceDE/>
        <w:autoSpaceDN/>
        <w:adjustRightInd/>
        <w:ind w:firstLine="708"/>
        <w:jc w:val="both"/>
        <w:textAlignment w:val="baseline"/>
        <w:rPr>
          <w:b/>
          <w:color w:val="000000"/>
          <w:spacing w:val="2"/>
          <w:sz w:val="28"/>
          <w:szCs w:val="28"/>
        </w:rPr>
      </w:pPr>
      <w:r w:rsidRPr="00626E47">
        <w:rPr>
          <w:b/>
          <w:color w:val="000000"/>
          <w:spacing w:val="2"/>
          <w:sz w:val="28"/>
          <w:szCs w:val="28"/>
        </w:rPr>
        <w:t>6.2.</w:t>
      </w:r>
      <w:r w:rsidRPr="00626E47">
        <w:rPr>
          <w:b/>
          <w:color w:val="000000"/>
          <w:spacing w:val="2"/>
          <w:sz w:val="28"/>
          <w:szCs w:val="28"/>
        </w:rPr>
        <w:tab/>
        <w:t>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(СПДС), единой системы конструкторской документации (ЕСКД) и строительными нормами Республики Казахстан (СН РК).</w:t>
      </w:r>
    </w:p>
    <w:p w:rsidR="00626E47" w:rsidRPr="00626E47" w:rsidRDefault="00626E47" w:rsidP="00626E47">
      <w:pPr>
        <w:shd w:val="clear" w:color="auto" w:fill="FFFFFF"/>
        <w:overflowPunct/>
        <w:autoSpaceDE/>
        <w:autoSpaceDN/>
        <w:adjustRightInd/>
        <w:ind w:firstLine="708"/>
        <w:jc w:val="both"/>
        <w:textAlignment w:val="baseline"/>
        <w:rPr>
          <w:b/>
          <w:color w:val="000000"/>
          <w:spacing w:val="2"/>
          <w:sz w:val="28"/>
          <w:szCs w:val="28"/>
        </w:rPr>
      </w:pPr>
      <w:r w:rsidRPr="00626E47">
        <w:rPr>
          <w:b/>
          <w:color w:val="000000"/>
          <w:spacing w:val="2"/>
          <w:sz w:val="28"/>
          <w:szCs w:val="28"/>
        </w:rPr>
        <w:t>6.3.</w:t>
      </w:r>
      <w:r w:rsidRPr="00626E47">
        <w:rPr>
          <w:b/>
          <w:color w:val="000000"/>
          <w:spacing w:val="2"/>
          <w:sz w:val="28"/>
          <w:szCs w:val="28"/>
        </w:rPr>
        <w:tab/>
        <w:t>Проектировщик несет ответственность за недостатки в Работах, обнаруженные в пределах гарантийного срока.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 Новый пункт&gt;</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7. Ответственность Сторон</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626E47">
        <w:rPr>
          <w:color w:val="000000"/>
          <w:spacing w:val="2"/>
          <w:sz w:val="28"/>
          <w:szCs w:val="28"/>
        </w:rPr>
        <w:t>акций</w:t>
      </w:r>
      <w:proofErr w:type="gramEnd"/>
      <w:r w:rsidRPr="00626E47">
        <w:rPr>
          <w:color w:val="000000"/>
          <w:spacing w:val="2"/>
          <w:sz w:val="28"/>
          <w:szCs w:val="28"/>
        </w:rPr>
        <w:t xml:space="preserve"> которых принадлежат государству, если Заказчик не выплачивает </w:t>
      </w:r>
      <w:r w:rsidRPr="00626E47">
        <w:rPr>
          <w:b/>
          <w:color w:val="000000"/>
          <w:spacing w:val="2"/>
          <w:sz w:val="28"/>
          <w:szCs w:val="28"/>
        </w:rPr>
        <w:t>Проектировщику</w:t>
      </w:r>
      <w:r w:rsidRPr="00626E47">
        <w:rPr>
          <w:color w:val="000000"/>
          <w:spacing w:val="2"/>
          <w:sz w:val="28"/>
          <w:szCs w:val="28"/>
        </w:rPr>
        <w:t xml:space="preserve">/Исполнителю причитающиеся ему средства в сроки, указанные в Договоре, то Заказчик выплачивает </w:t>
      </w:r>
      <w:r w:rsidRPr="00626E47">
        <w:rPr>
          <w:b/>
          <w:color w:val="000000"/>
          <w:spacing w:val="2"/>
          <w:sz w:val="28"/>
          <w:szCs w:val="28"/>
        </w:rPr>
        <w:t>Проектировщику</w:t>
      </w:r>
      <w:r w:rsidRPr="00626E47">
        <w:rPr>
          <w:color w:val="000000"/>
          <w:spacing w:val="2"/>
          <w:sz w:val="28"/>
          <w:szCs w:val="28"/>
        </w:rPr>
        <w:t xml:space="preserve">/Исполнителю неустойку (пеню) по задержанным платежам в размере 0,1% (ноль целых один) от причитающейся суммы за каждый день </w:t>
      </w:r>
      <w:r w:rsidRPr="00626E47">
        <w:rPr>
          <w:color w:val="000000"/>
          <w:spacing w:val="2"/>
          <w:sz w:val="28"/>
          <w:szCs w:val="28"/>
        </w:rPr>
        <w:lastRenderedPageBreak/>
        <w:t>просрочки. При этом общая сумма неустойки (пени) не должна превышать 10 % от общей суммы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7.3. </w:t>
      </w:r>
      <w:proofErr w:type="gramStart"/>
      <w:r w:rsidRPr="00626E47">
        <w:rPr>
          <w:color w:val="000000"/>
          <w:spacing w:val="2"/>
          <w:sz w:val="28"/>
          <w:szCs w:val="28"/>
        </w:rPr>
        <w:t xml:space="preserve">В случае просрочки сроков выполнения Работ, Заказчик удерживает (взыскивает) с </w:t>
      </w:r>
      <w:r w:rsidRPr="00626E47">
        <w:rPr>
          <w:b/>
          <w:color w:val="000000"/>
          <w:spacing w:val="2"/>
          <w:sz w:val="28"/>
          <w:szCs w:val="28"/>
        </w:rPr>
        <w:t>Проектировщика</w:t>
      </w:r>
      <w:r w:rsidRPr="00626E47">
        <w:rPr>
          <w:color w:val="000000"/>
          <w:spacing w:val="2"/>
          <w:sz w:val="28"/>
          <w:szCs w:val="28"/>
        </w:rPr>
        <w:t xml:space="preserve">/Исполнителя неустойку (штраф, пеню) в размере 0,1 % от общей суммы договора за каждый день просрочки в случае полного неисполнения </w:t>
      </w:r>
      <w:r w:rsidRPr="00626E47">
        <w:rPr>
          <w:b/>
          <w:color w:val="000000"/>
          <w:spacing w:val="2"/>
          <w:sz w:val="28"/>
          <w:szCs w:val="28"/>
        </w:rPr>
        <w:t>Проектировщиком</w:t>
      </w:r>
      <w:r w:rsidRPr="00626E47">
        <w:rPr>
          <w:color w:val="000000"/>
          <w:spacing w:val="2"/>
          <w:sz w:val="28"/>
          <w:szCs w:val="28"/>
        </w:rPr>
        <w:t>/Исполнителем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626E47">
        <w:rPr>
          <w:color w:val="000000"/>
          <w:spacing w:val="2"/>
          <w:sz w:val="28"/>
          <w:szCs w:val="28"/>
        </w:rPr>
        <w:t xml:space="preserve"> При этом общая сумма неустойки (штрафа, пени) не должна превышать 10 % от общей суммы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7.4. </w:t>
      </w:r>
      <w:proofErr w:type="gramStart"/>
      <w:r w:rsidRPr="00626E47">
        <w:rPr>
          <w:color w:val="000000"/>
          <w:spacing w:val="2"/>
          <w:sz w:val="28"/>
          <w:szCs w:val="28"/>
        </w:rPr>
        <w:t xml:space="preserve">В случае отказа </w:t>
      </w:r>
      <w:r w:rsidRPr="00626E47">
        <w:rPr>
          <w:b/>
          <w:color w:val="000000"/>
          <w:spacing w:val="2"/>
          <w:sz w:val="28"/>
          <w:szCs w:val="28"/>
        </w:rPr>
        <w:t>Проектировщика</w:t>
      </w:r>
      <w:r w:rsidRPr="00626E47">
        <w:rPr>
          <w:color w:val="000000"/>
          <w:spacing w:val="2"/>
          <w:sz w:val="28"/>
          <w:szCs w:val="28"/>
        </w:rPr>
        <w:t xml:space="preserve">/Исполнителя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w:t>
      </w:r>
      <w:r w:rsidRPr="00626E47">
        <w:rPr>
          <w:b/>
          <w:color w:val="000000"/>
          <w:spacing w:val="2"/>
          <w:sz w:val="28"/>
          <w:szCs w:val="28"/>
        </w:rPr>
        <w:t>Проектировщика</w:t>
      </w:r>
      <w:r w:rsidRPr="00626E47">
        <w:rPr>
          <w:color w:val="000000"/>
          <w:spacing w:val="2"/>
          <w:sz w:val="28"/>
          <w:szCs w:val="28"/>
        </w:rPr>
        <w:t>/Исполнителя суммы неустойки (штрафа, пени) в размере 0,1 % от общей суммы Договора за каждый день</w:t>
      </w:r>
      <w:proofErr w:type="gramEnd"/>
      <w:r w:rsidRPr="00626E47">
        <w:rPr>
          <w:color w:val="000000"/>
          <w:spacing w:val="2"/>
          <w:sz w:val="28"/>
          <w:szCs w:val="28"/>
        </w:rPr>
        <w:t xml:space="preserve"> просрочки.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При этом Заказчик производит оплату за стоимость всех выполненных (принятых)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7.5. Уплата неустойки (штрафа, пени) не освобождает Стороны от выполнения обязательств, предусмотренных настоящим Договором.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7.6. Если любое изменение ведет к уменьшению стоимости или сроков, необходимых </w:t>
      </w:r>
      <w:r w:rsidRPr="00626E47">
        <w:rPr>
          <w:b/>
          <w:color w:val="000000"/>
          <w:spacing w:val="2"/>
          <w:sz w:val="28"/>
          <w:szCs w:val="28"/>
        </w:rPr>
        <w:t>Проектировщику</w:t>
      </w:r>
      <w:r w:rsidRPr="00626E47">
        <w:rPr>
          <w:color w:val="000000"/>
          <w:spacing w:val="2"/>
          <w:sz w:val="28"/>
          <w:szCs w:val="28"/>
        </w:rPr>
        <w:t xml:space="preserve">/Исполнителю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w:t>
      </w:r>
      <w:r w:rsidRPr="00626E47">
        <w:rPr>
          <w:b/>
          <w:color w:val="000000"/>
          <w:spacing w:val="2"/>
          <w:sz w:val="28"/>
          <w:szCs w:val="28"/>
        </w:rPr>
        <w:t>Проектировщика</w:t>
      </w:r>
      <w:r w:rsidRPr="00626E47">
        <w:rPr>
          <w:color w:val="000000"/>
          <w:spacing w:val="2"/>
          <w:sz w:val="28"/>
          <w:szCs w:val="28"/>
        </w:rPr>
        <w:t xml:space="preserve">/Исполнителя на проведение корректировки должны быть предъявлены в течение 30 (тридцати) дней со дня получения </w:t>
      </w:r>
      <w:r w:rsidRPr="00626E47">
        <w:rPr>
          <w:b/>
          <w:color w:val="000000"/>
          <w:spacing w:val="2"/>
          <w:sz w:val="28"/>
          <w:szCs w:val="28"/>
        </w:rPr>
        <w:t>Проектировщиком</w:t>
      </w:r>
      <w:r w:rsidRPr="00626E47">
        <w:rPr>
          <w:color w:val="000000"/>
          <w:spacing w:val="2"/>
          <w:sz w:val="28"/>
          <w:szCs w:val="28"/>
        </w:rPr>
        <w:t>/Исполнителем распоряжения об изменениях от Заказчика.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7.7. Не допускается передача </w:t>
      </w:r>
      <w:r w:rsidRPr="00626E47">
        <w:rPr>
          <w:b/>
          <w:color w:val="000000"/>
          <w:spacing w:val="2"/>
          <w:sz w:val="28"/>
          <w:szCs w:val="28"/>
        </w:rPr>
        <w:t>Проектировщиком</w:t>
      </w:r>
      <w:r w:rsidRPr="00626E47">
        <w:rPr>
          <w:color w:val="000000"/>
          <w:spacing w:val="2"/>
          <w:sz w:val="28"/>
          <w:szCs w:val="28"/>
        </w:rPr>
        <w:t>/Исполнителем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7.8. В случае привлечения субподрядчиков (соисполнителей) </w:t>
      </w:r>
      <w:r w:rsidRPr="00626E47">
        <w:rPr>
          <w:b/>
          <w:color w:val="000000"/>
          <w:spacing w:val="2"/>
          <w:sz w:val="28"/>
          <w:szCs w:val="28"/>
        </w:rPr>
        <w:t>Проектировщик</w:t>
      </w:r>
      <w:r w:rsidRPr="00626E47">
        <w:rPr>
          <w:color w:val="000000"/>
          <w:spacing w:val="2"/>
          <w:sz w:val="28"/>
          <w:szCs w:val="28"/>
        </w:rPr>
        <w:t xml:space="preserve">/Исполнитель предоставляет Заказчику копии всех </w:t>
      </w:r>
      <w:proofErr w:type="spellStart"/>
      <w:r w:rsidRPr="00626E47">
        <w:rPr>
          <w:color w:val="000000"/>
          <w:spacing w:val="2"/>
          <w:sz w:val="28"/>
          <w:szCs w:val="28"/>
        </w:rPr>
        <w:t>суб</w:t>
      </w:r>
      <w:r w:rsidRPr="00626E47">
        <w:rPr>
          <w:b/>
          <w:color w:val="000000"/>
          <w:spacing w:val="2"/>
          <w:sz w:val="28"/>
          <w:szCs w:val="28"/>
        </w:rPr>
        <w:t>проектных</w:t>
      </w:r>
      <w:proofErr w:type="spellEnd"/>
      <w:r w:rsidRPr="00626E47">
        <w:rPr>
          <w:color w:val="000000"/>
          <w:spacing w:val="2"/>
          <w:sz w:val="28"/>
          <w:szCs w:val="28"/>
        </w:rPr>
        <w:t xml:space="preserve"> договоров, заключенных в рамках данного Договора. Наличие </w:t>
      </w:r>
      <w:proofErr w:type="spellStart"/>
      <w:r w:rsidRPr="00626E47">
        <w:rPr>
          <w:b/>
          <w:color w:val="000000"/>
          <w:spacing w:val="2"/>
          <w:sz w:val="28"/>
          <w:szCs w:val="28"/>
        </w:rPr>
        <w:t>субпроектировщиков</w:t>
      </w:r>
      <w:proofErr w:type="spellEnd"/>
      <w:r w:rsidRPr="00626E47">
        <w:rPr>
          <w:color w:val="000000"/>
          <w:spacing w:val="2"/>
          <w:sz w:val="28"/>
          <w:szCs w:val="28"/>
        </w:rPr>
        <w:t xml:space="preserve"> не освобождает Проектировщика/Исполнителя от материальной или другой ответственности по Договору.</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Предельные объемы работ, которые могут быть переданы </w:t>
      </w:r>
      <w:proofErr w:type="spellStart"/>
      <w:r w:rsidRPr="00626E47">
        <w:rPr>
          <w:b/>
          <w:color w:val="000000"/>
          <w:spacing w:val="2"/>
          <w:sz w:val="28"/>
          <w:szCs w:val="28"/>
        </w:rPr>
        <w:t>субпроектировщикам</w:t>
      </w:r>
      <w:proofErr w:type="spellEnd"/>
      <w:r w:rsidRPr="00626E47">
        <w:rPr>
          <w:color w:val="000000"/>
          <w:spacing w:val="2"/>
          <w:sz w:val="28"/>
          <w:szCs w:val="28"/>
        </w:rPr>
        <w:t xml:space="preserve"> для выполнения работ, не должны превышать в совокупности одной второй объема выполняемых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 xml:space="preserve">При этом </w:t>
      </w:r>
      <w:proofErr w:type="spellStart"/>
      <w:r w:rsidRPr="00626E47">
        <w:rPr>
          <w:b/>
          <w:color w:val="000000"/>
          <w:spacing w:val="2"/>
          <w:sz w:val="28"/>
          <w:szCs w:val="28"/>
        </w:rPr>
        <w:t>субпроектировщикам</w:t>
      </w:r>
      <w:proofErr w:type="spellEnd"/>
      <w:r w:rsidRPr="00626E47">
        <w:rPr>
          <w:color w:val="000000"/>
          <w:spacing w:val="2"/>
          <w:sz w:val="28"/>
          <w:szCs w:val="28"/>
        </w:rPr>
        <w:t xml:space="preserve"> запрещается передавать иным </w:t>
      </w:r>
      <w:proofErr w:type="spellStart"/>
      <w:r w:rsidRPr="00626E47">
        <w:rPr>
          <w:b/>
          <w:color w:val="000000"/>
          <w:spacing w:val="2"/>
          <w:sz w:val="28"/>
          <w:szCs w:val="28"/>
        </w:rPr>
        <w:t>субпроектировщикам</w:t>
      </w:r>
      <w:proofErr w:type="spellEnd"/>
      <w:r w:rsidRPr="00626E47">
        <w:rPr>
          <w:color w:val="000000"/>
          <w:spacing w:val="2"/>
          <w:sz w:val="28"/>
          <w:szCs w:val="28"/>
        </w:rPr>
        <w:t xml:space="preserve"> объемы выполнения работ, являющихся предметом проводимых государственных закупок.</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w:t>
      </w:r>
      <w:proofErr w:type="spellStart"/>
      <w:r w:rsidRPr="00626E47">
        <w:rPr>
          <w:b/>
          <w:color w:val="000000"/>
          <w:spacing w:val="2"/>
          <w:sz w:val="28"/>
          <w:szCs w:val="28"/>
        </w:rPr>
        <w:t>субпроектировщиков</w:t>
      </w:r>
      <w:proofErr w:type="spellEnd"/>
      <w:r w:rsidRPr="00626E47">
        <w:rPr>
          <w:color w:val="000000"/>
          <w:spacing w:val="2"/>
          <w:sz w:val="28"/>
          <w:szCs w:val="28"/>
        </w:rPr>
        <w:t xml:space="preserve"> по выполнению работ, являющихся предметом проводимых государственных закупок</w:t>
      </w:r>
      <w:r w:rsidRPr="00626E47">
        <w:rPr>
          <w:color w:val="000000"/>
          <w:spacing w:val="2"/>
          <w:sz w:val="28"/>
          <w:szCs w:val="28"/>
          <w:bdr w:val="none" w:sz="0" w:space="0" w:color="auto" w:frame="1"/>
          <w:vertAlign w:val="superscript"/>
        </w:rPr>
        <w:t>16</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7.9. Заказчик не возвращает обеспечение исполнения договора в случае его расторжения в связи с невыполнением </w:t>
      </w:r>
      <w:r w:rsidRPr="00626E47">
        <w:rPr>
          <w:b/>
          <w:color w:val="000000"/>
          <w:spacing w:val="2"/>
          <w:sz w:val="28"/>
          <w:szCs w:val="28"/>
        </w:rPr>
        <w:t>Проектировщиком</w:t>
      </w:r>
      <w:r w:rsidRPr="00626E47">
        <w:rPr>
          <w:color w:val="000000"/>
          <w:spacing w:val="2"/>
          <w:sz w:val="28"/>
          <w:szCs w:val="28"/>
        </w:rPr>
        <w:t xml:space="preserve">/Исполнителем своих обязательств по </w:t>
      </w:r>
      <w:proofErr w:type="gramStart"/>
      <w:r w:rsidRPr="00626E47">
        <w:rPr>
          <w:color w:val="000000"/>
          <w:spacing w:val="2"/>
          <w:sz w:val="28"/>
          <w:szCs w:val="28"/>
        </w:rPr>
        <w:t>данному</w:t>
      </w:r>
      <w:proofErr w:type="gramEnd"/>
      <w:r w:rsidRPr="00626E47">
        <w:rPr>
          <w:color w:val="000000"/>
          <w:spacing w:val="2"/>
          <w:sz w:val="28"/>
          <w:szCs w:val="28"/>
        </w:rPr>
        <w:t xml:space="preserve"> Договору</w:t>
      </w:r>
      <w:r w:rsidRPr="00626E47">
        <w:rPr>
          <w:color w:val="000000"/>
          <w:spacing w:val="2"/>
          <w:sz w:val="28"/>
          <w:szCs w:val="28"/>
          <w:bdr w:val="none" w:sz="0" w:space="0" w:color="auto" w:frame="1"/>
          <w:vertAlign w:val="superscript"/>
        </w:rPr>
        <w:t>17</w:t>
      </w:r>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&lt;N. Новый пункт&gt;</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8. Срок действия и условия расторжения Договора</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8.2. Следующие события влекут за собой изменение сроков продолжительности Работ в части их увеличения: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Заказчик запрещает пользоваться всеми участками Объекта, что в свою очередь влечет задержку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Заказчик дает </w:t>
      </w:r>
      <w:r w:rsidRPr="00626E47">
        <w:rPr>
          <w:b/>
          <w:color w:val="000000"/>
          <w:spacing w:val="2"/>
          <w:sz w:val="28"/>
          <w:szCs w:val="28"/>
        </w:rPr>
        <w:t>Проектировщику</w:t>
      </w:r>
      <w:r w:rsidRPr="00626E47">
        <w:rPr>
          <w:color w:val="000000"/>
          <w:spacing w:val="2"/>
          <w:sz w:val="28"/>
          <w:szCs w:val="28"/>
        </w:rPr>
        <w:t>/Исполнителю указание на остановку Работ для проведения испытаний, не запланированных Договором. При этом</w:t>
      </w:r>
      <w:proofErr w:type="gramStart"/>
      <w:r w:rsidRPr="00626E47">
        <w:rPr>
          <w:color w:val="000000"/>
          <w:spacing w:val="2"/>
          <w:sz w:val="28"/>
          <w:szCs w:val="28"/>
        </w:rPr>
        <w:t>,</w:t>
      </w:r>
      <w:proofErr w:type="gramEnd"/>
      <w:r w:rsidRPr="00626E47">
        <w:rPr>
          <w:color w:val="000000"/>
          <w:spacing w:val="2"/>
          <w:sz w:val="28"/>
          <w:szCs w:val="28"/>
        </w:rPr>
        <w:t xml:space="preserve"> в случае если данные испытания не выявили дефектов, то время остановки производства Работ добавляется к сроку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8.3. Заказчик или </w:t>
      </w:r>
      <w:r w:rsidRPr="00626E47">
        <w:rPr>
          <w:b/>
          <w:color w:val="000000"/>
          <w:spacing w:val="2"/>
          <w:sz w:val="28"/>
          <w:szCs w:val="28"/>
        </w:rPr>
        <w:t>Проектировщик</w:t>
      </w:r>
      <w:r w:rsidRPr="00626E47">
        <w:rPr>
          <w:color w:val="000000"/>
          <w:spacing w:val="2"/>
          <w:sz w:val="28"/>
          <w:szCs w:val="28"/>
        </w:rPr>
        <w:t xml:space="preserve">/Исполнитель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626E47">
        <w:rPr>
          <w:color w:val="000000"/>
          <w:spacing w:val="2"/>
          <w:sz w:val="28"/>
          <w:szCs w:val="28"/>
        </w:rPr>
        <w:t>перечисленным</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 Заказчик может расторгнуть Договор, если </w:t>
      </w:r>
      <w:r w:rsidRPr="00626E47">
        <w:rPr>
          <w:b/>
          <w:color w:val="000000"/>
          <w:spacing w:val="2"/>
          <w:sz w:val="28"/>
          <w:szCs w:val="28"/>
        </w:rPr>
        <w:t>Проектировщик</w:t>
      </w:r>
      <w:r w:rsidRPr="00626E47">
        <w:rPr>
          <w:color w:val="000000"/>
          <w:spacing w:val="2"/>
          <w:sz w:val="28"/>
          <w:szCs w:val="28"/>
        </w:rPr>
        <w:t>/Исполнитель неоднократно срывает сроки выполнения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w:t>
      </w:r>
      <w:r w:rsidRPr="00626E47">
        <w:rPr>
          <w:b/>
          <w:color w:val="000000"/>
          <w:spacing w:val="2"/>
          <w:sz w:val="28"/>
          <w:szCs w:val="28"/>
        </w:rPr>
        <w:t>Проектировщик</w:t>
      </w:r>
      <w:r w:rsidRPr="00626E47">
        <w:rPr>
          <w:color w:val="000000"/>
          <w:spacing w:val="2"/>
          <w:sz w:val="28"/>
          <w:szCs w:val="28"/>
        </w:rPr>
        <w:t xml:space="preserve">/Исполнитель приостанавливает Работы сроком до &lt;кол-во дней&gt; </w:t>
      </w:r>
      <w:proofErr w:type="gramStart"/>
      <w:r w:rsidRPr="00626E47">
        <w:rPr>
          <w:color w:val="000000"/>
          <w:spacing w:val="2"/>
          <w:sz w:val="28"/>
          <w:szCs w:val="28"/>
        </w:rPr>
        <w:t>дней</w:t>
      </w:r>
      <w:proofErr w:type="gramEnd"/>
      <w:r w:rsidRPr="00626E47">
        <w:rPr>
          <w:color w:val="000000"/>
          <w:spacing w:val="2"/>
          <w:sz w:val="28"/>
          <w:szCs w:val="28"/>
        </w:rPr>
        <w:t>, причем остановка не была санкционирована Заказчиком;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 xml:space="preserve">3) </w:t>
      </w:r>
      <w:r w:rsidRPr="00626E47">
        <w:rPr>
          <w:b/>
          <w:color w:val="000000"/>
          <w:spacing w:val="2"/>
          <w:sz w:val="28"/>
          <w:szCs w:val="28"/>
        </w:rPr>
        <w:t>Проектировщик</w:t>
      </w:r>
      <w:r w:rsidRPr="00626E47">
        <w:rPr>
          <w:color w:val="000000"/>
          <w:spacing w:val="2"/>
          <w:sz w:val="28"/>
          <w:szCs w:val="28"/>
        </w:rPr>
        <w:t>/Исполнитель не устраняет Дефекты, указанные Заказчиком в течение обоснованного периода времени, определенного Заказчиком;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Заказчик дает </w:t>
      </w:r>
      <w:r w:rsidRPr="00626E47">
        <w:rPr>
          <w:b/>
          <w:color w:val="000000"/>
          <w:spacing w:val="2"/>
          <w:sz w:val="28"/>
          <w:szCs w:val="28"/>
        </w:rPr>
        <w:t>Проектировщику</w:t>
      </w:r>
      <w:r w:rsidRPr="00626E47">
        <w:rPr>
          <w:color w:val="000000"/>
          <w:spacing w:val="2"/>
          <w:sz w:val="28"/>
          <w:szCs w:val="28"/>
        </w:rPr>
        <w:t xml:space="preserve">/Исполнителю указания задержать ход Работ, и такое указание не отменятся в течение &lt;кол-во дней&gt; </w:t>
      </w:r>
      <w:proofErr w:type="gramStart"/>
      <w:r w:rsidRPr="00626E47">
        <w:rPr>
          <w:color w:val="000000"/>
          <w:spacing w:val="2"/>
          <w:sz w:val="28"/>
          <w:szCs w:val="28"/>
        </w:rPr>
        <w:t>дней</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5) либо Заказчик, либо </w:t>
      </w:r>
      <w:r w:rsidRPr="00626E47">
        <w:rPr>
          <w:b/>
          <w:color w:val="000000"/>
          <w:spacing w:val="2"/>
          <w:sz w:val="28"/>
          <w:szCs w:val="28"/>
        </w:rPr>
        <w:t>Проектировщик</w:t>
      </w:r>
      <w:r w:rsidRPr="00626E47">
        <w:rPr>
          <w:color w:val="000000"/>
          <w:spacing w:val="2"/>
          <w:sz w:val="28"/>
          <w:szCs w:val="28"/>
        </w:rPr>
        <w:t>/Исполнитель терпит банкротство или ликвидируется по каким-либо причинам, за исключением его реорганизации или объединения;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6) </w:t>
      </w:r>
      <w:r w:rsidRPr="00626E47">
        <w:rPr>
          <w:b/>
          <w:color w:val="000000"/>
          <w:spacing w:val="2"/>
          <w:sz w:val="28"/>
          <w:szCs w:val="28"/>
        </w:rPr>
        <w:t>Проектировщик</w:t>
      </w:r>
      <w:r w:rsidRPr="00626E47">
        <w:rPr>
          <w:color w:val="000000"/>
          <w:spacing w:val="2"/>
          <w:sz w:val="28"/>
          <w:szCs w:val="28"/>
        </w:rPr>
        <w:t xml:space="preserve">/Исполнитель пренебрегает правилами производства Работ, инструкциями и положениями, </w:t>
      </w:r>
      <w:r w:rsidRPr="00626E47">
        <w:rPr>
          <w:b/>
          <w:color w:val="000000"/>
          <w:spacing w:val="2"/>
          <w:sz w:val="28"/>
          <w:szCs w:val="28"/>
        </w:rPr>
        <w:t>указанными в техническом задании.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8.4.</w:t>
      </w:r>
      <w:proofErr w:type="gramStart"/>
      <w:r w:rsidRPr="00626E47">
        <w:rPr>
          <w:color w:val="000000"/>
          <w:spacing w:val="2"/>
          <w:sz w:val="28"/>
          <w:szCs w:val="28"/>
        </w:rPr>
        <w:t>Договор</w:t>
      </w:r>
      <w:proofErr w:type="gramEnd"/>
      <w:r w:rsidRPr="00626E47">
        <w:rPr>
          <w:color w:val="000000"/>
          <w:spacing w:val="2"/>
          <w:sz w:val="28"/>
          <w:szCs w:val="28"/>
        </w:rPr>
        <w:t xml:space="preserve"> может быть расторгнут по соглашению сторон, в случае нецелесообразности его дальнейшего исполнения.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Когда Договор аннулируется в силу вышеуказанного обстоятельства, </w:t>
      </w:r>
      <w:r w:rsidRPr="00626E47">
        <w:rPr>
          <w:b/>
          <w:color w:val="000000"/>
          <w:spacing w:val="2"/>
          <w:sz w:val="28"/>
          <w:szCs w:val="28"/>
        </w:rPr>
        <w:t>Проектировщик</w:t>
      </w:r>
      <w:r w:rsidRPr="00626E47">
        <w:rPr>
          <w:color w:val="000000"/>
          <w:spacing w:val="2"/>
          <w:sz w:val="28"/>
          <w:szCs w:val="28"/>
        </w:rPr>
        <w:t>/Исполнитель имеет право требовать оплату только за фактические затраты, связанные с расторжением по Договору, на день расторжения.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8.5. </w:t>
      </w:r>
      <w:proofErr w:type="gramStart"/>
      <w:r w:rsidRPr="00626E47">
        <w:rPr>
          <w:color w:val="000000"/>
          <w:spacing w:val="2"/>
          <w:sz w:val="28"/>
          <w:szCs w:val="28"/>
        </w:rPr>
        <w:t>Договор</w:t>
      </w:r>
      <w:proofErr w:type="gramEnd"/>
      <w:r w:rsidRPr="00626E47">
        <w:rPr>
          <w:color w:val="000000"/>
          <w:spacing w:val="2"/>
          <w:sz w:val="28"/>
          <w:szCs w:val="28"/>
        </w:rPr>
        <w:t xml:space="preserve"> может быть расторгнут на любом этапе в случае выявления одного из следующих фактов:</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 выявления нарушения ограничений, предусмотренных статьей 6 Закона в отношении </w:t>
      </w:r>
      <w:proofErr w:type="gramStart"/>
      <w:r w:rsidRPr="00626E47">
        <w:rPr>
          <w:color w:val="000000"/>
          <w:spacing w:val="2"/>
          <w:sz w:val="28"/>
          <w:szCs w:val="28"/>
        </w:rPr>
        <w:t>закупки</w:t>
      </w:r>
      <w:proofErr w:type="gramEnd"/>
      <w:r w:rsidRPr="00626E47">
        <w:rPr>
          <w:color w:val="000000"/>
          <w:spacing w:val="2"/>
          <w:sz w:val="28"/>
          <w:szCs w:val="28"/>
        </w:rPr>
        <w:t xml:space="preserve"> на основании которой заключен данный Договор;</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2) оказания организатором государственных закупок содействия </w:t>
      </w:r>
      <w:r w:rsidRPr="00626E47">
        <w:rPr>
          <w:b/>
          <w:color w:val="000000"/>
          <w:spacing w:val="2"/>
          <w:sz w:val="28"/>
          <w:szCs w:val="28"/>
        </w:rPr>
        <w:t>Проектировщику</w:t>
      </w:r>
      <w:r w:rsidRPr="00626E47">
        <w:rPr>
          <w:color w:val="000000"/>
          <w:spacing w:val="2"/>
          <w:sz w:val="28"/>
          <w:szCs w:val="28"/>
        </w:rPr>
        <w:t>/Исполнителю, не предусмотренного Законом;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626E47">
        <w:rPr>
          <w:color w:val="000000"/>
          <w:spacing w:val="2"/>
          <w:sz w:val="28"/>
          <w:szCs w:val="28"/>
        </w:rPr>
        <w:t>срока внесения обеспечения исполнения договора</w:t>
      </w:r>
      <w:proofErr w:type="gramEnd"/>
      <w:r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8.6. Если Договор расторгается, </w:t>
      </w:r>
      <w:r w:rsidRPr="00626E47">
        <w:rPr>
          <w:b/>
          <w:color w:val="000000"/>
          <w:spacing w:val="2"/>
          <w:sz w:val="28"/>
          <w:szCs w:val="28"/>
        </w:rPr>
        <w:t>Проектировщик/Исполнитель</w:t>
      </w:r>
      <w:r w:rsidRPr="00626E47">
        <w:rPr>
          <w:color w:val="000000"/>
          <w:spacing w:val="2"/>
          <w:sz w:val="28"/>
          <w:szCs w:val="28"/>
        </w:rPr>
        <w:t xml:space="preserve"> немедленно прекращает Работы, обеспечивает </w:t>
      </w:r>
      <w:r w:rsidRPr="00354B08">
        <w:rPr>
          <w:color w:val="000000"/>
          <w:spacing w:val="2"/>
          <w:sz w:val="28"/>
          <w:szCs w:val="28"/>
        </w:rPr>
        <w:t>консервацию</w:t>
      </w:r>
      <w:r w:rsidRPr="00626E47">
        <w:rPr>
          <w:color w:val="000000"/>
          <w:spacing w:val="2"/>
          <w:sz w:val="28"/>
          <w:szCs w:val="28"/>
        </w:rPr>
        <w:t xml:space="preserve"> Объекта и передает его Заказчику в установленном порядке.</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9. Уведомление</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10. Форс-мажор</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10.2. Сторона, понесшая убытки из-за невыполнения другой стороной своих обязатель</w:t>
      </w:r>
      <w:proofErr w:type="gramStart"/>
      <w:r w:rsidRPr="00626E47">
        <w:rPr>
          <w:color w:val="000000"/>
          <w:spacing w:val="2"/>
          <w:sz w:val="28"/>
          <w:szCs w:val="28"/>
        </w:rPr>
        <w:t>ств пр</w:t>
      </w:r>
      <w:proofErr w:type="gramEnd"/>
      <w:r w:rsidRPr="00626E47">
        <w:rPr>
          <w:color w:val="000000"/>
          <w:spacing w:val="2"/>
          <w:sz w:val="28"/>
          <w:szCs w:val="28"/>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10.3. В случае форс-мажора Заказчик сообщает о приостановке Договора. </w:t>
      </w:r>
      <w:r w:rsidRPr="00354B08">
        <w:rPr>
          <w:b/>
          <w:color w:val="000000"/>
          <w:spacing w:val="2"/>
          <w:sz w:val="28"/>
          <w:szCs w:val="28"/>
        </w:rPr>
        <w:t>Проектировщик</w:t>
      </w:r>
      <w:r w:rsidRPr="00626E47">
        <w:rPr>
          <w:color w:val="000000"/>
          <w:spacing w:val="2"/>
          <w:sz w:val="28"/>
          <w:szCs w:val="28"/>
        </w:rPr>
        <w:t>/Исполнитель в кратчайшие сроки после получения уведомления о приостановке обеспечивает приостановление Работ.</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10.4. Если форс-мажорное обстоятельство срывает выполнение Договора, Заказчик удостоверяет приостановку Договора. </w:t>
      </w:r>
      <w:r w:rsidRPr="00354B08">
        <w:rPr>
          <w:b/>
          <w:color w:val="000000"/>
          <w:spacing w:val="2"/>
          <w:sz w:val="28"/>
          <w:szCs w:val="28"/>
        </w:rPr>
        <w:t>Проектировщик/Исполнитель</w:t>
      </w:r>
      <w:r w:rsidRPr="00626E47">
        <w:rPr>
          <w:color w:val="000000"/>
          <w:spacing w:val="2"/>
          <w:sz w:val="28"/>
          <w:szCs w:val="28"/>
        </w:rPr>
        <w:t xml:space="preserve"> в кратчайшие сроки после получения уведомления о приостановке обеспечивает консервацию Объекта и останавливает работы. Заказчик производит оплату </w:t>
      </w:r>
      <w:r w:rsidRPr="00354B08">
        <w:rPr>
          <w:b/>
          <w:color w:val="000000"/>
          <w:spacing w:val="2"/>
          <w:sz w:val="28"/>
          <w:szCs w:val="28"/>
        </w:rPr>
        <w:t>Проектировщику</w:t>
      </w:r>
      <w:r w:rsidRPr="00626E47">
        <w:rPr>
          <w:color w:val="000000"/>
          <w:spacing w:val="2"/>
          <w:sz w:val="28"/>
          <w:szCs w:val="28"/>
        </w:rPr>
        <w:t xml:space="preserve"> за весь объем работ, выполненных до даты остановки Объекта и за работы, связанные с консервацией Объекта.</w:t>
      </w:r>
      <w:r w:rsidRPr="00626E47">
        <w:rPr>
          <w:color w:val="000000"/>
          <w:spacing w:val="2"/>
          <w:sz w:val="28"/>
          <w:szCs w:val="28"/>
          <w:bdr w:val="none" w:sz="0" w:space="0" w:color="auto" w:frame="1"/>
          <w:vertAlign w:val="superscript"/>
        </w:rPr>
        <w:t>19</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11. Решение спорных вопросов</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11.1. Заказчик и </w:t>
      </w:r>
      <w:r w:rsidRPr="00354B08">
        <w:rPr>
          <w:b/>
          <w:color w:val="000000"/>
          <w:spacing w:val="2"/>
          <w:sz w:val="28"/>
          <w:szCs w:val="28"/>
        </w:rPr>
        <w:t>Проектировщик</w:t>
      </w:r>
      <w:r w:rsidRPr="00626E47">
        <w:rPr>
          <w:color w:val="000000"/>
          <w:spacing w:val="2"/>
          <w:sz w:val="28"/>
          <w:szCs w:val="28"/>
        </w:rPr>
        <w:t>/Исполнитель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11.2. Если после таких переговоров Заказчик и </w:t>
      </w:r>
      <w:r w:rsidRPr="00354B08">
        <w:rPr>
          <w:b/>
          <w:color w:val="000000"/>
          <w:spacing w:val="2"/>
          <w:sz w:val="28"/>
          <w:szCs w:val="28"/>
        </w:rPr>
        <w:t>Проектировщик</w:t>
      </w:r>
      <w:r w:rsidRPr="00626E47">
        <w:rPr>
          <w:color w:val="000000"/>
          <w:spacing w:val="2"/>
          <w:sz w:val="28"/>
          <w:szCs w:val="28"/>
        </w:rPr>
        <w:t>/Исполнитель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626E47" w:rsidRPr="00626E47" w:rsidRDefault="00626E47" w:rsidP="00626E47">
      <w:pPr>
        <w:shd w:val="clear" w:color="auto" w:fill="FFFFFF"/>
        <w:overflowPunct/>
        <w:autoSpaceDE/>
        <w:autoSpaceDN/>
        <w:adjustRightInd/>
        <w:jc w:val="both"/>
        <w:textAlignment w:val="baseline"/>
        <w:outlineLvl w:val="2"/>
        <w:rPr>
          <w:color w:val="1E1E1E"/>
          <w:sz w:val="28"/>
          <w:szCs w:val="28"/>
        </w:rPr>
      </w:pPr>
    </w:p>
    <w:p w:rsidR="00626E47" w:rsidRPr="00626E47" w:rsidRDefault="00626E47" w:rsidP="00626E47">
      <w:pPr>
        <w:shd w:val="clear" w:color="auto" w:fill="FFFFFF"/>
        <w:overflowPunct/>
        <w:autoSpaceDE/>
        <w:autoSpaceDN/>
        <w:adjustRightInd/>
        <w:jc w:val="center"/>
        <w:textAlignment w:val="baseline"/>
        <w:outlineLvl w:val="2"/>
        <w:rPr>
          <w:color w:val="1E1E1E"/>
          <w:sz w:val="28"/>
          <w:szCs w:val="28"/>
        </w:rPr>
      </w:pPr>
      <w:r w:rsidRPr="00626E47">
        <w:rPr>
          <w:color w:val="1E1E1E"/>
          <w:sz w:val="28"/>
          <w:szCs w:val="28"/>
        </w:rPr>
        <w:t>12. Прочие условия</w:t>
      </w:r>
    </w:p>
    <w:p w:rsidR="00626E47" w:rsidRPr="00626E47" w:rsidRDefault="00626E47" w:rsidP="00626E47">
      <w:pPr>
        <w:shd w:val="clear" w:color="auto" w:fill="FFFFFF"/>
        <w:overflowPunct/>
        <w:autoSpaceDE/>
        <w:autoSpaceDN/>
        <w:adjustRightInd/>
        <w:jc w:val="both"/>
        <w:textAlignment w:val="baseline"/>
        <w:rPr>
          <w:color w:val="000000"/>
          <w:spacing w:val="2"/>
          <w:sz w:val="28"/>
          <w:szCs w:val="28"/>
        </w:rPr>
      </w:pP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lastRenderedPageBreak/>
        <w:t>12.1.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12.2. Любые изменения и дополнения к Договору совершаются в той же форме, что и заключение Договора.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12.3. Внесение изменения в заключенный Договор при условии неизменности качества и других условий, явившихся основой для выбора </w:t>
      </w:r>
      <w:r w:rsidRPr="00354B08">
        <w:rPr>
          <w:b/>
          <w:color w:val="000000"/>
          <w:spacing w:val="2"/>
          <w:sz w:val="28"/>
          <w:szCs w:val="28"/>
        </w:rPr>
        <w:t>Проектировщика</w:t>
      </w:r>
      <w:r w:rsidRPr="00626E47">
        <w:rPr>
          <w:color w:val="000000"/>
          <w:spacing w:val="2"/>
          <w:sz w:val="28"/>
          <w:szCs w:val="28"/>
        </w:rPr>
        <w:t>/Исполнителя, допускается: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 по взаимному согласию сторон в части уменьшения цены на работы и соответственно суммы Договора;</w:t>
      </w:r>
    </w:p>
    <w:p w:rsidR="00626E47" w:rsidRPr="00626E47" w:rsidRDefault="00354B08" w:rsidP="00626E47">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2</w:t>
      </w:r>
      <w:r w:rsidR="00626E47" w:rsidRPr="00626E47">
        <w:rPr>
          <w:color w:val="000000"/>
          <w:spacing w:val="2"/>
          <w:sz w:val="28"/>
          <w:szCs w:val="28"/>
        </w:rPr>
        <w:t>)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sidR="00626E47" w:rsidRPr="00626E47">
        <w:rPr>
          <w:color w:val="000000"/>
          <w:spacing w:val="2"/>
          <w:sz w:val="28"/>
          <w:szCs w:val="28"/>
          <w:bdr w:val="none" w:sz="0" w:space="0" w:color="auto" w:frame="1"/>
          <w:vertAlign w:val="superscript"/>
        </w:rPr>
        <w:t>20</w:t>
      </w:r>
      <w:r w:rsidR="00626E47" w:rsidRPr="00626E47">
        <w:rPr>
          <w:color w:val="000000"/>
          <w:spacing w:val="2"/>
          <w:sz w:val="28"/>
          <w:szCs w:val="28"/>
        </w:rPr>
        <w: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626E47">
        <w:rPr>
          <w:color w:val="000000"/>
          <w:spacing w:val="2"/>
          <w:sz w:val="28"/>
          <w:szCs w:val="28"/>
          <w:bdr w:val="none" w:sz="0" w:space="0" w:color="auto" w:frame="1"/>
          <w:vertAlign w:val="superscript"/>
        </w:rPr>
        <w:t>21</w:t>
      </w:r>
      <w:r w:rsidRPr="00626E47">
        <w:rPr>
          <w:color w:val="000000"/>
          <w:spacing w:val="2"/>
          <w:sz w:val="28"/>
          <w:szCs w:val="28"/>
        </w:rPr>
        <w:t>;</w:t>
      </w:r>
    </w:p>
    <w:p w:rsidR="00626E47" w:rsidRPr="00626E47" w:rsidRDefault="00354B08" w:rsidP="00626E47">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3</w:t>
      </w:r>
      <w:r w:rsidR="00626E47" w:rsidRPr="00626E47">
        <w:rPr>
          <w:color w:val="000000"/>
          <w:spacing w:val="2"/>
          <w:sz w:val="28"/>
          <w:szCs w:val="28"/>
        </w:rPr>
        <w:t>)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626E47" w:rsidRPr="00626E47" w:rsidRDefault="00354B08" w:rsidP="00626E47">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4</w:t>
      </w:r>
      <w:r w:rsidR="00626E47" w:rsidRPr="00626E47">
        <w:rPr>
          <w:color w:val="000000"/>
          <w:spacing w:val="2"/>
          <w:sz w:val="28"/>
          <w:szCs w:val="28"/>
        </w:rPr>
        <w:t>) в части уменьшения суммы Договора со сроком завершения в следующем (последующих) году (годах);</w:t>
      </w:r>
    </w:p>
    <w:p w:rsidR="00626E47" w:rsidRPr="00626E47" w:rsidRDefault="00354B08" w:rsidP="00626E47">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5</w:t>
      </w:r>
      <w:r w:rsidR="00626E47" w:rsidRPr="00626E47">
        <w:rPr>
          <w:color w:val="000000"/>
          <w:spacing w:val="2"/>
          <w:sz w:val="28"/>
          <w:szCs w:val="28"/>
        </w:rPr>
        <w:t>)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документацию (при наличии), в последующем прошедшую государственную экспертизу;</w:t>
      </w:r>
    </w:p>
    <w:p w:rsidR="00626E47" w:rsidRPr="00626E47" w:rsidRDefault="00354B08" w:rsidP="00626E47">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6</w:t>
      </w:r>
      <w:r w:rsidR="00626E47" w:rsidRPr="00626E47">
        <w:rPr>
          <w:color w:val="000000"/>
          <w:spacing w:val="2"/>
          <w:sz w:val="28"/>
          <w:szCs w:val="28"/>
        </w:rPr>
        <w:t xml:space="preserve">)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w:t>
      </w:r>
      <w:r w:rsidR="00626E47" w:rsidRPr="00354B08">
        <w:rPr>
          <w:b/>
          <w:color w:val="000000"/>
          <w:spacing w:val="2"/>
          <w:sz w:val="28"/>
          <w:szCs w:val="28"/>
        </w:rPr>
        <w:t>Проектировщика</w:t>
      </w:r>
      <w:r w:rsidR="00626E47" w:rsidRPr="00626E47">
        <w:rPr>
          <w:color w:val="000000"/>
          <w:spacing w:val="2"/>
          <w:sz w:val="28"/>
          <w:szCs w:val="28"/>
        </w:rPr>
        <w:t>/Исполнителя.</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12.4. Передача обязанностей одной из Сторон по Договору допускается только с письменного согласия другой Стороны.</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 xml:space="preserve">12.5. Договор составлен на казахском и русском языке, </w:t>
      </w:r>
      <w:proofErr w:type="gramStart"/>
      <w:r w:rsidRPr="00626E47">
        <w:rPr>
          <w:color w:val="000000"/>
          <w:spacing w:val="2"/>
          <w:sz w:val="28"/>
          <w:szCs w:val="28"/>
        </w:rPr>
        <w:t>имеющих</w:t>
      </w:r>
      <w:proofErr w:type="gramEnd"/>
      <w:r w:rsidRPr="00626E47">
        <w:rPr>
          <w:color w:val="000000"/>
          <w:spacing w:val="2"/>
          <w:sz w:val="28"/>
          <w:szCs w:val="28"/>
        </w:rPr>
        <w:t xml:space="preserve"> одинаковую юридическую силу, заключенный посредством веб-портала.</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12.6. В части, неурегулированной Договором, Стороны руководствуются законодательством Республики Казахстан.</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r w:rsidRPr="00626E47">
        <w:rPr>
          <w:color w:val="000000"/>
          <w:spacing w:val="2"/>
          <w:sz w:val="28"/>
          <w:szCs w:val="28"/>
        </w:rPr>
        <w:t>&lt;№. Новый пункт&gt;</w:t>
      </w:r>
    </w:p>
    <w:p w:rsidR="00626E47" w:rsidRPr="00626E47" w:rsidRDefault="00626E47" w:rsidP="00626E47">
      <w:pPr>
        <w:shd w:val="clear" w:color="auto" w:fill="FFFFFF"/>
        <w:overflowPunct/>
        <w:autoSpaceDE/>
        <w:autoSpaceDN/>
        <w:adjustRightInd/>
        <w:ind w:firstLine="708"/>
        <w:jc w:val="both"/>
        <w:textAlignment w:val="baseline"/>
        <w:rPr>
          <w:color w:val="000000"/>
          <w:spacing w:val="2"/>
          <w:sz w:val="28"/>
          <w:szCs w:val="28"/>
        </w:rPr>
      </w:pPr>
    </w:p>
    <w:p w:rsidR="00626E47" w:rsidRPr="00626E47" w:rsidRDefault="00626E47" w:rsidP="00626E47">
      <w:pPr>
        <w:overflowPunct/>
        <w:autoSpaceDE/>
        <w:autoSpaceDN/>
        <w:adjustRightInd/>
        <w:jc w:val="center"/>
        <w:rPr>
          <w:rFonts w:eastAsiaTheme="minorHAnsi"/>
          <w:sz w:val="28"/>
          <w:szCs w:val="28"/>
          <w:lang w:eastAsia="en-US"/>
        </w:rPr>
      </w:pPr>
      <w:r w:rsidRPr="00626E47">
        <w:rPr>
          <w:rFonts w:eastAsiaTheme="minorHAnsi"/>
          <w:sz w:val="28"/>
          <w:szCs w:val="28"/>
          <w:lang w:eastAsia="en-US"/>
        </w:rPr>
        <w:lastRenderedPageBreak/>
        <w:t>13. Реквизиты Сторон</w:t>
      </w:r>
    </w:p>
    <w:p w:rsidR="00626E47" w:rsidRPr="00626E47" w:rsidRDefault="00626E47" w:rsidP="00626E47">
      <w:pPr>
        <w:overflowPunct/>
        <w:autoSpaceDE/>
        <w:autoSpaceDN/>
        <w:adjustRightInd/>
        <w:jc w:val="both"/>
        <w:rPr>
          <w:rFonts w:eastAsiaTheme="minorHAnsi"/>
          <w:sz w:val="28"/>
          <w:szCs w:val="28"/>
          <w:lang w:eastAsia="en-US"/>
        </w:rPr>
      </w:pPr>
    </w:p>
    <w:tbl>
      <w:tblPr>
        <w:tblW w:w="9225" w:type="dxa"/>
        <w:shd w:val="clear" w:color="auto" w:fill="FFFFFF"/>
        <w:tblCellMar>
          <w:left w:w="0" w:type="dxa"/>
          <w:right w:w="0" w:type="dxa"/>
        </w:tblCellMar>
        <w:tblLook w:val="04A0" w:firstRow="1" w:lastRow="0" w:firstColumn="1" w:lastColumn="0" w:noHBand="0" w:noVBand="1"/>
      </w:tblPr>
      <w:tblGrid>
        <w:gridCol w:w="4406"/>
        <w:gridCol w:w="4819"/>
      </w:tblGrid>
      <w:tr w:rsidR="00626E47" w:rsidRPr="00626E47" w:rsidTr="00626E47">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Заказчик</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Поставщик</w:t>
            </w:r>
          </w:p>
        </w:tc>
      </w:tr>
      <w:tr w:rsidR="00626E47" w:rsidRPr="00626E47" w:rsidTr="00626E47">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w:t>
            </w:r>
            <w:proofErr w:type="gramStart"/>
            <w:r w:rsidRPr="00626E47">
              <w:rPr>
                <w:rFonts w:eastAsiaTheme="minorHAnsi"/>
                <w:sz w:val="28"/>
                <w:szCs w:val="28"/>
                <w:lang w:eastAsia="en-US"/>
              </w:rPr>
              <w:t>&gt;Т</w:t>
            </w:r>
            <w:proofErr w:type="gramEnd"/>
            <w:r w:rsidRPr="00626E47">
              <w:rPr>
                <w:rFonts w:eastAsiaTheme="minorHAnsi"/>
                <w:sz w:val="28"/>
                <w:szCs w:val="28"/>
                <w:lang w:eastAsia="en-US"/>
              </w:rPr>
              <w:t>ел.: &lt;телефон Заказчика&gt;&lt;должность Заказчика&gt;&lt;ФИО Заказчика&gt;: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w:t>
            </w:r>
            <w:proofErr w:type="gramStart"/>
            <w:r w:rsidRPr="00626E47">
              <w:rPr>
                <w:rFonts w:eastAsiaTheme="minorHAnsi"/>
                <w:sz w:val="28"/>
                <w:szCs w:val="28"/>
                <w:lang w:eastAsia="en-US"/>
              </w:rPr>
              <w:t>&gt;Т</w:t>
            </w:r>
            <w:proofErr w:type="gramEnd"/>
            <w:r w:rsidRPr="00626E47">
              <w:rPr>
                <w:rFonts w:eastAsiaTheme="minorHAnsi"/>
                <w:sz w:val="28"/>
                <w:szCs w:val="28"/>
                <w:lang w:eastAsia="en-US"/>
              </w:rPr>
              <w:t>ел.: &lt;телефон Поставщика&gt;&lt;должность Поставщика&gt;&lt;ФИО Поставщика&gt;</w:t>
            </w:r>
          </w:p>
        </w:tc>
      </w:tr>
    </w:tbl>
    <w:p w:rsidR="00626E47" w:rsidRPr="00626E47" w:rsidRDefault="00626E47" w:rsidP="00626E47">
      <w:pPr>
        <w:overflowPunct/>
        <w:autoSpaceDE/>
        <w:autoSpaceDN/>
        <w:adjustRightInd/>
        <w:rPr>
          <w:rFonts w:eastAsiaTheme="minorHAnsi"/>
          <w:sz w:val="28"/>
          <w:szCs w:val="28"/>
          <w:lang w:eastAsia="en-US"/>
        </w:rPr>
      </w:pP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Расшифровка аббревиатур:</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xml:space="preserve">      БИН – </w:t>
      </w:r>
      <w:proofErr w:type="gramStart"/>
      <w:r w:rsidRPr="00626E47">
        <w:rPr>
          <w:rFonts w:eastAsiaTheme="minorHAnsi"/>
          <w:sz w:val="28"/>
          <w:szCs w:val="28"/>
          <w:lang w:eastAsia="en-US"/>
        </w:rPr>
        <w:t>бизнес-идентификационный</w:t>
      </w:r>
      <w:proofErr w:type="gramEnd"/>
      <w:r w:rsidRPr="00626E47">
        <w:rPr>
          <w:rFonts w:eastAsiaTheme="minorHAnsi"/>
          <w:sz w:val="28"/>
          <w:szCs w:val="28"/>
          <w:lang w:eastAsia="en-US"/>
        </w:rPr>
        <w:t xml:space="preserve"> номер;</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БИК – банковский идентификационный код;</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ИИК – индивидуальный идентификационный код;</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ИИН – индивидуальный идентификационный номер;</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ИНН – идентификационный номер налогоплательщика;</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УНП – учетный номер плательщика;</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НДС – налог на добавленную стоимость;</w:t>
      </w:r>
    </w:p>
    <w:p w:rsidR="00626E47" w:rsidRPr="00626E47" w:rsidRDefault="00626E47" w:rsidP="00626E47">
      <w:pPr>
        <w:overflowPunct/>
        <w:autoSpaceDE/>
        <w:autoSpaceDN/>
        <w:adjustRightInd/>
        <w:rPr>
          <w:rFonts w:eastAsiaTheme="minorHAnsi"/>
          <w:sz w:val="28"/>
          <w:szCs w:val="28"/>
          <w:lang w:eastAsia="en-US"/>
        </w:rPr>
      </w:pPr>
      <w:r w:rsidRPr="00626E47">
        <w:rPr>
          <w:rFonts w:eastAsiaTheme="minorHAnsi"/>
          <w:sz w:val="28"/>
          <w:szCs w:val="28"/>
          <w:lang w:eastAsia="en-US"/>
        </w:rPr>
        <w:t>      Ф.И.О. – фамилия имя отчество.</w:t>
      </w:r>
    </w:p>
    <w:p w:rsidR="00626E47" w:rsidRPr="00626E47" w:rsidRDefault="00626E47" w:rsidP="00626E47">
      <w:pPr>
        <w:overflowPunct/>
        <w:autoSpaceDE/>
        <w:autoSpaceDN/>
        <w:adjustRightInd/>
        <w:rPr>
          <w:rFonts w:eastAsiaTheme="minorHAnsi"/>
          <w:sz w:val="28"/>
          <w:szCs w:val="28"/>
          <w:lang w:eastAsia="en-US"/>
        </w:rPr>
      </w:pPr>
    </w:p>
    <w:p w:rsidR="00626E47" w:rsidRDefault="00626E47"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tbl>
      <w:tblPr>
        <w:tblW w:w="0" w:type="auto"/>
        <w:tblInd w:w="5778" w:type="dxa"/>
        <w:tblLook w:val="04A0" w:firstRow="1" w:lastRow="0" w:firstColumn="1" w:lastColumn="0" w:noHBand="0" w:noVBand="1"/>
      </w:tblPr>
      <w:tblGrid>
        <w:gridCol w:w="4075"/>
      </w:tblGrid>
      <w:tr w:rsidR="00354B08" w:rsidRPr="00334600" w:rsidTr="004D681C">
        <w:tc>
          <w:tcPr>
            <w:tcW w:w="4075" w:type="dxa"/>
            <w:hideMark/>
          </w:tcPr>
          <w:p w:rsidR="00354B08" w:rsidRPr="00334600" w:rsidRDefault="00354B08" w:rsidP="004D681C">
            <w:pPr>
              <w:jc w:val="center"/>
              <w:rPr>
                <w:color w:val="000000"/>
                <w:sz w:val="28"/>
                <w:szCs w:val="28"/>
                <w:lang w:eastAsia="en-US"/>
              </w:rPr>
            </w:pPr>
            <w:r w:rsidRPr="00334600">
              <w:rPr>
                <w:color w:val="000000"/>
                <w:sz w:val="28"/>
                <w:szCs w:val="28"/>
              </w:rPr>
              <w:lastRenderedPageBreak/>
              <w:t xml:space="preserve">Приложение </w:t>
            </w:r>
            <w:r>
              <w:rPr>
                <w:color w:val="000000"/>
                <w:sz w:val="28"/>
                <w:szCs w:val="28"/>
              </w:rPr>
              <w:t>7</w:t>
            </w:r>
          </w:p>
          <w:p w:rsidR="00354B08" w:rsidRPr="00334600" w:rsidRDefault="00354B08" w:rsidP="004D681C">
            <w:pPr>
              <w:jc w:val="center"/>
              <w:rPr>
                <w:color w:val="000000"/>
                <w:sz w:val="28"/>
                <w:szCs w:val="28"/>
              </w:rPr>
            </w:pPr>
            <w:r w:rsidRPr="00334600">
              <w:rPr>
                <w:color w:val="000000"/>
                <w:sz w:val="28"/>
                <w:szCs w:val="28"/>
              </w:rPr>
              <w:t>к приказу Министра финансов</w:t>
            </w:r>
          </w:p>
          <w:p w:rsidR="00354B08" w:rsidRPr="00334600" w:rsidRDefault="00354B08" w:rsidP="004D681C">
            <w:pPr>
              <w:jc w:val="center"/>
              <w:rPr>
                <w:color w:val="000000"/>
                <w:sz w:val="28"/>
                <w:szCs w:val="28"/>
              </w:rPr>
            </w:pPr>
            <w:r w:rsidRPr="00334600">
              <w:rPr>
                <w:color w:val="000000"/>
                <w:sz w:val="28"/>
                <w:szCs w:val="28"/>
              </w:rPr>
              <w:t xml:space="preserve">Республики Казахстан </w:t>
            </w:r>
          </w:p>
          <w:p w:rsidR="00354B08" w:rsidRPr="00334600" w:rsidRDefault="00354B08" w:rsidP="004D681C">
            <w:pPr>
              <w:jc w:val="center"/>
              <w:rPr>
                <w:color w:val="000000"/>
                <w:sz w:val="28"/>
                <w:szCs w:val="28"/>
                <w:lang w:eastAsia="en-US"/>
              </w:rPr>
            </w:pPr>
            <w:r w:rsidRPr="00334600">
              <w:rPr>
                <w:color w:val="000000"/>
                <w:sz w:val="28"/>
                <w:szCs w:val="28"/>
              </w:rPr>
              <w:t xml:space="preserve">от «  » </w:t>
            </w:r>
            <w:r>
              <w:rPr>
                <w:color w:val="000000"/>
                <w:sz w:val="28"/>
                <w:szCs w:val="28"/>
              </w:rPr>
              <w:t>__________</w:t>
            </w:r>
            <w:r w:rsidRPr="00334600">
              <w:rPr>
                <w:color w:val="000000"/>
                <w:sz w:val="28"/>
                <w:szCs w:val="28"/>
              </w:rPr>
              <w:t xml:space="preserve"> 2019 года № </w:t>
            </w:r>
          </w:p>
        </w:tc>
      </w:tr>
      <w:tr w:rsidR="00354B08" w:rsidRPr="00334600" w:rsidTr="004D681C">
        <w:tc>
          <w:tcPr>
            <w:tcW w:w="4075" w:type="dxa"/>
          </w:tcPr>
          <w:p w:rsidR="00354B08" w:rsidRPr="00334600" w:rsidRDefault="00354B08" w:rsidP="004D681C">
            <w:pPr>
              <w:jc w:val="center"/>
              <w:rPr>
                <w:color w:val="000000"/>
                <w:sz w:val="28"/>
                <w:szCs w:val="28"/>
                <w:lang w:eastAsia="en-US"/>
              </w:rPr>
            </w:pPr>
          </w:p>
        </w:tc>
      </w:tr>
    </w:tbl>
    <w:p w:rsidR="00354B08" w:rsidRDefault="00354B08" w:rsidP="008C6C18">
      <w:pPr>
        <w:overflowPunct/>
        <w:autoSpaceDE/>
        <w:autoSpaceDN/>
        <w:adjustRightInd/>
        <w:ind w:firstLine="391"/>
        <w:jc w:val="center"/>
        <w:rPr>
          <w:sz w:val="28"/>
          <w:szCs w:val="28"/>
        </w:rPr>
      </w:pPr>
    </w:p>
    <w:tbl>
      <w:tblPr>
        <w:tblW w:w="0" w:type="auto"/>
        <w:jc w:val="right"/>
        <w:shd w:val="clear" w:color="auto" w:fill="FFFFFF"/>
        <w:tblCellMar>
          <w:left w:w="0" w:type="dxa"/>
          <w:right w:w="0" w:type="dxa"/>
        </w:tblCellMar>
        <w:tblLook w:val="04A0" w:firstRow="1" w:lastRow="0" w:firstColumn="1" w:lastColumn="0" w:noHBand="0" w:noVBand="1"/>
      </w:tblPr>
      <w:tblGrid>
        <w:gridCol w:w="3766"/>
      </w:tblGrid>
      <w:tr w:rsidR="00354B08" w:rsidRPr="00354B08" w:rsidTr="004D681C">
        <w:trPr>
          <w:trHeight w:val="1374"/>
          <w:jc w:val="right"/>
        </w:trPr>
        <w:tc>
          <w:tcPr>
            <w:tcW w:w="3766" w:type="dxa"/>
            <w:tcBorders>
              <w:top w:val="nil"/>
              <w:left w:val="nil"/>
              <w:bottom w:val="nil"/>
              <w:right w:val="nil"/>
            </w:tcBorders>
            <w:shd w:val="clear" w:color="auto" w:fill="auto"/>
            <w:tcMar>
              <w:top w:w="45" w:type="dxa"/>
              <w:left w:w="75" w:type="dxa"/>
              <w:bottom w:w="45" w:type="dxa"/>
              <w:right w:w="75" w:type="dxa"/>
            </w:tcMar>
            <w:hideMark/>
          </w:tcPr>
          <w:p w:rsidR="00354B08" w:rsidRPr="00354B08" w:rsidRDefault="00354B08" w:rsidP="00354B08">
            <w:pPr>
              <w:overflowPunct/>
              <w:autoSpaceDE/>
              <w:autoSpaceDN/>
              <w:adjustRightInd/>
              <w:jc w:val="center"/>
              <w:rPr>
                <w:color w:val="000000"/>
                <w:sz w:val="28"/>
                <w:szCs w:val="28"/>
              </w:rPr>
            </w:pPr>
            <w:r w:rsidRPr="00354B08">
              <w:rPr>
                <w:color w:val="000000"/>
                <w:sz w:val="28"/>
                <w:szCs w:val="28"/>
              </w:rPr>
              <w:t xml:space="preserve">Приложение 20-2 </w:t>
            </w:r>
          </w:p>
          <w:p w:rsidR="00354B08" w:rsidRPr="00354B08" w:rsidRDefault="00354B08" w:rsidP="00354B08">
            <w:pPr>
              <w:overflowPunct/>
              <w:autoSpaceDE/>
              <w:autoSpaceDN/>
              <w:adjustRightInd/>
              <w:jc w:val="center"/>
              <w:rPr>
                <w:color w:val="000000"/>
                <w:sz w:val="28"/>
                <w:szCs w:val="28"/>
              </w:rPr>
            </w:pPr>
            <w:r w:rsidRPr="00354B08">
              <w:rPr>
                <w:color w:val="000000"/>
                <w:sz w:val="28"/>
                <w:szCs w:val="28"/>
              </w:rPr>
              <w:t>к Правилам осуществления государственных закупок</w:t>
            </w:r>
          </w:p>
        </w:tc>
      </w:tr>
    </w:tbl>
    <w:p w:rsidR="00354B08" w:rsidRPr="006D32EA" w:rsidRDefault="00354B08" w:rsidP="00354B08">
      <w:pPr>
        <w:shd w:val="clear" w:color="auto" w:fill="FFFFFF"/>
        <w:overflowPunct/>
        <w:autoSpaceDE/>
        <w:autoSpaceDN/>
        <w:adjustRightInd/>
        <w:jc w:val="center"/>
        <w:textAlignment w:val="baseline"/>
        <w:outlineLvl w:val="2"/>
        <w:rPr>
          <w:b/>
          <w:color w:val="1E1E1E"/>
          <w:sz w:val="28"/>
          <w:szCs w:val="28"/>
          <w:lang w:val="kk-KZ"/>
        </w:rPr>
      </w:pPr>
      <w:r w:rsidRPr="00354B08">
        <w:rPr>
          <w:color w:val="1E1E1E"/>
          <w:sz w:val="28"/>
          <w:szCs w:val="28"/>
        </w:rPr>
        <w:t>Типовой договор о государственных закупках работ</w:t>
      </w:r>
      <w:r w:rsidR="006D32EA">
        <w:rPr>
          <w:color w:val="1E1E1E"/>
          <w:sz w:val="28"/>
          <w:szCs w:val="28"/>
          <w:lang w:val="kk-KZ"/>
        </w:rPr>
        <w:t xml:space="preserve">, </w:t>
      </w:r>
      <w:r w:rsidR="006D32EA" w:rsidRPr="006D32EA">
        <w:rPr>
          <w:b/>
          <w:color w:val="1E1E1E"/>
          <w:sz w:val="28"/>
          <w:szCs w:val="28"/>
          <w:lang w:val="kk-KZ"/>
        </w:rPr>
        <w:t>не связанных со строительством</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textAlignment w:val="baseline"/>
        <w:rPr>
          <w:color w:val="000000"/>
          <w:spacing w:val="2"/>
          <w:sz w:val="28"/>
          <w:szCs w:val="28"/>
        </w:rPr>
      </w:pPr>
      <w:r w:rsidRPr="00354B08">
        <w:rPr>
          <w:color w:val="000000"/>
          <w:spacing w:val="2"/>
          <w:sz w:val="28"/>
          <w:szCs w:val="28"/>
        </w:rPr>
        <w:t>&lt;Идентификационный номер&gt;</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textAlignment w:val="baseline"/>
        <w:rPr>
          <w:color w:val="000000"/>
          <w:spacing w:val="2"/>
          <w:sz w:val="28"/>
          <w:szCs w:val="28"/>
        </w:rPr>
      </w:pPr>
      <w:r w:rsidRPr="00354B08">
        <w:rPr>
          <w:color w:val="000000"/>
          <w:spacing w:val="2"/>
          <w:sz w:val="28"/>
          <w:szCs w:val="28"/>
        </w:rPr>
        <w:t>&lt;регион Заказчика&gt; № &lt;номер договора&gt; &lt;дата договора&gt;</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proofErr w:type="gramStart"/>
      <w:r w:rsidRPr="00354B08">
        <w:rPr>
          <w:color w:val="000000"/>
          <w:spacing w:val="2"/>
          <w:sz w:val="28"/>
          <w:szCs w:val="28"/>
        </w:rPr>
        <w:t>&lt;полное наименование Заказчика&gt;, именуемый (</w:t>
      </w:r>
      <w:proofErr w:type="spellStart"/>
      <w:r w:rsidRPr="00354B08">
        <w:rPr>
          <w:color w:val="000000"/>
          <w:spacing w:val="2"/>
          <w:sz w:val="28"/>
          <w:szCs w:val="28"/>
        </w:rPr>
        <w:t>ое</w:t>
      </w:r>
      <w:proofErr w:type="spellEnd"/>
      <w:r w:rsidRPr="00354B08">
        <w:rPr>
          <w:color w:val="000000"/>
          <w:spacing w:val="2"/>
          <w:sz w:val="28"/>
          <w:szCs w:val="28"/>
        </w:rPr>
        <w:t>) (</w:t>
      </w:r>
      <w:proofErr w:type="spellStart"/>
      <w:r w:rsidRPr="00354B08">
        <w:rPr>
          <w:color w:val="000000"/>
          <w:spacing w:val="2"/>
          <w:sz w:val="28"/>
          <w:szCs w:val="28"/>
        </w:rPr>
        <w:t>ая</w:t>
      </w:r>
      <w:proofErr w:type="spellEnd"/>
      <w:r w:rsidRPr="00354B08">
        <w:rPr>
          <w:color w:val="000000"/>
          <w:spacing w:val="2"/>
          <w:sz w:val="28"/>
          <w:szCs w:val="28"/>
        </w:rPr>
        <w:t>) в дальнейшем «Заказчик», от лица которого выступает &lt;должность Заказчика&gt; &lt;ФИО Заказчика&gt;, действующий на основании &lt;основание Заказчика&gt;, с одной стороны и &lt;полное наименование Поставщика&gt;, именуемый (</w:t>
      </w:r>
      <w:proofErr w:type="spellStart"/>
      <w:r w:rsidRPr="00354B08">
        <w:rPr>
          <w:color w:val="000000"/>
          <w:spacing w:val="2"/>
          <w:sz w:val="28"/>
          <w:szCs w:val="28"/>
        </w:rPr>
        <w:t>ое</w:t>
      </w:r>
      <w:proofErr w:type="spellEnd"/>
      <w:r w:rsidRPr="00354B08">
        <w:rPr>
          <w:color w:val="000000"/>
          <w:spacing w:val="2"/>
          <w:sz w:val="28"/>
          <w:szCs w:val="28"/>
        </w:rPr>
        <w:t>) (</w:t>
      </w:r>
      <w:proofErr w:type="spellStart"/>
      <w:r w:rsidRPr="00354B08">
        <w:rPr>
          <w:color w:val="000000"/>
          <w:spacing w:val="2"/>
          <w:sz w:val="28"/>
          <w:szCs w:val="28"/>
        </w:rPr>
        <w:t>ая</w:t>
      </w:r>
      <w:proofErr w:type="spellEnd"/>
      <w:r w:rsidRPr="00354B08">
        <w:rPr>
          <w:color w:val="000000"/>
          <w:spacing w:val="2"/>
          <w:sz w:val="28"/>
          <w:szCs w:val="28"/>
        </w:rPr>
        <w:t>) в дальнейшем «Подрядчик/Исполнитель», от лица которого выступает &lt;должность Поставщика&gt; &lt;ФИО Поставщика&gt;, действующий на основании &lt;основание Поставщика&gt;, с другой стороны, далее совместно именуемые «Стороны», на основании Закона Республики</w:t>
      </w:r>
      <w:proofErr w:type="gramEnd"/>
      <w:r w:rsidRPr="00354B08">
        <w:rPr>
          <w:color w:val="000000"/>
          <w:spacing w:val="2"/>
          <w:sz w:val="28"/>
          <w:szCs w:val="28"/>
        </w:rPr>
        <w:t xml:space="preserve"> Казахстан от 4 декабря 2015 года «О государственных закупках» (далее – Закон) и итогов государственных закупок способом &lt;способ закупки&gt; </w:t>
      </w:r>
      <w:proofErr w:type="gramStart"/>
      <w:r w:rsidRPr="00354B08">
        <w:rPr>
          <w:color w:val="000000"/>
          <w:spacing w:val="2"/>
          <w:sz w:val="28"/>
          <w:szCs w:val="28"/>
        </w:rPr>
        <w:t>от</w:t>
      </w:r>
      <w:proofErr w:type="gramEnd"/>
      <w:r w:rsidRPr="00354B08">
        <w:rPr>
          <w:color w:val="000000"/>
          <w:spacing w:val="2"/>
          <w:sz w:val="28"/>
          <w:szCs w:val="28"/>
        </w:rPr>
        <w:t xml:space="preserve"> &lt;</w:t>
      </w:r>
      <w:proofErr w:type="gramStart"/>
      <w:r w:rsidRPr="00354B08">
        <w:rPr>
          <w:color w:val="000000"/>
          <w:spacing w:val="2"/>
          <w:sz w:val="28"/>
          <w:szCs w:val="28"/>
        </w:rPr>
        <w:t>дата</w:t>
      </w:r>
      <w:proofErr w:type="gramEnd"/>
      <w:r w:rsidRPr="00354B08">
        <w:rPr>
          <w:color w:val="000000"/>
          <w:spacing w:val="2"/>
          <w:sz w:val="28"/>
          <w:szCs w:val="28"/>
        </w:rPr>
        <w:t xml:space="preserve"> итогов&gt; </w:t>
      </w:r>
      <w:r w:rsidRPr="00354B08">
        <w:rPr>
          <w:color w:val="000000"/>
          <w:spacing w:val="2"/>
          <w:sz w:val="28"/>
          <w:szCs w:val="28"/>
        </w:rPr>
        <w:br/>
        <w:t>№ &lt;номер итогов&gt;, заключили настоящий договор о государственных закупках работ (далее – Договор) и пришли к соглашению о нижеследующем: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1. Понятия и определения</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1.1. В данном Договоре нижеперечисленные понятия имеют следующее толкование:</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1) </w:t>
      </w:r>
      <w:r w:rsidRPr="00354B08">
        <w:rPr>
          <w:b/>
          <w:color w:val="000000"/>
          <w:spacing w:val="2"/>
          <w:sz w:val="28"/>
          <w:szCs w:val="28"/>
        </w:rPr>
        <w:t>Подрядчик</w:t>
      </w:r>
      <w:r w:rsidRPr="00354B08">
        <w:rPr>
          <w:color w:val="000000"/>
          <w:spacing w:val="2"/>
          <w:sz w:val="28"/>
          <w:szCs w:val="28"/>
        </w:rPr>
        <w:t>/Исполнитель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государственных закупок);</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субподрядчик - лицо или организация, имеющее договор и (или) соглашение с Подрядчиком/Исполнителем на выполнение части работ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lastRenderedPageBreak/>
        <w:t>3</w:t>
      </w:r>
      <w:r w:rsidRPr="00354B08">
        <w:rPr>
          <w:color w:val="000000"/>
          <w:spacing w:val="2"/>
          <w:sz w:val="28"/>
          <w:szCs w:val="28"/>
        </w:rPr>
        <w:t xml:space="preserve">) объект - здание, сооружение, определенное организатором государственных закупок как подлежащее </w:t>
      </w:r>
      <w:r w:rsidRPr="00354B08">
        <w:rPr>
          <w:b/>
          <w:color w:val="000000"/>
          <w:spacing w:val="2"/>
          <w:sz w:val="28"/>
          <w:szCs w:val="28"/>
        </w:rPr>
        <w:t>для выполнения работ</w:t>
      </w:r>
      <w:r w:rsidRPr="00354B08">
        <w:rPr>
          <w:color w:val="000000"/>
          <w:spacing w:val="2"/>
          <w:sz w:val="28"/>
          <w:szCs w:val="28"/>
        </w:rPr>
        <w:t xml:space="preserve"> и передаваемое Подрядчиком Заказчику в виде, предусмотренном Договором;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4</w:t>
      </w:r>
      <w:r w:rsidRPr="00354B08">
        <w:rPr>
          <w:color w:val="000000"/>
          <w:spacing w:val="2"/>
          <w:sz w:val="28"/>
          <w:szCs w:val="28"/>
        </w:rPr>
        <w:t xml:space="preserve">) участок - территория, отведенная для </w:t>
      </w:r>
      <w:r w:rsidRPr="00354B08">
        <w:rPr>
          <w:b/>
          <w:color w:val="000000"/>
          <w:spacing w:val="2"/>
          <w:sz w:val="28"/>
          <w:szCs w:val="28"/>
        </w:rPr>
        <w:t>выполнения работ</w:t>
      </w:r>
      <w:r w:rsidRPr="00354B08">
        <w:rPr>
          <w:color w:val="000000"/>
          <w:spacing w:val="2"/>
          <w:sz w:val="28"/>
          <w:szCs w:val="28"/>
        </w:rPr>
        <w:t xml:space="preserve"> Объекта или производства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Pr>
          <w:color w:val="000000"/>
          <w:spacing w:val="2"/>
          <w:sz w:val="28"/>
          <w:szCs w:val="28"/>
        </w:rPr>
        <w:t>5</w:t>
      </w:r>
      <w:r w:rsidRPr="00354B08">
        <w:rPr>
          <w:color w:val="000000"/>
          <w:spacing w:val="2"/>
          <w:sz w:val="28"/>
          <w:szCs w:val="28"/>
        </w:rPr>
        <w:t xml:space="preserve">) временные сооружения - все временные здания и сооружения, необходимые для </w:t>
      </w:r>
      <w:r w:rsidRPr="00354B08">
        <w:rPr>
          <w:b/>
          <w:color w:val="000000"/>
          <w:spacing w:val="2"/>
          <w:sz w:val="28"/>
          <w:szCs w:val="28"/>
        </w:rPr>
        <w:t>выполнения работ</w:t>
      </w:r>
      <w:r w:rsidRPr="00354B08">
        <w:rPr>
          <w:color w:val="000000"/>
          <w:spacing w:val="2"/>
          <w:sz w:val="28"/>
          <w:szCs w:val="28"/>
        </w:rPr>
        <w:t xml:space="preserve"> Объекта, которые возводятся, устанавливаются и убираются Подрядчиком после завершения </w:t>
      </w:r>
      <w:r w:rsidRPr="00354B08">
        <w:rPr>
          <w:b/>
          <w:color w:val="000000"/>
          <w:spacing w:val="2"/>
          <w:sz w:val="28"/>
          <w:szCs w:val="28"/>
        </w:rPr>
        <w:t>работ</w:t>
      </w:r>
      <w:r w:rsidRPr="00354B08">
        <w:rPr>
          <w:color w:val="000000"/>
          <w:spacing w:val="2"/>
          <w:sz w:val="28"/>
          <w:szCs w:val="28"/>
        </w:rPr>
        <w:t xml:space="preserve"> Объекта.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подпункт&gt;</w:t>
      </w:r>
    </w:p>
    <w:p w:rsidR="00354B08" w:rsidRPr="00354B08" w:rsidRDefault="00354B08" w:rsidP="00354B08">
      <w:pPr>
        <w:shd w:val="clear" w:color="auto" w:fill="FFFFFF"/>
        <w:overflowPunct/>
        <w:autoSpaceDE/>
        <w:autoSpaceDN/>
        <w:adjustRightInd/>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2. Предмет Договора</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2.1. Подрядчик/Исполнитель обязуется выполнить работ</w:t>
      </w:r>
      <w:proofErr w:type="gramStart"/>
      <w:r w:rsidRPr="00354B08">
        <w:rPr>
          <w:color w:val="000000"/>
          <w:spacing w:val="2"/>
          <w:sz w:val="28"/>
          <w:szCs w:val="28"/>
        </w:rPr>
        <w:t>у(</w:t>
      </w:r>
      <w:proofErr w:type="gramEnd"/>
      <w:r w:rsidRPr="00354B08">
        <w:rPr>
          <w:color w:val="000000"/>
          <w:spacing w:val="2"/>
          <w:sz w:val="28"/>
          <w:szCs w:val="28"/>
        </w:rPr>
        <w:t>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w:t>
      </w:r>
      <w:proofErr w:type="spellStart"/>
      <w:r w:rsidRPr="00354B08">
        <w:rPr>
          <w:color w:val="000000"/>
          <w:spacing w:val="2"/>
          <w:sz w:val="28"/>
          <w:szCs w:val="28"/>
        </w:rPr>
        <w:t>ые</w:t>
      </w:r>
      <w:proofErr w:type="spellEnd"/>
      <w:r w:rsidRPr="00354B08">
        <w:rPr>
          <w:color w:val="000000"/>
          <w:spacing w:val="2"/>
          <w:sz w:val="28"/>
          <w:szCs w:val="28"/>
        </w:rPr>
        <w:t>)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по специфике &lt;Код специфики&gt; - &lt;Краткое описание предмета договора по специфике 1&gt;;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по специфике &lt;Код специфики&gt; - &lt;Краткое описание предмета договора по специфике N&gt;</w:t>
      </w:r>
      <w:r w:rsidRPr="00354B08">
        <w:rPr>
          <w:color w:val="000000"/>
          <w:spacing w:val="2"/>
          <w:sz w:val="28"/>
          <w:szCs w:val="28"/>
          <w:bdr w:val="none" w:sz="0" w:space="0" w:color="auto" w:frame="1"/>
          <w:vertAlign w:val="superscript"/>
        </w:rPr>
        <w:t>7</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2.2. Работы выполняются по Проекту - &lt;наименование закупки&gt;, который находится &lt;местонахождение объекта&gt;.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Генеральный проектировщик - &lt;название Генерального проектировщика&gt;.</w:t>
      </w:r>
      <w:r w:rsidRPr="00354B08">
        <w:rPr>
          <w:color w:val="000000"/>
          <w:spacing w:val="2"/>
          <w:sz w:val="28"/>
          <w:szCs w:val="28"/>
          <w:bdr w:val="none" w:sz="0" w:space="0" w:color="auto" w:frame="1"/>
          <w:vertAlign w:val="superscript"/>
        </w:rPr>
        <w:t>8</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2.3. Перечисленные ниже документы и условия, оговоренные в них, образуют данный Договор и считаются его неотъемлемой частью, а именно:</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настоящий Договор;</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перечень закупаемых работ (приложение 1);</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подпункт&gt;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консорциальное соглашение (в случае заключения Договора с консорциумом).</w:t>
      </w:r>
    </w:p>
    <w:p w:rsidR="00354B08" w:rsidRPr="00354B08" w:rsidRDefault="00354B08" w:rsidP="00354B08">
      <w:pPr>
        <w:shd w:val="clear" w:color="auto" w:fill="FFFFFF"/>
        <w:overflowPunct/>
        <w:autoSpaceDE/>
        <w:autoSpaceDN/>
        <w:adjustRightInd/>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3. Сумма Договора и условия оплаты</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w:t>
      </w:r>
      <w:proofErr w:type="gramStart"/>
      <w:r w:rsidRPr="00354B08">
        <w:rPr>
          <w:color w:val="000000"/>
          <w:spacing w:val="2"/>
          <w:sz w:val="28"/>
          <w:szCs w:val="28"/>
        </w:rPr>
        <w:t>т(</w:t>
      </w:r>
      <w:proofErr w:type="gramEnd"/>
      <w:r w:rsidRPr="00354B08">
        <w:rPr>
          <w:color w:val="000000"/>
          <w:spacing w:val="2"/>
          <w:sz w:val="28"/>
          <w:szCs w:val="28"/>
        </w:rPr>
        <w:t>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3.2. В территориальном органе казначейства Договор подлежит регистрации на &lt;____&gt; год</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lastRenderedPageBreak/>
        <w:t>по бюджетной программе &lt;Код и наименование программы&gt;, подпрограмме &lt;Код и наименование подпрограммы&gt;, специфике &lt;код и наименование специфики&gt; - &lt;сумма по специфике&gt; (&lt;сумма по специфике прописью&gt;) тенге, &lt;в том числе НДС&gt; &lt;сумма НДС&gt; тенге /&lt;без учета НДС&gt;</w:t>
      </w:r>
      <w:r w:rsidRPr="00354B08">
        <w:rPr>
          <w:color w:val="000000"/>
          <w:spacing w:val="2"/>
          <w:sz w:val="28"/>
          <w:szCs w:val="28"/>
          <w:bdr w:val="none" w:sz="0" w:space="0" w:color="auto" w:frame="1"/>
          <w:vertAlign w:val="superscript"/>
        </w:rPr>
        <w:t>9</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со статьей 26 Закона</w:t>
      </w:r>
      <w:r w:rsidRPr="00354B08">
        <w:rPr>
          <w:color w:val="000000"/>
          <w:spacing w:val="2"/>
          <w:sz w:val="28"/>
          <w:szCs w:val="28"/>
          <w:bdr w:val="none" w:sz="0" w:space="0" w:color="auto" w:frame="1"/>
          <w:vertAlign w:val="superscript"/>
        </w:rPr>
        <w:t>10</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354B08">
        <w:rPr>
          <w:color w:val="000000"/>
          <w:spacing w:val="2"/>
          <w:sz w:val="28"/>
          <w:szCs w:val="28"/>
        </w:rPr>
        <w:t>с даты подписания</w:t>
      </w:r>
      <w:proofErr w:type="gramEnd"/>
      <w:r w:rsidRPr="00354B08">
        <w:rPr>
          <w:color w:val="000000"/>
          <w:spacing w:val="2"/>
          <w:sz w:val="28"/>
          <w:szCs w:val="28"/>
        </w:rPr>
        <w:t xml:space="preserve"> Сторонами акта выполненных Работ, с учетом пропорционального удержания ранее оплаченного аванса</w:t>
      </w:r>
      <w:r w:rsidRPr="00354B08">
        <w:rPr>
          <w:color w:val="000000"/>
          <w:spacing w:val="2"/>
          <w:sz w:val="28"/>
          <w:szCs w:val="28"/>
          <w:bdr w:val="none" w:sz="0" w:space="0" w:color="auto" w:frame="1"/>
          <w:vertAlign w:val="superscript"/>
        </w:rPr>
        <w:t>11</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w:t>
      </w:r>
      <w:proofErr w:type="gramStart"/>
      <w:r w:rsidRPr="00354B08">
        <w:rPr>
          <w:color w:val="000000"/>
          <w:spacing w:val="2"/>
          <w:sz w:val="28"/>
          <w:szCs w:val="28"/>
        </w:rPr>
        <w:t>с даты подписания</w:t>
      </w:r>
      <w:proofErr w:type="gramEnd"/>
      <w:r w:rsidRPr="00354B08">
        <w:rPr>
          <w:color w:val="000000"/>
          <w:spacing w:val="2"/>
          <w:sz w:val="28"/>
          <w:szCs w:val="28"/>
        </w:rPr>
        <w:t xml:space="preserve"> Сторонами акта выполненных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3.4. Объем выполняемых работ оговорен в Приложении 1 к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3.5. Необходимые документы, предшествующие оплате:</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&lt;зарегистрированный в территориальном органе казначейства/подписанный&gt; Договор;</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ак</w:t>
      </w:r>
      <w:proofErr w:type="gramStart"/>
      <w:r w:rsidRPr="00354B08">
        <w:rPr>
          <w:color w:val="000000"/>
          <w:spacing w:val="2"/>
          <w:sz w:val="28"/>
          <w:szCs w:val="28"/>
        </w:rPr>
        <w:t>т(</w:t>
      </w:r>
      <w:proofErr w:type="gramEnd"/>
      <w:r w:rsidRPr="00354B08">
        <w:rPr>
          <w:color w:val="000000"/>
          <w:spacing w:val="2"/>
          <w:sz w:val="28"/>
          <w:szCs w:val="28"/>
        </w:rPr>
        <w:t>ы) выполненных работ </w:t>
      </w:r>
      <w:r w:rsidRPr="00354B08">
        <w:rPr>
          <w:color w:val="000000"/>
          <w:spacing w:val="2"/>
          <w:sz w:val="28"/>
          <w:szCs w:val="28"/>
          <w:bdr w:val="none" w:sz="0" w:space="0" w:color="auto" w:frame="1"/>
          <w:vertAlign w:val="superscript"/>
        </w:rPr>
        <w:t>30</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отчет о местном содержании в работах и услугах, по форме согласно приложению 22-5 к настоящим Правилам;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4) счет-фактура с описанием, указанием общей суммы выполненных работ, </w:t>
      </w:r>
      <w:proofErr w:type="gramStart"/>
      <w:r w:rsidRPr="00354B08">
        <w:rPr>
          <w:color w:val="000000"/>
          <w:spacing w:val="2"/>
          <w:sz w:val="28"/>
          <w:szCs w:val="28"/>
        </w:rPr>
        <w:t>представленная</w:t>
      </w:r>
      <w:proofErr w:type="gramEnd"/>
      <w:r w:rsidRPr="00354B08">
        <w:rPr>
          <w:color w:val="000000"/>
          <w:spacing w:val="2"/>
          <w:sz w:val="28"/>
          <w:szCs w:val="28"/>
        </w:rPr>
        <w:t xml:space="preserve"> Подрядчиком/ Исполнителем Заказчику</w:t>
      </w:r>
      <w:r>
        <w:rPr>
          <w:color w:val="000000"/>
          <w:spacing w:val="2"/>
          <w:sz w:val="28"/>
          <w:szCs w:val="28"/>
        </w:rPr>
        <w:t>.</w:t>
      </w:r>
    </w:p>
    <w:p w:rsidR="00354B08" w:rsidRPr="00354B08" w:rsidRDefault="00354B08" w:rsidP="00354B08">
      <w:pPr>
        <w:shd w:val="clear" w:color="auto" w:fill="FFFFFF"/>
        <w:overflowPunct/>
        <w:autoSpaceDE/>
        <w:autoSpaceDN/>
        <w:adjustRightInd/>
        <w:textAlignment w:val="baseline"/>
        <w:outlineLvl w:val="2"/>
        <w:rPr>
          <w:color w:val="1E1E1E"/>
          <w:sz w:val="28"/>
          <w:szCs w:val="28"/>
        </w:rPr>
      </w:pPr>
    </w:p>
    <w:p w:rsid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4. Обязательства Сторон</w:t>
      </w: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4.1. Подрядчик/Исполнитель обязуется: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обеспечить полное и надлежащее исполнение взятых на себя обязательств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со </w:t>
      </w:r>
      <w:hyperlink r:id="rId16" w:anchor="z26" w:history="1">
        <w:r w:rsidRPr="00354B08">
          <w:rPr>
            <w:color w:val="000000"/>
            <w:spacing w:val="2"/>
            <w:sz w:val="28"/>
            <w:szCs w:val="28"/>
          </w:rPr>
          <w:t>статьей 26</w:t>
        </w:r>
      </w:hyperlink>
      <w:r w:rsidRPr="00354B08">
        <w:rPr>
          <w:color w:val="000000"/>
          <w:spacing w:val="2"/>
          <w:sz w:val="28"/>
          <w:szCs w:val="28"/>
        </w:rPr>
        <w:t xml:space="preserve"> Закона равную &lt;сумма&gt; тенге&gt;</w:t>
      </w:r>
      <w:r w:rsidRPr="00354B08">
        <w:rPr>
          <w:color w:val="000000"/>
          <w:spacing w:val="2"/>
          <w:sz w:val="28"/>
          <w:szCs w:val="28"/>
          <w:vertAlign w:val="superscript"/>
        </w:rPr>
        <w:t>12</w:t>
      </w:r>
      <w:r w:rsidRPr="00354B08">
        <w:rPr>
          <w:color w:val="000000"/>
          <w:spacing w:val="2"/>
          <w:sz w:val="28"/>
          <w:szCs w:val="28"/>
        </w:rPr>
        <w:t xml:space="preserve">, </w:t>
      </w:r>
      <w:proofErr w:type="gramStart"/>
      <w:r w:rsidRPr="00354B08">
        <w:rPr>
          <w:color w:val="000000"/>
          <w:spacing w:val="2"/>
          <w:sz w:val="28"/>
          <w:szCs w:val="28"/>
        </w:rPr>
        <w:t>что</w:t>
      </w:r>
      <w:proofErr w:type="gramEnd"/>
      <w:r w:rsidRPr="00354B08">
        <w:rPr>
          <w:color w:val="000000"/>
          <w:spacing w:val="2"/>
          <w:sz w:val="28"/>
          <w:szCs w:val="28"/>
        </w:rPr>
        <w:t xml:space="preserve"> в общем составляет &lt;сумма обеспечения&gt; (&lt;сумма обеспечения прописью&gt;) тенге в виде:</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гарантийного денежного взноса на банковский счет Заказчика № &lt;счет для гарантийного взноса&gt; в &lt;наименование банка&gt; по городу &lt;город&gt;, БИК </w:t>
      </w:r>
      <w:r w:rsidRPr="00354B08">
        <w:rPr>
          <w:color w:val="000000"/>
          <w:spacing w:val="2"/>
          <w:sz w:val="28"/>
          <w:szCs w:val="28"/>
        </w:rPr>
        <w:lastRenderedPageBreak/>
        <w:t>&lt;БИК&gt; с размещением на веб-портале государственных закупок (далее – веб-портал) копии подтверждающего документа;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либо:</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банковской гарантии, представляемой в форме электронного документа согласно </w:t>
      </w:r>
      <w:hyperlink r:id="rId17" w:anchor="z810" w:history="1">
        <w:r w:rsidRPr="00354B08">
          <w:rPr>
            <w:color w:val="000000"/>
            <w:spacing w:val="2"/>
            <w:sz w:val="28"/>
            <w:szCs w:val="28"/>
          </w:rPr>
          <w:t>приложению 22</w:t>
        </w:r>
      </w:hyperlink>
      <w:r w:rsidRPr="00354B08">
        <w:rPr>
          <w:color w:val="000000"/>
          <w:spacing w:val="2"/>
          <w:sz w:val="28"/>
          <w:szCs w:val="28"/>
        </w:rPr>
        <w:t xml:space="preserve"> к Правилам</w:t>
      </w:r>
      <w:r w:rsidRPr="00354B08">
        <w:rPr>
          <w:color w:val="000000"/>
          <w:spacing w:val="2"/>
          <w:sz w:val="28"/>
          <w:szCs w:val="28"/>
          <w:vertAlign w:val="superscript"/>
        </w:rPr>
        <w:t>13</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w:t>
      </w:r>
      <w:proofErr w:type="gramStart"/>
      <w:r w:rsidRPr="00354B08">
        <w:rPr>
          <w:color w:val="000000"/>
          <w:spacing w:val="2"/>
          <w:sz w:val="28"/>
          <w:szCs w:val="28"/>
        </w:rPr>
        <w:t>срока внесения обеспечения исполнения Договора</w:t>
      </w:r>
      <w:proofErr w:type="gramEnd"/>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6) по первому требованию Заказчика предоставлять информацию о ходе исполнения обязательств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8) оформить и направить Заказчику посредством веб-портала утвержденный электронно-цифровой подписью акт выполненных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354B08">
        <w:rPr>
          <w:color w:val="000000"/>
          <w:spacing w:val="2"/>
          <w:sz w:val="28"/>
          <w:szCs w:val="28"/>
        </w:rPr>
        <w:t>счет-фактуры</w:t>
      </w:r>
      <w:proofErr w:type="gramEnd"/>
      <w:r w:rsidRPr="00354B08">
        <w:rPr>
          <w:color w:val="000000"/>
          <w:spacing w:val="2"/>
          <w:sz w:val="28"/>
          <w:szCs w:val="28"/>
        </w:rPr>
        <w:t xml:space="preserve"> в электронной форме в информационной системе электронных счетов-фактур.</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4.2. Подрядчик/Исполнитель вправе:</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требовать от Заказчика оплату за выполненные Работы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на досрочное выполнение Работ, указанных в Приложении № 1 к Договору, заранее согласовав с Заказчиком сроки выполнения;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4.3. Заказчик обязуется: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обеспечить доступ специалистов Подрядчика/Исполнителя для выполнения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при выявлении несоответствий выполненных Работ незамедлительно письменно уведомить Подрядчика/Исполнителя;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lastRenderedPageBreak/>
        <w:t xml:space="preserve">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w:t>
      </w:r>
      <w:proofErr w:type="gramStart"/>
      <w:r w:rsidRPr="00354B08">
        <w:rPr>
          <w:color w:val="000000"/>
          <w:spacing w:val="2"/>
          <w:sz w:val="28"/>
          <w:szCs w:val="28"/>
        </w:rPr>
        <w:t>непринятия</w:t>
      </w:r>
      <w:proofErr w:type="gramEnd"/>
      <w:r w:rsidRPr="00354B08">
        <w:rPr>
          <w:color w:val="000000"/>
          <w:spacing w:val="2"/>
          <w:sz w:val="28"/>
          <w:szCs w:val="28"/>
        </w:rPr>
        <w:t xml:space="preserve"> в сроки установленные пунктом 426-4 Правил осуществления государственных закупок;</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3-1) после утверждения акта выполненных работ принять счет-фактуру, </w:t>
      </w:r>
      <w:proofErr w:type="gramStart"/>
      <w:r w:rsidRPr="00354B08">
        <w:rPr>
          <w:color w:val="000000"/>
          <w:spacing w:val="2"/>
          <w:sz w:val="28"/>
          <w:szCs w:val="28"/>
        </w:rPr>
        <w:t>выписанную</w:t>
      </w:r>
      <w:proofErr w:type="gramEnd"/>
      <w:r w:rsidRPr="00354B08">
        <w:rPr>
          <w:color w:val="000000"/>
          <w:spacing w:val="2"/>
          <w:sz w:val="28"/>
          <w:szCs w:val="28"/>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 произвести оплату в порядке и сроки, установленные настоящим Договором.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4.4. Заказчик вправе:</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проверять качество выполненных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допускается в случаях отсутствия возможности его принятия.</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5. Проверка Работ на соответствие технической спецификации и</w:t>
      </w:r>
      <w:r w:rsidRPr="00354B08">
        <w:rPr>
          <w:color w:val="1E1E1E"/>
          <w:sz w:val="28"/>
          <w:szCs w:val="28"/>
        </w:rPr>
        <w:br/>
        <w:t>(или) проектно-сметной документации</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должен в письменном виде своевременно уведомить Подрядчика/Исполнителя о своих представителях, определенных для этих целей.</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w:t>
      </w:r>
      <w:proofErr w:type="spellStart"/>
      <w:proofErr w:type="gramStart"/>
      <w:r w:rsidRPr="00354B08">
        <w:rPr>
          <w:color w:val="000000"/>
          <w:spacing w:val="2"/>
          <w:sz w:val="28"/>
          <w:szCs w:val="28"/>
        </w:rPr>
        <w:t>c</w:t>
      </w:r>
      <w:proofErr w:type="gramEnd"/>
      <w:r w:rsidRPr="00354B08">
        <w:rPr>
          <w:color w:val="000000"/>
          <w:spacing w:val="2"/>
          <w:sz w:val="28"/>
          <w:szCs w:val="28"/>
        </w:rPr>
        <w:t>рок</w:t>
      </w:r>
      <w:proofErr w:type="spellEnd"/>
      <w:r w:rsidRPr="00354B08">
        <w:rPr>
          <w:color w:val="000000"/>
          <w:spacing w:val="2"/>
          <w:sz w:val="28"/>
          <w:szCs w:val="28"/>
        </w:rPr>
        <w:t xml:space="preserve"> устранения несоответствий&gt; с момента проверки.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lastRenderedPageBreak/>
        <w:t>5.5. Ни один вышеуказанный пункт не освобождает Подрядчика/Исполнителя от других обязательств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пункт&gt;</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6. Порядок сдачи и приемки работ</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6.</w:t>
      </w:r>
      <w:r>
        <w:rPr>
          <w:color w:val="000000"/>
          <w:spacing w:val="2"/>
          <w:sz w:val="28"/>
          <w:szCs w:val="28"/>
        </w:rPr>
        <w:t>1</w:t>
      </w:r>
      <w:r w:rsidRPr="00354B08">
        <w:rPr>
          <w:color w:val="000000"/>
          <w:spacing w:val="2"/>
          <w:sz w:val="28"/>
          <w:szCs w:val="28"/>
        </w:rPr>
        <w:t>.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6.</w:t>
      </w:r>
      <w:r>
        <w:rPr>
          <w:color w:val="000000"/>
          <w:spacing w:val="2"/>
          <w:sz w:val="28"/>
          <w:szCs w:val="28"/>
        </w:rPr>
        <w:t>2</w:t>
      </w:r>
      <w:r w:rsidRPr="00354B08">
        <w:rPr>
          <w:color w:val="000000"/>
          <w:spacing w:val="2"/>
          <w:sz w:val="28"/>
          <w:szCs w:val="28"/>
        </w:rPr>
        <w:t xml:space="preserve">. Подрядчик/Исполнитель при приемке/сдаче выполненных работ </w:t>
      </w:r>
      <w:proofErr w:type="gramStart"/>
      <w:r w:rsidRPr="00354B08">
        <w:rPr>
          <w:color w:val="000000"/>
          <w:spacing w:val="2"/>
          <w:sz w:val="28"/>
          <w:szCs w:val="28"/>
        </w:rPr>
        <w:t>предоставляет Заказчику следующие документы</w:t>
      </w:r>
      <w:proofErr w:type="gramEnd"/>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proofErr w:type="gramStart"/>
      <w:r w:rsidRPr="00354B08">
        <w:rPr>
          <w:color w:val="000000"/>
          <w:spacing w:val="2"/>
          <w:sz w:val="28"/>
          <w:szCs w:val="28"/>
        </w:rPr>
        <w:t>1) в случае если работы выполнены из материалов и оборудования казахстанского происхождения – оригинал или копию установленного образца (либо заверенную уполномоченной организацией) Сертификата о происхождении товара «СТ-KZ», или Сертификата соответствия/Декларации о соответствии товара, выданных в установленном порядке.</w:t>
      </w:r>
      <w:proofErr w:type="gramEnd"/>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если работы выполнены из материалов и оборудования иностранного происхождения - оригинал или нотариально заверенную копию соответствующего Сертификата о происхождении Товара, выданного соответствующим органом страны происхождения в установленном порядке.</w:t>
      </w:r>
    </w:p>
    <w:p w:rsid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Требования настоящего пункта распространяется на договоры о государственных закупках, стоимость которых превышает пятисоткратного месячного расчетного показателя, установленного на соответствующий финансовый год законом о республиканском бюджете. </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пункт&gt;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7. Гарантии. Качество</w:t>
      </w:r>
    </w:p>
    <w:p w:rsidR="00354B08" w:rsidRPr="00354B08" w:rsidRDefault="00354B08" w:rsidP="00354B08">
      <w:pPr>
        <w:shd w:val="clear" w:color="auto" w:fill="FFFFFF"/>
        <w:overflowPunct/>
        <w:autoSpaceDE/>
        <w:autoSpaceDN/>
        <w:adjustRightInd/>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 </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w:t>
      </w:r>
      <w:r w:rsidRPr="00354B08">
        <w:rPr>
          <w:color w:val="000000"/>
          <w:spacing w:val="2"/>
          <w:sz w:val="28"/>
          <w:szCs w:val="28"/>
        </w:rPr>
        <w:lastRenderedPageBreak/>
        <w:t xml:space="preserve">технического обслуживания, а также по причине допустимого износа или порчи оборудования при его нормальной эксплуатации. </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По требованию Заказчика Подрядчик </w:t>
      </w:r>
      <w:proofErr w:type="gramStart"/>
      <w:r w:rsidRPr="00354B08">
        <w:rPr>
          <w:color w:val="000000"/>
          <w:spacing w:val="2"/>
          <w:sz w:val="28"/>
          <w:szCs w:val="28"/>
        </w:rPr>
        <w:t>предоставляет документы</w:t>
      </w:r>
      <w:proofErr w:type="gramEnd"/>
      <w:r w:rsidRPr="00354B08">
        <w:rPr>
          <w:color w:val="000000"/>
          <w:spacing w:val="2"/>
          <w:sz w:val="28"/>
          <w:szCs w:val="28"/>
        </w:rPr>
        <w:t>, удостоверяющие соответствие качества материалов и оборудования техническим спецификациям и/или проектно-сметной документации.</w:t>
      </w:r>
      <w:r w:rsidRPr="00354B08">
        <w:rPr>
          <w:color w:val="000000"/>
          <w:spacing w:val="2"/>
          <w:sz w:val="28"/>
          <w:szCs w:val="28"/>
          <w:bdr w:val="none" w:sz="0" w:space="0" w:color="auto" w:frame="1"/>
          <w:vertAlign w:val="superscript"/>
        </w:rPr>
        <w:t>14</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 </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w:t>
      </w:r>
      <w:proofErr w:type="gramStart"/>
      <w:r w:rsidRPr="00354B08">
        <w:rPr>
          <w:color w:val="000000"/>
          <w:spacing w:val="2"/>
          <w:sz w:val="28"/>
          <w:szCs w:val="28"/>
        </w:rPr>
        <w:t>предоставляет документы</w:t>
      </w:r>
      <w:proofErr w:type="gramEnd"/>
      <w:r w:rsidRPr="00354B08">
        <w:rPr>
          <w:color w:val="000000"/>
          <w:spacing w:val="2"/>
          <w:sz w:val="28"/>
          <w:szCs w:val="28"/>
        </w:rPr>
        <w:t>, удостоверяющие соответствие качества результатов выполнения работ техническим спецификациям.</w:t>
      </w:r>
      <w:r w:rsidRPr="00354B08">
        <w:rPr>
          <w:color w:val="000000"/>
          <w:spacing w:val="2"/>
          <w:sz w:val="28"/>
          <w:szCs w:val="28"/>
          <w:bdr w:val="none" w:sz="0" w:space="0" w:color="auto" w:frame="1"/>
          <w:vertAlign w:val="superscript"/>
        </w:rPr>
        <w:t>15</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7.2. Подрядчик/Исполнитель предоставляет гарантию Заказчику на эксплуатацию сроком на &lt;срок гарантии&gt;.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w:t>
      </w:r>
      <w:proofErr w:type="gramStart"/>
      <w:r w:rsidRPr="00354B08">
        <w:rPr>
          <w:color w:val="000000"/>
          <w:spacing w:val="2"/>
          <w:sz w:val="28"/>
          <w:szCs w:val="28"/>
        </w:rPr>
        <w:t>Все затраты, понесенные Подрядчиком/Исполнителем в связи с вышеизложенным, не подлежат дополнительному возмещению со стороны Заказчика.</w:t>
      </w:r>
      <w:proofErr w:type="gramEnd"/>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пункт&gt;</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8. Ответственность Сторон</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lastRenderedPageBreak/>
        <w:t xml:space="preserve">8.2.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w:t>
      </w:r>
      <w:proofErr w:type="gramStart"/>
      <w:r w:rsidRPr="00354B08">
        <w:rPr>
          <w:color w:val="000000"/>
          <w:spacing w:val="2"/>
          <w:sz w:val="28"/>
          <w:szCs w:val="28"/>
        </w:rPr>
        <w:t>акций</w:t>
      </w:r>
      <w:proofErr w:type="gramEnd"/>
      <w:r w:rsidRPr="00354B08">
        <w:rPr>
          <w:color w:val="000000"/>
          <w:spacing w:val="2"/>
          <w:sz w:val="28"/>
          <w:szCs w:val="28"/>
        </w:rPr>
        <w:t xml:space="preserve"> которых принадлежат государству,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8.3. </w:t>
      </w:r>
      <w:proofErr w:type="gramStart"/>
      <w:r w:rsidRPr="00354B08">
        <w:rPr>
          <w:color w:val="000000"/>
          <w:spacing w:val="2"/>
          <w:sz w:val="28"/>
          <w:szCs w:val="28"/>
        </w:rPr>
        <w:t>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354B08">
        <w:rPr>
          <w:color w:val="000000"/>
          <w:spacing w:val="2"/>
          <w:sz w:val="28"/>
          <w:szCs w:val="28"/>
        </w:rPr>
        <w:t xml:space="preserve"> При этом общая сумма неустойки (штрафа, пени) не должна превышать 10 % от общей суммы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8.4. </w:t>
      </w:r>
      <w:proofErr w:type="gramStart"/>
      <w:r w:rsidRPr="00354B08">
        <w:rPr>
          <w:color w:val="000000"/>
          <w:spacing w:val="2"/>
          <w:sz w:val="28"/>
          <w:szCs w:val="28"/>
        </w:rPr>
        <w:t>В случае отказа Подрядчика/Исполнителя от выполнения Работ, или просрочки выполнения Работ на срок более двух месяцев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w:t>
      </w:r>
      <w:proofErr w:type="gramEnd"/>
      <w:r w:rsidRPr="00354B08">
        <w:rPr>
          <w:color w:val="000000"/>
          <w:spacing w:val="2"/>
          <w:sz w:val="28"/>
          <w:szCs w:val="28"/>
        </w:rPr>
        <w:t xml:space="preserve"> просрочки.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При этом Заказчик производит оплату за стоимость всех выполненных (принятых)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8.5. Уплата неустойки (штрафа, пени) не освобождает Стороны от выполнения обязательств, предусмотренных настоящим Договором.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8.7. Не допускается передача Подрядчиком/Исполнителем ни полностью, ни частично кому-либо своих обязательств по настоящему Договору без предварительного письменного согласия Заказчика.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8.8. В случае привлечения субподрядчиков (соисполнителей) Подрядчик/Исполнитель предоставляет Заказчику копии всех субподрядных </w:t>
      </w:r>
      <w:r w:rsidRPr="00354B08">
        <w:rPr>
          <w:color w:val="000000"/>
          <w:spacing w:val="2"/>
          <w:sz w:val="28"/>
          <w:szCs w:val="28"/>
        </w:rPr>
        <w:lastRenderedPageBreak/>
        <w:t>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При этом субподрядчикам запрещается передавать иным субподрядчикам объемы выполнения работ, являющихся предметом проводимых государственных закупок.</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Выполняющим работы,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являющихся предметом проводимых государственных закупок</w:t>
      </w:r>
      <w:r w:rsidRPr="00354B08">
        <w:rPr>
          <w:color w:val="000000"/>
          <w:spacing w:val="2"/>
          <w:sz w:val="28"/>
          <w:szCs w:val="28"/>
          <w:bdr w:val="none" w:sz="0" w:space="0" w:color="auto" w:frame="1"/>
          <w:vertAlign w:val="superscript"/>
        </w:rPr>
        <w:t>16</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w:t>
      </w:r>
      <w:proofErr w:type="gramStart"/>
      <w:r w:rsidRPr="00354B08">
        <w:rPr>
          <w:color w:val="000000"/>
          <w:spacing w:val="2"/>
          <w:sz w:val="28"/>
          <w:szCs w:val="28"/>
        </w:rPr>
        <w:t>данному</w:t>
      </w:r>
      <w:proofErr w:type="gramEnd"/>
      <w:r w:rsidRPr="00354B08">
        <w:rPr>
          <w:color w:val="000000"/>
          <w:spacing w:val="2"/>
          <w:sz w:val="28"/>
          <w:szCs w:val="28"/>
        </w:rPr>
        <w:t xml:space="preserve"> Договору</w:t>
      </w:r>
      <w:r w:rsidRPr="00354B08">
        <w:rPr>
          <w:color w:val="000000"/>
          <w:spacing w:val="2"/>
          <w:sz w:val="28"/>
          <w:szCs w:val="28"/>
          <w:bdr w:val="none" w:sz="0" w:space="0" w:color="auto" w:frame="1"/>
          <w:vertAlign w:val="superscript"/>
        </w:rPr>
        <w:t>17</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пункт&gt;</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9. Срок действия и условия расторжения Договора</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9.1. Договор вступает в силу &lt;после его регистрации Заказчиком в территориальном подразделении казначейства Министерства финансов Республики Казахстан/со дня подписания&gt; и действует по &lt;срок действия&gt; года.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9.2. Следующие события влекут за собой изменение сроков продолжительности Работ в части их увеличения: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Заказчик запрещает пользоваться всеми участками Объекта, что в свою очередь влечет задержку выполнения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Заказчик дает Подрядчику/Исполнителю указание на остановку Работ для проведения испытаний, не запланированных Договором. При этом</w:t>
      </w:r>
      <w:proofErr w:type="gramStart"/>
      <w:r w:rsidRPr="00354B08">
        <w:rPr>
          <w:color w:val="000000"/>
          <w:spacing w:val="2"/>
          <w:sz w:val="28"/>
          <w:szCs w:val="28"/>
        </w:rPr>
        <w:t>,</w:t>
      </w:r>
      <w:proofErr w:type="gramEnd"/>
      <w:r w:rsidRPr="00354B08">
        <w:rPr>
          <w:color w:val="000000"/>
          <w:spacing w:val="2"/>
          <w:sz w:val="28"/>
          <w:szCs w:val="28"/>
        </w:rPr>
        <w:t xml:space="preserve"> в случае если данные испытания не выявили дефектов, то время остановки производства Работ добавляется к сроку выполнения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w:t>
      </w:r>
      <w:proofErr w:type="gramStart"/>
      <w:r w:rsidRPr="00354B08">
        <w:rPr>
          <w:color w:val="000000"/>
          <w:spacing w:val="2"/>
          <w:sz w:val="28"/>
          <w:szCs w:val="28"/>
        </w:rPr>
        <w:t>перечисленным</w:t>
      </w:r>
      <w:proofErr w:type="gramEnd"/>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lastRenderedPageBreak/>
        <w:t>1) Заказчик может расторгнуть Договор, если Подрядчик/Исполнитель неоднократно срывает сроки выполнения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2) Подрядчик/Исполнитель приостанавливает Работы сроком до &lt;кол-во дней&gt; </w:t>
      </w:r>
      <w:proofErr w:type="gramStart"/>
      <w:r w:rsidRPr="00354B08">
        <w:rPr>
          <w:color w:val="000000"/>
          <w:spacing w:val="2"/>
          <w:sz w:val="28"/>
          <w:szCs w:val="28"/>
        </w:rPr>
        <w:t>дней</w:t>
      </w:r>
      <w:proofErr w:type="gramEnd"/>
      <w:r w:rsidRPr="00354B08">
        <w:rPr>
          <w:color w:val="000000"/>
          <w:spacing w:val="2"/>
          <w:sz w:val="28"/>
          <w:szCs w:val="28"/>
        </w:rPr>
        <w:t>, причем остановка не была санкционирована Заказчиком;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Подрядчик/Исполнитель не устраняет Дефекты, указанные Заказчиком в течение обоснованного периода времени, определенного Заказчиком;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4) Заказчик дает Подрядчику/Исполнителю указания задержать ход Работ, и такое указание не отменятся в течение &lt;кол-во дней&gt; </w:t>
      </w:r>
      <w:proofErr w:type="gramStart"/>
      <w:r w:rsidRPr="00354B08">
        <w:rPr>
          <w:color w:val="000000"/>
          <w:spacing w:val="2"/>
          <w:sz w:val="28"/>
          <w:szCs w:val="28"/>
        </w:rPr>
        <w:t>дней</w:t>
      </w:r>
      <w:proofErr w:type="gramEnd"/>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9.</w:t>
      </w:r>
      <w:r>
        <w:rPr>
          <w:color w:val="000000"/>
          <w:spacing w:val="2"/>
          <w:sz w:val="28"/>
          <w:szCs w:val="28"/>
        </w:rPr>
        <w:t>4</w:t>
      </w:r>
      <w:r w:rsidRPr="00354B08">
        <w:rPr>
          <w:color w:val="000000"/>
          <w:spacing w:val="2"/>
          <w:sz w:val="28"/>
          <w:szCs w:val="28"/>
        </w:rPr>
        <w:t>.</w:t>
      </w:r>
      <w:proofErr w:type="gramStart"/>
      <w:r w:rsidRPr="00354B08">
        <w:rPr>
          <w:color w:val="000000"/>
          <w:spacing w:val="2"/>
          <w:sz w:val="28"/>
          <w:szCs w:val="28"/>
        </w:rPr>
        <w:t>Договор</w:t>
      </w:r>
      <w:proofErr w:type="gramEnd"/>
      <w:r w:rsidRPr="00354B08">
        <w:rPr>
          <w:color w:val="000000"/>
          <w:spacing w:val="2"/>
          <w:sz w:val="28"/>
          <w:szCs w:val="28"/>
        </w:rPr>
        <w:t xml:space="preserve"> может быть расторгнут по соглашению сторон, в случае нецелесообразности его дальнейшего исполнения.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9.</w:t>
      </w:r>
      <w:r>
        <w:rPr>
          <w:color w:val="000000"/>
          <w:spacing w:val="2"/>
          <w:sz w:val="28"/>
          <w:szCs w:val="28"/>
        </w:rPr>
        <w:t>5</w:t>
      </w:r>
      <w:r w:rsidRPr="00354B08">
        <w:rPr>
          <w:color w:val="000000"/>
          <w:spacing w:val="2"/>
          <w:sz w:val="28"/>
          <w:szCs w:val="28"/>
        </w:rPr>
        <w:t xml:space="preserve">. </w:t>
      </w:r>
      <w:proofErr w:type="gramStart"/>
      <w:r w:rsidRPr="00354B08">
        <w:rPr>
          <w:color w:val="000000"/>
          <w:spacing w:val="2"/>
          <w:sz w:val="28"/>
          <w:szCs w:val="28"/>
        </w:rPr>
        <w:t>Договор</w:t>
      </w:r>
      <w:proofErr w:type="gramEnd"/>
      <w:r w:rsidRPr="00354B08">
        <w:rPr>
          <w:color w:val="000000"/>
          <w:spacing w:val="2"/>
          <w:sz w:val="28"/>
          <w:szCs w:val="28"/>
        </w:rPr>
        <w:t xml:space="preserve"> может быть расторгнут на любом этапе в случае выявления одного из следующих фактов:</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1) выявления нарушения ограничений, предусмотренных статьей 6 Закона в отношении </w:t>
      </w:r>
      <w:proofErr w:type="gramStart"/>
      <w:r w:rsidRPr="00354B08">
        <w:rPr>
          <w:color w:val="000000"/>
          <w:spacing w:val="2"/>
          <w:sz w:val="28"/>
          <w:szCs w:val="28"/>
        </w:rPr>
        <w:t>закупки</w:t>
      </w:r>
      <w:proofErr w:type="gramEnd"/>
      <w:r w:rsidRPr="00354B08">
        <w:rPr>
          <w:color w:val="000000"/>
          <w:spacing w:val="2"/>
          <w:sz w:val="28"/>
          <w:szCs w:val="28"/>
        </w:rPr>
        <w:t xml:space="preserve"> на основании которой заключен данный Договор;</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оказания организатором государственных закупок содействия Подрядчику/Исполнителю, не предусмотренного Законом;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установления уполномоченным органом факта заключения Договора с нарушением законодательства Республики Казахстан о государственных закупках, за исключением договоров, по которым обязательства исполнены надлежащим образом.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4)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выполнения работ до истечения </w:t>
      </w:r>
      <w:proofErr w:type="gramStart"/>
      <w:r w:rsidRPr="00354B08">
        <w:rPr>
          <w:color w:val="000000"/>
          <w:spacing w:val="2"/>
          <w:sz w:val="28"/>
          <w:szCs w:val="28"/>
        </w:rPr>
        <w:t>срока внесения обеспечения исполнения договора</w:t>
      </w:r>
      <w:proofErr w:type="gramEnd"/>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9.</w:t>
      </w:r>
      <w:r>
        <w:rPr>
          <w:color w:val="000000"/>
          <w:spacing w:val="2"/>
          <w:sz w:val="28"/>
          <w:szCs w:val="28"/>
        </w:rPr>
        <w:t>6</w:t>
      </w:r>
      <w:r w:rsidRPr="00354B08">
        <w:rPr>
          <w:color w:val="000000"/>
          <w:spacing w:val="2"/>
          <w:sz w:val="28"/>
          <w:szCs w:val="28"/>
        </w:rPr>
        <w:t>.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9.</w:t>
      </w:r>
      <w:r>
        <w:rPr>
          <w:color w:val="000000"/>
          <w:spacing w:val="2"/>
          <w:sz w:val="28"/>
          <w:szCs w:val="28"/>
        </w:rPr>
        <w:t>7</w:t>
      </w:r>
      <w:r w:rsidRPr="00354B08">
        <w:rPr>
          <w:color w:val="000000"/>
          <w:spacing w:val="2"/>
          <w:sz w:val="28"/>
          <w:szCs w:val="28"/>
        </w:rPr>
        <w:t>.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10. Уведомление</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11. Форс-мажор</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11.2. Сторона, понесшая убытки из-за невыполнения другой стороной своих обязатель</w:t>
      </w:r>
      <w:proofErr w:type="gramStart"/>
      <w:r w:rsidRPr="00354B08">
        <w:rPr>
          <w:color w:val="000000"/>
          <w:spacing w:val="2"/>
          <w:sz w:val="28"/>
          <w:szCs w:val="28"/>
        </w:rPr>
        <w:t>ств пр</w:t>
      </w:r>
      <w:proofErr w:type="gramEnd"/>
      <w:r w:rsidRPr="00354B08">
        <w:rPr>
          <w:color w:val="000000"/>
          <w:spacing w:val="2"/>
          <w:sz w:val="28"/>
          <w:szCs w:val="28"/>
        </w:rPr>
        <w:t>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r w:rsidRPr="00354B08">
        <w:rPr>
          <w:color w:val="000000"/>
          <w:spacing w:val="2"/>
          <w:sz w:val="28"/>
          <w:szCs w:val="28"/>
          <w:bdr w:val="none" w:sz="0" w:space="0" w:color="auto" w:frame="1"/>
          <w:vertAlign w:val="superscript"/>
        </w:rPr>
        <w:t>19</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12. Решение спорных вопросов</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lastRenderedPageBreak/>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54B08" w:rsidRPr="00354B08" w:rsidRDefault="00354B08" w:rsidP="00354B08">
      <w:pPr>
        <w:shd w:val="clear" w:color="auto" w:fill="FFFFFF"/>
        <w:overflowPunct/>
        <w:autoSpaceDE/>
        <w:autoSpaceDN/>
        <w:adjustRightInd/>
        <w:jc w:val="both"/>
        <w:textAlignment w:val="baseline"/>
        <w:outlineLvl w:val="2"/>
        <w:rPr>
          <w:color w:val="1E1E1E"/>
          <w:sz w:val="28"/>
          <w:szCs w:val="28"/>
        </w:rPr>
      </w:pPr>
    </w:p>
    <w:p w:rsidR="00354B08" w:rsidRPr="00354B08" w:rsidRDefault="00354B08" w:rsidP="00354B08">
      <w:pPr>
        <w:shd w:val="clear" w:color="auto" w:fill="FFFFFF"/>
        <w:overflowPunct/>
        <w:autoSpaceDE/>
        <w:autoSpaceDN/>
        <w:adjustRightInd/>
        <w:jc w:val="center"/>
        <w:textAlignment w:val="baseline"/>
        <w:outlineLvl w:val="2"/>
        <w:rPr>
          <w:color w:val="1E1E1E"/>
          <w:sz w:val="28"/>
          <w:szCs w:val="28"/>
        </w:rPr>
      </w:pPr>
      <w:r w:rsidRPr="00354B08">
        <w:rPr>
          <w:color w:val="1E1E1E"/>
          <w:sz w:val="28"/>
          <w:szCs w:val="28"/>
        </w:rPr>
        <w:t>13. Прочие условия</w:t>
      </w:r>
    </w:p>
    <w:p w:rsidR="00354B08" w:rsidRPr="00354B08" w:rsidRDefault="00354B08" w:rsidP="00354B08">
      <w:pPr>
        <w:shd w:val="clear" w:color="auto" w:fill="FFFFFF"/>
        <w:overflowPunct/>
        <w:autoSpaceDE/>
        <w:autoSpaceDN/>
        <w:adjustRightInd/>
        <w:jc w:val="both"/>
        <w:textAlignment w:val="baseline"/>
        <w:rPr>
          <w:color w:val="000000"/>
          <w:spacing w:val="2"/>
          <w:sz w:val="28"/>
          <w:szCs w:val="28"/>
        </w:rPr>
      </w:pP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13.2. Любые изменения и дополнения к Договору совершаются в той же форме, что и заключение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13.3. Внесение изменения в заключенный Договор при условии неизменности качества и других условий, явившихся основой для выбора Подрядчика/Исполнителя, допускается: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 по взаимному согласию сторон в части уменьшения цены на работы и соответственно суммы Договора;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2) в части увеличения суммы Договора, если в проектно-сметную документацию, прошедшую государственную экспертизу, внесены изменения и принято решение о дополнительном выделении денег на сумму такого изменения, принятое в порядке, определенном законодательством Республики Казахстан;</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3) в части уменьшения либо увеличения суммы Договора, связанной с уменьшением либо увеличением потребности в объеме приобретаемых работ, за исключением работ, указанных в подпункте 2) настоящего пункта, при условии неизменности цены за единицу работы, указанных в заключенном Договоре данных работ. Такое изменение заключенного Договора допускается в пределах сложившейся экономии по данной государственной закупке </w:t>
      </w:r>
      <w:r w:rsidRPr="00354B08">
        <w:rPr>
          <w:color w:val="000000"/>
          <w:spacing w:val="2"/>
          <w:sz w:val="28"/>
          <w:szCs w:val="28"/>
          <w:bdr w:val="none" w:sz="0" w:space="0" w:color="auto" w:frame="1"/>
          <w:vertAlign w:val="superscript"/>
        </w:rPr>
        <w:t>20</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в части уменьшения либо увеличения суммы Договора, связанной с уменьшением либо увеличением потребности в объеме приобретаемых работ, при условии неизменности цены за единицу работы, указанных в заключенном Договоре. Такое изменение заключенного Договора допускается в пределах сложившейся экономии по данной государственной закупке </w:t>
      </w:r>
      <w:r w:rsidRPr="00354B08">
        <w:rPr>
          <w:color w:val="000000"/>
          <w:spacing w:val="2"/>
          <w:sz w:val="28"/>
          <w:szCs w:val="28"/>
          <w:bdr w:val="none" w:sz="0" w:space="0" w:color="auto" w:frame="1"/>
          <w:vertAlign w:val="superscript"/>
        </w:rPr>
        <w:t>21</w:t>
      </w:r>
      <w:r w:rsidRPr="00354B08">
        <w:rPr>
          <w:color w:val="000000"/>
          <w:spacing w:val="2"/>
          <w:sz w:val="28"/>
          <w:szCs w:val="28"/>
        </w:rPr>
        <w: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4) в части уменьшения или увеличения суммы Договора со сроком завершения в следующем (последующих) году (годах), вызванных изменением налогового, таможенного и иного законодательства Республики Казахстан;</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5) в части уменьшения суммы Договора со сроком завершения в следующем (последующих) году (годах);</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6) в части изменения сроков исполнения Договора в случае изменения финансирования по годам за счет государственного бюджета, при условии неизменности суммы заключенного Договора или уменьшения сметной стоимости работ и внесения соответствующих изменений в проектно-сметную </w:t>
      </w:r>
      <w:r w:rsidRPr="00354B08">
        <w:rPr>
          <w:color w:val="000000"/>
          <w:spacing w:val="2"/>
          <w:sz w:val="28"/>
          <w:szCs w:val="28"/>
        </w:rPr>
        <w:lastRenderedPageBreak/>
        <w:t>документацию (при наличии), в последующем прошедшую государственную экспертизу;</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7) в части изменения срока исполнения Договора, в случае возбуждения уголовного дела, связанного с исполнением Договора, в отношении должностного лица заказчика и (или) Подрядчика/Исполнителя.</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13.4. Передача обязанностей одной из Сторон по Договору допускается только с письменного согласия другой Стороны.</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 xml:space="preserve">13.5. Договор составлен на казахском и русском языке, </w:t>
      </w:r>
      <w:proofErr w:type="gramStart"/>
      <w:r w:rsidRPr="00354B08">
        <w:rPr>
          <w:color w:val="000000"/>
          <w:spacing w:val="2"/>
          <w:sz w:val="28"/>
          <w:szCs w:val="28"/>
        </w:rPr>
        <w:t>имеющих</w:t>
      </w:r>
      <w:proofErr w:type="gramEnd"/>
      <w:r w:rsidRPr="00354B08">
        <w:rPr>
          <w:color w:val="000000"/>
          <w:spacing w:val="2"/>
          <w:sz w:val="28"/>
          <w:szCs w:val="28"/>
        </w:rPr>
        <w:t xml:space="preserve"> одинаковую юридическую силу, заключенный посредством веб-портала.</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13.6. В части, неурегулированной Договором, Стороны руководствуются законодательством Республики Казахстан.</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r w:rsidRPr="00354B08">
        <w:rPr>
          <w:color w:val="000000"/>
          <w:spacing w:val="2"/>
          <w:sz w:val="28"/>
          <w:szCs w:val="28"/>
        </w:rPr>
        <w:t>&lt;N. Новый пункт&gt;</w:t>
      </w:r>
    </w:p>
    <w:p w:rsidR="00354B08" w:rsidRPr="00354B08" w:rsidRDefault="00354B08" w:rsidP="00354B08">
      <w:pPr>
        <w:shd w:val="clear" w:color="auto" w:fill="FFFFFF"/>
        <w:overflowPunct/>
        <w:autoSpaceDE/>
        <w:autoSpaceDN/>
        <w:adjustRightInd/>
        <w:ind w:firstLine="708"/>
        <w:jc w:val="both"/>
        <w:textAlignment w:val="baseline"/>
        <w:rPr>
          <w:color w:val="000000"/>
          <w:spacing w:val="2"/>
          <w:sz w:val="28"/>
          <w:szCs w:val="28"/>
        </w:rPr>
      </w:pPr>
    </w:p>
    <w:p w:rsidR="00354B08" w:rsidRPr="00354B08" w:rsidRDefault="00354B08" w:rsidP="00354B08">
      <w:pPr>
        <w:overflowPunct/>
        <w:autoSpaceDE/>
        <w:autoSpaceDN/>
        <w:adjustRightInd/>
        <w:jc w:val="center"/>
        <w:rPr>
          <w:rFonts w:eastAsiaTheme="minorHAnsi"/>
          <w:sz w:val="28"/>
          <w:szCs w:val="28"/>
          <w:lang w:eastAsia="en-US"/>
        </w:rPr>
      </w:pPr>
      <w:r w:rsidRPr="00354B08">
        <w:rPr>
          <w:rFonts w:eastAsiaTheme="minorHAnsi"/>
          <w:sz w:val="28"/>
          <w:szCs w:val="28"/>
          <w:lang w:eastAsia="en-US"/>
        </w:rPr>
        <w:t>14. Реквизиты Сторон</w:t>
      </w:r>
    </w:p>
    <w:p w:rsidR="00354B08" w:rsidRPr="00354B08" w:rsidRDefault="00354B08" w:rsidP="00354B08">
      <w:pPr>
        <w:overflowPunct/>
        <w:autoSpaceDE/>
        <w:autoSpaceDN/>
        <w:adjustRightInd/>
        <w:jc w:val="both"/>
        <w:rPr>
          <w:rFonts w:eastAsiaTheme="minorHAnsi"/>
          <w:sz w:val="28"/>
          <w:szCs w:val="28"/>
          <w:lang w:eastAsia="en-US"/>
        </w:rPr>
      </w:pPr>
    </w:p>
    <w:tbl>
      <w:tblPr>
        <w:tblW w:w="9225" w:type="dxa"/>
        <w:shd w:val="clear" w:color="auto" w:fill="FFFFFF"/>
        <w:tblCellMar>
          <w:left w:w="0" w:type="dxa"/>
          <w:right w:w="0" w:type="dxa"/>
        </w:tblCellMar>
        <w:tblLook w:val="04A0" w:firstRow="1" w:lastRow="0" w:firstColumn="1" w:lastColumn="0" w:noHBand="0" w:noVBand="1"/>
      </w:tblPr>
      <w:tblGrid>
        <w:gridCol w:w="4406"/>
        <w:gridCol w:w="4819"/>
      </w:tblGrid>
      <w:tr w:rsidR="00354B08" w:rsidRPr="00354B08" w:rsidTr="004D681C">
        <w:tc>
          <w:tcPr>
            <w:tcW w:w="0" w:type="auto"/>
            <w:tcBorders>
              <w:top w:val="nil"/>
              <w:left w:val="nil"/>
              <w:bottom w:val="nil"/>
              <w:right w:val="nil"/>
            </w:tcBorders>
            <w:shd w:val="clear" w:color="auto" w:fill="auto"/>
            <w:tcMar>
              <w:top w:w="45" w:type="dxa"/>
              <w:left w:w="75" w:type="dxa"/>
              <w:bottom w:w="45" w:type="dxa"/>
              <w:right w:w="75" w:type="dxa"/>
            </w:tcMar>
            <w:hideMark/>
          </w:tcPr>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Заказчик</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Поставщик</w:t>
            </w:r>
          </w:p>
        </w:tc>
      </w:tr>
      <w:tr w:rsidR="00354B08" w:rsidRPr="00354B08" w:rsidTr="004D681C">
        <w:tc>
          <w:tcPr>
            <w:tcW w:w="0" w:type="auto"/>
            <w:tcBorders>
              <w:top w:val="nil"/>
              <w:left w:val="nil"/>
              <w:bottom w:val="nil"/>
              <w:right w:val="nil"/>
            </w:tcBorders>
            <w:shd w:val="clear" w:color="auto" w:fill="auto"/>
            <w:tcMar>
              <w:top w:w="45" w:type="dxa"/>
              <w:left w:w="75" w:type="dxa"/>
              <w:bottom w:w="45" w:type="dxa"/>
              <w:right w:w="75" w:type="dxa"/>
            </w:tcMar>
            <w:hideMark/>
          </w:tcPr>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w:t>
            </w:r>
            <w:proofErr w:type="gramStart"/>
            <w:r w:rsidRPr="00354B08">
              <w:rPr>
                <w:rFonts w:eastAsiaTheme="minorHAnsi"/>
                <w:sz w:val="28"/>
                <w:szCs w:val="28"/>
                <w:lang w:eastAsia="en-US"/>
              </w:rPr>
              <w:t>&gt;Т</w:t>
            </w:r>
            <w:proofErr w:type="gramEnd"/>
            <w:r w:rsidRPr="00354B08">
              <w:rPr>
                <w:rFonts w:eastAsiaTheme="minorHAnsi"/>
                <w:sz w:val="28"/>
                <w:szCs w:val="28"/>
                <w:lang w:eastAsia="en-US"/>
              </w:rPr>
              <w:t>ел.: &lt;телефон Заказчика&gt;&lt;должность Заказчика&gt;&lt;ФИО Заказчика&gt;:</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w:t>
            </w:r>
            <w:proofErr w:type="gramStart"/>
            <w:r w:rsidRPr="00354B08">
              <w:rPr>
                <w:rFonts w:eastAsiaTheme="minorHAnsi"/>
                <w:sz w:val="28"/>
                <w:szCs w:val="28"/>
                <w:lang w:eastAsia="en-US"/>
              </w:rPr>
              <w:t>&gt;Т</w:t>
            </w:r>
            <w:proofErr w:type="gramEnd"/>
            <w:r w:rsidRPr="00354B08">
              <w:rPr>
                <w:rFonts w:eastAsiaTheme="minorHAnsi"/>
                <w:sz w:val="28"/>
                <w:szCs w:val="28"/>
                <w:lang w:eastAsia="en-US"/>
              </w:rPr>
              <w:t>ел.: &lt;телефон Поставщика&gt;&lt;должность Поставщика&gt;&lt;ФИО Поставщика&gt;</w:t>
            </w:r>
          </w:p>
        </w:tc>
      </w:tr>
    </w:tbl>
    <w:p w:rsidR="00354B08" w:rsidRPr="00354B08" w:rsidRDefault="00354B08" w:rsidP="00354B08">
      <w:pPr>
        <w:overflowPunct/>
        <w:autoSpaceDE/>
        <w:autoSpaceDN/>
        <w:adjustRightInd/>
        <w:rPr>
          <w:rFonts w:eastAsiaTheme="minorHAnsi"/>
          <w:sz w:val="28"/>
          <w:szCs w:val="28"/>
          <w:lang w:eastAsia="en-US"/>
        </w:rPr>
      </w:pP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Расшифровка аббревиатур:</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xml:space="preserve">      БИН – </w:t>
      </w:r>
      <w:proofErr w:type="gramStart"/>
      <w:r w:rsidRPr="00354B08">
        <w:rPr>
          <w:rFonts w:eastAsiaTheme="minorHAnsi"/>
          <w:sz w:val="28"/>
          <w:szCs w:val="28"/>
          <w:lang w:eastAsia="en-US"/>
        </w:rPr>
        <w:t>бизнес-идентификационный</w:t>
      </w:r>
      <w:proofErr w:type="gramEnd"/>
      <w:r w:rsidRPr="00354B08">
        <w:rPr>
          <w:rFonts w:eastAsiaTheme="minorHAnsi"/>
          <w:sz w:val="28"/>
          <w:szCs w:val="28"/>
          <w:lang w:eastAsia="en-US"/>
        </w:rPr>
        <w:t xml:space="preserve"> номер;</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БИК – банковский идентификационный код;</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ИИК – индивидуальный идентификационный код;</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ИИН – индивидуальный идентификационный номер;</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ИНН – идентификационный номер налогоплательщика;</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УНП – учетный номер плательщика;</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НДС – налог на добавленную стоимость;</w:t>
      </w:r>
    </w:p>
    <w:p w:rsidR="00354B08" w:rsidRPr="00354B08" w:rsidRDefault="00354B08" w:rsidP="00354B08">
      <w:pPr>
        <w:overflowPunct/>
        <w:autoSpaceDE/>
        <w:autoSpaceDN/>
        <w:adjustRightInd/>
        <w:rPr>
          <w:rFonts w:eastAsiaTheme="minorHAnsi"/>
          <w:sz w:val="28"/>
          <w:szCs w:val="28"/>
          <w:lang w:eastAsia="en-US"/>
        </w:rPr>
      </w:pPr>
      <w:r w:rsidRPr="00354B08">
        <w:rPr>
          <w:rFonts w:eastAsiaTheme="minorHAnsi"/>
          <w:sz w:val="28"/>
          <w:szCs w:val="28"/>
          <w:lang w:eastAsia="en-US"/>
        </w:rPr>
        <w:t>      Ф.И.О. – фамилия имя отчество.</w:t>
      </w:r>
    </w:p>
    <w:p w:rsidR="00354B08" w:rsidRPr="00354B08" w:rsidRDefault="00354B08" w:rsidP="00354B08">
      <w:pPr>
        <w:overflowPunct/>
        <w:autoSpaceDE/>
        <w:autoSpaceDN/>
        <w:adjustRightInd/>
        <w:rPr>
          <w:rFonts w:eastAsiaTheme="minorHAnsi"/>
          <w:sz w:val="28"/>
          <w:szCs w:val="28"/>
          <w:lang w:eastAsia="en-US"/>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354B08" w:rsidRDefault="00354B08" w:rsidP="008C6C18">
      <w:pPr>
        <w:overflowPunct/>
        <w:autoSpaceDE/>
        <w:autoSpaceDN/>
        <w:adjustRightInd/>
        <w:ind w:firstLine="391"/>
        <w:jc w:val="center"/>
        <w:rPr>
          <w:sz w:val="28"/>
          <w:szCs w:val="28"/>
        </w:rPr>
      </w:pPr>
    </w:p>
    <w:p w:rsidR="00626E47" w:rsidRDefault="00626E47" w:rsidP="008C6C18">
      <w:pPr>
        <w:overflowPunct/>
        <w:autoSpaceDE/>
        <w:autoSpaceDN/>
        <w:adjustRightInd/>
        <w:ind w:firstLine="391"/>
        <w:jc w:val="center"/>
        <w:rPr>
          <w:sz w:val="28"/>
          <w:szCs w:val="28"/>
        </w:rPr>
      </w:pPr>
    </w:p>
    <w:tbl>
      <w:tblPr>
        <w:tblW w:w="0" w:type="auto"/>
        <w:tblInd w:w="5778" w:type="dxa"/>
        <w:tblLook w:val="04A0" w:firstRow="1" w:lastRow="0" w:firstColumn="1" w:lastColumn="0" w:noHBand="0" w:noVBand="1"/>
      </w:tblPr>
      <w:tblGrid>
        <w:gridCol w:w="4075"/>
      </w:tblGrid>
      <w:tr w:rsidR="00B2483E" w:rsidRPr="00334600" w:rsidTr="00626E47">
        <w:tc>
          <w:tcPr>
            <w:tcW w:w="4075" w:type="dxa"/>
            <w:hideMark/>
          </w:tcPr>
          <w:p w:rsidR="00B2483E" w:rsidRPr="00334600" w:rsidRDefault="00B2483E" w:rsidP="00626E47">
            <w:pPr>
              <w:jc w:val="center"/>
              <w:rPr>
                <w:color w:val="000000"/>
                <w:sz w:val="28"/>
                <w:szCs w:val="28"/>
                <w:lang w:eastAsia="en-US"/>
              </w:rPr>
            </w:pPr>
            <w:r w:rsidRPr="00334600">
              <w:rPr>
                <w:color w:val="000000"/>
                <w:sz w:val="28"/>
                <w:szCs w:val="28"/>
              </w:rPr>
              <w:lastRenderedPageBreak/>
              <w:t xml:space="preserve">Приложение </w:t>
            </w:r>
            <w:r w:rsidR="00626E47">
              <w:rPr>
                <w:color w:val="000000"/>
                <w:sz w:val="28"/>
                <w:szCs w:val="28"/>
              </w:rPr>
              <w:t>8</w:t>
            </w:r>
          </w:p>
          <w:p w:rsidR="00B2483E" w:rsidRPr="00334600" w:rsidRDefault="00B2483E" w:rsidP="00626E47">
            <w:pPr>
              <w:jc w:val="center"/>
              <w:rPr>
                <w:color w:val="000000"/>
                <w:sz w:val="28"/>
                <w:szCs w:val="28"/>
              </w:rPr>
            </w:pPr>
            <w:r w:rsidRPr="00334600">
              <w:rPr>
                <w:color w:val="000000"/>
                <w:sz w:val="28"/>
                <w:szCs w:val="28"/>
              </w:rPr>
              <w:t>к приказу Министра финансов</w:t>
            </w:r>
          </w:p>
          <w:p w:rsidR="00B2483E" w:rsidRPr="00334600" w:rsidRDefault="00B2483E" w:rsidP="00626E47">
            <w:pPr>
              <w:jc w:val="center"/>
              <w:rPr>
                <w:color w:val="000000"/>
                <w:sz w:val="28"/>
                <w:szCs w:val="28"/>
              </w:rPr>
            </w:pPr>
            <w:r w:rsidRPr="00334600">
              <w:rPr>
                <w:color w:val="000000"/>
                <w:sz w:val="28"/>
                <w:szCs w:val="28"/>
              </w:rPr>
              <w:t xml:space="preserve">Республики Казахстан </w:t>
            </w:r>
          </w:p>
          <w:p w:rsidR="00B2483E" w:rsidRPr="00334600" w:rsidRDefault="00B2483E" w:rsidP="00626E47">
            <w:pPr>
              <w:jc w:val="center"/>
              <w:rPr>
                <w:color w:val="000000"/>
                <w:sz w:val="28"/>
                <w:szCs w:val="28"/>
                <w:lang w:eastAsia="en-US"/>
              </w:rPr>
            </w:pPr>
            <w:r w:rsidRPr="00334600">
              <w:rPr>
                <w:color w:val="000000"/>
                <w:sz w:val="28"/>
                <w:szCs w:val="28"/>
              </w:rPr>
              <w:t xml:space="preserve">от «  » </w:t>
            </w:r>
            <w:r>
              <w:rPr>
                <w:color w:val="000000"/>
                <w:sz w:val="28"/>
                <w:szCs w:val="28"/>
              </w:rPr>
              <w:t>__________</w:t>
            </w:r>
            <w:r w:rsidRPr="00334600">
              <w:rPr>
                <w:color w:val="000000"/>
                <w:sz w:val="28"/>
                <w:szCs w:val="28"/>
              </w:rPr>
              <w:t xml:space="preserve"> 2019 года № </w:t>
            </w:r>
          </w:p>
        </w:tc>
      </w:tr>
      <w:tr w:rsidR="00B2483E" w:rsidRPr="00334600" w:rsidTr="00626E47">
        <w:tc>
          <w:tcPr>
            <w:tcW w:w="4075" w:type="dxa"/>
          </w:tcPr>
          <w:p w:rsidR="00B2483E" w:rsidRPr="00334600" w:rsidRDefault="00B2483E" w:rsidP="00626E47">
            <w:pPr>
              <w:jc w:val="center"/>
              <w:rPr>
                <w:color w:val="000000"/>
                <w:sz w:val="28"/>
                <w:szCs w:val="28"/>
                <w:lang w:eastAsia="en-US"/>
              </w:rPr>
            </w:pPr>
          </w:p>
        </w:tc>
      </w:tr>
    </w:tbl>
    <w:p w:rsidR="00B2483E" w:rsidRPr="00334600" w:rsidRDefault="00B2483E" w:rsidP="00B2483E">
      <w:pPr>
        <w:rPr>
          <w:rFonts w:ascii="Calibri" w:hAnsi="Calibri"/>
          <w:vanish/>
          <w:sz w:val="22"/>
          <w:szCs w:val="22"/>
          <w:lang w:eastAsia="en-US"/>
        </w:rPr>
      </w:pPr>
    </w:p>
    <w:tbl>
      <w:tblPr>
        <w:tblW w:w="0" w:type="auto"/>
        <w:tblInd w:w="5920" w:type="dxa"/>
        <w:tblLook w:val="04A0" w:firstRow="1" w:lastRow="0" w:firstColumn="1" w:lastColumn="0" w:noHBand="0" w:noVBand="1"/>
      </w:tblPr>
      <w:tblGrid>
        <w:gridCol w:w="3933"/>
      </w:tblGrid>
      <w:tr w:rsidR="00B2483E" w:rsidRPr="00334600" w:rsidTr="00626E47">
        <w:tc>
          <w:tcPr>
            <w:tcW w:w="3933" w:type="dxa"/>
            <w:hideMark/>
          </w:tcPr>
          <w:p w:rsidR="00B2483E" w:rsidRDefault="00B2483E" w:rsidP="00626E47">
            <w:pPr>
              <w:jc w:val="center"/>
              <w:rPr>
                <w:color w:val="000000"/>
                <w:sz w:val="28"/>
                <w:szCs w:val="28"/>
              </w:rPr>
            </w:pPr>
            <w:r w:rsidRPr="00334600">
              <w:rPr>
                <w:color w:val="000000"/>
                <w:sz w:val="28"/>
                <w:szCs w:val="28"/>
              </w:rPr>
              <w:t xml:space="preserve">Приложение </w:t>
            </w:r>
            <w:r>
              <w:rPr>
                <w:color w:val="000000"/>
                <w:sz w:val="28"/>
                <w:szCs w:val="28"/>
              </w:rPr>
              <w:t xml:space="preserve">25 </w:t>
            </w:r>
          </w:p>
          <w:p w:rsidR="00B2483E" w:rsidRPr="00334600" w:rsidRDefault="00B2483E" w:rsidP="00626E47">
            <w:pPr>
              <w:jc w:val="center"/>
              <w:rPr>
                <w:color w:val="000000"/>
                <w:sz w:val="28"/>
                <w:szCs w:val="28"/>
                <w:lang w:eastAsia="en-US"/>
              </w:rPr>
            </w:pPr>
            <w:r>
              <w:rPr>
                <w:color w:val="000000"/>
                <w:sz w:val="28"/>
                <w:szCs w:val="28"/>
              </w:rPr>
              <w:t>к Правилам осуществления государственных закупок</w:t>
            </w:r>
          </w:p>
        </w:tc>
      </w:tr>
    </w:tbl>
    <w:p w:rsidR="00B2483E" w:rsidRDefault="00B2483E" w:rsidP="00B2483E">
      <w:pPr>
        <w:overflowPunct/>
        <w:autoSpaceDE/>
        <w:autoSpaceDN/>
        <w:adjustRightInd/>
        <w:ind w:firstLine="391"/>
        <w:jc w:val="center"/>
        <w:rPr>
          <w:sz w:val="28"/>
          <w:szCs w:val="28"/>
        </w:rPr>
      </w:pPr>
    </w:p>
    <w:p w:rsidR="00B2483E" w:rsidRPr="00717F59" w:rsidRDefault="00B2483E" w:rsidP="00B2483E">
      <w:pPr>
        <w:overflowPunct/>
        <w:autoSpaceDE/>
        <w:autoSpaceDN/>
        <w:adjustRightInd/>
        <w:jc w:val="right"/>
        <w:rPr>
          <w:color w:val="000000"/>
          <w:sz w:val="28"/>
          <w:szCs w:val="28"/>
        </w:rPr>
      </w:pPr>
      <w:r w:rsidRPr="00717F59">
        <w:rPr>
          <w:color w:val="000000"/>
          <w:sz w:val="28"/>
          <w:szCs w:val="28"/>
        </w:rPr>
        <w:t>Форма</w:t>
      </w:r>
    </w:p>
    <w:p w:rsidR="00B2483E" w:rsidRDefault="00B2483E" w:rsidP="008C6C18">
      <w:pPr>
        <w:overflowPunct/>
        <w:autoSpaceDE/>
        <w:autoSpaceDN/>
        <w:adjustRightInd/>
        <w:ind w:firstLine="391"/>
        <w:jc w:val="center"/>
        <w:rPr>
          <w:sz w:val="28"/>
          <w:szCs w:val="28"/>
        </w:rPr>
      </w:pPr>
    </w:p>
    <w:p w:rsidR="00B2483E" w:rsidRPr="00B2483E" w:rsidRDefault="00B2483E" w:rsidP="00B2483E">
      <w:pPr>
        <w:overflowPunct/>
        <w:autoSpaceDE/>
        <w:autoSpaceDN/>
        <w:adjustRightInd/>
        <w:jc w:val="center"/>
        <w:rPr>
          <w:rFonts w:eastAsiaTheme="minorHAnsi"/>
          <w:color w:val="000000"/>
          <w:sz w:val="28"/>
          <w:szCs w:val="28"/>
          <w:lang w:eastAsia="en-US"/>
        </w:rPr>
      </w:pPr>
      <w:r w:rsidRPr="00B2483E">
        <w:rPr>
          <w:rFonts w:eastAsiaTheme="minorHAnsi"/>
          <w:color w:val="000000"/>
          <w:sz w:val="28"/>
          <w:szCs w:val="28"/>
          <w:lang w:eastAsia="en-US"/>
        </w:rPr>
        <w:t xml:space="preserve">Реестр документов, подтверждающих наличие опыта работы </w:t>
      </w:r>
    </w:p>
    <w:p w:rsidR="00B2483E" w:rsidRPr="00B2483E" w:rsidRDefault="00B2483E" w:rsidP="00B2483E">
      <w:pPr>
        <w:overflowPunct/>
        <w:autoSpaceDE/>
        <w:autoSpaceDN/>
        <w:adjustRightInd/>
        <w:jc w:val="center"/>
        <w:rPr>
          <w:rFonts w:eastAsiaTheme="minorHAnsi"/>
          <w:color w:val="000000"/>
          <w:sz w:val="28"/>
          <w:szCs w:val="28"/>
          <w:lang w:eastAsia="en-US"/>
        </w:rPr>
      </w:pPr>
      <w:r w:rsidRPr="00B2483E">
        <w:rPr>
          <w:rFonts w:eastAsiaTheme="minorHAnsi"/>
          <w:color w:val="000000"/>
          <w:sz w:val="28"/>
          <w:szCs w:val="28"/>
          <w:lang w:eastAsia="en-US"/>
        </w:rPr>
        <w:t>потенциальных поставщиков</w:t>
      </w:r>
    </w:p>
    <w:p w:rsidR="00B2483E" w:rsidRPr="00B2483E" w:rsidRDefault="00B2483E" w:rsidP="00B2483E">
      <w:pPr>
        <w:overflowPunct/>
        <w:autoSpaceDE/>
        <w:autoSpaceDN/>
        <w:adjustRightInd/>
        <w:rPr>
          <w:rFonts w:eastAsiaTheme="minorHAnsi"/>
          <w:color w:val="000000"/>
          <w:sz w:val="28"/>
          <w:szCs w:val="28"/>
          <w:lang w:eastAsia="en-US"/>
        </w:rPr>
      </w:pPr>
    </w:p>
    <w:tbl>
      <w:tblPr>
        <w:tblStyle w:val="21"/>
        <w:tblW w:w="0" w:type="auto"/>
        <w:tblLayout w:type="fixed"/>
        <w:tblLook w:val="04A0" w:firstRow="1" w:lastRow="0" w:firstColumn="1" w:lastColumn="0" w:noHBand="0" w:noVBand="1"/>
      </w:tblPr>
      <w:tblGrid>
        <w:gridCol w:w="470"/>
        <w:gridCol w:w="1339"/>
        <w:gridCol w:w="1276"/>
        <w:gridCol w:w="1418"/>
        <w:gridCol w:w="1275"/>
        <w:gridCol w:w="1701"/>
        <w:gridCol w:w="1985"/>
      </w:tblGrid>
      <w:tr w:rsidR="00B2483E" w:rsidRPr="00B2483E" w:rsidTr="00626E47">
        <w:tc>
          <w:tcPr>
            <w:tcW w:w="470"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w:t>
            </w:r>
          </w:p>
        </w:tc>
        <w:tc>
          <w:tcPr>
            <w:tcW w:w="1339"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Наименование потенциального поставщика</w:t>
            </w:r>
          </w:p>
        </w:tc>
        <w:tc>
          <w:tcPr>
            <w:tcW w:w="1276"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Страна потенциального поставщика</w:t>
            </w:r>
          </w:p>
        </w:tc>
        <w:tc>
          <w:tcPr>
            <w:tcW w:w="1418"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БИН, ИИН (ИНН, СНИЛС – для РФ, УНП – для РБ)</w:t>
            </w:r>
          </w:p>
        </w:tc>
        <w:tc>
          <w:tcPr>
            <w:tcW w:w="1275"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Наименование выполненных работ</w:t>
            </w:r>
          </w:p>
        </w:tc>
        <w:tc>
          <w:tcPr>
            <w:tcW w:w="1701"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Дата начала и окончания выполненных работ</w:t>
            </w:r>
          </w:p>
        </w:tc>
        <w:tc>
          <w:tcPr>
            <w:tcW w:w="1985" w:type="dxa"/>
          </w:tcPr>
          <w:p w:rsidR="00B2483E" w:rsidRPr="00B2483E" w:rsidRDefault="00B2483E" w:rsidP="00B2483E">
            <w:pPr>
              <w:overflowPunct/>
              <w:autoSpaceDE/>
              <w:autoSpaceDN/>
              <w:adjustRightInd/>
              <w:rPr>
                <w:rFonts w:ascii="Times New Roman" w:hAnsi="Times New Roman" w:cs="Times New Roman"/>
                <w:sz w:val="28"/>
                <w:szCs w:val="28"/>
              </w:rPr>
            </w:pPr>
            <w:r w:rsidRPr="00B2483E">
              <w:rPr>
                <w:rFonts w:ascii="Times New Roman" w:hAnsi="Times New Roman" w:cs="Times New Roman"/>
                <w:sz w:val="28"/>
                <w:szCs w:val="28"/>
              </w:rPr>
              <w:t>Документы, подтверждающие опыт работы потенциального поставщика (акты выполненных работ, акты приемки объектов в эксплуатацию, декларация о соответствии)</w:t>
            </w:r>
          </w:p>
        </w:tc>
      </w:tr>
      <w:tr w:rsidR="00B2483E" w:rsidRPr="00B2483E" w:rsidTr="00626E47">
        <w:tc>
          <w:tcPr>
            <w:tcW w:w="470" w:type="dxa"/>
          </w:tcPr>
          <w:p w:rsidR="00B2483E" w:rsidRPr="00B2483E" w:rsidRDefault="00B2483E" w:rsidP="00B2483E">
            <w:pPr>
              <w:overflowPunct/>
              <w:autoSpaceDE/>
              <w:autoSpaceDN/>
              <w:adjustRightInd/>
              <w:rPr>
                <w:rFonts w:ascii="Times New Roman" w:hAnsi="Times New Roman" w:cs="Times New Roman"/>
                <w:sz w:val="28"/>
                <w:szCs w:val="28"/>
              </w:rPr>
            </w:pPr>
          </w:p>
        </w:tc>
        <w:tc>
          <w:tcPr>
            <w:tcW w:w="1339" w:type="dxa"/>
          </w:tcPr>
          <w:p w:rsidR="00B2483E" w:rsidRPr="00B2483E" w:rsidRDefault="00B2483E" w:rsidP="00B2483E">
            <w:pPr>
              <w:overflowPunct/>
              <w:autoSpaceDE/>
              <w:autoSpaceDN/>
              <w:adjustRightInd/>
              <w:rPr>
                <w:rFonts w:ascii="Times New Roman" w:hAnsi="Times New Roman" w:cs="Times New Roman"/>
                <w:sz w:val="28"/>
                <w:szCs w:val="28"/>
              </w:rPr>
            </w:pPr>
          </w:p>
        </w:tc>
        <w:tc>
          <w:tcPr>
            <w:tcW w:w="1276" w:type="dxa"/>
          </w:tcPr>
          <w:p w:rsidR="00B2483E" w:rsidRPr="00B2483E" w:rsidRDefault="00B2483E" w:rsidP="00B2483E">
            <w:pPr>
              <w:overflowPunct/>
              <w:autoSpaceDE/>
              <w:autoSpaceDN/>
              <w:adjustRightInd/>
              <w:rPr>
                <w:rFonts w:ascii="Times New Roman" w:hAnsi="Times New Roman" w:cs="Times New Roman"/>
                <w:sz w:val="28"/>
                <w:szCs w:val="28"/>
              </w:rPr>
            </w:pPr>
          </w:p>
        </w:tc>
        <w:tc>
          <w:tcPr>
            <w:tcW w:w="1418" w:type="dxa"/>
          </w:tcPr>
          <w:p w:rsidR="00B2483E" w:rsidRPr="00B2483E" w:rsidRDefault="00B2483E" w:rsidP="00B2483E">
            <w:pPr>
              <w:overflowPunct/>
              <w:autoSpaceDE/>
              <w:autoSpaceDN/>
              <w:adjustRightInd/>
              <w:rPr>
                <w:rFonts w:ascii="Times New Roman" w:hAnsi="Times New Roman" w:cs="Times New Roman"/>
                <w:sz w:val="28"/>
                <w:szCs w:val="28"/>
              </w:rPr>
            </w:pPr>
          </w:p>
        </w:tc>
        <w:tc>
          <w:tcPr>
            <w:tcW w:w="1275" w:type="dxa"/>
          </w:tcPr>
          <w:p w:rsidR="00B2483E" w:rsidRPr="00B2483E" w:rsidRDefault="00B2483E" w:rsidP="00B2483E">
            <w:pPr>
              <w:overflowPunct/>
              <w:autoSpaceDE/>
              <w:autoSpaceDN/>
              <w:adjustRightInd/>
              <w:rPr>
                <w:rFonts w:ascii="Times New Roman" w:hAnsi="Times New Roman" w:cs="Times New Roman"/>
                <w:sz w:val="28"/>
                <w:szCs w:val="28"/>
              </w:rPr>
            </w:pPr>
          </w:p>
        </w:tc>
        <w:tc>
          <w:tcPr>
            <w:tcW w:w="1701" w:type="dxa"/>
          </w:tcPr>
          <w:p w:rsidR="00B2483E" w:rsidRPr="00B2483E" w:rsidRDefault="00B2483E" w:rsidP="00B2483E">
            <w:pPr>
              <w:overflowPunct/>
              <w:autoSpaceDE/>
              <w:autoSpaceDN/>
              <w:adjustRightInd/>
              <w:rPr>
                <w:rFonts w:ascii="Times New Roman" w:hAnsi="Times New Roman" w:cs="Times New Roman"/>
                <w:sz w:val="28"/>
                <w:szCs w:val="28"/>
              </w:rPr>
            </w:pPr>
          </w:p>
        </w:tc>
        <w:tc>
          <w:tcPr>
            <w:tcW w:w="1985" w:type="dxa"/>
          </w:tcPr>
          <w:p w:rsidR="00B2483E" w:rsidRPr="00B2483E" w:rsidRDefault="00B2483E" w:rsidP="00B2483E">
            <w:pPr>
              <w:overflowPunct/>
              <w:autoSpaceDE/>
              <w:autoSpaceDN/>
              <w:adjustRightInd/>
              <w:rPr>
                <w:rFonts w:ascii="Times New Roman" w:hAnsi="Times New Roman" w:cs="Times New Roman"/>
                <w:sz w:val="28"/>
                <w:szCs w:val="28"/>
              </w:rPr>
            </w:pPr>
          </w:p>
        </w:tc>
      </w:tr>
    </w:tbl>
    <w:p w:rsidR="00B2483E" w:rsidRPr="00B2483E" w:rsidRDefault="00B2483E" w:rsidP="00B2483E">
      <w:pPr>
        <w:overflowPunct/>
        <w:autoSpaceDE/>
        <w:autoSpaceDN/>
        <w:adjustRightInd/>
        <w:rPr>
          <w:rFonts w:eastAsiaTheme="minorHAnsi"/>
          <w:sz w:val="28"/>
          <w:szCs w:val="28"/>
          <w:lang w:eastAsia="en-US"/>
        </w:rPr>
      </w:pPr>
    </w:p>
    <w:p w:rsidR="00B2483E" w:rsidRPr="00573D4D" w:rsidRDefault="00B2483E" w:rsidP="008C6C18">
      <w:pPr>
        <w:overflowPunct/>
        <w:autoSpaceDE/>
        <w:autoSpaceDN/>
        <w:adjustRightInd/>
        <w:ind w:firstLine="391"/>
        <w:jc w:val="center"/>
        <w:rPr>
          <w:sz w:val="28"/>
          <w:szCs w:val="28"/>
        </w:rPr>
      </w:pPr>
    </w:p>
    <w:sectPr w:rsidR="00B2483E" w:rsidRPr="00573D4D" w:rsidSect="0083035B">
      <w:headerReference w:type="even" r:id="rId18"/>
      <w:headerReference w:type="default" r:id="rId19"/>
      <w:headerReference w:type="first" r:id="rId20"/>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416" w:rsidRDefault="00523416">
      <w:r>
        <w:separator/>
      </w:r>
    </w:p>
  </w:endnote>
  <w:endnote w:type="continuationSeparator" w:id="0">
    <w:p w:rsidR="00523416" w:rsidRDefault="0052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416" w:rsidRDefault="00523416">
      <w:r>
        <w:separator/>
      </w:r>
    </w:p>
  </w:footnote>
  <w:footnote w:type="continuationSeparator" w:id="0">
    <w:p w:rsidR="00523416" w:rsidRDefault="00523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AC" w:rsidRDefault="00D54BAC"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D54BAC" w:rsidRDefault="00D54BA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BAC" w:rsidRPr="00151786" w:rsidRDefault="00D54BAC" w:rsidP="00E43190">
    <w:pPr>
      <w:pStyle w:val="aa"/>
      <w:framePr w:wrap="around" w:vAnchor="text" w:hAnchor="margin" w:xAlign="center" w:y="1"/>
      <w:rPr>
        <w:rStyle w:val="af1"/>
        <w:sz w:val="28"/>
        <w:szCs w:val="28"/>
      </w:rPr>
    </w:pPr>
    <w:r w:rsidRPr="00151786">
      <w:rPr>
        <w:rStyle w:val="af1"/>
        <w:sz w:val="28"/>
        <w:szCs w:val="28"/>
      </w:rPr>
      <w:fldChar w:fldCharType="begin"/>
    </w:r>
    <w:r w:rsidRPr="00151786">
      <w:rPr>
        <w:rStyle w:val="af1"/>
        <w:sz w:val="28"/>
        <w:szCs w:val="28"/>
      </w:rPr>
      <w:instrText xml:space="preserve">PAGE  </w:instrText>
    </w:r>
    <w:r w:rsidRPr="00151786">
      <w:rPr>
        <w:rStyle w:val="af1"/>
        <w:sz w:val="28"/>
        <w:szCs w:val="28"/>
      </w:rPr>
      <w:fldChar w:fldCharType="separate"/>
    </w:r>
    <w:r w:rsidR="00EB4BDB">
      <w:rPr>
        <w:rStyle w:val="af1"/>
        <w:noProof/>
        <w:sz w:val="28"/>
        <w:szCs w:val="28"/>
      </w:rPr>
      <w:t>2</w:t>
    </w:r>
    <w:r w:rsidRPr="00151786">
      <w:rPr>
        <w:rStyle w:val="af1"/>
        <w:sz w:val="28"/>
        <w:szCs w:val="28"/>
      </w:rPr>
      <w:fldChar w:fldCharType="end"/>
    </w:r>
  </w:p>
  <w:p w:rsidR="00D54BAC" w:rsidRPr="00151786" w:rsidRDefault="00D54BAC" w:rsidP="00151786">
    <w:pPr>
      <w:pStyle w:val="aa"/>
      <w:tabs>
        <w:tab w:val="clear" w:pos="4677"/>
        <w:tab w:val="clear" w:pos="9355"/>
        <w:tab w:val="left" w:pos="5650"/>
      </w:tabs>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25" w:type="dxa"/>
      <w:tblLayout w:type="fixed"/>
      <w:tblLook w:val="01E0" w:firstRow="1" w:lastRow="1" w:firstColumn="1" w:lastColumn="1" w:noHBand="0" w:noVBand="0"/>
    </w:tblPr>
    <w:tblGrid>
      <w:gridCol w:w="3936"/>
      <w:gridCol w:w="2126"/>
      <w:gridCol w:w="4263"/>
    </w:tblGrid>
    <w:tr w:rsidR="00D54BAC" w:rsidRPr="00D100F6" w:rsidTr="00073119">
      <w:trPr>
        <w:trHeight w:val="1348"/>
      </w:trPr>
      <w:tc>
        <w:tcPr>
          <w:tcW w:w="3936" w:type="dxa"/>
          <w:shd w:val="clear" w:color="auto" w:fill="auto"/>
        </w:tcPr>
        <w:p w:rsidR="00D54BAC" w:rsidRPr="000C11F5" w:rsidRDefault="00D54BAC" w:rsidP="001A1881">
          <w:pPr>
            <w:widowControl w:val="0"/>
            <w:ind w:right="459"/>
            <w:jc w:val="center"/>
          </w:pPr>
          <w:r>
            <w:rPr>
              <w:b/>
              <w:bCs/>
              <w:color w:val="3399FF"/>
            </w:rPr>
            <w:t xml:space="preserve">ҚАЗАҚСТАН </w:t>
          </w:r>
          <w:r w:rsidRPr="000C11F5">
            <w:rPr>
              <w:b/>
              <w:bCs/>
              <w:color w:val="3399FF"/>
            </w:rPr>
            <w:t>РЕСПУБЛИКАСЫ</w:t>
          </w:r>
        </w:p>
        <w:p w:rsidR="00D54BAC" w:rsidRDefault="00D54BAC" w:rsidP="00725DF6">
          <w:pPr>
            <w:widowControl w:val="0"/>
            <w:ind w:right="459"/>
            <w:jc w:val="center"/>
            <w:rPr>
              <w:b/>
              <w:bCs/>
              <w:color w:val="3399FF"/>
              <w:lang w:val="kk-KZ"/>
            </w:rPr>
          </w:pPr>
          <w:r>
            <w:rPr>
              <w:b/>
              <w:bCs/>
              <w:color w:val="3399FF"/>
              <w:lang w:val="kk-KZ"/>
            </w:rPr>
            <w:t xml:space="preserve">ҚАРЖЫ </w:t>
          </w:r>
        </w:p>
        <w:p w:rsidR="00D54BAC" w:rsidRPr="00D100F6" w:rsidRDefault="00D54BAC" w:rsidP="00725DF6">
          <w:pPr>
            <w:widowControl w:val="0"/>
            <w:ind w:right="459"/>
            <w:jc w:val="center"/>
            <w:rPr>
              <w:b/>
              <w:color w:val="3A7298"/>
              <w:sz w:val="32"/>
              <w:szCs w:val="32"/>
              <w:lang w:val="kk-KZ"/>
            </w:rPr>
          </w:pPr>
          <w:r w:rsidRPr="000C11F5">
            <w:rPr>
              <w:b/>
              <w:bCs/>
              <w:color w:val="3399FF"/>
            </w:rPr>
            <w:t>МИНИСТРЛІГІ</w:t>
          </w:r>
        </w:p>
        <w:p w:rsidR="00D54BAC" w:rsidRPr="00D100F6" w:rsidRDefault="00D54BAC" w:rsidP="00626E47">
          <w:pPr>
            <w:spacing w:line="288" w:lineRule="auto"/>
            <w:ind w:right="459"/>
            <w:jc w:val="center"/>
            <w:rPr>
              <w:b/>
              <w:color w:val="3A7298"/>
              <w:sz w:val="32"/>
              <w:szCs w:val="32"/>
              <w:lang w:val="kk-KZ"/>
            </w:rPr>
          </w:pPr>
        </w:p>
      </w:tc>
      <w:tc>
        <w:tcPr>
          <w:tcW w:w="2126" w:type="dxa"/>
          <w:shd w:val="clear" w:color="auto" w:fill="auto"/>
        </w:tcPr>
        <w:p w:rsidR="00D54BAC" w:rsidRPr="00D100F6" w:rsidRDefault="00D54BAC" w:rsidP="00782A16">
          <w:pPr>
            <w:jc w:val="center"/>
            <w:rPr>
              <w:sz w:val="22"/>
              <w:szCs w:val="22"/>
              <w:lang w:val="kk-KZ"/>
            </w:rPr>
          </w:pPr>
          <w:r>
            <w:rPr>
              <w:noProof/>
              <w:sz w:val="22"/>
              <w:szCs w:val="22"/>
            </w:rPr>
            <w:drawing>
              <wp:inline distT="0" distB="0" distL="0" distR="0" wp14:anchorId="6B45E80E" wp14:editId="73E456A5">
                <wp:extent cx="981075" cy="933450"/>
                <wp:effectExtent l="0" t="0" r="9525" b="0"/>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33450"/>
                        </a:xfrm>
                        <a:prstGeom prst="rect">
                          <a:avLst/>
                        </a:prstGeom>
                        <a:noFill/>
                        <a:ln>
                          <a:noFill/>
                        </a:ln>
                      </pic:spPr>
                    </pic:pic>
                  </a:graphicData>
                </a:graphic>
              </wp:inline>
            </w:drawing>
          </w:r>
        </w:p>
      </w:tc>
      <w:tc>
        <w:tcPr>
          <w:tcW w:w="4263" w:type="dxa"/>
          <w:shd w:val="clear" w:color="auto" w:fill="auto"/>
        </w:tcPr>
        <w:p w:rsidR="00D54BAC" w:rsidRDefault="00D54BAC" w:rsidP="00725DF6">
          <w:pPr>
            <w:spacing w:line="288" w:lineRule="auto"/>
            <w:jc w:val="center"/>
            <w:rPr>
              <w:b/>
              <w:bCs/>
              <w:color w:val="3399FF"/>
            </w:rPr>
          </w:pPr>
          <w:r>
            <w:rPr>
              <w:b/>
              <w:bCs/>
              <w:color w:val="3399FF"/>
              <w:lang w:val="kk-KZ"/>
            </w:rPr>
            <w:t>МИНИСТЕРСТВО ФИНАНСОВ</w:t>
          </w:r>
        </w:p>
        <w:p w:rsidR="00D54BAC" w:rsidRDefault="00D54BAC" w:rsidP="00725DF6">
          <w:pPr>
            <w:spacing w:line="288" w:lineRule="auto"/>
            <w:jc w:val="center"/>
            <w:rPr>
              <w:b/>
              <w:bCs/>
              <w:color w:val="3399FF"/>
              <w:lang w:val="kk-KZ"/>
            </w:rPr>
          </w:pPr>
          <w:r w:rsidRPr="000C11F5">
            <w:rPr>
              <w:b/>
              <w:bCs/>
              <w:color w:val="3399FF"/>
            </w:rPr>
            <w:t>РЕСПУБЛИКИ</w:t>
          </w:r>
          <w:r>
            <w:rPr>
              <w:b/>
              <w:bCs/>
              <w:color w:val="3399FF"/>
              <w:lang w:val="kk-KZ"/>
            </w:rPr>
            <w:t xml:space="preserve"> </w:t>
          </w:r>
        </w:p>
        <w:p w:rsidR="00D54BAC" w:rsidRPr="00D100F6" w:rsidRDefault="00D54BAC" w:rsidP="00725DF6">
          <w:pPr>
            <w:spacing w:line="288" w:lineRule="auto"/>
            <w:jc w:val="center"/>
            <w:rPr>
              <w:b/>
              <w:color w:val="3A7298"/>
              <w:sz w:val="29"/>
              <w:szCs w:val="29"/>
              <w:lang w:val="kk-KZ"/>
            </w:rPr>
          </w:pPr>
          <w:r w:rsidRPr="000C11F5">
            <w:rPr>
              <w:b/>
              <w:bCs/>
              <w:color w:val="3399FF"/>
            </w:rPr>
            <w:t>КАЗАХСТАН</w:t>
          </w:r>
        </w:p>
      </w:tc>
    </w:tr>
    <w:tr w:rsidR="00D54BAC" w:rsidRPr="00D100F6" w:rsidTr="00073119">
      <w:trPr>
        <w:trHeight w:val="591"/>
      </w:trPr>
      <w:tc>
        <w:tcPr>
          <w:tcW w:w="3936" w:type="dxa"/>
          <w:shd w:val="clear" w:color="auto" w:fill="auto"/>
        </w:tcPr>
        <w:p w:rsidR="00D54BAC" w:rsidRDefault="00D54BAC" w:rsidP="00642211">
          <w:pPr>
            <w:widowControl w:val="0"/>
            <w:ind w:right="459"/>
            <w:jc w:val="center"/>
            <w:rPr>
              <w:b/>
              <w:bCs/>
              <w:color w:val="3399FF"/>
              <w:sz w:val="22"/>
              <w:szCs w:val="22"/>
            </w:rPr>
          </w:pPr>
        </w:p>
        <w:p w:rsidR="00D54BAC" w:rsidRPr="00642211" w:rsidRDefault="00D54BAC" w:rsidP="00642211">
          <w:pPr>
            <w:widowControl w:val="0"/>
            <w:ind w:right="459"/>
            <w:jc w:val="center"/>
            <w:rPr>
              <w:b/>
              <w:bCs/>
              <w:color w:val="3399FF"/>
              <w:sz w:val="22"/>
              <w:szCs w:val="22"/>
            </w:rPr>
          </w:pPr>
          <w:proofErr w:type="gramStart"/>
          <w:r w:rsidRPr="0087566C">
            <w:rPr>
              <w:b/>
              <w:bCs/>
              <w:color w:val="3399FF"/>
              <w:sz w:val="22"/>
              <w:szCs w:val="22"/>
            </w:rPr>
            <w:t>Б</w:t>
          </w:r>
          <w:proofErr w:type="gramEnd"/>
          <w:r w:rsidRPr="0087566C">
            <w:rPr>
              <w:b/>
              <w:bCs/>
              <w:color w:val="3399FF"/>
              <w:sz w:val="22"/>
              <w:szCs w:val="22"/>
            </w:rPr>
            <w:t>ҰЙРЫҚ</w:t>
          </w:r>
        </w:p>
      </w:tc>
      <w:tc>
        <w:tcPr>
          <w:tcW w:w="2126" w:type="dxa"/>
          <w:shd w:val="clear" w:color="auto" w:fill="auto"/>
        </w:tcPr>
        <w:p w:rsidR="00D54BAC" w:rsidRDefault="00D54BAC" w:rsidP="00782A16">
          <w:pPr>
            <w:jc w:val="center"/>
            <w:rPr>
              <w:sz w:val="22"/>
              <w:szCs w:val="22"/>
              <w:lang w:val="kk-KZ"/>
            </w:rPr>
          </w:pPr>
        </w:p>
      </w:tc>
      <w:tc>
        <w:tcPr>
          <w:tcW w:w="4263" w:type="dxa"/>
          <w:shd w:val="clear" w:color="auto" w:fill="auto"/>
        </w:tcPr>
        <w:p w:rsidR="00D54BAC" w:rsidRDefault="00D54BAC" w:rsidP="001A1881">
          <w:pPr>
            <w:spacing w:line="288" w:lineRule="auto"/>
            <w:jc w:val="center"/>
            <w:rPr>
              <w:b/>
              <w:bCs/>
              <w:color w:val="3399FF"/>
              <w:sz w:val="22"/>
              <w:szCs w:val="22"/>
            </w:rPr>
          </w:pPr>
        </w:p>
        <w:p w:rsidR="00D54BAC" w:rsidRDefault="00D54BAC" w:rsidP="001A1881">
          <w:pPr>
            <w:spacing w:line="288" w:lineRule="auto"/>
            <w:jc w:val="center"/>
            <w:rPr>
              <w:b/>
              <w:bCs/>
              <w:color w:val="3399FF"/>
              <w:lang w:val="kk-KZ"/>
            </w:rPr>
          </w:pPr>
          <w:r w:rsidRPr="0087566C">
            <w:rPr>
              <w:b/>
              <w:bCs/>
              <w:color w:val="3399FF"/>
              <w:sz w:val="22"/>
              <w:szCs w:val="22"/>
            </w:rPr>
            <w:t>ПРИКАЗ</w:t>
          </w:r>
        </w:p>
      </w:tc>
    </w:tr>
  </w:tbl>
  <w:p w:rsidR="00D54BAC" w:rsidRDefault="00D54BAC" w:rsidP="004B400D">
    <w:pPr>
      <w:pStyle w:val="aa"/>
      <w:rPr>
        <w:color w:val="3A7298"/>
        <w:sz w:val="22"/>
        <w:szCs w:val="22"/>
        <w:lang w:val="kk-KZ"/>
      </w:rPr>
    </w:pPr>
  </w:p>
  <w:p w:rsidR="00D54BAC" w:rsidRPr="00207569" w:rsidRDefault="00D54BAC"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8240" behindDoc="0" locked="0" layoutInCell="1" allowOverlap="1" wp14:anchorId="19DCF7FF" wp14:editId="4D22B572">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8ECC326" id="Line 26"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____________________                                                              от «___»    ___________  201__  года</w:t>
    </w:r>
  </w:p>
  <w:p w:rsidR="00D54BAC" w:rsidRPr="00123C1D" w:rsidRDefault="00D54BAC" w:rsidP="004B400D">
    <w:pPr>
      <w:rPr>
        <w:color w:val="3A7234"/>
        <w:sz w:val="14"/>
        <w:szCs w:val="14"/>
        <w:lang w:val="kk-KZ"/>
      </w:rPr>
    </w:pPr>
  </w:p>
  <w:p w:rsidR="00D54BAC" w:rsidRPr="00934587" w:rsidRDefault="00D54BAC"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41B63"/>
    <w:rsid w:val="00073119"/>
    <w:rsid w:val="000771A8"/>
    <w:rsid w:val="000922AA"/>
    <w:rsid w:val="000D4DAC"/>
    <w:rsid w:val="000F48E7"/>
    <w:rsid w:val="00101FD0"/>
    <w:rsid w:val="001319EE"/>
    <w:rsid w:val="0014161B"/>
    <w:rsid w:val="00143292"/>
    <w:rsid w:val="00151786"/>
    <w:rsid w:val="00170E2A"/>
    <w:rsid w:val="001763DE"/>
    <w:rsid w:val="001833E0"/>
    <w:rsid w:val="00183CA1"/>
    <w:rsid w:val="0018582A"/>
    <w:rsid w:val="00197E35"/>
    <w:rsid w:val="001A1881"/>
    <w:rsid w:val="001A1A1B"/>
    <w:rsid w:val="001B3143"/>
    <w:rsid w:val="001B61C1"/>
    <w:rsid w:val="001C4B47"/>
    <w:rsid w:val="001E45EE"/>
    <w:rsid w:val="001F4925"/>
    <w:rsid w:val="001F64CB"/>
    <w:rsid w:val="002000F4"/>
    <w:rsid w:val="00201921"/>
    <w:rsid w:val="0022101F"/>
    <w:rsid w:val="0023374B"/>
    <w:rsid w:val="00251F3F"/>
    <w:rsid w:val="002A394A"/>
    <w:rsid w:val="002E4F4D"/>
    <w:rsid w:val="00334600"/>
    <w:rsid w:val="00354B08"/>
    <w:rsid w:val="00363279"/>
    <w:rsid w:val="00364E0B"/>
    <w:rsid w:val="0038776E"/>
    <w:rsid w:val="003963A7"/>
    <w:rsid w:val="003F241E"/>
    <w:rsid w:val="00423754"/>
    <w:rsid w:val="00430E89"/>
    <w:rsid w:val="0046401B"/>
    <w:rsid w:val="00472525"/>
    <w:rsid w:val="004726FE"/>
    <w:rsid w:val="00490312"/>
    <w:rsid w:val="0049623C"/>
    <w:rsid w:val="004B400D"/>
    <w:rsid w:val="004C34B8"/>
    <w:rsid w:val="004D681C"/>
    <w:rsid w:val="004E49BE"/>
    <w:rsid w:val="004F3375"/>
    <w:rsid w:val="004F5671"/>
    <w:rsid w:val="00513F1E"/>
    <w:rsid w:val="00523416"/>
    <w:rsid w:val="005319A3"/>
    <w:rsid w:val="00573D4D"/>
    <w:rsid w:val="005C3229"/>
    <w:rsid w:val="005E1EA8"/>
    <w:rsid w:val="005F582C"/>
    <w:rsid w:val="00626E47"/>
    <w:rsid w:val="00642211"/>
    <w:rsid w:val="00690405"/>
    <w:rsid w:val="006A3F91"/>
    <w:rsid w:val="006B6938"/>
    <w:rsid w:val="006D32EA"/>
    <w:rsid w:val="006E5A9D"/>
    <w:rsid w:val="006F511D"/>
    <w:rsid w:val="007006E3"/>
    <w:rsid w:val="00702EAC"/>
    <w:rsid w:val="00703207"/>
    <w:rsid w:val="0070435A"/>
    <w:rsid w:val="007111E8"/>
    <w:rsid w:val="00717F59"/>
    <w:rsid w:val="00725DF6"/>
    <w:rsid w:val="00731B2A"/>
    <w:rsid w:val="00735115"/>
    <w:rsid w:val="00735D43"/>
    <w:rsid w:val="00740441"/>
    <w:rsid w:val="007767CD"/>
    <w:rsid w:val="00782A16"/>
    <w:rsid w:val="00783008"/>
    <w:rsid w:val="007832DB"/>
    <w:rsid w:val="007B2675"/>
    <w:rsid w:val="007D53F3"/>
    <w:rsid w:val="007E0522"/>
    <w:rsid w:val="007E588D"/>
    <w:rsid w:val="007E59CB"/>
    <w:rsid w:val="007F0B2D"/>
    <w:rsid w:val="0081000A"/>
    <w:rsid w:val="008125F5"/>
    <w:rsid w:val="008245B9"/>
    <w:rsid w:val="0083035B"/>
    <w:rsid w:val="0083234B"/>
    <w:rsid w:val="008436CA"/>
    <w:rsid w:val="0085536C"/>
    <w:rsid w:val="008651AF"/>
    <w:rsid w:val="00866964"/>
    <w:rsid w:val="00867FA4"/>
    <w:rsid w:val="00886DF0"/>
    <w:rsid w:val="00893368"/>
    <w:rsid w:val="008C6C18"/>
    <w:rsid w:val="009139A9"/>
    <w:rsid w:val="00914138"/>
    <w:rsid w:val="00915A4B"/>
    <w:rsid w:val="00934587"/>
    <w:rsid w:val="00946291"/>
    <w:rsid w:val="009542FE"/>
    <w:rsid w:val="009672A3"/>
    <w:rsid w:val="009832E6"/>
    <w:rsid w:val="009924CE"/>
    <w:rsid w:val="009A372B"/>
    <w:rsid w:val="009B69F4"/>
    <w:rsid w:val="009F1F28"/>
    <w:rsid w:val="00A10052"/>
    <w:rsid w:val="00A1340D"/>
    <w:rsid w:val="00A15AAD"/>
    <w:rsid w:val="00A17FE7"/>
    <w:rsid w:val="00A23C69"/>
    <w:rsid w:val="00A338BC"/>
    <w:rsid w:val="00A40C7D"/>
    <w:rsid w:val="00A4422D"/>
    <w:rsid w:val="00A47D62"/>
    <w:rsid w:val="00A84AB5"/>
    <w:rsid w:val="00AA225A"/>
    <w:rsid w:val="00AB5ACC"/>
    <w:rsid w:val="00AC76FB"/>
    <w:rsid w:val="00AE2DD0"/>
    <w:rsid w:val="00B2483E"/>
    <w:rsid w:val="00B628C9"/>
    <w:rsid w:val="00B62CE8"/>
    <w:rsid w:val="00B808F8"/>
    <w:rsid w:val="00B86340"/>
    <w:rsid w:val="00BE368E"/>
    <w:rsid w:val="00BE3CFA"/>
    <w:rsid w:val="00BE78CA"/>
    <w:rsid w:val="00BF26FD"/>
    <w:rsid w:val="00C7780A"/>
    <w:rsid w:val="00C81A6A"/>
    <w:rsid w:val="00CA1875"/>
    <w:rsid w:val="00CC7D90"/>
    <w:rsid w:val="00CE6A1B"/>
    <w:rsid w:val="00D03D0C"/>
    <w:rsid w:val="00D11982"/>
    <w:rsid w:val="00D14F06"/>
    <w:rsid w:val="00D34DB1"/>
    <w:rsid w:val="00D54BAC"/>
    <w:rsid w:val="00D61351"/>
    <w:rsid w:val="00D76860"/>
    <w:rsid w:val="00DD1974"/>
    <w:rsid w:val="00E43190"/>
    <w:rsid w:val="00E52B54"/>
    <w:rsid w:val="00E57A5B"/>
    <w:rsid w:val="00E62C86"/>
    <w:rsid w:val="00E866E0"/>
    <w:rsid w:val="00EB4BDB"/>
    <w:rsid w:val="00EB54A3"/>
    <w:rsid w:val="00EC3C11"/>
    <w:rsid w:val="00ED0E7B"/>
    <w:rsid w:val="00EE1A39"/>
    <w:rsid w:val="00F14E41"/>
    <w:rsid w:val="00F22932"/>
    <w:rsid w:val="00F30552"/>
    <w:rsid w:val="00F525B9"/>
    <w:rsid w:val="00F64017"/>
    <w:rsid w:val="00F93EE0"/>
    <w:rsid w:val="00FA4C76"/>
    <w:rsid w:val="00FD0273"/>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08"/>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83234B"/>
    <w:rPr>
      <w:rFonts w:ascii="Tahoma" w:hAnsi="Tahoma" w:cs="Tahoma"/>
      <w:sz w:val="16"/>
      <w:szCs w:val="16"/>
    </w:rPr>
  </w:style>
  <w:style w:type="character" w:customStyle="1" w:styleId="af9">
    <w:name w:val="Текст выноски Знак"/>
    <w:basedOn w:val="a0"/>
    <w:link w:val="af8"/>
    <w:semiHidden/>
    <w:rsid w:val="0083234B"/>
    <w:rPr>
      <w:rFonts w:ascii="Tahoma" w:hAnsi="Tahoma" w:cs="Tahoma"/>
      <w:sz w:val="16"/>
      <w:szCs w:val="16"/>
    </w:rPr>
  </w:style>
  <w:style w:type="table" w:customStyle="1" w:styleId="11">
    <w:name w:val="Сетка таблицы11"/>
    <w:basedOn w:val="a1"/>
    <w:next w:val="a9"/>
    <w:uiPriority w:val="59"/>
    <w:rsid w:val="00B80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f"/>
    <w:uiPriority w:val="99"/>
    <w:locked/>
    <w:rsid w:val="00363279"/>
    <w:rPr>
      <w:sz w:val="24"/>
      <w:szCs w:val="24"/>
    </w:rPr>
  </w:style>
  <w:style w:type="table" w:customStyle="1" w:styleId="10">
    <w:name w:val="Сетка таблицы1"/>
    <w:basedOn w:val="a1"/>
    <w:next w:val="a9"/>
    <w:uiPriority w:val="59"/>
    <w:rsid w:val="001B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59"/>
    <w:rsid w:val="001B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B248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B08"/>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Знак Зн"/>
    <w:basedOn w:val="a"/>
    <w:link w:val="af0"/>
    <w:uiPriority w:val="99"/>
    <w:qFormat/>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83234B"/>
    <w:rPr>
      <w:rFonts w:ascii="Tahoma" w:hAnsi="Tahoma" w:cs="Tahoma"/>
      <w:sz w:val="16"/>
      <w:szCs w:val="16"/>
    </w:rPr>
  </w:style>
  <w:style w:type="character" w:customStyle="1" w:styleId="af9">
    <w:name w:val="Текст выноски Знак"/>
    <w:basedOn w:val="a0"/>
    <w:link w:val="af8"/>
    <w:semiHidden/>
    <w:rsid w:val="0083234B"/>
    <w:rPr>
      <w:rFonts w:ascii="Tahoma" w:hAnsi="Tahoma" w:cs="Tahoma"/>
      <w:sz w:val="16"/>
      <w:szCs w:val="16"/>
    </w:rPr>
  </w:style>
  <w:style w:type="table" w:customStyle="1" w:styleId="11">
    <w:name w:val="Сетка таблицы11"/>
    <w:basedOn w:val="a1"/>
    <w:next w:val="a9"/>
    <w:uiPriority w:val="59"/>
    <w:rsid w:val="00B80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веб) Знак"/>
    <w:aliases w:val="Знак Знак Знак1,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Знак Зн Знак"/>
    <w:link w:val="af"/>
    <w:uiPriority w:val="99"/>
    <w:locked/>
    <w:rsid w:val="00363279"/>
    <w:rPr>
      <w:sz w:val="24"/>
      <w:szCs w:val="24"/>
    </w:rPr>
  </w:style>
  <w:style w:type="table" w:customStyle="1" w:styleId="10">
    <w:name w:val="Сетка таблицы1"/>
    <w:basedOn w:val="a1"/>
    <w:next w:val="a9"/>
    <w:uiPriority w:val="59"/>
    <w:rsid w:val="001B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9"/>
    <w:uiPriority w:val="59"/>
    <w:rsid w:val="001B3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B248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ilet.zan.kz/rus/docs/V150001259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dilet.zan.kz/rus/docs/Z1500000434" TargetMode="External"/><Relationship Id="rId17" Type="http://schemas.openxmlformats.org/officeDocument/2006/relationships/hyperlink" Target="http://www.adilet.zan.kz/rus/docs/V1500012590" TargetMode="External"/><Relationship Id="rId2" Type="http://schemas.openxmlformats.org/officeDocument/2006/relationships/numbering" Target="numbering.xml"/><Relationship Id="rId16" Type="http://schemas.openxmlformats.org/officeDocument/2006/relationships/hyperlink" Target="http://www.adilet.zan.kz/rus/docs/Z150000043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ilet.zan.kz/rus/docs/Z1400000202" TargetMode="External"/><Relationship Id="rId5" Type="http://schemas.openxmlformats.org/officeDocument/2006/relationships/settings" Target="settings.xml"/><Relationship Id="rId15" Type="http://schemas.openxmlformats.org/officeDocument/2006/relationships/hyperlink" Target="http://www.adilet.zan.kz/rus/docs/V1500012590" TargetMode="External"/><Relationship Id="rId10" Type="http://schemas.openxmlformats.org/officeDocument/2006/relationships/hyperlink" Target="http://adilet.zan.kz/rus/docs/Z1400000202"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adilet.zan.kz/rus/docs/Z1500000434"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F57B-80C4-4F1F-AF5D-F8C9C985E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65</Pages>
  <Words>20635</Words>
  <Characters>117626</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137986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Динара Жунусова</cp:lastModifiedBy>
  <cp:revision>28</cp:revision>
  <cp:lastPrinted>2019-02-22T04:25:00Z</cp:lastPrinted>
  <dcterms:created xsi:type="dcterms:W3CDTF">2019-02-21T05:04:00Z</dcterms:created>
  <dcterms:modified xsi:type="dcterms:W3CDTF">2019-04-09T10:56:00Z</dcterms:modified>
</cp:coreProperties>
</file>