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8DD13" w14:textId="77777777" w:rsidR="0091699D" w:rsidRPr="004F61E9" w:rsidRDefault="0091699D" w:rsidP="0091699D">
      <w:bookmarkStart w:id="0" w:name="_GoBack"/>
      <w:bookmarkEnd w:id="0"/>
    </w:p>
    <w:tbl>
      <w:tblPr>
        <w:tblpPr w:leftFromText="180" w:rightFromText="180" w:vertAnchor="text" w:tblpX="5402" w:tblpY="1"/>
        <w:tblOverlap w:val="never"/>
        <w:tblW w:w="0" w:type="auto"/>
        <w:tblLook w:val="04A0" w:firstRow="1" w:lastRow="0" w:firstColumn="1" w:lastColumn="0" w:noHBand="0" w:noVBand="1"/>
      </w:tblPr>
      <w:tblGrid>
        <w:gridCol w:w="3967"/>
      </w:tblGrid>
      <w:tr w:rsidR="0091699D" w:rsidRPr="005E0631" w14:paraId="34FD8EE7" w14:textId="77777777" w:rsidTr="00857E30">
        <w:trPr>
          <w:trHeight w:val="30"/>
        </w:trPr>
        <w:tc>
          <w:tcPr>
            <w:tcW w:w="3967" w:type="dxa"/>
            <w:tcMar>
              <w:top w:w="15" w:type="dxa"/>
              <w:left w:w="15" w:type="dxa"/>
              <w:bottom w:w="15" w:type="dxa"/>
              <w:right w:w="15" w:type="dxa"/>
            </w:tcMar>
            <w:vAlign w:val="center"/>
          </w:tcPr>
          <w:p w14:paraId="3875E749"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eastAsia="ru-RU"/>
              </w:rPr>
            </w:pPr>
            <w:r w:rsidRPr="005E0631">
              <w:rPr>
                <w:rFonts w:ascii="Times New Roman" w:eastAsia="Times New Roman" w:hAnsi="Times New Roman" w:cs="Times New Roman"/>
                <w:sz w:val="28"/>
                <w:szCs w:val="28"/>
                <w:lang w:val="ru-RU" w:eastAsia="ru-RU"/>
              </w:rPr>
              <w:t>Приложение 1</w:t>
            </w:r>
            <w:r w:rsidRPr="005E0631">
              <w:rPr>
                <w:rFonts w:ascii="Times New Roman" w:eastAsia="Times New Roman" w:hAnsi="Times New Roman" w:cs="Times New Roman"/>
                <w:sz w:val="28"/>
                <w:szCs w:val="28"/>
                <w:lang w:val="ru-RU" w:eastAsia="ru-RU"/>
              </w:rPr>
              <w:br/>
              <w:t>к приказу Министра труда и социальной защиты населения Республики Казахстан</w:t>
            </w:r>
            <w:r w:rsidRPr="005E0631">
              <w:rPr>
                <w:rFonts w:ascii="Times New Roman" w:eastAsia="Times New Roman" w:hAnsi="Times New Roman" w:cs="Times New Roman"/>
                <w:sz w:val="28"/>
                <w:szCs w:val="28"/>
                <w:lang w:val="ru-RU" w:eastAsia="ru-RU"/>
              </w:rPr>
              <w:br/>
              <w:t xml:space="preserve">от « »         2020 года </w:t>
            </w:r>
          </w:p>
          <w:p w14:paraId="1E36BD01"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eastAsia="ru-RU"/>
              </w:rPr>
            </w:pPr>
            <w:r w:rsidRPr="005E0631">
              <w:rPr>
                <w:rFonts w:ascii="Times New Roman" w:eastAsia="Times New Roman" w:hAnsi="Times New Roman" w:cs="Times New Roman"/>
                <w:sz w:val="28"/>
                <w:szCs w:val="28"/>
                <w:lang w:val="ru-RU" w:eastAsia="ru-RU"/>
              </w:rPr>
              <w:t>№</w:t>
            </w:r>
          </w:p>
        </w:tc>
      </w:tr>
    </w:tbl>
    <w:p w14:paraId="7E600EF4"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rPr>
      </w:pPr>
    </w:p>
    <w:p w14:paraId="462A9B14"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rPr>
      </w:pPr>
      <w:r w:rsidRPr="005E0631">
        <w:rPr>
          <w:b/>
          <w:color w:val="000000"/>
          <w:sz w:val="28"/>
          <w:szCs w:val="28"/>
        </w:rPr>
        <w:br w:type="textWrapping" w:clear="all"/>
      </w:r>
    </w:p>
    <w:p w14:paraId="6B8C3298"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lang w:val="kk-KZ"/>
        </w:rPr>
      </w:pPr>
    </w:p>
    <w:p w14:paraId="7C7DD35F"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lang w:val="kk-KZ"/>
        </w:rPr>
      </w:pPr>
      <w:r w:rsidRPr="005E0631">
        <w:rPr>
          <w:b/>
          <w:color w:val="000000"/>
          <w:sz w:val="28"/>
          <w:szCs w:val="28"/>
          <w:lang w:val="kk-KZ"/>
        </w:rPr>
        <w:t>Правила исчисления и уплаты социальных отчислений в Государственный фонд социального страхования и взысканий по ним</w:t>
      </w:r>
    </w:p>
    <w:p w14:paraId="0222E1EB"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lang w:val="kk-KZ"/>
        </w:rPr>
      </w:pPr>
    </w:p>
    <w:p w14:paraId="0F41B856"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lang w:val="kk-KZ"/>
        </w:rPr>
      </w:pPr>
    </w:p>
    <w:p w14:paraId="6749650D"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rPr>
      </w:pPr>
      <w:r w:rsidRPr="005E0631">
        <w:rPr>
          <w:b/>
          <w:color w:val="000000"/>
          <w:sz w:val="28"/>
          <w:szCs w:val="28"/>
        </w:rPr>
        <w:t>Глава 1. Общие положения</w:t>
      </w:r>
    </w:p>
    <w:p w14:paraId="05B6A235" w14:textId="77777777" w:rsidR="0091699D" w:rsidRPr="005E0631" w:rsidRDefault="0091699D" w:rsidP="0091699D">
      <w:pPr>
        <w:pStyle w:val="ab"/>
        <w:spacing w:before="0" w:beforeAutospacing="0" w:after="0" w:afterAutospacing="0"/>
        <w:ind w:firstLine="709"/>
        <w:jc w:val="center"/>
        <w:textAlignment w:val="baseline"/>
        <w:rPr>
          <w:color w:val="000000"/>
          <w:sz w:val="28"/>
          <w:szCs w:val="28"/>
        </w:rPr>
      </w:pPr>
    </w:p>
    <w:p w14:paraId="4A796FB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 Настоящие Правила и сроки исчисления и уплаты социальных отчислений в Государственный фонд социального страхования и взысканий по ним (далее – Правила) разработаны в соответствии с подпунктом 11) статьи 10 Закона Республики Казахстан от 26 декабря 2019 года  «Об обязательном социальном страховании» (далее – Закон) и определяют порядок и сроки исчисления и уплаты социальных отчислений и взысканий по ним.</w:t>
      </w:r>
    </w:p>
    <w:p w14:paraId="2FC0B779"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 В настоящих Правилах используются следующие основные понятия:</w:t>
      </w:r>
    </w:p>
    <w:p w14:paraId="0F4B6292"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5E0631">
        <w:rPr>
          <w:color w:val="000000"/>
          <w:sz w:val="28"/>
          <w:szCs w:val="28"/>
        </w:rPr>
        <w:t>квазигосударственного</w:t>
      </w:r>
      <w:proofErr w:type="spellEnd"/>
      <w:r w:rsidRPr="005E0631">
        <w:rPr>
          <w:color w:val="000000"/>
          <w:sz w:val="28"/>
          <w:szCs w:val="28"/>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w:t>
      </w:r>
      <w:proofErr w:type="spellStart"/>
      <w:r w:rsidRPr="005E0631">
        <w:rPr>
          <w:color w:val="000000"/>
          <w:sz w:val="28"/>
          <w:szCs w:val="28"/>
        </w:rPr>
        <w:t>квазигосударственного</w:t>
      </w:r>
      <w:proofErr w:type="spellEnd"/>
      <w:r w:rsidRPr="005E0631">
        <w:rPr>
          <w:color w:val="000000"/>
          <w:sz w:val="28"/>
          <w:szCs w:val="28"/>
        </w:rPr>
        <w:t xml:space="preserve"> сектора и выдаче их результатов </w:t>
      </w:r>
      <w:proofErr w:type="spellStart"/>
      <w:r w:rsidRPr="005E0631">
        <w:rPr>
          <w:color w:val="000000"/>
          <w:sz w:val="28"/>
          <w:szCs w:val="28"/>
        </w:rPr>
        <w:t>услугополучателю</w:t>
      </w:r>
      <w:proofErr w:type="spellEnd"/>
      <w:r w:rsidRPr="005E0631">
        <w:rPr>
          <w:color w:val="000000"/>
          <w:sz w:val="28"/>
          <w:szCs w:val="28"/>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14:paraId="5A1124B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lang w:val="kk-KZ"/>
        </w:rPr>
      </w:pPr>
      <w:r w:rsidRPr="005E0631">
        <w:rPr>
          <w:color w:val="000000"/>
          <w:sz w:val="28"/>
          <w:szCs w:val="28"/>
        </w:rPr>
        <w:t>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r w:rsidRPr="005E0631">
        <w:rPr>
          <w:color w:val="000000"/>
          <w:sz w:val="28"/>
          <w:szCs w:val="28"/>
          <w:lang w:val="kk-KZ"/>
        </w:rPr>
        <w:t xml:space="preserve"> </w:t>
      </w:r>
    </w:p>
    <w:p w14:paraId="5EB9C09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3) задолженность по социальным отчислениям – исчисленные и не</w:t>
      </w:r>
      <w:r w:rsidRPr="005E0631">
        <w:rPr>
          <w:color w:val="000000"/>
          <w:sz w:val="28"/>
          <w:szCs w:val="28"/>
          <w:lang w:val="kk-KZ"/>
        </w:rPr>
        <w:t xml:space="preserve"> </w:t>
      </w:r>
      <w:r w:rsidRPr="005E0631">
        <w:rPr>
          <w:color w:val="000000"/>
          <w:sz w:val="28"/>
          <w:szCs w:val="28"/>
        </w:rPr>
        <w:t>уплаченные в сроки, установленные законодательством, суммы социальных отчислений, а также неуплаченные суммы пени;</w:t>
      </w:r>
    </w:p>
    <w:p w14:paraId="171D56D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4)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p w14:paraId="5B99399D"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lastRenderedPageBreak/>
        <w:t>5)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14:paraId="20442F2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6) лицо, занимающееся частной практикой – частный нотариус, частный судебный исполнитель, адвокат, профессиональный медиатор;</w:t>
      </w:r>
    </w:p>
    <w:p w14:paraId="72D0B876" w14:textId="77777777" w:rsidR="0091699D" w:rsidRPr="005E0631" w:rsidRDefault="0091699D" w:rsidP="0091699D">
      <w:pPr>
        <w:ind w:firstLine="708"/>
        <w:jc w:val="both"/>
        <w:rPr>
          <w:sz w:val="28"/>
        </w:rPr>
      </w:pPr>
      <w:r w:rsidRPr="005E0631">
        <w:rPr>
          <w:sz w:val="28"/>
          <w:lang w:val="kk-KZ"/>
        </w:rPr>
        <w:t>7</w:t>
      </w:r>
      <w:r w:rsidRPr="005E0631">
        <w:rPr>
          <w:sz w:val="28"/>
        </w:rPr>
        <w:t xml:space="preserve">) </w:t>
      </w:r>
      <w:proofErr w:type="spellStart"/>
      <w:r w:rsidRPr="005E0631">
        <w:rPr>
          <w:sz w:val="28"/>
        </w:rPr>
        <w:t>услугополучатель</w:t>
      </w:r>
      <w:proofErr w:type="spellEnd"/>
      <w:r w:rsidRPr="005E0631">
        <w:rPr>
          <w:sz w:val="28"/>
        </w:rPr>
        <w:t xml:space="preserve">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w:t>
      </w:r>
      <w:proofErr w:type="spellStart"/>
      <w:r w:rsidRPr="005E0631">
        <w:rPr>
          <w:sz w:val="28"/>
        </w:rPr>
        <w:t>акимов</w:t>
      </w:r>
      <w:proofErr w:type="spellEnd"/>
      <w:r w:rsidRPr="005E0631">
        <w:rPr>
          <w:sz w:val="28"/>
        </w:rPr>
        <w:t xml:space="preserve"> районов в городе, городов районного значения, поселков, сел, сельских округов;</w:t>
      </w:r>
    </w:p>
    <w:p w14:paraId="4C417EE7" w14:textId="77777777" w:rsidR="0091699D" w:rsidRPr="005E0631" w:rsidRDefault="0091699D" w:rsidP="0091699D">
      <w:pPr>
        <w:ind w:firstLine="708"/>
        <w:jc w:val="both"/>
        <w:rPr>
          <w:sz w:val="28"/>
        </w:rPr>
      </w:pPr>
      <w:r w:rsidRPr="005E0631">
        <w:rPr>
          <w:sz w:val="28"/>
          <w:lang w:val="kk-KZ"/>
        </w:rPr>
        <w:t>8</w:t>
      </w:r>
      <w:r w:rsidRPr="005E0631">
        <w:rPr>
          <w:sz w:val="28"/>
        </w:rPr>
        <w:t xml:space="preserve">) </w:t>
      </w:r>
      <w:proofErr w:type="spellStart"/>
      <w:r w:rsidRPr="005E0631">
        <w:rPr>
          <w:sz w:val="28"/>
        </w:rPr>
        <w:t>услугодатель</w:t>
      </w:r>
      <w:proofErr w:type="spellEnd"/>
      <w:r w:rsidRPr="005E0631">
        <w:rPr>
          <w:sz w:val="28"/>
        </w:rPr>
        <w:t xml:space="preserve"> – некоммерческое акционерное общество «Государственная корпорация» Правительство для граждан» и филиалы </w:t>
      </w:r>
      <w:r w:rsidRPr="005E0631">
        <w:rPr>
          <w:color w:val="000000"/>
          <w:sz w:val="28"/>
          <w:szCs w:val="28"/>
        </w:rPr>
        <w:t>фонда;</w:t>
      </w:r>
    </w:p>
    <w:p w14:paraId="07AE3D76"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9) Государственный фонд социального страхования (далее –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и в отношении которых наступил случай социального риска, включая членов семьи - иждивенцев в случае потери кормильца.</w:t>
      </w:r>
    </w:p>
    <w:p w14:paraId="42788DAA" w14:textId="77777777" w:rsidR="0091699D" w:rsidRPr="005E0631" w:rsidRDefault="0091699D" w:rsidP="0091699D">
      <w:pPr>
        <w:ind w:firstLine="709"/>
        <w:jc w:val="both"/>
        <w:rPr>
          <w:color w:val="000000"/>
          <w:sz w:val="28"/>
          <w:szCs w:val="28"/>
        </w:rPr>
      </w:pPr>
      <w:r w:rsidRPr="005E0631">
        <w:rPr>
          <w:color w:val="000000"/>
          <w:sz w:val="28"/>
          <w:szCs w:val="28"/>
        </w:rPr>
        <w:t>10) отделения Государственной корпорации - городские, районные отделения государственной корпорации;</w:t>
      </w:r>
    </w:p>
    <w:p w14:paraId="25DF9CA2" w14:textId="77777777" w:rsidR="0091699D" w:rsidRPr="005E0631" w:rsidRDefault="0091699D" w:rsidP="0091699D">
      <w:pPr>
        <w:ind w:firstLine="708"/>
        <w:jc w:val="both"/>
        <w:rPr>
          <w:sz w:val="28"/>
          <w:lang w:val="kk-KZ"/>
        </w:rPr>
      </w:pPr>
      <w:r w:rsidRPr="005E0631">
        <w:rPr>
          <w:sz w:val="28"/>
        </w:rPr>
        <w:t xml:space="preserve">11)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5E0631">
        <w:rPr>
          <w:sz w:val="28"/>
        </w:rPr>
        <w:t>услугополучателей</w:t>
      </w:r>
      <w:proofErr w:type="spellEnd"/>
      <w:r w:rsidRPr="005E0631">
        <w:rPr>
          <w:sz w:val="28"/>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14:paraId="0E88BF95" w14:textId="77777777" w:rsidR="0091699D" w:rsidRPr="005E0631" w:rsidRDefault="0091699D" w:rsidP="0091699D">
      <w:pPr>
        <w:ind w:firstLine="708"/>
        <w:jc w:val="both"/>
        <w:rPr>
          <w:sz w:val="28"/>
          <w:lang w:val="kk-KZ"/>
        </w:rPr>
      </w:pPr>
      <w:r w:rsidRPr="005E0631">
        <w:rPr>
          <w:sz w:val="28"/>
          <w:lang w:val="kk-KZ"/>
        </w:rPr>
        <w:t xml:space="preserve">12) </w:t>
      </w:r>
      <w:r w:rsidRPr="005E0631">
        <w:rPr>
          <w:color w:val="000000"/>
          <w:sz w:val="28"/>
          <w:szCs w:val="28"/>
        </w:rPr>
        <w:t xml:space="preserve">участник системы обязательного социального </w:t>
      </w:r>
      <w:r w:rsidRPr="005E0631">
        <w:rPr>
          <w:color w:val="000000"/>
          <w:sz w:val="28"/>
          <w:szCs w:val="28"/>
        </w:rPr>
        <w:br/>
        <w:t xml:space="preserve">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sidRPr="005E0631">
        <w:rPr>
          <w:color w:val="000000"/>
          <w:sz w:val="28"/>
          <w:szCs w:val="28"/>
          <w:lang w:val="kk-KZ"/>
        </w:rPr>
        <w:t>законодательством Республики Казахстан</w:t>
      </w:r>
      <w:r w:rsidRPr="005E0631">
        <w:rPr>
          <w:color w:val="000000"/>
          <w:sz w:val="28"/>
          <w:szCs w:val="28"/>
        </w:rPr>
        <w:t>;</w:t>
      </w:r>
    </w:p>
    <w:p w14:paraId="2F2A6A9B" w14:textId="77777777" w:rsidR="0091699D" w:rsidRPr="005E0631" w:rsidRDefault="0091699D" w:rsidP="0091699D">
      <w:pPr>
        <w:ind w:firstLine="709"/>
        <w:jc w:val="both"/>
        <w:rPr>
          <w:color w:val="000000"/>
          <w:sz w:val="28"/>
          <w:szCs w:val="28"/>
        </w:rPr>
      </w:pPr>
      <w:r w:rsidRPr="005E0631">
        <w:rPr>
          <w:color w:val="000000"/>
          <w:sz w:val="28"/>
          <w:szCs w:val="28"/>
          <w:lang w:val="kk-KZ"/>
        </w:rPr>
        <w:t>13</w:t>
      </w:r>
      <w:r w:rsidRPr="005E0631">
        <w:rPr>
          <w:color w:val="000000"/>
          <w:sz w:val="28"/>
          <w:szCs w:val="28"/>
        </w:rPr>
        <w:t>) уполномоченный орган – центральный исполнительный орган, осуществляющий руководство в сфере социальной защиты населения, регулирование, контрольные и надзорные функции за деятельностью фонда;</w:t>
      </w:r>
    </w:p>
    <w:p w14:paraId="09488DFC" w14:textId="77777777" w:rsidR="0091699D" w:rsidRPr="005E0631" w:rsidRDefault="0091699D" w:rsidP="0091699D">
      <w:pPr>
        <w:ind w:firstLine="709"/>
        <w:contextualSpacing/>
        <w:jc w:val="both"/>
        <w:rPr>
          <w:color w:val="000000"/>
          <w:sz w:val="28"/>
          <w:szCs w:val="28"/>
        </w:rPr>
      </w:pPr>
      <w:r w:rsidRPr="005E0631">
        <w:rPr>
          <w:color w:val="000000"/>
          <w:sz w:val="28"/>
          <w:szCs w:val="28"/>
        </w:rPr>
        <w:t>14)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p w14:paraId="3F7BAF93" w14:textId="77777777" w:rsidR="0091699D" w:rsidRPr="005E0631" w:rsidRDefault="0091699D" w:rsidP="0091699D">
      <w:pPr>
        <w:ind w:firstLine="709"/>
        <w:jc w:val="both"/>
        <w:rPr>
          <w:color w:val="000000"/>
          <w:sz w:val="28"/>
          <w:szCs w:val="28"/>
        </w:rPr>
      </w:pPr>
    </w:p>
    <w:p w14:paraId="070B68A2" w14:textId="77777777" w:rsidR="0091699D" w:rsidRPr="005E0631" w:rsidRDefault="0091699D" w:rsidP="0091699D">
      <w:pPr>
        <w:ind w:firstLine="709"/>
        <w:jc w:val="both"/>
        <w:rPr>
          <w:color w:val="000000"/>
          <w:sz w:val="28"/>
          <w:szCs w:val="28"/>
        </w:rPr>
      </w:pPr>
    </w:p>
    <w:p w14:paraId="5BB9B43D" w14:textId="77777777" w:rsidR="0091699D" w:rsidRPr="005E0631" w:rsidRDefault="0091699D" w:rsidP="0091699D">
      <w:pPr>
        <w:ind w:firstLine="709"/>
        <w:jc w:val="both"/>
        <w:rPr>
          <w:color w:val="000000"/>
          <w:sz w:val="28"/>
          <w:szCs w:val="28"/>
        </w:rPr>
      </w:pPr>
    </w:p>
    <w:p w14:paraId="7E447A7F" w14:textId="77777777" w:rsidR="0091699D" w:rsidRPr="005E0631" w:rsidRDefault="0091699D" w:rsidP="0091699D">
      <w:pPr>
        <w:ind w:firstLine="709"/>
        <w:jc w:val="center"/>
        <w:rPr>
          <w:b/>
          <w:color w:val="000000"/>
          <w:sz w:val="28"/>
          <w:szCs w:val="28"/>
        </w:rPr>
      </w:pPr>
      <w:r w:rsidRPr="005E0631">
        <w:rPr>
          <w:b/>
          <w:color w:val="000000"/>
          <w:sz w:val="28"/>
          <w:szCs w:val="28"/>
        </w:rPr>
        <w:lastRenderedPageBreak/>
        <w:t>Глава 2. Порядок исчисления социальных отчислений</w:t>
      </w:r>
    </w:p>
    <w:p w14:paraId="241C6162" w14:textId="77777777" w:rsidR="0091699D" w:rsidRPr="005E0631" w:rsidRDefault="0091699D" w:rsidP="0091699D">
      <w:pPr>
        <w:ind w:firstLine="709"/>
        <w:jc w:val="center"/>
        <w:rPr>
          <w:color w:val="000000"/>
          <w:sz w:val="28"/>
          <w:szCs w:val="28"/>
        </w:rPr>
      </w:pPr>
    </w:p>
    <w:p w14:paraId="6FD0C13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3. Ежемесячный объект исчисления социальных отчислений от одного плательщика не должен превышать семикратный минимальный размер заработной платы, установленный на соответствующий финансовый год законом о республиканском бюджете.</w:t>
      </w:r>
    </w:p>
    <w:p w14:paraId="369077C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уплачиваются исходя из минимального размера заработной платы.</w:t>
      </w:r>
    </w:p>
    <w:p w14:paraId="5F4FD44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4. Объектом исчисления социальных отчислений для работников, а также лиц, имеющих иную оплачиваемую работу (избранные, назначенные или утвержденные),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 в фонд. </w:t>
      </w:r>
    </w:p>
    <w:p w14:paraId="148E759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p w14:paraId="3842E41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Объектом исчисления социальных отчислений для иностранцев и лиц без гражданства, а также </w:t>
      </w:r>
      <w:proofErr w:type="spellStart"/>
      <w:r w:rsidRPr="005E0631">
        <w:rPr>
          <w:color w:val="000000"/>
          <w:sz w:val="28"/>
          <w:szCs w:val="28"/>
        </w:rPr>
        <w:t>оралманов</w:t>
      </w:r>
      <w:proofErr w:type="spellEnd"/>
      <w:r w:rsidRPr="005E0631">
        <w:rPr>
          <w:color w:val="000000"/>
          <w:sz w:val="28"/>
          <w:szCs w:val="28"/>
        </w:rPr>
        <w:t>, постоянно проживающих на территории Республики Казахстан и осуществляющих деятельность, приносящую доход на территории Республики Казахстан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 в фонд.</w:t>
      </w:r>
    </w:p>
    <w:p w14:paraId="79365C2A"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Объектами исчисления социальных отчислений для лиц, занимающихся частной практикой, индивидуальных предпринимателей, в том числе крестьянских или фермерских хозяйств, являются:</w:t>
      </w:r>
    </w:p>
    <w:p w14:paraId="357AAE78"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Кодекс</w:t>
      </w:r>
      <w:r w:rsidRPr="005E0631">
        <w:rPr>
          <w:color w:val="000000"/>
          <w:sz w:val="28"/>
          <w:szCs w:val="28"/>
          <w:lang w:val="kk-KZ"/>
        </w:rPr>
        <w:t>ом</w:t>
      </w:r>
      <w:r w:rsidRPr="005E0631">
        <w:rPr>
          <w:color w:val="000000"/>
          <w:sz w:val="28"/>
          <w:szCs w:val="28"/>
        </w:rPr>
        <w:t xml:space="preserve"> Республики Казахстан </w:t>
      </w:r>
      <w:r w:rsidRPr="005E0631">
        <w:rPr>
          <w:color w:val="000000"/>
          <w:sz w:val="28"/>
          <w:szCs w:val="28"/>
          <w:lang w:val="kk-KZ"/>
        </w:rPr>
        <w:t>«</w:t>
      </w:r>
      <w:r w:rsidRPr="005E0631">
        <w:rPr>
          <w:color w:val="000000"/>
          <w:sz w:val="28"/>
          <w:szCs w:val="28"/>
        </w:rPr>
        <w:t>О налогах и других обязательных платежах в бюджет</w:t>
      </w:r>
      <w:r w:rsidRPr="005E0631">
        <w:rPr>
          <w:color w:val="000000"/>
          <w:sz w:val="28"/>
          <w:szCs w:val="28"/>
          <w:lang w:val="kk-KZ"/>
        </w:rPr>
        <w:t>»</w:t>
      </w:r>
      <w:r w:rsidRPr="005E0631">
        <w:rPr>
          <w:color w:val="000000"/>
          <w:sz w:val="28"/>
          <w:szCs w:val="28"/>
        </w:rPr>
        <w:t xml:space="preserve"> (Налоговый кодекс) (далее – Налоговый кодекс);</w:t>
      </w:r>
    </w:p>
    <w:p w14:paraId="3E840B22"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w:t>
      </w:r>
    </w:p>
    <w:p w14:paraId="6AABF38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Объектами исчисления социальных отчислений для физических лиц, являющихся плательщиками единого совокупного платежа в соответствии со статьей 774 Налогового кодекса,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 </w:t>
      </w:r>
    </w:p>
    <w:p w14:paraId="61A9D276" w14:textId="77777777" w:rsidR="0091699D" w:rsidRPr="005E0631" w:rsidRDefault="0091699D" w:rsidP="0091699D">
      <w:pPr>
        <w:ind w:firstLine="709"/>
        <w:jc w:val="both"/>
        <w:rPr>
          <w:color w:val="000000"/>
          <w:sz w:val="28"/>
          <w:szCs w:val="28"/>
        </w:rPr>
      </w:pPr>
      <w:r w:rsidRPr="005E0631">
        <w:rPr>
          <w:color w:val="000000"/>
          <w:sz w:val="28"/>
          <w:szCs w:val="28"/>
        </w:rPr>
        <w:lastRenderedPageBreak/>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AFBEBF5"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lang w:val="kk-KZ"/>
        </w:rPr>
      </w:pPr>
      <w:r w:rsidRPr="005E0631">
        <w:rPr>
          <w:color w:val="000000"/>
          <w:sz w:val="28"/>
          <w:szCs w:val="28"/>
        </w:rPr>
        <w:t xml:space="preserve">5. Социальные отчисления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не уплачиваются с доходов, установленных пунктом 6 статьи статьей 15 Закона</w:t>
      </w:r>
      <w:r w:rsidRPr="005E0631">
        <w:rPr>
          <w:color w:val="000000"/>
          <w:sz w:val="28"/>
          <w:szCs w:val="28"/>
          <w:lang w:val="kk-KZ"/>
        </w:rPr>
        <w:t>.</w:t>
      </w:r>
    </w:p>
    <w:p w14:paraId="3D97EFD8" w14:textId="77777777" w:rsidR="0091699D" w:rsidRPr="005E0631" w:rsidRDefault="0091699D" w:rsidP="0091699D">
      <w:pPr>
        <w:ind w:firstLine="709"/>
        <w:jc w:val="both"/>
        <w:rPr>
          <w:color w:val="000000"/>
          <w:sz w:val="28"/>
          <w:szCs w:val="28"/>
          <w:lang w:val="kk-KZ"/>
        </w:rPr>
      </w:pPr>
      <w:r w:rsidRPr="005E0631">
        <w:rPr>
          <w:color w:val="000000"/>
          <w:sz w:val="28"/>
          <w:szCs w:val="28"/>
        </w:rPr>
        <w:t xml:space="preserve">6. Социальные отчисления, подлежащие уплате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за участников системы обязательного социального страхования, устанавливаются в размере</w:t>
      </w:r>
      <w:r w:rsidRPr="005E0631">
        <w:rPr>
          <w:color w:val="000000"/>
          <w:sz w:val="28"/>
          <w:szCs w:val="28"/>
          <w:lang w:val="kk-KZ"/>
        </w:rPr>
        <w:t>, установленным в соответствии со статьей 14 Закона.</w:t>
      </w:r>
    </w:p>
    <w:p w14:paraId="08D90325" w14:textId="77777777" w:rsidR="0091699D" w:rsidRPr="005E0631" w:rsidRDefault="0091699D" w:rsidP="0091699D">
      <w:pPr>
        <w:ind w:firstLine="709"/>
        <w:jc w:val="both"/>
        <w:rPr>
          <w:color w:val="000000"/>
          <w:sz w:val="28"/>
          <w:szCs w:val="28"/>
          <w:lang w:val="kk-KZ"/>
        </w:rPr>
      </w:pPr>
    </w:p>
    <w:p w14:paraId="085A5579" w14:textId="77777777" w:rsidR="0091699D" w:rsidRPr="005E0631" w:rsidRDefault="0091699D" w:rsidP="0091699D">
      <w:pPr>
        <w:ind w:firstLine="709"/>
        <w:jc w:val="center"/>
        <w:rPr>
          <w:b/>
          <w:color w:val="000000"/>
          <w:sz w:val="28"/>
          <w:szCs w:val="28"/>
        </w:rPr>
      </w:pPr>
      <w:r w:rsidRPr="005E0631">
        <w:rPr>
          <w:b/>
          <w:color w:val="000000"/>
          <w:sz w:val="28"/>
          <w:szCs w:val="28"/>
        </w:rPr>
        <w:t>Глава 3. Порядок и сроки уплаты социальных отчислений и взысканий по ним</w:t>
      </w:r>
    </w:p>
    <w:p w14:paraId="0C8DAAD3" w14:textId="77777777" w:rsidR="0091699D" w:rsidRPr="005E0631" w:rsidRDefault="0091699D" w:rsidP="0091699D">
      <w:pPr>
        <w:ind w:firstLine="709"/>
        <w:jc w:val="center"/>
        <w:rPr>
          <w:color w:val="000000"/>
          <w:sz w:val="28"/>
          <w:szCs w:val="28"/>
        </w:rPr>
      </w:pPr>
    </w:p>
    <w:p w14:paraId="31DF060B"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7. Социальные отчисления в фонд уплачиваются плательщиком ежемесячно путем осуществления платежей через банковский счет </w:t>
      </w:r>
      <w:r w:rsidRPr="005E0631">
        <w:rPr>
          <w:color w:val="000000"/>
          <w:sz w:val="28"/>
          <w:szCs w:val="28"/>
          <w:lang w:val="kk-KZ"/>
        </w:rPr>
        <w:t>Г</w:t>
      </w:r>
      <w:proofErr w:type="spellStart"/>
      <w:r w:rsidRPr="005E0631">
        <w:rPr>
          <w:color w:val="000000"/>
          <w:sz w:val="28"/>
          <w:szCs w:val="28"/>
        </w:rPr>
        <w:t>осударственной</w:t>
      </w:r>
      <w:proofErr w:type="spellEnd"/>
      <w:r w:rsidRPr="005E0631">
        <w:rPr>
          <w:color w:val="000000"/>
          <w:sz w:val="28"/>
          <w:szCs w:val="28"/>
        </w:rPr>
        <w:t xml:space="preserve">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настоящим пунктом, в безналичном порядке со своих банковских счетов.</w:t>
      </w:r>
    </w:p>
    <w:p w14:paraId="53F79FF9"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Уплата социальных отчислений путем перевода денег без открытия банковского счета через банки и организации, осуществляющие отдельные виды банковских операций, осуществляется в соответствии с Законом Республики Казахстан «О платежах и платежных системах».</w:t>
      </w:r>
    </w:p>
    <w:p w14:paraId="5DC0F456"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lang w:val="kk-KZ"/>
        </w:rPr>
      </w:pPr>
      <w:r w:rsidRPr="005E0631">
        <w:rPr>
          <w:color w:val="000000"/>
          <w:sz w:val="28"/>
          <w:szCs w:val="28"/>
        </w:rPr>
        <w:t xml:space="preserve">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w:t>
      </w:r>
      <w:r w:rsidRPr="005E0631">
        <w:rPr>
          <w:color w:val="000000"/>
          <w:sz w:val="28"/>
          <w:szCs w:val="28"/>
          <w:lang w:val="kk-KZ"/>
        </w:rPr>
        <w:t>Н</w:t>
      </w:r>
      <w:proofErr w:type="spellStart"/>
      <w:r w:rsidRPr="005E0631">
        <w:rPr>
          <w:color w:val="000000"/>
          <w:sz w:val="28"/>
          <w:szCs w:val="28"/>
        </w:rPr>
        <w:t>алоговым</w:t>
      </w:r>
      <w:proofErr w:type="spellEnd"/>
      <w:r w:rsidRPr="005E0631">
        <w:rPr>
          <w:color w:val="000000"/>
          <w:sz w:val="28"/>
          <w:szCs w:val="28"/>
        </w:rPr>
        <w:t xml:space="preserve"> </w:t>
      </w:r>
      <w:r w:rsidRPr="005E0631">
        <w:rPr>
          <w:color w:val="000000"/>
          <w:sz w:val="28"/>
          <w:szCs w:val="28"/>
          <w:lang w:val="kk-KZ"/>
        </w:rPr>
        <w:t>кодексом</w:t>
      </w:r>
      <w:r w:rsidRPr="005E0631">
        <w:rPr>
          <w:color w:val="000000"/>
          <w:sz w:val="28"/>
          <w:szCs w:val="28"/>
        </w:rPr>
        <w:t>.</w:t>
      </w:r>
      <w:r w:rsidRPr="005E0631">
        <w:rPr>
          <w:color w:val="000000"/>
          <w:sz w:val="28"/>
          <w:szCs w:val="28"/>
          <w:lang w:val="kk-KZ"/>
        </w:rPr>
        <w:t xml:space="preserve"> При этом исчисленные суммы социальных отчислений уплачиваются с указанием ежемесячного периода (месяц, год) уплаты социальных отчислений.</w:t>
      </w:r>
    </w:p>
    <w:p w14:paraId="4E6A822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lang w:val="kk-KZ"/>
        </w:rPr>
        <w:t>У</w:t>
      </w:r>
      <w:r w:rsidRPr="005E0631">
        <w:rPr>
          <w:color w:val="000000"/>
          <w:sz w:val="28"/>
          <w:szCs w:val="28"/>
        </w:rPr>
        <w:t>плата социальных отчислений плательщиками осуществляется с приложением списков участников системы обязательного социального страхования, за которых производятся социальные отчисления.</w:t>
      </w:r>
    </w:p>
    <w:p w14:paraId="670EDB44"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Физические лица, являющиеся плательщиками единого совокупного платежа в соответствии со статьей 774 Налогового кодекса, уплачивают социальные отчисления в порядке, определяемом Правительством Республики Казахстан.</w:t>
      </w:r>
    </w:p>
    <w:p w14:paraId="3FFEB125"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При исчислении социальных отчислений суммы, исчисленные в тиынах, округляются до 1 тенге</w:t>
      </w:r>
      <w:r w:rsidRPr="005E0631">
        <w:rPr>
          <w:color w:val="000000"/>
          <w:sz w:val="28"/>
          <w:szCs w:val="28"/>
          <w:lang w:val="kk-KZ"/>
        </w:rPr>
        <w:t>, независимо от суммы тиынов</w:t>
      </w:r>
      <w:r w:rsidRPr="005E0631">
        <w:rPr>
          <w:color w:val="000000"/>
          <w:sz w:val="28"/>
          <w:szCs w:val="28"/>
        </w:rPr>
        <w:t>.</w:t>
      </w:r>
    </w:p>
    <w:p w14:paraId="28DEB26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Плательщики осуществляют уплату социальных отчислений за структурные подразделения по местонахождению структурного подразделения.</w:t>
      </w:r>
    </w:p>
    <w:p w14:paraId="0270059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8. Список участников системы обязательного социального страхования, за которых производятся социальные отчисления, должен содержать по каждому физическому лицу: индивидуальный идентификационный номер (далее – ИИН); </w:t>
      </w:r>
      <w:r w:rsidRPr="005E0631">
        <w:rPr>
          <w:color w:val="000000"/>
          <w:sz w:val="28"/>
          <w:szCs w:val="28"/>
        </w:rPr>
        <w:lastRenderedPageBreak/>
        <w:t>фамилию, имя, отчество (при наличии); дату рождения; сумму социального отчисления; период (месяц, год), за который уплачиваются социальные отчисления.</w:t>
      </w:r>
    </w:p>
    <w:p w14:paraId="1E92833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В платежных поручениях, составляемых на бумажных носителях, период, за который уплачиваются социальные отчисления, указывается плательщиками в графе «Назначение платежа». </w:t>
      </w:r>
    </w:p>
    <w:p w14:paraId="75BF9769" w14:textId="77777777" w:rsidR="0091699D" w:rsidRPr="005E0631" w:rsidRDefault="0091699D" w:rsidP="0091699D">
      <w:pPr>
        <w:ind w:firstLine="709"/>
        <w:jc w:val="both"/>
        <w:rPr>
          <w:sz w:val="28"/>
          <w:szCs w:val="28"/>
          <w:lang w:val="kk-KZ"/>
        </w:rPr>
      </w:pPr>
      <w:r w:rsidRPr="005E0631">
        <w:rPr>
          <w:sz w:val="28"/>
          <w:szCs w:val="28"/>
        </w:rPr>
        <w:t>9. Государственная корпорация осуществляет учет социальных отчислений и (или) пени за несвоевременную и (или) неполную уплату социальных отчислений в информационной системе уполномоченного органа на базе ИИН участников системы обязательного социального страхования</w:t>
      </w:r>
      <w:r w:rsidRPr="005E0631">
        <w:rPr>
          <w:sz w:val="28"/>
          <w:szCs w:val="28"/>
          <w:lang w:val="kk-KZ"/>
        </w:rPr>
        <w:t>.</w:t>
      </w:r>
    </w:p>
    <w:p w14:paraId="52209938" w14:textId="77777777" w:rsidR="0091699D" w:rsidRPr="005E0631" w:rsidRDefault="0091699D" w:rsidP="0091699D">
      <w:pPr>
        <w:ind w:firstLine="709"/>
        <w:jc w:val="both"/>
        <w:rPr>
          <w:color w:val="000000"/>
          <w:sz w:val="28"/>
          <w:szCs w:val="28"/>
        </w:rPr>
      </w:pPr>
      <w:r w:rsidRPr="005E0631">
        <w:rPr>
          <w:color w:val="000000"/>
          <w:sz w:val="28"/>
          <w:szCs w:val="28"/>
        </w:rPr>
        <w:t xml:space="preserve">10. Перечисление банками денег в Государственную корпорацию осуществляется электронными платежными поручениями формата МТ-102 с приложением списка участников системы обязательного социального страхования. </w:t>
      </w:r>
    </w:p>
    <w:p w14:paraId="47A2DFC5" w14:textId="77777777" w:rsidR="0091699D" w:rsidRPr="005E0631" w:rsidRDefault="0091699D" w:rsidP="0091699D">
      <w:pPr>
        <w:ind w:firstLine="709"/>
        <w:jc w:val="both"/>
        <w:rPr>
          <w:color w:val="000000"/>
          <w:sz w:val="28"/>
          <w:szCs w:val="28"/>
        </w:rPr>
      </w:pPr>
      <w:r w:rsidRPr="005E0631">
        <w:rPr>
          <w:color w:val="000000"/>
          <w:sz w:val="28"/>
          <w:szCs w:val="28"/>
        </w:rPr>
        <w:t>При этом в электронных платежных поручениях формата МТ-102 формируемых банками-отправителями или организациями, осуществляющими отдельные виды банковских операций, период, за который уплачиваются социальные отчисления, указывается в соответствующем поле «PERIOD» в формате «ММГГГГ».</w:t>
      </w:r>
    </w:p>
    <w:p w14:paraId="4E6F6E05" w14:textId="77777777" w:rsidR="0091699D" w:rsidRPr="005E0631" w:rsidRDefault="0091699D" w:rsidP="0091699D">
      <w:pPr>
        <w:ind w:firstLine="709"/>
        <w:jc w:val="both"/>
        <w:rPr>
          <w:color w:val="000000"/>
          <w:sz w:val="28"/>
          <w:szCs w:val="28"/>
        </w:rPr>
      </w:pPr>
      <w:r w:rsidRPr="005E0631">
        <w:rPr>
          <w:color w:val="000000"/>
          <w:sz w:val="28"/>
          <w:szCs w:val="28"/>
        </w:rPr>
        <w:t xml:space="preserve">11. Уплата плательщиками задолженности по социальным отчислениям  </w:t>
      </w:r>
      <w:r w:rsidRPr="005E0631">
        <w:rPr>
          <w:sz w:val="28"/>
          <w:szCs w:val="28"/>
        </w:rPr>
        <w:t xml:space="preserve">и (или) пени за несвоевременную и (или) неполную уплату социальных отчислений </w:t>
      </w:r>
      <w:r w:rsidRPr="005E0631">
        <w:rPr>
          <w:color w:val="000000"/>
          <w:sz w:val="28"/>
          <w:szCs w:val="28"/>
        </w:rPr>
        <w:t>производится за период (месяц (месяцы), год (годы)) электронными платежными поручениями формата МТ-102 с приложением списка участников системы обязательного социального страхования.</w:t>
      </w:r>
    </w:p>
    <w:p w14:paraId="23DC8D69" w14:textId="77777777" w:rsidR="0091699D" w:rsidRPr="005E0631" w:rsidRDefault="0091699D" w:rsidP="0091699D">
      <w:pPr>
        <w:ind w:firstLine="709"/>
        <w:jc w:val="both"/>
        <w:rPr>
          <w:color w:val="000000"/>
          <w:sz w:val="28"/>
          <w:szCs w:val="28"/>
        </w:rPr>
      </w:pPr>
      <w:r w:rsidRPr="005E0631">
        <w:rPr>
          <w:color w:val="000000"/>
          <w:sz w:val="28"/>
          <w:szCs w:val="28"/>
        </w:rPr>
        <w:t xml:space="preserve">12. Банки и организации, осуществляющие отдельные виды банковских операций, обязаны перечислить суммы социальных отчислений </w:t>
      </w:r>
      <w:r w:rsidRPr="005E0631">
        <w:rPr>
          <w:sz w:val="28"/>
          <w:szCs w:val="28"/>
        </w:rPr>
        <w:t xml:space="preserve">и (или) пени за несвоевременную и (или) неполную уплату социальных отчислений </w:t>
      </w:r>
      <w:r w:rsidRPr="005E0631">
        <w:rPr>
          <w:color w:val="000000"/>
          <w:sz w:val="28"/>
          <w:szCs w:val="28"/>
        </w:rPr>
        <w:t xml:space="preserve">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через Государственную корпорацию в день списания данных сумм с банковских счетов плательщиков. </w:t>
      </w:r>
    </w:p>
    <w:p w14:paraId="5F29B595"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13. Суммы социальных отчислений</w:t>
      </w:r>
      <w:r w:rsidRPr="005E0631">
        <w:rPr>
          <w:sz w:val="28"/>
          <w:szCs w:val="28"/>
        </w:rPr>
        <w:t xml:space="preserve"> и (или) пени за несвоевременную и (или) неполную уплату социальных отчислений</w:t>
      </w:r>
      <w:r w:rsidRPr="005E0631">
        <w:rPr>
          <w:color w:val="000000"/>
          <w:sz w:val="28"/>
          <w:szCs w:val="28"/>
        </w:rPr>
        <w:t xml:space="preserve">, поступившие на счет Государственной корпорации, не позднее одного операционного дня, следующего за днем их поступления, перечисляются на счет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 xml:space="preserve"> платежным поручением формата МТ-100. </w:t>
      </w:r>
    </w:p>
    <w:p w14:paraId="5E27F70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Государственная корпорация осуществляет возврат социальных отчислений </w:t>
      </w:r>
      <w:r w:rsidRPr="005E0631">
        <w:rPr>
          <w:sz w:val="28"/>
          <w:szCs w:val="28"/>
        </w:rPr>
        <w:t xml:space="preserve">и (или) пени за несвоевременную и (или) неполную уплату социальных отчислений </w:t>
      </w:r>
      <w:r w:rsidRPr="005E0631">
        <w:rPr>
          <w:color w:val="000000"/>
          <w:sz w:val="28"/>
          <w:szCs w:val="28"/>
        </w:rPr>
        <w:t xml:space="preserve">плательщику по участнику системы обязательного социального страхования: </w:t>
      </w:r>
    </w:p>
    <w:p w14:paraId="3E3DE3CD"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w:t>
      </w:r>
      <w:r w:rsidRPr="005E0631">
        <w:rPr>
          <w:color w:val="000000"/>
          <w:sz w:val="28"/>
          <w:szCs w:val="28"/>
        </w:rPr>
        <w:tab/>
        <w:t>не имеющего ИИН и (или) в реквизитах которого допущены ошибки;</w:t>
      </w:r>
    </w:p>
    <w:p w14:paraId="6758F1C8"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w:t>
      </w:r>
      <w:r w:rsidRPr="005E0631">
        <w:rPr>
          <w:color w:val="000000"/>
          <w:sz w:val="28"/>
          <w:szCs w:val="28"/>
        </w:rPr>
        <w:tab/>
        <w:t>являющемуся лицом, достигшим возраста, предусмотренного пунктом 1 статьи 11 Закона Республики Казахстан «О пенсионном обеспечении в Республике Казахстан»;</w:t>
      </w:r>
    </w:p>
    <w:p w14:paraId="5A407C57" w14:textId="77777777" w:rsidR="0091699D" w:rsidRPr="005E0631" w:rsidRDefault="0091699D" w:rsidP="0091699D">
      <w:pPr>
        <w:ind w:firstLine="709"/>
        <w:jc w:val="both"/>
        <w:rPr>
          <w:color w:val="000000"/>
          <w:sz w:val="28"/>
          <w:szCs w:val="28"/>
        </w:rPr>
      </w:pPr>
      <w:r w:rsidRPr="005E0631">
        <w:rPr>
          <w:color w:val="000000"/>
          <w:sz w:val="28"/>
          <w:szCs w:val="28"/>
        </w:rPr>
        <w:t>3)</w:t>
      </w:r>
      <w:r w:rsidRPr="005E0631">
        <w:rPr>
          <w:color w:val="000000"/>
          <w:sz w:val="28"/>
          <w:szCs w:val="28"/>
        </w:rPr>
        <w:tab/>
        <w:t xml:space="preserve">за которого сумма социальных отчислений уплачена от объекта исчисления социальных отчислений, превышающая семикратный минимальный </w:t>
      </w:r>
      <w:r w:rsidRPr="005E0631">
        <w:rPr>
          <w:color w:val="000000"/>
          <w:sz w:val="28"/>
          <w:szCs w:val="28"/>
        </w:rPr>
        <w:lastRenderedPageBreak/>
        <w:t>размер заработной платы, установленной законом о республиканском бюджете на соответствующий финансовый год, от одного плательщика.</w:t>
      </w:r>
    </w:p>
    <w:p w14:paraId="76EF0B04"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14. Органы государственных доходов,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уведомление о сумме задолженности по социальным отчислениям </w:t>
      </w:r>
      <w:r w:rsidRPr="005E0631">
        <w:rPr>
          <w:sz w:val="28"/>
          <w:szCs w:val="28"/>
        </w:rPr>
        <w:t>и (или) пени за несвоевременную и (или) неполную уплату социальных отчислений</w:t>
      </w:r>
      <w:r w:rsidRPr="005E0631">
        <w:rPr>
          <w:color w:val="000000"/>
          <w:sz w:val="28"/>
          <w:szCs w:val="28"/>
        </w:rPr>
        <w:t>.</w:t>
      </w:r>
    </w:p>
    <w:p w14:paraId="4B868A7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Форма уведомления утверждается государственным органом, осуществляющим руководство в сфере обеспечения поступления налогов и других обязательных платежей в бюджет.</w:t>
      </w:r>
    </w:p>
    <w:p w14:paraId="037BEF4D"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Уведомление должно быть вручено плательщику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плательщику в следующих случаях:</w:t>
      </w:r>
    </w:p>
    <w:p w14:paraId="4498033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w:t>
      </w:r>
      <w:r w:rsidRPr="005E0631">
        <w:rPr>
          <w:color w:val="000000"/>
          <w:sz w:val="28"/>
          <w:szCs w:val="28"/>
        </w:rPr>
        <w:tab/>
        <w:t>по почте заказным письмом с уведомлением – с даты отметки плательщиком в уведомлении почтовой или иной организации связи;</w:t>
      </w:r>
    </w:p>
    <w:p w14:paraId="16BF1458" w14:textId="77777777" w:rsidR="0091699D" w:rsidRPr="005E0631" w:rsidRDefault="0091699D" w:rsidP="0091699D">
      <w:pPr>
        <w:ind w:firstLine="709"/>
        <w:jc w:val="both"/>
        <w:rPr>
          <w:color w:val="000000"/>
          <w:sz w:val="28"/>
          <w:szCs w:val="28"/>
        </w:rPr>
      </w:pPr>
      <w:r w:rsidRPr="005E0631">
        <w:rPr>
          <w:color w:val="000000"/>
          <w:sz w:val="28"/>
          <w:szCs w:val="28"/>
        </w:rPr>
        <w:t>2)</w:t>
      </w:r>
      <w:r w:rsidRPr="005E0631">
        <w:rPr>
          <w:color w:val="000000"/>
          <w:sz w:val="28"/>
          <w:szCs w:val="28"/>
        </w:rPr>
        <w:tab/>
        <w:t>электронным способом – с даты доставки уведомления органом государственных доходов в веб-приложение. Данный способ распространяется на плательщика, зарегистрированного в качестве электронного налогоплательщика в порядке, установленном статьей 86 Налогового Кодекса.</w:t>
      </w:r>
    </w:p>
    <w:p w14:paraId="3B7C2785"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15. В случае непогашения задолженности по социальным отчислениям список участников системы обязательного социального страхования, в пользу которых взыскивается задолженность по социальным отчислениям, представляется в орган государственных доходов, направивший уведомление:</w:t>
      </w:r>
    </w:p>
    <w:p w14:paraId="2504F1F5"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 плательщиком,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p w14:paraId="49C31946"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 плательщиком,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p w14:paraId="5CAD610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16. На основании списка участников системы обязательного социального страхования, представленного плательщиком в соответствии с пунктом 15 настоящих Правил,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p w14:paraId="02703824"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p w14:paraId="26267474"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lastRenderedPageBreak/>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 </w:t>
      </w:r>
    </w:p>
    <w:p w14:paraId="2C4E4289"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 </w:t>
      </w:r>
    </w:p>
    <w:p w14:paraId="515B5BA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17. В случае непогашения задолженности по социальным отчислениям и (или) пени за </w:t>
      </w:r>
      <w:proofErr w:type="spellStart"/>
      <w:r w:rsidRPr="005E0631">
        <w:rPr>
          <w:color w:val="000000"/>
          <w:sz w:val="28"/>
          <w:szCs w:val="28"/>
        </w:rPr>
        <w:t>несвоевременнную</w:t>
      </w:r>
      <w:proofErr w:type="spellEnd"/>
      <w:r w:rsidRPr="005E0631">
        <w:rPr>
          <w:color w:val="000000"/>
          <w:sz w:val="28"/>
          <w:szCs w:val="28"/>
        </w:rPr>
        <w:t xml:space="preserve"> и (или) неполную уплату социальных отчислений и непредставления плательщиком, имеющим задолженность по социальным отчислениям и пени, списка участников системы обязательного социального страхования, по которым образовалась задолженность по социальным отчислениям и пени в сроки, указанные пунктом 15 настоящих Правил, орган государственных доходов приостанавливает расходные операции по банковским счетам и кассе согласно пункту 3 статьи 17 Закона.</w:t>
      </w:r>
    </w:p>
    <w:p w14:paraId="38D9213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кроме:</w:t>
      </w:r>
    </w:p>
    <w:p w14:paraId="7CDC103F" w14:textId="77777777" w:rsidR="0091699D" w:rsidRPr="005E0631" w:rsidRDefault="0091699D" w:rsidP="0091699D">
      <w:pPr>
        <w:pStyle w:val="ab"/>
        <w:numPr>
          <w:ilvl w:val="0"/>
          <w:numId w:val="1"/>
        </w:numPr>
        <w:spacing w:before="0" w:beforeAutospacing="0" w:after="0" w:afterAutospacing="0"/>
        <w:ind w:left="34" w:firstLine="709"/>
        <w:jc w:val="both"/>
        <w:textAlignment w:val="baseline"/>
        <w:rPr>
          <w:color w:val="000000"/>
          <w:sz w:val="28"/>
          <w:szCs w:val="28"/>
        </w:rPr>
      </w:pPr>
      <w:r w:rsidRPr="005E0631">
        <w:rPr>
          <w:color w:val="000000"/>
          <w:sz w:val="28"/>
          <w:szCs w:val="28"/>
        </w:rPr>
        <w:t>операций по уплате налогов и платежей в бюджет, предусмотренных статьей 189 Налогового Кодекса, таможенных платежей, предусмотренных законодательством Республики Казахстан, социальных платежей, пени, начисленных за их несвоевременную уплату, а также штрафов, подлежащих внесению в бюджет;</w:t>
      </w:r>
    </w:p>
    <w:p w14:paraId="216835DA" w14:textId="77777777" w:rsidR="0091699D" w:rsidRPr="005E0631" w:rsidRDefault="0091699D" w:rsidP="0091699D">
      <w:pPr>
        <w:pStyle w:val="ab"/>
        <w:numPr>
          <w:ilvl w:val="0"/>
          <w:numId w:val="1"/>
        </w:numPr>
        <w:spacing w:before="0" w:beforeAutospacing="0" w:after="0" w:afterAutospacing="0"/>
        <w:ind w:left="34" w:firstLine="709"/>
        <w:jc w:val="both"/>
        <w:textAlignment w:val="baseline"/>
        <w:rPr>
          <w:color w:val="000000"/>
          <w:sz w:val="28"/>
          <w:szCs w:val="28"/>
        </w:rPr>
      </w:pPr>
      <w:r w:rsidRPr="005E0631">
        <w:rPr>
          <w:color w:val="000000"/>
          <w:sz w:val="28"/>
          <w:szCs w:val="28"/>
        </w:rPr>
        <w:t xml:space="preserve"> изъятия денег:</w:t>
      </w:r>
    </w:p>
    <w:p w14:paraId="35E6B48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14:paraId="6EA7773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p w14:paraId="2994E48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 по погашению налоговой задолженности, задолженности по таможенным платежам, налогам и пени в порядке, определенном законодательством Республики Казахстан задолженности по социальным платежам.</w:t>
      </w:r>
    </w:p>
    <w:p w14:paraId="500FD267" w14:textId="77777777" w:rsidR="0091699D" w:rsidRPr="005E0631" w:rsidRDefault="0091699D" w:rsidP="0091699D">
      <w:pPr>
        <w:ind w:firstLine="709"/>
        <w:jc w:val="both"/>
        <w:rPr>
          <w:color w:val="000000"/>
          <w:sz w:val="28"/>
          <w:szCs w:val="28"/>
        </w:rPr>
      </w:pPr>
      <w:r w:rsidRPr="005E0631">
        <w:rPr>
          <w:color w:val="000000"/>
          <w:sz w:val="28"/>
          <w:szCs w:val="28"/>
        </w:rPr>
        <w:t>Распоряжение органа государственных доходов о приостановлении расходных операций по банковским счетам плательщиков выносится по форме, утвержденной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14:paraId="0A079E9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lastRenderedPageBreak/>
        <w:t>18. Приостановление расходных операций по кассе плательщика распространяется на все расходные операции наличных денег в кассе, кроме операций по:</w:t>
      </w:r>
    </w:p>
    <w:p w14:paraId="615B291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сдаче денег в банк второго уровня или организацию, осуществляющую отдельные виды банковских операций, для последующего их перечисления в счет уплаты налогов и платежей в бюджет, предусмотренных статьей 189 Налогового Кодекса, таможенных платежей, предусмотренных законодательством Республики Казахстан, социальных платежей, пени, начисленных за их несвоевременную уплату, а также штрафов, подлежащих внесению в бюджет;</w:t>
      </w:r>
    </w:p>
    <w:p w14:paraId="01455B3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выдаче банком второго уровня или организацией, осуществляющей отдельные виды банковских операций, наличных денег клиентов, в случае если распоряжение о приостановлении расходных операций по кассе вынесено в отношении банка второго уровня или организации, осуществляющей отдельные виды банковских операций.</w:t>
      </w:r>
    </w:p>
    <w:p w14:paraId="5CC7FA8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не позднее одного рабочего дня, следующего за днем их поступления.  </w:t>
      </w:r>
    </w:p>
    <w:p w14:paraId="7EE21E4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Форма распоряжения о приостановлении расходных операций по кассе плательщика утверждается государственным органом, осуществляющим руководство в сфере обеспечения поступления налогов и других обязательных платежей в бюджет. </w:t>
      </w:r>
    </w:p>
    <w:p w14:paraId="43B1437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Распоряжение о приостановлении расходных операций по кассе плательщика направляется и вручается плательщику способами, предусмотренными пунктом 15 настоящих Правил для отправки и вручения уведомления о сумме задолженности. </w:t>
      </w:r>
    </w:p>
    <w:p w14:paraId="02752D62" w14:textId="77777777" w:rsidR="0091699D" w:rsidRPr="005E0631" w:rsidRDefault="0091699D" w:rsidP="0091699D">
      <w:pPr>
        <w:ind w:firstLine="709"/>
        <w:jc w:val="both"/>
        <w:rPr>
          <w:color w:val="000000"/>
          <w:sz w:val="28"/>
          <w:szCs w:val="28"/>
        </w:rPr>
      </w:pPr>
      <w:r w:rsidRPr="005E0631">
        <w:rPr>
          <w:color w:val="000000"/>
          <w:sz w:val="28"/>
          <w:szCs w:val="28"/>
        </w:rPr>
        <w:t>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p w14:paraId="645AA838" w14:textId="77777777" w:rsidR="0091699D" w:rsidRPr="005E0631" w:rsidRDefault="0091699D" w:rsidP="0091699D">
      <w:pPr>
        <w:ind w:firstLine="709"/>
        <w:jc w:val="both"/>
        <w:rPr>
          <w:color w:val="000000"/>
          <w:sz w:val="28"/>
          <w:szCs w:val="28"/>
        </w:rPr>
      </w:pPr>
      <w:r w:rsidRPr="005E0631">
        <w:rPr>
          <w:color w:val="000000"/>
          <w:sz w:val="28"/>
          <w:szCs w:val="28"/>
        </w:rPr>
        <w:t xml:space="preserve">19. Для уплаты суммы пени за несвоевременную и (или) неполную уплату социальных отчислений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плательщик представляет в банк платежное поручение с указанием в поле «назначение платежа» - «пеня за несвоевременную и (или) неполную уплату социальных отчислений за период (месяц, месяцы, год, годы)».</w:t>
      </w:r>
    </w:p>
    <w:p w14:paraId="04F45F3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20. Плательщик ежеквартально, не позднее 15 числа второго месяца, следующего за отчетным кварталом,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p>
    <w:p w14:paraId="2DF5768E" w14:textId="77777777" w:rsidR="0091699D" w:rsidRPr="005E0631" w:rsidRDefault="0091699D" w:rsidP="0091699D">
      <w:pPr>
        <w:ind w:firstLine="709"/>
        <w:jc w:val="both"/>
        <w:rPr>
          <w:color w:val="000000"/>
          <w:sz w:val="28"/>
          <w:szCs w:val="28"/>
        </w:rPr>
      </w:pPr>
      <w:r w:rsidRPr="005E0631">
        <w:rPr>
          <w:color w:val="000000"/>
          <w:sz w:val="28"/>
          <w:szCs w:val="28"/>
        </w:rPr>
        <w:lastRenderedPageBreak/>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Налогового кодекса.</w:t>
      </w:r>
    </w:p>
    <w:p w14:paraId="3CD1FA8E" w14:textId="77777777" w:rsidR="0091699D" w:rsidRPr="005E0631" w:rsidRDefault="0091699D" w:rsidP="0091699D">
      <w:pPr>
        <w:ind w:firstLine="709"/>
        <w:jc w:val="both"/>
        <w:rPr>
          <w:color w:val="000000"/>
          <w:sz w:val="28"/>
          <w:szCs w:val="28"/>
        </w:rPr>
      </w:pPr>
      <w:r w:rsidRPr="005E0631">
        <w:rPr>
          <w:color w:val="000000"/>
          <w:sz w:val="28"/>
          <w:szCs w:val="28"/>
        </w:rPr>
        <w:t>21. Государственная корпорация ежедневно, за прошедший день, представляет в орган государственных доходов реестры поступивших и возвращенных суммах социальных отчислений и (или) пени по плательщикам, зарегистрированным в порядке, установленном Налоговым кодексом.</w:t>
      </w:r>
    </w:p>
    <w:p w14:paraId="5E85F2AD"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22. Плательщики социальных отчислений в установленном законодательством порядке обеспечивают сохранность сведений об исчисленных и уплаченных суммах социальных отчислений и (или)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в том числе о возврате ошибочно (излишне) уплаченных сумм социальных отчислений и (или)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на электронном или бумажном носителях.</w:t>
      </w:r>
    </w:p>
    <w:p w14:paraId="53BBAF90" w14:textId="77777777" w:rsidR="0091699D" w:rsidRPr="005E0631" w:rsidRDefault="0091699D" w:rsidP="0091699D">
      <w:pPr>
        <w:ind w:firstLine="709"/>
        <w:jc w:val="both"/>
        <w:rPr>
          <w:color w:val="000000"/>
          <w:sz w:val="28"/>
          <w:szCs w:val="28"/>
        </w:rPr>
      </w:pPr>
      <w:r w:rsidRPr="005E0631">
        <w:rPr>
          <w:color w:val="000000"/>
          <w:sz w:val="28"/>
          <w:szCs w:val="28"/>
        </w:rPr>
        <w:t xml:space="preserve">При прекращении деятельности плательщика документы об исчислении и уплате социальных отчислений 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передаются в Государственный архив.</w:t>
      </w:r>
    </w:p>
    <w:p w14:paraId="624B038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Налогового кодекса.</w:t>
      </w:r>
    </w:p>
    <w:p w14:paraId="72D402B3" w14:textId="77777777" w:rsidR="0091699D" w:rsidRPr="005E0631" w:rsidRDefault="0091699D" w:rsidP="0091699D">
      <w:pPr>
        <w:ind w:firstLine="709"/>
        <w:jc w:val="both"/>
        <w:rPr>
          <w:color w:val="000000"/>
          <w:sz w:val="28"/>
          <w:szCs w:val="28"/>
        </w:rPr>
      </w:pPr>
      <w:r w:rsidRPr="005E0631">
        <w:rPr>
          <w:color w:val="000000"/>
          <w:sz w:val="28"/>
          <w:szCs w:val="28"/>
        </w:rPr>
        <w:t xml:space="preserve">23. Плательщик, осуществляющий исчисление и уплату социальных отчислений и (или) пени за несвоевременную и (или) неполную уплату социальных отчислений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может запрашивать и получать бесплатно от Государственной корпорации необходимую информацию об уплаченных суммах социальных отчислений и (или) пени за участников системы обязательного социального страхования. </w:t>
      </w:r>
    </w:p>
    <w:p w14:paraId="4A787BFF" w14:textId="77777777" w:rsidR="0091699D" w:rsidRPr="005E0631" w:rsidRDefault="0091699D" w:rsidP="0091699D">
      <w:pPr>
        <w:ind w:firstLine="709"/>
        <w:jc w:val="both"/>
        <w:rPr>
          <w:color w:val="000000"/>
          <w:sz w:val="28"/>
          <w:szCs w:val="28"/>
        </w:rPr>
      </w:pPr>
      <w:r w:rsidRPr="005E0631">
        <w:rPr>
          <w:color w:val="000000"/>
          <w:sz w:val="28"/>
          <w:szCs w:val="28"/>
        </w:rPr>
        <w:t>24. Для получения информации об уплаченных суммах социальных отчислений и (или) пени за несвоевременную и (или) неполную уплату социальных отчислений плательщик заполняет заявку по форме, согласно приложению 6 к настоящим Правилам, и представляет в Государственную корпорацию.</w:t>
      </w:r>
    </w:p>
    <w:p w14:paraId="0B39BFE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25. Государственная корпорация в течение одного рабочего дня со дня обращения плательщика готовит информацию об уплаченных суммах социальных отчислений и (или) пени за несвоевременную и (или) неполную уплату социальных отчислений по форме, согласно приложению 7 к настоящим Правилам, и передает ее плательщику. </w:t>
      </w:r>
    </w:p>
    <w:p w14:paraId="4184BC3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p>
    <w:p w14:paraId="1C357102" w14:textId="77777777" w:rsidR="0091699D" w:rsidRPr="005E0631" w:rsidRDefault="0091699D" w:rsidP="0091699D">
      <w:pPr>
        <w:ind w:firstLine="709"/>
        <w:jc w:val="both"/>
        <w:rPr>
          <w:color w:val="000000"/>
          <w:sz w:val="28"/>
          <w:szCs w:val="28"/>
        </w:rPr>
      </w:pPr>
    </w:p>
    <w:p w14:paraId="493D2A33" w14:textId="77777777" w:rsidR="0091699D" w:rsidRPr="005E0631" w:rsidRDefault="0091699D" w:rsidP="0091699D">
      <w:pPr>
        <w:ind w:firstLine="709"/>
        <w:jc w:val="both"/>
        <w:rPr>
          <w:color w:val="000000"/>
          <w:sz w:val="28"/>
          <w:szCs w:val="28"/>
          <w:lang w:val="kk-KZ"/>
        </w:rPr>
      </w:pPr>
    </w:p>
    <w:p w14:paraId="4A88C383" w14:textId="77777777" w:rsidR="0091699D" w:rsidRPr="005E0631" w:rsidRDefault="0091699D" w:rsidP="0091699D">
      <w:pPr>
        <w:ind w:firstLine="709"/>
        <w:jc w:val="both"/>
        <w:rPr>
          <w:color w:val="000000"/>
          <w:sz w:val="28"/>
          <w:szCs w:val="28"/>
          <w:lang w:val="kk-KZ"/>
        </w:rPr>
      </w:pPr>
    </w:p>
    <w:p w14:paraId="7BC16263" w14:textId="77777777" w:rsidR="0091699D" w:rsidRPr="005E0631" w:rsidRDefault="0091699D" w:rsidP="0091699D">
      <w:pPr>
        <w:ind w:firstLine="709"/>
        <w:jc w:val="both"/>
        <w:rPr>
          <w:color w:val="000000"/>
          <w:sz w:val="28"/>
          <w:szCs w:val="28"/>
          <w:lang w:val="kk-KZ"/>
        </w:rPr>
      </w:pPr>
    </w:p>
    <w:p w14:paraId="44E85C16" w14:textId="77777777" w:rsidR="0091699D" w:rsidRPr="005E0631" w:rsidRDefault="0091699D" w:rsidP="0091699D">
      <w:pPr>
        <w:ind w:firstLine="709"/>
        <w:jc w:val="both"/>
        <w:rPr>
          <w:color w:val="000000"/>
          <w:sz w:val="28"/>
          <w:szCs w:val="28"/>
          <w:lang w:val="kk-KZ"/>
        </w:rPr>
      </w:pPr>
    </w:p>
    <w:p w14:paraId="21219608" w14:textId="77777777" w:rsidR="0091699D" w:rsidRPr="005E0631" w:rsidRDefault="0091699D" w:rsidP="0091699D">
      <w:pPr>
        <w:ind w:firstLine="709"/>
        <w:jc w:val="both"/>
        <w:rPr>
          <w:b/>
          <w:color w:val="000000"/>
          <w:sz w:val="28"/>
          <w:szCs w:val="28"/>
          <w:lang w:val="kk-KZ"/>
        </w:rPr>
      </w:pPr>
      <w:r w:rsidRPr="005E0631">
        <w:rPr>
          <w:b/>
          <w:color w:val="000000"/>
          <w:sz w:val="28"/>
          <w:szCs w:val="28"/>
        </w:rPr>
        <w:lastRenderedPageBreak/>
        <w:t xml:space="preserve">Глава 3. </w:t>
      </w:r>
      <w:r w:rsidRPr="005E0631">
        <w:rPr>
          <w:b/>
          <w:color w:val="000000"/>
          <w:sz w:val="28"/>
          <w:szCs w:val="28"/>
          <w:lang w:val="kk-KZ"/>
        </w:rPr>
        <w:t>Порядок оказания государственной услуги «Выдача участнику системы обязательного социального страхования информации о состоянии и движении социальных отчислений»</w:t>
      </w:r>
    </w:p>
    <w:p w14:paraId="208562D0" w14:textId="77777777" w:rsidR="0091699D" w:rsidRPr="005E0631" w:rsidRDefault="0091699D" w:rsidP="0091699D">
      <w:pPr>
        <w:ind w:firstLine="709"/>
        <w:jc w:val="both"/>
        <w:rPr>
          <w:b/>
          <w:color w:val="000000"/>
          <w:sz w:val="28"/>
          <w:szCs w:val="28"/>
          <w:lang w:val="kk-KZ"/>
        </w:rPr>
      </w:pPr>
    </w:p>
    <w:p w14:paraId="382C77FD"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 xml:space="preserve">26. Для получения информации о состоянии и движении социальных отчислений услугополучатель обращается услугодателю с документом, удостоверяющим личность </w:t>
      </w:r>
      <w:r w:rsidRPr="005E0631">
        <w:rPr>
          <w:color w:val="000000"/>
          <w:sz w:val="28"/>
          <w:szCs w:val="28"/>
        </w:rPr>
        <w:t>(для идентификации)</w:t>
      </w:r>
      <w:r w:rsidRPr="005E0631">
        <w:rPr>
          <w:color w:val="000000"/>
          <w:sz w:val="28"/>
          <w:szCs w:val="28"/>
          <w:lang w:val="kk-KZ"/>
        </w:rPr>
        <w:t>, и заявлением по форме согласно приложению 2 к настоящим Правилам или путем отправки запроса через портал в информационную систему Государственной корпорации.</w:t>
      </w:r>
    </w:p>
    <w:p w14:paraId="1D04081E"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27. Подача заявления для получения информации о состоянии и движении социальных отчислений за услугополучателя третьими лицами осуществляется по нотариально удостоверенной доверенности в порядке, установленном Законом о нотариате.</w:t>
      </w:r>
    </w:p>
    <w:p w14:paraId="3EB82D42" w14:textId="77777777" w:rsidR="0091699D" w:rsidRPr="005E0631" w:rsidRDefault="0091699D" w:rsidP="0091699D">
      <w:pPr>
        <w:tabs>
          <w:tab w:val="left" w:pos="6580"/>
        </w:tabs>
        <w:ind w:firstLine="709"/>
        <w:jc w:val="both"/>
        <w:rPr>
          <w:color w:val="000000"/>
          <w:sz w:val="28"/>
          <w:szCs w:val="28"/>
          <w:lang w:val="kk-KZ"/>
        </w:rPr>
      </w:pPr>
      <w:r w:rsidRPr="005E0631">
        <w:rPr>
          <w:color w:val="000000"/>
          <w:sz w:val="28"/>
          <w:szCs w:val="28"/>
          <w:lang w:val="kk-KZ"/>
        </w:rPr>
        <w:t>28.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участнику системы обязательного социального страхования информации о состоянии и движении социальных отчислений» согласно приложению 1 к настоящим Правилам.</w:t>
      </w:r>
    </w:p>
    <w:p w14:paraId="3AAD05F5" w14:textId="77777777" w:rsidR="0091699D" w:rsidRPr="005E0631" w:rsidRDefault="0091699D" w:rsidP="0091699D">
      <w:pPr>
        <w:tabs>
          <w:tab w:val="left" w:pos="6580"/>
        </w:tabs>
        <w:ind w:firstLine="709"/>
        <w:jc w:val="both"/>
        <w:rPr>
          <w:color w:val="000000"/>
          <w:sz w:val="28"/>
          <w:szCs w:val="28"/>
          <w:lang w:val="kk-KZ"/>
        </w:rPr>
      </w:pPr>
      <w:r w:rsidRPr="005E0631">
        <w:rPr>
          <w:color w:val="000000"/>
          <w:sz w:val="28"/>
          <w:szCs w:val="28"/>
          <w:lang w:val="kk-KZ"/>
        </w:rPr>
        <w:t>29. В случаях предоставления услугополучателем документа с истекшим сроком действия работником услугодателя выдается расписка об отказе в приеме документов по форме согласно приложению 4 к настоящим Правилам.</w:t>
      </w:r>
    </w:p>
    <w:p w14:paraId="1ACA5EB3"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30. При приеме заявления работник услугодателя осуществляет следующие действия:</w:t>
      </w:r>
    </w:p>
    <w:p w14:paraId="609FB292"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1) формирует запрос в автоматизированную информационную систему на наличие данных об услугополучателе;</w:t>
      </w:r>
    </w:p>
    <w:p w14:paraId="6992780F"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2) регистрирует заявление и выдает услугополучателю информацию о состоянии и движении социальных отчислений по форме согласно приложению 6 к настоящим Правилам.</w:t>
      </w:r>
    </w:p>
    <w:p w14:paraId="3314BC4E"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31. Для получения информации о состоянии и движении социальных отчислений посредством портала услугополучателем осуществляется:</w:t>
      </w:r>
    </w:p>
    <w:p w14:paraId="3D88C28B"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1) авторизация на портале с помощью ЭЦП;</w:t>
      </w:r>
    </w:p>
    <w:p w14:paraId="429C2FE7"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2) запрос в информационную систему Государственной корпорации;</w:t>
      </w:r>
    </w:p>
    <w:p w14:paraId="7CE68FD9"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3)  удостоверение (подписание) запроса для получение услуги посредством ЭЦП.</w:t>
      </w:r>
    </w:p>
    <w:p w14:paraId="34297D5B" w14:textId="77777777" w:rsidR="0091699D" w:rsidRPr="005E0631" w:rsidRDefault="0091699D" w:rsidP="0091699D">
      <w:pPr>
        <w:ind w:firstLine="709"/>
        <w:jc w:val="both"/>
        <w:rPr>
          <w:color w:val="000000"/>
          <w:sz w:val="28"/>
          <w:szCs w:val="28"/>
          <w:lang w:val="kk-KZ"/>
        </w:rPr>
      </w:pPr>
      <w:r w:rsidRPr="005E0631">
        <w:rPr>
          <w:color w:val="000000"/>
          <w:sz w:val="28"/>
          <w:szCs w:val="28"/>
          <w:lang w:val="kk-KZ"/>
        </w:rPr>
        <w:t>32. Результатом оказания государственной услуги является информация о состоянии и движении социальных отчислений по форме согласно приложению 6 к настоящим Правилам.</w:t>
      </w:r>
    </w:p>
    <w:p w14:paraId="36BAD9E9" w14:textId="77777777" w:rsidR="0091699D" w:rsidRPr="005E0631" w:rsidRDefault="0091699D" w:rsidP="0091699D">
      <w:pPr>
        <w:ind w:firstLine="709"/>
        <w:jc w:val="both"/>
        <w:rPr>
          <w:color w:val="000000"/>
          <w:sz w:val="28"/>
          <w:szCs w:val="28"/>
        </w:rPr>
      </w:pPr>
      <w:r w:rsidRPr="005E0631">
        <w:rPr>
          <w:color w:val="000000"/>
          <w:sz w:val="28"/>
          <w:szCs w:val="28"/>
          <w:lang w:val="kk-KZ"/>
        </w:rPr>
        <w:t>33</w:t>
      </w:r>
      <w:r w:rsidRPr="005E0631">
        <w:rPr>
          <w:color w:val="000000"/>
          <w:sz w:val="28"/>
          <w:szCs w:val="28"/>
        </w:rPr>
        <w:t xml:space="preserve">. Обжалование действий (бездействий) </w:t>
      </w:r>
      <w:proofErr w:type="spellStart"/>
      <w:r w:rsidRPr="005E0631">
        <w:rPr>
          <w:color w:val="000000"/>
          <w:sz w:val="28"/>
          <w:szCs w:val="28"/>
        </w:rPr>
        <w:t>услугодателя</w:t>
      </w:r>
      <w:proofErr w:type="spellEnd"/>
      <w:r w:rsidRPr="005E0631">
        <w:rPr>
          <w:color w:val="000000"/>
          <w:sz w:val="28"/>
          <w:szCs w:val="28"/>
        </w:rPr>
        <w:t xml:space="preserve"> по вопросам оказания государственных услуг производится путем подачи жалобы на имя руководителя </w:t>
      </w:r>
      <w:proofErr w:type="spellStart"/>
      <w:r w:rsidRPr="005E0631">
        <w:rPr>
          <w:color w:val="000000"/>
          <w:sz w:val="28"/>
          <w:szCs w:val="28"/>
        </w:rPr>
        <w:t>услугодателя</w:t>
      </w:r>
      <w:proofErr w:type="spellEnd"/>
      <w:r w:rsidRPr="005E0631">
        <w:rPr>
          <w:color w:val="000000"/>
          <w:sz w:val="28"/>
          <w:szCs w:val="28"/>
        </w:rPr>
        <w:t xml:space="preserve"> по адресам, указанным в приложении 1 к настоящим Правилам.</w:t>
      </w:r>
    </w:p>
    <w:p w14:paraId="39468EEB" w14:textId="77777777" w:rsidR="0091699D" w:rsidRPr="005E0631" w:rsidRDefault="0091699D" w:rsidP="0091699D">
      <w:pPr>
        <w:ind w:firstLine="709"/>
        <w:jc w:val="both"/>
        <w:rPr>
          <w:color w:val="000000"/>
          <w:sz w:val="28"/>
          <w:szCs w:val="28"/>
        </w:rPr>
      </w:pPr>
      <w:r w:rsidRPr="005E0631">
        <w:rPr>
          <w:color w:val="000000"/>
          <w:sz w:val="28"/>
          <w:szCs w:val="28"/>
        </w:rPr>
        <w:lastRenderedPageBreak/>
        <w:t xml:space="preserve">Подтверждением принятия жалобы в канцелярии </w:t>
      </w:r>
      <w:proofErr w:type="spellStart"/>
      <w:r w:rsidRPr="005E0631">
        <w:rPr>
          <w:color w:val="000000"/>
          <w:sz w:val="28"/>
          <w:szCs w:val="28"/>
        </w:rPr>
        <w:t>услугодателя</w:t>
      </w:r>
      <w:proofErr w:type="spellEnd"/>
      <w:r w:rsidRPr="005E0631">
        <w:rPr>
          <w:color w:val="000000"/>
          <w:sz w:val="28"/>
          <w:szCs w:val="28"/>
        </w:rPr>
        <w:t xml:space="preserve">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14:paraId="62E5ADF4" w14:textId="77777777" w:rsidR="0091699D" w:rsidRPr="005E0631" w:rsidRDefault="0091699D" w:rsidP="0091699D">
      <w:pPr>
        <w:ind w:firstLine="709"/>
        <w:jc w:val="both"/>
        <w:rPr>
          <w:color w:val="000000"/>
          <w:sz w:val="28"/>
          <w:szCs w:val="28"/>
        </w:rPr>
      </w:pPr>
      <w:r w:rsidRPr="005E0631">
        <w:rPr>
          <w:color w:val="000000"/>
          <w:sz w:val="28"/>
          <w:szCs w:val="28"/>
        </w:rPr>
        <w:t xml:space="preserve">Жалоба </w:t>
      </w:r>
      <w:proofErr w:type="spellStart"/>
      <w:r w:rsidRPr="005E0631">
        <w:rPr>
          <w:color w:val="000000"/>
          <w:sz w:val="28"/>
          <w:szCs w:val="28"/>
        </w:rPr>
        <w:t>услугополучателя</w:t>
      </w:r>
      <w:proofErr w:type="spellEnd"/>
      <w:r w:rsidRPr="005E0631">
        <w:rPr>
          <w:color w:val="000000"/>
          <w:sz w:val="28"/>
          <w:szCs w:val="28"/>
        </w:rPr>
        <w:t xml:space="preserve">, поступившая в адрес Государственной корпорации и (или)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 xml:space="preserve"> подлежит рассмотрению в течении 5 (пять) рабочих дней со дня ее регистрации. Мотивированный ответ о результатах рассмотрения жалобы направляется </w:t>
      </w:r>
      <w:proofErr w:type="spellStart"/>
      <w:r w:rsidRPr="005E0631">
        <w:rPr>
          <w:color w:val="000000"/>
          <w:sz w:val="28"/>
          <w:szCs w:val="28"/>
        </w:rPr>
        <w:t>услугополучателю</w:t>
      </w:r>
      <w:proofErr w:type="spellEnd"/>
      <w:r w:rsidRPr="005E0631">
        <w:rPr>
          <w:color w:val="000000"/>
          <w:sz w:val="28"/>
          <w:szCs w:val="28"/>
        </w:rPr>
        <w:t xml:space="preserve"> посредством почтовой связи либо выдается нарочно в канцелярии Государственной корпорации и (или)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w:t>
      </w:r>
    </w:p>
    <w:p w14:paraId="204F48A7" w14:textId="77777777" w:rsidR="0091699D" w:rsidRPr="005E0631" w:rsidRDefault="0091699D" w:rsidP="0091699D">
      <w:pPr>
        <w:ind w:firstLine="709"/>
        <w:jc w:val="both"/>
        <w:rPr>
          <w:color w:val="000000"/>
          <w:sz w:val="28"/>
          <w:szCs w:val="28"/>
        </w:rPr>
      </w:pPr>
      <w:r w:rsidRPr="005E0631">
        <w:rPr>
          <w:color w:val="000000"/>
          <w:sz w:val="28"/>
          <w:szCs w:val="28"/>
        </w:rPr>
        <w:t xml:space="preserve">В случае несогласия с результатами оказанной государственной услуги </w:t>
      </w:r>
      <w:proofErr w:type="spellStart"/>
      <w:r w:rsidRPr="005E0631">
        <w:rPr>
          <w:color w:val="000000"/>
          <w:sz w:val="28"/>
          <w:szCs w:val="28"/>
        </w:rPr>
        <w:t>услугополучатель</w:t>
      </w:r>
      <w:proofErr w:type="spellEnd"/>
      <w:r w:rsidRPr="005E0631">
        <w:rPr>
          <w:color w:val="000000"/>
          <w:sz w:val="28"/>
          <w:szCs w:val="28"/>
        </w:rPr>
        <w:t xml:space="preserve"> обращается с жалобой в уполномоченный орган по оценке и контролю за качеством оказания государственных услуг.</w:t>
      </w:r>
    </w:p>
    <w:p w14:paraId="1CA2EE6F" w14:textId="77777777" w:rsidR="0091699D" w:rsidRPr="005E0631" w:rsidRDefault="0091699D" w:rsidP="0091699D">
      <w:pPr>
        <w:ind w:firstLine="709"/>
        <w:jc w:val="both"/>
        <w:rPr>
          <w:color w:val="000000"/>
          <w:sz w:val="28"/>
          <w:szCs w:val="28"/>
        </w:rPr>
      </w:pPr>
      <w:r w:rsidRPr="005E0631">
        <w:rPr>
          <w:color w:val="000000"/>
          <w:sz w:val="28"/>
          <w:szCs w:val="28"/>
        </w:rPr>
        <w:t xml:space="preserve">Жалоба </w:t>
      </w:r>
      <w:proofErr w:type="spellStart"/>
      <w:r w:rsidRPr="005E0631">
        <w:rPr>
          <w:color w:val="000000"/>
          <w:sz w:val="28"/>
          <w:szCs w:val="28"/>
        </w:rPr>
        <w:t>услугополучателя</w:t>
      </w:r>
      <w:proofErr w:type="spellEnd"/>
      <w:r w:rsidRPr="005E0631">
        <w:rPr>
          <w:color w:val="000000"/>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p w14:paraId="31A1E1E8" w14:textId="77777777" w:rsidR="0091699D" w:rsidRPr="005E0631" w:rsidRDefault="0091699D" w:rsidP="0091699D">
      <w:pPr>
        <w:ind w:firstLine="709"/>
        <w:jc w:val="both"/>
        <w:rPr>
          <w:color w:val="000000"/>
          <w:sz w:val="28"/>
          <w:szCs w:val="28"/>
        </w:rPr>
      </w:pPr>
      <w:r w:rsidRPr="005E0631">
        <w:rPr>
          <w:color w:val="000000"/>
          <w:sz w:val="28"/>
          <w:szCs w:val="28"/>
          <w:lang w:val="kk-KZ"/>
        </w:rPr>
        <w:t>34</w:t>
      </w:r>
      <w:r w:rsidRPr="005E0631">
        <w:rPr>
          <w:color w:val="000000"/>
          <w:sz w:val="28"/>
          <w:szCs w:val="28"/>
        </w:rPr>
        <w:t xml:space="preserve">. В случаях несогласия с результатами оказанной государственной услуги </w:t>
      </w:r>
      <w:proofErr w:type="spellStart"/>
      <w:r w:rsidRPr="005E0631">
        <w:rPr>
          <w:color w:val="000000"/>
          <w:sz w:val="28"/>
          <w:szCs w:val="28"/>
        </w:rPr>
        <w:t>услугополучатель</w:t>
      </w:r>
      <w:proofErr w:type="spellEnd"/>
      <w:r w:rsidRPr="005E0631">
        <w:rPr>
          <w:color w:val="000000"/>
          <w:sz w:val="28"/>
          <w:szCs w:val="28"/>
        </w:rPr>
        <w:t xml:space="preserve"> обращается в суд в установленном законодательством порядке.</w:t>
      </w:r>
    </w:p>
    <w:p w14:paraId="2A6442FF" w14:textId="77777777" w:rsidR="0091699D" w:rsidRPr="005E0631" w:rsidRDefault="0091699D" w:rsidP="0091699D">
      <w:pPr>
        <w:ind w:firstLine="709"/>
        <w:jc w:val="both"/>
        <w:rPr>
          <w:color w:val="000000"/>
          <w:sz w:val="28"/>
          <w:szCs w:val="28"/>
        </w:rPr>
      </w:pPr>
    </w:p>
    <w:p w14:paraId="636AEF93" w14:textId="77777777" w:rsidR="0091699D" w:rsidRPr="005E0631" w:rsidRDefault="0091699D" w:rsidP="0091699D">
      <w:pPr>
        <w:spacing w:after="200" w:line="276" w:lineRule="auto"/>
        <w:rPr>
          <w:color w:val="000000"/>
          <w:sz w:val="28"/>
          <w:szCs w:val="28"/>
        </w:rPr>
      </w:pPr>
      <w:r w:rsidRPr="005E0631">
        <w:rPr>
          <w:color w:val="000000"/>
          <w:sz w:val="28"/>
          <w:szCs w:val="28"/>
        </w:rPr>
        <w:br w:type="page"/>
      </w:r>
    </w:p>
    <w:tbl>
      <w:tblPr>
        <w:tblStyle w:val="a3"/>
        <w:tblW w:w="10031" w:type="dxa"/>
        <w:tblLook w:val="04A0" w:firstRow="1" w:lastRow="0" w:firstColumn="1" w:lastColumn="0" w:noHBand="0" w:noVBand="1"/>
      </w:tblPr>
      <w:tblGrid>
        <w:gridCol w:w="534"/>
        <w:gridCol w:w="2693"/>
        <w:gridCol w:w="6804"/>
      </w:tblGrid>
      <w:tr w:rsidR="0091699D" w:rsidRPr="005E0631" w14:paraId="21FD4731" w14:textId="77777777" w:rsidTr="00857E30">
        <w:tc>
          <w:tcPr>
            <w:tcW w:w="10031" w:type="dxa"/>
            <w:gridSpan w:val="3"/>
            <w:tcBorders>
              <w:top w:val="nil"/>
              <w:left w:val="nil"/>
              <w:bottom w:val="single" w:sz="4" w:space="0" w:color="000000" w:themeColor="text1"/>
              <w:right w:val="nil"/>
            </w:tcBorders>
          </w:tcPr>
          <w:p w14:paraId="1875CA6C" w14:textId="77777777" w:rsidR="0091699D" w:rsidRPr="005E0631" w:rsidRDefault="0091699D" w:rsidP="00857E30">
            <w:pPr>
              <w:ind w:left="5670"/>
              <w:jc w:val="center"/>
              <w:rPr>
                <w:sz w:val="28"/>
                <w:szCs w:val="28"/>
              </w:rPr>
            </w:pPr>
            <w:r w:rsidRPr="005E0631">
              <w:rPr>
                <w:sz w:val="28"/>
                <w:szCs w:val="28"/>
              </w:rPr>
              <w:lastRenderedPageBreak/>
              <w:t>Приложение 1</w:t>
            </w:r>
            <w:r w:rsidRPr="005E0631">
              <w:rPr>
                <w:sz w:val="28"/>
                <w:szCs w:val="28"/>
              </w:rPr>
              <w:br/>
              <w:t>к Правилам исчисления и уплаты</w:t>
            </w:r>
            <w:r w:rsidRPr="005E0631">
              <w:rPr>
                <w:sz w:val="28"/>
                <w:szCs w:val="28"/>
              </w:rPr>
              <w:br/>
              <w:t>социальных отчислений</w:t>
            </w:r>
            <w:r w:rsidRPr="005E0631">
              <w:rPr>
                <w:sz w:val="28"/>
                <w:szCs w:val="28"/>
              </w:rPr>
              <w:br/>
              <w:t>в Государственный фонд</w:t>
            </w:r>
            <w:r w:rsidRPr="005E0631">
              <w:rPr>
                <w:sz w:val="28"/>
                <w:szCs w:val="28"/>
              </w:rPr>
              <w:br/>
              <w:t>социального страхования и</w:t>
            </w:r>
            <w:r w:rsidRPr="005E0631">
              <w:rPr>
                <w:sz w:val="28"/>
                <w:szCs w:val="28"/>
              </w:rPr>
              <w:br/>
              <w:t>взысканий по ним</w:t>
            </w:r>
          </w:p>
          <w:p w14:paraId="79E359E9" w14:textId="77777777" w:rsidR="0091699D" w:rsidRPr="005E0631" w:rsidRDefault="0091699D" w:rsidP="00857E30">
            <w:pPr>
              <w:ind w:left="5670"/>
              <w:jc w:val="center"/>
              <w:rPr>
                <w:b/>
                <w:sz w:val="28"/>
                <w:szCs w:val="28"/>
                <w:lang w:eastAsia="en-US"/>
              </w:rPr>
            </w:pPr>
          </w:p>
        </w:tc>
      </w:tr>
      <w:tr w:rsidR="0091699D" w:rsidRPr="005E0631" w14:paraId="14AD4C69" w14:textId="77777777" w:rsidTr="00857E30">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0ECE9" w14:textId="77777777" w:rsidR="0091699D" w:rsidRPr="005E0631" w:rsidRDefault="0091699D" w:rsidP="00857E30">
            <w:pPr>
              <w:jc w:val="center"/>
              <w:rPr>
                <w:b/>
                <w:sz w:val="28"/>
                <w:szCs w:val="28"/>
                <w:lang w:eastAsia="en-US"/>
              </w:rPr>
            </w:pPr>
            <w:r w:rsidRPr="005E0631">
              <w:rPr>
                <w:b/>
                <w:sz w:val="28"/>
                <w:szCs w:val="28"/>
              </w:rPr>
              <w:t xml:space="preserve">Стандарт государственной услуги </w:t>
            </w:r>
            <w:r w:rsidRPr="005E0631">
              <w:rPr>
                <w:b/>
                <w:bCs/>
                <w:color w:val="000000" w:themeColor="text1"/>
                <w:sz w:val="28"/>
                <w:szCs w:val="28"/>
              </w:rPr>
              <w:t>«Выдача участнику системы обязательного социального страхования информации о состоянии и движении социальных отчислений»</w:t>
            </w:r>
          </w:p>
        </w:tc>
      </w:tr>
      <w:tr w:rsidR="0091699D" w:rsidRPr="005E0631" w14:paraId="2EFF53D4"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2099" w14:textId="77777777" w:rsidR="0091699D" w:rsidRPr="005E0631" w:rsidRDefault="0091699D" w:rsidP="00857E30">
            <w:pPr>
              <w:jc w:val="center"/>
              <w:rPr>
                <w:sz w:val="28"/>
                <w:szCs w:val="28"/>
                <w:lang w:eastAsia="en-US"/>
              </w:rPr>
            </w:pPr>
            <w:r w:rsidRPr="005E0631">
              <w:rPr>
                <w:sz w:val="28"/>
                <w:szCs w:val="28"/>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4803A" w14:textId="77777777" w:rsidR="0091699D" w:rsidRPr="005E0631" w:rsidRDefault="0091699D" w:rsidP="00857E30">
            <w:pPr>
              <w:rPr>
                <w:sz w:val="28"/>
                <w:szCs w:val="28"/>
                <w:lang w:eastAsia="en-US"/>
              </w:rPr>
            </w:pPr>
            <w:r w:rsidRPr="005E0631">
              <w:rPr>
                <w:sz w:val="28"/>
                <w:szCs w:val="28"/>
              </w:rPr>
              <w:t xml:space="preserve">Наименование </w:t>
            </w:r>
            <w:proofErr w:type="spellStart"/>
            <w:r w:rsidRPr="005E0631">
              <w:rPr>
                <w:sz w:val="28"/>
                <w:szCs w:val="28"/>
              </w:rPr>
              <w:t>услугодателя</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7E11A"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1) Некоммерческое акционерное общество «Государственная корпорация «Правительство для граждан» (далее – Государственная корпорация);</w:t>
            </w:r>
          </w:p>
          <w:p w14:paraId="3F83667B" w14:textId="77777777" w:rsidR="0091699D" w:rsidRPr="005E0631" w:rsidRDefault="0091699D" w:rsidP="00857E30">
            <w:pPr>
              <w:ind w:firstLine="317"/>
              <w:jc w:val="both"/>
              <w:rPr>
                <w:sz w:val="28"/>
                <w:szCs w:val="28"/>
                <w:lang w:eastAsia="en-US"/>
              </w:rPr>
            </w:pPr>
            <w:r w:rsidRPr="005E0631">
              <w:rPr>
                <w:color w:val="000000" w:themeColor="text1"/>
                <w:sz w:val="28"/>
                <w:szCs w:val="28"/>
              </w:rPr>
              <w:t>2) Филиалы АО «Государственный фонд социального страхования» (далее - фонд).</w:t>
            </w:r>
          </w:p>
        </w:tc>
      </w:tr>
      <w:tr w:rsidR="0091699D" w:rsidRPr="005E0631" w14:paraId="25C255EC" w14:textId="77777777" w:rsidTr="00857E30">
        <w:trPr>
          <w:trHeight w:val="16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FA903" w14:textId="77777777" w:rsidR="0091699D" w:rsidRPr="005E0631" w:rsidRDefault="0091699D" w:rsidP="00857E30">
            <w:pPr>
              <w:jc w:val="center"/>
              <w:rPr>
                <w:sz w:val="28"/>
                <w:szCs w:val="28"/>
                <w:lang w:eastAsia="en-US"/>
              </w:rPr>
            </w:pPr>
            <w:r w:rsidRPr="005E0631">
              <w:rPr>
                <w:sz w:val="28"/>
                <w:szCs w:val="28"/>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38605" w14:textId="77777777" w:rsidR="0091699D" w:rsidRPr="005E0631" w:rsidRDefault="0091699D" w:rsidP="00857E30">
            <w:pPr>
              <w:rPr>
                <w:sz w:val="28"/>
                <w:szCs w:val="28"/>
                <w:lang w:eastAsia="en-US"/>
              </w:rPr>
            </w:pPr>
            <w:r w:rsidRPr="005E0631">
              <w:rPr>
                <w:sz w:val="28"/>
                <w:szCs w:val="28"/>
              </w:rPr>
              <w:t>Способы предоставления государственной услуги (каналы доступа)</w:t>
            </w:r>
          </w:p>
        </w:tc>
        <w:tc>
          <w:tcPr>
            <w:tcW w:w="6804" w:type="dxa"/>
            <w:tcBorders>
              <w:top w:val="single" w:sz="4" w:space="0" w:color="000000" w:themeColor="text1"/>
              <w:left w:val="single" w:sz="4" w:space="0" w:color="000000" w:themeColor="text1"/>
              <w:right w:val="single" w:sz="4" w:space="0" w:color="000000" w:themeColor="text1"/>
            </w:tcBorders>
            <w:hideMark/>
          </w:tcPr>
          <w:p w14:paraId="5E7954EB"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1) Государственная корпорация;</w:t>
            </w:r>
          </w:p>
          <w:p w14:paraId="6FBB92CF"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1) </w:t>
            </w:r>
            <w:r w:rsidRPr="005E0631">
              <w:rPr>
                <w:color w:val="000000" w:themeColor="text1"/>
                <w:sz w:val="28"/>
                <w:szCs w:val="28"/>
                <w:lang w:val="kk-KZ"/>
              </w:rPr>
              <w:t>ф</w:t>
            </w:r>
            <w:proofErr w:type="spellStart"/>
            <w:r w:rsidRPr="005E0631">
              <w:rPr>
                <w:color w:val="000000" w:themeColor="text1"/>
                <w:sz w:val="28"/>
                <w:szCs w:val="28"/>
              </w:rPr>
              <w:t>онд</w:t>
            </w:r>
            <w:proofErr w:type="spellEnd"/>
            <w:r w:rsidRPr="005E0631">
              <w:rPr>
                <w:color w:val="000000" w:themeColor="text1"/>
                <w:sz w:val="28"/>
                <w:szCs w:val="28"/>
              </w:rPr>
              <w:t>;</w:t>
            </w:r>
          </w:p>
          <w:p w14:paraId="09FC0E6E"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3) веб-портал «электронного правительства» www.egov.kz (далее – портал).</w:t>
            </w:r>
          </w:p>
        </w:tc>
      </w:tr>
      <w:tr w:rsidR="0091699D" w:rsidRPr="005E0631" w14:paraId="4D3BF22A"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70EE9" w14:textId="77777777" w:rsidR="0091699D" w:rsidRPr="005E0631" w:rsidRDefault="0091699D" w:rsidP="00857E30">
            <w:pPr>
              <w:jc w:val="center"/>
              <w:rPr>
                <w:sz w:val="28"/>
                <w:szCs w:val="28"/>
                <w:lang w:eastAsia="en-US"/>
              </w:rPr>
            </w:pPr>
            <w:r w:rsidRPr="005E0631">
              <w:rPr>
                <w:sz w:val="28"/>
                <w:szCs w:val="28"/>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3C1C2" w14:textId="77777777" w:rsidR="0091699D" w:rsidRPr="005E0631" w:rsidRDefault="0091699D" w:rsidP="00857E30">
            <w:pPr>
              <w:rPr>
                <w:sz w:val="28"/>
                <w:szCs w:val="28"/>
                <w:lang w:eastAsia="en-US"/>
              </w:rPr>
            </w:pPr>
            <w:r w:rsidRPr="005E0631">
              <w:rPr>
                <w:sz w:val="28"/>
                <w:szCs w:val="28"/>
              </w:rPr>
              <w:t>Срок оказания государственной услуги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D0366" w14:textId="77777777" w:rsidR="0091699D" w:rsidRPr="005E0631" w:rsidRDefault="0091699D" w:rsidP="00857E30">
            <w:pPr>
              <w:ind w:firstLine="317"/>
              <w:jc w:val="both"/>
              <w:rPr>
                <w:sz w:val="28"/>
                <w:szCs w:val="28"/>
              </w:rPr>
            </w:pPr>
            <w:r w:rsidRPr="005E0631">
              <w:rPr>
                <w:sz w:val="28"/>
                <w:szCs w:val="28"/>
              </w:rPr>
              <w:t>С момента сдачи пакета документов в Государственную корпорацию, фонд или портал – 10 минут.</w:t>
            </w:r>
          </w:p>
          <w:p w14:paraId="36182451" w14:textId="77777777" w:rsidR="0091699D" w:rsidRPr="005E0631" w:rsidRDefault="0091699D" w:rsidP="00857E30">
            <w:pPr>
              <w:ind w:firstLine="317"/>
              <w:jc w:val="both"/>
              <w:rPr>
                <w:sz w:val="28"/>
                <w:szCs w:val="28"/>
              </w:rPr>
            </w:pPr>
            <w:r w:rsidRPr="005E0631">
              <w:rPr>
                <w:sz w:val="28"/>
                <w:szCs w:val="28"/>
              </w:rPr>
              <w:t>Максимально допустимое время ожидания для сдачи пакета документов на месте в день обращения – 15 минут.</w:t>
            </w:r>
          </w:p>
          <w:p w14:paraId="5735FD1C" w14:textId="77777777" w:rsidR="0091699D" w:rsidRPr="005E0631" w:rsidRDefault="0091699D" w:rsidP="00857E30">
            <w:pPr>
              <w:ind w:firstLine="317"/>
              <w:rPr>
                <w:sz w:val="28"/>
                <w:szCs w:val="28"/>
              </w:rPr>
            </w:pPr>
            <w:r w:rsidRPr="005E0631">
              <w:rPr>
                <w:sz w:val="28"/>
                <w:szCs w:val="28"/>
              </w:rPr>
              <w:t>Максимально допустимое время обслуживания – 20 минут.</w:t>
            </w:r>
          </w:p>
        </w:tc>
      </w:tr>
      <w:tr w:rsidR="0091699D" w:rsidRPr="005E0631" w14:paraId="3BDB9320"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60AAE" w14:textId="77777777" w:rsidR="0091699D" w:rsidRPr="005E0631" w:rsidRDefault="0091699D" w:rsidP="00857E30">
            <w:pPr>
              <w:jc w:val="center"/>
              <w:rPr>
                <w:sz w:val="28"/>
                <w:szCs w:val="28"/>
                <w:lang w:eastAsia="en-US"/>
              </w:rPr>
            </w:pPr>
            <w:r w:rsidRPr="005E0631">
              <w:rPr>
                <w:sz w:val="28"/>
                <w:szCs w:val="28"/>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46B62" w14:textId="77777777" w:rsidR="0091699D" w:rsidRPr="005E0631" w:rsidRDefault="0091699D" w:rsidP="00857E30">
            <w:pPr>
              <w:rPr>
                <w:sz w:val="28"/>
                <w:szCs w:val="28"/>
                <w:lang w:eastAsia="en-US"/>
              </w:rPr>
            </w:pPr>
            <w:r w:rsidRPr="005E0631">
              <w:rPr>
                <w:sz w:val="28"/>
                <w:szCs w:val="28"/>
              </w:rPr>
              <w:t>Форма оказания</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874F4" w14:textId="77777777" w:rsidR="0091699D" w:rsidRPr="005E0631" w:rsidRDefault="0091699D" w:rsidP="00857E30">
            <w:pPr>
              <w:tabs>
                <w:tab w:val="left" w:pos="4906"/>
              </w:tabs>
              <w:ind w:firstLine="317"/>
              <w:jc w:val="both"/>
              <w:rPr>
                <w:sz w:val="28"/>
                <w:szCs w:val="28"/>
                <w:lang w:eastAsia="en-US"/>
              </w:rPr>
            </w:pPr>
            <w:r w:rsidRPr="005E0631">
              <w:rPr>
                <w:color w:val="000000" w:themeColor="text1"/>
                <w:sz w:val="28"/>
                <w:szCs w:val="28"/>
              </w:rPr>
              <w:t>Электронная и (или) бумажная.</w:t>
            </w:r>
            <w:r w:rsidRPr="005E0631">
              <w:rPr>
                <w:color w:val="000000" w:themeColor="text1"/>
                <w:sz w:val="28"/>
                <w:szCs w:val="28"/>
              </w:rPr>
              <w:tab/>
            </w:r>
          </w:p>
        </w:tc>
      </w:tr>
      <w:tr w:rsidR="0091699D" w:rsidRPr="005E0631" w14:paraId="04BE26DE"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0E56" w14:textId="77777777" w:rsidR="0091699D" w:rsidRPr="005E0631" w:rsidRDefault="0091699D" w:rsidP="00857E30">
            <w:pPr>
              <w:jc w:val="center"/>
              <w:rPr>
                <w:sz w:val="28"/>
                <w:szCs w:val="28"/>
                <w:lang w:eastAsia="en-US"/>
              </w:rPr>
            </w:pPr>
            <w:r w:rsidRPr="005E0631">
              <w:rPr>
                <w:sz w:val="28"/>
                <w:szCs w:val="28"/>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ADFAB" w14:textId="77777777" w:rsidR="0091699D" w:rsidRPr="005E0631" w:rsidRDefault="0091699D" w:rsidP="00857E30">
            <w:pPr>
              <w:rPr>
                <w:sz w:val="28"/>
                <w:szCs w:val="28"/>
                <w:lang w:eastAsia="en-US"/>
              </w:rPr>
            </w:pPr>
            <w:r w:rsidRPr="005E0631">
              <w:rPr>
                <w:sz w:val="28"/>
                <w:szCs w:val="28"/>
              </w:rPr>
              <w:t>Результат оказания государственной услуги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388A7" w14:textId="77777777" w:rsidR="0091699D" w:rsidRPr="005E0631" w:rsidRDefault="0091699D" w:rsidP="00857E30">
            <w:pPr>
              <w:ind w:firstLine="317"/>
              <w:jc w:val="both"/>
              <w:rPr>
                <w:sz w:val="28"/>
                <w:szCs w:val="28"/>
                <w:lang w:eastAsia="en-US"/>
              </w:rPr>
            </w:pPr>
            <w:r w:rsidRPr="005E0631">
              <w:rPr>
                <w:sz w:val="28"/>
                <w:szCs w:val="28"/>
                <w:lang w:eastAsia="en-US"/>
              </w:rPr>
              <w:t>Информация о состоянии и движении социальных отчислений.</w:t>
            </w:r>
          </w:p>
        </w:tc>
      </w:tr>
      <w:tr w:rsidR="0091699D" w:rsidRPr="005E0631" w14:paraId="4DC5345D"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5CEF8" w14:textId="77777777" w:rsidR="0091699D" w:rsidRPr="005E0631" w:rsidRDefault="0091699D" w:rsidP="00857E30">
            <w:pPr>
              <w:jc w:val="center"/>
              <w:rPr>
                <w:sz w:val="28"/>
                <w:szCs w:val="28"/>
                <w:lang w:eastAsia="en-US"/>
              </w:rPr>
            </w:pPr>
            <w:r w:rsidRPr="005E0631">
              <w:rPr>
                <w:sz w:val="28"/>
                <w:szCs w:val="28"/>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1BC09" w14:textId="77777777" w:rsidR="0091699D" w:rsidRPr="005E0631" w:rsidRDefault="0091699D" w:rsidP="00857E30">
            <w:pPr>
              <w:rPr>
                <w:sz w:val="28"/>
                <w:szCs w:val="28"/>
              </w:rPr>
            </w:pPr>
            <w:r w:rsidRPr="005E0631">
              <w:rPr>
                <w:sz w:val="28"/>
                <w:szCs w:val="28"/>
              </w:rPr>
              <w:t xml:space="preserve">Размер оплаты, взимаемой с </w:t>
            </w:r>
            <w:proofErr w:type="spellStart"/>
            <w:r w:rsidRPr="005E0631">
              <w:rPr>
                <w:sz w:val="28"/>
                <w:szCs w:val="28"/>
              </w:rPr>
              <w:t>услугополучателя</w:t>
            </w:r>
            <w:proofErr w:type="spellEnd"/>
            <w:r w:rsidRPr="005E0631">
              <w:rPr>
                <w:sz w:val="28"/>
                <w:szCs w:val="28"/>
              </w:rPr>
              <w:t xml:space="preserve"> </w:t>
            </w:r>
          </w:p>
          <w:p w14:paraId="28D78B19" w14:textId="77777777" w:rsidR="0091699D" w:rsidRPr="005E0631" w:rsidRDefault="0091699D" w:rsidP="00857E30">
            <w:pPr>
              <w:rPr>
                <w:sz w:val="28"/>
                <w:szCs w:val="28"/>
                <w:lang w:eastAsia="en-US"/>
              </w:rPr>
            </w:pPr>
            <w:r w:rsidRPr="005E0631">
              <w:rPr>
                <w:sz w:val="28"/>
                <w:szCs w:val="28"/>
              </w:rP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01226" w14:textId="77777777" w:rsidR="0091699D" w:rsidRPr="005E0631" w:rsidRDefault="0091699D" w:rsidP="00857E30">
            <w:pPr>
              <w:rPr>
                <w:sz w:val="28"/>
                <w:szCs w:val="28"/>
                <w:lang w:eastAsia="en-US"/>
              </w:rPr>
            </w:pPr>
            <w:r w:rsidRPr="005E0631">
              <w:rPr>
                <w:sz w:val="28"/>
                <w:szCs w:val="28"/>
              </w:rPr>
              <w:t xml:space="preserve">   Бесплатно физическим лицам.</w:t>
            </w:r>
          </w:p>
        </w:tc>
      </w:tr>
      <w:tr w:rsidR="0091699D" w:rsidRPr="005E0631" w14:paraId="6B586795"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6B7AB" w14:textId="77777777" w:rsidR="0091699D" w:rsidRPr="005E0631" w:rsidRDefault="0091699D" w:rsidP="00857E30">
            <w:pPr>
              <w:jc w:val="center"/>
              <w:rPr>
                <w:sz w:val="28"/>
                <w:szCs w:val="28"/>
                <w:lang w:eastAsia="en-US"/>
              </w:rPr>
            </w:pPr>
            <w:r w:rsidRPr="005E0631">
              <w:rPr>
                <w:sz w:val="28"/>
                <w:szCs w:val="28"/>
              </w:rPr>
              <w:lastRenderedPageBreak/>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0D377" w14:textId="77777777" w:rsidR="0091699D" w:rsidRPr="005E0631" w:rsidRDefault="0091699D" w:rsidP="00857E30">
            <w:pPr>
              <w:rPr>
                <w:sz w:val="28"/>
                <w:szCs w:val="28"/>
                <w:lang w:eastAsia="en-US"/>
              </w:rPr>
            </w:pPr>
            <w:r w:rsidRPr="005E0631">
              <w:rPr>
                <w:sz w:val="28"/>
                <w:szCs w:val="28"/>
              </w:rPr>
              <w:t>График работы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D6CDA" w14:textId="77777777" w:rsidR="0091699D" w:rsidRPr="005E0631" w:rsidRDefault="0091699D" w:rsidP="00857E30">
            <w:pPr>
              <w:jc w:val="both"/>
              <w:rPr>
                <w:sz w:val="28"/>
                <w:szCs w:val="28"/>
              </w:rPr>
            </w:pPr>
            <w:r w:rsidRPr="005E0631">
              <w:rPr>
                <w:sz w:val="28"/>
                <w:szCs w:val="28"/>
              </w:rPr>
              <w:t xml:space="preserve">   8. График работы:</w:t>
            </w:r>
          </w:p>
          <w:p w14:paraId="09F59AE6" w14:textId="77777777" w:rsidR="0091699D" w:rsidRPr="005E0631" w:rsidRDefault="0091699D" w:rsidP="00857E30">
            <w:pPr>
              <w:ind w:firstLine="317"/>
              <w:jc w:val="both"/>
              <w:rPr>
                <w:sz w:val="28"/>
                <w:szCs w:val="28"/>
              </w:rPr>
            </w:pPr>
            <w:r w:rsidRPr="005E0631">
              <w:rPr>
                <w:sz w:val="28"/>
                <w:szCs w:val="28"/>
              </w:rPr>
              <w:t xml:space="preserve">1)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hyperlink r:id="rId7" w:anchor="z205" w:history="1">
              <w:r w:rsidRPr="005E0631">
                <w:rPr>
                  <w:rStyle w:val="ae"/>
                  <w:color w:val="000000"/>
                  <w:sz w:val="28"/>
                  <w:szCs w:val="28"/>
                </w:rPr>
                <w:t>Трудовому кодексу</w:t>
              </w:r>
            </w:hyperlink>
            <w:r w:rsidRPr="005E0631">
              <w:rPr>
                <w:sz w:val="28"/>
                <w:szCs w:val="28"/>
              </w:rPr>
              <w:t xml:space="preserve"> Республики Казахстан;</w:t>
            </w:r>
          </w:p>
          <w:p w14:paraId="2E4429C5" w14:textId="77777777" w:rsidR="0091699D" w:rsidRPr="005E0631" w:rsidRDefault="0091699D" w:rsidP="00857E30">
            <w:pPr>
              <w:ind w:firstLine="317"/>
              <w:jc w:val="both"/>
              <w:rPr>
                <w:sz w:val="28"/>
                <w:szCs w:val="28"/>
              </w:rPr>
            </w:pPr>
            <w:r w:rsidRPr="005E0631">
              <w:rPr>
                <w:sz w:val="28"/>
                <w:szCs w:val="28"/>
              </w:rPr>
              <w:t xml:space="preserve">Прием осуществляется в порядке «электронной очереди», по выбору </w:t>
            </w:r>
            <w:proofErr w:type="spellStart"/>
            <w:r w:rsidRPr="005E0631">
              <w:rPr>
                <w:sz w:val="28"/>
                <w:szCs w:val="28"/>
              </w:rPr>
              <w:t>услугополучателя</w:t>
            </w:r>
            <w:proofErr w:type="spellEnd"/>
            <w:r w:rsidRPr="005E0631">
              <w:rPr>
                <w:sz w:val="28"/>
                <w:szCs w:val="28"/>
              </w:rPr>
              <w:t>, без ускоренного обслуживания, возможно бронирование электронной очереди посредством портала.</w:t>
            </w:r>
          </w:p>
          <w:p w14:paraId="08033799" w14:textId="77777777" w:rsidR="0091699D" w:rsidRPr="005E0631" w:rsidRDefault="0091699D" w:rsidP="00857E30">
            <w:pPr>
              <w:ind w:firstLine="317"/>
              <w:jc w:val="both"/>
              <w:rPr>
                <w:color w:val="000000" w:themeColor="text1"/>
                <w:sz w:val="28"/>
                <w:szCs w:val="28"/>
              </w:rPr>
            </w:pPr>
            <w:r w:rsidRPr="005E0631">
              <w:rPr>
                <w:sz w:val="28"/>
                <w:szCs w:val="28"/>
              </w:rPr>
              <w:t xml:space="preserve">2) </w:t>
            </w:r>
            <w:r w:rsidRPr="005E0631">
              <w:rPr>
                <w:sz w:val="28"/>
                <w:szCs w:val="28"/>
                <w:lang w:val="kk-KZ"/>
              </w:rPr>
              <w:t>ф</w:t>
            </w:r>
            <w:proofErr w:type="spellStart"/>
            <w:r w:rsidRPr="005E0631">
              <w:rPr>
                <w:sz w:val="28"/>
                <w:szCs w:val="28"/>
              </w:rPr>
              <w:t>онда</w:t>
            </w:r>
            <w:proofErr w:type="spellEnd"/>
            <w:r w:rsidRPr="005E0631">
              <w:rPr>
                <w:sz w:val="28"/>
                <w:szCs w:val="28"/>
              </w:rPr>
              <w:t xml:space="preserve"> - с понедельника </w:t>
            </w:r>
            <w:r w:rsidRPr="005E0631">
              <w:rPr>
                <w:color w:val="000000" w:themeColor="text1"/>
                <w:sz w:val="28"/>
                <w:szCs w:val="28"/>
              </w:rPr>
              <w:t>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14:paraId="7E789190"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Прием осуществляется в порядке личного обращения в </w:t>
            </w:r>
            <w:r w:rsidRPr="005E0631">
              <w:rPr>
                <w:color w:val="000000" w:themeColor="text1"/>
                <w:sz w:val="28"/>
                <w:szCs w:val="28"/>
                <w:lang w:val="kk-KZ"/>
              </w:rPr>
              <w:t>ф</w:t>
            </w:r>
            <w:proofErr w:type="spellStart"/>
            <w:r w:rsidRPr="005E0631">
              <w:rPr>
                <w:color w:val="000000" w:themeColor="text1"/>
                <w:sz w:val="28"/>
                <w:szCs w:val="28"/>
              </w:rPr>
              <w:t>онд</w:t>
            </w:r>
            <w:proofErr w:type="spellEnd"/>
            <w:r w:rsidRPr="005E0631">
              <w:rPr>
                <w:color w:val="000000" w:themeColor="text1"/>
                <w:sz w:val="28"/>
                <w:szCs w:val="28"/>
              </w:rPr>
              <w:t>.</w:t>
            </w:r>
          </w:p>
          <w:p w14:paraId="72754F39" w14:textId="77777777" w:rsidR="0091699D" w:rsidRPr="005E0631" w:rsidRDefault="0091699D" w:rsidP="00857E30">
            <w:pPr>
              <w:ind w:firstLine="317"/>
              <w:jc w:val="both"/>
              <w:rPr>
                <w:sz w:val="28"/>
                <w:szCs w:val="28"/>
                <w:lang w:eastAsia="en-US"/>
              </w:rPr>
            </w:pPr>
            <w:r w:rsidRPr="005E0631">
              <w:rPr>
                <w:sz w:val="28"/>
                <w:szCs w:val="28"/>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5E0631">
              <w:rPr>
                <w:sz w:val="28"/>
                <w:szCs w:val="28"/>
              </w:rPr>
              <w:t>услугополучателя</w:t>
            </w:r>
            <w:proofErr w:type="spellEnd"/>
            <w:r w:rsidRPr="005E0631">
              <w:rPr>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 </w:t>
            </w:r>
          </w:p>
          <w:p w14:paraId="196D3F1C" w14:textId="77777777" w:rsidR="0091699D" w:rsidRPr="005E0631" w:rsidRDefault="0091699D" w:rsidP="00857E30">
            <w:pPr>
              <w:ind w:firstLine="317"/>
              <w:jc w:val="both"/>
              <w:rPr>
                <w:sz w:val="28"/>
                <w:szCs w:val="28"/>
              </w:rPr>
            </w:pPr>
            <w:r w:rsidRPr="005E0631">
              <w:rPr>
                <w:sz w:val="28"/>
                <w:szCs w:val="28"/>
              </w:rPr>
              <w:t>Адреса мест оказания государственной услуги размещены на:</w:t>
            </w:r>
          </w:p>
          <w:p w14:paraId="0F1AE353" w14:textId="77777777" w:rsidR="0091699D" w:rsidRPr="005E0631" w:rsidRDefault="0091699D" w:rsidP="00857E30">
            <w:pPr>
              <w:ind w:firstLine="317"/>
              <w:jc w:val="both"/>
              <w:rPr>
                <w:color w:val="000000" w:themeColor="text1"/>
                <w:sz w:val="28"/>
                <w:szCs w:val="28"/>
              </w:rPr>
            </w:pPr>
            <w:r w:rsidRPr="005E0631">
              <w:rPr>
                <w:sz w:val="28"/>
                <w:szCs w:val="28"/>
              </w:rPr>
              <w:t xml:space="preserve">1) интернет-ресурсе Министерства труда и социальной защиты населения Республики Казахстан: </w:t>
            </w:r>
            <w:hyperlink r:id="rId8" w:history="1">
              <w:r w:rsidRPr="005E0631">
                <w:rPr>
                  <w:rStyle w:val="ae"/>
                  <w:color w:val="000000"/>
                  <w:sz w:val="28"/>
                  <w:szCs w:val="28"/>
                </w:rPr>
                <w:t>www.enbek.gov.kz</w:t>
              </w:r>
            </w:hyperlink>
            <w:r w:rsidRPr="005E0631">
              <w:rPr>
                <w:sz w:val="28"/>
                <w:szCs w:val="28"/>
              </w:rPr>
              <w:t xml:space="preserve">,  </w:t>
            </w:r>
            <w:r w:rsidRPr="005E0631">
              <w:rPr>
                <w:color w:val="000000" w:themeColor="text1"/>
                <w:sz w:val="28"/>
                <w:szCs w:val="28"/>
              </w:rPr>
              <w:t>раздел «Государственные услуги»;</w:t>
            </w:r>
          </w:p>
          <w:p w14:paraId="158FABF0"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2) </w:t>
            </w:r>
            <w:r w:rsidRPr="005E0631">
              <w:rPr>
                <w:color w:val="000000" w:themeColor="text1"/>
                <w:sz w:val="28"/>
                <w:szCs w:val="28"/>
                <w:lang w:val="kk-KZ"/>
              </w:rPr>
              <w:t>ф</w:t>
            </w:r>
            <w:proofErr w:type="spellStart"/>
            <w:r w:rsidRPr="005E0631">
              <w:rPr>
                <w:color w:val="000000" w:themeColor="text1"/>
                <w:sz w:val="28"/>
                <w:szCs w:val="28"/>
              </w:rPr>
              <w:t>онд</w:t>
            </w:r>
            <w:proofErr w:type="spellEnd"/>
            <w:r w:rsidRPr="005E0631">
              <w:rPr>
                <w:color w:val="000000" w:themeColor="text1"/>
                <w:sz w:val="28"/>
                <w:szCs w:val="28"/>
              </w:rPr>
              <w:t xml:space="preserve"> – www.gfss.kz;</w:t>
            </w:r>
          </w:p>
          <w:p w14:paraId="43C3E649" w14:textId="77777777" w:rsidR="0091699D" w:rsidRPr="005E0631" w:rsidRDefault="0091699D" w:rsidP="00857E30">
            <w:pPr>
              <w:ind w:firstLine="317"/>
              <w:jc w:val="both"/>
              <w:rPr>
                <w:sz w:val="28"/>
                <w:szCs w:val="28"/>
                <w:lang w:eastAsia="en-US"/>
              </w:rPr>
            </w:pPr>
            <w:r w:rsidRPr="005E0631">
              <w:rPr>
                <w:sz w:val="28"/>
                <w:szCs w:val="28"/>
              </w:rPr>
              <w:t xml:space="preserve">3) портале: </w:t>
            </w:r>
            <w:hyperlink r:id="rId9" w:history="1">
              <w:r w:rsidRPr="005E0631">
                <w:rPr>
                  <w:rStyle w:val="ae"/>
                  <w:color w:val="000000"/>
                  <w:sz w:val="28"/>
                  <w:szCs w:val="28"/>
                </w:rPr>
                <w:t>www.egov.kz</w:t>
              </w:r>
            </w:hyperlink>
            <w:r w:rsidRPr="005E0631">
              <w:rPr>
                <w:sz w:val="28"/>
                <w:szCs w:val="28"/>
              </w:rPr>
              <w:t>.</w:t>
            </w:r>
          </w:p>
          <w:p w14:paraId="4D665F07"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Контактные телефоны справочных служб по вопросам оказания государственной услуги указаны на интернет-ресурсе – </w:t>
            </w:r>
            <w:hyperlink r:id="rId10" w:history="1">
              <w:r w:rsidRPr="005E0631">
                <w:rPr>
                  <w:rStyle w:val="ae"/>
                  <w:color w:val="000000"/>
                  <w:sz w:val="28"/>
                  <w:szCs w:val="28"/>
                </w:rPr>
                <w:t>www.gov4c.kz</w:t>
              </w:r>
            </w:hyperlink>
            <w:r w:rsidRPr="005E0631">
              <w:rPr>
                <w:sz w:val="28"/>
                <w:szCs w:val="28"/>
              </w:rPr>
              <w:t>, www.gfss.kz.</w:t>
            </w:r>
          </w:p>
        </w:tc>
      </w:tr>
      <w:tr w:rsidR="0091699D" w:rsidRPr="005E0631" w14:paraId="78350538"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AA961" w14:textId="77777777" w:rsidR="0091699D" w:rsidRPr="005E0631" w:rsidRDefault="0091699D" w:rsidP="00857E30">
            <w:pPr>
              <w:jc w:val="center"/>
              <w:rPr>
                <w:sz w:val="28"/>
                <w:szCs w:val="28"/>
                <w:lang w:eastAsia="en-US"/>
              </w:rPr>
            </w:pPr>
            <w:r w:rsidRPr="005E0631">
              <w:rPr>
                <w:sz w:val="28"/>
                <w:szCs w:val="28"/>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0B799" w14:textId="77777777" w:rsidR="0091699D" w:rsidRPr="005E0631" w:rsidRDefault="0091699D" w:rsidP="00857E30">
            <w:pPr>
              <w:rPr>
                <w:sz w:val="28"/>
                <w:szCs w:val="28"/>
                <w:lang w:eastAsia="en-US"/>
              </w:rPr>
            </w:pPr>
            <w:r w:rsidRPr="005E0631">
              <w:rPr>
                <w:sz w:val="28"/>
                <w:szCs w:val="28"/>
              </w:rPr>
              <w:t>Перечень документов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01564" w14:textId="77777777" w:rsidR="0091699D" w:rsidRPr="005E0631" w:rsidRDefault="0091699D" w:rsidP="00857E30">
            <w:pPr>
              <w:jc w:val="both"/>
              <w:rPr>
                <w:sz w:val="28"/>
                <w:szCs w:val="28"/>
              </w:rPr>
            </w:pPr>
            <w:r w:rsidRPr="005E0631">
              <w:rPr>
                <w:sz w:val="28"/>
                <w:szCs w:val="28"/>
              </w:rPr>
              <w:t xml:space="preserve">   Перечень документов, необходимых для оказания государственной услуги при обращении к </w:t>
            </w:r>
            <w:proofErr w:type="spellStart"/>
            <w:r w:rsidRPr="005E0631">
              <w:rPr>
                <w:sz w:val="28"/>
                <w:szCs w:val="28"/>
              </w:rPr>
              <w:t>услугодателю</w:t>
            </w:r>
            <w:proofErr w:type="spellEnd"/>
            <w:r w:rsidRPr="005E0631">
              <w:rPr>
                <w:sz w:val="28"/>
                <w:szCs w:val="28"/>
              </w:rPr>
              <w:t>:</w:t>
            </w:r>
          </w:p>
          <w:p w14:paraId="20A168A2"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при личном обращении:</w:t>
            </w:r>
          </w:p>
          <w:p w14:paraId="6B37D761"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1) документ, удостоверяющий личность </w:t>
            </w:r>
            <w:proofErr w:type="spellStart"/>
            <w:r w:rsidRPr="005E0631">
              <w:rPr>
                <w:color w:val="000000" w:themeColor="text1"/>
                <w:sz w:val="28"/>
                <w:szCs w:val="28"/>
              </w:rPr>
              <w:t>услугополучателя</w:t>
            </w:r>
            <w:proofErr w:type="spellEnd"/>
            <w:r w:rsidRPr="005E0631">
              <w:rPr>
                <w:color w:val="000000" w:themeColor="text1"/>
                <w:sz w:val="28"/>
                <w:szCs w:val="28"/>
              </w:rPr>
              <w:t xml:space="preserve"> (требуется для идентификации личности);</w:t>
            </w:r>
          </w:p>
          <w:p w14:paraId="584E9DD9"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lastRenderedPageBreak/>
              <w:t>при обращении поверенного лица:</w:t>
            </w:r>
          </w:p>
          <w:p w14:paraId="5B0A602D"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1) документ, удостоверяющий личность </w:t>
            </w:r>
            <w:proofErr w:type="spellStart"/>
            <w:r w:rsidRPr="005E0631">
              <w:rPr>
                <w:color w:val="000000" w:themeColor="text1"/>
                <w:sz w:val="28"/>
                <w:szCs w:val="28"/>
              </w:rPr>
              <w:t>услугополучателя</w:t>
            </w:r>
            <w:proofErr w:type="spellEnd"/>
            <w:r w:rsidRPr="005E0631">
              <w:rPr>
                <w:color w:val="000000" w:themeColor="text1"/>
                <w:sz w:val="28"/>
                <w:szCs w:val="28"/>
              </w:rPr>
              <w:t xml:space="preserve"> (требуется для идентификации личности);</w:t>
            </w:r>
          </w:p>
          <w:p w14:paraId="38189017"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2) доверенность, удостоверенная нотариально – при представлении интересов получателя государственной услуги третьим лицом.</w:t>
            </w:r>
          </w:p>
          <w:p w14:paraId="215C91DB" w14:textId="77777777" w:rsidR="0091699D" w:rsidRPr="005E0631" w:rsidRDefault="0091699D" w:rsidP="00857E30">
            <w:pPr>
              <w:ind w:firstLine="317"/>
              <w:jc w:val="both"/>
              <w:rPr>
                <w:sz w:val="28"/>
                <w:szCs w:val="28"/>
                <w:lang w:val="kk-KZ" w:eastAsia="en-US"/>
              </w:rPr>
            </w:pPr>
            <w:r w:rsidRPr="005E0631">
              <w:rPr>
                <w:sz w:val="28"/>
                <w:szCs w:val="28"/>
                <w:lang w:val="kk-KZ"/>
              </w:rPr>
              <w:t>на портал:</w:t>
            </w:r>
          </w:p>
          <w:p w14:paraId="77544DAE" w14:textId="77777777" w:rsidR="0091699D" w:rsidRPr="005E0631" w:rsidRDefault="0091699D" w:rsidP="00857E30">
            <w:pPr>
              <w:ind w:firstLine="317"/>
              <w:jc w:val="both"/>
              <w:rPr>
                <w:sz w:val="28"/>
                <w:szCs w:val="28"/>
                <w:lang w:val="kk-KZ"/>
              </w:rPr>
            </w:pPr>
            <w:r w:rsidRPr="005E0631">
              <w:rPr>
                <w:sz w:val="28"/>
                <w:szCs w:val="28"/>
                <w:lang w:val="kk-KZ"/>
              </w:rPr>
              <w:t>1) запрос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rsidR="0091699D" w:rsidRPr="005E0631" w14:paraId="43240DE8"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61CAC" w14:textId="77777777" w:rsidR="0091699D" w:rsidRPr="005E0631" w:rsidRDefault="0091699D" w:rsidP="00857E30">
            <w:pPr>
              <w:jc w:val="center"/>
              <w:rPr>
                <w:sz w:val="28"/>
                <w:szCs w:val="28"/>
                <w:lang w:eastAsia="en-US"/>
              </w:rPr>
            </w:pPr>
            <w:r w:rsidRPr="005E0631">
              <w:rPr>
                <w:sz w:val="28"/>
                <w:szCs w:val="28"/>
              </w:rPr>
              <w:lastRenderedPageBreak/>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6B88A" w14:textId="77777777" w:rsidR="0091699D" w:rsidRPr="005E0631" w:rsidRDefault="0091699D" w:rsidP="00857E30">
            <w:pPr>
              <w:rPr>
                <w:sz w:val="28"/>
                <w:szCs w:val="28"/>
                <w:lang w:eastAsia="en-US"/>
              </w:rPr>
            </w:pPr>
            <w:r w:rsidRPr="005E0631">
              <w:rPr>
                <w:sz w:val="28"/>
                <w:szCs w:val="28"/>
              </w:rPr>
              <w:t>Основания для отказа в оказании государственной услуги, установленные законодательством Республики Казахстан</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27FF8" w14:textId="77777777" w:rsidR="0091699D" w:rsidRPr="005E0631" w:rsidRDefault="0091699D" w:rsidP="00857E30">
            <w:pPr>
              <w:ind w:firstLine="317"/>
              <w:jc w:val="both"/>
              <w:rPr>
                <w:color w:val="000000" w:themeColor="text1"/>
                <w:sz w:val="28"/>
                <w:szCs w:val="28"/>
              </w:rPr>
            </w:pPr>
            <w:r w:rsidRPr="005E0631">
              <w:rPr>
                <w:color w:val="000000" w:themeColor="text1"/>
                <w:sz w:val="28"/>
                <w:szCs w:val="28"/>
              </w:rPr>
              <w:t xml:space="preserve">В случаях предоставления </w:t>
            </w:r>
            <w:proofErr w:type="spellStart"/>
            <w:r w:rsidRPr="005E0631">
              <w:rPr>
                <w:color w:val="000000" w:themeColor="text1"/>
                <w:sz w:val="28"/>
                <w:szCs w:val="28"/>
              </w:rPr>
              <w:t>услугополучателем</w:t>
            </w:r>
            <w:proofErr w:type="spellEnd"/>
            <w:r w:rsidRPr="005E0631">
              <w:rPr>
                <w:color w:val="000000" w:themeColor="text1"/>
                <w:sz w:val="28"/>
                <w:szCs w:val="28"/>
              </w:rPr>
              <w:t xml:space="preserve"> документа с истекшим сроком действия работником Государственной корпорации, </w:t>
            </w:r>
            <w:r w:rsidRPr="005E0631">
              <w:rPr>
                <w:color w:val="000000" w:themeColor="text1"/>
                <w:sz w:val="28"/>
                <w:szCs w:val="28"/>
                <w:lang w:val="kk-KZ"/>
              </w:rPr>
              <w:t>ф</w:t>
            </w:r>
            <w:proofErr w:type="spellStart"/>
            <w:r w:rsidRPr="005E0631">
              <w:rPr>
                <w:color w:val="000000" w:themeColor="text1"/>
                <w:sz w:val="28"/>
                <w:szCs w:val="28"/>
              </w:rPr>
              <w:t>онда</w:t>
            </w:r>
            <w:proofErr w:type="spellEnd"/>
            <w:r w:rsidRPr="005E0631">
              <w:rPr>
                <w:color w:val="000000" w:themeColor="text1"/>
                <w:sz w:val="28"/>
                <w:szCs w:val="28"/>
              </w:rPr>
              <w:t xml:space="preserve"> выдается расписка об отказе в приеме документов по форме</w:t>
            </w:r>
            <w:r w:rsidRPr="005E0631">
              <w:rPr>
                <w:color w:val="000000" w:themeColor="text1"/>
                <w:sz w:val="28"/>
                <w:szCs w:val="28"/>
                <w:lang w:val="kk-KZ"/>
              </w:rPr>
              <w:t>, утвержденным уполномоченным органом.</w:t>
            </w:r>
          </w:p>
        </w:tc>
      </w:tr>
      <w:tr w:rsidR="0091699D" w:rsidRPr="005E0631" w14:paraId="42723984" w14:textId="77777777" w:rsidTr="00857E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65BB1" w14:textId="77777777" w:rsidR="0091699D" w:rsidRPr="005E0631" w:rsidRDefault="0091699D" w:rsidP="00857E30">
            <w:pPr>
              <w:jc w:val="center"/>
              <w:rPr>
                <w:sz w:val="28"/>
                <w:szCs w:val="28"/>
                <w:lang w:eastAsia="en-US"/>
              </w:rPr>
            </w:pPr>
            <w:r w:rsidRPr="005E0631">
              <w:rPr>
                <w:sz w:val="28"/>
                <w:szCs w:val="28"/>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86A0C" w14:textId="77777777" w:rsidR="0091699D" w:rsidRPr="005E0631" w:rsidRDefault="0091699D" w:rsidP="00857E30">
            <w:pPr>
              <w:rPr>
                <w:sz w:val="28"/>
                <w:szCs w:val="28"/>
                <w:lang w:eastAsia="en-US"/>
              </w:rPr>
            </w:pPr>
            <w:r w:rsidRPr="005E0631">
              <w:rPr>
                <w:sz w:val="28"/>
                <w:szCs w:val="28"/>
              </w:rPr>
              <w:t xml:space="preserve">Иные требования с учетом особенностей оказания государственной услуги, в том числе оказываемой в электронной форме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9128B" w14:textId="77777777" w:rsidR="0091699D" w:rsidRPr="005E0631" w:rsidRDefault="0091699D" w:rsidP="00857E30">
            <w:pPr>
              <w:jc w:val="both"/>
              <w:rPr>
                <w:sz w:val="28"/>
                <w:szCs w:val="28"/>
              </w:rPr>
            </w:pPr>
            <w:r w:rsidRPr="005E0631">
              <w:rPr>
                <w:sz w:val="28"/>
                <w:szCs w:val="28"/>
              </w:rPr>
              <w:t xml:space="preserve">   </w:t>
            </w:r>
            <w:proofErr w:type="spellStart"/>
            <w:r w:rsidRPr="005E0631">
              <w:rPr>
                <w:sz w:val="28"/>
                <w:szCs w:val="28"/>
              </w:rPr>
              <w:t>Услугополучатель</w:t>
            </w:r>
            <w:proofErr w:type="spellEnd"/>
            <w:r w:rsidRPr="005E0631">
              <w:rPr>
                <w:sz w:val="28"/>
                <w:szCs w:val="28"/>
              </w:rPr>
              <w:t xml:space="preserve"> имеет возможность получения государственной услуги в электронной форме через портал при условии наличия ЭЦП.</w:t>
            </w:r>
          </w:p>
          <w:p w14:paraId="14094394" w14:textId="77777777" w:rsidR="0091699D" w:rsidRPr="005E0631" w:rsidRDefault="0091699D" w:rsidP="00857E30">
            <w:pPr>
              <w:jc w:val="both"/>
              <w:rPr>
                <w:sz w:val="28"/>
                <w:szCs w:val="28"/>
                <w:lang w:eastAsia="en-US"/>
              </w:rPr>
            </w:pPr>
            <w:r w:rsidRPr="005E0631">
              <w:rPr>
                <w:sz w:val="28"/>
                <w:szCs w:val="28"/>
              </w:rPr>
              <w:t xml:space="preserve">   </w:t>
            </w:r>
            <w:proofErr w:type="spellStart"/>
            <w:r w:rsidRPr="005E0631">
              <w:rPr>
                <w:sz w:val="28"/>
                <w:szCs w:val="28"/>
              </w:rPr>
              <w:t>Услугополучатель</w:t>
            </w:r>
            <w:proofErr w:type="spellEnd"/>
            <w:r w:rsidRPr="005E0631">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5E0631">
              <w:rPr>
                <w:sz w:val="28"/>
                <w:szCs w:val="28"/>
              </w:rPr>
              <w:t>услугодателя</w:t>
            </w:r>
            <w:proofErr w:type="spellEnd"/>
            <w:r w:rsidRPr="005E0631">
              <w:rPr>
                <w:sz w:val="28"/>
                <w:szCs w:val="28"/>
              </w:rPr>
              <w:t>, а также Единого контакт-центра «1414», 8-800-080-7777.</w:t>
            </w:r>
          </w:p>
        </w:tc>
      </w:tr>
    </w:tbl>
    <w:p w14:paraId="331551FF" w14:textId="77777777" w:rsidR="0091699D" w:rsidRPr="005E0631" w:rsidRDefault="0091699D" w:rsidP="0091699D">
      <w:pPr>
        <w:ind w:firstLine="709"/>
        <w:jc w:val="both"/>
        <w:rPr>
          <w:color w:val="000000"/>
          <w:sz w:val="28"/>
          <w:szCs w:val="28"/>
        </w:rPr>
      </w:pPr>
    </w:p>
    <w:p w14:paraId="53F783B2" w14:textId="77777777" w:rsidR="0091699D" w:rsidRPr="005E0631" w:rsidRDefault="0091699D" w:rsidP="0091699D">
      <w:pPr>
        <w:spacing w:after="200" w:line="276" w:lineRule="auto"/>
        <w:rPr>
          <w:color w:val="000000"/>
          <w:sz w:val="28"/>
          <w:szCs w:val="28"/>
        </w:rPr>
      </w:pPr>
      <w:r w:rsidRPr="005E0631">
        <w:rPr>
          <w:color w:val="000000"/>
          <w:sz w:val="28"/>
          <w:szCs w:val="28"/>
        </w:rPr>
        <w:br w:type="page"/>
      </w:r>
    </w:p>
    <w:p w14:paraId="59841842" w14:textId="77777777" w:rsidR="0091699D" w:rsidRPr="005E0631" w:rsidRDefault="0091699D" w:rsidP="0091699D">
      <w:pPr>
        <w:ind w:left="5670"/>
        <w:jc w:val="center"/>
        <w:rPr>
          <w:sz w:val="28"/>
          <w:szCs w:val="28"/>
        </w:rPr>
      </w:pPr>
      <w:r w:rsidRPr="005E0631">
        <w:rPr>
          <w:sz w:val="28"/>
          <w:szCs w:val="28"/>
        </w:rPr>
        <w:lastRenderedPageBreak/>
        <w:t>Приложение 2</w:t>
      </w:r>
      <w:r w:rsidRPr="005E0631">
        <w:rPr>
          <w:sz w:val="28"/>
          <w:szCs w:val="28"/>
        </w:rPr>
        <w:br/>
        <w:t>к Правилам исчисления и уплаты</w:t>
      </w:r>
      <w:r w:rsidRPr="005E0631">
        <w:rPr>
          <w:sz w:val="28"/>
          <w:szCs w:val="28"/>
        </w:rPr>
        <w:br/>
        <w:t>социальных отчислений</w:t>
      </w:r>
      <w:r w:rsidRPr="005E0631">
        <w:rPr>
          <w:sz w:val="28"/>
          <w:szCs w:val="28"/>
        </w:rPr>
        <w:br/>
        <w:t>в Государственный фонд</w:t>
      </w:r>
      <w:r w:rsidRPr="005E0631">
        <w:rPr>
          <w:sz w:val="28"/>
          <w:szCs w:val="28"/>
        </w:rPr>
        <w:br/>
        <w:t>социального страхования и</w:t>
      </w:r>
      <w:r w:rsidRPr="005E0631">
        <w:rPr>
          <w:sz w:val="28"/>
          <w:szCs w:val="28"/>
        </w:rPr>
        <w:br/>
        <w:t>взысканий по ним</w:t>
      </w:r>
    </w:p>
    <w:p w14:paraId="3BA37897" w14:textId="77777777" w:rsidR="0091699D" w:rsidRPr="005E0631" w:rsidRDefault="0091699D" w:rsidP="0091699D">
      <w:pPr>
        <w:ind w:firstLine="708"/>
        <w:rPr>
          <w:color w:val="000000"/>
          <w:sz w:val="28"/>
          <w:szCs w:val="28"/>
        </w:rPr>
      </w:pPr>
      <w:r w:rsidRPr="005E0631">
        <w:rPr>
          <w:color w:val="000000"/>
          <w:sz w:val="28"/>
          <w:szCs w:val="28"/>
        </w:rPr>
        <w:t>Форма</w:t>
      </w:r>
    </w:p>
    <w:p w14:paraId="0955FFD1" w14:textId="77777777" w:rsidR="0091699D" w:rsidRPr="005E0631" w:rsidRDefault="0091699D" w:rsidP="0091699D">
      <w:pPr>
        <w:rPr>
          <w:color w:val="000000"/>
          <w:sz w:val="28"/>
          <w:szCs w:val="28"/>
        </w:rPr>
      </w:pPr>
    </w:p>
    <w:p w14:paraId="4343A8ED" w14:textId="77777777" w:rsidR="0091699D" w:rsidRPr="005E0631" w:rsidRDefault="0091699D" w:rsidP="0091699D">
      <w:pPr>
        <w:jc w:val="center"/>
        <w:rPr>
          <w:b/>
          <w:color w:val="000000"/>
          <w:sz w:val="28"/>
          <w:szCs w:val="28"/>
        </w:rPr>
      </w:pPr>
      <w:r w:rsidRPr="005E0631">
        <w:rPr>
          <w:b/>
          <w:color w:val="000000"/>
          <w:sz w:val="28"/>
          <w:szCs w:val="28"/>
        </w:rPr>
        <w:t>Заявление</w:t>
      </w:r>
    </w:p>
    <w:p w14:paraId="15B46830" w14:textId="77777777" w:rsidR="0091699D" w:rsidRPr="005E0631" w:rsidRDefault="0091699D" w:rsidP="0091699D">
      <w:pPr>
        <w:rPr>
          <w:color w:val="000000"/>
          <w:sz w:val="28"/>
          <w:szCs w:val="28"/>
        </w:rPr>
      </w:pPr>
    </w:p>
    <w:p w14:paraId="450DB5FB" w14:textId="77777777" w:rsidR="0091699D" w:rsidRPr="005E0631" w:rsidRDefault="0091699D" w:rsidP="0091699D">
      <w:pPr>
        <w:jc w:val="center"/>
        <w:rPr>
          <w:color w:val="000000"/>
          <w:sz w:val="28"/>
          <w:szCs w:val="28"/>
        </w:rPr>
      </w:pPr>
      <w:r w:rsidRPr="005E0631">
        <w:rPr>
          <w:color w:val="000000"/>
          <w:sz w:val="28"/>
          <w:szCs w:val="28"/>
        </w:rPr>
        <w:t>От гражданина (</w:t>
      </w:r>
      <w:proofErr w:type="spellStart"/>
      <w:r w:rsidRPr="005E0631">
        <w:rPr>
          <w:color w:val="000000"/>
          <w:sz w:val="28"/>
          <w:szCs w:val="28"/>
        </w:rPr>
        <w:t>ки</w:t>
      </w:r>
      <w:proofErr w:type="spellEnd"/>
      <w:r w:rsidRPr="005E0631">
        <w:rPr>
          <w:color w:val="000000"/>
          <w:sz w:val="28"/>
          <w:szCs w:val="28"/>
        </w:rPr>
        <w:t>) _________________________________________________________</w:t>
      </w:r>
    </w:p>
    <w:p w14:paraId="3A0B2F08" w14:textId="77777777" w:rsidR="0091699D" w:rsidRPr="005E0631" w:rsidRDefault="0091699D" w:rsidP="0091699D">
      <w:pPr>
        <w:jc w:val="center"/>
        <w:rPr>
          <w:color w:val="000000"/>
          <w:sz w:val="28"/>
          <w:szCs w:val="28"/>
        </w:rPr>
      </w:pPr>
      <w:r w:rsidRPr="005E0631">
        <w:rPr>
          <w:color w:val="000000"/>
          <w:sz w:val="28"/>
          <w:szCs w:val="28"/>
        </w:rPr>
        <w:t>(фамилия, имя, отчество (при его наличии) заявителя)</w:t>
      </w:r>
    </w:p>
    <w:p w14:paraId="5A181F5F" w14:textId="77777777" w:rsidR="0091699D" w:rsidRPr="005E0631" w:rsidRDefault="0091699D" w:rsidP="0091699D">
      <w:pPr>
        <w:jc w:val="center"/>
        <w:rPr>
          <w:color w:val="000000"/>
          <w:sz w:val="28"/>
          <w:szCs w:val="28"/>
        </w:rPr>
      </w:pPr>
      <w:r w:rsidRPr="005E0631">
        <w:rPr>
          <w:color w:val="000000"/>
          <w:sz w:val="28"/>
          <w:szCs w:val="28"/>
        </w:rPr>
        <w:t>Дата рождения «___» ____________ _____ года, проживающего по адресу:</w:t>
      </w:r>
    </w:p>
    <w:p w14:paraId="6A7854B4" w14:textId="77777777" w:rsidR="0091699D" w:rsidRPr="005E0631" w:rsidRDefault="0091699D" w:rsidP="0091699D">
      <w:pPr>
        <w:jc w:val="center"/>
        <w:rPr>
          <w:color w:val="000000"/>
          <w:sz w:val="28"/>
          <w:szCs w:val="28"/>
        </w:rPr>
      </w:pPr>
      <w:r w:rsidRPr="005E0631">
        <w:rPr>
          <w:color w:val="000000"/>
          <w:sz w:val="28"/>
          <w:szCs w:val="28"/>
        </w:rPr>
        <w:t>____________________________________________________________________</w:t>
      </w:r>
    </w:p>
    <w:p w14:paraId="25566B63" w14:textId="77777777" w:rsidR="0091699D" w:rsidRPr="005E0631" w:rsidRDefault="0091699D" w:rsidP="0091699D">
      <w:pPr>
        <w:jc w:val="center"/>
        <w:rPr>
          <w:color w:val="000000"/>
          <w:sz w:val="28"/>
          <w:szCs w:val="28"/>
        </w:rPr>
      </w:pPr>
      <w:r w:rsidRPr="005E0631">
        <w:rPr>
          <w:color w:val="000000"/>
          <w:sz w:val="28"/>
          <w:szCs w:val="28"/>
        </w:rPr>
        <w:t>индивидуальный идентификационный номер _________________________________________</w:t>
      </w:r>
    </w:p>
    <w:p w14:paraId="7F628150" w14:textId="77777777" w:rsidR="0091699D" w:rsidRPr="005E0631" w:rsidRDefault="0091699D" w:rsidP="0091699D">
      <w:pPr>
        <w:rPr>
          <w:color w:val="000000"/>
          <w:sz w:val="28"/>
          <w:szCs w:val="28"/>
        </w:rPr>
      </w:pPr>
    </w:p>
    <w:p w14:paraId="0107DDCA" w14:textId="77777777" w:rsidR="0091699D" w:rsidRPr="005E0631" w:rsidRDefault="0091699D" w:rsidP="0091699D">
      <w:pPr>
        <w:ind w:firstLine="709"/>
        <w:jc w:val="both"/>
        <w:rPr>
          <w:color w:val="000000"/>
          <w:sz w:val="28"/>
          <w:szCs w:val="28"/>
        </w:rPr>
      </w:pPr>
      <w:r w:rsidRPr="005E0631">
        <w:rPr>
          <w:color w:val="000000"/>
          <w:sz w:val="28"/>
          <w:szCs w:val="28"/>
        </w:rPr>
        <w:t>Прошу предоставить информацию о состоянии и движении социальных отчислений участника системы обязательного социального страхования.</w:t>
      </w:r>
    </w:p>
    <w:p w14:paraId="25D44E73" w14:textId="77777777" w:rsidR="0091699D" w:rsidRPr="005E0631" w:rsidRDefault="0091699D" w:rsidP="0091699D">
      <w:pPr>
        <w:ind w:firstLine="709"/>
        <w:jc w:val="both"/>
        <w:rPr>
          <w:color w:val="000000"/>
          <w:sz w:val="28"/>
          <w:szCs w:val="28"/>
        </w:rPr>
      </w:pPr>
      <w:r w:rsidRPr="005E0631">
        <w:rPr>
          <w:color w:val="000000"/>
          <w:sz w:val="28"/>
          <w:szCs w:val="28"/>
        </w:rPr>
        <w:t>Даю согласие на сбор и обработку моих персональных данных, необходимых для оказания государственной услуги «Выдача участнику системы обязательного социального страхования информации о состоянии и движении социальных отчислений».</w:t>
      </w:r>
    </w:p>
    <w:p w14:paraId="5CD250DE" w14:textId="77777777" w:rsidR="0091699D" w:rsidRPr="005E0631" w:rsidRDefault="0091699D" w:rsidP="0091699D">
      <w:pPr>
        <w:ind w:firstLine="709"/>
        <w:jc w:val="both"/>
        <w:rPr>
          <w:color w:val="000000"/>
          <w:sz w:val="28"/>
          <w:szCs w:val="28"/>
        </w:rPr>
      </w:pPr>
      <w:r w:rsidRPr="005E0631">
        <w:rPr>
          <w:color w:val="000000"/>
          <w:sz w:val="28"/>
          <w:szCs w:val="28"/>
        </w:rPr>
        <w:t>Подпись ___________</w:t>
      </w:r>
    </w:p>
    <w:p w14:paraId="0B7537BF" w14:textId="77777777" w:rsidR="0091699D" w:rsidRPr="005E0631" w:rsidRDefault="0091699D" w:rsidP="0091699D">
      <w:pPr>
        <w:ind w:firstLine="709"/>
        <w:jc w:val="both"/>
        <w:rPr>
          <w:color w:val="000000"/>
          <w:sz w:val="28"/>
          <w:szCs w:val="28"/>
        </w:rPr>
      </w:pPr>
      <w:r w:rsidRPr="005E0631">
        <w:rPr>
          <w:color w:val="000000"/>
          <w:sz w:val="28"/>
          <w:szCs w:val="28"/>
        </w:rPr>
        <w:t>Дата заполнения «___» _____________ _____ года</w:t>
      </w:r>
    </w:p>
    <w:p w14:paraId="2AE84326" w14:textId="77777777" w:rsidR="0091699D" w:rsidRPr="005E0631" w:rsidRDefault="0091699D" w:rsidP="0091699D">
      <w:pPr>
        <w:ind w:firstLine="709"/>
        <w:jc w:val="both"/>
        <w:rPr>
          <w:color w:val="000000"/>
          <w:sz w:val="28"/>
          <w:szCs w:val="28"/>
        </w:rPr>
      </w:pPr>
    </w:p>
    <w:p w14:paraId="2B64DB74" w14:textId="77777777" w:rsidR="0091699D" w:rsidRPr="005E0631" w:rsidRDefault="0091699D" w:rsidP="0091699D">
      <w:pPr>
        <w:spacing w:after="200" w:line="276" w:lineRule="auto"/>
        <w:rPr>
          <w:color w:val="000000"/>
          <w:sz w:val="28"/>
          <w:szCs w:val="28"/>
        </w:rPr>
      </w:pPr>
      <w:r w:rsidRPr="005E0631">
        <w:rPr>
          <w:color w:val="000000"/>
          <w:sz w:val="28"/>
          <w:szCs w:val="28"/>
        </w:rPr>
        <w:br w:type="page"/>
      </w:r>
    </w:p>
    <w:p w14:paraId="5743B207" w14:textId="77777777" w:rsidR="0091699D" w:rsidRPr="005E0631" w:rsidRDefault="0091699D" w:rsidP="0091699D">
      <w:pPr>
        <w:ind w:left="5670"/>
        <w:jc w:val="center"/>
        <w:rPr>
          <w:sz w:val="28"/>
          <w:szCs w:val="28"/>
        </w:rPr>
      </w:pPr>
      <w:r w:rsidRPr="005E0631">
        <w:rPr>
          <w:sz w:val="28"/>
          <w:szCs w:val="28"/>
        </w:rPr>
        <w:lastRenderedPageBreak/>
        <w:t>Приложение 3</w:t>
      </w:r>
      <w:r w:rsidRPr="005E0631">
        <w:rPr>
          <w:sz w:val="28"/>
          <w:szCs w:val="28"/>
        </w:rPr>
        <w:br/>
        <w:t>к Правилам исчисления и уплаты</w:t>
      </w:r>
      <w:r w:rsidRPr="005E0631">
        <w:rPr>
          <w:sz w:val="28"/>
          <w:szCs w:val="28"/>
        </w:rPr>
        <w:br/>
        <w:t>социальных отчислений</w:t>
      </w:r>
      <w:r w:rsidRPr="005E0631">
        <w:rPr>
          <w:sz w:val="28"/>
          <w:szCs w:val="28"/>
        </w:rPr>
        <w:br/>
        <w:t>в Государственный фонд</w:t>
      </w:r>
      <w:r w:rsidRPr="005E0631">
        <w:rPr>
          <w:sz w:val="28"/>
          <w:szCs w:val="28"/>
        </w:rPr>
        <w:br/>
        <w:t>социального страхования и</w:t>
      </w:r>
      <w:r w:rsidRPr="005E0631">
        <w:rPr>
          <w:sz w:val="28"/>
          <w:szCs w:val="28"/>
        </w:rPr>
        <w:br/>
        <w:t>взысканий по ним</w:t>
      </w:r>
    </w:p>
    <w:p w14:paraId="5B119BEB" w14:textId="77777777" w:rsidR="0091699D" w:rsidRPr="005E0631" w:rsidRDefault="0091699D" w:rsidP="0091699D">
      <w:pPr>
        <w:ind w:firstLine="709"/>
        <w:jc w:val="both"/>
        <w:rPr>
          <w:color w:val="000000"/>
          <w:sz w:val="28"/>
          <w:szCs w:val="28"/>
        </w:rPr>
      </w:pPr>
    </w:p>
    <w:p w14:paraId="4D977D5B" w14:textId="77777777" w:rsidR="0091699D" w:rsidRPr="005E0631" w:rsidRDefault="0091699D" w:rsidP="0091699D">
      <w:pPr>
        <w:jc w:val="center"/>
        <w:outlineLvl w:val="2"/>
        <w:rPr>
          <w:b/>
          <w:bCs/>
          <w:sz w:val="28"/>
          <w:szCs w:val="28"/>
        </w:rPr>
      </w:pPr>
      <w:r w:rsidRPr="005E0631">
        <w:rPr>
          <w:b/>
          <w:bCs/>
          <w:sz w:val="28"/>
          <w:szCs w:val="28"/>
        </w:rPr>
        <w:t>Информация участнику системы обязательного социального страхования о состоянии и движении социальных отчислений</w:t>
      </w:r>
    </w:p>
    <w:p w14:paraId="47B0F6FB" w14:textId="77777777" w:rsidR="0091699D" w:rsidRPr="005E0631" w:rsidRDefault="0091699D" w:rsidP="0091699D">
      <w:pPr>
        <w:jc w:val="center"/>
        <w:outlineLvl w:val="2"/>
        <w:rPr>
          <w:b/>
          <w:bCs/>
          <w:sz w:val="28"/>
          <w:szCs w:val="28"/>
        </w:rPr>
      </w:pPr>
    </w:p>
    <w:tbl>
      <w:tblPr>
        <w:tblW w:w="9225"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177"/>
        <w:gridCol w:w="858"/>
        <w:gridCol w:w="263"/>
        <w:gridCol w:w="974"/>
        <w:gridCol w:w="496"/>
        <w:gridCol w:w="1174"/>
        <w:gridCol w:w="936"/>
        <w:gridCol w:w="1079"/>
        <w:gridCol w:w="774"/>
        <w:gridCol w:w="650"/>
        <w:gridCol w:w="661"/>
        <w:gridCol w:w="732"/>
      </w:tblGrid>
      <w:tr w:rsidR="0091699D" w:rsidRPr="005E0631" w14:paraId="74C42B87" w14:textId="77777777" w:rsidTr="00857E30">
        <w:trPr>
          <w:tblCellSpacing w:w="15" w:type="dxa"/>
        </w:trPr>
        <w:tc>
          <w:tcPr>
            <w:tcW w:w="0" w:type="auto"/>
            <w:gridSpan w:val="12"/>
            <w:vAlign w:val="center"/>
            <w:hideMark/>
          </w:tcPr>
          <w:p w14:paraId="6AFFDCBD" w14:textId="77777777" w:rsidR="0091699D" w:rsidRPr="005E0631" w:rsidRDefault="0091699D" w:rsidP="00857E30">
            <w:pPr>
              <w:spacing w:before="100" w:beforeAutospacing="1" w:after="100" w:afterAutospacing="1"/>
              <w:jc w:val="center"/>
              <w:rPr>
                <w:sz w:val="28"/>
                <w:szCs w:val="28"/>
              </w:rPr>
            </w:pPr>
            <w:bookmarkStart w:id="1" w:name="z1263"/>
            <w:bookmarkEnd w:id="1"/>
            <w:r w:rsidRPr="005E0631">
              <w:rPr>
                <w:sz w:val="28"/>
                <w:szCs w:val="28"/>
              </w:rPr>
              <w:t>Фамилия, имя, отчество:</w:t>
            </w:r>
          </w:p>
        </w:tc>
      </w:tr>
      <w:tr w:rsidR="0091699D" w:rsidRPr="005E0631" w14:paraId="7B42398B" w14:textId="77777777" w:rsidTr="00857E30">
        <w:trPr>
          <w:tblCellSpacing w:w="15" w:type="dxa"/>
        </w:trPr>
        <w:tc>
          <w:tcPr>
            <w:tcW w:w="0" w:type="auto"/>
            <w:gridSpan w:val="12"/>
            <w:vAlign w:val="center"/>
            <w:hideMark/>
          </w:tcPr>
          <w:p w14:paraId="24C6D766" w14:textId="77777777" w:rsidR="0091699D" w:rsidRPr="005E0631" w:rsidRDefault="0091699D" w:rsidP="00857E30">
            <w:pPr>
              <w:spacing w:before="100" w:beforeAutospacing="1" w:after="100" w:afterAutospacing="1"/>
              <w:jc w:val="center"/>
              <w:rPr>
                <w:sz w:val="28"/>
                <w:szCs w:val="28"/>
              </w:rPr>
            </w:pPr>
            <w:bookmarkStart w:id="2" w:name="z1265"/>
            <w:bookmarkEnd w:id="2"/>
            <w:r w:rsidRPr="005E0631">
              <w:rPr>
                <w:sz w:val="28"/>
                <w:szCs w:val="28"/>
              </w:rPr>
              <w:t>Индивидуальный идентификационный номер:</w:t>
            </w:r>
          </w:p>
        </w:tc>
      </w:tr>
      <w:tr w:rsidR="0091699D" w:rsidRPr="005E0631" w14:paraId="0111E28D" w14:textId="77777777" w:rsidTr="00857E30">
        <w:trPr>
          <w:tblCellSpacing w:w="15" w:type="dxa"/>
        </w:trPr>
        <w:tc>
          <w:tcPr>
            <w:tcW w:w="0" w:type="auto"/>
            <w:vAlign w:val="center"/>
            <w:hideMark/>
          </w:tcPr>
          <w:p w14:paraId="36A6935D" w14:textId="77777777" w:rsidR="0091699D" w:rsidRPr="005E0631" w:rsidRDefault="0091699D" w:rsidP="00857E30">
            <w:pPr>
              <w:spacing w:before="100" w:beforeAutospacing="1" w:after="100" w:afterAutospacing="1"/>
              <w:jc w:val="center"/>
              <w:rPr>
                <w:sz w:val="28"/>
                <w:szCs w:val="28"/>
              </w:rPr>
            </w:pPr>
            <w:bookmarkStart w:id="3" w:name="z1278"/>
            <w:bookmarkStart w:id="4" w:name="z1277"/>
            <w:bookmarkStart w:id="5" w:name="z1276"/>
            <w:bookmarkStart w:id="6" w:name="z1275"/>
            <w:bookmarkStart w:id="7" w:name="z1274"/>
            <w:bookmarkStart w:id="8" w:name="z1273"/>
            <w:bookmarkStart w:id="9" w:name="z1272"/>
            <w:bookmarkStart w:id="10" w:name="z1271"/>
            <w:bookmarkStart w:id="11" w:name="z1270"/>
            <w:bookmarkStart w:id="12" w:name="z1269"/>
            <w:bookmarkStart w:id="13" w:name="z1268"/>
            <w:bookmarkStart w:id="14" w:name="z1267"/>
            <w:bookmarkEnd w:id="3"/>
            <w:bookmarkEnd w:id="4"/>
            <w:bookmarkEnd w:id="5"/>
            <w:bookmarkEnd w:id="6"/>
            <w:bookmarkEnd w:id="7"/>
            <w:bookmarkEnd w:id="8"/>
            <w:bookmarkEnd w:id="9"/>
            <w:bookmarkEnd w:id="10"/>
            <w:bookmarkEnd w:id="11"/>
            <w:bookmarkEnd w:id="12"/>
            <w:bookmarkEnd w:id="13"/>
            <w:bookmarkEnd w:id="14"/>
            <w:r w:rsidRPr="005E0631">
              <w:rPr>
                <w:sz w:val="28"/>
                <w:szCs w:val="28"/>
              </w:rPr>
              <w:t>Дата поступления</w:t>
            </w:r>
          </w:p>
        </w:tc>
        <w:tc>
          <w:tcPr>
            <w:tcW w:w="0" w:type="auto"/>
            <w:vAlign w:val="center"/>
            <w:hideMark/>
          </w:tcPr>
          <w:p w14:paraId="2F703904" w14:textId="77777777" w:rsidR="0091699D" w:rsidRPr="005E0631" w:rsidRDefault="0091699D" w:rsidP="00857E30">
            <w:pPr>
              <w:spacing w:before="100" w:beforeAutospacing="1" w:after="100" w:afterAutospacing="1"/>
              <w:jc w:val="center"/>
              <w:rPr>
                <w:sz w:val="28"/>
                <w:szCs w:val="28"/>
              </w:rPr>
            </w:pPr>
            <w:r w:rsidRPr="005E0631">
              <w:rPr>
                <w:sz w:val="28"/>
                <w:szCs w:val="28"/>
              </w:rPr>
              <w:t>Дата отправки</w:t>
            </w:r>
          </w:p>
        </w:tc>
        <w:tc>
          <w:tcPr>
            <w:tcW w:w="0" w:type="auto"/>
            <w:vAlign w:val="center"/>
            <w:hideMark/>
          </w:tcPr>
          <w:p w14:paraId="7F482D4F" w14:textId="77777777" w:rsidR="0091699D" w:rsidRPr="005E0631" w:rsidRDefault="0091699D" w:rsidP="00857E30">
            <w:pPr>
              <w:spacing w:before="100" w:beforeAutospacing="1" w:after="100" w:afterAutospacing="1"/>
              <w:jc w:val="center"/>
              <w:rPr>
                <w:sz w:val="28"/>
                <w:szCs w:val="28"/>
              </w:rPr>
            </w:pPr>
            <w:r w:rsidRPr="005E0631">
              <w:rPr>
                <w:sz w:val="28"/>
                <w:szCs w:val="28"/>
              </w:rPr>
              <w:t>№</w:t>
            </w:r>
          </w:p>
        </w:tc>
        <w:tc>
          <w:tcPr>
            <w:tcW w:w="0" w:type="auto"/>
            <w:vAlign w:val="center"/>
            <w:hideMark/>
          </w:tcPr>
          <w:p w14:paraId="0EFF2E42" w14:textId="77777777" w:rsidR="0091699D" w:rsidRPr="005E0631" w:rsidRDefault="0091699D" w:rsidP="00857E30">
            <w:pPr>
              <w:spacing w:before="100" w:beforeAutospacing="1" w:after="100" w:afterAutospacing="1"/>
              <w:jc w:val="center"/>
              <w:rPr>
                <w:sz w:val="28"/>
                <w:szCs w:val="28"/>
              </w:rPr>
            </w:pPr>
            <w:r w:rsidRPr="005E0631">
              <w:rPr>
                <w:sz w:val="28"/>
                <w:szCs w:val="28"/>
              </w:rPr>
              <w:t>Дата документа</w:t>
            </w:r>
          </w:p>
        </w:tc>
        <w:tc>
          <w:tcPr>
            <w:tcW w:w="0" w:type="auto"/>
            <w:vAlign w:val="center"/>
            <w:hideMark/>
          </w:tcPr>
          <w:p w14:paraId="6E9E4582" w14:textId="77777777" w:rsidR="0091699D" w:rsidRPr="005E0631" w:rsidRDefault="0091699D" w:rsidP="00857E30">
            <w:pPr>
              <w:spacing w:before="100" w:beforeAutospacing="1" w:after="100" w:afterAutospacing="1"/>
              <w:jc w:val="center"/>
              <w:rPr>
                <w:sz w:val="28"/>
                <w:szCs w:val="28"/>
              </w:rPr>
            </w:pPr>
            <w:r w:rsidRPr="005E0631">
              <w:rPr>
                <w:sz w:val="28"/>
                <w:szCs w:val="28"/>
              </w:rPr>
              <w:t>КНП</w:t>
            </w:r>
          </w:p>
        </w:tc>
        <w:tc>
          <w:tcPr>
            <w:tcW w:w="0" w:type="auto"/>
            <w:vAlign w:val="center"/>
            <w:hideMark/>
          </w:tcPr>
          <w:p w14:paraId="48DD7A85" w14:textId="77777777" w:rsidR="0091699D" w:rsidRPr="005E0631" w:rsidRDefault="0091699D" w:rsidP="00857E30">
            <w:pPr>
              <w:spacing w:before="100" w:beforeAutospacing="1" w:after="100" w:afterAutospacing="1"/>
              <w:jc w:val="center"/>
              <w:rPr>
                <w:sz w:val="28"/>
                <w:szCs w:val="28"/>
              </w:rPr>
            </w:pPr>
            <w:r w:rsidRPr="005E0631">
              <w:rPr>
                <w:sz w:val="28"/>
                <w:szCs w:val="28"/>
              </w:rPr>
              <w:t>Отправитель</w:t>
            </w:r>
          </w:p>
        </w:tc>
        <w:tc>
          <w:tcPr>
            <w:tcW w:w="0" w:type="auto"/>
            <w:vAlign w:val="center"/>
            <w:hideMark/>
          </w:tcPr>
          <w:p w14:paraId="73B2288A" w14:textId="77777777" w:rsidR="0091699D" w:rsidRPr="005E0631" w:rsidRDefault="0091699D" w:rsidP="00857E30">
            <w:pPr>
              <w:spacing w:before="100" w:beforeAutospacing="1" w:after="100" w:afterAutospacing="1"/>
              <w:jc w:val="center"/>
              <w:rPr>
                <w:sz w:val="28"/>
                <w:szCs w:val="28"/>
              </w:rPr>
            </w:pPr>
            <w:r w:rsidRPr="005E0631">
              <w:rPr>
                <w:sz w:val="28"/>
                <w:szCs w:val="28"/>
              </w:rPr>
              <w:t>РНН/БИН</w:t>
            </w:r>
          </w:p>
        </w:tc>
        <w:tc>
          <w:tcPr>
            <w:tcW w:w="0" w:type="auto"/>
            <w:vAlign w:val="center"/>
            <w:hideMark/>
          </w:tcPr>
          <w:p w14:paraId="14CA2960" w14:textId="77777777" w:rsidR="0091699D" w:rsidRPr="005E0631" w:rsidRDefault="0091699D" w:rsidP="00857E30">
            <w:pPr>
              <w:spacing w:before="100" w:beforeAutospacing="1" w:after="100" w:afterAutospacing="1"/>
              <w:jc w:val="center"/>
              <w:rPr>
                <w:sz w:val="28"/>
                <w:szCs w:val="28"/>
              </w:rPr>
            </w:pPr>
            <w:r w:rsidRPr="005E0631">
              <w:rPr>
                <w:sz w:val="28"/>
                <w:szCs w:val="28"/>
              </w:rPr>
              <w:t>Получатель</w:t>
            </w:r>
          </w:p>
        </w:tc>
        <w:tc>
          <w:tcPr>
            <w:tcW w:w="0" w:type="auto"/>
            <w:vAlign w:val="center"/>
            <w:hideMark/>
          </w:tcPr>
          <w:p w14:paraId="2AA20970" w14:textId="77777777" w:rsidR="0091699D" w:rsidRPr="005E0631" w:rsidRDefault="0091699D" w:rsidP="00857E30">
            <w:pPr>
              <w:spacing w:before="100" w:beforeAutospacing="1" w:after="100" w:afterAutospacing="1"/>
              <w:jc w:val="center"/>
              <w:rPr>
                <w:sz w:val="28"/>
                <w:szCs w:val="28"/>
              </w:rPr>
            </w:pPr>
            <w:r w:rsidRPr="005E0631">
              <w:rPr>
                <w:sz w:val="28"/>
                <w:szCs w:val="28"/>
              </w:rPr>
              <w:t>Сумма платежа</w:t>
            </w:r>
          </w:p>
        </w:tc>
        <w:tc>
          <w:tcPr>
            <w:tcW w:w="0" w:type="auto"/>
            <w:vAlign w:val="center"/>
            <w:hideMark/>
          </w:tcPr>
          <w:p w14:paraId="2550E50E" w14:textId="77777777" w:rsidR="0091699D" w:rsidRPr="005E0631" w:rsidRDefault="0091699D" w:rsidP="00857E30">
            <w:pPr>
              <w:spacing w:before="100" w:beforeAutospacing="1" w:after="100" w:afterAutospacing="1"/>
              <w:jc w:val="center"/>
              <w:rPr>
                <w:sz w:val="28"/>
                <w:szCs w:val="28"/>
              </w:rPr>
            </w:pPr>
            <w:r w:rsidRPr="005E0631">
              <w:rPr>
                <w:sz w:val="28"/>
                <w:szCs w:val="28"/>
              </w:rPr>
              <w:t>Сумма</w:t>
            </w:r>
          </w:p>
        </w:tc>
        <w:tc>
          <w:tcPr>
            <w:tcW w:w="0" w:type="auto"/>
            <w:vAlign w:val="center"/>
            <w:hideMark/>
          </w:tcPr>
          <w:p w14:paraId="2B701BFC" w14:textId="77777777" w:rsidR="0091699D" w:rsidRPr="005E0631" w:rsidRDefault="0091699D" w:rsidP="00857E30">
            <w:pPr>
              <w:spacing w:before="100" w:beforeAutospacing="1" w:after="100" w:afterAutospacing="1"/>
              <w:jc w:val="center"/>
              <w:rPr>
                <w:sz w:val="28"/>
                <w:szCs w:val="28"/>
              </w:rPr>
            </w:pPr>
            <w:r w:rsidRPr="005E0631">
              <w:rPr>
                <w:sz w:val="28"/>
                <w:szCs w:val="28"/>
              </w:rPr>
              <w:t>Статус</w:t>
            </w:r>
          </w:p>
        </w:tc>
        <w:tc>
          <w:tcPr>
            <w:tcW w:w="0" w:type="auto"/>
            <w:vAlign w:val="center"/>
            <w:hideMark/>
          </w:tcPr>
          <w:p w14:paraId="06EE5A7B" w14:textId="77777777" w:rsidR="0091699D" w:rsidRPr="005E0631" w:rsidRDefault="0091699D" w:rsidP="00857E30">
            <w:pPr>
              <w:spacing w:before="100" w:beforeAutospacing="1" w:after="100" w:afterAutospacing="1"/>
              <w:jc w:val="center"/>
              <w:rPr>
                <w:sz w:val="28"/>
                <w:szCs w:val="28"/>
              </w:rPr>
            </w:pPr>
            <w:r w:rsidRPr="005E0631">
              <w:rPr>
                <w:sz w:val="28"/>
                <w:szCs w:val="28"/>
              </w:rPr>
              <w:t>Период</w:t>
            </w:r>
          </w:p>
        </w:tc>
      </w:tr>
    </w:tbl>
    <w:p w14:paraId="262CE1BD" w14:textId="77777777" w:rsidR="0091699D" w:rsidRPr="005E0631" w:rsidRDefault="0091699D" w:rsidP="0091699D">
      <w:pPr>
        <w:spacing w:before="100" w:beforeAutospacing="1" w:after="100" w:afterAutospacing="1"/>
        <w:rPr>
          <w:sz w:val="28"/>
          <w:szCs w:val="28"/>
        </w:rPr>
      </w:pPr>
      <w:r w:rsidRPr="005E0631">
        <w:rPr>
          <w:sz w:val="28"/>
          <w:szCs w:val="28"/>
        </w:rPr>
        <w:t>      М.П.       ФИО      руководителя                  Подпись</w:t>
      </w:r>
    </w:p>
    <w:p w14:paraId="22DCD113" w14:textId="77777777" w:rsidR="0091699D" w:rsidRPr="005E0631" w:rsidRDefault="0091699D" w:rsidP="0091699D">
      <w:pPr>
        <w:ind w:firstLine="709"/>
        <w:jc w:val="both"/>
        <w:rPr>
          <w:color w:val="000000"/>
          <w:sz w:val="28"/>
          <w:szCs w:val="28"/>
        </w:rPr>
      </w:pPr>
    </w:p>
    <w:p w14:paraId="0C4D9AD6" w14:textId="77777777" w:rsidR="0091699D" w:rsidRPr="005E0631" w:rsidRDefault="0091699D" w:rsidP="0091699D">
      <w:pPr>
        <w:ind w:firstLine="709"/>
        <w:jc w:val="both"/>
        <w:rPr>
          <w:color w:val="000000"/>
          <w:sz w:val="28"/>
          <w:szCs w:val="28"/>
        </w:rPr>
      </w:pPr>
    </w:p>
    <w:p w14:paraId="1839C62B" w14:textId="77777777" w:rsidR="0091699D" w:rsidRPr="005E0631" w:rsidRDefault="0091699D" w:rsidP="0091699D">
      <w:pPr>
        <w:ind w:firstLine="709"/>
        <w:jc w:val="both"/>
        <w:rPr>
          <w:color w:val="000000"/>
          <w:sz w:val="28"/>
          <w:szCs w:val="28"/>
        </w:rPr>
      </w:pPr>
    </w:p>
    <w:p w14:paraId="7B742736" w14:textId="77777777" w:rsidR="0091699D" w:rsidRPr="005E0631" w:rsidRDefault="0091699D" w:rsidP="0091699D">
      <w:pPr>
        <w:spacing w:after="200" w:line="276" w:lineRule="auto"/>
        <w:rPr>
          <w:color w:val="000000"/>
          <w:sz w:val="28"/>
          <w:szCs w:val="28"/>
        </w:rPr>
      </w:pPr>
      <w:r w:rsidRPr="005E0631">
        <w:rPr>
          <w:color w:val="000000"/>
          <w:sz w:val="28"/>
          <w:szCs w:val="28"/>
        </w:rPr>
        <w:br w:type="page"/>
      </w:r>
    </w:p>
    <w:p w14:paraId="32114508" w14:textId="77777777" w:rsidR="0091699D" w:rsidRPr="005E0631" w:rsidRDefault="0091699D" w:rsidP="0091699D">
      <w:pPr>
        <w:ind w:left="5670"/>
        <w:jc w:val="center"/>
        <w:rPr>
          <w:sz w:val="28"/>
          <w:szCs w:val="28"/>
        </w:rPr>
      </w:pPr>
      <w:r w:rsidRPr="005E0631">
        <w:rPr>
          <w:sz w:val="28"/>
          <w:szCs w:val="28"/>
        </w:rPr>
        <w:lastRenderedPageBreak/>
        <w:t>Приложение 4</w:t>
      </w:r>
      <w:r w:rsidRPr="005E0631">
        <w:rPr>
          <w:sz w:val="28"/>
          <w:szCs w:val="28"/>
        </w:rPr>
        <w:br/>
        <w:t>к Правилам исчисления и уплаты</w:t>
      </w:r>
      <w:r w:rsidRPr="005E0631">
        <w:rPr>
          <w:sz w:val="28"/>
          <w:szCs w:val="28"/>
        </w:rPr>
        <w:br/>
        <w:t>социальных отчислений</w:t>
      </w:r>
      <w:r w:rsidRPr="005E0631">
        <w:rPr>
          <w:sz w:val="28"/>
          <w:szCs w:val="28"/>
        </w:rPr>
        <w:br/>
        <w:t>в Государственный фонд</w:t>
      </w:r>
      <w:r w:rsidRPr="005E0631">
        <w:rPr>
          <w:sz w:val="28"/>
          <w:szCs w:val="28"/>
        </w:rPr>
        <w:br/>
        <w:t>социального страхования и</w:t>
      </w:r>
      <w:r w:rsidRPr="005E0631">
        <w:rPr>
          <w:sz w:val="28"/>
          <w:szCs w:val="28"/>
        </w:rPr>
        <w:br/>
        <w:t>взысканий по ним</w:t>
      </w:r>
    </w:p>
    <w:p w14:paraId="5B921042" w14:textId="77777777" w:rsidR="0091699D" w:rsidRPr="005E0631" w:rsidRDefault="0091699D" w:rsidP="0091699D">
      <w:pPr>
        <w:ind w:firstLine="709"/>
        <w:jc w:val="right"/>
        <w:rPr>
          <w:color w:val="000000"/>
          <w:sz w:val="28"/>
          <w:szCs w:val="28"/>
        </w:rPr>
      </w:pPr>
    </w:p>
    <w:p w14:paraId="0D869157" w14:textId="77777777" w:rsidR="0091699D" w:rsidRPr="005E0631" w:rsidRDefault="0091699D" w:rsidP="0091699D">
      <w:pPr>
        <w:ind w:firstLine="709"/>
        <w:jc w:val="both"/>
        <w:rPr>
          <w:color w:val="000000"/>
          <w:sz w:val="28"/>
          <w:szCs w:val="28"/>
        </w:rPr>
      </w:pPr>
      <w:r w:rsidRPr="005E0631">
        <w:rPr>
          <w:color w:val="000000"/>
          <w:sz w:val="28"/>
          <w:szCs w:val="28"/>
        </w:rPr>
        <w:t>Форма</w:t>
      </w:r>
    </w:p>
    <w:p w14:paraId="7E827684" w14:textId="77777777" w:rsidR="0091699D" w:rsidRPr="005E0631" w:rsidRDefault="0091699D" w:rsidP="0091699D">
      <w:pPr>
        <w:ind w:firstLine="709"/>
        <w:jc w:val="both"/>
        <w:rPr>
          <w:color w:val="000000"/>
          <w:sz w:val="28"/>
          <w:szCs w:val="28"/>
        </w:rPr>
      </w:pPr>
    </w:p>
    <w:p w14:paraId="6E09A3D5" w14:textId="77777777" w:rsidR="0091699D" w:rsidRPr="005E0631" w:rsidRDefault="0091699D" w:rsidP="0091699D">
      <w:pPr>
        <w:ind w:firstLine="709"/>
        <w:jc w:val="both"/>
        <w:rPr>
          <w:color w:val="000000"/>
          <w:sz w:val="28"/>
          <w:szCs w:val="28"/>
        </w:rPr>
      </w:pPr>
      <w:r w:rsidRPr="005E0631">
        <w:rPr>
          <w:color w:val="000000"/>
          <w:sz w:val="28"/>
          <w:szCs w:val="28"/>
        </w:rPr>
        <w:t xml:space="preserve"> (фамилия, имя, отчество</w:t>
      </w:r>
    </w:p>
    <w:p w14:paraId="02DF0237" w14:textId="77777777" w:rsidR="0091699D" w:rsidRPr="005E0631" w:rsidRDefault="0091699D" w:rsidP="0091699D">
      <w:pPr>
        <w:ind w:firstLine="709"/>
        <w:jc w:val="both"/>
        <w:rPr>
          <w:color w:val="000000"/>
          <w:sz w:val="28"/>
          <w:szCs w:val="28"/>
        </w:rPr>
      </w:pPr>
      <w:r w:rsidRPr="005E0631">
        <w:rPr>
          <w:color w:val="000000"/>
          <w:sz w:val="28"/>
          <w:szCs w:val="28"/>
        </w:rPr>
        <w:t xml:space="preserve"> (при его наличии), либо наименование</w:t>
      </w:r>
    </w:p>
    <w:p w14:paraId="4064B7BF" w14:textId="77777777" w:rsidR="0091699D" w:rsidRPr="005E0631" w:rsidRDefault="0091699D" w:rsidP="0091699D">
      <w:pPr>
        <w:ind w:firstLine="709"/>
        <w:jc w:val="both"/>
        <w:rPr>
          <w:color w:val="000000"/>
          <w:sz w:val="28"/>
          <w:szCs w:val="28"/>
        </w:rPr>
      </w:pPr>
      <w:r w:rsidRPr="005E0631">
        <w:rPr>
          <w:color w:val="000000"/>
          <w:sz w:val="28"/>
          <w:szCs w:val="28"/>
        </w:rPr>
        <w:t xml:space="preserve">организации </w:t>
      </w:r>
      <w:proofErr w:type="spellStart"/>
      <w:r w:rsidRPr="005E0631">
        <w:rPr>
          <w:color w:val="000000"/>
          <w:sz w:val="28"/>
          <w:szCs w:val="28"/>
        </w:rPr>
        <w:t>услугополучателя</w:t>
      </w:r>
      <w:proofErr w:type="spellEnd"/>
      <w:r w:rsidRPr="005E0631">
        <w:rPr>
          <w:color w:val="000000"/>
          <w:sz w:val="28"/>
          <w:szCs w:val="28"/>
        </w:rPr>
        <w:t>)</w:t>
      </w:r>
    </w:p>
    <w:p w14:paraId="72E9E3F7" w14:textId="77777777" w:rsidR="0091699D" w:rsidRPr="005E0631" w:rsidRDefault="0091699D" w:rsidP="0091699D">
      <w:pPr>
        <w:ind w:firstLine="709"/>
        <w:jc w:val="both"/>
        <w:rPr>
          <w:color w:val="000000"/>
          <w:sz w:val="28"/>
          <w:szCs w:val="28"/>
        </w:rPr>
      </w:pPr>
      <w:r w:rsidRPr="005E0631">
        <w:rPr>
          <w:color w:val="000000"/>
          <w:sz w:val="28"/>
          <w:szCs w:val="28"/>
        </w:rPr>
        <w:t>__________________________</w:t>
      </w:r>
    </w:p>
    <w:p w14:paraId="11DB79D0" w14:textId="77777777" w:rsidR="0091699D" w:rsidRPr="005E0631" w:rsidRDefault="0091699D" w:rsidP="0091699D">
      <w:pPr>
        <w:ind w:firstLine="709"/>
        <w:jc w:val="both"/>
        <w:rPr>
          <w:color w:val="000000"/>
          <w:sz w:val="28"/>
          <w:szCs w:val="28"/>
        </w:rPr>
      </w:pPr>
      <w:r w:rsidRPr="005E0631">
        <w:rPr>
          <w:color w:val="000000"/>
          <w:sz w:val="28"/>
          <w:szCs w:val="28"/>
        </w:rPr>
        <w:t xml:space="preserve"> (адрес </w:t>
      </w:r>
      <w:proofErr w:type="spellStart"/>
      <w:r w:rsidRPr="005E0631">
        <w:rPr>
          <w:color w:val="000000"/>
          <w:sz w:val="28"/>
          <w:szCs w:val="28"/>
        </w:rPr>
        <w:t>услугополучателя</w:t>
      </w:r>
      <w:proofErr w:type="spellEnd"/>
      <w:r w:rsidRPr="005E0631">
        <w:rPr>
          <w:color w:val="000000"/>
          <w:sz w:val="28"/>
          <w:szCs w:val="28"/>
        </w:rPr>
        <w:t>)</w:t>
      </w:r>
    </w:p>
    <w:p w14:paraId="2BDCD670" w14:textId="77777777" w:rsidR="0091699D" w:rsidRPr="005E0631" w:rsidRDefault="0091699D" w:rsidP="0091699D">
      <w:pPr>
        <w:ind w:firstLine="709"/>
        <w:jc w:val="both"/>
        <w:rPr>
          <w:color w:val="000000"/>
          <w:sz w:val="28"/>
          <w:szCs w:val="28"/>
        </w:rPr>
      </w:pPr>
    </w:p>
    <w:p w14:paraId="521B512A" w14:textId="77777777" w:rsidR="0091699D" w:rsidRPr="005E0631" w:rsidRDefault="0091699D" w:rsidP="0091699D">
      <w:pPr>
        <w:ind w:firstLine="709"/>
        <w:jc w:val="center"/>
        <w:rPr>
          <w:b/>
          <w:color w:val="000000"/>
          <w:sz w:val="28"/>
          <w:szCs w:val="28"/>
        </w:rPr>
      </w:pPr>
      <w:r w:rsidRPr="005E0631">
        <w:rPr>
          <w:b/>
          <w:color w:val="000000"/>
          <w:sz w:val="28"/>
          <w:szCs w:val="28"/>
        </w:rPr>
        <w:t>РАСПИСКА № ____</w:t>
      </w:r>
    </w:p>
    <w:p w14:paraId="7D05A739" w14:textId="77777777" w:rsidR="0091699D" w:rsidRPr="005E0631" w:rsidRDefault="0091699D" w:rsidP="0091699D">
      <w:pPr>
        <w:ind w:firstLine="709"/>
        <w:jc w:val="center"/>
        <w:rPr>
          <w:color w:val="000000"/>
          <w:sz w:val="28"/>
          <w:szCs w:val="28"/>
        </w:rPr>
      </w:pPr>
      <w:r w:rsidRPr="005E0631">
        <w:rPr>
          <w:color w:val="000000"/>
          <w:sz w:val="28"/>
          <w:szCs w:val="28"/>
        </w:rPr>
        <w:t>об отказе в приеме заявления на выдачу участнику системы</w:t>
      </w:r>
    </w:p>
    <w:p w14:paraId="5CED3648" w14:textId="77777777" w:rsidR="0091699D" w:rsidRPr="005E0631" w:rsidRDefault="0091699D" w:rsidP="0091699D">
      <w:pPr>
        <w:ind w:firstLine="709"/>
        <w:jc w:val="center"/>
        <w:rPr>
          <w:color w:val="000000"/>
          <w:sz w:val="28"/>
          <w:szCs w:val="28"/>
        </w:rPr>
      </w:pPr>
      <w:r w:rsidRPr="005E0631">
        <w:rPr>
          <w:color w:val="000000"/>
          <w:sz w:val="28"/>
          <w:szCs w:val="28"/>
        </w:rPr>
        <w:t>обязательного социального страхования информации о состоянии и движении социальных отчислений</w:t>
      </w:r>
    </w:p>
    <w:p w14:paraId="13485CAC" w14:textId="77777777" w:rsidR="0091699D" w:rsidRPr="005E0631" w:rsidRDefault="0091699D" w:rsidP="0091699D">
      <w:pPr>
        <w:ind w:firstLine="709"/>
        <w:jc w:val="both"/>
        <w:rPr>
          <w:color w:val="000000"/>
          <w:sz w:val="28"/>
          <w:szCs w:val="28"/>
        </w:rPr>
      </w:pPr>
    </w:p>
    <w:p w14:paraId="5A17F744" w14:textId="77777777" w:rsidR="0091699D" w:rsidRPr="005E0631" w:rsidRDefault="0091699D" w:rsidP="0091699D">
      <w:pPr>
        <w:ind w:firstLine="709"/>
        <w:jc w:val="both"/>
        <w:rPr>
          <w:color w:val="000000"/>
          <w:sz w:val="28"/>
          <w:szCs w:val="28"/>
        </w:rPr>
      </w:pPr>
      <w:r w:rsidRPr="005E0631">
        <w:rPr>
          <w:color w:val="000000"/>
          <w:sz w:val="28"/>
          <w:szCs w:val="28"/>
        </w:rPr>
        <w:t>Руководствуясь статьей 19 и пунктом 2 статьи 20 Закона Республики Казахстан от 15 апреля 2013 года «О государственных услугах», отдел № ___ филиала некоммерческого акционерного общества «Государственная корпорация «Правительства для граждан»</w:t>
      </w:r>
    </w:p>
    <w:p w14:paraId="6475E22A" w14:textId="77777777" w:rsidR="0091699D" w:rsidRPr="005E0631" w:rsidRDefault="0091699D" w:rsidP="0091699D">
      <w:pPr>
        <w:ind w:firstLine="709"/>
        <w:jc w:val="both"/>
        <w:rPr>
          <w:color w:val="000000"/>
          <w:sz w:val="28"/>
          <w:szCs w:val="28"/>
        </w:rPr>
      </w:pPr>
      <w:r w:rsidRPr="005E0631">
        <w:rPr>
          <w:color w:val="000000"/>
          <w:sz w:val="28"/>
          <w:szCs w:val="28"/>
        </w:rPr>
        <w:t>_______________________________________________________________</w:t>
      </w:r>
    </w:p>
    <w:p w14:paraId="197245C5" w14:textId="77777777" w:rsidR="0091699D" w:rsidRPr="005E0631" w:rsidRDefault="0091699D" w:rsidP="0091699D">
      <w:pPr>
        <w:ind w:firstLine="709"/>
        <w:jc w:val="both"/>
        <w:rPr>
          <w:color w:val="000000"/>
          <w:sz w:val="28"/>
          <w:szCs w:val="28"/>
        </w:rPr>
      </w:pPr>
      <w:r w:rsidRPr="005E0631">
        <w:rPr>
          <w:color w:val="000000"/>
          <w:sz w:val="28"/>
          <w:szCs w:val="28"/>
        </w:rPr>
        <w:t xml:space="preserve">                        (указать кем выдана расписка)</w:t>
      </w:r>
    </w:p>
    <w:p w14:paraId="4FEB483E" w14:textId="77777777" w:rsidR="0091699D" w:rsidRPr="005E0631" w:rsidRDefault="0091699D" w:rsidP="0091699D">
      <w:pPr>
        <w:ind w:firstLine="709"/>
        <w:jc w:val="both"/>
        <w:rPr>
          <w:color w:val="000000"/>
          <w:sz w:val="28"/>
          <w:szCs w:val="28"/>
        </w:rPr>
      </w:pPr>
      <w:r w:rsidRPr="005E0631">
        <w:rPr>
          <w:color w:val="000000"/>
          <w:sz w:val="28"/>
          <w:szCs w:val="28"/>
        </w:rPr>
        <w:t>отказывает в приеме документов на оказание государственной услуги «Выдача участнику системы обязательного социального страхования информации о состоянии и движении социальных отчислений» ввиду представления Вами неполного пакета документов и (или) документов с истекшим сроком действия согласно перечню, предусмотренному стандартом</w:t>
      </w:r>
    </w:p>
    <w:p w14:paraId="103F5CC6" w14:textId="77777777" w:rsidR="0091699D" w:rsidRPr="005E0631" w:rsidRDefault="0091699D" w:rsidP="0091699D">
      <w:pPr>
        <w:jc w:val="both"/>
        <w:rPr>
          <w:color w:val="000000"/>
          <w:sz w:val="28"/>
          <w:szCs w:val="28"/>
        </w:rPr>
      </w:pPr>
      <w:r w:rsidRPr="005E0631">
        <w:rPr>
          <w:color w:val="000000"/>
          <w:sz w:val="28"/>
          <w:szCs w:val="28"/>
        </w:rPr>
        <w:t>государственной услуги, а именно:</w:t>
      </w:r>
    </w:p>
    <w:p w14:paraId="69D6E122" w14:textId="77777777" w:rsidR="0091699D" w:rsidRPr="005E0631" w:rsidRDefault="0091699D" w:rsidP="0091699D">
      <w:pPr>
        <w:ind w:firstLine="709"/>
        <w:jc w:val="both"/>
        <w:rPr>
          <w:color w:val="000000"/>
          <w:sz w:val="28"/>
          <w:szCs w:val="28"/>
        </w:rPr>
      </w:pPr>
      <w:r w:rsidRPr="005E0631">
        <w:rPr>
          <w:color w:val="000000"/>
          <w:sz w:val="28"/>
          <w:szCs w:val="28"/>
        </w:rPr>
        <w:t>Наименование документов:</w:t>
      </w:r>
    </w:p>
    <w:p w14:paraId="7387C0F2" w14:textId="77777777" w:rsidR="0091699D" w:rsidRPr="005E0631" w:rsidRDefault="0091699D" w:rsidP="0091699D">
      <w:pPr>
        <w:ind w:firstLine="709"/>
        <w:jc w:val="both"/>
        <w:rPr>
          <w:color w:val="000000"/>
          <w:sz w:val="28"/>
          <w:szCs w:val="28"/>
        </w:rPr>
      </w:pPr>
      <w:r w:rsidRPr="005E0631">
        <w:rPr>
          <w:color w:val="000000"/>
          <w:sz w:val="28"/>
          <w:szCs w:val="28"/>
        </w:rPr>
        <w:t>1) ________________________________________;</w:t>
      </w:r>
    </w:p>
    <w:p w14:paraId="3A01FDD3" w14:textId="77777777" w:rsidR="0091699D" w:rsidRPr="005E0631" w:rsidRDefault="0091699D" w:rsidP="0091699D">
      <w:pPr>
        <w:ind w:firstLine="709"/>
        <w:jc w:val="both"/>
        <w:rPr>
          <w:color w:val="000000"/>
          <w:sz w:val="28"/>
          <w:szCs w:val="28"/>
        </w:rPr>
      </w:pPr>
      <w:r w:rsidRPr="005E0631">
        <w:rPr>
          <w:color w:val="000000"/>
          <w:sz w:val="28"/>
          <w:szCs w:val="28"/>
        </w:rPr>
        <w:t>2) ________________________________________.</w:t>
      </w:r>
    </w:p>
    <w:p w14:paraId="79734F81" w14:textId="77777777" w:rsidR="0091699D" w:rsidRPr="005E0631" w:rsidRDefault="0091699D" w:rsidP="0091699D">
      <w:pPr>
        <w:ind w:firstLine="709"/>
        <w:jc w:val="both"/>
        <w:rPr>
          <w:color w:val="000000"/>
          <w:sz w:val="28"/>
          <w:szCs w:val="28"/>
        </w:rPr>
      </w:pPr>
      <w:r w:rsidRPr="005E0631">
        <w:rPr>
          <w:color w:val="000000"/>
          <w:sz w:val="28"/>
          <w:szCs w:val="28"/>
        </w:rPr>
        <w:t>Настоящая расписка составлена в 2 экземплярах, по одному для каждой стороны.</w:t>
      </w:r>
    </w:p>
    <w:p w14:paraId="57BE0F7B" w14:textId="77777777" w:rsidR="0091699D" w:rsidRPr="005E0631" w:rsidRDefault="0091699D" w:rsidP="0091699D">
      <w:pPr>
        <w:ind w:firstLine="709"/>
        <w:jc w:val="both"/>
        <w:rPr>
          <w:color w:val="000000"/>
          <w:sz w:val="28"/>
          <w:szCs w:val="28"/>
        </w:rPr>
      </w:pPr>
      <w:r w:rsidRPr="005E0631">
        <w:rPr>
          <w:color w:val="000000"/>
          <w:sz w:val="28"/>
          <w:szCs w:val="28"/>
        </w:rPr>
        <w:t>_______________________________________________________________</w:t>
      </w:r>
    </w:p>
    <w:p w14:paraId="3164D932" w14:textId="77777777" w:rsidR="0091699D" w:rsidRPr="005E0631" w:rsidRDefault="0091699D" w:rsidP="0091699D">
      <w:pPr>
        <w:ind w:firstLine="709"/>
        <w:jc w:val="both"/>
        <w:rPr>
          <w:color w:val="000000"/>
          <w:sz w:val="28"/>
          <w:szCs w:val="28"/>
        </w:rPr>
      </w:pPr>
      <w:r w:rsidRPr="005E0631">
        <w:rPr>
          <w:color w:val="000000"/>
          <w:sz w:val="28"/>
          <w:szCs w:val="28"/>
        </w:rPr>
        <w:t xml:space="preserve"> (Фамилия, имя, отчество (при его наличии) работника, подпись)</w:t>
      </w:r>
    </w:p>
    <w:p w14:paraId="04ED2224" w14:textId="77777777" w:rsidR="0091699D" w:rsidRPr="005E0631" w:rsidRDefault="0091699D" w:rsidP="0091699D">
      <w:pPr>
        <w:ind w:left="708" w:firstLine="1"/>
        <w:jc w:val="both"/>
        <w:rPr>
          <w:color w:val="000000"/>
          <w:sz w:val="28"/>
          <w:szCs w:val="28"/>
        </w:rPr>
      </w:pPr>
      <w:r w:rsidRPr="005E0631">
        <w:rPr>
          <w:color w:val="000000"/>
          <w:sz w:val="28"/>
          <w:szCs w:val="28"/>
        </w:rPr>
        <w:t>Исполнитель: _______________________________________________________________</w:t>
      </w:r>
    </w:p>
    <w:p w14:paraId="184383CA" w14:textId="77777777" w:rsidR="0091699D" w:rsidRPr="005E0631" w:rsidRDefault="0091699D" w:rsidP="0091699D">
      <w:pPr>
        <w:ind w:firstLine="709"/>
        <w:jc w:val="both"/>
        <w:rPr>
          <w:color w:val="000000"/>
          <w:sz w:val="28"/>
          <w:szCs w:val="28"/>
        </w:rPr>
      </w:pPr>
      <w:r w:rsidRPr="005E0631">
        <w:rPr>
          <w:color w:val="000000"/>
          <w:sz w:val="28"/>
          <w:szCs w:val="28"/>
        </w:rPr>
        <w:t>Фамилия, имя, отчество (при его наличии)</w:t>
      </w:r>
    </w:p>
    <w:p w14:paraId="7123A583" w14:textId="77777777" w:rsidR="0091699D" w:rsidRPr="005E0631" w:rsidRDefault="0091699D" w:rsidP="0091699D">
      <w:pPr>
        <w:ind w:firstLine="709"/>
        <w:jc w:val="both"/>
        <w:rPr>
          <w:color w:val="000000"/>
          <w:sz w:val="28"/>
          <w:szCs w:val="28"/>
        </w:rPr>
      </w:pPr>
      <w:r w:rsidRPr="005E0631">
        <w:rPr>
          <w:color w:val="000000"/>
          <w:sz w:val="28"/>
          <w:szCs w:val="28"/>
        </w:rPr>
        <w:t>Телефон ___________________</w:t>
      </w:r>
    </w:p>
    <w:p w14:paraId="7F917737" w14:textId="77777777" w:rsidR="0091699D" w:rsidRPr="005E0631" w:rsidRDefault="0091699D" w:rsidP="0091699D">
      <w:pPr>
        <w:ind w:left="708" w:firstLine="1"/>
        <w:jc w:val="both"/>
        <w:rPr>
          <w:color w:val="000000"/>
          <w:sz w:val="28"/>
          <w:szCs w:val="28"/>
        </w:rPr>
      </w:pPr>
      <w:r w:rsidRPr="005E0631">
        <w:rPr>
          <w:color w:val="000000"/>
          <w:sz w:val="28"/>
          <w:szCs w:val="28"/>
        </w:rPr>
        <w:lastRenderedPageBreak/>
        <w:t>Получил: _____________________________________________________________</w:t>
      </w:r>
    </w:p>
    <w:p w14:paraId="0A977717" w14:textId="77777777" w:rsidR="0091699D" w:rsidRPr="005E0631" w:rsidRDefault="0091699D" w:rsidP="0091699D">
      <w:pPr>
        <w:ind w:firstLine="709"/>
        <w:jc w:val="both"/>
        <w:rPr>
          <w:color w:val="000000"/>
          <w:sz w:val="28"/>
          <w:szCs w:val="28"/>
        </w:rPr>
      </w:pPr>
      <w:r w:rsidRPr="005E0631">
        <w:rPr>
          <w:color w:val="000000"/>
          <w:sz w:val="28"/>
          <w:szCs w:val="28"/>
        </w:rPr>
        <w:t xml:space="preserve">Фамилия, имя, отчество (при его наличии)/подпись </w:t>
      </w:r>
      <w:proofErr w:type="spellStart"/>
      <w:r w:rsidRPr="005E0631">
        <w:rPr>
          <w:color w:val="000000"/>
          <w:sz w:val="28"/>
          <w:szCs w:val="28"/>
        </w:rPr>
        <w:t>услугополучателя</w:t>
      </w:r>
      <w:proofErr w:type="spellEnd"/>
    </w:p>
    <w:p w14:paraId="6FC05571" w14:textId="77777777" w:rsidR="0091699D" w:rsidRPr="005E0631" w:rsidRDefault="0091699D" w:rsidP="0091699D">
      <w:pPr>
        <w:ind w:firstLine="709"/>
        <w:jc w:val="both"/>
        <w:rPr>
          <w:color w:val="000000"/>
          <w:sz w:val="28"/>
          <w:szCs w:val="28"/>
        </w:rPr>
      </w:pPr>
      <w:r w:rsidRPr="005E0631">
        <w:rPr>
          <w:color w:val="000000"/>
          <w:sz w:val="28"/>
          <w:szCs w:val="28"/>
        </w:rPr>
        <w:t>«___» ___________ 20___ года</w:t>
      </w:r>
    </w:p>
    <w:p w14:paraId="409AB0B5" w14:textId="77777777" w:rsidR="0091699D" w:rsidRPr="005E0631" w:rsidRDefault="0091699D" w:rsidP="0091699D">
      <w:pPr>
        <w:spacing w:after="200" w:line="276" w:lineRule="auto"/>
        <w:rPr>
          <w:color w:val="000000"/>
          <w:sz w:val="28"/>
          <w:szCs w:val="28"/>
        </w:rPr>
      </w:pPr>
      <w:r w:rsidRPr="005E0631">
        <w:rPr>
          <w:color w:val="000000"/>
          <w:sz w:val="28"/>
          <w:szCs w:val="28"/>
        </w:rPr>
        <w:br w:type="page"/>
      </w:r>
    </w:p>
    <w:tbl>
      <w:tblPr>
        <w:tblW w:w="0" w:type="auto"/>
        <w:tblInd w:w="115" w:type="dxa"/>
        <w:tblLook w:val="04A0" w:firstRow="1" w:lastRow="0" w:firstColumn="1" w:lastColumn="0" w:noHBand="0" w:noVBand="1"/>
      </w:tblPr>
      <w:tblGrid>
        <w:gridCol w:w="4578"/>
        <w:gridCol w:w="4961"/>
      </w:tblGrid>
      <w:tr w:rsidR="0091699D" w:rsidRPr="005E0631" w14:paraId="67E2244E" w14:textId="77777777" w:rsidTr="00857E30">
        <w:trPr>
          <w:trHeight w:val="30"/>
        </w:trPr>
        <w:tc>
          <w:tcPr>
            <w:tcW w:w="4578" w:type="dxa"/>
            <w:tcMar>
              <w:top w:w="15" w:type="dxa"/>
              <w:left w:w="15" w:type="dxa"/>
              <w:bottom w:w="15" w:type="dxa"/>
              <w:right w:w="15" w:type="dxa"/>
            </w:tcMar>
            <w:vAlign w:val="center"/>
          </w:tcPr>
          <w:p w14:paraId="0979F5E3"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rPr>
              <w:lastRenderedPageBreak/>
              <w:t> </w:t>
            </w:r>
          </w:p>
        </w:tc>
        <w:tc>
          <w:tcPr>
            <w:tcW w:w="4961" w:type="dxa"/>
            <w:tcMar>
              <w:top w:w="15" w:type="dxa"/>
              <w:left w:w="15" w:type="dxa"/>
              <w:bottom w:w="15" w:type="dxa"/>
              <w:right w:w="15" w:type="dxa"/>
            </w:tcMar>
            <w:vAlign w:val="center"/>
          </w:tcPr>
          <w:p w14:paraId="26DAA8AF"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Приложение 6</w:t>
            </w:r>
            <w:r w:rsidRPr="005E0631">
              <w:rPr>
                <w:rFonts w:ascii="Times New Roman" w:eastAsia="Times New Roman" w:hAnsi="Times New Roman" w:cs="Times New Roman"/>
                <w:sz w:val="28"/>
                <w:szCs w:val="28"/>
                <w:lang w:val="ru-RU"/>
              </w:rPr>
              <w:br/>
              <w:t>к Правилам исчисления и уплаты социальных отчислений в Государственный фонд</w:t>
            </w:r>
          </w:p>
          <w:p w14:paraId="2D86034A"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социального страхования и</w:t>
            </w:r>
          </w:p>
          <w:p w14:paraId="0938ECD4"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взысканий по ним</w:t>
            </w:r>
          </w:p>
        </w:tc>
      </w:tr>
    </w:tbl>
    <w:p w14:paraId="6997B361"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7BC9716B"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Форма</w:t>
      </w:r>
    </w:p>
    <w:p w14:paraId="7A110643"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7A2A23DC" w14:textId="77777777" w:rsidR="0091699D" w:rsidRPr="005E0631" w:rsidRDefault="0091699D" w:rsidP="0091699D">
      <w:pPr>
        <w:pStyle w:val="ad"/>
        <w:ind w:firstLine="709"/>
        <w:jc w:val="center"/>
        <w:rPr>
          <w:rFonts w:ascii="Times New Roman" w:hAnsi="Times New Roman" w:cs="Times New Roman"/>
          <w:b/>
          <w:sz w:val="28"/>
          <w:szCs w:val="28"/>
          <w:lang w:val="ru-RU"/>
        </w:rPr>
      </w:pPr>
      <w:r w:rsidRPr="005E0631">
        <w:rPr>
          <w:rFonts w:ascii="Times New Roman" w:hAnsi="Times New Roman" w:cs="Times New Roman"/>
          <w:b/>
          <w:sz w:val="28"/>
          <w:szCs w:val="28"/>
          <w:lang w:val="ru-RU"/>
        </w:rPr>
        <w:t>Заявка для получения информации об уплаченных  суммах</w:t>
      </w:r>
      <w:r w:rsidRPr="005E0631">
        <w:rPr>
          <w:rFonts w:ascii="Times New Roman" w:hAnsi="Times New Roman" w:cs="Times New Roman"/>
          <w:sz w:val="28"/>
          <w:szCs w:val="28"/>
          <w:lang w:val="ru-RU"/>
        </w:rPr>
        <w:br/>
      </w:r>
      <w:r w:rsidRPr="005E0631">
        <w:rPr>
          <w:rFonts w:ascii="Times New Roman" w:hAnsi="Times New Roman" w:cs="Times New Roman"/>
          <w:b/>
          <w:sz w:val="28"/>
          <w:szCs w:val="28"/>
          <w:lang w:val="ru-RU"/>
        </w:rPr>
        <w:t xml:space="preserve">  социальных отчислений и (или) пени за несвоевременную и (или) неполную уплату социальных отчислений </w:t>
      </w:r>
    </w:p>
    <w:p w14:paraId="3DAEA1F0" w14:textId="77777777" w:rsidR="0091699D" w:rsidRPr="005E0631" w:rsidRDefault="0091699D" w:rsidP="0091699D">
      <w:pPr>
        <w:pStyle w:val="ad"/>
        <w:ind w:firstLine="709"/>
        <w:jc w:val="center"/>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1"/>
        <w:gridCol w:w="1211"/>
        <w:gridCol w:w="1211"/>
        <w:gridCol w:w="1173"/>
        <w:gridCol w:w="1192"/>
        <w:gridCol w:w="2148"/>
        <w:gridCol w:w="1507"/>
      </w:tblGrid>
      <w:tr w:rsidR="0091699D" w:rsidRPr="005E0631" w14:paraId="7AC81DDD" w14:textId="77777777" w:rsidTr="00857E30">
        <w:trPr>
          <w:trHeight w:val="1185"/>
          <w:tblCellSpacing w:w="0" w:type="auto"/>
        </w:trPr>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74721"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 платежного поручения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0C01D"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Дата платежного поручения</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6ED95"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Сумма платежного поручения</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526D3"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Код назначения платежа</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F4140"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Референс банковской операции</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EA7F"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Индивидуальный или бизнес идентификационный номер плательщика</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F774"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Наименование плательщика</w:t>
            </w:r>
          </w:p>
        </w:tc>
      </w:tr>
      <w:tr w:rsidR="0091699D" w:rsidRPr="005E0631" w14:paraId="15FDDB5B" w14:textId="77777777" w:rsidTr="00857E30">
        <w:trPr>
          <w:trHeight w:val="300"/>
          <w:tblCellSpacing w:w="0" w:type="auto"/>
        </w:trPr>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EA9E2"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1</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3405"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2</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07364"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3</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7996C"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4</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592C2"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5</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041B"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6</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63B4D" w14:textId="77777777" w:rsidR="0091699D" w:rsidRPr="005E0631" w:rsidRDefault="0091699D" w:rsidP="00857E30">
            <w:pPr>
              <w:pStyle w:val="ad"/>
              <w:jc w:val="center"/>
              <w:rPr>
                <w:rFonts w:ascii="Times New Roman" w:hAnsi="Times New Roman" w:cs="Times New Roman"/>
                <w:sz w:val="24"/>
                <w:szCs w:val="24"/>
                <w:lang w:val="ru-RU"/>
              </w:rPr>
            </w:pPr>
            <w:r w:rsidRPr="005E0631">
              <w:rPr>
                <w:rFonts w:ascii="Times New Roman" w:hAnsi="Times New Roman" w:cs="Times New Roman"/>
                <w:sz w:val="24"/>
                <w:szCs w:val="24"/>
                <w:lang w:val="ru-RU"/>
              </w:rPr>
              <w:t>7</w:t>
            </w:r>
          </w:p>
        </w:tc>
      </w:tr>
    </w:tbl>
    <w:p w14:paraId="46D4F87E" w14:textId="77777777" w:rsidR="0091699D" w:rsidRPr="005E0631" w:rsidRDefault="0091699D" w:rsidP="0091699D">
      <w:pPr>
        <w:pStyle w:val="ad"/>
        <w:jc w:val="both"/>
        <w:rPr>
          <w:rFonts w:ascii="Times New Roman" w:hAnsi="Times New Roman" w:cs="Times New Roman"/>
          <w:sz w:val="28"/>
          <w:szCs w:val="28"/>
          <w:lang w:val="ru-RU"/>
        </w:rPr>
      </w:pPr>
    </w:p>
    <w:p w14:paraId="734DC9B8"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Подписи:</w:t>
      </w:r>
      <w:r w:rsidRPr="005E0631">
        <w:rPr>
          <w:rFonts w:ascii="Times New Roman" w:hAnsi="Times New Roman" w:cs="Times New Roman"/>
          <w:sz w:val="28"/>
          <w:szCs w:val="28"/>
          <w:lang w:val="ru-RU"/>
        </w:rPr>
        <w:br/>
        <w:t>Руководитель</w:t>
      </w:r>
    </w:p>
    <w:p w14:paraId="0A4090C8"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___________________________ фамилия, имя, отчество (при его наличии)</w:t>
      </w:r>
      <w:r w:rsidRPr="005E0631">
        <w:rPr>
          <w:rFonts w:ascii="Times New Roman" w:hAnsi="Times New Roman" w:cs="Times New Roman"/>
          <w:sz w:val="28"/>
          <w:szCs w:val="28"/>
          <w:lang w:val="ru-RU"/>
        </w:rPr>
        <w:br/>
        <w:t>Главный бухгалтер</w:t>
      </w:r>
    </w:p>
    <w:p w14:paraId="69FF02B9"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___________________________ фамилия, имя, отчество (при его наличии).</w:t>
      </w:r>
    </w:p>
    <w:p w14:paraId="77186AA4"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7EC003F2"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Место печати</w:t>
      </w:r>
    </w:p>
    <w:p w14:paraId="27644A2F"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При его наличии</w:t>
      </w:r>
    </w:p>
    <w:p w14:paraId="4D7EBCDF"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Дата регистрации заявки: «___»__________20___г.</w:t>
      </w:r>
    </w:p>
    <w:p w14:paraId="1220A203"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______________________________________________________________</w:t>
      </w:r>
      <w:r w:rsidRPr="005E0631">
        <w:rPr>
          <w:rFonts w:ascii="Times New Roman" w:hAnsi="Times New Roman" w:cs="Times New Roman"/>
          <w:sz w:val="28"/>
          <w:szCs w:val="28"/>
          <w:lang w:val="ru-RU"/>
        </w:rPr>
        <w:br/>
        <w:t xml:space="preserve"> фамилия, имя, отчество (при его наличии), должность и подпись лица, принявшего заявку</w:t>
      </w:r>
    </w:p>
    <w:p w14:paraId="08F40F41"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15F9F301" w14:textId="77777777" w:rsidR="0091699D" w:rsidRPr="005E0631" w:rsidRDefault="0091699D" w:rsidP="0091699D">
      <w:pPr>
        <w:spacing w:after="160" w:line="259" w:lineRule="auto"/>
        <w:rPr>
          <w:sz w:val="28"/>
          <w:szCs w:val="28"/>
        </w:rPr>
      </w:pPr>
      <w:r w:rsidRPr="005E0631">
        <w:rPr>
          <w:sz w:val="28"/>
          <w:szCs w:val="28"/>
        </w:rPr>
        <w:br w:type="page"/>
      </w:r>
    </w:p>
    <w:tbl>
      <w:tblPr>
        <w:tblW w:w="0" w:type="auto"/>
        <w:tblInd w:w="115" w:type="dxa"/>
        <w:tblLook w:val="04A0" w:firstRow="1" w:lastRow="0" w:firstColumn="1" w:lastColumn="0" w:noHBand="0" w:noVBand="1"/>
      </w:tblPr>
      <w:tblGrid>
        <w:gridCol w:w="4578"/>
        <w:gridCol w:w="4961"/>
      </w:tblGrid>
      <w:tr w:rsidR="0091699D" w:rsidRPr="005E0631" w14:paraId="5F57E48C" w14:textId="77777777" w:rsidTr="00857E30">
        <w:trPr>
          <w:trHeight w:val="30"/>
        </w:trPr>
        <w:tc>
          <w:tcPr>
            <w:tcW w:w="4578" w:type="dxa"/>
            <w:tcMar>
              <w:top w:w="15" w:type="dxa"/>
              <w:left w:w="15" w:type="dxa"/>
              <w:bottom w:w="15" w:type="dxa"/>
              <w:right w:w="15" w:type="dxa"/>
            </w:tcMar>
            <w:vAlign w:val="center"/>
          </w:tcPr>
          <w:p w14:paraId="30EC1E4B"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rPr>
              <w:lastRenderedPageBreak/>
              <w:t> </w:t>
            </w:r>
          </w:p>
        </w:tc>
        <w:tc>
          <w:tcPr>
            <w:tcW w:w="4961" w:type="dxa"/>
            <w:tcMar>
              <w:top w:w="15" w:type="dxa"/>
              <w:left w:w="15" w:type="dxa"/>
              <w:bottom w:w="15" w:type="dxa"/>
              <w:right w:w="15" w:type="dxa"/>
            </w:tcMar>
            <w:vAlign w:val="center"/>
          </w:tcPr>
          <w:p w14:paraId="6D52EE2C"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Приложение 7</w:t>
            </w:r>
            <w:r w:rsidRPr="005E0631">
              <w:rPr>
                <w:rFonts w:ascii="Times New Roman" w:eastAsia="Times New Roman" w:hAnsi="Times New Roman" w:cs="Times New Roman"/>
                <w:sz w:val="28"/>
                <w:szCs w:val="28"/>
                <w:lang w:val="ru-RU"/>
              </w:rPr>
              <w:br/>
              <w:t>к Правилам исчисления и уплаты социальных отчислений в Государственный фонд</w:t>
            </w:r>
          </w:p>
          <w:p w14:paraId="21880067"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социального страхования и</w:t>
            </w:r>
          </w:p>
          <w:p w14:paraId="798430FA" w14:textId="77777777" w:rsidR="0091699D" w:rsidRPr="005E0631" w:rsidRDefault="0091699D" w:rsidP="00857E30">
            <w:pPr>
              <w:pStyle w:val="ad"/>
              <w:ind w:left="-15" w:firstLine="35"/>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взысканий по ним</w:t>
            </w:r>
          </w:p>
        </w:tc>
      </w:tr>
    </w:tbl>
    <w:p w14:paraId="49E7C745"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5BD477EF"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Форма</w:t>
      </w:r>
    </w:p>
    <w:p w14:paraId="0109EBD0"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Дата выдачи, исх. №</w:t>
      </w:r>
    </w:p>
    <w:p w14:paraId="74A831D2"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738C4C62" w14:textId="77777777" w:rsidR="0091699D" w:rsidRPr="005E0631" w:rsidRDefault="0091699D" w:rsidP="0091699D">
      <w:pPr>
        <w:pStyle w:val="ad"/>
        <w:ind w:firstLine="709"/>
        <w:jc w:val="center"/>
        <w:rPr>
          <w:rFonts w:ascii="Times New Roman" w:hAnsi="Times New Roman" w:cs="Times New Roman"/>
          <w:b/>
          <w:sz w:val="28"/>
          <w:szCs w:val="28"/>
          <w:lang w:val="ru-RU"/>
        </w:rPr>
      </w:pPr>
      <w:bookmarkStart w:id="15" w:name="z11"/>
      <w:r w:rsidRPr="005E0631">
        <w:rPr>
          <w:rFonts w:ascii="Times New Roman" w:hAnsi="Times New Roman" w:cs="Times New Roman"/>
          <w:b/>
          <w:sz w:val="28"/>
          <w:szCs w:val="28"/>
          <w:lang w:val="ru-RU"/>
        </w:rPr>
        <w:t>Информация об уплаченных  суммах</w:t>
      </w:r>
      <w:r w:rsidRPr="005E0631">
        <w:rPr>
          <w:rFonts w:ascii="Times New Roman" w:hAnsi="Times New Roman" w:cs="Times New Roman"/>
          <w:sz w:val="28"/>
          <w:szCs w:val="28"/>
          <w:lang w:val="ru-RU"/>
        </w:rPr>
        <w:br/>
      </w:r>
      <w:r w:rsidRPr="005E0631">
        <w:rPr>
          <w:rFonts w:ascii="Times New Roman" w:hAnsi="Times New Roman" w:cs="Times New Roman"/>
          <w:b/>
          <w:sz w:val="28"/>
          <w:szCs w:val="28"/>
          <w:lang w:val="ru-RU"/>
        </w:rPr>
        <w:t xml:space="preserve">  социальных отчислений и (или) пени за несвоевременную и (или) неполную уплату социальных отчислений </w:t>
      </w:r>
    </w:p>
    <w:p w14:paraId="685B4429" w14:textId="77777777" w:rsidR="0091699D" w:rsidRPr="005E0631" w:rsidRDefault="0091699D" w:rsidP="0091699D">
      <w:pPr>
        <w:pStyle w:val="ad"/>
        <w:ind w:firstLine="709"/>
        <w:jc w:val="center"/>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7"/>
        <w:gridCol w:w="1048"/>
        <w:gridCol w:w="1048"/>
        <w:gridCol w:w="1015"/>
        <w:gridCol w:w="1031"/>
        <w:gridCol w:w="1856"/>
        <w:gridCol w:w="1304"/>
        <w:gridCol w:w="1304"/>
      </w:tblGrid>
      <w:tr w:rsidR="0091699D" w:rsidRPr="005E0631" w14:paraId="2E19C44F" w14:textId="77777777" w:rsidTr="00857E30">
        <w:trPr>
          <w:trHeight w:val="1575"/>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14:paraId="1052BCC7"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 платежного поручения</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0D6A3"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Дата платежного поручения</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71BD4"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Сумма платежного поручения</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39472"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Код назначения платежа</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299C8"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Референс банковской операции</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24241" w14:textId="77777777" w:rsidR="0091699D" w:rsidRPr="005E0631" w:rsidRDefault="0091699D" w:rsidP="00857E30">
            <w:pPr>
              <w:pStyle w:val="ad"/>
              <w:ind w:firstLine="1"/>
              <w:jc w:val="both"/>
              <w:rPr>
                <w:rFonts w:ascii="Times New Roman" w:hAnsi="Times New Roman" w:cs="Times New Roman"/>
                <w:sz w:val="24"/>
                <w:szCs w:val="24"/>
                <w:lang w:val="ru-RU"/>
              </w:rPr>
            </w:pPr>
            <w:r w:rsidRPr="005E0631">
              <w:rPr>
                <w:rFonts w:ascii="Times New Roman" w:hAnsi="Times New Roman" w:cs="Times New Roman"/>
                <w:sz w:val="24"/>
                <w:szCs w:val="24"/>
                <w:lang w:val="ru-RU"/>
              </w:rPr>
              <w:t>Индивидуальный или бизнес идентификационный номер плательщика</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4A515" w14:textId="77777777" w:rsidR="0091699D" w:rsidRPr="005E0631" w:rsidRDefault="0091699D" w:rsidP="00857E30">
            <w:pPr>
              <w:pStyle w:val="ad"/>
              <w:ind w:firstLine="1"/>
              <w:jc w:val="both"/>
              <w:rPr>
                <w:rFonts w:ascii="Times New Roman" w:hAnsi="Times New Roman" w:cs="Times New Roman"/>
                <w:sz w:val="24"/>
                <w:szCs w:val="24"/>
              </w:rPr>
            </w:pPr>
            <w:proofErr w:type="spellStart"/>
            <w:r w:rsidRPr="005E0631">
              <w:rPr>
                <w:rFonts w:ascii="Times New Roman" w:hAnsi="Times New Roman" w:cs="Times New Roman"/>
                <w:sz w:val="24"/>
                <w:szCs w:val="24"/>
              </w:rPr>
              <w:t>Наименование</w:t>
            </w:r>
            <w:proofErr w:type="spellEnd"/>
            <w:r w:rsidRPr="005E0631">
              <w:rPr>
                <w:rFonts w:ascii="Times New Roman" w:hAnsi="Times New Roman" w:cs="Times New Roman"/>
                <w:sz w:val="24"/>
                <w:szCs w:val="24"/>
              </w:rPr>
              <w:t xml:space="preserve"> </w:t>
            </w:r>
            <w:proofErr w:type="spellStart"/>
            <w:r w:rsidRPr="005E0631">
              <w:rPr>
                <w:rFonts w:ascii="Times New Roman" w:hAnsi="Times New Roman" w:cs="Times New Roman"/>
                <w:sz w:val="24"/>
                <w:szCs w:val="24"/>
              </w:rPr>
              <w:t>плательщика</w:t>
            </w:r>
            <w:proofErr w:type="spellEnd"/>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DFEEF" w14:textId="77777777" w:rsidR="0091699D" w:rsidRPr="005E0631" w:rsidRDefault="0091699D" w:rsidP="00857E30">
            <w:pPr>
              <w:pStyle w:val="ad"/>
              <w:ind w:firstLine="1"/>
              <w:jc w:val="both"/>
              <w:rPr>
                <w:rFonts w:ascii="Times New Roman" w:hAnsi="Times New Roman" w:cs="Times New Roman"/>
                <w:sz w:val="24"/>
                <w:szCs w:val="24"/>
              </w:rPr>
            </w:pPr>
            <w:proofErr w:type="spellStart"/>
            <w:r w:rsidRPr="005E0631">
              <w:rPr>
                <w:rFonts w:ascii="Times New Roman" w:hAnsi="Times New Roman" w:cs="Times New Roman"/>
                <w:sz w:val="24"/>
                <w:szCs w:val="24"/>
              </w:rPr>
              <w:t>Наименование</w:t>
            </w:r>
            <w:proofErr w:type="spellEnd"/>
            <w:r w:rsidRPr="005E0631">
              <w:rPr>
                <w:rFonts w:ascii="Times New Roman" w:hAnsi="Times New Roman" w:cs="Times New Roman"/>
                <w:sz w:val="24"/>
                <w:szCs w:val="24"/>
              </w:rPr>
              <w:t xml:space="preserve"> </w:t>
            </w:r>
            <w:proofErr w:type="spellStart"/>
            <w:r w:rsidRPr="005E0631">
              <w:rPr>
                <w:rFonts w:ascii="Times New Roman" w:hAnsi="Times New Roman" w:cs="Times New Roman"/>
                <w:sz w:val="24"/>
                <w:szCs w:val="24"/>
              </w:rPr>
              <w:t>файла</w:t>
            </w:r>
            <w:proofErr w:type="spellEnd"/>
            <w:r w:rsidRPr="005E0631">
              <w:rPr>
                <w:rFonts w:ascii="Times New Roman" w:hAnsi="Times New Roman" w:cs="Times New Roman"/>
                <w:sz w:val="24"/>
                <w:szCs w:val="24"/>
              </w:rPr>
              <w:t xml:space="preserve"> (</w:t>
            </w:r>
            <w:proofErr w:type="spellStart"/>
            <w:r w:rsidRPr="005E0631">
              <w:rPr>
                <w:rFonts w:ascii="Times New Roman" w:hAnsi="Times New Roman" w:cs="Times New Roman"/>
                <w:sz w:val="24"/>
                <w:szCs w:val="24"/>
              </w:rPr>
              <w:t>Dbf</w:t>
            </w:r>
            <w:proofErr w:type="spellEnd"/>
            <w:r w:rsidRPr="005E0631">
              <w:rPr>
                <w:rFonts w:ascii="Times New Roman" w:hAnsi="Times New Roman" w:cs="Times New Roman"/>
                <w:sz w:val="24"/>
                <w:szCs w:val="24"/>
              </w:rPr>
              <w:t>)</w:t>
            </w:r>
          </w:p>
        </w:tc>
      </w:tr>
      <w:tr w:rsidR="0091699D" w:rsidRPr="005E0631" w14:paraId="216989A0" w14:textId="77777777" w:rsidTr="00857E30">
        <w:trPr>
          <w:trHeight w:val="375"/>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C7FE"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3095"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18308"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CA342"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FF8F0"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5</w:t>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DE07D"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6</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D1F5"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7</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886D6" w14:textId="77777777" w:rsidR="0091699D" w:rsidRPr="005E0631" w:rsidRDefault="0091699D" w:rsidP="00857E30">
            <w:pPr>
              <w:pStyle w:val="ad"/>
              <w:ind w:firstLine="709"/>
              <w:jc w:val="both"/>
              <w:rPr>
                <w:rFonts w:ascii="Times New Roman" w:hAnsi="Times New Roman" w:cs="Times New Roman"/>
                <w:sz w:val="24"/>
                <w:szCs w:val="24"/>
              </w:rPr>
            </w:pPr>
            <w:r w:rsidRPr="005E0631">
              <w:rPr>
                <w:rFonts w:ascii="Times New Roman" w:hAnsi="Times New Roman" w:cs="Times New Roman"/>
                <w:sz w:val="24"/>
                <w:szCs w:val="24"/>
              </w:rPr>
              <w:t>8</w:t>
            </w:r>
          </w:p>
        </w:tc>
      </w:tr>
    </w:tbl>
    <w:p w14:paraId="68D17658" w14:textId="77777777" w:rsidR="0091699D" w:rsidRPr="005E0631" w:rsidRDefault="0091699D" w:rsidP="0091699D">
      <w:pPr>
        <w:pStyle w:val="ad"/>
        <w:jc w:val="both"/>
        <w:rPr>
          <w:rFonts w:ascii="Times New Roman" w:hAnsi="Times New Roman" w:cs="Times New Roman"/>
          <w:sz w:val="28"/>
          <w:szCs w:val="28"/>
          <w:lang w:val="kk-KZ"/>
        </w:rPr>
      </w:pPr>
    </w:p>
    <w:p w14:paraId="46B60927" w14:textId="77777777" w:rsidR="0091699D" w:rsidRPr="005E0631" w:rsidRDefault="0091699D" w:rsidP="0091699D">
      <w:pPr>
        <w:pStyle w:val="ad"/>
        <w:jc w:val="both"/>
        <w:rPr>
          <w:rFonts w:ascii="Times New Roman" w:hAnsi="Times New Roman" w:cs="Times New Roman"/>
          <w:sz w:val="28"/>
          <w:szCs w:val="28"/>
          <w:lang w:val="ru-RU"/>
        </w:rPr>
      </w:pPr>
      <w:proofErr w:type="gramStart"/>
      <w:r w:rsidRPr="005E0631">
        <w:rPr>
          <w:rFonts w:ascii="Times New Roman" w:hAnsi="Times New Roman" w:cs="Times New Roman"/>
          <w:sz w:val="28"/>
          <w:szCs w:val="28"/>
          <w:lang w:val="ru-RU"/>
        </w:rPr>
        <w:t>Подписи:,</w:t>
      </w:r>
      <w:proofErr w:type="gramEnd"/>
    </w:p>
    <w:p w14:paraId="5089E852"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Начальник отделения Государственной корпорации</w:t>
      </w:r>
    </w:p>
    <w:p w14:paraId="55A272BF"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___________________________ фамилия, имя, отчество (при его наличии).</w:t>
      </w:r>
    </w:p>
    <w:p w14:paraId="5418E4E0"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Специалист отделения Государственной корпорации</w:t>
      </w:r>
    </w:p>
    <w:p w14:paraId="5A1136E5" w14:textId="77777777" w:rsidR="0091699D" w:rsidRPr="005E0631" w:rsidRDefault="0091699D" w:rsidP="0091699D">
      <w:pPr>
        <w:pStyle w:val="ad"/>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___________________________ фамилия, имя, отчество (при его наличии).</w:t>
      </w:r>
    </w:p>
    <w:p w14:paraId="6173E101" w14:textId="77777777" w:rsidR="0091699D" w:rsidRPr="005E0631" w:rsidRDefault="0091699D" w:rsidP="0091699D">
      <w:pPr>
        <w:pStyle w:val="ad"/>
        <w:ind w:firstLine="709"/>
        <w:jc w:val="both"/>
        <w:rPr>
          <w:rFonts w:ascii="Times New Roman" w:hAnsi="Times New Roman" w:cs="Times New Roman"/>
          <w:sz w:val="28"/>
          <w:szCs w:val="28"/>
          <w:lang w:val="ru-RU"/>
        </w:rPr>
      </w:pPr>
    </w:p>
    <w:p w14:paraId="358BE032" w14:textId="77777777" w:rsidR="0091699D" w:rsidRPr="005E0631" w:rsidRDefault="0091699D" w:rsidP="0091699D">
      <w:pPr>
        <w:pStyle w:val="ad"/>
        <w:ind w:firstLine="709"/>
        <w:jc w:val="both"/>
        <w:rPr>
          <w:rFonts w:ascii="Times New Roman" w:hAnsi="Times New Roman" w:cs="Times New Roman"/>
          <w:sz w:val="28"/>
          <w:szCs w:val="28"/>
          <w:lang w:val="ru-RU"/>
        </w:rPr>
      </w:pPr>
      <w:r w:rsidRPr="005E0631">
        <w:rPr>
          <w:rFonts w:ascii="Times New Roman" w:hAnsi="Times New Roman" w:cs="Times New Roman"/>
          <w:sz w:val="28"/>
          <w:szCs w:val="28"/>
          <w:lang w:val="ru-RU"/>
        </w:rPr>
        <w:t>Место печати</w:t>
      </w:r>
    </w:p>
    <w:p w14:paraId="5224A92B" w14:textId="77777777" w:rsidR="0091699D" w:rsidRPr="005E0631" w:rsidRDefault="0091699D" w:rsidP="0091699D">
      <w:pPr>
        <w:ind w:firstLine="709"/>
        <w:jc w:val="both"/>
        <w:rPr>
          <w:sz w:val="28"/>
          <w:szCs w:val="28"/>
        </w:rPr>
      </w:pPr>
    </w:p>
    <w:p w14:paraId="637AA9A4" w14:textId="77777777" w:rsidR="0091699D" w:rsidRPr="005E0631" w:rsidRDefault="0091699D" w:rsidP="0091699D">
      <w:pPr>
        <w:ind w:firstLine="709"/>
        <w:jc w:val="both"/>
        <w:rPr>
          <w:sz w:val="28"/>
          <w:szCs w:val="28"/>
        </w:rPr>
      </w:pPr>
    </w:p>
    <w:p w14:paraId="73CADC4E" w14:textId="77777777" w:rsidR="0091699D" w:rsidRPr="005E0631" w:rsidRDefault="0091699D" w:rsidP="0091699D">
      <w:pPr>
        <w:jc w:val="center"/>
        <w:rPr>
          <w:b/>
          <w:sz w:val="28"/>
          <w:szCs w:val="28"/>
          <w:lang w:val="kk-KZ"/>
        </w:rPr>
      </w:pPr>
    </w:p>
    <w:p w14:paraId="48729379" w14:textId="77777777" w:rsidR="0091699D" w:rsidRPr="005E0631" w:rsidRDefault="0091699D" w:rsidP="0091699D">
      <w:pPr>
        <w:spacing w:after="160" w:line="259" w:lineRule="auto"/>
        <w:rPr>
          <w:b/>
          <w:color w:val="000000"/>
          <w:sz w:val="28"/>
          <w:szCs w:val="28"/>
        </w:rPr>
      </w:pPr>
      <w:r w:rsidRPr="005E0631">
        <w:rPr>
          <w:b/>
          <w:color w:val="000000"/>
          <w:sz w:val="28"/>
          <w:szCs w:val="28"/>
        </w:rPr>
        <w:br w:type="page"/>
      </w:r>
    </w:p>
    <w:p w14:paraId="6E905B9A" w14:textId="77777777" w:rsidR="0091699D" w:rsidRPr="005E0631" w:rsidRDefault="0091699D" w:rsidP="0091699D">
      <w:pPr>
        <w:spacing w:after="200" w:line="276" w:lineRule="auto"/>
        <w:rPr>
          <w:b/>
          <w:color w:val="000000"/>
          <w:sz w:val="28"/>
          <w:szCs w:val="28"/>
        </w:rPr>
      </w:pPr>
    </w:p>
    <w:tbl>
      <w:tblPr>
        <w:tblpPr w:leftFromText="180" w:rightFromText="180" w:vertAnchor="text" w:tblpX="5402" w:tblpY="1"/>
        <w:tblOverlap w:val="never"/>
        <w:tblW w:w="0" w:type="auto"/>
        <w:tblLook w:val="04A0" w:firstRow="1" w:lastRow="0" w:firstColumn="1" w:lastColumn="0" w:noHBand="0" w:noVBand="1"/>
      </w:tblPr>
      <w:tblGrid>
        <w:gridCol w:w="3967"/>
      </w:tblGrid>
      <w:tr w:rsidR="0091699D" w:rsidRPr="005E0631" w14:paraId="0DBA35DD" w14:textId="77777777" w:rsidTr="00857E30">
        <w:trPr>
          <w:trHeight w:val="30"/>
        </w:trPr>
        <w:tc>
          <w:tcPr>
            <w:tcW w:w="3967" w:type="dxa"/>
            <w:tcMar>
              <w:top w:w="15" w:type="dxa"/>
              <w:left w:w="15" w:type="dxa"/>
              <w:bottom w:w="15" w:type="dxa"/>
              <w:right w:w="15" w:type="dxa"/>
            </w:tcMar>
            <w:vAlign w:val="center"/>
          </w:tcPr>
          <w:p w14:paraId="33170A33"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eastAsia="ru-RU"/>
              </w:rPr>
            </w:pPr>
            <w:r w:rsidRPr="005E0631">
              <w:rPr>
                <w:rFonts w:ascii="Times New Roman" w:eastAsia="Times New Roman" w:hAnsi="Times New Roman" w:cs="Times New Roman"/>
                <w:sz w:val="28"/>
                <w:szCs w:val="28"/>
                <w:lang w:val="ru-RU" w:eastAsia="ru-RU"/>
              </w:rPr>
              <w:t>Приложение 2</w:t>
            </w:r>
            <w:r w:rsidRPr="005E0631">
              <w:rPr>
                <w:rFonts w:ascii="Times New Roman" w:eastAsia="Times New Roman" w:hAnsi="Times New Roman" w:cs="Times New Roman"/>
                <w:sz w:val="28"/>
                <w:szCs w:val="28"/>
                <w:lang w:val="ru-RU" w:eastAsia="ru-RU"/>
              </w:rPr>
              <w:br/>
              <w:t>к приказу Министра труда и социальной защиты населения Республики Казахстан</w:t>
            </w:r>
            <w:r w:rsidRPr="005E0631">
              <w:rPr>
                <w:rFonts w:ascii="Times New Roman" w:eastAsia="Times New Roman" w:hAnsi="Times New Roman" w:cs="Times New Roman"/>
                <w:sz w:val="28"/>
                <w:szCs w:val="28"/>
                <w:lang w:val="ru-RU" w:eastAsia="ru-RU"/>
              </w:rPr>
              <w:br/>
              <w:t xml:space="preserve">от « »         2019 года </w:t>
            </w:r>
          </w:p>
          <w:p w14:paraId="15EF05B2"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eastAsia="ru-RU"/>
              </w:rPr>
            </w:pPr>
            <w:r w:rsidRPr="005E0631">
              <w:rPr>
                <w:rFonts w:ascii="Times New Roman" w:eastAsia="Times New Roman" w:hAnsi="Times New Roman" w:cs="Times New Roman"/>
                <w:sz w:val="28"/>
                <w:szCs w:val="28"/>
                <w:lang w:val="ru-RU" w:eastAsia="ru-RU"/>
              </w:rPr>
              <w:t>№</w:t>
            </w:r>
          </w:p>
        </w:tc>
      </w:tr>
    </w:tbl>
    <w:p w14:paraId="3BB11B9A" w14:textId="77777777" w:rsidR="0091699D" w:rsidRPr="005E0631" w:rsidRDefault="0091699D" w:rsidP="0091699D">
      <w:pPr>
        <w:ind w:firstLine="709"/>
        <w:jc w:val="center"/>
        <w:rPr>
          <w:b/>
          <w:color w:val="000000"/>
          <w:sz w:val="28"/>
          <w:szCs w:val="28"/>
        </w:rPr>
      </w:pPr>
    </w:p>
    <w:p w14:paraId="147CC541" w14:textId="77777777" w:rsidR="0091699D" w:rsidRPr="005E0631" w:rsidRDefault="0091699D" w:rsidP="0091699D">
      <w:pPr>
        <w:ind w:firstLine="709"/>
        <w:jc w:val="center"/>
        <w:rPr>
          <w:b/>
          <w:color w:val="000000"/>
          <w:sz w:val="28"/>
          <w:szCs w:val="28"/>
        </w:rPr>
      </w:pPr>
    </w:p>
    <w:p w14:paraId="11A80E15" w14:textId="77777777" w:rsidR="0091699D" w:rsidRPr="005E0631" w:rsidRDefault="0091699D" w:rsidP="0091699D">
      <w:pPr>
        <w:ind w:firstLine="709"/>
        <w:jc w:val="center"/>
        <w:rPr>
          <w:b/>
          <w:color w:val="000000"/>
          <w:sz w:val="28"/>
          <w:szCs w:val="28"/>
        </w:rPr>
      </w:pPr>
    </w:p>
    <w:p w14:paraId="7730E955" w14:textId="77777777" w:rsidR="0091699D" w:rsidRPr="005E0631" w:rsidRDefault="0091699D" w:rsidP="0091699D">
      <w:pPr>
        <w:ind w:firstLine="709"/>
        <w:jc w:val="center"/>
        <w:rPr>
          <w:b/>
          <w:color w:val="000000"/>
          <w:sz w:val="28"/>
          <w:szCs w:val="28"/>
        </w:rPr>
      </w:pPr>
    </w:p>
    <w:p w14:paraId="2A745A71" w14:textId="77777777" w:rsidR="0091699D" w:rsidRPr="005E0631" w:rsidRDefault="0091699D" w:rsidP="0091699D">
      <w:pPr>
        <w:ind w:firstLine="709"/>
        <w:jc w:val="center"/>
        <w:rPr>
          <w:b/>
          <w:color w:val="000000"/>
          <w:sz w:val="28"/>
          <w:szCs w:val="28"/>
        </w:rPr>
      </w:pPr>
    </w:p>
    <w:p w14:paraId="4CBE5E91" w14:textId="77777777" w:rsidR="0091699D" w:rsidRPr="005E0631" w:rsidRDefault="0091699D" w:rsidP="0091699D">
      <w:pPr>
        <w:ind w:firstLine="709"/>
        <w:jc w:val="center"/>
        <w:rPr>
          <w:b/>
          <w:color w:val="000000"/>
          <w:sz w:val="28"/>
          <w:szCs w:val="28"/>
        </w:rPr>
      </w:pPr>
    </w:p>
    <w:p w14:paraId="3E3EBF63" w14:textId="77777777" w:rsidR="0091699D" w:rsidRPr="005E0631" w:rsidRDefault="0091699D" w:rsidP="0091699D">
      <w:pPr>
        <w:ind w:firstLine="709"/>
        <w:jc w:val="center"/>
        <w:rPr>
          <w:b/>
          <w:color w:val="000000"/>
          <w:sz w:val="28"/>
          <w:szCs w:val="28"/>
        </w:rPr>
      </w:pPr>
    </w:p>
    <w:p w14:paraId="08410339" w14:textId="77777777" w:rsidR="0091699D" w:rsidRPr="005E0631" w:rsidRDefault="0091699D" w:rsidP="0091699D">
      <w:pPr>
        <w:ind w:firstLine="709"/>
        <w:jc w:val="center"/>
        <w:rPr>
          <w:b/>
          <w:color w:val="000000"/>
          <w:sz w:val="28"/>
          <w:szCs w:val="28"/>
        </w:rPr>
      </w:pPr>
    </w:p>
    <w:p w14:paraId="41255568" w14:textId="77777777" w:rsidR="0091699D" w:rsidRPr="005E0631" w:rsidRDefault="0091699D" w:rsidP="0091699D">
      <w:pPr>
        <w:ind w:firstLine="709"/>
        <w:jc w:val="center"/>
        <w:rPr>
          <w:b/>
          <w:sz w:val="28"/>
          <w:szCs w:val="28"/>
          <w:lang w:val="kk-KZ"/>
        </w:rPr>
      </w:pPr>
      <w:r w:rsidRPr="005E0631">
        <w:rPr>
          <w:b/>
          <w:sz w:val="28"/>
          <w:szCs w:val="28"/>
        </w:rPr>
        <w:t>Правил</w:t>
      </w:r>
      <w:r w:rsidRPr="005E0631">
        <w:rPr>
          <w:b/>
          <w:sz w:val="28"/>
          <w:szCs w:val="28"/>
          <w:lang w:val="kk-KZ"/>
        </w:rPr>
        <w:t>а</w:t>
      </w:r>
      <w:r w:rsidRPr="005E0631">
        <w:rPr>
          <w:b/>
          <w:sz w:val="28"/>
          <w:szCs w:val="28"/>
        </w:rPr>
        <w:t xml:space="preserve"> перечисления плательщикам излишне (ошибочно) уплаченных социальных отчислений и (или) пени за несвоевременную и (или) неполную уплату социальных отчислений на банковский счет Государственной корпорации «Правительство для граждан»</w:t>
      </w:r>
    </w:p>
    <w:p w14:paraId="504A5D5B" w14:textId="77777777" w:rsidR="0091699D" w:rsidRPr="005E0631" w:rsidRDefault="0091699D" w:rsidP="0091699D">
      <w:pPr>
        <w:ind w:firstLine="709"/>
        <w:jc w:val="center"/>
        <w:rPr>
          <w:sz w:val="28"/>
          <w:szCs w:val="28"/>
          <w:lang w:val="kk-KZ"/>
        </w:rPr>
      </w:pPr>
    </w:p>
    <w:p w14:paraId="4FEC5F73"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rPr>
      </w:pPr>
      <w:r w:rsidRPr="005E0631">
        <w:rPr>
          <w:b/>
          <w:color w:val="000000"/>
          <w:sz w:val="28"/>
          <w:szCs w:val="28"/>
        </w:rPr>
        <w:t>Глава 1. Общие положения</w:t>
      </w:r>
    </w:p>
    <w:p w14:paraId="3A168E21" w14:textId="77777777" w:rsidR="0091699D" w:rsidRPr="005E0631" w:rsidRDefault="0091699D" w:rsidP="0091699D">
      <w:pPr>
        <w:ind w:firstLine="709"/>
        <w:jc w:val="center"/>
        <w:rPr>
          <w:color w:val="000000"/>
          <w:sz w:val="28"/>
          <w:szCs w:val="28"/>
        </w:rPr>
      </w:pPr>
    </w:p>
    <w:p w14:paraId="0E57492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 Настоящие Правила и сроки исчисления и уплаты социальных отчислений в Государственный фонд социального страхования и взысканий по ним (далее – Правила) разработаны в соответствии с пунктом 1 статьи 18 Закона Республики Казахстан от 26 декабря 2019 года «Об обязательном социальном страховании» (далее – Закон) и определяют порядок осуществления возврата излишне (ошибочно) уплаченных социальных отчислений и (или) пени за несвоевременную уплату социальных отчислений.</w:t>
      </w:r>
    </w:p>
    <w:p w14:paraId="459F1E3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2. В настоящих Правилах используются следующие основные понятия:</w:t>
      </w:r>
    </w:p>
    <w:p w14:paraId="0457CA4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5E0631">
        <w:rPr>
          <w:color w:val="000000"/>
          <w:sz w:val="28"/>
          <w:szCs w:val="28"/>
        </w:rPr>
        <w:t>квазигосударственного</w:t>
      </w:r>
      <w:proofErr w:type="spellEnd"/>
      <w:r w:rsidRPr="005E0631">
        <w:rPr>
          <w:color w:val="000000"/>
          <w:sz w:val="28"/>
          <w:szCs w:val="28"/>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w:t>
      </w:r>
      <w:proofErr w:type="spellStart"/>
      <w:r w:rsidRPr="005E0631">
        <w:rPr>
          <w:color w:val="000000"/>
          <w:sz w:val="28"/>
          <w:szCs w:val="28"/>
        </w:rPr>
        <w:t>квазигосударственного</w:t>
      </w:r>
      <w:proofErr w:type="spellEnd"/>
      <w:r w:rsidRPr="005E0631">
        <w:rPr>
          <w:color w:val="000000"/>
          <w:sz w:val="28"/>
          <w:szCs w:val="28"/>
        </w:rPr>
        <w:t xml:space="preserve"> сектора и выдаче их результатов </w:t>
      </w:r>
      <w:proofErr w:type="spellStart"/>
      <w:r w:rsidRPr="005E0631">
        <w:rPr>
          <w:color w:val="000000"/>
          <w:sz w:val="28"/>
          <w:szCs w:val="28"/>
        </w:rPr>
        <w:t>услугополучателю</w:t>
      </w:r>
      <w:proofErr w:type="spellEnd"/>
      <w:r w:rsidRPr="005E0631">
        <w:rPr>
          <w:color w:val="000000"/>
          <w:sz w:val="28"/>
          <w:szCs w:val="28"/>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14:paraId="36F8B208"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2) социальные отчисления – деньги, уплачиваемые плательщиками </w:t>
      </w:r>
      <w:r w:rsidRPr="005E0631">
        <w:rPr>
          <w:color w:val="000000"/>
          <w:sz w:val="28"/>
          <w:szCs w:val="28"/>
          <w:lang w:val="kk-KZ"/>
        </w:rPr>
        <w:t xml:space="preserve">социальных отчсилений </w:t>
      </w:r>
      <w:r w:rsidRPr="005E0631">
        <w:rPr>
          <w:color w:val="000000"/>
          <w:sz w:val="28"/>
          <w:szCs w:val="28"/>
        </w:rPr>
        <w:t>в Государственный фонд социального страхования в порядке, установленном законодательством Республики Казахстан;</w:t>
      </w:r>
    </w:p>
    <w:p w14:paraId="7DD2B05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w:t>
      </w:r>
      <w:r w:rsidRPr="005E0631">
        <w:rPr>
          <w:color w:val="000000"/>
          <w:sz w:val="28"/>
          <w:szCs w:val="28"/>
        </w:rPr>
        <w:lastRenderedPageBreak/>
        <w:t>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14:paraId="16C53A0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4)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и в отношении которых наступил случай социального риска, включая членов семьи - иждивенцев в случае потери кормильца.</w:t>
      </w:r>
    </w:p>
    <w:p w14:paraId="2750E336"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5) лицо, занимающееся частной практикой – частный нотариус, частный судебный исполнитель, адвокат, профессиональный медиатор;</w:t>
      </w:r>
    </w:p>
    <w:p w14:paraId="652943F7" w14:textId="77777777" w:rsidR="0091699D" w:rsidRPr="005E0631" w:rsidRDefault="0091699D" w:rsidP="0091699D">
      <w:pPr>
        <w:ind w:firstLine="708"/>
        <w:jc w:val="both"/>
        <w:rPr>
          <w:color w:val="000000" w:themeColor="text1"/>
          <w:sz w:val="28"/>
          <w:lang w:val="kk-KZ"/>
        </w:rPr>
      </w:pPr>
      <w:r w:rsidRPr="005E0631">
        <w:rPr>
          <w:color w:val="000000" w:themeColor="text1"/>
          <w:sz w:val="28"/>
          <w:lang w:val="kk-KZ"/>
        </w:rPr>
        <w:t xml:space="preserve">6) </w:t>
      </w:r>
      <w:r w:rsidRPr="005E0631">
        <w:rPr>
          <w:color w:val="000000" w:themeColor="text1"/>
          <w:sz w:val="28"/>
          <w:szCs w:val="28"/>
        </w:rPr>
        <w:t xml:space="preserve">участник системы обязательного социального </w:t>
      </w:r>
      <w:r w:rsidRPr="005E0631">
        <w:rPr>
          <w:color w:val="000000" w:themeColor="text1"/>
          <w:sz w:val="28"/>
          <w:szCs w:val="28"/>
        </w:rPr>
        <w:br/>
        <w:t xml:space="preserve">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sidRPr="005E0631">
        <w:rPr>
          <w:color w:val="000000" w:themeColor="text1"/>
          <w:sz w:val="28"/>
          <w:szCs w:val="28"/>
          <w:lang w:val="kk-KZ"/>
        </w:rPr>
        <w:t>законодательством Республики Казахстан</w:t>
      </w:r>
      <w:r w:rsidRPr="005E0631">
        <w:rPr>
          <w:color w:val="000000" w:themeColor="text1"/>
          <w:sz w:val="28"/>
          <w:szCs w:val="28"/>
        </w:rPr>
        <w:t>;</w:t>
      </w:r>
    </w:p>
    <w:p w14:paraId="7B214127" w14:textId="77777777" w:rsidR="0091699D" w:rsidRPr="005E0631" w:rsidRDefault="0091699D" w:rsidP="0091699D">
      <w:pPr>
        <w:ind w:firstLine="709"/>
        <w:jc w:val="both"/>
        <w:rPr>
          <w:color w:val="000000"/>
          <w:sz w:val="28"/>
          <w:szCs w:val="28"/>
          <w:lang w:val="kk-KZ"/>
        </w:rPr>
      </w:pPr>
    </w:p>
    <w:p w14:paraId="45CD80F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p>
    <w:p w14:paraId="77DA1B49" w14:textId="77777777" w:rsidR="0091699D" w:rsidRPr="005E0631" w:rsidRDefault="0091699D" w:rsidP="0091699D">
      <w:pPr>
        <w:pStyle w:val="ab"/>
        <w:spacing w:before="0" w:beforeAutospacing="0" w:after="0" w:afterAutospacing="0"/>
        <w:ind w:firstLine="709"/>
        <w:jc w:val="center"/>
        <w:textAlignment w:val="baseline"/>
        <w:rPr>
          <w:b/>
          <w:color w:val="000000"/>
          <w:sz w:val="28"/>
          <w:szCs w:val="28"/>
        </w:rPr>
      </w:pPr>
      <w:r w:rsidRPr="005E0631">
        <w:rPr>
          <w:b/>
          <w:color w:val="000000"/>
          <w:sz w:val="28"/>
          <w:szCs w:val="28"/>
        </w:rPr>
        <w:t xml:space="preserve">Глава 2. Порядок </w:t>
      </w:r>
      <w:r w:rsidRPr="005E0631">
        <w:rPr>
          <w:b/>
          <w:sz w:val="28"/>
          <w:szCs w:val="28"/>
        </w:rPr>
        <w:t>возврата излишне (ошибочно) уплаченных социальных отчислений и (или) пени за несвоевременную уплату социальных отчислений</w:t>
      </w:r>
    </w:p>
    <w:p w14:paraId="0555B44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p>
    <w:p w14:paraId="43F121D1"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3. Возврат суммы социальных отчислений и (или) пени за несвоевременную и (или) неполную уплату социальных отчислений, излишне (ошибочно) уплаченных плательщиком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производится </w:t>
      </w:r>
      <w:r w:rsidRPr="005E0631">
        <w:rPr>
          <w:color w:val="000000"/>
          <w:sz w:val="28"/>
          <w:szCs w:val="28"/>
          <w:lang w:val="kk-KZ"/>
        </w:rPr>
        <w:t>ф</w:t>
      </w:r>
      <w:proofErr w:type="spellStart"/>
      <w:r w:rsidRPr="005E0631">
        <w:rPr>
          <w:color w:val="000000"/>
          <w:sz w:val="28"/>
          <w:szCs w:val="28"/>
        </w:rPr>
        <w:t>ондом</w:t>
      </w:r>
      <w:proofErr w:type="spellEnd"/>
      <w:r w:rsidRPr="005E0631">
        <w:rPr>
          <w:color w:val="000000"/>
          <w:sz w:val="28"/>
          <w:szCs w:val="28"/>
        </w:rPr>
        <w:t xml:space="preserve"> на основании заявления плательщика, если же суммы излишне перечислены по вине банка плательщика (дважды и более раз сняты со счета), то возврат производится на основании заявления банка плательщика.</w:t>
      </w:r>
    </w:p>
    <w:p w14:paraId="14AB209A" w14:textId="77777777" w:rsidR="0091699D" w:rsidRPr="005E0631" w:rsidRDefault="0091699D" w:rsidP="0091699D">
      <w:pPr>
        <w:ind w:firstLine="709"/>
        <w:jc w:val="both"/>
        <w:rPr>
          <w:color w:val="000000"/>
          <w:sz w:val="28"/>
          <w:szCs w:val="28"/>
        </w:rPr>
      </w:pPr>
      <w:r w:rsidRPr="005E0631">
        <w:rPr>
          <w:color w:val="000000"/>
          <w:sz w:val="28"/>
          <w:szCs w:val="28"/>
        </w:rPr>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(далее – Налоговый кодекс</w:t>
      </w:r>
      <w:proofErr w:type="gramStart"/>
      <w:r w:rsidRPr="005E0631">
        <w:rPr>
          <w:color w:val="000000"/>
          <w:sz w:val="28"/>
          <w:szCs w:val="28"/>
        </w:rPr>
        <w:t>);.</w:t>
      </w:r>
      <w:proofErr w:type="gramEnd"/>
    </w:p>
    <w:p w14:paraId="040E66FA" w14:textId="77777777" w:rsidR="0091699D" w:rsidRPr="005E0631" w:rsidRDefault="0091699D" w:rsidP="0091699D">
      <w:pPr>
        <w:ind w:firstLine="709"/>
        <w:jc w:val="both"/>
        <w:rPr>
          <w:color w:val="000000"/>
          <w:sz w:val="28"/>
          <w:szCs w:val="28"/>
        </w:rPr>
      </w:pPr>
      <w:r w:rsidRPr="005E0631">
        <w:rPr>
          <w:color w:val="000000"/>
          <w:sz w:val="28"/>
          <w:szCs w:val="28"/>
        </w:rPr>
        <w:t>4. Возврату не подлежат суммы излишне (ошибочно) уплаченных социальных отчислений, если:</w:t>
      </w:r>
    </w:p>
    <w:p w14:paraId="37912CAF"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социальные отчисления исчислены за период, который был засчитан в стаж участия при назначении социальных выплат;</w:t>
      </w:r>
    </w:p>
    <w:p w14:paraId="576C015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не подтверждается причина возврата, указанная в заявлении плательщика. </w:t>
      </w:r>
    </w:p>
    <w:p w14:paraId="657BBF7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5. Возврат излишне (ошибочно) уплаченных плательщиком сумм социальных отчислений и (или) пени за несвоевременную и (или) неполную уплату социальных отчислений, переведенных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осуществляется в следующем порядке:</w:t>
      </w:r>
    </w:p>
    <w:p w14:paraId="576E25A8"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1) плательщиком (банком или организацией, осуществляющей отдельные виды банковских операций, плательщика) подается заявление в Государственную корпорацию на возврат излишне (ошибочно) уплаченных </w:t>
      </w:r>
      <w:r w:rsidRPr="005E0631">
        <w:rPr>
          <w:color w:val="000000"/>
          <w:sz w:val="28"/>
          <w:szCs w:val="28"/>
        </w:rPr>
        <w:lastRenderedPageBreak/>
        <w:t>социальных отчислений и (или)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по форме согласно приложению 1 к настоящим Правилам.</w:t>
      </w:r>
    </w:p>
    <w:p w14:paraId="37A7728D"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В случае допущения ошибок в списках участников системы обязательного социального страхования, к заявлению прилагается справка-подтверждение по форме согласно приложению 2 к настоящим Правилам;</w:t>
      </w:r>
    </w:p>
    <w:p w14:paraId="2DE260D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2) Государственная корпорация в течение пяти операционных дней проверяет факт зачисления социальных отчислений и (или) </w:t>
      </w:r>
      <w:r w:rsidRPr="005E0631">
        <w:rPr>
          <w:sz w:val="28"/>
          <w:szCs w:val="28"/>
        </w:rPr>
        <w:t>пени за несвоевременную и (или) неполную уплату социальных отчислений</w:t>
      </w:r>
      <w:r w:rsidRPr="005E0631">
        <w:rPr>
          <w:color w:val="000000"/>
          <w:sz w:val="28"/>
          <w:szCs w:val="28"/>
        </w:rPr>
        <w:t xml:space="preserve"> и направляет заявление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с приложением подтверждения всех реквизитов по данному платежу.</w:t>
      </w:r>
    </w:p>
    <w:p w14:paraId="60AAEFBA"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Государственная корпорация возвращает плательщику заявление с приложенными документами в случаях:</w:t>
      </w:r>
    </w:p>
    <w:p w14:paraId="18BB8C90"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если факт зачисления социальных отчислений и (или) пени за несвоевременную и (или) неполную уплату социальных отчислений не подтвердился; </w:t>
      </w:r>
    </w:p>
    <w:p w14:paraId="6E0C298E"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заявление плательщика не соответствует форме приложения 1 к настоящим Правилам; </w:t>
      </w:r>
    </w:p>
    <w:p w14:paraId="63A32418"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в заявлении плательщика указана некорректная причина возврата (выбор более одной причины);</w:t>
      </w:r>
    </w:p>
    <w:p w14:paraId="04ACA223"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lang w:val="kk-KZ"/>
        </w:rPr>
        <w:t>3) ф</w:t>
      </w:r>
      <w:proofErr w:type="spellStart"/>
      <w:r w:rsidRPr="005E0631">
        <w:rPr>
          <w:color w:val="000000"/>
          <w:sz w:val="28"/>
          <w:szCs w:val="28"/>
        </w:rPr>
        <w:t>онд</w:t>
      </w:r>
      <w:proofErr w:type="spellEnd"/>
      <w:r w:rsidRPr="005E0631">
        <w:rPr>
          <w:color w:val="000000"/>
          <w:sz w:val="28"/>
          <w:szCs w:val="28"/>
        </w:rPr>
        <w:t xml:space="preserve"> после обработки заявлений формирует платежное поручение формата МТ-102 и в течение семи операционных дней со дня поступления заявления плательщика в фонд осуществляет перечисление денег на банковский счет Государственной корпорации для последующего перечисления их плательщику.</w:t>
      </w:r>
    </w:p>
    <w:p w14:paraId="6DD4BE0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В случае обнаружения Государственной корпорацией факта назначения социальных выплат из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 xml:space="preserve">, исчисленных по подлежащим к возврату суммам социальных отчислений, Государственная корпорация в течение одного операционного дня, следующего за днем их поступления, возвращает суммы социальных отчислений на счет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w:t>
      </w:r>
    </w:p>
    <w:p w14:paraId="158AFDEB"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4) по суммам социальных отчислений и (или) </w:t>
      </w:r>
      <w:r w:rsidRPr="005E0631">
        <w:rPr>
          <w:sz w:val="28"/>
          <w:szCs w:val="28"/>
        </w:rPr>
        <w:t>пени за несвоевременную и (или) неполную уплату социальных отчислений</w:t>
      </w:r>
      <w:r w:rsidRPr="005E0631">
        <w:rPr>
          <w:color w:val="000000"/>
          <w:sz w:val="28"/>
          <w:szCs w:val="28"/>
        </w:rPr>
        <w:t>, не подлежащим возврату, фонд передает в Государственную корпорацию информацию о причинах отказа, для последующего уведомления плательщика;</w:t>
      </w:r>
    </w:p>
    <w:p w14:paraId="103BDF17"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5) Государственная корпорация формирует платежное поручение в формате МТ-102 и перечисляет плательщику сумму излишне (ошибочно) уплаченных социальных отчислений и (или)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не позднее одного операционного дня, следующего за днем поступления средств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w:t>
      </w:r>
    </w:p>
    <w:p w14:paraId="63EA2A1A"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6) Государственная корпорация списывает с индивидуальных счетов участников системы обязательного социального страхования возвращенные суммы;</w:t>
      </w:r>
    </w:p>
    <w:p w14:paraId="295E22DB"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7) Государственная корпорация в течение одного операционного дня информирует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о перечислении возвращенных сумм социальных отчислений </w:t>
      </w:r>
      <w:r w:rsidRPr="005E0631">
        <w:rPr>
          <w:color w:val="000000"/>
          <w:sz w:val="28"/>
          <w:szCs w:val="28"/>
        </w:rPr>
        <w:lastRenderedPageBreak/>
        <w:t xml:space="preserve">и (или)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плательщику в электронной форме; </w:t>
      </w:r>
    </w:p>
    <w:p w14:paraId="1B6BE542"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 xml:space="preserve">8) между Государственной корпорацией и </w:t>
      </w:r>
      <w:r w:rsidRPr="005E0631">
        <w:rPr>
          <w:color w:val="000000"/>
          <w:sz w:val="28"/>
          <w:szCs w:val="28"/>
          <w:lang w:val="kk-KZ"/>
        </w:rPr>
        <w:t>ф</w:t>
      </w:r>
      <w:proofErr w:type="spellStart"/>
      <w:r w:rsidRPr="005E0631">
        <w:rPr>
          <w:color w:val="000000"/>
          <w:sz w:val="28"/>
          <w:szCs w:val="28"/>
        </w:rPr>
        <w:t>ондом</w:t>
      </w:r>
      <w:proofErr w:type="spellEnd"/>
      <w:r w:rsidRPr="005E0631">
        <w:rPr>
          <w:color w:val="000000"/>
          <w:sz w:val="28"/>
          <w:szCs w:val="28"/>
        </w:rPr>
        <w:t xml:space="preserve"> один раз в месяц производится сверка перечисления социальных отчислений 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а также возвратов социальных отчислений 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из </w:t>
      </w:r>
      <w:r w:rsidRPr="005E0631">
        <w:rPr>
          <w:color w:val="000000"/>
          <w:sz w:val="28"/>
          <w:szCs w:val="28"/>
          <w:lang w:val="kk-KZ"/>
        </w:rPr>
        <w:t>ф</w:t>
      </w:r>
      <w:proofErr w:type="spellStart"/>
      <w:r w:rsidRPr="005E0631">
        <w:rPr>
          <w:color w:val="000000"/>
          <w:sz w:val="28"/>
          <w:szCs w:val="28"/>
        </w:rPr>
        <w:t>онда</w:t>
      </w:r>
      <w:proofErr w:type="spellEnd"/>
      <w:r w:rsidRPr="005E0631">
        <w:rPr>
          <w:color w:val="000000"/>
          <w:sz w:val="28"/>
          <w:szCs w:val="28"/>
        </w:rPr>
        <w:t>.</w:t>
      </w:r>
    </w:p>
    <w:p w14:paraId="1546C336" w14:textId="77777777" w:rsidR="0091699D" w:rsidRPr="005E0631" w:rsidRDefault="0091699D" w:rsidP="0091699D">
      <w:pPr>
        <w:ind w:firstLine="709"/>
        <w:jc w:val="both"/>
        <w:rPr>
          <w:color w:val="000000"/>
          <w:sz w:val="28"/>
          <w:szCs w:val="28"/>
        </w:rPr>
      </w:pPr>
      <w:r w:rsidRPr="005E0631">
        <w:rPr>
          <w:color w:val="000000"/>
          <w:sz w:val="28"/>
          <w:szCs w:val="28"/>
        </w:rPr>
        <w:t xml:space="preserve">Возврат излишне (ошибочно) уплаченных физическими лицами, являющимися плательщиками единого совокупного платежа в соответствии со статьей 774 Налогового кодекса единого совокупного платежа, осуществляется в порядке, определяемом Правительством Республики Казахстан. </w:t>
      </w:r>
    </w:p>
    <w:p w14:paraId="56BBA4DD" w14:textId="77777777" w:rsidR="0091699D" w:rsidRPr="005E0631" w:rsidRDefault="0091699D" w:rsidP="0091699D">
      <w:pPr>
        <w:ind w:firstLine="709"/>
        <w:jc w:val="both"/>
        <w:rPr>
          <w:color w:val="000000"/>
          <w:sz w:val="28"/>
          <w:szCs w:val="28"/>
        </w:rPr>
      </w:pPr>
      <w:r w:rsidRPr="005E0631">
        <w:rPr>
          <w:color w:val="000000"/>
          <w:sz w:val="28"/>
          <w:szCs w:val="28"/>
        </w:rPr>
        <w:t>6. В случае допущения ошибок банком, обслуживающим плательщика при оформлении электронных платежных поручений, банк принимает меры по исправлению допущенных ошибок в соответствии с Законом Республики Казахстан «О платежах и платежных системах».</w:t>
      </w:r>
    </w:p>
    <w:p w14:paraId="77B09F9A" w14:textId="77777777" w:rsidR="0091699D" w:rsidRPr="005E0631" w:rsidRDefault="0091699D" w:rsidP="0091699D">
      <w:pPr>
        <w:ind w:firstLine="709"/>
        <w:jc w:val="both"/>
        <w:rPr>
          <w:color w:val="000000"/>
          <w:sz w:val="28"/>
          <w:szCs w:val="28"/>
        </w:rPr>
      </w:pPr>
      <w:r w:rsidRPr="005E0631">
        <w:rPr>
          <w:color w:val="000000"/>
          <w:sz w:val="28"/>
          <w:szCs w:val="28"/>
        </w:rPr>
        <w:t xml:space="preserve">7.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ведет учет поступивших и возвращенных ошибочно (излишне) уплаченных сумм социальных отчислений 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w:t>
      </w:r>
    </w:p>
    <w:p w14:paraId="4DE7D7A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8. Плательщик ежеквартально, не позднее 15 числа второго месяца, следующего за отчетным кварталом,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p>
    <w:p w14:paraId="5249BDB8" w14:textId="77777777" w:rsidR="0091699D" w:rsidRPr="005E0631" w:rsidRDefault="0091699D" w:rsidP="0091699D">
      <w:pPr>
        <w:ind w:firstLine="709"/>
        <w:jc w:val="both"/>
        <w:rPr>
          <w:color w:val="000000"/>
          <w:sz w:val="28"/>
          <w:szCs w:val="28"/>
        </w:rPr>
      </w:pPr>
      <w:r w:rsidRPr="005E0631">
        <w:rPr>
          <w:color w:val="000000"/>
          <w:sz w:val="28"/>
          <w:szCs w:val="28"/>
        </w:rPr>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Налогового кодекса.</w:t>
      </w:r>
    </w:p>
    <w:p w14:paraId="72002CAF" w14:textId="77777777" w:rsidR="0091699D" w:rsidRPr="005E0631" w:rsidRDefault="0091699D" w:rsidP="0091699D">
      <w:pPr>
        <w:ind w:firstLine="709"/>
        <w:jc w:val="both"/>
        <w:rPr>
          <w:color w:val="000000"/>
          <w:sz w:val="28"/>
          <w:szCs w:val="28"/>
        </w:rPr>
      </w:pPr>
      <w:r w:rsidRPr="005E0631">
        <w:rPr>
          <w:color w:val="000000"/>
          <w:sz w:val="28"/>
          <w:szCs w:val="28"/>
        </w:rPr>
        <w:t>9. Государственная корпорация ежедневно, за прошедший день, представляет в орган государственных доходов реестры поступивших и возвращенных суммах социальных отчислений и (или) пени по плательщикам, зарегистрированным в порядке, установленном Налоговым кодексом.</w:t>
      </w:r>
    </w:p>
    <w:p w14:paraId="0BBF248C"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10. Плательщики социальных отчислений в установленном законодательством порядке обеспечивают сохранность сведений об исчисленных и уплаченных суммах социальных отчислений и (или) пени</w:t>
      </w:r>
      <w:r w:rsidRPr="005E0631">
        <w:rPr>
          <w:sz w:val="28"/>
          <w:szCs w:val="28"/>
        </w:rPr>
        <w:t xml:space="preserve"> за несвоевременную и (или) неполную уплату социальных отчислений</w:t>
      </w:r>
      <w:r w:rsidRPr="005E0631">
        <w:rPr>
          <w:color w:val="000000"/>
          <w:sz w:val="28"/>
          <w:szCs w:val="28"/>
        </w:rPr>
        <w:t xml:space="preserve">, в том числе о возврате ошибочно (излишне) уплаченных сумм социальных отчислений и (или)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на электронном или бумажном носителях.</w:t>
      </w:r>
    </w:p>
    <w:p w14:paraId="3EE9C2C9" w14:textId="77777777" w:rsidR="0091699D" w:rsidRPr="005E0631" w:rsidRDefault="0091699D" w:rsidP="0091699D">
      <w:pPr>
        <w:pStyle w:val="ab"/>
        <w:spacing w:before="0" w:beforeAutospacing="0" w:after="0" w:afterAutospacing="0"/>
        <w:ind w:firstLine="709"/>
        <w:jc w:val="both"/>
        <w:textAlignment w:val="baseline"/>
        <w:rPr>
          <w:color w:val="000000"/>
          <w:sz w:val="28"/>
          <w:szCs w:val="28"/>
        </w:rPr>
      </w:pPr>
      <w:r w:rsidRPr="005E0631">
        <w:rPr>
          <w:color w:val="000000"/>
          <w:sz w:val="28"/>
          <w:szCs w:val="28"/>
        </w:rPr>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Налогового кодекса.</w:t>
      </w:r>
    </w:p>
    <w:p w14:paraId="28E26E24" w14:textId="77777777" w:rsidR="0091699D" w:rsidRPr="005E0631" w:rsidRDefault="0091699D" w:rsidP="0091699D">
      <w:pPr>
        <w:ind w:firstLine="709"/>
        <w:jc w:val="both"/>
        <w:rPr>
          <w:color w:val="000000"/>
          <w:sz w:val="28"/>
          <w:szCs w:val="28"/>
          <w:lang w:val="kk-KZ"/>
        </w:rPr>
      </w:pPr>
      <w:r w:rsidRPr="005E0631">
        <w:rPr>
          <w:color w:val="000000"/>
          <w:sz w:val="28"/>
          <w:szCs w:val="28"/>
        </w:rPr>
        <w:t xml:space="preserve">При прекращении деятельности плательщика документы об исчислении и уплате социальных отчислений и пени </w:t>
      </w:r>
      <w:r w:rsidRPr="005E0631">
        <w:rPr>
          <w:sz w:val="28"/>
          <w:szCs w:val="28"/>
        </w:rPr>
        <w:t>за несвоевременную и (или) неполную уплату социальных отчислений</w:t>
      </w:r>
      <w:r w:rsidRPr="005E0631">
        <w:rPr>
          <w:color w:val="000000"/>
          <w:sz w:val="28"/>
          <w:szCs w:val="28"/>
        </w:rPr>
        <w:t xml:space="preserve"> в </w:t>
      </w:r>
      <w:r w:rsidRPr="005E0631">
        <w:rPr>
          <w:color w:val="000000"/>
          <w:sz w:val="28"/>
          <w:szCs w:val="28"/>
          <w:lang w:val="kk-KZ"/>
        </w:rPr>
        <w:t>ф</w:t>
      </w:r>
      <w:proofErr w:type="spellStart"/>
      <w:r w:rsidRPr="005E0631">
        <w:rPr>
          <w:color w:val="000000"/>
          <w:sz w:val="28"/>
          <w:szCs w:val="28"/>
        </w:rPr>
        <w:t>онд</w:t>
      </w:r>
      <w:proofErr w:type="spellEnd"/>
      <w:r w:rsidRPr="005E0631">
        <w:rPr>
          <w:color w:val="000000"/>
          <w:sz w:val="28"/>
          <w:szCs w:val="28"/>
        </w:rPr>
        <w:t xml:space="preserve"> передаются в Государственный архив.</w:t>
      </w:r>
    </w:p>
    <w:p w14:paraId="11A81BBF" w14:textId="77777777" w:rsidR="0091699D" w:rsidRPr="005E0631" w:rsidRDefault="0091699D" w:rsidP="0091699D">
      <w:pPr>
        <w:spacing w:after="200" w:line="276" w:lineRule="auto"/>
        <w:rPr>
          <w:sz w:val="28"/>
          <w:szCs w:val="28"/>
        </w:rPr>
      </w:pPr>
      <w:r w:rsidRPr="005E0631">
        <w:rPr>
          <w:sz w:val="28"/>
          <w:szCs w:val="28"/>
        </w:rPr>
        <w:br w:type="page"/>
      </w:r>
    </w:p>
    <w:tbl>
      <w:tblPr>
        <w:tblW w:w="0" w:type="auto"/>
        <w:tblInd w:w="115" w:type="dxa"/>
        <w:tblLook w:val="04A0" w:firstRow="1" w:lastRow="0" w:firstColumn="1" w:lastColumn="0" w:noHBand="0" w:noVBand="1"/>
      </w:tblPr>
      <w:tblGrid>
        <w:gridCol w:w="5632"/>
        <w:gridCol w:w="3920"/>
      </w:tblGrid>
      <w:tr w:rsidR="0091699D" w:rsidRPr="005E0631" w14:paraId="65559822" w14:textId="77777777" w:rsidTr="00857E30">
        <w:trPr>
          <w:trHeight w:val="30"/>
        </w:trPr>
        <w:tc>
          <w:tcPr>
            <w:tcW w:w="5632" w:type="dxa"/>
            <w:tcMar>
              <w:top w:w="15" w:type="dxa"/>
              <w:left w:w="15" w:type="dxa"/>
              <w:bottom w:w="15" w:type="dxa"/>
              <w:right w:w="15" w:type="dxa"/>
            </w:tcMar>
            <w:vAlign w:val="center"/>
          </w:tcPr>
          <w:p w14:paraId="793D187E"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p>
        </w:tc>
        <w:tc>
          <w:tcPr>
            <w:tcW w:w="3920" w:type="dxa"/>
            <w:tcMar>
              <w:top w:w="15" w:type="dxa"/>
              <w:left w:w="15" w:type="dxa"/>
              <w:bottom w:w="15" w:type="dxa"/>
              <w:right w:w="15" w:type="dxa"/>
            </w:tcMar>
            <w:vAlign w:val="center"/>
          </w:tcPr>
          <w:p w14:paraId="37E19D20"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Приложение 1</w:t>
            </w:r>
            <w:r w:rsidRPr="005E0631">
              <w:rPr>
                <w:rFonts w:ascii="Times New Roman" w:eastAsia="Times New Roman" w:hAnsi="Times New Roman" w:cs="Times New Roman"/>
                <w:sz w:val="28"/>
                <w:szCs w:val="28"/>
                <w:lang w:val="ru-RU"/>
              </w:rPr>
              <w:br/>
              <w:t>к Правилам осуществления возврата плательщикам излишне (ошибочно) уплаченных социальных отчислений и (или) пени за несвоевременную уплату социальных отчислений</w:t>
            </w:r>
          </w:p>
        </w:tc>
      </w:tr>
    </w:tbl>
    <w:p w14:paraId="1FBA4372" w14:textId="77777777" w:rsidR="0091699D" w:rsidRPr="005E0631" w:rsidRDefault="0091699D" w:rsidP="0091699D">
      <w:pPr>
        <w:pStyle w:val="ad"/>
        <w:ind w:firstLine="709"/>
        <w:jc w:val="center"/>
        <w:rPr>
          <w:rFonts w:ascii="Times New Roman" w:eastAsia="Times New Roman" w:hAnsi="Times New Roman" w:cs="Times New Roman"/>
          <w:sz w:val="28"/>
          <w:szCs w:val="28"/>
          <w:lang w:val="ru-RU"/>
        </w:rPr>
      </w:pPr>
      <w:bookmarkStart w:id="16" w:name="z68"/>
    </w:p>
    <w:p w14:paraId="47BA1FE4" w14:textId="77777777" w:rsidR="0091699D" w:rsidRPr="005E0631" w:rsidRDefault="0091699D" w:rsidP="0091699D">
      <w:pPr>
        <w:pStyle w:val="ad"/>
        <w:ind w:firstLine="709"/>
        <w:jc w:val="center"/>
        <w:rPr>
          <w:rFonts w:ascii="Times New Roman" w:eastAsia="Times New Roman" w:hAnsi="Times New Roman" w:cs="Times New Roman"/>
          <w:sz w:val="28"/>
          <w:szCs w:val="28"/>
          <w:lang w:val="ru-RU"/>
        </w:rPr>
      </w:pPr>
    </w:p>
    <w:p w14:paraId="4A663F80" w14:textId="77777777" w:rsidR="0091699D" w:rsidRPr="005E0631" w:rsidRDefault="0091699D" w:rsidP="0091699D">
      <w:pPr>
        <w:pStyle w:val="ad"/>
        <w:ind w:firstLine="709"/>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Руководителю акционерного общества</w:t>
      </w:r>
      <w:r w:rsidRPr="005E0631">
        <w:rPr>
          <w:rFonts w:ascii="Times New Roman" w:eastAsia="Times New Roman" w:hAnsi="Times New Roman" w:cs="Times New Roman"/>
          <w:sz w:val="28"/>
          <w:szCs w:val="28"/>
          <w:lang w:val="ru-RU"/>
        </w:rPr>
        <w:br/>
        <w:t>«Государственный фонд социального страхования»</w:t>
      </w:r>
      <w:r w:rsidRPr="005E0631">
        <w:rPr>
          <w:rFonts w:ascii="Times New Roman" w:eastAsia="Times New Roman" w:hAnsi="Times New Roman" w:cs="Times New Roman"/>
          <w:sz w:val="28"/>
          <w:szCs w:val="28"/>
          <w:lang w:val="ru-RU"/>
        </w:rPr>
        <w:br/>
        <w:t>_____________________________</w:t>
      </w:r>
    </w:p>
    <w:bookmarkEnd w:id="16"/>
    <w:p w14:paraId="4F9EEAE4" w14:textId="77777777" w:rsidR="0091699D" w:rsidRPr="005E0631" w:rsidRDefault="0091699D" w:rsidP="0091699D">
      <w:pPr>
        <w:pStyle w:val="ad"/>
        <w:ind w:firstLine="709"/>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b/>
          <w:sz w:val="28"/>
          <w:szCs w:val="28"/>
          <w:lang w:val="ru-RU"/>
        </w:rPr>
        <w:t>Заявление</w:t>
      </w:r>
    </w:p>
    <w:p w14:paraId="1EA5FB0E"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от_________________________________________</w:t>
      </w:r>
      <w:r w:rsidRPr="005E0631">
        <w:rPr>
          <w:rFonts w:ascii="Times New Roman" w:eastAsia="Times New Roman" w:hAnsi="Times New Roman" w:cs="Times New Roman"/>
          <w:sz w:val="28"/>
          <w:szCs w:val="28"/>
          <w:lang w:val="ru-RU"/>
        </w:rPr>
        <w:br/>
        <w:t xml:space="preserve">         </w:t>
      </w:r>
      <w:proofErr w:type="gramStart"/>
      <w:r w:rsidRPr="005E0631">
        <w:rPr>
          <w:rFonts w:ascii="Times New Roman" w:eastAsia="Times New Roman" w:hAnsi="Times New Roman" w:cs="Times New Roman"/>
          <w:sz w:val="28"/>
          <w:szCs w:val="28"/>
          <w:lang w:val="ru-RU"/>
        </w:rPr>
        <w:t xml:space="preserve">   (</w:t>
      </w:r>
      <w:proofErr w:type="gramEnd"/>
      <w:r w:rsidRPr="005E0631">
        <w:rPr>
          <w:rFonts w:ascii="Times New Roman" w:eastAsia="Times New Roman" w:hAnsi="Times New Roman" w:cs="Times New Roman"/>
          <w:sz w:val="28"/>
          <w:szCs w:val="28"/>
          <w:lang w:val="ru-RU"/>
        </w:rPr>
        <w:t>наименование плательщика социальных отчислений и (или) пени, или банка плательщика)</w:t>
      </w:r>
    </w:p>
    <w:p w14:paraId="609D13D6"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Прошу произвести возврат суммы социальных отчислений и (или) пени за несвоевременную и (или) неполную уплату социальных отчислений, излишне (ошибочно) уплаченных платежным поручением № ___ от _____________, референс _____ общая сумма платежа ______________, общая сумма возврата _________ на:</w:t>
      </w:r>
    </w:p>
    <w:p w14:paraId="050EEB16"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0"/>
        <w:gridCol w:w="991"/>
        <w:gridCol w:w="2447"/>
        <w:gridCol w:w="1049"/>
        <w:gridCol w:w="1721"/>
        <w:gridCol w:w="1551"/>
      </w:tblGrid>
      <w:tr w:rsidR="0091699D" w:rsidRPr="005E0631" w14:paraId="5FA9507B" w14:textId="77777777" w:rsidTr="00857E30">
        <w:trPr>
          <w:trHeight w:val="30"/>
          <w:tblCellSpacing w:w="0" w:type="auto"/>
        </w:trPr>
        <w:tc>
          <w:tcPr>
            <w:tcW w:w="27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85D6583" w14:textId="77777777" w:rsidR="0091699D" w:rsidRPr="005E0631" w:rsidRDefault="0091699D" w:rsidP="00857E30">
            <w:pPr>
              <w:pStyle w:val="ad"/>
              <w:jc w:val="center"/>
              <w:rPr>
                <w:rFonts w:ascii="Times New Roman" w:eastAsia="Times New Roman" w:hAnsi="Times New Roman" w:cs="Times New Roman"/>
                <w:sz w:val="28"/>
                <w:szCs w:val="28"/>
              </w:rPr>
            </w:pPr>
            <w:bookmarkStart w:id="17" w:name="z69"/>
            <w:r w:rsidRPr="005E0631">
              <w:rPr>
                <w:rFonts w:ascii="Times New Roman" w:eastAsia="Times New Roman" w:hAnsi="Times New Roman" w:cs="Times New Roman"/>
                <w:sz w:val="28"/>
                <w:szCs w:val="28"/>
              </w:rPr>
              <w:t>№ п/п</w:t>
            </w:r>
          </w:p>
        </w:tc>
        <w:bookmarkEnd w:id="17"/>
        <w:tc>
          <w:tcPr>
            <w:tcW w:w="1176" w:type="dxa"/>
            <w:tcBorders>
              <w:top w:val="single" w:sz="5"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20C271C" w14:textId="77777777" w:rsidR="0091699D" w:rsidRPr="005E0631" w:rsidRDefault="0091699D" w:rsidP="00857E30">
            <w:pPr>
              <w:pStyle w:val="ad"/>
              <w:jc w:val="center"/>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t>ИИН</w:t>
            </w:r>
          </w:p>
        </w:tc>
        <w:tc>
          <w:tcPr>
            <w:tcW w:w="3385" w:type="dxa"/>
            <w:tcBorders>
              <w:top w:val="single" w:sz="5"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74532D1" w14:textId="77777777" w:rsidR="0091699D" w:rsidRPr="005E0631" w:rsidRDefault="0091699D" w:rsidP="00857E30">
            <w:pPr>
              <w:pStyle w:val="ad"/>
              <w:jc w:val="center"/>
              <w:rPr>
                <w:rFonts w:ascii="Times New Roman" w:eastAsia="Times New Roman" w:hAnsi="Times New Roman" w:cs="Times New Roman"/>
                <w:sz w:val="28"/>
                <w:szCs w:val="28"/>
                <w:lang w:val="ru-RU"/>
              </w:rPr>
            </w:pPr>
            <w:bookmarkStart w:id="18" w:name="z71"/>
            <w:r w:rsidRPr="005E0631">
              <w:rPr>
                <w:rFonts w:ascii="Times New Roman" w:eastAsia="Times New Roman" w:hAnsi="Times New Roman" w:cs="Times New Roman"/>
                <w:sz w:val="28"/>
                <w:szCs w:val="28"/>
                <w:lang w:val="ru-RU"/>
              </w:rPr>
              <w:t>Ф.И.О.</w:t>
            </w:r>
            <w:r w:rsidRPr="005E0631">
              <w:rPr>
                <w:rFonts w:ascii="Times New Roman" w:eastAsia="Times New Roman" w:hAnsi="Times New Roman" w:cs="Times New Roman"/>
                <w:sz w:val="28"/>
                <w:szCs w:val="28"/>
                <w:lang w:val="ru-RU"/>
              </w:rPr>
              <w:br/>
              <w:t>(отчество при его наличии)</w:t>
            </w:r>
          </w:p>
        </w:tc>
        <w:bookmarkEnd w:id="18"/>
        <w:tc>
          <w:tcPr>
            <w:tcW w:w="1176" w:type="dxa"/>
            <w:tcBorders>
              <w:top w:val="single" w:sz="5"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4BB4701" w14:textId="77777777" w:rsidR="0091699D" w:rsidRPr="005E0631" w:rsidRDefault="0091699D" w:rsidP="00857E30">
            <w:pPr>
              <w:pStyle w:val="ad"/>
              <w:jc w:val="center"/>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lang w:val="ru-RU"/>
              </w:rPr>
              <w:t>За п</w:t>
            </w:r>
            <w:proofErr w:type="spellStart"/>
            <w:r w:rsidRPr="005E0631">
              <w:rPr>
                <w:rFonts w:ascii="Times New Roman" w:eastAsia="Times New Roman" w:hAnsi="Times New Roman" w:cs="Times New Roman"/>
                <w:sz w:val="28"/>
                <w:szCs w:val="28"/>
              </w:rPr>
              <w:t>ериод</w:t>
            </w:r>
            <w:proofErr w:type="spellEnd"/>
          </w:p>
        </w:tc>
        <w:tc>
          <w:tcPr>
            <w:tcW w:w="1913" w:type="dxa"/>
            <w:tcBorders>
              <w:top w:val="single" w:sz="5"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F9FCB5A" w14:textId="77777777" w:rsidR="0091699D" w:rsidRPr="005E0631" w:rsidRDefault="0091699D" w:rsidP="00857E30">
            <w:pPr>
              <w:pStyle w:val="ad"/>
              <w:jc w:val="center"/>
              <w:rPr>
                <w:rFonts w:ascii="Times New Roman" w:eastAsia="Times New Roman" w:hAnsi="Times New Roman" w:cs="Times New Roman"/>
                <w:sz w:val="28"/>
                <w:szCs w:val="28"/>
              </w:rPr>
            </w:pPr>
            <w:proofErr w:type="spellStart"/>
            <w:r w:rsidRPr="005E0631">
              <w:rPr>
                <w:rFonts w:ascii="Times New Roman" w:eastAsia="Times New Roman" w:hAnsi="Times New Roman" w:cs="Times New Roman"/>
                <w:sz w:val="28"/>
                <w:szCs w:val="28"/>
              </w:rPr>
              <w:t>Уплаченная</w:t>
            </w:r>
            <w:proofErr w:type="spellEnd"/>
            <w:r w:rsidRPr="005E0631">
              <w:rPr>
                <w:rFonts w:ascii="Times New Roman" w:eastAsia="Times New Roman" w:hAnsi="Times New Roman" w:cs="Times New Roman"/>
                <w:sz w:val="28"/>
                <w:szCs w:val="28"/>
              </w:rPr>
              <w:t xml:space="preserve"> </w:t>
            </w:r>
            <w:proofErr w:type="spellStart"/>
            <w:r w:rsidRPr="005E0631">
              <w:rPr>
                <w:rFonts w:ascii="Times New Roman" w:eastAsia="Times New Roman" w:hAnsi="Times New Roman" w:cs="Times New Roman"/>
                <w:sz w:val="28"/>
                <w:szCs w:val="28"/>
              </w:rPr>
              <w:t>сумма</w:t>
            </w:r>
            <w:proofErr w:type="spellEnd"/>
          </w:p>
        </w:tc>
        <w:tc>
          <w:tcPr>
            <w:tcW w:w="1914" w:type="dxa"/>
            <w:tcBorders>
              <w:top w:val="single" w:sz="5"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0491B4F" w14:textId="77777777" w:rsidR="0091699D" w:rsidRPr="005E0631" w:rsidRDefault="0091699D" w:rsidP="00857E30">
            <w:pPr>
              <w:pStyle w:val="ad"/>
              <w:jc w:val="center"/>
              <w:rPr>
                <w:rFonts w:ascii="Times New Roman" w:eastAsia="Times New Roman" w:hAnsi="Times New Roman" w:cs="Times New Roman"/>
                <w:sz w:val="28"/>
                <w:szCs w:val="28"/>
              </w:rPr>
            </w:pPr>
            <w:proofErr w:type="spellStart"/>
            <w:r w:rsidRPr="005E0631">
              <w:rPr>
                <w:rFonts w:ascii="Times New Roman" w:eastAsia="Times New Roman" w:hAnsi="Times New Roman" w:cs="Times New Roman"/>
                <w:sz w:val="28"/>
                <w:szCs w:val="28"/>
              </w:rPr>
              <w:t>Сумма</w:t>
            </w:r>
            <w:proofErr w:type="spellEnd"/>
            <w:r w:rsidRPr="005E0631">
              <w:rPr>
                <w:rFonts w:ascii="Times New Roman" w:eastAsia="Times New Roman" w:hAnsi="Times New Roman" w:cs="Times New Roman"/>
                <w:sz w:val="28"/>
                <w:szCs w:val="28"/>
              </w:rPr>
              <w:t xml:space="preserve"> </w:t>
            </w:r>
            <w:proofErr w:type="spellStart"/>
            <w:r w:rsidRPr="005E0631">
              <w:rPr>
                <w:rFonts w:ascii="Times New Roman" w:eastAsia="Times New Roman" w:hAnsi="Times New Roman" w:cs="Times New Roman"/>
                <w:sz w:val="28"/>
                <w:szCs w:val="28"/>
              </w:rPr>
              <w:t>возврата</w:t>
            </w:r>
            <w:proofErr w:type="spellEnd"/>
          </w:p>
        </w:tc>
      </w:tr>
      <w:tr w:rsidR="0091699D" w:rsidRPr="005E0631" w14:paraId="445FDD89" w14:textId="77777777" w:rsidTr="00857E30">
        <w:trPr>
          <w:trHeight w:val="30"/>
          <w:tblCellSpacing w:w="0" w:type="auto"/>
        </w:trPr>
        <w:tc>
          <w:tcPr>
            <w:tcW w:w="27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D817405"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1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A4CCEE3"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33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FA9CA09"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1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FB88081"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9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426A868"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9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178BEE"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r>
    </w:tbl>
    <w:p w14:paraId="2CC2B3D4" w14:textId="77777777" w:rsidR="0091699D" w:rsidRPr="005E0631" w:rsidRDefault="0091699D" w:rsidP="0091699D">
      <w:pPr>
        <w:pStyle w:val="ad"/>
        <w:ind w:firstLine="709"/>
        <w:jc w:val="both"/>
        <w:rPr>
          <w:rFonts w:ascii="Times New Roman" w:eastAsia="Times New Roman" w:hAnsi="Times New Roman" w:cs="Times New Roman"/>
          <w:sz w:val="28"/>
          <w:szCs w:val="28"/>
        </w:rPr>
      </w:pPr>
      <w:bookmarkStart w:id="19" w:name="z84"/>
    </w:p>
    <w:p w14:paraId="44798470"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по причине (нужное отметить):</w:t>
      </w:r>
    </w:p>
    <w:bookmarkEnd w:id="19"/>
    <w:p w14:paraId="04DA8DEA"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hAnsi="Times New Roman" w:cs="Times New Roman"/>
          <w:noProof/>
          <w:sz w:val="28"/>
          <w:szCs w:val="28"/>
          <w:lang w:val="ru-RU" w:eastAsia="ru-RU"/>
        </w:rPr>
        <w:drawing>
          <wp:inline distT="0" distB="0" distL="0" distR="0" wp14:anchorId="0EE74F67" wp14:editId="5ADDDE0F">
            <wp:extent cx="201930" cy="201930"/>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E0631">
        <w:rPr>
          <w:rFonts w:ascii="Times New Roman" w:eastAsia="Times New Roman" w:hAnsi="Times New Roman" w:cs="Times New Roman"/>
          <w:sz w:val="28"/>
          <w:szCs w:val="28"/>
          <w:lang w:val="ru-RU"/>
        </w:rPr>
        <w:t xml:space="preserve"> ошибочно уплачены на счет фонда плательщиком или банком два и более раз на основании одного или нескольких платежных поручений;</w:t>
      </w:r>
    </w:p>
    <w:p w14:paraId="4F82F996"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noProof/>
          <w:sz w:val="28"/>
          <w:szCs w:val="28"/>
          <w:lang w:val="ru-RU" w:eastAsia="ru-RU"/>
        </w:rPr>
        <w:drawing>
          <wp:inline distT="0" distB="0" distL="0" distR="0" wp14:anchorId="0C9CD5C5" wp14:editId="77C1A4C1">
            <wp:extent cx="203200" cy="20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03200"/>
                    </a:xfrm>
                    <a:prstGeom prst="rect">
                      <a:avLst/>
                    </a:prstGeom>
                  </pic:spPr>
                </pic:pic>
              </a:graphicData>
            </a:graphic>
          </wp:inline>
        </w:drawing>
      </w:r>
      <w:r w:rsidRPr="005E0631">
        <w:rPr>
          <w:rFonts w:ascii="Times New Roman" w:eastAsia="Times New Roman" w:hAnsi="Times New Roman" w:cs="Times New Roman"/>
          <w:sz w:val="28"/>
          <w:szCs w:val="28"/>
          <w:lang w:val="ru-RU"/>
        </w:rPr>
        <w:t xml:space="preserve"> излишне начислены на доходы, полученные уволенными работниками авансом, подлежащие возврату;</w:t>
      </w:r>
    </w:p>
    <w:p w14:paraId="6EADD671"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hAnsi="Times New Roman" w:cs="Times New Roman"/>
          <w:noProof/>
          <w:sz w:val="28"/>
          <w:szCs w:val="28"/>
          <w:lang w:val="ru-RU" w:eastAsia="ru-RU"/>
        </w:rPr>
        <w:drawing>
          <wp:inline distT="0" distB="0" distL="0" distR="0" wp14:anchorId="5ADA772C" wp14:editId="0A1AC4F4">
            <wp:extent cx="201930" cy="20193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E0631">
        <w:rPr>
          <w:rFonts w:ascii="Times New Roman" w:eastAsia="Times New Roman" w:hAnsi="Times New Roman" w:cs="Times New Roman"/>
          <w:sz w:val="28"/>
          <w:szCs w:val="28"/>
          <w:lang w:val="ru-RU"/>
        </w:rPr>
        <w:t xml:space="preserve"> излишне уплачены за участников, являющихся лицами, достигшими возраста, предусмотренного пунктом 1 статьи 11 Закона Республики Казахстан «О пенсионном обеспечении в Республике Казахстан»;</w:t>
      </w:r>
    </w:p>
    <w:p w14:paraId="1E089CEC"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hAnsi="Times New Roman" w:cs="Times New Roman"/>
          <w:noProof/>
          <w:sz w:val="28"/>
          <w:szCs w:val="28"/>
          <w:lang w:val="ru-RU" w:eastAsia="ru-RU"/>
        </w:rPr>
        <w:drawing>
          <wp:inline distT="0" distB="0" distL="0" distR="0" wp14:anchorId="400282AE" wp14:editId="3B5C3656">
            <wp:extent cx="201930" cy="20193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E0631">
        <w:rPr>
          <w:rFonts w:ascii="Times New Roman" w:eastAsia="Times New Roman" w:hAnsi="Times New Roman" w:cs="Times New Roman"/>
          <w:sz w:val="28"/>
          <w:szCs w:val="28"/>
          <w:lang w:val="ru-RU"/>
        </w:rPr>
        <w:t xml:space="preserve"> неверно указан код назначения платежа;</w:t>
      </w:r>
    </w:p>
    <w:p w14:paraId="4B78C48D"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noProof/>
          <w:sz w:val="28"/>
          <w:szCs w:val="28"/>
          <w:lang w:val="ru-RU" w:eastAsia="ru-RU"/>
        </w:rPr>
        <w:drawing>
          <wp:inline distT="0" distB="0" distL="0" distR="0" wp14:anchorId="5B9D5503" wp14:editId="3DD330C7">
            <wp:extent cx="2032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03200"/>
                    </a:xfrm>
                    <a:prstGeom prst="rect">
                      <a:avLst/>
                    </a:prstGeom>
                  </pic:spPr>
                </pic:pic>
              </a:graphicData>
            </a:graphic>
          </wp:inline>
        </w:drawing>
      </w:r>
      <w:r w:rsidRPr="005E0631">
        <w:rPr>
          <w:rFonts w:ascii="Times New Roman" w:eastAsia="Times New Roman" w:hAnsi="Times New Roman" w:cs="Times New Roman"/>
          <w:sz w:val="28"/>
          <w:szCs w:val="28"/>
          <w:lang w:val="ru-RU"/>
        </w:rPr>
        <w:t xml:space="preserve"> в списочной части платежного поручения допущены ошибки в периоде платежа; </w:t>
      </w:r>
    </w:p>
    <w:p w14:paraId="7319459D"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noProof/>
          <w:sz w:val="28"/>
          <w:szCs w:val="28"/>
          <w:lang w:val="ru-RU" w:eastAsia="ru-RU"/>
        </w:rPr>
        <w:drawing>
          <wp:inline distT="0" distB="0" distL="0" distR="0" wp14:anchorId="6A031037" wp14:editId="12920A97">
            <wp:extent cx="2032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03200"/>
                    </a:xfrm>
                    <a:prstGeom prst="rect">
                      <a:avLst/>
                    </a:prstGeom>
                  </pic:spPr>
                </pic:pic>
              </a:graphicData>
            </a:graphic>
          </wp:inline>
        </w:drawing>
      </w:r>
      <w:r w:rsidRPr="005E0631">
        <w:rPr>
          <w:rFonts w:ascii="Times New Roman" w:eastAsia="Times New Roman" w:hAnsi="Times New Roman" w:cs="Times New Roman"/>
          <w:sz w:val="28"/>
          <w:szCs w:val="28"/>
          <w:lang w:val="ru-RU"/>
        </w:rPr>
        <w:t xml:space="preserve"> в списочной части платежного поручения допущены ошибки в суммах социальных отчислений за работников; </w:t>
      </w:r>
    </w:p>
    <w:p w14:paraId="2B90838F"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noProof/>
          <w:sz w:val="28"/>
          <w:szCs w:val="28"/>
          <w:lang w:val="ru-RU" w:eastAsia="ru-RU"/>
        </w:rPr>
        <w:lastRenderedPageBreak/>
        <w:drawing>
          <wp:inline distT="0" distB="0" distL="0" distR="0" wp14:anchorId="07ACF8F5" wp14:editId="11D78807">
            <wp:extent cx="2032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03200"/>
                    </a:xfrm>
                    <a:prstGeom prst="rect">
                      <a:avLst/>
                    </a:prstGeom>
                  </pic:spPr>
                </pic:pic>
              </a:graphicData>
            </a:graphic>
          </wp:inline>
        </w:drawing>
      </w:r>
      <w:r w:rsidRPr="005E0631">
        <w:rPr>
          <w:rFonts w:ascii="Times New Roman" w:eastAsia="Times New Roman" w:hAnsi="Times New Roman" w:cs="Times New Roman"/>
          <w:sz w:val="28"/>
          <w:szCs w:val="28"/>
          <w:lang w:val="ru-RU"/>
        </w:rPr>
        <w:t xml:space="preserve"> неверно указаны реквизиты плательщика; </w:t>
      </w:r>
    </w:p>
    <w:p w14:paraId="6213D199"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noProof/>
          <w:sz w:val="28"/>
          <w:szCs w:val="28"/>
          <w:lang w:val="ru-RU" w:eastAsia="ru-RU"/>
        </w:rPr>
        <w:drawing>
          <wp:inline distT="0" distB="0" distL="0" distR="0" wp14:anchorId="148A30CA" wp14:editId="147E6A5C">
            <wp:extent cx="203200" cy="20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200" cy="203200"/>
                    </a:xfrm>
                    <a:prstGeom prst="rect">
                      <a:avLst/>
                    </a:prstGeom>
                  </pic:spPr>
                </pic:pic>
              </a:graphicData>
            </a:graphic>
          </wp:inline>
        </w:drawing>
      </w:r>
      <w:r w:rsidRPr="005E0631">
        <w:rPr>
          <w:rFonts w:ascii="Times New Roman" w:eastAsia="Times New Roman" w:hAnsi="Times New Roman" w:cs="Times New Roman"/>
          <w:sz w:val="28"/>
          <w:szCs w:val="28"/>
          <w:lang w:val="ru-RU"/>
        </w:rPr>
        <w:t xml:space="preserve"> ошибочно уплачены на счет фонда средства, не являющиеся социальными отчислениями или пеней;</w:t>
      </w:r>
    </w:p>
    <w:p w14:paraId="2D5CD3D1" w14:textId="77777777" w:rsidR="0091699D" w:rsidRPr="005E0631" w:rsidRDefault="0091699D" w:rsidP="0091699D">
      <w:pPr>
        <w:pStyle w:val="ad"/>
        <w:numPr>
          <w:ilvl w:val="0"/>
          <w:numId w:val="2"/>
        </w:numPr>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уплачены физическим лицом, не зарегистрированным в качестве</w:t>
      </w:r>
      <w:r w:rsidRPr="005E0631">
        <w:rPr>
          <w:rFonts w:ascii="Times New Roman" w:eastAsia="Times New Roman" w:hAnsi="Times New Roman" w:cs="Times New Roman"/>
          <w:sz w:val="28"/>
          <w:szCs w:val="28"/>
          <w:lang w:val="ru-RU"/>
        </w:rPr>
        <w:br/>
        <w:t>индивидуального предпринимателя лица, занимающегося частной практикой, а также крестьянского или фермерского хозяйства.</w:t>
      </w:r>
    </w:p>
    <w:p w14:paraId="5D36CEB8" w14:textId="77777777" w:rsidR="0091699D" w:rsidRPr="005E0631" w:rsidRDefault="0091699D" w:rsidP="0091699D">
      <w:pPr>
        <w:pStyle w:val="ad"/>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Возврат просим произвести по следующим реквизитам:</w:t>
      </w:r>
    </w:p>
    <w:p w14:paraId="1AA541DC"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Наименование плательщика:____________</w:t>
      </w:r>
    </w:p>
    <w:p w14:paraId="50DC66AB"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ИИН/БИН плательщика:_______________</w:t>
      </w:r>
    </w:p>
    <w:p w14:paraId="325B8E7B"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ИИК:_______________________________</w:t>
      </w:r>
    </w:p>
    <w:p w14:paraId="7D75CEC9"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БИК плательщика:____________________</w:t>
      </w:r>
    </w:p>
    <w:p w14:paraId="2B8AE783"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Банк плательщика:____________________</w:t>
      </w:r>
    </w:p>
    <w:p w14:paraId="0AE0550D"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Приложения:</w:t>
      </w:r>
      <w:r w:rsidRPr="005E0631">
        <w:rPr>
          <w:rFonts w:ascii="Times New Roman" w:eastAsia="Times New Roman" w:hAnsi="Times New Roman" w:cs="Times New Roman"/>
          <w:sz w:val="28"/>
          <w:szCs w:val="28"/>
          <w:lang w:val="ru-RU"/>
        </w:rPr>
        <w:br/>
        <w:t xml:space="preserve"> При необходимости: копия документа, подтверждающего начало/прекращение трудовой деятельности участника системы обязательного социального страхования, копия удостоверения, подтверждающего статус получателя пенсионных выплат, копия упрощенной декларации для субъектов малого бизнеса (форма 910.00) или расчета стоимости патента (форма 911.00) за период возврата социальных отчислений и (или) пеней за несвоевременную и (или) неполную уплату социальных отчислений, выписка из лицевого счета налогоплательщика о состоянии расчетов с бюджетом, в случае расхождения подписи на заявлении и платежных документах плательщика - копия приказа о предоставлении права подписи.</w:t>
      </w:r>
    </w:p>
    <w:p w14:paraId="5B2B79A3"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 xml:space="preserve"> Подписи:</w:t>
      </w:r>
    </w:p>
    <w:p w14:paraId="2DE6389C"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 xml:space="preserve"> Руководитель ______________________________</w:t>
      </w:r>
    </w:p>
    <w:p w14:paraId="74167CB4"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 xml:space="preserve"> (Ф.И.О. (отчество при его наличии), подпись)</w:t>
      </w:r>
    </w:p>
    <w:p w14:paraId="1DBB02E6"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Главный бухгалтер _________________________</w:t>
      </w:r>
    </w:p>
    <w:p w14:paraId="2A6AEE9F"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 xml:space="preserve"> (Ф.И.О. (отчество при его наличии), подпись)</w:t>
      </w:r>
    </w:p>
    <w:p w14:paraId="63512506"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Юридический адрес: ___________________,</w:t>
      </w:r>
    </w:p>
    <w:p w14:paraId="3B063A29"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Контактные данные плательщика:</w:t>
      </w:r>
    </w:p>
    <w:p w14:paraId="78F20EB5"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Телефон: +7 (____)_________________,</w:t>
      </w:r>
    </w:p>
    <w:p w14:paraId="792B3175"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rPr>
        <w:t>E</w:t>
      </w:r>
      <w:r w:rsidRPr="005E0631">
        <w:rPr>
          <w:rFonts w:ascii="Times New Roman" w:eastAsia="Times New Roman" w:hAnsi="Times New Roman" w:cs="Times New Roman"/>
          <w:sz w:val="28"/>
          <w:szCs w:val="28"/>
          <w:lang w:val="ru-RU"/>
        </w:rPr>
        <w:t>-</w:t>
      </w:r>
      <w:r w:rsidRPr="005E0631">
        <w:rPr>
          <w:rFonts w:ascii="Times New Roman" w:eastAsia="Times New Roman" w:hAnsi="Times New Roman" w:cs="Times New Roman"/>
          <w:sz w:val="28"/>
          <w:szCs w:val="28"/>
        </w:rPr>
        <w:t>mail</w:t>
      </w:r>
      <w:r w:rsidRPr="005E0631">
        <w:rPr>
          <w:rFonts w:ascii="Times New Roman" w:eastAsia="Times New Roman" w:hAnsi="Times New Roman" w:cs="Times New Roman"/>
          <w:sz w:val="28"/>
          <w:szCs w:val="28"/>
          <w:lang w:val="ru-RU"/>
        </w:rPr>
        <w:t>__________________________.</w:t>
      </w:r>
    </w:p>
    <w:p w14:paraId="09155184"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Дата заполнения: «____»_________20_______г.</w:t>
      </w:r>
    </w:p>
    <w:p w14:paraId="11E4D9BF"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Примечание: заявление заполняется на бланке и заверяется печатью (при его наличии)</w:t>
      </w:r>
    </w:p>
    <w:p w14:paraId="13822EFC"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 xml:space="preserve"> (факсимильная подпись не допускается).</w:t>
      </w:r>
    </w:p>
    <w:p w14:paraId="04512EAD"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Место печати</w:t>
      </w:r>
    </w:p>
    <w:p w14:paraId="39784E02" w14:textId="77777777" w:rsidR="0091699D" w:rsidRPr="005E0631" w:rsidRDefault="0091699D" w:rsidP="0091699D">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 его наличии</w:t>
      </w:r>
      <w:r w:rsidRPr="005E0631">
        <w:rPr>
          <w:rFonts w:ascii="Times New Roman" w:eastAsia="Times New Roman" w:hAnsi="Times New Roman" w:cs="Times New Roman"/>
          <w:sz w:val="28"/>
          <w:szCs w:val="28"/>
          <w:lang w:val="ru-RU"/>
        </w:rPr>
        <w:br w:type="page"/>
      </w:r>
    </w:p>
    <w:tbl>
      <w:tblPr>
        <w:tblW w:w="0" w:type="auto"/>
        <w:tblInd w:w="115" w:type="dxa"/>
        <w:tblLook w:val="04A0" w:firstRow="1" w:lastRow="0" w:firstColumn="1" w:lastColumn="0" w:noHBand="0" w:noVBand="1"/>
      </w:tblPr>
      <w:tblGrid>
        <w:gridCol w:w="5520"/>
        <w:gridCol w:w="3708"/>
      </w:tblGrid>
      <w:tr w:rsidR="0091699D" w:rsidRPr="005E0631" w14:paraId="1549FCB8" w14:textId="77777777" w:rsidTr="00857E30">
        <w:trPr>
          <w:trHeight w:val="30"/>
        </w:trPr>
        <w:tc>
          <w:tcPr>
            <w:tcW w:w="5520" w:type="dxa"/>
            <w:tcMar>
              <w:top w:w="15" w:type="dxa"/>
              <w:left w:w="15" w:type="dxa"/>
              <w:bottom w:w="15" w:type="dxa"/>
              <w:right w:w="15" w:type="dxa"/>
            </w:tcMar>
            <w:vAlign w:val="center"/>
          </w:tcPr>
          <w:p w14:paraId="57556E2E"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rPr>
              <w:lastRenderedPageBreak/>
              <w:t> </w:t>
            </w:r>
          </w:p>
        </w:tc>
        <w:tc>
          <w:tcPr>
            <w:tcW w:w="3708" w:type="dxa"/>
            <w:tcMar>
              <w:top w:w="15" w:type="dxa"/>
              <w:left w:w="15" w:type="dxa"/>
              <w:bottom w:w="15" w:type="dxa"/>
              <w:right w:w="15" w:type="dxa"/>
            </w:tcMar>
            <w:vAlign w:val="center"/>
          </w:tcPr>
          <w:p w14:paraId="0370B12F" w14:textId="77777777" w:rsidR="0091699D" w:rsidRPr="005E0631" w:rsidRDefault="0091699D" w:rsidP="00857E30">
            <w:pPr>
              <w:pStyle w:val="ad"/>
              <w:ind w:firstLine="709"/>
              <w:jc w:val="center"/>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Приложение 2</w:t>
            </w:r>
            <w:r w:rsidRPr="005E0631">
              <w:rPr>
                <w:rFonts w:ascii="Times New Roman" w:eastAsia="Times New Roman" w:hAnsi="Times New Roman" w:cs="Times New Roman"/>
                <w:sz w:val="28"/>
                <w:szCs w:val="28"/>
                <w:lang w:val="ru-RU"/>
              </w:rPr>
              <w:br/>
              <w:t>к Правилам осуществления возврата плательщикам излишне (ошибочно) уплаченных социальных отчислений и (или) пени за несвоевременную уплату социальных отчислений</w:t>
            </w:r>
          </w:p>
        </w:tc>
      </w:tr>
    </w:tbl>
    <w:p w14:paraId="5270CB80" w14:textId="77777777" w:rsidR="0091699D" w:rsidRPr="005E0631" w:rsidRDefault="0091699D" w:rsidP="0091699D">
      <w:pPr>
        <w:pStyle w:val="ad"/>
        <w:ind w:firstLine="709"/>
        <w:jc w:val="center"/>
        <w:rPr>
          <w:rFonts w:ascii="Times New Roman" w:eastAsia="Times New Roman" w:hAnsi="Times New Roman" w:cs="Times New Roman"/>
          <w:b/>
          <w:sz w:val="28"/>
          <w:szCs w:val="28"/>
          <w:lang w:val="ru-RU"/>
        </w:rPr>
      </w:pPr>
      <w:bookmarkStart w:id="20" w:name="z50"/>
    </w:p>
    <w:p w14:paraId="4C3BD13B" w14:textId="77777777" w:rsidR="0091699D" w:rsidRPr="005E0631" w:rsidRDefault="0091699D" w:rsidP="0091699D">
      <w:pPr>
        <w:pStyle w:val="ad"/>
        <w:ind w:firstLine="709"/>
        <w:jc w:val="center"/>
        <w:rPr>
          <w:rFonts w:ascii="Times New Roman" w:eastAsia="Times New Roman" w:hAnsi="Times New Roman" w:cs="Times New Roman"/>
          <w:b/>
          <w:sz w:val="28"/>
          <w:szCs w:val="28"/>
          <w:lang w:val="ru-RU"/>
        </w:rPr>
      </w:pPr>
      <w:proofErr w:type="spellStart"/>
      <w:r w:rsidRPr="005E0631">
        <w:rPr>
          <w:rFonts w:ascii="Times New Roman" w:eastAsia="Times New Roman" w:hAnsi="Times New Roman" w:cs="Times New Roman"/>
          <w:b/>
          <w:sz w:val="28"/>
          <w:szCs w:val="28"/>
        </w:rPr>
        <w:t>Справка-подтверждение</w:t>
      </w:r>
      <w:proofErr w:type="spellEnd"/>
    </w:p>
    <w:p w14:paraId="2DD69535" w14:textId="77777777" w:rsidR="0091699D" w:rsidRPr="005E0631" w:rsidRDefault="0091699D" w:rsidP="0091699D">
      <w:pPr>
        <w:pStyle w:val="ad"/>
        <w:ind w:firstLine="709"/>
        <w:jc w:val="center"/>
        <w:rPr>
          <w:rFonts w:ascii="Times New Roman" w:eastAsia="Times New Roman" w:hAnsi="Times New Roman" w:cs="Times New Roman"/>
          <w:sz w:val="28"/>
          <w:szCs w:val="28"/>
          <w:lang w:val="ru-RU"/>
        </w:rPr>
      </w:pPr>
    </w:p>
    <w:bookmarkEnd w:id="2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39"/>
        <w:gridCol w:w="1131"/>
        <w:gridCol w:w="1131"/>
        <w:gridCol w:w="1131"/>
        <w:gridCol w:w="916"/>
        <w:gridCol w:w="581"/>
        <w:gridCol w:w="245"/>
        <w:gridCol w:w="318"/>
        <w:gridCol w:w="1258"/>
        <w:gridCol w:w="341"/>
        <w:gridCol w:w="341"/>
        <w:gridCol w:w="839"/>
        <w:gridCol w:w="781"/>
      </w:tblGrid>
      <w:tr w:rsidR="0091699D" w:rsidRPr="005E0631" w14:paraId="13A51A70" w14:textId="77777777" w:rsidTr="00857E30">
        <w:trPr>
          <w:trHeight w:val="30"/>
          <w:tblCellSpacing w:w="0" w:type="auto"/>
        </w:trPr>
        <w:tc>
          <w:tcPr>
            <w:tcW w:w="759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E4C1" w14:textId="77777777" w:rsidR="0091699D" w:rsidRPr="005E0631" w:rsidRDefault="0091699D" w:rsidP="00857E30">
            <w:pPr>
              <w:pStyle w:val="ad"/>
              <w:ind w:firstLine="709"/>
              <w:jc w:val="both"/>
              <w:rPr>
                <w:rFonts w:ascii="Times New Roman" w:eastAsia="Times New Roman" w:hAnsi="Times New Roman" w:cs="Times New Roman"/>
                <w:sz w:val="28"/>
                <w:szCs w:val="28"/>
              </w:rPr>
            </w:pPr>
          </w:p>
        </w:tc>
        <w:tc>
          <w:tcPr>
            <w:tcW w:w="1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27311" w14:textId="77777777" w:rsidR="0091699D" w:rsidRPr="005E0631" w:rsidRDefault="0091699D" w:rsidP="00857E30">
            <w:pPr>
              <w:pStyle w:val="ad"/>
              <w:jc w:val="both"/>
              <w:rPr>
                <w:rFonts w:ascii="Times New Roman" w:eastAsia="Times New Roman" w:hAnsi="Times New Roman" w:cs="Times New Roman"/>
                <w:sz w:val="28"/>
                <w:szCs w:val="28"/>
              </w:rPr>
            </w:pPr>
            <w:proofErr w:type="spellStart"/>
            <w:r w:rsidRPr="005E0631">
              <w:rPr>
                <w:rFonts w:ascii="Times New Roman" w:eastAsia="Times New Roman" w:hAnsi="Times New Roman" w:cs="Times New Roman"/>
                <w:sz w:val="28"/>
                <w:szCs w:val="28"/>
              </w:rPr>
              <w:t>подтверждает</w:t>
            </w:r>
            <w:proofErr w:type="spellEnd"/>
            <w:r w:rsidRPr="005E0631">
              <w:rPr>
                <w:rFonts w:ascii="Times New Roman" w:eastAsia="Times New Roman" w:hAnsi="Times New Roman" w:cs="Times New Roman"/>
                <w:sz w:val="28"/>
                <w:szCs w:val="28"/>
              </w:rPr>
              <w:t>,</w:t>
            </w:r>
          </w:p>
        </w:tc>
      </w:tr>
      <w:tr w:rsidR="0091699D" w:rsidRPr="005E0631" w14:paraId="5BF08A64" w14:textId="77777777" w:rsidTr="00857E30">
        <w:trPr>
          <w:trHeight w:val="30"/>
          <w:tblCellSpacing w:w="0" w:type="auto"/>
        </w:trPr>
        <w:tc>
          <w:tcPr>
            <w:tcW w:w="759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3E433"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t>(</w:t>
            </w:r>
            <w:proofErr w:type="spellStart"/>
            <w:r w:rsidRPr="005E0631">
              <w:rPr>
                <w:rFonts w:ascii="Times New Roman" w:eastAsia="Times New Roman" w:hAnsi="Times New Roman" w:cs="Times New Roman"/>
                <w:sz w:val="28"/>
                <w:szCs w:val="28"/>
              </w:rPr>
              <w:t>наименование</w:t>
            </w:r>
            <w:proofErr w:type="spellEnd"/>
            <w:r w:rsidRPr="005E0631">
              <w:rPr>
                <w:rFonts w:ascii="Times New Roman" w:eastAsia="Times New Roman" w:hAnsi="Times New Roman" w:cs="Times New Roman"/>
                <w:sz w:val="28"/>
                <w:szCs w:val="28"/>
              </w:rPr>
              <w:t xml:space="preserve"> </w:t>
            </w:r>
            <w:proofErr w:type="spellStart"/>
            <w:r w:rsidRPr="005E0631">
              <w:rPr>
                <w:rFonts w:ascii="Times New Roman" w:eastAsia="Times New Roman" w:hAnsi="Times New Roman" w:cs="Times New Roman"/>
                <w:sz w:val="28"/>
                <w:szCs w:val="28"/>
              </w:rPr>
              <w:t>плательщика</w:t>
            </w:r>
            <w:proofErr w:type="spellEnd"/>
            <w:r w:rsidRPr="005E0631">
              <w:rPr>
                <w:rFonts w:ascii="Times New Roman" w:eastAsia="Times New Roman" w:hAnsi="Times New Roman" w:cs="Times New Roman"/>
                <w:sz w:val="28"/>
                <w:szCs w:val="28"/>
              </w:rPr>
              <w:t xml:space="preserve"> </w:t>
            </w:r>
            <w:proofErr w:type="spellStart"/>
            <w:r w:rsidRPr="005E0631">
              <w:rPr>
                <w:rFonts w:ascii="Times New Roman" w:eastAsia="Times New Roman" w:hAnsi="Times New Roman" w:cs="Times New Roman"/>
                <w:sz w:val="28"/>
                <w:szCs w:val="28"/>
              </w:rPr>
              <w:t>социальных</w:t>
            </w:r>
            <w:proofErr w:type="spellEnd"/>
            <w:r w:rsidRPr="005E0631">
              <w:rPr>
                <w:rFonts w:ascii="Times New Roman" w:eastAsia="Times New Roman" w:hAnsi="Times New Roman" w:cs="Times New Roman"/>
                <w:sz w:val="28"/>
                <w:szCs w:val="28"/>
              </w:rPr>
              <w:t xml:space="preserve"> </w:t>
            </w:r>
            <w:proofErr w:type="spellStart"/>
            <w:r w:rsidRPr="005E0631">
              <w:rPr>
                <w:rFonts w:ascii="Times New Roman" w:eastAsia="Times New Roman" w:hAnsi="Times New Roman" w:cs="Times New Roman"/>
                <w:sz w:val="28"/>
                <w:szCs w:val="28"/>
              </w:rPr>
              <w:t>отчислений</w:t>
            </w:r>
            <w:proofErr w:type="spellEnd"/>
            <w:r w:rsidRPr="005E0631">
              <w:rPr>
                <w:rFonts w:ascii="Times New Roman" w:eastAsia="Times New Roman" w:hAnsi="Times New Roman" w:cs="Times New Roman"/>
                <w:sz w:val="28"/>
                <w:szCs w:val="28"/>
              </w:rPr>
              <w:t>)</w:t>
            </w:r>
          </w:p>
        </w:tc>
        <w:tc>
          <w:tcPr>
            <w:tcW w:w="1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64422" w14:textId="77777777" w:rsidR="0091699D" w:rsidRPr="005E0631" w:rsidRDefault="0091699D" w:rsidP="00857E30">
            <w:pPr>
              <w:pStyle w:val="ad"/>
              <w:ind w:firstLine="709"/>
              <w:jc w:val="both"/>
              <w:rPr>
                <w:rFonts w:ascii="Times New Roman" w:eastAsia="Times New Roman" w:hAnsi="Times New Roman" w:cs="Times New Roman"/>
                <w:sz w:val="28"/>
                <w:szCs w:val="28"/>
              </w:rPr>
            </w:pPr>
          </w:p>
        </w:tc>
      </w:tr>
      <w:tr w:rsidR="0091699D" w:rsidRPr="005E0631" w14:paraId="53FCC0E9" w14:textId="77777777" w:rsidTr="00857E30">
        <w:trPr>
          <w:trHeight w:val="30"/>
          <w:tblCellSpacing w:w="0" w:type="auto"/>
        </w:trPr>
        <w:tc>
          <w:tcPr>
            <w:tcW w:w="955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A0774"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r w:rsidRPr="005E0631">
              <w:rPr>
                <w:rFonts w:ascii="Times New Roman" w:eastAsia="Times New Roman" w:hAnsi="Times New Roman" w:cs="Times New Roman"/>
                <w:sz w:val="28"/>
                <w:szCs w:val="28"/>
                <w:lang w:val="ru-RU"/>
              </w:rPr>
              <w:t>что при уплате социальных отчислений и (или) пени за несвоевременную и (или) неполную уплату социальных отчислений в Государственный фонд социального страхования были допущены ошибки в списках участников системы обязательного социального страхования в следующих платежных поручениях:</w:t>
            </w:r>
          </w:p>
        </w:tc>
      </w:tr>
      <w:tr w:rsidR="0091699D" w:rsidRPr="005E0631" w14:paraId="2F4CD614" w14:textId="77777777" w:rsidTr="00857E30">
        <w:trPr>
          <w:trHeight w:val="30"/>
          <w:tblCellSpacing w:w="0" w:type="auto"/>
        </w:trPr>
        <w:tc>
          <w:tcPr>
            <w:tcW w:w="7932"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8755"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p>
        </w:tc>
        <w:tc>
          <w:tcPr>
            <w:tcW w:w="16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195CE" w14:textId="77777777" w:rsidR="0091699D" w:rsidRPr="005E0631" w:rsidRDefault="0091699D" w:rsidP="00857E30">
            <w:pPr>
              <w:pStyle w:val="ad"/>
              <w:ind w:firstLine="709"/>
              <w:jc w:val="both"/>
              <w:rPr>
                <w:rFonts w:ascii="Times New Roman" w:eastAsia="Times New Roman" w:hAnsi="Times New Roman" w:cs="Times New Roman"/>
                <w:sz w:val="28"/>
                <w:szCs w:val="28"/>
                <w:lang w:val="ru-RU"/>
              </w:rPr>
            </w:pPr>
          </w:p>
        </w:tc>
      </w:tr>
      <w:tr w:rsidR="0091699D" w:rsidRPr="005E0631" w14:paraId="4E514B27" w14:textId="77777777" w:rsidTr="00857E30">
        <w:trPr>
          <w:trHeight w:val="30"/>
          <w:tblCellSpacing w:w="0" w:type="auto"/>
        </w:trPr>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99BA"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t>№п/п</w:t>
            </w:r>
          </w:p>
          <w:p w14:paraId="51BF53F4"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49A3F" w14:textId="77777777" w:rsidR="0091699D" w:rsidRPr="005E0631" w:rsidRDefault="0091699D" w:rsidP="00857E30">
            <w:pPr>
              <w:pStyle w:val="ad"/>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платежного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поручения</w:t>
            </w:r>
            <w:proofErr w:type="spellEnd"/>
          </w:p>
          <w:p w14:paraId="2F9E3E3A" w14:textId="77777777" w:rsidR="0091699D" w:rsidRPr="005E0631" w:rsidRDefault="0091699D" w:rsidP="00857E30">
            <w:pPr>
              <w:pStyle w:val="ad"/>
              <w:ind w:firstLine="709"/>
              <w:jc w:val="center"/>
              <w:rPr>
                <w:rFonts w:ascii="Times New Roman" w:eastAsia="Times New Roman" w:hAnsi="Times New Roman" w:cs="Times New Roman"/>
                <w:sz w:val="24"/>
                <w:szCs w:val="28"/>
              </w:rPr>
            </w:pP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5FAA7"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Дата</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платежного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поручения</w:t>
            </w:r>
            <w:proofErr w:type="spellEnd"/>
          </w:p>
          <w:p w14:paraId="1A2DD2BB" w14:textId="77777777" w:rsidR="0091699D" w:rsidRPr="005E0631" w:rsidRDefault="0091699D" w:rsidP="00857E30">
            <w:pPr>
              <w:pStyle w:val="ad"/>
              <w:ind w:firstLine="709"/>
              <w:jc w:val="center"/>
              <w:rPr>
                <w:rFonts w:ascii="Times New Roman" w:eastAsia="Times New Roman" w:hAnsi="Times New Roman" w:cs="Times New Roman"/>
                <w:sz w:val="24"/>
                <w:szCs w:val="28"/>
              </w:rPr>
            </w:pP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9FF49"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Общая</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сумма</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платежного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поручения</w:t>
            </w:r>
            <w:proofErr w:type="spellEnd"/>
          </w:p>
          <w:p w14:paraId="13C38BEF" w14:textId="77777777" w:rsidR="0091699D" w:rsidRPr="005E0631" w:rsidRDefault="0091699D" w:rsidP="00857E30">
            <w:pPr>
              <w:pStyle w:val="ad"/>
              <w:ind w:firstLine="709"/>
              <w:jc w:val="center"/>
              <w:rPr>
                <w:rFonts w:ascii="Times New Roman" w:eastAsia="Times New Roman" w:hAnsi="Times New Roman" w:cs="Times New Roman"/>
                <w:sz w:val="24"/>
                <w:szCs w:val="28"/>
              </w:rPr>
            </w:pP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BFF67"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Референс</w:t>
            </w:r>
            <w:proofErr w:type="spellEnd"/>
          </w:p>
          <w:p w14:paraId="45E1F95F" w14:textId="77777777" w:rsidR="0091699D" w:rsidRPr="005E0631" w:rsidRDefault="0091699D" w:rsidP="00857E30">
            <w:pPr>
              <w:pStyle w:val="ad"/>
              <w:ind w:firstLine="709"/>
              <w:jc w:val="center"/>
              <w:rPr>
                <w:rFonts w:ascii="Times New Roman" w:eastAsia="Times New Roman" w:hAnsi="Times New Roman" w:cs="Times New Roman"/>
                <w:sz w:val="24"/>
                <w:szCs w:val="28"/>
              </w:rPr>
            </w:pP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87B05"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t>ИИН</w:t>
            </w:r>
          </w:p>
          <w:p w14:paraId="7104298F"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3C60"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t>Ф.И.О</w:t>
            </w:r>
          </w:p>
          <w:p w14:paraId="7507F83A"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9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AC29A"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Перечислено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ошибочно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тенге</w:t>
            </w:r>
            <w:proofErr w:type="spellEnd"/>
            <w:r w:rsidRPr="005E0631">
              <w:rPr>
                <w:rFonts w:ascii="Times New Roman" w:eastAsia="Times New Roman" w:hAnsi="Times New Roman" w:cs="Times New Roman"/>
                <w:sz w:val="24"/>
                <w:szCs w:val="28"/>
              </w:rPr>
              <w:t>)</w:t>
            </w:r>
          </w:p>
          <w:p w14:paraId="76987FC2"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6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324E"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Надлежало</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перечислить</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тенге</w:t>
            </w:r>
            <w:proofErr w:type="spellEnd"/>
            <w:r w:rsidRPr="005E0631">
              <w:rPr>
                <w:rFonts w:ascii="Times New Roman" w:eastAsia="Times New Roman" w:hAnsi="Times New Roman" w:cs="Times New Roman"/>
                <w:sz w:val="24"/>
                <w:szCs w:val="28"/>
              </w:rPr>
              <w:t>)</w:t>
            </w:r>
          </w:p>
          <w:p w14:paraId="2C18CBDB"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r>
      <w:tr w:rsidR="0091699D" w:rsidRPr="005E0631" w14:paraId="25DE3B53" w14:textId="77777777" w:rsidTr="00857E30">
        <w:trPr>
          <w:trHeight w:val="30"/>
          <w:tblCellSpacing w:w="0" w:type="auto"/>
        </w:trPr>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F2A8"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5E88E"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75B0B"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C651A"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6172"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A4BCD"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AB4D7" w14:textId="77777777" w:rsidR="0091699D" w:rsidRPr="005E0631" w:rsidRDefault="0091699D" w:rsidP="00857E30">
            <w:pPr>
              <w:pStyle w:val="ad"/>
              <w:ind w:firstLine="709"/>
              <w:jc w:val="both"/>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86CE2"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период</w:t>
            </w:r>
            <w:proofErr w:type="spellEnd"/>
            <w:r w:rsidRPr="005E0631">
              <w:rPr>
                <w:rFonts w:ascii="Times New Roman" w:eastAsia="Times New Roman" w:hAnsi="Times New Roman" w:cs="Times New Roman"/>
                <w:sz w:val="24"/>
                <w:szCs w:val="28"/>
              </w:rPr>
              <w:t xml:space="preserve"> (ММ ГГГГ)</w:t>
            </w:r>
          </w:p>
          <w:p w14:paraId="6EE5C63B"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6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2C51C"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сумма</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тенге</w:t>
            </w:r>
            <w:proofErr w:type="spellEnd"/>
            <w:r w:rsidRPr="005E0631">
              <w:rPr>
                <w:rFonts w:ascii="Times New Roman" w:eastAsia="Times New Roman" w:hAnsi="Times New Roman" w:cs="Times New Roman"/>
                <w:sz w:val="24"/>
                <w:szCs w:val="28"/>
              </w:rPr>
              <w:t>)</w:t>
            </w:r>
          </w:p>
          <w:p w14:paraId="1F80B0CB"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B2BB2"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период</w:t>
            </w:r>
            <w:proofErr w:type="spellEnd"/>
            <w:r w:rsidRPr="005E0631">
              <w:rPr>
                <w:rFonts w:ascii="Times New Roman" w:eastAsia="Times New Roman" w:hAnsi="Times New Roman" w:cs="Times New Roman"/>
                <w:sz w:val="24"/>
                <w:szCs w:val="28"/>
              </w:rPr>
              <w:t xml:space="preserve"> (ММ ГГГГ)</w:t>
            </w:r>
          </w:p>
          <w:p w14:paraId="72981E3B"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C414" w14:textId="77777777" w:rsidR="0091699D" w:rsidRPr="005E0631" w:rsidRDefault="0091699D" w:rsidP="00857E30">
            <w:pPr>
              <w:pStyle w:val="ad"/>
              <w:jc w:val="center"/>
              <w:rPr>
                <w:rFonts w:ascii="Times New Roman" w:eastAsia="Times New Roman" w:hAnsi="Times New Roman" w:cs="Times New Roman"/>
                <w:sz w:val="24"/>
                <w:szCs w:val="28"/>
              </w:rPr>
            </w:pPr>
            <w:proofErr w:type="spellStart"/>
            <w:r w:rsidRPr="005E0631">
              <w:rPr>
                <w:rFonts w:ascii="Times New Roman" w:eastAsia="Times New Roman" w:hAnsi="Times New Roman" w:cs="Times New Roman"/>
                <w:sz w:val="24"/>
                <w:szCs w:val="28"/>
              </w:rPr>
              <w:t>сумма</w:t>
            </w:r>
            <w:proofErr w:type="spellEnd"/>
            <w:r w:rsidRPr="005E0631">
              <w:rPr>
                <w:rFonts w:ascii="Times New Roman" w:eastAsia="Times New Roman" w:hAnsi="Times New Roman" w:cs="Times New Roman"/>
                <w:sz w:val="24"/>
                <w:szCs w:val="28"/>
              </w:rPr>
              <w:t xml:space="preserve"> (</w:t>
            </w:r>
            <w:proofErr w:type="spellStart"/>
            <w:r w:rsidRPr="005E0631">
              <w:rPr>
                <w:rFonts w:ascii="Times New Roman" w:eastAsia="Times New Roman" w:hAnsi="Times New Roman" w:cs="Times New Roman"/>
                <w:sz w:val="24"/>
                <w:szCs w:val="28"/>
              </w:rPr>
              <w:t>тенге</w:t>
            </w:r>
            <w:proofErr w:type="spellEnd"/>
            <w:r w:rsidRPr="005E0631">
              <w:rPr>
                <w:rFonts w:ascii="Times New Roman" w:eastAsia="Times New Roman" w:hAnsi="Times New Roman" w:cs="Times New Roman"/>
                <w:sz w:val="24"/>
                <w:szCs w:val="28"/>
              </w:rPr>
              <w:t>)</w:t>
            </w:r>
          </w:p>
          <w:p w14:paraId="5A8B1CD7" w14:textId="77777777" w:rsidR="0091699D" w:rsidRPr="005E0631" w:rsidRDefault="0091699D" w:rsidP="00857E30">
            <w:pPr>
              <w:pStyle w:val="ad"/>
              <w:ind w:firstLine="709"/>
              <w:jc w:val="center"/>
              <w:rPr>
                <w:rFonts w:ascii="Times New Roman" w:eastAsia="Times New Roman" w:hAnsi="Times New Roman" w:cs="Times New Roman"/>
                <w:sz w:val="24"/>
                <w:szCs w:val="28"/>
              </w:rPr>
            </w:pPr>
            <w:r w:rsidRPr="005E0631">
              <w:rPr>
                <w:rFonts w:ascii="Times New Roman" w:eastAsia="Times New Roman" w:hAnsi="Times New Roman" w:cs="Times New Roman"/>
                <w:sz w:val="24"/>
                <w:szCs w:val="28"/>
              </w:rPr>
              <w:br/>
            </w:r>
          </w:p>
        </w:tc>
      </w:tr>
      <w:tr w:rsidR="0091699D" w:rsidRPr="005E0631" w14:paraId="1846A920" w14:textId="77777777" w:rsidTr="00857E30">
        <w:trPr>
          <w:trHeight w:val="30"/>
          <w:tblCellSpacing w:w="0" w:type="auto"/>
        </w:trPr>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6A31C"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C5FB6"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08A3B"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3CD5A"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F752"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E7EC"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B0820"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80BB"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6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E35E4"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628E6"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BB475" w14:textId="77777777" w:rsidR="0091699D" w:rsidRPr="005E0631" w:rsidRDefault="0091699D" w:rsidP="00857E30">
            <w:pPr>
              <w:pStyle w:val="ad"/>
              <w:ind w:firstLine="709"/>
              <w:jc w:val="both"/>
              <w:rPr>
                <w:rFonts w:ascii="Times New Roman" w:eastAsia="Times New Roman" w:hAnsi="Times New Roman" w:cs="Times New Roman"/>
                <w:sz w:val="28"/>
                <w:szCs w:val="28"/>
              </w:rPr>
            </w:pPr>
            <w:r w:rsidRPr="005E0631">
              <w:rPr>
                <w:rFonts w:ascii="Times New Roman" w:eastAsia="Times New Roman" w:hAnsi="Times New Roman" w:cs="Times New Roman"/>
                <w:sz w:val="28"/>
                <w:szCs w:val="28"/>
              </w:rPr>
              <w:br/>
            </w:r>
          </w:p>
        </w:tc>
      </w:tr>
      <w:tr w:rsidR="0091699D" w:rsidRPr="005E0631" w14:paraId="2EC9AC3E" w14:textId="77777777" w:rsidTr="00857E30">
        <w:trPr>
          <w:trHeight w:val="30"/>
          <w:tblCellSpacing w:w="0" w:type="auto"/>
        </w:trPr>
        <w:tc>
          <w:tcPr>
            <w:tcW w:w="759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2E213" w14:textId="77777777" w:rsidR="0091699D" w:rsidRPr="005E0631" w:rsidRDefault="0091699D" w:rsidP="00857E30">
            <w:pPr>
              <w:pStyle w:val="ad"/>
              <w:ind w:firstLine="709"/>
              <w:jc w:val="both"/>
              <w:rPr>
                <w:rFonts w:ascii="Times New Roman" w:eastAsia="Times New Roman" w:hAnsi="Times New Roman" w:cs="Times New Roman"/>
                <w:sz w:val="28"/>
                <w:szCs w:val="28"/>
              </w:rPr>
            </w:pPr>
          </w:p>
        </w:tc>
        <w:tc>
          <w:tcPr>
            <w:tcW w:w="1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7EE9C" w14:textId="77777777" w:rsidR="0091699D" w:rsidRPr="005E0631" w:rsidRDefault="0091699D" w:rsidP="00857E30">
            <w:pPr>
              <w:pStyle w:val="ad"/>
              <w:ind w:firstLine="709"/>
              <w:jc w:val="both"/>
              <w:rPr>
                <w:rFonts w:ascii="Times New Roman" w:eastAsia="Times New Roman" w:hAnsi="Times New Roman" w:cs="Times New Roman"/>
                <w:sz w:val="28"/>
                <w:szCs w:val="28"/>
              </w:rPr>
            </w:pPr>
          </w:p>
        </w:tc>
      </w:tr>
      <w:tr w:rsidR="0091699D" w:rsidRPr="005E0631" w14:paraId="4D5FEC3C" w14:textId="77777777" w:rsidTr="00857E30">
        <w:trPr>
          <w:trHeight w:val="30"/>
          <w:tblCellSpacing w:w="0" w:type="auto"/>
        </w:trPr>
        <w:tc>
          <w:tcPr>
            <w:tcW w:w="56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18AA3" w14:textId="77777777" w:rsidR="0091699D" w:rsidRPr="005E0631" w:rsidRDefault="0091699D" w:rsidP="00857E30">
            <w:pPr>
              <w:pStyle w:val="ad"/>
              <w:ind w:firstLine="709"/>
              <w:jc w:val="both"/>
              <w:rPr>
                <w:rFonts w:ascii="Times New Roman" w:eastAsia="Times New Roman" w:hAnsi="Times New Roman" w:cs="Times New Roman"/>
                <w:sz w:val="24"/>
                <w:szCs w:val="24"/>
              </w:rPr>
            </w:pPr>
            <w:proofErr w:type="spellStart"/>
            <w:r w:rsidRPr="005E0631">
              <w:rPr>
                <w:rFonts w:ascii="Times New Roman" w:eastAsia="Times New Roman" w:hAnsi="Times New Roman" w:cs="Times New Roman"/>
                <w:sz w:val="24"/>
                <w:szCs w:val="24"/>
              </w:rPr>
              <w:t>Первый</w:t>
            </w:r>
            <w:proofErr w:type="spellEnd"/>
            <w:r w:rsidRPr="005E0631">
              <w:rPr>
                <w:rFonts w:ascii="Times New Roman" w:eastAsia="Times New Roman" w:hAnsi="Times New Roman" w:cs="Times New Roman"/>
                <w:sz w:val="24"/>
                <w:szCs w:val="24"/>
              </w:rPr>
              <w:t xml:space="preserve"> </w:t>
            </w:r>
            <w:proofErr w:type="spellStart"/>
            <w:r w:rsidRPr="005E0631">
              <w:rPr>
                <w:rFonts w:ascii="Times New Roman" w:eastAsia="Times New Roman" w:hAnsi="Times New Roman" w:cs="Times New Roman"/>
                <w:sz w:val="24"/>
                <w:szCs w:val="24"/>
              </w:rPr>
              <w:t>руководитель</w:t>
            </w:r>
            <w:proofErr w:type="spellEnd"/>
          </w:p>
          <w:p w14:paraId="2C9046F7" w14:textId="77777777" w:rsidR="0091699D" w:rsidRPr="005E0631" w:rsidRDefault="0091699D" w:rsidP="00857E30">
            <w:pPr>
              <w:pStyle w:val="ad"/>
              <w:ind w:firstLine="709"/>
              <w:jc w:val="both"/>
              <w:rPr>
                <w:rFonts w:ascii="Times New Roman" w:eastAsia="Times New Roman" w:hAnsi="Times New Roman" w:cs="Times New Roman"/>
                <w:sz w:val="24"/>
                <w:szCs w:val="24"/>
              </w:rPr>
            </w:pPr>
            <w:r w:rsidRPr="005E0631">
              <w:rPr>
                <w:rFonts w:ascii="Times New Roman" w:eastAsia="Times New Roman" w:hAnsi="Times New Roman" w:cs="Times New Roman"/>
                <w:sz w:val="24"/>
                <w:szCs w:val="24"/>
              </w:rPr>
              <w:br/>
            </w:r>
          </w:p>
        </w:tc>
        <w:tc>
          <w:tcPr>
            <w:tcW w:w="387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F2A9A"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(Ф.И.О.)</w:t>
            </w:r>
          </w:p>
          <w:p w14:paraId="19122A9E"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 xml:space="preserve">(отчество при </w:t>
            </w:r>
          </w:p>
          <w:p w14:paraId="68F9AC9D"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наличии)</w:t>
            </w:r>
          </w:p>
        </w:tc>
      </w:tr>
      <w:tr w:rsidR="0091699D" w:rsidRPr="005E0631" w14:paraId="6E57C5B1" w14:textId="77777777" w:rsidTr="00857E30">
        <w:trPr>
          <w:trHeight w:val="30"/>
          <w:tblCellSpacing w:w="0" w:type="auto"/>
        </w:trPr>
        <w:tc>
          <w:tcPr>
            <w:tcW w:w="759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69488"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rPr>
              <w:t>(</w:t>
            </w:r>
            <w:proofErr w:type="spellStart"/>
            <w:r w:rsidRPr="005E0631">
              <w:rPr>
                <w:rFonts w:ascii="Times New Roman" w:eastAsia="Times New Roman" w:hAnsi="Times New Roman" w:cs="Times New Roman"/>
                <w:sz w:val="24"/>
                <w:szCs w:val="24"/>
              </w:rPr>
              <w:t>подпись</w:t>
            </w:r>
            <w:proofErr w:type="spellEnd"/>
            <w:r w:rsidRPr="005E0631">
              <w:rPr>
                <w:rFonts w:ascii="Times New Roman" w:eastAsia="Times New Roman" w:hAnsi="Times New Roman" w:cs="Times New Roman"/>
                <w:sz w:val="24"/>
                <w:szCs w:val="24"/>
              </w:rPr>
              <w:t>)</w:t>
            </w:r>
          </w:p>
        </w:tc>
        <w:tc>
          <w:tcPr>
            <w:tcW w:w="1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2455" w14:textId="77777777" w:rsidR="0091699D" w:rsidRPr="005E0631" w:rsidRDefault="0091699D" w:rsidP="00857E30">
            <w:pPr>
              <w:pStyle w:val="ad"/>
              <w:ind w:firstLine="709"/>
              <w:jc w:val="both"/>
              <w:rPr>
                <w:rFonts w:ascii="Times New Roman" w:eastAsia="Times New Roman" w:hAnsi="Times New Roman" w:cs="Times New Roman"/>
                <w:sz w:val="24"/>
                <w:szCs w:val="24"/>
              </w:rPr>
            </w:pPr>
          </w:p>
        </w:tc>
      </w:tr>
      <w:tr w:rsidR="0091699D" w:rsidRPr="005E0631" w14:paraId="2122FA6E" w14:textId="77777777" w:rsidTr="00857E30">
        <w:trPr>
          <w:trHeight w:val="30"/>
          <w:tblCellSpacing w:w="0" w:type="auto"/>
        </w:trPr>
        <w:tc>
          <w:tcPr>
            <w:tcW w:w="567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7F7F6" w14:textId="77777777" w:rsidR="0091699D" w:rsidRPr="005E0631" w:rsidRDefault="0091699D" w:rsidP="00857E30">
            <w:pPr>
              <w:pStyle w:val="ad"/>
              <w:ind w:firstLine="709"/>
              <w:jc w:val="both"/>
              <w:rPr>
                <w:rFonts w:ascii="Times New Roman" w:eastAsia="Times New Roman" w:hAnsi="Times New Roman" w:cs="Times New Roman"/>
                <w:sz w:val="24"/>
                <w:szCs w:val="24"/>
              </w:rPr>
            </w:pPr>
            <w:proofErr w:type="spellStart"/>
            <w:r w:rsidRPr="005E0631">
              <w:rPr>
                <w:rFonts w:ascii="Times New Roman" w:eastAsia="Times New Roman" w:hAnsi="Times New Roman" w:cs="Times New Roman"/>
                <w:sz w:val="24"/>
                <w:szCs w:val="24"/>
              </w:rPr>
              <w:t>Главный</w:t>
            </w:r>
            <w:proofErr w:type="spellEnd"/>
            <w:r w:rsidRPr="005E0631">
              <w:rPr>
                <w:rFonts w:ascii="Times New Roman" w:eastAsia="Times New Roman" w:hAnsi="Times New Roman" w:cs="Times New Roman"/>
                <w:sz w:val="24"/>
                <w:szCs w:val="24"/>
              </w:rPr>
              <w:t xml:space="preserve"> </w:t>
            </w:r>
            <w:proofErr w:type="spellStart"/>
            <w:r w:rsidRPr="005E0631">
              <w:rPr>
                <w:rFonts w:ascii="Times New Roman" w:eastAsia="Times New Roman" w:hAnsi="Times New Roman" w:cs="Times New Roman"/>
                <w:sz w:val="24"/>
                <w:szCs w:val="24"/>
              </w:rPr>
              <w:t>бухгалтер</w:t>
            </w:r>
            <w:proofErr w:type="spellEnd"/>
          </w:p>
          <w:p w14:paraId="3C005822"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p>
        </w:tc>
        <w:tc>
          <w:tcPr>
            <w:tcW w:w="387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1D9EE"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(Ф.И.О.)</w:t>
            </w:r>
          </w:p>
          <w:p w14:paraId="1D52678A"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 xml:space="preserve">(отчество при </w:t>
            </w:r>
          </w:p>
          <w:p w14:paraId="7D5AD825"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lang w:val="ru-RU"/>
              </w:rPr>
              <w:t>наличии)</w:t>
            </w:r>
          </w:p>
        </w:tc>
      </w:tr>
      <w:tr w:rsidR="0091699D" w:rsidRPr="005E0631" w14:paraId="7E09ACE1" w14:textId="77777777" w:rsidTr="00857E30">
        <w:trPr>
          <w:trHeight w:val="30"/>
          <w:tblCellSpacing w:w="0" w:type="auto"/>
        </w:trPr>
        <w:tc>
          <w:tcPr>
            <w:tcW w:w="7591"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E1285" w14:textId="77777777" w:rsidR="0091699D" w:rsidRPr="005E0631" w:rsidRDefault="0091699D" w:rsidP="00857E30">
            <w:pPr>
              <w:pStyle w:val="ad"/>
              <w:ind w:firstLine="709"/>
              <w:jc w:val="both"/>
              <w:rPr>
                <w:rFonts w:ascii="Times New Roman" w:eastAsia="Times New Roman" w:hAnsi="Times New Roman" w:cs="Times New Roman"/>
                <w:sz w:val="24"/>
                <w:szCs w:val="24"/>
                <w:lang w:val="ru-RU"/>
              </w:rPr>
            </w:pPr>
            <w:r w:rsidRPr="005E0631">
              <w:rPr>
                <w:rFonts w:ascii="Times New Roman" w:eastAsia="Times New Roman" w:hAnsi="Times New Roman" w:cs="Times New Roman"/>
                <w:sz w:val="24"/>
                <w:szCs w:val="24"/>
              </w:rPr>
              <w:t>(</w:t>
            </w:r>
            <w:proofErr w:type="spellStart"/>
            <w:r w:rsidRPr="005E0631">
              <w:rPr>
                <w:rFonts w:ascii="Times New Roman" w:eastAsia="Times New Roman" w:hAnsi="Times New Roman" w:cs="Times New Roman"/>
                <w:sz w:val="24"/>
                <w:szCs w:val="24"/>
              </w:rPr>
              <w:t>подпись</w:t>
            </w:r>
            <w:proofErr w:type="spellEnd"/>
            <w:r w:rsidRPr="005E0631">
              <w:rPr>
                <w:rFonts w:ascii="Times New Roman" w:eastAsia="Times New Roman" w:hAnsi="Times New Roman" w:cs="Times New Roman"/>
                <w:sz w:val="24"/>
                <w:szCs w:val="24"/>
              </w:rPr>
              <w:t>)</w:t>
            </w:r>
          </w:p>
        </w:tc>
        <w:tc>
          <w:tcPr>
            <w:tcW w:w="1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959E0" w14:textId="77777777" w:rsidR="0091699D" w:rsidRPr="005E0631" w:rsidRDefault="0091699D" w:rsidP="00857E30">
            <w:pPr>
              <w:pStyle w:val="ad"/>
              <w:ind w:firstLine="709"/>
              <w:jc w:val="both"/>
              <w:rPr>
                <w:rFonts w:ascii="Times New Roman" w:eastAsia="Times New Roman" w:hAnsi="Times New Roman" w:cs="Times New Roman"/>
                <w:sz w:val="24"/>
                <w:szCs w:val="24"/>
              </w:rPr>
            </w:pPr>
            <w:r w:rsidRPr="005E0631">
              <w:rPr>
                <w:rFonts w:ascii="Times New Roman" w:eastAsia="Times New Roman" w:hAnsi="Times New Roman" w:cs="Times New Roman"/>
                <w:sz w:val="24"/>
                <w:szCs w:val="24"/>
              </w:rPr>
              <w:br/>
            </w:r>
          </w:p>
        </w:tc>
      </w:tr>
    </w:tbl>
    <w:p w14:paraId="543A3104" w14:textId="77777777" w:rsidR="0091699D" w:rsidRPr="005E0631" w:rsidRDefault="0091699D" w:rsidP="0091699D">
      <w:pPr>
        <w:pStyle w:val="ad"/>
        <w:ind w:firstLine="709"/>
        <w:jc w:val="both"/>
        <w:rPr>
          <w:rFonts w:ascii="Times New Roman" w:eastAsia="Times New Roman" w:hAnsi="Times New Roman" w:cs="Times New Roman"/>
          <w:sz w:val="24"/>
          <w:szCs w:val="24"/>
          <w:lang w:val="kk-KZ"/>
        </w:rPr>
      </w:pPr>
      <w:proofErr w:type="spellStart"/>
      <w:r w:rsidRPr="005E0631">
        <w:rPr>
          <w:rFonts w:ascii="Times New Roman" w:eastAsia="Times New Roman" w:hAnsi="Times New Roman" w:cs="Times New Roman"/>
          <w:sz w:val="24"/>
          <w:szCs w:val="24"/>
        </w:rPr>
        <w:t>Место</w:t>
      </w:r>
      <w:proofErr w:type="spellEnd"/>
      <w:r w:rsidRPr="005E0631">
        <w:rPr>
          <w:rFonts w:ascii="Times New Roman" w:eastAsia="Times New Roman" w:hAnsi="Times New Roman" w:cs="Times New Roman"/>
          <w:sz w:val="24"/>
          <w:szCs w:val="24"/>
        </w:rPr>
        <w:t xml:space="preserve"> </w:t>
      </w:r>
      <w:proofErr w:type="spellStart"/>
      <w:r w:rsidRPr="005E0631">
        <w:rPr>
          <w:rFonts w:ascii="Times New Roman" w:eastAsia="Times New Roman" w:hAnsi="Times New Roman" w:cs="Times New Roman"/>
          <w:sz w:val="24"/>
          <w:szCs w:val="24"/>
        </w:rPr>
        <w:t>печати</w:t>
      </w:r>
      <w:proofErr w:type="spellEnd"/>
      <w:r w:rsidRPr="005E0631">
        <w:rPr>
          <w:rFonts w:ascii="Times New Roman" w:eastAsia="Times New Roman" w:hAnsi="Times New Roman" w:cs="Times New Roman"/>
          <w:sz w:val="24"/>
          <w:szCs w:val="24"/>
        </w:rPr>
        <w:t xml:space="preserve"> </w:t>
      </w:r>
    </w:p>
    <w:p w14:paraId="57775B44" w14:textId="77777777" w:rsidR="0091699D" w:rsidRPr="004F61E9" w:rsidRDefault="0091699D" w:rsidP="0091699D">
      <w:pPr>
        <w:pStyle w:val="ad"/>
        <w:ind w:firstLine="709"/>
        <w:jc w:val="both"/>
        <w:rPr>
          <w:rFonts w:ascii="Times New Roman" w:eastAsia="Times New Roman" w:hAnsi="Times New Roman" w:cs="Times New Roman"/>
          <w:sz w:val="24"/>
          <w:szCs w:val="24"/>
          <w:lang w:val="kk-KZ"/>
        </w:rPr>
      </w:pPr>
      <w:r w:rsidRPr="005E0631">
        <w:rPr>
          <w:rFonts w:ascii="Times New Roman" w:eastAsia="Times New Roman" w:hAnsi="Times New Roman" w:cs="Times New Roman"/>
          <w:sz w:val="24"/>
          <w:szCs w:val="24"/>
          <w:lang w:val="kk-KZ"/>
        </w:rPr>
        <w:t>При его наличии</w:t>
      </w:r>
    </w:p>
    <w:p w14:paraId="18F5205D" w14:textId="77777777" w:rsidR="008F16CA" w:rsidRPr="0091699D" w:rsidRDefault="008F16CA" w:rsidP="0091699D"/>
    <w:sectPr w:rsidR="008F16CA" w:rsidRPr="0091699D" w:rsidSect="003556F9">
      <w:headerReference w:type="default" r:id="rId12"/>
      <w:pgSz w:w="11906" w:h="16838"/>
      <w:pgMar w:top="1134" w:right="850" w:bottom="1134"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283C" w14:textId="77777777" w:rsidR="00A831E1" w:rsidRDefault="00A831E1" w:rsidP="003556F9">
      <w:r>
        <w:separator/>
      </w:r>
    </w:p>
  </w:endnote>
  <w:endnote w:type="continuationSeparator" w:id="0">
    <w:p w14:paraId="79985B2D" w14:textId="77777777" w:rsidR="00A831E1" w:rsidRDefault="00A831E1" w:rsidP="0035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504F" w14:textId="77777777" w:rsidR="00A831E1" w:rsidRDefault="00A831E1" w:rsidP="003556F9">
      <w:r>
        <w:separator/>
      </w:r>
    </w:p>
  </w:footnote>
  <w:footnote w:type="continuationSeparator" w:id="0">
    <w:p w14:paraId="2E5A1978" w14:textId="77777777" w:rsidR="00A831E1" w:rsidRDefault="00A831E1" w:rsidP="0035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868728"/>
      <w:docPartObj>
        <w:docPartGallery w:val="Page Numbers (Top of Page)"/>
        <w:docPartUnique/>
      </w:docPartObj>
    </w:sdtPr>
    <w:sdtEndPr>
      <w:rPr>
        <w:sz w:val="28"/>
        <w:szCs w:val="28"/>
      </w:rPr>
    </w:sdtEndPr>
    <w:sdtContent>
      <w:p w14:paraId="10E7CCC3" w14:textId="77777777" w:rsidR="00371B47" w:rsidRPr="003556F9" w:rsidRDefault="00371B47">
        <w:pPr>
          <w:pStyle w:val="af"/>
          <w:jc w:val="center"/>
          <w:rPr>
            <w:sz w:val="28"/>
            <w:szCs w:val="28"/>
          </w:rPr>
        </w:pPr>
        <w:r w:rsidRPr="003556F9">
          <w:rPr>
            <w:sz w:val="28"/>
            <w:szCs w:val="28"/>
          </w:rPr>
          <w:fldChar w:fldCharType="begin"/>
        </w:r>
        <w:r w:rsidRPr="003556F9">
          <w:rPr>
            <w:sz w:val="28"/>
            <w:szCs w:val="28"/>
          </w:rPr>
          <w:instrText>PAGE   \* MERGEFORMAT</w:instrText>
        </w:r>
        <w:r w:rsidRPr="003556F9">
          <w:rPr>
            <w:sz w:val="28"/>
            <w:szCs w:val="28"/>
          </w:rPr>
          <w:fldChar w:fldCharType="separate"/>
        </w:r>
        <w:r w:rsidR="005E0631">
          <w:rPr>
            <w:noProof/>
            <w:sz w:val="28"/>
            <w:szCs w:val="28"/>
          </w:rPr>
          <w:t>3</w:t>
        </w:r>
        <w:r w:rsidRPr="003556F9">
          <w:rPr>
            <w:sz w:val="28"/>
            <w:szCs w:val="28"/>
          </w:rPr>
          <w:fldChar w:fldCharType="end"/>
        </w:r>
      </w:p>
    </w:sdtContent>
  </w:sdt>
  <w:p w14:paraId="27A706F8" w14:textId="77777777" w:rsidR="00371B47" w:rsidRDefault="00371B4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15:restartNumberingAfterBreak="0">
    <w:nsid w:val="06D550F8"/>
    <w:multiLevelType w:val="hybridMultilevel"/>
    <w:tmpl w:val="FF38C9DE"/>
    <w:lvl w:ilvl="0" w:tplc="CF0E0B74">
      <w:start w:val="1"/>
      <w:numFmt w:val="bullet"/>
      <w:lvlText w:val=""/>
      <w:lvlPicBulletId w:val="0"/>
      <w:lvlJc w:val="left"/>
      <w:pPr>
        <w:tabs>
          <w:tab w:val="num" w:pos="720"/>
        </w:tabs>
        <w:ind w:left="720" w:hanging="360"/>
      </w:pPr>
      <w:rPr>
        <w:rFonts w:ascii="Symbol" w:hAnsi="Symbol" w:hint="default"/>
      </w:rPr>
    </w:lvl>
    <w:lvl w:ilvl="1" w:tplc="B97EAB34" w:tentative="1">
      <w:start w:val="1"/>
      <w:numFmt w:val="bullet"/>
      <w:lvlText w:val=""/>
      <w:lvlJc w:val="left"/>
      <w:pPr>
        <w:tabs>
          <w:tab w:val="num" w:pos="1440"/>
        </w:tabs>
        <w:ind w:left="1440" w:hanging="360"/>
      </w:pPr>
      <w:rPr>
        <w:rFonts w:ascii="Symbol" w:hAnsi="Symbol" w:hint="default"/>
      </w:rPr>
    </w:lvl>
    <w:lvl w:ilvl="2" w:tplc="6AF8392C" w:tentative="1">
      <w:start w:val="1"/>
      <w:numFmt w:val="bullet"/>
      <w:lvlText w:val=""/>
      <w:lvlJc w:val="left"/>
      <w:pPr>
        <w:tabs>
          <w:tab w:val="num" w:pos="2160"/>
        </w:tabs>
        <w:ind w:left="2160" w:hanging="360"/>
      </w:pPr>
      <w:rPr>
        <w:rFonts w:ascii="Symbol" w:hAnsi="Symbol" w:hint="default"/>
      </w:rPr>
    </w:lvl>
    <w:lvl w:ilvl="3" w:tplc="9880FC82" w:tentative="1">
      <w:start w:val="1"/>
      <w:numFmt w:val="bullet"/>
      <w:lvlText w:val=""/>
      <w:lvlJc w:val="left"/>
      <w:pPr>
        <w:tabs>
          <w:tab w:val="num" w:pos="2880"/>
        </w:tabs>
        <w:ind w:left="2880" w:hanging="360"/>
      </w:pPr>
      <w:rPr>
        <w:rFonts w:ascii="Symbol" w:hAnsi="Symbol" w:hint="default"/>
      </w:rPr>
    </w:lvl>
    <w:lvl w:ilvl="4" w:tplc="9D62626E" w:tentative="1">
      <w:start w:val="1"/>
      <w:numFmt w:val="bullet"/>
      <w:lvlText w:val=""/>
      <w:lvlJc w:val="left"/>
      <w:pPr>
        <w:tabs>
          <w:tab w:val="num" w:pos="3600"/>
        </w:tabs>
        <w:ind w:left="3600" w:hanging="360"/>
      </w:pPr>
      <w:rPr>
        <w:rFonts w:ascii="Symbol" w:hAnsi="Symbol" w:hint="default"/>
      </w:rPr>
    </w:lvl>
    <w:lvl w:ilvl="5" w:tplc="6A8CED24" w:tentative="1">
      <w:start w:val="1"/>
      <w:numFmt w:val="bullet"/>
      <w:lvlText w:val=""/>
      <w:lvlJc w:val="left"/>
      <w:pPr>
        <w:tabs>
          <w:tab w:val="num" w:pos="4320"/>
        </w:tabs>
        <w:ind w:left="4320" w:hanging="360"/>
      </w:pPr>
      <w:rPr>
        <w:rFonts w:ascii="Symbol" w:hAnsi="Symbol" w:hint="default"/>
      </w:rPr>
    </w:lvl>
    <w:lvl w:ilvl="6" w:tplc="0834349A" w:tentative="1">
      <w:start w:val="1"/>
      <w:numFmt w:val="bullet"/>
      <w:lvlText w:val=""/>
      <w:lvlJc w:val="left"/>
      <w:pPr>
        <w:tabs>
          <w:tab w:val="num" w:pos="5040"/>
        </w:tabs>
        <w:ind w:left="5040" w:hanging="360"/>
      </w:pPr>
      <w:rPr>
        <w:rFonts w:ascii="Symbol" w:hAnsi="Symbol" w:hint="default"/>
      </w:rPr>
    </w:lvl>
    <w:lvl w:ilvl="7" w:tplc="3DF41BA6" w:tentative="1">
      <w:start w:val="1"/>
      <w:numFmt w:val="bullet"/>
      <w:lvlText w:val=""/>
      <w:lvlJc w:val="left"/>
      <w:pPr>
        <w:tabs>
          <w:tab w:val="num" w:pos="5760"/>
        </w:tabs>
        <w:ind w:left="5760" w:hanging="360"/>
      </w:pPr>
      <w:rPr>
        <w:rFonts w:ascii="Symbol" w:hAnsi="Symbol" w:hint="default"/>
      </w:rPr>
    </w:lvl>
    <w:lvl w:ilvl="8" w:tplc="1540A3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F75A41"/>
    <w:multiLevelType w:val="hybridMultilevel"/>
    <w:tmpl w:val="A8DEE488"/>
    <w:lvl w:ilvl="0" w:tplc="08B21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542719"/>
    <w:multiLevelType w:val="hybridMultilevel"/>
    <w:tmpl w:val="38F8E790"/>
    <w:lvl w:ilvl="0" w:tplc="0AF0D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357EBC"/>
    <w:multiLevelType w:val="hybridMultilevel"/>
    <w:tmpl w:val="3F343F40"/>
    <w:lvl w:ilvl="0" w:tplc="34B6B81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C"/>
    <w:rsid w:val="00036BE8"/>
    <w:rsid w:val="00064CF5"/>
    <w:rsid w:val="000D68F9"/>
    <w:rsid w:val="00134A03"/>
    <w:rsid w:val="001416AD"/>
    <w:rsid w:val="00185AF9"/>
    <w:rsid w:val="00196968"/>
    <w:rsid w:val="00197E95"/>
    <w:rsid w:val="002A6B90"/>
    <w:rsid w:val="002B0FB8"/>
    <w:rsid w:val="002E524A"/>
    <w:rsid w:val="003133D4"/>
    <w:rsid w:val="00330E15"/>
    <w:rsid w:val="003556F9"/>
    <w:rsid w:val="00371B47"/>
    <w:rsid w:val="0038066C"/>
    <w:rsid w:val="00380A66"/>
    <w:rsid w:val="0042398C"/>
    <w:rsid w:val="004331DC"/>
    <w:rsid w:val="00434A3D"/>
    <w:rsid w:val="004D2829"/>
    <w:rsid w:val="00521421"/>
    <w:rsid w:val="005E0631"/>
    <w:rsid w:val="00664407"/>
    <w:rsid w:val="006A314E"/>
    <w:rsid w:val="006C37D1"/>
    <w:rsid w:val="00730DE2"/>
    <w:rsid w:val="0075373D"/>
    <w:rsid w:val="00810936"/>
    <w:rsid w:val="008449C7"/>
    <w:rsid w:val="00852AB0"/>
    <w:rsid w:val="00854EB4"/>
    <w:rsid w:val="00857FCA"/>
    <w:rsid w:val="008F16CA"/>
    <w:rsid w:val="008F4EB4"/>
    <w:rsid w:val="0091699D"/>
    <w:rsid w:val="0099366C"/>
    <w:rsid w:val="009C149F"/>
    <w:rsid w:val="00A831E1"/>
    <w:rsid w:val="00A94BAA"/>
    <w:rsid w:val="00AD26B5"/>
    <w:rsid w:val="00B15FD2"/>
    <w:rsid w:val="00B5779B"/>
    <w:rsid w:val="00C87EE9"/>
    <w:rsid w:val="00CB4D1A"/>
    <w:rsid w:val="00D22737"/>
    <w:rsid w:val="00D41E83"/>
    <w:rsid w:val="00DA6B76"/>
    <w:rsid w:val="00ED29CB"/>
    <w:rsid w:val="00FB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8B30"/>
  <w15:docId w15:val="{38F554B3-4178-4A16-A309-49019A1F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2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8F16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8F16CA"/>
    <w:rPr>
      <w:rFonts w:ascii="Times New Roman" w:eastAsia="Times New Roman" w:hAnsi="Times New Roman" w:cs="Times New Roman"/>
      <w:b/>
      <w:bCs/>
      <w:sz w:val="27"/>
      <w:szCs w:val="27"/>
      <w:lang w:eastAsia="ru-RU"/>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c"/>
    <w:uiPriority w:val="99"/>
    <w:qFormat/>
    <w:rsid w:val="008F16CA"/>
    <w:pPr>
      <w:spacing w:before="100" w:beforeAutospacing="1" w:after="100" w:afterAutospacing="1"/>
    </w:pPr>
  </w:style>
  <w:style w:type="character" w:customStyle="1" w:styleId="ac">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b"/>
    <w:uiPriority w:val="99"/>
    <w:rsid w:val="008F16CA"/>
    <w:rPr>
      <w:rFonts w:ascii="Times New Roman" w:eastAsia="Times New Roman" w:hAnsi="Times New Roman" w:cs="Times New Roman"/>
      <w:sz w:val="24"/>
      <w:szCs w:val="24"/>
      <w:lang w:eastAsia="ru-RU"/>
    </w:rPr>
  </w:style>
  <w:style w:type="paragraph" w:styleId="ad">
    <w:name w:val="No Spacing"/>
    <w:uiPriority w:val="1"/>
    <w:qFormat/>
    <w:rsid w:val="008F16CA"/>
    <w:pPr>
      <w:spacing w:after="0" w:line="240" w:lineRule="auto"/>
    </w:pPr>
    <w:rPr>
      <w:rFonts w:ascii="Consolas" w:eastAsia="Consolas" w:hAnsi="Consolas" w:cs="Consolas"/>
      <w:lang w:val="en-US"/>
    </w:rPr>
  </w:style>
  <w:style w:type="character" w:styleId="ae">
    <w:name w:val="Hyperlink"/>
    <w:basedOn w:val="a0"/>
    <w:uiPriority w:val="99"/>
    <w:semiHidden/>
    <w:unhideWhenUsed/>
    <w:rsid w:val="008F16CA"/>
    <w:rPr>
      <w:rFonts w:ascii="Times New Roman" w:eastAsia="Times New Roman" w:hAnsi="Times New Roman" w:cs="Times New Roman" w:hint="default"/>
    </w:rPr>
  </w:style>
  <w:style w:type="paragraph" w:styleId="af">
    <w:name w:val="header"/>
    <w:basedOn w:val="a"/>
    <w:link w:val="af0"/>
    <w:uiPriority w:val="99"/>
    <w:unhideWhenUsed/>
    <w:rsid w:val="003556F9"/>
    <w:pPr>
      <w:tabs>
        <w:tab w:val="center" w:pos="4677"/>
        <w:tab w:val="right" w:pos="9355"/>
      </w:tabs>
    </w:pPr>
  </w:style>
  <w:style w:type="character" w:customStyle="1" w:styleId="af0">
    <w:name w:val="Верхний колонтитул Знак"/>
    <w:basedOn w:val="a0"/>
    <w:link w:val="af"/>
    <w:uiPriority w:val="99"/>
    <w:rsid w:val="003556F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556F9"/>
    <w:pPr>
      <w:tabs>
        <w:tab w:val="center" w:pos="4677"/>
        <w:tab w:val="right" w:pos="9355"/>
      </w:tabs>
    </w:pPr>
  </w:style>
  <w:style w:type="character" w:customStyle="1" w:styleId="af2">
    <w:name w:val="Нижний колонтитул Знак"/>
    <w:basedOn w:val="a0"/>
    <w:link w:val="af1"/>
    <w:uiPriority w:val="99"/>
    <w:rsid w:val="003556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ek.gov.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15000004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gov4c.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7442</Words>
  <Characters>42425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Элшатова Салта</cp:lastModifiedBy>
  <cp:revision>2</cp:revision>
  <dcterms:created xsi:type="dcterms:W3CDTF">2020-01-28T11:27:00Z</dcterms:created>
  <dcterms:modified xsi:type="dcterms:W3CDTF">2020-01-28T11:27:00Z</dcterms:modified>
</cp:coreProperties>
</file>