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8A" w:rsidRPr="00172406" w:rsidRDefault="0008298A" w:rsidP="0008298A">
      <w:pPr>
        <w:tabs>
          <w:tab w:val="left" w:pos="426"/>
        </w:tabs>
        <w:jc w:val="center"/>
        <w:outlineLvl w:val="0"/>
        <w:rPr>
          <w:b/>
          <w:sz w:val="24"/>
          <w:szCs w:val="24"/>
        </w:rPr>
      </w:pPr>
      <w:bookmarkStart w:id="0" w:name="_GoBack"/>
      <w:bookmarkEnd w:id="0"/>
      <w:r w:rsidRPr="00172406">
        <w:rPr>
          <w:b/>
          <w:sz w:val="24"/>
          <w:szCs w:val="24"/>
        </w:rPr>
        <w:t xml:space="preserve">СРАВНИТЕЛЬНАЯ ТАБЛИЦА </w:t>
      </w:r>
    </w:p>
    <w:p w:rsidR="00FC7C58" w:rsidRPr="00FC7C58" w:rsidRDefault="00FC7C58" w:rsidP="00FC7C58">
      <w:pPr>
        <w:contextualSpacing/>
        <w:jc w:val="center"/>
        <w:rPr>
          <w:b/>
          <w:sz w:val="24"/>
          <w:szCs w:val="24"/>
        </w:rPr>
      </w:pPr>
      <w:r w:rsidRPr="00FC7C58">
        <w:rPr>
          <w:b/>
          <w:sz w:val="24"/>
          <w:szCs w:val="24"/>
        </w:rPr>
        <w:t xml:space="preserve">к </w:t>
      </w:r>
      <w:r w:rsidR="00F93C9C">
        <w:rPr>
          <w:b/>
          <w:sz w:val="24"/>
          <w:szCs w:val="24"/>
        </w:rPr>
        <w:t xml:space="preserve">проекту </w:t>
      </w:r>
      <w:r w:rsidRPr="00FC7C58">
        <w:rPr>
          <w:b/>
          <w:sz w:val="24"/>
          <w:szCs w:val="24"/>
        </w:rPr>
        <w:t>приказ</w:t>
      </w:r>
      <w:r w:rsidR="00F93C9C">
        <w:rPr>
          <w:b/>
          <w:sz w:val="24"/>
          <w:szCs w:val="24"/>
        </w:rPr>
        <w:t>а</w:t>
      </w:r>
      <w:r w:rsidRPr="00FC7C58">
        <w:rPr>
          <w:b/>
          <w:sz w:val="24"/>
          <w:szCs w:val="24"/>
        </w:rPr>
        <w:t xml:space="preserve"> Первого Заместителя Премьер – Министра </w:t>
      </w:r>
    </w:p>
    <w:p w:rsidR="00FC7C58" w:rsidRPr="00FC7C58" w:rsidRDefault="00FC7C58" w:rsidP="00FC7C58">
      <w:pPr>
        <w:contextualSpacing/>
        <w:jc w:val="center"/>
        <w:rPr>
          <w:b/>
          <w:sz w:val="24"/>
          <w:szCs w:val="24"/>
        </w:rPr>
      </w:pPr>
      <w:r w:rsidRPr="00FC7C58">
        <w:rPr>
          <w:b/>
          <w:sz w:val="24"/>
          <w:szCs w:val="24"/>
        </w:rPr>
        <w:t>Республики Казахстан – Министра финансов Республики Казахстан</w:t>
      </w:r>
    </w:p>
    <w:p w:rsidR="00FC7C58" w:rsidRPr="00FC7C58" w:rsidRDefault="00FC7C58" w:rsidP="00FC7C58">
      <w:pPr>
        <w:contextualSpacing/>
        <w:jc w:val="center"/>
        <w:rPr>
          <w:b/>
          <w:sz w:val="24"/>
          <w:szCs w:val="24"/>
        </w:rPr>
      </w:pPr>
      <w:r w:rsidRPr="00FC7C58">
        <w:rPr>
          <w:b/>
          <w:sz w:val="24"/>
          <w:szCs w:val="24"/>
        </w:rPr>
        <w:t>от «__» ______ 20</w:t>
      </w:r>
      <w:r w:rsidR="00AC7249">
        <w:rPr>
          <w:b/>
          <w:sz w:val="24"/>
          <w:szCs w:val="24"/>
        </w:rPr>
        <w:t>20</w:t>
      </w:r>
      <w:r w:rsidRPr="00FC7C58">
        <w:rPr>
          <w:b/>
          <w:sz w:val="24"/>
          <w:szCs w:val="24"/>
        </w:rPr>
        <w:t xml:space="preserve"> года № ___</w:t>
      </w:r>
    </w:p>
    <w:p w:rsidR="00544945" w:rsidRPr="00172406" w:rsidRDefault="00203B05" w:rsidP="00544945">
      <w:pPr>
        <w:contextualSpacing/>
        <w:jc w:val="center"/>
        <w:rPr>
          <w:rFonts w:eastAsiaTheme="minorEastAsia"/>
          <w:b/>
          <w:bCs/>
          <w:iCs/>
          <w:color w:val="000000"/>
          <w:sz w:val="24"/>
          <w:szCs w:val="24"/>
          <w:lang w:val="kk-KZ"/>
        </w:rPr>
      </w:pPr>
      <w:r w:rsidRPr="00172406">
        <w:rPr>
          <w:b/>
          <w:sz w:val="24"/>
          <w:szCs w:val="24"/>
        </w:rPr>
        <w:t xml:space="preserve"> </w:t>
      </w:r>
      <w:r w:rsidR="00233715" w:rsidRPr="00172406">
        <w:rPr>
          <w:rFonts w:eastAsiaTheme="minorEastAsia"/>
          <w:b/>
          <w:bCs/>
          <w:iCs/>
          <w:color w:val="000000"/>
          <w:sz w:val="24"/>
          <w:szCs w:val="24"/>
          <w:lang w:val="kk-KZ"/>
        </w:rPr>
        <w:t>«</w:t>
      </w:r>
      <w:r w:rsidR="0053326E" w:rsidRPr="0053326E">
        <w:rPr>
          <w:rFonts w:eastAsiaTheme="minorEastAsia"/>
          <w:b/>
          <w:bCs/>
          <w:iCs/>
          <w:color w:val="000000"/>
          <w:sz w:val="24"/>
          <w:szCs w:val="24"/>
          <w:lang w:val="kk-KZ"/>
        </w:rPr>
        <w:t>О внесении изменени</w:t>
      </w:r>
      <w:r w:rsidR="00F93C9C">
        <w:rPr>
          <w:rFonts w:eastAsiaTheme="minorEastAsia"/>
          <w:b/>
          <w:bCs/>
          <w:iCs/>
          <w:color w:val="000000"/>
          <w:sz w:val="24"/>
          <w:szCs w:val="24"/>
          <w:lang w:val="kk-KZ"/>
        </w:rPr>
        <w:t>й</w:t>
      </w:r>
      <w:r w:rsidR="0053326E" w:rsidRPr="0053326E">
        <w:rPr>
          <w:rFonts w:eastAsiaTheme="minorEastAsia"/>
          <w:b/>
          <w:bCs/>
          <w:iCs/>
          <w:color w:val="000000"/>
          <w:sz w:val="24"/>
          <w:szCs w:val="24"/>
          <w:lang w:val="kk-KZ"/>
        </w:rPr>
        <w:t xml:space="preserve"> в приказ Первого заместителя Премьер-Министра Республики Казахстан – Министра финансов Республик</w:t>
      </w:r>
      <w:r w:rsidR="0053326E">
        <w:rPr>
          <w:rFonts w:eastAsiaTheme="minorEastAsia"/>
          <w:b/>
          <w:bCs/>
          <w:iCs/>
          <w:color w:val="000000"/>
          <w:sz w:val="24"/>
          <w:szCs w:val="24"/>
          <w:lang w:val="kk-KZ"/>
        </w:rPr>
        <w:t xml:space="preserve">и Казахстан </w:t>
      </w:r>
      <w:r w:rsidR="0053326E" w:rsidRPr="0053326E">
        <w:rPr>
          <w:rFonts w:eastAsiaTheme="minorEastAsia"/>
          <w:b/>
          <w:bCs/>
          <w:iCs/>
          <w:color w:val="000000"/>
          <w:sz w:val="24"/>
          <w:szCs w:val="24"/>
          <w:lang w:val="kk-KZ"/>
        </w:rPr>
        <w:t>от 2 сентября 2019 года № 953 «Об утверждении Требований к трехкомпонентной интегрированной системе и ее учету, Правила ее установки и применения»</w:t>
      </w:r>
    </w:p>
    <w:p w:rsidR="00CE276B" w:rsidRPr="00CE276B" w:rsidRDefault="00CE276B" w:rsidP="00233715">
      <w:pPr>
        <w:contextualSpacing/>
        <w:jc w:val="center"/>
        <w:rPr>
          <w:rFonts w:eastAsiaTheme="minorEastAsia"/>
          <w:b/>
          <w:bCs/>
          <w:iCs/>
          <w:color w:val="000000"/>
          <w:sz w:val="28"/>
          <w:szCs w:val="24"/>
          <w:lang w:val="kk-KZ"/>
        </w:rPr>
      </w:pPr>
    </w:p>
    <w:tbl>
      <w:tblPr>
        <w:tblpPr w:leftFromText="180" w:rightFromText="180" w:vertAnchor="text" w:tblpY="1"/>
        <w:tblOverlap w:val="never"/>
        <w:tblW w:w="14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134"/>
        <w:gridCol w:w="5812"/>
        <w:gridCol w:w="5812"/>
        <w:gridCol w:w="1713"/>
      </w:tblGrid>
      <w:tr w:rsidR="00516B54" w:rsidRPr="00172406" w:rsidTr="00402BAB">
        <w:trPr>
          <w:trHeight w:val="20"/>
        </w:trPr>
        <w:tc>
          <w:tcPr>
            <w:tcW w:w="250" w:type="dxa"/>
          </w:tcPr>
          <w:p w:rsidR="0008298A" w:rsidRPr="00172406" w:rsidRDefault="0008298A" w:rsidP="00E4137E">
            <w:pPr>
              <w:ind w:left="-108" w:right="-107"/>
              <w:jc w:val="center"/>
              <w:rPr>
                <w:b/>
                <w:sz w:val="24"/>
                <w:szCs w:val="24"/>
              </w:rPr>
            </w:pPr>
            <w:r w:rsidRPr="00172406">
              <w:rPr>
                <w:b/>
                <w:sz w:val="24"/>
                <w:szCs w:val="24"/>
              </w:rPr>
              <w:t>№</w:t>
            </w:r>
          </w:p>
          <w:p w:rsidR="0008298A" w:rsidRPr="00172406" w:rsidRDefault="0008298A" w:rsidP="00E4137E">
            <w:pPr>
              <w:ind w:left="-108" w:right="-107"/>
              <w:jc w:val="center"/>
              <w:rPr>
                <w:b/>
                <w:sz w:val="24"/>
                <w:szCs w:val="24"/>
              </w:rPr>
            </w:pPr>
          </w:p>
        </w:tc>
        <w:tc>
          <w:tcPr>
            <w:tcW w:w="1134" w:type="dxa"/>
          </w:tcPr>
          <w:p w:rsidR="0008298A" w:rsidRPr="00172406" w:rsidRDefault="00E46A46" w:rsidP="00E4137E">
            <w:pPr>
              <w:jc w:val="center"/>
              <w:rPr>
                <w:b/>
                <w:sz w:val="24"/>
                <w:szCs w:val="24"/>
              </w:rPr>
            </w:pPr>
            <w:r w:rsidRPr="00172406">
              <w:rPr>
                <w:b/>
                <w:sz w:val="24"/>
                <w:szCs w:val="24"/>
              </w:rPr>
              <w:t>Структурный элемент</w:t>
            </w:r>
          </w:p>
        </w:tc>
        <w:tc>
          <w:tcPr>
            <w:tcW w:w="5812" w:type="dxa"/>
          </w:tcPr>
          <w:p w:rsidR="0008298A" w:rsidRPr="00172406" w:rsidRDefault="0008298A" w:rsidP="00E4137E">
            <w:pPr>
              <w:jc w:val="center"/>
              <w:rPr>
                <w:b/>
                <w:sz w:val="24"/>
                <w:szCs w:val="24"/>
              </w:rPr>
            </w:pPr>
            <w:r w:rsidRPr="00172406">
              <w:rPr>
                <w:b/>
                <w:sz w:val="24"/>
                <w:szCs w:val="24"/>
              </w:rPr>
              <w:t>Действующая редакция</w:t>
            </w:r>
          </w:p>
        </w:tc>
        <w:tc>
          <w:tcPr>
            <w:tcW w:w="5812" w:type="dxa"/>
          </w:tcPr>
          <w:p w:rsidR="0008298A" w:rsidRPr="00172406" w:rsidRDefault="0008298A" w:rsidP="00E4137E">
            <w:pPr>
              <w:jc w:val="center"/>
              <w:rPr>
                <w:b/>
                <w:sz w:val="24"/>
                <w:szCs w:val="24"/>
              </w:rPr>
            </w:pPr>
            <w:r w:rsidRPr="00172406">
              <w:rPr>
                <w:b/>
                <w:sz w:val="24"/>
                <w:szCs w:val="24"/>
              </w:rPr>
              <w:t xml:space="preserve">Предлагаемая редакция </w:t>
            </w:r>
          </w:p>
        </w:tc>
        <w:tc>
          <w:tcPr>
            <w:tcW w:w="1713" w:type="dxa"/>
          </w:tcPr>
          <w:p w:rsidR="0008298A" w:rsidRPr="003B6578" w:rsidRDefault="0008298A" w:rsidP="00E4137E">
            <w:pPr>
              <w:spacing w:line="240" w:lineRule="atLeast"/>
              <w:ind w:left="34" w:hanging="34"/>
              <w:jc w:val="center"/>
              <w:rPr>
                <w:b/>
                <w:sz w:val="22"/>
                <w:szCs w:val="24"/>
              </w:rPr>
            </w:pPr>
            <w:r w:rsidRPr="003B6578">
              <w:rPr>
                <w:b/>
                <w:sz w:val="22"/>
                <w:szCs w:val="24"/>
              </w:rPr>
              <w:t>Обоснование</w:t>
            </w:r>
          </w:p>
          <w:p w:rsidR="0085222F" w:rsidRPr="003B6578" w:rsidRDefault="0085222F" w:rsidP="00E4137E">
            <w:pPr>
              <w:spacing w:line="240" w:lineRule="atLeast"/>
              <w:ind w:left="34" w:hanging="34"/>
              <w:jc w:val="center"/>
              <w:rPr>
                <w:b/>
                <w:sz w:val="22"/>
                <w:szCs w:val="24"/>
              </w:rPr>
            </w:pPr>
          </w:p>
          <w:p w:rsidR="0085222F" w:rsidRPr="003B6578" w:rsidRDefault="0085222F" w:rsidP="00F67A2A">
            <w:pPr>
              <w:spacing w:line="240" w:lineRule="atLeast"/>
              <w:ind w:left="34" w:hanging="34"/>
              <w:jc w:val="center"/>
              <w:rPr>
                <w:b/>
                <w:sz w:val="22"/>
                <w:szCs w:val="24"/>
              </w:rPr>
            </w:pPr>
            <w:r w:rsidRPr="003B6578">
              <w:rPr>
                <w:b/>
                <w:sz w:val="22"/>
                <w:szCs w:val="24"/>
              </w:rPr>
              <w:t>Кроме ссылки на поручение необходимо указать:</w:t>
            </w:r>
          </w:p>
          <w:p w:rsidR="0085222F" w:rsidRPr="003B6578" w:rsidRDefault="0085222F" w:rsidP="00F67A2A">
            <w:pPr>
              <w:pStyle w:val="af"/>
              <w:spacing w:line="240" w:lineRule="atLeast"/>
              <w:ind w:left="0"/>
              <w:jc w:val="center"/>
              <w:rPr>
                <w:b/>
                <w:sz w:val="22"/>
                <w:szCs w:val="24"/>
              </w:rPr>
            </w:pPr>
            <w:r w:rsidRPr="003B6578">
              <w:rPr>
                <w:b/>
                <w:sz w:val="22"/>
                <w:szCs w:val="24"/>
              </w:rPr>
              <w:t>1)суть поправки;</w:t>
            </w:r>
          </w:p>
          <w:p w:rsidR="00E01B1D" w:rsidRDefault="0085222F" w:rsidP="004744C3">
            <w:pPr>
              <w:tabs>
                <w:tab w:val="left" w:pos="600"/>
              </w:tabs>
              <w:spacing w:line="240" w:lineRule="atLeast"/>
              <w:jc w:val="center"/>
              <w:rPr>
                <w:b/>
                <w:sz w:val="22"/>
                <w:szCs w:val="24"/>
              </w:rPr>
            </w:pPr>
            <w:r w:rsidRPr="003B6578">
              <w:rPr>
                <w:b/>
                <w:sz w:val="22"/>
                <w:szCs w:val="24"/>
              </w:rPr>
              <w:t>2) четкие обоснования каждой вносимой поправки.</w:t>
            </w:r>
          </w:p>
          <w:p w:rsidR="004744C3" w:rsidRPr="00172406" w:rsidRDefault="004744C3" w:rsidP="004744C3">
            <w:pPr>
              <w:tabs>
                <w:tab w:val="left" w:pos="600"/>
              </w:tabs>
              <w:spacing w:line="240" w:lineRule="atLeast"/>
              <w:jc w:val="center"/>
              <w:rPr>
                <w:b/>
                <w:sz w:val="24"/>
                <w:szCs w:val="24"/>
              </w:rPr>
            </w:pPr>
          </w:p>
        </w:tc>
      </w:tr>
      <w:tr w:rsidR="007F150B" w:rsidRPr="00172406" w:rsidTr="004744C3">
        <w:trPr>
          <w:trHeight w:val="20"/>
        </w:trPr>
        <w:tc>
          <w:tcPr>
            <w:tcW w:w="250" w:type="dxa"/>
          </w:tcPr>
          <w:p w:rsidR="007F150B" w:rsidRDefault="00D971E3" w:rsidP="00E4137E">
            <w:pPr>
              <w:ind w:left="-108" w:right="-107"/>
              <w:jc w:val="center"/>
              <w:rPr>
                <w:sz w:val="24"/>
                <w:szCs w:val="24"/>
              </w:rPr>
            </w:pPr>
            <w:r>
              <w:rPr>
                <w:sz w:val="24"/>
                <w:szCs w:val="24"/>
              </w:rPr>
              <w:t>1</w:t>
            </w:r>
            <w:r w:rsidR="007F150B">
              <w:rPr>
                <w:sz w:val="24"/>
                <w:szCs w:val="24"/>
              </w:rPr>
              <w:t>.</w:t>
            </w:r>
          </w:p>
        </w:tc>
        <w:tc>
          <w:tcPr>
            <w:tcW w:w="1134" w:type="dxa"/>
          </w:tcPr>
          <w:p w:rsidR="007F150B" w:rsidRDefault="007F150B" w:rsidP="00945B35">
            <w:pPr>
              <w:ind w:right="-75"/>
              <w:contextualSpacing/>
              <w:jc w:val="center"/>
              <w:rPr>
                <w:sz w:val="24"/>
                <w:szCs w:val="24"/>
                <w:lang w:val="kk-KZ"/>
              </w:rPr>
            </w:pPr>
            <w:r w:rsidRPr="00172406">
              <w:rPr>
                <w:sz w:val="24"/>
                <w:szCs w:val="24"/>
                <w:lang w:val="kk-KZ"/>
              </w:rPr>
              <w:t>Приложение 1</w:t>
            </w:r>
          </w:p>
          <w:p w:rsidR="004744C3" w:rsidRPr="00172406" w:rsidRDefault="004744C3" w:rsidP="00945B35">
            <w:pPr>
              <w:ind w:right="-75"/>
              <w:contextualSpacing/>
              <w:jc w:val="center"/>
              <w:rPr>
                <w:sz w:val="24"/>
                <w:szCs w:val="24"/>
                <w:lang w:val="kk-KZ"/>
              </w:rPr>
            </w:pPr>
          </w:p>
        </w:tc>
        <w:tc>
          <w:tcPr>
            <w:tcW w:w="11624" w:type="dxa"/>
            <w:gridSpan w:val="2"/>
            <w:vAlign w:val="center"/>
          </w:tcPr>
          <w:p w:rsidR="007F150B" w:rsidRPr="00A02AAB" w:rsidRDefault="00EC1405" w:rsidP="004744C3">
            <w:pPr>
              <w:ind w:firstLine="30"/>
              <w:jc w:val="center"/>
              <w:outlineLvl w:val="2"/>
              <w:rPr>
                <w:bCs/>
                <w:color w:val="000000"/>
                <w:sz w:val="24"/>
                <w:szCs w:val="24"/>
              </w:rPr>
            </w:pPr>
            <w:r w:rsidRPr="00EC1405">
              <w:rPr>
                <w:bCs/>
                <w:color w:val="000000"/>
                <w:sz w:val="24"/>
                <w:szCs w:val="24"/>
              </w:rPr>
              <w:t>Требования к трехкомпонентной интегрированной системе и ее учету</w:t>
            </w:r>
            <w:r w:rsidR="005C6C25">
              <w:rPr>
                <w:bCs/>
                <w:color w:val="000000"/>
                <w:sz w:val="24"/>
                <w:szCs w:val="24"/>
              </w:rPr>
              <w:t>, утвержденные указанным приказом</w:t>
            </w:r>
          </w:p>
        </w:tc>
        <w:tc>
          <w:tcPr>
            <w:tcW w:w="1713" w:type="dxa"/>
          </w:tcPr>
          <w:p w:rsidR="007F150B" w:rsidRPr="00A02AAB" w:rsidRDefault="007F150B" w:rsidP="00006F93">
            <w:pPr>
              <w:ind w:left="34" w:hanging="34"/>
              <w:jc w:val="both"/>
              <w:rPr>
                <w:color w:val="000000"/>
                <w:sz w:val="24"/>
                <w:szCs w:val="24"/>
              </w:rPr>
            </w:pPr>
          </w:p>
        </w:tc>
      </w:tr>
      <w:tr w:rsidR="001E577E" w:rsidRPr="00172406" w:rsidTr="00F4564C">
        <w:trPr>
          <w:trHeight w:val="70"/>
        </w:trPr>
        <w:tc>
          <w:tcPr>
            <w:tcW w:w="250" w:type="dxa"/>
          </w:tcPr>
          <w:p w:rsidR="00CE276B" w:rsidRDefault="00CE276B" w:rsidP="00F67A2A">
            <w:pPr>
              <w:ind w:left="-108" w:right="-107"/>
              <w:jc w:val="center"/>
              <w:rPr>
                <w:sz w:val="24"/>
                <w:szCs w:val="24"/>
              </w:rPr>
            </w:pPr>
          </w:p>
          <w:p w:rsidR="001E577E" w:rsidRDefault="00D971E3" w:rsidP="00F67A2A">
            <w:pPr>
              <w:ind w:left="-108" w:right="-107"/>
              <w:jc w:val="center"/>
              <w:rPr>
                <w:sz w:val="24"/>
                <w:szCs w:val="24"/>
              </w:rPr>
            </w:pPr>
            <w:r>
              <w:rPr>
                <w:sz w:val="24"/>
                <w:szCs w:val="24"/>
              </w:rPr>
              <w:t>2</w:t>
            </w:r>
            <w:r w:rsidR="004D1F2F">
              <w:rPr>
                <w:sz w:val="24"/>
                <w:szCs w:val="24"/>
              </w:rPr>
              <w:t>.</w:t>
            </w:r>
          </w:p>
        </w:tc>
        <w:tc>
          <w:tcPr>
            <w:tcW w:w="1134" w:type="dxa"/>
          </w:tcPr>
          <w:p w:rsidR="00CE276B" w:rsidRDefault="00CE276B" w:rsidP="001E577E">
            <w:pPr>
              <w:ind w:right="-75"/>
              <w:contextualSpacing/>
              <w:rPr>
                <w:sz w:val="24"/>
                <w:szCs w:val="24"/>
                <w:lang w:val="kk-KZ"/>
              </w:rPr>
            </w:pPr>
          </w:p>
          <w:p w:rsidR="001E577E" w:rsidRDefault="00F72717" w:rsidP="001E577E">
            <w:pPr>
              <w:ind w:right="-75"/>
              <w:contextualSpacing/>
              <w:rPr>
                <w:sz w:val="24"/>
                <w:szCs w:val="24"/>
                <w:lang w:val="kk-KZ"/>
              </w:rPr>
            </w:pPr>
            <w:r>
              <w:rPr>
                <w:sz w:val="24"/>
                <w:szCs w:val="24"/>
                <w:lang w:val="kk-KZ"/>
              </w:rPr>
              <w:t>п</w:t>
            </w:r>
            <w:r w:rsidR="00402BAB">
              <w:rPr>
                <w:sz w:val="24"/>
                <w:szCs w:val="24"/>
                <w:lang w:val="kk-KZ"/>
              </w:rPr>
              <w:t>ункт 9</w:t>
            </w:r>
          </w:p>
        </w:tc>
        <w:tc>
          <w:tcPr>
            <w:tcW w:w="5812" w:type="dxa"/>
          </w:tcPr>
          <w:p w:rsidR="00CE276B" w:rsidRDefault="00CE276B" w:rsidP="00402BAB">
            <w:pPr>
              <w:tabs>
                <w:tab w:val="left" w:pos="142"/>
                <w:tab w:val="left" w:pos="284"/>
                <w:tab w:val="left" w:pos="709"/>
              </w:tabs>
              <w:spacing w:after="160" w:line="240" w:lineRule="atLeast"/>
              <w:ind w:left="708"/>
              <w:contextualSpacing/>
              <w:jc w:val="both"/>
              <w:rPr>
                <w:rFonts w:eastAsia="Calibri"/>
                <w:color w:val="000000"/>
                <w:sz w:val="24"/>
                <w:szCs w:val="24"/>
                <w:lang w:eastAsia="en-US"/>
              </w:rPr>
            </w:pPr>
          </w:p>
          <w:p w:rsidR="00402BAB" w:rsidRPr="00162D5F" w:rsidRDefault="00402BAB" w:rsidP="00402BAB">
            <w:pPr>
              <w:tabs>
                <w:tab w:val="left" w:pos="142"/>
                <w:tab w:val="left" w:pos="284"/>
                <w:tab w:val="left" w:pos="709"/>
              </w:tabs>
              <w:spacing w:after="160" w:line="240" w:lineRule="atLeast"/>
              <w:ind w:left="708"/>
              <w:contextualSpacing/>
              <w:jc w:val="both"/>
              <w:rPr>
                <w:rFonts w:eastAsia="Calibri"/>
                <w:color w:val="000000"/>
                <w:sz w:val="24"/>
                <w:szCs w:val="24"/>
                <w:lang w:eastAsia="en-US"/>
              </w:rPr>
            </w:pPr>
            <w:r>
              <w:rPr>
                <w:rFonts w:eastAsia="Calibri"/>
                <w:color w:val="000000"/>
                <w:sz w:val="24"/>
                <w:szCs w:val="24"/>
                <w:lang w:eastAsia="en-US"/>
              </w:rPr>
              <w:t xml:space="preserve">9. </w:t>
            </w:r>
            <w:r w:rsidRPr="00162D5F">
              <w:rPr>
                <w:rFonts w:eastAsia="Calibri"/>
                <w:color w:val="000000"/>
                <w:sz w:val="24"/>
                <w:szCs w:val="24"/>
                <w:lang w:eastAsia="en-US"/>
              </w:rPr>
              <w:t>ТИС обеспечивает:</w:t>
            </w:r>
          </w:p>
          <w:p w:rsidR="00402BAB" w:rsidRPr="00162D5F" w:rsidRDefault="00402BAB" w:rsidP="00402BAB">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1)  прием безналичных платежей посредством систем (или устройств) для приема безналичных платежей;</w:t>
            </w:r>
          </w:p>
          <w:p w:rsidR="00402BAB" w:rsidRPr="00162D5F" w:rsidRDefault="00402BAB" w:rsidP="00402BAB">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 xml:space="preserve">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w:t>
            </w:r>
            <w:r w:rsidRPr="00162D5F">
              <w:rPr>
                <w:rFonts w:eastAsia="Calibri"/>
                <w:color w:val="000000"/>
                <w:sz w:val="24"/>
                <w:szCs w:val="24"/>
                <w:lang w:eastAsia="en-US"/>
              </w:rPr>
              <w:lastRenderedPageBreak/>
              <w:t>налогоплательщиком при реализации товаров, работ, услуг посредством ККМ, являющейся частью ТИС;</w:t>
            </w:r>
          </w:p>
          <w:p w:rsidR="00402BAB" w:rsidRDefault="00402BAB" w:rsidP="00402BAB">
            <w:pPr>
              <w:tabs>
                <w:tab w:val="left" w:pos="142"/>
                <w:tab w:val="left" w:pos="284"/>
                <w:tab w:val="left" w:pos="709"/>
              </w:tabs>
              <w:spacing w:line="240" w:lineRule="atLeast"/>
              <w:ind w:firstLine="709"/>
              <w:contextualSpacing/>
              <w:jc w:val="both"/>
              <w:rPr>
                <w:rFonts w:eastAsia="Calibri"/>
                <w:b/>
                <w:color w:val="000000"/>
                <w:sz w:val="24"/>
                <w:szCs w:val="24"/>
                <w:lang w:eastAsia="en-US"/>
              </w:rPr>
            </w:pPr>
            <w:r w:rsidRPr="00F4564C">
              <w:rPr>
                <w:rFonts w:eastAsia="Calibri"/>
                <w:b/>
                <w:color w:val="000000"/>
                <w:sz w:val="24"/>
                <w:szCs w:val="24"/>
                <w:lang w:eastAsia="en-US"/>
              </w:rPr>
              <w:t>3)</w:t>
            </w:r>
            <w:r>
              <w:rPr>
                <w:rFonts w:eastAsia="Calibri"/>
                <w:color w:val="000000"/>
                <w:sz w:val="24"/>
                <w:szCs w:val="24"/>
                <w:lang w:eastAsia="en-US"/>
              </w:rPr>
              <w:t xml:space="preserve"> </w:t>
            </w:r>
            <w:r w:rsidRPr="00F4564C">
              <w:rPr>
                <w:rFonts w:eastAsia="Calibri"/>
                <w:b/>
                <w:color w:val="000000"/>
                <w:sz w:val="24"/>
                <w:szCs w:val="24"/>
                <w:lang w:eastAsia="en-US"/>
              </w:rPr>
              <w:t>считывание маркировки товаров, формирования, приема и использования электронных счетов-фактур с подключением к информационной системе (далее – ИС) «Электронные счета-фактуры»  (далее – ЭСФ) Комитета;</w:t>
            </w:r>
          </w:p>
          <w:p w:rsidR="00F4564C" w:rsidRDefault="00F4564C" w:rsidP="00402BAB">
            <w:pPr>
              <w:tabs>
                <w:tab w:val="left" w:pos="142"/>
                <w:tab w:val="left" w:pos="284"/>
                <w:tab w:val="left" w:pos="709"/>
              </w:tabs>
              <w:spacing w:line="240" w:lineRule="atLeast"/>
              <w:ind w:firstLine="709"/>
              <w:contextualSpacing/>
              <w:jc w:val="both"/>
              <w:rPr>
                <w:rFonts w:eastAsia="Calibri"/>
                <w:b/>
                <w:color w:val="000000"/>
                <w:sz w:val="24"/>
                <w:szCs w:val="24"/>
                <w:lang w:eastAsia="en-US"/>
              </w:rPr>
            </w:pPr>
          </w:p>
          <w:p w:rsidR="00F4564C" w:rsidRDefault="00F4564C" w:rsidP="00402BAB">
            <w:pPr>
              <w:tabs>
                <w:tab w:val="left" w:pos="142"/>
                <w:tab w:val="left" w:pos="284"/>
                <w:tab w:val="left" w:pos="709"/>
              </w:tabs>
              <w:spacing w:line="240" w:lineRule="atLeast"/>
              <w:ind w:firstLine="709"/>
              <w:contextualSpacing/>
              <w:jc w:val="both"/>
              <w:rPr>
                <w:rFonts w:eastAsia="Calibri"/>
                <w:b/>
                <w:color w:val="000000"/>
                <w:sz w:val="24"/>
                <w:szCs w:val="24"/>
                <w:lang w:eastAsia="en-US"/>
              </w:rPr>
            </w:pPr>
          </w:p>
          <w:p w:rsidR="00F4564C" w:rsidRDefault="00F4564C" w:rsidP="00402BAB">
            <w:pPr>
              <w:tabs>
                <w:tab w:val="left" w:pos="142"/>
                <w:tab w:val="left" w:pos="284"/>
                <w:tab w:val="left" w:pos="709"/>
              </w:tabs>
              <w:spacing w:line="240" w:lineRule="atLeast"/>
              <w:ind w:firstLine="709"/>
              <w:contextualSpacing/>
              <w:jc w:val="both"/>
              <w:rPr>
                <w:rFonts w:eastAsia="Calibri"/>
                <w:b/>
                <w:color w:val="000000"/>
                <w:sz w:val="24"/>
                <w:szCs w:val="24"/>
                <w:lang w:eastAsia="en-US"/>
              </w:rPr>
            </w:pPr>
          </w:p>
          <w:p w:rsidR="00F4564C" w:rsidRDefault="00F4564C" w:rsidP="00402BAB">
            <w:pPr>
              <w:tabs>
                <w:tab w:val="left" w:pos="142"/>
                <w:tab w:val="left" w:pos="284"/>
                <w:tab w:val="left" w:pos="709"/>
              </w:tabs>
              <w:spacing w:line="240" w:lineRule="atLeast"/>
              <w:ind w:firstLine="709"/>
              <w:contextualSpacing/>
              <w:jc w:val="both"/>
              <w:rPr>
                <w:rFonts w:eastAsia="Calibri"/>
                <w:b/>
                <w:color w:val="000000"/>
                <w:sz w:val="24"/>
                <w:szCs w:val="24"/>
                <w:lang w:eastAsia="en-US"/>
              </w:rPr>
            </w:pPr>
          </w:p>
          <w:p w:rsidR="00F4564C" w:rsidRDefault="00F4564C" w:rsidP="00402BAB">
            <w:pPr>
              <w:tabs>
                <w:tab w:val="left" w:pos="142"/>
                <w:tab w:val="left" w:pos="284"/>
                <w:tab w:val="left" w:pos="709"/>
              </w:tabs>
              <w:spacing w:line="240" w:lineRule="atLeast"/>
              <w:ind w:firstLine="709"/>
              <w:contextualSpacing/>
              <w:jc w:val="both"/>
              <w:rPr>
                <w:rFonts w:eastAsia="Calibri"/>
                <w:b/>
                <w:color w:val="000000"/>
                <w:sz w:val="24"/>
                <w:szCs w:val="24"/>
                <w:lang w:eastAsia="en-US"/>
              </w:rPr>
            </w:pPr>
          </w:p>
          <w:p w:rsidR="00402BAB" w:rsidRPr="00162D5F" w:rsidRDefault="00402BAB" w:rsidP="00402BAB">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4) формирование документов в ТИС, применяемых для оформления операций или событий, в соответствии с настоящими Требованиями;</w:t>
            </w:r>
          </w:p>
          <w:p w:rsidR="00402BAB" w:rsidRPr="00162D5F" w:rsidRDefault="00402BAB" w:rsidP="00402BAB">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p w:rsidR="00402BAB" w:rsidRPr="00162D5F" w:rsidRDefault="00402BAB" w:rsidP="00402BAB">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 xml:space="preserve">6) возможность работы со складским и торговым оборудованием и поддержки принтера и сканера </w:t>
            </w:r>
            <w:proofErr w:type="gramStart"/>
            <w:r w:rsidRPr="00162D5F">
              <w:rPr>
                <w:rFonts w:eastAsia="Calibri"/>
                <w:color w:val="000000"/>
                <w:sz w:val="24"/>
                <w:szCs w:val="24"/>
                <w:lang w:eastAsia="en-US"/>
              </w:rPr>
              <w:t>штрих-кодов</w:t>
            </w:r>
            <w:proofErr w:type="gramEnd"/>
            <w:r w:rsidRPr="00162D5F">
              <w:rPr>
                <w:rFonts w:eastAsia="Calibri"/>
                <w:color w:val="000000"/>
                <w:sz w:val="24"/>
                <w:szCs w:val="24"/>
                <w:lang w:eastAsia="en-US"/>
              </w:rPr>
              <w:t>;</w:t>
            </w:r>
          </w:p>
          <w:p w:rsidR="00F72717" w:rsidRDefault="00402BAB" w:rsidP="00402BAB">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5E5198">
              <w:rPr>
                <w:rFonts w:eastAsia="Calibri"/>
                <w:color w:val="000000"/>
                <w:sz w:val="24"/>
                <w:szCs w:val="24"/>
                <w:lang w:eastAsia="en-US"/>
              </w:rPr>
              <w:t xml:space="preserve">7) </w:t>
            </w:r>
            <w:r w:rsidRPr="005E5198">
              <w:rPr>
                <w:rFonts w:eastAsiaTheme="minorHAnsi"/>
                <w:color w:val="000000"/>
                <w:sz w:val="28"/>
                <w:szCs w:val="28"/>
                <w:lang w:eastAsia="en-US"/>
              </w:rPr>
              <w:t xml:space="preserve"> </w:t>
            </w:r>
            <w:r w:rsidRPr="005E5198">
              <w:rPr>
                <w:rFonts w:eastAsia="Calibri"/>
                <w:color w:val="000000"/>
                <w:sz w:val="24"/>
                <w:szCs w:val="24"/>
                <w:lang w:eastAsia="en-US"/>
              </w:rPr>
              <w:t>ведение учета в ТИС осуществляется с применением и (или) без применения счетов бухгалтерского учета.</w:t>
            </w:r>
          </w:p>
          <w:p w:rsidR="004744C3" w:rsidRDefault="004744C3" w:rsidP="00F4564C">
            <w:pPr>
              <w:tabs>
                <w:tab w:val="left" w:pos="142"/>
                <w:tab w:val="left" w:pos="284"/>
                <w:tab w:val="left" w:pos="709"/>
              </w:tabs>
              <w:spacing w:line="240" w:lineRule="atLeast"/>
              <w:ind w:firstLine="709"/>
              <w:contextualSpacing/>
              <w:jc w:val="both"/>
              <w:rPr>
                <w:rFonts w:eastAsia="Calibri"/>
                <w:color w:val="000000"/>
                <w:sz w:val="24"/>
                <w:szCs w:val="24"/>
                <w:lang w:eastAsia="en-US"/>
              </w:rPr>
            </w:pPr>
          </w:p>
          <w:p w:rsidR="001E577E" w:rsidRPr="00F4564C" w:rsidRDefault="00F72717" w:rsidP="00F4564C">
            <w:pPr>
              <w:tabs>
                <w:tab w:val="left" w:pos="142"/>
                <w:tab w:val="left" w:pos="284"/>
                <w:tab w:val="left" w:pos="709"/>
              </w:tabs>
              <w:spacing w:line="240" w:lineRule="atLeast"/>
              <w:ind w:firstLine="709"/>
              <w:contextualSpacing/>
              <w:jc w:val="both"/>
              <w:rPr>
                <w:rFonts w:eastAsia="Calibri"/>
                <w:color w:val="000000"/>
                <w:sz w:val="24"/>
                <w:szCs w:val="24"/>
                <w:lang w:eastAsia="en-US"/>
              </w:rPr>
            </w:pPr>
            <w:r>
              <w:rPr>
                <w:rFonts w:eastAsia="Calibri"/>
                <w:color w:val="000000"/>
                <w:sz w:val="24"/>
                <w:szCs w:val="24"/>
                <w:lang w:eastAsia="en-US"/>
              </w:rPr>
              <w:t>…</w:t>
            </w:r>
          </w:p>
        </w:tc>
        <w:tc>
          <w:tcPr>
            <w:tcW w:w="5812" w:type="dxa"/>
          </w:tcPr>
          <w:p w:rsidR="00CE276B" w:rsidRDefault="00CE276B" w:rsidP="00402BAB">
            <w:pPr>
              <w:tabs>
                <w:tab w:val="left" w:pos="142"/>
                <w:tab w:val="left" w:pos="284"/>
                <w:tab w:val="left" w:pos="709"/>
              </w:tabs>
              <w:spacing w:after="160" w:line="240" w:lineRule="atLeast"/>
              <w:ind w:left="709"/>
              <w:contextualSpacing/>
              <w:jc w:val="both"/>
              <w:rPr>
                <w:rFonts w:eastAsia="Calibri"/>
                <w:color w:val="000000"/>
                <w:sz w:val="24"/>
                <w:szCs w:val="24"/>
                <w:lang w:eastAsia="en-US"/>
              </w:rPr>
            </w:pPr>
          </w:p>
          <w:p w:rsidR="00162D5F" w:rsidRPr="00162D5F" w:rsidRDefault="00402BAB" w:rsidP="00402BAB">
            <w:pPr>
              <w:tabs>
                <w:tab w:val="left" w:pos="142"/>
                <w:tab w:val="left" w:pos="284"/>
                <w:tab w:val="left" w:pos="709"/>
              </w:tabs>
              <w:spacing w:after="160" w:line="240" w:lineRule="atLeast"/>
              <w:ind w:left="709"/>
              <w:contextualSpacing/>
              <w:jc w:val="both"/>
              <w:rPr>
                <w:rFonts w:eastAsia="Calibri"/>
                <w:color w:val="000000"/>
                <w:sz w:val="24"/>
                <w:szCs w:val="24"/>
                <w:lang w:eastAsia="en-US"/>
              </w:rPr>
            </w:pPr>
            <w:r>
              <w:rPr>
                <w:rFonts w:eastAsia="Calibri"/>
                <w:color w:val="000000"/>
                <w:sz w:val="24"/>
                <w:szCs w:val="24"/>
                <w:lang w:eastAsia="en-US"/>
              </w:rPr>
              <w:t xml:space="preserve">9. </w:t>
            </w:r>
            <w:r w:rsidR="00162D5F" w:rsidRPr="00162D5F">
              <w:rPr>
                <w:rFonts w:eastAsia="Calibri"/>
                <w:color w:val="000000"/>
                <w:sz w:val="24"/>
                <w:szCs w:val="24"/>
                <w:lang w:eastAsia="en-US"/>
              </w:rPr>
              <w:t>ТИС обеспечивает:</w:t>
            </w:r>
          </w:p>
          <w:p w:rsidR="00162D5F" w:rsidRPr="00162D5F" w:rsidRDefault="00162D5F" w:rsidP="00162D5F">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1)  прием безналичных платежей посредством систем (или устройств) для приема безналичных платежей;</w:t>
            </w:r>
          </w:p>
          <w:p w:rsidR="00162D5F" w:rsidRPr="00162D5F" w:rsidRDefault="00162D5F" w:rsidP="00162D5F">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 xml:space="preserve">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w:t>
            </w:r>
            <w:r w:rsidRPr="00162D5F">
              <w:rPr>
                <w:rFonts w:eastAsia="Calibri"/>
                <w:color w:val="000000"/>
                <w:sz w:val="24"/>
                <w:szCs w:val="24"/>
                <w:lang w:eastAsia="en-US"/>
              </w:rPr>
              <w:lastRenderedPageBreak/>
              <w:t>налогоплательщиком при реализации товаров, работ, услуг посредством ККМ, являющейся частью ТИС;</w:t>
            </w:r>
          </w:p>
          <w:p w:rsidR="00162D5F" w:rsidRPr="00F4564C" w:rsidRDefault="005E5198" w:rsidP="00162D5F">
            <w:pPr>
              <w:tabs>
                <w:tab w:val="left" w:pos="142"/>
                <w:tab w:val="left" w:pos="284"/>
                <w:tab w:val="left" w:pos="709"/>
              </w:tabs>
              <w:spacing w:line="240" w:lineRule="atLeast"/>
              <w:ind w:firstLine="709"/>
              <w:contextualSpacing/>
              <w:jc w:val="both"/>
              <w:rPr>
                <w:rFonts w:eastAsia="Calibri"/>
                <w:b/>
                <w:color w:val="000000"/>
                <w:sz w:val="24"/>
                <w:szCs w:val="24"/>
                <w:lang w:eastAsia="en-US"/>
              </w:rPr>
            </w:pPr>
            <w:proofErr w:type="gramStart"/>
            <w:r w:rsidRPr="00F4564C">
              <w:rPr>
                <w:rFonts w:eastAsia="Calibri"/>
                <w:b/>
                <w:color w:val="000000"/>
                <w:sz w:val="24"/>
                <w:szCs w:val="24"/>
                <w:lang w:eastAsia="en-US"/>
              </w:rPr>
              <w:t xml:space="preserve">3) </w:t>
            </w:r>
            <w:r w:rsidR="00B933B8" w:rsidRPr="00F4564C">
              <w:rPr>
                <w:rFonts w:eastAsia="Calibri"/>
                <w:b/>
                <w:color w:val="000000"/>
                <w:sz w:val="24"/>
                <w:szCs w:val="24"/>
                <w:lang w:eastAsia="en-US"/>
              </w:rPr>
              <w:t>формирование в соответствии с</w:t>
            </w:r>
            <w:r w:rsidR="005C6C25">
              <w:rPr>
                <w:rFonts w:eastAsia="Calibri"/>
                <w:b/>
                <w:color w:val="000000"/>
                <w:sz w:val="24"/>
                <w:szCs w:val="24"/>
                <w:lang w:eastAsia="en-US"/>
              </w:rPr>
              <w:t>о</w:t>
            </w:r>
            <w:r w:rsidR="00B933B8" w:rsidRPr="00F4564C">
              <w:rPr>
                <w:rFonts w:eastAsia="Calibri"/>
                <w:b/>
                <w:color w:val="000000"/>
                <w:sz w:val="24"/>
                <w:szCs w:val="24"/>
                <w:lang w:eastAsia="en-US"/>
              </w:rPr>
              <w:t xml:space="preserve"> </w:t>
            </w:r>
            <w:r w:rsidR="005C6C25">
              <w:t xml:space="preserve"> </w:t>
            </w:r>
            <w:r w:rsidR="005C6C25" w:rsidRPr="005C6C25">
              <w:rPr>
                <w:rFonts w:eastAsia="Calibri"/>
                <w:b/>
                <w:color w:val="000000"/>
                <w:sz w:val="24"/>
                <w:szCs w:val="24"/>
                <w:lang w:eastAsia="en-US"/>
              </w:rPr>
              <w:t xml:space="preserve">статьей 412 Налогового кодекса </w:t>
            </w:r>
            <w:r w:rsidR="00B933B8" w:rsidRPr="00F4564C">
              <w:rPr>
                <w:rFonts w:eastAsia="Calibri"/>
                <w:b/>
                <w:color w:val="000000"/>
                <w:sz w:val="24"/>
                <w:szCs w:val="24"/>
                <w:lang w:eastAsia="en-US"/>
              </w:rPr>
              <w:t>документов, подлежащих регистрации в информационной системе (далее – ИС) «Электронные счета-фактуры»  (далее – ЭСФ) Комитета, передачу их в ИС ЭСФ на регистрацию, а также реализацию бизнес-процессов модуля «Виртуальный склад» для целей формирования Виртуальных складов, сопроводительной накладной на товары (далее - СНТ), электронной счёт-фактуры на основе СНТ и других электронных документов Виртуального склада</w:t>
            </w:r>
            <w:r w:rsidRPr="00F4564C">
              <w:rPr>
                <w:rFonts w:eastAsia="Calibri"/>
                <w:b/>
                <w:color w:val="000000"/>
                <w:sz w:val="24"/>
                <w:szCs w:val="24"/>
                <w:lang w:eastAsia="en-US"/>
              </w:rPr>
              <w:t>;</w:t>
            </w:r>
            <w:proofErr w:type="gramEnd"/>
          </w:p>
          <w:p w:rsidR="00162D5F" w:rsidRPr="00162D5F" w:rsidRDefault="00162D5F" w:rsidP="00162D5F">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4) формирование документов в ТИС, применяемых для оформления операций или событий, в соответствии с настоящими Требованиями;</w:t>
            </w:r>
          </w:p>
          <w:p w:rsidR="00162D5F" w:rsidRPr="00162D5F" w:rsidRDefault="00162D5F" w:rsidP="00162D5F">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p w:rsidR="00162D5F" w:rsidRPr="00162D5F" w:rsidRDefault="00162D5F" w:rsidP="00162D5F">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 xml:space="preserve">6) возможность работы со складским и торговым оборудованием и поддержки принтера и сканера </w:t>
            </w:r>
            <w:proofErr w:type="gramStart"/>
            <w:r w:rsidRPr="00162D5F">
              <w:rPr>
                <w:rFonts w:eastAsia="Calibri"/>
                <w:color w:val="000000"/>
                <w:sz w:val="24"/>
                <w:szCs w:val="24"/>
                <w:lang w:eastAsia="en-US"/>
              </w:rPr>
              <w:t>штрих-кодов</w:t>
            </w:r>
            <w:proofErr w:type="gramEnd"/>
            <w:r w:rsidRPr="00162D5F">
              <w:rPr>
                <w:rFonts w:eastAsia="Calibri"/>
                <w:color w:val="000000"/>
                <w:sz w:val="24"/>
                <w:szCs w:val="24"/>
                <w:lang w:eastAsia="en-US"/>
              </w:rPr>
              <w:t>;</w:t>
            </w:r>
          </w:p>
          <w:p w:rsidR="004179DE" w:rsidRDefault="00162D5F" w:rsidP="00F4564C">
            <w:pPr>
              <w:tabs>
                <w:tab w:val="left" w:pos="142"/>
                <w:tab w:val="left" w:pos="284"/>
                <w:tab w:val="left" w:pos="709"/>
              </w:tabs>
              <w:spacing w:line="240" w:lineRule="atLeast"/>
              <w:ind w:firstLine="709"/>
              <w:contextualSpacing/>
              <w:jc w:val="both"/>
              <w:rPr>
                <w:rFonts w:eastAsia="Calibri"/>
                <w:b/>
                <w:color w:val="000000"/>
                <w:sz w:val="24"/>
                <w:szCs w:val="24"/>
                <w:lang w:eastAsia="en-US"/>
              </w:rPr>
            </w:pPr>
            <w:r w:rsidRPr="005E5198">
              <w:rPr>
                <w:rFonts w:eastAsia="Calibri"/>
                <w:color w:val="000000"/>
                <w:sz w:val="24"/>
                <w:szCs w:val="24"/>
                <w:lang w:eastAsia="en-US"/>
              </w:rPr>
              <w:t xml:space="preserve">7) </w:t>
            </w:r>
            <w:r w:rsidR="005E5198" w:rsidRPr="005E5198">
              <w:rPr>
                <w:rFonts w:eastAsiaTheme="minorHAnsi"/>
                <w:color w:val="000000"/>
                <w:sz w:val="28"/>
                <w:szCs w:val="28"/>
                <w:lang w:eastAsia="en-US"/>
              </w:rPr>
              <w:t xml:space="preserve"> </w:t>
            </w:r>
            <w:r w:rsidR="005E5198" w:rsidRPr="005E5198">
              <w:rPr>
                <w:rFonts w:eastAsia="Calibri"/>
                <w:color w:val="000000"/>
                <w:sz w:val="24"/>
                <w:szCs w:val="24"/>
                <w:lang w:eastAsia="en-US"/>
              </w:rPr>
              <w:t>ведение учета в ТИС осуществляется с применением и (или) без применения счетов бухгалтерского учета.</w:t>
            </w:r>
          </w:p>
          <w:p w:rsidR="004744C3" w:rsidRDefault="004744C3" w:rsidP="00F4564C">
            <w:pPr>
              <w:ind w:firstLine="708"/>
              <w:jc w:val="both"/>
              <w:rPr>
                <w:rFonts w:eastAsia="Calibri"/>
                <w:color w:val="000000"/>
                <w:sz w:val="24"/>
                <w:szCs w:val="24"/>
                <w:lang w:eastAsia="en-US"/>
              </w:rPr>
            </w:pPr>
          </w:p>
          <w:p w:rsidR="00F72717" w:rsidRDefault="00F72717" w:rsidP="00F4564C">
            <w:pPr>
              <w:ind w:firstLine="708"/>
              <w:jc w:val="both"/>
              <w:rPr>
                <w:rFonts w:eastAsia="Calibri"/>
                <w:color w:val="000000"/>
                <w:sz w:val="24"/>
                <w:szCs w:val="24"/>
                <w:lang w:eastAsia="en-US"/>
              </w:rPr>
            </w:pPr>
            <w:r w:rsidRPr="00F72717">
              <w:rPr>
                <w:rFonts w:eastAsia="Calibri"/>
                <w:color w:val="000000"/>
                <w:sz w:val="24"/>
                <w:szCs w:val="24"/>
                <w:lang w:eastAsia="en-US"/>
              </w:rPr>
              <w:t>…</w:t>
            </w:r>
          </w:p>
          <w:p w:rsidR="00CE276B" w:rsidRDefault="00CE276B" w:rsidP="00F4564C">
            <w:pPr>
              <w:ind w:firstLine="708"/>
              <w:jc w:val="both"/>
              <w:rPr>
                <w:rFonts w:eastAsia="Calibri"/>
                <w:color w:val="000000"/>
                <w:sz w:val="24"/>
                <w:szCs w:val="24"/>
                <w:lang w:eastAsia="en-US"/>
              </w:rPr>
            </w:pPr>
          </w:p>
          <w:p w:rsidR="00CE276B" w:rsidRDefault="00CE276B" w:rsidP="00F4564C">
            <w:pPr>
              <w:ind w:firstLine="708"/>
              <w:jc w:val="both"/>
              <w:rPr>
                <w:rFonts w:eastAsia="Calibri"/>
                <w:color w:val="000000"/>
                <w:sz w:val="24"/>
                <w:szCs w:val="24"/>
                <w:lang w:eastAsia="en-US"/>
              </w:rPr>
            </w:pPr>
          </w:p>
          <w:p w:rsidR="00CE276B" w:rsidRDefault="00CE276B" w:rsidP="00F4564C">
            <w:pPr>
              <w:ind w:firstLine="708"/>
              <w:jc w:val="both"/>
              <w:rPr>
                <w:rFonts w:eastAsia="Calibri"/>
                <w:color w:val="000000"/>
                <w:sz w:val="24"/>
                <w:szCs w:val="24"/>
                <w:lang w:eastAsia="en-US"/>
              </w:rPr>
            </w:pPr>
          </w:p>
          <w:p w:rsidR="004744C3" w:rsidRDefault="004744C3" w:rsidP="00F4564C">
            <w:pPr>
              <w:ind w:firstLine="708"/>
              <w:jc w:val="both"/>
              <w:rPr>
                <w:rFonts w:eastAsia="Calibri"/>
                <w:color w:val="000000"/>
                <w:sz w:val="24"/>
                <w:szCs w:val="24"/>
                <w:lang w:eastAsia="en-US"/>
              </w:rPr>
            </w:pPr>
          </w:p>
          <w:p w:rsidR="004744C3" w:rsidRPr="004179DE" w:rsidRDefault="004744C3" w:rsidP="00F4564C">
            <w:pPr>
              <w:ind w:firstLine="708"/>
              <w:jc w:val="both"/>
              <w:rPr>
                <w:rFonts w:eastAsia="Calibri"/>
                <w:b/>
                <w:color w:val="000000"/>
                <w:sz w:val="24"/>
                <w:szCs w:val="24"/>
                <w:lang w:eastAsia="en-US"/>
              </w:rPr>
            </w:pPr>
          </w:p>
        </w:tc>
        <w:tc>
          <w:tcPr>
            <w:tcW w:w="1713" w:type="dxa"/>
          </w:tcPr>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CE276B" w:rsidRDefault="00CE276B" w:rsidP="00FC6C9A">
            <w:pPr>
              <w:ind w:left="34" w:hanging="34"/>
              <w:jc w:val="both"/>
              <w:rPr>
                <w:color w:val="000000"/>
                <w:sz w:val="24"/>
                <w:szCs w:val="24"/>
                <w:lang w:val="kk-KZ"/>
              </w:rPr>
            </w:pPr>
          </w:p>
          <w:p w:rsidR="00F4564C" w:rsidRPr="00FC6C9A" w:rsidRDefault="00F4564C" w:rsidP="00FC6C9A">
            <w:pPr>
              <w:ind w:left="34" w:hanging="34"/>
              <w:jc w:val="both"/>
              <w:rPr>
                <w:color w:val="000000"/>
                <w:sz w:val="24"/>
                <w:szCs w:val="24"/>
                <w:lang w:val="kk-KZ"/>
              </w:rPr>
            </w:pPr>
            <w:r>
              <w:rPr>
                <w:color w:val="000000"/>
                <w:sz w:val="24"/>
                <w:szCs w:val="24"/>
                <w:lang w:val="kk-KZ"/>
              </w:rPr>
              <w:t xml:space="preserve">Приведение в соответствие </w:t>
            </w:r>
          </w:p>
        </w:tc>
      </w:tr>
      <w:tr w:rsidR="008A1E82" w:rsidRPr="00172406" w:rsidTr="00402BAB">
        <w:trPr>
          <w:trHeight w:val="138"/>
        </w:trPr>
        <w:tc>
          <w:tcPr>
            <w:tcW w:w="250" w:type="dxa"/>
          </w:tcPr>
          <w:p w:rsidR="008A1E82" w:rsidRDefault="00F72717" w:rsidP="00F67A2A">
            <w:pPr>
              <w:ind w:left="-108" w:right="-107"/>
              <w:jc w:val="center"/>
              <w:rPr>
                <w:sz w:val="24"/>
                <w:szCs w:val="24"/>
              </w:rPr>
            </w:pPr>
            <w:r>
              <w:rPr>
                <w:sz w:val="24"/>
                <w:szCs w:val="24"/>
              </w:rPr>
              <w:lastRenderedPageBreak/>
              <w:t>3</w:t>
            </w:r>
            <w:r w:rsidR="004D1F2F">
              <w:rPr>
                <w:sz w:val="24"/>
                <w:szCs w:val="24"/>
              </w:rPr>
              <w:t>.</w:t>
            </w:r>
          </w:p>
        </w:tc>
        <w:tc>
          <w:tcPr>
            <w:tcW w:w="1134" w:type="dxa"/>
          </w:tcPr>
          <w:p w:rsidR="008A1E82" w:rsidRDefault="00F72717" w:rsidP="00626029">
            <w:pPr>
              <w:ind w:right="-75"/>
              <w:contextualSpacing/>
              <w:rPr>
                <w:sz w:val="24"/>
                <w:szCs w:val="24"/>
                <w:lang w:val="kk-KZ"/>
              </w:rPr>
            </w:pPr>
            <w:r>
              <w:rPr>
                <w:sz w:val="24"/>
                <w:szCs w:val="24"/>
                <w:lang w:val="kk-KZ"/>
              </w:rPr>
              <w:t>п</w:t>
            </w:r>
            <w:r w:rsidR="00402BAB">
              <w:rPr>
                <w:sz w:val="24"/>
                <w:szCs w:val="24"/>
                <w:lang w:val="kk-KZ"/>
              </w:rPr>
              <w:t>ункт 19</w:t>
            </w:r>
          </w:p>
        </w:tc>
        <w:tc>
          <w:tcPr>
            <w:tcW w:w="5812" w:type="dxa"/>
          </w:tcPr>
          <w:p w:rsidR="00402BAB" w:rsidRPr="00402BAB" w:rsidRDefault="00402BAB" w:rsidP="00402BAB">
            <w:pPr>
              <w:keepNext/>
              <w:keepLines/>
              <w:ind w:left="708"/>
              <w:jc w:val="both"/>
              <w:outlineLvl w:val="1"/>
              <w:rPr>
                <w:sz w:val="24"/>
                <w:szCs w:val="24"/>
                <w:lang w:eastAsia="en-US"/>
              </w:rPr>
            </w:pPr>
            <w:r w:rsidRPr="00402BAB">
              <w:rPr>
                <w:sz w:val="24"/>
                <w:szCs w:val="24"/>
                <w:lang w:eastAsia="en-US"/>
              </w:rPr>
              <w:t>19. Модуль интеграций учетного</w:t>
            </w:r>
            <w:r w:rsidRPr="00402BAB">
              <w:rPr>
                <w:sz w:val="24"/>
                <w:szCs w:val="24"/>
                <w:lang w:val="kk-KZ" w:eastAsia="en-US"/>
              </w:rPr>
              <w:t xml:space="preserve"> </w:t>
            </w:r>
            <w:r w:rsidRPr="00402BAB">
              <w:rPr>
                <w:sz w:val="24"/>
                <w:szCs w:val="24"/>
                <w:lang w:eastAsia="en-US"/>
              </w:rPr>
              <w:t>компонента ТИС:</w:t>
            </w:r>
          </w:p>
          <w:p w:rsidR="00402BAB" w:rsidRPr="00402BAB" w:rsidRDefault="00402BAB" w:rsidP="00402BAB">
            <w:pPr>
              <w:pStyle w:val="af"/>
              <w:numPr>
                <w:ilvl w:val="0"/>
                <w:numId w:val="25"/>
              </w:numPr>
              <w:ind w:left="35" w:firstLine="709"/>
              <w:jc w:val="both"/>
              <w:rPr>
                <w:rFonts w:eastAsia="Calibri"/>
                <w:color w:val="000000"/>
                <w:sz w:val="24"/>
                <w:szCs w:val="24"/>
                <w:lang w:eastAsia="en-US"/>
              </w:rPr>
            </w:pPr>
            <w:r w:rsidRPr="00402BAB">
              <w:rPr>
                <w:rFonts w:eastAsia="Calibri"/>
                <w:color w:val="000000"/>
                <w:sz w:val="24"/>
                <w:szCs w:val="24"/>
                <w:lang w:eastAsia="en-US"/>
              </w:rPr>
              <w:t>обеспечивает формирование налоговой отчетности по форме 910.00 «Упрощенная декларация для субъектов малого бизнеса» утвержденной приказом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p w:rsidR="00402BAB" w:rsidRPr="00402BAB" w:rsidRDefault="00402BAB" w:rsidP="00402BAB">
            <w:pPr>
              <w:numPr>
                <w:ilvl w:val="0"/>
                <w:numId w:val="25"/>
              </w:numPr>
              <w:ind w:left="0" w:firstLine="709"/>
              <w:contextualSpacing/>
              <w:jc w:val="both"/>
              <w:rPr>
                <w:rFonts w:eastAsia="Calibri"/>
                <w:color w:val="000000"/>
                <w:sz w:val="24"/>
                <w:szCs w:val="24"/>
                <w:lang w:eastAsia="en-US"/>
              </w:rPr>
            </w:pPr>
            <w:r w:rsidRPr="00402BAB">
              <w:rPr>
                <w:rFonts w:eastAsia="Calibri"/>
                <w:color w:val="000000"/>
                <w:sz w:val="24"/>
                <w:szCs w:val="24"/>
                <w:lang w:eastAsia="en-US"/>
              </w:rPr>
              <w:t>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p w:rsidR="00402BAB" w:rsidRPr="00402BAB" w:rsidRDefault="00402BAB" w:rsidP="00402BAB">
            <w:pPr>
              <w:numPr>
                <w:ilvl w:val="0"/>
                <w:numId w:val="25"/>
              </w:numPr>
              <w:ind w:left="0" w:firstLine="709"/>
              <w:contextualSpacing/>
              <w:jc w:val="both"/>
              <w:rPr>
                <w:rFonts w:eastAsia="Calibri"/>
                <w:color w:val="000000"/>
                <w:sz w:val="24"/>
                <w:szCs w:val="24"/>
                <w:lang w:eastAsia="en-US"/>
              </w:rPr>
            </w:pPr>
            <w:r w:rsidRPr="00402BAB">
              <w:rPr>
                <w:rFonts w:eastAsia="Calibri"/>
                <w:sz w:val="24"/>
                <w:szCs w:val="24"/>
                <w:lang w:eastAsia="en-US"/>
              </w:rPr>
              <w:t>обеспечивает возможность получения от ИС «</w:t>
            </w:r>
            <w:r w:rsidRPr="00402BAB">
              <w:rPr>
                <w:rFonts w:eastAsia="Calibri"/>
                <w:bCs/>
                <w:spacing w:val="2"/>
                <w:sz w:val="24"/>
                <w:szCs w:val="24"/>
                <w:lang w:eastAsia="en-US"/>
              </w:rPr>
              <w:t>Централизованный</w:t>
            </w:r>
            <w:r w:rsidRPr="00402BAB">
              <w:rPr>
                <w:rFonts w:eastAsia="Calibri"/>
                <w:spacing w:val="2"/>
                <w:sz w:val="24"/>
                <w:szCs w:val="24"/>
                <w:lang w:eastAsia="en-US"/>
              </w:rPr>
              <w:t xml:space="preserve"> </w:t>
            </w:r>
            <w:r w:rsidRPr="00402BAB">
              <w:rPr>
                <w:rFonts w:eastAsia="Calibri"/>
                <w:bCs/>
                <w:spacing w:val="2"/>
                <w:sz w:val="24"/>
                <w:szCs w:val="24"/>
                <w:lang w:eastAsia="en-US"/>
              </w:rPr>
              <w:t>унифицированный</w:t>
            </w:r>
            <w:r w:rsidRPr="00402BAB">
              <w:rPr>
                <w:rFonts w:eastAsia="Calibri"/>
                <w:spacing w:val="2"/>
                <w:sz w:val="24"/>
                <w:szCs w:val="24"/>
                <w:lang w:eastAsia="en-US"/>
              </w:rPr>
              <w:t xml:space="preserve"> </w:t>
            </w:r>
            <w:r w:rsidRPr="00402BAB">
              <w:rPr>
                <w:rFonts w:eastAsia="Calibri"/>
                <w:bCs/>
                <w:spacing w:val="2"/>
                <w:sz w:val="24"/>
                <w:szCs w:val="24"/>
                <w:lang w:eastAsia="en-US"/>
              </w:rPr>
              <w:t>лицевой</w:t>
            </w:r>
            <w:r w:rsidRPr="00402BAB">
              <w:rPr>
                <w:rFonts w:eastAsia="Calibri"/>
                <w:spacing w:val="2"/>
                <w:sz w:val="24"/>
                <w:szCs w:val="24"/>
                <w:lang w:eastAsia="en-US"/>
              </w:rPr>
              <w:t xml:space="preserve"> счет» </w:t>
            </w:r>
            <w:r w:rsidRPr="00402BAB">
              <w:rPr>
                <w:rFonts w:eastAsia="Calibri"/>
                <w:sz w:val="24"/>
                <w:szCs w:val="24"/>
                <w:lang w:eastAsia="en-US"/>
              </w:rPr>
              <w:t xml:space="preserve">Комитета данные по исчисленным и уплаченным </w:t>
            </w:r>
            <w:r w:rsidRPr="00402BAB">
              <w:rPr>
                <w:rFonts w:eastAsia="Calibri"/>
                <w:color w:val="000000"/>
                <w:sz w:val="24"/>
                <w:szCs w:val="24"/>
                <w:lang w:eastAsia="en-US"/>
              </w:rPr>
              <w:t>налогам для формирования суммы налогов к уплате;</w:t>
            </w:r>
          </w:p>
          <w:p w:rsidR="00402BAB" w:rsidRPr="000368FD" w:rsidRDefault="00402BAB" w:rsidP="00402BAB">
            <w:pPr>
              <w:numPr>
                <w:ilvl w:val="0"/>
                <w:numId w:val="25"/>
              </w:numPr>
              <w:ind w:left="0" w:firstLine="709"/>
              <w:contextualSpacing/>
              <w:jc w:val="both"/>
              <w:rPr>
                <w:rFonts w:eastAsia="Calibri"/>
                <w:color w:val="000000"/>
                <w:sz w:val="24"/>
                <w:szCs w:val="24"/>
                <w:lang w:eastAsia="en-US"/>
              </w:rPr>
            </w:pPr>
            <w:r w:rsidRPr="00402BAB">
              <w:rPr>
                <w:rFonts w:eastAsia="Calibri"/>
                <w:color w:val="000000"/>
                <w:sz w:val="24"/>
                <w:szCs w:val="24"/>
                <w:lang w:eastAsia="en-US"/>
              </w:rPr>
              <w:t xml:space="preserve">обеспечивает  возможность получения от ИС «Контроль, учет и выдача учетно-контрольных марок, акцизных марок и другой печатной продукции </w:t>
            </w:r>
            <w:r w:rsidRPr="000368FD">
              <w:rPr>
                <w:rFonts w:eastAsia="Calibri"/>
                <w:b/>
                <w:color w:val="000000"/>
                <w:sz w:val="24"/>
                <w:szCs w:val="24"/>
                <w:lang w:eastAsia="en-US"/>
              </w:rPr>
              <w:t xml:space="preserve">РГП БФ НБ РК» </w:t>
            </w:r>
            <w:r w:rsidRPr="000368FD">
              <w:rPr>
                <w:rFonts w:eastAsia="Calibri"/>
                <w:b/>
                <w:color w:val="000000"/>
                <w:sz w:val="24"/>
                <w:szCs w:val="24"/>
                <w:lang w:val="kk-KZ" w:eastAsia="en-US"/>
              </w:rPr>
              <w:t xml:space="preserve"> АО</w:t>
            </w:r>
            <w:r w:rsidRPr="00402BAB">
              <w:rPr>
                <w:rFonts w:eastAsia="Calibri"/>
                <w:color w:val="000000"/>
                <w:sz w:val="24"/>
                <w:szCs w:val="24"/>
                <w:lang w:val="kk-KZ" w:eastAsia="en-US"/>
              </w:rPr>
              <w:t xml:space="preserve"> </w:t>
            </w:r>
            <w:r w:rsidRPr="00402BAB">
              <w:rPr>
                <w:rFonts w:eastAsia="Calibri"/>
                <w:color w:val="000000"/>
                <w:sz w:val="24"/>
                <w:szCs w:val="24"/>
                <w:lang w:eastAsia="en-US"/>
              </w:rPr>
              <w:t>«Национальные информационные технологии» данных по учетно-контрольным маркам, акцизным маркам</w:t>
            </w:r>
            <w:r w:rsidRPr="00402BAB">
              <w:rPr>
                <w:rFonts w:eastAsia="Calibri"/>
                <w:color w:val="000000"/>
                <w:sz w:val="24"/>
                <w:szCs w:val="24"/>
                <w:lang w:val="kk-KZ" w:eastAsia="en-US"/>
              </w:rPr>
              <w:t>;</w:t>
            </w:r>
          </w:p>
          <w:p w:rsidR="000368FD" w:rsidRDefault="000368FD" w:rsidP="000368FD">
            <w:pPr>
              <w:contextualSpacing/>
              <w:jc w:val="both"/>
              <w:rPr>
                <w:rFonts w:eastAsia="Calibri"/>
                <w:color w:val="000000"/>
                <w:sz w:val="24"/>
                <w:szCs w:val="24"/>
                <w:lang w:val="kk-KZ" w:eastAsia="en-US"/>
              </w:rPr>
            </w:pPr>
          </w:p>
          <w:p w:rsidR="000368FD" w:rsidRDefault="000368FD" w:rsidP="000368FD">
            <w:pPr>
              <w:contextualSpacing/>
              <w:jc w:val="both"/>
              <w:rPr>
                <w:rFonts w:eastAsia="Calibri"/>
                <w:color w:val="000000"/>
                <w:sz w:val="24"/>
                <w:szCs w:val="24"/>
                <w:lang w:eastAsia="en-US"/>
              </w:rPr>
            </w:pPr>
          </w:p>
          <w:p w:rsidR="000368FD" w:rsidRPr="00402BAB" w:rsidRDefault="000368FD" w:rsidP="000368FD">
            <w:pPr>
              <w:contextualSpacing/>
              <w:jc w:val="both"/>
              <w:rPr>
                <w:rFonts w:eastAsia="Calibri"/>
                <w:color w:val="000000"/>
                <w:sz w:val="24"/>
                <w:szCs w:val="24"/>
                <w:lang w:eastAsia="en-US"/>
              </w:rPr>
            </w:pPr>
          </w:p>
          <w:p w:rsidR="00402BAB" w:rsidRPr="00F4564C" w:rsidRDefault="00402BAB" w:rsidP="00402BAB">
            <w:pPr>
              <w:numPr>
                <w:ilvl w:val="0"/>
                <w:numId w:val="25"/>
              </w:numPr>
              <w:tabs>
                <w:tab w:val="left" w:pos="1134"/>
              </w:tabs>
              <w:ind w:left="0" w:firstLine="709"/>
              <w:contextualSpacing/>
              <w:jc w:val="both"/>
              <w:rPr>
                <w:rFonts w:eastAsia="Calibri"/>
                <w:b/>
                <w:color w:val="000000"/>
                <w:sz w:val="24"/>
                <w:szCs w:val="24"/>
                <w:lang w:eastAsia="en-US"/>
              </w:rPr>
            </w:pPr>
            <w:r w:rsidRPr="00F4564C">
              <w:rPr>
                <w:rFonts w:eastAsia="Calibri"/>
                <w:b/>
                <w:color w:val="000000"/>
                <w:sz w:val="24"/>
                <w:szCs w:val="24"/>
                <w:lang w:eastAsia="en-US"/>
              </w:rPr>
              <w:t>обеспечивает возможность взаимодействия с ИС ЭСФ Комитета  по реализации:</w:t>
            </w:r>
          </w:p>
          <w:p w:rsidR="00402BAB" w:rsidRPr="00F4564C" w:rsidRDefault="00402BAB" w:rsidP="00402BAB">
            <w:pPr>
              <w:ind w:firstLine="709"/>
              <w:contextualSpacing/>
              <w:jc w:val="both"/>
              <w:rPr>
                <w:rFonts w:eastAsia="Calibri"/>
                <w:b/>
                <w:color w:val="000000"/>
                <w:sz w:val="24"/>
                <w:szCs w:val="24"/>
                <w:lang w:eastAsia="en-US"/>
              </w:rPr>
            </w:pPr>
            <w:r w:rsidRPr="00F4564C">
              <w:rPr>
                <w:rFonts w:eastAsia="Calibri"/>
                <w:b/>
                <w:color w:val="000000"/>
                <w:sz w:val="24"/>
                <w:szCs w:val="24"/>
                <w:lang w:eastAsia="en-US"/>
              </w:rPr>
              <w:t xml:space="preserve">формирования документов в ИС ЭСФ, а </w:t>
            </w:r>
            <w:r w:rsidRPr="00F4564C">
              <w:rPr>
                <w:rFonts w:eastAsia="Calibri"/>
                <w:b/>
                <w:color w:val="000000"/>
                <w:sz w:val="24"/>
                <w:szCs w:val="24"/>
                <w:lang w:eastAsia="en-US"/>
              </w:rPr>
              <w:lastRenderedPageBreak/>
              <w:t>также отработка бизнес-процессов, реализованных в ИС ЭСФ, в том числе по интеграции;</w:t>
            </w:r>
          </w:p>
          <w:p w:rsidR="00402BAB" w:rsidRPr="00F4564C" w:rsidRDefault="00402BAB" w:rsidP="00402BAB">
            <w:pPr>
              <w:ind w:firstLine="709"/>
              <w:contextualSpacing/>
              <w:jc w:val="both"/>
              <w:rPr>
                <w:rFonts w:eastAsia="Calibri"/>
                <w:b/>
                <w:color w:val="000000"/>
                <w:sz w:val="24"/>
                <w:szCs w:val="24"/>
                <w:lang w:eastAsia="en-US"/>
              </w:rPr>
            </w:pPr>
            <w:r w:rsidRPr="00F4564C">
              <w:rPr>
                <w:rFonts w:eastAsia="Calibri"/>
                <w:b/>
                <w:color w:val="000000"/>
                <w:sz w:val="24"/>
                <w:szCs w:val="24"/>
                <w:lang w:eastAsia="en-US"/>
              </w:rPr>
              <w:t>получения и передачи кодов маркированных товаров;</w:t>
            </w:r>
          </w:p>
          <w:p w:rsidR="00402BAB" w:rsidRPr="00402BAB" w:rsidRDefault="00402BAB" w:rsidP="00402BAB">
            <w:pPr>
              <w:numPr>
                <w:ilvl w:val="0"/>
                <w:numId w:val="25"/>
              </w:numPr>
              <w:ind w:left="0" w:firstLine="709"/>
              <w:contextualSpacing/>
              <w:jc w:val="both"/>
              <w:rPr>
                <w:rFonts w:eastAsia="Calibri"/>
                <w:sz w:val="24"/>
                <w:szCs w:val="24"/>
                <w:lang w:eastAsia="en-US"/>
              </w:rPr>
            </w:pPr>
            <w:r w:rsidRPr="00402BAB">
              <w:rPr>
                <w:rFonts w:eastAsia="Calibri"/>
                <w:color w:val="000000"/>
                <w:sz w:val="24"/>
                <w:szCs w:val="24"/>
                <w:lang w:eastAsia="en-US"/>
              </w:rPr>
              <w:t xml:space="preserve">обеспечивает взаимодействие </w:t>
            </w:r>
            <w:r w:rsidRPr="00402BAB">
              <w:rPr>
                <w:rFonts w:eastAsia="Calibri"/>
                <w:sz w:val="24"/>
                <w:szCs w:val="24"/>
                <w:lang w:eastAsia="en-US"/>
              </w:rPr>
              <w:t xml:space="preserve">с электронной базой паспортов товаров, работ, услуг. </w:t>
            </w:r>
          </w:p>
          <w:p w:rsidR="00402BAB" w:rsidRPr="00402BAB" w:rsidRDefault="00402BAB" w:rsidP="00402BAB">
            <w:pPr>
              <w:ind w:firstLine="709"/>
              <w:contextualSpacing/>
              <w:jc w:val="both"/>
              <w:rPr>
                <w:rFonts w:eastAsia="Calibri"/>
                <w:sz w:val="24"/>
                <w:szCs w:val="24"/>
                <w:lang w:eastAsia="en-US"/>
              </w:rPr>
            </w:pPr>
            <w:r w:rsidRPr="00402BAB">
              <w:rPr>
                <w:rFonts w:eastAsia="Calibri"/>
                <w:sz w:val="24"/>
                <w:szCs w:val="24"/>
                <w:lang w:eastAsia="en-US"/>
              </w:rPr>
              <w:t>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p w:rsidR="00402BAB" w:rsidRPr="00402BAB" w:rsidRDefault="00402BAB" w:rsidP="00402BAB">
            <w:pPr>
              <w:numPr>
                <w:ilvl w:val="0"/>
                <w:numId w:val="25"/>
              </w:numPr>
              <w:ind w:left="0" w:firstLine="709"/>
              <w:contextualSpacing/>
              <w:jc w:val="both"/>
              <w:rPr>
                <w:rFonts w:eastAsia="Calibri"/>
                <w:color w:val="000000"/>
                <w:sz w:val="24"/>
                <w:szCs w:val="24"/>
                <w:lang w:eastAsia="en-US"/>
              </w:rPr>
            </w:pPr>
            <w:r w:rsidRPr="00402BAB">
              <w:rPr>
                <w:rFonts w:eastAsia="Calibri"/>
                <w:color w:val="000000"/>
                <w:sz w:val="24"/>
                <w:szCs w:val="24"/>
                <w:lang w:eastAsia="en-US"/>
              </w:rPr>
              <w:t xml:space="preserve">обеспечивает работу с принтером и сканером </w:t>
            </w:r>
            <w:proofErr w:type="gramStart"/>
            <w:r w:rsidRPr="00402BAB">
              <w:rPr>
                <w:rFonts w:eastAsia="Calibri"/>
                <w:color w:val="000000"/>
                <w:sz w:val="24"/>
                <w:szCs w:val="24"/>
                <w:lang w:eastAsia="en-US"/>
              </w:rPr>
              <w:t>штрих-кодов</w:t>
            </w:r>
            <w:proofErr w:type="gramEnd"/>
            <w:r w:rsidRPr="00402BAB">
              <w:rPr>
                <w:rFonts w:eastAsia="Calibri"/>
                <w:color w:val="000000"/>
                <w:sz w:val="24"/>
                <w:szCs w:val="24"/>
                <w:lang w:eastAsia="en-US"/>
              </w:rPr>
              <w:t>.</w:t>
            </w:r>
          </w:p>
          <w:p w:rsidR="008A1E82" w:rsidRPr="00F72717" w:rsidRDefault="00F72717" w:rsidP="001E577E">
            <w:pPr>
              <w:jc w:val="both"/>
              <w:rPr>
                <w:color w:val="000000"/>
                <w:sz w:val="24"/>
                <w:szCs w:val="24"/>
                <w:lang w:eastAsia="en-US"/>
              </w:rPr>
            </w:pPr>
            <w:r>
              <w:rPr>
                <w:color w:val="000000"/>
                <w:sz w:val="24"/>
                <w:szCs w:val="24"/>
                <w:lang w:eastAsia="en-US"/>
              </w:rPr>
              <w:t xml:space="preserve">           </w:t>
            </w:r>
            <w:r w:rsidRPr="00F72717">
              <w:rPr>
                <w:color w:val="000000"/>
                <w:sz w:val="24"/>
                <w:szCs w:val="24"/>
                <w:lang w:eastAsia="en-US"/>
              </w:rPr>
              <w:t>…</w:t>
            </w:r>
          </w:p>
          <w:p w:rsidR="00F72717" w:rsidRPr="008A1E82" w:rsidRDefault="00F72717" w:rsidP="001E577E">
            <w:pPr>
              <w:jc w:val="both"/>
              <w:rPr>
                <w:b/>
                <w:color w:val="000000"/>
                <w:sz w:val="24"/>
                <w:szCs w:val="24"/>
                <w:lang w:eastAsia="en-US"/>
              </w:rPr>
            </w:pPr>
          </w:p>
        </w:tc>
        <w:tc>
          <w:tcPr>
            <w:tcW w:w="5812" w:type="dxa"/>
          </w:tcPr>
          <w:p w:rsidR="00626029" w:rsidRPr="00402BAB" w:rsidRDefault="00402BAB" w:rsidP="00402BAB">
            <w:pPr>
              <w:keepNext/>
              <w:keepLines/>
              <w:ind w:left="708"/>
              <w:jc w:val="both"/>
              <w:outlineLvl w:val="1"/>
              <w:rPr>
                <w:sz w:val="24"/>
                <w:szCs w:val="24"/>
                <w:lang w:eastAsia="en-US"/>
              </w:rPr>
            </w:pPr>
            <w:r w:rsidRPr="00402BAB">
              <w:rPr>
                <w:sz w:val="24"/>
                <w:szCs w:val="24"/>
                <w:lang w:eastAsia="en-US"/>
              </w:rPr>
              <w:lastRenderedPageBreak/>
              <w:t xml:space="preserve">19. </w:t>
            </w:r>
            <w:r w:rsidR="00BD1F3E" w:rsidRPr="00402BAB">
              <w:rPr>
                <w:sz w:val="24"/>
                <w:szCs w:val="24"/>
                <w:lang w:eastAsia="en-US"/>
              </w:rPr>
              <w:t>Модуль интеграций учетного</w:t>
            </w:r>
            <w:r w:rsidR="00BD1F3E" w:rsidRPr="00402BAB">
              <w:rPr>
                <w:sz w:val="24"/>
                <w:szCs w:val="24"/>
                <w:lang w:val="kk-KZ" w:eastAsia="en-US"/>
              </w:rPr>
              <w:t xml:space="preserve"> </w:t>
            </w:r>
            <w:r w:rsidR="00626029" w:rsidRPr="00402BAB">
              <w:rPr>
                <w:sz w:val="24"/>
                <w:szCs w:val="24"/>
                <w:lang w:eastAsia="en-US"/>
              </w:rPr>
              <w:t>компонента ТИС:</w:t>
            </w:r>
          </w:p>
          <w:p w:rsidR="00626029" w:rsidRPr="00402BAB" w:rsidRDefault="00674A21" w:rsidP="00402BAB">
            <w:pPr>
              <w:pStyle w:val="af"/>
              <w:numPr>
                <w:ilvl w:val="0"/>
                <w:numId w:val="42"/>
              </w:numPr>
              <w:ind w:left="34" w:firstLine="708"/>
              <w:jc w:val="both"/>
              <w:rPr>
                <w:rFonts w:eastAsia="Calibri"/>
                <w:color w:val="000000"/>
                <w:sz w:val="24"/>
                <w:szCs w:val="24"/>
                <w:lang w:eastAsia="en-US"/>
              </w:rPr>
            </w:pPr>
            <w:r w:rsidRPr="00402BAB">
              <w:rPr>
                <w:rFonts w:eastAsia="Calibri"/>
                <w:color w:val="000000"/>
                <w:sz w:val="24"/>
                <w:szCs w:val="24"/>
                <w:lang w:eastAsia="en-US"/>
              </w:rPr>
              <w:t>обеспечивает формирование налоговой отчетности по форме 910.00 «Упрощенная декларация для субъектов малого бизнеса» утвержденной приказом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p w:rsidR="00626029" w:rsidRPr="00402BAB" w:rsidRDefault="00626029" w:rsidP="00402BAB">
            <w:pPr>
              <w:numPr>
                <w:ilvl w:val="0"/>
                <w:numId w:val="42"/>
              </w:numPr>
              <w:ind w:left="0" w:firstLine="709"/>
              <w:contextualSpacing/>
              <w:jc w:val="both"/>
              <w:rPr>
                <w:rFonts w:eastAsia="Calibri"/>
                <w:color w:val="000000"/>
                <w:sz w:val="24"/>
                <w:szCs w:val="24"/>
                <w:lang w:eastAsia="en-US"/>
              </w:rPr>
            </w:pPr>
            <w:r w:rsidRPr="00402BAB">
              <w:rPr>
                <w:rFonts w:eastAsia="Calibri"/>
                <w:color w:val="000000"/>
                <w:sz w:val="24"/>
                <w:szCs w:val="24"/>
                <w:lang w:eastAsia="en-US"/>
              </w:rPr>
              <w:t>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p w:rsidR="00626029" w:rsidRPr="00402BAB" w:rsidRDefault="00626029" w:rsidP="00402BAB">
            <w:pPr>
              <w:numPr>
                <w:ilvl w:val="0"/>
                <w:numId w:val="42"/>
              </w:numPr>
              <w:ind w:left="0" w:firstLine="709"/>
              <w:contextualSpacing/>
              <w:jc w:val="both"/>
              <w:rPr>
                <w:rFonts w:eastAsia="Calibri"/>
                <w:color w:val="000000"/>
                <w:sz w:val="24"/>
                <w:szCs w:val="24"/>
                <w:lang w:eastAsia="en-US"/>
              </w:rPr>
            </w:pPr>
            <w:r w:rsidRPr="00402BAB">
              <w:rPr>
                <w:rFonts w:eastAsia="Calibri"/>
                <w:sz w:val="24"/>
                <w:szCs w:val="24"/>
                <w:lang w:eastAsia="en-US"/>
              </w:rPr>
              <w:t>обеспечивает возможность получения от ИС «</w:t>
            </w:r>
            <w:r w:rsidRPr="00402BAB">
              <w:rPr>
                <w:rFonts w:eastAsia="Calibri"/>
                <w:bCs/>
                <w:spacing w:val="2"/>
                <w:sz w:val="24"/>
                <w:szCs w:val="24"/>
                <w:lang w:eastAsia="en-US"/>
              </w:rPr>
              <w:t>Централизованный</w:t>
            </w:r>
            <w:r w:rsidRPr="00402BAB">
              <w:rPr>
                <w:rFonts w:eastAsia="Calibri"/>
                <w:spacing w:val="2"/>
                <w:sz w:val="24"/>
                <w:szCs w:val="24"/>
                <w:lang w:eastAsia="en-US"/>
              </w:rPr>
              <w:t xml:space="preserve"> </w:t>
            </w:r>
            <w:r w:rsidRPr="00402BAB">
              <w:rPr>
                <w:rFonts w:eastAsia="Calibri"/>
                <w:bCs/>
                <w:spacing w:val="2"/>
                <w:sz w:val="24"/>
                <w:szCs w:val="24"/>
                <w:lang w:eastAsia="en-US"/>
              </w:rPr>
              <w:t>унифицированный</w:t>
            </w:r>
            <w:r w:rsidRPr="00402BAB">
              <w:rPr>
                <w:rFonts w:eastAsia="Calibri"/>
                <w:spacing w:val="2"/>
                <w:sz w:val="24"/>
                <w:szCs w:val="24"/>
                <w:lang w:eastAsia="en-US"/>
              </w:rPr>
              <w:t xml:space="preserve"> </w:t>
            </w:r>
            <w:r w:rsidRPr="00402BAB">
              <w:rPr>
                <w:rFonts w:eastAsia="Calibri"/>
                <w:bCs/>
                <w:spacing w:val="2"/>
                <w:sz w:val="24"/>
                <w:szCs w:val="24"/>
                <w:lang w:eastAsia="en-US"/>
              </w:rPr>
              <w:t>лицевой</w:t>
            </w:r>
            <w:r w:rsidRPr="00402BAB">
              <w:rPr>
                <w:rFonts w:eastAsia="Calibri"/>
                <w:spacing w:val="2"/>
                <w:sz w:val="24"/>
                <w:szCs w:val="24"/>
                <w:lang w:eastAsia="en-US"/>
              </w:rPr>
              <w:t xml:space="preserve"> счет» </w:t>
            </w:r>
            <w:r w:rsidRPr="00402BAB">
              <w:rPr>
                <w:rFonts w:eastAsia="Calibri"/>
                <w:sz w:val="24"/>
                <w:szCs w:val="24"/>
                <w:lang w:eastAsia="en-US"/>
              </w:rPr>
              <w:t xml:space="preserve">Комитета данные по исчисленным и уплаченным </w:t>
            </w:r>
            <w:r w:rsidRPr="00402BAB">
              <w:rPr>
                <w:rFonts w:eastAsia="Calibri"/>
                <w:color w:val="000000"/>
                <w:sz w:val="24"/>
                <w:szCs w:val="24"/>
                <w:lang w:eastAsia="en-US"/>
              </w:rPr>
              <w:t>налогам для формирования суммы налогов к уплате;</w:t>
            </w:r>
          </w:p>
          <w:p w:rsidR="006A214B" w:rsidRPr="00402BAB" w:rsidRDefault="000368FD" w:rsidP="00402BAB">
            <w:pPr>
              <w:numPr>
                <w:ilvl w:val="0"/>
                <w:numId w:val="42"/>
              </w:numPr>
              <w:ind w:left="0" w:firstLine="709"/>
              <w:contextualSpacing/>
              <w:jc w:val="both"/>
              <w:rPr>
                <w:rFonts w:eastAsia="Calibri"/>
                <w:color w:val="000000"/>
                <w:sz w:val="24"/>
                <w:szCs w:val="24"/>
                <w:lang w:eastAsia="en-US"/>
              </w:rPr>
            </w:pPr>
            <w:r w:rsidRPr="000368FD">
              <w:rPr>
                <w:rFonts w:eastAsia="Calibri"/>
                <w:color w:val="000000"/>
                <w:sz w:val="24"/>
                <w:szCs w:val="24"/>
                <w:lang w:eastAsia="en-US"/>
              </w:rPr>
              <w:t xml:space="preserve">обеспечивает  возможность получения от ИС «Контроль, учет и выдача учетно-контрольных марок, акцизных марок и другой печатной продукции </w:t>
            </w:r>
            <w:r w:rsidRPr="000368FD">
              <w:rPr>
                <w:rFonts w:eastAsia="Calibri"/>
                <w:b/>
                <w:color w:val="000000"/>
                <w:sz w:val="24"/>
                <w:szCs w:val="24"/>
                <w:lang w:eastAsia="en-US"/>
              </w:rPr>
              <w:t>Республиканского государственного предприятия Банкнотная фабрика Националь</w:t>
            </w:r>
            <w:r w:rsidR="004951E8">
              <w:rPr>
                <w:rFonts w:eastAsia="Calibri"/>
                <w:b/>
                <w:color w:val="000000"/>
                <w:sz w:val="24"/>
                <w:szCs w:val="24"/>
                <w:lang w:eastAsia="en-US"/>
              </w:rPr>
              <w:t>ного Банка Республики Казахстан</w:t>
            </w:r>
            <w:r w:rsidRPr="000368FD">
              <w:rPr>
                <w:rFonts w:eastAsia="Calibri"/>
                <w:b/>
                <w:color w:val="000000"/>
                <w:sz w:val="24"/>
                <w:szCs w:val="24"/>
                <w:lang w:eastAsia="en-US"/>
              </w:rPr>
              <w:t>»  Акционерного общества</w:t>
            </w:r>
            <w:r w:rsidRPr="000368FD">
              <w:rPr>
                <w:rFonts w:eastAsia="Calibri"/>
                <w:color w:val="000000"/>
                <w:sz w:val="24"/>
                <w:szCs w:val="24"/>
                <w:lang w:eastAsia="en-US"/>
              </w:rPr>
              <w:t xml:space="preserve"> «Национальные информационные технологии» данных по учетно-контрольным маркам, акцизным маркам</w:t>
            </w:r>
            <w:r w:rsidR="00B31C55" w:rsidRPr="00402BAB">
              <w:rPr>
                <w:rFonts w:eastAsia="Calibri"/>
                <w:color w:val="000000"/>
                <w:sz w:val="24"/>
                <w:szCs w:val="24"/>
                <w:lang w:val="kk-KZ" w:eastAsia="en-US"/>
              </w:rPr>
              <w:t>;</w:t>
            </w:r>
          </w:p>
          <w:p w:rsidR="00626029" w:rsidRDefault="00626029" w:rsidP="00F4564C">
            <w:pPr>
              <w:numPr>
                <w:ilvl w:val="0"/>
                <w:numId w:val="42"/>
              </w:numPr>
              <w:tabs>
                <w:tab w:val="left" w:pos="1134"/>
              </w:tabs>
              <w:ind w:left="0" w:firstLine="709"/>
              <w:contextualSpacing/>
              <w:jc w:val="both"/>
              <w:rPr>
                <w:rFonts w:eastAsia="Calibri"/>
                <w:b/>
                <w:color w:val="000000"/>
                <w:sz w:val="24"/>
                <w:szCs w:val="24"/>
                <w:lang w:eastAsia="en-US"/>
              </w:rPr>
            </w:pPr>
            <w:r w:rsidRPr="00F4564C">
              <w:rPr>
                <w:rFonts w:eastAsia="Calibri"/>
                <w:b/>
                <w:color w:val="000000"/>
                <w:sz w:val="24"/>
                <w:szCs w:val="24"/>
                <w:lang w:eastAsia="en-US"/>
              </w:rPr>
              <w:t>обеспечивает возможность взаимодействия с ИС ЭСФ Комитета</w:t>
            </w:r>
            <w:r w:rsidR="00F4564C" w:rsidRPr="00F4564C">
              <w:rPr>
                <w:rFonts w:eastAsia="Calibri"/>
                <w:b/>
                <w:color w:val="000000"/>
                <w:sz w:val="24"/>
                <w:szCs w:val="24"/>
                <w:lang w:eastAsia="en-US"/>
              </w:rPr>
              <w:t>;</w:t>
            </w:r>
            <w:r w:rsidRPr="00F4564C">
              <w:rPr>
                <w:rFonts w:eastAsia="Calibri"/>
                <w:b/>
                <w:color w:val="000000"/>
                <w:sz w:val="24"/>
                <w:szCs w:val="24"/>
                <w:lang w:eastAsia="en-US"/>
              </w:rPr>
              <w:t xml:space="preserve">  </w:t>
            </w:r>
          </w:p>
          <w:p w:rsidR="00F4564C" w:rsidRDefault="00F4564C" w:rsidP="00F4564C">
            <w:pPr>
              <w:tabs>
                <w:tab w:val="left" w:pos="1134"/>
              </w:tabs>
              <w:contextualSpacing/>
              <w:jc w:val="both"/>
              <w:rPr>
                <w:rFonts w:eastAsia="Calibri"/>
                <w:b/>
                <w:color w:val="000000"/>
                <w:sz w:val="24"/>
                <w:szCs w:val="24"/>
                <w:lang w:eastAsia="en-US"/>
              </w:rPr>
            </w:pPr>
          </w:p>
          <w:p w:rsidR="00F4564C" w:rsidRDefault="00F4564C" w:rsidP="00F4564C">
            <w:pPr>
              <w:tabs>
                <w:tab w:val="left" w:pos="1134"/>
              </w:tabs>
              <w:contextualSpacing/>
              <w:jc w:val="both"/>
              <w:rPr>
                <w:rFonts w:eastAsia="Calibri"/>
                <w:b/>
                <w:color w:val="000000"/>
                <w:sz w:val="24"/>
                <w:szCs w:val="24"/>
                <w:lang w:eastAsia="en-US"/>
              </w:rPr>
            </w:pPr>
          </w:p>
          <w:p w:rsidR="00F4564C" w:rsidRDefault="00F4564C" w:rsidP="00F4564C">
            <w:pPr>
              <w:tabs>
                <w:tab w:val="left" w:pos="1134"/>
              </w:tabs>
              <w:contextualSpacing/>
              <w:jc w:val="both"/>
              <w:rPr>
                <w:rFonts w:eastAsia="Calibri"/>
                <w:b/>
                <w:color w:val="000000"/>
                <w:sz w:val="24"/>
                <w:szCs w:val="24"/>
                <w:lang w:eastAsia="en-US"/>
              </w:rPr>
            </w:pPr>
          </w:p>
          <w:p w:rsidR="00F4564C" w:rsidRDefault="00F4564C" w:rsidP="00F4564C">
            <w:pPr>
              <w:tabs>
                <w:tab w:val="left" w:pos="1134"/>
              </w:tabs>
              <w:contextualSpacing/>
              <w:jc w:val="both"/>
              <w:rPr>
                <w:rFonts w:eastAsia="Calibri"/>
                <w:b/>
                <w:color w:val="000000"/>
                <w:sz w:val="24"/>
                <w:szCs w:val="24"/>
                <w:lang w:eastAsia="en-US"/>
              </w:rPr>
            </w:pPr>
          </w:p>
          <w:p w:rsidR="00F4564C" w:rsidRDefault="00F4564C" w:rsidP="00F4564C">
            <w:pPr>
              <w:tabs>
                <w:tab w:val="left" w:pos="1134"/>
              </w:tabs>
              <w:contextualSpacing/>
              <w:jc w:val="both"/>
              <w:rPr>
                <w:rFonts w:eastAsia="Calibri"/>
                <w:b/>
                <w:color w:val="000000"/>
                <w:sz w:val="24"/>
                <w:szCs w:val="24"/>
                <w:lang w:eastAsia="en-US"/>
              </w:rPr>
            </w:pPr>
          </w:p>
          <w:p w:rsidR="00F4564C" w:rsidRPr="00F4564C" w:rsidRDefault="00F4564C" w:rsidP="00F4564C">
            <w:pPr>
              <w:tabs>
                <w:tab w:val="left" w:pos="1134"/>
              </w:tabs>
              <w:contextualSpacing/>
              <w:jc w:val="both"/>
              <w:rPr>
                <w:rFonts w:eastAsia="Calibri"/>
                <w:b/>
                <w:color w:val="000000"/>
                <w:sz w:val="24"/>
                <w:szCs w:val="24"/>
                <w:lang w:eastAsia="en-US"/>
              </w:rPr>
            </w:pPr>
          </w:p>
          <w:p w:rsidR="00626029" w:rsidRPr="00402BAB" w:rsidRDefault="00626029" w:rsidP="00402BAB">
            <w:pPr>
              <w:numPr>
                <w:ilvl w:val="0"/>
                <w:numId w:val="42"/>
              </w:numPr>
              <w:ind w:left="0" w:firstLine="709"/>
              <w:contextualSpacing/>
              <w:jc w:val="both"/>
              <w:rPr>
                <w:rFonts w:eastAsia="Calibri"/>
                <w:sz w:val="24"/>
                <w:szCs w:val="24"/>
                <w:lang w:eastAsia="en-US"/>
              </w:rPr>
            </w:pPr>
            <w:r w:rsidRPr="00402BAB">
              <w:rPr>
                <w:rFonts w:eastAsia="Calibri"/>
                <w:color w:val="000000"/>
                <w:sz w:val="24"/>
                <w:szCs w:val="24"/>
                <w:lang w:eastAsia="en-US"/>
              </w:rPr>
              <w:t xml:space="preserve">обеспечивает взаимодействие </w:t>
            </w:r>
            <w:r w:rsidRPr="00402BAB">
              <w:rPr>
                <w:rFonts w:eastAsia="Calibri"/>
                <w:sz w:val="24"/>
                <w:szCs w:val="24"/>
                <w:lang w:eastAsia="en-US"/>
              </w:rPr>
              <w:t xml:space="preserve">с электронной базой паспортов товаров, работ, услуг. </w:t>
            </w:r>
          </w:p>
          <w:p w:rsidR="00626029" w:rsidRPr="00402BAB" w:rsidRDefault="00626029" w:rsidP="00626029">
            <w:pPr>
              <w:ind w:firstLine="709"/>
              <w:contextualSpacing/>
              <w:jc w:val="both"/>
              <w:rPr>
                <w:rFonts w:eastAsia="Calibri"/>
                <w:sz w:val="24"/>
                <w:szCs w:val="24"/>
                <w:lang w:eastAsia="en-US"/>
              </w:rPr>
            </w:pPr>
            <w:r w:rsidRPr="00402BAB">
              <w:rPr>
                <w:rFonts w:eastAsia="Calibri"/>
                <w:sz w:val="24"/>
                <w:szCs w:val="24"/>
                <w:lang w:eastAsia="en-US"/>
              </w:rPr>
              <w:t>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p w:rsidR="00626029" w:rsidRPr="00402BAB" w:rsidRDefault="00626029" w:rsidP="00402BAB">
            <w:pPr>
              <w:numPr>
                <w:ilvl w:val="0"/>
                <w:numId w:val="42"/>
              </w:numPr>
              <w:ind w:left="0" w:firstLine="709"/>
              <w:contextualSpacing/>
              <w:jc w:val="both"/>
              <w:rPr>
                <w:rFonts w:eastAsia="Calibri"/>
                <w:color w:val="000000"/>
                <w:sz w:val="24"/>
                <w:szCs w:val="24"/>
                <w:lang w:eastAsia="en-US"/>
              </w:rPr>
            </w:pPr>
            <w:r w:rsidRPr="00402BAB">
              <w:rPr>
                <w:rFonts w:eastAsia="Calibri"/>
                <w:color w:val="000000"/>
                <w:sz w:val="24"/>
                <w:szCs w:val="24"/>
                <w:lang w:eastAsia="en-US"/>
              </w:rPr>
              <w:t xml:space="preserve">обеспечивает работу с принтером и сканером </w:t>
            </w:r>
            <w:proofErr w:type="gramStart"/>
            <w:r w:rsidRPr="00402BAB">
              <w:rPr>
                <w:rFonts w:eastAsia="Calibri"/>
                <w:color w:val="000000"/>
                <w:sz w:val="24"/>
                <w:szCs w:val="24"/>
                <w:lang w:eastAsia="en-US"/>
              </w:rPr>
              <w:t>штрих-кодов</w:t>
            </w:r>
            <w:proofErr w:type="gramEnd"/>
            <w:r w:rsidRPr="00402BAB">
              <w:rPr>
                <w:rFonts w:eastAsia="Calibri"/>
                <w:color w:val="000000"/>
                <w:sz w:val="24"/>
                <w:szCs w:val="24"/>
                <w:lang w:eastAsia="en-US"/>
              </w:rPr>
              <w:t>.</w:t>
            </w:r>
          </w:p>
          <w:p w:rsidR="008A1E82" w:rsidRPr="005F3ABE" w:rsidRDefault="00F72717" w:rsidP="00402BAB">
            <w:pPr>
              <w:spacing w:line="240" w:lineRule="atLeast"/>
              <w:ind w:left="720"/>
              <w:contextualSpacing/>
              <w:jc w:val="both"/>
              <w:rPr>
                <w:sz w:val="24"/>
                <w:szCs w:val="24"/>
                <w:lang w:eastAsia="en-US"/>
              </w:rPr>
            </w:pPr>
            <w:r>
              <w:rPr>
                <w:sz w:val="24"/>
                <w:szCs w:val="24"/>
                <w:lang w:eastAsia="en-US"/>
              </w:rPr>
              <w:t>…</w:t>
            </w:r>
          </w:p>
        </w:tc>
        <w:tc>
          <w:tcPr>
            <w:tcW w:w="1713" w:type="dxa"/>
          </w:tcPr>
          <w:p w:rsidR="008A1E82" w:rsidRDefault="008A1E82"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Default="00F4564C" w:rsidP="00A71396">
            <w:pPr>
              <w:ind w:left="34" w:hanging="34"/>
              <w:jc w:val="both"/>
              <w:rPr>
                <w:color w:val="000000"/>
                <w:szCs w:val="24"/>
                <w:lang w:val="kk-KZ"/>
              </w:rPr>
            </w:pPr>
          </w:p>
          <w:p w:rsidR="00F4564C" w:rsidRPr="000368FD" w:rsidRDefault="000368FD" w:rsidP="00A71396">
            <w:pPr>
              <w:ind w:left="34" w:hanging="34"/>
              <w:jc w:val="both"/>
              <w:rPr>
                <w:color w:val="000000"/>
                <w:sz w:val="24"/>
                <w:szCs w:val="24"/>
                <w:lang w:val="kk-KZ"/>
              </w:rPr>
            </w:pPr>
            <w:r w:rsidRPr="000368FD">
              <w:rPr>
                <w:color w:val="000000"/>
                <w:sz w:val="24"/>
                <w:szCs w:val="24"/>
                <w:lang w:val="kk-KZ"/>
              </w:rPr>
              <w:t>Полное написания наименования</w:t>
            </w:r>
          </w:p>
          <w:p w:rsidR="00F4564C" w:rsidRDefault="00F4564C" w:rsidP="00A71396">
            <w:pPr>
              <w:ind w:left="34" w:hanging="34"/>
              <w:jc w:val="both"/>
              <w:rPr>
                <w:color w:val="000000"/>
                <w:szCs w:val="24"/>
                <w:lang w:val="kk-KZ"/>
              </w:rPr>
            </w:pPr>
          </w:p>
          <w:p w:rsidR="000368FD" w:rsidRDefault="000368FD" w:rsidP="00A71396">
            <w:pPr>
              <w:ind w:left="34" w:hanging="34"/>
              <w:jc w:val="both"/>
              <w:rPr>
                <w:color w:val="000000"/>
                <w:szCs w:val="24"/>
                <w:lang w:val="kk-KZ"/>
              </w:rPr>
            </w:pPr>
          </w:p>
          <w:p w:rsidR="000368FD" w:rsidRDefault="000368FD" w:rsidP="00A71396">
            <w:pPr>
              <w:ind w:left="34" w:hanging="34"/>
              <w:jc w:val="both"/>
              <w:rPr>
                <w:color w:val="000000"/>
                <w:szCs w:val="24"/>
                <w:lang w:val="kk-KZ"/>
              </w:rPr>
            </w:pPr>
          </w:p>
          <w:p w:rsidR="000368FD" w:rsidRDefault="000368FD" w:rsidP="00A71396">
            <w:pPr>
              <w:ind w:left="34" w:hanging="34"/>
              <w:jc w:val="both"/>
              <w:rPr>
                <w:color w:val="000000"/>
                <w:szCs w:val="24"/>
                <w:lang w:val="kk-KZ"/>
              </w:rPr>
            </w:pPr>
          </w:p>
          <w:p w:rsidR="00F4564C" w:rsidRPr="009A16A9" w:rsidRDefault="00F4564C" w:rsidP="00A71396">
            <w:pPr>
              <w:ind w:left="34" w:hanging="34"/>
              <w:jc w:val="both"/>
              <w:rPr>
                <w:color w:val="000000"/>
                <w:szCs w:val="24"/>
                <w:lang w:val="kk-KZ"/>
              </w:rPr>
            </w:pPr>
            <w:r>
              <w:rPr>
                <w:color w:val="000000"/>
                <w:sz w:val="24"/>
                <w:szCs w:val="24"/>
                <w:lang w:val="kk-KZ"/>
              </w:rPr>
              <w:t>Приведение в соответствие</w:t>
            </w:r>
          </w:p>
        </w:tc>
      </w:tr>
      <w:tr w:rsidR="00626029" w:rsidRPr="00172406" w:rsidTr="00402BAB">
        <w:trPr>
          <w:trHeight w:val="138"/>
        </w:trPr>
        <w:tc>
          <w:tcPr>
            <w:tcW w:w="250" w:type="dxa"/>
          </w:tcPr>
          <w:p w:rsidR="00626029" w:rsidRDefault="00F72717" w:rsidP="00F67A2A">
            <w:pPr>
              <w:ind w:left="-108" w:right="-107"/>
              <w:jc w:val="center"/>
              <w:rPr>
                <w:sz w:val="24"/>
                <w:szCs w:val="24"/>
              </w:rPr>
            </w:pPr>
            <w:r>
              <w:rPr>
                <w:sz w:val="24"/>
                <w:szCs w:val="24"/>
              </w:rPr>
              <w:lastRenderedPageBreak/>
              <w:t>4</w:t>
            </w:r>
            <w:r w:rsidR="00D57533">
              <w:rPr>
                <w:sz w:val="24"/>
                <w:szCs w:val="24"/>
              </w:rPr>
              <w:t>.</w:t>
            </w:r>
          </w:p>
        </w:tc>
        <w:tc>
          <w:tcPr>
            <w:tcW w:w="1134" w:type="dxa"/>
          </w:tcPr>
          <w:p w:rsidR="00626029" w:rsidRDefault="00F72717" w:rsidP="00F67A2A">
            <w:pPr>
              <w:ind w:right="-75"/>
              <w:contextualSpacing/>
              <w:rPr>
                <w:sz w:val="24"/>
                <w:szCs w:val="24"/>
                <w:lang w:val="kk-KZ"/>
              </w:rPr>
            </w:pPr>
            <w:r>
              <w:rPr>
                <w:sz w:val="24"/>
                <w:szCs w:val="24"/>
                <w:lang w:val="kk-KZ"/>
              </w:rPr>
              <w:t>пункт 25</w:t>
            </w:r>
          </w:p>
        </w:tc>
        <w:tc>
          <w:tcPr>
            <w:tcW w:w="5812" w:type="dxa"/>
          </w:tcPr>
          <w:p w:rsidR="00CF0186" w:rsidRPr="007978FE" w:rsidRDefault="00CF0186" w:rsidP="00CF0186">
            <w:pPr>
              <w:tabs>
                <w:tab w:val="left" w:pos="1276"/>
              </w:tabs>
              <w:spacing w:after="160" w:line="240" w:lineRule="atLeast"/>
              <w:ind w:left="708"/>
              <w:contextualSpacing/>
              <w:jc w:val="both"/>
              <w:rPr>
                <w:rFonts w:eastAsia="Calibri"/>
                <w:color w:val="000000"/>
                <w:sz w:val="24"/>
                <w:szCs w:val="24"/>
                <w:lang w:eastAsia="en-US"/>
              </w:rPr>
            </w:pPr>
            <w:r>
              <w:rPr>
                <w:rFonts w:eastAsia="Calibri"/>
                <w:color w:val="000000"/>
                <w:sz w:val="24"/>
                <w:szCs w:val="24"/>
                <w:lang w:eastAsia="en-US"/>
              </w:rPr>
              <w:t>25.</w:t>
            </w:r>
            <w:r w:rsidRPr="007978FE">
              <w:rPr>
                <w:rFonts w:eastAsia="Calibri"/>
                <w:color w:val="000000"/>
                <w:sz w:val="24"/>
                <w:szCs w:val="24"/>
                <w:lang w:eastAsia="en-US"/>
              </w:rPr>
              <w:t xml:space="preserve"> ТИС:</w:t>
            </w:r>
          </w:p>
          <w:p w:rsidR="00CF0186" w:rsidRPr="007978FE" w:rsidRDefault="00CF0186" w:rsidP="00CF0186">
            <w:pPr>
              <w:tabs>
                <w:tab w:val="left" w:pos="1276"/>
              </w:tabs>
              <w:spacing w:line="240" w:lineRule="atLeast"/>
              <w:ind w:firstLine="720"/>
              <w:jc w:val="both"/>
              <w:rPr>
                <w:rFonts w:eastAsia="Calibri"/>
                <w:color w:val="000000"/>
                <w:sz w:val="24"/>
                <w:szCs w:val="24"/>
                <w:lang w:eastAsia="en-US"/>
              </w:rPr>
            </w:pPr>
            <w:r w:rsidRPr="007978FE">
              <w:rPr>
                <w:rFonts w:eastAsia="Calibri"/>
                <w:color w:val="000000"/>
                <w:sz w:val="24"/>
                <w:szCs w:val="24"/>
                <w:lang w:eastAsia="en-US"/>
              </w:rPr>
              <w:t xml:space="preserve">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w:t>
            </w:r>
            <w:proofErr w:type="gramStart"/>
            <w:r w:rsidRPr="007978FE">
              <w:rPr>
                <w:rFonts w:eastAsia="Calibri"/>
                <w:color w:val="000000"/>
                <w:sz w:val="24"/>
                <w:szCs w:val="24"/>
                <w:lang w:eastAsia="en-US"/>
              </w:rPr>
              <w:t>при</w:t>
            </w:r>
            <w:proofErr w:type="gramEnd"/>
            <w:r w:rsidRPr="007978FE">
              <w:rPr>
                <w:rFonts w:eastAsia="Calibri"/>
                <w:color w:val="000000"/>
                <w:sz w:val="24"/>
                <w:szCs w:val="24"/>
                <w:lang w:eastAsia="en-US"/>
              </w:rPr>
              <w:t>:</w:t>
            </w:r>
          </w:p>
          <w:p w:rsidR="00CF0186" w:rsidRPr="007978FE" w:rsidRDefault="00CF0186" w:rsidP="00CF0186">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 xml:space="preserve">полном или частичном </w:t>
            </w:r>
            <w:proofErr w:type="gramStart"/>
            <w:r w:rsidRPr="007978FE">
              <w:rPr>
                <w:rFonts w:eastAsia="Calibri"/>
                <w:sz w:val="24"/>
                <w:szCs w:val="24"/>
                <w:lang w:eastAsia="en-US"/>
              </w:rPr>
              <w:t>отключении</w:t>
            </w:r>
            <w:proofErr w:type="gramEnd"/>
            <w:r w:rsidRPr="007978FE">
              <w:rPr>
                <w:rFonts w:eastAsia="Calibri"/>
                <w:sz w:val="24"/>
                <w:szCs w:val="24"/>
                <w:lang w:eastAsia="en-US"/>
              </w:rPr>
              <w:t xml:space="preserve"> электропитания на любом участке программного обеспечения в любое время;</w:t>
            </w:r>
          </w:p>
          <w:p w:rsidR="00CF0186" w:rsidRPr="007978FE" w:rsidRDefault="00CF0186" w:rsidP="00CF0186">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аварии сетей, телекоммуникаций, разрыве установленных физических и виртуальных соединений на любом этапе выполнения операции обмена данными;</w:t>
            </w:r>
          </w:p>
          <w:p w:rsidR="00CF0186" w:rsidRPr="007978FE" w:rsidRDefault="00CF0186" w:rsidP="00CF0186">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попытке несанкционированного доступа к информации программного обеспечения;</w:t>
            </w:r>
          </w:p>
          <w:p w:rsidR="00CF0186" w:rsidRPr="007978FE" w:rsidRDefault="00CF0186" w:rsidP="00CF0186">
            <w:pPr>
              <w:spacing w:line="240" w:lineRule="atLeast"/>
              <w:ind w:firstLine="720"/>
              <w:jc w:val="both"/>
              <w:rPr>
                <w:rFonts w:eastAsia="Calibri"/>
                <w:color w:val="000000"/>
                <w:sz w:val="24"/>
                <w:szCs w:val="24"/>
                <w:lang w:eastAsia="en-US"/>
              </w:rPr>
            </w:pPr>
            <w:r w:rsidRPr="007978FE">
              <w:rPr>
                <w:rFonts w:eastAsia="Calibri"/>
                <w:color w:val="000000"/>
                <w:sz w:val="24"/>
                <w:szCs w:val="24"/>
                <w:lang w:eastAsia="en-US"/>
              </w:rPr>
              <w:t xml:space="preserve">2) обеспечивает ежедневное автоматическое сохранение резервной копии базы данных и </w:t>
            </w:r>
            <w:r w:rsidRPr="007978FE">
              <w:rPr>
                <w:rFonts w:eastAsia="Calibri"/>
                <w:color w:val="000000"/>
                <w:sz w:val="24"/>
                <w:szCs w:val="24"/>
                <w:lang w:eastAsia="en-US"/>
              </w:rPr>
              <w:lastRenderedPageBreak/>
              <w:t>системного журнала транзакций;</w:t>
            </w:r>
          </w:p>
          <w:p w:rsidR="00CF0186" w:rsidRPr="00F72717" w:rsidRDefault="00CF0186" w:rsidP="00CF0186">
            <w:pPr>
              <w:spacing w:line="240" w:lineRule="atLeast"/>
              <w:ind w:firstLine="720"/>
              <w:jc w:val="both"/>
              <w:rPr>
                <w:rFonts w:eastAsia="Calibri"/>
                <w:color w:val="000000"/>
                <w:sz w:val="24"/>
                <w:szCs w:val="24"/>
                <w:lang w:eastAsia="en-US"/>
              </w:rPr>
            </w:pPr>
            <w:r w:rsidRPr="00F72717">
              <w:rPr>
                <w:rFonts w:eastAsia="Calibri"/>
                <w:color w:val="000000"/>
                <w:sz w:val="24"/>
                <w:szCs w:val="24"/>
                <w:lang w:eastAsia="en-US"/>
              </w:rPr>
              <w:t>3) обеспечивает выполнение операции учетного компонента, влияющие на налогообложение на Центральном узле ТИС в режиме онлайн;</w:t>
            </w:r>
          </w:p>
          <w:p w:rsidR="00CF0186" w:rsidRPr="00F72717" w:rsidRDefault="00CF0186" w:rsidP="00CF0186">
            <w:pPr>
              <w:spacing w:line="240" w:lineRule="atLeast"/>
              <w:ind w:firstLine="709"/>
              <w:jc w:val="both"/>
              <w:rPr>
                <w:rFonts w:eastAsia="Calibri"/>
                <w:color w:val="000000"/>
                <w:sz w:val="24"/>
                <w:szCs w:val="24"/>
                <w:lang w:eastAsia="en-US"/>
              </w:rPr>
            </w:pPr>
            <w:r w:rsidRPr="00F72717">
              <w:rPr>
                <w:rFonts w:eastAsia="Calibri"/>
                <w:color w:val="000000"/>
                <w:sz w:val="24"/>
                <w:szCs w:val="24"/>
                <w:lang w:eastAsia="en-US"/>
              </w:rPr>
              <w:t>4) использует в автономном режиме модуль по работе с Центральным узлом ТИС (Клиентским модулем ТИС), отвечающим за выполнение операций учетного компонента в автономном режиме;</w:t>
            </w:r>
          </w:p>
          <w:p w:rsidR="00CF0186" w:rsidRPr="00F72717" w:rsidRDefault="00CF0186" w:rsidP="00CF0186">
            <w:pPr>
              <w:spacing w:line="240" w:lineRule="atLeast"/>
              <w:ind w:firstLine="709"/>
              <w:jc w:val="both"/>
              <w:rPr>
                <w:rFonts w:eastAsia="Calibri"/>
                <w:color w:val="000000"/>
                <w:sz w:val="24"/>
                <w:szCs w:val="24"/>
                <w:lang w:eastAsia="en-US"/>
              </w:rPr>
            </w:pPr>
            <w:r w:rsidRPr="00F72717">
              <w:rPr>
                <w:rFonts w:eastAsia="Calibri"/>
                <w:color w:val="000000"/>
                <w:sz w:val="24"/>
                <w:szCs w:val="24"/>
                <w:lang w:eastAsia="en-US"/>
              </w:rPr>
              <w:t>5) обеспечивает при восстановлении связи модуля по работе с Центральным узлом ТИС и Центрального узла ТИС передачу на него автономных операции, влияющих на налогообложение (продажа товаров, расчет заработной платы) с последующим на нем выполнением всех операций;</w:t>
            </w:r>
          </w:p>
          <w:p w:rsidR="00CF0186" w:rsidRPr="00F72717" w:rsidRDefault="00CF0186" w:rsidP="00CF0186">
            <w:pPr>
              <w:spacing w:line="240" w:lineRule="atLeast"/>
              <w:ind w:firstLine="709"/>
              <w:jc w:val="both"/>
              <w:rPr>
                <w:rFonts w:eastAsia="Calibri"/>
                <w:color w:val="000000"/>
                <w:sz w:val="24"/>
                <w:szCs w:val="24"/>
                <w:lang w:eastAsia="en-US"/>
              </w:rPr>
            </w:pPr>
            <w:r w:rsidRPr="00F72717">
              <w:rPr>
                <w:rFonts w:eastAsia="Calibri"/>
                <w:color w:val="000000"/>
                <w:sz w:val="24"/>
                <w:szCs w:val="24"/>
                <w:lang w:eastAsia="en-US"/>
              </w:rPr>
              <w:t xml:space="preserve">6) обеспечивает накопление и сохранение данных ТИС в Клиентском модуле ТИС при потере соединения с Центральным узлом ТИС; </w:t>
            </w:r>
          </w:p>
          <w:p w:rsidR="00D57533" w:rsidRPr="00F4564C" w:rsidRDefault="00CF0186" w:rsidP="00402BAB">
            <w:pPr>
              <w:ind w:firstLine="459"/>
              <w:jc w:val="both"/>
              <w:rPr>
                <w:b/>
                <w:color w:val="000000"/>
                <w:sz w:val="24"/>
                <w:szCs w:val="24"/>
                <w:lang w:eastAsia="en-US"/>
              </w:rPr>
            </w:pPr>
            <w:r w:rsidRPr="00F4564C">
              <w:rPr>
                <w:rFonts w:eastAsia="Calibri"/>
                <w:b/>
                <w:color w:val="000000"/>
                <w:sz w:val="24"/>
                <w:szCs w:val="24"/>
                <w:lang w:eastAsia="en-US"/>
              </w:rPr>
              <w:t xml:space="preserve">7) </w:t>
            </w:r>
            <w:r w:rsidR="00F4564C" w:rsidRPr="00F4564C">
              <w:rPr>
                <w:rFonts w:eastAsia="Calibri"/>
                <w:b/>
                <w:color w:val="000000"/>
                <w:sz w:val="24"/>
                <w:szCs w:val="24"/>
                <w:lang w:eastAsia="en-US"/>
              </w:rPr>
              <w:t>обеспечивает соответствие требованиям информационной безопасности, подтвержденное успешным протоколом испытаний информационной безопасности, в соответствии с Законом Республики Казахстан от 24 ноября 2015 года «Об информатизации» (далее – Закон об информатизации).</w:t>
            </w:r>
          </w:p>
        </w:tc>
        <w:tc>
          <w:tcPr>
            <w:tcW w:w="5812" w:type="dxa"/>
          </w:tcPr>
          <w:p w:rsidR="00626029" w:rsidRPr="007978FE" w:rsidRDefault="00CF0186" w:rsidP="00CF0186">
            <w:pPr>
              <w:tabs>
                <w:tab w:val="left" w:pos="1276"/>
              </w:tabs>
              <w:spacing w:after="160" w:line="240" w:lineRule="atLeast"/>
              <w:ind w:left="708"/>
              <w:contextualSpacing/>
              <w:jc w:val="both"/>
              <w:rPr>
                <w:rFonts w:eastAsia="Calibri"/>
                <w:color w:val="000000"/>
                <w:sz w:val="24"/>
                <w:szCs w:val="24"/>
                <w:lang w:eastAsia="en-US"/>
              </w:rPr>
            </w:pPr>
            <w:r>
              <w:rPr>
                <w:rFonts w:eastAsia="Calibri"/>
                <w:color w:val="000000"/>
                <w:sz w:val="24"/>
                <w:szCs w:val="24"/>
                <w:lang w:eastAsia="en-US"/>
              </w:rPr>
              <w:lastRenderedPageBreak/>
              <w:t>25.</w:t>
            </w:r>
            <w:r w:rsidR="00626029" w:rsidRPr="007978FE">
              <w:rPr>
                <w:rFonts w:eastAsia="Calibri"/>
                <w:color w:val="000000"/>
                <w:sz w:val="24"/>
                <w:szCs w:val="24"/>
                <w:lang w:eastAsia="en-US"/>
              </w:rPr>
              <w:t xml:space="preserve"> ТИС:</w:t>
            </w:r>
          </w:p>
          <w:p w:rsidR="00626029" w:rsidRPr="007978FE" w:rsidRDefault="00626029" w:rsidP="00626029">
            <w:pPr>
              <w:tabs>
                <w:tab w:val="left" w:pos="1276"/>
              </w:tabs>
              <w:spacing w:line="240" w:lineRule="atLeast"/>
              <w:ind w:firstLine="720"/>
              <w:jc w:val="both"/>
              <w:rPr>
                <w:rFonts w:eastAsia="Calibri"/>
                <w:color w:val="000000"/>
                <w:sz w:val="24"/>
                <w:szCs w:val="24"/>
                <w:lang w:eastAsia="en-US"/>
              </w:rPr>
            </w:pPr>
            <w:r w:rsidRPr="007978FE">
              <w:rPr>
                <w:rFonts w:eastAsia="Calibri"/>
                <w:color w:val="000000"/>
                <w:sz w:val="24"/>
                <w:szCs w:val="24"/>
                <w:lang w:eastAsia="en-US"/>
              </w:rPr>
              <w:t xml:space="preserve">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w:t>
            </w:r>
            <w:proofErr w:type="gramStart"/>
            <w:r w:rsidRPr="007978FE">
              <w:rPr>
                <w:rFonts w:eastAsia="Calibri"/>
                <w:color w:val="000000"/>
                <w:sz w:val="24"/>
                <w:szCs w:val="24"/>
                <w:lang w:eastAsia="en-US"/>
              </w:rPr>
              <w:t>при</w:t>
            </w:r>
            <w:proofErr w:type="gramEnd"/>
            <w:r w:rsidRPr="007978FE">
              <w:rPr>
                <w:rFonts w:eastAsia="Calibri"/>
                <w:color w:val="000000"/>
                <w:sz w:val="24"/>
                <w:szCs w:val="24"/>
                <w:lang w:eastAsia="en-US"/>
              </w:rPr>
              <w:t>:</w:t>
            </w:r>
          </w:p>
          <w:p w:rsidR="00626029" w:rsidRPr="007978FE" w:rsidRDefault="00626029" w:rsidP="00626029">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 xml:space="preserve">полном или частичном </w:t>
            </w:r>
            <w:proofErr w:type="gramStart"/>
            <w:r w:rsidRPr="007978FE">
              <w:rPr>
                <w:rFonts w:eastAsia="Calibri"/>
                <w:sz w:val="24"/>
                <w:szCs w:val="24"/>
                <w:lang w:eastAsia="en-US"/>
              </w:rPr>
              <w:t>отключении</w:t>
            </w:r>
            <w:proofErr w:type="gramEnd"/>
            <w:r w:rsidRPr="007978FE">
              <w:rPr>
                <w:rFonts w:eastAsia="Calibri"/>
                <w:sz w:val="24"/>
                <w:szCs w:val="24"/>
                <w:lang w:eastAsia="en-US"/>
              </w:rPr>
              <w:t xml:space="preserve"> электропитания на любом участке программного обеспечения в любое время;</w:t>
            </w:r>
          </w:p>
          <w:p w:rsidR="00626029" w:rsidRPr="007978FE" w:rsidRDefault="00626029" w:rsidP="00626029">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аварии сетей, телекоммуникаций, разрыве установленных физических и виртуальных соединений на любом этапе выполнения операции обмена данными;</w:t>
            </w:r>
          </w:p>
          <w:p w:rsidR="00626029" w:rsidRPr="007978FE" w:rsidRDefault="00626029" w:rsidP="00626029">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попытке несанкционированного доступа к информации программного обеспечения;</w:t>
            </w:r>
          </w:p>
          <w:p w:rsidR="00626029" w:rsidRPr="007978FE" w:rsidRDefault="00626029" w:rsidP="00626029">
            <w:pPr>
              <w:spacing w:line="240" w:lineRule="atLeast"/>
              <w:ind w:firstLine="720"/>
              <w:jc w:val="both"/>
              <w:rPr>
                <w:rFonts w:eastAsia="Calibri"/>
                <w:color w:val="000000"/>
                <w:sz w:val="24"/>
                <w:szCs w:val="24"/>
                <w:lang w:eastAsia="en-US"/>
              </w:rPr>
            </w:pPr>
            <w:r w:rsidRPr="007978FE">
              <w:rPr>
                <w:rFonts w:eastAsia="Calibri"/>
                <w:color w:val="000000"/>
                <w:sz w:val="24"/>
                <w:szCs w:val="24"/>
                <w:lang w:eastAsia="en-US"/>
              </w:rPr>
              <w:t xml:space="preserve">2) обеспечивает ежедневное автоматическое сохранение резервной копии базы данных и </w:t>
            </w:r>
            <w:r w:rsidRPr="007978FE">
              <w:rPr>
                <w:rFonts w:eastAsia="Calibri"/>
                <w:color w:val="000000"/>
                <w:sz w:val="24"/>
                <w:szCs w:val="24"/>
                <w:lang w:eastAsia="en-US"/>
              </w:rPr>
              <w:lastRenderedPageBreak/>
              <w:t>системного журнала транзакций;</w:t>
            </w:r>
          </w:p>
          <w:p w:rsidR="00626029" w:rsidRPr="00F72717" w:rsidRDefault="00626029" w:rsidP="00626029">
            <w:pPr>
              <w:spacing w:line="240" w:lineRule="atLeast"/>
              <w:ind w:firstLine="720"/>
              <w:jc w:val="both"/>
              <w:rPr>
                <w:rFonts w:eastAsia="Calibri"/>
                <w:color w:val="000000"/>
                <w:sz w:val="24"/>
                <w:szCs w:val="24"/>
                <w:lang w:eastAsia="en-US"/>
              </w:rPr>
            </w:pPr>
            <w:r w:rsidRPr="00F72717">
              <w:rPr>
                <w:rFonts w:eastAsia="Calibri"/>
                <w:color w:val="000000"/>
                <w:sz w:val="24"/>
                <w:szCs w:val="24"/>
                <w:lang w:eastAsia="en-US"/>
              </w:rPr>
              <w:t>3) обеспечивает выполнение операции учетного компонента, влияющие на налогообложение на Центральном узле ТИС в режиме онлайн;</w:t>
            </w:r>
          </w:p>
          <w:p w:rsidR="00626029" w:rsidRPr="00F72717" w:rsidRDefault="00626029" w:rsidP="00626029">
            <w:pPr>
              <w:spacing w:line="240" w:lineRule="atLeast"/>
              <w:ind w:firstLine="709"/>
              <w:jc w:val="both"/>
              <w:rPr>
                <w:rFonts w:eastAsia="Calibri"/>
                <w:color w:val="000000"/>
                <w:sz w:val="24"/>
                <w:szCs w:val="24"/>
                <w:lang w:eastAsia="en-US"/>
              </w:rPr>
            </w:pPr>
            <w:r w:rsidRPr="00F72717">
              <w:rPr>
                <w:rFonts w:eastAsia="Calibri"/>
                <w:color w:val="000000"/>
                <w:sz w:val="24"/>
                <w:szCs w:val="24"/>
                <w:lang w:eastAsia="en-US"/>
              </w:rPr>
              <w:t>4) использует в автономном режиме модуль по работе с Центральным узлом ТИС (Клиентским модулем ТИС), отвечающим за выполнение операций учетного компонента в автономном режиме;</w:t>
            </w:r>
          </w:p>
          <w:p w:rsidR="00626029" w:rsidRPr="00F72717" w:rsidRDefault="00626029" w:rsidP="00626029">
            <w:pPr>
              <w:spacing w:line="240" w:lineRule="atLeast"/>
              <w:ind w:firstLine="709"/>
              <w:jc w:val="both"/>
              <w:rPr>
                <w:rFonts w:eastAsia="Calibri"/>
                <w:color w:val="000000"/>
                <w:sz w:val="24"/>
                <w:szCs w:val="24"/>
                <w:lang w:eastAsia="en-US"/>
              </w:rPr>
            </w:pPr>
            <w:r w:rsidRPr="00F72717">
              <w:rPr>
                <w:rFonts w:eastAsia="Calibri"/>
                <w:color w:val="000000"/>
                <w:sz w:val="24"/>
                <w:szCs w:val="24"/>
                <w:lang w:eastAsia="en-US"/>
              </w:rPr>
              <w:t>5) обеспечивает при восстановлении связи модуля по работе с Центральным узлом ТИС и Центрального узла ТИС передачу на него автономных операции, влияющих на налогообложение (продажа товаров, расчет заработной платы) с последующим на нем выполнением всех операций;</w:t>
            </w:r>
          </w:p>
          <w:p w:rsidR="00626029" w:rsidRPr="00F72717" w:rsidRDefault="00626029" w:rsidP="00626029">
            <w:pPr>
              <w:spacing w:line="240" w:lineRule="atLeast"/>
              <w:ind w:firstLine="709"/>
              <w:jc w:val="both"/>
              <w:rPr>
                <w:rFonts w:eastAsia="Calibri"/>
                <w:color w:val="000000"/>
                <w:sz w:val="24"/>
                <w:szCs w:val="24"/>
                <w:lang w:eastAsia="en-US"/>
              </w:rPr>
            </w:pPr>
            <w:r w:rsidRPr="00F72717">
              <w:rPr>
                <w:rFonts w:eastAsia="Calibri"/>
                <w:color w:val="000000"/>
                <w:sz w:val="24"/>
                <w:szCs w:val="24"/>
                <w:lang w:eastAsia="en-US"/>
              </w:rPr>
              <w:t xml:space="preserve">6) обеспечивает накопление и сохранение данных ТИС в Клиентском модуле ТИС при потере соединения с Центральным узлом ТИС; </w:t>
            </w:r>
          </w:p>
          <w:p w:rsidR="00626029" w:rsidRPr="00F4564C" w:rsidRDefault="00626029" w:rsidP="00626029">
            <w:pPr>
              <w:ind w:firstLine="708"/>
              <w:jc w:val="both"/>
              <w:rPr>
                <w:b/>
                <w:color w:val="000000"/>
                <w:sz w:val="24"/>
                <w:szCs w:val="24"/>
              </w:rPr>
            </w:pPr>
            <w:r w:rsidRPr="00F4564C">
              <w:rPr>
                <w:rFonts w:eastAsia="Calibri"/>
                <w:b/>
                <w:color w:val="000000"/>
                <w:sz w:val="24"/>
                <w:szCs w:val="24"/>
                <w:lang w:eastAsia="en-US"/>
              </w:rPr>
              <w:t>7) обеспечивает соответствие требован</w:t>
            </w:r>
            <w:r w:rsidR="00B53BB4" w:rsidRPr="00F4564C">
              <w:rPr>
                <w:rFonts w:eastAsia="Calibri"/>
                <w:b/>
                <w:color w:val="000000"/>
                <w:sz w:val="24"/>
                <w:szCs w:val="24"/>
                <w:lang w:eastAsia="en-US"/>
              </w:rPr>
              <w:t>иям информационной безопасности</w:t>
            </w:r>
            <w:r w:rsidRPr="00F4564C">
              <w:rPr>
                <w:rFonts w:eastAsia="Calibri"/>
                <w:b/>
                <w:sz w:val="24"/>
                <w:szCs w:val="24"/>
                <w:lang w:eastAsia="en-US"/>
              </w:rPr>
              <w:t xml:space="preserve"> в соответствии с </w:t>
            </w:r>
            <w:r w:rsidRPr="00F4564C">
              <w:rPr>
                <w:rFonts w:eastAsia="Calibri"/>
                <w:b/>
                <w:spacing w:val="2"/>
                <w:sz w:val="24"/>
                <w:szCs w:val="24"/>
                <w:lang w:eastAsia="en-US"/>
              </w:rPr>
              <w:t>Законом Республики Казахстан от 24 ноября 2015 года «Об информатизации</w:t>
            </w:r>
            <w:r w:rsidRPr="00F4564C">
              <w:rPr>
                <w:rFonts w:eastAsia="Calibri"/>
                <w:b/>
                <w:sz w:val="24"/>
                <w:szCs w:val="24"/>
                <w:lang w:eastAsia="en-US"/>
              </w:rPr>
              <w:t>» (далее – Закон об информатизации).</w:t>
            </w:r>
          </w:p>
          <w:p w:rsidR="00626029" w:rsidRPr="005F3ABE" w:rsidRDefault="00626029" w:rsidP="005F3ABE">
            <w:pPr>
              <w:ind w:firstLine="708"/>
              <w:jc w:val="both"/>
              <w:rPr>
                <w:rFonts w:eastAsia="Calibri"/>
                <w:color w:val="FF0000"/>
                <w:sz w:val="24"/>
                <w:szCs w:val="24"/>
                <w:lang w:eastAsia="en-US"/>
              </w:rPr>
            </w:pPr>
          </w:p>
        </w:tc>
        <w:tc>
          <w:tcPr>
            <w:tcW w:w="1713" w:type="dxa"/>
          </w:tcPr>
          <w:p w:rsidR="007553AE" w:rsidRDefault="007553AE" w:rsidP="00D57533">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667736" w:rsidRDefault="00667736" w:rsidP="00F67A2A">
            <w:pPr>
              <w:ind w:left="34" w:hanging="34"/>
              <w:jc w:val="both"/>
              <w:rPr>
                <w:color w:val="000000"/>
                <w:szCs w:val="24"/>
                <w:lang w:val="kk-KZ"/>
              </w:rPr>
            </w:pPr>
          </w:p>
          <w:p w:rsidR="00667736" w:rsidRDefault="00667736"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F4564C" w:rsidRDefault="00F4564C" w:rsidP="00F67A2A">
            <w:pPr>
              <w:ind w:left="34" w:hanging="34"/>
              <w:jc w:val="both"/>
              <w:rPr>
                <w:color w:val="000000"/>
                <w:szCs w:val="24"/>
                <w:lang w:val="kk-KZ"/>
              </w:rPr>
            </w:pPr>
          </w:p>
          <w:p w:rsidR="00875367" w:rsidRDefault="00875367" w:rsidP="00F67A2A">
            <w:pPr>
              <w:ind w:left="34" w:hanging="34"/>
              <w:jc w:val="both"/>
              <w:rPr>
                <w:color w:val="000000"/>
                <w:szCs w:val="24"/>
                <w:lang w:val="kk-KZ"/>
              </w:rPr>
            </w:pPr>
          </w:p>
          <w:p w:rsidR="00D57533" w:rsidRPr="009A16A9" w:rsidRDefault="00F4564C" w:rsidP="00F67A2A">
            <w:pPr>
              <w:ind w:left="34" w:hanging="34"/>
              <w:jc w:val="both"/>
              <w:rPr>
                <w:color w:val="000000"/>
                <w:szCs w:val="24"/>
                <w:lang w:val="kk-KZ"/>
              </w:rPr>
            </w:pPr>
            <w:r>
              <w:rPr>
                <w:color w:val="000000"/>
                <w:sz w:val="24"/>
                <w:szCs w:val="24"/>
                <w:lang w:val="kk-KZ"/>
              </w:rPr>
              <w:t xml:space="preserve">Приведение в соответствие с </w:t>
            </w:r>
            <w:r w:rsidR="00875367">
              <w:t xml:space="preserve"> </w:t>
            </w:r>
            <w:r w:rsidR="00875367" w:rsidRPr="00875367">
              <w:rPr>
                <w:color w:val="000000"/>
                <w:sz w:val="24"/>
                <w:szCs w:val="24"/>
                <w:lang w:val="kk-KZ"/>
              </w:rPr>
              <w:t>Законом Республики Казахстан от 24 ноября 2015 года «Об информатизации»</w:t>
            </w:r>
          </w:p>
        </w:tc>
      </w:tr>
      <w:tr w:rsidR="00831A00" w:rsidRPr="00172406" w:rsidTr="00402BAB">
        <w:trPr>
          <w:trHeight w:val="138"/>
        </w:trPr>
        <w:tc>
          <w:tcPr>
            <w:tcW w:w="250" w:type="dxa"/>
          </w:tcPr>
          <w:p w:rsidR="00831A00" w:rsidRDefault="00F72717" w:rsidP="003B10C6">
            <w:pPr>
              <w:ind w:left="-108" w:right="-107"/>
              <w:jc w:val="center"/>
              <w:rPr>
                <w:sz w:val="24"/>
                <w:szCs w:val="24"/>
              </w:rPr>
            </w:pPr>
            <w:r>
              <w:rPr>
                <w:sz w:val="24"/>
                <w:szCs w:val="24"/>
              </w:rPr>
              <w:lastRenderedPageBreak/>
              <w:t>5</w:t>
            </w:r>
            <w:r w:rsidR="004D1F2F">
              <w:rPr>
                <w:sz w:val="24"/>
                <w:szCs w:val="24"/>
              </w:rPr>
              <w:t>.</w:t>
            </w:r>
          </w:p>
        </w:tc>
        <w:tc>
          <w:tcPr>
            <w:tcW w:w="1134" w:type="dxa"/>
          </w:tcPr>
          <w:p w:rsidR="00831A00" w:rsidRDefault="00F72717" w:rsidP="00F67A2A">
            <w:pPr>
              <w:ind w:right="-75"/>
              <w:contextualSpacing/>
              <w:rPr>
                <w:sz w:val="24"/>
                <w:szCs w:val="24"/>
                <w:lang w:val="kk-KZ"/>
              </w:rPr>
            </w:pPr>
            <w:r>
              <w:rPr>
                <w:sz w:val="24"/>
                <w:szCs w:val="24"/>
                <w:lang w:val="kk-KZ"/>
              </w:rPr>
              <w:t>пункт 26</w:t>
            </w:r>
          </w:p>
        </w:tc>
        <w:tc>
          <w:tcPr>
            <w:tcW w:w="5812" w:type="dxa"/>
          </w:tcPr>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26. Учет ТИС осуществляется Комитетом путем включения модели в Единый реестр ТИС (далее – Единый реестр) и предусматривает следующие действия:</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 xml:space="preserve">1) </w:t>
            </w:r>
            <w:r w:rsidRPr="00F72717">
              <w:rPr>
                <w:rFonts w:eastAsia="Calibri"/>
                <w:sz w:val="24"/>
                <w:szCs w:val="24"/>
                <w:lang w:eastAsia="en-US"/>
              </w:rPr>
              <w:t>правообладатель</w:t>
            </w:r>
            <w:r w:rsidRPr="007978FE">
              <w:rPr>
                <w:rFonts w:eastAsia="Calibri"/>
                <w:sz w:val="24"/>
                <w:szCs w:val="24"/>
                <w:lang w:eastAsia="en-US"/>
              </w:rPr>
              <w:t xml:space="preserve">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 xml:space="preserve">заявление о внесении модели ТИС в Единый </w:t>
            </w:r>
            <w:r w:rsidRPr="007978FE">
              <w:rPr>
                <w:rFonts w:eastAsia="Calibri"/>
                <w:sz w:val="24"/>
                <w:szCs w:val="24"/>
                <w:lang w:eastAsia="en-US"/>
              </w:rPr>
              <w:lastRenderedPageBreak/>
              <w:t>реестр по форме, согласно приложению  к настоящим Требованиям;</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 xml:space="preserve">паспорт производителя, техническая документация и руководство по эксплуатации: интегрированной системы, состоящей из ККМ, системы (или устройства) для приема безналичных платежей, а также </w:t>
            </w:r>
            <w:r w:rsidRPr="00F72717">
              <w:rPr>
                <w:rFonts w:eastAsia="Calibri"/>
                <w:sz w:val="24"/>
                <w:szCs w:val="24"/>
                <w:lang w:eastAsia="en-US"/>
              </w:rPr>
              <w:t>учетного компонента ТИС</w:t>
            </w:r>
            <w:r w:rsidRPr="007978FE">
              <w:rPr>
                <w:rFonts w:eastAsia="Calibri"/>
                <w:sz w:val="24"/>
                <w:szCs w:val="24"/>
                <w:lang w:eastAsia="en-US"/>
              </w:rPr>
              <w:t>;</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документ, подтверждающий наличие прав на ТИС;</w:t>
            </w:r>
          </w:p>
          <w:p w:rsidR="00CF0186" w:rsidRPr="0013107D" w:rsidRDefault="00617689" w:rsidP="00CF0186">
            <w:pPr>
              <w:spacing w:line="240" w:lineRule="atLeast"/>
              <w:ind w:firstLine="709"/>
              <w:jc w:val="both"/>
              <w:rPr>
                <w:rFonts w:eastAsia="Calibri"/>
                <w:sz w:val="24"/>
                <w:szCs w:val="24"/>
                <w:lang w:eastAsia="en-US"/>
              </w:rPr>
            </w:pPr>
            <w:r w:rsidRPr="00617689">
              <w:rPr>
                <w:rFonts w:eastAsia="Calibri"/>
                <w:b/>
                <w:sz w:val="24"/>
                <w:szCs w:val="24"/>
                <w:lang w:eastAsia="en-US"/>
              </w:rPr>
              <w:t xml:space="preserve">протокол успешных испытаний </w:t>
            </w:r>
            <w:r w:rsidRPr="0013107D">
              <w:rPr>
                <w:rFonts w:eastAsia="Calibri"/>
                <w:sz w:val="24"/>
                <w:szCs w:val="24"/>
                <w:lang w:eastAsia="en-US"/>
              </w:rPr>
              <w:t>на соответствия требованиям информационной безопасности согласно требованиям Закона об информатизации;</w:t>
            </w:r>
          </w:p>
          <w:p w:rsidR="00CF0186" w:rsidRPr="007978FE" w:rsidRDefault="00CF0186" w:rsidP="00CF0186">
            <w:pPr>
              <w:spacing w:line="240" w:lineRule="atLeast"/>
              <w:ind w:firstLine="720"/>
              <w:jc w:val="both"/>
              <w:rPr>
                <w:rFonts w:eastAsia="Calibri"/>
                <w:sz w:val="24"/>
                <w:szCs w:val="24"/>
                <w:lang w:eastAsia="en-US"/>
              </w:rPr>
            </w:pPr>
            <w:r w:rsidRPr="007978FE">
              <w:rPr>
                <w:rFonts w:eastAsia="Calibri"/>
                <w:sz w:val="24"/>
                <w:szCs w:val="24"/>
                <w:lang w:eastAsia="en-US"/>
              </w:rPr>
              <w:t>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p w:rsidR="00CF0186" w:rsidRPr="007978FE" w:rsidRDefault="00CF0186" w:rsidP="00CF0186">
            <w:pPr>
              <w:spacing w:line="240" w:lineRule="atLeast"/>
              <w:ind w:firstLine="680"/>
              <w:jc w:val="both"/>
              <w:rPr>
                <w:rFonts w:eastAsia="Calibri"/>
                <w:sz w:val="24"/>
                <w:szCs w:val="24"/>
                <w:lang w:eastAsia="en-US"/>
              </w:rPr>
            </w:pPr>
            <w:r w:rsidRPr="007978FE">
              <w:rPr>
                <w:rFonts w:eastAsia="Calibri"/>
                <w:sz w:val="24"/>
                <w:szCs w:val="24"/>
                <w:lang w:eastAsia="en-US"/>
              </w:rPr>
              <w:t>проверяет:</w:t>
            </w:r>
          </w:p>
          <w:p w:rsidR="00CF0186" w:rsidRPr="007978FE" w:rsidRDefault="00CF0186" w:rsidP="00CF0186">
            <w:pPr>
              <w:spacing w:line="240" w:lineRule="atLeast"/>
              <w:ind w:firstLine="680"/>
              <w:jc w:val="both"/>
              <w:rPr>
                <w:rFonts w:eastAsia="Calibri"/>
                <w:sz w:val="24"/>
                <w:szCs w:val="24"/>
                <w:lang w:eastAsia="en-US"/>
              </w:rPr>
            </w:pPr>
            <w:r w:rsidRPr="007978FE">
              <w:rPr>
                <w:rFonts w:eastAsia="Calibri"/>
                <w:sz w:val="24"/>
                <w:szCs w:val="24"/>
                <w:lang w:eastAsia="en-US"/>
              </w:rPr>
              <w:t>соответствие сведений, указанных в заявлении, представленным документам;</w:t>
            </w:r>
          </w:p>
          <w:p w:rsidR="00CF0186" w:rsidRPr="007978FE" w:rsidRDefault="00CF0186" w:rsidP="00CF0186">
            <w:pPr>
              <w:spacing w:line="240" w:lineRule="atLeast"/>
              <w:ind w:firstLine="680"/>
              <w:jc w:val="both"/>
              <w:rPr>
                <w:rFonts w:eastAsia="Calibri"/>
                <w:sz w:val="24"/>
                <w:szCs w:val="24"/>
                <w:lang w:eastAsia="en-US"/>
              </w:rPr>
            </w:pPr>
            <w:r w:rsidRPr="007978FE">
              <w:rPr>
                <w:rFonts w:eastAsia="Calibri"/>
                <w:sz w:val="24"/>
                <w:szCs w:val="24"/>
                <w:lang w:eastAsia="en-US"/>
              </w:rPr>
              <w:t xml:space="preserve">наличие модели </w:t>
            </w:r>
            <w:r w:rsidRPr="00F72717">
              <w:rPr>
                <w:rFonts w:eastAsia="Calibri"/>
                <w:sz w:val="24"/>
                <w:szCs w:val="24"/>
                <w:lang w:eastAsia="en-US"/>
              </w:rPr>
              <w:t>ККМ</w:t>
            </w:r>
            <w:r w:rsidRPr="007978FE">
              <w:rPr>
                <w:rFonts w:eastAsia="Calibri"/>
                <w:sz w:val="24"/>
                <w:szCs w:val="24"/>
                <w:lang w:eastAsia="en-US"/>
              </w:rPr>
              <w:t xml:space="preserve"> в государственном реестре контрольно-кассовых машин;</w:t>
            </w:r>
          </w:p>
          <w:p w:rsidR="00CF0186" w:rsidRPr="00F72717" w:rsidRDefault="00CF0186" w:rsidP="00CF0186">
            <w:pPr>
              <w:spacing w:line="240" w:lineRule="atLeast"/>
              <w:ind w:firstLine="680"/>
              <w:jc w:val="both"/>
              <w:rPr>
                <w:rFonts w:eastAsia="Calibri"/>
                <w:sz w:val="24"/>
                <w:szCs w:val="24"/>
                <w:lang w:eastAsia="en-US"/>
              </w:rPr>
            </w:pPr>
            <w:r w:rsidRPr="007978FE">
              <w:rPr>
                <w:rFonts w:eastAsia="Calibri"/>
                <w:sz w:val="24"/>
                <w:szCs w:val="24"/>
                <w:lang w:eastAsia="en-US"/>
              </w:rPr>
              <w:t xml:space="preserve">передает в Экспертный совет при Комитете эталонный образец ТИС и документы, предусмотренные </w:t>
            </w:r>
            <w:r w:rsidRPr="00F72717">
              <w:rPr>
                <w:rFonts w:eastAsia="Calibri"/>
                <w:sz w:val="24"/>
                <w:szCs w:val="24"/>
                <w:lang w:eastAsia="en-US"/>
              </w:rPr>
              <w:t>подпунктом 1) настоящего пункта;</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 xml:space="preserve">проводит экспертизу эталонного образца ТИС и технической документации на предмет их соответствия </w:t>
            </w:r>
            <w:r w:rsidRPr="00F72717">
              <w:rPr>
                <w:rFonts w:eastAsia="Calibri"/>
                <w:sz w:val="24"/>
                <w:szCs w:val="24"/>
                <w:lang w:eastAsia="en-US"/>
              </w:rPr>
              <w:t>настоящим Требованиям;</w:t>
            </w:r>
            <w:r w:rsidRPr="007978FE">
              <w:rPr>
                <w:rFonts w:eastAsia="Calibri"/>
                <w:sz w:val="24"/>
                <w:szCs w:val="24"/>
                <w:lang w:eastAsia="en-US"/>
              </w:rPr>
              <w:t xml:space="preserve"> </w:t>
            </w:r>
          </w:p>
          <w:p w:rsidR="00F72717"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lastRenderedPageBreak/>
              <w:t xml:space="preserve">по результатам экспертизы выносит протокольное решение о включении </w:t>
            </w:r>
            <w:r w:rsidRPr="00F72717">
              <w:rPr>
                <w:rFonts w:eastAsia="Calibri"/>
                <w:sz w:val="24"/>
                <w:szCs w:val="24"/>
                <w:lang w:eastAsia="en-US"/>
              </w:rPr>
              <w:t>или</w:t>
            </w:r>
            <w:r w:rsidRPr="007978FE">
              <w:rPr>
                <w:rFonts w:eastAsia="Calibri"/>
                <w:sz w:val="24"/>
                <w:szCs w:val="24"/>
                <w:lang w:eastAsia="en-US"/>
              </w:rPr>
              <w:t xml:space="preserve"> отказе ТИС в Единый реестр;</w:t>
            </w:r>
          </w:p>
          <w:p w:rsidR="00CF0186" w:rsidRPr="007978FE" w:rsidRDefault="00CF0186" w:rsidP="00CF0186">
            <w:pPr>
              <w:spacing w:line="240" w:lineRule="atLeast"/>
              <w:ind w:firstLine="709"/>
              <w:jc w:val="both"/>
              <w:rPr>
                <w:rFonts w:eastAsia="Calibri"/>
                <w:sz w:val="24"/>
                <w:szCs w:val="24"/>
                <w:lang w:eastAsia="en-US"/>
              </w:rPr>
            </w:pPr>
            <w:r w:rsidRPr="007978FE">
              <w:rPr>
                <w:rFonts w:eastAsia="Calibri"/>
                <w:sz w:val="24"/>
                <w:szCs w:val="24"/>
                <w:lang w:eastAsia="en-US"/>
              </w:rPr>
              <w:t>включает модель ТИС в Единый реестр.</w:t>
            </w:r>
          </w:p>
          <w:p w:rsidR="00F72717" w:rsidRDefault="00F72717" w:rsidP="006F76D6">
            <w:pPr>
              <w:ind w:firstLine="459"/>
              <w:jc w:val="both"/>
              <w:rPr>
                <w:sz w:val="24"/>
                <w:szCs w:val="24"/>
                <w:lang w:val="kk-KZ" w:eastAsia="en-US"/>
              </w:rPr>
            </w:pPr>
            <w:r>
              <w:rPr>
                <w:sz w:val="24"/>
                <w:szCs w:val="24"/>
                <w:lang w:eastAsia="en-US"/>
              </w:rPr>
              <w:t xml:space="preserve">    …</w:t>
            </w:r>
          </w:p>
          <w:p w:rsidR="00172C0B" w:rsidRPr="00172C0B" w:rsidRDefault="00172C0B" w:rsidP="006F76D6">
            <w:pPr>
              <w:ind w:firstLine="459"/>
              <w:jc w:val="both"/>
              <w:rPr>
                <w:sz w:val="24"/>
                <w:szCs w:val="24"/>
                <w:lang w:val="kk-KZ" w:eastAsia="en-US"/>
              </w:rPr>
            </w:pPr>
          </w:p>
        </w:tc>
        <w:tc>
          <w:tcPr>
            <w:tcW w:w="5812" w:type="dxa"/>
          </w:tcPr>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lastRenderedPageBreak/>
              <w:t>26. Учет ТИС осуществляется Комитетом путем включения модели в Единый реестр ТИС (далее – Единый реестр) и предусматривает следующие действия:</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1) </w:t>
            </w:r>
            <w:r w:rsidRPr="00F72717">
              <w:rPr>
                <w:rFonts w:eastAsia="Calibri"/>
                <w:sz w:val="24"/>
                <w:szCs w:val="24"/>
                <w:lang w:eastAsia="en-US"/>
              </w:rPr>
              <w:t>правообладатель</w:t>
            </w:r>
            <w:r w:rsidRPr="007978FE">
              <w:rPr>
                <w:rFonts w:eastAsia="Calibri"/>
                <w:sz w:val="24"/>
                <w:szCs w:val="24"/>
                <w:lang w:eastAsia="en-US"/>
              </w:rPr>
              <w:t xml:space="preserve">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заявление о внесении модели ТИС в Единый </w:t>
            </w:r>
            <w:r w:rsidRPr="007978FE">
              <w:rPr>
                <w:rFonts w:eastAsia="Calibri"/>
                <w:sz w:val="24"/>
                <w:szCs w:val="24"/>
                <w:lang w:eastAsia="en-US"/>
              </w:rPr>
              <w:lastRenderedPageBreak/>
              <w:t>реестр по форме, согласно приложению  к настоящим Требованиям;</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паспорт производителя, техническая документация и руководство по эксплуатации: интегрированной системы, состоящей из ККМ, системы (или устройства) для приема безналичных платежей, а также </w:t>
            </w:r>
            <w:r w:rsidRPr="00F72717">
              <w:rPr>
                <w:rFonts w:eastAsia="Calibri"/>
                <w:sz w:val="24"/>
                <w:szCs w:val="24"/>
                <w:lang w:eastAsia="en-US"/>
              </w:rPr>
              <w:t>учетного компонента ТИС</w:t>
            </w:r>
            <w:r w:rsidRPr="007978FE">
              <w:rPr>
                <w:rFonts w:eastAsia="Calibri"/>
                <w:sz w:val="24"/>
                <w:szCs w:val="24"/>
                <w:lang w:eastAsia="en-US"/>
              </w:rPr>
              <w:t>;</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документ, подтверждающий наличие прав на ТИС;</w:t>
            </w:r>
          </w:p>
          <w:p w:rsidR="007978FE" w:rsidRPr="00617689" w:rsidRDefault="00546962" w:rsidP="007978FE">
            <w:pPr>
              <w:spacing w:line="240" w:lineRule="atLeast"/>
              <w:ind w:firstLine="709"/>
              <w:jc w:val="both"/>
              <w:rPr>
                <w:rFonts w:eastAsia="Calibri"/>
                <w:b/>
                <w:sz w:val="24"/>
                <w:szCs w:val="24"/>
                <w:lang w:eastAsia="en-US"/>
              </w:rPr>
            </w:pPr>
            <w:r w:rsidRPr="00617689">
              <w:rPr>
                <w:rFonts w:eastAsia="Calibri"/>
                <w:b/>
                <w:sz w:val="24"/>
                <w:szCs w:val="24"/>
                <w:lang w:eastAsia="en-US"/>
              </w:rPr>
              <w:t xml:space="preserve">акт </w:t>
            </w:r>
            <w:r w:rsidR="00B53BB4" w:rsidRPr="00617689">
              <w:rPr>
                <w:rFonts w:eastAsia="Calibri"/>
                <w:b/>
                <w:sz w:val="24"/>
                <w:szCs w:val="24"/>
                <w:lang w:eastAsia="en-US"/>
              </w:rPr>
              <w:t xml:space="preserve">с положительным </w:t>
            </w:r>
            <w:r w:rsidRPr="00617689">
              <w:rPr>
                <w:rFonts w:eastAsia="Calibri"/>
                <w:b/>
                <w:sz w:val="24"/>
                <w:szCs w:val="24"/>
                <w:lang w:eastAsia="en-US"/>
              </w:rPr>
              <w:t>результат</w:t>
            </w:r>
            <w:r w:rsidR="00B53BB4" w:rsidRPr="00617689">
              <w:rPr>
                <w:rFonts w:eastAsia="Calibri"/>
                <w:b/>
                <w:sz w:val="24"/>
                <w:szCs w:val="24"/>
                <w:lang w:eastAsia="en-US"/>
              </w:rPr>
              <w:t>о</w:t>
            </w:r>
            <w:r w:rsidRPr="00617689">
              <w:rPr>
                <w:rFonts w:eastAsia="Calibri"/>
                <w:b/>
                <w:sz w:val="24"/>
                <w:szCs w:val="24"/>
                <w:lang w:eastAsia="en-US"/>
              </w:rPr>
              <w:t xml:space="preserve">м испытаний </w:t>
            </w:r>
            <w:r w:rsidRPr="0013107D">
              <w:rPr>
                <w:rFonts w:eastAsia="Calibri"/>
                <w:sz w:val="24"/>
                <w:szCs w:val="24"/>
                <w:lang w:eastAsia="en-US"/>
              </w:rPr>
              <w:t xml:space="preserve">на соответствие требованиям информационной безопасности </w:t>
            </w:r>
            <w:r w:rsidR="007978FE" w:rsidRPr="0013107D">
              <w:rPr>
                <w:rFonts w:eastAsia="Calibri"/>
                <w:sz w:val="24"/>
                <w:szCs w:val="24"/>
                <w:lang w:eastAsia="en-US"/>
              </w:rPr>
              <w:t>согласно требованиям Закона об информатизации;</w:t>
            </w:r>
          </w:p>
          <w:p w:rsidR="007978FE" w:rsidRPr="007978FE" w:rsidRDefault="007978FE" w:rsidP="007978FE">
            <w:pPr>
              <w:spacing w:line="240" w:lineRule="atLeast"/>
              <w:ind w:firstLine="720"/>
              <w:jc w:val="both"/>
              <w:rPr>
                <w:rFonts w:eastAsia="Calibri"/>
                <w:sz w:val="24"/>
                <w:szCs w:val="24"/>
                <w:lang w:eastAsia="en-US"/>
              </w:rPr>
            </w:pPr>
            <w:r w:rsidRPr="007978FE">
              <w:rPr>
                <w:rFonts w:eastAsia="Calibri"/>
                <w:sz w:val="24"/>
                <w:szCs w:val="24"/>
                <w:lang w:eastAsia="en-US"/>
              </w:rPr>
              <w:t>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p w:rsidR="007978FE" w:rsidRP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проверяет:</w:t>
            </w:r>
          </w:p>
          <w:p w:rsidR="007978FE" w:rsidRP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соответствие сведений, указанных в заявлении, представленным документам;</w:t>
            </w:r>
          </w:p>
          <w:p w:rsidR="007978FE" w:rsidRP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 xml:space="preserve">наличие модели </w:t>
            </w:r>
            <w:r w:rsidRPr="00F72717">
              <w:rPr>
                <w:rFonts w:eastAsia="Calibri"/>
                <w:sz w:val="24"/>
                <w:szCs w:val="24"/>
                <w:lang w:eastAsia="en-US"/>
              </w:rPr>
              <w:t>ККМ</w:t>
            </w:r>
            <w:r w:rsidRPr="007978FE">
              <w:rPr>
                <w:rFonts w:eastAsia="Calibri"/>
                <w:sz w:val="24"/>
                <w:szCs w:val="24"/>
                <w:lang w:eastAsia="en-US"/>
              </w:rPr>
              <w:t xml:space="preserve"> в государственном реестре контрольно-кассовых машин;</w:t>
            </w:r>
          </w:p>
          <w:p w:rsidR="007978FE" w:rsidRPr="00F72717"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 xml:space="preserve">передает в Экспертный совет при Комитете эталонный образец ТИС и документы, предусмотренные </w:t>
            </w:r>
            <w:r w:rsidRPr="00F72717">
              <w:rPr>
                <w:rFonts w:eastAsia="Calibri"/>
                <w:sz w:val="24"/>
                <w:szCs w:val="24"/>
                <w:lang w:eastAsia="en-US"/>
              </w:rPr>
              <w:t>подпунктом 1) настоящего пункта;</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проводит экспертизу эталонного образца ТИС и технической документации на предмет их соответствия </w:t>
            </w:r>
            <w:r w:rsidRPr="00F72717">
              <w:rPr>
                <w:rFonts w:eastAsia="Calibri"/>
                <w:sz w:val="24"/>
                <w:szCs w:val="24"/>
                <w:lang w:eastAsia="en-US"/>
              </w:rPr>
              <w:t>настоящим Требованиям</w:t>
            </w:r>
            <w:r w:rsidRPr="007978FE">
              <w:rPr>
                <w:rFonts w:eastAsia="Calibri"/>
                <w:sz w:val="24"/>
                <w:szCs w:val="24"/>
                <w:lang w:eastAsia="en-US"/>
              </w:rPr>
              <w:t xml:space="preserve">; </w:t>
            </w:r>
          </w:p>
          <w:p w:rsid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lastRenderedPageBreak/>
              <w:t xml:space="preserve">по результатам экспертизы выносит протокольное решение о включении </w:t>
            </w:r>
            <w:r w:rsidRPr="00F72717">
              <w:rPr>
                <w:rFonts w:eastAsia="Calibri"/>
                <w:sz w:val="24"/>
                <w:szCs w:val="24"/>
                <w:lang w:eastAsia="en-US"/>
              </w:rPr>
              <w:t>или</w:t>
            </w:r>
            <w:r w:rsidRPr="007978FE">
              <w:rPr>
                <w:rFonts w:eastAsia="Calibri"/>
                <w:sz w:val="24"/>
                <w:szCs w:val="24"/>
                <w:lang w:eastAsia="en-US"/>
              </w:rPr>
              <w:t xml:space="preserve"> отказе ТИС в Единый реестр;</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включает модель ТИС в Единый реестр.</w:t>
            </w:r>
          </w:p>
          <w:p w:rsidR="006624CB" w:rsidRPr="009107D1" w:rsidRDefault="00F72717" w:rsidP="00CF0186">
            <w:pPr>
              <w:spacing w:line="240" w:lineRule="atLeast"/>
              <w:ind w:firstLine="709"/>
              <w:jc w:val="both"/>
              <w:rPr>
                <w:sz w:val="24"/>
                <w:szCs w:val="24"/>
                <w:lang w:eastAsia="en-US"/>
              </w:rPr>
            </w:pPr>
            <w:r>
              <w:rPr>
                <w:sz w:val="24"/>
                <w:szCs w:val="24"/>
                <w:lang w:eastAsia="en-US"/>
              </w:rPr>
              <w:t>…</w:t>
            </w:r>
          </w:p>
        </w:tc>
        <w:tc>
          <w:tcPr>
            <w:tcW w:w="1713" w:type="dxa"/>
          </w:tcPr>
          <w:p w:rsidR="00831A00" w:rsidRDefault="00831A00" w:rsidP="00F67A2A">
            <w:pPr>
              <w:ind w:left="34" w:hanging="34"/>
              <w:jc w:val="both"/>
              <w:rPr>
                <w:color w:val="000000"/>
                <w:szCs w:val="24"/>
                <w:lang w:val="kk-KZ"/>
              </w:rPr>
            </w:pPr>
          </w:p>
          <w:p w:rsidR="00E14A9C" w:rsidRDefault="00E14A9C"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p>
          <w:p w:rsidR="00617689" w:rsidRDefault="00617689" w:rsidP="00F67A2A">
            <w:pPr>
              <w:ind w:left="34" w:hanging="34"/>
              <w:jc w:val="both"/>
              <w:rPr>
                <w:color w:val="000000"/>
                <w:sz w:val="24"/>
                <w:szCs w:val="24"/>
                <w:lang w:val="kk-KZ"/>
              </w:rPr>
            </w:pPr>
            <w:r>
              <w:rPr>
                <w:color w:val="000000"/>
                <w:sz w:val="24"/>
                <w:szCs w:val="24"/>
                <w:lang w:val="kk-KZ"/>
              </w:rPr>
              <w:t xml:space="preserve">Приведение в соответствие с </w:t>
            </w:r>
            <w:r>
              <w:t xml:space="preserve"> </w:t>
            </w:r>
            <w:r w:rsidRPr="00875367">
              <w:rPr>
                <w:color w:val="000000"/>
                <w:sz w:val="24"/>
                <w:szCs w:val="24"/>
                <w:lang w:val="kk-KZ"/>
              </w:rPr>
              <w:t>Законом Республики Казахстан от 24 ноября 2015 года «Об информатизации»</w:t>
            </w:r>
          </w:p>
          <w:p w:rsidR="00E14A9C" w:rsidRPr="009A16A9" w:rsidRDefault="00E14A9C" w:rsidP="00CF0186">
            <w:pPr>
              <w:ind w:left="34" w:hanging="34"/>
              <w:jc w:val="both"/>
              <w:rPr>
                <w:color w:val="000000"/>
                <w:szCs w:val="24"/>
                <w:lang w:val="kk-KZ"/>
              </w:rPr>
            </w:pPr>
          </w:p>
        </w:tc>
      </w:tr>
      <w:tr w:rsidR="00831A00" w:rsidRPr="00172406" w:rsidTr="00EB60DA">
        <w:trPr>
          <w:trHeight w:val="138"/>
        </w:trPr>
        <w:tc>
          <w:tcPr>
            <w:tcW w:w="250" w:type="dxa"/>
          </w:tcPr>
          <w:p w:rsidR="00831A00" w:rsidRDefault="00F72717" w:rsidP="005E5A95">
            <w:pPr>
              <w:ind w:left="-108" w:right="-107"/>
              <w:jc w:val="center"/>
              <w:rPr>
                <w:sz w:val="24"/>
                <w:szCs w:val="24"/>
              </w:rPr>
            </w:pPr>
            <w:r>
              <w:rPr>
                <w:sz w:val="24"/>
                <w:szCs w:val="24"/>
              </w:rPr>
              <w:lastRenderedPageBreak/>
              <w:t>6</w:t>
            </w:r>
            <w:r w:rsidR="004D1F2F">
              <w:rPr>
                <w:sz w:val="24"/>
                <w:szCs w:val="24"/>
              </w:rPr>
              <w:t>.</w:t>
            </w:r>
          </w:p>
        </w:tc>
        <w:tc>
          <w:tcPr>
            <w:tcW w:w="1134" w:type="dxa"/>
          </w:tcPr>
          <w:p w:rsidR="00831A00" w:rsidRDefault="00F671CE" w:rsidP="00F67A2A">
            <w:pPr>
              <w:ind w:right="-75"/>
              <w:contextualSpacing/>
              <w:rPr>
                <w:sz w:val="24"/>
                <w:szCs w:val="24"/>
                <w:lang w:val="kk-KZ"/>
              </w:rPr>
            </w:pPr>
            <w:r>
              <w:rPr>
                <w:sz w:val="24"/>
                <w:szCs w:val="24"/>
                <w:lang w:val="kk-KZ"/>
              </w:rPr>
              <w:t>Приложение 2</w:t>
            </w:r>
          </w:p>
        </w:tc>
        <w:tc>
          <w:tcPr>
            <w:tcW w:w="13337" w:type="dxa"/>
            <w:gridSpan w:val="3"/>
          </w:tcPr>
          <w:p w:rsidR="00831A00" w:rsidRPr="000044BF" w:rsidRDefault="00831A00" w:rsidP="00F671CE">
            <w:pPr>
              <w:jc w:val="center"/>
              <w:rPr>
                <w:sz w:val="24"/>
                <w:szCs w:val="24"/>
                <w:lang w:eastAsia="en-US"/>
              </w:rPr>
            </w:pPr>
            <w:r w:rsidRPr="000044BF">
              <w:rPr>
                <w:color w:val="000000"/>
                <w:sz w:val="24"/>
                <w:szCs w:val="24"/>
                <w:lang w:eastAsia="en-US"/>
              </w:rPr>
              <w:t>Правила установки и применения трехкомпонентной интегрированной системы</w:t>
            </w:r>
            <w:r w:rsidR="004744C3">
              <w:rPr>
                <w:color w:val="000000"/>
                <w:sz w:val="24"/>
                <w:szCs w:val="24"/>
                <w:lang w:eastAsia="en-US"/>
              </w:rPr>
              <w:t>,</w:t>
            </w:r>
            <w:r w:rsidR="004744C3">
              <w:rPr>
                <w:bCs/>
                <w:color w:val="000000"/>
                <w:sz w:val="24"/>
                <w:szCs w:val="24"/>
              </w:rPr>
              <w:t xml:space="preserve"> утвержденные указанным приказом</w:t>
            </w:r>
          </w:p>
          <w:p w:rsidR="00831A00" w:rsidRPr="00831A00" w:rsidRDefault="00831A00" w:rsidP="00F671CE">
            <w:pPr>
              <w:ind w:left="34" w:hanging="34"/>
              <w:jc w:val="center"/>
              <w:rPr>
                <w:color w:val="000000"/>
                <w:szCs w:val="24"/>
              </w:rPr>
            </w:pPr>
          </w:p>
        </w:tc>
      </w:tr>
      <w:tr w:rsidR="00831A00" w:rsidRPr="00172406" w:rsidTr="00402BAB">
        <w:trPr>
          <w:trHeight w:val="138"/>
        </w:trPr>
        <w:tc>
          <w:tcPr>
            <w:tcW w:w="250" w:type="dxa"/>
          </w:tcPr>
          <w:p w:rsidR="00831A00" w:rsidRDefault="00F72717" w:rsidP="005E5A95">
            <w:pPr>
              <w:ind w:left="-108" w:right="-107"/>
              <w:jc w:val="center"/>
              <w:rPr>
                <w:sz w:val="24"/>
                <w:szCs w:val="24"/>
              </w:rPr>
            </w:pPr>
            <w:r>
              <w:rPr>
                <w:sz w:val="24"/>
                <w:szCs w:val="24"/>
              </w:rPr>
              <w:t>7</w:t>
            </w:r>
            <w:r w:rsidR="004D1F2F">
              <w:rPr>
                <w:sz w:val="24"/>
                <w:szCs w:val="24"/>
              </w:rPr>
              <w:t>.</w:t>
            </w:r>
          </w:p>
        </w:tc>
        <w:tc>
          <w:tcPr>
            <w:tcW w:w="1134" w:type="dxa"/>
          </w:tcPr>
          <w:p w:rsidR="00831A00" w:rsidRDefault="00F72717" w:rsidP="00F67A2A">
            <w:pPr>
              <w:rPr>
                <w:sz w:val="24"/>
                <w:szCs w:val="24"/>
                <w:lang w:val="kk-KZ"/>
              </w:rPr>
            </w:pPr>
            <w:r>
              <w:rPr>
                <w:sz w:val="24"/>
                <w:szCs w:val="24"/>
                <w:lang w:val="kk-KZ"/>
              </w:rPr>
              <w:t>п</w:t>
            </w:r>
            <w:r w:rsidR="004D1F2F">
              <w:rPr>
                <w:sz w:val="24"/>
                <w:szCs w:val="24"/>
                <w:lang w:val="kk-KZ"/>
              </w:rPr>
              <w:t>ункт 7</w:t>
            </w:r>
          </w:p>
        </w:tc>
        <w:tc>
          <w:tcPr>
            <w:tcW w:w="5812" w:type="dxa"/>
          </w:tcPr>
          <w:p w:rsidR="00D971E3" w:rsidRPr="00867AF0" w:rsidRDefault="00D971E3" w:rsidP="00D971E3">
            <w:pPr>
              <w:ind w:firstLine="709"/>
              <w:jc w:val="both"/>
              <w:rPr>
                <w:b/>
                <w:sz w:val="24"/>
                <w:szCs w:val="28"/>
              </w:rPr>
            </w:pPr>
            <w:r w:rsidRPr="00623A65">
              <w:rPr>
                <w:b/>
                <w:sz w:val="24"/>
                <w:szCs w:val="28"/>
              </w:rPr>
              <w:t>7.</w:t>
            </w:r>
            <w:r w:rsidRPr="00F863E3">
              <w:rPr>
                <w:sz w:val="24"/>
                <w:szCs w:val="28"/>
              </w:rPr>
              <w:t xml:space="preserve"> </w:t>
            </w:r>
            <w:r w:rsidRPr="00867AF0">
              <w:rPr>
                <w:b/>
                <w:sz w:val="24"/>
                <w:szCs w:val="28"/>
              </w:rPr>
              <w:t>Для регистрации ТИС пользователем в органы государственных доходов представляются на бумажном носителе следующие документы:</w:t>
            </w:r>
          </w:p>
          <w:p w:rsidR="00D971E3" w:rsidRPr="00867AF0" w:rsidRDefault="00D971E3" w:rsidP="00D971E3">
            <w:pPr>
              <w:ind w:firstLine="709"/>
              <w:jc w:val="both"/>
              <w:rPr>
                <w:b/>
                <w:sz w:val="24"/>
                <w:szCs w:val="28"/>
              </w:rPr>
            </w:pPr>
            <w:r w:rsidRPr="00867AF0">
              <w:rPr>
                <w:b/>
                <w:sz w:val="24"/>
                <w:szCs w:val="28"/>
              </w:rPr>
              <w:t>заявление установленной формы, согласно приложению 1 к настоящим Правилам;</w:t>
            </w:r>
          </w:p>
          <w:p w:rsidR="00D971E3" w:rsidRPr="00867AF0" w:rsidRDefault="00D971E3" w:rsidP="00D971E3">
            <w:pPr>
              <w:ind w:firstLine="709"/>
              <w:jc w:val="both"/>
              <w:rPr>
                <w:b/>
                <w:sz w:val="24"/>
                <w:szCs w:val="28"/>
              </w:rPr>
            </w:pPr>
            <w:r w:rsidRPr="00867AF0">
              <w:rPr>
                <w:b/>
                <w:sz w:val="24"/>
                <w:szCs w:val="28"/>
              </w:rPr>
              <w:t xml:space="preserve">копию  паспорт производителя ТИС. </w:t>
            </w:r>
          </w:p>
          <w:p w:rsidR="00831A00" w:rsidRPr="00831A00" w:rsidRDefault="00831A00" w:rsidP="00D971E3">
            <w:pPr>
              <w:jc w:val="both"/>
              <w:rPr>
                <w:color w:val="000000"/>
                <w:sz w:val="24"/>
                <w:szCs w:val="24"/>
                <w:lang w:eastAsia="en-US"/>
              </w:rPr>
            </w:pPr>
          </w:p>
        </w:tc>
        <w:tc>
          <w:tcPr>
            <w:tcW w:w="5812" w:type="dxa"/>
          </w:tcPr>
          <w:p w:rsidR="00F863E3" w:rsidRPr="00867AF0" w:rsidRDefault="00F863E3" w:rsidP="00F863E3">
            <w:pPr>
              <w:ind w:firstLine="709"/>
              <w:jc w:val="both"/>
              <w:rPr>
                <w:b/>
                <w:sz w:val="24"/>
                <w:szCs w:val="28"/>
              </w:rPr>
            </w:pPr>
            <w:r w:rsidRPr="000034CE">
              <w:rPr>
                <w:b/>
                <w:sz w:val="24"/>
                <w:szCs w:val="28"/>
              </w:rPr>
              <w:t>7.</w:t>
            </w:r>
            <w:r w:rsidRPr="00F863E3">
              <w:rPr>
                <w:sz w:val="24"/>
                <w:szCs w:val="28"/>
              </w:rPr>
              <w:t xml:space="preserve"> </w:t>
            </w:r>
            <w:r w:rsidR="00867AF0">
              <w:t xml:space="preserve"> </w:t>
            </w:r>
            <w:r w:rsidR="00867AF0" w:rsidRPr="00867AF0">
              <w:rPr>
                <w:b/>
                <w:sz w:val="24"/>
                <w:szCs w:val="28"/>
              </w:rPr>
              <w:t>Для регистрации ТИС пользователем в органы государственных доходов представляется заявление установленной формы (далее – Заявление), согласно приложению 1 к настоящим Правилам.</w:t>
            </w:r>
          </w:p>
          <w:p w:rsidR="00F863E3" w:rsidRPr="00172406" w:rsidRDefault="00F863E3" w:rsidP="00D971E3">
            <w:pPr>
              <w:jc w:val="both"/>
              <w:rPr>
                <w:bCs/>
                <w:sz w:val="24"/>
                <w:szCs w:val="24"/>
                <w:lang w:val="kk-KZ"/>
              </w:rPr>
            </w:pPr>
          </w:p>
        </w:tc>
        <w:tc>
          <w:tcPr>
            <w:tcW w:w="1713" w:type="dxa"/>
          </w:tcPr>
          <w:p w:rsidR="005E5A95" w:rsidRPr="00172406" w:rsidRDefault="00867AF0" w:rsidP="00867AF0">
            <w:pPr>
              <w:ind w:left="34" w:hanging="34"/>
              <w:jc w:val="both"/>
              <w:rPr>
                <w:color w:val="000000"/>
                <w:sz w:val="24"/>
                <w:szCs w:val="24"/>
                <w:lang w:val="kk-KZ"/>
              </w:rPr>
            </w:pPr>
            <w:r>
              <w:rPr>
                <w:color w:val="000000"/>
                <w:sz w:val="24"/>
                <w:szCs w:val="24"/>
                <w:lang w:val="kk-KZ"/>
              </w:rPr>
              <w:t>Исключение излишних документов в связи с регистрацией ТИС электронно.</w:t>
            </w:r>
          </w:p>
        </w:tc>
      </w:tr>
      <w:tr w:rsidR="00831A00" w:rsidRPr="00172406" w:rsidTr="00402BAB">
        <w:trPr>
          <w:trHeight w:val="138"/>
        </w:trPr>
        <w:tc>
          <w:tcPr>
            <w:tcW w:w="250" w:type="dxa"/>
          </w:tcPr>
          <w:p w:rsidR="00831A00" w:rsidRDefault="00F72717" w:rsidP="005E5A95">
            <w:pPr>
              <w:ind w:left="-108" w:right="-107"/>
              <w:jc w:val="center"/>
              <w:rPr>
                <w:sz w:val="24"/>
                <w:szCs w:val="24"/>
              </w:rPr>
            </w:pPr>
            <w:r>
              <w:rPr>
                <w:sz w:val="24"/>
                <w:szCs w:val="24"/>
              </w:rPr>
              <w:t>8</w:t>
            </w:r>
            <w:r w:rsidR="004D1F2F">
              <w:rPr>
                <w:sz w:val="24"/>
                <w:szCs w:val="24"/>
              </w:rPr>
              <w:t>.</w:t>
            </w:r>
          </w:p>
        </w:tc>
        <w:tc>
          <w:tcPr>
            <w:tcW w:w="1134" w:type="dxa"/>
          </w:tcPr>
          <w:p w:rsidR="00831A00" w:rsidRDefault="004D1F2F" w:rsidP="00F67A2A">
            <w:pPr>
              <w:rPr>
                <w:sz w:val="24"/>
                <w:szCs w:val="24"/>
                <w:lang w:val="kk-KZ"/>
              </w:rPr>
            </w:pPr>
            <w:r>
              <w:rPr>
                <w:sz w:val="24"/>
                <w:szCs w:val="24"/>
                <w:lang w:val="kk-KZ"/>
              </w:rPr>
              <w:t>пункт 8</w:t>
            </w:r>
          </w:p>
        </w:tc>
        <w:tc>
          <w:tcPr>
            <w:tcW w:w="5812" w:type="dxa"/>
          </w:tcPr>
          <w:p w:rsidR="00D971E3" w:rsidRPr="00623A65" w:rsidRDefault="00D971E3" w:rsidP="00D971E3">
            <w:pPr>
              <w:ind w:firstLine="709"/>
              <w:jc w:val="both"/>
              <w:rPr>
                <w:b/>
                <w:sz w:val="24"/>
                <w:szCs w:val="28"/>
              </w:rPr>
            </w:pPr>
            <w:r w:rsidRPr="00623A65">
              <w:rPr>
                <w:b/>
                <w:sz w:val="24"/>
                <w:szCs w:val="28"/>
              </w:rPr>
              <w:t>8. При регистрации ТИС должностное лицо органа государственных доходов в течение трех рабочих дней со дня представления документов, предусмотренных пунктом 7 настоящей главы, осуществляет следующие действия:</w:t>
            </w:r>
          </w:p>
          <w:p w:rsidR="00D971E3" w:rsidRPr="00623A65" w:rsidRDefault="00D971E3" w:rsidP="00D971E3">
            <w:pPr>
              <w:ind w:firstLine="709"/>
              <w:jc w:val="both"/>
              <w:rPr>
                <w:b/>
                <w:sz w:val="24"/>
                <w:szCs w:val="28"/>
              </w:rPr>
            </w:pPr>
            <w:r w:rsidRPr="00623A65">
              <w:rPr>
                <w:b/>
                <w:sz w:val="24"/>
                <w:szCs w:val="28"/>
              </w:rPr>
              <w:t>1) проверяет соответствие сведений, указанных в заявлении, представленным документам;</w:t>
            </w:r>
          </w:p>
          <w:p w:rsidR="00D971E3" w:rsidRPr="00623A65" w:rsidRDefault="00D971E3" w:rsidP="00D971E3">
            <w:pPr>
              <w:ind w:firstLine="709"/>
              <w:jc w:val="both"/>
              <w:rPr>
                <w:b/>
                <w:sz w:val="24"/>
                <w:szCs w:val="28"/>
              </w:rPr>
            </w:pPr>
            <w:r w:rsidRPr="00623A65">
              <w:rPr>
                <w:b/>
                <w:sz w:val="24"/>
                <w:szCs w:val="28"/>
              </w:rPr>
              <w:t>2) проверяет соответствие ТИС моделям, включенным в Единый реестр ТИС;</w:t>
            </w:r>
          </w:p>
          <w:p w:rsidR="00D971E3" w:rsidRPr="00623A65" w:rsidRDefault="00D971E3" w:rsidP="00D971E3">
            <w:pPr>
              <w:ind w:firstLine="709"/>
              <w:jc w:val="both"/>
              <w:rPr>
                <w:b/>
                <w:sz w:val="24"/>
                <w:szCs w:val="28"/>
              </w:rPr>
            </w:pPr>
            <w:r w:rsidRPr="00623A65">
              <w:rPr>
                <w:b/>
                <w:sz w:val="24"/>
                <w:szCs w:val="28"/>
              </w:rPr>
              <w:t>3) проверяет соответствие модели контрольно-кассовой машины с функцией фиксации и передачи данных ТИС с моделями, внесенными в государственный реестр контрольно-кассовых машин;</w:t>
            </w:r>
          </w:p>
          <w:p w:rsidR="00831A00" w:rsidRPr="00831A00" w:rsidRDefault="00D971E3" w:rsidP="00C464C3">
            <w:pPr>
              <w:ind w:firstLine="709"/>
              <w:jc w:val="both"/>
              <w:rPr>
                <w:color w:val="000000"/>
                <w:sz w:val="24"/>
                <w:szCs w:val="24"/>
                <w:lang w:eastAsia="en-US"/>
              </w:rPr>
            </w:pPr>
            <w:r w:rsidRPr="00623A65">
              <w:rPr>
                <w:b/>
                <w:sz w:val="24"/>
                <w:szCs w:val="28"/>
              </w:rPr>
              <w:t>4) оформляет регистрационную карточку ТИС по установленной форме, согласно приложению 2 к настоящим Правилам.</w:t>
            </w:r>
          </w:p>
        </w:tc>
        <w:tc>
          <w:tcPr>
            <w:tcW w:w="5812" w:type="dxa"/>
          </w:tcPr>
          <w:p w:rsidR="00867AF0" w:rsidRPr="00623A65" w:rsidRDefault="00F863E3" w:rsidP="00867AF0">
            <w:pPr>
              <w:ind w:firstLine="709"/>
              <w:jc w:val="both"/>
              <w:rPr>
                <w:b/>
                <w:sz w:val="24"/>
                <w:szCs w:val="28"/>
              </w:rPr>
            </w:pPr>
            <w:r w:rsidRPr="00623A65">
              <w:rPr>
                <w:b/>
                <w:sz w:val="24"/>
                <w:szCs w:val="28"/>
              </w:rPr>
              <w:t xml:space="preserve">8. </w:t>
            </w:r>
            <w:r w:rsidR="00867AF0" w:rsidRPr="00623A65">
              <w:rPr>
                <w:b/>
              </w:rPr>
              <w:t xml:space="preserve"> </w:t>
            </w:r>
            <w:r w:rsidR="00867AF0" w:rsidRPr="00623A65">
              <w:rPr>
                <w:b/>
                <w:sz w:val="24"/>
                <w:szCs w:val="28"/>
              </w:rPr>
              <w:t xml:space="preserve">Регистрация ТИС органами государственных доходов осуществляется в течение трех рабочих дней со дня представления Заявления.  </w:t>
            </w:r>
          </w:p>
          <w:p w:rsidR="00F863E3" w:rsidRPr="00172406" w:rsidRDefault="00867AF0" w:rsidP="00867AF0">
            <w:pPr>
              <w:ind w:firstLine="709"/>
              <w:jc w:val="both"/>
              <w:rPr>
                <w:bCs/>
                <w:sz w:val="24"/>
                <w:szCs w:val="24"/>
                <w:lang w:val="kk-KZ"/>
              </w:rPr>
            </w:pPr>
            <w:r w:rsidRPr="00623A65">
              <w:rPr>
                <w:b/>
                <w:sz w:val="24"/>
                <w:szCs w:val="28"/>
              </w:rPr>
              <w:t>По результатам выдается регистрационная карточка ТИС по установленной форме, согласно приложению 2 к настоящим Правилам</w:t>
            </w:r>
            <w:proofErr w:type="gramStart"/>
            <w:r w:rsidRPr="00623A65">
              <w:rPr>
                <w:b/>
                <w:sz w:val="24"/>
                <w:szCs w:val="28"/>
              </w:rPr>
              <w:t>.».</w:t>
            </w:r>
            <w:proofErr w:type="gramEnd"/>
          </w:p>
        </w:tc>
        <w:tc>
          <w:tcPr>
            <w:tcW w:w="1713" w:type="dxa"/>
          </w:tcPr>
          <w:p w:rsidR="00831A00" w:rsidRDefault="000034CE" w:rsidP="00F67A2A">
            <w:pPr>
              <w:ind w:left="34" w:hanging="34"/>
              <w:jc w:val="both"/>
              <w:rPr>
                <w:color w:val="000000"/>
                <w:sz w:val="24"/>
                <w:szCs w:val="24"/>
                <w:lang w:val="kk-KZ"/>
              </w:rPr>
            </w:pPr>
            <w:r>
              <w:rPr>
                <w:color w:val="000000"/>
                <w:sz w:val="24"/>
                <w:szCs w:val="24"/>
                <w:lang w:val="kk-KZ"/>
              </w:rPr>
              <w:t>Приведение в соответствие с пунктом 7.</w:t>
            </w: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Pr="00172406" w:rsidRDefault="005E5A95" w:rsidP="00F67A2A">
            <w:pPr>
              <w:ind w:left="34" w:hanging="34"/>
              <w:jc w:val="both"/>
              <w:rPr>
                <w:color w:val="000000"/>
                <w:sz w:val="24"/>
                <w:szCs w:val="24"/>
                <w:lang w:val="kk-KZ"/>
              </w:rPr>
            </w:pPr>
          </w:p>
        </w:tc>
      </w:tr>
    </w:tbl>
    <w:p w:rsidR="00D24059" w:rsidRPr="00172406" w:rsidRDefault="00D24059" w:rsidP="006F76D6">
      <w:pPr>
        <w:rPr>
          <w:sz w:val="24"/>
          <w:szCs w:val="24"/>
        </w:rPr>
      </w:pPr>
    </w:p>
    <w:sectPr w:rsidR="00D24059" w:rsidRPr="00172406" w:rsidSect="00C464C3">
      <w:headerReference w:type="default" r:id="rId9"/>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C48" w:rsidRDefault="00F55C48" w:rsidP="006A59E5">
      <w:r>
        <w:separator/>
      </w:r>
    </w:p>
  </w:endnote>
  <w:endnote w:type="continuationSeparator" w:id="0">
    <w:p w:rsidR="00F55C48" w:rsidRDefault="00F55C48" w:rsidP="006A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C48" w:rsidRDefault="00F55C48" w:rsidP="006A59E5">
      <w:r>
        <w:separator/>
      </w:r>
    </w:p>
  </w:footnote>
  <w:footnote w:type="continuationSeparator" w:id="0">
    <w:p w:rsidR="00F55C48" w:rsidRDefault="00F55C48" w:rsidP="006A5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984740"/>
      <w:docPartObj>
        <w:docPartGallery w:val="Page Numbers (Top of Page)"/>
        <w:docPartUnique/>
      </w:docPartObj>
    </w:sdtPr>
    <w:sdtEndPr>
      <w:rPr>
        <w:sz w:val="24"/>
        <w:szCs w:val="24"/>
      </w:rPr>
    </w:sdtEndPr>
    <w:sdtContent>
      <w:p w:rsidR="00402BAB" w:rsidRPr="00694F05" w:rsidRDefault="00627990" w:rsidP="00694F05">
        <w:pPr>
          <w:pStyle w:val="a6"/>
          <w:jc w:val="center"/>
          <w:rPr>
            <w:sz w:val="24"/>
            <w:szCs w:val="24"/>
          </w:rPr>
        </w:pPr>
        <w:r w:rsidRPr="00E64D49">
          <w:rPr>
            <w:sz w:val="24"/>
            <w:szCs w:val="24"/>
          </w:rPr>
          <w:fldChar w:fldCharType="begin"/>
        </w:r>
        <w:r w:rsidR="00402BAB" w:rsidRPr="00E64D49">
          <w:rPr>
            <w:sz w:val="24"/>
            <w:szCs w:val="24"/>
          </w:rPr>
          <w:instrText>PAGE   \* MERGEFORMAT</w:instrText>
        </w:r>
        <w:r w:rsidRPr="00E64D49">
          <w:rPr>
            <w:sz w:val="24"/>
            <w:szCs w:val="24"/>
          </w:rPr>
          <w:fldChar w:fldCharType="separate"/>
        </w:r>
        <w:r w:rsidR="00C909F1">
          <w:rPr>
            <w:noProof/>
            <w:sz w:val="24"/>
            <w:szCs w:val="24"/>
          </w:rPr>
          <w:t>7</w:t>
        </w:r>
        <w:r w:rsidRPr="00E64D49">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4.25pt;visibility:visible;mso-wrap-style:square" o:bullet="t">
        <v:imagedata r:id="rId1" o:title=""/>
      </v:shape>
    </w:pict>
  </w:numPicBullet>
  <w:abstractNum w:abstractNumId="0">
    <w:nsid w:val="002D7DB6"/>
    <w:multiLevelType w:val="multilevel"/>
    <w:tmpl w:val="409E7C16"/>
    <w:lvl w:ilvl="0">
      <w:start w:val="1"/>
      <w:numFmt w:val="decimal"/>
      <w:lvlText w:val="%1."/>
      <w:lvlJc w:val="left"/>
      <w:pPr>
        <w:ind w:left="1068" w:hanging="360"/>
      </w:pPr>
      <w:rPr>
        <w:rFonts w:hint="default"/>
        <w:b/>
      </w:rPr>
    </w:lvl>
    <w:lvl w:ilvl="1">
      <w:start w:val="9"/>
      <w:numFmt w:val="decimal"/>
      <w:isLgl/>
      <w:lvlText w:val="%1.%2."/>
      <w:lvlJc w:val="left"/>
      <w:pPr>
        <w:ind w:left="1077" w:hanging="43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1">
    <w:nsid w:val="024706F4"/>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C103B"/>
    <w:multiLevelType w:val="hybridMultilevel"/>
    <w:tmpl w:val="0430192C"/>
    <w:lvl w:ilvl="0" w:tplc="615EB882">
      <w:start w:val="1"/>
      <w:numFmt w:val="decimal"/>
      <w:lvlText w:val="%1)"/>
      <w:lvlJc w:val="left"/>
      <w:pPr>
        <w:ind w:left="1264" w:hanging="55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B6CB7"/>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277529"/>
    <w:multiLevelType w:val="multilevel"/>
    <w:tmpl w:val="5BD69706"/>
    <w:lvl w:ilvl="0">
      <w:start w:val="1"/>
      <w:numFmt w:val="decimal"/>
      <w:lvlText w:val="%1)"/>
      <w:lvlJc w:val="left"/>
      <w:pPr>
        <w:ind w:left="1003" w:hanging="435"/>
      </w:pPr>
    </w:lvl>
    <w:lvl w:ilvl="1">
      <w:start w:val="1"/>
      <w:numFmt w:val="lowerLetter"/>
      <w:lvlText w:val="%2."/>
      <w:lvlJc w:val="left"/>
      <w:pPr>
        <w:ind w:left="2929" w:hanging="360"/>
      </w:pPr>
    </w:lvl>
    <w:lvl w:ilvl="2">
      <w:start w:val="1"/>
      <w:numFmt w:val="lowerRoman"/>
      <w:lvlText w:val="%3."/>
      <w:lvlJc w:val="right"/>
      <w:pPr>
        <w:ind w:left="3649" w:hanging="180"/>
      </w:pPr>
    </w:lvl>
    <w:lvl w:ilvl="3">
      <w:start w:val="1"/>
      <w:numFmt w:val="decimal"/>
      <w:lvlText w:val="%4."/>
      <w:lvlJc w:val="left"/>
      <w:pPr>
        <w:ind w:left="4369" w:hanging="360"/>
      </w:pPr>
    </w:lvl>
    <w:lvl w:ilvl="4">
      <w:start w:val="1"/>
      <w:numFmt w:val="lowerLetter"/>
      <w:lvlText w:val="%5."/>
      <w:lvlJc w:val="left"/>
      <w:pPr>
        <w:ind w:left="5089" w:hanging="360"/>
      </w:pPr>
    </w:lvl>
    <w:lvl w:ilvl="5">
      <w:start w:val="1"/>
      <w:numFmt w:val="lowerRoman"/>
      <w:lvlText w:val="%6."/>
      <w:lvlJc w:val="right"/>
      <w:pPr>
        <w:ind w:left="5809" w:hanging="180"/>
      </w:pPr>
    </w:lvl>
    <w:lvl w:ilvl="6">
      <w:start w:val="1"/>
      <w:numFmt w:val="decimal"/>
      <w:lvlText w:val="%7."/>
      <w:lvlJc w:val="left"/>
      <w:pPr>
        <w:ind w:left="6529" w:hanging="360"/>
      </w:pPr>
    </w:lvl>
    <w:lvl w:ilvl="7">
      <w:start w:val="1"/>
      <w:numFmt w:val="lowerLetter"/>
      <w:lvlText w:val="%8."/>
      <w:lvlJc w:val="left"/>
      <w:pPr>
        <w:ind w:left="7249" w:hanging="360"/>
      </w:pPr>
    </w:lvl>
    <w:lvl w:ilvl="8">
      <w:start w:val="1"/>
      <w:numFmt w:val="lowerRoman"/>
      <w:lvlText w:val="%9."/>
      <w:lvlJc w:val="right"/>
      <w:pPr>
        <w:ind w:left="7969" w:hanging="180"/>
      </w:pPr>
    </w:lvl>
  </w:abstractNum>
  <w:abstractNum w:abstractNumId="5">
    <w:nsid w:val="0B393DFC"/>
    <w:multiLevelType w:val="hybridMultilevel"/>
    <w:tmpl w:val="2F6A7B2E"/>
    <w:lvl w:ilvl="0" w:tplc="22625E9E">
      <w:start w:val="1"/>
      <w:numFmt w:val="decimal"/>
      <w:lvlText w:val="%1)"/>
      <w:lvlJc w:val="left"/>
      <w:pPr>
        <w:ind w:left="1211"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23174"/>
    <w:multiLevelType w:val="hybridMultilevel"/>
    <w:tmpl w:val="874A8A12"/>
    <w:lvl w:ilvl="0" w:tplc="65C2562E">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B074A7"/>
    <w:multiLevelType w:val="hybridMultilevel"/>
    <w:tmpl w:val="A5740278"/>
    <w:lvl w:ilvl="0" w:tplc="E36ADBC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nsid w:val="147165BB"/>
    <w:multiLevelType w:val="hybridMultilevel"/>
    <w:tmpl w:val="A8D22ED8"/>
    <w:lvl w:ilvl="0" w:tplc="634CF358">
      <w:start w:val="1"/>
      <w:numFmt w:val="decimal"/>
      <w:lvlText w:val="%1)"/>
      <w:lvlJc w:val="left"/>
      <w:pPr>
        <w:ind w:left="1211"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13F30"/>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2222A5"/>
    <w:multiLevelType w:val="hybridMultilevel"/>
    <w:tmpl w:val="645C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64C9B"/>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786EA7"/>
    <w:multiLevelType w:val="hybridMultilevel"/>
    <w:tmpl w:val="B516ADD6"/>
    <w:lvl w:ilvl="0" w:tplc="73DC5C4E">
      <w:start w:val="5"/>
      <w:numFmt w:val="decimal"/>
      <w:lvlText w:val="%1."/>
      <w:lvlJc w:val="left"/>
      <w:pPr>
        <w:ind w:left="1068" w:hanging="360"/>
      </w:pPr>
      <w:rPr>
        <w:rFonts w:ascii="Times New Roman" w:hAnsi="Times New Roman" w:cs="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E0C5E"/>
    <w:multiLevelType w:val="hybridMultilevel"/>
    <w:tmpl w:val="3C02AC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1B69AF"/>
    <w:multiLevelType w:val="hybridMultilevel"/>
    <w:tmpl w:val="16808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C53AC"/>
    <w:multiLevelType w:val="hybridMultilevel"/>
    <w:tmpl w:val="6BEA84C8"/>
    <w:lvl w:ilvl="0" w:tplc="50F07D8E">
      <w:start w:val="1"/>
      <w:numFmt w:val="decimal"/>
      <w:lvlText w:val="%1)"/>
      <w:lvlJc w:val="left"/>
      <w:pPr>
        <w:ind w:left="1092" w:hanging="372"/>
      </w:pPr>
      <w:rPr>
        <w:rFonts w:ascii="Times New Roman" w:hAnsi="Times New Roman" w:cs="Times New Roman" w:hint="default"/>
        <w:color w:val="000000"/>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63E0B98"/>
    <w:multiLevelType w:val="hybridMultilevel"/>
    <w:tmpl w:val="2F48358A"/>
    <w:lvl w:ilvl="0" w:tplc="AEE61DA2">
      <w:start w:val="1"/>
      <w:numFmt w:val="bullet"/>
      <w:lvlText w:val=""/>
      <w:lvlJc w:val="left"/>
      <w:pPr>
        <w:ind w:left="923" w:hanging="360"/>
      </w:pPr>
      <w:rPr>
        <w:rFonts w:ascii="Symbol" w:eastAsia="Times New Roman" w:hAnsi="Symbol" w:cs="Times New Roman"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7">
    <w:nsid w:val="48C44D96"/>
    <w:multiLevelType w:val="hybridMultilevel"/>
    <w:tmpl w:val="540CB730"/>
    <w:lvl w:ilvl="0" w:tplc="2DDCCAF6">
      <w:start w:val="1"/>
      <w:numFmt w:val="decimal"/>
      <w:lvlText w:val="%1."/>
      <w:lvlJc w:val="left"/>
      <w:pPr>
        <w:ind w:left="108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96A3922"/>
    <w:multiLevelType w:val="hybridMultilevel"/>
    <w:tmpl w:val="A6CA2EB8"/>
    <w:lvl w:ilvl="0" w:tplc="E2F4533A">
      <w:start w:val="1"/>
      <w:numFmt w:val="decimal"/>
      <w:lvlText w:val="%1."/>
      <w:lvlJc w:val="left"/>
      <w:pPr>
        <w:ind w:left="108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9C5AF5"/>
    <w:multiLevelType w:val="hybridMultilevel"/>
    <w:tmpl w:val="3B6ABB84"/>
    <w:lvl w:ilvl="0" w:tplc="4BD80AF2">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55C81956"/>
    <w:multiLevelType w:val="hybridMultilevel"/>
    <w:tmpl w:val="9DB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1D2C00"/>
    <w:multiLevelType w:val="hybridMultilevel"/>
    <w:tmpl w:val="54BE72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9914E4D"/>
    <w:multiLevelType w:val="hybridMultilevel"/>
    <w:tmpl w:val="5B70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C05E56"/>
    <w:multiLevelType w:val="hybridMultilevel"/>
    <w:tmpl w:val="0254BCBE"/>
    <w:lvl w:ilvl="0" w:tplc="0C5CA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AF064E2"/>
    <w:multiLevelType w:val="hybridMultilevel"/>
    <w:tmpl w:val="3DCE78B6"/>
    <w:lvl w:ilvl="0" w:tplc="BB403B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DFC613C"/>
    <w:multiLevelType w:val="multilevel"/>
    <w:tmpl w:val="156631D6"/>
    <w:lvl w:ilvl="0">
      <w:start w:val="1"/>
      <w:numFmt w:val="decimal"/>
      <w:lvlText w:val="%1-"/>
      <w:lvlJc w:val="left"/>
      <w:pPr>
        <w:ind w:left="1128" w:hanging="1128"/>
      </w:pPr>
      <w:rPr>
        <w:rFonts w:hint="default"/>
      </w:rPr>
    </w:lvl>
    <w:lvl w:ilvl="1">
      <w:start w:val="1"/>
      <w:numFmt w:val="decimal"/>
      <w:lvlText w:val="%1-%2)"/>
      <w:lvlJc w:val="left"/>
      <w:pPr>
        <w:ind w:left="1412" w:hanging="1128"/>
      </w:pPr>
      <w:rPr>
        <w:rFonts w:hint="default"/>
      </w:rPr>
    </w:lvl>
    <w:lvl w:ilvl="2">
      <w:start w:val="1"/>
      <w:numFmt w:val="decimal"/>
      <w:lvlText w:val="%1-%2)%3."/>
      <w:lvlJc w:val="left"/>
      <w:pPr>
        <w:ind w:left="1928" w:hanging="1128"/>
      </w:pPr>
      <w:rPr>
        <w:rFonts w:hint="default"/>
      </w:rPr>
    </w:lvl>
    <w:lvl w:ilvl="3">
      <w:start w:val="1"/>
      <w:numFmt w:val="decimal"/>
      <w:lvlText w:val="%1-%2)%3.%4."/>
      <w:lvlJc w:val="left"/>
      <w:pPr>
        <w:ind w:left="2328" w:hanging="1128"/>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6">
    <w:nsid w:val="61442A4F"/>
    <w:multiLevelType w:val="hybridMultilevel"/>
    <w:tmpl w:val="973444B4"/>
    <w:lvl w:ilvl="0" w:tplc="0FFA6A7A">
      <w:start w:val="1"/>
      <w:numFmt w:val="bullet"/>
      <w:lvlText w:val=""/>
      <w:lvlPicBulletId w:val="0"/>
      <w:lvlJc w:val="left"/>
      <w:pPr>
        <w:tabs>
          <w:tab w:val="num" w:pos="501"/>
        </w:tabs>
        <w:ind w:left="501" w:hanging="360"/>
      </w:pPr>
      <w:rPr>
        <w:rFonts w:ascii="Symbol" w:hAnsi="Symbol" w:hint="default"/>
      </w:rPr>
    </w:lvl>
    <w:lvl w:ilvl="1" w:tplc="5636E2C2" w:tentative="1">
      <w:start w:val="1"/>
      <w:numFmt w:val="bullet"/>
      <w:lvlText w:val=""/>
      <w:lvlJc w:val="left"/>
      <w:pPr>
        <w:tabs>
          <w:tab w:val="num" w:pos="1440"/>
        </w:tabs>
        <w:ind w:left="1440" w:hanging="360"/>
      </w:pPr>
      <w:rPr>
        <w:rFonts w:ascii="Symbol" w:hAnsi="Symbol" w:hint="default"/>
      </w:rPr>
    </w:lvl>
    <w:lvl w:ilvl="2" w:tplc="C27CB97C" w:tentative="1">
      <w:start w:val="1"/>
      <w:numFmt w:val="bullet"/>
      <w:lvlText w:val=""/>
      <w:lvlJc w:val="left"/>
      <w:pPr>
        <w:tabs>
          <w:tab w:val="num" w:pos="2160"/>
        </w:tabs>
        <w:ind w:left="2160" w:hanging="360"/>
      </w:pPr>
      <w:rPr>
        <w:rFonts w:ascii="Symbol" w:hAnsi="Symbol" w:hint="default"/>
      </w:rPr>
    </w:lvl>
    <w:lvl w:ilvl="3" w:tplc="5A7CB952" w:tentative="1">
      <w:start w:val="1"/>
      <w:numFmt w:val="bullet"/>
      <w:lvlText w:val=""/>
      <w:lvlJc w:val="left"/>
      <w:pPr>
        <w:tabs>
          <w:tab w:val="num" w:pos="2880"/>
        </w:tabs>
        <w:ind w:left="2880" w:hanging="360"/>
      </w:pPr>
      <w:rPr>
        <w:rFonts w:ascii="Symbol" w:hAnsi="Symbol" w:hint="default"/>
      </w:rPr>
    </w:lvl>
    <w:lvl w:ilvl="4" w:tplc="10FAB0BA" w:tentative="1">
      <w:start w:val="1"/>
      <w:numFmt w:val="bullet"/>
      <w:lvlText w:val=""/>
      <w:lvlJc w:val="left"/>
      <w:pPr>
        <w:tabs>
          <w:tab w:val="num" w:pos="3600"/>
        </w:tabs>
        <w:ind w:left="3600" w:hanging="360"/>
      </w:pPr>
      <w:rPr>
        <w:rFonts w:ascii="Symbol" w:hAnsi="Symbol" w:hint="default"/>
      </w:rPr>
    </w:lvl>
    <w:lvl w:ilvl="5" w:tplc="79F08F68" w:tentative="1">
      <w:start w:val="1"/>
      <w:numFmt w:val="bullet"/>
      <w:lvlText w:val=""/>
      <w:lvlJc w:val="left"/>
      <w:pPr>
        <w:tabs>
          <w:tab w:val="num" w:pos="4320"/>
        </w:tabs>
        <w:ind w:left="4320" w:hanging="360"/>
      </w:pPr>
      <w:rPr>
        <w:rFonts w:ascii="Symbol" w:hAnsi="Symbol" w:hint="default"/>
      </w:rPr>
    </w:lvl>
    <w:lvl w:ilvl="6" w:tplc="0D34C388" w:tentative="1">
      <w:start w:val="1"/>
      <w:numFmt w:val="bullet"/>
      <w:lvlText w:val=""/>
      <w:lvlJc w:val="left"/>
      <w:pPr>
        <w:tabs>
          <w:tab w:val="num" w:pos="5040"/>
        </w:tabs>
        <w:ind w:left="5040" w:hanging="360"/>
      </w:pPr>
      <w:rPr>
        <w:rFonts w:ascii="Symbol" w:hAnsi="Symbol" w:hint="default"/>
      </w:rPr>
    </w:lvl>
    <w:lvl w:ilvl="7" w:tplc="C846B3FE" w:tentative="1">
      <w:start w:val="1"/>
      <w:numFmt w:val="bullet"/>
      <w:lvlText w:val=""/>
      <w:lvlJc w:val="left"/>
      <w:pPr>
        <w:tabs>
          <w:tab w:val="num" w:pos="5760"/>
        </w:tabs>
        <w:ind w:left="5760" w:hanging="360"/>
      </w:pPr>
      <w:rPr>
        <w:rFonts w:ascii="Symbol" w:hAnsi="Symbol" w:hint="default"/>
      </w:rPr>
    </w:lvl>
    <w:lvl w:ilvl="8" w:tplc="C52CBCE6" w:tentative="1">
      <w:start w:val="1"/>
      <w:numFmt w:val="bullet"/>
      <w:lvlText w:val=""/>
      <w:lvlJc w:val="left"/>
      <w:pPr>
        <w:tabs>
          <w:tab w:val="num" w:pos="6480"/>
        </w:tabs>
        <w:ind w:left="6480" w:hanging="360"/>
      </w:pPr>
      <w:rPr>
        <w:rFonts w:ascii="Symbol" w:hAnsi="Symbol" w:hint="default"/>
      </w:rPr>
    </w:lvl>
  </w:abstractNum>
  <w:abstractNum w:abstractNumId="27">
    <w:nsid w:val="68541C94"/>
    <w:multiLevelType w:val="hybridMultilevel"/>
    <w:tmpl w:val="5BD69706"/>
    <w:lvl w:ilvl="0" w:tplc="C778E330">
      <w:start w:val="1"/>
      <w:numFmt w:val="decimal"/>
      <w:lvlText w:val="%1)"/>
      <w:lvlJc w:val="left"/>
      <w:pPr>
        <w:ind w:left="1003" w:hanging="435"/>
      </w:pPr>
    </w:lvl>
    <w:lvl w:ilvl="1" w:tplc="04190019">
      <w:start w:val="1"/>
      <w:numFmt w:val="lowerLetter"/>
      <w:lvlText w:val="%2."/>
      <w:lvlJc w:val="left"/>
      <w:pPr>
        <w:ind w:left="2929" w:hanging="360"/>
      </w:pPr>
    </w:lvl>
    <w:lvl w:ilvl="2" w:tplc="0419001B">
      <w:start w:val="1"/>
      <w:numFmt w:val="lowerRoman"/>
      <w:lvlText w:val="%3."/>
      <w:lvlJc w:val="right"/>
      <w:pPr>
        <w:ind w:left="3649" w:hanging="180"/>
      </w:pPr>
    </w:lvl>
    <w:lvl w:ilvl="3" w:tplc="0419000F">
      <w:start w:val="1"/>
      <w:numFmt w:val="decimal"/>
      <w:lvlText w:val="%4."/>
      <w:lvlJc w:val="left"/>
      <w:pPr>
        <w:ind w:left="4369" w:hanging="360"/>
      </w:pPr>
    </w:lvl>
    <w:lvl w:ilvl="4" w:tplc="04190019">
      <w:start w:val="1"/>
      <w:numFmt w:val="lowerLetter"/>
      <w:lvlText w:val="%5."/>
      <w:lvlJc w:val="left"/>
      <w:pPr>
        <w:ind w:left="5089" w:hanging="360"/>
      </w:pPr>
    </w:lvl>
    <w:lvl w:ilvl="5" w:tplc="0419001B">
      <w:start w:val="1"/>
      <w:numFmt w:val="lowerRoman"/>
      <w:lvlText w:val="%6."/>
      <w:lvlJc w:val="right"/>
      <w:pPr>
        <w:ind w:left="5809" w:hanging="180"/>
      </w:pPr>
    </w:lvl>
    <w:lvl w:ilvl="6" w:tplc="0419000F">
      <w:start w:val="1"/>
      <w:numFmt w:val="decimal"/>
      <w:lvlText w:val="%7."/>
      <w:lvlJc w:val="left"/>
      <w:pPr>
        <w:ind w:left="6529" w:hanging="360"/>
      </w:pPr>
    </w:lvl>
    <w:lvl w:ilvl="7" w:tplc="04190019">
      <w:start w:val="1"/>
      <w:numFmt w:val="lowerLetter"/>
      <w:lvlText w:val="%8."/>
      <w:lvlJc w:val="left"/>
      <w:pPr>
        <w:ind w:left="7249" w:hanging="360"/>
      </w:pPr>
    </w:lvl>
    <w:lvl w:ilvl="8" w:tplc="0419001B">
      <w:start w:val="1"/>
      <w:numFmt w:val="lowerRoman"/>
      <w:lvlText w:val="%9."/>
      <w:lvlJc w:val="right"/>
      <w:pPr>
        <w:ind w:left="7969" w:hanging="180"/>
      </w:pPr>
    </w:lvl>
  </w:abstractNum>
  <w:abstractNum w:abstractNumId="28">
    <w:nsid w:val="6AF50597"/>
    <w:multiLevelType w:val="hybridMultilevel"/>
    <w:tmpl w:val="5BA2AE1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C23561"/>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DE433D"/>
    <w:multiLevelType w:val="hybridMultilevel"/>
    <w:tmpl w:val="0E6A6C64"/>
    <w:lvl w:ilvl="0" w:tplc="B5169DC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E82426B"/>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333927"/>
    <w:multiLevelType w:val="hybridMultilevel"/>
    <w:tmpl w:val="18F868F4"/>
    <w:lvl w:ilvl="0" w:tplc="BB2C1CF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00663FF"/>
    <w:multiLevelType w:val="hybridMultilevel"/>
    <w:tmpl w:val="90904DF8"/>
    <w:lvl w:ilvl="0" w:tplc="1FF0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6FC69F3"/>
    <w:multiLevelType w:val="hybridMultilevel"/>
    <w:tmpl w:val="8BACD2FE"/>
    <w:lvl w:ilvl="0" w:tplc="E340C5D6">
      <w:start w:val="7"/>
      <w:numFmt w:val="decimal"/>
      <w:lvlText w:val="%1."/>
      <w:lvlJc w:val="left"/>
      <w:pPr>
        <w:ind w:left="3479" w:hanging="360"/>
      </w:pPr>
      <w:rPr>
        <w:rFonts w:hint="default"/>
        <w:b/>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5">
    <w:nsid w:val="7836132E"/>
    <w:multiLevelType w:val="hybridMultilevel"/>
    <w:tmpl w:val="D96203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A2A70F1"/>
    <w:multiLevelType w:val="hybridMultilevel"/>
    <w:tmpl w:val="2A9C01A2"/>
    <w:lvl w:ilvl="0" w:tplc="CE482F8A">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37">
    <w:nsid w:val="7A7E75FE"/>
    <w:multiLevelType w:val="hybridMultilevel"/>
    <w:tmpl w:val="AD7CF838"/>
    <w:lvl w:ilvl="0" w:tplc="4A340C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AFA287E"/>
    <w:multiLevelType w:val="hybridMultilevel"/>
    <w:tmpl w:val="540CB730"/>
    <w:lvl w:ilvl="0" w:tplc="2DDCCAF6">
      <w:start w:val="1"/>
      <w:numFmt w:val="decimal"/>
      <w:lvlText w:val="%1."/>
      <w:lvlJc w:val="left"/>
      <w:pPr>
        <w:ind w:left="108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B4F5AE2"/>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BF0804"/>
    <w:multiLevelType w:val="hybridMultilevel"/>
    <w:tmpl w:val="D9B230DC"/>
    <w:lvl w:ilvl="0" w:tplc="04190011">
      <w:start w:val="1"/>
      <w:numFmt w:val="decimal"/>
      <w:lvlText w:val="%1)"/>
      <w:lvlJc w:val="left"/>
      <w:pPr>
        <w:ind w:left="1092" w:hanging="372"/>
      </w:pPr>
      <w:rPr>
        <w:rFonts w:hint="default"/>
        <w:b w:val="0"/>
        <w:color w:val="000000"/>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9"/>
  </w:num>
  <w:num w:numId="3">
    <w:abstractNumId w:val="6"/>
  </w:num>
  <w:num w:numId="4">
    <w:abstractNumId w:val="20"/>
  </w:num>
  <w:num w:numId="5">
    <w:abstractNumId w:val="25"/>
  </w:num>
  <w:num w:numId="6">
    <w:abstractNumId w:val="0"/>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7"/>
  </w:num>
  <w:num w:numId="10">
    <w:abstractNumId w:val="33"/>
  </w:num>
  <w:num w:numId="11">
    <w:abstractNumId w:val="2"/>
  </w:num>
  <w:num w:numId="12">
    <w:abstractNumId w:val="23"/>
  </w:num>
  <w:num w:numId="13">
    <w:abstractNumId w:val="34"/>
  </w:num>
  <w:num w:numId="14">
    <w:abstractNumId w:val="24"/>
  </w:num>
  <w:num w:numId="15">
    <w:abstractNumId w:val="36"/>
  </w:num>
  <w:num w:numId="16">
    <w:abstractNumId w:val="32"/>
  </w:num>
  <w:num w:numId="17">
    <w:abstractNumId w:val="16"/>
  </w:num>
  <w:num w:numId="18">
    <w:abstractNumId w:val="22"/>
  </w:num>
  <w:num w:numId="19">
    <w:abstractNumId w:val="10"/>
  </w:num>
  <w:num w:numId="20">
    <w:abstractNumId w:val="14"/>
  </w:num>
  <w:num w:numId="21">
    <w:abstractNumId w:val="40"/>
  </w:num>
  <w:num w:numId="22">
    <w:abstractNumId w:val="29"/>
  </w:num>
  <w:num w:numId="23">
    <w:abstractNumId w:val="1"/>
  </w:num>
  <w:num w:numId="24">
    <w:abstractNumId w:val="39"/>
  </w:num>
  <w:num w:numId="25">
    <w:abstractNumId w:val="3"/>
  </w:num>
  <w:num w:numId="26">
    <w:abstractNumId w:val="28"/>
  </w:num>
  <w:num w:numId="27">
    <w:abstractNumId w:val="31"/>
  </w:num>
  <w:num w:numId="28">
    <w:abstractNumId w:val="9"/>
  </w:num>
  <w:num w:numId="29">
    <w:abstractNumId w:val="8"/>
  </w:num>
  <w:num w:numId="30">
    <w:abstractNumId w:val="15"/>
  </w:num>
  <w:num w:numId="31">
    <w:abstractNumId w:val="21"/>
  </w:num>
  <w:num w:numId="32">
    <w:abstractNumId w:val="13"/>
  </w:num>
  <w:num w:numId="33">
    <w:abstractNumId w:val="38"/>
  </w:num>
  <w:num w:numId="34">
    <w:abstractNumId w:val="30"/>
  </w:num>
  <w:num w:numId="35">
    <w:abstractNumId w:val="37"/>
  </w:num>
  <w:num w:numId="36">
    <w:abstractNumId w:val="35"/>
  </w:num>
  <w:num w:numId="37">
    <w:abstractNumId w:val="18"/>
  </w:num>
  <w:num w:numId="38">
    <w:abstractNumId w:val="17"/>
  </w:num>
  <w:num w:numId="39">
    <w:abstractNumId w:val="26"/>
  </w:num>
  <w:num w:numId="40">
    <w:abstractNumId w:val="12"/>
  </w:num>
  <w:num w:numId="41">
    <w:abstractNumId w:val="1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8A"/>
    <w:rsid w:val="00000990"/>
    <w:rsid w:val="00000E9D"/>
    <w:rsid w:val="000034CE"/>
    <w:rsid w:val="0000418D"/>
    <w:rsid w:val="000044BF"/>
    <w:rsid w:val="00006F93"/>
    <w:rsid w:val="00007DED"/>
    <w:rsid w:val="00011466"/>
    <w:rsid w:val="000115EA"/>
    <w:rsid w:val="00011D7F"/>
    <w:rsid w:val="00012A23"/>
    <w:rsid w:val="000160EF"/>
    <w:rsid w:val="00017E72"/>
    <w:rsid w:val="000213A3"/>
    <w:rsid w:val="0002278D"/>
    <w:rsid w:val="00023835"/>
    <w:rsid w:val="000241F6"/>
    <w:rsid w:val="00024DB8"/>
    <w:rsid w:val="00033062"/>
    <w:rsid w:val="0003629C"/>
    <w:rsid w:val="000368FD"/>
    <w:rsid w:val="000413BA"/>
    <w:rsid w:val="00043185"/>
    <w:rsid w:val="00044D62"/>
    <w:rsid w:val="0004671F"/>
    <w:rsid w:val="0005045D"/>
    <w:rsid w:val="0005175D"/>
    <w:rsid w:val="00051E3F"/>
    <w:rsid w:val="000520EF"/>
    <w:rsid w:val="0005410E"/>
    <w:rsid w:val="00055064"/>
    <w:rsid w:val="000557C1"/>
    <w:rsid w:val="00056F14"/>
    <w:rsid w:val="000572B7"/>
    <w:rsid w:val="00061BB4"/>
    <w:rsid w:val="00062CEF"/>
    <w:rsid w:val="00066806"/>
    <w:rsid w:val="000677C9"/>
    <w:rsid w:val="000679E0"/>
    <w:rsid w:val="00070C12"/>
    <w:rsid w:val="00074B73"/>
    <w:rsid w:val="00081894"/>
    <w:rsid w:val="0008191B"/>
    <w:rsid w:val="0008272F"/>
    <w:rsid w:val="0008298A"/>
    <w:rsid w:val="00083522"/>
    <w:rsid w:val="00083A6E"/>
    <w:rsid w:val="000928B4"/>
    <w:rsid w:val="00092914"/>
    <w:rsid w:val="000A1F0E"/>
    <w:rsid w:val="000A26E6"/>
    <w:rsid w:val="000A40F6"/>
    <w:rsid w:val="000A4EA1"/>
    <w:rsid w:val="000B02E0"/>
    <w:rsid w:val="000B10CD"/>
    <w:rsid w:val="000B139E"/>
    <w:rsid w:val="000B16F4"/>
    <w:rsid w:val="000B1A85"/>
    <w:rsid w:val="000B522C"/>
    <w:rsid w:val="000B5BAA"/>
    <w:rsid w:val="000C07E3"/>
    <w:rsid w:val="000C3B69"/>
    <w:rsid w:val="000C74AC"/>
    <w:rsid w:val="000C7A12"/>
    <w:rsid w:val="000D1321"/>
    <w:rsid w:val="000D4CFA"/>
    <w:rsid w:val="000D6287"/>
    <w:rsid w:val="000D6BF2"/>
    <w:rsid w:val="000E07B2"/>
    <w:rsid w:val="000E09DB"/>
    <w:rsid w:val="000E2302"/>
    <w:rsid w:val="000F0A9B"/>
    <w:rsid w:val="000F2942"/>
    <w:rsid w:val="000F2C66"/>
    <w:rsid w:val="000F3A2E"/>
    <w:rsid w:val="000F4E21"/>
    <w:rsid w:val="000F5CD5"/>
    <w:rsid w:val="00103495"/>
    <w:rsid w:val="001105B4"/>
    <w:rsid w:val="00113096"/>
    <w:rsid w:val="001163CE"/>
    <w:rsid w:val="001163FD"/>
    <w:rsid w:val="00126D5A"/>
    <w:rsid w:val="00130513"/>
    <w:rsid w:val="00130B89"/>
    <w:rsid w:val="0013107D"/>
    <w:rsid w:val="00131668"/>
    <w:rsid w:val="00133342"/>
    <w:rsid w:val="00141989"/>
    <w:rsid w:val="00142576"/>
    <w:rsid w:val="001433DE"/>
    <w:rsid w:val="0015330A"/>
    <w:rsid w:val="001552A2"/>
    <w:rsid w:val="00155B9B"/>
    <w:rsid w:val="00162D5F"/>
    <w:rsid w:val="001647D1"/>
    <w:rsid w:val="00165B9C"/>
    <w:rsid w:val="00172406"/>
    <w:rsid w:val="00172C0B"/>
    <w:rsid w:val="0017394F"/>
    <w:rsid w:val="00173EE0"/>
    <w:rsid w:val="00174297"/>
    <w:rsid w:val="00177960"/>
    <w:rsid w:val="0018467F"/>
    <w:rsid w:val="00186625"/>
    <w:rsid w:val="00187DBE"/>
    <w:rsid w:val="0019164F"/>
    <w:rsid w:val="00193931"/>
    <w:rsid w:val="001965E3"/>
    <w:rsid w:val="001A1B10"/>
    <w:rsid w:val="001A263D"/>
    <w:rsid w:val="001A47EF"/>
    <w:rsid w:val="001B58B1"/>
    <w:rsid w:val="001C1696"/>
    <w:rsid w:val="001C1E17"/>
    <w:rsid w:val="001D1B0E"/>
    <w:rsid w:val="001D5508"/>
    <w:rsid w:val="001D747C"/>
    <w:rsid w:val="001E3567"/>
    <w:rsid w:val="001E577E"/>
    <w:rsid w:val="001F43AD"/>
    <w:rsid w:val="001F4CBE"/>
    <w:rsid w:val="001F5907"/>
    <w:rsid w:val="001F6E69"/>
    <w:rsid w:val="0020233D"/>
    <w:rsid w:val="00203B05"/>
    <w:rsid w:val="00203CD0"/>
    <w:rsid w:val="002041D7"/>
    <w:rsid w:val="002048AA"/>
    <w:rsid w:val="0020749A"/>
    <w:rsid w:val="00210EE3"/>
    <w:rsid w:val="00213E03"/>
    <w:rsid w:val="0021476A"/>
    <w:rsid w:val="00217B3A"/>
    <w:rsid w:val="0022004B"/>
    <w:rsid w:val="002269A2"/>
    <w:rsid w:val="00227A34"/>
    <w:rsid w:val="00227F76"/>
    <w:rsid w:val="0023235D"/>
    <w:rsid w:val="002326A4"/>
    <w:rsid w:val="00233715"/>
    <w:rsid w:val="00236BB6"/>
    <w:rsid w:val="0024222E"/>
    <w:rsid w:val="00245313"/>
    <w:rsid w:val="002455C5"/>
    <w:rsid w:val="00250CA7"/>
    <w:rsid w:val="00257917"/>
    <w:rsid w:val="00257A50"/>
    <w:rsid w:val="00260AD7"/>
    <w:rsid w:val="00265931"/>
    <w:rsid w:val="00266EEA"/>
    <w:rsid w:val="00270A04"/>
    <w:rsid w:val="0027261A"/>
    <w:rsid w:val="00277A34"/>
    <w:rsid w:val="00281768"/>
    <w:rsid w:val="002819A9"/>
    <w:rsid w:val="00282773"/>
    <w:rsid w:val="00284FE8"/>
    <w:rsid w:val="00285861"/>
    <w:rsid w:val="00286C44"/>
    <w:rsid w:val="00293411"/>
    <w:rsid w:val="002976C0"/>
    <w:rsid w:val="00297B32"/>
    <w:rsid w:val="002B0221"/>
    <w:rsid w:val="002B708F"/>
    <w:rsid w:val="002C1EF6"/>
    <w:rsid w:val="002C6D43"/>
    <w:rsid w:val="002D137F"/>
    <w:rsid w:val="002D1B9C"/>
    <w:rsid w:val="002D4013"/>
    <w:rsid w:val="002E2F33"/>
    <w:rsid w:val="002E7862"/>
    <w:rsid w:val="002F20B4"/>
    <w:rsid w:val="002F6745"/>
    <w:rsid w:val="00300786"/>
    <w:rsid w:val="003043AE"/>
    <w:rsid w:val="003102A4"/>
    <w:rsid w:val="0031381F"/>
    <w:rsid w:val="00314EA3"/>
    <w:rsid w:val="00315FC6"/>
    <w:rsid w:val="00320C45"/>
    <w:rsid w:val="00326075"/>
    <w:rsid w:val="003303F3"/>
    <w:rsid w:val="00336FAC"/>
    <w:rsid w:val="00347E87"/>
    <w:rsid w:val="0035089C"/>
    <w:rsid w:val="00352863"/>
    <w:rsid w:val="00355B03"/>
    <w:rsid w:val="00357537"/>
    <w:rsid w:val="00360B6F"/>
    <w:rsid w:val="00371316"/>
    <w:rsid w:val="00374044"/>
    <w:rsid w:val="003751B1"/>
    <w:rsid w:val="00375491"/>
    <w:rsid w:val="0038528F"/>
    <w:rsid w:val="00386195"/>
    <w:rsid w:val="00386E0D"/>
    <w:rsid w:val="00387648"/>
    <w:rsid w:val="00390089"/>
    <w:rsid w:val="003913E4"/>
    <w:rsid w:val="00391E51"/>
    <w:rsid w:val="003931A4"/>
    <w:rsid w:val="003A13F4"/>
    <w:rsid w:val="003A22D4"/>
    <w:rsid w:val="003A3B24"/>
    <w:rsid w:val="003A4B2D"/>
    <w:rsid w:val="003A5289"/>
    <w:rsid w:val="003A53FA"/>
    <w:rsid w:val="003A619C"/>
    <w:rsid w:val="003A6F50"/>
    <w:rsid w:val="003A7B01"/>
    <w:rsid w:val="003B0AA4"/>
    <w:rsid w:val="003B10C6"/>
    <w:rsid w:val="003B25AF"/>
    <w:rsid w:val="003B4770"/>
    <w:rsid w:val="003B6578"/>
    <w:rsid w:val="003B69EA"/>
    <w:rsid w:val="003B72C3"/>
    <w:rsid w:val="003C5138"/>
    <w:rsid w:val="003D213B"/>
    <w:rsid w:val="003D3C78"/>
    <w:rsid w:val="003D67CA"/>
    <w:rsid w:val="003E06C5"/>
    <w:rsid w:val="003E1741"/>
    <w:rsid w:val="003E2707"/>
    <w:rsid w:val="003E3D0D"/>
    <w:rsid w:val="003E40E5"/>
    <w:rsid w:val="003E4845"/>
    <w:rsid w:val="003E4EBD"/>
    <w:rsid w:val="003F0785"/>
    <w:rsid w:val="003F571C"/>
    <w:rsid w:val="003F5B60"/>
    <w:rsid w:val="003F7A57"/>
    <w:rsid w:val="00400C8D"/>
    <w:rsid w:val="00402BAB"/>
    <w:rsid w:val="004039F8"/>
    <w:rsid w:val="00404045"/>
    <w:rsid w:val="0040519E"/>
    <w:rsid w:val="00413FA4"/>
    <w:rsid w:val="00414D9A"/>
    <w:rsid w:val="004179DE"/>
    <w:rsid w:val="00422164"/>
    <w:rsid w:val="004230E9"/>
    <w:rsid w:val="00423EB9"/>
    <w:rsid w:val="00425F29"/>
    <w:rsid w:val="00426521"/>
    <w:rsid w:val="00427BA7"/>
    <w:rsid w:val="00431532"/>
    <w:rsid w:val="00432B5B"/>
    <w:rsid w:val="00441D3C"/>
    <w:rsid w:val="00442D41"/>
    <w:rsid w:val="00444AA5"/>
    <w:rsid w:val="00445F0C"/>
    <w:rsid w:val="00446AD7"/>
    <w:rsid w:val="00447C72"/>
    <w:rsid w:val="00452050"/>
    <w:rsid w:val="00461176"/>
    <w:rsid w:val="00462642"/>
    <w:rsid w:val="004668EE"/>
    <w:rsid w:val="00467CE6"/>
    <w:rsid w:val="00472B60"/>
    <w:rsid w:val="004744C3"/>
    <w:rsid w:val="004757C1"/>
    <w:rsid w:val="00475A6F"/>
    <w:rsid w:val="00476A60"/>
    <w:rsid w:val="00477575"/>
    <w:rsid w:val="00477972"/>
    <w:rsid w:val="004803C5"/>
    <w:rsid w:val="00482598"/>
    <w:rsid w:val="00483004"/>
    <w:rsid w:val="00483C09"/>
    <w:rsid w:val="0048584E"/>
    <w:rsid w:val="00487ADF"/>
    <w:rsid w:val="00491D5A"/>
    <w:rsid w:val="004938DD"/>
    <w:rsid w:val="004951E8"/>
    <w:rsid w:val="004A0563"/>
    <w:rsid w:val="004A16C1"/>
    <w:rsid w:val="004A279D"/>
    <w:rsid w:val="004A4DE3"/>
    <w:rsid w:val="004A50DF"/>
    <w:rsid w:val="004A6194"/>
    <w:rsid w:val="004A6B92"/>
    <w:rsid w:val="004A7774"/>
    <w:rsid w:val="004B351F"/>
    <w:rsid w:val="004B5860"/>
    <w:rsid w:val="004B60DC"/>
    <w:rsid w:val="004C0895"/>
    <w:rsid w:val="004C1777"/>
    <w:rsid w:val="004C23D7"/>
    <w:rsid w:val="004C379E"/>
    <w:rsid w:val="004D13DE"/>
    <w:rsid w:val="004D1F2F"/>
    <w:rsid w:val="004D7C3C"/>
    <w:rsid w:val="004E08B4"/>
    <w:rsid w:val="004E153D"/>
    <w:rsid w:val="004E6144"/>
    <w:rsid w:val="004F57A3"/>
    <w:rsid w:val="004F6D6A"/>
    <w:rsid w:val="004F6FBA"/>
    <w:rsid w:val="004F7F1D"/>
    <w:rsid w:val="005009E5"/>
    <w:rsid w:val="00500C4D"/>
    <w:rsid w:val="005057C4"/>
    <w:rsid w:val="0051162D"/>
    <w:rsid w:val="00511B61"/>
    <w:rsid w:val="00513681"/>
    <w:rsid w:val="00513B94"/>
    <w:rsid w:val="00516B54"/>
    <w:rsid w:val="005200E0"/>
    <w:rsid w:val="005224F9"/>
    <w:rsid w:val="00522F60"/>
    <w:rsid w:val="00525EAD"/>
    <w:rsid w:val="0053326E"/>
    <w:rsid w:val="00540075"/>
    <w:rsid w:val="00544945"/>
    <w:rsid w:val="00545094"/>
    <w:rsid w:val="00546962"/>
    <w:rsid w:val="00547A3E"/>
    <w:rsid w:val="00553D84"/>
    <w:rsid w:val="005621EB"/>
    <w:rsid w:val="00564DD7"/>
    <w:rsid w:val="0057157D"/>
    <w:rsid w:val="00573562"/>
    <w:rsid w:val="00574DD2"/>
    <w:rsid w:val="005753D0"/>
    <w:rsid w:val="00577AB5"/>
    <w:rsid w:val="0058267B"/>
    <w:rsid w:val="005873A3"/>
    <w:rsid w:val="00591E35"/>
    <w:rsid w:val="00595AF8"/>
    <w:rsid w:val="00597AB7"/>
    <w:rsid w:val="005A051B"/>
    <w:rsid w:val="005A4434"/>
    <w:rsid w:val="005A5009"/>
    <w:rsid w:val="005B717E"/>
    <w:rsid w:val="005C1AC9"/>
    <w:rsid w:val="005C380E"/>
    <w:rsid w:val="005C3BCC"/>
    <w:rsid w:val="005C597E"/>
    <w:rsid w:val="005C6C25"/>
    <w:rsid w:val="005C7D6D"/>
    <w:rsid w:val="005D1F4A"/>
    <w:rsid w:val="005D4092"/>
    <w:rsid w:val="005E0120"/>
    <w:rsid w:val="005E5198"/>
    <w:rsid w:val="005E5A95"/>
    <w:rsid w:val="005E6DD7"/>
    <w:rsid w:val="005F096F"/>
    <w:rsid w:val="005F12AD"/>
    <w:rsid w:val="005F1AFD"/>
    <w:rsid w:val="005F3306"/>
    <w:rsid w:val="005F3ABE"/>
    <w:rsid w:val="005F5762"/>
    <w:rsid w:val="005F7562"/>
    <w:rsid w:val="005F75B0"/>
    <w:rsid w:val="006005E3"/>
    <w:rsid w:val="00605EFD"/>
    <w:rsid w:val="00613C41"/>
    <w:rsid w:val="00614316"/>
    <w:rsid w:val="00616A55"/>
    <w:rsid w:val="00616BCB"/>
    <w:rsid w:val="006171F2"/>
    <w:rsid w:val="00617689"/>
    <w:rsid w:val="0062098B"/>
    <w:rsid w:val="00620EE1"/>
    <w:rsid w:val="00623A65"/>
    <w:rsid w:val="00624AD6"/>
    <w:rsid w:val="00624C84"/>
    <w:rsid w:val="00626029"/>
    <w:rsid w:val="0062666C"/>
    <w:rsid w:val="0062731F"/>
    <w:rsid w:val="00627990"/>
    <w:rsid w:val="00636C9F"/>
    <w:rsid w:val="00636FE2"/>
    <w:rsid w:val="006376F4"/>
    <w:rsid w:val="0063789F"/>
    <w:rsid w:val="006414C1"/>
    <w:rsid w:val="00641DD2"/>
    <w:rsid w:val="00642FB6"/>
    <w:rsid w:val="00652AB4"/>
    <w:rsid w:val="00652B5B"/>
    <w:rsid w:val="0065337E"/>
    <w:rsid w:val="006624CB"/>
    <w:rsid w:val="00662E74"/>
    <w:rsid w:val="0066510B"/>
    <w:rsid w:val="00667736"/>
    <w:rsid w:val="00670CB3"/>
    <w:rsid w:val="00670E4F"/>
    <w:rsid w:val="00672679"/>
    <w:rsid w:val="00672C66"/>
    <w:rsid w:val="0067347F"/>
    <w:rsid w:val="006745CD"/>
    <w:rsid w:val="00674775"/>
    <w:rsid w:val="00674A21"/>
    <w:rsid w:val="00681254"/>
    <w:rsid w:val="00685A4F"/>
    <w:rsid w:val="006863BD"/>
    <w:rsid w:val="00687717"/>
    <w:rsid w:val="006901CF"/>
    <w:rsid w:val="00694F05"/>
    <w:rsid w:val="006A1B11"/>
    <w:rsid w:val="006A214B"/>
    <w:rsid w:val="006A2907"/>
    <w:rsid w:val="006A40B7"/>
    <w:rsid w:val="006A4661"/>
    <w:rsid w:val="006A59E5"/>
    <w:rsid w:val="006B12A8"/>
    <w:rsid w:val="006B2967"/>
    <w:rsid w:val="006B42C9"/>
    <w:rsid w:val="006B4AB8"/>
    <w:rsid w:val="006B5168"/>
    <w:rsid w:val="006B763B"/>
    <w:rsid w:val="006B7AF1"/>
    <w:rsid w:val="006C16B9"/>
    <w:rsid w:val="006C5184"/>
    <w:rsid w:val="006D3823"/>
    <w:rsid w:val="006D4340"/>
    <w:rsid w:val="006D4578"/>
    <w:rsid w:val="006D5E04"/>
    <w:rsid w:val="006D665D"/>
    <w:rsid w:val="006E0735"/>
    <w:rsid w:val="006E2EF5"/>
    <w:rsid w:val="006E5DAD"/>
    <w:rsid w:val="006E7723"/>
    <w:rsid w:val="006F10AC"/>
    <w:rsid w:val="006F2C76"/>
    <w:rsid w:val="006F76D6"/>
    <w:rsid w:val="00706FDC"/>
    <w:rsid w:val="007120B8"/>
    <w:rsid w:val="00712E24"/>
    <w:rsid w:val="0072627C"/>
    <w:rsid w:val="00726E5E"/>
    <w:rsid w:val="00730767"/>
    <w:rsid w:val="0073092E"/>
    <w:rsid w:val="00743F70"/>
    <w:rsid w:val="00744345"/>
    <w:rsid w:val="00744906"/>
    <w:rsid w:val="00744C13"/>
    <w:rsid w:val="00745ECF"/>
    <w:rsid w:val="007460E2"/>
    <w:rsid w:val="007461F7"/>
    <w:rsid w:val="00746330"/>
    <w:rsid w:val="00746431"/>
    <w:rsid w:val="00746EE2"/>
    <w:rsid w:val="00751936"/>
    <w:rsid w:val="00753F18"/>
    <w:rsid w:val="007553AE"/>
    <w:rsid w:val="00760E8A"/>
    <w:rsid w:val="007620B0"/>
    <w:rsid w:val="00763BB8"/>
    <w:rsid w:val="00765D2E"/>
    <w:rsid w:val="00766AEB"/>
    <w:rsid w:val="0077308C"/>
    <w:rsid w:val="0077555D"/>
    <w:rsid w:val="00776968"/>
    <w:rsid w:val="007806EB"/>
    <w:rsid w:val="0078423A"/>
    <w:rsid w:val="007900DB"/>
    <w:rsid w:val="0079012B"/>
    <w:rsid w:val="007928C0"/>
    <w:rsid w:val="00793855"/>
    <w:rsid w:val="00793BD8"/>
    <w:rsid w:val="007959BE"/>
    <w:rsid w:val="007978FE"/>
    <w:rsid w:val="007A0F2F"/>
    <w:rsid w:val="007A2C22"/>
    <w:rsid w:val="007A75FA"/>
    <w:rsid w:val="007A7654"/>
    <w:rsid w:val="007B031D"/>
    <w:rsid w:val="007B28EC"/>
    <w:rsid w:val="007B3BCE"/>
    <w:rsid w:val="007B4B89"/>
    <w:rsid w:val="007B5C98"/>
    <w:rsid w:val="007B7353"/>
    <w:rsid w:val="007C1C02"/>
    <w:rsid w:val="007C42BA"/>
    <w:rsid w:val="007D051A"/>
    <w:rsid w:val="007D0B34"/>
    <w:rsid w:val="007D2273"/>
    <w:rsid w:val="007D2EFC"/>
    <w:rsid w:val="007D3293"/>
    <w:rsid w:val="007D5000"/>
    <w:rsid w:val="007D6802"/>
    <w:rsid w:val="007E2254"/>
    <w:rsid w:val="007E5C00"/>
    <w:rsid w:val="007F150B"/>
    <w:rsid w:val="007F4720"/>
    <w:rsid w:val="007F5C6A"/>
    <w:rsid w:val="007F5E97"/>
    <w:rsid w:val="007F6D1E"/>
    <w:rsid w:val="00802712"/>
    <w:rsid w:val="00805FBE"/>
    <w:rsid w:val="00811413"/>
    <w:rsid w:val="00814D80"/>
    <w:rsid w:val="00815007"/>
    <w:rsid w:val="00815170"/>
    <w:rsid w:val="0081526A"/>
    <w:rsid w:val="00815B55"/>
    <w:rsid w:val="0083061B"/>
    <w:rsid w:val="00831A00"/>
    <w:rsid w:val="00832858"/>
    <w:rsid w:val="008345EC"/>
    <w:rsid w:val="00837552"/>
    <w:rsid w:val="008379B1"/>
    <w:rsid w:val="00842B0C"/>
    <w:rsid w:val="00842EA8"/>
    <w:rsid w:val="00843A52"/>
    <w:rsid w:val="008473C7"/>
    <w:rsid w:val="008475F0"/>
    <w:rsid w:val="00847CE5"/>
    <w:rsid w:val="00851076"/>
    <w:rsid w:val="0085222F"/>
    <w:rsid w:val="008546D5"/>
    <w:rsid w:val="008548F9"/>
    <w:rsid w:val="00855CD2"/>
    <w:rsid w:val="0085757D"/>
    <w:rsid w:val="00860AEB"/>
    <w:rsid w:val="008632BD"/>
    <w:rsid w:val="00865C42"/>
    <w:rsid w:val="00866610"/>
    <w:rsid w:val="00867AF0"/>
    <w:rsid w:val="00872F82"/>
    <w:rsid w:val="0087336C"/>
    <w:rsid w:val="00875367"/>
    <w:rsid w:val="00875633"/>
    <w:rsid w:val="00880871"/>
    <w:rsid w:val="00881729"/>
    <w:rsid w:val="00882FE2"/>
    <w:rsid w:val="00883FAE"/>
    <w:rsid w:val="00886884"/>
    <w:rsid w:val="00886C1B"/>
    <w:rsid w:val="008874C0"/>
    <w:rsid w:val="00887D1E"/>
    <w:rsid w:val="00891A59"/>
    <w:rsid w:val="00892FC0"/>
    <w:rsid w:val="00894761"/>
    <w:rsid w:val="00895935"/>
    <w:rsid w:val="00897AFE"/>
    <w:rsid w:val="008A0455"/>
    <w:rsid w:val="008A11FC"/>
    <w:rsid w:val="008A1E82"/>
    <w:rsid w:val="008A2D67"/>
    <w:rsid w:val="008A60DE"/>
    <w:rsid w:val="008B1A20"/>
    <w:rsid w:val="008B4D02"/>
    <w:rsid w:val="008C1BC3"/>
    <w:rsid w:val="008C318B"/>
    <w:rsid w:val="008C6777"/>
    <w:rsid w:val="008C6913"/>
    <w:rsid w:val="008C7FC4"/>
    <w:rsid w:val="008D1BA0"/>
    <w:rsid w:val="008D4616"/>
    <w:rsid w:val="008E08D7"/>
    <w:rsid w:val="008E2B53"/>
    <w:rsid w:val="008E3B94"/>
    <w:rsid w:val="008E6476"/>
    <w:rsid w:val="008F2159"/>
    <w:rsid w:val="008F4E3F"/>
    <w:rsid w:val="008F6A2E"/>
    <w:rsid w:val="008F7C0E"/>
    <w:rsid w:val="00904287"/>
    <w:rsid w:val="00905225"/>
    <w:rsid w:val="009107D1"/>
    <w:rsid w:val="00912C56"/>
    <w:rsid w:val="00915E14"/>
    <w:rsid w:val="00921C4F"/>
    <w:rsid w:val="00922755"/>
    <w:rsid w:val="009274E4"/>
    <w:rsid w:val="0093089B"/>
    <w:rsid w:val="009309A2"/>
    <w:rsid w:val="00935C31"/>
    <w:rsid w:val="00935EF1"/>
    <w:rsid w:val="00940786"/>
    <w:rsid w:val="00941C72"/>
    <w:rsid w:val="00942D5E"/>
    <w:rsid w:val="00945B35"/>
    <w:rsid w:val="0094629D"/>
    <w:rsid w:val="00951A41"/>
    <w:rsid w:val="009527A7"/>
    <w:rsid w:val="00954A40"/>
    <w:rsid w:val="00962CBA"/>
    <w:rsid w:val="009643AE"/>
    <w:rsid w:val="0097267D"/>
    <w:rsid w:val="00981510"/>
    <w:rsid w:val="00987E0F"/>
    <w:rsid w:val="0099010F"/>
    <w:rsid w:val="009A0D2A"/>
    <w:rsid w:val="009A16A9"/>
    <w:rsid w:val="009A694B"/>
    <w:rsid w:val="009A7B58"/>
    <w:rsid w:val="009B0EA9"/>
    <w:rsid w:val="009B1738"/>
    <w:rsid w:val="009B26B4"/>
    <w:rsid w:val="009B3133"/>
    <w:rsid w:val="009B76D9"/>
    <w:rsid w:val="009C0B8C"/>
    <w:rsid w:val="009C5E3B"/>
    <w:rsid w:val="009C7454"/>
    <w:rsid w:val="009C7ADA"/>
    <w:rsid w:val="009D2299"/>
    <w:rsid w:val="009D44A1"/>
    <w:rsid w:val="009E55B0"/>
    <w:rsid w:val="009E6B48"/>
    <w:rsid w:val="009E74CB"/>
    <w:rsid w:val="009F5734"/>
    <w:rsid w:val="00A00371"/>
    <w:rsid w:val="00A01F8A"/>
    <w:rsid w:val="00A02AAB"/>
    <w:rsid w:val="00A02D50"/>
    <w:rsid w:val="00A03B6A"/>
    <w:rsid w:val="00A12B38"/>
    <w:rsid w:val="00A13539"/>
    <w:rsid w:val="00A16DEC"/>
    <w:rsid w:val="00A17554"/>
    <w:rsid w:val="00A244B2"/>
    <w:rsid w:val="00A24DA6"/>
    <w:rsid w:val="00A311C7"/>
    <w:rsid w:val="00A40CCA"/>
    <w:rsid w:val="00A4132E"/>
    <w:rsid w:val="00A4592B"/>
    <w:rsid w:val="00A459CD"/>
    <w:rsid w:val="00A500E2"/>
    <w:rsid w:val="00A50EA2"/>
    <w:rsid w:val="00A515E5"/>
    <w:rsid w:val="00A53122"/>
    <w:rsid w:val="00A57560"/>
    <w:rsid w:val="00A66F0E"/>
    <w:rsid w:val="00A67199"/>
    <w:rsid w:val="00A70CE1"/>
    <w:rsid w:val="00A71396"/>
    <w:rsid w:val="00A72692"/>
    <w:rsid w:val="00A74188"/>
    <w:rsid w:val="00A77502"/>
    <w:rsid w:val="00A8232D"/>
    <w:rsid w:val="00A85F23"/>
    <w:rsid w:val="00A87B30"/>
    <w:rsid w:val="00A87B72"/>
    <w:rsid w:val="00A9097C"/>
    <w:rsid w:val="00A90F2B"/>
    <w:rsid w:val="00A9383F"/>
    <w:rsid w:val="00A93DF1"/>
    <w:rsid w:val="00A944E3"/>
    <w:rsid w:val="00A9647B"/>
    <w:rsid w:val="00AA13F2"/>
    <w:rsid w:val="00AA4251"/>
    <w:rsid w:val="00AA50F5"/>
    <w:rsid w:val="00AA644C"/>
    <w:rsid w:val="00AA745F"/>
    <w:rsid w:val="00AA7E83"/>
    <w:rsid w:val="00AB72D8"/>
    <w:rsid w:val="00AC386D"/>
    <w:rsid w:val="00AC61CA"/>
    <w:rsid w:val="00AC7249"/>
    <w:rsid w:val="00AD0B7C"/>
    <w:rsid w:val="00AD218B"/>
    <w:rsid w:val="00AD25AA"/>
    <w:rsid w:val="00AE178C"/>
    <w:rsid w:val="00AE1E35"/>
    <w:rsid w:val="00AE3449"/>
    <w:rsid w:val="00AE7B3A"/>
    <w:rsid w:val="00AF023A"/>
    <w:rsid w:val="00AF14D5"/>
    <w:rsid w:val="00AF1B4E"/>
    <w:rsid w:val="00AF37B3"/>
    <w:rsid w:val="00B002E1"/>
    <w:rsid w:val="00B10053"/>
    <w:rsid w:val="00B11190"/>
    <w:rsid w:val="00B14060"/>
    <w:rsid w:val="00B178AA"/>
    <w:rsid w:val="00B21ECB"/>
    <w:rsid w:val="00B23C71"/>
    <w:rsid w:val="00B243D7"/>
    <w:rsid w:val="00B244F4"/>
    <w:rsid w:val="00B25B4E"/>
    <w:rsid w:val="00B27758"/>
    <w:rsid w:val="00B31C55"/>
    <w:rsid w:val="00B35B0F"/>
    <w:rsid w:val="00B36C41"/>
    <w:rsid w:val="00B500E4"/>
    <w:rsid w:val="00B505FF"/>
    <w:rsid w:val="00B53BB4"/>
    <w:rsid w:val="00B6007B"/>
    <w:rsid w:val="00B62B60"/>
    <w:rsid w:val="00B633F5"/>
    <w:rsid w:val="00B63D49"/>
    <w:rsid w:val="00B63F24"/>
    <w:rsid w:val="00B64ADD"/>
    <w:rsid w:val="00B64E8A"/>
    <w:rsid w:val="00B65726"/>
    <w:rsid w:val="00B67EA5"/>
    <w:rsid w:val="00B70A93"/>
    <w:rsid w:val="00B725B4"/>
    <w:rsid w:val="00B72E81"/>
    <w:rsid w:val="00B72F48"/>
    <w:rsid w:val="00B75112"/>
    <w:rsid w:val="00B751E4"/>
    <w:rsid w:val="00B77D8A"/>
    <w:rsid w:val="00B80482"/>
    <w:rsid w:val="00B836DC"/>
    <w:rsid w:val="00B856D9"/>
    <w:rsid w:val="00B85A87"/>
    <w:rsid w:val="00B87834"/>
    <w:rsid w:val="00B90CBD"/>
    <w:rsid w:val="00B910CD"/>
    <w:rsid w:val="00B913DB"/>
    <w:rsid w:val="00B91C89"/>
    <w:rsid w:val="00B92392"/>
    <w:rsid w:val="00B933B8"/>
    <w:rsid w:val="00B93631"/>
    <w:rsid w:val="00B9371C"/>
    <w:rsid w:val="00B954CB"/>
    <w:rsid w:val="00BA0F07"/>
    <w:rsid w:val="00BA18D3"/>
    <w:rsid w:val="00BA27A0"/>
    <w:rsid w:val="00BA6034"/>
    <w:rsid w:val="00BB4E98"/>
    <w:rsid w:val="00BB5E75"/>
    <w:rsid w:val="00BB731D"/>
    <w:rsid w:val="00BC0EDD"/>
    <w:rsid w:val="00BC146C"/>
    <w:rsid w:val="00BC1EFC"/>
    <w:rsid w:val="00BC4496"/>
    <w:rsid w:val="00BC5391"/>
    <w:rsid w:val="00BC6B3E"/>
    <w:rsid w:val="00BC7D3F"/>
    <w:rsid w:val="00BD04D4"/>
    <w:rsid w:val="00BD1772"/>
    <w:rsid w:val="00BD1F3E"/>
    <w:rsid w:val="00BD53BB"/>
    <w:rsid w:val="00BD621F"/>
    <w:rsid w:val="00BE0A34"/>
    <w:rsid w:val="00BE2AEF"/>
    <w:rsid w:val="00BE7204"/>
    <w:rsid w:val="00BF12F1"/>
    <w:rsid w:val="00BF1386"/>
    <w:rsid w:val="00BF3E15"/>
    <w:rsid w:val="00BF58A8"/>
    <w:rsid w:val="00BF5D07"/>
    <w:rsid w:val="00C018D2"/>
    <w:rsid w:val="00C02B35"/>
    <w:rsid w:val="00C02DC2"/>
    <w:rsid w:val="00C07AE7"/>
    <w:rsid w:val="00C16E65"/>
    <w:rsid w:val="00C201EB"/>
    <w:rsid w:val="00C2248D"/>
    <w:rsid w:val="00C22AD2"/>
    <w:rsid w:val="00C26392"/>
    <w:rsid w:val="00C2734C"/>
    <w:rsid w:val="00C31ABB"/>
    <w:rsid w:val="00C322F5"/>
    <w:rsid w:val="00C35308"/>
    <w:rsid w:val="00C41492"/>
    <w:rsid w:val="00C41BC7"/>
    <w:rsid w:val="00C42F04"/>
    <w:rsid w:val="00C4518E"/>
    <w:rsid w:val="00C45369"/>
    <w:rsid w:val="00C4636D"/>
    <w:rsid w:val="00C464C3"/>
    <w:rsid w:val="00C52E52"/>
    <w:rsid w:val="00C533F8"/>
    <w:rsid w:val="00C53A93"/>
    <w:rsid w:val="00C546F8"/>
    <w:rsid w:val="00C575FF"/>
    <w:rsid w:val="00C61711"/>
    <w:rsid w:val="00C63F3A"/>
    <w:rsid w:val="00C679EF"/>
    <w:rsid w:val="00C70F3A"/>
    <w:rsid w:val="00C721CE"/>
    <w:rsid w:val="00C73F71"/>
    <w:rsid w:val="00C74BA8"/>
    <w:rsid w:val="00C74FF1"/>
    <w:rsid w:val="00C768C9"/>
    <w:rsid w:val="00C80F29"/>
    <w:rsid w:val="00C82E8D"/>
    <w:rsid w:val="00C853CC"/>
    <w:rsid w:val="00C854FD"/>
    <w:rsid w:val="00C86DF1"/>
    <w:rsid w:val="00C909F1"/>
    <w:rsid w:val="00C962E2"/>
    <w:rsid w:val="00C966DA"/>
    <w:rsid w:val="00CA680F"/>
    <w:rsid w:val="00CB53C3"/>
    <w:rsid w:val="00CB617F"/>
    <w:rsid w:val="00CB6911"/>
    <w:rsid w:val="00CB6C02"/>
    <w:rsid w:val="00CC1449"/>
    <w:rsid w:val="00CC1AC4"/>
    <w:rsid w:val="00CC6AC2"/>
    <w:rsid w:val="00CD29B9"/>
    <w:rsid w:val="00CD4290"/>
    <w:rsid w:val="00CD50E6"/>
    <w:rsid w:val="00CE276B"/>
    <w:rsid w:val="00CE290E"/>
    <w:rsid w:val="00CE3F78"/>
    <w:rsid w:val="00CE4E6D"/>
    <w:rsid w:val="00CE5F17"/>
    <w:rsid w:val="00CE72F1"/>
    <w:rsid w:val="00CF0186"/>
    <w:rsid w:val="00CF06B7"/>
    <w:rsid w:val="00CF3C7E"/>
    <w:rsid w:val="00CF66B2"/>
    <w:rsid w:val="00D02ECE"/>
    <w:rsid w:val="00D1193D"/>
    <w:rsid w:val="00D1489C"/>
    <w:rsid w:val="00D16E91"/>
    <w:rsid w:val="00D204DB"/>
    <w:rsid w:val="00D24059"/>
    <w:rsid w:val="00D25766"/>
    <w:rsid w:val="00D33984"/>
    <w:rsid w:val="00D40D45"/>
    <w:rsid w:val="00D4261A"/>
    <w:rsid w:val="00D4743C"/>
    <w:rsid w:val="00D47454"/>
    <w:rsid w:val="00D47946"/>
    <w:rsid w:val="00D52A53"/>
    <w:rsid w:val="00D55BE0"/>
    <w:rsid w:val="00D5615D"/>
    <w:rsid w:val="00D573A2"/>
    <w:rsid w:val="00D57533"/>
    <w:rsid w:val="00D57D49"/>
    <w:rsid w:val="00D71AA7"/>
    <w:rsid w:val="00D73120"/>
    <w:rsid w:val="00D810A4"/>
    <w:rsid w:val="00D82056"/>
    <w:rsid w:val="00D8235E"/>
    <w:rsid w:val="00D82488"/>
    <w:rsid w:val="00D831C9"/>
    <w:rsid w:val="00D85486"/>
    <w:rsid w:val="00D85D08"/>
    <w:rsid w:val="00D87AF9"/>
    <w:rsid w:val="00D90D61"/>
    <w:rsid w:val="00D90DB9"/>
    <w:rsid w:val="00D96A5D"/>
    <w:rsid w:val="00D971E3"/>
    <w:rsid w:val="00D9726D"/>
    <w:rsid w:val="00D9749E"/>
    <w:rsid w:val="00DA571F"/>
    <w:rsid w:val="00DB1133"/>
    <w:rsid w:val="00DB57CA"/>
    <w:rsid w:val="00DB79A0"/>
    <w:rsid w:val="00DC4201"/>
    <w:rsid w:val="00DC6B73"/>
    <w:rsid w:val="00DD769F"/>
    <w:rsid w:val="00DE13F0"/>
    <w:rsid w:val="00DE2449"/>
    <w:rsid w:val="00DE35E6"/>
    <w:rsid w:val="00DE4146"/>
    <w:rsid w:val="00DE445F"/>
    <w:rsid w:val="00DE4773"/>
    <w:rsid w:val="00DE5D97"/>
    <w:rsid w:val="00DF1F29"/>
    <w:rsid w:val="00E01B1D"/>
    <w:rsid w:val="00E01CF2"/>
    <w:rsid w:val="00E02648"/>
    <w:rsid w:val="00E044DF"/>
    <w:rsid w:val="00E04CE0"/>
    <w:rsid w:val="00E057ED"/>
    <w:rsid w:val="00E060FB"/>
    <w:rsid w:val="00E079AA"/>
    <w:rsid w:val="00E101EE"/>
    <w:rsid w:val="00E1207D"/>
    <w:rsid w:val="00E14A9C"/>
    <w:rsid w:val="00E171CD"/>
    <w:rsid w:val="00E21D17"/>
    <w:rsid w:val="00E2509E"/>
    <w:rsid w:val="00E311B8"/>
    <w:rsid w:val="00E31A83"/>
    <w:rsid w:val="00E3226B"/>
    <w:rsid w:val="00E3681F"/>
    <w:rsid w:val="00E37514"/>
    <w:rsid w:val="00E4137E"/>
    <w:rsid w:val="00E46A46"/>
    <w:rsid w:val="00E478B4"/>
    <w:rsid w:val="00E52E1C"/>
    <w:rsid w:val="00E550CF"/>
    <w:rsid w:val="00E63762"/>
    <w:rsid w:val="00E64D49"/>
    <w:rsid w:val="00E71C91"/>
    <w:rsid w:val="00E73F91"/>
    <w:rsid w:val="00E74BE5"/>
    <w:rsid w:val="00E76FF6"/>
    <w:rsid w:val="00E82F67"/>
    <w:rsid w:val="00E87B56"/>
    <w:rsid w:val="00E87BAA"/>
    <w:rsid w:val="00E91150"/>
    <w:rsid w:val="00E93153"/>
    <w:rsid w:val="00E93797"/>
    <w:rsid w:val="00E9667C"/>
    <w:rsid w:val="00E966D8"/>
    <w:rsid w:val="00E96C1E"/>
    <w:rsid w:val="00EA01DF"/>
    <w:rsid w:val="00EA062B"/>
    <w:rsid w:val="00EA43DD"/>
    <w:rsid w:val="00EB006D"/>
    <w:rsid w:val="00EB3D1E"/>
    <w:rsid w:val="00EB4D2B"/>
    <w:rsid w:val="00EB5B9E"/>
    <w:rsid w:val="00EB5C66"/>
    <w:rsid w:val="00EB60DA"/>
    <w:rsid w:val="00EB661D"/>
    <w:rsid w:val="00EC1405"/>
    <w:rsid w:val="00EC142C"/>
    <w:rsid w:val="00EC3BCB"/>
    <w:rsid w:val="00EC6F77"/>
    <w:rsid w:val="00EC78CA"/>
    <w:rsid w:val="00EC7BFE"/>
    <w:rsid w:val="00ED023C"/>
    <w:rsid w:val="00ED0262"/>
    <w:rsid w:val="00ED389F"/>
    <w:rsid w:val="00ED56DB"/>
    <w:rsid w:val="00ED673C"/>
    <w:rsid w:val="00EE21BD"/>
    <w:rsid w:val="00EE2373"/>
    <w:rsid w:val="00EE729B"/>
    <w:rsid w:val="00EF1A90"/>
    <w:rsid w:val="00EF482A"/>
    <w:rsid w:val="00EF4DF0"/>
    <w:rsid w:val="00EF53F7"/>
    <w:rsid w:val="00F01371"/>
    <w:rsid w:val="00F01B07"/>
    <w:rsid w:val="00F0238D"/>
    <w:rsid w:val="00F07068"/>
    <w:rsid w:val="00F0786A"/>
    <w:rsid w:val="00F10D88"/>
    <w:rsid w:val="00F12786"/>
    <w:rsid w:val="00F13BF6"/>
    <w:rsid w:val="00F13E3D"/>
    <w:rsid w:val="00F16B47"/>
    <w:rsid w:val="00F23330"/>
    <w:rsid w:val="00F2682E"/>
    <w:rsid w:val="00F27439"/>
    <w:rsid w:val="00F33CBC"/>
    <w:rsid w:val="00F35248"/>
    <w:rsid w:val="00F37070"/>
    <w:rsid w:val="00F438DC"/>
    <w:rsid w:val="00F4564C"/>
    <w:rsid w:val="00F45825"/>
    <w:rsid w:val="00F55C48"/>
    <w:rsid w:val="00F57F45"/>
    <w:rsid w:val="00F6051E"/>
    <w:rsid w:val="00F60E40"/>
    <w:rsid w:val="00F618C2"/>
    <w:rsid w:val="00F62F1C"/>
    <w:rsid w:val="00F63AE2"/>
    <w:rsid w:val="00F671CE"/>
    <w:rsid w:val="00F67A2A"/>
    <w:rsid w:val="00F705C4"/>
    <w:rsid w:val="00F72717"/>
    <w:rsid w:val="00F72FFB"/>
    <w:rsid w:val="00F77786"/>
    <w:rsid w:val="00F77A8E"/>
    <w:rsid w:val="00F81643"/>
    <w:rsid w:val="00F81D36"/>
    <w:rsid w:val="00F832A9"/>
    <w:rsid w:val="00F8350D"/>
    <w:rsid w:val="00F863E3"/>
    <w:rsid w:val="00F93C9C"/>
    <w:rsid w:val="00F94A77"/>
    <w:rsid w:val="00FA0713"/>
    <w:rsid w:val="00FA1BD0"/>
    <w:rsid w:val="00FA30C5"/>
    <w:rsid w:val="00FA4EB4"/>
    <w:rsid w:val="00FA66AB"/>
    <w:rsid w:val="00FB5BAB"/>
    <w:rsid w:val="00FB7118"/>
    <w:rsid w:val="00FC2FF9"/>
    <w:rsid w:val="00FC476A"/>
    <w:rsid w:val="00FC5095"/>
    <w:rsid w:val="00FC5708"/>
    <w:rsid w:val="00FC6B57"/>
    <w:rsid w:val="00FC6C9A"/>
    <w:rsid w:val="00FC7C58"/>
    <w:rsid w:val="00FD27A7"/>
    <w:rsid w:val="00FD4247"/>
    <w:rsid w:val="00FE330A"/>
    <w:rsid w:val="00FE3CF7"/>
    <w:rsid w:val="00FE5DDF"/>
    <w:rsid w:val="00FF1BB2"/>
    <w:rsid w:val="00FF6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07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13E03"/>
    <w:pPr>
      <w:spacing w:before="275" w:after="38" w:line="376" w:lineRule="atLeast"/>
      <w:outlineLvl w:val="0"/>
    </w:pPr>
    <w:rPr>
      <w:rFonts w:ascii="Arial" w:hAnsi="Arial" w:cs="Arial"/>
      <w:color w:val="444444"/>
      <w:kern w:val="36"/>
      <w:sz w:val="35"/>
      <w:szCs w:val="35"/>
    </w:rPr>
  </w:style>
  <w:style w:type="paragraph" w:styleId="2">
    <w:name w:val="heading 2"/>
    <w:basedOn w:val="a"/>
    <w:next w:val="a"/>
    <w:link w:val="20"/>
    <w:uiPriority w:val="9"/>
    <w:unhideWhenUsed/>
    <w:qFormat/>
    <w:rsid w:val="00172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43A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72406"/>
    <w:pPr>
      <w:spacing w:before="180" w:line="360" w:lineRule="atLeast"/>
      <w:outlineLvl w:val="3"/>
    </w:pPr>
    <w:rPr>
      <w:rFonts w:ascii="Arial" w:hAnsi="Arial" w:cs="Arial"/>
      <w:color w:val="444444"/>
      <w:sz w:val="29"/>
      <w:szCs w:val="29"/>
    </w:rPr>
  </w:style>
  <w:style w:type="paragraph" w:styleId="5">
    <w:name w:val="heading 5"/>
    <w:basedOn w:val="a"/>
    <w:link w:val="50"/>
    <w:uiPriority w:val="9"/>
    <w:qFormat/>
    <w:rsid w:val="00172406"/>
    <w:pPr>
      <w:spacing w:before="180" w:after="90" w:line="330" w:lineRule="atLeast"/>
      <w:outlineLvl w:val="4"/>
    </w:pPr>
    <w:rPr>
      <w:rFonts w:ascii="Arial" w:hAnsi="Arial" w:cs="Arial"/>
      <w:color w:val="444444"/>
      <w:sz w:val="26"/>
      <w:szCs w:val="26"/>
    </w:rPr>
  </w:style>
  <w:style w:type="paragraph" w:styleId="6">
    <w:name w:val="heading 6"/>
    <w:basedOn w:val="a"/>
    <w:link w:val="60"/>
    <w:uiPriority w:val="9"/>
    <w:qFormat/>
    <w:rsid w:val="00172406"/>
    <w:pPr>
      <w:spacing w:before="150" w:after="90" w:line="270" w:lineRule="atLeast"/>
      <w:outlineLvl w:val="5"/>
    </w:pPr>
    <w:rPr>
      <w:rFonts w:ascii="Arial" w:hAnsi="Arial" w:cs="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 Знак"/>
    <w:basedOn w:val="a"/>
    <w:link w:val="a4"/>
    <w:uiPriority w:val="99"/>
    <w:unhideWhenUsed/>
    <w:qFormat/>
    <w:rsid w:val="0008298A"/>
    <w:pPr>
      <w:spacing w:before="100" w:beforeAutospacing="1" w:after="100" w:afterAutospacing="1"/>
    </w:pPr>
    <w:rPr>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Знак Знак Знак"/>
    <w:link w:val="a3"/>
    <w:uiPriority w:val="99"/>
    <w:rsid w:val="0008298A"/>
    <w:rPr>
      <w:rFonts w:ascii="Times New Roman" w:eastAsia="Times New Roman" w:hAnsi="Times New Roman" w:cs="Times New Roman"/>
      <w:sz w:val="24"/>
      <w:szCs w:val="24"/>
      <w:lang w:eastAsia="ru-RU"/>
    </w:rPr>
  </w:style>
  <w:style w:type="character" w:styleId="a5">
    <w:name w:val="Hyperlink"/>
    <w:basedOn w:val="a0"/>
    <w:uiPriority w:val="99"/>
    <w:unhideWhenUsed/>
    <w:rsid w:val="00BD53BB"/>
    <w:rPr>
      <w:color w:val="9A1616"/>
      <w:sz w:val="24"/>
      <w:szCs w:val="24"/>
      <w:u w:val="single"/>
      <w:shd w:val="clear" w:color="auto" w:fill="auto"/>
      <w:vertAlign w:val="baseline"/>
    </w:rPr>
  </w:style>
  <w:style w:type="paragraph" w:styleId="a6">
    <w:name w:val="header"/>
    <w:basedOn w:val="a"/>
    <w:link w:val="a7"/>
    <w:uiPriority w:val="99"/>
    <w:unhideWhenUsed/>
    <w:rsid w:val="006A59E5"/>
    <w:pPr>
      <w:tabs>
        <w:tab w:val="center" w:pos="4677"/>
        <w:tab w:val="right" w:pos="9355"/>
      </w:tabs>
    </w:pPr>
  </w:style>
  <w:style w:type="character" w:customStyle="1" w:styleId="a7">
    <w:name w:val="Верхний колонтитул Знак"/>
    <w:basedOn w:val="a0"/>
    <w:link w:val="a6"/>
    <w:uiPriority w:val="99"/>
    <w:rsid w:val="006A59E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A59E5"/>
    <w:pPr>
      <w:tabs>
        <w:tab w:val="center" w:pos="4677"/>
        <w:tab w:val="right" w:pos="9355"/>
      </w:tabs>
    </w:pPr>
  </w:style>
  <w:style w:type="character" w:customStyle="1" w:styleId="a9">
    <w:name w:val="Нижний колонтитул Знак"/>
    <w:basedOn w:val="a0"/>
    <w:link w:val="a8"/>
    <w:uiPriority w:val="99"/>
    <w:rsid w:val="006A59E5"/>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303F3"/>
    <w:rPr>
      <w:rFonts w:ascii="Tahoma" w:hAnsi="Tahoma" w:cs="Tahoma"/>
      <w:sz w:val="16"/>
      <w:szCs w:val="16"/>
    </w:rPr>
  </w:style>
  <w:style w:type="character" w:customStyle="1" w:styleId="ab">
    <w:name w:val="Текст выноски Знак"/>
    <w:basedOn w:val="a0"/>
    <w:link w:val="aa"/>
    <w:uiPriority w:val="99"/>
    <w:semiHidden/>
    <w:rsid w:val="003303F3"/>
    <w:rPr>
      <w:rFonts w:ascii="Tahoma" w:eastAsia="Times New Roman" w:hAnsi="Tahoma" w:cs="Tahoma"/>
      <w:sz w:val="16"/>
      <w:szCs w:val="16"/>
      <w:lang w:eastAsia="ru-RU"/>
    </w:rPr>
  </w:style>
  <w:style w:type="character" w:customStyle="1" w:styleId="s0">
    <w:name w:val="s0"/>
    <w:rsid w:val="003303F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ormal-h">
    <w:name w:val="normal-h"/>
    <w:basedOn w:val="a0"/>
    <w:rsid w:val="006B7AF1"/>
  </w:style>
  <w:style w:type="paragraph" w:customStyle="1" w:styleId="normal-p">
    <w:name w:val="normal-p"/>
    <w:basedOn w:val="a"/>
    <w:rsid w:val="006B7AF1"/>
    <w:rPr>
      <w:sz w:val="24"/>
      <w:szCs w:val="24"/>
    </w:rPr>
  </w:style>
  <w:style w:type="paragraph" w:styleId="ac">
    <w:name w:val="No Spacing"/>
    <w:aliases w:val="Обя,мелкий,No Spacing1"/>
    <w:link w:val="ad"/>
    <w:uiPriority w:val="1"/>
    <w:qFormat/>
    <w:rsid w:val="0081526A"/>
    <w:pPr>
      <w:spacing w:after="0" w:line="240" w:lineRule="auto"/>
    </w:pPr>
    <w:rPr>
      <w:rFonts w:ascii="Times New Roman" w:eastAsia="Times New Roman" w:hAnsi="Times New Roman" w:cs="Times New Roman"/>
      <w:sz w:val="20"/>
      <w:szCs w:val="20"/>
      <w:lang w:eastAsia="ru-RU"/>
    </w:rPr>
  </w:style>
  <w:style w:type="character" w:styleId="ae">
    <w:name w:val="line number"/>
    <w:basedOn w:val="a0"/>
    <w:uiPriority w:val="99"/>
    <w:semiHidden/>
    <w:unhideWhenUsed/>
    <w:rsid w:val="00887D1E"/>
  </w:style>
  <w:style w:type="paragraph" w:styleId="af">
    <w:name w:val="List Paragraph"/>
    <w:basedOn w:val="a"/>
    <w:uiPriority w:val="99"/>
    <w:qFormat/>
    <w:rsid w:val="00E966D8"/>
    <w:pPr>
      <w:ind w:left="720"/>
      <w:contextualSpacing/>
    </w:pPr>
  </w:style>
  <w:style w:type="paragraph" w:customStyle="1" w:styleId="11">
    <w:name w:val="Без интервала1"/>
    <w:aliases w:val="Председатель"/>
    <w:uiPriority w:val="1"/>
    <w:qFormat/>
    <w:rsid w:val="0018467F"/>
    <w:pPr>
      <w:spacing w:after="0" w:line="240" w:lineRule="auto"/>
    </w:pPr>
    <w:rPr>
      <w:rFonts w:ascii="Calibri" w:eastAsia="Calibri" w:hAnsi="Calibri" w:cs="Times New Roman"/>
    </w:rPr>
  </w:style>
  <w:style w:type="character" w:customStyle="1" w:styleId="s1">
    <w:name w:val="s1"/>
    <w:basedOn w:val="a0"/>
    <w:rsid w:val="00066806"/>
    <w:rPr>
      <w:rFonts w:ascii="Times New Roman" w:hAnsi="Times New Roman" w:cs="Times New Roman" w:hint="default"/>
      <w:b/>
      <w:bCs/>
      <w:i w:val="0"/>
      <w:iCs w:val="0"/>
      <w:strike w:val="0"/>
      <w:dstrike w:val="0"/>
      <w:color w:val="000000"/>
      <w:sz w:val="20"/>
      <w:szCs w:val="20"/>
      <w:u w:val="none"/>
      <w:effect w:val="none"/>
    </w:rPr>
  </w:style>
  <w:style w:type="paragraph" w:styleId="af0">
    <w:name w:val="Title"/>
    <w:basedOn w:val="a"/>
    <w:link w:val="af1"/>
    <w:uiPriority w:val="10"/>
    <w:qFormat/>
    <w:rsid w:val="00066806"/>
    <w:pPr>
      <w:jc w:val="center"/>
    </w:pPr>
    <w:rPr>
      <w:b/>
      <w:sz w:val="28"/>
    </w:rPr>
  </w:style>
  <w:style w:type="character" w:customStyle="1" w:styleId="af1">
    <w:name w:val="Название Знак"/>
    <w:basedOn w:val="a0"/>
    <w:link w:val="af0"/>
    <w:uiPriority w:val="10"/>
    <w:rsid w:val="00066806"/>
    <w:rPr>
      <w:rFonts w:ascii="Times New Roman" w:eastAsia="Times New Roman" w:hAnsi="Times New Roman" w:cs="Times New Roman"/>
      <w:b/>
      <w:sz w:val="28"/>
      <w:szCs w:val="20"/>
      <w:lang w:eastAsia="ru-RU"/>
    </w:rPr>
  </w:style>
  <w:style w:type="paragraph" w:styleId="af2">
    <w:name w:val="Body Text Indent"/>
    <w:basedOn w:val="a"/>
    <w:link w:val="af3"/>
    <w:rsid w:val="00066806"/>
    <w:pPr>
      <w:spacing w:after="120"/>
      <w:ind w:left="283"/>
    </w:pPr>
    <w:rPr>
      <w:sz w:val="24"/>
      <w:szCs w:val="24"/>
    </w:rPr>
  </w:style>
  <w:style w:type="character" w:customStyle="1" w:styleId="af3">
    <w:name w:val="Основной текст с отступом Знак"/>
    <w:basedOn w:val="a0"/>
    <w:link w:val="af2"/>
    <w:rsid w:val="0006680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3E03"/>
    <w:rPr>
      <w:rFonts w:ascii="Arial" w:eastAsia="Times New Roman" w:hAnsi="Arial" w:cs="Arial"/>
      <w:color w:val="444444"/>
      <w:kern w:val="36"/>
      <w:sz w:val="35"/>
      <w:szCs w:val="35"/>
      <w:lang w:eastAsia="ru-RU"/>
    </w:rPr>
  </w:style>
  <w:style w:type="character" w:customStyle="1" w:styleId="status1">
    <w:name w:val="status1"/>
    <w:basedOn w:val="a0"/>
    <w:rsid w:val="00213E03"/>
    <w:rPr>
      <w:vanish/>
      <w:webHidden w:val="0"/>
      <w:sz w:val="14"/>
      <w:szCs w:val="14"/>
      <w:shd w:val="clear" w:color="auto" w:fill="DDDDDD"/>
      <w:specVanish w:val="0"/>
    </w:rPr>
  </w:style>
  <w:style w:type="character" w:customStyle="1" w:styleId="30">
    <w:name w:val="Заголовок 3 Знак"/>
    <w:basedOn w:val="a0"/>
    <w:link w:val="3"/>
    <w:uiPriority w:val="9"/>
    <w:rsid w:val="00843A52"/>
    <w:rPr>
      <w:rFonts w:asciiTheme="majorHAnsi" w:eastAsiaTheme="majorEastAsia" w:hAnsiTheme="majorHAnsi" w:cstheme="majorBidi"/>
      <w:b/>
      <w:bCs/>
      <w:color w:val="4F81BD" w:themeColor="accent1"/>
      <w:sz w:val="20"/>
      <w:szCs w:val="20"/>
      <w:lang w:eastAsia="ru-RU"/>
    </w:rPr>
  </w:style>
  <w:style w:type="character" w:customStyle="1" w:styleId="ad">
    <w:name w:val="Без интервала Знак"/>
    <w:aliases w:val="Обя Знак,мелкий Знак,No Spacing1 Знак"/>
    <w:link w:val="ac"/>
    <w:uiPriority w:val="99"/>
    <w:locked/>
    <w:rsid w:val="00D24059"/>
    <w:rPr>
      <w:rFonts w:ascii="Times New Roman" w:eastAsia="Times New Roman" w:hAnsi="Times New Roman" w:cs="Times New Roman"/>
      <w:sz w:val="20"/>
      <w:szCs w:val="20"/>
      <w:lang w:eastAsia="ru-RU"/>
    </w:rPr>
  </w:style>
  <w:style w:type="table" w:styleId="af4">
    <w:name w:val="Table Grid"/>
    <w:basedOn w:val="a1"/>
    <w:uiPriority w:val="59"/>
    <w:rsid w:val="000B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0B10CD"/>
    <w:rPr>
      <w:color w:val="808080"/>
    </w:rPr>
  </w:style>
  <w:style w:type="character" w:styleId="af6">
    <w:name w:val="Strong"/>
    <w:basedOn w:val="a0"/>
    <w:uiPriority w:val="22"/>
    <w:qFormat/>
    <w:rsid w:val="008F4E3F"/>
    <w:rPr>
      <w:b/>
      <w:bCs/>
    </w:rPr>
  </w:style>
  <w:style w:type="character" w:customStyle="1" w:styleId="s19">
    <w:name w:val="s19"/>
    <w:basedOn w:val="a0"/>
    <w:rsid w:val="008F4E3F"/>
    <w:rPr>
      <w:rFonts w:ascii="Times New Roman" w:hAnsi="Times New Roman" w:cs="Times New Roman" w:hint="default"/>
      <w:b w:val="0"/>
      <w:bCs w:val="0"/>
      <w:i w:val="0"/>
      <w:iCs w:val="0"/>
      <w:color w:val="008000"/>
      <w:sz w:val="20"/>
      <w:szCs w:val="20"/>
    </w:rPr>
  </w:style>
  <w:style w:type="character" w:customStyle="1" w:styleId="20">
    <w:name w:val="Заголовок 2 Знак"/>
    <w:basedOn w:val="a0"/>
    <w:link w:val="2"/>
    <w:uiPriority w:val="9"/>
    <w:rsid w:val="0017240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172406"/>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72406"/>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72406"/>
    <w:rPr>
      <w:rFonts w:ascii="Arial" w:eastAsia="Times New Roman" w:hAnsi="Arial" w:cs="Arial"/>
      <w:color w:val="444444"/>
      <w:sz w:val="20"/>
      <w:szCs w:val="20"/>
      <w:lang w:eastAsia="ru-RU"/>
    </w:rPr>
  </w:style>
  <w:style w:type="numbering" w:customStyle="1" w:styleId="12">
    <w:name w:val="Нет списка1"/>
    <w:next w:val="a2"/>
    <w:uiPriority w:val="99"/>
    <w:semiHidden/>
    <w:unhideWhenUsed/>
    <w:rsid w:val="00172406"/>
  </w:style>
  <w:style w:type="numbering" w:customStyle="1" w:styleId="110">
    <w:name w:val="Нет списка11"/>
    <w:next w:val="a2"/>
    <w:uiPriority w:val="99"/>
    <w:semiHidden/>
    <w:unhideWhenUsed/>
    <w:rsid w:val="00172406"/>
  </w:style>
  <w:style w:type="character" w:styleId="af7">
    <w:name w:val="FollowedHyperlink"/>
    <w:basedOn w:val="a0"/>
    <w:uiPriority w:val="99"/>
    <w:semiHidden/>
    <w:unhideWhenUsed/>
    <w:rsid w:val="00172406"/>
    <w:rPr>
      <w:color w:val="9A1616"/>
      <w:sz w:val="24"/>
      <w:szCs w:val="24"/>
      <w:u w:val="single"/>
      <w:shd w:val="clear" w:color="auto" w:fill="auto"/>
      <w:vertAlign w:val="baseline"/>
    </w:rPr>
  </w:style>
  <w:style w:type="character" w:styleId="HTML">
    <w:name w:val="HTML Code"/>
    <w:basedOn w:val="a0"/>
    <w:uiPriority w:val="99"/>
    <w:semiHidden/>
    <w:unhideWhenUsed/>
    <w:rsid w:val="00172406"/>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72406"/>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7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0"/>
    <w:link w:val="HTML1"/>
    <w:uiPriority w:val="99"/>
    <w:semiHidden/>
    <w:rsid w:val="00172406"/>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72406"/>
    <w:rPr>
      <w:rFonts w:ascii="Courier New" w:eastAsia="Times New Roman" w:hAnsi="Courier New" w:cs="Courier New" w:hint="default"/>
    </w:rPr>
  </w:style>
  <w:style w:type="paragraph" w:customStyle="1" w:styleId="confirmation">
    <w:name w:val="confirmation"/>
    <w:basedOn w:val="a"/>
    <w:rsid w:val="00172406"/>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rPr>
  </w:style>
  <w:style w:type="paragraph" w:customStyle="1" w:styleId="warning">
    <w:name w:val="warning"/>
    <w:basedOn w:val="a"/>
    <w:rsid w:val="00172406"/>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rPr>
  </w:style>
  <w:style w:type="paragraph" w:customStyle="1" w:styleId="information">
    <w:name w:val="information"/>
    <w:basedOn w:val="a"/>
    <w:rsid w:val="00172406"/>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rPr>
  </w:style>
  <w:style w:type="paragraph" w:customStyle="1" w:styleId="error">
    <w:name w:val="error"/>
    <w:basedOn w:val="a"/>
    <w:rsid w:val="00172406"/>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rPr>
  </w:style>
  <w:style w:type="paragraph" w:customStyle="1" w:styleId="postinfo">
    <w:name w:val="post_info"/>
    <w:basedOn w:val="a"/>
    <w:rsid w:val="00172406"/>
    <w:pPr>
      <w:spacing w:after="360" w:line="285" w:lineRule="atLeast"/>
    </w:pPr>
    <w:rPr>
      <w:rFonts w:ascii="Arial" w:hAnsi="Arial" w:cs="Arial"/>
      <w:color w:val="666666"/>
      <w:spacing w:val="2"/>
    </w:rPr>
  </w:style>
  <w:style w:type="paragraph" w:customStyle="1" w:styleId="nopadding">
    <w:name w:val="nopadding"/>
    <w:basedOn w:val="a"/>
    <w:rsid w:val="00172406"/>
    <w:pPr>
      <w:spacing w:after="360" w:line="285" w:lineRule="atLeast"/>
    </w:pPr>
    <w:rPr>
      <w:rFonts w:ascii="Arial" w:hAnsi="Arial" w:cs="Arial"/>
      <w:color w:val="666666"/>
      <w:spacing w:val="2"/>
    </w:rPr>
  </w:style>
  <w:style w:type="paragraph" w:customStyle="1" w:styleId="pubdate">
    <w:name w:val="pubdate"/>
    <w:basedOn w:val="a"/>
    <w:rsid w:val="00172406"/>
    <w:pPr>
      <w:spacing w:after="360" w:line="285" w:lineRule="atLeast"/>
    </w:pPr>
    <w:rPr>
      <w:rFonts w:ascii="Arial" w:hAnsi="Arial" w:cs="Arial"/>
      <w:color w:val="666666"/>
      <w:spacing w:val="2"/>
    </w:rPr>
  </w:style>
  <w:style w:type="paragraph" w:customStyle="1" w:styleId="alignright">
    <w:name w:val="alignright"/>
    <w:basedOn w:val="a"/>
    <w:rsid w:val="00172406"/>
    <w:pPr>
      <w:spacing w:after="360" w:line="285" w:lineRule="atLeast"/>
      <w:ind w:left="195"/>
    </w:pPr>
    <w:rPr>
      <w:rFonts w:ascii="Arial" w:hAnsi="Arial" w:cs="Arial"/>
      <w:color w:val="666666"/>
      <w:spacing w:val="2"/>
    </w:rPr>
  </w:style>
  <w:style w:type="paragraph" w:customStyle="1" w:styleId="alignleft">
    <w:name w:val="alignleft"/>
    <w:basedOn w:val="a"/>
    <w:rsid w:val="00172406"/>
    <w:pPr>
      <w:spacing w:after="360" w:line="285" w:lineRule="atLeast"/>
      <w:ind w:right="195"/>
    </w:pPr>
    <w:rPr>
      <w:rFonts w:ascii="Arial" w:hAnsi="Arial" w:cs="Arial"/>
      <w:color w:val="666666"/>
      <w:spacing w:val="2"/>
    </w:rPr>
  </w:style>
  <w:style w:type="paragraph" w:customStyle="1" w:styleId="bordermagic">
    <w:name w:val="border_magic"/>
    <w:basedOn w:val="a"/>
    <w:rsid w:val="00172406"/>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rPr>
  </w:style>
  <w:style w:type="paragraph" w:customStyle="1" w:styleId="addborder">
    <w:name w:val="add_border"/>
    <w:basedOn w:val="a"/>
    <w:rsid w:val="00172406"/>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rPr>
  </w:style>
  <w:style w:type="paragraph" w:customStyle="1" w:styleId="hr">
    <w:name w:val="hr"/>
    <w:basedOn w:val="a"/>
    <w:rsid w:val="00172406"/>
    <w:pPr>
      <w:spacing w:before="225" w:line="285" w:lineRule="atLeast"/>
      <w:ind w:left="-75"/>
    </w:pPr>
    <w:rPr>
      <w:rFonts w:ascii="Arial" w:hAnsi="Arial" w:cs="Arial"/>
      <w:color w:val="666666"/>
      <w:spacing w:val="2"/>
    </w:rPr>
  </w:style>
  <w:style w:type="paragraph" w:customStyle="1" w:styleId="innerhr">
    <w:name w:val="inner_hr"/>
    <w:basedOn w:val="a"/>
    <w:rsid w:val="00172406"/>
    <w:pPr>
      <w:spacing w:line="285" w:lineRule="atLeast"/>
      <w:ind w:right="-75"/>
    </w:pPr>
    <w:rPr>
      <w:rFonts w:ascii="Arial" w:hAnsi="Arial" w:cs="Arial"/>
      <w:color w:val="666666"/>
      <w:spacing w:val="2"/>
    </w:rPr>
  </w:style>
  <w:style w:type="paragraph" w:customStyle="1" w:styleId="spaceclear">
    <w:name w:val="spaceclear"/>
    <w:basedOn w:val="a"/>
    <w:rsid w:val="00172406"/>
    <w:pPr>
      <w:spacing w:after="360" w:line="285" w:lineRule="atLeast"/>
    </w:pPr>
    <w:rPr>
      <w:rFonts w:ascii="Arial" w:hAnsi="Arial" w:cs="Arial"/>
      <w:color w:val="666666"/>
      <w:spacing w:val="2"/>
    </w:rPr>
  </w:style>
  <w:style w:type="paragraph" w:customStyle="1" w:styleId="ir">
    <w:name w:val="ir"/>
    <w:basedOn w:val="a"/>
    <w:rsid w:val="00172406"/>
    <w:pPr>
      <w:spacing w:after="360" w:line="285" w:lineRule="atLeast"/>
      <w:ind w:firstLine="22384"/>
    </w:pPr>
    <w:rPr>
      <w:rFonts w:ascii="Arial" w:hAnsi="Arial" w:cs="Arial"/>
      <w:color w:val="666666"/>
      <w:spacing w:val="2"/>
    </w:rPr>
  </w:style>
  <w:style w:type="paragraph" w:customStyle="1" w:styleId="hidden">
    <w:name w:val="hidden"/>
    <w:basedOn w:val="a"/>
    <w:rsid w:val="00172406"/>
    <w:pPr>
      <w:spacing w:after="360" w:line="285" w:lineRule="atLeast"/>
    </w:pPr>
    <w:rPr>
      <w:rFonts w:ascii="Arial" w:hAnsi="Arial" w:cs="Arial"/>
      <w:vanish/>
      <w:color w:val="666666"/>
      <w:spacing w:val="2"/>
    </w:rPr>
  </w:style>
  <w:style w:type="paragraph" w:customStyle="1" w:styleId="nivo-caption">
    <w:name w:val="nivo-caption"/>
    <w:basedOn w:val="a"/>
    <w:rsid w:val="00172406"/>
    <w:pPr>
      <w:spacing w:after="360" w:line="285" w:lineRule="atLeast"/>
    </w:pPr>
    <w:rPr>
      <w:rFonts w:ascii="Arial" w:hAnsi="Arial" w:cs="Arial"/>
      <w:color w:val="666666"/>
      <w:spacing w:val="2"/>
    </w:rPr>
  </w:style>
  <w:style w:type="paragraph" w:customStyle="1" w:styleId="slidercovertl">
    <w:name w:val="slider_cover_tl"/>
    <w:basedOn w:val="a"/>
    <w:rsid w:val="00172406"/>
    <w:pPr>
      <w:spacing w:after="360" w:line="285" w:lineRule="atLeast"/>
    </w:pPr>
    <w:rPr>
      <w:rFonts w:ascii="Arial" w:hAnsi="Arial" w:cs="Arial"/>
      <w:color w:val="666666"/>
      <w:spacing w:val="2"/>
    </w:rPr>
  </w:style>
  <w:style w:type="paragraph" w:customStyle="1" w:styleId="slidercovertr">
    <w:name w:val="slider_cover_tr"/>
    <w:basedOn w:val="a"/>
    <w:rsid w:val="00172406"/>
    <w:pPr>
      <w:spacing w:after="360" w:line="285" w:lineRule="atLeast"/>
    </w:pPr>
    <w:rPr>
      <w:rFonts w:ascii="Arial" w:hAnsi="Arial" w:cs="Arial"/>
      <w:color w:val="666666"/>
      <w:spacing w:val="2"/>
    </w:rPr>
  </w:style>
  <w:style w:type="paragraph" w:customStyle="1" w:styleId="slidercoverbr">
    <w:name w:val="slider_cover_br"/>
    <w:basedOn w:val="a"/>
    <w:rsid w:val="00172406"/>
    <w:pPr>
      <w:spacing w:after="360" w:line="285" w:lineRule="atLeast"/>
    </w:pPr>
    <w:rPr>
      <w:rFonts w:ascii="Arial" w:hAnsi="Arial" w:cs="Arial"/>
      <w:color w:val="666666"/>
      <w:spacing w:val="2"/>
    </w:rPr>
  </w:style>
  <w:style w:type="paragraph" w:customStyle="1" w:styleId="slidercoverbl">
    <w:name w:val="slider_cover_bl"/>
    <w:basedOn w:val="a"/>
    <w:rsid w:val="00172406"/>
    <w:pPr>
      <w:spacing w:after="360" w:line="285" w:lineRule="atLeast"/>
    </w:pPr>
    <w:rPr>
      <w:rFonts w:ascii="Arial" w:hAnsi="Arial" w:cs="Arial"/>
      <w:color w:val="666666"/>
      <w:spacing w:val="2"/>
    </w:rPr>
  </w:style>
  <w:style w:type="paragraph" w:customStyle="1" w:styleId="dropcapcolor">
    <w:name w:val="dropcapcolor"/>
    <w:basedOn w:val="a"/>
    <w:rsid w:val="00172406"/>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rsid w:val="00172406"/>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rsid w:val="00172406"/>
    <w:pPr>
      <w:spacing w:after="360" w:line="285" w:lineRule="atLeast"/>
    </w:pPr>
    <w:rPr>
      <w:rFonts w:ascii="Arial" w:hAnsi="Arial" w:cs="Arial"/>
      <w:color w:val="666666"/>
      <w:spacing w:val="2"/>
    </w:rPr>
  </w:style>
  <w:style w:type="paragraph" w:customStyle="1" w:styleId="innermain">
    <w:name w:val="inner_main"/>
    <w:basedOn w:val="a"/>
    <w:rsid w:val="00172406"/>
    <w:pPr>
      <w:spacing w:after="360" w:line="285" w:lineRule="atLeast"/>
    </w:pPr>
    <w:rPr>
      <w:rFonts w:ascii="Arial" w:hAnsi="Arial" w:cs="Arial"/>
      <w:color w:val="666666"/>
      <w:spacing w:val="2"/>
    </w:rPr>
  </w:style>
  <w:style w:type="paragraph" w:customStyle="1" w:styleId="containeralpha">
    <w:name w:val="container_alpha"/>
    <w:basedOn w:val="a"/>
    <w:rsid w:val="00172406"/>
    <w:pPr>
      <w:spacing w:after="360" w:line="285" w:lineRule="atLeast"/>
    </w:pPr>
    <w:rPr>
      <w:rFonts w:ascii="Arial" w:hAnsi="Arial" w:cs="Arial"/>
      <w:color w:val="666666"/>
      <w:spacing w:val="2"/>
    </w:rPr>
  </w:style>
  <w:style w:type="paragraph" w:customStyle="1" w:styleId="containergamma">
    <w:name w:val="container_gamma"/>
    <w:basedOn w:val="a"/>
    <w:rsid w:val="00172406"/>
    <w:pPr>
      <w:spacing w:after="360" w:line="285" w:lineRule="atLeast"/>
    </w:pPr>
    <w:rPr>
      <w:rFonts w:ascii="Arial" w:hAnsi="Arial" w:cs="Arial"/>
      <w:color w:val="666666"/>
      <w:spacing w:val="2"/>
    </w:rPr>
  </w:style>
  <w:style w:type="paragraph" w:customStyle="1" w:styleId="containeromega">
    <w:name w:val="container_omega"/>
    <w:basedOn w:val="a"/>
    <w:rsid w:val="00172406"/>
    <w:pPr>
      <w:spacing w:after="360" w:line="285" w:lineRule="atLeast"/>
    </w:pPr>
    <w:rPr>
      <w:rFonts w:ascii="Arial" w:hAnsi="Arial" w:cs="Arial"/>
      <w:color w:val="666666"/>
      <w:spacing w:val="2"/>
    </w:rPr>
  </w:style>
  <w:style w:type="paragraph" w:customStyle="1" w:styleId="containeromegaplus">
    <w:name w:val="container_omega_plus"/>
    <w:basedOn w:val="a"/>
    <w:rsid w:val="00172406"/>
    <w:pPr>
      <w:spacing w:before="90" w:after="360" w:line="285" w:lineRule="atLeast"/>
    </w:pPr>
    <w:rPr>
      <w:rFonts w:ascii="Arial" w:hAnsi="Arial" w:cs="Arial"/>
      <w:color w:val="666666"/>
      <w:spacing w:val="2"/>
    </w:rPr>
  </w:style>
  <w:style w:type="paragraph" w:customStyle="1" w:styleId="loader">
    <w:name w:val="loader"/>
    <w:basedOn w:val="a"/>
    <w:rsid w:val="00172406"/>
    <w:pPr>
      <w:spacing w:after="360" w:line="285" w:lineRule="atLeast"/>
    </w:pPr>
    <w:rPr>
      <w:rFonts w:ascii="Arial" w:hAnsi="Arial" w:cs="Arial"/>
      <w:color w:val="666666"/>
      <w:spacing w:val="2"/>
    </w:rPr>
  </w:style>
  <w:style w:type="paragraph" w:customStyle="1" w:styleId="breadcrumbs">
    <w:name w:val="breadcrumbs"/>
    <w:basedOn w:val="a"/>
    <w:rsid w:val="00172406"/>
    <w:pPr>
      <w:spacing w:after="360" w:line="285" w:lineRule="atLeast"/>
    </w:pPr>
    <w:rPr>
      <w:rFonts w:ascii="Arial" w:hAnsi="Arial" w:cs="Arial"/>
      <w:color w:val="666666"/>
      <w:spacing w:val="2"/>
    </w:rPr>
  </w:style>
  <w:style w:type="paragraph" w:customStyle="1" w:styleId="gs12">
    <w:name w:val="gs_12"/>
    <w:basedOn w:val="a"/>
    <w:rsid w:val="00172406"/>
    <w:pPr>
      <w:spacing w:after="360" w:line="285" w:lineRule="atLeast"/>
    </w:pPr>
    <w:rPr>
      <w:rFonts w:ascii="Arial" w:hAnsi="Arial" w:cs="Arial"/>
      <w:color w:val="666666"/>
      <w:spacing w:val="2"/>
    </w:rPr>
  </w:style>
  <w:style w:type="paragraph" w:customStyle="1" w:styleId="gs11">
    <w:name w:val="gs_11"/>
    <w:basedOn w:val="a"/>
    <w:rsid w:val="00172406"/>
    <w:pPr>
      <w:spacing w:line="285" w:lineRule="atLeast"/>
      <w:ind w:right="225"/>
    </w:pPr>
    <w:rPr>
      <w:rFonts w:ascii="Arial" w:hAnsi="Arial" w:cs="Arial"/>
      <w:color w:val="666666"/>
      <w:spacing w:val="2"/>
    </w:rPr>
  </w:style>
  <w:style w:type="paragraph" w:customStyle="1" w:styleId="gs10">
    <w:name w:val="gs_10"/>
    <w:basedOn w:val="a"/>
    <w:rsid w:val="00172406"/>
    <w:pPr>
      <w:spacing w:line="285" w:lineRule="atLeast"/>
      <w:ind w:right="225"/>
    </w:pPr>
    <w:rPr>
      <w:rFonts w:ascii="Arial" w:hAnsi="Arial" w:cs="Arial"/>
      <w:color w:val="666666"/>
      <w:spacing w:val="2"/>
    </w:rPr>
  </w:style>
  <w:style w:type="paragraph" w:customStyle="1" w:styleId="gs9">
    <w:name w:val="gs_9"/>
    <w:basedOn w:val="a"/>
    <w:rsid w:val="00172406"/>
    <w:pPr>
      <w:spacing w:line="285" w:lineRule="atLeast"/>
      <w:ind w:right="225"/>
    </w:pPr>
    <w:rPr>
      <w:rFonts w:ascii="Arial" w:hAnsi="Arial" w:cs="Arial"/>
      <w:color w:val="666666"/>
      <w:spacing w:val="2"/>
    </w:rPr>
  </w:style>
  <w:style w:type="paragraph" w:customStyle="1" w:styleId="gs8">
    <w:name w:val="gs_8"/>
    <w:basedOn w:val="a"/>
    <w:rsid w:val="00172406"/>
    <w:pPr>
      <w:spacing w:line="285" w:lineRule="atLeast"/>
      <w:ind w:right="225"/>
    </w:pPr>
    <w:rPr>
      <w:rFonts w:ascii="Arial" w:hAnsi="Arial" w:cs="Arial"/>
      <w:color w:val="666666"/>
      <w:spacing w:val="2"/>
    </w:rPr>
  </w:style>
  <w:style w:type="paragraph" w:customStyle="1" w:styleId="gs7">
    <w:name w:val="gs_7"/>
    <w:basedOn w:val="a"/>
    <w:rsid w:val="00172406"/>
    <w:pPr>
      <w:spacing w:after="360" w:line="285" w:lineRule="atLeast"/>
    </w:pPr>
    <w:rPr>
      <w:rFonts w:ascii="Arial" w:hAnsi="Arial" w:cs="Arial"/>
      <w:color w:val="666666"/>
      <w:spacing w:val="2"/>
    </w:rPr>
  </w:style>
  <w:style w:type="paragraph" w:customStyle="1" w:styleId="gs6">
    <w:name w:val="gs_6"/>
    <w:basedOn w:val="a"/>
    <w:rsid w:val="00172406"/>
    <w:pPr>
      <w:spacing w:line="285" w:lineRule="atLeast"/>
      <w:ind w:right="225"/>
    </w:pPr>
    <w:rPr>
      <w:rFonts w:ascii="Arial" w:hAnsi="Arial" w:cs="Arial"/>
      <w:color w:val="666666"/>
      <w:spacing w:val="2"/>
    </w:rPr>
  </w:style>
  <w:style w:type="paragraph" w:customStyle="1" w:styleId="gs5">
    <w:name w:val="gs_5"/>
    <w:basedOn w:val="a"/>
    <w:rsid w:val="00172406"/>
    <w:pPr>
      <w:spacing w:line="285" w:lineRule="atLeast"/>
      <w:ind w:right="225"/>
    </w:pPr>
    <w:rPr>
      <w:rFonts w:ascii="Arial" w:hAnsi="Arial" w:cs="Arial"/>
      <w:color w:val="666666"/>
      <w:spacing w:val="2"/>
    </w:rPr>
  </w:style>
  <w:style w:type="paragraph" w:customStyle="1" w:styleId="gs4">
    <w:name w:val="gs_4"/>
    <w:basedOn w:val="a"/>
    <w:rsid w:val="00172406"/>
    <w:pPr>
      <w:spacing w:line="285" w:lineRule="atLeast"/>
      <w:ind w:right="225"/>
    </w:pPr>
    <w:rPr>
      <w:rFonts w:ascii="Arial" w:hAnsi="Arial" w:cs="Arial"/>
      <w:color w:val="666666"/>
      <w:spacing w:val="2"/>
    </w:rPr>
  </w:style>
  <w:style w:type="paragraph" w:customStyle="1" w:styleId="gs3">
    <w:name w:val="gs_3"/>
    <w:basedOn w:val="a"/>
    <w:rsid w:val="00172406"/>
    <w:pPr>
      <w:spacing w:line="285" w:lineRule="atLeast"/>
      <w:ind w:right="225"/>
    </w:pPr>
    <w:rPr>
      <w:rFonts w:ascii="Arial" w:hAnsi="Arial" w:cs="Arial"/>
      <w:color w:val="666666"/>
      <w:spacing w:val="2"/>
    </w:rPr>
  </w:style>
  <w:style w:type="paragraph" w:customStyle="1" w:styleId="gs2">
    <w:name w:val="gs_2"/>
    <w:basedOn w:val="a"/>
    <w:rsid w:val="00172406"/>
    <w:pPr>
      <w:spacing w:line="285" w:lineRule="atLeast"/>
      <w:ind w:right="225"/>
    </w:pPr>
    <w:rPr>
      <w:rFonts w:ascii="Arial" w:hAnsi="Arial" w:cs="Arial"/>
      <w:color w:val="666666"/>
      <w:spacing w:val="2"/>
    </w:rPr>
  </w:style>
  <w:style w:type="paragraph" w:customStyle="1" w:styleId="gs1">
    <w:name w:val="gs_1"/>
    <w:basedOn w:val="a"/>
    <w:rsid w:val="00172406"/>
    <w:pPr>
      <w:spacing w:line="285" w:lineRule="atLeast"/>
      <w:ind w:right="225"/>
    </w:pPr>
    <w:rPr>
      <w:rFonts w:ascii="Arial" w:hAnsi="Arial" w:cs="Arial"/>
      <w:color w:val="666666"/>
      <w:spacing w:val="2"/>
    </w:rPr>
  </w:style>
  <w:style w:type="paragraph" w:customStyle="1" w:styleId="omega">
    <w:name w:val="omega"/>
    <w:basedOn w:val="a"/>
    <w:rsid w:val="00172406"/>
    <w:pPr>
      <w:spacing w:line="285" w:lineRule="atLeast"/>
    </w:pPr>
    <w:rPr>
      <w:rFonts w:ascii="Arial" w:hAnsi="Arial" w:cs="Arial"/>
      <w:color w:val="666666"/>
      <w:spacing w:val="2"/>
    </w:rPr>
  </w:style>
  <w:style w:type="paragraph" w:customStyle="1" w:styleId="sidebar">
    <w:name w:val="sidebar"/>
    <w:basedOn w:val="a"/>
    <w:rsid w:val="00172406"/>
    <w:pPr>
      <w:spacing w:after="360" w:line="285" w:lineRule="atLeast"/>
    </w:pPr>
    <w:rPr>
      <w:rFonts w:ascii="Arial" w:hAnsi="Arial" w:cs="Arial"/>
      <w:color w:val="666666"/>
      <w:spacing w:val="2"/>
    </w:rPr>
  </w:style>
  <w:style w:type="paragraph" w:customStyle="1" w:styleId="sidebarmirror">
    <w:name w:val="sidebar_mirror"/>
    <w:basedOn w:val="a"/>
    <w:rsid w:val="00172406"/>
    <w:pPr>
      <w:spacing w:after="360" w:line="285" w:lineRule="atLeast"/>
    </w:pPr>
    <w:rPr>
      <w:rFonts w:ascii="Arial" w:hAnsi="Arial" w:cs="Arial"/>
      <w:color w:val="666666"/>
      <w:spacing w:val="2"/>
    </w:rPr>
  </w:style>
  <w:style w:type="paragraph" w:customStyle="1" w:styleId="tree">
    <w:name w:val="tree"/>
    <w:basedOn w:val="a"/>
    <w:rsid w:val="00172406"/>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rsid w:val="00172406"/>
    <w:pPr>
      <w:spacing w:after="360" w:line="285" w:lineRule="atLeast"/>
    </w:pPr>
    <w:rPr>
      <w:rFonts w:ascii="Arial" w:hAnsi="Arial" w:cs="Arial"/>
      <w:color w:val="666666"/>
      <w:spacing w:val="2"/>
    </w:rPr>
  </w:style>
  <w:style w:type="paragraph" w:customStyle="1" w:styleId="postholder">
    <w:name w:val="post_holder"/>
    <w:basedOn w:val="a"/>
    <w:rsid w:val="00172406"/>
    <w:pPr>
      <w:spacing w:after="720" w:line="285" w:lineRule="atLeast"/>
    </w:pPr>
    <w:rPr>
      <w:rFonts w:ascii="Arial" w:hAnsi="Arial" w:cs="Arial"/>
      <w:color w:val="666666"/>
      <w:spacing w:val="2"/>
    </w:rPr>
  </w:style>
  <w:style w:type="paragraph" w:customStyle="1" w:styleId="startmain">
    <w:name w:val="startmain"/>
    <w:basedOn w:val="a"/>
    <w:rsid w:val="00172406"/>
    <w:pPr>
      <w:spacing w:before="90" w:line="285" w:lineRule="atLeast"/>
    </w:pPr>
    <w:rPr>
      <w:rFonts w:ascii="Arial" w:hAnsi="Arial" w:cs="Arial"/>
      <w:color w:val="666666"/>
      <w:spacing w:val="2"/>
    </w:rPr>
  </w:style>
  <w:style w:type="paragraph" w:customStyle="1" w:styleId="endmain">
    <w:name w:val="endmain"/>
    <w:basedOn w:val="a"/>
    <w:rsid w:val="00172406"/>
    <w:pPr>
      <w:spacing w:after="360" w:line="285" w:lineRule="atLeast"/>
    </w:pPr>
    <w:rPr>
      <w:rFonts w:ascii="Arial" w:hAnsi="Arial" w:cs="Arial"/>
      <w:color w:val="666666"/>
      <w:spacing w:val="2"/>
    </w:rPr>
  </w:style>
  <w:style w:type="paragraph" w:customStyle="1" w:styleId="stripe">
    <w:name w:val="stripe"/>
    <w:basedOn w:val="a"/>
    <w:rsid w:val="00172406"/>
    <w:pPr>
      <w:pBdr>
        <w:top w:val="single" w:sz="6" w:space="0" w:color="D9D9D9"/>
      </w:pBdr>
      <w:shd w:val="clear" w:color="auto" w:fill="FFFFFF"/>
      <w:spacing w:before="90" w:after="60" w:line="285" w:lineRule="atLeast"/>
      <w:ind w:left="180" w:right="180"/>
    </w:pPr>
    <w:rPr>
      <w:rFonts w:ascii="Arial" w:hAnsi="Arial" w:cs="Arial"/>
      <w:color w:val="666666"/>
      <w:spacing w:val="2"/>
    </w:rPr>
  </w:style>
  <w:style w:type="paragraph" w:customStyle="1" w:styleId="wp-pagenavi">
    <w:name w:val="wp-pagenavi"/>
    <w:basedOn w:val="a"/>
    <w:rsid w:val="00172406"/>
    <w:pPr>
      <w:spacing w:after="360" w:line="285" w:lineRule="atLeast"/>
      <w:jc w:val="center"/>
    </w:pPr>
    <w:rPr>
      <w:rFonts w:ascii="Arial" w:hAnsi="Arial" w:cs="Arial"/>
      <w:color w:val="666666"/>
      <w:spacing w:val="2"/>
    </w:rPr>
  </w:style>
  <w:style w:type="paragraph" w:customStyle="1" w:styleId="nobottommargin">
    <w:name w:val="no_bottom_margin"/>
    <w:basedOn w:val="a"/>
    <w:rsid w:val="00172406"/>
    <w:pPr>
      <w:spacing w:line="285" w:lineRule="atLeast"/>
    </w:pPr>
    <w:rPr>
      <w:rFonts w:ascii="Arial" w:hAnsi="Arial" w:cs="Arial"/>
      <w:color w:val="666666"/>
      <w:spacing w:val="2"/>
    </w:rPr>
  </w:style>
  <w:style w:type="paragraph" w:customStyle="1" w:styleId="widgettitle">
    <w:name w:val="widgettitle"/>
    <w:basedOn w:val="a"/>
    <w:rsid w:val="00172406"/>
    <w:pPr>
      <w:spacing w:after="180" w:line="285" w:lineRule="atLeast"/>
    </w:pPr>
    <w:rPr>
      <w:rFonts w:ascii="Arial" w:hAnsi="Arial" w:cs="Arial"/>
      <w:color w:val="666666"/>
      <w:spacing w:val="2"/>
    </w:rPr>
  </w:style>
  <w:style w:type="paragraph" w:customStyle="1" w:styleId="dropcap">
    <w:name w:val="dropcap"/>
    <w:basedOn w:val="a"/>
    <w:rsid w:val="00172406"/>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rsid w:val="00172406"/>
    <w:pPr>
      <w:spacing w:after="360" w:line="285" w:lineRule="atLeast"/>
    </w:pPr>
    <w:rPr>
      <w:rFonts w:ascii="Arial" w:hAnsi="Arial" w:cs="Arial"/>
      <w:b/>
      <w:bCs/>
      <w:color w:val="666666"/>
      <w:spacing w:val="2"/>
    </w:rPr>
  </w:style>
  <w:style w:type="paragraph" w:customStyle="1" w:styleId="sortmode-available">
    <w:name w:val="sortmode-available"/>
    <w:basedOn w:val="a"/>
    <w:rsid w:val="00172406"/>
    <w:pPr>
      <w:spacing w:after="360" w:line="285" w:lineRule="atLeast"/>
    </w:pPr>
    <w:rPr>
      <w:rFonts w:ascii="Arial" w:hAnsi="Arial" w:cs="Arial"/>
      <w:color w:val="666666"/>
      <w:spacing w:val="2"/>
    </w:rPr>
  </w:style>
  <w:style w:type="paragraph" w:customStyle="1" w:styleId="searchbutton">
    <w:name w:val="searchbutton"/>
    <w:basedOn w:val="a"/>
    <w:rsid w:val="00172406"/>
    <w:pPr>
      <w:spacing w:after="360" w:line="285" w:lineRule="atLeast"/>
    </w:pPr>
    <w:rPr>
      <w:rFonts w:ascii="Arial" w:hAnsi="Arial" w:cs="Arial"/>
      <w:color w:val="444444"/>
      <w:spacing w:val="2"/>
      <w:sz w:val="29"/>
      <w:szCs w:val="29"/>
    </w:rPr>
  </w:style>
  <w:style w:type="paragraph" w:customStyle="1" w:styleId="mainsearch">
    <w:name w:val="main_search"/>
    <w:basedOn w:val="a"/>
    <w:rsid w:val="00172406"/>
    <w:pPr>
      <w:spacing w:after="360" w:line="285" w:lineRule="atLeast"/>
      <w:jc w:val="center"/>
    </w:pPr>
    <w:rPr>
      <w:rFonts w:ascii="Arial" w:hAnsi="Arial" w:cs="Arial"/>
      <w:color w:val="666666"/>
      <w:spacing w:val="2"/>
    </w:rPr>
  </w:style>
  <w:style w:type="paragraph" w:customStyle="1" w:styleId="postnumber">
    <w:name w:val="post_number"/>
    <w:basedOn w:val="a"/>
    <w:rsid w:val="00172406"/>
    <w:pPr>
      <w:spacing w:after="360" w:line="285" w:lineRule="atLeast"/>
      <w:jc w:val="right"/>
    </w:pPr>
    <w:rPr>
      <w:rFonts w:ascii="Arial" w:hAnsi="Arial" w:cs="Arial"/>
      <w:color w:val="1E1E1E"/>
      <w:spacing w:val="2"/>
      <w:sz w:val="29"/>
      <w:szCs w:val="29"/>
    </w:rPr>
  </w:style>
  <w:style w:type="paragraph" w:customStyle="1" w:styleId="withsidebar">
    <w:name w:val="withsidebar"/>
    <w:basedOn w:val="a"/>
    <w:rsid w:val="00172406"/>
    <w:pPr>
      <w:spacing w:after="360" w:line="285" w:lineRule="atLeast"/>
    </w:pPr>
    <w:rPr>
      <w:rFonts w:ascii="Arial" w:hAnsi="Arial" w:cs="Arial"/>
      <w:color w:val="666666"/>
      <w:spacing w:val="2"/>
    </w:rPr>
  </w:style>
  <w:style w:type="paragraph" w:customStyle="1" w:styleId="morelink">
    <w:name w:val="more_link"/>
    <w:basedOn w:val="a"/>
    <w:rsid w:val="00172406"/>
    <w:pPr>
      <w:spacing w:after="360" w:line="285" w:lineRule="atLeast"/>
    </w:pPr>
    <w:rPr>
      <w:rFonts w:ascii="Arial" w:hAnsi="Arial" w:cs="Arial"/>
      <w:vanish/>
      <w:color w:val="666666"/>
      <w:spacing w:val="2"/>
    </w:rPr>
  </w:style>
  <w:style w:type="paragraph" w:customStyle="1" w:styleId="sortmode">
    <w:name w:val="sortmode"/>
    <w:basedOn w:val="a"/>
    <w:rsid w:val="00172406"/>
    <w:pPr>
      <w:spacing w:after="360" w:line="285" w:lineRule="atLeast"/>
    </w:pPr>
    <w:rPr>
      <w:rFonts w:ascii="Arial" w:hAnsi="Arial" w:cs="Arial"/>
      <w:color w:val="666666"/>
      <w:spacing w:val="2"/>
    </w:rPr>
  </w:style>
  <w:style w:type="paragraph" w:customStyle="1" w:styleId="tabs">
    <w:name w:val="tabs"/>
    <w:basedOn w:val="a"/>
    <w:rsid w:val="00172406"/>
    <w:pPr>
      <w:spacing w:after="360" w:line="285" w:lineRule="atLeast"/>
    </w:pPr>
    <w:rPr>
      <w:rFonts w:ascii="Arial" w:hAnsi="Arial" w:cs="Arial"/>
      <w:color w:val="666666"/>
      <w:spacing w:val="2"/>
    </w:rPr>
  </w:style>
  <w:style w:type="paragraph" w:customStyle="1" w:styleId="breadcrumbtabs">
    <w:name w:val="breadcrumb_tabs"/>
    <w:basedOn w:val="a"/>
    <w:rsid w:val="00172406"/>
    <w:pPr>
      <w:spacing w:after="360" w:line="285" w:lineRule="atLeast"/>
    </w:pPr>
    <w:rPr>
      <w:rFonts w:ascii="Arial" w:hAnsi="Arial" w:cs="Arial"/>
      <w:color w:val="666666"/>
      <w:spacing w:val="2"/>
    </w:rPr>
  </w:style>
  <w:style w:type="paragraph" w:customStyle="1" w:styleId="status">
    <w:name w:val="status"/>
    <w:basedOn w:val="a"/>
    <w:rsid w:val="00172406"/>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rsid w:val="00172406"/>
    <w:pPr>
      <w:shd w:val="clear" w:color="auto" w:fill="96F196"/>
      <w:spacing w:after="360" w:line="285" w:lineRule="atLeast"/>
    </w:pPr>
    <w:rPr>
      <w:rFonts w:ascii="Arial" w:hAnsi="Arial" w:cs="Arial"/>
      <w:color w:val="666666"/>
      <w:spacing w:val="2"/>
    </w:rPr>
  </w:style>
  <w:style w:type="paragraph" w:customStyle="1" w:styleId="fullscreen">
    <w:name w:val="fullscreen"/>
    <w:basedOn w:val="a"/>
    <w:rsid w:val="00172406"/>
    <w:pPr>
      <w:shd w:val="clear" w:color="auto" w:fill="F4F5F6"/>
      <w:spacing w:after="360" w:line="285" w:lineRule="atLeast"/>
    </w:pPr>
    <w:rPr>
      <w:rFonts w:ascii="Arial" w:hAnsi="Arial" w:cs="Arial"/>
      <w:color w:val="666666"/>
      <w:spacing w:val="2"/>
    </w:rPr>
  </w:style>
  <w:style w:type="paragraph" w:customStyle="1" w:styleId="onlyprint">
    <w:name w:val="onlyprint"/>
    <w:basedOn w:val="a"/>
    <w:rsid w:val="00172406"/>
    <w:pPr>
      <w:spacing w:after="360" w:line="285" w:lineRule="atLeast"/>
    </w:pPr>
    <w:rPr>
      <w:rFonts w:ascii="Arial" w:hAnsi="Arial" w:cs="Arial"/>
      <w:vanish/>
      <w:color w:val="666666"/>
      <w:spacing w:val="2"/>
    </w:rPr>
  </w:style>
  <w:style w:type="paragraph" w:customStyle="1" w:styleId="ui-autocomplete">
    <w:name w:val="ui-autocomplete"/>
    <w:basedOn w:val="a"/>
    <w:rsid w:val="00172406"/>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rPr>
  </w:style>
  <w:style w:type="paragraph" w:customStyle="1" w:styleId="spacer-bottom">
    <w:name w:val="spacer-bottom"/>
    <w:basedOn w:val="a"/>
    <w:rsid w:val="00172406"/>
    <w:pPr>
      <w:spacing w:after="150" w:line="285" w:lineRule="atLeast"/>
    </w:pPr>
    <w:rPr>
      <w:rFonts w:ascii="Arial" w:hAnsi="Arial" w:cs="Arial"/>
      <w:color w:val="666666"/>
      <w:spacing w:val="2"/>
    </w:rPr>
  </w:style>
  <w:style w:type="paragraph" w:customStyle="1" w:styleId="collapse">
    <w:name w:val="collapse"/>
    <w:basedOn w:val="a"/>
    <w:rsid w:val="00172406"/>
    <w:pPr>
      <w:spacing w:before="15" w:line="285" w:lineRule="atLeast"/>
      <w:ind w:right="75"/>
    </w:pPr>
    <w:rPr>
      <w:rFonts w:ascii="Arial" w:hAnsi="Arial" w:cs="Arial"/>
      <w:color w:val="9A1616"/>
      <w:spacing w:val="2"/>
      <w:sz w:val="2"/>
      <w:szCs w:val="2"/>
    </w:rPr>
  </w:style>
  <w:style w:type="paragraph" w:customStyle="1" w:styleId="calendar">
    <w:name w:val="calendar"/>
    <w:basedOn w:val="a"/>
    <w:rsid w:val="00172406"/>
    <w:pPr>
      <w:shd w:val="clear" w:color="auto" w:fill="F1F1F2"/>
      <w:spacing w:line="240" w:lineRule="atLeast"/>
      <w:ind w:left="-75"/>
    </w:pPr>
    <w:rPr>
      <w:rFonts w:ascii="Arial" w:hAnsi="Arial" w:cs="Arial"/>
      <w:color w:val="666666"/>
      <w:spacing w:val="2"/>
    </w:rPr>
  </w:style>
  <w:style w:type="paragraph" w:customStyle="1" w:styleId="downloads">
    <w:name w:val="downloads"/>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dropdown">
    <w:name w:val="dropdown"/>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mobile-pdf">
    <w:name w:val="mobile-pdf"/>
    <w:basedOn w:val="a"/>
    <w:rsid w:val="00172406"/>
    <w:pPr>
      <w:spacing w:after="360" w:line="285" w:lineRule="atLeast"/>
    </w:pPr>
    <w:rPr>
      <w:rFonts w:ascii="Arial" w:hAnsi="Arial" w:cs="Arial"/>
      <w:vanish/>
      <w:color w:val="666666"/>
      <w:spacing w:val="2"/>
    </w:rPr>
  </w:style>
  <w:style w:type="paragraph" w:customStyle="1" w:styleId="feedbackprompt">
    <w:name w:val="feedback_prompt"/>
    <w:basedOn w:val="a"/>
    <w:rsid w:val="00172406"/>
    <w:pPr>
      <w:spacing w:after="360" w:line="285" w:lineRule="atLeast"/>
    </w:pPr>
    <w:rPr>
      <w:rFonts w:ascii="Arial" w:hAnsi="Arial" w:cs="Arial"/>
      <w:color w:val="666666"/>
      <w:spacing w:val="2"/>
    </w:rPr>
  </w:style>
  <w:style w:type="paragraph" w:customStyle="1" w:styleId="inmobilevisible">
    <w:name w:val="in_mobile_visible"/>
    <w:basedOn w:val="a"/>
    <w:rsid w:val="00172406"/>
    <w:pPr>
      <w:spacing w:after="360" w:line="285" w:lineRule="atLeast"/>
    </w:pPr>
    <w:rPr>
      <w:rFonts w:ascii="Arial" w:hAnsi="Arial" w:cs="Arial"/>
      <w:vanish/>
      <w:color w:val="666666"/>
      <w:spacing w:val="2"/>
    </w:rPr>
  </w:style>
  <w:style w:type="paragraph" w:customStyle="1" w:styleId="inonefullscreen">
    <w:name w:val="in_one_fullscreen"/>
    <w:basedOn w:val="a"/>
    <w:rsid w:val="00172406"/>
    <w:pPr>
      <w:spacing w:after="360" w:line="285" w:lineRule="atLeast"/>
    </w:pPr>
    <w:rPr>
      <w:rFonts w:ascii="Arial" w:hAnsi="Arial" w:cs="Arial"/>
      <w:vanish/>
      <w:color w:val="666666"/>
      <w:spacing w:val="2"/>
    </w:rPr>
  </w:style>
  <w:style w:type="paragraph" w:customStyle="1" w:styleId="actionicon">
    <w:name w:val="action_icon"/>
    <w:basedOn w:val="a"/>
    <w:rsid w:val="00172406"/>
    <w:pPr>
      <w:spacing w:after="360" w:line="285" w:lineRule="atLeast"/>
      <w:textAlignment w:val="center"/>
    </w:pPr>
    <w:rPr>
      <w:rFonts w:ascii="Arial" w:hAnsi="Arial" w:cs="Arial"/>
      <w:color w:val="666666"/>
      <w:spacing w:val="2"/>
    </w:rPr>
  </w:style>
  <w:style w:type="paragraph" w:customStyle="1" w:styleId="favpanel">
    <w:name w:val="fav_panel"/>
    <w:basedOn w:val="a"/>
    <w:rsid w:val="00172406"/>
    <w:pPr>
      <w:spacing w:line="285" w:lineRule="atLeast"/>
    </w:pPr>
    <w:rPr>
      <w:rFonts w:ascii="Arial" w:hAnsi="Arial" w:cs="Arial"/>
      <w:color w:val="666666"/>
      <w:spacing w:val="2"/>
    </w:rPr>
  </w:style>
  <w:style w:type="paragraph" w:customStyle="1" w:styleId="favtags">
    <w:name w:val="fav_tags"/>
    <w:basedOn w:val="a"/>
    <w:rsid w:val="00172406"/>
    <w:pPr>
      <w:spacing w:line="285" w:lineRule="atLeast"/>
    </w:pPr>
    <w:rPr>
      <w:rFonts w:ascii="Arial" w:hAnsi="Arial" w:cs="Arial"/>
      <w:color w:val="666666"/>
      <w:spacing w:val="2"/>
    </w:rPr>
  </w:style>
  <w:style w:type="paragraph" w:customStyle="1" w:styleId="tagit-autocomplete">
    <w:name w:val="tagit-autocomplete"/>
    <w:basedOn w:val="a"/>
    <w:rsid w:val="00172406"/>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rPr>
  </w:style>
  <w:style w:type="paragraph" w:customStyle="1" w:styleId="favtag">
    <w:name w:val="fav_tag"/>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rsid w:val="00172406"/>
    <w:pPr>
      <w:spacing w:after="360" w:line="285" w:lineRule="atLeast"/>
    </w:pPr>
    <w:rPr>
      <w:rFonts w:ascii="Arial" w:hAnsi="Arial" w:cs="Arial"/>
      <w:color w:val="666666"/>
      <w:spacing w:val="2"/>
    </w:rPr>
  </w:style>
  <w:style w:type="paragraph" w:customStyle="1" w:styleId="widget">
    <w:name w:val="widget"/>
    <w:basedOn w:val="a"/>
    <w:rsid w:val="00172406"/>
    <w:pPr>
      <w:spacing w:after="360" w:line="285" w:lineRule="atLeast"/>
    </w:pPr>
    <w:rPr>
      <w:rFonts w:ascii="Arial" w:hAnsi="Arial" w:cs="Arial"/>
      <w:color w:val="666666"/>
      <w:spacing w:val="2"/>
    </w:rPr>
  </w:style>
  <w:style w:type="paragraph" w:customStyle="1" w:styleId="topsidebarmask">
    <w:name w:val="top_sidebar_mask"/>
    <w:basedOn w:val="a"/>
    <w:rsid w:val="00172406"/>
    <w:pPr>
      <w:spacing w:after="360" w:line="285" w:lineRule="atLeast"/>
    </w:pPr>
    <w:rPr>
      <w:rFonts w:ascii="Arial" w:hAnsi="Arial" w:cs="Arial"/>
      <w:color w:val="666666"/>
      <w:spacing w:val="2"/>
    </w:rPr>
  </w:style>
  <w:style w:type="paragraph" w:customStyle="1" w:styleId="topsidebarmaskmirror">
    <w:name w:val="top_sidebar_mask_mirror"/>
    <w:basedOn w:val="a"/>
    <w:rsid w:val="00172406"/>
    <w:pPr>
      <w:spacing w:after="360" w:line="285" w:lineRule="atLeast"/>
    </w:pPr>
    <w:rPr>
      <w:rFonts w:ascii="Arial" w:hAnsi="Arial" w:cs="Arial"/>
      <w:color w:val="666666"/>
      <w:spacing w:val="2"/>
    </w:rPr>
  </w:style>
  <w:style w:type="paragraph" w:customStyle="1" w:styleId="bottomsidebarmask">
    <w:name w:val="bottom_sidebar_mask"/>
    <w:basedOn w:val="a"/>
    <w:rsid w:val="00172406"/>
    <w:pPr>
      <w:spacing w:after="360" w:line="285" w:lineRule="atLeast"/>
    </w:pPr>
    <w:rPr>
      <w:rFonts w:ascii="Arial" w:hAnsi="Arial" w:cs="Arial"/>
      <w:color w:val="666666"/>
      <w:spacing w:val="2"/>
    </w:rPr>
  </w:style>
  <w:style w:type="paragraph" w:customStyle="1" w:styleId="bottomsidebarmaskmirror">
    <w:name w:val="bottom_sidebar_mask_mirror"/>
    <w:basedOn w:val="a"/>
    <w:rsid w:val="00172406"/>
    <w:pPr>
      <w:spacing w:after="360" w:line="285" w:lineRule="atLeast"/>
    </w:pPr>
    <w:rPr>
      <w:rFonts w:ascii="Arial" w:hAnsi="Arial" w:cs="Arial"/>
      <w:color w:val="666666"/>
      <w:spacing w:val="2"/>
    </w:rPr>
  </w:style>
  <w:style w:type="paragraph" w:customStyle="1" w:styleId="nextpostslink">
    <w:name w:val="nextpostslink"/>
    <w:basedOn w:val="a"/>
    <w:rsid w:val="00172406"/>
    <w:pPr>
      <w:spacing w:after="360" w:line="285" w:lineRule="atLeast"/>
    </w:pPr>
    <w:rPr>
      <w:rFonts w:ascii="Arial" w:hAnsi="Arial" w:cs="Arial"/>
      <w:color w:val="666666"/>
      <w:spacing w:val="2"/>
    </w:rPr>
  </w:style>
  <w:style w:type="paragraph" w:customStyle="1" w:styleId="prevpostlink">
    <w:name w:val="prevpostlink"/>
    <w:basedOn w:val="a"/>
    <w:rsid w:val="00172406"/>
    <w:pPr>
      <w:spacing w:after="360" w:line="285" w:lineRule="atLeast"/>
    </w:pPr>
    <w:rPr>
      <w:rFonts w:ascii="Arial" w:hAnsi="Arial" w:cs="Arial"/>
      <w:color w:val="666666"/>
      <w:spacing w:val="2"/>
    </w:rPr>
  </w:style>
  <w:style w:type="paragraph" w:customStyle="1" w:styleId="moreitem">
    <w:name w:val="more_item"/>
    <w:basedOn w:val="a"/>
    <w:rsid w:val="00172406"/>
    <w:pPr>
      <w:spacing w:after="360" w:line="285" w:lineRule="atLeast"/>
    </w:pPr>
    <w:rPr>
      <w:rFonts w:ascii="Arial" w:hAnsi="Arial" w:cs="Arial"/>
      <w:color w:val="666666"/>
      <w:spacing w:val="2"/>
    </w:rPr>
  </w:style>
  <w:style w:type="paragraph" w:customStyle="1" w:styleId="lesslink">
    <w:name w:val="less_link"/>
    <w:basedOn w:val="a"/>
    <w:rsid w:val="00172406"/>
    <w:pPr>
      <w:spacing w:after="360" w:line="285" w:lineRule="atLeast"/>
    </w:pPr>
    <w:rPr>
      <w:rFonts w:ascii="Arial" w:hAnsi="Arial" w:cs="Arial"/>
      <w:color w:val="666666"/>
      <w:spacing w:val="2"/>
    </w:rPr>
  </w:style>
  <w:style w:type="paragraph" w:customStyle="1" w:styleId="reflist">
    <w:name w:val="ref_list"/>
    <w:basedOn w:val="a"/>
    <w:rsid w:val="00172406"/>
    <w:pPr>
      <w:spacing w:after="360" w:line="285" w:lineRule="atLeast"/>
    </w:pPr>
    <w:rPr>
      <w:rFonts w:ascii="Arial" w:hAnsi="Arial" w:cs="Arial"/>
      <w:color w:val="666666"/>
      <w:spacing w:val="2"/>
    </w:rPr>
  </w:style>
  <w:style w:type="paragraph" w:customStyle="1" w:styleId="listitem">
    <w:name w:val="list_item"/>
    <w:basedOn w:val="a"/>
    <w:rsid w:val="00172406"/>
    <w:pPr>
      <w:spacing w:after="360" w:line="285" w:lineRule="atLeast"/>
    </w:pPr>
    <w:rPr>
      <w:rFonts w:ascii="Arial" w:hAnsi="Arial" w:cs="Arial"/>
      <w:color w:val="666666"/>
      <w:spacing w:val="2"/>
    </w:rPr>
  </w:style>
  <w:style w:type="paragraph" w:customStyle="1" w:styleId="note">
    <w:name w:val="note"/>
    <w:basedOn w:val="a"/>
    <w:rsid w:val="00172406"/>
    <w:pPr>
      <w:spacing w:after="360" w:line="285" w:lineRule="atLeast"/>
    </w:pPr>
    <w:rPr>
      <w:rFonts w:ascii="Arial" w:hAnsi="Arial" w:cs="Arial"/>
      <w:color w:val="666666"/>
      <w:spacing w:val="2"/>
    </w:rPr>
  </w:style>
  <w:style w:type="paragraph" w:customStyle="1" w:styleId="bullet-minus">
    <w:name w:val="bullet-minus"/>
    <w:basedOn w:val="a"/>
    <w:rsid w:val="00172406"/>
    <w:pPr>
      <w:spacing w:after="360" w:line="285" w:lineRule="atLeast"/>
    </w:pPr>
    <w:rPr>
      <w:rFonts w:ascii="Arial" w:hAnsi="Arial" w:cs="Arial"/>
      <w:color w:val="666666"/>
      <w:spacing w:val="2"/>
    </w:rPr>
  </w:style>
  <w:style w:type="paragraph" w:customStyle="1" w:styleId="crumb">
    <w:name w:val="crumb"/>
    <w:basedOn w:val="a"/>
    <w:rsid w:val="00172406"/>
    <w:pPr>
      <w:spacing w:after="360" w:line="285" w:lineRule="atLeast"/>
    </w:pPr>
    <w:rPr>
      <w:rFonts w:ascii="Arial" w:hAnsi="Arial" w:cs="Arial"/>
      <w:color w:val="666666"/>
      <w:spacing w:val="2"/>
    </w:rPr>
  </w:style>
  <w:style w:type="paragraph" w:customStyle="1" w:styleId="lang-link">
    <w:name w:val="lang-link"/>
    <w:basedOn w:val="a"/>
    <w:rsid w:val="00172406"/>
    <w:pPr>
      <w:spacing w:after="360" w:line="285" w:lineRule="atLeast"/>
    </w:pPr>
    <w:rPr>
      <w:rFonts w:ascii="Arial" w:hAnsi="Arial" w:cs="Arial"/>
      <w:color w:val="666666"/>
      <w:spacing w:val="2"/>
    </w:rPr>
  </w:style>
  <w:style w:type="paragraph" w:customStyle="1" w:styleId="current-lang-link">
    <w:name w:val="current-lang-link"/>
    <w:basedOn w:val="a"/>
    <w:rsid w:val="00172406"/>
    <w:pPr>
      <w:spacing w:after="360" w:line="285" w:lineRule="atLeast"/>
    </w:pPr>
    <w:rPr>
      <w:rFonts w:ascii="Arial" w:hAnsi="Arial" w:cs="Arial"/>
      <w:color w:val="666666"/>
      <w:spacing w:val="2"/>
    </w:rPr>
  </w:style>
  <w:style w:type="paragraph" w:customStyle="1" w:styleId="ui-menu-item">
    <w:name w:val="ui-menu-item"/>
    <w:basedOn w:val="a"/>
    <w:rsid w:val="00172406"/>
    <w:pPr>
      <w:spacing w:after="360" w:line="285" w:lineRule="atLeast"/>
    </w:pPr>
    <w:rPr>
      <w:rFonts w:ascii="Arial" w:hAnsi="Arial" w:cs="Arial"/>
      <w:color w:val="666666"/>
      <w:spacing w:val="2"/>
    </w:rPr>
  </w:style>
  <w:style w:type="paragraph" w:customStyle="1" w:styleId="label">
    <w:name w:val="label"/>
    <w:basedOn w:val="a"/>
    <w:rsid w:val="00172406"/>
    <w:pPr>
      <w:spacing w:after="360" w:line="285" w:lineRule="atLeast"/>
    </w:pPr>
    <w:rPr>
      <w:rFonts w:ascii="Arial" w:hAnsi="Arial" w:cs="Arial"/>
      <w:color w:val="666666"/>
      <w:spacing w:val="2"/>
    </w:rPr>
  </w:style>
  <w:style w:type="paragraph" w:customStyle="1" w:styleId="monthspan">
    <w:name w:val="month_span"/>
    <w:basedOn w:val="a"/>
    <w:rsid w:val="00172406"/>
    <w:pPr>
      <w:spacing w:after="360" w:line="285" w:lineRule="atLeast"/>
    </w:pPr>
    <w:rPr>
      <w:rFonts w:ascii="Arial" w:hAnsi="Arial" w:cs="Arial"/>
      <w:color w:val="666666"/>
      <w:spacing w:val="2"/>
    </w:rPr>
  </w:style>
  <w:style w:type="paragraph" w:customStyle="1" w:styleId="greyedout">
    <w:name w:val="greyed_out"/>
    <w:basedOn w:val="a"/>
    <w:rsid w:val="00172406"/>
    <w:pPr>
      <w:spacing w:after="360" w:line="285" w:lineRule="atLeast"/>
    </w:pPr>
    <w:rPr>
      <w:rFonts w:ascii="Arial" w:hAnsi="Arial" w:cs="Arial"/>
      <w:color w:val="666666"/>
      <w:spacing w:val="2"/>
    </w:rPr>
  </w:style>
  <w:style w:type="paragraph" w:customStyle="1" w:styleId="greyedoutweekend">
    <w:name w:val="greyed_out_weekend"/>
    <w:basedOn w:val="a"/>
    <w:rsid w:val="00172406"/>
    <w:pPr>
      <w:spacing w:after="360" w:line="285" w:lineRule="atLeast"/>
    </w:pPr>
    <w:rPr>
      <w:rFonts w:ascii="Arial" w:hAnsi="Arial" w:cs="Arial"/>
      <w:color w:val="666666"/>
      <w:spacing w:val="2"/>
    </w:rPr>
  </w:style>
  <w:style w:type="paragraph" w:customStyle="1" w:styleId="calendarheader">
    <w:name w:val="calendar_header"/>
    <w:basedOn w:val="a"/>
    <w:rsid w:val="00172406"/>
    <w:pPr>
      <w:spacing w:after="360" w:line="285" w:lineRule="atLeast"/>
    </w:pPr>
    <w:rPr>
      <w:rFonts w:ascii="Arial" w:hAnsi="Arial" w:cs="Arial"/>
      <w:color w:val="666666"/>
      <w:spacing w:val="2"/>
    </w:rPr>
  </w:style>
  <w:style w:type="paragraph" w:customStyle="1" w:styleId="weekend">
    <w:name w:val="weekend"/>
    <w:basedOn w:val="a"/>
    <w:rsid w:val="00172406"/>
    <w:pPr>
      <w:spacing w:after="360" w:line="285" w:lineRule="atLeast"/>
    </w:pPr>
    <w:rPr>
      <w:rFonts w:ascii="Arial" w:hAnsi="Arial" w:cs="Arial"/>
      <w:color w:val="666666"/>
      <w:spacing w:val="2"/>
    </w:rPr>
  </w:style>
  <w:style w:type="paragraph" w:customStyle="1" w:styleId="dayholder">
    <w:name w:val="day_holder"/>
    <w:basedOn w:val="a"/>
    <w:rsid w:val="00172406"/>
    <w:pPr>
      <w:spacing w:after="360" w:line="285" w:lineRule="atLeast"/>
    </w:pPr>
    <w:rPr>
      <w:rFonts w:ascii="Arial" w:hAnsi="Arial" w:cs="Arial"/>
      <w:color w:val="666666"/>
      <w:spacing w:val="2"/>
    </w:rPr>
  </w:style>
  <w:style w:type="paragraph" w:customStyle="1" w:styleId="yearholder">
    <w:name w:val="year_holder"/>
    <w:basedOn w:val="a"/>
    <w:rsid w:val="00172406"/>
    <w:pPr>
      <w:spacing w:after="360" w:line="285" w:lineRule="atLeast"/>
    </w:pPr>
    <w:rPr>
      <w:rFonts w:ascii="Arial" w:hAnsi="Arial" w:cs="Arial"/>
      <w:color w:val="666666"/>
      <w:spacing w:val="2"/>
    </w:rPr>
  </w:style>
  <w:style w:type="paragraph" w:customStyle="1" w:styleId="datespanholder">
    <w:name w:val="date_span_holder"/>
    <w:basedOn w:val="a"/>
    <w:rsid w:val="00172406"/>
    <w:pPr>
      <w:spacing w:after="360" w:line="285" w:lineRule="atLeast"/>
    </w:pPr>
    <w:rPr>
      <w:rFonts w:ascii="Arial" w:hAnsi="Arial" w:cs="Arial"/>
      <w:color w:val="666666"/>
      <w:spacing w:val="2"/>
    </w:rPr>
  </w:style>
  <w:style w:type="paragraph" w:customStyle="1" w:styleId="checkbox">
    <w:name w:val="checkbox"/>
    <w:basedOn w:val="a"/>
    <w:rsid w:val="00172406"/>
    <w:pPr>
      <w:spacing w:after="360" w:line="285" w:lineRule="atLeast"/>
    </w:pPr>
    <w:rPr>
      <w:rFonts w:ascii="Arial" w:hAnsi="Arial" w:cs="Arial"/>
      <w:color w:val="666666"/>
      <w:spacing w:val="2"/>
    </w:rPr>
  </w:style>
  <w:style w:type="paragraph" w:customStyle="1" w:styleId="filtered">
    <w:name w:val="filtered"/>
    <w:basedOn w:val="a"/>
    <w:rsid w:val="00172406"/>
    <w:pPr>
      <w:spacing w:after="360" w:line="285" w:lineRule="atLeast"/>
    </w:pPr>
    <w:rPr>
      <w:rFonts w:ascii="Arial" w:hAnsi="Arial" w:cs="Arial"/>
      <w:color w:val="666666"/>
      <w:spacing w:val="2"/>
    </w:rPr>
  </w:style>
  <w:style w:type="paragraph" w:customStyle="1" w:styleId="filter">
    <w:name w:val="filter"/>
    <w:basedOn w:val="a"/>
    <w:rsid w:val="00172406"/>
    <w:pPr>
      <w:spacing w:after="360" w:line="285" w:lineRule="atLeast"/>
    </w:pPr>
    <w:rPr>
      <w:rFonts w:ascii="Arial" w:hAnsi="Arial" w:cs="Arial"/>
      <w:color w:val="666666"/>
      <w:spacing w:val="2"/>
    </w:rPr>
  </w:style>
  <w:style w:type="paragraph" w:customStyle="1" w:styleId="tagit-new">
    <w:name w:val="tagit-new"/>
    <w:basedOn w:val="a"/>
    <w:rsid w:val="00172406"/>
    <w:pPr>
      <w:spacing w:after="360" w:line="285" w:lineRule="atLeast"/>
    </w:pPr>
    <w:rPr>
      <w:rFonts w:ascii="Arial" w:hAnsi="Arial" w:cs="Arial"/>
      <w:color w:val="666666"/>
      <w:spacing w:val="2"/>
    </w:rPr>
  </w:style>
  <w:style w:type="paragraph" w:customStyle="1" w:styleId="tagit-close">
    <w:name w:val="tagit-close"/>
    <w:basedOn w:val="a"/>
    <w:rsid w:val="00172406"/>
    <w:pPr>
      <w:spacing w:after="360" w:line="285" w:lineRule="atLeast"/>
    </w:pPr>
    <w:rPr>
      <w:rFonts w:ascii="Arial" w:hAnsi="Arial" w:cs="Arial"/>
      <w:color w:val="666666"/>
      <w:spacing w:val="2"/>
    </w:rPr>
  </w:style>
  <w:style w:type="paragraph" w:customStyle="1" w:styleId="superbutton">
    <w:name w:val="superbutton"/>
    <w:basedOn w:val="a"/>
    <w:rsid w:val="00172406"/>
    <w:pPr>
      <w:spacing w:after="360" w:line="285" w:lineRule="atLeast"/>
    </w:pPr>
    <w:rPr>
      <w:rFonts w:ascii="Arial" w:hAnsi="Arial" w:cs="Arial"/>
      <w:color w:val="666666"/>
      <w:spacing w:val="2"/>
    </w:rPr>
  </w:style>
  <w:style w:type="paragraph" w:customStyle="1" w:styleId="pdf">
    <w:name w:val="pdf"/>
    <w:basedOn w:val="a"/>
    <w:rsid w:val="00172406"/>
    <w:pPr>
      <w:spacing w:after="360" w:line="285" w:lineRule="atLeast"/>
    </w:pPr>
    <w:rPr>
      <w:rFonts w:ascii="Arial" w:hAnsi="Arial" w:cs="Arial"/>
      <w:color w:val="666666"/>
      <w:spacing w:val="2"/>
    </w:rPr>
  </w:style>
  <w:style w:type="paragraph" w:customStyle="1" w:styleId="tableid">
    <w:name w:val="tableid"/>
    <w:basedOn w:val="a"/>
    <w:rsid w:val="00172406"/>
    <w:pPr>
      <w:spacing w:after="360" w:line="285" w:lineRule="atLeast"/>
    </w:pPr>
    <w:rPr>
      <w:rFonts w:ascii="Arial" w:hAnsi="Arial" w:cs="Arial"/>
      <w:color w:val="666666"/>
      <w:spacing w:val="2"/>
    </w:rPr>
  </w:style>
  <w:style w:type="paragraph" w:customStyle="1" w:styleId="backtomobile">
    <w:name w:val="back_to_mobile"/>
    <w:basedOn w:val="a"/>
    <w:rsid w:val="00172406"/>
    <w:pPr>
      <w:spacing w:after="360" w:line="285" w:lineRule="atLeast"/>
    </w:pPr>
    <w:rPr>
      <w:rFonts w:ascii="Arial" w:hAnsi="Arial" w:cs="Arial"/>
      <w:color w:val="666666"/>
      <w:spacing w:val="2"/>
    </w:rPr>
  </w:style>
  <w:style w:type="paragraph" w:customStyle="1" w:styleId="icon">
    <w:name w:val="icon"/>
    <w:basedOn w:val="a"/>
    <w:rsid w:val="00172406"/>
    <w:pPr>
      <w:spacing w:after="360" w:line="285" w:lineRule="atLeast"/>
    </w:pPr>
    <w:rPr>
      <w:rFonts w:ascii="Arial" w:hAnsi="Arial" w:cs="Arial"/>
      <w:color w:val="666666"/>
      <w:spacing w:val="2"/>
    </w:rPr>
  </w:style>
  <w:style w:type="paragraph" w:customStyle="1" w:styleId="icons">
    <w:name w:val="icons"/>
    <w:basedOn w:val="a"/>
    <w:rsid w:val="00172406"/>
    <w:pPr>
      <w:spacing w:after="360" w:line="285" w:lineRule="atLeast"/>
    </w:pPr>
    <w:rPr>
      <w:rFonts w:ascii="Arial" w:hAnsi="Arial" w:cs="Arial"/>
      <w:color w:val="666666"/>
      <w:spacing w:val="2"/>
    </w:rPr>
  </w:style>
  <w:style w:type="character" w:customStyle="1" w:styleId="menuboxleft">
    <w:name w:val="menu_box_left"/>
    <w:basedOn w:val="a0"/>
    <w:rsid w:val="00172406"/>
    <w:rPr>
      <w:vanish w:val="0"/>
      <w:webHidden w:val="0"/>
      <w:specVanish w:val="0"/>
    </w:rPr>
  </w:style>
  <w:style w:type="character" w:customStyle="1" w:styleId="menuboxleftbg">
    <w:name w:val="menu_box_left_bg"/>
    <w:basedOn w:val="a0"/>
    <w:rsid w:val="00172406"/>
    <w:rPr>
      <w:shd w:val="clear" w:color="auto" w:fill="auto"/>
    </w:rPr>
  </w:style>
  <w:style w:type="character" w:customStyle="1" w:styleId="menuboxright">
    <w:name w:val="menu_box_right"/>
    <w:basedOn w:val="a0"/>
    <w:rsid w:val="00172406"/>
    <w:rPr>
      <w:vanish w:val="0"/>
      <w:webHidden w:val="0"/>
      <w:specVanish w:val="0"/>
    </w:rPr>
  </w:style>
  <w:style w:type="character" w:customStyle="1" w:styleId="menuboxrightbg">
    <w:name w:val="menu_box_right_bg"/>
    <w:basedOn w:val="a0"/>
    <w:rsid w:val="00172406"/>
    <w:rPr>
      <w:shd w:val="clear" w:color="auto" w:fill="auto"/>
    </w:rPr>
  </w:style>
  <w:style w:type="character" w:customStyle="1" w:styleId="checkbox1">
    <w:name w:val="checkbox1"/>
    <w:basedOn w:val="a0"/>
    <w:rsid w:val="00172406"/>
  </w:style>
  <w:style w:type="character" w:customStyle="1" w:styleId="current">
    <w:name w:val="current"/>
    <w:basedOn w:val="a0"/>
    <w:rsid w:val="00172406"/>
  </w:style>
  <w:style w:type="character" w:customStyle="1" w:styleId="pages">
    <w:name w:val="pages"/>
    <w:basedOn w:val="a0"/>
    <w:rsid w:val="00172406"/>
  </w:style>
  <w:style w:type="paragraph" w:customStyle="1" w:styleId="icon1">
    <w:name w:val="icon1"/>
    <w:basedOn w:val="a"/>
    <w:rsid w:val="00172406"/>
    <w:pPr>
      <w:spacing w:after="360" w:line="285" w:lineRule="atLeast"/>
    </w:pPr>
    <w:rPr>
      <w:rFonts w:ascii="Arial" w:hAnsi="Arial" w:cs="Arial"/>
      <w:color w:val="666666"/>
      <w:spacing w:val="2"/>
    </w:rPr>
  </w:style>
  <w:style w:type="paragraph" w:customStyle="1" w:styleId="icon2">
    <w:name w:val="icon2"/>
    <w:basedOn w:val="a"/>
    <w:rsid w:val="00172406"/>
    <w:pPr>
      <w:spacing w:after="360" w:line="285" w:lineRule="atLeast"/>
    </w:pPr>
    <w:rPr>
      <w:rFonts w:ascii="Arial" w:hAnsi="Arial" w:cs="Arial"/>
      <w:color w:val="666666"/>
      <w:spacing w:val="2"/>
    </w:rPr>
  </w:style>
  <w:style w:type="paragraph" w:customStyle="1" w:styleId="containeralpha1">
    <w:name w:val="container_alpha1"/>
    <w:basedOn w:val="a"/>
    <w:rsid w:val="00172406"/>
    <w:pPr>
      <w:spacing w:after="360" w:line="285" w:lineRule="atLeast"/>
    </w:pPr>
    <w:rPr>
      <w:rFonts w:ascii="Arial" w:hAnsi="Arial" w:cs="Arial"/>
      <w:color w:val="666666"/>
      <w:spacing w:val="2"/>
    </w:rPr>
  </w:style>
  <w:style w:type="paragraph" w:customStyle="1" w:styleId="containeralphanogradients1">
    <w:name w:val="container_alpha_nogradients1"/>
    <w:basedOn w:val="a"/>
    <w:rsid w:val="00172406"/>
    <w:pPr>
      <w:spacing w:after="360" w:line="285" w:lineRule="atLeast"/>
    </w:pPr>
    <w:rPr>
      <w:rFonts w:ascii="Arial" w:hAnsi="Arial" w:cs="Arial"/>
      <w:color w:val="666666"/>
      <w:spacing w:val="2"/>
    </w:rPr>
  </w:style>
  <w:style w:type="paragraph" w:customStyle="1" w:styleId="gs91">
    <w:name w:val="gs_91"/>
    <w:basedOn w:val="a"/>
    <w:rsid w:val="00172406"/>
    <w:pPr>
      <w:spacing w:after="288" w:line="285" w:lineRule="atLeast"/>
    </w:pPr>
    <w:rPr>
      <w:rFonts w:ascii="Arial" w:hAnsi="Arial" w:cs="Arial"/>
      <w:color w:val="C6C6C6"/>
      <w:spacing w:val="2"/>
    </w:rPr>
  </w:style>
  <w:style w:type="paragraph" w:customStyle="1" w:styleId="gs81">
    <w:name w:val="gs_81"/>
    <w:basedOn w:val="a"/>
    <w:rsid w:val="00172406"/>
    <w:pPr>
      <w:spacing w:after="288" w:line="285" w:lineRule="atLeast"/>
    </w:pPr>
    <w:rPr>
      <w:rFonts w:ascii="Arial" w:hAnsi="Arial" w:cs="Arial"/>
      <w:color w:val="C6C6C6"/>
      <w:spacing w:val="2"/>
    </w:rPr>
  </w:style>
  <w:style w:type="paragraph" w:customStyle="1" w:styleId="gs61">
    <w:name w:val="gs_61"/>
    <w:basedOn w:val="a"/>
    <w:rsid w:val="00172406"/>
    <w:pPr>
      <w:spacing w:after="288" w:line="285" w:lineRule="atLeast"/>
    </w:pPr>
    <w:rPr>
      <w:rFonts w:ascii="Arial" w:hAnsi="Arial" w:cs="Arial"/>
      <w:color w:val="C6C6C6"/>
      <w:spacing w:val="2"/>
    </w:rPr>
  </w:style>
  <w:style w:type="paragraph" w:customStyle="1" w:styleId="gs41">
    <w:name w:val="gs_41"/>
    <w:basedOn w:val="a"/>
    <w:rsid w:val="00172406"/>
    <w:pPr>
      <w:spacing w:after="288" w:line="285" w:lineRule="atLeast"/>
    </w:pPr>
    <w:rPr>
      <w:rFonts w:ascii="Arial" w:hAnsi="Arial" w:cs="Arial"/>
      <w:color w:val="C6C6C6"/>
      <w:spacing w:val="2"/>
    </w:rPr>
  </w:style>
  <w:style w:type="paragraph" w:customStyle="1" w:styleId="gs31">
    <w:name w:val="gs_31"/>
    <w:basedOn w:val="a"/>
    <w:rsid w:val="00172406"/>
    <w:pPr>
      <w:spacing w:after="288" w:line="285" w:lineRule="atLeast"/>
    </w:pPr>
    <w:rPr>
      <w:rFonts w:ascii="Arial" w:hAnsi="Arial" w:cs="Arial"/>
      <w:color w:val="C6C6C6"/>
      <w:spacing w:val="2"/>
    </w:rPr>
  </w:style>
  <w:style w:type="paragraph" w:customStyle="1" w:styleId="gs21">
    <w:name w:val="gs_21"/>
    <w:basedOn w:val="a"/>
    <w:rsid w:val="00172406"/>
    <w:pPr>
      <w:spacing w:after="288" w:line="285" w:lineRule="atLeast"/>
    </w:pPr>
    <w:rPr>
      <w:rFonts w:ascii="Arial" w:hAnsi="Arial" w:cs="Arial"/>
      <w:color w:val="C6C6C6"/>
      <w:spacing w:val="2"/>
    </w:rPr>
  </w:style>
  <w:style w:type="paragraph" w:customStyle="1" w:styleId="gs13">
    <w:name w:val="gs_13"/>
    <w:basedOn w:val="a"/>
    <w:rsid w:val="00172406"/>
    <w:pPr>
      <w:spacing w:after="288" w:line="285" w:lineRule="atLeast"/>
    </w:pPr>
    <w:rPr>
      <w:rFonts w:ascii="Arial" w:hAnsi="Arial" w:cs="Arial"/>
      <w:color w:val="C6C6C6"/>
      <w:spacing w:val="2"/>
    </w:rPr>
  </w:style>
  <w:style w:type="paragraph" w:customStyle="1" w:styleId="omega1">
    <w:name w:val="omega1"/>
    <w:basedOn w:val="a"/>
    <w:rsid w:val="00172406"/>
    <w:pPr>
      <w:spacing w:line="285" w:lineRule="atLeast"/>
    </w:pPr>
    <w:rPr>
      <w:rFonts w:ascii="Arial" w:hAnsi="Arial" w:cs="Arial"/>
      <w:color w:val="C6C6C6"/>
      <w:spacing w:val="2"/>
    </w:rPr>
  </w:style>
  <w:style w:type="paragraph" w:customStyle="1" w:styleId="widget1">
    <w:name w:val="widget1"/>
    <w:basedOn w:val="a"/>
    <w:rsid w:val="00172406"/>
    <w:pPr>
      <w:spacing w:after="420" w:line="285" w:lineRule="atLeast"/>
    </w:pPr>
    <w:rPr>
      <w:rFonts w:ascii="Arial" w:hAnsi="Arial" w:cs="Arial"/>
      <w:color w:val="666666"/>
      <w:spacing w:val="2"/>
    </w:rPr>
  </w:style>
  <w:style w:type="paragraph" w:customStyle="1" w:styleId="topsidebarmask1">
    <w:name w:val="top_sidebar_mask1"/>
    <w:basedOn w:val="a"/>
    <w:rsid w:val="00172406"/>
    <w:pPr>
      <w:spacing w:before="150" w:after="360" w:line="285" w:lineRule="atLeast"/>
    </w:pPr>
    <w:rPr>
      <w:rFonts w:ascii="Arial" w:hAnsi="Arial" w:cs="Arial"/>
      <w:color w:val="666666"/>
      <w:spacing w:val="2"/>
    </w:rPr>
  </w:style>
  <w:style w:type="paragraph" w:customStyle="1" w:styleId="topsidebarmaskmirror1">
    <w:name w:val="top_sidebar_mask_mirror1"/>
    <w:basedOn w:val="a"/>
    <w:rsid w:val="00172406"/>
    <w:pPr>
      <w:spacing w:before="150" w:after="360" w:line="285" w:lineRule="atLeast"/>
    </w:pPr>
    <w:rPr>
      <w:rFonts w:ascii="Arial" w:hAnsi="Arial" w:cs="Arial"/>
      <w:color w:val="666666"/>
      <w:spacing w:val="2"/>
    </w:rPr>
  </w:style>
  <w:style w:type="paragraph" w:customStyle="1" w:styleId="bottomsidebarmask1">
    <w:name w:val="bottom_sidebar_mask1"/>
    <w:basedOn w:val="a"/>
    <w:rsid w:val="00172406"/>
    <w:pPr>
      <w:spacing w:after="360" w:line="285" w:lineRule="atLeast"/>
    </w:pPr>
    <w:rPr>
      <w:rFonts w:ascii="Arial" w:hAnsi="Arial" w:cs="Arial"/>
      <w:color w:val="666666"/>
      <w:spacing w:val="2"/>
    </w:rPr>
  </w:style>
  <w:style w:type="paragraph" w:customStyle="1" w:styleId="bottomsidebarmaskmirror1">
    <w:name w:val="bottom_sidebar_mask_mirror1"/>
    <w:basedOn w:val="a"/>
    <w:rsid w:val="00172406"/>
    <w:pPr>
      <w:spacing w:after="360" w:line="285" w:lineRule="atLeast"/>
    </w:pPr>
    <w:rPr>
      <w:rFonts w:ascii="Arial" w:hAnsi="Arial" w:cs="Arial"/>
      <w:color w:val="666666"/>
      <w:spacing w:val="2"/>
    </w:rPr>
  </w:style>
  <w:style w:type="paragraph" w:customStyle="1" w:styleId="postinfo1">
    <w:name w:val="post_info1"/>
    <w:basedOn w:val="a"/>
    <w:rsid w:val="00172406"/>
    <w:pPr>
      <w:spacing w:line="285" w:lineRule="atLeast"/>
    </w:pPr>
    <w:rPr>
      <w:rFonts w:ascii="Arial" w:hAnsi="Arial" w:cs="Arial"/>
      <w:color w:val="666666"/>
      <w:spacing w:val="2"/>
      <w:sz w:val="18"/>
      <w:szCs w:val="18"/>
    </w:rPr>
  </w:style>
  <w:style w:type="paragraph" w:customStyle="1" w:styleId="hr1">
    <w:name w:val="hr1"/>
    <w:basedOn w:val="a"/>
    <w:rsid w:val="00172406"/>
    <w:pPr>
      <w:spacing w:before="30" w:line="285" w:lineRule="atLeast"/>
      <w:ind w:left="-75"/>
    </w:pPr>
    <w:rPr>
      <w:rFonts w:ascii="Arial" w:hAnsi="Arial" w:cs="Arial"/>
      <w:color w:val="666666"/>
      <w:spacing w:val="2"/>
    </w:rPr>
  </w:style>
  <w:style w:type="paragraph" w:customStyle="1" w:styleId="addborder1">
    <w:name w:val="add_border1"/>
    <w:basedOn w:val="a"/>
    <w:rsid w:val="00172406"/>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rPr>
  </w:style>
  <w:style w:type="paragraph" w:customStyle="1" w:styleId="bordermagic1">
    <w:name w:val="border_magic1"/>
    <w:basedOn w:val="a"/>
    <w:rsid w:val="00172406"/>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rPr>
  </w:style>
  <w:style w:type="paragraph" w:customStyle="1" w:styleId="addborder2">
    <w:name w:val="add_border2"/>
    <w:basedOn w:val="a"/>
    <w:rsid w:val="00172406"/>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rPr>
  </w:style>
  <w:style w:type="paragraph" w:customStyle="1" w:styleId="icons1">
    <w:name w:val="icons1"/>
    <w:basedOn w:val="a"/>
    <w:rsid w:val="00172406"/>
    <w:pPr>
      <w:spacing w:after="288" w:line="285" w:lineRule="atLeast"/>
    </w:pPr>
    <w:rPr>
      <w:rFonts w:ascii="Arial" w:hAnsi="Arial" w:cs="Arial"/>
      <w:color w:val="C6C6C6"/>
      <w:spacing w:val="2"/>
    </w:rPr>
  </w:style>
  <w:style w:type="character" w:customStyle="1" w:styleId="current1">
    <w:name w:val="current1"/>
    <w:basedOn w:val="a0"/>
    <w:rsid w:val="00172406"/>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basedOn w:val="a0"/>
    <w:rsid w:val="00172406"/>
    <w:rPr>
      <w:vanish w:val="0"/>
      <w:webHidden w:val="0"/>
      <w:color w:val="7A7A7A"/>
      <w:specVanish w:val="0"/>
    </w:rPr>
  </w:style>
  <w:style w:type="paragraph" w:customStyle="1" w:styleId="tableid1">
    <w:name w:val="tableid1"/>
    <w:basedOn w:val="a"/>
    <w:rsid w:val="00172406"/>
    <w:pPr>
      <w:spacing w:after="360" w:line="285" w:lineRule="atLeast"/>
    </w:pPr>
    <w:rPr>
      <w:rFonts w:ascii="Arial" w:hAnsi="Arial" w:cs="Arial"/>
      <w:color w:val="666666"/>
      <w:spacing w:val="2"/>
    </w:rPr>
  </w:style>
  <w:style w:type="paragraph" w:customStyle="1" w:styleId="nobottommargin1">
    <w:name w:val="no_bottom_margin1"/>
    <w:basedOn w:val="a"/>
    <w:rsid w:val="00172406"/>
    <w:pPr>
      <w:spacing w:line="285" w:lineRule="atLeast"/>
    </w:pPr>
    <w:rPr>
      <w:rFonts w:ascii="Arial" w:hAnsi="Arial" w:cs="Arial"/>
      <w:color w:val="C6C6C6"/>
      <w:spacing w:val="2"/>
    </w:rPr>
  </w:style>
  <w:style w:type="paragraph" w:customStyle="1" w:styleId="nopadding1">
    <w:name w:val="nopadding1"/>
    <w:basedOn w:val="a"/>
    <w:rsid w:val="00172406"/>
    <w:pPr>
      <w:spacing w:after="360" w:line="285" w:lineRule="atLeast"/>
    </w:pPr>
    <w:rPr>
      <w:rFonts w:ascii="Arial" w:hAnsi="Arial" w:cs="Arial"/>
      <w:color w:val="666666"/>
      <w:spacing w:val="2"/>
    </w:rPr>
  </w:style>
  <w:style w:type="paragraph" w:customStyle="1" w:styleId="widgettitle1">
    <w:name w:val="widgettitle1"/>
    <w:basedOn w:val="a"/>
    <w:rsid w:val="00172406"/>
    <w:pPr>
      <w:spacing w:after="180" w:line="285" w:lineRule="atLeast"/>
    </w:pPr>
    <w:rPr>
      <w:rFonts w:ascii="Arial" w:hAnsi="Arial" w:cs="Arial"/>
      <w:color w:val="666666"/>
      <w:spacing w:val="2"/>
    </w:rPr>
  </w:style>
  <w:style w:type="paragraph" w:customStyle="1" w:styleId="pubdate1">
    <w:name w:val="pubdate1"/>
    <w:basedOn w:val="a"/>
    <w:rsid w:val="00172406"/>
    <w:pPr>
      <w:spacing w:before="120" w:after="120" w:line="285" w:lineRule="atLeast"/>
    </w:pPr>
    <w:rPr>
      <w:rFonts w:ascii="Arial" w:hAnsi="Arial" w:cs="Arial"/>
      <w:color w:val="888888"/>
      <w:spacing w:val="2"/>
    </w:rPr>
  </w:style>
  <w:style w:type="paragraph" w:customStyle="1" w:styleId="postholder1">
    <w:name w:val="post_holder1"/>
    <w:basedOn w:val="a"/>
    <w:rsid w:val="00172406"/>
    <w:pPr>
      <w:spacing w:before="120" w:after="450" w:line="285" w:lineRule="atLeast"/>
      <w:ind w:left="450"/>
    </w:pPr>
    <w:rPr>
      <w:rFonts w:ascii="Arial" w:hAnsi="Arial" w:cs="Arial"/>
      <w:color w:val="666666"/>
      <w:spacing w:val="2"/>
    </w:rPr>
  </w:style>
  <w:style w:type="character" w:customStyle="1" w:styleId="checkbox2">
    <w:name w:val="checkbox2"/>
    <w:basedOn w:val="a0"/>
    <w:rsid w:val="00172406"/>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72406"/>
    <w:pPr>
      <w:spacing w:after="360" w:line="285" w:lineRule="atLeast"/>
    </w:pPr>
    <w:rPr>
      <w:rFonts w:ascii="Arial" w:hAnsi="Arial" w:cs="Arial"/>
      <w:vanish/>
      <w:color w:val="666666"/>
      <w:spacing w:val="2"/>
    </w:rPr>
  </w:style>
  <w:style w:type="paragraph" w:customStyle="1" w:styleId="lesslink1">
    <w:name w:val="less_link1"/>
    <w:basedOn w:val="a"/>
    <w:rsid w:val="00172406"/>
    <w:pPr>
      <w:spacing w:after="360" w:line="285" w:lineRule="atLeast"/>
    </w:pPr>
    <w:rPr>
      <w:rFonts w:ascii="Arial" w:hAnsi="Arial" w:cs="Arial"/>
      <w:vanish/>
      <w:color w:val="666666"/>
      <w:spacing w:val="2"/>
    </w:rPr>
  </w:style>
  <w:style w:type="paragraph" w:customStyle="1" w:styleId="morelink1">
    <w:name w:val="more_link1"/>
    <w:basedOn w:val="a"/>
    <w:rsid w:val="00172406"/>
    <w:pPr>
      <w:spacing w:after="360" w:line="285" w:lineRule="atLeast"/>
    </w:pPr>
    <w:rPr>
      <w:rFonts w:ascii="Arial" w:hAnsi="Arial" w:cs="Arial"/>
      <w:vanish/>
      <w:color w:val="666666"/>
      <w:spacing w:val="2"/>
    </w:rPr>
  </w:style>
  <w:style w:type="paragraph" w:customStyle="1" w:styleId="morelink2">
    <w:name w:val="more_link2"/>
    <w:basedOn w:val="a"/>
    <w:rsid w:val="00172406"/>
    <w:pPr>
      <w:spacing w:after="360" w:line="285" w:lineRule="atLeast"/>
    </w:pPr>
    <w:rPr>
      <w:rFonts w:ascii="Arial" w:hAnsi="Arial" w:cs="Arial"/>
      <w:color w:val="666666"/>
      <w:spacing w:val="2"/>
    </w:rPr>
  </w:style>
  <w:style w:type="paragraph" w:customStyle="1" w:styleId="moreitem2">
    <w:name w:val="more_item2"/>
    <w:basedOn w:val="a"/>
    <w:rsid w:val="00172406"/>
    <w:pPr>
      <w:spacing w:after="360" w:line="285" w:lineRule="atLeast"/>
    </w:pPr>
    <w:rPr>
      <w:rFonts w:ascii="Arial" w:hAnsi="Arial" w:cs="Arial"/>
      <w:color w:val="666666"/>
      <w:spacing w:val="2"/>
    </w:rPr>
  </w:style>
  <w:style w:type="paragraph" w:customStyle="1" w:styleId="reflist1">
    <w:name w:val="ref_list1"/>
    <w:basedOn w:val="a"/>
    <w:rsid w:val="00172406"/>
    <w:pPr>
      <w:spacing w:after="360" w:line="285" w:lineRule="atLeast"/>
    </w:pPr>
    <w:rPr>
      <w:rFonts w:ascii="Arial" w:hAnsi="Arial" w:cs="Arial"/>
      <w:color w:val="666666"/>
      <w:spacing w:val="2"/>
    </w:rPr>
  </w:style>
  <w:style w:type="paragraph" w:customStyle="1" w:styleId="listitem1">
    <w:name w:val="list_item1"/>
    <w:basedOn w:val="a"/>
    <w:rsid w:val="00172406"/>
    <w:pPr>
      <w:spacing w:after="360" w:line="285" w:lineRule="atLeast"/>
    </w:pPr>
    <w:rPr>
      <w:rFonts w:ascii="Arial" w:hAnsi="Arial" w:cs="Arial"/>
      <w:color w:val="1E1E1E"/>
      <w:spacing w:val="2"/>
    </w:rPr>
  </w:style>
  <w:style w:type="paragraph" w:customStyle="1" w:styleId="listitem2">
    <w:name w:val="list_item2"/>
    <w:basedOn w:val="a"/>
    <w:rsid w:val="00172406"/>
    <w:pPr>
      <w:spacing w:after="360" w:line="285" w:lineRule="atLeast"/>
    </w:pPr>
    <w:rPr>
      <w:rFonts w:ascii="Arial" w:hAnsi="Arial" w:cs="Arial"/>
      <w:color w:val="9A1616"/>
      <w:spacing w:val="2"/>
    </w:rPr>
  </w:style>
  <w:style w:type="paragraph" w:customStyle="1" w:styleId="note1">
    <w:name w:val="note1"/>
    <w:basedOn w:val="a"/>
    <w:rsid w:val="00172406"/>
    <w:pPr>
      <w:spacing w:after="360" w:line="285" w:lineRule="atLeast"/>
    </w:pPr>
    <w:rPr>
      <w:rFonts w:ascii="Arial" w:hAnsi="Arial" w:cs="Arial"/>
      <w:color w:val="FF0000"/>
      <w:spacing w:val="2"/>
    </w:rPr>
  </w:style>
  <w:style w:type="paragraph" w:customStyle="1" w:styleId="bullet-minus1">
    <w:name w:val="bullet-minus1"/>
    <w:basedOn w:val="a"/>
    <w:rsid w:val="00172406"/>
    <w:pPr>
      <w:spacing w:line="285" w:lineRule="atLeast"/>
    </w:pPr>
    <w:rPr>
      <w:rFonts w:ascii="Arial" w:hAnsi="Arial" w:cs="Arial"/>
      <w:color w:val="9A1616"/>
      <w:spacing w:val="2"/>
    </w:rPr>
  </w:style>
  <w:style w:type="paragraph" w:customStyle="1" w:styleId="crumb1">
    <w:name w:val="crumb1"/>
    <w:basedOn w:val="a"/>
    <w:rsid w:val="00172406"/>
    <w:pPr>
      <w:spacing w:line="285" w:lineRule="atLeast"/>
    </w:pPr>
    <w:rPr>
      <w:rFonts w:ascii="Arial" w:hAnsi="Arial" w:cs="Arial"/>
      <w:b/>
      <w:bCs/>
      <w:color w:val="666666"/>
      <w:spacing w:val="2"/>
    </w:rPr>
  </w:style>
  <w:style w:type="paragraph" w:customStyle="1" w:styleId="tabs1">
    <w:name w:val="tabs1"/>
    <w:basedOn w:val="a"/>
    <w:rsid w:val="00172406"/>
    <w:pPr>
      <w:shd w:val="clear" w:color="auto" w:fill="F4F5F6"/>
      <w:spacing w:after="360" w:line="285" w:lineRule="atLeast"/>
    </w:pPr>
    <w:rPr>
      <w:rFonts w:ascii="Arial" w:hAnsi="Arial" w:cs="Arial"/>
      <w:color w:val="666666"/>
      <w:spacing w:val="2"/>
    </w:rPr>
  </w:style>
  <w:style w:type="paragraph" w:customStyle="1" w:styleId="containeralpha2">
    <w:name w:val="container_alpha2"/>
    <w:basedOn w:val="a"/>
    <w:rsid w:val="00172406"/>
    <w:pPr>
      <w:spacing w:after="360" w:line="285" w:lineRule="atLeast"/>
    </w:pPr>
    <w:rPr>
      <w:rFonts w:ascii="Arial" w:hAnsi="Arial" w:cs="Arial"/>
      <w:color w:val="666666"/>
      <w:spacing w:val="2"/>
    </w:rPr>
  </w:style>
  <w:style w:type="paragraph" w:customStyle="1" w:styleId="containeromega1">
    <w:name w:val="container_omega1"/>
    <w:basedOn w:val="a"/>
    <w:rsid w:val="00172406"/>
    <w:pPr>
      <w:spacing w:after="360" w:line="285" w:lineRule="atLeast"/>
    </w:pPr>
    <w:rPr>
      <w:rFonts w:ascii="Arial" w:hAnsi="Arial" w:cs="Arial"/>
      <w:color w:val="666666"/>
      <w:spacing w:val="2"/>
    </w:rPr>
  </w:style>
  <w:style w:type="paragraph" w:customStyle="1" w:styleId="containeralpha3">
    <w:name w:val="container_alpha3"/>
    <w:basedOn w:val="a"/>
    <w:rsid w:val="00172406"/>
    <w:pPr>
      <w:spacing w:after="360" w:line="285" w:lineRule="atLeast"/>
    </w:pPr>
    <w:rPr>
      <w:rFonts w:ascii="Arial" w:hAnsi="Arial" w:cs="Arial"/>
      <w:color w:val="666666"/>
      <w:spacing w:val="2"/>
    </w:rPr>
  </w:style>
  <w:style w:type="paragraph" w:customStyle="1" w:styleId="containergamma1">
    <w:name w:val="container_gamma1"/>
    <w:basedOn w:val="a"/>
    <w:rsid w:val="00172406"/>
    <w:pPr>
      <w:spacing w:after="360" w:line="285" w:lineRule="atLeast"/>
    </w:pPr>
    <w:rPr>
      <w:rFonts w:ascii="Arial" w:hAnsi="Arial" w:cs="Arial"/>
      <w:color w:val="666666"/>
      <w:spacing w:val="2"/>
    </w:rPr>
  </w:style>
  <w:style w:type="paragraph" w:customStyle="1" w:styleId="containeromega2">
    <w:name w:val="container_omega2"/>
    <w:basedOn w:val="a"/>
    <w:rsid w:val="00172406"/>
    <w:pPr>
      <w:spacing w:after="360" w:line="285" w:lineRule="atLeast"/>
    </w:pPr>
    <w:rPr>
      <w:rFonts w:ascii="Arial" w:hAnsi="Arial" w:cs="Arial"/>
      <w:color w:val="666666"/>
      <w:spacing w:val="2"/>
    </w:rPr>
  </w:style>
  <w:style w:type="paragraph" w:customStyle="1" w:styleId="superbutton1">
    <w:name w:val="superbutton1"/>
    <w:basedOn w:val="a"/>
    <w:rsid w:val="00172406"/>
    <w:pPr>
      <w:spacing w:line="285" w:lineRule="atLeast"/>
      <w:ind w:left="225"/>
    </w:pPr>
    <w:rPr>
      <w:rFonts w:ascii="Arial" w:hAnsi="Arial" w:cs="Arial"/>
      <w:color w:val="666666"/>
      <w:spacing w:val="2"/>
    </w:rPr>
  </w:style>
  <w:style w:type="paragraph" w:customStyle="1" w:styleId="tree1">
    <w:name w:val="tree1"/>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rsid w:val="00172406"/>
    <w:pPr>
      <w:spacing w:after="360" w:line="285" w:lineRule="atLeast"/>
    </w:pPr>
    <w:rPr>
      <w:rFonts w:ascii="Arial" w:hAnsi="Arial" w:cs="Arial"/>
      <w:color w:val="1E1E1E"/>
      <w:spacing w:val="2"/>
    </w:rPr>
  </w:style>
  <w:style w:type="paragraph" w:customStyle="1" w:styleId="current-lang-link1">
    <w:name w:val="current-lang-link1"/>
    <w:basedOn w:val="a"/>
    <w:rsid w:val="00172406"/>
    <w:pPr>
      <w:spacing w:after="360" w:line="285" w:lineRule="atLeast"/>
    </w:pPr>
    <w:rPr>
      <w:rFonts w:ascii="Arial" w:hAnsi="Arial" w:cs="Arial"/>
      <w:color w:val="9A1616"/>
      <w:spacing w:val="2"/>
    </w:rPr>
  </w:style>
  <w:style w:type="paragraph" w:customStyle="1" w:styleId="ui-menu-item1">
    <w:name w:val="ui-menu-item1"/>
    <w:basedOn w:val="a"/>
    <w:rsid w:val="00172406"/>
    <w:pPr>
      <w:spacing w:after="360" w:line="285" w:lineRule="atLeast"/>
    </w:pPr>
    <w:rPr>
      <w:rFonts w:ascii="Arial" w:hAnsi="Arial" w:cs="Arial"/>
      <w:color w:val="666666"/>
      <w:spacing w:val="2"/>
    </w:rPr>
  </w:style>
  <w:style w:type="paragraph" w:customStyle="1" w:styleId="containeromega3">
    <w:name w:val="container_omega3"/>
    <w:basedOn w:val="a"/>
    <w:rsid w:val="00172406"/>
    <w:pPr>
      <w:spacing w:after="360" w:line="285" w:lineRule="atLeast"/>
    </w:pPr>
    <w:rPr>
      <w:rFonts w:ascii="Arial" w:hAnsi="Arial" w:cs="Arial"/>
      <w:color w:val="666666"/>
      <w:spacing w:val="2"/>
    </w:rPr>
  </w:style>
  <w:style w:type="paragraph" w:customStyle="1" w:styleId="superbutton2">
    <w:name w:val="superbutton2"/>
    <w:basedOn w:val="a"/>
    <w:rsid w:val="00172406"/>
    <w:pPr>
      <w:spacing w:after="360" w:line="285" w:lineRule="atLeast"/>
      <w:ind w:left="150"/>
    </w:pPr>
    <w:rPr>
      <w:rFonts w:ascii="Arial" w:hAnsi="Arial" w:cs="Arial"/>
      <w:color w:val="666666"/>
      <w:spacing w:val="2"/>
    </w:rPr>
  </w:style>
  <w:style w:type="paragraph" w:customStyle="1" w:styleId="label1">
    <w:name w:val="label1"/>
    <w:basedOn w:val="a"/>
    <w:rsid w:val="00172406"/>
    <w:pPr>
      <w:spacing w:after="360" w:line="285" w:lineRule="atLeast"/>
    </w:pPr>
    <w:rPr>
      <w:rFonts w:ascii="Arial" w:hAnsi="Arial" w:cs="Arial"/>
      <w:b/>
      <w:bCs/>
      <w:color w:val="666666"/>
      <w:spacing w:val="2"/>
    </w:rPr>
  </w:style>
  <w:style w:type="paragraph" w:customStyle="1" w:styleId="bullet-minus2">
    <w:name w:val="bullet-minus2"/>
    <w:basedOn w:val="a"/>
    <w:rsid w:val="00172406"/>
    <w:pPr>
      <w:spacing w:after="360" w:line="285" w:lineRule="atLeast"/>
    </w:pPr>
    <w:rPr>
      <w:rFonts w:ascii="Arial" w:hAnsi="Arial" w:cs="Arial"/>
      <w:vanish/>
      <w:color w:val="666666"/>
      <w:spacing w:val="2"/>
    </w:rPr>
  </w:style>
  <w:style w:type="paragraph" w:customStyle="1" w:styleId="bullet-minus3">
    <w:name w:val="bullet-minus3"/>
    <w:basedOn w:val="a"/>
    <w:rsid w:val="00172406"/>
    <w:pPr>
      <w:spacing w:after="360" w:line="285" w:lineRule="atLeast"/>
    </w:pPr>
    <w:rPr>
      <w:rFonts w:ascii="Arial" w:hAnsi="Arial" w:cs="Arial"/>
      <w:vanish/>
      <w:color w:val="666666"/>
      <w:spacing w:val="2"/>
    </w:rPr>
  </w:style>
  <w:style w:type="paragraph" w:customStyle="1" w:styleId="monthspan1">
    <w:name w:val="month_span1"/>
    <w:basedOn w:val="a"/>
    <w:rsid w:val="00172406"/>
    <w:pPr>
      <w:spacing w:after="150" w:line="285" w:lineRule="atLeast"/>
      <w:jc w:val="center"/>
    </w:pPr>
    <w:rPr>
      <w:rFonts w:ascii="Arial" w:hAnsi="Arial" w:cs="Arial"/>
      <w:color w:val="666666"/>
      <w:spacing w:val="2"/>
      <w:sz w:val="30"/>
      <w:szCs w:val="30"/>
    </w:rPr>
  </w:style>
  <w:style w:type="paragraph" w:customStyle="1" w:styleId="greyedout1">
    <w:name w:val="greyed_out1"/>
    <w:basedOn w:val="a"/>
    <w:rsid w:val="00172406"/>
    <w:pPr>
      <w:shd w:val="clear" w:color="auto" w:fill="DCDCDC"/>
      <w:spacing w:after="360" w:line="285" w:lineRule="atLeast"/>
    </w:pPr>
    <w:rPr>
      <w:rFonts w:ascii="Arial" w:hAnsi="Arial" w:cs="Arial"/>
      <w:color w:val="808080"/>
      <w:spacing w:val="2"/>
    </w:rPr>
  </w:style>
  <w:style w:type="paragraph" w:customStyle="1" w:styleId="greyedoutweekend1">
    <w:name w:val="greyed_out_weekend1"/>
    <w:basedOn w:val="a"/>
    <w:rsid w:val="00172406"/>
    <w:pPr>
      <w:spacing w:after="360" w:line="285" w:lineRule="atLeast"/>
    </w:pPr>
    <w:rPr>
      <w:rFonts w:ascii="Arial" w:hAnsi="Arial" w:cs="Arial"/>
      <w:color w:val="5E0E0E"/>
      <w:spacing w:val="2"/>
    </w:rPr>
  </w:style>
  <w:style w:type="paragraph" w:customStyle="1" w:styleId="calendarheader1">
    <w:name w:val="calendar_header1"/>
    <w:basedOn w:val="a"/>
    <w:rsid w:val="00172406"/>
    <w:pPr>
      <w:spacing w:after="360" w:line="285" w:lineRule="atLeast"/>
    </w:pPr>
    <w:rPr>
      <w:rFonts w:ascii="Arial" w:hAnsi="Arial" w:cs="Arial"/>
      <w:b/>
      <w:bCs/>
      <w:color w:val="666666"/>
      <w:spacing w:val="2"/>
      <w:sz w:val="30"/>
      <w:szCs w:val="30"/>
    </w:rPr>
  </w:style>
  <w:style w:type="paragraph" w:customStyle="1" w:styleId="weekend1">
    <w:name w:val="weekend1"/>
    <w:basedOn w:val="a"/>
    <w:rsid w:val="00172406"/>
    <w:pPr>
      <w:spacing w:after="360" w:line="285" w:lineRule="atLeast"/>
    </w:pPr>
    <w:rPr>
      <w:rFonts w:ascii="Arial" w:hAnsi="Arial" w:cs="Arial"/>
      <w:color w:val="9A1616"/>
      <w:spacing w:val="2"/>
    </w:rPr>
  </w:style>
  <w:style w:type="paragraph" w:customStyle="1" w:styleId="dayholder1">
    <w:name w:val="day_holder1"/>
    <w:basedOn w:val="a"/>
    <w:rsid w:val="00172406"/>
    <w:pPr>
      <w:spacing w:before="150" w:line="285" w:lineRule="atLeast"/>
      <w:textAlignment w:val="center"/>
    </w:pPr>
    <w:rPr>
      <w:rFonts w:ascii="Arial" w:hAnsi="Arial" w:cs="Arial"/>
      <w:color w:val="666666"/>
      <w:spacing w:val="2"/>
    </w:rPr>
  </w:style>
  <w:style w:type="paragraph" w:customStyle="1" w:styleId="yearholder1">
    <w:name w:val="year_holder1"/>
    <w:basedOn w:val="a"/>
    <w:rsid w:val="00172406"/>
    <w:pPr>
      <w:spacing w:before="150" w:line="285" w:lineRule="atLeast"/>
      <w:textAlignment w:val="center"/>
    </w:pPr>
    <w:rPr>
      <w:rFonts w:ascii="Arial" w:hAnsi="Arial" w:cs="Arial"/>
      <w:color w:val="666666"/>
      <w:spacing w:val="2"/>
    </w:rPr>
  </w:style>
  <w:style w:type="paragraph" w:customStyle="1" w:styleId="datespanholder1">
    <w:name w:val="date_span_holder1"/>
    <w:basedOn w:val="a"/>
    <w:rsid w:val="00172406"/>
    <w:pPr>
      <w:spacing w:before="75" w:after="75" w:line="285" w:lineRule="atLeast"/>
      <w:ind w:left="75" w:right="75"/>
    </w:pPr>
    <w:rPr>
      <w:rFonts w:ascii="Arial" w:hAnsi="Arial" w:cs="Arial"/>
      <w:color w:val="666666"/>
      <w:spacing w:val="2"/>
    </w:rPr>
  </w:style>
  <w:style w:type="paragraph" w:customStyle="1" w:styleId="checkbox3">
    <w:name w:val="checkbox3"/>
    <w:basedOn w:val="a"/>
    <w:rsid w:val="00172406"/>
    <w:pPr>
      <w:spacing w:after="360" w:line="285" w:lineRule="atLeast"/>
      <w:ind w:right="75"/>
    </w:pPr>
    <w:rPr>
      <w:rFonts w:ascii="Arial" w:hAnsi="Arial" w:cs="Arial"/>
      <w:color w:val="666666"/>
      <w:spacing w:val="2"/>
    </w:rPr>
  </w:style>
  <w:style w:type="paragraph" w:customStyle="1" w:styleId="filtered1">
    <w:name w:val="filtered1"/>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rsid w:val="00172406"/>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rsid w:val="00172406"/>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rsid w:val="00172406"/>
    <w:pPr>
      <w:spacing w:after="15" w:line="285" w:lineRule="atLeast"/>
    </w:pPr>
    <w:rPr>
      <w:rFonts w:ascii="Arial" w:hAnsi="Arial" w:cs="Arial"/>
      <w:color w:val="666666"/>
      <w:spacing w:val="2"/>
    </w:rPr>
  </w:style>
  <w:style w:type="paragraph" w:customStyle="1" w:styleId="downloads1">
    <w:name w:val="downloads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ropdown1">
    <w:name w:val="dropdown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ownloads2">
    <w:name w:val="downloads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dropdown2">
    <w:name w:val="dropdown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backtomobile1">
    <w:name w:val="back_to_mobile1"/>
    <w:basedOn w:val="a"/>
    <w:rsid w:val="00172406"/>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rPr>
  </w:style>
  <w:style w:type="paragraph" w:customStyle="1" w:styleId="inonefullscreen1">
    <w:name w:val="in_one_fullscreen1"/>
    <w:basedOn w:val="a"/>
    <w:rsid w:val="00172406"/>
    <w:pPr>
      <w:spacing w:after="360" w:line="285" w:lineRule="atLeast"/>
    </w:pPr>
    <w:rPr>
      <w:rFonts w:ascii="Arial" w:hAnsi="Arial" w:cs="Arial"/>
      <w:color w:val="666666"/>
      <w:spacing w:val="2"/>
    </w:rPr>
  </w:style>
  <w:style w:type="paragraph" w:customStyle="1" w:styleId="containeromega4">
    <w:name w:val="container_omega4"/>
    <w:basedOn w:val="a"/>
    <w:rsid w:val="00172406"/>
    <w:pPr>
      <w:spacing w:after="360" w:line="285" w:lineRule="atLeast"/>
    </w:pPr>
    <w:rPr>
      <w:rFonts w:ascii="Arial" w:hAnsi="Arial" w:cs="Arial"/>
      <w:vanish/>
      <w:color w:val="666666"/>
      <w:spacing w:val="2"/>
    </w:rPr>
  </w:style>
  <w:style w:type="paragraph" w:customStyle="1" w:styleId="endmain1">
    <w:name w:val="endmain1"/>
    <w:basedOn w:val="a"/>
    <w:rsid w:val="00172406"/>
    <w:pPr>
      <w:spacing w:after="360" w:line="285" w:lineRule="atLeast"/>
    </w:pPr>
    <w:rPr>
      <w:rFonts w:ascii="Arial" w:hAnsi="Arial" w:cs="Arial"/>
      <w:vanish/>
      <w:color w:val="666666"/>
      <w:spacing w:val="2"/>
    </w:rPr>
  </w:style>
  <w:style w:type="paragraph" w:customStyle="1" w:styleId="stripe1">
    <w:name w:val="stripe1"/>
    <w:basedOn w:val="a"/>
    <w:rsid w:val="00172406"/>
    <w:pPr>
      <w:pBdr>
        <w:top w:val="single" w:sz="6" w:space="0" w:color="D9D9D9"/>
      </w:pBdr>
      <w:shd w:val="clear" w:color="auto" w:fill="FFFFFF"/>
      <w:spacing w:before="90" w:after="60" w:line="285" w:lineRule="atLeast"/>
      <w:ind w:left="180" w:right="180"/>
    </w:pPr>
    <w:rPr>
      <w:rFonts w:ascii="Arial" w:hAnsi="Arial" w:cs="Arial"/>
      <w:vanish/>
      <w:color w:val="666666"/>
      <w:spacing w:val="2"/>
    </w:rPr>
  </w:style>
  <w:style w:type="paragraph" w:customStyle="1" w:styleId="main1">
    <w:name w:val="main1"/>
    <w:basedOn w:val="a"/>
    <w:rsid w:val="00172406"/>
    <w:pPr>
      <w:spacing w:after="360" w:line="285" w:lineRule="atLeast"/>
    </w:pPr>
    <w:rPr>
      <w:rFonts w:ascii="Arial" w:hAnsi="Arial" w:cs="Arial"/>
      <w:color w:val="666666"/>
      <w:spacing w:val="2"/>
    </w:rPr>
  </w:style>
  <w:style w:type="paragraph" w:customStyle="1" w:styleId="containeralpha4">
    <w:name w:val="container_alpha4"/>
    <w:basedOn w:val="a"/>
    <w:rsid w:val="00172406"/>
    <w:pPr>
      <w:spacing w:after="360" w:line="285" w:lineRule="atLeast"/>
    </w:pPr>
    <w:rPr>
      <w:rFonts w:ascii="Arial" w:hAnsi="Arial" w:cs="Arial"/>
      <w:color w:val="666666"/>
      <w:spacing w:val="2"/>
    </w:rPr>
  </w:style>
  <w:style w:type="paragraph" w:customStyle="1" w:styleId="containergamma2">
    <w:name w:val="container_gamma2"/>
    <w:basedOn w:val="a"/>
    <w:rsid w:val="00172406"/>
    <w:pPr>
      <w:spacing w:after="360" w:line="285" w:lineRule="atLeast"/>
    </w:pPr>
    <w:rPr>
      <w:rFonts w:ascii="Arial" w:hAnsi="Arial" w:cs="Arial"/>
      <w:color w:val="666666"/>
      <w:spacing w:val="2"/>
    </w:rPr>
  </w:style>
  <w:style w:type="paragraph" w:customStyle="1" w:styleId="gs121">
    <w:name w:val="gs_121"/>
    <w:basedOn w:val="a"/>
    <w:rsid w:val="00172406"/>
    <w:pPr>
      <w:spacing w:after="360" w:line="285" w:lineRule="atLeast"/>
    </w:pPr>
    <w:rPr>
      <w:rFonts w:ascii="Arial" w:hAnsi="Arial" w:cs="Arial"/>
      <w:color w:val="666666"/>
      <w:spacing w:val="2"/>
    </w:rPr>
  </w:style>
  <w:style w:type="paragraph" w:customStyle="1" w:styleId="containeromega5">
    <w:name w:val="container_omega5"/>
    <w:basedOn w:val="a"/>
    <w:rsid w:val="00172406"/>
    <w:pPr>
      <w:spacing w:after="360" w:line="285" w:lineRule="atLeast"/>
    </w:pPr>
    <w:rPr>
      <w:rFonts w:ascii="Arial" w:hAnsi="Arial" w:cs="Arial"/>
      <w:color w:val="666666"/>
      <w:spacing w:val="2"/>
    </w:rPr>
  </w:style>
  <w:style w:type="paragraph" w:customStyle="1" w:styleId="containeromega6">
    <w:name w:val="container_omega6"/>
    <w:basedOn w:val="a"/>
    <w:rsid w:val="00172406"/>
    <w:pPr>
      <w:spacing w:after="360" w:line="285" w:lineRule="atLeast"/>
    </w:pPr>
    <w:rPr>
      <w:rFonts w:ascii="Arial" w:hAnsi="Arial" w:cs="Arial"/>
      <w:color w:val="666666"/>
      <w:spacing w:val="2"/>
    </w:rPr>
  </w:style>
  <w:style w:type="paragraph" w:customStyle="1" w:styleId="pdf1">
    <w:name w:val="pdf1"/>
    <w:basedOn w:val="a"/>
    <w:rsid w:val="00172406"/>
    <w:pPr>
      <w:spacing w:line="285" w:lineRule="atLeast"/>
    </w:pPr>
    <w:rPr>
      <w:rFonts w:ascii="Arial" w:hAnsi="Arial" w:cs="Arial"/>
      <w:color w:val="666666"/>
      <w:spacing w:val="2"/>
    </w:rPr>
  </w:style>
  <w:style w:type="paragraph" w:customStyle="1" w:styleId="pdf2">
    <w:name w:val="pdf2"/>
    <w:basedOn w:val="a"/>
    <w:rsid w:val="00172406"/>
    <w:pPr>
      <w:spacing w:line="285" w:lineRule="atLeast"/>
    </w:pPr>
    <w:rPr>
      <w:rFonts w:ascii="Arial" w:hAnsi="Arial" w:cs="Arial"/>
      <w:color w:val="666666"/>
      <w:spacing w:val="2"/>
    </w:rPr>
  </w:style>
  <w:style w:type="paragraph" w:customStyle="1" w:styleId="containeralpha5">
    <w:name w:val="container_alpha5"/>
    <w:basedOn w:val="a"/>
    <w:rsid w:val="00172406"/>
    <w:pPr>
      <w:spacing w:after="360" w:line="285" w:lineRule="atLeast"/>
    </w:pPr>
    <w:rPr>
      <w:rFonts w:ascii="Arial" w:hAnsi="Arial" w:cs="Arial"/>
      <w:vanish/>
      <w:color w:val="666666"/>
      <w:spacing w:val="2"/>
    </w:rPr>
  </w:style>
  <w:style w:type="paragraph" w:customStyle="1" w:styleId="containeralpha6">
    <w:name w:val="container_alpha6"/>
    <w:basedOn w:val="a"/>
    <w:rsid w:val="00172406"/>
    <w:pPr>
      <w:spacing w:after="360" w:line="285" w:lineRule="atLeast"/>
    </w:pPr>
    <w:rPr>
      <w:rFonts w:ascii="Arial" w:hAnsi="Arial" w:cs="Arial"/>
      <w:vanish/>
      <w:color w:val="666666"/>
      <w:spacing w:val="2"/>
    </w:rPr>
  </w:style>
  <w:style w:type="paragraph" w:customStyle="1" w:styleId="tagit-new1">
    <w:name w:val="tagit-new1"/>
    <w:basedOn w:val="a"/>
    <w:rsid w:val="00172406"/>
    <w:pPr>
      <w:spacing w:after="360" w:line="285" w:lineRule="atLeast"/>
    </w:pPr>
    <w:rPr>
      <w:rFonts w:ascii="Arial" w:hAnsi="Arial" w:cs="Arial"/>
      <w:color w:val="666666"/>
      <w:spacing w:val="2"/>
    </w:rPr>
  </w:style>
  <w:style w:type="paragraph" w:customStyle="1" w:styleId="tagit-close1">
    <w:name w:val="tagit-close1"/>
    <w:basedOn w:val="a"/>
    <w:rsid w:val="00172406"/>
    <w:pPr>
      <w:spacing w:line="285" w:lineRule="atLeast"/>
      <w:ind w:left="75"/>
      <w:textAlignment w:val="top"/>
    </w:pPr>
    <w:rPr>
      <w:rFonts w:ascii="Impact" w:hAnsi="Impact" w:cs="Arial"/>
      <w:color w:val="666666"/>
      <w:spacing w:val="2"/>
    </w:rPr>
  </w:style>
  <w:style w:type="paragraph" w:customStyle="1" w:styleId="ui-menu-item2">
    <w:name w:val="ui-menu-item2"/>
    <w:basedOn w:val="a"/>
    <w:rsid w:val="00172406"/>
    <w:pPr>
      <w:spacing w:after="360" w:line="285" w:lineRule="atLeast"/>
    </w:pPr>
    <w:rPr>
      <w:rFonts w:ascii="Arial" w:hAnsi="Arial" w:cs="Arial"/>
      <w:color w:val="666666"/>
      <w:spacing w:val="2"/>
    </w:rPr>
  </w:style>
  <w:style w:type="paragraph" w:customStyle="1" w:styleId="s8">
    <w:name w:val="s8"/>
    <w:basedOn w:val="a"/>
    <w:rsid w:val="00172406"/>
    <w:rPr>
      <w:i/>
      <w:iCs/>
      <w:color w:val="FF0000"/>
    </w:rPr>
  </w:style>
  <w:style w:type="paragraph" w:customStyle="1" w:styleId="msochpdefault">
    <w:name w:val="msochpdefault"/>
    <w:basedOn w:val="a"/>
    <w:rsid w:val="00172406"/>
    <w:pPr>
      <w:spacing w:before="100" w:beforeAutospacing="1" w:after="100" w:afterAutospacing="1"/>
    </w:pPr>
  </w:style>
  <w:style w:type="character" w:customStyle="1" w:styleId="s3">
    <w:name w:val="s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172406"/>
    <w:rPr>
      <w:rFonts w:ascii="Courier New" w:hAnsi="Courier New" w:cs="Courier New" w:hint="default"/>
      <w:b w:val="0"/>
      <w:bCs w:val="0"/>
      <w:i w:val="0"/>
      <w:iCs w:val="0"/>
      <w:strike/>
      <w:color w:val="808000"/>
      <w:sz w:val="20"/>
      <w:szCs w:val="20"/>
    </w:rPr>
  </w:style>
  <w:style w:type="character" w:customStyle="1" w:styleId="s7">
    <w:name w:val="s7"/>
    <w:basedOn w:val="a0"/>
    <w:rsid w:val="0017240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172406"/>
    <w:rPr>
      <w:rFonts w:ascii="Times New Roman" w:hAnsi="Times New Roman" w:cs="Times New Roman" w:hint="default"/>
      <w:b/>
      <w:bCs/>
      <w:i/>
      <w:iCs/>
      <w:color w:val="333399"/>
      <w:u w:val="single"/>
    </w:rPr>
  </w:style>
  <w:style w:type="character" w:customStyle="1" w:styleId="s10">
    <w:name w:val="s10"/>
    <w:basedOn w:val="a0"/>
    <w:rsid w:val="00172406"/>
    <w:rPr>
      <w:rFonts w:ascii="Times New Roman" w:hAnsi="Times New Roman" w:cs="Times New Roman" w:hint="default"/>
      <w:b/>
      <w:bCs/>
      <w:color w:val="333399"/>
      <w:u w:val="single"/>
    </w:rPr>
  </w:style>
  <w:style w:type="character" w:customStyle="1" w:styleId="s11">
    <w:name w:val="s11"/>
    <w:basedOn w:val="a0"/>
    <w:rsid w:val="0017240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172406"/>
    <w:rPr>
      <w:rFonts w:ascii="Courier New" w:hAnsi="Courier New" w:cs="Courier New" w:hint="default"/>
      <w:b w:val="0"/>
      <w:bCs w:val="0"/>
      <w:i w:val="0"/>
      <w:iCs w:val="0"/>
      <w:strike/>
      <w:color w:val="808000"/>
      <w:sz w:val="20"/>
      <w:szCs w:val="20"/>
    </w:rPr>
  </w:style>
  <w:style w:type="character" w:customStyle="1" w:styleId="s15">
    <w:name w:val="s15"/>
    <w:basedOn w:val="a0"/>
    <w:rsid w:val="00172406"/>
    <w:rPr>
      <w:rFonts w:ascii="Courier New" w:hAnsi="Courier New" w:cs="Courier New" w:hint="default"/>
      <w:b/>
      <w:bCs/>
      <w:color w:val="333399"/>
      <w:u w:val="single"/>
    </w:rPr>
  </w:style>
  <w:style w:type="character" w:customStyle="1" w:styleId="s16">
    <w:name w:val="s16"/>
    <w:basedOn w:val="a0"/>
    <w:rsid w:val="00172406"/>
    <w:rPr>
      <w:rFonts w:ascii="Times New Roman" w:hAnsi="Times New Roman" w:cs="Times New Roman" w:hint="default"/>
      <w:b w:val="0"/>
      <w:bCs w:val="0"/>
      <w:i/>
      <w:iCs/>
      <w:caps w:val="0"/>
      <w:color w:val="000000"/>
    </w:rPr>
  </w:style>
  <w:style w:type="character" w:customStyle="1" w:styleId="s17">
    <w:name w:val="s17"/>
    <w:basedOn w:val="a0"/>
    <w:rsid w:val="00172406"/>
    <w:rPr>
      <w:rFonts w:ascii="Times New Roman" w:hAnsi="Times New Roman" w:cs="Times New Roman" w:hint="default"/>
      <w:b w:val="0"/>
      <w:bCs w:val="0"/>
      <w:color w:val="000000"/>
    </w:rPr>
  </w:style>
  <w:style w:type="character" w:customStyle="1" w:styleId="s18">
    <w:name w:val="s18"/>
    <w:basedOn w:val="a0"/>
    <w:rsid w:val="00172406"/>
    <w:rPr>
      <w:rFonts w:ascii="Times New Roman" w:hAnsi="Times New Roman" w:cs="Times New Roman" w:hint="default"/>
      <w:b w:val="0"/>
      <w:bCs w:val="0"/>
      <w:color w:val="000000"/>
    </w:rPr>
  </w:style>
  <w:style w:type="character" w:customStyle="1" w:styleId="s00">
    <w:name w:val="s00"/>
    <w:basedOn w:val="a0"/>
    <w:rsid w:val="00172406"/>
    <w:rPr>
      <w:rFonts w:ascii="Times New Roman" w:hAnsi="Times New Roman" w:cs="Times New Roman" w:hint="default"/>
      <w:b w:val="0"/>
      <w:bCs w:val="0"/>
      <w:i w:val="0"/>
      <w:iCs w:val="0"/>
      <w:color w:val="000000"/>
    </w:rPr>
  </w:style>
  <w:style w:type="character" w:customStyle="1" w:styleId="S1a">
    <w:name w:val="S1"/>
    <w:basedOn w:val="a0"/>
    <w:rsid w:val="00172406"/>
    <w:rPr>
      <w:rFonts w:ascii="Times New Roman" w:hAnsi="Times New Roman" w:cs="Times New Roman" w:hint="default"/>
      <w:b/>
      <w:bCs/>
      <w:color w:val="000000"/>
    </w:rPr>
  </w:style>
  <w:style w:type="character" w:customStyle="1" w:styleId="s5">
    <w:name w:val="s5"/>
    <w:basedOn w:val="a0"/>
    <w:rsid w:val="0017240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172406"/>
    <w:rPr>
      <w:shd w:val="clear" w:color="auto" w:fill="FFFFFF"/>
    </w:rPr>
  </w:style>
  <w:style w:type="numbering" w:customStyle="1" w:styleId="21">
    <w:name w:val="Нет списка2"/>
    <w:next w:val="a2"/>
    <w:uiPriority w:val="99"/>
    <w:semiHidden/>
    <w:unhideWhenUsed/>
    <w:rsid w:val="0079012B"/>
  </w:style>
  <w:style w:type="numbering" w:customStyle="1" w:styleId="120">
    <w:name w:val="Нет списка12"/>
    <w:next w:val="a2"/>
    <w:uiPriority w:val="99"/>
    <w:semiHidden/>
    <w:unhideWhenUsed/>
    <w:rsid w:val="0079012B"/>
  </w:style>
  <w:style w:type="numbering" w:customStyle="1" w:styleId="210">
    <w:name w:val="Нет списка21"/>
    <w:next w:val="a2"/>
    <w:uiPriority w:val="99"/>
    <w:semiHidden/>
    <w:unhideWhenUsed/>
    <w:rsid w:val="0079012B"/>
  </w:style>
  <w:style w:type="table" w:customStyle="1" w:styleId="13">
    <w:name w:val="Сетка таблицы1"/>
    <w:basedOn w:val="a1"/>
    <w:next w:val="af4"/>
    <w:uiPriority w:val="59"/>
    <w:rsid w:val="0079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79012B"/>
  </w:style>
  <w:style w:type="paragraph" w:styleId="af8">
    <w:name w:val="Revision"/>
    <w:hidden/>
    <w:uiPriority w:val="99"/>
    <w:semiHidden/>
    <w:rsid w:val="0079012B"/>
    <w:pPr>
      <w:spacing w:after="0" w:line="240" w:lineRule="auto"/>
    </w:pPr>
  </w:style>
  <w:style w:type="character" w:styleId="af9">
    <w:name w:val="annotation reference"/>
    <w:basedOn w:val="a0"/>
    <w:uiPriority w:val="99"/>
    <w:semiHidden/>
    <w:unhideWhenUsed/>
    <w:rsid w:val="0079012B"/>
    <w:rPr>
      <w:sz w:val="16"/>
      <w:szCs w:val="16"/>
    </w:rPr>
  </w:style>
  <w:style w:type="paragraph" w:styleId="afa">
    <w:name w:val="annotation text"/>
    <w:basedOn w:val="a"/>
    <w:link w:val="afb"/>
    <w:uiPriority w:val="99"/>
    <w:semiHidden/>
    <w:unhideWhenUsed/>
    <w:rsid w:val="0079012B"/>
    <w:pPr>
      <w:spacing w:after="200"/>
    </w:pPr>
    <w:rPr>
      <w:rFonts w:asciiTheme="minorHAnsi" w:eastAsiaTheme="minorHAnsi" w:hAnsiTheme="minorHAnsi" w:cstheme="minorBidi"/>
      <w:lang w:eastAsia="en-US"/>
    </w:rPr>
  </w:style>
  <w:style w:type="character" w:customStyle="1" w:styleId="afb">
    <w:name w:val="Текст примечания Знак"/>
    <w:basedOn w:val="a0"/>
    <w:link w:val="afa"/>
    <w:uiPriority w:val="99"/>
    <w:semiHidden/>
    <w:rsid w:val="0079012B"/>
    <w:rPr>
      <w:sz w:val="20"/>
      <w:szCs w:val="20"/>
    </w:rPr>
  </w:style>
  <w:style w:type="paragraph" w:styleId="afc">
    <w:name w:val="annotation subject"/>
    <w:basedOn w:val="afa"/>
    <w:next w:val="afa"/>
    <w:link w:val="afd"/>
    <w:uiPriority w:val="99"/>
    <w:semiHidden/>
    <w:unhideWhenUsed/>
    <w:rsid w:val="0079012B"/>
    <w:rPr>
      <w:b/>
      <w:bCs/>
    </w:rPr>
  </w:style>
  <w:style w:type="character" w:customStyle="1" w:styleId="afd">
    <w:name w:val="Тема примечания Знак"/>
    <w:basedOn w:val="afb"/>
    <w:link w:val="afc"/>
    <w:uiPriority w:val="99"/>
    <w:semiHidden/>
    <w:rsid w:val="0079012B"/>
    <w:rPr>
      <w:b/>
      <w:bCs/>
      <w:sz w:val="20"/>
      <w:szCs w:val="20"/>
    </w:rPr>
  </w:style>
  <w:style w:type="numbering" w:customStyle="1" w:styleId="31">
    <w:name w:val="Нет списка3"/>
    <w:next w:val="a2"/>
    <w:uiPriority w:val="99"/>
    <w:semiHidden/>
    <w:unhideWhenUsed/>
    <w:rsid w:val="0079012B"/>
  </w:style>
  <w:style w:type="table" w:customStyle="1" w:styleId="22">
    <w:name w:val="Сетка таблицы2"/>
    <w:basedOn w:val="a1"/>
    <w:next w:val="af4"/>
    <w:uiPriority w:val="59"/>
    <w:rsid w:val="0079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90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07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13E03"/>
    <w:pPr>
      <w:spacing w:before="275" w:after="38" w:line="376" w:lineRule="atLeast"/>
      <w:outlineLvl w:val="0"/>
    </w:pPr>
    <w:rPr>
      <w:rFonts w:ascii="Arial" w:hAnsi="Arial" w:cs="Arial"/>
      <w:color w:val="444444"/>
      <w:kern w:val="36"/>
      <w:sz w:val="35"/>
      <w:szCs w:val="35"/>
    </w:rPr>
  </w:style>
  <w:style w:type="paragraph" w:styleId="2">
    <w:name w:val="heading 2"/>
    <w:basedOn w:val="a"/>
    <w:next w:val="a"/>
    <w:link w:val="20"/>
    <w:uiPriority w:val="9"/>
    <w:unhideWhenUsed/>
    <w:qFormat/>
    <w:rsid w:val="00172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43A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72406"/>
    <w:pPr>
      <w:spacing w:before="180" w:line="360" w:lineRule="atLeast"/>
      <w:outlineLvl w:val="3"/>
    </w:pPr>
    <w:rPr>
      <w:rFonts w:ascii="Arial" w:hAnsi="Arial" w:cs="Arial"/>
      <w:color w:val="444444"/>
      <w:sz w:val="29"/>
      <w:szCs w:val="29"/>
    </w:rPr>
  </w:style>
  <w:style w:type="paragraph" w:styleId="5">
    <w:name w:val="heading 5"/>
    <w:basedOn w:val="a"/>
    <w:link w:val="50"/>
    <w:uiPriority w:val="9"/>
    <w:qFormat/>
    <w:rsid w:val="00172406"/>
    <w:pPr>
      <w:spacing w:before="180" w:after="90" w:line="330" w:lineRule="atLeast"/>
      <w:outlineLvl w:val="4"/>
    </w:pPr>
    <w:rPr>
      <w:rFonts w:ascii="Arial" w:hAnsi="Arial" w:cs="Arial"/>
      <w:color w:val="444444"/>
      <w:sz w:val="26"/>
      <w:szCs w:val="26"/>
    </w:rPr>
  </w:style>
  <w:style w:type="paragraph" w:styleId="6">
    <w:name w:val="heading 6"/>
    <w:basedOn w:val="a"/>
    <w:link w:val="60"/>
    <w:uiPriority w:val="9"/>
    <w:qFormat/>
    <w:rsid w:val="00172406"/>
    <w:pPr>
      <w:spacing w:before="150" w:after="90" w:line="270" w:lineRule="atLeast"/>
      <w:outlineLvl w:val="5"/>
    </w:pPr>
    <w:rPr>
      <w:rFonts w:ascii="Arial" w:hAnsi="Arial" w:cs="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 Знак"/>
    <w:basedOn w:val="a"/>
    <w:link w:val="a4"/>
    <w:uiPriority w:val="99"/>
    <w:unhideWhenUsed/>
    <w:qFormat/>
    <w:rsid w:val="0008298A"/>
    <w:pPr>
      <w:spacing w:before="100" w:beforeAutospacing="1" w:after="100" w:afterAutospacing="1"/>
    </w:pPr>
    <w:rPr>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Знак Знак Знак"/>
    <w:link w:val="a3"/>
    <w:uiPriority w:val="99"/>
    <w:rsid w:val="0008298A"/>
    <w:rPr>
      <w:rFonts w:ascii="Times New Roman" w:eastAsia="Times New Roman" w:hAnsi="Times New Roman" w:cs="Times New Roman"/>
      <w:sz w:val="24"/>
      <w:szCs w:val="24"/>
      <w:lang w:eastAsia="ru-RU"/>
    </w:rPr>
  </w:style>
  <w:style w:type="character" w:styleId="a5">
    <w:name w:val="Hyperlink"/>
    <w:basedOn w:val="a0"/>
    <w:uiPriority w:val="99"/>
    <w:unhideWhenUsed/>
    <w:rsid w:val="00BD53BB"/>
    <w:rPr>
      <w:color w:val="9A1616"/>
      <w:sz w:val="24"/>
      <w:szCs w:val="24"/>
      <w:u w:val="single"/>
      <w:shd w:val="clear" w:color="auto" w:fill="auto"/>
      <w:vertAlign w:val="baseline"/>
    </w:rPr>
  </w:style>
  <w:style w:type="paragraph" w:styleId="a6">
    <w:name w:val="header"/>
    <w:basedOn w:val="a"/>
    <w:link w:val="a7"/>
    <w:uiPriority w:val="99"/>
    <w:unhideWhenUsed/>
    <w:rsid w:val="006A59E5"/>
    <w:pPr>
      <w:tabs>
        <w:tab w:val="center" w:pos="4677"/>
        <w:tab w:val="right" w:pos="9355"/>
      </w:tabs>
    </w:pPr>
  </w:style>
  <w:style w:type="character" w:customStyle="1" w:styleId="a7">
    <w:name w:val="Верхний колонтитул Знак"/>
    <w:basedOn w:val="a0"/>
    <w:link w:val="a6"/>
    <w:uiPriority w:val="99"/>
    <w:rsid w:val="006A59E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A59E5"/>
    <w:pPr>
      <w:tabs>
        <w:tab w:val="center" w:pos="4677"/>
        <w:tab w:val="right" w:pos="9355"/>
      </w:tabs>
    </w:pPr>
  </w:style>
  <w:style w:type="character" w:customStyle="1" w:styleId="a9">
    <w:name w:val="Нижний колонтитул Знак"/>
    <w:basedOn w:val="a0"/>
    <w:link w:val="a8"/>
    <w:uiPriority w:val="99"/>
    <w:rsid w:val="006A59E5"/>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303F3"/>
    <w:rPr>
      <w:rFonts w:ascii="Tahoma" w:hAnsi="Tahoma" w:cs="Tahoma"/>
      <w:sz w:val="16"/>
      <w:szCs w:val="16"/>
    </w:rPr>
  </w:style>
  <w:style w:type="character" w:customStyle="1" w:styleId="ab">
    <w:name w:val="Текст выноски Знак"/>
    <w:basedOn w:val="a0"/>
    <w:link w:val="aa"/>
    <w:uiPriority w:val="99"/>
    <w:semiHidden/>
    <w:rsid w:val="003303F3"/>
    <w:rPr>
      <w:rFonts w:ascii="Tahoma" w:eastAsia="Times New Roman" w:hAnsi="Tahoma" w:cs="Tahoma"/>
      <w:sz w:val="16"/>
      <w:szCs w:val="16"/>
      <w:lang w:eastAsia="ru-RU"/>
    </w:rPr>
  </w:style>
  <w:style w:type="character" w:customStyle="1" w:styleId="s0">
    <w:name w:val="s0"/>
    <w:rsid w:val="003303F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ormal-h">
    <w:name w:val="normal-h"/>
    <w:basedOn w:val="a0"/>
    <w:rsid w:val="006B7AF1"/>
  </w:style>
  <w:style w:type="paragraph" w:customStyle="1" w:styleId="normal-p">
    <w:name w:val="normal-p"/>
    <w:basedOn w:val="a"/>
    <w:rsid w:val="006B7AF1"/>
    <w:rPr>
      <w:sz w:val="24"/>
      <w:szCs w:val="24"/>
    </w:rPr>
  </w:style>
  <w:style w:type="paragraph" w:styleId="ac">
    <w:name w:val="No Spacing"/>
    <w:aliases w:val="Обя,мелкий,No Spacing1"/>
    <w:link w:val="ad"/>
    <w:uiPriority w:val="1"/>
    <w:qFormat/>
    <w:rsid w:val="0081526A"/>
    <w:pPr>
      <w:spacing w:after="0" w:line="240" w:lineRule="auto"/>
    </w:pPr>
    <w:rPr>
      <w:rFonts w:ascii="Times New Roman" w:eastAsia="Times New Roman" w:hAnsi="Times New Roman" w:cs="Times New Roman"/>
      <w:sz w:val="20"/>
      <w:szCs w:val="20"/>
      <w:lang w:eastAsia="ru-RU"/>
    </w:rPr>
  </w:style>
  <w:style w:type="character" w:styleId="ae">
    <w:name w:val="line number"/>
    <w:basedOn w:val="a0"/>
    <w:uiPriority w:val="99"/>
    <w:semiHidden/>
    <w:unhideWhenUsed/>
    <w:rsid w:val="00887D1E"/>
  </w:style>
  <w:style w:type="paragraph" w:styleId="af">
    <w:name w:val="List Paragraph"/>
    <w:basedOn w:val="a"/>
    <w:uiPriority w:val="99"/>
    <w:qFormat/>
    <w:rsid w:val="00E966D8"/>
    <w:pPr>
      <w:ind w:left="720"/>
      <w:contextualSpacing/>
    </w:pPr>
  </w:style>
  <w:style w:type="paragraph" w:customStyle="1" w:styleId="11">
    <w:name w:val="Без интервала1"/>
    <w:aliases w:val="Председатель"/>
    <w:uiPriority w:val="1"/>
    <w:qFormat/>
    <w:rsid w:val="0018467F"/>
    <w:pPr>
      <w:spacing w:after="0" w:line="240" w:lineRule="auto"/>
    </w:pPr>
    <w:rPr>
      <w:rFonts w:ascii="Calibri" w:eastAsia="Calibri" w:hAnsi="Calibri" w:cs="Times New Roman"/>
    </w:rPr>
  </w:style>
  <w:style w:type="character" w:customStyle="1" w:styleId="s1">
    <w:name w:val="s1"/>
    <w:basedOn w:val="a0"/>
    <w:rsid w:val="00066806"/>
    <w:rPr>
      <w:rFonts w:ascii="Times New Roman" w:hAnsi="Times New Roman" w:cs="Times New Roman" w:hint="default"/>
      <w:b/>
      <w:bCs/>
      <w:i w:val="0"/>
      <w:iCs w:val="0"/>
      <w:strike w:val="0"/>
      <w:dstrike w:val="0"/>
      <w:color w:val="000000"/>
      <w:sz w:val="20"/>
      <w:szCs w:val="20"/>
      <w:u w:val="none"/>
      <w:effect w:val="none"/>
    </w:rPr>
  </w:style>
  <w:style w:type="paragraph" w:styleId="af0">
    <w:name w:val="Title"/>
    <w:basedOn w:val="a"/>
    <w:link w:val="af1"/>
    <w:uiPriority w:val="10"/>
    <w:qFormat/>
    <w:rsid w:val="00066806"/>
    <w:pPr>
      <w:jc w:val="center"/>
    </w:pPr>
    <w:rPr>
      <w:b/>
      <w:sz w:val="28"/>
    </w:rPr>
  </w:style>
  <w:style w:type="character" w:customStyle="1" w:styleId="af1">
    <w:name w:val="Название Знак"/>
    <w:basedOn w:val="a0"/>
    <w:link w:val="af0"/>
    <w:uiPriority w:val="10"/>
    <w:rsid w:val="00066806"/>
    <w:rPr>
      <w:rFonts w:ascii="Times New Roman" w:eastAsia="Times New Roman" w:hAnsi="Times New Roman" w:cs="Times New Roman"/>
      <w:b/>
      <w:sz w:val="28"/>
      <w:szCs w:val="20"/>
      <w:lang w:eastAsia="ru-RU"/>
    </w:rPr>
  </w:style>
  <w:style w:type="paragraph" w:styleId="af2">
    <w:name w:val="Body Text Indent"/>
    <w:basedOn w:val="a"/>
    <w:link w:val="af3"/>
    <w:rsid w:val="00066806"/>
    <w:pPr>
      <w:spacing w:after="120"/>
      <w:ind w:left="283"/>
    </w:pPr>
    <w:rPr>
      <w:sz w:val="24"/>
      <w:szCs w:val="24"/>
    </w:rPr>
  </w:style>
  <w:style w:type="character" w:customStyle="1" w:styleId="af3">
    <w:name w:val="Основной текст с отступом Знак"/>
    <w:basedOn w:val="a0"/>
    <w:link w:val="af2"/>
    <w:rsid w:val="0006680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3E03"/>
    <w:rPr>
      <w:rFonts w:ascii="Arial" w:eastAsia="Times New Roman" w:hAnsi="Arial" w:cs="Arial"/>
      <w:color w:val="444444"/>
      <w:kern w:val="36"/>
      <w:sz w:val="35"/>
      <w:szCs w:val="35"/>
      <w:lang w:eastAsia="ru-RU"/>
    </w:rPr>
  </w:style>
  <w:style w:type="character" w:customStyle="1" w:styleId="status1">
    <w:name w:val="status1"/>
    <w:basedOn w:val="a0"/>
    <w:rsid w:val="00213E03"/>
    <w:rPr>
      <w:vanish/>
      <w:webHidden w:val="0"/>
      <w:sz w:val="14"/>
      <w:szCs w:val="14"/>
      <w:shd w:val="clear" w:color="auto" w:fill="DDDDDD"/>
      <w:specVanish w:val="0"/>
    </w:rPr>
  </w:style>
  <w:style w:type="character" w:customStyle="1" w:styleId="30">
    <w:name w:val="Заголовок 3 Знак"/>
    <w:basedOn w:val="a0"/>
    <w:link w:val="3"/>
    <w:uiPriority w:val="9"/>
    <w:rsid w:val="00843A52"/>
    <w:rPr>
      <w:rFonts w:asciiTheme="majorHAnsi" w:eastAsiaTheme="majorEastAsia" w:hAnsiTheme="majorHAnsi" w:cstheme="majorBidi"/>
      <w:b/>
      <w:bCs/>
      <w:color w:val="4F81BD" w:themeColor="accent1"/>
      <w:sz w:val="20"/>
      <w:szCs w:val="20"/>
      <w:lang w:eastAsia="ru-RU"/>
    </w:rPr>
  </w:style>
  <w:style w:type="character" w:customStyle="1" w:styleId="ad">
    <w:name w:val="Без интервала Знак"/>
    <w:aliases w:val="Обя Знак,мелкий Знак,No Spacing1 Знак"/>
    <w:link w:val="ac"/>
    <w:uiPriority w:val="99"/>
    <w:locked/>
    <w:rsid w:val="00D24059"/>
    <w:rPr>
      <w:rFonts w:ascii="Times New Roman" w:eastAsia="Times New Roman" w:hAnsi="Times New Roman" w:cs="Times New Roman"/>
      <w:sz w:val="20"/>
      <w:szCs w:val="20"/>
      <w:lang w:eastAsia="ru-RU"/>
    </w:rPr>
  </w:style>
  <w:style w:type="table" w:styleId="af4">
    <w:name w:val="Table Grid"/>
    <w:basedOn w:val="a1"/>
    <w:uiPriority w:val="59"/>
    <w:rsid w:val="000B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0B10CD"/>
    <w:rPr>
      <w:color w:val="808080"/>
    </w:rPr>
  </w:style>
  <w:style w:type="character" w:styleId="af6">
    <w:name w:val="Strong"/>
    <w:basedOn w:val="a0"/>
    <w:uiPriority w:val="22"/>
    <w:qFormat/>
    <w:rsid w:val="008F4E3F"/>
    <w:rPr>
      <w:b/>
      <w:bCs/>
    </w:rPr>
  </w:style>
  <w:style w:type="character" w:customStyle="1" w:styleId="s19">
    <w:name w:val="s19"/>
    <w:basedOn w:val="a0"/>
    <w:rsid w:val="008F4E3F"/>
    <w:rPr>
      <w:rFonts w:ascii="Times New Roman" w:hAnsi="Times New Roman" w:cs="Times New Roman" w:hint="default"/>
      <w:b w:val="0"/>
      <w:bCs w:val="0"/>
      <w:i w:val="0"/>
      <w:iCs w:val="0"/>
      <w:color w:val="008000"/>
      <w:sz w:val="20"/>
      <w:szCs w:val="20"/>
    </w:rPr>
  </w:style>
  <w:style w:type="character" w:customStyle="1" w:styleId="20">
    <w:name w:val="Заголовок 2 Знак"/>
    <w:basedOn w:val="a0"/>
    <w:link w:val="2"/>
    <w:uiPriority w:val="9"/>
    <w:rsid w:val="0017240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172406"/>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72406"/>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72406"/>
    <w:rPr>
      <w:rFonts w:ascii="Arial" w:eastAsia="Times New Roman" w:hAnsi="Arial" w:cs="Arial"/>
      <w:color w:val="444444"/>
      <w:sz w:val="20"/>
      <w:szCs w:val="20"/>
      <w:lang w:eastAsia="ru-RU"/>
    </w:rPr>
  </w:style>
  <w:style w:type="numbering" w:customStyle="1" w:styleId="12">
    <w:name w:val="Нет списка1"/>
    <w:next w:val="a2"/>
    <w:uiPriority w:val="99"/>
    <w:semiHidden/>
    <w:unhideWhenUsed/>
    <w:rsid w:val="00172406"/>
  </w:style>
  <w:style w:type="numbering" w:customStyle="1" w:styleId="110">
    <w:name w:val="Нет списка11"/>
    <w:next w:val="a2"/>
    <w:uiPriority w:val="99"/>
    <w:semiHidden/>
    <w:unhideWhenUsed/>
    <w:rsid w:val="00172406"/>
  </w:style>
  <w:style w:type="character" w:styleId="af7">
    <w:name w:val="FollowedHyperlink"/>
    <w:basedOn w:val="a0"/>
    <w:uiPriority w:val="99"/>
    <w:semiHidden/>
    <w:unhideWhenUsed/>
    <w:rsid w:val="00172406"/>
    <w:rPr>
      <w:color w:val="9A1616"/>
      <w:sz w:val="24"/>
      <w:szCs w:val="24"/>
      <w:u w:val="single"/>
      <w:shd w:val="clear" w:color="auto" w:fill="auto"/>
      <w:vertAlign w:val="baseline"/>
    </w:rPr>
  </w:style>
  <w:style w:type="character" w:styleId="HTML">
    <w:name w:val="HTML Code"/>
    <w:basedOn w:val="a0"/>
    <w:uiPriority w:val="99"/>
    <w:semiHidden/>
    <w:unhideWhenUsed/>
    <w:rsid w:val="00172406"/>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72406"/>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7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0"/>
    <w:link w:val="HTML1"/>
    <w:uiPriority w:val="99"/>
    <w:semiHidden/>
    <w:rsid w:val="00172406"/>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72406"/>
    <w:rPr>
      <w:rFonts w:ascii="Courier New" w:eastAsia="Times New Roman" w:hAnsi="Courier New" w:cs="Courier New" w:hint="default"/>
    </w:rPr>
  </w:style>
  <w:style w:type="paragraph" w:customStyle="1" w:styleId="confirmation">
    <w:name w:val="confirmation"/>
    <w:basedOn w:val="a"/>
    <w:rsid w:val="00172406"/>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rPr>
  </w:style>
  <w:style w:type="paragraph" w:customStyle="1" w:styleId="warning">
    <w:name w:val="warning"/>
    <w:basedOn w:val="a"/>
    <w:rsid w:val="00172406"/>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rPr>
  </w:style>
  <w:style w:type="paragraph" w:customStyle="1" w:styleId="information">
    <w:name w:val="information"/>
    <w:basedOn w:val="a"/>
    <w:rsid w:val="00172406"/>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rPr>
  </w:style>
  <w:style w:type="paragraph" w:customStyle="1" w:styleId="error">
    <w:name w:val="error"/>
    <w:basedOn w:val="a"/>
    <w:rsid w:val="00172406"/>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rPr>
  </w:style>
  <w:style w:type="paragraph" w:customStyle="1" w:styleId="postinfo">
    <w:name w:val="post_info"/>
    <w:basedOn w:val="a"/>
    <w:rsid w:val="00172406"/>
    <w:pPr>
      <w:spacing w:after="360" w:line="285" w:lineRule="atLeast"/>
    </w:pPr>
    <w:rPr>
      <w:rFonts w:ascii="Arial" w:hAnsi="Arial" w:cs="Arial"/>
      <w:color w:val="666666"/>
      <w:spacing w:val="2"/>
    </w:rPr>
  </w:style>
  <w:style w:type="paragraph" w:customStyle="1" w:styleId="nopadding">
    <w:name w:val="nopadding"/>
    <w:basedOn w:val="a"/>
    <w:rsid w:val="00172406"/>
    <w:pPr>
      <w:spacing w:after="360" w:line="285" w:lineRule="atLeast"/>
    </w:pPr>
    <w:rPr>
      <w:rFonts w:ascii="Arial" w:hAnsi="Arial" w:cs="Arial"/>
      <w:color w:val="666666"/>
      <w:spacing w:val="2"/>
    </w:rPr>
  </w:style>
  <w:style w:type="paragraph" w:customStyle="1" w:styleId="pubdate">
    <w:name w:val="pubdate"/>
    <w:basedOn w:val="a"/>
    <w:rsid w:val="00172406"/>
    <w:pPr>
      <w:spacing w:after="360" w:line="285" w:lineRule="atLeast"/>
    </w:pPr>
    <w:rPr>
      <w:rFonts w:ascii="Arial" w:hAnsi="Arial" w:cs="Arial"/>
      <w:color w:val="666666"/>
      <w:spacing w:val="2"/>
    </w:rPr>
  </w:style>
  <w:style w:type="paragraph" w:customStyle="1" w:styleId="alignright">
    <w:name w:val="alignright"/>
    <w:basedOn w:val="a"/>
    <w:rsid w:val="00172406"/>
    <w:pPr>
      <w:spacing w:after="360" w:line="285" w:lineRule="atLeast"/>
      <w:ind w:left="195"/>
    </w:pPr>
    <w:rPr>
      <w:rFonts w:ascii="Arial" w:hAnsi="Arial" w:cs="Arial"/>
      <w:color w:val="666666"/>
      <w:spacing w:val="2"/>
    </w:rPr>
  </w:style>
  <w:style w:type="paragraph" w:customStyle="1" w:styleId="alignleft">
    <w:name w:val="alignleft"/>
    <w:basedOn w:val="a"/>
    <w:rsid w:val="00172406"/>
    <w:pPr>
      <w:spacing w:after="360" w:line="285" w:lineRule="atLeast"/>
      <w:ind w:right="195"/>
    </w:pPr>
    <w:rPr>
      <w:rFonts w:ascii="Arial" w:hAnsi="Arial" w:cs="Arial"/>
      <w:color w:val="666666"/>
      <w:spacing w:val="2"/>
    </w:rPr>
  </w:style>
  <w:style w:type="paragraph" w:customStyle="1" w:styleId="bordermagic">
    <w:name w:val="border_magic"/>
    <w:basedOn w:val="a"/>
    <w:rsid w:val="00172406"/>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rPr>
  </w:style>
  <w:style w:type="paragraph" w:customStyle="1" w:styleId="addborder">
    <w:name w:val="add_border"/>
    <w:basedOn w:val="a"/>
    <w:rsid w:val="00172406"/>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rPr>
  </w:style>
  <w:style w:type="paragraph" w:customStyle="1" w:styleId="hr">
    <w:name w:val="hr"/>
    <w:basedOn w:val="a"/>
    <w:rsid w:val="00172406"/>
    <w:pPr>
      <w:spacing w:before="225" w:line="285" w:lineRule="atLeast"/>
      <w:ind w:left="-75"/>
    </w:pPr>
    <w:rPr>
      <w:rFonts w:ascii="Arial" w:hAnsi="Arial" w:cs="Arial"/>
      <w:color w:val="666666"/>
      <w:spacing w:val="2"/>
    </w:rPr>
  </w:style>
  <w:style w:type="paragraph" w:customStyle="1" w:styleId="innerhr">
    <w:name w:val="inner_hr"/>
    <w:basedOn w:val="a"/>
    <w:rsid w:val="00172406"/>
    <w:pPr>
      <w:spacing w:line="285" w:lineRule="atLeast"/>
      <w:ind w:right="-75"/>
    </w:pPr>
    <w:rPr>
      <w:rFonts w:ascii="Arial" w:hAnsi="Arial" w:cs="Arial"/>
      <w:color w:val="666666"/>
      <w:spacing w:val="2"/>
    </w:rPr>
  </w:style>
  <w:style w:type="paragraph" w:customStyle="1" w:styleId="spaceclear">
    <w:name w:val="spaceclear"/>
    <w:basedOn w:val="a"/>
    <w:rsid w:val="00172406"/>
    <w:pPr>
      <w:spacing w:after="360" w:line="285" w:lineRule="atLeast"/>
    </w:pPr>
    <w:rPr>
      <w:rFonts w:ascii="Arial" w:hAnsi="Arial" w:cs="Arial"/>
      <w:color w:val="666666"/>
      <w:spacing w:val="2"/>
    </w:rPr>
  </w:style>
  <w:style w:type="paragraph" w:customStyle="1" w:styleId="ir">
    <w:name w:val="ir"/>
    <w:basedOn w:val="a"/>
    <w:rsid w:val="00172406"/>
    <w:pPr>
      <w:spacing w:after="360" w:line="285" w:lineRule="atLeast"/>
      <w:ind w:firstLine="22384"/>
    </w:pPr>
    <w:rPr>
      <w:rFonts w:ascii="Arial" w:hAnsi="Arial" w:cs="Arial"/>
      <w:color w:val="666666"/>
      <w:spacing w:val="2"/>
    </w:rPr>
  </w:style>
  <w:style w:type="paragraph" w:customStyle="1" w:styleId="hidden">
    <w:name w:val="hidden"/>
    <w:basedOn w:val="a"/>
    <w:rsid w:val="00172406"/>
    <w:pPr>
      <w:spacing w:after="360" w:line="285" w:lineRule="atLeast"/>
    </w:pPr>
    <w:rPr>
      <w:rFonts w:ascii="Arial" w:hAnsi="Arial" w:cs="Arial"/>
      <w:vanish/>
      <w:color w:val="666666"/>
      <w:spacing w:val="2"/>
    </w:rPr>
  </w:style>
  <w:style w:type="paragraph" w:customStyle="1" w:styleId="nivo-caption">
    <w:name w:val="nivo-caption"/>
    <w:basedOn w:val="a"/>
    <w:rsid w:val="00172406"/>
    <w:pPr>
      <w:spacing w:after="360" w:line="285" w:lineRule="atLeast"/>
    </w:pPr>
    <w:rPr>
      <w:rFonts w:ascii="Arial" w:hAnsi="Arial" w:cs="Arial"/>
      <w:color w:val="666666"/>
      <w:spacing w:val="2"/>
    </w:rPr>
  </w:style>
  <w:style w:type="paragraph" w:customStyle="1" w:styleId="slidercovertl">
    <w:name w:val="slider_cover_tl"/>
    <w:basedOn w:val="a"/>
    <w:rsid w:val="00172406"/>
    <w:pPr>
      <w:spacing w:after="360" w:line="285" w:lineRule="atLeast"/>
    </w:pPr>
    <w:rPr>
      <w:rFonts w:ascii="Arial" w:hAnsi="Arial" w:cs="Arial"/>
      <w:color w:val="666666"/>
      <w:spacing w:val="2"/>
    </w:rPr>
  </w:style>
  <w:style w:type="paragraph" w:customStyle="1" w:styleId="slidercovertr">
    <w:name w:val="slider_cover_tr"/>
    <w:basedOn w:val="a"/>
    <w:rsid w:val="00172406"/>
    <w:pPr>
      <w:spacing w:after="360" w:line="285" w:lineRule="atLeast"/>
    </w:pPr>
    <w:rPr>
      <w:rFonts w:ascii="Arial" w:hAnsi="Arial" w:cs="Arial"/>
      <w:color w:val="666666"/>
      <w:spacing w:val="2"/>
    </w:rPr>
  </w:style>
  <w:style w:type="paragraph" w:customStyle="1" w:styleId="slidercoverbr">
    <w:name w:val="slider_cover_br"/>
    <w:basedOn w:val="a"/>
    <w:rsid w:val="00172406"/>
    <w:pPr>
      <w:spacing w:after="360" w:line="285" w:lineRule="atLeast"/>
    </w:pPr>
    <w:rPr>
      <w:rFonts w:ascii="Arial" w:hAnsi="Arial" w:cs="Arial"/>
      <w:color w:val="666666"/>
      <w:spacing w:val="2"/>
    </w:rPr>
  </w:style>
  <w:style w:type="paragraph" w:customStyle="1" w:styleId="slidercoverbl">
    <w:name w:val="slider_cover_bl"/>
    <w:basedOn w:val="a"/>
    <w:rsid w:val="00172406"/>
    <w:pPr>
      <w:spacing w:after="360" w:line="285" w:lineRule="atLeast"/>
    </w:pPr>
    <w:rPr>
      <w:rFonts w:ascii="Arial" w:hAnsi="Arial" w:cs="Arial"/>
      <w:color w:val="666666"/>
      <w:spacing w:val="2"/>
    </w:rPr>
  </w:style>
  <w:style w:type="paragraph" w:customStyle="1" w:styleId="dropcapcolor">
    <w:name w:val="dropcapcolor"/>
    <w:basedOn w:val="a"/>
    <w:rsid w:val="00172406"/>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rsid w:val="00172406"/>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rsid w:val="00172406"/>
    <w:pPr>
      <w:spacing w:after="360" w:line="285" w:lineRule="atLeast"/>
    </w:pPr>
    <w:rPr>
      <w:rFonts w:ascii="Arial" w:hAnsi="Arial" w:cs="Arial"/>
      <w:color w:val="666666"/>
      <w:spacing w:val="2"/>
    </w:rPr>
  </w:style>
  <w:style w:type="paragraph" w:customStyle="1" w:styleId="innermain">
    <w:name w:val="inner_main"/>
    <w:basedOn w:val="a"/>
    <w:rsid w:val="00172406"/>
    <w:pPr>
      <w:spacing w:after="360" w:line="285" w:lineRule="atLeast"/>
    </w:pPr>
    <w:rPr>
      <w:rFonts w:ascii="Arial" w:hAnsi="Arial" w:cs="Arial"/>
      <w:color w:val="666666"/>
      <w:spacing w:val="2"/>
    </w:rPr>
  </w:style>
  <w:style w:type="paragraph" w:customStyle="1" w:styleId="containeralpha">
    <w:name w:val="container_alpha"/>
    <w:basedOn w:val="a"/>
    <w:rsid w:val="00172406"/>
    <w:pPr>
      <w:spacing w:after="360" w:line="285" w:lineRule="atLeast"/>
    </w:pPr>
    <w:rPr>
      <w:rFonts w:ascii="Arial" w:hAnsi="Arial" w:cs="Arial"/>
      <w:color w:val="666666"/>
      <w:spacing w:val="2"/>
    </w:rPr>
  </w:style>
  <w:style w:type="paragraph" w:customStyle="1" w:styleId="containergamma">
    <w:name w:val="container_gamma"/>
    <w:basedOn w:val="a"/>
    <w:rsid w:val="00172406"/>
    <w:pPr>
      <w:spacing w:after="360" w:line="285" w:lineRule="atLeast"/>
    </w:pPr>
    <w:rPr>
      <w:rFonts w:ascii="Arial" w:hAnsi="Arial" w:cs="Arial"/>
      <w:color w:val="666666"/>
      <w:spacing w:val="2"/>
    </w:rPr>
  </w:style>
  <w:style w:type="paragraph" w:customStyle="1" w:styleId="containeromega">
    <w:name w:val="container_omega"/>
    <w:basedOn w:val="a"/>
    <w:rsid w:val="00172406"/>
    <w:pPr>
      <w:spacing w:after="360" w:line="285" w:lineRule="atLeast"/>
    </w:pPr>
    <w:rPr>
      <w:rFonts w:ascii="Arial" w:hAnsi="Arial" w:cs="Arial"/>
      <w:color w:val="666666"/>
      <w:spacing w:val="2"/>
    </w:rPr>
  </w:style>
  <w:style w:type="paragraph" w:customStyle="1" w:styleId="containeromegaplus">
    <w:name w:val="container_omega_plus"/>
    <w:basedOn w:val="a"/>
    <w:rsid w:val="00172406"/>
    <w:pPr>
      <w:spacing w:before="90" w:after="360" w:line="285" w:lineRule="atLeast"/>
    </w:pPr>
    <w:rPr>
      <w:rFonts w:ascii="Arial" w:hAnsi="Arial" w:cs="Arial"/>
      <w:color w:val="666666"/>
      <w:spacing w:val="2"/>
    </w:rPr>
  </w:style>
  <w:style w:type="paragraph" w:customStyle="1" w:styleId="loader">
    <w:name w:val="loader"/>
    <w:basedOn w:val="a"/>
    <w:rsid w:val="00172406"/>
    <w:pPr>
      <w:spacing w:after="360" w:line="285" w:lineRule="atLeast"/>
    </w:pPr>
    <w:rPr>
      <w:rFonts w:ascii="Arial" w:hAnsi="Arial" w:cs="Arial"/>
      <w:color w:val="666666"/>
      <w:spacing w:val="2"/>
    </w:rPr>
  </w:style>
  <w:style w:type="paragraph" w:customStyle="1" w:styleId="breadcrumbs">
    <w:name w:val="breadcrumbs"/>
    <w:basedOn w:val="a"/>
    <w:rsid w:val="00172406"/>
    <w:pPr>
      <w:spacing w:after="360" w:line="285" w:lineRule="atLeast"/>
    </w:pPr>
    <w:rPr>
      <w:rFonts w:ascii="Arial" w:hAnsi="Arial" w:cs="Arial"/>
      <w:color w:val="666666"/>
      <w:spacing w:val="2"/>
    </w:rPr>
  </w:style>
  <w:style w:type="paragraph" w:customStyle="1" w:styleId="gs12">
    <w:name w:val="gs_12"/>
    <w:basedOn w:val="a"/>
    <w:rsid w:val="00172406"/>
    <w:pPr>
      <w:spacing w:after="360" w:line="285" w:lineRule="atLeast"/>
    </w:pPr>
    <w:rPr>
      <w:rFonts w:ascii="Arial" w:hAnsi="Arial" w:cs="Arial"/>
      <w:color w:val="666666"/>
      <w:spacing w:val="2"/>
    </w:rPr>
  </w:style>
  <w:style w:type="paragraph" w:customStyle="1" w:styleId="gs11">
    <w:name w:val="gs_11"/>
    <w:basedOn w:val="a"/>
    <w:rsid w:val="00172406"/>
    <w:pPr>
      <w:spacing w:line="285" w:lineRule="atLeast"/>
      <w:ind w:right="225"/>
    </w:pPr>
    <w:rPr>
      <w:rFonts w:ascii="Arial" w:hAnsi="Arial" w:cs="Arial"/>
      <w:color w:val="666666"/>
      <w:spacing w:val="2"/>
    </w:rPr>
  </w:style>
  <w:style w:type="paragraph" w:customStyle="1" w:styleId="gs10">
    <w:name w:val="gs_10"/>
    <w:basedOn w:val="a"/>
    <w:rsid w:val="00172406"/>
    <w:pPr>
      <w:spacing w:line="285" w:lineRule="atLeast"/>
      <w:ind w:right="225"/>
    </w:pPr>
    <w:rPr>
      <w:rFonts w:ascii="Arial" w:hAnsi="Arial" w:cs="Arial"/>
      <w:color w:val="666666"/>
      <w:spacing w:val="2"/>
    </w:rPr>
  </w:style>
  <w:style w:type="paragraph" w:customStyle="1" w:styleId="gs9">
    <w:name w:val="gs_9"/>
    <w:basedOn w:val="a"/>
    <w:rsid w:val="00172406"/>
    <w:pPr>
      <w:spacing w:line="285" w:lineRule="atLeast"/>
      <w:ind w:right="225"/>
    </w:pPr>
    <w:rPr>
      <w:rFonts w:ascii="Arial" w:hAnsi="Arial" w:cs="Arial"/>
      <w:color w:val="666666"/>
      <w:spacing w:val="2"/>
    </w:rPr>
  </w:style>
  <w:style w:type="paragraph" w:customStyle="1" w:styleId="gs8">
    <w:name w:val="gs_8"/>
    <w:basedOn w:val="a"/>
    <w:rsid w:val="00172406"/>
    <w:pPr>
      <w:spacing w:line="285" w:lineRule="atLeast"/>
      <w:ind w:right="225"/>
    </w:pPr>
    <w:rPr>
      <w:rFonts w:ascii="Arial" w:hAnsi="Arial" w:cs="Arial"/>
      <w:color w:val="666666"/>
      <w:spacing w:val="2"/>
    </w:rPr>
  </w:style>
  <w:style w:type="paragraph" w:customStyle="1" w:styleId="gs7">
    <w:name w:val="gs_7"/>
    <w:basedOn w:val="a"/>
    <w:rsid w:val="00172406"/>
    <w:pPr>
      <w:spacing w:after="360" w:line="285" w:lineRule="atLeast"/>
    </w:pPr>
    <w:rPr>
      <w:rFonts w:ascii="Arial" w:hAnsi="Arial" w:cs="Arial"/>
      <w:color w:val="666666"/>
      <w:spacing w:val="2"/>
    </w:rPr>
  </w:style>
  <w:style w:type="paragraph" w:customStyle="1" w:styleId="gs6">
    <w:name w:val="gs_6"/>
    <w:basedOn w:val="a"/>
    <w:rsid w:val="00172406"/>
    <w:pPr>
      <w:spacing w:line="285" w:lineRule="atLeast"/>
      <w:ind w:right="225"/>
    </w:pPr>
    <w:rPr>
      <w:rFonts w:ascii="Arial" w:hAnsi="Arial" w:cs="Arial"/>
      <w:color w:val="666666"/>
      <w:spacing w:val="2"/>
    </w:rPr>
  </w:style>
  <w:style w:type="paragraph" w:customStyle="1" w:styleId="gs5">
    <w:name w:val="gs_5"/>
    <w:basedOn w:val="a"/>
    <w:rsid w:val="00172406"/>
    <w:pPr>
      <w:spacing w:line="285" w:lineRule="atLeast"/>
      <w:ind w:right="225"/>
    </w:pPr>
    <w:rPr>
      <w:rFonts w:ascii="Arial" w:hAnsi="Arial" w:cs="Arial"/>
      <w:color w:val="666666"/>
      <w:spacing w:val="2"/>
    </w:rPr>
  </w:style>
  <w:style w:type="paragraph" w:customStyle="1" w:styleId="gs4">
    <w:name w:val="gs_4"/>
    <w:basedOn w:val="a"/>
    <w:rsid w:val="00172406"/>
    <w:pPr>
      <w:spacing w:line="285" w:lineRule="atLeast"/>
      <w:ind w:right="225"/>
    </w:pPr>
    <w:rPr>
      <w:rFonts w:ascii="Arial" w:hAnsi="Arial" w:cs="Arial"/>
      <w:color w:val="666666"/>
      <w:spacing w:val="2"/>
    </w:rPr>
  </w:style>
  <w:style w:type="paragraph" w:customStyle="1" w:styleId="gs3">
    <w:name w:val="gs_3"/>
    <w:basedOn w:val="a"/>
    <w:rsid w:val="00172406"/>
    <w:pPr>
      <w:spacing w:line="285" w:lineRule="atLeast"/>
      <w:ind w:right="225"/>
    </w:pPr>
    <w:rPr>
      <w:rFonts w:ascii="Arial" w:hAnsi="Arial" w:cs="Arial"/>
      <w:color w:val="666666"/>
      <w:spacing w:val="2"/>
    </w:rPr>
  </w:style>
  <w:style w:type="paragraph" w:customStyle="1" w:styleId="gs2">
    <w:name w:val="gs_2"/>
    <w:basedOn w:val="a"/>
    <w:rsid w:val="00172406"/>
    <w:pPr>
      <w:spacing w:line="285" w:lineRule="atLeast"/>
      <w:ind w:right="225"/>
    </w:pPr>
    <w:rPr>
      <w:rFonts w:ascii="Arial" w:hAnsi="Arial" w:cs="Arial"/>
      <w:color w:val="666666"/>
      <w:spacing w:val="2"/>
    </w:rPr>
  </w:style>
  <w:style w:type="paragraph" w:customStyle="1" w:styleId="gs1">
    <w:name w:val="gs_1"/>
    <w:basedOn w:val="a"/>
    <w:rsid w:val="00172406"/>
    <w:pPr>
      <w:spacing w:line="285" w:lineRule="atLeast"/>
      <w:ind w:right="225"/>
    </w:pPr>
    <w:rPr>
      <w:rFonts w:ascii="Arial" w:hAnsi="Arial" w:cs="Arial"/>
      <w:color w:val="666666"/>
      <w:spacing w:val="2"/>
    </w:rPr>
  </w:style>
  <w:style w:type="paragraph" w:customStyle="1" w:styleId="omega">
    <w:name w:val="omega"/>
    <w:basedOn w:val="a"/>
    <w:rsid w:val="00172406"/>
    <w:pPr>
      <w:spacing w:line="285" w:lineRule="atLeast"/>
    </w:pPr>
    <w:rPr>
      <w:rFonts w:ascii="Arial" w:hAnsi="Arial" w:cs="Arial"/>
      <w:color w:val="666666"/>
      <w:spacing w:val="2"/>
    </w:rPr>
  </w:style>
  <w:style w:type="paragraph" w:customStyle="1" w:styleId="sidebar">
    <w:name w:val="sidebar"/>
    <w:basedOn w:val="a"/>
    <w:rsid w:val="00172406"/>
    <w:pPr>
      <w:spacing w:after="360" w:line="285" w:lineRule="atLeast"/>
    </w:pPr>
    <w:rPr>
      <w:rFonts w:ascii="Arial" w:hAnsi="Arial" w:cs="Arial"/>
      <w:color w:val="666666"/>
      <w:spacing w:val="2"/>
    </w:rPr>
  </w:style>
  <w:style w:type="paragraph" w:customStyle="1" w:styleId="sidebarmirror">
    <w:name w:val="sidebar_mirror"/>
    <w:basedOn w:val="a"/>
    <w:rsid w:val="00172406"/>
    <w:pPr>
      <w:spacing w:after="360" w:line="285" w:lineRule="atLeast"/>
    </w:pPr>
    <w:rPr>
      <w:rFonts w:ascii="Arial" w:hAnsi="Arial" w:cs="Arial"/>
      <w:color w:val="666666"/>
      <w:spacing w:val="2"/>
    </w:rPr>
  </w:style>
  <w:style w:type="paragraph" w:customStyle="1" w:styleId="tree">
    <w:name w:val="tree"/>
    <w:basedOn w:val="a"/>
    <w:rsid w:val="00172406"/>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rsid w:val="00172406"/>
    <w:pPr>
      <w:spacing w:after="360" w:line="285" w:lineRule="atLeast"/>
    </w:pPr>
    <w:rPr>
      <w:rFonts w:ascii="Arial" w:hAnsi="Arial" w:cs="Arial"/>
      <w:color w:val="666666"/>
      <w:spacing w:val="2"/>
    </w:rPr>
  </w:style>
  <w:style w:type="paragraph" w:customStyle="1" w:styleId="postholder">
    <w:name w:val="post_holder"/>
    <w:basedOn w:val="a"/>
    <w:rsid w:val="00172406"/>
    <w:pPr>
      <w:spacing w:after="720" w:line="285" w:lineRule="atLeast"/>
    </w:pPr>
    <w:rPr>
      <w:rFonts w:ascii="Arial" w:hAnsi="Arial" w:cs="Arial"/>
      <w:color w:val="666666"/>
      <w:spacing w:val="2"/>
    </w:rPr>
  </w:style>
  <w:style w:type="paragraph" w:customStyle="1" w:styleId="startmain">
    <w:name w:val="startmain"/>
    <w:basedOn w:val="a"/>
    <w:rsid w:val="00172406"/>
    <w:pPr>
      <w:spacing w:before="90" w:line="285" w:lineRule="atLeast"/>
    </w:pPr>
    <w:rPr>
      <w:rFonts w:ascii="Arial" w:hAnsi="Arial" w:cs="Arial"/>
      <w:color w:val="666666"/>
      <w:spacing w:val="2"/>
    </w:rPr>
  </w:style>
  <w:style w:type="paragraph" w:customStyle="1" w:styleId="endmain">
    <w:name w:val="endmain"/>
    <w:basedOn w:val="a"/>
    <w:rsid w:val="00172406"/>
    <w:pPr>
      <w:spacing w:after="360" w:line="285" w:lineRule="atLeast"/>
    </w:pPr>
    <w:rPr>
      <w:rFonts w:ascii="Arial" w:hAnsi="Arial" w:cs="Arial"/>
      <w:color w:val="666666"/>
      <w:spacing w:val="2"/>
    </w:rPr>
  </w:style>
  <w:style w:type="paragraph" w:customStyle="1" w:styleId="stripe">
    <w:name w:val="stripe"/>
    <w:basedOn w:val="a"/>
    <w:rsid w:val="00172406"/>
    <w:pPr>
      <w:pBdr>
        <w:top w:val="single" w:sz="6" w:space="0" w:color="D9D9D9"/>
      </w:pBdr>
      <w:shd w:val="clear" w:color="auto" w:fill="FFFFFF"/>
      <w:spacing w:before="90" w:after="60" w:line="285" w:lineRule="atLeast"/>
      <w:ind w:left="180" w:right="180"/>
    </w:pPr>
    <w:rPr>
      <w:rFonts w:ascii="Arial" w:hAnsi="Arial" w:cs="Arial"/>
      <w:color w:val="666666"/>
      <w:spacing w:val="2"/>
    </w:rPr>
  </w:style>
  <w:style w:type="paragraph" w:customStyle="1" w:styleId="wp-pagenavi">
    <w:name w:val="wp-pagenavi"/>
    <w:basedOn w:val="a"/>
    <w:rsid w:val="00172406"/>
    <w:pPr>
      <w:spacing w:after="360" w:line="285" w:lineRule="atLeast"/>
      <w:jc w:val="center"/>
    </w:pPr>
    <w:rPr>
      <w:rFonts w:ascii="Arial" w:hAnsi="Arial" w:cs="Arial"/>
      <w:color w:val="666666"/>
      <w:spacing w:val="2"/>
    </w:rPr>
  </w:style>
  <w:style w:type="paragraph" w:customStyle="1" w:styleId="nobottommargin">
    <w:name w:val="no_bottom_margin"/>
    <w:basedOn w:val="a"/>
    <w:rsid w:val="00172406"/>
    <w:pPr>
      <w:spacing w:line="285" w:lineRule="atLeast"/>
    </w:pPr>
    <w:rPr>
      <w:rFonts w:ascii="Arial" w:hAnsi="Arial" w:cs="Arial"/>
      <w:color w:val="666666"/>
      <w:spacing w:val="2"/>
    </w:rPr>
  </w:style>
  <w:style w:type="paragraph" w:customStyle="1" w:styleId="widgettitle">
    <w:name w:val="widgettitle"/>
    <w:basedOn w:val="a"/>
    <w:rsid w:val="00172406"/>
    <w:pPr>
      <w:spacing w:after="180" w:line="285" w:lineRule="atLeast"/>
    </w:pPr>
    <w:rPr>
      <w:rFonts w:ascii="Arial" w:hAnsi="Arial" w:cs="Arial"/>
      <w:color w:val="666666"/>
      <w:spacing w:val="2"/>
    </w:rPr>
  </w:style>
  <w:style w:type="paragraph" w:customStyle="1" w:styleId="dropcap">
    <w:name w:val="dropcap"/>
    <w:basedOn w:val="a"/>
    <w:rsid w:val="00172406"/>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rsid w:val="00172406"/>
    <w:pPr>
      <w:spacing w:after="360" w:line="285" w:lineRule="atLeast"/>
    </w:pPr>
    <w:rPr>
      <w:rFonts w:ascii="Arial" w:hAnsi="Arial" w:cs="Arial"/>
      <w:b/>
      <w:bCs/>
      <w:color w:val="666666"/>
      <w:spacing w:val="2"/>
    </w:rPr>
  </w:style>
  <w:style w:type="paragraph" w:customStyle="1" w:styleId="sortmode-available">
    <w:name w:val="sortmode-available"/>
    <w:basedOn w:val="a"/>
    <w:rsid w:val="00172406"/>
    <w:pPr>
      <w:spacing w:after="360" w:line="285" w:lineRule="atLeast"/>
    </w:pPr>
    <w:rPr>
      <w:rFonts w:ascii="Arial" w:hAnsi="Arial" w:cs="Arial"/>
      <w:color w:val="666666"/>
      <w:spacing w:val="2"/>
    </w:rPr>
  </w:style>
  <w:style w:type="paragraph" w:customStyle="1" w:styleId="searchbutton">
    <w:name w:val="searchbutton"/>
    <w:basedOn w:val="a"/>
    <w:rsid w:val="00172406"/>
    <w:pPr>
      <w:spacing w:after="360" w:line="285" w:lineRule="atLeast"/>
    </w:pPr>
    <w:rPr>
      <w:rFonts w:ascii="Arial" w:hAnsi="Arial" w:cs="Arial"/>
      <w:color w:val="444444"/>
      <w:spacing w:val="2"/>
      <w:sz w:val="29"/>
      <w:szCs w:val="29"/>
    </w:rPr>
  </w:style>
  <w:style w:type="paragraph" w:customStyle="1" w:styleId="mainsearch">
    <w:name w:val="main_search"/>
    <w:basedOn w:val="a"/>
    <w:rsid w:val="00172406"/>
    <w:pPr>
      <w:spacing w:after="360" w:line="285" w:lineRule="atLeast"/>
      <w:jc w:val="center"/>
    </w:pPr>
    <w:rPr>
      <w:rFonts w:ascii="Arial" w:hAnsi="Arial" w:cs="Arial"/>
      <w:color w:val="666666"/>
      <w:spacing w:val="2"/>
    </w:rPr>
  </w:style>
  <w:style w:type="paragraph" w:customStyle="1" w:styleId="postnumber">
    <w:name w:val="post_number"/>
    <w:basedOn w:val="a"/>
    <w:rsid w:val="00172406"/>
    <w:pPr>
      <w:spacing w:after="360" w:line="285" w:lineRule="atLeast"/>
      <w:jc w:val="right"/>
    </w:pPr>
    <w:rPr>
      <w:rFonts w:ascii="Arial" w:hAnsi="Arial" w:cs="Arial"/>
      <w:color w:val="1E1E1E"/>
      <w:spacing w:val="2"/>
      <w:sz w:val="29"/>
      <w:szCs w:val="29"/>
    </w:rPr>
  </w:style>
  <w:style w:type="paragraph" w:customStyle="1" w:styleId="withsidebar">
    <w:name w:val="withsidebar"/>
    <w:basedOn w:val="a"/>
    <w:rsid w:val="00172406"/>
    <w:pPr>
      <w:spacing w:after="360" w:line="285" w:lineRule="atLeast"/>
    </w:pPr>
    <w:rPr>
      <w:rFonts w:ascii="Arial" w:hAnsi="Arial" w:cs="Arial"/>
      <w:color w:val="666666"/>
      <w:spacing w:val="2"/>
    </w:rPr>
  </w:style>
  <w:style w:type="paragraph" w:customStyle="1" w:styleId="morelink">
    <w:name w:val="more_link"/>
    <w:basedOn w:val="a"/>
    <w:rsid w:val="00172406"/>
    <w:pPr>
      <w:spacing w:after="360" w:line="285" w:lineRule="atLeast"/>
    </w:pPr>
    <w:rPr>
      <w:rFonts w:ascii="Arial" w:hAnsi="Arial" w:cs="Arial"/>
      <w:vanish/>
      <w:color w:val="666666"/>
      <w:spacing w:val="2"/>
    </w:rPr>
  </w:style>
  <w:style w:type="paragraph" w:customStyle="1" w:styleId="sortmode">
    <w:name w:val="sortmode"/>
    <w:basedOn w:val="a"/>
    <w:rsid w:val="00172406"/>
    <w:pPr>
      <w:spacing w:after="360" w:line="285" w:lineRule="atLeast"/>
    </w:pPr>
    <w:rPr>
      <w:rFonts w:ascii="Arial" w:hAnsi="Arial" w:cs="Arial"/>
      <w:color w:val="666666"/>
      <w:spacing w:val="2"/>
    </w:rPr>
  </w:style>
  <w:style w:type="paragraph" w:customStyle="1" w:styleId="tabs">
    <w:name w:val="tabs"/>
    <w:basedOn w:val="a"/>
    <w:rsid w:val="00172406"/>
    <w:pPr>
      <w:spacing w:after="360" w:line="285" w:lineRule="atLeast"/>
    </w:pPr>
    <w:rPr>
      <w:rFonts w:ascii="Arial" w:hAnsi="Arial" w:cs="Arial"/>
      <w:color w:val="666666"/>
      <w:spacing w:val="2"/>
    </w:rPr>
  </w:style>
  <w:style w:type="paragraph" w:customStyle="1" w:styleId="breadcrumbtabs">
    <w:name w:val="breadcrumb_tabs"/>
    <w:basedOn w:val="a"/>
    <w:rsid w:val="00172406"/>
    <w:pPr>
      <w:spacing w:after="360" w:line="285" w:lineRule="atLeast"/>
    </w:pPr>
    <w:rPr>
      <w:rFonts w:ascii="Arial" w:hAnsi="Arial" w:cs="Arial"/>
      <w:color w:val="666666"/>
      <w:spacing w:val="2"/>
    </w:rPr>
  </w:style>
  <w:style w:type="paragraph" w:customStyle="1" w:styleId="status">
    <w:name w:val="status"/>
    <w:basedOn w:val="a"/>
    <w:rsid w:val="00172406"/>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rsid w:val="00172406"/>
    <w:pPr>
      <w:shd w:val="clear" w:color="auto" w:fill="96F196"/>
      <w:spacing w:after="360" w:line="285" w:lineRule="atLeast"/>
    </w:pPr>
    <w:rPr>
      <w:rFonts w:ascii="Arial" w:hAnsi="Arial" w:cs="Arial"/>
      <w:color w:val="666666"/>
      <w:spacing w:val="2"/>
    </w:rPr>
  </w:style>
  <w:style w:type="paragraph" w:customStyle="1" w:styleId="fullscreen">
    <w:name w:val="fullscreen"/>
    <w:basedOn w:val="a"/>
    <w:rsid w:val="00172406"/>
    <w:pPr>
      <w:shd w:val="clear" w:color="auto" w:fill="F4F5F6"/>
      <w:spacing w:after="360" w:line="285" w:lineRule="atLeast"/>
    </w:pPr>
    <w:rPr>
      <w:rFonts w:ascii="Arial" w:hAnsi="Arial" w:cs="Arial"/>
      <w:color w:val="666666"/>
      <w:spacing w:val="2"/>
    </w:rPr>
  </w:style>
  <w:style w:type="paragraph" w:customStyle="1" w:styleId="onlyprint">
    <w:name w:val="onlyprint"/>
    <w:basedOn w:val="a"/>
    <w:rsid w:val="00172406"/>
    <w:pPr>
      <w:spacing w:after="360" w:line="285" w:lineRule="atLeast"/>
    </w:pPr>
    <w:rPr>
      <w:rFonts w:ascii="Arial" w:hAnsi="Arial" w:cs="Arial"/>
      <w:vanish/>
      <w:color w:val="666666"/>
      <w:spacing w:val="2"/>
    </w:rPr>
  </w:style>
  <w:style w:type="paragraph" w:customStyle="1" w:styleId="ui-autocomplete">
    <w:name w:val="ui-autocomplete"/>
    <w:basedOn w:val="a"/>
    <w:rsid w:val="00172406"/>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rPr>
  </w:style>
  <w:style w:type="paragraph" w:customStyle="1" w:styleId="spacer-bottom">
    <w:name w:val="spacer-bottom"/>
    <w:basedOn w:val="a"/>
    <w:rsid w:val="00172406"/>
    <w:pPr>
      <w:spacing w:after="150" w:line="285" w:lineRule="atLeast"/>
    </w:pPr>
    <w:rPr>
      <w:rFonts w:ascii="Arial" w:hAnsi="Arial" w:cs="Arial"/>
      <w:color w:val="666666"/>
      <w:spacing w:val="2"/>
    </w:rPr>
  </w:style>
  <w:style w:type="paragraph" w:customStyle="1" w:styleId="collapse">
    <w:name w:val="collapse"/>
    <w:basedOn w:val="a"/>
    <w:rsid w:val="00172406"/>
    <w:pPr>
      <w:spacing w:before="15" w:line="285" w:lineRule="atLeast"/>
      <w:ind w:right="75"/>
    </w:pPr>
    <w:rPr>
      <w:rFonts w:ascii="Arial" w:hAnsi="Arial" w:cs="Arial"/>
      <w:color w:val="9A1616"/>
      <w:spacing w:val="2"/>
      <w:sz w:val="2"/>
      <w:szCs w:val="2"/>
    </w:rPr>
  </w:style>
  <w:style w:type="paragraph" w:customStyle="1" w:styleId="calendar">
    <w:name w:val="calendar"/>
    <w:basedOn w:val="a"/>
    <w:rsid w:val="00172406"/>
    <w:pPr>
      <w:shd w:val="clear" w:color="auto" w:fill="F1F1F2"/>
      <w:spacing w:line="240" w:lineRule="atLeast"/>
      <w:ind w:left="-75"/>
    </w:pPr>
    <w:rPr>
      <w:rFonts w:ascii="Arial" w:hAnsi="Arial" w:cs="Arial"/>
      <w:color w:val="666666"/>
      <w:spacing w:val="2"/>
    </w:rPr>
  </w:style>
  <w:style w:type="paragraph" w:customStyle="1" w:styleId="downloads">
    <w:name w:val="downloads"/>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dropdown">
    <w:name w:val="dropdown"/>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mobile-pdf">
    <w:name w:val="mobile-pdf"/>
    <w:basedOn w:val="a"/>
    <w:rsid w:val="00172406"/>
    <w:pPr>
      <w:spacing w:after="360" w:line="285" w:lineRule="atLeast"/>
    </w:pPr>
    <w:rPr>
      <w:rFonts w:ascii="Arial" w:hAnsi="Arial" w:cs="Arial"/>
      <w:vanish/>
      <w:color w:val="666666"/>
      <w:spacing w:val="2"/>
    </w:rPr>
  </w:style>
  <w:style w:type="paragraph" w:customStyle="1" w:styleId="feedbackprompt">
    <w:name w:val="feedback_prompt"/>
    <w:basedOn w:val="a"/>
    <w:rsid w:val="00172406"/>
    <w:pPr>
      <w:spacing w:after="360" w:line="285" w:lineRule="atLeast"/>
    </w:pPr>
    <w:rPr>
      <w:rFonts w:ascii="Arial" w:hAnsi="Arial" w:cs="Arial"/>
      <w:color w:val="666666"/>
      <w:spacing w:val="2"/>
    </w:rPr>
  </w:style>
  <w:style w:type="paragraph" w:customStyle="1" w:styleId="inmobilevisible">
    <w:name w:val="in_mobile_visible"/>
    <w:basedOn w:val="a"/>
    <w:rsid w:val="00172406"/>
    <w:pPr>
      <w:spacing w:after="360" w:line="285" w:lineRule="atLeast"/>
    </w:pPr>
    <w:rPr>
      <w:rFonts w:ascii="Arial" w:hAnsi="Arial" w:cs="Arial"/>
      <w:vanish/>
      <w:color w:val="666666"/>
      <w:spacing w:val="2"/>
    </w:rPr>
  </w:style>
  <w:style w:type="paragraph" w:customStyle="1" w:styleId="inonefullscreen">
    <w:name w:val="in_one_fullscreen"/>
    <w:basedOn w:val="a"/>
    <w:rsid w:val="00172406"/>
    <w:pPr>
      <w:spacing w:after="360" w:line="285" w:lineRule="atLeast"/>
    </w:pPr>
    <w:rPr>
      <w:rFonts w:ascii="Arial" w:hAnsi="Arial" w:cs="Arial"/>
      <w:vanish/>
      <w:color w:val="666666"/>
      <w:spacing w:val="2"/>
    </w:rPr>
  </w:style>
  <w:style w:type="paragraph" w:customStyle="1" w:styleId="actionicon">
    <w:name w:val="action_icon"/>
    <w:basedOn w:val="a"/>
    <w:rsid w:val="00172406"/>
    <w:pPr>
      <w:spacing w:after="360" w:line="285" w:lineRule="atLeast"/>
      <w:textAlignment w:val="center"/>
    </w:pPr>
    <w:rPr>
      <w:rFonts w:ascii="Arial" w:hAnsi="Arial" w:cs="Arial"/>
      <w:color w:val="666666"/>
      <w:spacing w:val="2"/>
    </w:rPr>
  </w:style>
  <w:style w:type="paragraph" w:customStyle="1" w:styleId="favpanel">
    <w:name w:val="fav_panel"/>
    <w:basedOn w:val="a"/>
    <w:rsid w:val="00172406"/>
    <w:pPr>
      <w:spacing w:line="285" w:lineRule="atLeast"/>
    </w:pPr>
    <w:rPr>
      <w:rFonts w:ascii="Arial" w:hAnsi="Arial" w:cs="Arial"/>
      <w:color w:val="666666"/>
      <w:spacing w:val="2"/>
    </w:rPr>
  </w:style>
  <w:style w:type="paragraph" w:customStyle="1" w:styleId="favtags">
    <w:name w:val="fav_tags"/>
    <w:basedOn w:val="a"/>
    <w:rsid w:val="00172406"/>
    <w:pPr>
      <w:spacing w:line="285" w:lineRule="atLeast"/>
    </w:pPr>
    <w:rPr>
      <w:rFonts w:ascii="Arial" w:hAnsi="Arial" w:cs="Arial"/>
      <w:color w:val="666666"/>
      <w:spacing w:val="2"/>
    </w:rPr>
  </w:style>
  <w:style w:type="paragraph" w:customStyle="1" w:styleId="tagit-autocomplete">
    <w:name w:val="tagit-autocomplete"/>
    <w:basedOn w:val="a"/>
    <w:rsid w:val="00172406"/>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rPr>
  </w:style>
  <w:style w:type="paragraph" w:customStyle="1" w:styleId="favtag">
    <w:name w:val="fav_tag"/>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rsid w:val="00172406"/>
    <w:pPr>
      <w:spacing w:after="360" w:line="285" w:lineRule="atLeast"/>
    </w:pPr>
    <w:rPr>
      <w:rFonts w:ascii="Arial" w:hAnsi="Arial" w:cs="Arial"/>
      <w:color w:val="666666"/>
      <w:spacing w:val="2"/>
    </w:rPr>
  </w:style>
  <w:style w:type="paragraph" w:customStyle="1" w:styleId="widget">
    <w:name w:val="widget"/>
    <w:basedOn w:val="a"/>
    <w:rsid w:val="00172406"/>
    <w:pPr>
      <w:spacing w:after="360" w:line="285" w:lineRule="atLeast"/>
    </w:pPr>
    <w:rPr>
      <w:rFonts w:ascii="Arial" w:hAnsi="Arial" w:cs="Arial"/>
      <w:color w:val="666666"/>
      <w:spacing w:val="2"/>
    </w:rPr>
  </w:style>
  <w:style w:type="paragraph" w:customStyle="1" w:styleId="topsidebarmask">
    <w:name w:val="top_sidebar_mask"/>
    <w:basedOn w:val="a"/>
    <w:rsid w:val="00172406"/>
    <w:pPr>
      <w:spacing w:after="360" w:line="285" w:lineRule="atLeast"/>
    </w:pPr>
    <w:rPr>
      <w:rFonts w:ascii="Arial" w:hAnsi="Arial" w:cs="Arial"/>
      <w:color w:val="666666"/>
      <w:spacing w:val="2"/>
    </w:rPr>
  </w:style>
  <w:style w:type="paragraph" w:customStyle="1" w:styleId="topsidebarmaskmirror">
    <w:name w:val="top_sidebar_mask_mirror"/>
    <w:basedOn w:val="a"/>
    <w:rsid w:val="00172406"/>
    <w:pPr>
      <w:spacing w:after="360" w:line="285" w:lineRule="atLeast"/>
    </w:pPr>
    <w:rPr>
      <w:rFonts w:ascii="Arial" w:hAnsi="Arial" w:cs="Arial"/>
      <w:color w:val="666666"/>
      <w:spacing w:val="2"/>
    </w:rPr>
  </w:style>
  <w:style w:type="paragraph" w:customStyle="1" w:styleId="bottomsidebarmask">
    <w:name w:val="bottom_sidebar_mask"/>
    <w:basedOn w:val="a"/>
    <w:rsid w:val="00172406"/>
    <w:pPr>
      <w:spacing w:after="360" w:line="285" w:lineRule="atLeast"/>
    </w:pPr>
    <w:rPr>
      <w:rFonts w:ascii="Arial" w:hAnsi="Arial" w:cs="Arial"/>
      <w:color w:val="666666"/>
      <w:spacing w:val="2"/>
    </w:rPr>
  </w:style>
  <w:style w:type="paragraph" w:customStyle="1" w:styleId="bottomsidebarmaskmirror">
    <w:name w:val="bottom_sidebar_mask_mirror"/>
    <w:basedOn w:val="a"/>
    <w:rsid w:val="00172406"/>
    <w:pPr>
      <w:spacing w:after="360" w:line="285" w:lineRule="atLeast"/>
    </w:pPr>
    <w:rPr>
      <w:rFonts w:ascii="Arial" w:hAnsi="Arial" w:cs="Arial"/>
      <w:color w:val="666666"/>
      <w:spacing w:val="2"/>
    </w:rPr>
  </w:style>
  <w:style w:type="paragraph" w:customStyle="1" w:styleId="nextpostslink">
    <w:name w:val="nextpostslink"/>
    <w:basedOn w:val="a"/>
    <w:rsid w:val="00172406"/>
    <w:pPr>
      <w:spacing w:after="360" w:line="285" w:lineRule="atLeast"/>
    </w:pPr>
    <w:rPr>
      <w:rFonts w:ascii="Arial" w:hAnsi="Arial" w:cs="Arial"/>
      <w:color w:val="666666"/>
      <w:spacing w:val="2"/>
    </w:rPr>
  </w:style>
  <w:style w:type="paragraph" w:customStyle="1" w:styleId="prevpostlink">
    <w:name w:val="prevpostlink"/>
    <w:basedOn w:val="a"/>
    <w:rsid w:val="00172406"/>
    <w:pPr>
      <w:spacing w:after="360" w:line="285" w:lineRule="atLeast"/>
    </w:pPr>
    <w:rPr>
      <w:rFonts w:ascii="Arial" w:hAnsi="Arial" w:cs="Arial"/>
      <w:color w:val="666666"/>
      <w:spacing w:val="2"/>
    </w:rPr>
  </w:style>
  <w:style w:type="paragraph" w:customStyle="1" w:styleId="moreitem">
    <w:name w:val="more_item"/>
    <w:basedOn w:val="a"/>
    <w:rsid w:val="00172406"/>
    <w:pPr>
      <w:spacing w:after="360" w:line="285" w:lineRule="atLeast"/>
    </w:pPr>
    <w:rPr>
      <w:rFonts w:ascii="Arial" w:hAnsi="Arial" w:cs="Arial"/>
      <w:color w:val="666666"/>
      <w:spacing w:val="2"/>
    </w:rPr>
  </w:style>
  <w:style w:type="paragraph" w:customStyle="1" w:styleId="lesslink">
    <w:name w:val="less_link"/>
    <w:basedOn w:val="a"/>
    <w:rsid w:val="00172406"/>
    <w:pPr>
      <w:spacing w:after="360" w:line="285" w:lineRule="atLeast"/>
    </w:pPr>
    <w:rPr>
      <w:rFonts w:ascii="Arial" w:hAnsi="Arial" w:cs="Arial"/>
      <w:color w:val="666666"/>
      <w:spacing w:val="2"/>
    </w:rPr>
  </w:style>
  <w:style w:type="paragraph" w:customStyle="1" w:styleId="reflist">
    <w:name w:val="ref_list"/>
    <w:basedOn w:val="a"/>
    <w:rsid w:val="00172406"/>
    <w:pPr>
      <w:spacing w:after="360" w:line="285" w:lineRule="atLeast"/>
    </w:pPr>
    <w:rPr>
      <w:rFonts w:ascii="Arial" w:hAnsi="Arial" w:cs="Arial"/>
      <w:color w:val="666666"/>
      <w:spacing w:val="2"/>
    </w:rPr>
  </w:style>
  <w:style w:type="paragraph" w:customStyle="1" w:styleId="listitem">
    <w:name w:val="list_item"/>
    <w:basedOn w:val="a"/>
    <w:rsid w:val="00172406"/>
    <w:pPr>
      <w:spacing w:after="360" w:line="285" w:lineRule="atLeast"/>
    </w:pPr>
    <w:rPr>
      <w:rFonts w:ascii="Arial" w:hAnsi="Arial" w:cs="Arial"/>
      <w:color w:val="666666"/>
      <w:spacing w:val="2"/>
    </w:rPr>
  </w:style>
  <w:style w:type="paragraph" w:customStyle="1" w:styleId="note">
    <w:name w:val="note"/>
    <w:basedOn w:val="a"/>
    <w:rsid w:val="00172406"/>
    <w:pPr>
      <w:spacing w:after="360" w:line="285" w:lineRule="atLeast"/>
    </w:pPr>
    <w:rPr>
      <w:rFonts w:ascii="Arial" w:hAnsi="Arial" w:cs="Arial"/>
      <w:color w:val="666666"/>
      <w:spacing w:val="2"/>
    </w:rPr>
  </w:style>
  <w:style w:type="paragraph" w:customStyle="1" w:styleId="bullet-minus">
    <w:name w:val="bullet-minus"/>
    <w:basedOn w:val="a"/>
    <w:rsid w:val="00172406"/>
    <w:pPr>
      <w:spacing w:after="360" w:line="285" w:lineRule="atLeast"/>
    </w:pPr>
    <w:rPr>
      <w:rFonts w:ascii="Arial" w:hAnsi="Arial" w:cs="Arial"/>
      <w:color w:val="666666"/>
      <w:spacing w:val="2"/>
    </w:rPr>
  </w:style>
  <w:style w:type="paragraph" w:customStyle="1" w:styleId="crumb">
    <w:name w:val="crumb"/>
    <w:basedOn w:val="a"/>
    <w:rsid w:val="00172406"/>
    <w:pPr>
      <w:spacing w:after="360" w:line="285" w:lineRule="atLeast"/>
    </w:pPr>
    <w:rPr>
      <w:rFonts w:ascii="Arial" w:hAnsi="Arial" w:cs="Arial"/>
      <w:color w:val="666666"/>
      <w:spacing w:val="2"/>
    </w:rPr>
  </w:style>
  <w:style w:type="paragraph" w:customStyle="1" w:styleId="lang-link">
    <w:name w:val="lang-link"/>
    <w:basedOn w:val="a"/>
    <w:rsid w:val="00172406"/>
    <w:pPr>
      <w:spacing w:after="360" w:line="285" w:lineRule="atLeast"/>
    </w:pPr>
    <w:rPr>
      <w:rFonts w:ascii="Arial" w:hAnsi="Arial" w:cs="Arial"/>
      <w:color w:val="666666"/>
      <w:spacing w:val="2"/>
    </w:rPr>
  </w:style>
  <w:style w:type="paragraph" w:customStyle="1" w:styleId="current-lang-link">
    <w:name w:val="current-lang-link"/>
    <w:basedOn w:val="a"/>
    <w:rsid w:val="00172406"/>
    <w:pPr>
      <w:spacing w:after="360" w:line="285" w:lineRule="atLeast"/>
    </w:pPr>
    <w:rPr>
      <w:rFonts w:ascii="Arial" w:hAnsi="Arial" w:cs="Arial"/>
      <w:color w:val="666666"/>
      <w:spacing w:val="2"/>
    </w:rPr>
  </w:style>
  <w:style w:type="paragraph" w:customStyle="1" w:styleId="ui-menu-item">
    <w:name w:val="ui-menu-item"/>
    <w:basedOn w:val="a"/>
    <w:rsid w:val="00172406"/>
    <w:pPr>
      <w:spacing w:after="360" w:line="285" w:lineRule="atLeast"/>
    </w:pPr>
    <w:rPr>
      <w:rFonts w:ascii="Arial" w:hAnsi="Arial" w:cs="Arial"/>
      <w:color w:val="666666"/>
      <w:spacing w:val="2"/>
    </w:rPr>
  </w:style>
  <w:style w:type="paragraph" w:customStyle="1" w:styleId="label">
    <w:name w:val="label"/>
    <w:basedOn w:val="a"/>
    <w:rsid w:val="00172406"/>
    <w:pPr>
      <w:spacing w:after="360" w:line="285" w:lineRule="atLeast"/>
    </w:pPr>
    <w:rPr>
      <w:rFonts w:ascii="Arial" w:hAnsi="Arial" w:cs="Arial"/>
      <w:color w:val="666666"/>
      <w:spacing w:val="2"/>
    </w:rPr>
  </w:style>
  <w:style w:type="paragraph" w:customStyle="1" w:styleId="monthspan">
    <w:name w:val="month_span"/>
    <w:basedOn w:val="a"/>
    <w:rsid w:val="00172406"/>
    <w:pPr>
      <w:spacing w:after="360" w:line="285" w:lineRule="atLeast"/>
    </w:pPr>
    <w:rPr>
      <w:rFonts w:ascii="Arial" w:hAnsi="Arial" w:cs="Arial"/>
      <w:color w:val="666666"/>
      <w:spacing w:val="2"/>
    </w:rPr>
  </w:style>
  <w:style w:type="paragraph" w:customStyle="1" w:styleId="greyedout">
    <w:name w:val="greyed_out"/>
    <w:basedOn w:val="a"/>
    <w:rsid w:val="00172406"/>
    <w:pPr>
      <w:spacing w:after="360" w:line="285" w:lineRule="atLeast"/>
    </w:pPr>
    <w:rPr>
      <w:rFonts w:ascii="Arial" w:hAnsi="Arial" w:cs="Arial"/>
      <w:color w:val="666666"/>
      <w:spacing w:val="2"/>
    </w:rPr>
  </w:style>
  <w:style w:type="paragraph" w:customStyle="1" w:styleId="greyedoutweekend">
    <w:name w:val="greyed_out_weekend"/>
    <w:basedOn w:val="a"/>
    <w:rsid w:val="00172406"/>
    <w:pPr>
      <w:spacing w:after="360" w:line="285" w:lineRule="atLeast"/>
    </w:pPr>
    <w:rPr>
      <w:rFonts w:ascii="Arial" w:hAnsi="Arial" w:cs="Arial"/>
      <w:color w:val="666666"/>
      <w:spacing w:val="2"/>
    </w:rPr>
  </w:style>
  <w:style w:type="paragraph" w:customStyle="1" w:styleId="calendarheader">
    <w:name w:val="calendar_header"/>
    <w:basedOn w:val="a"/>
    <w:rsid w:val="00172406"/>
    <w:pPr>
      <w:spacing w:after="360" w:line="285" w:lineRule="atLeast"/>
    </w:pPr>
    <w:rPr>
      <w:rFonts w:ascii="Arial" w:hAnsi="Arial" w:cs="Arial"/>
      <w:color w:val="666666"/>
      <w:spacing w:val="2"/>
    </w:rPr>
  </w:style>
  <w:style w:type="paragraph" w:customStyle="1" w:styleId="weekend">
    <w:name w:val="weekend"/>
    <w:basedOn w:val="a"/>
    <w:rsid w:val="00172406"/>
    <w:pPr>
      <w:spacing w:after="360" w:line="285" w:lineRule="atLeast"/>
    </w:pPr>
    <w:rPr>
      <w:rFonts w:ascii="Arial" w:hAnsi="Arial" w:cs="Arial"/>
      <w:color w:val="666666"/>
      <w:spacing w:val="2"/>
    </w:rPr>
  </w:style>
  <w:style w:type="paragraph" w:customStyle="1" w:styleId="dayholder">
    <w:name w:val="day_holder"/>
    <w:basedOn w:val="a"/>
    <w:rsid w:val="00172406"/>
    <w:pPr>
      <w:spacing w:after="360" w:line="285" w:lineRule="atLeast"/>
    </w:pPr>
    <w:rPr>
      <w:rFonts w:ascii="Arial" w:hAnsi="Arial" w:cs="Arial"/>
      <w:color w:val="666666"/>
      <w:spacing w:val="2"/>
    </w:rPr>
  </w:style>
  <w:style w:type="paragraph" w:customStyle="1" w:styleId="yearholder">
    <w:name w:val="year_holder"/>
    <w:basedOn w:val="a"/>
    <w:rsid w:val="00172406"/>
    <w:pPr>
      <w:spacing w:after="360" w:line="285" w:lineRule="atLeast"/>
    </w:pPr>
    <w:rPr>
      <w:rFonts w:ascii="Arial" w:hAnsi="Arial" w:cs="Arial"/>
      <w:color w:val="666666"/>
      <w:spacing w:val="2"/>
    </w:rPr>
  </w:style>
  <w:style w:type="paragraph" w:customStyle="1" w:styleId="datespanholder">
    <w:name w:val="date_span_holder"/>
    <w:basedOn w:val="a"/>
    <w:rsid w:val="00172406"/>
    <w:pPr>
      <w:spacing w:after="360" w:line="285" w:lineRule="atLeast"/>
    </w:pPr>
    <w:rPr>
      <w:rFonts w:ascii="Arial" w:hAnsi="Arial" w:cs="Arial"/>
      <w:color w:val="666666"/>
      <w:spacing w:val="2"/>
    </w:rPr>
  </w:style>
  <w:style w:type="paragraph" w:customStyle="1" w:styleId="checkbox">
    <w:name w:val="checkbox"/>
    <w:basedOn w:val="a"/>
    <w:rsid w:val="00172406"/>
    <w:pPr>
      <w:spacing w:after="360" w:line="285" w:lineRule="atLeast"/>
    </w:pPr>
    <w:rPr>
      <w:rFonts w:ascii="Arial" w:hAnsi="Arial" w:cs="Arial"/>
      <w:color w:val="666666"/>
      <w:spacing w:val="2"/>
    </w:rPr>
  </w:style>
  <w:style w:type="paragraph" w:customStyle="1" w:styleId="filtered">
    <w:name w:val="filtered"/>
    <w:basedOn w:val="a"/>
    <w:rsid w:val="00172406"/>
    <w:pPr>
      <w:spacing w:after="360" w:line="285" w:lineRule="atLeast"/>
    </w:pPr>
    <w:rPr>
      <w:rFonts w:ascii="Arial" w:hAnsi="Arial" w:cs="Arial"/>
      <w:color w:val="666666"/>
      <w:spacing w:val="2"/>
    </w:rPr>
  </w:style>
  <w:style w:type="paragraph" w:customStyle="1" w:styleId="filter">
    <w:name w:val="filter"/>
    <w:basedOn w:val="a"/>
    <w:rsid w:val="00172406"/>
    <w:pPr>
      <w:spacing w:after="360" w:line="285" w:lineRule="atLeast"/>
    </w:pPr>
    <w:rPr>
      <w:rFonts w:ascii="Arial" w:hAnsi="Arial" w:cs="Arial"/>
      <w:color w:val="666666"/>
      <w:spacing w:val="2"/>
    </w:rPr>
  </w:style>
  <w:style w:type="paragraph" w:customStyle="1" w:styleId="tagit-new">
    <w:name w:val="tagit-new"/>
    <w:basedOn w:val="a"/>
    <w:rsid w:val="00172406"/>
    <w:pPr>
      <w:spacing w:after="360" w:line="285" w:lineRule="atLeast"/>
    </w:pPr>
    <w:rPr>
      <w:rFonts w:ascii="Arial" w:hAnsi="Arial" w:cs="Arial"/>
      <w:color w:val="666666"/>
      <w:spacing w:val="2"/>
    </w:rPr>
  </w:style>
  <w:style w:type="paragraph" w:customStyle="1" w:styleId="tagit-close">
    <w:name w:val="tagit-close"/>
    <w:basedOn w:val="a"/>
    <w:rsid w:val="00172406"/>
    <w:pPr>
      <w:spacing w:after="360" w:line="285" w:lineRule="atLeast"/>
    </w:pPr>
    <w:rPr>
      <w:rFonts w:ascii="Arial" w:hAnsi="Arial" w:cs="Arial"/>
      <w:color w:val="666666"/>
      <w:spacing w:val="2"/>
    </w:rPr>
  </w:style>
  <w:style w:type="paragraph" w:customStyle="1" w:styleId="superbutton">
    <w:name w:val="superbutton"/>
    <w:basedOn w:val="a"/>
    <w:rsid w:val="00172406"/>
    <w:pPr>
      <w:spacing w:after="360" w:line="285" w:lineRule="atLeast"/>
    </w:pPr>
    <w:rPr>
      <w:rFonts w:ascii="Arial" w:hAnsi="Arial" w:cs="Arial"/>
      <w:color w:val="666666"/>
      <w:spacing w:val="2"/>
    </w:rPr>
  </w:style>
  <w:style w:type="paragraph" w:customStyle="1" w:styleId="pdf">
    <w:name w:val="pdf"/>
    <w:basedOn w:val="a"/>
    <w:rsid w:val="00172406"/>
    <w:pPr>
      <w:spacing w:after="360" w:line="285" w:lineRule="atLeast"/>
    </w:pPr>
    <w:rPr>
      <w:rFonts w:ascii="Arial" w:hAnsi="Arial" w:cs="Arial"/>
      <w:color w:val="666666"/>
      <w:spacing w:val="2"/>
    </w:rPr>
  </w:style>
  <w:style w:type="paragraph" w:customStyle="1" w:styleId="tableid">
    <w:name w:val="tableid"/>
    <w:basedOn w:val="a"/>
    <w:rsid w:val="00172406"/>
    <w:pPr>
      <w:spacing w:after="360" w:line="285" w:lineRule="atLeast"/>
    </w:pPr>
    <w:rPr>
      <w:rFonts w:ascii="Arial" w:hAnsi="Arial" w:cs="Arial"/>
      <w:color w:val="666666"/>
      <w:spacing w:val="2"/>
    </w:rPr>
  </w:style>
  <w:style w:type="paragraph" w:customStyle="1" w:styleId="backtomobile">
    <w:name w:val="back_to_mobile"/>
    <w:basedOn w:val="a"/>
    <w:rsid w:val="00172406"/>
    <w:pPr>
      <w:spacing w:after="360" w:line="285" w:lineRule="atLeast"/>
    </w:pPr>
    <w:rPr>
      <w:rFonts w:ascii="Arial" w:hAnsi="Arial" w:cs="Arial"/>
      <w:color w:val="666666"/>
      <w:spacing w:val="2"/>
    </w:rPr>
  </w:style>
  <w:style w:type="paragraph" w:customStyle="1" w:styleId="icon">
    <w:name w:val="icon"/>
    <w:basedOn w:val="a"/>
    <w:rsid w:val="00172406"/>
    <w:pPr>
      <w:spacing w:after="360" w:line="285" w:lineRule="atLeast"/>
    </w:pPr>
    <w:rPr>
      <w:rFonts w:ascii="Arial" w:hAnsi="Arial" w:cs="Arial"/>
      <w:color w:val="666666"/>
      <w:spacing w:val="2"/>
    </w:rPr>
  </w:style>
  <w:style w:type="paragraph" w:customStyle="1" w:styleId="icons">
    <w:name w:val="icons"/>
    <w:basedOn w:val="a"/>
    <w:rsid w:val="00172406"/>
    <w:pPr>
      <w:spacing w:after="360" w:line="285" w:lineRule="atLeast"/>
    </w:pPr>
    <w:rPr>
      <w:rFonts w:ascii="Arial" w:hAnsi="Arial" w:cs="Arial"/>
      <w:color w:val="666666"/>
      <w:spacing w:val="2"/>
    </w:rPr>
  </w:style>
  <w:style w:type="character" w:customStyle="1" w:styleId="menuboxleft">
    <w:name w:val="menu_box_left"/>
    <w:basedOn w:val="a0"/>
    <w:rsid w:val="00172406"/>
    <w:rPr>
      <w:vanish w:val="0"/>
      <w:webHidden w:val="0"/>
      <w:specVanish w:val="0"/>
    </w:rPr>
  </w:style>
  <w:style w:type="character" w:customStyle="1" w:styleId="menuboxleftbg">
    <w:name w:val="menu_box_left_bg"/>
    <w:basedOn w:val="a0"/>
    <w:rsid w:val="00172406"/>
    <w:rPr>
      <w:shd w:val="clear" w:color="auto" w:fill="auto"/>
    </w:rPr>
  </w:style>
  <w:style w:type="character" w:customStyle="1" w:styleId="menuboxright">
    <w:name w:val="menu_box_right"/>
    <w:basedOn w:val="a0"/>
    <w:rsid w:val="00172406"/>
    <w:rPr>
      <w:vanish w:val="0"/>
      <w:webHidden w:val="0"/>
      <w:specVanish w:val="0"/>
    </w:rPr>
  </w:style>
  <w:style w:type="character" w:customStyle="1" w:styleId="menuboxrightbg">
    <w:name w:val="menu_box_right_bg"/>
    <w:basedOn w:val="a0"/>
    <w:rsid w:val="00172406"/>
    <w:rPr>
      <w:shd w:val="clear" w:color="auto" w:fill="auto"/>
    </w:rPr>
  </w:style>
  <w:style w:type="character" w:customStyle="1" w:styleId="checkbox1">
    <w:name w:val="checkbox1"/>
    <w:basedOn w:val="a0"/>
    <w:rsid w:val="00172406"/>
  </w:style>
  <w:style w:type="character" w:customStyle="1" w:styleId="current">
    <w:name w:val="current"/>
    <w:basedOn w:val="a0"/>
    <w:rsid w:val="00172406"/>
  </w:style>
  <w:style w:type="character" w:customStyle="1" w:styleId="pages">
    <w:name w:val="pages"/>
    <w:basedOn w:val="a0"/>
    <w:rsid w:val="00172406"/>
  </w:style>
  <w:style w:type="paragraph" w:customStyle="1" w:styleId="icon1">
    <w:name w:val="icon1"/>
    <w:basedOn w:val="a"/>
    <w:rsid w:val="00172406"/>
    <w:pPr>
      <w:spacing w:after="360" w:line="285" w:lineRule="atLeast"/>
    </w:pPr>
    <w:rPr>
      <w:rFonts w:ascii="Arial" w:hAnsi="Arial" w:cs="Arial"/>
      <w:color w:val="666666"/>
      <w:spacing w:val="2"/>
    </w:rPr>
  </w:style>
  <w:style w:type="paragraph" w:customStyle="1" w:styleId="icon2">
    <w:name w:val="icon2"/>
    <w:basedOn w:val="a"/>
    <w:rsid w:val="00172406"/>
    <w:pPr>
      <w:spacing w:after="360" w:line="285" w:lineRule="atLeast"/>
    </w:pPr>
    <w:rPr>
      <w:rFonts w:ascii="Arial" w:hAnsi="Arial" w:cs="Arial"/>
      <w:color w:val="666666"/>
      <w:spacing w:val="2"/>
    </w:rPr>
  </w:style>
  <w:style w:type="paragraph" w:customStyle="1" w:styleId="containeralpha1">
    <w:name w:val="container_alpha1"/>
    <w:basedOn w:val="a"/>
    <w:rsid w:val="00172406"/>
    <w:pPr>
      <w:spacing w:after="360" w:line="285" w:lineRule="atLeast"/>
    </w:pPr>
    <w:rPr>
      <w:rFonts w:ascii="Arial" w:hAnsi="Arial" w:cs="Arial"/>
      <w:color w:val="666666"/>
      <w:spacing w:val="2"/>
    </w:rPr>
  </w:style>
  <w:style w:type="paragraph" w:customStyle="1" w:styleId="containeralphanogradients1">
    <w:name w:val="container_alpha_nogradients1"/>
    <w:basedOn w:val="a"/>
    <w:rsid w:val="00172406"/>
    <w:pPr>
      <w:spacing w:after="360" w:line="285" w:lineRule="atLeast"/>
    </w:pPr>
    <w:rPr>
      <w:rFonts w:ascii="Arial" w:hAnsi="Arial" w:cs="Arial"/>
      <w:color w:val="666666"/>
      <w:spacing w:val="2"/>
    </w:rPr>
  </w:style>
  <w:style w:type="paragraph" w:customStyle="1" w:styleId="gs91">
    <w:name w:val="gs_91"/>
    <w:basedOn w:val="a"/>
    <w:rsid w:val="00172406"/>
    <w:pPr>
      <w:spacing w:after="288" w:line="285" w:lineRule="atLeast"/>
    </w:pPr>
    <w:rPr>
      <w:rFonts w:ascii="Arial" w:hAnsi="Arial" w:cs="Arial"/>
      <w:color w:val="C6C6C6"/>
      <w:spacing w:val="2"/>
    </w:rPr>
  </w:style>
  <w:style w:type="paragraph" w:customStyle="1" w:styleId="gs81">
    <w:name w:val="gs_81"/>
    <w:basedOn w:val="a"/>
    <w:rsid w:val="00172406"/>
    <w:pPr>
      <w:spacing w:after="288" w:line="285" w:lineRule="atLeast"/>
    </w:pPr>
    <w:rPr>
      <w:rFonts w:ascii="Arial" w:hAnsi="Arial" w:cs="Arial"/>
      <w:color w:val="C6C6C6"/>
      <w:spacing w:val="2"/>
    </w:rPr>
  </w:style>
  <w:style w:type="paragraph" w:customStyle="1" w:styleId="gs61">
    <w:name w:val="gs_61"/>
    <w:basedOn w:val="a"/>
    <w:rsid w:val="00172406"/>
    <w:pPr>
      <w:spacing w:after="288" w:line="285" w:lineRule="atLeast"/>
    </w:pPr>
    <w:rPr>
      <w:rFonts w:ascii="Arial" w:hAnsi="Arial" w:cs="Arial"/>
      <w:color w:val="C6C6C6"/>
      <w:spacing w:val="2"/>
    </w:rPr>
  </w:style>
  <w:style w:type="paragraph" w:customStyle="1" w:styleId="gs41">
    <w:name w:val="gs_41"/>
    <w:basedOn w:val="a"/>
    <w:rsid w:val="00172406"/>
    <w:pPr>
      <w:spacing w:after="288" w:line="285" w:lineRule="atLeast"/>
    </w:pPr>
    <w:rPr>
      <w:rFonts w:ascii="Arial" w:hAnsi="Arial" w:cs="Arial"/>
      <w:color w:val="C6C6C6"/>
      <w:spacing w:val="2"/>
    </w:rPr>
  </w:style>
  <w:style w:type="paragraph" w:customStyle="1" w:styleId="gs31">
    <w:name w:val="gs_31"/>
    <w:basedOn w:val="a"/>
    <w:rsid w:val="00172406"/>
    <w:pPr>
      <w:spacing w:after="288" w:line="285" w:lineRule="atLeast"/>
    </w:pPr>
    <w:rPr>
      <w:rFonts w:ascii="Arial" w:hAnsi="Arial" w:cs="Arial"/>
      <w:color w:val="C6C6C6"/>
      <w:spacing w:val="2"/>
    </w:rPr>
  </w:style>
  <w:style w:type="paragraph" w:customStyle="1" w:styleId="gs21">
    <w:name w:val="gs_21"/>
    <w:basedOn w:val="a"/>
    <w:rsid w:val="00172406"/>
    <w:pPr>
      <w:spacing w:after="288" w:line="285" w:lineRule="atLeast"/>
    </w:pPr>
    <w:rPr>
      <w:rFonts w:ascii="Arial" w:hAnsi="Arial" w:cs="Arial"/>
      <w:color w:val="C6C6C6"/>
      <w:spacing w:val="2"/>
    </w:rPr>
  </w:style>
  <w:style w:type="paragraph" w:customStyle="1" w:styleId="gs13">
    <w:name w:val="gs_13"/>
    <w:basedOn w:val="a"/>
    <w:rsid w:val="00172406"/>
    <w:pPr>
      <w:spacing w:after="288" w:line="285" w:lineRule="atLeast"/>
    </w:pPr>
    <w:rPr>
      <w:rFonts w:ascii="Arial" w:hAnsi="Arial" w:cs="Arial"/>
      <w:color w:val="C6C6C6"/>
      <w:spacing w:val="2"/>
    </w:rPr>
  </w:style>
  <w:style w:type="paragraph" w:customStyle="1" w:styleId="omega1">
    <w:name w:val="omega1"/>
    <w:basedOn w:val="a"/>
    <w:rsid w:val="00172406"/>
    <w:pPr>
      <w:spacing w:line="285" w:lineRule="atLeast"/>
    </w:pPr>
    <w:rPr>
      <w:rFonts w:ascii="Arial" w:hAnsi="Arial" w:cs="Arial"/>
      <w:color w:val="C6C6C6"/>
      <w:spacing w:val="2"/>
    </w:rPr>
  </w:style>
  <w:style w:type="paragraph" w:customStyle="1" w:styleId="widget1">
    <w:name w:val="widget1"/>
    <w:basedOn w:val="a"/>
    <w:rsid w:val="00172406"/>
    <w:pPr>
      <w:spacing w:after="420" w:line="285" w:lineRule="atLeast"/>
    </w:pPr>
    <w:rPr>
      <w:rFonts w:ascii="Arial" w:hAnsi="Arial" w:cs="Arial"/>
      <w:color w:val="666666"/>
      <w:spacing w:val="2"/>
    </w:rPr>
  </w:style>
  <w:style w:type="paragraph" w:customStyle="1" w:styleId="topsidebarmask1">
    <w:name w:val="top_sidebar_mask1"/>
    <w:basedOn w:val="a"/>
    <w:rsid w:val="00172406"/>
    <w:pPr>
      <w:spacing w:before="150" w:after="360" w:line="285" w:lineRule="atLeast"/>
    </w:pPr>
    <w:rPr>
      <w:rFonts w:ascii="Arial" w:hAnsi="Arial" w:cs="Arial"/>
      <w:color w:val="666666"/>
      <w:spacing w:val="2"/>
    </w:rPr>
  </w:style>
  <w:style w:type="paragraph" w:customStyle="1" w:styleId="topsidebarmaskmirror1">
    <w:name w:val="top_sidebar_mask_mirror1"/>
    <w:basedOn w:val="a"/>
    <w:rsid w:val="00172406"/>
    <w:pPr>
      <w:spacing w:before="150" w:after="360" w:line="285" w:lineRule="atLeast"/>
    </w:pPr>
    <w:rPr>
      <w:rFonts w:ascii="Arial" w:hAnsi="Arial" w:cs="Arial"/>
      <w:color w:val="666666"/>
      <w:spacing w:val="2"/>
    </w:rPr>
  </w:style>
  <w:style w:type="paragraph" w:customStyle="1" w:styleId="bottomsidebarmask1">
    <w:name w:val="bottom_sidebar_mask1"/>
    <w:basedOn w:val="a"/>
    <w:rsid w:val="00172406"/>
    <w:pPr>
      <w:spacing w:after="360" w:line="285" w:lineRule="atLeast"/>
    </w:pPr>
    <w:rPr>
      <w:rFonts w:ascii="Arial" w:hAnsi="Arial" w:cs="Arial"/>
      <w:color w:val="666666"/>
      <w:spacing w:val="2"/>
    </w:rPr>
  </w:style>
  <w:style w:type="paragraph" w:customStyle="1" w:styleId="bottomsidebarmaskmirror1">
    <w:name w:val="bottom_sidebar_mask_mirror1"/>
    <w:basedOn w:val="a"/>
    <w:rsid w:val="00172406"/>
    <w:pPr>
      <w:spacing w:after="360" w:line="285" w:lineRule="atLeast"/>
    </w:pPr>
    <w:rPr>
      <w:rFonts w:ascii="Arial" w:hAnsi="Arial" w:cs="Arial"/>
      <w:color w:val="666666"/>
      <w:spacing w:val="2"/>
    </w:rPr>
  </w:style>
  <w:style w:type="paragraph" w:customStyle="1" w:styleId="postinfo1">
    <w:name w:val="post_info1"/>
    <w:basedOn w:val="a"/>
    <w:rsid w:val="00172406"/>
    <w:pPr>
      <w:spacing w:line="285" w:lineRule="atLeast"/>
    </w:pPr>
    <w:rPr>
      <w:rFonts w:ascii="Arial" w:hAnsi="Arial" w:cs="Arial"/>
      <w:color w:val="666666"/>
      <w:spacing w:val="2"/>
      <w:sz w:val="18"/>
      <w:szCs w:val="18"/>
    </w:rPr>
  </w:style>
  <w:style w:type="paragraph" w:customStyle="1" w:styleId="hr1">
    <w:name w:val="hr1"/>
    <w:basedOn w:val="a"/>
    <w:rsid w:val="00172406"/>
    <w:pPr>
      <w:spacing w:before="30" w:line="285" w:lineRule="atLeast"/>
      <w:ind w:left="-75"/>
    </w:pPr>
    <w:rPr>
      <w:rFonts w:ascii="Arial" w:hAnsi="Arial" w:cs="Arial"/>
      <w:color w:val="666666"/>
      <w:spacing w:val="2"/>
    </w:rPr>
  </w:style>
  <w:style w:type="paragraph" w:customStyle="1" w:styleId="addborder1">
    <w:name w:val="add_border1"/>
    <w:basedOn w:val="a"/>
    <w:rsid w:val="00172406"/>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rPr>
  </w:style>
  <w:style w:type="paragraph" w:customStyle="1" w:styleId="bordermagic1">
    <w:name w:val="border_magic1"/>
    <w:basedOn w:val="a"/>
    <w:rsid w:val="00172406"/>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rPr>
  </w:style>
  <w:style w:type="paragraph" w:customStyle="1" w:styleId="addborder2">
    <w:name w:val="add_border2"/>
    <w:basedOn w:val="a"/>
    <w:rsid w:val="00172406"/>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rPr>
  </w:style>
  <w:style w:type="paragraph" w:customStyle="1" w:styleId="icons1">
    <w:name w:val="icons1"/>
    <w:basedOn w:val="a"/>
    <w:rsid w:val="00172406"/>
    <w:pPr>
      <w:spacing w:after="288" w:line="285" w:lineRule="atLeast"/>
    </w:pPr>
    <w:rPr>
      <w:rFonts w:ascii="Arial" w:hAnsi="Arial" w:cs="Arial"/>
      <w:color w:val="C6C6C6"/>
      <w:spacing w:val="2"/>
    </w:rPr>
  </w:style>
  <w:style w:type="character" w:customStyle="1" w:styleId="current1">
    <w:name w:val="current1"/>
    <w:basedOn w:val="a0"/>
    <w:rsid w:val="00172406"/>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basedOn w:val="a0"/>
    <w:rsid w:val="00172406"/>
    <w:rPr>
      <w:vanish w:val="0"/>
      <w:webHidden w:val="0"/>
      <w:color w:val="7A7A7A"/>
      <w:specVanish w:val="0"/>
    </w:rPr>
  </w:style>
  <w:style w:type="paragraph" w:customStyle="1" w:styleId="tableid1">
    <w:name w:val="tableid1"/>
    <w:basedOn w:val="a"/>
    <w:rsid w:val="00172406"/>
    <w:pPr>
      <w:spacing w:after="360" w:line="285" w:lineRule="atLeast"/>
    </w:pPr>
    <w:rPr>
      <w:rFonts w:ascii="Arial" w:hAnsi="Arial" w:cs="Arial"/>
      <w:color w:val="666666"/>
      <w:spacing w:val="2"/>
    </w:rPr>
  </w:style>
  <w:style w:type="paragraph" w:customStyle="1" w:styleId="nobottommargin1">
    <w:name w:val="no_bottom_margin1"/>
    <w:basedOn w:val="a"/>
    <w:rsid w:val="00172406"/>
    <w:pPr>
      <w:spacing w:line="285" w:lineRule="atLeast"/>
    </w:pPr>
    <w:rPr>
      <w:rFonts w:ascii="Arial" w:hAnsi="Arial" w:cs="Arial"/>
      <w:color w:val="C6C6C6"/>
      <w:spacing w:val="2"/>
    </w:rPr>
  </w:style>
  <w:style w:type="paragraph" w:customStyle="1" w:styleId="nopadding1">
    <w:name w:val="nopadding1"/>
    <w:basedOn w:val="a"/>
    <w:rsid w:val="00172406"/>
    <w:pPr>
      <w:spacing w:after="360" w:line="285" w:lineRule="atLeast"/>
    </w:pPr>
    <w:rPr>
      <w:rFonts w:ascii="Arial" w:hAnsi="Arial" w:cs="Arial"/>
      <w:color w:val="666666"/>
      <w:spacing w:val="2"/>
    </w:rPr>
  </w:style>
  <w:style w:type="paragraph" w:customStyle="1" w:styleId="widgettitle1">
    <w:name w:val="widgettitle1"/>
    <w:basedOn w:val="a"/>
    <w:rsid w:val="00172406"/>
    <w:pPr>
      <w:spacing w:after="180" w:line="285" w:lineRule="atLeast"/>
    </w:pPr>
    <w:rPr>
      <w:rFonts w:ascii="Arial" w:hAnsi="Arial" w:cs="Arial"/>
      <w:color w:val="666666"/>
      <w:spacing w:val="2"/>
    </w:rPr>
  </w:style>
  <w:style w:type="paragraph" w:customStyle="1" w:styleId="pubdate1">
    <w:name w:val="pubdate1"/>
    <w:basedOn w:val="a"/>
    <w:rsid w:val="00172406"/>
    <w:pPr>
      <w:spacing w:before="120" w:after="120" w:line="285" w:lineRule="atLeast"/>
    </w:pPr>
    <w:rPr>
      <w:rFonts w:ascii="Arial" w:hAnsi="Arial" w:cs="Arial"/>
      <w:color w:val="888888"/>
      <w:spacing w:val="2"/>
    </w:rPr>
  </w:style>
  <w:style w:type="paragraph" w:customStyle="1" w:styleId="postholder1">
    <w:name w:val="post_holder1"/>
    <w:basedOn w:val="a"/>
    <w:rsid w:val="00172406"/>
    <w:pPr>
      <w:spacing w:before="120" w:after="450" w:line="285" w:lineRule="atLeast"/>
      <w:ind w:left="450"/>
    </w:pPr>
    <w:rPr>
      <w:rFonts w:ascii="Arial" w:hAnsi="Arial" w:cs="Arial"/>
      <w:color w:val="666666"/>
      <w:spacing w:val="2"/>
    </w:rPr>
  </w:style>
  <w:style w:type="character" w:customStyle="1" w:styleId="checkbox2">
    <w:name w:val="checkbox2"/>
    <w:basedOn w:val="a0"/>
    <w:rsid w:val="00172406"/>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72406"/>
    <w:pPr>
      <w:spacing w:after="360" w:line="285" w:lineRule="atLeast"/>
    </w:pPr>
    <w:rPr>
      <w:rFonts w:ascii="Arial" w:hAnsi="Arial" w:cs="Arial"/>
      <w:vanish/>
      <w:color w:val="666666"/>
      <w:spacing w:val="2"/>
    </w:rPr>
  </w:style>
  <w:style w:type="paragraph" w:customStyle="1" w:styleId="lesslink1">
    <w:name w:val="less_link1"/>
    <w:basedOn w:val="a"/>
    <w:rsid w:val="00172406"/>
    <w:pPr>
      <w:spacing w:after="360" w:line="285" w:lineRule="atLeast"/>
    </w:pPr>
    <w:rPr>
      <w:rFonts w:ascii="Arial" w:hAnsi="Arial" w:cs="Arial"/>
      <w:vanish/>
      <w:color w:val="666666"/>
      <w:spacing w:val="2"/>
    </w:rPr>
  </w:style>
  <w:style w:type="paragraph" w:customStyle="1" w:styleId="morelink1">
    <w:name w:val="more_link1"/>
    <w:basedOn w:val="a"/>
    <w:rsid w:val="00172406"/>
    <w:pPr>
      <w:spacing w:after="360" w:line="285" w:lineRule="atLeast"/>
    </w:pPr>
    <w:rPr>
      <w:rFonts w:ascii="Arial" w:hAnsi="Arial" w:cs="Arial"/>
      <w:vanish/>
      <w:color w:val="666666"/>
      <w:spacing w:val="2"/>
    </w:rPr>
  </w:style>
  <w:style w:type="paragraph" w:customStyle="1" w:styleId="morelink2">
    <w:name w:val="more_link2"/>
    <w:basedOn w:val="a"/>
    <w:rsid w:val="00172406"/>
    <w:pPr>
      <w:spacing w:after="360" w:line="285" w:lineRule="atLeast"/>
    </w:pPr>
    <w:rPr>
      <w:rFonts w:ascii="Arial" w:hAnsi="Arial" w:cs="Arial"/>
      <w:color w:val="666666"/>
      <w:spacing w:val="2"/>
    </w:rPr>
  </w:style>
  <w:style w:type="paragraph" w:customStyle="1" w:styleId="moreitem2">
    <w:name w:val="more_item2"/>
    <w:basedOn w:val="a"/>
    <w:rsid w:val="00172406"/>
    <w:pPr>
      <w:spacing w:after="360" w:line="285" w:lineRule="atLeast"/>
    </w:pPr>
    <w:rPr>
      <w:rFonts w:ascii="Arial" w:hAnsi="Arial" w:cs="Arial"/>
      <w:color w:val="666666"/>
      <w:spacing w:val="2"/>
    </w:rPr>
  </w:style>
  <w:style w:type="paragraph" w:customStyle="1" w:styleId="reflist1">
    <w:name w:val="ref_list1"/>
    <w:basedOn w:val="a"/>
    <w:rsid w:val="00172406"/>
    <w:pPr>
      <w:spacing w:after="360" w:line="285" w:lineRule="atLeast"/>
    </w:pPr>
    <w:rPr>
      <w:rFonts w:ascii="Arial" w:hAnsi="Arial" w:cs="Arial"/>
      <w:color w:val="666666"/>
      <w:spacing w:val="2"/>
    </w:rPr>
  </w:style>
  <w:style w:type="paragraph" w:customStyle="1" w:styleId="listitem1">
    <w:name w:val="list_item1"/>
    <w:basedOn w:val="a"/>
    <w:rsid w:val="00172406"/>
    <w:pPr>
      <w:spacing w:after="360" w:line="285" w:lineRule="atLeast"/>
    </w:pPr>
    <w:rPr>
      <w:rFonts w:ascii="Arial" w:hAnsi="Arial" w:cs="Arial"/>
      <w:color w:val="1E1E1E"/>
      <w:spacing w:val="2"/>
    </w:rPr>
  </w:style>
  <w:style w:type="paragraph" w:customStyle="1" w:styleId="listitem2">
    <w:name w:val="list_item2"/>
    <w:basedOn w:val="a"/>
    <w:rsid w:val="00172406"/>
    <w:pPr>
      <w:spacing w:after="360" w:line="285" w:lineRule="atLeast"/>
    </w:pPr>
    <w:rPr>
      <w:rFonts w:ascii="Arial" w:hAnsi="Arial" w:cs="Arial"/>
      <w:color w:val="9A1616"/>
      <w:spacing w:val="2"/>
    </w:rPr>
  </w:style>
  <w:style w:type="paragraph" w:customStyle="1" w:styleId="note1">
    <w:name w:val="note1"/>
    <w:basedOn w:val="a"/>
    <w:rsid w:val="00172406"/>
    <w:pPr>
      <w:spacing w:after="360" w:line="285" w:lineRule="atLeast"/>
    </w:pPr>
    <w:rPr>
      <w:rFonts w:ascii="Arial" w:hAnsi="Arial" w:cs="Arial"/>
      <w:color w:val="FF0000"/>
      <w:spacing w:val="2"/>
    </w:rPr>
  </w:style>
  <w:style w:type="paragraph" w:customStyle="1" w:styleId="bullet-minus1">
    <w:name w:val="bullet-minus1"/>
    <w:basedOn w:val="a"/>
    <w:rsid w:val="00172406"/>
    <w:pPr>
      <w:spacing w:line="285" w:lineRule="atLeast"/>
    </w:pPr>
    <w:rPr>
      <w:rFonts w:ascii="Arial" w:hAnsi="Arial" w:cs="Arial"/>
      <w:color w:val="9A1616"/>
      <w:spacing w:val="2"/>
    </w:rPr>
  </w:style>
  <w:style w:type="paragraph" w:customStyle="1" w:styleId="crumb1">
    <w:name w:val="crumb1"/>
    <w:basedOn w:val="a"/>
    <w:rsid w:val="00172406"/>
    <w:pPr>
      <w:spacing w:line="285" w:lineRule="atLeast"/>
    </w:pPr>
    <w:rPr>
      <w:rFonts w:ascii="Arial" w:hAnsi="Arial" w:cs="Arial"/>
      <w:b/>
      <w:bCs/>
      <w:color w:val="666666"/>
      <w:spacing w:val="2"/>
    </w:rPr>
  </w:style>
  <w:style w:type="paragraph" w:customStyle="1" w:styleId="tabs1">
    <w:name w:val="tabs1"/>
    <w:basedOn w:val="a"/>
    <w:rsid w:val="00172406"/>
    <w:pPr>
      <w:shd w:val="clear" w:color="auto" w:fill="F4F5F6"/>
      <w:spacing w:after="360" w:line="285" w:lineRule="atLeast"/>
    </w:pPr>
    <w:rPr>
      <w:rFonts w:ascii="Arial" w:hAnsi="Arial" w:cs="Arial"/>
      <w:color w:val="666666"/>
      <w:spacing w:val="2"/>
    </w:rPr>
  </w:style>
  <w:style w:type="paragraph" w:customStyle="1" w:styleId="containeralpha2">
    <w:name w:val="container_alpha2"/>
    <w:basedOn w:val="a"/>
    <w:rsid w:val="00172406"/>
    <w:pPr>
      <w:spacing w:after="360" w:line="285" w:lineRule="atLeast"/>
    </w:pPr>
    <w:rPr>
      <w:rFonts w:ascii="Arial" w:hAnsi="Arial" w:cs="Arial"/>
      <w:color w:val="666666"/>
      <w:spacing w:val="2"/>
    </w:rPr>
  </w:style>
  <w:style w:type="paragraph" w:customStyle="1" w:styleId="containeromega1">
    <w:name w:val="container_omega1"/>
    <w:basedOn w:val="a"/>
    <w:rsid w:val="00172406"/>
    <w:pPr>
      <w:spacing w:after="360" w:line="285" w:lineRule="atLeast"/>
    </w:pPr>
    <w:rPr>
      <w:rFonts w:ascii="Arial" w:hAnsi="Arial" w:cs="Arial"/>
      <w:color w:val="666666"/>
      <w:spacing w:val="2"/>
    </w:rPr>
  </w:style>
  <w:style w:type="paragraph" w:customStyle="1" w:styleId="containeralpha3">
    <w:name w:val="container_alpha3"/>
    <w:basedOn w:val="a"/>
    <w:rsid w:val="00172406"/>
    <w:pPr>
      <w:spacing w:after="360" w:line="285" w:lineRule="atLeast"/>
    </w:pPr>
    <w:rPr>
      <w:rFonts w:ascii="Arial" w:hAnsi="Arial" w:cs="Arial"/>
      <w:color w:val="666666"/>
      <w:spacing w:val="2"/>
    </w:rPr>
  </w:style>
  <w:style w:type="paragraph" w:customStyle="1" w:styleId="containergamma1">
    <w:name w:val="container_gamma1"/>
    <w:basedOn w:val="a"/>
    <w:rsid w:val="00172406"/>
    <w:pPr>
      <w:spacing w:after="360" w:line="285" w:lineRule="atLeast"/>
    </w:pPr>
    <w:rPr>
      <w:rFonts w:ascii="Arial" w:hAnsi="Arial" w:cs="Arial"/>
      <w:color w:val="666666"/>
      <w:spacing w:val="2"/>
    </w:rPr>
  </w:style>
  <w:style w:type="paragraph" w:customStyle="1" w:styleId="containeromega2">
    <w:name w:val="container_omega2"/>
    <w:basedOn w:val="a"/>
    <w:rsid w:val="00172406"/>
    <w:pPr>
      <w:spacing w:after="360" w:line="285" w:lineRule="atLeast"/>
    </w:pPr>
    <w:rPr>
      <w:rFonts w:ascii="Arial" w:hAnsi="Arial" w:cs="Arial"/>
      <w:color w:val="666666"/>
      <w:spacing w:val="2"/>
    </w:rPr>
  </w:style>
  <w:style w:type="paragraph" w:customStyle="1" w:styleId="superbutton1">
    <w:name w:val="superbutton1"/>
    <w:basedOn w:val="a"/>
    <w:rsid w:val="00172406"/>
    <w:pPr>
      <w:spacing w:line="285" w:lineRule="atLeast"/>
      <w:ind w:left="225"/>
    </w:pPr>
    <w:rPr>
      <w:rFonts w:ascii="Arial" w:hAnsi="Arial" w:cs="Arial"/>
      <w:color w:val="666666"/>
      <w:spacing w:val="2"/>
    </w:rPr>
  </w:style>
  <w:style w:type="paragraph" w:customStyle="1" w:styleId="tree1">
    <w:name w:val="tree1"/>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rsid w:val="00172406"/>
    <w:pPr>
      <w:spacing w:after="360" w:line="285" w:lineRule="atLeast"/>
    </w:pPr>
    <w:rPr>
      <w:rFonts w:ascii="Arial" w:hAnsi="Arial" w:cs="Arial"/>
      <w:color w:val="1E1E1E"/>
      <w:spacing w:val="2"/>
    </w:rPr>
  </w:style>
  <w:style w:type="paragraph" w:customStyle="1" w:styleId="current-lang-link1">
    <w:name w:val="current-lang-link1"/>
    <w:basedOn w:val="a"/>
    <w:rsid w:val="00172406"/>
    <w:pPr>
      <w:spacing w:after="360" w:line="285" w:lineRule="atLeast"/>
    </w:pPr>
    <w:rPr>
      <w:rFonts w:ascii="Arial" w:hAnsi="Arial" w:cs="Arial"/>
      <w:color w:val="9A1616"/>
      <w:spacing w:val="2"/>
    </w:rPr>
  </w:style>
  <w:style w:type="paragraph" w:customStyle="1" w:styleId="ui-menu-item1">
    <w:name w:val="ui-menu-item1"/>
    <w:basedOn w:val="a"/>
    <w:rsid w:val="00172406"/>
    <w:pPr>
      <w:spacing w:after="360" w:line="285" w:lineRule="atLeast"/>
    </w:pPr>
    <w:rPr>
      <w:rFonts w:ascii="Arial" w:hAnsi="Arial" w:cs="Arial"/>
      <w:color w:val="666666"/>
      <w:spacing w:val="2"/>
    </w:rPr>
  </w:style>
  <w:style w:type="paragraph" w:customStyle="1" w:styleId="containeromega3">
    <w:name w:val="container_omega3"/>
    <w:basedOn w:val="a"/>
    <w:rsid w:val="00172406"/>
    <w:pPr>
      <w:spacing w:after="360" w:line="285" w:lineRule="atLeast"/>
    </w:pPr>
    <w:rPr>
      <w:rFonts w:ascii="Arial" w:hAnsi="Arial" w:cs="Arial"/>
      <w:color w:val="666666"/>
      <w:spacing w:val="2"/>
    </w:rPr>
  </w:style>
  <w:style w:type="paragraph" w:customStyle="1" w:styleId="superbutton2">
    <w:name w:val="superbutton2"/>
    <w:basedOn w:val="a"/>
    <w:rsid w:val="00172406"/>
    <w:pPr>
      <w:spacing w:after="360" w:line="285" w:lineRule="atLeast"/>
      <w:ind w:left="150"/>
    </w:pPr>
    <w:rPr>
      <w:rFonts w:ascii="Arial" w:hAnsi="Arial" w:cs="Arial"/>
      <w:color w:val="666666"/>
      <w:spacing w:val="2"/>
    </w:rPr>
  </w:style>
  <w:style w:type="paragraph" w:customStyle="1" w:styleId="label1">
    <w:name w:val="label1"/>
    <w:basedOn w:val="a"/>
    <w:rsid w:val="00172406"/>
    <w:pPr>
      <w:spacing w:after="360" w:line="285" w:lineRule="atLeast"/>
    </w:pPr>
    <w:rPr>
      <w:rFonts w:ascii="Arial" w:hAnsi="Arial" w:cs="Arial"/>
      <w:b/>
      <w:bCs/>
      <w:color w:val="666666"/>
      <w:spacing w:val="2"/>
    </w:rPr>
  </w:style>
  <w:style w:type="paragraph" w:customStyle="1" w:styleId="bullet-minus2">
    <w:name w:val="bullet-minus2"/>
    <w:basedOn w:val="a"/>
    <w:rsid w:val="00172406"/>
    <w:pPr>
      <w:spacing w:after="360" w:line="285" w:lineRule="atLeast"/>
    </w:pPr>
    <w:rPr>
      <w:rFonts w:ascii="Arial" w:hAnsi="Arial" w:cs="Arial"/>
      <w:vanish/>
      <w:color w:val="666666"/>
      <w:spacing w:val="2"/>
    </w:rPr>
  </w:style>
  <w:style w:type="paragraph" w:customStyle="1" w:styleId="bullet-minus3">
    <w:name w:val="bullet-minus3"/>
    <w:basedOn w:val="a"/>
    <w:rsid w:val="00172406"/>
    <w:pPr>
      <w:spacing w:after="360" w:line="285" w:lineRule="atLeast"/>
    </w:pPr>
    <w:rPr>
      <w:rFonts w:ascii="Arial" w:hAnsi="Arial" w:cs="Arial"/>
      <w:vanish/>
      <w:color w:val="666666"/>
      <w:spacing w:val="2"/>
    </w:rPr>
  </w:style>
  <w:style w:type="paragraph" w:customStyle="1" w:styleId="monthspan1">
    <w:name w:val="month_span1"/>
    <w:basedOn w:val="a"/>
    <w:rsid w:val="00172406"/>
    <w:pPr>
      <w:spacing w:after="150" w:line="285" w:lineRule="atLeast"/>
      <w:jc w:val="center"/>
    </w:pPr>
    <w:rPr>
      <w:rFonts w:ascii="Arial" w:hAnsi="Arial" w:cs="Arial"/>
      <w:color w:val="666666"/>
      <w:spacing w:val="2"/>
      <w:sz w:val="30"/>
      <w:szCs w:val="30"/>
    </w:rPr>
  </w:style>
  <w:style w:type="paragraph" w:customStyle="1" w:styleId="greyedout1">
    <w:name w:val="greyed_out1"/>
    <w:basedOn w:val="a"/>
    <w:rsid w:val="00172406"/>
    <w:pPr>
      <w:shd w:val="clear" w:color="auto" w:fill="DCDCDC"/>
      <w:spacing w:after="360" w:line="285" w:lineRule="atLeast"/>
    </w:pPr>
    <w:rPr>
      <w:rFonts w:ascii="Arial" w:hAnsi="Arial" w:cs="Arial"/>
      <w:color w:val="808080"/>
      <w:spacing w:val="2"/>
    </w:rPr>
  </w:style>
  <w:style w:type="paragraph" w:customStyle="1" w:styleId="greyedoutweekend1">
    <w:name w:val="greyed_out_weekend1"/>
    <w:basedOn w:val="a"/>
    <w:rsid w:val="00172406"/>
    <w:pPr>
      <w:spacing w:after="360" w:line="285" w:lineRule="atLeast"/>
    </w:pPr>
    <w:rPr>
      <w:rFonts w:ascii="Arial" w:hAnsi="Arial" w:cs="Arial"/>
      <w:color w:val="5E0E0E"/>
      <w:spacing w:val="2"/>
    </w:rPr>
  </w:style>
  <w:style w:type="paragraph" w:customStyle="1" w:styleId="calendarheader1">
    <w:name w:val="calendar_header1"/>
    <w:basedOn w:val="a"/>
    <w:rsid w:val="00172406"/>
    <w:pPr>
      <w:spacing w:after="360" w:line="285" w:lineRule="atLeast"/>
    </w:pPr>
    <w:rPr>
      <w:rFonts w:ascii="Arial" w:hAnsi="Arial" w:cs="Arial"/>
      <w:b/>
      <w:bCs/>
      <w:color w:val="666666"/>
      <w:spacing w:val="2"/>
      <w:sz w:val="30"/>
      <w:szCs w:val="30"/>
    </w:rPr>
  </w:style>
  <w:style w:type="paragraph" w:customStyle="1" w:styleId="weekend1">
    <w:name w:val="weekend1"/>
    <w:basedOn w:val="a"/>
    <w:rsid w:val="00172406"/>
    <w:pPr>
      <w:spacing w:after="360" w:line="285" w:lineRule="atLeast"/>
    </w:pPr>
    <w:rPr>
      <w:rFonts w:ascii="Arial" w:hAnsi="Arial" w:cs="Arial"/>
      <w:color w:val="9A1616"/>
      <w:spacing w:val="2"/>
    </w:rPr>
  </w:style>
  <w:style w:type="paragraph" w:customStyle="1" w:styleId="dayholder1">
    <w:name w:val="day_holder1"/>
    <w:basedOn w:val="a"/>
    <w:rsid w:val="00172406"/>
    <w:pPr>
      <w:spacing w:before="150" w:line="285" w:lineRule="atLeast"/>
      <w:textAlignment w:val="center"/>
    </w:pPr>
    <w:rPr>
      <w:rFonts w:ascii="Arial" w:hAnsi="Arial" w:cs="Arial"/>
      <w:color w:val="666666"/>
      <w:spacing w:val="2"/>
    </w:rPr>
  </w:style>
  <w:style w:type="paragraph" w:customStyle="1" w:styleId="yearholder1">
    <w:name w:val="year_holder1"/>
    <w:basedOn w:val="a"/>
    <w:rsid w:val="00172406"/>
    <w:pPr>
      <w:spacing w:before="150" w:line="285" w:lineRule="atLeast"/>
      <w:textAlignment w:val="center"/>
    </w:pPr>
    <w:rPr>
      <w:rFonts w:ascii="Arial" w:hAnsi="Arial" w:cs="Arial"/>
      <w:color w:val="666666"/>
      <w:spacing w:val="2"/>
    </w:rPr>
  </w:style>
  <w:style w:type="paragraph" w:customStyle="1" w:styleId="datespanholder1">
    <w:name w:val="date_span_holder1"/>
    <w:basedOn w:val="a"/>
    <w:rsid w:val="00172406"/>
    <w:pPr>
      <w:spacing w:before="75" w:after="75" w:line="285" w:lineRule="atLeast"/>
      <w:ind w:left="75" w:right="75"/>
    </w:pPr>
    <w:rPr>
      <w:rFonts w:ascii="Arial" w:hAnsi="Arial" w:cs="Arial"/>
      <w:color w:val="666666"/>
      <w:spacing w:val="2"/>
    </w:rPr>
  </w:style>
  <w:style w:type="paragraph" w:customStyle="1" w:styleId="checkbox3">
    <w:name w:val="checkbox3"/>
    <w:basedOn w:val="a"/>
    <w:rsid w:val="00172406"/>
    <w:pPr>
      <w:spacing w:after="360" w:line="285" w:lineRule="atLeast"/>
      <w:ind w:right="75"/>
    </w:pPr>
    <w:rPr>
      <w:rFonts w:ascii="Arial" w:hAnsi="Arial" w:cs="Arial"/>
      <w:color w:val="666666"/>
      <w:spacing w:val="2"/>
    </w:rPr>
  </w:style>
  <w:style w:type="paragraph" w:customStyle="1" w:styleId="filtered1">
    <w:name w:val="filtered1"/>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rsid w:val="00172406"/>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rsid w:val="00172406"/>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rsid w:val="00172406"/>
    <w:pPr>
      <w:spacing w:after="15" w:line="285" w:lineRule="atLeast"/>
    </w:pPr>
    <w:rPr>
      <w:rFonts w:ascii="Arial" w:hAnsi="Arial" w:cs="Arial"/>
      <w:color w:val="666666"/>
      <w:spacing w:val="2"/>
    </w:rPr>
  </w:style>
  <w:style w:type="paragraph" w:customStyle="1" w:styleId="downloads1">
    <w:name w:val="downloads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ropdown1">
    <w:name w:val="dropdown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ownloads2">
    <w:name w:val="downloads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dropdown2">
    <w:name w:val="dropdown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backtomobile1">
    <w:name w:val="back_to_mobile1"/>
    <w:basedOn w:val="a"/>
    <w:rsid w:val="00172406"/>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rPr>
  </w:style>
  <w:style w:type="paragraph" w:customStyle="1" w:styleId="inonefullscreen1">
    <w:name w:val="in_one_fullscreen1"/>
    <w:basedOn w:val="a"/>
    <w:rsid w:val="00172406"/>
    <w:pPr>
      <w:spacing w:after="360" w:line="285" w:lineRule="atLeast"/>
    </w:pPr>
    <w:rPr>
      <w:rFonts w:ascii="Arial" w:hAnsi="Arial" w:cs="Arial"/>
      <w:color w:val="666666"/>
      <w:spacing w:val="2"/>
    </w:rPr>
  </w:style>
  <w:style w:type="paragraph" w:customStyle="1" w:styleId="containeromega4">
    <w:name w:val="container_omega4"/>
    <w:basedOn w:val="a"/>
    <w:rsid w:val="00172406"/>
    <w:pPr>
      <w:spacing w:after="360" w:line="285" w:lineRule="atLeast"/>
    </w:pPr>
    <w:rPr>
      <w:rFonts w:ascii="Arial" w:hAnsi="Arial" w:cs="Arial"/>
      <w:vanish/>
      <w:color w:val="666666"/>
      <w:spacing w:val="2"/>
    </w:rPr>
  </w:style>
  <w:style w:type="paragraph" w:customStyle="1" w:styleId="endmain1">
    <w:name w:val="endmain1"/>
    <w:basedOn w:val="a"/>
    <w:rsid w:val="00172406"/>
    <w:pPr>
      <w:spacing w:after="360" w:line="285" w:lineRule="atLeast"/>
    </w:pPr>
    <w:rPr>
      <w:rFonts w:ascii="Arial" w:hAnsi="Arial" w:cs="Arial"/>
      <w:vanish/>
      <w:color w:val="666666"/>
      <w:spacing w:val="2"/>
    </w:rPr>
  </w:style>
  <w:style w:type="paragraph" w:customStyle="1" w:styleId="stripe1">
    <w:name w:val="stripe1"/>
    <w:basedOn w:val="a"/>
    <w:rsid w:val="00172406"/>
    <w:pPr>
      <w:pBdr>
        <w:top w:val="single" w:sz="6" w:space="0" w:color="D9D9D9"/>
      </w:pBdr>
      <w:shd w:val="clear" w:color="auto" w:fill="FFFFFF"/>
      <w:spacing w:before="90" w:after="60" w:line="285" w:lineRule="atLeast"/>
      <w:ind w:left="180" w:right="180"/>
    </w:pPr>
    <w:rPr>
      <w:rFonts w:ascii="Arial" w:hAnsi="Arial" w:cs="Arial"/>
      <w:vanish/>
      <w:color w:val="666666"/>
      <w:spacing w:val="2"/>
    </w:rPr>
  </w:style>
  <w:style w:type="paragraph" w:customStyle="1" w:styleId="main1">
    <w:name w:val="main1"/>
    <w:basedOn w:val="a"/>
    <w:rsid w:val="00172406"/>
    <w:pPr>
      <w:spacing w:after="360" w:line="285" w:lineRule="atLeast"/>
    </w:pPr>
    <w:rPr>
      <w:rFonts w:ascii="Arial" w:hAnsi="Arial" w:cs="Arial"/>
      <w:color w:val="666666"/>
      <w:spacing w:val="2"/>
    </w:rPr>
  </w:style>
  <w:style w:type="paragraph" w:customStyle="1" w:styleId="containeralpha4">
    <w:name w:val="container_alpha4"/>
    <w:basedOn w:val="a"/>
    <w:rsid w:val="00172406"/>
    <w:pPr>
      <w:spacing w:after="360" w:line="285" w:lineRule="atLeast"/>
    </w:pPr>
    <w:rPr>
      <w:rFonts w:ascii="Arial" w:hAnsi="Arial" w:cs="Arial"/>
      <w:color w:val="666666"/>
      <w:spacing w:val="2"/>
    </w:rPr>
  </w:style>
  <w:style w:type="paragraph" w:customStyle="1" w:styleId="containergamma2">
    <w:name w:val="container_gamma2"/>
    <w:basedOn w:val="a"/>
    <w:rsid w:val="00172406"/>
    <w:pPr>
      <w:spacing w:after="360" w:line="285" w:lineRule="atLeast"/>
    </w:pPr>
    <w:rPr>
      <w:rFonts w:ascii="Arial" w:hAnsi="Arial" w:cs="Arial"/>
      <w:color w:val="666666"/>
      <w:spacing w:val="2"/>
    </w:rPr>
  </w:style>
  <w:style w:type="paragraph" w:customStyle="1" w:styleId="gs121">
    <w:name w:val="gs_121"/>
    <w:basedOn w:val="a"/>
    <w:rsid w:val="00172406"/>
    <w:pPr>
      <w:spacing w:after="360" w:line="285" w:lineRule="atLeast"/>
    </w:pPr>
    <w:rPr>
      <w:rFonts w:ascii="Arial" w:hAnsi="Arial" w:cs="Arial"/>
      <w:color w:val="666666"/>
      <w:spacing w:val="2"/>
    </w:rPr>
  </w:style>
  <w:style w:type="paragraph" w:customStyle="1" w:styleId="containeromega5">
    <w:name w:val="container_omega5"/>
    <w:basedOn w:val="a"/>
    <w:rsid w:val="00172406"/>
    <w:pPr>
      <w:spacing w:after="360" w:line="285" w:lineRule="atLeast"/>
    </w:pPr>
    <w:rPr>
      <w:rFonts w:ascii="Arial" w:hAnsi="Arial" w:cs="Arial"/>
      <w:color w:val="666666"/>
      <w:spacing w:val="2"/>
    </w:rPr>
  </w:style>
  <w:style w:type="paragraph" w:customStyle="1" w:styleId="containeromega6">
    <w:name w:val="container_omega6"/>
    <w:basedOn w:val="a"/>
    <w:rsid w:val="00172406"/>
    <w:pPr>
      <w:spacing w:after="360" w:line="285" w:lineRule="atLeast"/>
    </w:pPr>
    <w:rPr>
      <w:rFonts w:ascii="Arial" w:hAnsi="Arial" w:cs="Arial"/>
      <w:color w:val="666666"/>
      <w:spacing w:val="2"/>
    </w:rPr>
  </w:style>
  <w:style w:type="paragraph" w:customStyle="1" w:styleId="pdf1">
    <w:name w:val="pdf1"/>
    <w:basedOn w:val="a"/>
    <w:rsid w:val="00172406"/>
    <w:pPr>
      <w:spacing w:line="285" w:lineRule="atLeast"/>
    </w:pPr>
    <w:rPr>
      <w:rFonts w:ascii="Arial" w:hAnsi="Arial" w:cs="Arial"/>
      <w:color w:val="666666"/>
      <w:spacing w:val="2"/>
    </w:rPr>
  </w:style>
  <w:style w:type="paragraph" w:customStyle="1" w:styleId="pdf2">
    <w:name w:val="pdf2"/>
    <w:basedOn w:val="a"/>
    <w:rsid w:val="00172406"/>
    <w:pPr>
      <w:spacing w:line="285" w:lineRule="atLeast"/>
    </w:pPr>
    <w:rPr>
      <w:rFonts w:ascii="Arial" w:hAnsi="Arial" w:cs="Arial"/>
      <w:color w:val="666666"/>
      <w:spacing w:val="2"/>
    </w:rPr>
  </w:style>
  <w:style w:type="paragraph" w:customStyle="1" w:styleId="containeralpha5">
    <w:name w:val="container_alpha5"/>
    <w:basedOn w:val="a"/>
    <w:rsid w:val="00172406"/>
    <w:pPr>
      <w:spacing w:after="360" w:line="285" w:lineRule="atLeast"/>
    </w:pPr>
    <w:rPr>
      <w:rFonts w:ascii="Arial" w:hAnsi="Arial" w:cs="Arial"/>
      <w:vanish/>
      <w:color w:val="666666"/>
      <w:spacing w:val="2"/>
    </w:rPr>
  </w:style>
  <w:style w:type="paragraph" w:customStyle="1" w:styleId="containeralpha6">
    <w:name w:val="container_alpha6"/>
    <w:basedOn w:val="a"/>
    <w:rsid w:val="00172406"/>
    <w:pPr>
      <w:spacing w:after="360" w:line="285" w:lineRule="atLeast"/>
    </w:pPr>
    <w:rPr>
      <w:rFonts w:ascii="Arial" w:hAnsi="Arial" w:cs="Arial"/>
      <w:vanish/>
      <w:color w:val="666666"/>
      <w:spacing w:val="2"/>
    </w:rPr>
  </w:style>
  <w:style w:type="paragraph" w:customStyle="1" w:styleId="tagit-new1">
    <w:name w:val="tagit-new1"/>
    <w:basedOn w:val="a"/>
    <w:rsid w:val="00172406"/>
    <w:pPr>
      <w:spacing w:after="360" w:line="285" w:lineRule="atLeast"/>
    </w:pPr>
    <w:rPr>
      <w:rFonts w:ascii="Arial" w:hAnsi="Arial" w:cs="Arial"/>
      <w:color w:val="666666"/>
      <w:spacing w:val="2"/>
    </w:rPr>
  </w:style>
  <w:style w:type="paragraph" w:customStyle="1" w:styleId="tagit-close1">
    <w:name w:val="tagit-close1"/>
    <w:basedOn w:val="a"/>
    <w:rsid w:val="00172406"/>
    <w:pPr>
      <w:spacing w:line="285" w:lineRule="atLeast"/>
      <w:ind w:left="75"/>
      <w:textAlignment w:val="top"/>
    </w:pPr>
    <w:rPr>
      <w:rFonts w:ascii="Impact" w:hAnsi="Impact" w:cs="Arial"/>
      <w:color w:val="666666"/>
      <w:spacing w:val="2"/>
    </w:rPr>
  </w:style>
  <w:style w:type="paragraph" w:customStyle="1" w:styleId="ui-menu-item2">
    <w:name w:val="ui-menu-item2"/>
    <w:basedOn w:val="a"/>
    <w:rsid w:val="00172406"/>
    <w:pPr>
      <w:spacing w:after="360" w:line="285" w:lineRule="atLeast"/>
    </w:pPr>
    <w:rPr>
      <w:rFonts w:ascii="Arial" w:hAnsi="Arial" w:cs="Arial"/>
      <w:color w:val="666666"/>
      <w:spacing w:val="2"/>
    </w:rPr>
  </w:style>
  <w:style w:type="paragraph" w:customStyle="1" w:styleId="s8">
    <w:name w:val="s8"/>
    <w:basedOn w:val="a"/>
    <w:rsid w:val="00172406"/>
    <w:rPr>
      <w:i/>
      <w:iCs/>
      <w:color w:val="FF0000"/>
    </w:rPr>
  </w:style>
  <w:style w:type="paragraph" w:customStyle="1" w:styleId="msochpdefault">
    <w:name w:val="msochpdefault"/>
    <w:basedOn w:val="a"/>
    <w:rsid w:val="00172406"/>
    <w:pPr>
      <w:spacing w:before="100" w:beforeAutospacing="1" w:after="100" w:afterAutospacing="1"/>
    </w:pPr>
  </w:style>
  <w:style w:type="character" w:customStyle="1" w:styleId="s3">
    <w:name w:val="s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172406"/>
    <w:rPr>
      <w:rFonts w:ascii="Courier New" w:hAnsi="Courier New" w:cs="Courier New" w:hint="default"/>
      <w:b w:val="0"/>
      <w:bCs w:val="0"/>
      <w:i w:val="0"/>
      <w:iCs w:val="0"/>
      <w:strike/>
      <w:color w:val="808000"/>
      <w:sz w:val="20"/>
      <w:szCs w:val="20"/>
    </w:rPr>
  </w:style>
  <w:style w:type="character" w:customStyle="1" w:styleId="s7">
    <w:name w:val="s7"/>
    <w:basedOn w:val="a0"/>
    <w:rsid w:val="0017240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172406"/>
    <w:rPr>
      <w:rFonts w:ascii="Times New Roman" w:hAnsi="Times New Roman" w:cs="Times New Roman" w:hint="default"/>
      <w:b/>
      <w:bCs/>
      <w:i/>
      <w:iCs/>
      <w:color w:val="333399"/>
      <w:u w:val="single"/>
    </w:rPr>
  </w:style>
  <w:style w:type="character" w:customStyle="1" w:styleId="s10">
    <w:name w:val="s10"/>
    <w:basedOn w:val="a0"/>
    <w:rsid w:val="00172406"/>
    <w:rPr>
      <w:rFonts w:ascii="Times New Roman" w:hAnsi="Times New Roman" w:cs="Times New Roman" w:hint="default"/>
      <w:b/>
      <w:bCs/>
      <w:color w:val="333399"/>
      <w:u w:val="single"/>
    </w:rPr>
  </w:style>
  <w:style w:type="character" w:customStyle="1" w:styleId="s11">
    <w:name w:val="s11"/>
    <w:basedOn w:val="a0"/>
    <w:rsid w:val="0017240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172406"/>
    <w:rPr>
      <w:rFonts w:ascii="Courier New" w:hAnsi="Courier New" w:cs="Courier New" w:hint="default"/>
      <w:b w:val="0"/>
      <w:bCs w:val="0"/>
      <w:i w:val="0"/>
      <w:iCs w:val="0"/>
      <w:strike/>
      <w:color w:val="808000"/>
      <w:sz w:val="20"/>
      <w:szCs w:val="20"/>
    </w:rPr>
  </w:style>
  <w:style w:type="character" w:customStyle="1" w:styleId="s15">
    <w:name w:val="s15"/>
    <w:basedOn w:val="a0"/>
    <w:rsid w:val="00172406"/>
    <w:rPr>
      <w:rFonts w:ascii="Courier New" w:hAnsi="Courier New" w:cs="Courier New" w:hint="default"/>
      <w:b/>
      <w:bCs/>
      <w:color w:val="333399"/>
      <w:u w:val="single"/>
    </w:rPr>
  </w:style>
  <w:style w:type="character" w:customStyle="1" w:styleId="s16">
    <w:name w:val="s16"/>
    <w:basedOn w:val="a0"/>
    <w:rsid w:val="00172406"/>
    <w:rPr>
      <w:rFonts w:ascii="Times New Roman" w:hAnsi="Times New Roman" w:cs="Times New Roman" w:hint="default"/>
      <w:b w:val="0"/>
      <w:bCs w:val="0"/>
      <w:i/>
      <w:iCs/>
      <w:caps w:val="0"/>
      <w:color w:val="000000"/>
    </w:rPr>
  </w:style>
  <w:style w:type="character" w:customStyle="1" w:styleId="s17">
    <w:name w:val="s17"/>
    <w:basedOn w:val="a0"/>
    <w:rsid w:val="00172406"/>
    <w:rPr>
      <w:rFonts w:ascii="Times New Roman" w:hAnsi="Times New Roman" w:cs="Times New Roman" w:hint="default"/>
      <w:b w:val="0"/>
      <w:bCs w:val="0"/>
      <w:color w:val="000000"/>
    </w:rPr>
  </w:style>
  <w:style w:type="character" w:customStyle="1" w:styleId="s18">
    <w:name w:val="s18"/>
    <w:basedOn w:val="a0"/>
    <w:rsid w:val="00172406"/>
    <w:rPr>
      <w:rFonts w:ascii="Times New Roman" w:hAnsi="Times New Roman" w:cs="Times New Roman" w:hint="default"/>
      <w:b w:val="0"/>
      <w:bCs w:val="0"/>
      <w:color w:val="000000"/>
    </w:rPr>
  </w:style>
  <w:style w:type="character" w:customStyle="1" w:styleId="s00">
    <w:name w:val="s00"/>
    <w:basedOn w:val="a0"/>
    <w:rsid w:val="00172406"/>
    <w:rPr>
      <w:rFonts w:ascii="Times New Roman" w:hAnsi="Times New Roman" w:cs="Times New Roman" w:hint="default"/>
      <w:b w:val="0"/>
      <w:bCs w:val="0"/>
      <w:i w:val="0"/>
      <w:iCs w:val="0"/>
      <w:color w:val="000000"/>
    </w:rPr>
  </w:style>
  <w:style w:type="character" w:customStyle="1" w:styleId="S1a">
    <w:name w:val="S1"/>
    <w:basedOn w:val="a0"/>
    <w:rsid w:val="00172406"/>
    <w:rPr>
      <w:rFonts w:ascii="Times New Roman" w:hAnsi="Times New Roman" w:cs="Times New Roman" w:hint="default"/>
      <w:b/>
      <w:bCs/>
      <w:color w:val="000000"/>
    </w:rPr>
  </w:style>
  <w:style w:type="character" w:customStyle="1" w:styleId="s5">
    <w:name w:val="s5"/>
    <w:basedOn w:val="a0"/>
    <w:rsid w:val="0017240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172406"/>
    <w:rPr>
      <w:shd w:val="clear" w:color="auto" w:fill="FFFFFF"/>
    </w:rPr>
  </w:style>
  <w:style w:type="numbering" w:customStyle="1" w:styleId="21">
    <w:name w:val="Нет списка2"/>
    <w:next w:val="a2"/>
    <w:uiPriority w:val="99"/>
    <w:semiHidden/>
    <w:unhideWhenUsed/>
    <w:rsid w:val="0079012B"/>
  </w:style>
  <w:style w:type="numbering" w:customStyle="1" w:styleId="120">
    <w:name w:val="Нет списка12"/>
    <w:next w:val="a2"/>
    <w:uiPriority w:val="99"/>
    <w:semiHidden/>
    <w:unhideWhenUsed/>
    <w:rsid w:val="0079012B"/>
  </w:style>
  <w:style w:type="numbering" w:customStyle="1" w:styleId="210">
    <w:name w:val="Нет списка21"/>
    <w:next w:val="a2"/>
    <w:uiPriority w:val="99"/>
    <w:semiHidden/>
    <w:unhideWhenUsed/>
    <w:rsid w:val="0079012B"/>
  </w:style>
  <w:style w:type="table" w:customStyle="1" w:styleId="13">
    <w:name w:val="Сетка таблицы1"/>
    <w:basedOn w:val="a1"/>
    <w:next w:val="af4"/>
    <w:uiPriority w:val="59"/>
    <w:rsid w:val="0079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79012B"/>
  </w:style>
  <w:style w:type="paragraph" w:styleId="af8">
    <w:name w:val="Revision"/>
    <w:hidden/>
    <w:uiPriority w:val="99"/>
    <w:semiHidden/>
    <w:rsid w:val="0079012B"/>
    <w:pPr>
      <w:spacing w:after="0" w:line="240" w:lineRule="auto"/>
    </w:pPr>
  </w:style>
  <w:style w:type="character" w:styleId="af9">
    <w:name w:val="annotation reference"/>
    <w:basedOn w:val="a0"/>
    <w:uiPriority w:val="99"/>
    <w:semiHidden/>
    <w:unhideWhenUsed/>
    <w:rsid w:val="0079012B"/>
    <w:rPr>
      <w:sz w:val="16"/>
      <w:szCs w:val="16"/>
    </w:rPr>
  </w:style>
  <w:style w:type="paragraph" w:styleId="afa">
    <w:name w:val="annotation text"/>
    <w:basedOn w:val="a"/>
    <w:link w:val="afb"/>
    <w:uiPriority w:val="99"/>
    <w:semiHidden/>
    <w:unhideWhenUsed/>
    <w:rsid w:val="0079012B"/>
    <w:pPr>
      <w:spacing w:after="200"/>
    </w:pPr>
    <w:rPr>
      <w:rFonts w:asciiTheme="minorHAnsi" w:eastAsiaTheme="minorHAnsi" w:hAnsiTheme="minorHAnsi" w:cstheme="minorBidi"/>
      <w:lang w:eastAsia="en-US"/>
    </w:rPr>
  </w:style>
  <w:style w:type="character" w:customStyle="1" w:styleId="afb">
    <w:name w:val="Текст примечания Знак"/>
    <w:basedOn w:val="a0"/>
    <w:link w:val="afa"/>
    <w:uiPriority w:val="99"/>
    <w:semiHidden/>
    <w:rsid w:val="0079012B"/>
    <w:rPr>
      <w:sz w:val="20"/>
      <w:szCs w:val="20"/>
    </w:rPr>
  </w:style>
  <w:style w:type="paragraph" w:styleId="afc">
    <w:name w:val="annotation subject"/>
    <w:basedOn w:val="afa"/>
    <w:next w:val="afa"/>
    <w:link w:val="afd"/>
    <w:uiPriority w:val="99"/>
    <w:semiHidden/>
    <w:unhideWhenUsed/>
    <w:rsid w:val="0079012B"/>
    <w:rPr>
      <w:b/>
      <w:bCs/>
    </w:rPr>
  </w:style>
  <w:style w:type="character" w:customStyle="1" w:styleId="afd">
    <w:name w:val="Тема примечания Знак"/>
    <w:basedOn w:val="afb"/>
    <w:link w:val="afc"/>
    <w:uiPriority w:val="99"/>
    <w:semiHidden/>
    <w:rsid w:val="0079012B"/>
    <w:rPr>
      <w:b/>
      <w:bCs/>
      <w:sz w:val="20"/>
      <w:szCs w:val="20"/>
    </w:rPr>
  </w:style>
  <w:style w:type="numbering" w:customStyle="1" w:styleId="31">
    <w:name w:val="Нет списка3"/>
    <w:next w:val="a2"/>
    <w:uiPriority w:val="99"/>
    <w:semiHidden/>
    <w:unhideWhenUsed/>
    <w:rsid w:val="0079012B"/>
  </w:style>
  <w:style w:type="table" w:customStyle="1" w:styleId="22">
    <w:name w:val="Сетка таблицы2"/>
    <w:basedOn w:val="a1"/>
    <w:next w:val="af4"/>
    <w:uiPriority w:val="59"/>
    <w:rsid w:val="0079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9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7974">
      <w:bodyDiv w:val="1"/>
      <w:marLeft w:val="0"/>
      <w:marRight w:val="0"/>
      <w:marTop w:val="0"/>
      <w:marBottom w:val="0"/>
      <w:divBdr>
        <w:top w:val="none" w:sz="0" w:space="0" w:color="auto"/>
        <w:left w:val="none" w:sz="0" w:space="0" w:color="auto"/>
        <w:bottom w:val="none" w:sz="0" w:space="0" w:color="auto"/>
        <w:right w:val="none" w:sz="0" w:space="0" w:color="auto"/>
      </w:divBdr>
      <w:divsChild>
        <w:div w:id="552304072">
          <w:marLeft w:val="0"/>
          <w:marRight w:val="0"/>
          <w:marTop w:val="0"/>
          <w:marBottom w:val="0"/>
          <w:divBdr>
            <w:top w:val="none" w:sz="0" w:space="0" w:color="auto"/>
            <w:left w:val="none" w:sz="0" w:space="0" w:color="auto"/>
            <w:bottom w:val="none" w:sz="0" w:space="0" w:color="auto"/>
            <w:right w:val="none" w:sz="0" w:space="0" w:color="auto"/>
          </w:divBdr>
          <w:divsChild>
            <w:div w:id="333993187">
              <w:marLeft w:val="0"/>
              <w:marRight w:val="0"/>
              <w:marTop w:val="0"/>
              <w:marBottom w:val="0"/>
              <w:divBdr>
                <w:top w:val="none" w:sz="0" w:space="0" w:color="auto"/>
                <w:left w:val="none" w:sz="0" w:space="0" w:color="auto"/>
                <w:bottom w:val="none" w:sz="0" w:space="0" w:color="auto"/>
                <w:right w:val="none" w:sz="0" w:space="0" w:color="auto"/>
              </w:divBdr>
              <w:divsChild>
                <w:div w:id="959650972">
                  <w:marLeft w:val="0"/>
                  <w:marRight w:val="0"/>
                  <w:marTop w:val="0"/>
                  <w:marBottom w:val="0"/>
                  <w:divBdr>
                    <w:top w:val="none" w:sz="0" w:space="0" w:color="auto"/>
                    <w:left w:val="none" w:sz="0" w:space="0" w:color="auto"/>
                    <w:bottom w:val="none" w:sz="0" w:space="0" w:color="auto"/>
                    <w:right w:val="none" w:sz="0" w:space="0" w:color="auto"/>
                  </w:divBdr>
                  <w:divsChild>
                    <w:div w:id="20295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28590">
      <w:bodyDiv w:val="1"/>
      <w:marLeft w:val="0"/>
      <w:marRight w:val="0"/>
      <w:marTop w:val="0"/>
      <w:marBottom w:val="0"/>
      <w:divBdr>
        <w:top w:val="none" w:sz="0" w:space="0" w:color="auto"/>
        <w:left w:val="none" w:sz="0" w:space="0" w:color="auto"/>
        <w:bottom w:val="none" w:sz="0" w:space="0" w:color="auto"/>
        <w:right w:val="none" w:sz="0" w:space="0" w:color="auto"/>
      </w:divBdr>
      <w:divsChild>
        <w:div w:id="1194878697">
          <w:marLeft w:val="0"/>
          <w:marRight w:val="0"/>
          <w:marTop w:val="0"/>
          <w:marBottom w:val="0"/>
          <w:divBdr>
            <w:top w:val="none" w:sz="0" w:space="0" w:color="auto"/>
            <w:left w:val="none" w:sz="0" w:space="0" w:color="auto"/>
            <w:bottom w:val="none" w:sz="0" w:space="0" w:color="auto"/>
            <w:right w:val="none" w:sz="0" w:space="0" w:color="auto"/>
          </w:divBdr>
          <w:divsChild>
            <w:div w:id="1783838799">
              <w:marLeft w:val="0"/>
              <w:marRight w:val="0"/>
              <w:marTop w:val="0"/>
              <w:marBottom w:val="0"/>
              <w:divBdr>
                <w:top w:val="none" w:sz="0" w:space="0" w:color="auto"/>
                <w:left w:val="none" w:sz="0" w:space="0" w:color="auto"/>
                <w:bottom w:val="none" w:sz="0" w:space="0" w:color="auto"/>
                <w:right w:val="none" w:sz="0" w:space="0" w:color="auto"/>
              </w:divBdr>
              <w:divsChild>
                <w:div w:id="1847207841">
                  <w:marLeft w:val="0"/>
                  <w:marRight w:val="0"/>
                  <w:marTop w:val="0"/>
                  <w:marBottom w:val="0"/>
                  <w:divBdr>
                    <w:top w:val="none" w:sz="0" w:space="0" w:color="auto"/>
                    <w:left w:val="none" w:sz="0" w:space="0" w:color="auto"/>
                    <w:bottom w:val="none" w:sz="0" w:space="0" w:color="auto"/>
                    <w:right w:val="none" w:sz="0" w:space="0" w:color="auto"/>
                  </w:divBdr>
                  <w:divsChild>
                    <w:div w:id="704448085">
                      <w:marLeft w:val="0"/>
                      <w:marRight w:val="0"/>
                      <w:marTop w:val="0"/>
                      <w:marBottom w:val="0"/>
                      <w:divBdr>
                        <w:top w:val="none" w:sz="0" w:space="0" w:color="auto"/>
                        <w:left w:val="none" w:sz="0" w:space="0" w:color="auto"/>
                        <w:bottom w:val="none" w:sz="0" w:space="0" w:color="auto"/>
                        <w:right w:val="none" w:sz="0" w:space="0" w:color="auto"/>
                      </w:divBdr>
                      <w:divsChild>
                        <w:div w:id="10662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97100">
      <w:bodyDiv w:val="1"/>
      <w:marLeft w:val="0"/>
      <w:marRight w:val="0"/>
      <w:marTop w:val="0"/>
      <w:marBottom w:val="0"/>
      <w:divBdr>
        <w:top w:val="none" w:sz="0" w:space="0" w:color="auto"/>
        <w:left w:val="none" w:sz="0" w:space="0" w:color="auto"/>
        <w:bottom w:val="none" w:sz="0" w:space="0" w:color="auto"/>
        <w:right w:val="none" w:sz="0" w:space="0" w:color="auto"/>
      </w:divBdr>
      <w:divsChild>
        <w:div w:id="1578707632">
          <w:marLeft w:val="0"/>
          <w:marRight w:val="0"/>
          <w:marTop w:val="0"/>
          <w:marBottom w:val="0"/>
          <w:divBdr>
            <w:top w:val="none" w:sz="0" w:space="0" w:color="auto"/>
            <w:left w:val="none" w:sz="0" w:space="0" w:color="auto"/>
            <w:bottom w:val="none" w:sz="0" w:space="0" w:color="auto"/>
            <w:right w:val="none" w:sz="0" w:space="0" w:color="auto"/>
          </w:divBdr>
          <w:divsChild>
            <w:div w:id="128934921">
              <w:marLeft w:val="0"/>
              <w:marRight w:val="0"/>
              <w:marTop w:val="0"/>
              <w:marBottom w:val="0"/>
              <w:divBdr>
                <w:top w:val="none" w:sz="0" w:space="0" w:color="auto"/>
                <w:left w:val="none" w:sz="0" w:space="0" w:color="auto"/>
                <w:bottom w:val="none" w:sz="0" w:space="0" w:color="auto"/>
                <w:right w:val="none" w:sz="0" w:space="0" w:color="auto"/>
              </w:divBdr>
              <w:divsChild>
                <w:div w:id="1760834720">
                  <w:marLeft w:val="0"/>
                  <w:marRight w:val="0"/>
                  <w:marTop w:val="0"/>
                  <w:marBottom w:val="0"/>
                  <w:divBdr>
                    <w:top w:val="none" w:sz="0" w:space="0" w:color="auto"/>
                    <w:left w:val="none" w:sz="0" w:space="0" w:color="auto"/>
                    <w:bottom w:val="none" w:sz="0" w:space="0" w:color="auto"/>
                    <w:right w:val="none" w:sz="0" w:space="0" w:color="auto"/>
                  </w:divBdr>
                  <w:divsChild>
                    <w:div w:id="1894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5982">
      <w:bodyDiv w:val="1"/>
      <w:marLeft w:val="0"/>
      <w:marRight w:val="0"/>
      <w:marTop w:val="0"/>
      <w:marBottom w:val="0"/>
      <w:divBdr>
        <w:top w:val="none" w:sz="0" w:space="0" w:color="auto"/>
        <w:left w:val="none" w:sz="0" w:space="0" w:color="auto"/>
        <w:bottom w:val="none" w:sz="0" w:space="0" w:color="auto"/>
        <w:right w:val="none" w:sz="0" w:space="0" w:color="auto"/>
      </w:divBdr>
      <w:divsChild>
        <w:div w:id="1557929067">
          <w:marLeft w:val="0"/>
          <w:marRight w:val="0"/>
          <w:marTop w:val="0"/>
          <w:marBottom w:val="0"/>
          <w:divBdr>
            <w:top w:val="none" w:sz="0" w:space="0" w:color="auto"/>
            <w:left w:val="none" w:sz="0" w:space="0" w:color="auto"/>
            <w:bottom w:val="none" w:sz="0" w:space="0" w:color="auto"/>
            <w:right w:val="none" w:sz="0" w:space="0" w:color="auto"/>
          </w:divBdr>
          <w:divsChild>
            <w:div w:id="1521091777">
              <w:marLeft w:val="0"/>
              <w:marRight w:val="0"/>
              <w:marTop w:val="0"/>
              <w:marBottom w:val="0"/>
              <w:divBdr>
                <w:top w:val="none" w:sz="0" w:space="0" w:color="auto"/>
                <w:left w:val="none" w:sz="0" w:space="0" w:color="auto"/>
                <w:bottom w:val="none" w:sz="0" w:space="0" w:color="auto"/>
                <w:right w:val="none" w:sz="0" w:space="0" w:color="auto"/>
              </w:divBdr>
              <w:divsChild>
                <w:div w:id="1122383735">
                  <w:marLeft w:val="0"/>
                  <w:marRight w:val="0"/>
                  <w:marTop w:val="0"/>
                  <w:marBottom w:val="0"/>
                  <w:divBdr>
                    <w:top w:val="none" w:sz="0" w:space="0" w:color="auto"/>
                    <w:left w:val="none" w:sz="0" w:space="0" w:color="auto"/>
                    <w:bottom w:val="none" w:sz="0" w:space="0" w:color="auto"/>
                    <w:right w:val="none" w:sz="0" w:space="0" w:color="auto"/>
                  </w:divBdr>
                  <w:divsChild>
                    <w:div w:id="8525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6739">
      <w:bodyDiv w:val="1"/>
      <w:marLeft w:val="0"/>
      <w:marRight w:val="0"/>
      <w:marTop w:val="0"/>
      <w:marBottom w:val="0"/>
      <w:divBdr>
        <w:top w:val="none" w:sz="0" w:space="0" w:color="auto"/>
        <w:left w:val="none" w:sz="0" w:space="0" w:color="auto"/>
        <w:bottom w:val="none" w:sz="0" w:space="0" w:color="auto"/>
        <w:right w:val="none" w:sz="0" w:space="0" w:color="auto"/>
      </w:divBdr>
      <w:divsChild>
        <w:div w:id="292828312">
          <w:marLeft w:val="0"/>
          <w:marRight w:val="0"/>
          <w:marTop w:val="0"/>
          <w:marBottom w:val="0"/>
          <w:divBdr>
            <w:top w:val="none" w:sz="0" w:space="0" w:color="auto"/>
            <w:left w:val="none" w:sz="0" w:space="0" w:color="auto"/>
            <w:bottom w:val="none" w:sz="0" w:space="0" w:color="auto"/>
            <w:right w:val="none" w:sz="0" w:space="0" w:color="auto"/>
          </w:divBdr>
          <w:divsChild>
            <w:div w:id="2098479552">
              <w:marLeft w:val="0"/>
              <w:marRight w:val="0"/>
              <w:marTop w:val="0"/>
              <w:marBottom w:val="0"/>
              <w:divBdr>
                <w:top w:val="none" w:sz="0" w:space="0" w:color="auto"/>
                <w:left w:val="none" w:sz="0" w:space="0" w:color="auto"/>
                <w:bottom w:val="none" w:sz="0" w:space="0" w:color="auto"/>
                <w:right w:val="none" w:sz="0" w:space="0" w:color="auto"/>
              </w:divBdr>
              <w:divsChild>
                <w:div w:id="2109226652">
                  <w:marLeft w:val="0"/>
                  <w:marRight w:val="0"/>
                  <w:marTop w:val="0"/>
                  <w:marBottom w:val="0"/>
                  <w:divBdr>
                    <w:top w:val="none" w:sz="0" w:space="0" w:color="auto"/>
                    <w:left w:val="none" w:sz="0" w:space="0" w:color="auto"/>
                    <w:bottom w:val="none" w:sz="0" w:space="0" w:color="auto"/>
                    <w:right w:val="none" w:sz="0" w:space="0" w:color="auto"/>
                  </w:divBdr>
                  <w:divsChild>
                    <w:div w:id="753554187">
                      <w:marLeft w:val="0"/>
                      <w:marRight w:val="0"/>
                      <w:marTop w:val="0"/>
                      <w:marBottom w:val="0"/>
                      <w:divBdr>
                        <w:top w:val="none" w:sz="0" w:space="0" w:color="auto"/>
                        <w:left w:val="none" w:sz="0" w:space="0" w:color="auto"/>
                        <w:bottom w:val="none" w:sz="0" w:space="0" w:color="auto"/>
                        <w:right w:val="none" w:sz="0" w:space="0" w:color="auto"/>
                      </w:divBdr>
                      <w:divsChild>
                        <w:div w:id="958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52390">
      <w:bodyDiv w:val="1"/>
      <w:marLeft w:val="0"/>
      <w:marRight w:val="0"/>
      <w:marTop w:val="0"/>
      <w:marBottom w:val="0"/>
      <w:divBdr>
        <w:top w:val="none" w:sz="0" w:space="0" w:color="auto"/>
        <w:left w:val="none" w:sz="0" w:space="0" w:color="auto"/>
        <w:bottom w:val="none" w:sz="0" w:space="0" w:color="auto"/>
        <w:right w:val="none" w:sz="0" w:space="0" w:color="auto"/>
      </w:divBdr>
      <w:divsChild>
        <w:div w:id="555775983">
          <w:marLeft w:val="0"/>
          <w:marRight w:val="0"/>
          <w:marTop w:val="0"/>
          <w:marBottom w:val="0"/>
          <w:divBdr>
            <w:top w:val="none" w:sz="0" w:space="0" w:color="auto"/>
            <w:left w:val="none" w:sz="0" w:space="0" w:color="auto"/>
            <w:bottom w:val="none" w:sz="0" w:space="0" w:color="auto"/>
            <w:right w:val="none" w:sz="0" w:space="0" w:color="auto"/>
          </w:divBdr>
          <w:divsChild>
            <w:div w:id="227345652">
              <w:marLeft w:val="0"/>
              <w:marRight w:val="0"/>
              <w:marTop w:val="0"/>
              <w:marBottom w:val="0"/>
              <w:divBdr>
                <w:top w:val="none" w:sz="0" w:space="0" w:color="auto"/>
                <w:left w:val="none" w:sz="0" w:space="0" w:color="auto"/>
                <w:bottom w:val="none" w:sz="0" w:space="0" w:color="auto"/>
                <w:right w:val="none" w:sz="0" w:space="0" w:color="auto"/>
              </w:divBdr>
              <w:divsChild>
                <w:div w:id="2007508865">
                  <w:marLeft w:val="0"/>
                  <w:marRight w:val="0"/>
                  <w:marTop w:val="0"/>
                  <w:marBottom w:val="0"/>
                  <w:divBdr>
                    <w:top w:val="none" w:sz="0" w:space="0" w:color="auto"/>
                    <w:left w:val="none" w:sz="0" w:space="0" w:color="auto"/>
                    <w:bottom w:val="none" w:sz="0" w:space="0" w:color="auto"/>
                    <w:right w:val="none" w:sz="0" w:space="0" w:color="auto"/>
                  </w:divBdr>
                  <w:divsChild>
                    <w:div w:id="791361473">
                      <w:marLeft w:val="0"/>
                      <w:marRight w:val="0"/>
                      <w:marTop w:val="0"/>
                      <w:marBottom w:val="0"/>
                      <w:divBdr>
                        <w:top w:val="none" w:sz="0" w:space="0" w:color="auto"/>
                        <w:left w:val="none" w:sz="0" w:space="0" w:color="auto"/>
                        <w:bottom w:val="none" w:sz="0" w:space="0" w:color="auto"/>
                        <w:right w:val="none" w:sz="0" w:space="0" w:color="auto"/>
                      </w:divBdr>
                      <w:divsChild>
                        <w:div w:id="18190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29188">
      <w:bodyDiv w:val="1"/>
      <w:marLeft w:val="0"/>
      <w:marRight w:val="0"/>
      <w:marTop w:val="0"/>
      <w:marBottom w:val="0"/>
      <w:divBdr>
        <w:top w:val="none" w:sz="0" w:space="0" w:color="auto"/>
        <w:left w:val="none" w:sz="0" w:space="0" w:color="auto"/>
        <w:bottom w:val="none" w:sz="0" w:space="0" w:color="auto"/>
        <w:right w:val="none" w:sz="0" w:space="0" w:color="auto"/>
      </w:divBdr>
      <w:divsChild>
        <w:div w:id="999892689">
          <w:marLeft w:val="0"/>
          <w:marRight w:val="0"/>
          <w:marTop w:val="0"/>
          <w:marBottom w:val="0"/>
          <w:divBdr>
            <w:top w:val="none" w:sz="0" w:space="0" w:color="auto"/>
            <w:left w:val="none" w:sz="0" w:space="0" w:color="auto"/>
            <w:bottom w:val="none" w:sz="0" w:space="0" w:color="auto"/>
            <w:right w:val="none" w:sz="0" w:space="0" w:color="auto"/>
          </w:divBdr>
          <w:divsChild>
            <w:div w:id="184906895">
              <w:marLeft w:val="0"/>
              <w:marRight w:val="0"/>
              <w:marTop w:val="0"/>
              <w:marBottom w:val="0"/>
              <w:divBdr>
                <w:top w:val="none" w:sz="0" w:space="0" w:color="auto"/>
                <w:left w:val="none" w:sz="0" w:space="0" w:color="auto"/>
                <w:bottom w:val="none" w:sz="0" w:space="0" w:color="auto"/>
                <w:right w:val="none" w:sz="0" w:space="0" w:color="auto"/>
              </w:divBdr>
              <w:divsChild>
                <w:div w:id="4810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3887">
      <w:bodyDiv w:val="1"/>
      <w:marLeft w:val="0"/>
      <w:marRight w:val="0"/>
      <w:marTop w:val="0"/>
      <w:marBottom w:val="0"/>
      <w:divBdr>
        <w:top w:val="none" w:sz="0" w:space="0" w:color="auto"/>
        <w:left w:val="none" w:sz="0" w:space="0" w:color="auto"/>
        <w:bottom w:val="none" w:sz="0" w:space="0" w:color="auto"/>
        <w:right w:val="none" w:sz="0" w:space="0" w:color="auto"/>
      </w:divBdr>
      <w:divsChild>
        <w:div w:id="579557842">
          <w:marLeft w:val="0"/>
          <w:marRight w:val="0"/>
          <w:marTop w:val="0"/>
          <w:marBottom w:val="0"/>
          <w:divBdr>
            <w:top w:val="none" w:sz="0" w:space="0" w:color="auto"/>
            <w:left w:val="none" w:sz="0" w:space="0" w:color="auto"/>
            <w:bottom w:val="none" w:sz="0" w:space="0" w:color="auto"/>
            <w:right w:val="none" w:sz="0" w:space="0" w:color="auto"/>
          </w:divBdr>
          <w:divsChild>
            <w:div w:id="1319261731">
              <w:marLeft w:val="0"/>
              <w:marRight w:val="0"/>
              <w:marTop w:val="0"/>
              <w:marBottom w:val="0"/>
              <w:divBdr>
                <w:top w:val="none" w:sz="0" w:space="0" w:color="auto"/>
                <w:left w:val="none" w:sz="0" w:space="0" w:color="auto"/>
                <w:bottom w:val="none" w:sz="0" w:space="0" w:color="auto"/>
                <w:right w:val="none" w:sz="0" w:space="0" w:color="auto"/>
              </w:divBdr>
              <w:divsChild>
                <w:div w:id="1677491261">
                  <w:marLeft w:val="0"/>
                  <w:marRight w:val="0"/>
                  <w:marTop w:val="0"/>
                  <w:marBottom w:val="0"/>
                  <w:divBdr>
                    <w:top w:val="none" w:sz="0" w:space="0" w:color="auto"/>
                    <w:left w:val="none" w:sz="0" w:space="0" w:color="auto"/>
                    <w:bottom w:val="none" w:sz="0" w:space="0" w:color="auto"/>
                    <w:right w:val="none" w:sz="0" w:space="0" w:color="auto"/>
                  </w:divBdr>
                  <w:divsChild>
                    <w:div w:id="2141066080">
                      <w:marLeft w:val="0"/>
                      <w:marRight w:val="0"/>
                      <w:marTop w:val="0"/>
                      <w:marBottom w:val="0"/>
                      <w:divBdr>
                        <w:top w:val="none" w:sz="0" w:space="0" w:color="auto"/>
                        <w:left w:val="none" w:sz="0" w:space="0" w:color="auto"/>
                        <w:bottom w:val="none" w:sz="0" w:space="0" w:color="auto"/>
                        <w:right w:val="none" w:sz="0" w:space="0" w:color="auto"/>
                      </w:divBdr>
                      <w:divsChild>
                        <w:div w:id="12961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82583">
      <w:bodyDiv w:val="1"/>
      <w:marLeft w:val="0"/>
      <w:marRight w:val="0"/>
      <w:marTop w:val="0"/>
      <w:marBottom w:val="0"/>
      <w:divBdr>
        <w:top w:val="none" w:sz="0" w:space="0" w:color="auto"/>
        <w:left w:val="none" w:sz="0" w:space="0" w:color="auto"/>
        <w:bottom w:val="none" w:sz="0" w:space="0" w:color="auto"/>
        <w:right w:val="none" w:sz="0" w:space="0" w:color="auto"/>
      </w:divBdr>
      <w:divsChild>
        <w:div w:id="1198852513">
          <w:marLeft w:val="0"/>
          <w:marRight w:val="0"/>
          <w:marTop w:val="0"/>
          <w:marBottom w:val="0"/>
          <w:divBdr>
            <w:top w:val="none" w:sz="0" w:space="0" w:color="auto"/>
            <w:left w:val="none" w:sz="0" w:space="0" w:color="auto"/>
            <w:bottom w:val="none" w:sz="0" w:space="0" w:color="auto"/>
            <w:right w:val="none" w:sz="0" w:space="0" w:color="auto"/>
          </w:divBdr>
          <w:divsChild>
            <w:div w:id="262230774">
              <w:marLeft w:val="0"/>
              <w:marRight w:val="0"/>
              <w:marTop w:val="0"/>
              <w:marBottom w:val="0"/>
              <w:divBdr>
                <w:top w:val="none" w:sz="0" w:space="0" w:color="auto"/>
                <w:left w:val="none" w:sz="0" w:space="0" w:color="auto"/>
                <w:bottom w:val="none" w:sz="0" w:space="0" w:color="auto"/>
                <w:right w:val="none" w:sz="0" w:space="0" w:color="auto"/>
              </w:divBdr>
              <w:divsChild>
                <w:div w:id="74742079">
                  <w:marLeft w:val="0"/>
                  <w:marRight w:val="0"/>
                  <w:marTop w:val="0"/>
                  <w:marBottom w:val="0"/>
                  <w:divBdr>
                    <w:top w:val="none" w:sz="0" w:space="0" w:color="auto"/>
                    <w:left w:val="none" w:sz="0" w:space="0" w:color="auto"/>
                    <w:bottom w:val="none" w:sz="0" w:space="0" w:color="auto"/>
                    <w:right w:val="none" w:sz="0" w:space="0" w:color="auto"/>
                  </w:divBdr>
                  <w:divsChild>
                    <w:div w:id="1680228610">
                      <w:marLeft w:val="0"/>
                      <w:marRight w:val="0"/>
                      <w:marTop w:val="0"/>
                      <w:marBottom w:val="0"/>
                      <w:divBdr>
                        <w:top w:val="none" w:sz="0" w:space="0" w:color="auto"/>
                        <w:left w:val="none" w:sz="0" w:space="0" w:color="auto"/>
                        <w:bottom w:val="none" w:sz="0" w:space="0" w:color="auto"/>
                        <w:right w:val="none" w:sz="0" w:space="0" w:color="auto"/>
                      </w:divBdr>
                      <w:divsChild>
                        <w:div w:id="9438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E45A-7A20-4F54-877A-BC05C10C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Мотовилова Елена Юрьевна</dc:creator>
  <cp:lastModifiedBy>Amanka</cp:lastModifiedBy>
  <cp:revision>2</cp:revision>
  <cp:lastPrinted>2020-01-22T09:40:00Z</cp:lastPrinted>
  <dcterms:created xsi:type="dcterms:W3CDTF">2020-05-03T18:10:00Z</dcterms:created>
  <dcterms:modified xsi:type="dcterms:W3CDTF">2020-05-03T18:10:00Z</dcterms:modified>
</cp:coreProperties>
</file>