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4D0" w:rsidRPr="002258D8" w:rsidRDefault="006674D0"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6674D0" w:rsidRPr="002258D8" w:rsidRDefault="007340C1" w:rsidP="002258D8">
      <w:pPr>
        <w:contextualSpacing/>
        <w:jc w:val="center"/>
        <w:rPr>
          <w:rStyle w:val="s1"/>
          <w:color w:val="auto"/>
          <w:sz w:val="28"/>
          <w:szCs w:val="28"/>
        </w:rPr>
      </w:pPr>
      <w:r w:rsidRPr="002258D8">
        <w:rPr>
          <w:rStyle w:val="s1"/>
          <w:color w:val="auto"/>
          <w:sz w:val="28"/>
          <w:szCs w:val="28"/>
        </w:rPr>
        <w:t>КОДЕКС РЕСПУБЛИКИ КАЗАХСТАН</w:t>
      </w:r>
    </w:p>
    <w:p w:rsidR="007340C1" w:rsidRPr="002258D8" w:rsidRDefault="007340C1" w:rsidP="002258D8">
      <w:pPr>
        <w:contextualSpacing/>
        <w:jc w:val="center"/>
        <w:rPr>
          <w:rStyle w:val="s1"/>
          <w:color w:val="auto"/>
          <w:sz w:val="28"/>
          <w:szCs w:val="28"/>
        </w:rPr>
      </w:pPr>
      <w:r w:rsidRPr="002258D8">
        <w:rPr>
          <w:rStyle w:val="s1"/>
          <w:color w:val="auto"/>
          <w:sz w:val="28"/>
          <w:szCs w:val="28"/>
        </w:rPr>
        <w:t>О НАЛОГАХ И ДРУГИХ ОБЯЗАТЕЛЬНЫХ</w:t>
      </w:r>
    </w:p>
    <w:p w:rsidR="001D0C55" w:rsidRPr="002258D8" w:rsidRDefault="007340C1" w:rsidP="002258D8">
      <w:pPr>
        <w:contextualSpacing/>
        <w:jc w:val="center"/>
        <w:rPr>
          <w:rStyle w:val="s1"/>
          <w:color w:val="auto"/>
          <w:sz w:val="28"/>
          <w:szCs w:val="28"/>
        </w:rPr>
      </w:pPr>
      <w:r w:rsidRPr="002258D8">
        <w:rPr>
          <w:rStyle w:val="s1"/>
          <w:color w:val="auto"/>
          <w:sz w:val="28"/>
          <w:szCs w:val="28"/>
        </w:rPr>
        <w:t>ПЛАТЕЖАХ В БЮДЖЕТ</w:t>
      </w:r>
    </w:p>
    <w:p w:rsidR="006674D0" w:rsidRPr="002258D8" w:rsidRDefault="007340C1" w:rsidP="002258D8">
      <w:pPr>
        <w:contextualSpacing/>
        <w:jc w:val="center"/>
        <w:rPr>
          <w:rStyle w:val="s1"/>
          <w:color w:val="auto"/>
          <w:sz w:val="28"/>
          <w:szCs w:val="28"/>
        </w:rPr>
      </w:pPr>
      <w:r w:rsidRPr="002258D8">
        <w:rPr>
          <w:rStyle w:val="s1"/>
          <w:color w:val="auto"/>
          <w:sz w:val="28"/>
          <w:szCs w:val="28"/>
        </w:rPr>
        <w:t>(НАЛОГОВЫЙ КОДЕКС)</w:t>
      </w: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A61723" w:rsidRPr="001E5C91" w:rsidRDefault="006674D0" w:rsidP="001E5C91">
      <w:pPr>
        <w:contextualSpacing/>
        <w:jc w:val="center"/>
        <w:rPr>
          <w:b/>
          <w:color w:val="auto"/>
          <w:sz w:val="28"/>
          <w:szCs w:val="28"/>
        </w:rPr>
      </w:pPr>
      <w:r w:rsidRPr="002258D8">
        <w:rPr>
          <w:rStyle w:val="s1"/>
          <w:b w:val="0"/>
          <w:color w:val="auto"/>
          <w:sz w:val="28"/>
          <w:szCs w:val="28"/>
        </w:rPr>
        <w:br w:type="page"/>
      </w:r>
      <w:r w:rsidR="00A61723" w:rsidRPr="001E5C91">
        <w:rPr>
          <w:rStyle w:val="s1"/>
          <w:color w:val="auto"/>
          <w:sz w:val="28"/>
          <w:szCs w:val="28"/>
        </w:rPr>
        <w:lastRenderedPageBreak/>
        <w:t>1. ОБЩАЯ ЧАСТЬ</w:t>
      </w:r>
    </w:p>
    <w:p w:rsidR="00A61723" w:rsidRPr="001E5C91" w:rsidRDefault="00A61723" w:rsidP="001E5C91">
      <w:pPr>
        <w:contextualSpacing/>
        <w:jc w:val="center"/>
        <w:rPr>
          <w:b/>
          <w:color w:val="auto"/>
          <w:sz w:val="28"/>
          <w:szCs w:val="28"/>
        </w:rPr>
      </w:pPr>
    </w:p>
    <w:p w:rsidR="00A61723" w:rsidRPr="001E5C91" w:rsidRDefault="007340C1" w:rsidP="001E5C91">
      <w:pPr>
        <w:contextualSpacing/>
        <w:jc w:val="center"/>
        <w:rPr>
          <w:b/>
          <w:color w:val="auto"/>
          <w:sz w:val="28"/>
          <w:szCs w:val="28"/>
        </w:rPr>
      </w:pPr>
      <w:r w:rsidRPr="001E5C91">
        <w:rPr>
          <w:rStyle w:val="s1"/>
          <w:color w:val="auto"/>
          <w:sz w:val="28"/>
          <w:szCs w:val="28"/>
        </w:rPr>
        <w:t>РАЗДЕЛ 1. ОБЩИЕ ПОЛОЖЕНИЯ</w:t>
      </w:r>
    </w:p>
    <w:p w:rsidR="00A61723" w:rsidRPr="001E5C91" w:rsidRDefault="00A61723" w:rsidP="001E5C91">
      <w:pPr>
        <w:contextualSpacing/>
        <w:jc w:val="center"/>
        <w:rPr>
          <w:b/>
          <w:color w:val="auto"/>
          <w:sz w:val="28"/>
          <w:szCs w:val="28"/>
        </w:rPr>
      </w:pPr>
    </w:p>
    <w:p w:rsidR="00A61723" w:rsidRPr="001E5C91" w:rsidRDefault="00F63645" w:rsidP="001E5C91">
      <w:pPr>
        <w:pStyle w:val="a8"/>
        <w:numPr>
          <w:ilvl w:val="0"/>
          <w:numId w:val="59"/>
        </w:numPr>
        <w:spacing w:after="0" w:line="240" w:lineRule="auto"/>
        <w:ind w:left="0" w:firstLine="0"/>
        <w:jc w:val="center"/>
        <w:rPr>
          <w:rStyle w:val="s1"/>
          <w:bCs w:val="0"/>
          <w:color w:val="auto"/>
          <w:sz w:val="28"/>
          <w:szCs w:val="28"/>
        </w:rPr>
      </w:pPr>
      <w:r w:rsidRPr="001E5C91">
        <w:rPr>
          <w:rStyle w:val="s1"/>
          <w:color w:val="auto"/>
          <w:sz w:val="28"/>
          <w:szCs w:val="28"/>
        </w:rPr>
        <w:t>О</w:t>
      </w:r>
      <w:r w:rsidR="00A61723" w:rsidRPr="001E5C91">
        <w:rPr>
          <w:rStyle w:val="s1"/>
          <w:color w:val="auto"/>
          <w:sz w:val="28"/>
          <w:szCs w:val="28"/>
        </w:rPr>
        <w:t>СНОВНЫЕ ПОЛОЖЕНИЯ</w:t>
      </w:r>
    </w:p>
    <w:p w:rsidR="00A61723" w:rsidRPr="001E5C91" w:rsidRDefault="00A61723" w:rsidP="001E5C91">
      <w:pPr>
        <w:pStyle w:val="a8"/>
        <w:spacing w:after="0" w:line="240" w:lineRule="auto"/>
        <w:ind w:left="0" w:firstLine="709"/>
        <w:jc w:val="center"/>
        <w:rPr>
          <w:rFonts w:ascii="Times New Roman" w:hAnsi="Times New Roman"/>
          <w:b/>
          <w:sz w:val="28"/>
          <w:szCs w:val="28"/>
        </w:rPr>
      </w:pPr>
    </w:p>
    <w:p w:rsidR="00A61723" w:rsidRPr="002258D8" w:rsidRDefault="00A61723" w:rsidP="002258D8">
      <w:pPr>
        <w:ind w:firstLine="709"/>
        <w:contextualSpacing/>
        <w:jc w:val="both"/>
        <w:rPr>
          <w:color w:val="auto"/>
          <w:sz w:val="28"/>
          <w:szCs w:val="28"/>
        </w:rPr>
      </w:pPr>
      <w:r w:rsidRPr="002258D8">
        <w:rPr>
          <w:color w:val="auto"/>
          <w:sz w:val="28"/>
          <w:szCs w:val="28"/>
        </w:rPr>
        <w:t>Настоящий Кодекс определяет общие принципы налогообложения, регулирует властные отношения по установлению, введению, изменению, отмене, порядку исчисления и уплаты налогов и платежей в бюджет, а также отношения, связанные с исполнением налогового обязательства.</w:t>
      </w:r>
    </w:p>
    <w:p w:rsidR="00A61723" w:rsidRPr="002258D8" w:rsidRDefault="00A61723" w:rsidP="002258D8">
      <w:pPr>
        <w:ind w:firstLine="709"/>
        <w:contextualSpacing/>
        <w:jc w:val="both"/>
        <w:rPr>
          <w:color w:val="auto"/>
          <w:sz w:val="28"/>
          <w:szCs w:val="28"/>
        </w:rPr>
      </w:pPr>
    </w:p>
    <w:p w:rsidR="00A61723" w:rsidRPr="007D5AD3"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7D5AD3">
        <w:rPr>
          <w:rStyle w:val="s1"/>
          <w:color w:val="auto"/>
          <w:sz w:val="28"/>
          <w:szCs w:val="28"/>
        </w:rPr>
        <w:t>Основные понятия</w:t>
      </w:r>
      <w:r w:rsidRPr="007D5AD3">
        <w:rPr>
          <w:rStyle w:val="s1"/>
          <w:b w:val="0"/>
          <w:color w:val="auto"/>
          <w:sz w:val="28"/>
          <w:szCs w:val="28"/>
        </w:rPr>
        <w:t xml:space="preserve">, </w:t>
      </w:r>
      <w:r w:rsidRPr="007D5AD3">
        <w:rPr>
          <w:rFonts w:ascii="Times New Roman" w:hAnsi="Times New Roman"/>
          <w:b/>
          <w:sz w:val="28"/>
          <w:szCs w:val="28"/>
        </w:rPr>
        <w:t>используемые</w:t>
      </w:r>
      <w:r w:rsidRPr="007D5AD3">
        <w:rPr>
          <w:rStyle w:val="af6"/>
          <w:rFonts w:ascii="Times New Roman" w:hAnsi="Times New Roman"/>
          <w:sz w:val="28"/>
          <w:szCs w:val="28"/>
        </w:rPr>
        <w:t xml:space="preserve"> </w:t>
      </w:r>
      <w:r w:rsidRPr="007D5AD3">
        <w:rPr>
          <w:rStyle w:val="s1"/>
          <w:color w:val="auto"/>
          <w:sz w:val="28"/>
          <w:szCs w:val="28"/>
        </w:rPr>
        <w:t>в настоящем Кодексе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bookmarkStart w:id="0" w:name="SUB120136"/>
      <w:bookmarkEnd w:id="0"/>
      <w:r w:rsidRPr="002258D8">
        <w:rPr>
          <w:spacing w:val="2"/>
          <w:sz w:val="28"/>
          <w:szCs w:val="28"/>
        </w:rPr>
        <w:t xml:space="preserve">1. Основные понятия, </w:t>
      </w:r>
      <w:r w:rsidRPr="002258D8">
        <w:rPr>
          <w:sz w:val="28"/>
          <w:szCs w:val="28"/>
        </w:rPr>
        <w:t>используемые</w:t>
      </w:r>
      <w:r w:rsidRPr="002258D8">
        <w:rPr>
          <w:spacing w:val="2"/>
          <w:sz w:val="28"/>
          <w:szCs w:val="28"/>
        </w:rPr>
        <w:t xml:space="preserve"> в настоящем Кодексе для целей налогообложения: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 услуги по обработке информации </w:t>
      </w:r>
      <w:r w:rsidR="00535EAB" w:rsidRPr="002258D8">
        <w:rPr>
          <w:spacing w:val="2"/>
          <w:sz w:val="28"/>
          <w:szCs w:val="28"/>
        </w:rPr>
        <w:t>–</w:t>
      </w:r>
      <w:r w:rsidRPr="002258D8">
        <w:rPr>
          <w:spacing w:val="2"/>
          <w:sz w:val="28"/>
          <w:szCs w:val="28"/>
        </w:rPr>
        <w:t xml:space="preserve">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 xml:space="preserve">2) специальный налоговый режим </w:t>
      </w:r>
      <w:r w:rsidR="00535EAB" w:rsidRPr="002258D8">
        <w:rPr>
          <w:color w:val="auto"/>
          <w:spacing w:val="2"/>
          <w:sz w:val="28"/>
          <w:szCs w:val="28"/>
        </w:rPr>
        <w:t>–</w:t>
      </w:r>
      <w:r w:rsidRPr="002258D8">
        <w:rPr>
          <w:color w:val="auto"/>
          <w:spacing w:val="2"/>
          <w:sz w:val="28"/>
          <w:szCs w:val="28"/>
        </w:rPr>
        <w:t xml:space="preserve"> особый порядок исчисления и уплаты отдельных видов налогов и платежей в бюджет, а также представления налоговой отчетности по ним для отдельных категорий налогоплательщиков;</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 xml:space="preserve">3) ценные бумаги </w:t>
      </w:r>
      <w:r w:rsidR="00535EAB" w:rsidRPr="002258D8">
        <w:rPr>
          <w:color w:val="auto"/>
          <w:spacing w:val="2"/>
          <w:sz w:val="28"/>
          <w:szCs w:val="28"/>
        </w:rPr>
        <w:t>–</w:t>
      </w:r>
      <w:r w:rsidRPr="002258D8">
        <w:rPr>
          <w:color w:val="auto"/>
          <w:spacing w:val="2"/>
          <w:sz w:val="28"/>
          <w:szCs w:val="28"/>
        </w:rPr>
        <w:t xml:space="preserve"> акции, долговые ценные бумаги, депозитарные расписки, паи паевых инвестиционных фондов, исламские ценные бумаги;</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 xml:space="preserve">4) другие обязательные платежи в бюджет (далее – платежи в бюджет) </w:t>
      </w:r>
      <w:r w:rsidR="00535EAB" w:rsidRPr="002258D8">
        <w:rPr>
          <w:color w:val="auto"/>
          <w:spacing w:val="2"/>
          <w:sz w:val="28"/>
          <w:szCs w:val="28"/>
        </w:rPr>
        <w:t>–</w:t>
      </w:r>
      <w:r w:rsidRPr="002258D8">
        <w:rPr>
          <w:color w:val="auto"/>
          <w:spacing w:val="2"/>
          <w:sz w:val="28"/>
          <w:szCs w:val="28"/>
        </w:rPr>
        <w:t xml:space="preserve">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5) недоимка </w:t>
      </w:r>
      <w:r w:rsidR="00535EAB" w:rsidRPr="002258D8">
        <w:rPr>
          <w:spacing w:val="2"/>
          <w:sz w:val="28"/>
          <w:szCs w:val="28"/>
        </w:rPr>
        <w:t>–</w:t>
      </w:r>
      <w:r w:rsidRPr="002258D8">
        <w:rPr>
          <w:spacing w:val="2"/>
          <w:sz w:val="28"/>
          <w:szCs w:val="28"/>
        </w:rPr>
        <w:t xml:space="preserve">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установленном законодательством Республики Казахстан порядке в обжалуемой части;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6) долговые ценные бумаги </w:t>
      </w:r>
      <w:r w:rsidR="00B705E0" w:rsidRPr="002258D8">
        <w:rPr>
          <w:spacing w:val="2"/>
          <w:sz w:val="28"/>
          <w:szCs w:val="28"/>
        </w:rPr>
        <w:t>–</w:t>
      </w:r>
      <w:r w:rsidRPr="002258D8">
        <w:rPr>
          <w:spacing w:val="2"/>
          <w:sz w:val="28"/>
          <w:szCs w:val="28"/>
        </w:rPr>
        <w:t xml:space="preserve"> государственные эмиссионные ценные бумаги, облигации и другие ценные бумаги, признанные долговыми ценными бумагами в соответствии с</w:t>
      </w:r>
      <w:r w:rsidRPr="002258D8">
        <w:rPr>
          <w:rStyle w:val="apple-converted-space"/>
          <w:spacing w:val="2"/>
          <w:sz w:val="28"/>
          <w:szCs w:val="28"/>
        </w:rPr>
        <w:t xml:space="preserve"> </w:t>
      </w:r>
      <w:r w:rsidRPr="002258D8">
        <w:rPr>
          <w:spacing w:val="2"/>
          <w:sz w:val="28"/>
          <w:szCs w:val="28"/>
        </w:rPr>
        <w:t>законодательством</w:t>
      </w:r>
      <w:r w:rsidRPr="002258D8">
        <w:rPr>
          <w:rStyle w:val="apple-converted-space"/>
          <w:spacing w:val="2"/>
          <w:sz w:val="28"/>
          <w:szCs w:val="28"/>
        </w:rPr>
        <w:t xml:space="preserve"> </w:t>
      </w:r>
      <w:r w:rsidRPr="002258D8">
        <w:rPr>
          <w:spacing w:val="2"/>
          <w:sz w:val="28"/>
          <w:szCs w:val="28"/>
        </w:rPr>
        <w:t>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7) дисконт по долговым ценным бумагам </w:t>
      </w:r>
      <w:r w:rsidR="00B705E0" w:rsidRPr="002258D8">
        <w:rPr>
          <w:spacing w:val="2"/>
          <w:sz w:val="28"/>
          <w:szCs w:val="28"/>
        </w:rPr>
        <w:t>–</w:t>
      </w:r>
      <w:r w:rsidRPr="002258D8">
        <w:rPr>
          <w:spacing w:val="2"/>
          <w:sz w:val="28"/>
          <w:szCs w:val="28"/>
        </w:rPr>
        <w:t xml:space="preserve">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8) купон по долговым ценным бумагам (далее </w:t>
      </w:r>
      <w:r w:rsidR="00B705E0" w:rsidRPr="002258D8">
        <w:rPr>
          <w:spacing w:val="2"/>
          <w:sz w:val="28"/>
          <w:szCs w:val="28"/>
        </w:rPr>
        <w:t>–</w:t>
      </w:r>
      <w:r w:rsidRPr="002258D8">
        <w:rPr>
          <w:spacing w:val="2"/>
          <w:sz w:val="28"/>
          <w:szCs w:val="28"/>
        </w:rPr>
        <w:t xml:space="preserve"> купон) </w:t>
      </w:r>
      <w:r w:rsidR="00B705E0" w:rsidRPr="002258D8">
        <w:rPr>
          <w:spacing w:val="2"/>
          <w:sz w:val="28"/>
          <w:szCs w:val="28"/>
        </w:rPr>
        <w:t>–</w:t>
      </w:r>
      <w:r w:rsidRPr="002258D8">
        <w:rPr>
          <w:spacing w:val="2"/>
          <w:sz w:val="28"/>
          <w:szCs w:val="28"/>
        </w:rPr>
        <w:t xml:space="preserve"> сумма, выплачиваемая (подлежащая выплате) эмитентом сверх номинальной стоимости долговых ценных бумаг в соответствии с условиями выпуска;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 xml:space="preserve">9) премия по долговым ценным бумагам </w:t>
      </w:r>
      <w:r w:rsidR="00B705E0" w:rsidRPr="002258D8">
        <w:rPr>
          <w:spacing w:val="2"/>
          <w:sz w:val="28"/>
          <w:szCs w:val="28"/>
        </w:rPr>
        <w:t>–</w:t>
      </w:r>
      <w:r w:rsidRPr="002258D8">
        <w:rPr>
          <w:spacing w:val="2"/>
          <w:sz w:val="28"/>
          <w:szCs w:val="28"/>
        </w:rPr>
        <w:t xml:space="preserve">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10) рыночный курс обмена валюты – курс тенге к иностранной валюте, определенный в порядке, установленном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11) веб-приложение </w:t>
      </w:r>
      <w:r w:rsidR="00B705E0" w:rsidRPr="002258D8">
        <w:rPr>
          <w:spacing w:val="2"/>
          <w:sz w:val="28"/>
          <w:szCs w:val="28"/>
        </w:rPr>
        <w:t>–</w:t>
      </w:r>
      <w:r w:rsidRPr="002258D8">
        <w:rPr>
          <w:spacing w:val="2"/>
          <w:sz w:val="28"/>
          <w:szCs w:val="28"/>
        </w:rPr>
        <w:t xml:space="preserve">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12) среднеарифметический рыночный курс обмена валюты за период – курс, определенный по следующей формуле: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R = (R</w:t>
      </w:r>
      <w:r w:rsidRPr="002258D8">
        <w:rPr>
          <w:spacing w:val="2"/>
          <w:sz w:val="28"/>
          <w:szCs w:val="28"/>
          <w:bdr w:val="none" w:sz="0" w:space="0" w:color="auto" w:frame="1"/>
          <w:vertAlign w:val="subscript"/>
        </w:rPr>
        <w:t>1</w:t>
      </w:r>
      <w:r w:rsidRPr="002258D8">
        <w:rPr>
          <w:rStyle w:val="apple-converted-space"/>
          <w:spacing w:val="2"/>
          <w:sz w:val="28"/>
          <w:szCs w:val="28"/>
        </w:rPr>
        <w:t xml:space="preserve"> </w:t>
      </w:r>
      <w:r w:rsidRPr="002258D8">
        <w:rPr>
          <w:spacing w:val="2"/>
          <w:sz w:val="28"/>
          <w:szCs w:val="28"/>
        </w:rPr>
        <w:t>+ R</w:t>
      </w:r>
      <w:r w:rsidRPr="002258D8">
        <w:rPr>
          <w:spacing w:val="2"/>
          <w:sz w:val="28"/>
          <w:szCs w:val="28"/>
          <w:bdr w:val="none" w:sz="0" w:space="0" w:color="auto" w:frame="1"/>
          <w:vertAlign w:val="subscript"/>
        </w:rPr>
        <w:t>2</w:t>
      </w:r>
      <w:r w:rsidRPr="002258D8">
        <w:rPr>
          <w:rStyle w:val="apple-converted-space"/>
          <w:spacing w:val="2"/>
          <w:sz w:val="28"/>
          <w:szCs w:val="28"/>
        </w:rPr>
        <w:t xml:space="preserve"> </w:t>
      </w:r>
      <w:r w:rsidRPr="002258D8">
        <w:rPr>
          <w:spacing w:val="2"/>
          <w:sz w:val="28"/>
          <w:szCs w:val="28"/>
        </w:rPr>
        <w:t>+ … + R</w:t>
      </w:r>
      <w:r w:rsidRPr="002258D8">
        <w:rPr>
          <w:spacing w:val="2"/>
          <w:sz w:val="28"/>
          <w:szCs w:val="28"/>
          <w:bdr w:val="none" w:sz="0" w:space="0" w:color="auto" w:frame="1"/>
          <w:vertAlign w:val="subscript"/>
        </w:rPr>
        <w:t>n</w:t>
      </w:r>
      <w:r w:rsidRPr="002258D8">
        <w:rPr>
          <w:spacing w:val="2"/>
          <w:sz w:val="28"/>
          <w:szCs w:val="28"/>
        </w:rPr>
        <w:t xml:space="preserve">)/n, </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R – среднеарифметический рыночный курс обмена валюты за период;</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R</w:t>
      </w:r>
      <w:r w:rsidRPr="002258D8">
        <w:rPr>
          <w:spacing w:val="2"/>
          <w:sz w:val="28"/>
          <w:szCs w:val="28"/>
          <w:bdr w:val="none" w:sz="0" w:space="0" w:color="auto" w:frame="1"/>
          <w:vertAlign w:val="subscript"/>
        </w:rPr>
        <w:t>1</w:t>
      </w:r>
      <w:r w:rsidRPr="002258D8">
        <w:rPr>
          <w:spacing w:val="2"/>
          <w:sz w:val="28"/>
          <w:szCs w:val="28"/>
        </w:rPr>
        <w:t>, R</w:t>
      </w:r>
      <w:r w:rsidRPr="002258D8">
        <w:rPr>
          <w:spacing w:val="2"/>
          <w:sz w:val="28"/>
          <w:szCs w:val="28"/>
          <w:bdr w:val="none" w:sz="0" w:space="0" w:color="auto" w:frame="1"/>
          <w:vertAlign w:val="subscript"/>
        </w:rPr>
        <w:t>2</w:t>
      </w:r>
      <w:r w:rsidRPr="002258D8">
        <w:rPr>
          <w:rStyle w:val="apple-converted-space"/>
          <w:spacing w:val="2"/>
          <w:sz w:val="28"/>
          <w:szCs w:val="28"/>
        </w:rPr>
        <w:t> </w:t>
      </w:r>
      <w:r w:rsidR="00535EAB" w:rsidRPr="002258D8">
        <w:rPr>
          <w:spacing w:val="2"/>
          <w:sz w:val="28"/>
          <w:szCs w:val="28"/>
        </w:rPr>
        <w:t>..</w:t>
      </w:r>
      <w:r w:rsidRPr="002258D8">
        <w:rPr>
          <w:spacing w:val="2"/>
          <w:sz w:val="28"/>
          <w:szCs w:val="28"/>
        </w:rPr>
        <w:t>, R</w:t>
      </w:r>
      <w:r w:rsidRPr="002258D8">
        <w:rPr>
          <w:spacing w:val="2"/>
          <w:sz w:val="28"/>
          <w:szCs w:val="28"/>
          <w:bdr w:val="none" w:sz="0" w:space="0" w:color="auto" w:frame="1"/>
          <w:vertAlign w:val="subscript"/>
        </w:rPr>
        <w:t>n</w:t>
      </w:r>
      <w:r w:rsidRPr="002258D8">
        <w:rPr>
          <w:rStyle w:val="apple-converted-space"/>
          <w:spacing w:val="2"/>
          <w:sz w:val="28"/>
          <w:szCs w:val="28"/>
        </w:rPr>
        <w:t> </w:t>
      </w:r>
      <w:r w:rsidRPr="002258D8">
        <w:rPr>
          <w:spacing w:val="2"/>
          <w:sz w:val="28"/>
          <w:szCs w:val="28"/>
        </w:rPr>
        <w:t>–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n – количество календарных дней в периоде;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13) грант </w:t>
      </w:r>
      <w:r w:rsidR="00B705E0" w:rsidRPr="002258D8">
        <w:rPr>
          <w:spacing w:val="2"/>
          <w:sz w:val="28"/>
          <w:szCs w:val="28"/>
        </w:rPr>
        <w:t>–</w:t>
      </w:r>
      <w:r w:rsidRPr="002258D8">
        <w:rPr>
          <w:spacing w:val="2"/>
          <w:sz w:val="28"/>
          <w:szCs w:val="28"/>
        </w:rPr>
        <w:t xml:space="preserve"> имущество, предоставляемое на безвозмездной основе для достижения определенных целей (задач):</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государствами, правительствами государств </w:t>
      </w:r>
      <w:r w:rsidR="00B705E0" w:rsidRPr="002258D8">
        <w:rPr>
          <w:spacing w:val="2"/>
          <w:sz w:val="28"/>
          <w:szCs w:val="28"/>
        </w:rPr>
        <w:t>–</w:t>
      </w:r>
      <w:r w:rsidRPr="002258D8">
        <w:rPr>
          <w:spacing w:val="2"/>
          <w:sz w:val="28"/>
          <w:szCs w:val="28"/>
        </w:rPr>
        <w:t xml:space="preserve"> Республике Казахстан, Правительству Республики Казахстан, физическим, а также юридическим лицам;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w:t>
      </w:r>
      <w:r w:rsidRPr="002258D8">
        <w:rPr>
          <w:rStyle w:val="apple-converted-space"/>
          <w:spacing w:val="2"/>
          <w:sz w:val="28"/>
          <w:szCs w:val="28"/>
        </w:rPr>
        <w:t xml:space="preserve"> </w:t>
      </w:r>
      <w:r w:rsidRPr="002258D8">
        <w:rPr>
          <w:spacing w:val="2"/>
          <w:sz w:val="28"/>
          <w:szCs w:val="28"/>
        </w:rPr>
        <w:t>Конституции</w:t>
      </w:r>
      <w:r w:rsidRPr="002258D8">
        <w:rPr>
          <w:rStyle w:val="apple-converted-space"/>
          <w:spacing w:val="2"/>
          <w:sz w:val="28"/>
          <w:szCs w:val="28"/>
        </w:rPr>
        <w:t xml:space="preserve"> </w:t>
      </w:r>
      <w:r w:rsidRPr="002258D8">
        <w:rPr>
          <w:spacing w:val="2"/>
          <w:sz w:val="28"/>
          <w:szCs w:val="28"/>
        </w:rPr>
        <w:t>Республики Казахстан, включенными в</w:t>
      </w:r>
      <w:r w:rsidRPr="002258D8">
        <w:rPr>
          <w:rStyle w:val="apple-converted-space"/>
          <w:spacing w:val="2"/>
          <w:sz w:val="28"/>
          <w:szCs w:val="28"/>
        </w:rPr>
        <w:t xml:space="preserve"> </w:t>
      </w:r>
      <w:r w:rsidRPr="002258D8">
        <w:rPr>
          <w:spacing w:val="2"/>
          <w:sz w:val="28"/>
          <w:szCs w:val="28"/>
        </w:rPr>
        <w:t>перечень, устанавливаемый Правительством Республики Казахстан по заключ</w:t>
      </w:r>
      <w:r w:rsidR="00B705E0" w:rsidRPr="002258D8">
        <w:rPr>
          <w:spacing w:val="2"/>
          <w:sz w:val="28"/>
          <w:szCs w:val="28"/>
        </w:rPr>
        <w:t xml:space="preserve">ению государственных органов, - </w:t>
      </w:r>
      <w:r w:rsidRPr="002258D8">
        <w:rPr>
          <w:spacing w:val="2"/>
          <w:sz w:val="28"/>
          <w:szCs w:val="28"/>
        </w:rPr>
        <w:t>Республике Казахстан, Правительству Республики Казахстан, физическим, а также юридическим лицам;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иностранцами и лицами без гражданства </w:t>
      </w:r>
      <w:r w:rsidR="00B705E0" w:rsidRPr="002258D8">
        <w:rPr>
          <w:spacing w:val="2"/>
          <w:sz w:val="28"/>
          <w:szCs w:val="28"/>
        </w:rPr>
        <w:t>–</w:t>
      </w:r>
      <w:r w:rsidRPr="002258D8">
        <w:rPr>
          <w:spacing w:val="2"/>
          <w:sz w:val="28"/>
          <w:szCs w:val="28"/>
        </w:rPr>
        <w:t xml:space="preserve"> Республике Казахстан и Правительству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14) гуманитарная помощь </w:t>
      </w:r>
      <w:r w:rsidR="00B705E0" w:rsidRPr="002258D8">
        <w:rPr>
          <w:spacing w:val="2"/>
          <w:sz w:val="28"/>
          <w:szCs w:val="28"/>
        </w:rPr>
        <w:t>–</w:t>
      </w:r>
      <w:r w:rsidRPr="002258D8">
        <w:rPr>
          <w:spacing w:val="2"/>
          <w:sz w:val="28"/>
          <w:szCs w:val="28"/>
        </w:rPr>
        <w:t xml:space="preserve">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средств и медикаментов, иного имущества, направленных из зарубежных стран и международных организаций для улучшения условий жизни и быта </w:t>
      </w:r>
      <w:r w:rsidRPr="002258D8">
        <w:rPr>
          <w:spacing w:val="2"/>
          <w:sz w:val="28"/>
          <w:szCs w:val="28"/>
        </w:rPr>
        <w:lastRenderedPageBreak/>
        <w:t>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15) спонсорская помощь </w:t>
      </w:r>
      <w:r w:rsidR="00B705E0" w:rsidRPr="002258D8">
        <w:rPr>
          <w:spacing w:val="2"/>
          <w:sz w:val="28"/>
          <w:szCs w:val="28"/>
        </w:rPr>
        <w:t>–</w:t>
      </w:r>
      <w:r w:rsidRPr="002258D8">
        <w:rPr>
          <w:spacing w:val="2"/>
          <w:sz w:val="28"/>
          <w:szCs w:val="28"/>
        </w:rPr>
        <w:t xml:space="preserve"> имущество, предоставляемое на безвозмездной основе с целью распространения информации о лице, оказывающем данную помощь:</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некоммерческим организациям для реализации их уставных целей;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16) дивиденды – доход:</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подлежащий выплате по акциям, в том числе по акциям, являющим</w:t>
      </w:r>
      <w:r w:rsidR="00535EAB" w:rsidRPr="002258D8">
        <w:rPr>
          <w:spacing w:val="2"/>
          <w:sz w:val="28"/>
          <w:szCs w:val="28"/>
        </w:rPr>
        <w:t>и</w:t>
      </w:r>
      <w:r w:rsidRPr="002258D8">
        <w:rPr>
          <w:spacing w:val="2"/>
          <w:sz w:val="28"/>
          <w:szCs w:val="28"/>
        </w:rPr>
        <w:t>ся базовыми активами депозитарных расписок;</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подлежащий выплате по паям паевого инвестиционного фонда, за исключением дохода по паям при их выкупе управляющей компанией фонда;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в виде части чистого дохода, распределяемого юридическим лицом между его учредителями, участниками;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возврате учредителю, участнику доли участия или ее части в юридическом лице;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подлежащий выплате по исламским сертификатам участия;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получаемый акционером, участником, учредителем или их взаимосвязанной стороной от юридического лица в виде: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любого имущества и материальной выгоды, предоставляемых юридическим лицом своему акционеру, участнику, учредителю или их </w:t>
      </w:r>
      <w:r w:rsidRPr="002258D8">
        <w:rPr>
          <w:spacing w:val="2"/>
          <w:sz w:val="28"/>
          <w:szCs w:val="28"/>
        </w:rPr>
        <w:lastRenderedPageBreak/>
        <w:t>взаимосвязанной стороне, за исключением доходов, отраженных в</w:t>
      </w:r>
      <w:r w:rsidRPr="002258D8">
        <w:rPr>
          <w:rStyle w:val="apple-converted-space"/>
          <w:spacing w:val="2"/>
          <w:sz w:val="28"/>
          <w:szCs w:val="28"/>
        </w:rPr>
        <w:t xml:space="preserve"> </w:t>
      </w:r>
      <w:hyperlink r:id="rId9" w:anchor="z1854" w:history="1">
        <w:r w:rsidRPr="002258D8">
          <w:rPr>
            <w:rStyle w:val="a6"/>
            <w:spacing w:val="2"/>
            <w:sz w:val="28"/>
            <w:szCs w:val="28"/>
          </w:rPr>
          <w:t>статьях 163</w:t>
        </w:r>
      </w:hyperlink>
      <w:r w:rsidRPr="002258D8">
        <w:rPr>
          <w:spacing w:val="2"/>
          <w:sz w:val="28"/>
          <w:szCs w:val="28"/>
        </w:rPr>
        <w:t>–</w:t>
      </w:r>
      <w:hyperlink r:id="rId10" w:anchor="z1870" w:history="1">
        <w:r w:rsidRPr="002258D8">
          <w:rPr>
            <w:rStyle w:val="a6"/>
            <w:spacing w:val="2"/>
            <w:sz w:val="28"/>
            <w:szCs w:val="28"/>
          </w:rPr>
          <w:t>165</w:t>
        </w:r>
      </w:hyperlink>
      <w:r w:rsidRPr="002258D8">
        <w:rPr>
          <w:rStyle w:val="apple-converted-space"/>
          <w:spacing w:val="2"/>
          <w:sz w:val="28"/>
          <w:szCs w:val="28"/>
        </w:rPr>
        <w:t xml:space="preserve"> </w:t>
      </w:r>
      <w:r w:rsidRPr="002258D8">
        <w:rPr>
          <w:spacing w:val="2"/>
          <w:sz w:val="28"/>
          <w:szCs w:val="28"/>
        </w:rPr>
        <w:t>настоящего Кодекса, и доходов от реализации товаров, работ, услуг.</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Доход от распределения имущества, указанный в настоящем подпункте, определяется в следующем порядке: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 = Сп – Су,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 – доход от распределения имущества;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размер оплаченного уставного капитала, приходящийся на количество акций, пропорционально которо</w:t>
      </w:r>
      <w:r w:rsidR="00535EAB" w:rsidRPr="002258D8">
        <w:rPr>
          <w:spacing w:val="2"/>
          <w:sz w:val="28"/>
          <w:szCs w:val="28"/>
        </w:rPr>
        <w:t>му</w:t>
      </w:r>
      <w:r w:rsidRPr="002258D8">
        <w:rPr>
          <w:spacing w:val="2"/>
          <w:sz w:val="28"/>
          <w:szCs w:val="28"/>
        </w:rPr>
        <w:t xml:space="preserve"> осуществляется распределение имущества;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размер оплаченного уставного капитала, приходящийся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A61723" w:rsidRPr="002258D8" w:rsidRDefault="00A61723" w:rsidP="002258D8">
      <w:pPr>
        <w:ind w:firstLine="709"/>
        <w:contextualSpacing/>
        <w:jc w:val="both"/>
        <w:rPr>
          <w:color w:val="auto"/>
          <w:spacing w:val="2"/>
          <w:sz w:val="28"/>
          <w:szCs w:val="28"/>
        </w:rPr>
      </w:pPr>
      <w:r w:rsidRPr="002258D8">
        <w:rPr>
          <w:color w:val="auto"/>
          <w:spacing w:val="2"/>
          <w:sz w:val="28"/>
          <w:szCs w:val="28"/>
        </w:rPr>
        <w:t xml:space="preserve">17) дизайнерские услуги </w:t>
      </w:r>
      <w:r w:rsidR="00B705E0" w:rsidRPr="002258D8">
        <w:rPr>
          <w:color w:val="auto"/>
          <w:spacing w:val="2"/>
          <w:sz w:val="28"/>
          <w:szCs w:val="28"/>
        </w:rPr>
        <w:t>–</w:t>
      </w:r>
      <w:r w:rsidRPr="002258D8">
        <w:rPr>
          <w:color w:val="auto"/>
          <w:spacing w:val="2"/>
          <w:sz w:val="28"/>
          <w:szCs w:val="28"/>
        </w:rPr>
        <w:t xml:space="preserve"> услуги по проектированию художественных форм, внешнего вида изделий, фасадов зданий, интерьеров помещений; художественное конструирование;</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18) контракт на недропользование </w:t>
      </w:r>
      <w:r w:rsidR="00B705E0" w:rsidRPr="002258D8">
        <w:rPr>
          <w:color w:val="auto"/>
          <w:sz w:val="28"/>
          <w:szCs w:val="28"/>
        </w:rPr>
        <w:t>–</w:t>
      </w:r>
      <w:r w:rsidRPr="002258D8">
        <w:rPr>
          <w:color w:val="auto"/>
          <w:sz w:val="28"/>
          <w:szCs w:val="28"/>
        </w:rPr>
        <w:t xml:space="preserve">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A61723" w:rsidRPr="002258D8" w:rsidRDefault="00A61723" w:rsidP="002258D8">
      <w:pPr>
        <w:ind w:firstLine="709"/>
        <w:contextualSpacing/>
        <w:jc w:val="both"/>
        <w:rPr>
          <w:color w:val="auto"/>
          <w:sz w:val="28"/>
          <w:szCs w:val="28"/>
        </w:rPr>
      </w:pPr>
      <w:r w:rsidRPr="002258D8">
        <w:rPr>
          <w:color w:val="auto"/>
          <w:sz w:val="28"/>
          <w:szCs w:val="28"/>
        </w:rPr>
        <w:t>Для целей настоящего Кодекса к контракту на недропользование также относятся другие виды предоставления права недропользования и (или) водопользования в соответствии с законодательством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w:t>
      </w:r>
      <w:r w:rsidR="008447A8" w:rsidRPr="002258D8">
        <w:rPr>
          <w:color w:val="auto"/>
          <w:sz w:val="28"/>
          <w:szCs w:val="28"/>
        </w:rPr>
        <w:t>, термин «контракт на разведку и добычу» идентичен понятию «контракт на совмещенную разведку и добычу»;</w:t>
      </w:r>
    </w:p>
    <w:p w:rsidR="00A61723" w:rsidRPr="002258D8" w:rsidRDefault="00A61723" w:rsidP="002258D8">
      <w:pPr>
        <w:pStyle w:val="a8"/>
        <w:spacing w:after="0" w:line="240" w:lineRule="auto"/>
        <w:ind w:left="0" w:firstLine="709"/>
        <w:jc w:val="both"/>
        <w:rPr>
          <w:rFonts w:ascii="Times New Roman" w:hAnsi="Times New Roman"/>
          <w:bCs/>
          <w:sz w:val="28"/>
          <w:szCs w:val="28"/>
        </w:rPr>
      </w:pPr>
      <w:r w:rsidRPr="002258D8">
        <w:rPr>
          <w:rFonts w:ascii="Times New Roman" w:eastAsia="Times New Roman" w:hAnsi="Times New Roman"/>
          <w:bCs/>
          <w:sz w:val="28"/>
          <w:szCs w:val="28"/>
          <w:lang w:eastAsia="ru-RU"/>
        </w:rPr>
        <w:t>19)</w:t>
      </w:r>
      <w:r w:rsidR="007F6FE2" w:rsidRPr="002258D8">
        <w:rPr>
          <w:rFonts w:ascii="Times New Roman" w:eastAsia="Times New Roman" w:hAnsi="Times New Roman"/>
          <w:bCs/>
          <w:sz w:val="28"/>
          <w:szCs w:val="28"/>
          <w:lang w:eastAsia="ru-RU"/>
        </w:rPr>
        <w:t xml:space="preserve">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w:t>
      </w:r>
      <w:r w:rsidR="000E1324">
        <w:rPr>
          <w:spacing w:val="2"/>
          <w:sz w:val="28"/>
          <w:szCs w:val="28"/>
        </w:rPr>
        <w:t>0</w:t>
      </w:r>
      <w:r w:rsidRPr="002258D8">
        <w:rPr>
          <w:spacing w:val="2"/>
          <w:sz w:val="28"/>
          <w:szCs w:val="28"/>
        </w:rPr>
        <w:t>)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 используются физическим лицом в целях предпринимательской деятельности;</w:t>
      </w:r>
    </w:p>
    <w:p w:rsidR="00A61723"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 являются объектом обложения индивидуальным подоходным налогом с имущественного и прочих доходов;</w:t>
      </w:r>
    </w:p>
    <w:p w:rsidR="000E1324" w:rsidRPr="002258D8" w:rsidRDefault="000E1324" w:rsidP="002258D8">
      <w:pPr>
        <w:pStyle w:val="a4"/>
        <w:spacing w:before="0" w:beforeAutospacing="0" w:after="0" w:afterAutospacing="0"/>
        <w:ind w:firstLine="709"/>
        <w:contextualSpacing/>
        <w:jc w:val="both"/>
        <w:textAlignment w:val="baseline"/>
        <w:rPr>
          <w:spacing w:val="2"/>
          <w:sz w:val="28"/>
          <w:szCs w:val="28"/>
        </w:rPr>
      </w:pPr>
      <w:r>
        <w:rPr>
          <w:rStyle w:val="s0"/>
          <w:color w:val="auto"/>
          <w:sz w:val="28"/>
          <w:szCs w:val="28"/>
        </w:rPr>
        <w:t xml:space="preserve">21) </w:t>
      </w:r>
      <w:r w:rsidRPr="002258D8">
        <w:rPr>
          <w:rStyle w:val="s0"/>
          <w:color w:val="auto"/>
          <w:sz w:val="28"/>
          <w:szCs w:val="28"/>
        </w:rPr>
        <w:t>минеральное сырье – твердые полезные ископаемые</w:t>
      </w:r>
    </w:p>
    <w:p w:rsidR="00A61723" w:rsidRPr="002258D8" w:rsidRDefault="00A61723" w:rsidP="002258D8">
      <w:pPr>
        <w:ind w:firstLine="709"/>
        <w:contextualSpacing/>
        <w:jc w:val="both"/>
        <w:rPr>
          <w:color w:val="auto"/>
          <w:sz w:val="28"/>
          <w:szCs w:val="28"/>
        </w:rPr>
      </w:pPr>
      <w:r w:rsidRPr="002258D8">
        <w:rPr>
          <w:color w:val="auto"/>
          <w:spacing w:val="2"/>
          <w:sz w:val="28"/>
          <w:szCs w:val="28"/>
        </w:rPr>
        <w:t xml:space="preserve">22) </w:t>
      </w:r>
      <w:r w:rsidRPr="002258D8">
        <w:rPr>
          <w:color w:val="auto"/>
          <w:sz w:val="28"/>
          <w:szCs w:val="28"/>
        </w:rPr>
        <w:t xml:space="preserve">недропользователи </w:t>
      </w:r>
      <w:r w:rsidR="00B705E0" w:rsidRPr="002258D8">
        <w:rPr>
          <w:color w:val="auto"/>
          <w:sz w:val="28"/>
          <w:szCs w:val="28"/>
        </w:rPr>
        <w:t>–</w:t>
      </w:r>
      <w:r w:rsidRPr="002258D8">
        <w:rPr>
          <w:color w:val="auto"/>
          <w:sz w:val="28"/>
          <w:szCs w:val="28"/>
        </w:rPr>
        <w:t xml:space="preserve"> физические или юридические лица, обладающие правом на проведение операций по недропользованию, включая нефтяные операции, и (или) водопользованию на территории Республики Казахстан в соответствии с законодательными актами Республики Казахстан;</w:t>
      </w:r>
    </w:p>
    <w:p w:rsidR="00A61723" w:rsidRPr="002258D8" w:rsidRDefault="00403BB0" w:rsidP="002258D8">
      <w:pPr>
        <w:ind w:firstLine="709"/>
        <w:contextualSpacing/>
        <w:jc w:val="both"/>
        <w:rPr>
          <w:color w:val="auto"/>
          <w:sz w:val="28"/>
          <w:szCs w:val="28"/>
        </w:rPr>
      </w:pPr>
      <w:r w:rsidRPr="002258D8">
        <w:rPr>
          <w:color w:val="auto"/>
          <w:sz w:val="28"/>
          <w:szCs w:val="28"/>
        </w:rPr>
        <w:t>23</w:t>
      </w:r>
      <w:r w:rsidR="00A61723" w:rsidRPr="002258D8">
        <w:rPr>
          <w:color w:val="auto"/>
          <w:sz w:val="28"/>
          <w:szCs w:val="28"/>
        </w:rPr>
        <w:t xml:space="preserve">) добыча </w:t>
      </w:r>
      <w:r w:rsidR="00B705E0" w:rsidRPr="002258D8">
        <w:rPr>
          <w:color w:val="auto"/>
          <w:sz w:val="28"/>
          <w:szCs w:val="28"/>
        </w:rPr>
        <w:t>–</w:t>
      </w:r>
      <w:r w:rsidR="00A61723" w:rsidRPr="002258D8">
        <w:rPr>
          <w:color w:val="auto"/>
          <w:sz w:val="28"/>
          <w:szCs w:val="28"/>
        </w:rPr>
        <w:t xml:space="preserve"> весь комплекс работ (операций), связанный с извлечением полезных ископаемых из недр на поверхность, а также из техногенных минеральных образований, являющихся государственной собственностью;</w:t>
      </w:r>
    </w:p>
    <w:p w:rsidR="00A61723" w:rsidRPr="002258D8" w:rsidRDefault="00403BB0" w:rsidP="002258D8">
      <w:pPr>
        <w:ind w:firstLine="709"/>
        <w:contextualSpacing/>
        <w:jc w:val="both"/>
        <w:rPr>
          <w:color w:val="auto"/>
          <w:sz w:val="28"/>
          <w:szCs w:val="28"/>
        </w:rPr>
      </w:pPr>
      <w:r w:rsidRPr="002258D8">
        <w:rPr>
          <w:color w:val="auto"/>
          <w:sz w:val="28"/>
          <w:szCs w:val="28"/>
        </w:rPr>
        <w:t>24</w:t>
      </w:r>
      <w:r w:rsidR="00A61723" w:rsidRPr="002258D8">
        <w:rPr>
          <w:color w:val="auto"/>
          <w:sz w:val="28"/>
          <w:szCs w:val="28"/>
        </w:rPr>
        <w:t xml:space="preserve">) первичная переработка (обогащение) минерального сырья </w:t>
      </w:r>
      <w:r w:rsidR="00B705E0" w:rsidRPr="002258D8">
        <w:rPr>
          <w:color w:val="auto"/>
          <w:sz w:val="28"/>
          <w:szCs w:val="28"/>
        </w:rPr>
        <w:t>–</w:t>
      </w:r>
      <w:r w:rsidR="00A61723" w:rsidRPr="002258D8">
        <w:rPr>
          <w:color w:val="auto"/>
          <w:sz w:val="28"/>
          <w:szCs w:val="28"/>
        </w:rPr>
        <w:t xml:space="preserve">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A61723" w:rsidRPr="002258D8" w:rsidRDefault="00403BB0" w:rsidP="002258D8">
      <w:pPr>
        <w:ind w:firstLine="709"/>
        <w:contextualSpacing/>
        <w:jc w:val="both"/>
        <w:rPr>
          <w:color w:val="auto"/>
          <w:sz w:val="28"/>
          <w:szCs w:val="28"/>
        </w:rPr>
      </w:pPr>
      <w:r w:rsidRPr="002258D8">
        <w:rPr>
          <w:color w:val="auto"/>
          <w:sz w:val="28"/>
          <w:szCs w:val="28"/>
        </w:rPr>
        <w:t>25</w:t>
      </w:r>
      <w:r w:rsidR="00A61723" w:rsidRPr="002258D8">
        <w:rPr>
          <w:color w:val="auto"/>
          <w:sz w:val="28"/>
          <w:szCs w:val="28"/>
        </w:rPr>
        <w:t xml:space="preserve">) </w:t>
      </w:r>
      <w:r w:rsidR="008447A8" w:rsidRPr="002258D8">
        <w:rPr>
          <w:color w:val="auto"/>
          <w:sz w:val="28"/>
          <w:szCs w:val="28"/>
        </w:rPr>
        <w:t>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A61723" w:rsidRPr="002258D8" w:rsidRDefault="00403BB0" w:rsidP="002258D8">
      <w:pPr>
        <w:ind w:firstLine="709"/>
        <w:contextualSpacing/>
        <w:jc w:val="both"/>
        <w:rPr>
          <w:color w:val="auto"/>
          <w:sz w:val="28"/>
          <w:szCs w:val="28"/>
        </w:rPr>
      </w:pPr>
      <w:r w:rsidRPr="002258D8">
        <w:rPr>
          <w:color w:val="auto"/>
          <w:sz w:val="28"/>
          <w:szCs w:val="28"/>
        </w:rPr>
        <w:t>26</w:t>
      </w:r>
      <w:r w:rsidR="00A61723" w:rsidRPr="002258D8">
        <w:rPr>
          <w:color w:val="auto"/>
          <w:sz w:val="28"/>
          <w:szCs w:val="28"/>
        </w:rPr>
        <w:t xml:space="preserve">) полезное ископаемое </w:t>
      </w:r>
      <w:r w:rsidR="00B705E0" w:rsidRPr="002258D8">
        <w:rPr>
          <w:color w:val="auto"/>
          <w:sz w:val="28"/>
          <w:szCs w:val="28"/>
        </w:rPr>
        <w:t>–</w:t>
      </w:r>
      <w:r w:rsidR="00A61723" w:rsidRPr="002258D8">
        <w:rPr>
          <w:color w:val="auto"/>
          <w:sz w:val="28"/>
          <w:szCs w:val="28"/>
        </w:rPr>
        <w:t xml:space="preserve"> содержащиеся в недрах природные минеральные образования, углеводороды и подземные воды, химический состав и физические свойства которых позволяют использовать их в сфере </w:t>
      </w:r>
      <w:r w:rsidR="00A61723" w:rsidRPr="002258D8">
        <w:rPr>
          <w:color w:val="auto"/>
          <w:sz w:val="28"/>
          <w:szCs w:val="28"/>
        </w:rPr>
        <w:lastRenderedPageBreak/>
        <w:t>материального производства и (или) потребления и (или) иных нужд непосредственно или после переработки;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w:t>
      </w:r>
      <w:r w:rsidR="00403BB0" w:rsidRPr="002258D8">
        <w:rPr>
          <w:spacing w:val="2"/>
          <w:sz w:val="28"/>
          <w:szCs w:val="28"/>
        </w:rPr>
        <w:t>7</w:t>
      </w:r>
      <w:r w:rsidRPr="002258D8">
        <w:rPr>
          <w:spacing w:val="2"/>
          <w:sz w:val="28"/>
          <w:szCs w:val="28"/>
        </w:rPr>
        <w:t xml:space="preserve">) структурное подразделение юридического лица </w:t>
      </w:r>
      <w:r w:rsidR="00B705E0" w:rsidRPr="002258D8">
        <w:rPr>
          <w:spacing w:val="2"/>
          <w:sz w:val="28"/>
          <w:szCs w:val="28"/>
        </w:rPr>
        <w:t>–</w:t>
      </w:r>
      <w:r w:rsidRPr="002258D8">
        <w:rPr>
          <w:spacing w:val="2"/>
          <w:sz w:val="28"/>
          <w:szCs w:val="28"/>
        </w:rPr>
        <w:t xml:space="preserve"> филиал, представительство;</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w:t>
      </w:r>
      <w:r w:rsidR="00403BB0" w:rsidRPr="002258D8">
        <w:rPr>
          <w:spacing w:val="2"/>
          <w:sz w:val="28"/>
          <w:szCs w:val="28"/>
        </w:rPr>
        <w:t>8</w:t>
      </w:r>
      <w:r w:rsidRPr="002258D8">
        <w:rPr>
          <w:spacing w:val="2"/>
          <w:sz w:val="28"/>
          <w:szCs w:val="28"/>
        </w:rPr>
        <w:t>) инвестиционное золото – золото, соответствующее следующим условиям: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золотых монет:</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такие золотые монеты не обладают нумизматической ценностью;</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чистота золотых монет равна или превышает 900 тысячных долей на </w:t>
      </w:r>
      <w:r w:rsidR="000F3215" w:rsidRPr="002258D8">
        <w:rPr>
          <w:spacing w:val="2"/>
          <w:sz w:val="28"/>
          <w:szCs w:val="28"/>
        </w:rPr>
        <w:br/>
      </w:r>
      <w:r w:rsidRPr="002258D8">
        <w:rPr>
          <w:spacing w:val="2"/>
          <w:sz w:val="28"/>
          <w:szCs w:val="28"/>
        </w:rPr>
        <w:t xml:space="preserve">1 000 долей общей массы (что соответствует 900 пробе, 900 промилле, </w:t>
      </w:r>
      <w:r w:rsidR="007D11E0" w:rsidRPr="002258D8">
        <w:rPr>
          <w:spacing w:val="2"/>
          <w:sz w:val="28"/>
          <w:szCs w:val="28"/>
        </w:rPr>
        <w:t xml:space="preserve">        </w:t>
      </w:r>
      <w:r w:rsidR="004655F8" w:rsidRPr="002258D8">
        <w:rPr>
          <w:spacing w:val="2"/>
          <w:sz w:val="28"/>
          <w:szCs w:val="28"/>
        </w:rPr>
        <w:t>девятистам</w:t>
      </w:r>
      <w:r w:rsidRPr="002258D8">
        <w:rPr>
          <w:spacing w:val="2"/>
          <w:sz w:val="28"/>
          <w:szCs w:val="28"/>
        </w:rPr>
        <w:t xml:space="preserve"> процентам или 21,6 карата).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При этом золотая монета признается обладающей нумизматической ценностью при соответствии одному из следующих условий: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отчеканена до 1800 года;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отчеканена по технологии, обеспечивающей получение зеркальной поверхности, качества «пруф» (proof);</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имеет тираж выпуска не более 1 000 экземпляров;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ее рыночная цена превышает стоимость золота, содержащегося в монете, более чем на </w:t>
      </w:r>
      <w:r w:rsidR="00CC65A6" w:rsidRPr="002258D8">
        <w:rPr>
          <w:spacing w:val="2"/>
          <w:sz w:val="28"/>
          <w:szCs w:val="28"/>
        </w:rPr>
        <w:t>восемьдесят</w:t>
      </w:r>
      <w:r w:rsidRPr="002258D8">
        <w:rPr>
          <w:spacing w:val="2"/>
          <w:sz w:val="28"/>
          <w:szCs w:val="28"/>
        </w:rPr>
        <w:t xml:space="preserve"> процентов.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остального золота: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w:t>
      </w:r>
      <w:r w:rsidR="00CC65A6" w:rsidRPr="002258D8">
        <w:rPr>
          <w:spacing w:val="2"/>
          <w:sz w:val="28"/>
          <w:szCs w:val="28"/>
        </w:rPr>
        <w:t>девяност</w:t>
      </w:r>
      <w:r w:rsidR="007E7B0D" w:rsidRPr="002258D8">
        <w:rPr>
          <w:spacing w:val="2"/>
          <w:sz w:val="28"/>
          <w:szCs w:val="28"/>
        </w:rPr>
        <w:t>а</w:t>
      </w:r>
      <w:r w:rsidR="00CC65A6" w:rsidRPr="002258D8">
        <w:rPr>
          <w:spacing w:val="2"/>
          <w:sz w:val="28"/>
          <w:szCs w:val="28"/>
        </w:rPr>
        <w:t xml:space="preserve"> девяти целым пяти десятым</w:t>
      </w:r>
      <w:r w:rsidRPr="002258D8">
        <w:rPr>
          <w:spacing w:val="2"/>
          <w:sz w:val="28"/>
          <w:szCs w:val="28"/>
        </w:rPr>
        <w:t xml:space="preserve"> процента или 23,88 карата);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стандартного слитка и (или) пластины: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серийный номер (может включать год изготовления);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товарный знак изготовителя;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чистота (массовая доля) золота;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год изготовления, если он не включен в серийный номер;</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мерного слитка: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наименование металла;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товарный знак изготовителя;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чистота (массовая доля) золота;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масса слитка;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2</w:t>
      </w:r>
      <w:r w:rsidR="00403BB0" w:rsidRPr="002258D8">
        <w:rPr>
          <w:spacing w:val="2"/>
          <w:sz w:val="28"/>
          <w:szCs w:val="28"/>
        </w:rPr>
        <w:t>9</w:t>
      </w:r>
      <w:r w:rsidRPr="002258D8">
        <w:rPr>
          <w:spacing w:val="2"/>
          <w:sz w:val="28"/>
          <w:szCs w:val="28"/>
        </w:rPr>
        <w:t xml:space="preserve">) инжиниринговые услуги </w:t>
      </w:r>
      <w:r w:rsidR="00B705E0" w:rsidRPr="002258D8">
        <w:rPr>
          <w:spacing w:val="2"/>
          <w:sz w:val="28"/>
          <w:szCs w:val="28"/>
        </w:rPr>
        <w:t>–</w:t>
      </w:r>
      <w:r w:rsidRPr="002258D8">
        <w:rPr>
          <w:spacing w:val="2"/>
          <w:sz w:val="28"/>
          <w:szCs w:val="28"/>
        </w:rPr>
        <w:t xml:space="preserve">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30</w:t>
      </w:r>
      <w:r w:rsidR="00A61723" w:rsidRPr="002258D8">
        <w:rPr>
          <w:spacing w:val="2"/>
          <w:sz w:val="28"/>
          <w:szCs w:val="28"/>
        </w:rPr>
        <w:t xml:space="preserve">) исламские ценные бумаги </w:t>
      </w:r>
      <w:r w:rsidR="00B705E0" w:rsidRPr="002258D8">
        <w:rPr>
          <w:spacing w:val="2"/>
          <w:sz w:val="28"/>
          <w:szCs w:val="28"/>
        </w:rPr>
        <w:t>–</w:t>
      </w:r>
      <w:r w:rsidR="00A61723" w:rsidRPr="002258D8">
        <w:rPr>
          <w:spacing w:val="2"/>
          <w:sz w:val="28"/>
          <w:szCs w:val="28"/>
        </w:rPr>
        <w:t xml:space="preserve"> исламские арендные сертификаты и исламские сертификаты участия;</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31</w:t>
      </w:r>
      <w:r w:rsidR="00A61723" w:rsidRPr="002258D8">
        <w:rPr>
          <w:spacing w:val="2"/>
          <w:sz w:val="28"/>
          <w:szCs w:val="28"/>
        </w:rPr>
        <w:t>)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32</w:t>
      </w:r>
      <w:r w:rsidR="00A61723" w:rsidRPr="002258D8">
        <w:rPr>
          <w:spacing w:val="2"/>
          <w:sz w:val="28"/>
          <w:szCs w:val="28"/>
        </w:rPr>
        <w:t xml:space="preserve">) контрактная деятельность </w:t>
      </w:r>
      <w:r w:rsidR="00B705E0" w:rsidRPr="002258D8">
        <w:rPr>
          <w:spacing w:val="2"/>
          <w:sz w:val="28"/>
          <w:szCs w:val="28"/>
        </w:rPr>
        <w:t>–</w:t>
      </w:r>
      <w:r w:rsidR="00A61723" w:rsidRPr="002258D8">
        <w:rPr>
          <w:spacing w:val="2"/>
          <w:sz w:val="28"/>
          <w:szCs w:val="28"/>
        </w:rPr>
        <w:t xml:space="preserve"> деятельность недропользователя, осуществляемая в соответствии с положениями контракта на недропользование;</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33</w:t>
      </w:r>
      <w:r w:rsidR="00A61723" w:rsidRPr="002258D8">
        <w:rPr>
          <w:spacing w:val="2"/>
          <w:sz w:val="28"/>
          <w:szCs w:val="28"/>
        </w:rPr>
        <w:t>)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4</w:t>
      </w:r>
      <w:r w:rsidRPr="002258D8">
        <w:rPr>
          <w:spacing w:val="2"/>
          <w:sz w:val="28"/>
          <w:szCs w:val="28"/>
        </w:rPr>
        <w:t xml:space="preserve">) внеконтрактная деятельность </w:t>
      </w:r>
      <w:r w:rsidR="00B705E0" w:rsidRPr="002258D8">
        <w:rPr>
          <w:spacing w:val="2"/>
          <w:sz w:val="28"/>
          <w:szCs w:val="28"/>
        </w:rPr>
        <w:t>–</w:t>
      </w:r>
      <w:r w:rsidRPr="002258D8">
        <w:rPr>
          <w:spacing w:val="2"/>
          <w:sz w:val="28"/>
          <w:szCs w:val="28"/>
        </w:rPr>
        <w:t xml:space="preserve"> любая иная деятельность недропользователя, которая прямо не предусмотрена положениями контракта на недропользование;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5</w:t>
      </w:r>
      <w:r w:rsidRPr="002258D8">
        <w:rPr>
          <w:spacing w:val="2"/>
          <w:sz w:val="28"/>
          <w:szCs w:val="28"/>
        </w:rPr>
        <w:t xml:space="preserve">) консультационные услуги </w:t>
      </w:r>
      <w:r w:rsidR="00B705E0" w:rsidRPr="002258D8">
        <w:rPr>
          <w:spacing w:val="2"/>
          <w:sz w:val="28"/>
          <w:szCs w:val="28"/>
        </w:rPr>
        <w:t>–</w:t>
      </w:r>
      <w:r w:rsidRPr="002258D8">
        <w:rPr>
          <w:spacing w:val="2"/>
          <w:sz w:val="28"/>
          <w:szCs w:val="28"/>
        </w:rPr>
        <w:t xml:space="preserve">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6</w:t>
      </w:r>
      <w:r w:rsidRPr="002258D8">
        <w:rPr>
          <w:spacing w:val="2"/>
          <w:sz w:val="28"/>
          <w:szCs w:val="28"/>
        </w:rPr>
        <w:t>) благотворительная помощь – имущество, предоставляемое на безвозмездной основе: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в виде спонсорской помощи;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в виде социальной поддержки физического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некоммерческой организации с целью поддержания ее уставной деятельности;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организации, осуществляющей деятельность в социальной сфере, с целью осуществления данной организацией видов деятельности, указанных в</w:t>
      </w:r>
      <w:r w:rsidRPr="002258D8">
        <w:rPr>
          <w:rStyle w:val="apple-converted-space"/>
          <w:spacing w:val="2"/>
          <w:sz w:val="28"/>
          <w:szCs w:val="28"/>
        </w:rPr>
        <w:t xml:space="preserve"> </w:t>
      </w:r>
      <w:r w:rsidRPr="002258D8">
        <w:rPr>
          <w:spacing w:val="2"/>
          <w:sz w:val="28"/>
          <w:szCs w:val="28"/>
        </w:rPr>
        <w:t>пункте 2</w:t>
      </w:r>
      <w:r w:rsidRPr="002258D8">
        <w:rPr>
          <w:rStyle w:val="apple-converted-space"/>
          <w:spacing w:val="2"/>
          <w:sz w:val="28"/>
          <w:szCs w:val="28"/>
        </w:rPr>
        <w:t xml:space="preserve"> </w:t>
      </w:r>
      <w:r w:rsidRPr="002258D8">
        <w:rPr>
          <w:spacing w:val="2"/>
          <w:sz w:val="28"/>
          <w:szCs w:val="28"/>
        </w:rPr>
        <w:t>статьи 135 настоящего Кодекса;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организации, осуществляющей деятельность в социальной сфере, которая соответствует условиям, указанным в</w:t>
      </w:r>
      <w:r w:rsidRPr="002258D8">
        <w:rPr>
          <w:rStyle w:val="apple-converted-space"/>
          <w:spacing w:val="2"/>
          <w:sz w:val="28"/>
          <w:szCs w:val="28"/>
        </w:rPr>
        <w:t xml:space="preserve"> </w:t>
      </w:r>
      <w:r w:rsidRPr="002258D8">
        <w:rPr>
          <w:spacing w:val="2"/>
          <w:sz w:val="28"/>
          <w:szCs w:val="28"/>
        </w:rPr>
        <w:t>пункте 3</w:t>
      </w:r>
      <w:r w:rsidRPr="002258D8">
        <w:rPr>
          <w:rStyle w:val="apple-converted-space"/>
          <w:spacing w:val="2"/>
          <w:sz w:val="28"/>
          <w:szCs w:val="28"/>
        </w:rPr>
        <w:t xml:space="preserve"> </w:t>
      </w:r>
      <w:r w:rsidRPr="002258D8">
        <w:rPr>
          <w:spacing w:val="2"/>
          <w:sz w:val="28"/>
          <w:szCs w:val="28"/>
        </w:rPr>
        <w:t>статьи 135 настоящего Кодекса;</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3</w:t>
      </w:r>
      <w:r w:rsidR="00403BB0" w:rsidRPr="002258D8">
        <w:rPr>
          <w:color w:val="auto"/>
          <w:spacing w:val="2"/>
          <w:sz w:val="28"/>
          <w:szCs w:val="28"/>
        </w:rPr>
        <w:t>7</w:t>
      </w:r>
      <w:r w:rsidRPr="002258D8">
        <w:rPr>
          <w:color w:val="auto"/>
          <w:spacing w:val="2"/>
          <w:sz w:val="28"/>
          <w:szCs w:val="28"/>
        </w:rPr>
        <w:t xml:space="preserve">) социальная поддержка физического лица – безвозмездная передача налоговым агентом за год имущества в пределах </w:t>
      </w:r>
      <w:r w:rsidR="00511655" w:rsidRPr="002258D8">
        <w:rPr>
          <w:color w:val="auto"/>
          <w:spacing w:val="2"/>
          <w:sz w:val="28"/>
          <w:szCs w:val="28"/>
        </w:rPr>
        <w:t>пятидесяти пяти</w:t>
      </w:r>
      <w:r w:rsidRPr="002258D8">
        <w:rPr>
          <w:color w:val="auto"/>
          <w:spacing w:val="2"/>
          <w:sz w:val="28"/>
          <w:szCs w:val="28"/>
        </w:rPr>
        <w:t xml:space="preserve">кратного минимального размера заработной платы, установленного законом о </w:t>
      </w:r>
      <w:r w:rsidRPr="002258D8">
        <w:rPr>
          <w:color w:val="auto"/>
          <w:spacing w:val="2"/>
          <w:sz w:val="28"/>
          <w:szCs w:val="28"/>
        </w:rPr>
        <w:lastRenderedPageBreak/>
        <w:t>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Перечень категорий лиц, предусмотренных настоящим подпунктом, утверждается уполномоченным государственным органом по государственному планированию по согласованию с уполномоченным органом;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8</w:t>
      </w:r>
      <w:r w:rsidRPr="002258D8">
        <w:rPr>
          <w:spacing w:val="2"/>
          <w:sz w:val="28"/>
          <w:szCs w:val="28"/>
        </w:rPr>
        <w:t xml:space="preserve">) доля участия </w:t>
      </w:r>
      <w:r w:rsidR="00B705E0" w:rsidRPr="002258D8">
        <w:rPr>
          <w:spacing w:val="2"/>
          <w:sz w:val="28"/>
          <w:szCs w:val="28"/>
        </w:rPr>
        <w:t>–</w:t>
      </w:r>
      <w:r w:rsidRPr="002258D8">
        <w:rPr>
          <w:spacing w:val="2"/>
          <w:sz w:val="28"/>
          <w:szCs w:val="28"/>
        </w:rPr>
        <w:t xml:space="preserve">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9</w:t>
      </w:r>
      <w:r w:rsidRPr="002258D8">
        <w:rPr>
          <w:spacing w:val="2"/>
          <w:sz w:val="28"/>
          <w:szCs w:val="28"/>
        </w:rPr>
        <w:t>)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40</w:t>
      </w:r>
      <w:r w:rsidR="00A61723" w:rsidRPr="002258D8">
        <w:rPr>
          <w:spacing w:val="2"/>
          <w:sz w:val="28"/>
          <w:szCs w:val="28"/>
        </w:rPr>
        <w:t>) работник:</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государственный служащий;</w:t>
      </w:r>
    </w:p>
    <w:p w:rsidR="00A61723" w:rsidRPr="002258D8" w:rsidRDefault="00A61723" w:rsidP="002258D8">
      <w:pPr>
        <w:pStyle w:val="a4"/>
        <w:spacing w:before="0" w:beforeAutospacing="0" w:after="0" w:afterAutospacing="0"/>
        <w:ind w:firstLine="709"/>
        <w:contextualSpacing/>
        <w:jc w:val="both"/>
        <w:textAlignment w:val="baseline"/>
        <w:rPr>
          <w:sz w:val="28"/>
          <w:szCs w:val="28"/>
        </w:rPr>
      </w:pPr>
      <w:r w:rsidRPr="002258D8">
        <w:rPr>
          <w:sz w:val="28"/>
          <w:szCs w:val="28"/>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191 настоящего Кодекса, резиденту или иному нерезиденту, осуществляющему деятельность в Республике Казахстан через постоянное учреждение;</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41</w:t>
      </w:r>
      <w:r w:rsidR="00A61723" w:rsidRPr="002258D8">
        <w:rPr>
          <w:spacing w:val="2"/>
          <w:sz w:val="28"/>
          <w:szCs w:val="28"/>
        </w:rPr>
        <w:t xml:space="preserve">) маркетинговые услуги </w:t>
      </w:r>
      <w:r w:rsidR="00B705E0" w:rsidRPr="002258D8">
        <w:rPr>
          <w:spacing w:val="2"/>
          <w:sz w:val="28"/>
          <w:szCs w:val="28"/>
        </w:rPr>
        <w:t>–</w:t>
      </w:r>
      <w:r w:rsidR="00A61723" w:rsidRPr="002258D8">
        <w:rPr>
          <w:spacing w:val="2"/>
          <w:sz w:val="28"/>
          <w:szCs w:val="28"/>
        </w:rPr>
        <w:t xml:space="preserve">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42</w:t>
      </w:r>
      <w:r w:rsidR="00A61723" w:rsidRPr="002258D8">
        <w:rPr>
          <w:spacing w:val="2"/>
          <w:sz w:val="28"/>
          <w:szCs w:val="28"/>
        </w:rPr>
        <w:t>)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308-1 настоящего Кодекса;</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43</w:t>
      </w:r>
      <w:r w:rsidR="00A61723" w:rsidRPr="002258D8">
        <w:rPr>
          <w:spacing w:val="2"/>
          <w:sz w:val="28"/>
          <w:szCs w:val="28"/>
        </w:rPr>
        <w:t>) орган государственных доходов – государственный орган, в пределах своей компетенции осуществляющий обеспечение поступлений налогов, таможенных платежей и платежей в бюджет, реализацию таможенного дела в Республике Казахстан, полномочия по предупреждению, выявлению, пресечению, раскрытию и расследованию преступлений и правонарушений, отнесенных законами Республики Казахстан к ведению этого органа, а также выполняющий иные полномочия, предусмотренные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4</w:t>
      </w:r>
      <w:r w:rsidRPr="002258D8">
        <w:rPr>
          <w:spacing w:val="2"/>
          <w:sz w:val="28"/>
          <w:szCs w:val="28"/>
        </w:rPr>
        <w:t xml:space="preserve">) </w:t>
      </w:r>
      <w:r w:rsidRPr="002258D8">
        <w:rPr>
          <w:sz w:val="28"/>
          <w:szCs w:val="28"/>
        </w:rPr>
        <w:t xml:space="preserve">реализация </w:t>
      </w:r>
      <w:r w:rsidR="00B705E0" w:rsidRPr="002258D8">
        <w:rPr>
          <w:sz w:val="28"/>
          <w:szCs w:val="28"/>
        </w:rPr>
        <w:t>–</w:t>
      </w:r>
      <w:r w:rsidRPr="002258D8">
        <w:rPr>
          <w:sz w:val="28"/>
          <w:szCs w:val="28"/>
        </w:rPr>
        <w:t xml:space="preserve">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w:t>
      </w:r>
      <w:r w:rsidRPr="002258D8">
        <w:rPr>
          <w:rStyle w:val="s0"/>
          <w:color w:val="auto"/>
          <w:sz w:val="28"/>
          <w:szCs w:val="28"/>
        </w:rPr>
        <w:t xml:space="preserve"> при неисполнении должником обеспеченного залогом обязательства</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5</w:t>
      </w:r>
      <w:r w:rsidRPr="002258D8">
        <w:rPr>
          <w:spacing w:val="2"/>
          <w:sz w:val="28"/>
          <w:szCs w:val="28"/>
        </w:rPr>
        <w:t>) лицо, занимающееся частной практикой – частный нотариус, частный судебный исполнитель, адвокат, профессиональный медиатор;</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6</w:t>
      </w:r>
      <w:r w:rsidRPr="002258D8">
        <w:rPr>
          <w:spacing w:val="2"/>
          <w:sz w:val="28"/>
          <w:szCs w:val="28"/>
        </w:rPr>
        <w:t>) роялти – платеж за: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право пользования недрами в процессе добычи полезных ископаемых и переработки техногенных образований;</w:t>
      </w:r>
    </w:p>
    <w:p w:rsidR="00A41784" w:rsidRPr="002258D8" w:rsidRDefault="00A41784"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7</w:t>
      </w:r>
      <w:r w:rsidRPr="002258D8">
        <w:rPr>
          <w:spacing w:val="2"/>
          <w:sz w:val="28"/>
          <w:szCs w:val="28"/>
        </w:rPr>
        <w:t>) налоговый агент – индивидуальный предприниматель, лицо, занимающееся частной практикой, юридическое лицо, в том числе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8</w:t>
      </w:r>
      <w:r w:rsidRPr="002258D8">
        <w:rPr>
          <w:spacing w:val="2"/>
          <w:sz w:val="28"/>
          <w:szCs w:val="28"/>
        </w:rPr>
        <w:t xml:space="preserve">) налоговая задолженность </w:t>
      </w:r>
      <w:r w:rsidR="00B705E0" w:rsidRPr="002258D8">
        <w:rPr>
          <w:spacing w:val="2"/>
          <w:sz w:val="28"/>
          <w:szCs w:val="28"/>
        </w:rPr>
        <w:t>–</w:t>
      </w:r>
      <w:r w:rsidRPr="002258D8">
        <w:rPr>
          <w:spacing w:val="2"/>
          <w:sz w:val="28"/>
          <w:szCs w:val="28"/>
        </w:rPr>
        <w:t xml:space="preserve"> недоимки, а также неуплаченные суммы пеней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9</w:t>
      </w:r>
      <w:r w:rsidRPr="002258D8">
        <w:rPr>
          <w:spacing w:val="2"/>
          <w:sz w:val="28"/>
          <w:szCs w:val="28"/>
        </w:rPr>
        <w:t xml:space="preserve">) налоговый режим </w:t>
      </w:r>
      <w:r w:rsidR="00B705E0" w:rsidRPr="002258D8">
        <w:rPr>
          <w:spacing w:val="2"/>
          <w:sz w:val="28"/>
          <w:szCs w:val="28"/>
        </w:rPr>
        <w:t>–</w:t>
      </w:r>
      <w:r w:rsidRPr="002258D8">
        <w:rPr>
          <w:spacing w:val="2"/>
          <w:sz w:val="28"/>
          <w:szCs w:val="28"/>
        </w:rPr>
        <w:t xml:space="preserve"> совокупность норм налогового законодательства Республики Казахстан, применяемых налогоплательщиком при исчислении </w:t>
      </w:r>
      <w:r w:rsidRPr="002258D8">
        <w:rPr>
          <w:spacing w:val="2"/>
          <w:sz w:val="28"/>
          <w:szCs w:val="28"/>
        </w:rPr>
        <w:lastRenderedPageBreak/>
        <w:t>всех налоговых обязательств по уплате налогов и платежей в бюджет, установленных настоящим Кодексом;</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50</w:t>
      </w:r>
      <w:r w:rsidR="00A61723" w:rsidRPr="002258D8">
        <w:rPr>
          <w:spacing w:val="2"/>
          <w:sz w:val="28"/>
          <w:szCs w:val="28"/>
        </w:rPr>
        <w:t xml:space="preserve">) налоги </w:t>
      </w:r>
      <w:r w:rsidR="00B705E0" w:rsidRPr="002258D8">
        <w:rPr>
          <w:spacing w:val="2"/>
          <w:sz w:val="28"/>
          <w:szCs w:val="28"/>
        </w:rPr>
        <w:t>–</w:t>
      </w:r>
      <w:r w:rsidR="00A61723" w:rsidRPr="002258D8">
        <w:rPr>
          <w:spacing w:val="2"/>
          <w:sz w:val="28"/>
          <w:szCs w:val="28"/>
        </w:rPr>
        <w:t xml:space="preserve">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51</w:t>
      </w:r>
      <w:r w:rsidR="00A61723" w:rsidRPr="002258D8">
        <w:rPr>
          <w:spacing w:val="2"/>
          <w:sz w:val="28"/>
          <w:szCs w:val="28"/>
        </w:rPr>
        <w:t>) налогоплательщик – лицо и (или) структурное подразделение юридического лица, являющиеся плательщиком налогов и платежей в бюджет;</w:t>
      </w:r>
    </w:p>
    <w:p w:rsidR="00A61723" w:rsidRPr="002258D8" w:rsidRDefault="00403BB0" w:rsidP="002258D8">
      <w:pPr>
        <w:ind w:firstLine="709"/>
        <w:contextualSpacing/>
        <w:jc w:val="both"/>
        <w:rPr>
          <w:color w:val="auto"/>
          <w:spacing w:val="2"/>
          <w:sz w:val="28"/>
          <w:szCs w:val="28"/>
        </w:rPr>
      </w:pPr>
      <w:r w:rsidRPr="002258D8">
        <w:rPr>
          <w:color w:val="auto"/>
          <w:spacing w:val="2"/>
          <w:sz w:val="28"/>
          <w:szCs w:val="28"/>
        </w:rPr>
        <w:t>52</w:t>
      </w:r>
      <w:r w:rsidR="00A61723" w:rsidRPr="002258D8">
        <w:rPr>
          <w:color w:val="auto"/>
          <w:spacing w:val="2"/>
          <w:sz w:val="28"/>
          <w:szCs w:val="28"/>
        </w:rPr>
        <w:t xml:space="preserve">) лицевой счет налогоплательщика (налогового агента) </w:t>
      </w:r>
      <w:r w:rsidR="00B705E0" w:rsidRPr="002258D8">
        <w:rPr>
          <w:color w:val="auto"/>
          <w:spacing w:val="2"/>
          <w:sz w:val="28"/>
          <w:szCs w:val="28"/>
        </w:rPr>
        <w:t>–</w:t>
      </w:r>
      <w:r w:rsidR="00A61723" w:rsidRPr="002258D8">
        <w:rPr>
          <w:color w:val="auto"/>
          <w:spacing w:val="2"/>
          <w:sz w:val="28"/>
          <w:szCs w:val="28"/>
        </w:rPr>
        <w:t xml:space="preserve">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пеней и штрафов;</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53</w:t>
      </w:r>
      <w:r w:rsidR="00A61723" w:rsidRPr="002258D8">
        <w:rPr>
          <w:spacing w:val="2"/>
          <w:sz w:val="28"/>
          <w:szCs w:val="28"/>
        </w:rPr>
        <w:t xml:space="preserve">) электронный документ налогоплательщика </w:t>
      </w:r>
      <w:r w:rsidR="00B705E0" w:rsidRPr="002258D8">
        <w:rPr>
          <w:spacing w:val="2"/>
          <w:sz w:val="28"/>
          <w:szCs w:val="28"/>
        </w:rPr>
        <w:t>–</w:t>
      </w:r>
      <w:r w:rsidR="00A61723" w:rsidRPr="002258D8">
        <w:rPr>
          <w:spacing w:val="2"/>
          <w:sz w:val="28"/>
          <w:szCs w:val="28"/>
        </w:rPr>
        <w:t xml:space="preserve">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A61723" w:rsidRPr="002258D8" w:rsidRDefault="00A61723" w:rsidP="002258D8">
      <w:pPr>
        <w:ind w:firstLine="709"/>
        <w:contextualSpacing/>
        <w:jc w:val="both"/>
        <w:rPr>
          <w:color w:val="auto"/>
          <w:sz w:val="28"/>
          <w:szCs w:val="28"/>
        </w:rPr>
      </w:pPr>
      <w:r w:rsidRPr="002258D8">
        <w:rPr>
          <w:color w:val="auto"/>
          <w:sz w:val="28"/>
          <w:szCs w:val="28"/>
        </w:rPr>
        <w:t>5</w:t>
      </w:r>
      <w:r w:rsidR="00403BB0" w:rsidRPr="002258D8">
        <w:rPr>
          <w:color w:val="auto"/>
          <w:sz w:val="28"/>
          <w:szCs w:val="28"/>
        </w:rPr>
        <w:t>4</w:t>
      </w:r>
      <w:r w:rsidRPr="002258D8">
        <w:rPr>
          <w:color w:val="auto"/>
          <w:sz w:val="28"/>
          <w:szCs w:val="28"/>
        </w:rPr>
        <w:t xml:space="preserve">) электронная цифровая подпись налогоплательщика </w:t>
      </w:r>
      <w:r w:rsidR="00B705E0" w:rsidRPr="002258D8">
        <w:rPr>
          <w:color w:val="auto"/>
          <w:sz w:val="28"/>
          <w:szCs w:val="28"/>
        </w:rPr>
        <w:t>–</w:t>
      </w:r>
      <w:r w:rsidRPr="002258D8">
        <w:rPr>
          <w:color w:val="auto"/>
          <w:sz w:val="28"/>
          <w:szCs w:val="28"/>
        </w:rPr>
        <w:t xml:space="preserve"> последовательность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p>
    <w:p w:rsidR="00CA4CA6" w:rsidRPr="00CA4CA6" w:rsidRDefault="00A61723"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spacing w:val="2"/>
          <w:sz w:val="28"/>
          <w:szCs w:val="28"/>
        </w:rPr>
        <w:t>5</w:t>
      </w:r>
      <w:r w:rsidR="00403BB0" w:rsidRPr="00CA4CA6">
        <w:rPr>
          <w:spacing w:val="2"/>
          <w:sz w:val="28"/>
          <w:szCs w:val="28"/>
        </w:rPr>
        <w:t>5</w:t>
      </w:r>
      <w:r w:rsidRPr="00CA4CA6">
        <w:rPr>
          <w:spacing w:val="2"/>
          <w:sz w:val="28"/>
          <w:szCs w:val="28"/>
        </w:rPr>
        <w:t xml:space="preserve">) </w:t>
      </w:r>
      <w:r w:rsidR="00CA4CA6" w:rsidRPr="00CA4CA6">
        <w:rPr>
          <w:color w:val="000000"/>
          <w:spacing w:val="2"/>
          <w:sz w:val="28"/>
          <w:szCs w:val="28"/>
        </w:rPr>
        <w:t>вознаграждение – все выплаты:</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связанные с кредитом (займом, микрокредитом), за исключением полученной (выданной) суммы кредита (займа, микрокредита), комиссий за перевод денег банками и иных выплат лицу, не являющемуся для заемщика заимодателем,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связанные с кредитом (займом), право требования по которому уступлено банком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за исключением полученной (выданной) суммы кредита (займа), комиссий за перевод денег банками и иных выплат лицу, не являющемуся для заемщика заимодателем,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связанные с передачей имущества по договору финансового лизинга, в том числе с таким договором выплаты взаимосвязанной стороне, за исключением:</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стоимости, по которой такое имущество получено (передано),</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lastRenderedPageBreak/>
        <w:t>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выплат лицу, которое не является для лизингополучателя лизингодателем,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операциям репо – в виде разницы между ценой закрытия и ценой открытия репо;</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исламским арендным сертификатам.</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В целях настоящего подпункта вознаграждением также признаются вознаграждения, выплачиваемые по договорам банковского счета;</w:t>
      </w:r>
    </w:p>
    <w:p w:rsidR="00A61723" w:rsidRPr="002258D8" w:rsidRDefault="00CA4CA6" w:rsidP="00CA4CA6">
      <w:pPr>
        <w:ind w:firstLine="709"/>
        <w:contextualSpacing/>
        <w:jc w:val="both"/>
        <w:rPr>
          <w:spacing w:val="2"/>
          <w:sz w:val="28"/>
          <w:szCs w:val="28"/>
        </w:rPr>
      </w:pPr>
      <w:r>
        <w:rPr>
          <w:spacing w:val="2"/>
          <w:sz w:val="28"/>
          <w:szCs w:val="28"/>
        </w:rPr>
        <w:t>56</w:t>
      </w:r>
      <w:r w:rsidR="00A61723" w:rsidRPr="002258D8">
        <w:rPr>
          <w:spacing w:val="2"/>
          <w:sz w:val="28"/>
          <w:szCs w:val="28"/>
        </w:rPr>
        <w:t>)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57</w:t>
      </w:r>
      <w:r w:rsidR="00A61723" w:rsidRPr="002258D8">
        <w:rPr>
          <w:spacing w:val="2"/>
          <w:sz w:val="28"/>
          <w:szCs w:val="28"/>
        </w:rPr>
        <w:t xml:space="preserve">) лицо </w:t>
      </w:r>
      <w:r w:rsidR="00B705E0" w:rsidRPr="002258D8">
        <w:rPr>
          <w:spacing w:val="2"/>
          <w:sz w:val="28"/>
          <w:szCs w:val="28"/>
        </w:rPr>
        <w:t>–</w:t>
      </w:r>
      <w:r w:rsidR="00A61723" w:rsidRPr="002258D8">
        <w:rPr>
          <w:spacing w:val="2"/>
          <w:sz w:val="28"/>
          <w:szCs w:val="28"/>
        </w:rPr>
        <w:t xml:space="preserve"> физическое лицо и юридическое лицо; физическое лицо </w:t>
      </w:r>
      <w:r w:rsidR="00B705E0" w:rsidRPr="002258D8">
        <w:rPr>
          <w:spacing w:val="2"/>
          <w:sz w:val="28"/>
          <w:szCs w:val="28"/>
        </w:rPr>
        <w:t>–</w:t>
      </w:r>
      <w:r w:rsidR="00A61723" w:rsidRPr="002258D8">
        <w:rPr>
          <w:spacing w:val="2"/>
          <w:sz w:val="28"/>
          <w:szCs w:val="28"/>
        </w:rPr>
        <w:t xml:space="preserve"> гражданин Республики Казахстан, иностранец или лицо без гражданства; юридическое лицо </w:t>
      </w:r>
      <w:r w:rsidR="00B705E0" w:rsidRPr="002258D8">
        <w:rPr>
          <w:spacing w:val="2"/>
          <w:sz w:val="28"/>
          <w:szCs w:val="28"/>
        </w:rPr>
        <w:t>–</w:t>
      </w:r>
      <w:r w:rsidR="00A61723" w:rsidRPr="002258D8">
        <w:rPr>
          <w:spacing w:val="2"/>
          <w:sz w:val="28"/>
          <w:szCs w:val="28"/>
        </w:rPr>
        <w:t xml:space="preserve"> организация, созданная в соответствии с</w:t>
      </w:r>
      <w:r w:rsidR="00A61723" w:rsidRPr="002258D8">
        <w:rPr>
          <w:rStyle w:val="apple-converted-space"/>
          <w:spacing w:val="2"/>
          <w:sz w:val="28"/>
          <w:szCs w:val="28"/>
        </w:rPr>
        <w:t> </w:t>
      </w:r>
      <w:r w:rsidR="00A61723" w:rsidRPr="002258D8">
        <w:rPr>
          <w:spacing w:val="2"/>
          <w:sz w:val="28"/>
          <w:szCs w:val="28"/>
        </w:rPr>
        <w:t>законодательством</w:t>
      </w:r>
      <w:r w:rsidR="00A61723" w:rsidRPr="002258D8">
        <w:rPr>
          <w:rStyle w:val="apple-converted-space"/>
          <w:spacing w:val="2"/>
          <w:sz w:val="28"/>
          <w:szCs w:val="28"/>
        </w:rPr>
        <w:t> </w:t>
      </w:r>
      <w:r w:rsidR="00A61723" w:rsidRPr="002258D8">
        <w:rPr>
          <w:spacing w:val="2"/>
          <w:sz w:val="28"/>
          <w:szCs w:val="28"/>
        </w:rPr>
        <w:t>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58</w:t>
      </w:r>
      <w:r w:rsidR="00A61723" w:rsidRPr="002258D8">
        <w:rPr>
          <w:spacing w:val="2"/>
          <w:sz w:val="28"/>
          <w:szCs w:val="28"/>
        </w:rPr>
        <w:t xml:space="preserve">) уполномоченное юридическое лицо – юридическое лицо, определенное уполномоченным органом, в сфере реализации ограниченного в </w:t>
      </w:r>
      <w:r w:rsidR="00A61723" w:rsidRPr="002258D8">
        <w:rPr>
          <w:spacing w:val="2"/>
          <w:sz w:val="28"/>
          <w:szCs w:val="28"/>
        </w:rPr>
        <w:lastRenderedPageBreak/>
        <w:t>распоряжении и (или) заложенного в соответствии с настоящим Кодексом имущества налогоплательщика (налогового агента) и (или) третьего лица;</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59</w:t>
      </w:r>
      <w:r w:rsidR="00A61723" w:rsidRPr="002258D8">
        <w:rPr>
          <w:spacing w:val="2"/>
          <w:sz w:val="28"/>
          <w:szCs w:val="28"/>
        </w:rPr>
        <w:t xml:space="preserve">) уполномоченные государственные органы </w:t>
      </w:r>
      <w:r w:rsidR="00B705E0" w:rsidRPr="002258D8">
        <w:rPr>
          <w:spacing w:val="2"/>
          <w:sz w:val="28"/>
          <w:szCs w:val="28"/>
        </w:rPr>
        <w:t>–</w:t>
      </w:r>
      <w:r w:rsidR="00A61723" w:rsidRPr="002258D8">
        <w:rPr>
          <w:spacing w:val="2"/>
          <w:sz w:val="28"/>
          <w:szCs w:val="28"/>
        </w:rPr>
        <w:t xml:space="preserve">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w:t>
      </w:r>
      <w:r w:rsidR="00F40C0C" w:rsidRPr="002258D8">
        <w:rPr>
          <w:spacing w:val="2"/>
          <w:sz w:val="28"/>
          <w:szCs w:val="28"/>
        </w:rPr>
        <w:t xml:space="preserve">с </w:t>
      </w:r>
      <w:r w:rsidR="00A61723" w:rsidRPr="002258D8">
        <w:rPr>
          <w:spacing w:val="2"/>
          <w:sz w:val="28"/>
          <w:szCs w:val="28"/>
        </w:rPr>
        <w:t>платежей в бюджет, а также взаимодействующие в соответствии с настоящим Кодексом с налоговыми органами в пределах их компетенции, установленной законами Республики Казахстан, актами Президента Республики Казахстан и Правительства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6</w:t>
      </w:r>
      <w:r w:rsidR="00CA4CA6">
        <w:rPr>
          <w:spacing w:val="2"/>
          <w:sz w:val="28"/>
          <w:szCs w:val="28"/>
        </w:rPr>
        <w:t>0</w:t>
      </w:r>
      <w:r w:rsidRPr="002258D8">
        <w:rPr>
          <w:spacing w:val="2"/>
          <w:sz w:val="28"/>
          <w:szCs w:val="28"/>
        </w:rPr>
        <w:t xml:space="preserve">) уполномоченный орган </w:t>
      </w:r>
      <w:r w:rsidR="00B705E0" w:rsidRPr="002258D8">
        <w:rPr>
          <w:spacing w:val="2"/>
          <w:sz w:val="28"/>
          <w:szCs w:val="28"/>
        </w:rPr>
        <w:t>–</w:t>
      </w:r>
      <w:r w:rsidRPr="002258D8">
        <w:rPr>
          <w:spacing w:val="2"/>
          <w:sz w:val="28"/>
          <w:szCs w:val="28"/>
        </w:rPr>
        <w:t xml:space="preserve"> государственный орган, осуществляющий руководство в сфере обеспечения поступлений налогов и платежей в бюджет;</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shd w:val="clear" w:color="auto" w:fill="FFFFFF"/>
        </w:rPr>
        <w:t>61</w:t>
      </w:r>
      <w:r w:rsidR="00A61723" w:rsidRPr="002258D8">
        <w:rPr>
          <w:spacing w:val="2"/>
          <w:sz w:val="28"/>
          <w:szCs w:val="28"/>
          <w:shd w:val="clear" w:color="auto" w:fill="FFFFFF"/>
        </w:rPr>
        <w:t>)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w:t>
      </w:r>
      <w:r w:rsidR="00A61723" w:rsidRPr="002258D8">
        <w:rPr>
          <w:rStyle w:val="apple-converted-space"/>
          <w:spacing w:val="2"/>
          <w:sz w:val="28"/>
          <w:szCs w:val="28"/>
          <w:shd w:val="clear" w:color="auto" w:fill="FFFFFF"/>
        </w:rPr>
        <w:t> </w:t>
      </w:r>
      <w:r w:rsidR="00A61723" w:rsidRPr="002258D8">
        <w:rPr>
          <w:spacing w:val="2"/>
          <w:sz w:val="28"/>
          <w:szCs w:val="28"/>
          <w:shd w:val="clear" w:color="auto" w:fill="FFFFFF"/>
        </w:rPr>
        <w:t>главой 81</w:t>
      </w:r>
      <w:r w:rsidR="00A61723" w:rsidRPr="002258D8">
        <w:rPr>
          <w:rStyle w:val="apple-converted-space"/>
          <w:spacing w:val="2"/>
          <w:sz w:val="28"/>
          <w:szCs w:val="28"/>
          <w:shd w:val="clear" w:color="auto" w:fill="FFFFFF"/>
        </w:rPr>
        <w:t> </w:t>
      </w:r>
      <w:r w:rsidR="00A61723" w:rsidRPr="002258D8">
        <w:rPr>
          <w:spacing w:val="2"/>
          <w:sz w:val="28"/>
          <w:szCs w:val="28"/>
          <w:shd w:val="clear" w:color="auto" w:fill="FFFFFF"/>
        </w:rPr>
        <w:t xml:space="preserve">настоящего Кодекса в пределах его компетенции, установленной законами Республики Казахстан; </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62</w:t>
      </w:r>
      <w:r w:rsidR="00A61723" w:rsidRPr="002258D8">
        <w:rPr>
          <w:spacing w:val="2"/>
          <w:sz w:val="28"/>
          <w:szCs w:val="28"/>
        </w:rPr>
        <w:t xml:space="preserve">) выигрыши </w:t>
      </w:r>
      <w:r w:rsidR="00B705E0" w:rsidRPr="002258D8">
        <w:rPr>
          <w:spacing w:val="2"/>
          <w:sz w:val="28"/>
          <w:szCs w:val="28"/>
        </w:rPr>
        <w:t>–</w:t>
      </w:r>
      <w:r w:rsidR="00A61723" w:rsidRPr="002258D8">
        <w:rPr>
          <w:spacing w:val="2"/>
          <w:sz w:val="28"/>
          <w:szCs w:val="28"/>
        </w:rPr>
        <w:t xml:space="preserve">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A61723" w:rsidRPr="002258D8" w:rsidRDefault="00CA4CA6" w:rsidP="002258D8">
      <w:pPr>
        <w:pStyle w:val="a4"/>
        <w:spacing w:before="0" w:beforeAutospacing="0" w:after="0" w:afterAutospacing="0"/>
        <w:ind w:firstLine="709"/>
        <w:contextualSpacing/>
        <w:jc w:val="both"/>
        <w:textAlignment w:val="baseline"/>
        <w:rPr>
          <w:sz w:val="28"/>
          <w:szCs w:val="28"/>
        </w:rPr>
      </w:pPr>
      <w:r>
        <w:rPr>
          <w:sz w:val="28"/>
          <w:szCs w:val="28"/>
        </w:rPr>
        <w:t>63</w:t>
      </w:r>
      <w:r w:rsidR="00A61723" w:rsidRPr="002258D8">
        <w:rPr>
          <w:sz w:val="28"/>
          <w:szCs w:val="28"/>
        </w:rPr>
        <w:t xml:space="preserve">) электронный налогоплательщик </w:t>
      </w:r>
      <w:r w:rsidR="00B705E0" w:rsidRPr="002258D8">
        <w:rPr>
          <w:sz w:val="28"/>
          <w:szCs w:val="28"/>
        </w:rPr>
        <w:t>–</w:t>
      </w:r>
      <w:r w:rsidR="00A61723" w:rsidRPr="002258D8">
        <w:rPr>
          <w:sz w:val="28"/>
          <w:szCs w:val="28"/>
        </w:rPr>
        <w:t xml:space="preserve">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00A61723" w:rsidRPr="002258D8">
        <w:rPr>
          <w:spacing w:val="2"/>
          <w:sz w:val="28"/>
          <w:szCs w:val="28"/>
          <w:shd w:val="clear" w:color="auto" w:fill="FFFFFF"/>
        </w:rPr>
        <w:t xml:space="preserve"> </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64</w:t>
      </w:r>
      <w:r w:rsidR="00A61723" w:rsidRPr="002258D8">
        <w:rPr>
          <w:spacing w:val="2"/>
          <w:sz w:val="28"/>
          <w:szCs w:val="28"/>
        </w:rPr>
        <w:t>)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65</w:t>
      </w:r>
      <w:r w:rsidR="00A61723" w:rsidRPr="002258D8">
        <w:rPr>
          <w:spacing w:val="2"/>
          <w:sz w:val="28"/>
          <w:szCs w:val="28"/>
        </w:rPr>
        <w:t xml:space="preserve">) электронные сигареты – изделия без табака, которые с помощью электронных технологий нагревают никотиносодержащую жидкость </w:t>
      </w:r>
      <w:r w:rsidR="00DB68DF" w:rsidRPr="002258D8">
        <w:rPr>
          <w:spacing w:val="2"/>
          <w:sz w:val="28"/>
          <w:szCs w:val="28"/>
        </w:rPr>
        <w:t>(</w:t>
      </w:r>
      <w:r w:rsidR="00A61723" w:rsidRPr="002258D8">
        <w:rPr>
          <w:spacing w:val="2"/>
          <w:sz w:val="28"/>
          <w:szCs w:val="28"/>
        </w:rPr>
        <w:t>в картриджах, резервуарах и других контейнерах для использования в электронных сигаретах</w:t>
      </w:r>
      <w:r w:rsidR="00DB68DF" w:rsidRPr="002258D8">
        <w:rPr>
          <w:spacing w:val="2"/>
          <w:sz w:val="28"/>
          <w:szCs w:val="28"/>
        </w:rPr>
        <w:t>)</w:t>
      </w:r>
      <w:r w:rsidR="00A61723" w:rsidRPr="002258D8">
        <w:rPr>
          <w:spacing w:val="2"/>
          <w:sz w:val="28"/>
          <w:szCs w:val="28"/>
        </w:rPr>
        <w:t xml:space="preserve"> и образуют аэрозоль, предназначенный для вдыхания;</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66</w:t>
      </w:r>
      <w:r w:rsidR="00A61723" w:rsidRPr="002258D8">
        <w:rPr>
          <w:spacing w:val="2"/>
          <w:sz w:val="28"/>
          <w:szCs w:val="28"/>
        </w:rPr>
        <w:t xml:space="preserve">) оператор </w:t>
      </w:r>
      <w:r w:rsidR="00302B23" w:rsidRPr="002258D8">
        <w:rPr>
          <w:spacing w:val="2"/>
          <w:sz w:val="28"/>
          <w:szCs w:val="28"/>
        </w:rPr>
        <w:t>–</w:t>
      </w:r>
      <w:r w:rsidR="00A61723" w:rsidRPr="002258D8">
        <w:rPr>
          <w:spacing w:val="2"/>
          <w:sz w:val="28"/>
          <w:szCs w:val="28"/>
        </w:rPr>
        <w:t xml:space="preserve"> юридическое лицо, создаваемое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A61723" w:rsidRPr="002258D8" w:rsidRDefault="00CA4CA6" w:rsidP="002258D8">
      <w:pPr>
        <w:ind w:firstLine="709"/>
        <w:contextualSpacing/>
        <w:jc w:val="both"/>
        <w:rPr>
          <w:color w:val="auto"/>
          <w:spacing w:val="2"/>
          <w:sz w:val="28"/>
          <w:szCs w:val="28"/>
          <w:shd w:val="clear" w:color="auto" w:fill="FFFFFF"/>
        </w:rPr>
      </w:pPr>
      <w:r>
        <w:rPr>
          <w:color w:val="auto"/>
          <w:spacing w:val="2"/>
          <w:sz w:val="28"/>
          <w:szCs w:val="28"/>
          <w:shd w:val="clear" w:color="auto" w:fill="FFFFFF"/>
        </w:rPr>
        <w:t>67</w:t>
      </w:r>
      <w:r w:rsidR="00A61723" w:rsidRPr="002258D8">
        <w:rPr>
          <w:color w:val="auto"/>
          <w:spacing w:val="2"/>
          <w:sz w:val="28"/>
          <w:szCs w:val="28"/>
          <w:shd w:val="clear" w:color="auto" w:fill="FFFFFF"/>
        </w:rPr>
        <w:t xml:space="preserve">)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p>
    <w:p w:rsidR="00A61723" w:rsidRPr="002258D8" w:rsidRDefault="00CA4CA6" w:rsidP="002258D8">
      <w:pPr>
        <w:ind w:firstLine="709"/>
        <w:contextualSpacing/>
        <w:jc w:val="both"/>
        <w:rPr>
          <w:color w:val="auto"/>
          <w:spacing w:val="2"/>
          <w:sz w:val="28"/>
          <w:szCs w:val="28"/>
        </w:rPr>
      </w:pPr>
      <w:r>
        <w:rPr>
          <w:color w:val="auto"/>
          <w:spacing w:val="2"/>
          <w:sz w:val="28"/>
          <w:szCs w:val="28"/>
        </w:rPr>
        <w:lastRenderedPageBreak/>
        <w:t>68</w:t>
      </w:r>
      <w:r w:rsidR="00A61723" w:rsidRPr="002258D8">
        <w:rPr>
          <w:color w:val="auto"/>
          <w:spacing w:val="2"/>
          <w:sz w:val="28"/>
          <w:szCs w:val="28"/>
        </w:rPr>
        <w:t xml:space="preserve">) импорт товаров </w:t>
      </w:r>
      <w:r w:rsidR="00302B23" w:rsidRPr="002258D8">
        <w:rPr>
          <w:color w:val="auto"/>
          <w:spacing w:val="2"/>
          <w:sz w:val="28"/>
          <w:szCs w:val="28"/>
        </w:rPr>
        <w:t>–</w:t>
      </w:r>
      <w:r w:rsidR="00A61723" w:rsidRPr="002258D8">
        <w:rPr>
          <w:color w:val="auto"/>
          <w:spacing w:val="2"/>
          <w:sz w:val="28"/>
          <w:szCs w:val="28"/>
        </w:rPr>
        <w:t xml:space="preserve"> ввоз товаров на таможенную территорию </w:t>
      </w:r>
      <w:r w:rsidR="00A61723" w:rsidRPr="002258D8">
        <w:rPr>
          <w:color w:val="auto"/>
          <w:sz w:val="28"/>
          <w:szCs w:val="28"/>
          <w:shd w:val="clear" w:color="auto" w:fill="FFFFFF"/>
        </w:rPr>
        <w:t>Евразийского экономического союза</w:t>
      </w:r>
      <w:r w:rsidR="00A61723" w:rsidRPr="002258D8">
        <w:rPr>
          <w:color w:val="auto"/>
          <w:spacing w:val="2"/>
          <w:sz w:val="28"/>
          <w:szCs w:val="28"/>
        </w:rPr>
        <w:t xml:space="preserve">, осуществляемый в соответствии с таможенным законодательством </w:t>
      </w:r>
      <w:r w:rsidR="00A61723" w:rsidRPr="002258D8">
        <w:rPr>
          <w:color w:val="auto"/>
          <w:sz w:val="28"/>
          <w:szCs w:val="28"/>
          <w:shd w:val="clear" w:color="auto" w:fill="FFFFFF"/>
        </w:rPr>
        <w:t>Евразийского экономического союза</w:t>
      </w:r>
      <w:r w:rsidR="00A61723" w:rsidRPr="002258D8">
        <w:rPr>
          <w:color w:val="auto"/>
          <w:spacing w:val="2"/>
          <w:sz w:val="28"/>
          <w:szCs w:val="28"/>
        </w:rPr>
        <w:t xml:space="preserve"> и (или) таможенным законодательством Республики Казахстан, а также ввоз товаров на территорию Республики Казахстан с территории другого </w:t>
      </w:r>
      <w:r w:rsidR="00DB68DF" w:rsidRPr="002258D8">
        <w:rPr>
          <w:color w:val="auto"/>
          <w:spacing w:val="2"/>
          <w:sz w:val="28"/>
          <w:szCs w:val="28"/>
        </w:rPr>
        <w:t>государства – члена</w:t>
      </w:r>
      <w:r w:rsidR="00A61723" w:rsidRPr="002258D8">
        <w:rPr>
          <w:color w:val="auto"/>
          <w:spacing w:val="2"/>
          <w:sz w:val="28"/>
          <w:szCs w:val="28"/>
        </w:rPr>
        <w:t xml:space="preserve"> </w:t>
      </w:r>
      <w:r w:rsidR="00A61723" w:rsidRPr="002258D8">
        <w:rPr>
          <w:color w:val="auto"/>
          <w:sz w:val="28"/>
          <w:szCs w:val="28"/>
          <w:shd w:val="clear" w:color="auto" w:fill="FFFFFF"/>
        </w:rPr>
        <w:t>Евразийского экономического союза</w:t>
      </w:r>
      <w:r w:rsidR="00A61723" w:rsidRPr="002258D8">
        <w:rPr>
          <w:color w:val="auto"/>
          <w:spacing w:val="2"/>
          <w:sz w:val="28"/>
          <w:szCs w:val="28"/>
        </w:rPr>
        <w:t>;</w:t>
      </w:r>
    </w:p>
    <w:p w:rsidR="00A61723" w:rsidRPr="002258D8" w:rsidRDefault="00CA4CA6" w:rsidP="002258D8">
      <w:pPr>
        <w:ind w:firstLine="709"/>
        <w:contextualSpacing/>
        <w:jc w:val="both"/>
        <w:textAlignment w:val="baseline"/>
        <w:rPr>
          <w:color w:val="auto"/>
          <w:spacing w:val="2"/>
          <w:sz w:val="28"/>
          <w:szCs w:val="28"/>
        </w:rPr>
      </w:pPr>
      <w:r>
        <w:rPr>
          <w:color w:val="auto"/>
          <w:spacing w:val="2"/>
          <w:sz w:val="28"/>
          <w:szCs w:val="28"/>
        </w:rPr>
        <w:t>69</w:t>
      </w:r>
      <w:r w:rsidR="00A61723" w:rsidRPr="002258D8">
        <w:rPr>
          <w:color w:val="auto"/>
          <w:spacing w:val="2"/>
          <w:sz w:val="28"/>
          <w:szCs w:val="28"/>
        </w:rPr>
        <w:t>)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законодательством Республики Казахстан о пенсионном обеспечении, социальные отчисления, уплачиваемые в соответствии с законом Республики Казахстан об обязательном социальном страховании, отчисления и взносы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8447A8" w:rsidRPr="002258D8" w:rsidRDefault="00A61723" w:rsidP="002258D8">
      <w:pPr>
        <w:ind w:firstLine="709"/>
        <w:contextualSpacing/>
        <w:jc w:val="both"/>
        <w:textAlignment w:val="baseline"/>
        <w:rPr>
          <w:rStyle w:val="s1"/>
          <w:b w:val="0"/>
          <w:color w:val="auto"/>
          <w:sz w:val="28"/>
          <w:szCs w:val="28"/>
        </w:rPr>
      </w:pPr>
      <w:r w:rsidRPr="002258D8">
        <w:rPr>
          <w:rStyle w:val="s0"/>
          <w:color w:val="auto"/>
          <w:sz w:val="28"/>
          <w:szCs w:val="28"/>
        </w:rPr>
        <w:t>7</w:t>
      </w:r>
      <w:r w:rsidR="00CA4CA6">
        <w:rPr>
          <w:rStyle w:val="s0"/>
          <w:color w:val="auto"/>
          <w:sz w:val="28"/>
          <w:szCs w:val="28"/>
        </w:rPr>
        <w:t>0</w:t>
      </w:r>
      <w:r w:rsidRPr="002258D8">
        <w:rPr>
          <w:rStyle w:val="s0"/>
          <w:color w:val="auto"/>
          <w:sz w:val="28"/>
          <w:szCs w:val="28"/>
        </w:rPr>
        <w:t xml:space="preserve">) </w:t>
      </w:r>
      <w:r w:rsidRPr="002258D8">
        <w:rPr>
          <w:rStyle w:val="s1"/>
          <w:b w:val="0"/>
          <w:color w:val="auto"/>
          <w:sz w:val="28"/>
          <w:szCs w:val="28"/>
        </w:rPr>
        <w:t xml:space="preserve">общеустановленный порядок налогообложения </w:t>
      </w:r>
      <w:r w:rsidR="00302B23" w:rsidRPr="002258D8">
        <w:rPr>
          <w:rStyle w:val="s1"/>
          <w:b w:val="0"/>
          <w:color w:val="auto"/>
          <w:sz w:val="28"/>
          <w:szCs w:val="28"/>
        </w:rPr>
        <w:t>–</w:t>
      </w:r>
      <w:r w:rsidRPr="002258D8">
        <w:rPr>
          <w:rStyle w:val="s1"/>
          <w:b w:val="0"/>
          <w:color w:val="auto"/>
          <w:sz w:val="28"/>
          <w:szCs w:val="28"/>
        </w:rPr>
        <w:t xml:space="preserve">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установленного разделом 18 настоящего Кодекса</w:t>
      </w:r>
      <w:r w:rsidR="008447A8" w:rsidRPr="002258D8">
        <w:rPr>
          <w:rStyle w:val="s1"/>
          <w:b w:val="0"/>
          <w:color w:val="auto"/>
          <w:sz w:val="28"/>
          <w:szCs w:val="28"/>
        </w:rPr>
        <w:t>;</w:t>
      </w:r>
    </w:p>
    <w:p w:rsidR="008447A8" w:rsidRPr="002258D8" w:rsidRDefault="00CA4CA6" w:rsidP="002258D8">
      <w:pPr>
        <w:ind w:firstLine="709"/>
        <w:contextualSpacing/>
        <w:jc w:val="both"/>
        <w:textAlignment w:val="baseline"/>
        <w:rPr>
          <w:rStyle w:val="s0"/>
          <w:color w:val="auto"/>
          <w:sz w:val="28"/>
          <w:szCs w:val="28"/>
        </w:rPr>
      </w:pPr>
      <w:r>
        <w:rPr>
          <w:rStyle w:val="s0"/>
          <w:color w:val="auto"/>
          <w:sz w:val="28"/>
          <w:szCs w:val="28"/>
        </w:rPr>
        <w:t>71</w:t>
      </w:r>
      <w:r w:rsidR="008447A8" w:rsidRPr="002258D8">
        <w:rPr>
          <w:rStyle w:val="s0"/>
          <w:color w:val="auto"/>
          <w:sz w:val="28"/>
          <w:szCs w:val="28"/>
        </w:rPr>
        <w:t>) операции по недропользованию - работы, относящиеся к государственному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D718FA" w:rsidRPr="002258D8" w:rsidRDefault="00CA4CA6" w:rsidP="005D4D1E">
      <w:pPr>
        <w:ind w:firstLine="709"/>
        <w:contextualSpacing/>
        <w:jc w:val="both"/>
        <w:textAlignment w:val="baseline"/>
        <w:rPr>
          <w:color w:val="auto"/>
          <w:sz w:val="28"/>
          <w:szCs w:val="28"/>
        </w:rPr>
      </w:pPr>
      <w:r>
        <w:rPr>
          <w:rStyle w:val="s0"/>
          <w:color w:val="auto"/>
          <w:sz w:val="28"/>
          <w:szCs w:val="28"/>
        </w:rPr>
        <w:t>72</w:t>
      </w:r>
      <w:r w:rsidR="008447A8" w:rsidRPr="002258D8">
        <w:rPr>
          <w:rStyle w:val="s0"/>
          <w:color w:val="auto"/>
          <w:sz w:val="28"/>
          <w:szCs w:val="28"/>
        </w:rPr>
        <w:t>) нефтяные операции - работы по разведке, добыче углеводородов, строительству и (или) эксплуатации необходимых технологичес</w:t>
      </w:r>
      <w:r w:rsidR="005D4D1E">
        <w:rPr>
          <w:rStyle w:val="s0"/>
          <w:color w:val="auto"/>
          <w:sz w:val="28"/>
          <w:szCs w:val="28"/>
        </w:rPr>
        <w:t>ких и производственных объектов.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одно лицо признается аффилиированным лицом другого лица в соответствии с законодательными актами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одно лицо является крупным участником другого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лица связаны договором, в соответствии с которым одно из них вправе определять решения, принимаемые другим;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юридическое лицо находится под контролем крупного участника или должностного лица другого юридического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 крупный акционер, крупный участник или должностное лицо одного юридического лица является крупным акционером, крупным участником либо должностным лицом другого юридического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6) юридическое лицо совместно с другим юридическим лицом находится под контролем третьего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7) лицо совместно со своими аффилиированными лицами владеет, пользуется, распоряжается десятью и более процентами долей участия юридического лица либо юридических лиц, указанных в подпунктах 2)</w:t>
      </w:r>
      <w:r w:rsidR="00302B23" w:rsidRPr="002258D8">
        <w:rPr>
          <w:spacing w:val="2"/>
          <w:sz w:val="28"/>
          <w:szCs w:val="28"/>
        </w:rPr>
        <w:t xml:space="preserve"> </w:t>
      </w:r>
      <w:r w:rsidRPr="002258D8">
        <w:rPr>
          <w:spacing w:val="2"/>
          <w:sz w:val="28"/>
          <w:szCs w:val="28"/>
        </w:rPr>
        <w:t>-</w:t>
      </w:r>
      <w:r w:rsidR="00302B23" w:rsidRPr="002258D8">
        <w:rPr>
          <w:spacing w:val="2"/>
          <w:sz w:val="28"/>
          <w:szCs w:val="28"/>
        </w:rPr>
        <w:t xml:space="preserve"> </w:t>
      </w:r>
      <w:r w:rsidRPr="002258D8">
        <w:rPr>
          <w:spacing w:val="2"/>
          <w:sz w:val="28"/>
          <w:szCs w:val="28"/>
        </w:rPr>
        <w:t>6) настоящего пункта;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8) физическое лицо является должностным лицом юридического лица, указанного в подпунктах 2)</w:t>
      </w:r>
      <w:r w:rsidR="00302B23" w:rsidRPr="002258D8">
        <w:rPr>
          <w:spacing w:val="2"/>
          <w:sz w:val="28"/>
          <w:szCs w:val="28"/>
        </w:rPr>
        <w:t xml:space="preserve"> </w:t>
      </w:r>
      <w:r w:rsidRPr="002258D8">
        <w:rPr>
          <w:spacing w:val="2"/>
          <w:sz w:val="28"/>
          <w:szCs w:val="28"/>
        </w:rPr>
        <w:t>-</w:t>
      </w:r>
      <w:r w:rsidR="00302B23" w:rsidRPr="002258D8">
        <w:rPr>
          <w:spacing w:val="2"/>
          <w:sz w:val="28"/>
          <w:szCs w:val="28"/>
        </w:rPr>
        <w:t xml:space="preserve"> </w:t>
      </w:r>
      <w:r w:rsidRPr="002258D8">
        <w:rPr>
          <w:spacing w:val="2"/>
          <w:sz w:val="28"/>
          <w:szCs w:val="28"/>
        </w:rPr>
        <w:t>7) настоящего пункта, за исключением независимого директора акционерного общества;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десять и более процентов.</w:t>
      </w:r>
    </w:p>
    <w:p w:rsidR="0025799A" w:rsidRPr="002258D8" w:rsidRDefault="0025799A"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Под контролем над юридическим лицом понимается возможность определять решения, принимаемые юридическим лицом.</w:t>
      </w:r>
      <w:r w:rsidRPr="002258D8">
        <w:rPr>
          <w:sz w:val="28"/>
          <w:szCs w:val="28"/>
          <w:shd w:val="clear" w:color="auto" w:fill="FFFFFF"/>
        </w:rPr>
        <w:t> </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A61723" w:rsidRPr="002258D8" w:rsidRDefault="00A61723" w:rsidP="002258D8">
      <w:pPr>
        <w:ind w:firstLine="709"/>
        <w:contextualSpacing/>
        <w:jc w:val="both"/>
        <w:rPr>
          <w:rStyle w:val="s1"/>
          <w:b w:val="0"/>
          <w:color w:val="auto"/>
          <w:sz w:val="28"/>
          <w:szCs w:val="28"/>
        </w:rPr>
      </w:pPr>
    </w:p>
    <w:p w:rsidR="00A61723" w:rsidRPr="007D5AD3"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7D5AD3">
        <w:rPr>
          <w:rStyle w:val="s1"/>
          <w:color w:val="auto"/>
          <w:sz w:val="28"/>
          <w:szCs w:val="28"/>
        </w:rPr>
        <w:t xml:space="preserve">Налоговое законодательство Республики Казахстан </w:t>
      </w:r>
    </w:p>
    <w:p w:rsidR="00A61723" w:rsidRPr="002258D8" w:rsidRDefault="00A61723" w:rsidP="002258D8">
      <w:pPr>
        <w:pStyle w:val="a8"/>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A61723" w:rsidRPr="002258D8" w:rsidRDefault="00A61723" w:rsidP="002258D8">
      <w:pPr>
        <w:ind w:firstLine="709"/>
        <w:contextualSpacing/>
        <w:jc w:val="both"/>
        <w:rPr>
          <w:color w:val="auto"/>
          <w:sz w:val="28"/>
          <w:szCs w:val="28"/>
        </w:rPr>
      </w:pPr>
      <w:r w:rsidRPr="002258D8">
        <w:rPr>
          <w:color w:val="auto"/>
          <w:sz w:val="28"/>
          <w:szCs w:val="28"/>
        </w:rPr>
        <w:t>2. Ни на кого не может быть возложена обязанность по уплате налогов и других платежей</w:t>
      </w:r>
      <w:r w:rsidR="0025799A" w:rsidRPr="002258D8">
        <w:rPr>
          <w:color w:val="auto"/>
          <w:sz w:val="28"/>
          <w:szCs w:val="28"/>
        </w:rPr>
        <w:t xml:space="preserve"> в бюджет</w:t>
      </w:r>
      <w:r w:rsidRPr="002258D8">
        <w:rPr>
          <w:color w:val="auto"/>
          <w:sz w:val="28"/>
          <w:szCs w:val="28"/>
        </w:rPr>
        <w:t xml:space="preserve">, не предусмотренных настоящим Кодексом. </w:t>
      </w:r>
    </w:p>
    <w:p w:rsidR="00A61723" w:rsidRPr="002258D8" w:rsidRDefault="00A61723" w:rsidP="002258D8">
      <w:pPr>
        <w:ind w:firstLine="709"/>
        <w:contextualSpacing/>
        <w:jc w:val="both"/>
        <w:rPr>
          <w:color w:val="auto"/>
          <w:sz w:val="28"/>
          <w:szCs w:val="28"/>
        </w:rPr>
      </w:pPr>
      <w:r w:rsidRPr="002258D8">
        <w:rPr>
          <w:color w:val="auto"/>
          <w:sz w:val="28"/>
          <w:szCs w:val="28"/>
        </w:rPr>
        <w:t>3. При наличии противоречия между настоящим Кодексом и другими законодательными актами Республики Казахстан в целях налогообложения действуют нормы настоящего Кодекса.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A61723" w:rsidRPr="002258D8" w:rsidRDefault="00A61723" w:rsidP="002258D8">
      <w:pPr>
        <w:pStyle w:val="a4"/>
        <w:spacing w:before="0" w:beforeAutospacing="0" w:after="0" w:afterAutospacing="0"/>
        <w:ind w:firstLine="709"/>
        <w:contextualSpacing/>
        <w:jc w:val="both"/>
        <w:rPr>
          <w:sz w:val="28"/>
          <w:szCs w:val="28"/>
        </w:rPr>
      </w:pPr>
    </w:p>
    <w:p w:rsidR="00A61723" w:rsidRPr="007D5AD3" w:rsidRDefault="00A61723" w:rsidP="002258D8">
      <w:pPr>
        <w:pStyle w:val="a8"/>
        <w:numPr>
          <w:ilvl w:val="0"/>
          <w:numId w:val="56"/>
        </w:numPr>
        <w:spacing w:after="0" w:line="240" w:lineRule="auto"/>
        <w:ind w:left="0" w:firstLine="709"/>
        <w:jc w:val="both"/>
        <w:rPr>
          <w:rFonts w:ascii="Times New Roman" w:hAnsi="Times New Roman"/>
          <w:b/>
          <w:bCs/>
          <w:sz w:val="28"/>
          <w:szCs w:val="28"/>
        </w:rPr>
      </w:pPr>
      <w:bookmarkStart w:id="1" w:name="SUB30000"/>
      <w:bookmarkEnd w:id="1"/>
      <w:r w:rsidRPr="007D5AD3">
        <w:rPr>
          <w:rFonts w:ascii="Times New Roman" w:hAnsi="Times New Roman"/>
          <w:b/>
          <w:sz w:val="28"/>
          <w:szCs w:val="28"/>
        </w:rPr>
        <w:lastRenderedPageBreak/>
        <w:t>Действие налогового законодательства Республики Казахстан</w:t>
      </w:r>
    </w:p>
    <w:p w:rsidR="00A61723" w:rsidRPr="002258D8" w:rsidRDefault="00A61723" w:rsidP="002258D8">
      <w:pPr>
        <w:pStyle w:val="a4"/>
        <w:tabs>
          <w:tab w:val="left" w:pos="-13"/>
          <w:tab w:val="left" w:pos="696"/>
          <w:tab w:val="left" w:pos="979"/>
        </w:tabs>
        <w:spacing w:before="0" w:beforeAutospacing="0" w:after="0" w:afterAutospacing="0"/>
        <w:ind w:firstLine="709"/>
        <w:contextualSpacing/>
        <w:jc w:val="both"/>
        <w:textAlignment w:val="baseline"/>
        <w:rPr>
          <w:sz w:val="28"/>
          <w:szCs w:val="28"/>
        </w:rPr>
      </w:pPr>
      <w:r w:rsidRPr="002258D8">
        <w:rPr>
          <w:sz w:val="28"/>
          <w:szCs w:val="28"/>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и юридических лиц </w:t>
      </w:r>
      <w:r w:rsidRPr="002258D8">
        <w:rPr>
          <w:spacing w:val="2"/>
          <w:sz w:val="28"/>
          <w:szCs w:val="28"/>
          <w:shd w:val="clear" w:color="auto" w:fill="FFFFFF"/>
        </w:rPr>
        <w:t>и их структурные подразделения</w:t>
      </w:r>
      <w:r w:rsidRPr="002258D8">
        <w:rPr>
          <w:sz w:val="28"/>
          <w:szCs w:val="28"/>
        </w:rPr>
        <w:t xml:space="preserve">, определенных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2. Законы,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операторов), отмены или уменьшения вычета или льготы по уплате налогов и платежей в бюджет</w:t>
      </w:r>
      <w:r w:rsidR="0025799A" w:rsidRPr="002258D8">
        <w:rPr>
          <w:color w:val="auto"/>
          <w:sz w:val="28"/>
          <w:szCs w:val="28"/>
        </w:rPr>
        <w:t>,</w:t>
      </w:r>
      <w:r w:rsidRPr="002258D8">
        <w:rPr>
          <w:color w:val="auto"/>
          <w:sz w:val="28"/>
          <w:szCs w:val="28"/>
        </w:rPr>
        <w:t xml:space="preserve">  могут быть приняты не более одного раза в год не позднее 1 июля текущего года и введены в действие не ранее 1 января года, следующего за годом их принятия. </w:t>
      </w:r>
    </w:p>
    <w:p w:rsidR="00A61723" w:rsidRPr="002258D8" w:rsidRDefault="00A61723" w:rsidP="002258D8">
      <w:pPr>
        <w:tabs>
          <w:tab w:val="left" w:pos="696"/>
        </w:tabs>
        <w:ind w:firstLine="709"/>
        <w:contextualSpacing/>
        <w:jc w:val="both"/>
        <w:textAlignment w:val="baseline"/>
        <w:rPr>
          <w:color w:val="auto"/>
          <w:sz w:val="28"/>
          <w:szCs w:val="28"/>
        </w:rPr>
      </w:pPr>
      <w:r w:rsidRPr="002258D8">
        <w:rPr>
          <w:color w:val="auto"/>
          <w:sz w:val="28"/>
          <w:szCs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p>
    <w:p w:rsidR="00A61723" w:rsidRPr="001B44CD" w:rsidRDefault="00A61723" w:rsidP="002258D8">
      <w:pPr>
        <w:tabs>
          <w:tab w:val="left" w:pos="696"/>
        </w:tabs>
        <w:ind w:firstLine="709"/>
        <w:contextualSpacing/>
        <w:jc w:val="both"/>
        <w:textAlignment w:val="baseline"/>
        <w:rPr>
          <w:rFonts w:eastAsia="Calibri"/>
          <w:i/>
          <w:color w:val="auto"/>
          <w:sz w:val="28"/>
          <w:szCs w:val="28"/>
        </w:rPr>
      </w:pPr>
      <w:r w:rsidRPr="002258D8">
        <w:rPr>
          <w:color w:val="auto"/>
          <w:sz w:val="28"/>
          <w:szCs w:val="28"/>
        </w:rPr>
        <w:t xml:space="preserve">4. </w:t>
      </w:r>
      <w:r w:rsidR="0025799A" w:rsidRPr="002258D8">
        <w:rPr>
          <w:color w:val="auto"/>
          <w:sz w:val="28"/>
          <w:szCs w:val="28"/>
        </w:rPr>
        <w:t>И</w:t>
      </w:r>
      <w:r w:rsidRPr="002258D8">
        <w:rPr>
          <w:rFonts w:eastAsia="Calibri"/>
          <w:color w:val="auto"/>
          <w:sz w:val="28"/>
          <w:szCs w:val="28"/>
        </w:rPr>
        <w:t>зменени</w:t>
      </w:r>
      <w:r w:rsidR="0025799A" w:rsidRPr="002258D8">
        <w:rPr>
          <w:rFonts w:eastAsia="Calibri"/>
          <w:color w:val="auto"/>
          <w:sz w:val="28"/>
          <w:szCs w:val="28"/>
        </w:rPr>
        <w:t>я</w:t>
      </w:r>
      <w:r w:rsidRPr="002258D8">
        <w:rPr>
          <w:rFonts w:eastAsia="Calibri"/>
          <w:color w:val="auto"/>
          <w:sz w:val="28"/>
          <w:szCs w:val="28"/>
        </w:rPr>
        <w:t xml:space="preserve"> и дополнени</w:t>
      </w:r>
      <w:r w:rsidR="0025799A" w:rsidRPr="002258D8">
        <w:rPr>
          <w:rFonts w:eastAsia="Calibri"/>
          <w:color w:val="auto"/>
          <w:sz w:val="28"/>
          <w:szCs w:val="28"/>
        </w:rPr>
        <w:t>я</w:t>
      </w:r>
      <w:r w:rsidRPr="002258D8">
        <w:rPr>
          <w:rFonts w:eastAsia="Calibri"/>
          <w:color w:val="auto"/>
          <w:sz w:val="28"/>
          <w:szCs w:val="28"/>
        </w:rPr>
        <w:t xml:space="preserve"> в настоящий Кодекс не могут быть включены в тексты законов, содержащих самостоятельный предмет правового регулирования. </w:t>
      </w:r>
      <w:r w:rsidRPr="001B44CD">
        <w:rPr>
          <w:rFonts w:eastAsia="Calibri"/>
          <w:i/>
          <w:color w:val="auto"/>
          <w:sz w:val="28"/>
          <w:szCs w:val="28"/>
        </w:rPr>
        <w:t>(Вводится с 2020 года).</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5. Положения законодательных актов Республики Казахстан, устанавливающие новые налоги и (или) платежи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A61723" w:rsidRPr="002258D8" w:rsidRDefault="00A61723" w:rsidP="002258D8">
      <w:pPr>
        <w:pStyle w:val="a4"/>
        <w:tabs>
          <w:tab w:val="left" w:pos="993"/>
        </w:tabs>
        <w:spacing w:before="0" w:beforeAutospacing="0" w:after="0" w:afterAutospacing="0"/>
        <w:ind w:firstLine="709"/>
        <w:contextualSpacing/>
        <w:jc w:val="both"/>
        <w:textAlignment w:val="baseline"/>
        <w:rPr>
          <w:sz w:val="28"/>
          <w:szCs w:val="28"/>
        </w:rPr>
      </w:pPr>
    </w:p>
    <w:p w:rsidR="00A61723" w:rsidRPr="007D5AD3" w:rsidRDefault="00A61723" w:rsidP="002258D8">
      <w:pPr>
        <w:pStyle w:val="a8"/>
        <w:numPr>
          <w:ilvl w:val="0"/>
          <w:numId w:val="56"/>
        </w:numPr>
        <w:spacing w:after="0" w:line="240" w:lineRule="auto"/>
        <w:ind w:left="0" w:firstLine="709"/>
        <w:jc w:val="both"/>
        <w:rPr>
          <w:rFonts w:ascii="Times New Roman" w:hAnsi="Times New Roman"/>
          <w:b/>
          <w:sz w:val="28"/>
          <w:szCs w:val="28"/>
        </w:rPr>
      </w:pPr>
      <w:bookmarkStart w:id="2" w:name="SUB40000"/>
      <w:bookmarkEnd w:id="2"/>
      <w:r w:rsidRPr="007D5AD3">
        <w:rPr>
          <w:rFonts w:ascii="Times New Roman" w:hAnsi="Times New Roman"/>
          <w:b/>
          <w:sz w:val="28"/>
          <w:szCs w:val="28"/>
        </w:rPr>
        <w:t>Понятие и значение принципов налогообложения</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 xml:space="preserve">1. Налоговое законодательство Республики Казахстан основывается на принципах налогообложения, установленных настоящим Кодексом. </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Положения налогового законодательства Республики Казахстан не могут противоречить принципам налогообложения.</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w:t>
      </w:r>
      <w:r w:rsidR="0025799A" w:rsidRPr="002258D8">
        <w:rPr>
          <w:color w:val="auto"/>
          <w:sz w:val="28"/>
          <w:szCs w:val="28"/>
        </w:rPr>
        <w:t xml:space="preserve">, </w:t>
      </w:r>
      <w:r w:rsidRPr="002258D8">
        <w:rPr>
          <w:color w:val="auto"/>
          <w:sz w:val="28"/>
          <w:szCs w:val="28"/>
        </w:rPr>
        <w:t>если противоречия выявлены при рассмотрении жалоб на уведомления о результатах проверки, послед</w:t>
      </w:r>
      <w:r w:rsidR="0025799A" w:rsidRPr="002258D8">
        <w:rPr>
          <w:color w:val="auto"/>
          <w:sz w:val="28"/>
          <w:szCs w:val="28"/>
        </w:rPr>
        <w:t>ние подлежат пересмотру.</w:t>
      </w:r>
    </w:p>
    <w:p w:rsidR="00A61723" w:rsidRPr="002258D8" w:rsidRDefault="00A61723" w:rsidP="002258D8">
      <w:pPr>
        <w:ind w:firstLine="709"/>
        <w:contextualSpacing/>
        <w:jc w:val="both"/>
        <w:rPr>
          <w:color w:val="auto"/>
          <w:sz w:val="28"/>
          <w:szCs w:val="28"/>
        </w:rPr>
      </w:pPr>
    </w:p>
    <w:p w:rsidR="00A61723" w:rsidRPr="007D5AD3"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3" w:name="SUB50000"/>
      <w:bookmarkEnd w:id="3"/>
      <w:r w:rsidRPr="007D5AD3">
        <w:rPr>
          <w:rStyle w:val="s1"/>
          <w:color w:val="auto"/>
          <w:sz w:val="28"/>
          <w:szCs w:val="28"/>
        </w:rPr>
        <w:t xml:space="preserve">Принцип обязательности налогообложения </w:t>
      </w:r>
    </w:p>
    <w:p w:rsidR="000B4D84" w:rsidRPr="002258D8" w:rsidRDefault="000B4D84" w:rsidP="002258D8">
      <w:pPr>
        <w:ind w:firstLine="709"/>
        <w:contextualSpacing/>
        <w:jc w:val="both"/>
        <w:rPr>
          <w:color w:val="auto"/>
          <w:sz w:val="28"/>
          <w:szCs w:val="28"/>
        </w:rPr>
      </w:pPr>
      <w:r w:rsidRPr="002258D8">
        <w:rPr>
          <w:color w:val="auto"/>
          <w:sz w:val="28"/>
          <w:szCs w:val="28"/>
        </w:rPr>
        <w:t xml:space="preserve">Налогоплательщик обязан исполнять налоговое обязательство, налоговый агент </w:t>
      </w:r>
      <w:r w:rsidR="00302B23" w:rsidRPr="002258D8">
        <w:rPr>
          <w:color w:val="auto"/>
          <w:sz w:val="28"/>
          <w:szCs w:val="28"/>
        </w:rPr>
        <w:t>–</w:t>
      </w:r>
      <w:r w:rsidRPr="002258D8">
        <w:rPr>
          <w:color w:val="auto"/>
          <w:sz w:val="28"/>
          <w:szCs w:val="28"/>
        </w:rPr>
        <w:t xml:space="preserve"> исчислять, удерживать и перечислять налоги в соответствии с </w:t>
      </w:r>
      <w:r w:rsidRPr="002258D8">
        <w:rPr>
          <w:color w:val="auto"/>
          <w:sz w:val="28"/>
          <w:szCs w:val="28"/>
        </w:rPr>
        <w:lastRenderedPageBreak/>
        <w:t>налоговым законодательством Республики Казахстан в полном объеме и в установленные сроки. </w:t>
      </w:r>
    </w:p>
    <w:p w:rsidR="00A61723" w:rsidRPr="002258D8" w:rsidRDefault="00A61723" w:rsidP="002258D8">
      <w:pPr>
        <w:ind w:firstLine="709"/>
        <w:contextualSpacing/>
        <w:jc w:val="both"/>
        <w:rPr>
          <w:color w:val="auto"/>
          <w:sz w:val="28"/>
          <w:szCs w:val="28"/>
        </w:rPr>
      </w:pPr>
    </w:p>
    <w:p w:rsidR="00A61723" w:rsidRPr="007D5AD3" w:rsidRDefault="00A61723" w:rsidP="002258D8">
      <w:pPr>
        <w:pStyle w:val="a8"/>
        <w:numPr>
          <w:ilvl w:val="0"/>
          <w:numId w:val="56"/>
        </w:numPr>
        <w:spacing w:after="0" w:line="240" w:lineRule="auto"/>
        <w:ind w:left="0" w:firstLine="709"/>
        <w:jc w:val="both"/>
        <w:rPr>
          <w:rFonts w:ascii="Times New Roman" w:hAnsi="Times New Roman"/>
          <w:b/>
          <w:bCs/>
          <w:sz w:val="28"/>
          <w:szCs w:val="28"/>
        </w:rPr>
      </w:pPr>
      <w:r w:rsidRPr="007D5AD3">
        <w:rPr>
          <w:rFonts w:ascii="Times New Roman" w:hAnsi="Times New Roman"/>
          <w:b/>
          <w:bCs/>
          <w:sz w:val="28"/>
          <w:szCs w:val="28"/>
        </w:rPr>
        <w:t xml:space="preserve">Принцип определенности налогообложения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Условия налогообложения считаются определенными, если налогоплательщик (налоговый агент) может установить – какие налоги и (или) платежи, когда и в каком порядке он обязан уплатить в бюджет, а также сведения, достаточные для исчисления их суммы. </w:t>
      </w:r>
    </w:p>
    <w:p w:rsidR="00A61723" w:rsidRPr="002258D8" w:rsidRDefault="00A61723" w:rsidP="002258D8">
      <w:pPr>
        <w:ind w:firstLine="709"/>
        <w:contextualSpacing/>
        <w:jc w:val="both"/>
        <w:rPr>
          <w:color w:val="auto"/>
          <w:sz w:val="28"/>
          <w:szCs w:val="28"/>
        </w:rPr>
      </w:pPr>
    </w:p>
    <w:p w:rsidR="00A61723" w:rsidRPr="007D5AD3"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4" w:name="SUB60000"/>
      <w:bookmarkStart w:id="5" w:name="SUB70000"/>
      <w:bookmarkEnd w:id="4"/>
      <w:bookmarkEnd w:id="5"/>
      <w:r w:rsidRPr="007D5AD3">
        <w:rPr>
          <w:rStyle w:val="s1"/>
          <w:color w:val="auto"/>
          <w:sz w:val="28"/>
          <w:szCs w:val="28"/>
        </w:rPr>
        <w:t xml:space="preserve">Принцип справедливости налогообложения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Налогообложение в Республике Казахстан является всеобщим и обязательным. </w:t>
      </w:r>
    </w:p>
    <w:p w:rsidR="00A61723" w:rsidRPr="002258D8" w:rsidRDefault="00A61723" w:rsidP="002258D8">
      <w:pPr>
        <w:ind w:firstLine="709"/>
        <w:contextualSpacing/>
        <w:jc w:val="both"/>
        <w:rPr>
          <w:rStyle w:val="s0"/>
          <w:color w:val="auto"/>
          <w:sz w:val="28"/>
          <w:szCs w:val="28"/>
        </w:rPr>
      </w:pPr>
      <w:bookmarkStart w:id="6" w:name="SUB70200"/>
      <w:bookmarkEnd w:id="6"/>
      <w:r w:rsidRPr="002258D8">
        <w:rPr>
          <w:rStyle w:val="s0"/>
          <w:color w:val="auto"/>
          <w:sz w:val="28"/>
          <w:szCs w:val="28"/>
        </w:rPr>
        <w:t xml:space="preserve">2. Запрещается предоставление налоговых льгот индивидуального характера.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p w:rsidR="00A61723" w:rsidRPr="002258D8" w:rsidRDefault="00A61723" w:rsidP="002258D8">
      <w:pPr>
        <w:ind w:firstLine="709"/>
        <w:contextualSpacing/>
        <w:jc w:val="both"/>
        <w:rPr>
          <w:rStyle w:val="s0"/>
          <w:color w:val="auto"/>
          <w:sz w:val="28"/>
          <w:szCs w:val="28"/>
        </w:rPr>
      </w:pPr>
    </w:p>
    <w:p w:rsidR="00A61723" w:rsidRPr="007D5AD3"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7D5AD3">
        <w:rPr>
          <w:rFonts w:ascii="Times New Roman" w:hAnsi="Times New Roman"/>
          <w:b/>
          <w:sz w:val="28"/>
          <w:szCs w:val="28"/>
        </w:rPr>
        <w:t xml:space="preserve">Принцип добросовестности налогоплательщиков </w:t>
      </w:r>
    </w:p>
    <w:p w:rsidR="00A61723" w:rsidRPr="002258D8" w:rsidRDefault="00A61723" w:rsidP="002258D8">
      <w:pPr>
        <w:ind w:firstLine="709"/>
        <w:contextualSpacing/>
        <w:jc w:val="both"/>
        <w:rPr>
          <w:color w:val="auto"/>
          <w:sz w:val="28"/>
          <w:szCs w:val="28"/>
        </w:rPr>
      </w:pPr>
      <w:r w:rsidRPr="002258D8">
        <w:rPr>
          <w:color w:val="auto"/>
          <w:sz w:val="28"/>
          <w:szCs w:val="28"/>
        </w:rPr>
        <w:t>1. Добросовестность осуществления налогоплательщиком (налоговым агентом) действий (бездействи</w:t>
      </w:r>
      <w:r w:rsidR="0025799A" w:rsidRPr="002258D8">
        <w:rPr>
          <w:color w:val="auto"/>
          <w:sz w:val="28"/>
          <w:szCs w:val="28"/>
        </w:rPr>
        <w:t>я</w:t>
      </w:r>
      <w:r w:rsidRPr="002258D8">
        <w:rPr>
          <w:color w:val="auto"/>
          <w:sz w:val="28"/>
          <w:szCs w:val="28"/>
        </w:rPr>
        <w:t xml:space="preserve">) по исполнению им налогового обязательства предполагается. </w:t>
      </w:r>
    </w:p>
    <w:p w:rsidR="00A61723" w:rsidRPr="002258D8" w:rsidRDefault="00A61723" w:rsidP="002258D8">
      <w:pPr>
        <w:pStyle w:val="a8"/>
        <w:spacing w:after="0" w:line="240" w:lineRule="auto"/>
        <w:ind w:left="0" w:firstLine="709"/>
        <w:jc w:val="both"/>
        <w:rPr>
          <w:rFonts w:ascii="Times New Roman" w:eastAsia="Times New Roman" w:hAnsi="Times New Roman"/>
          <w:sz w:val="28"/>
          <w:szCs w:val="28"/>
          <w:lang w:eastAsia="ru-RU"/>
        </w:rPr>
      </w:pPr>
      <w:bookmarkStart w:id="7" w:name="SUB80000"/>
      <w:bookmarkEnd w:id="7"/>
      <w:r w:rsidRPr="002258D8">
        <w:rPr>
          <w:rFonts w:ascii="Times New Roman" w:hAnsi="Times New Roman"/>
          <w:sz w:val="28"/>
          <w:szCs w:val="28"/>
        </w:rPr>
        <w:t>2</w:t>
      </w:r>
      <w:r w:rsidRPr="002258D8">
        <w:rPr>
          <w:rFonts w:ascii="Times New Roman" w:eastAsia="Times New Roman" w:hAnsi="Times New Roman"/>
          <w:sz w:val="28"/>
          <w:szCs w:val="28"/>
          <w:lang w:eastAsia="ru-RU"/>
        </w:rPr>
        <w:t>. Не допускается извлечение налогоплательщиком (налоговым агентом) выгоды из своих незаконных или недобросовестных действий в целях получения налоговых выгод (налоговой экономии) и уменьшения налоговых платежей.</w:t>
      </w:r>
    </w:p>
    <w:p w:rsidR="00A61723" w:rsidRPr="002258D8" w:rsidRDefault="00A61723"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3. Если налоговое обязательство, исполненное налогоплательщиком (налогового агента)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A61723" w:rsidRPr="002258D8" w:rsidRDefault="00A61723"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4. Нарушение налогового законодательства, допущенное налогоплательщиком (налоговым агентом), должно быть обосновано, описано в ходе </w:t>
      </w:r>
      <w:r w:rsidR="00302B23" w:rsidRPr="002258D8">
        <w:rPr>
          <w:rFonts w:ascii="Times New Roman" w:eastAsia="Times New Roman" w:hAnsi="Times New Roman"/>
          <w:sz w:val="28"/>
          <w:szCs w:val="28"/>
          <w:lang w:eastAsia="ru-RU"/>
        </w:rPr>
        <w:t xml:space="preserve">проведения налоговых проверок. </w:t>
      </w:r>
      <w:r w:rsidRPr="002258D8">
        <w:rPr>
          <w:rFonts w:ascii="Times New Roman" w:eastAsia="Times New Roman" w:hAnsi="Times New Roman"/>
          <w:sz w:val="28"/>
          <w:szCs w:val="28"/>
          <w:lang w:eastAsia="ru-RU"/>
        </w:rPr>
        <w:t xml:space="preserve">Обоснование доводов и раскрытие </w:t>
      </w:r>
      <w:r w:rsidRPr="002258D8">
        <w:rPr>
          <w:rFonts w:ascii="Times New Roman" w:eastAsia="Times New Roman" w:hAnsi="Times New Roman"/>
          <w:sz w:val="28"/>
          <w:szCs w:val="28"/>
          <w:lang w:eastAsia="ru-RU"/>
        </w:rPr>
        <w:lastRenderedPageBreak/>
        <w:t>обстоятельств, свидетельствующих о факте нарушения налогового законодательства, возлага</w:t>
      </w:r>
      <w:r w:rsidR="0025799A" w:rsidRPr="002258D8">
        <w:rPr>
          <w:rFonts w:ascii="Times New Roman" w:eastAsia="Times New Roman" w:hAnsi="Times New Roman"/>
          <w:sz w:val="28"/>
          <w:szCs w:val="28"/>
          <w:lang w:eastAsia="ru-RU"/>
        </w:rPr>
        <w:t>ю</w:t>
      </w:r>
      <w:r w:rsidRPr="002258D8">
        <w:rPr>
          <w:rFonts w:ascii="Times New Roman" w:eastAsia="Times New Roman" w:hAnsi="Times New Roman"/>
          <w:sz w:val="28"/>
          <w:szCs w:val="28"/>
          <w:lang w:eastAsia="ru-RU"/>
        </w:rPr>
        <w:t xml:space="preserve">тся на налоговые органы. </w:t>
      </w:r>
    </w:p>
    <w:p w:rsidR="00A61723" w:rsidRPr="002258D8" w:rsidRDefault="00A61723" w:rsidP="002258D8">
      <w:pPr>
        <w:pStyle w:val="a8"/>
        <w:tabs>
          <w:tab w:val="left" w:pos="885"/>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5. При рассмотрении жалоб на уведомления о результатах проверки все неопределенности и неурегулированные вопросы налогового законодательства толкуются в пользу налогоплательщика (налогового агента).</w:t>
      </w:r>
    </w:p>
    <w:p w:rsidR="00A61723" w:rsidRPr="002258D8" w:rsidRDefault="00A61723" w:rsidP="002258D8">
      <w:pPr>
        <w:pStyle w:val="a8"/>
        <w:tabs>
          <w:tab w:val="left" w:pos="885"/>
        </w:tabs>
        <w:spacing w:after="0" w:line="240" w:lineRule="auto"/>
        <w:ind w:left="0" w:firstLine="709"/>
        <w:jc w:val="both"/>
        <w:rPr>
          <w:rFonts w:ascii="Times New Roman" w:eastAsia="Times New Roman" w:hAnsi="Times New Roman"/>
          <w:sz w:val="28"/>
          <w:szCs w:val="28"/>
          <w:lang w:eastAsia="ru-RU"/>
        </w:rPr>
      </w:pPr>
    </w:p>
    <w:p w:rsidR="00A61723" w:rsidRPr="007D5AD3"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7D5AD3">
        <w:rPr>
          <w:rStyle w:val="s1"/>
          <w:color w:val="auto"/>
          <w:sz w:val="28"/>
          <w:szCs w:val="28"/>
        </w:rPr>
        <w:t xml:space="preserve">Принцип единства налоговой системы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7D5AD3"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8" w:name="SUB90000"/>
      <w:bookmarkEnd w:id="8"/>
      <w:r w:rsidRPr="007D5AD3">
        <w:rPr>
          <w:rStyle w:val="s1"/>
          <w:color w:val="auto"/>
          <w:sz w:val="28"/>
          <w:szCs w:val="28"/>
        </w:rPr>
        <w:t xml:space="preserve">Принцип гласности налогового законодательства Республики Казахстан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Нормативные правовые акты, регулирующие вопросы налогообложения, подлежат обязательному опубликованию в официальных изданиях.</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7D5AD3"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9" w:name="SUB100000"/>
      <w:bookmarkEnd w:id="9"/>
      <w:r w:rsidRPr="007D5AD3">
        <w:rPr>
          <w:rStyle w:val="s1"/>
          <w:color w:val="auto"/>
          <w:sz w:val="28"/>
          <w:szCs w:val="28"/>
        </w:rPr>
        <w:t>Налоговая политика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Налоговая политика </w:t>
      </w:r>
      <w:r w:rsidR="00302B23" w:rsidRPr="002258D8">
        <w:rPr>
          <w:rStyle w:val="s0"/>
          <w:color w:val="auto"/>
          <w:sz w:val="28"/>
          <w:szCs w:val="28"/>
        </w:rPr>
        <w:t>–</w:t>
      </w:r>
      <w:r w:rsidRPr="002258D8">
        <w:rPr>
          <w:rStyle w:val="s0"/>
          <w:color w:val="auto"/>
          <w:sz w:val="28"/>
          <w:szCs w:val="28"/>
        </w:rPr>
        <w:t xml:space="preserve">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4E1FA7" w:rsidRPr="00BA6551" w:rsidRDefault="004E1FA7" w:rsidP="002258D8">
      <w:pPr>
        <w:ind w:firstLine="709"/>
        <w:contextualSpacing/>
        <w:jc w:val="both"/>
        <w:rPr>
          <w:i/>
          <w:color w:val="auto"/>
          <w:sz w:val="28"/>
          <w:szCs w:val="28"/>
        </w:rPr>
      </w:pPr>
      <w:r w:rsidRPr="002258D8">
        <w:rPr>
          <w:color w:val="auto"/>
          <w:sz w:val="28"/>
          <w:szCs w:val="28"/>
        </w:rPr>
        <w:t xml:space="preserve">Уполномоченный орган в области налоговой политики осуществляет анализ эффективности применения налоговых льгот в соответствии с порядком, утвержденным Постановлением Правительства Республики Казахстан. </w:t>
      </w:r>
      <w:r w:rsidRPr="00BA6551">
        <w:rPr>
          <w:i/>
          <w:color w:val="auto"/>
          <w:sz w:val="28"/>
          <w:szCs w:val="28"/>
        </w:rPr>
        <w:t>Срок введения – 01.01.2020г.</w:t>
      </w:r>
    </w:p>
    <w:p w:rsidR="004E1FA7" w:rsidRPr="002258D8" w:rsidRDefault="004E1FA7" w:rsidP="002258D8">
      <w:pPr>
        <w:ind w:firstLine="709"/>
        <w:contextualSpacing/>
        <w:jc w:val="both"/>
        <w:rPr>
          <w:rStyle w:val="s0"/>
          <w:color w:val="auto"/>
          <w:sz w:val="28"/>
          <w:szCs w:val="28"/>
        </w:rPr>
      </w:pPr>
    </w:p>
    <w:p w:rsidR="00A61723" w:rsidRPr="00A56566" w:rsidRDefault="00205C3F" w:rsidP="002258D8">
      <w:pPr>
        <w:pStyle w:val="a8"/>
        <w:numPr>
          <w:ilvl w:val="0"/>
          <w:numId w:val="56"/>
        </w:numPr>
        <w:spacing w:after="0" w:line="240" w:lineRule="auto"/>
        <w:ind w:left="0" w:firstLine="709"/>
        <w:jc w:val="both"/>
        <w:rPr>
          <w:rFonts w:ascii="Times New Roman" w:hAnsi="Times New Roman"/>
          <w:sz w:val="28"/>
          <w:szCs w:val="28"/>
        </w:rPr>
      </w:pPr>
      <w:bookmarkStart w:id="10" w:name="SUB110000"/>
      <w:bookmarkEnd w:id="10"/>
      <w:r w:rsidRPr="00A56566">
        <w:rPr>
          <w:rStyle w:val="s1"/>
          <w:color w:val="auto"/>
          <w:sz w:val="28"/>
          <w:szCs w:val="28"/>
        </w:rPr>
        <w:t>Ко</w:t>
      </w:r>
      <w:r w:rsidR="00A56566">
        <w:rPr>
          <w:rStyle w:val="s1"/>
          <w:color w:val="auto"/>
          <w:sz w:val="28"/>
          <w:szCs w:val="28"/>
        </w:rPr>
        <w:t>н</w:t>
      </w:r>
      <w:r w:rsidR="00A61723" w:rsidRPr="00A56566">
        <w:rPr>
          <w:rStyle w:val="s1"/>
          <w:color w:val="auto"/>
          <w:sz w:val="28"/>
          <w:szCs w:val="28"/>
        </w:rPr>
        <w:t>сультационный совет по вопросам налогообложения</w:t>
      </w:r>
    </w:p>
    <w:p w:rsidR="00A61723" w:rsidRPr="002258D8" w:rsidRDefault="00A61723" w:rsidP="002258D8">
      <w:pPr>
        <w:pStyle w:val="a8"/>
        <w:spacing w:after="0" w:line="240" w:lineRule="auto"/>
        <w:ind w:left="0" w:firstLine="709"/>
        <w:jc w:val="both"/>
        <w:rPr>
          <w:rStyle w:val="s0"/>
          <w:color w:val="auto"/>
          <w:sz w:val="28"/>
          <w:szCs w:val="28"/>
        </w:rPr>
      </w:pPr>
      <w:r w:rsidRPr="002258D8">
        <w:rPr>
          <w:rStyle w:val="s0"/>
          <w:color w:val="auto"/>
          <w:sz w:val="28"/>
          <w:szCs w:val="28"/>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w:t>
      </w:r>
    </w:p>
    <w:p w:rsidR="00A61723" w:rsidRPr="002258D8" w:rsidRDefault="00A61723" w:rsidP="002258D8">
      <w:pPr>
        <w:ind w:firstLine="709"/>
        <w:contextualSpacing/>
        <w:jc w:val="both"/>
        <w:rPr>
          <w:color w:val="auto"/>
          <w:sz w:val="28"/>
          <w:szCs w:val="28"/>
        </w:rPr>
      </w:pPr>
      <w:bookmarkStart w:id="11" w:name="SUB110200"/>
      <w:bookmarkEnd w:id="11"/>
      <w:r w:rsidRPr="002258D8">
        <w:rPr>
          <w:rStyle w:val="s1"/>
          <w:b w:val="0"/>
          <w:color w:val="auto"/>
          <w:sz w:val="28"/>
          <w:szCs w:val="28"/>
        </w:rPr>
        <w:t>2. Консультационный совет в рамках своей деятельности вырабатывает единую позицию по применению норм налогового законодательства Республики Казахстан и в случае необходимости выносит предложение по внесению изменений и дополнений в законодательные акты Республики Казахстан.</w:t>
      </w:r>
    </w:p>
    <w:p w:rsidR="00A61723" w:rsidRPr="002258D8" w:rsidRDefault="00A61723" w:rsidP="002258D8">
      <w:pPr>
        <w:ind w:firstLine="709"/>
        <w:contextualSpacing/>
        <w:jc w:val="both"/>
        <w:rPr>
          <w:rStyle w:val="s3"/>
          <w:i w:val="0"/>
          <w:iCs w:val="0"/>
          <w:color w:val="auto"/>
          <w:sz w:val="28"/>
          <w:szCs w:val="28"/>
        </w:rPr>
      </w:pPr>
      <w:r w:rsidRPr="002258D8">
        <w:rPr>
          <w:rStyle w:val="s0"/>
          <w:color w:val="auto"/>
          <w:sz w:val="28"/>
          <w:szCs w:val="28"/>
        </w:rPr>
        <w:t xml:space="preserve">3. </w:t>
      </w:r>
      <w:hyperlink r:id="rId11" w:history="1">
        <w:r w:rsidRPr="002258D8">
          <w:rPr>
            <w:rStyle w:val="a3"/>
            <w:color w:val="auto"/>
            <w:sz w:val="28"/>
            <w:szCs w:val="28"/>
            <w:u w:val="none"/>
          </w:rPr>
          <w:t>Состав</w:t>
        </w:r>
      </w:hyperlink>
      <w:r w:rsidRPr="002258D8">
        <w:rPr>
          <w:rStyle w:val="s0"/>
          <w:color w:val="auto"/>
          <w:sz w:val="28"/>
          <w:szCs w:val="28"/>
        </w:rPr>
        <w:t xml:space="preserve"> и </w:t>
      </w:r>
      <w:hyperlink r:id="rId12" w:history="1">
        <w:r w:rsidRPr="002258D8">
          <w:rPr>
            <w:rStyle w:val="a3"/>
            <w:color w:val="auto"/>
            <w:sz w:val="28"/>
            <w:szCs w:val="28"/>
            <w:u w:val="none"/>
          </w:rPr>
          <w:t>положение</w:t>
        </w:r>
      </w:hyperlink>
      <w:r w:rsidRPr="002258D8">
        <w:rPr>
          <w:rStyle w:val="s0"/>
          <w:color w:val="auto"/>
          <w:sz w:val="28"/>
          <w:szCs w:val="28"/>
        </w:rPr>
        <w:t xml:space="preserve"> о Консультационном совете утверждаются Правительством Республики Казахстан.</w:t>
      </w:r>
      <w:bookmarkStart w:id="12" w:name="SUB120000"/>
      <w:bookmarkEnd w:id="12"/>
    </w:p>
    <w:p w:rsidR="00A61723" w:rsidRPr="002258D8" w:rsidRDefault="00A61723" w:rsidP="002258D8">
      <w:pPr>
        <w:ind w:firstLine="709"/>
        <w:contextualSpacing/>
        <w:jc w:val="both"/>
        <w:rPr>
          <w:color w:val="auto"/>
          <w:sz w:val="28"/>
          <w:szCs w:val="28"/>
        </w:rPr>
      </w:pPr>
      <w:bookmarkStart w:id="13" w:name="SUB120137"/>
      <w:bookmarkStart w:id="14" w:name="SUB12013901"/>
      <w:bookmarkStart w:id="15" w:name="SUB12014301"/>
      <w:bookmarkStart w:id="16" w:name="SUB12010100"/>
      <w:bookmarkEnd w:id="13"/>
      <w:bookmarkEnd w:id="14"/>
      <w:bookmarkEnd w:id="15"/>
      <w:bookmarkEnd w:id="16"/>
    </w:p>
    <w:p w:rsidR="000F3215" w:rsidRPr="002258D8" w:rsidRDefault="000F3215" w:rsidP="002258D8">
      <w:pPr>
        <w:ind w:firstLine="709"/>
        <w:contextualSpacing/>
        <w:jc w:val="both"/>
        <w:rPr>
          <w:color w:val="auto"/>
          <w:sz w:val="28"/>
          <w:szCs w:val="28"/>
        </w:rPr>
      </w:pPr>
    </w:p>
    <w:p w:rsidR="00A61723" w:rsidRPr="00602730" w:rsidRDefault="00A61723" w:rsidP="00602730">
      <w:pPr>
        <w:pStyle w:val="a8"/>
        <w:numPr>
          <w:ilvl w:val="0"/>
          <w:numId w:val="59"/>
        </w:numPr>
        <w:spacing w:after="0" w:line="240" w:lineRule="auto"/>
        <w:ind w:left="0" w:firstLine="0"/>
        <w:jc w:val="center"/>
        <w:rPr>
          <w:rStyle w:val="s1"/>
          <w:color w:val="auto"/>
          <w:sz w:val="28"/>
          <w:szCs w:val="28"/>
        </w:rPr>
      </w:pPr>
      <w:bookmarkStart w:id="17" w:name="SUB130000"/>
      <w:bookmarkEnd w:id="17"/>
      <w:r w:rsidRPr="00602730">
        <w:rPr>
          <w:rStyle w:val="s1"/>
          <w:color w:val="auto"/>
          <w:sz w:val="28"/>
          <w:szCs w:val="28"/>
        </w:rPr>
        <w:t xml:space="preserve">ПРАВА И ОБЯЗАННОСТИ НАЛОГОПЛАТЕЛЬЩИКА </w:t>
      </w:r>
      <w:r w:rsidRPr="00602730">
        <w:rPr>
          <w:rStyle w:val="s1"/>
          <w:color w:val="auto"/>
          <w:sz w:val="28"/>
          <w:szCs w:val="28"/>
        </w:rPr>
        <w:br/>
        <w:t>И НАЛОГОВОГО АГЕНТА. ПРЕДСТАВИТЕЛЬСТВО</w:t>
      </w:r>
    </w:p>
    <w:p w:rsidR="00A61723" w:rsidRPr="00602730" w:rsidRDefault="00A61723" w:rsidP="00602730">
      <w:pPr>
        <w:pStyle w:val="a8"/>
        <w:spacing w:after="0" w:line="240" w:lineRule="auto"/>
        <w:ind w:left="0"/>
        <w:jc w:val="center"/>
        <w:rPr>
          <w:rFonts w:ascii="Times New Roman" w:hAnsi="Times New Roman"/>
          <w:bCs/>
          <w:sz w:val="28"/>
          <w:szCs w:val="28"/>
        </w:rPr>
      </w:pPr>
      <w:r w:rsidRPr="00602730">
        <w:rPr>
          <w:rStyle w:val="s1"/>
          <w:color w:val="auto"/>
          <w:sz w:val="28"/>
          <w:szCs w:val="28"/>
        </w:rPr>
        <w:t>В НАЛОГОВЫХ ОТНОШЕНИЯХ</w:t>
      </w:r>
    </w:p>
    <w:p w:rsidR="00A61723" w:rsidRPr="002258D8" w:rsidRDefault="00A61723" w:rsidP="002258D8">
      <w:pPr>
        <w:ind w:firstLine="709"/>
        <w:contextualSpacing/>
        <w:jc w:val="both"/>
        <w:rPr>
          <w:color w:val="auto"/>
          <w:sz w:val="28"/>
          <w:szCs w:val="28"/>
        </w:rPr>
      </w:pPr>
    </w:p>
    <w:p w:rsidR="00A61723" w:rsidRPr="00A56566"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A56566">
        <w:rPr>
          <w:rStyle w:val="s1"/>
          <w:color w:val="auto"/>
          <w:sz w:val="28"/>
          <w:szCs w:val="28"/>
        </w:rPr>
        <w:t>Права и обязанности налогоплательщика (оператора)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bookmarkStart w:id="18" w:name="SUB130107"/>
      <w:bookmarkStart w:id="19" w:name="SUB130108"/>
      <w:bookmarkStart w:id="20" w:name="SUB13010802"/>
      <w:bookmarkStart w:id="21" w:name="SUB140000"/>
      <w:bookmarkEnd w:id="18"/>
      <w:bookmarkEnd w:id="19"/>
      <w:bookmarkEnd w:id="20"/>
      <w:bookmarkEnd w:id="21"/>
      <w:r w:rsidRPr="002258D8">
        <w:rPr>
          <w:spacing w:val="2"/>
          <w:sz w:val="28"/>
          <w:szCs w:val="28"/>
        </w:rPr>
        <w:t>1. Налогоплательщик (оператор) вправе: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получать от налоговых органов информацию о действующих налогах и платежах в бюджет, об изменениях в налоговом законодательстве Республики Казахстан, разъяснения по применению налогового законодательства;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2) представлять свои интересы в отношениях, регулируемых налоговым законодательством Республики Казахстан, лично либо через </w:t>
      </w:r>
      <w:r w:rsidRPr="002258D8">
        <w:rPr>
          <w:rStyle w:val="s1"/>
          <w:b w:val="0"/>
          <w:color w:val="auto"/>
          <w:sz w:val="28"/>
          <w:szCs w:val="28"/>
        </w:rPr>
        <w:t xml:space="preserve">законного или уполномоченного </w:t>
      </w:r>
      <w:r w:rsidRPr="002258D8">
        <w:rPr>
          <w:spacing w:val="2"/>
          <w:sz w:val="28"/>
          <w:szCs w:val="28"/>
        </w:rPr>
        <w:t>представителя в соответствии со статьей 18 настоящего Кодекса</w:t>
      </w:r>
      <w:r w:rsidR="0025799A" w:rsidRPr="002258D8">
        <w:rPr>
          <w:spacing w:val="2"/>
          <w:sz w:val="28"/>
          <w:szCs w:val="28"/>
        </w:rPr>
        <w:t>,</w:t>
      </w:r>
      <w:r w:rsidRPr="002258D8">
        <w:rPr>
          <w:spacing w:val="2"/>
          <w:sz w:val="28"/>
          <w:szCs w:val="28"/>
        </w:rPr>
        <w:t xml:space="preserve"> или с участием налогового консультанта;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заключ</w:t>
      </w:r>
      <w:r w:rsidR="0025799A" w:rsidRPr="002258D8">
        <w:rPr>
          <w:spacing w:val="2"/>
          <w:sz w:val="28"/>
          <w:szCs w:val="28"/>
        </w:rPr>
        <w:t>а</w:t>
      </w:r>
      <w:r w:rsidRPr="002258D8">
        <w:rPr>
          <w:spacing w:val="2"/>
          <w:sz w:val="28"/>
          <w:szCs w:val="28"/>
        </w:rPr>
        <w:t>ть договор на проведение аудита по налогам в соответствии с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получать результаты налогового контроля в случаях, установленных настоящим Кодексом;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 получать бесплатно в налоговом органе бланки установленных</w:t>
      </w:r>
      <w:r w:rsidRPr="002258D8">
        <w:rPr>
          <w:rStyle w:val="apple-converted-space"/>
          <w:spacing w:val="2"/>
          <w:sz w:val="28"/>
          <w:szCs w:val="28"/>
        </w:rPr>
        <w:t> </w:t>
      </w:r>
      <w:r w:rsidRPr="002258D8">
        <w:rPr>
          <w:spacing w:val="2"/>
          <w:sz w:val="28"/>
          <w:szCs w:val="28"/>
        </w:rPr>
        <w:t>форм налоговых заявлений</w:t>
      </w:r>
      <w:r w:rsidRPr="002258D8">
        <w:rPr>
          <w:rStyle w:val="apple-converted-space"/>
          <w:spacing w:val="2"/>
          <w:sz w:val="28"/>
          <w:szCs w:val="28"/>
        </w:rPr>
        <w:t> </w:t>
      </w:r>
      <w:r w:rsidRPr="002258D8">
        <w:rPr>
          <w:spacing w:val="2"/>
          <w:sz w:val="28"/>
          <w:szCs w:val="28"/>
        </w:rPr>
        <w:t>и (или) программное обеспечение, необходимое для представления налоговых отчетностей и заявления в электронной форме;</w:t>
      </w:r>
    </w:p>
    <w:p w:rsidR="00A61723" w:rsidRPr="002258D8" w:rsidRDefault="00A61723"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A61723" w:rsidRPr="002258D8" w:rsidRDefault="000F3215"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7</w:t>
      </w:r>
      <w:r w:rsidR="00A61723" w:rsidRPr="002258D8">
        <w:rPr>
          <w:spacing w:val="2"/>
          <w:sz w:val="28"/>
          <w:szCs w:val="28"/>
        </w:rPr>
        <w:t>) не предоставлять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о государственном регулировании производства и оборота отде</w:t>
      </w:r>
      <w:r w:rsidR="00205C3F" w:rsidRPr="002258D8">
        <w:rPr>
          <w:spacing w:val="2"/>
          <w:sz w:val="28"/>
          <w:szCs w:val="28"/>
        </w:rPr>
        <w:t xml:space="preserve">льных видов подакцизных </w:t>
      </w:r>
      <w:r w:rsidR="00205C3F" w:rsidRPr="009671A9">
        <w:rPr>
          <w:spacing w:val="2"/>
          <w:sz w:val="28"/>
          <w:szCs w:val="28"/>
        </w:rPr>
        <w:t>товаров</w:t>
      </w:r>
      <w:r w:rsidR="009671A9" w:rsidRPr="009671A9">
        <w:rPr>
          <w:spacing w:val="2"/>
          <w:sz w:val="28"/>
          <w:szCs w:val="28"/>
          <w:highlight w:val="yellow"/>
        </w:rPr>
        <w:t xml:space="preserve">, </w:t>
      </w:r>
      <w:r w:rsidR="009671A9" w:rsidRPr="009671A9">
        <w:rPr>
          <w:rStyle w:val="s0"/>
          <w:color w:val="auto"/>
          <w:sz w:val="28"/>
          <w:szCs w:val="28"/>
          <w:highlight w:val="yellow"/>
        </w:rPr>
        <w:t>авиационного топлива, биотоплива и мазута</w:t>
      </w:r>
      <w:r w:rsidR="00205C3F" w:rsidRPr="009671A9">
        <w:rPr>
          <w:spacing w:val="2"/>
          <w:sz w:val="28"/>
          <w:szCs w:val="28"/>
        </w:rPr>
        <w:t>.</w:t>
      </w:r>
    </w:p>
    <w:p w:rsidR="00A61723" w:rsidRPr="002258D8" w:rsidRDefault="00205C3F"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2. </w:t>
      </w:r>
      <w:r w:rsidR="00A61723" w:rsidRPr="002258D8">
        <w:rPr>
          <w:spacing w:val="2"/>
          <w:sz w:val="28"/>
          <w:szCs w:val="28"/>
        </w:rPr>
        <w:t>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Налогоплательщик (оператор) обязан: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своевременно и в полном объеме исполнять налоговые обязательства;</w:t>
      </w:r>
    </w:p>
    <w:p w:rsidR="002C6789"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 xml:space="preserve">2) </w:t>
      </w:r>
      <w:r w:rsidR="00D718FA" w:rsidRPr="002258D8">
        <w:rPr>
          <w:sz w:val="28"/>
          <w:szCs w:val="28"/>
        </w:rPr>
        <w:t>представить по требованию налоговых органов договор на проведение аудита по налогам и заключение аудита по налогам в случае заключения такого договора</w:t>
      </w:r>
      <w:r w:rsidR="002C6789" w:rsidRPr="002258D8">
        <w:rPr>
          <w:spacing w:val="2"/>
          <w:sz w:val="28"/>
          <w:szCs w:val="28"/>
        </w:rPr>
        <w:t>;</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предоставлять информацию и документы, предусмотренные законами Республики Казахстан о трансфертном ценообразовании и о государственном регулировании производства и оборота отде</w:t>
      </w:r>
      <w:r w:rsidR="00205C3F" w:rsidRPr="002258D8">
        <w:rPr>
          <w:spacing w:val="2"/>
          <w:sz w:val="28"/>
          <w:szCs w:val="28"/>
        </w:rPr>
        <w:t>льных видов подакцизных товаров</w:t>
      </w:r>
      <w:r w:rsidR="009671A9">
        <w:rPr>
          <w:spacing w:val="2"/>
          <w:sz w:val="28"/>
          <w:szCs w:val="28"/>
        </w:rPr>
        <w:t xml:space="preserve">, </w:t>
      </w:r>
      <w:r w:rsidR="009671A9" w:rsidRPr="009671A9">
        <w:rPr>
          <w:rStyle w:val="s0"/>
          <w:color w:val="auto"/>
          <w:sz w:val="28"/>
          <w:szCs w:val="28"/>
          <w:highlight w:val="yellow"/>
        </w:rPr>
        <w:t>авиационного топлива, биотоплива и мазута</w:t>
      </w:r>
      <w:r w:rsidR="00205C3F" w:rsidRPr="009671A9">
        <w:rPr>
          <w:spacing w:val="2"/>
          <w:sz w:val="28"/>
          <w:szCs w:val="28"/>
          <w:highlight w:val="yellow"/>
        </w:rPr>
        <w:t>.</w:t>
      </w:r>
    </w:p>
    <w:p w:rsidR="005971DC" w:rsidRPr="002258D8" w:rsidRDefault="006A441E"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5971DC" w:rsidRPr="002258D8">
        <w:rPr>
          <w:spacing w:val="2"/>
          <w:sz w:val="28"/>
          <w:szCs w:val="28"/>
        </w:rPr>
        <w:t>) соблюдать требования, предъявляемые при применении контрольно-кассовых машин;</w:t>
      </w:r>
    </w:p>
    <w:p w:rsidR="005971DC" w:rsidRPr="002258D8" w:rsidRDefault="006A441E"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w:t>
      </w:r>
      <w:r w:rsidR="005971DC" w:rsidRPr="002258D8">
        <w:rPr>
          <w:spacing w:val="2"/>
          <w:sz w:val="28"/>
          <w:szCs w:val="28"/>
        </w:rPr>
        <w:t>)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Налогоплательщик имеет иные права и несет иные обязанности, установленные налоговым законодательством Республики Казахстан.</w:t>
      </w:r>
    </w:p>
    <w:p w:rsidR="00A61723" w:rsidRPr="002258D8" w:rsidRDefault="00A61723" w:rsidP="002258D8">
      <w:pPr>
        <w:tabs>
          <w:tab w:val="left" w:pos="1770"/>
        </w:tabs>
        <w:ind w:firstLine="709"/>
        <w:contextualSpacing/>
        <w:jc w:val="both"/>
        <w:rPr>
          <w:rStyle w:val="s0"/>
          <w:color w:val="auto"/>
          <w:sz w:val="28"/>
          <w:szCs w:val="28"/>
        </w:rPr>
      </w:pPr>
      <w:bookmarkStart w:id="22" w:name="SUB14010103"/>
      <w:bookmarkEnd w:id="22"/>
      <w:r w:rsidRPr="002258D8">
        <w:rPr>
          <w:rStyle w:val="s0"/>
          <w:color w:val="auto"/>
          <w:sz w:val="28"/>
          <w:szCs w:val="28"/>
        </w:rPr>
        <w:tab/>
      </w:r>
    </w:p>
    <w:p w:rsidR="00A61723" w:rsidRPr="00A56566" w:rsidRDefault="00A61723" w:rsidP="002258D8">
      <w:pPr>
        <w:pStyle w:val="3"/>
        <w:numPr>
          <w:ilvl w:val="0"/>
          <w:numId w:val="56"/>
        </w:numPr>
        <w:spacing w:before="0" w:after="0"/>
        <w:ind w:left="0" w:firstLine="709"/>
        <w:contextualSpacing/>
        <w:jc w:val="both"/>
        <w:textAlignment w:val="baseline"/>
        <w:rPr>
          <w:rFonts w:ascii="Times New Roman" w:hAnsi="Times New Roman"/>
          <w:bCs w:val="0"/>
          <w:color w:val="auto"/>
          <w:sz w:val="28"/>
          <w:szCs w:val="28"/>
        </w:rPr>
      </w:pPr>
      <w:bookmarkStart w:id="23" w:name="SUB150000"/>
      <w:bookmarkEnd w:id="23"/>
      <w:r w:rsidRPr="00A56566">
        <w:rPr>
          <w:rFonts w:ascii="Times New Roman" w:hAnsi="Times New Roman"/>
          <w:bCs w:val="0"/>
          <w:color w:val="auto"/>
          <w:sz w:val="28"/>
          <w:szCs w:val="28"/>
        </w:rPr>
        <w:t>Права и обязанности налогового агента (оператора)</w:t>
      </w:r>
    </w:p>
    <w:p w:rsidR="00A61723" w:rsidRPr="002258D8" w:rsidRDefault="00A61723" w:rsidP="002258D8">
      <w:pPr>
        <w:pStyle w:val="a4"/>
        <w:spacing w:before="0" w:beforeAutospacing="0" w:after="0" w:afterAutospacing="0"/>
        <w:ind w:firstLine="709"/>
        <w:contextualSpacing/>
        <w:jc w:val="both"/>
        <w:textAlignment w:val="baseline"/>
        <w:rPr>
          <w:rStyle w:val="s1"/>
          <w:b w:val="0"/>
          <w:color w:val="auto"/>
          <w:sz w:val="28"/>
          <w:szCs w:val="28"/>
        </w:rPr>
      </w:pPr>
      <w:r w:rsidRPr="002258D8">
        <w:rPr>
          <w:rStyle w:val="s1"/>
          <w:b w:val="0"/>
          <w:color w:val="auto"/>
          <w:sz w:val="28"/>
          <w:szCs w:val="28"/>
        </w:rPr>
        <w:t>Налоговый агент (оператор) имеет такие же права и несет такие же обязанности, что и налогоплательщик, за исключением случаев, предусмотренных настоящим Кодексом.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A56566" w:rsidRDefault="00A61723" w:rsidP="002258D8">
      <w:pPr>
        <w:pStyle w:val="3"/>
        <w:numPr>
          <w:ilvl w:val="0"/>
          <w:numId w:val="56"/>
        </w:numPr>
        <w:spacing w:before="0" w:after="0"/>
        <w:ind w:left="0" w:firstLine="709"/>
        <w:contextualSpacing/>
        <w:jc w:val="both"/>
        <w:textAlignment w:val="baseline"/>
        <w:rPr>
          <w:rFonts w:ascii="Times New Roman" w:hAnsi="Times New Roman"/>
          <w:bCs w:val="0"/>
          <w:color w:val="auto"/>
          <w:sz w:val="28"/>
          <w:szCs w:val="28"/>
        </w:rPr>
      </w:pPr>
      <w:r w:rsidRPr="00A56566">
        <w:rPr>
          <w:rFonts w:ascii="Times New Roman" w:hAnsi="Times New Roman"/>
          <w:bCs w:val="0"/>
          <w:color w:val="auto"/>
          <w:sz w:val="28"/>
          <w:szCs w:val="28"/>
        </w:rPr>
        <w:t>Обеспечение и защита прав налогоплательщика (налогового агента)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Налогоплательщику (налоговому агенту) гарантируется защита его прав и законных интересов.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Защита прав и законных интересов налогоплательщика (налогового агента) осуществляется в порядке, предусмотренном настоящим Кодексом и иными законодательными актами Республики Казахстан.</w:t>
      </w:r>
    </w:p>
    <w:p w:rsidR="00A61723" w:rsidRPr="002258D8" w:rsidRDefault="00A61723" w:rsidP="002258D8">
      <w:pPr>
        <w:pStyle w:val="3"/>
        <w:spacing w:before="0" w:after="0"/>
        <w:ind w:firstLine="709"/>
        <w:contextualSpacing/>
        <w:jc w:val="both"/>
        <w:textAlignment w:val="baseline"/>
        <w:rPr>
          <w:rStyle w:val="s1"/>
          <w:color w:val="auto"/>
          <w:sz w:val="28"/>
          <w:szCs w:val="28"/>
        </w:rPr>
      </w:pPr>
      <w:r w:rsidRPr="002258D8">
        <w:rPr>
          <w:rStyle w:val="s1"/>
          <w:color w:val="auto"/>
          <w:sz w:val="28"/>
          <w:szCs w:val="28"/>
        </w:rPr>
        <w:t>3. Налоговым органам и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A56566" w:rsidRDefault="00A61723" w:rsidP="002258D8">
      <w:pPr>
        <w:pStyle w:val="3"/>
        <w:numPr>
          <w:ilvl w:val="0"/>
          <w:numId w:val="56"/>
        </w:numPr>
        <w:spacing w:before="0" w:after="0"/>
        <w:ind w:left="0" w:firstLine="709"/>
        <w:contextualSpacing/>
        <w:jc w:val="both"/>
        <w:textAlignment w:val="baseline"/>
        <w:rPr>
          <w:rFonts w:ascii="Times New Roman" w:hAnsi="Times New Roman"/>
          <w:bCs w:val="0"/>
          <w:color w:val="auto"/>
          <w:sz w:val="28"/>
          <w:szCs w:val="28"/>
        </w:rPr>
      </w:pPr>
      <w:r w:rsidRPr="00A56566">
        <w:rPr>
          <w:rFonts w:ascii="Times New Roman" w:hAnsi="Times New Roman"/>
          <w:bCs w:val="0"/>
          <w:color w:val="auto"/>
          <w:sz w:val="28"/>
          <w:szCs w:val="28"/>
        </w:rPr>
        <w:t>Представительство в налоговых отношениях, регулируемых настоящим Кодексом</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за исключением случая представления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__ 571 настоящего Кодекса.</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lastRenderedPageBreak/>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указывается соответствующие полномочия представителя. </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w:t>
      </w:r>
      <w:r w:rsidR="0025799A" w:rsidRPr="002258D8">
        <w:rPr>
          <w:rStyle w:val="s1"/>
          <w:b w:val="0"/>
          <w:color w:val="auto"/>
          <w:sz w:val="28"/>
          <w:szCs w:val="28"/>
        </w:rPr>
        <w:t>,</w:t>
      </w:r>
      <w:r w:rsidRPr="002258D8">
        <w:rPr>
          <w:rStyle w:val="s1"/>
          <w:b w:val="0"/>
          <w:color w:val="auto"/>
          <w:sz w:val="28"/>
          <w:szCs w:val="28"/>
        </w:rPr>
        <w:t xml:space="preserve"> выданной в соответствии с гражданским законодательством Республи</w:t>
      </w:r>
      <w:r w:rsidR="0025799A" w:rsidRPr="002258D8">
        <w:rPr>
          <w:rStyle w:val="s1"/>
          <w:b w:val="0"/>
          <w:color w:val="auto"/>
          <w:sz w:val="28"/>
          <w:szCs w:val="28"/>
        </w:rPr>
        <w:t>ки Казахстан, в которой указываю</w:t>
      </w:r>
      <w:r w:rsidRPr="002258D8">
        <w:rPr>
          <w:rStyle w:val="s1"/>
          <w:b w:val="0"/>
          <w:color w:val="auto"/>
          <w:sz w:val="28"/>
          <w:szCs w:val="28"/>
        </w:rPr>
        <w:t>тся соответствующие полномочия представителя.</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w:t>
      </w:r>
      <w:r w:rsidR="0025799A" w:rsidRPr="002258D8">
        <w:rPr>
          <w:rStyle w:val="s1"/>
          <w:b w:val="0"/>
          <w:color w:val="auto"/>
          <w:sz w:val="28"/>
          <w:szCs w:val="28"/>
        </w:rPr>
        <w:t>,</w:t>
      </w:r>
      <w:r w:rsidRPr="002258D8">
        <w:rPr>
          <w:rStyle w:val="s1"/>
          <w:b w:val="0"/>
          <w:color w:val="auto"/>
          <w:sz w:val="28"/>
          <w:szCs w:val="28"/>
        </w:rPr>
        <w:t xml:space="preserve"> признаются действиями (бездействием) налогоплательщика (налогового агента).</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A56566" w:rsidRDefault="00A61723" w:rsidP="002258D8">
      <w:pPr>
        <w:pStyle w:val="3"/>
        <w:numPr>
          <w:ilvl w:val="0"/>
          <w:numId w:val="56"/>
        </w:numPr>
        <w:spacing w:before="0" w:after="0"/>
        <w:ind w:left="0" w:firstLine="709"/>
        <w:contextualSpacing/>
        <w:jc w:val="both"/>
        <w:textAlignment w:val="baseline"/>
        <w:rPr>
          <w:rFonts w:ascii="Times New Roman" w:hAnsi="Times New Roman"/>
          <w:bCs w:val="0"/>
          <w:color w:val="auto"/>
          <w:sz w:val="28"/>
          <w:szCs w:val="28"/>
        </w:rPr>
      </w:pPr>
      <w:r w:rsidRPr="00A56566">
        <w:rPr>
          <w:rFonts w:ascii="Times New Roman" w:hAnsi="Times New Roman"/>
          <w:bCs w:val="0"/>
          <w:color w:val="auto"/>
          <w:sz w:val="28"/>
          <w:szCs w:val="28"/>
        </w:rPr>
        <w:t>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A61723" w:rsidRPr="002258D8" w:rsidRDefault="00A61723" w:rsidP="002258D8">
      <w:pPr>
        <w:ind w:firstLine="709"/>
        <w:contextualSpacing/>
        <w:jc w:val="both"/>
        <w:rPr>
          <w:color w:val="auto"/>
          <w:sz w:val="28"/>
          <w:szCs w:val="28"/>
        </w:rPr>
      </w:pPr>
      <w:r w:rsidRPr="002258D8">
        <w:rPr>
          <w:color w:val="auto"/>
          <w:sz w:val="28"/>
          <w:szCs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Полномочия оператора в отношениях, регулируемых налоговым законодательством Республики Казахстан, определяются в соответствии с </w:t>
      </w:r>
      <w:r w:rsidRPr="002258D8">
        <w:rPr>
          <w:color w:val="auto"/>
          <w:sz w:val="28"/>
          <w:szCs w:val="28"/>
        </w:rPr>
        <w:lastRenderedPageBreak/>
        <w:t>соглашением (контрактом) о разделе продукции в части, не противоречащей настоящему Кодексу.</w:t>
      </w:r>
    </w:p>
    <w:p w:rsidR="00A61723" w:rsidRPr="002258D8" w:rsidRDefault="00A61723" w:rsidP="002258D8">
      <w:pPr>
        <w:ind w:firstLine="709"/>
        <w:contextualSpacing/>
        <w:jc w:val="both"/>
        <w:rPr>
          <w:color w:val="auto"/>
          <w:sz w:val="28"/>
          <w:szCs w:val="28"/>
        </w:rPr>
      </w:pPr>
      <w:r w:rsidRPr="002258D8">
        <w:rPr>
          <w:color w:val="auto"/>
          <w:sz w:val="28"/>
          <w:szCs w:val="28"/>
        </w:rPr>
        <w:t>3. При исполнении налоговых обязательств в соответствии с подпунктом 2) пункта 3 статьи 308-1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 </w:t>
      </w:r>
    </w:p>
    <w:p w:rsidR="00A61723" w:rsidRDefault="00A61723" w:rsidP="002258D8">
      <w:pPr>
        <w:ind w:firstLine="709"/>
        <w:contextualSpacing/>
        <w:jc w:val="both"/>
        <w:rPr>
          <w:color w:val="auto"/>
          <w:sz w:val="28"/>
          <w:szCs w:val="28"/>
        </w:rPr>
      </w:pPr>
      <w:r w:rsidRPr="002258D8">
        <w:rPr>
          <w:color w:val="auto"/>
          <w:sz w:val="28"/>
          <w:szCs w:val="28"/>
        </w:rPr>
        <w:t> </w:t>
      </w:r>
    </w:p>
    <w:p w:rsidR="00602730" w:rsidRPr="002258D8" w:rsidRDefault="00602730" w:rsidP="002258D8">
      <w:pPr>
        <w:ind w:firstLine="709"/>
        <w:contextualSpacing/>
        <w:jc w:val="both"/>
        <w:rPr>
          <w:color w:val="auto"/>
          <w:sz w:val="28"/>
          <w:szCs w:val="28"/>
        </w:rPr>
      </w:pPr>
    </w:p>
    <w:p w:rsidR="00A61723" w:rsidRPr="00602730" w:rsidRDefault="00A61723" w:rsidP="00CA4CA6">
      <w:pPr>
        <w:pStyle w:val="a8"/>
        <w:numPr>
          <w:ilvl w:val="0"/>
          <w:numId w:val="59"/>
        </w:numPr>
        <w:spacing w:after="0" w:line="240" w:lineRule="auto"/>
        <w:ind w:left="0" w:firstLine="0"/>
        <w:jc w:val="center"/>
        <w:rPr>
          <w:rFonts w:ascii="Times New Roman" w:hAnsi="Times New Roman"/>
          <w:sz w:val="28"/>
          <w:szCs w:val="28"/>
        </w:rPr>
      </w:pPr>
      <w:bookmarkStart w:id="24" w:name="SUB180000"/>
      <w:bookmarkEnd w:id="24"/>
      <w:r w:rsidRPr="00602730">
        <w:rPr>
          <w:rStyle w:val="s1"/>
          <w:caps/>
          <w:color w:val="auto"/>
          <w:sz w:val="28"/>
          <w:szCs w:val="28"/>
        </w:rPr>
        <w:t>Налоговые органы. Взаимодействие налоговых органов</w:t>
      </w:r>
      <w:r w:rsidR="00680653" w:rsidRPr="00602730">
        <w:rPr>
          <w:rStyle w:val="s1"/>
          <w:color w:val="auto"/>
          <w:sz w:val="28"/>
          <w:szCs w:val="28"/>
        </w:rPr>
        <w:t xml:space="preserve"> С УПОЛНОМОЧЕННЫМИ ОРГАНАМИ И ИНЫМИ ЛИЦАМИ</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Style w:val="s1"/>
          <w:color w:val="auto"/>
          <w:sz w:val="28"/>
          <w:szCs w:val="28"/>
        </w:rPr>
      </w:pPr>
      <w:r w:rsidRPr="00FE206F">
        <w:rPr>
          <w:rStyle w:val="s1"/>
          <w:color w:val="auto"/>
          <w:sz w:val="28"/>
          <w:szCs w:val="28"/>
        </w:rPr>
        <w:t>Налоговые органы, их задачи и система</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1. Налоговые органы являются органами государственных доходов и выполняют следующие задачи:</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 xml:space="preserve">1) обеспечение соблюдения налогового законодательства Республики Казахстан </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 xml:space="preserve">2) обеспечение полноты и своевременности поступления налогов и </w:t>
      </w:r>
      <w:r w:rsidRPr="00D91075">
        <w:rPr>
          <w:rStyle w:val="s1"/>
          <w:b w:val="0"/>
          <w:color w:val="auto"/>
          <w:sz w:val="28"/>
          <w:szCs w:val="28"/>
          <w:highlight w:val="yellow"/>
        </w:rPr>
        <w:t>платежей в бюджет</w:t>
      </w:r>
      <w:r w:rsidRPr="002258D8">
        <w:rPr>
          <w:rStyle w:val="s1"/>
          <w:b w:val="0"/>
          <w:color w:val="auto"/>
          <w:sz w:val="28"/>
          <w:szCs w:val="28"/>
        </w:rPr>
        <w:t>;</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4) участие в реализации налоговой политики</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5) обеспечение в пределах своей компетенции экономической безопасности Республики Казахстан;</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6) формирование, обеспечение развития информационно-коммуникационной инфраструктуры и доступности электронных услуг для налогоплательщиков;</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7) выполнение иных задач, предусмотренных законодательством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2. Система налоговых органов состоит из уполномоченного органа и его территориальных подразделений по областям, городам Астана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w:t>
      </w:r>
      <w:r w:rsidRPr="002258D8">
        <w:rPr>
          <w:rStyle w:val="s1"/>
          <w:b w:val="0"/>
          <w:color w:val="auto"/>
          <w:sz w:val="28"/>
          <w:szCs w:val="28"/>
        </w:rPr>
        <w:lastRenderedPageBreak/>
        <w:t>образованы территориальные подразделения уполномоченного органа на территориях этих зон.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Налоговые органы имеют коды, утвержденные уполномоченным органом.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3. Уполномоченный орган осуществляет руководство налоговыми органами. </w:t>
      </w:r>
    </w:p>
    <w:p w:rsidR="00A61723" w:rsidRPr="002258D8" w:rsidRDefault="00BA4C89" w:rsidP="002258D8">
      <w:pPr>
        <w:ind w:firstLine="709"/>
        <w:contextualSpacing/>
        <w:jc w:val="both"/>
        <w:rPr>
          <w:rStyle w:val="s1"/>
          <w:b w:val="0"/>
          <w:color w:val="auto"/>
          <w:sz w:val="28"/>
          <w:szCs w:val="28"/>
        </w:rPr>
      </w:pPr>
      <w:r w:rsidRPr="002258D8">
        <w:rPr>
          <w:rStyle w:val="s1"/>
          <w:b w:val="0"/>
          <w:color w:val="auto"/>
          <w:sz w:val="28"/>
          <w:szCs w:val="28"/>
        </w:rPr>
        <w:t>4</w:t>
      </w:r>
      <w:r w:rsidR="00A61723" w:rsidRPr="002258D8">
        <w:rPr>
          <w:rStyle w:val="s1"/>
          <w:b w:val="0"/>
          <w:color w:val="auto"/>
          <w:sz w:val="28"/>
          <w:szCs w:val="28"/>
        </w:rPr>
        <w:t>. Налоговые органы имеют символ, описание и порядок использования которого утвержда</w:t>
      </w:r>
      <w:r w:rsidR="000F393F" w:rsidRPr="002258D8">
        <w:rPr>
          <w:rStyle w:val="s1"/>
          <w:b w:val="0"/>
          <w:color w:val="auto"/>
          <w:sz w:val="28"/>
          <w:szCs w:val="28"/>
        </w:rPr>
        <w:t>ю</w:t>
      </w:r>
      <w:r w:rsidR="00A61723" w:rsidRPr="002258D8">
        <w:rPr>
          <w:rStyle w:val="s1"/>
          <w:b w:val="0"/>
          <w:color w:val="auto"/>
          <w:sz w:val="28"/>
          <w:szCs w:val="28"/>
        </w:rPr>
        <w:t>тся уполномоченным органом.</w:t>
      </w:r>
    </w:p>
    <w:p w:rsidR="00A61723" w:rsidRPr="002258D8" w:rsidRDefault="00A61723" w:rsidP="002258D8">
      <w:pPr>
        <w:pStyle w:val="a4"/>
        <w:spacing w:before="0" w:beforeAutospacing="0" w:after="0" w:afterAutospacing="0"/>
        <w:ind w:firstLine="709"/>
        <w:contextualSpacing/>
        <w:jc w:val="both"/>
        <w:textAlignment w:val="baseline"/>
        <w:rPr>
          <w:bCs/>
          <w:spacing w:val="2"/>
          <w:sz w:val="28"/>
          <w:szCs w:val="28"/>
          <w:bdr w:val="none" w:sz="0" w:space="0" w:color="auto" w:frame="1"/>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bCs/>
          <w:sz w:val="28"/>
          <w:szCs w:val="28"/>
        </w:rPr>
      </w:pPr>
      <w:bookmarkStart w:id="25" w:name="SUB190000"/>
      <w:bookmarkEnd w:id="25"/>
      <w:r w:rsidRPr="00FE206F">
        <w:rPr>
          <w:rFonts w:ascii="Times New Roman" w:hAnsi="Times New Roman"/>
          <w:b/>
          <w:bCs/>
          <w:spacing w:val="2"/>
          <w:sz w:val="28"/>
          <w:szCs w:val="28"/>
          <w:bdr w:val="none" w:sz="0" w:space="0" w:color="auto" w:frame="1"/>
        </w:rPr>
        <w:t xml:space="preserve">Права </w:t>
      </w:r>
      <w:r w:rsidRPr="004B12FE">
        <w:rPr>
          <w:rStyle w:val="s1"/>
          <w:color w:val="auto"/>
          <w:sz w:val="28"/>
          <w:szCs w:val="28"/>
        </w:rPr>
        <w:t>и обязанности налоговых органов</w:t>
      </w:r>
    </w:p>
    <w:p w:rsidR="00A61723" w:rsidRPr="002258D8" w:rsidRDefault="00A61723" w:rsidP="002258D8">
      <w:pPr>
        <w:ind w:firstLine="709"/>
        <w:contextualSpacing/>
        <w:jc w:val="both"/>
        <w:rPr>
          <w:rStyle w:val="s1"/>
          <w:b w:val="0"/>
          <w:color w:val="auto"/>
          <w:sz w:val="28"/>
          <w:szCs w:val="28"/>
        </w:rPr>
      </w:pPr>
      <w:bookmarkStart w:id="26" w:name="SUB19010301"/>
      <w:bookmarkStart w:id="27" w:name="SUB190107"/>
      <w:bookmarkStart w:id="28" w:name="SUB200000"/>
      <w:bookmarkEnd w:id="26"/>
      <w:bookmarkEnd w:id="27"/>
      <w:bookmarkEnd w:id="28"/>
      <w:r w:rsidRPr="002258D8">
        <w:rPr>
          <w:rStyle w:val="s1"/>
          <w:b w:val="0"/>
          <w:color w:val="auto"/>
          <w:sz w:val="28"/>
          <w:szCs w:val="28"/>
        </w:rPr>
        <w:t>1. Налоговые органы вправе:</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в пределах своей компетенции разрабатывать и утверждать нормативные правовые акты, предусмотренные настоящим Кодексом;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3) требовать от налогоплательщика (налогового агента, оператора) представления </w:t>
      </w:r>
      <w:r w:rsidR="000F393F" w:rsidRPr="002258D8">
        <w:rPr>
          <w:rStyle w:val="s1"/>
          <w:b w:val="0"/>
          <w:color w:val="auto"/>
          <w:sz w:val="28"/>
          <w:szCs w:val="28"/>
        </w:rPr>
        <w:t xml:space="preserve">права </w:t>
      </w:r>
      <w:r w:rsidRPr="002258D8">
        <w:rPr>
          <w:rStyle w:val="s1"/>
          <w:b w:val="0"/>
          <w:color w:val="auto"/>
          <w:sz w:val="28"/>
          <w:szCs w:val="28"/>
        </w:rPr>
        <w:t xml:space="preserve">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оператором) такого программного обеспечения и (или) информационной системы, за исключением </w:t>
      </w:r>
      <w:r w:rsidR="000F393F" w:rsidRPr="002258D8">
        <w:rPr>
          <w:rStyle w:val="s1"/>
          <w:b w:val="0"/>
          <w:color w:val="auto"/>
          <w:sz w:val="28"/>
          <w:szCs w:val="28"/>
        </w:rPr>
        <w:t xml:space="preserve">права </w:t>
      </w:r>
      <w:r w:rsidRPr="002258D8">
        <w:rPr>
          <w:rStyle w:val="s1"/>
          <w:b w:val="0"/>
          <w:color w:val="auto"/>
          <w:sz w:val="28"/>
          <w:szCs w:val="28"/>
        </w:rPr>
        <w:t>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составляющие банковскую тайну в соответствии с законодательными актами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4) требовать от налогоплательщика (налогового агента, оператора):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обязательных социальных платежей;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письменных пояснений по составленным налогоплательщиком (налоговым агентом, оператором)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r w:rsidRPr="002258D8">
        <w:rPr>
          <w:rStyle w:val="s1"/>
          <w:b w:val="0"/>
          <w:color w:val="auto"/>
          <w:sz w:val="28"/>
          <w:szCs w:val="28"/>
        </w:rPr>
        <w:lastRenderedPageBreak/>
        <w:t>законодательными актами Республики Казахстан установлено обязательное проведение аудита;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5) получать от банков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1-1), 1-2), 4) статьи 581 и статьей 583-1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получать от банков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законодательными актами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12) статьи 581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оператора) изъятие документов, свидетельствующих о совершении административных правонарушений;</w:t>
      </w:r>
    </w:p>
    <w:p w:rsidR="00145274" w:rsidRPr="002258D8" w:rsidRDefault="00145274" w:rsidP="002258D8">
      <w:pPr>
        <w:ind w:firstLine="709"/>
        <w:contextualSpacing/>
        <w:jc w:val="both"/>
        <w:rPr>
          <w:rStyle w:val="s1"/>
          <w:b w:val="0"/>
          <w:color w:val="auto"/>
          <w:sz w:val="28"/>
          <w:szCs w:val="28"/>
        </w:rPr>
      </w:pPr>
      <w:r w:rsidRPr="002258D8">
        <w:rPr>
          <w:color w:val="auto"/>
          <w:spacing w:val="2"/>
          <w:sz w:val="28"/>
          <w:szCs w:val="28"/>
          <w:shd w:val="clear" w:color="auto" w:fill="FFFFFF"/>
        </w:rPr>
        <w:t>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 с 01.01.2020 г.</w:t>
      </w:r>
    </w:p>
    <w:p w:rsidR="00A61723" w:rsidRPr="002258D8" w:rsidRDefault="00145274" w:rsidP="002258D8">
      <w:pPr>
        <w:ind w:firstLine="709"/>
        <w:contextualSpacing/>
        <w:jc w:val="both"/>
        <w:rPr>
          <w:rStyle w:val="s1"/>
          <w:b w:val="0"/>
          <w:color w:val="auto"/>
          <w:sz w:val="28"/>
          <w:szCs w:val="28"/>
        </w:rPr>
      </w:pPr>
      <w:r w:rsidRPr="002258D8">
        <w:rPr>
          <w:rStyle w:val="s1"/>
          <w:b w:val="0"/>
          <w:color w:val="auto"/>
          <w:sz w:val="28"/>
          <w:szCs w:val="28"/>
        </w:rPr>
        <w:t>9</w:t>
      </w:r>
      <w:r w:rsidR="00A61723" w:rsidRPr="002258D8">
        <w:rPr>
          <w:rStyle w:val="s1"/>
          <w:b w:val="0"/>
          <w:color w:val="auto"/>
          <w:sz w:val="28"/>
          <w:szCs w:val="28"/>
        </w:rPr>
        <w:t>) привлекать к налоговым проверкам специалистов;</w:t>
      </w:r>
    </w:p>
    <w:p w:rsidR="00A61723" w:rsidRPr="002258D8" w:rsidRDefault="00145274" w:rsidP="002258D8">
      <w:pPr>
        <w:ind w:firstLine="709"/>
        <w:contextualSpacing/>
        <w:jc w:val="both"/>
        <w:rPr>
          <w:rStyle w:val="s1"/>
          <w:b w:val="0"/>
          <w:color w:val="auto"/>
          <w:sz w:val="28"/>
          <w:szCs w:val="28"/>
        </w:rPr>
      </w:pPr>
      <w:r w:rsidRPr="002258D8">
        <w:rPr>
          <w:rStyle w:val="s1"/>
          <w:b w:val="0"/>
          <w:color w:val="auto"/>
          <w:sz w:val="28"/>
          <w:szCs w:val="28"/>
        </w:rPr>
        <w:t>10</w:t>
      </w:r>
      <w:r w:rsidR="00A61723" w:rsidRPr="002258D8">
        <w:rPr>
          <w:rStyle w:val="s1"/>
          <w:b w:val="0"/>
          <w:color w:val="auto"/>
          <w:sz w:val="28"/>
          <w:szCs w:val="28"/>
        </w:rPr>
        <w:t>) предъявлять в суды иски о признании сделок недействительными, ликвидации юридического лица по основаниям, предусмотренным подпунктами 1)</w:t>
      </w:r>
      <w:r w:rsidR="00BA1957" w:rsidRPr="002258D8">
        <w:rPr>
          <w:rStyle w:val="s1"/>
          <w:b w:val="0"/>
          <w:color w:val="auto"/>
          <w:sz w:val="28"/>
          <w:szCs w:val="28"/>
        </w:rPr>
        <w:t xml:space="preserve"> - 4</w:t>
      </w:r>
      <w:r w:rsidR="00A61723" w:rsidRPr="002258D8">
        <w:rPr>
          <w:rStyle w:val="s1"/>
          <w:b w:val="0"/>
          <w:color w:val="auto"/>
          <w:sz w:val="28"/>
          <w:szCs w:val="28"/>
        </w:rPr>
        <w:t>) пункта 2 статьи 49 Гражданского кодекса Республики Казахстан, а также иные иски в соответствии с законодательством Республики Казахстан.</w:t>
      </w:r>
    </w:p>
    <w:p w:rsidR="00A61723" w:rsidRPr="003F2C9A" w:rsidRDefault="00A61723" w:rsidP="002258D8">
      <w:pPr>
        <w:ind w:firstLine="709"/>
        <w:contextualSpacing/>
        <w:jc w:val="both"/>
        <w:rPr>
          <w:rStyle w:val="s1"/>
          <w:b w:val="0"/>
          <w:color w:val="auto"/>
          <w:sz w:val="28"/>
          <w:szCs w:val="28"/>
          <w:highlight w:val="yellow"/>
        </w:rPr>
      </w:pPr>
      <w:r w:rsidRPr="002258D8">
        <w:rPr>
          <w:rStyle w:val="s1"/>
          <w:b w:val="0"/>
          <w:color w:val="auto"/>
          <w:sz w:val="28"/>
          <w:szCs w:val="28"/>
        </w:rPr>
        <w:t>1</w:t>
      </w:r>
      <w:r w:rsidR="00145274" w:rsidRPr="002258D8">
        <w:rPr>
          <w:rStyle w:val="s1"/>
          <w:b w:val="0"/>
          <w:color w:val="auto"/>
          <w:sz w:val="28"/>
          <w:szCs w:val="28"/>
        </w:rPr>
        <w:t>1</w:t>
      </w:r>
      <w:r w:rsidRPr="002258D8">
        <w:rPr>
          <w:rStyle w:val="s1"/>
          <w:b w:val="0"/>
          <w:color w:val="auto"/>
          <w:sz w:val="28"/>
          <w:szCs w:val="28"/>
        </w:rPr>
        <w:t xml:space="preserve">) ограничивать в получении налоговых и таможенных услуг в электронном виде налогоплательщиков, взаимодействующих с налоговыми органами электронным способом, в случаях их соответствия следующим </w:t>
      </w:r>
      <w:r w:rsidRPr="003F2C9A">
        <w:rPr>
          <w:rStyle w:val="s1"/>
          <w:b w:val="0"/>
          <w:color w:val="auto"/>
          <w:sz w:val="28"/>
          <w:szCs w:val="28"/>
          <w:highlight w:val="yellow"/>
        </w:rPr>
        <w:t>условиям:</w:t>
      </w:r>
    </w:p>
    <w:p w:rsidR="00A61723" w:rsidRPr="002258D8" w:rsidRDefault="00A61723" w:rsidP="002258D8">
      <w:pPr>
        <w:ind w:firstLine="709"/>
        <w:contextualSpacing/>
        <w:jc w:val="both"/>
        <w:rPr>
          <w:rStyle w:val="s1"/>
          <w:b w:val="0"/>
          <w:color w:val="auto"/>
          <w:sz w:val="28"/>
          <w:szCs w:val="28"/>
        </w:rPr>
      </w:pPr>
      <w:r w:rsidRPr="003F2C9A">
        <w:rPr>
          <w:rStyle w:val="s1"/>
          <w:b w:val="0"/>
          <w:color w:val="auto"/>
          <w:sz w:val="28"/>
          <w:szCs w:val="28"/>
          <w:highlight w:val="yellow"/>
        </w:rPr>
        <w:t>регистрация</w:t>
      </w:r>
      <w:r w:rsidRPr="002258D8">
        <w:rPr>
          <w:rStyle w:val="s1"/>
          <w:b w:val="0"/>
          <w:color w:val="auto"/>
          <w:sz w:val="28"/>
          <w:szCs w:val="28"/>
        </w:rPr>
        <w:t xml:space="preserve"> (перерегистрация) признана недействительной на основании вступившего в законную силу судебного акта;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установлено отсутствие по месту нахождения;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первый руководитель юридического лица или индивидуальный предприниматель явля</w:t>
      </w:r>
      <w:r w:rsidR="000F393F" w:rsidRPr="002258D8">
        <w:rPr>
          <w:rStyle w:val="s1"/>
          <w:b w:val="0"/>
          <w:color w:val="auto"/>
          <w:sz w:val="28"/>
          <w:szCs w:val="28"/>
        </w:rPr>
        <w:t>ю</w:t>
      </w:r>
      <w:r w:rsidRPr="002258D8">
        <w:rPr>
          <w:rStyle w:val="s1"/>
          <w:b w:val="0"/>
          <w:color w:val="auto"/>
          <w:sz w:val="28"/>
          <w:szCs w:val="28"/>
        </w:rPr>
        <w:t>тся недееспособным</w:t>
      </w:r>
      <w:r w:rsidR="000F393F" w:rsidRPr="002258D8">
        <w:rPr>
          <w:rStyle w:val="s1"/>
          <w:b w:val="0"/>
          <w:color w:val="auto"/>
          <w:sz w:val="28"/>
          <w:szCs w:val="28"/>
        </w:rPr>
        <w:t>и</w:t>
      </w:r>
      <w:r w:rsidRPr="002258D8">
        <w:rPr>
          <w:rStyle w:val="s1"/>
          <w:b w:val="0"/>
          <w:color w:val="auto"/>
          <w:sz w:val="28"/>
          <w:szCs w:val="28"/>
        </w:rPr>
        <w:t xml:space="preserve"> или ограниченно дееспособным</w:t>
      </w:r>
      <w:r w:rsidR="000F393F" w:rsidRPr="002258D8">
        <w:rPr>
          <w:rStyle w:val="s1"/>
          <w:b w:val="0"/>
          <w:color w:val="auto"/>
          <w:sz w:val="28"/>
          <w:szCs w:val="28"/>
        </w:rPr>
        <w:t>и</w:t>
      </w:r>
      <w:r w:rsidRPr="002258D8">
        <w:rPr>
          <w:rStyle w:val="s1"/>
          <w:b w:val="0"/>
          <w:color w:val="auto"/>
          <w:sz w:val="28"/>
          <w:szCs w:val="28"/>
        </w:rPr>
        <w:t xml:space="preserve"> и (или) безвестно отсутствующим</w:t>
      </w:r>
      <w:r w:rsidR="000F393F" w:rsidRPr="002258D8">
        <w:rPr>
          <w:rStyle w:val="s1"/>
          <w:b w:val="0"/>
          <w:color w:val="auto"/>
          <w:sz w:val="28"/>
          <w:szCs w:val="28"/>
        </w:rPr>
        <w:t>и</w:t>
      </w:r>
      <w:r w:rsidRPr="002258D8">
        <w:rPr>
          <w:rStyle w:val="s1"/>
          <w:b w:val="0"/>
          <w:color w:val="auto"/>
          <w:sz w:val="28"/>
          <w:szCs w:val="28"/>
        </w:rPr>
        <w:t xml:space="preserve"> физическим</w:t>
      </w:r>
      <w:r w:rsidR="000F393F" w:rsidRPr="002258D8">
        <w:rPr>
          <w:rStyle w:val="s1"/>
          <w:b w:val="0"/>
          <w:color w:val="auto"/>
          <w:sz w:val="28"/>
          <w:szCs w:val="28"/>
        </w:rPr>
        <w:t>и</w:t>
      </w:r>
      <w:r w:rsidRPr="002258D8">
        <w:rPr>
          <w:rStyle w:val="s1"/>
          <w:b w:val="0"/>
          <w:color w:val="auto"/>
          <w:sz w:val="28"/>
          <w:szCs w:val="28"/>
        </w:rPr>
        <w:t xml:space="preserve"> лиц</w:t>
      </w:r>
      <w:r w:rsidR="000F393F" w:rsidRPr="002258D8">
        <w:rPr>
          <w:rStyle w:val="s1"/>
          <w:b w:val="0"/>
          <w:color w:val="auto"/>
          <w:sz w:val="28"/>
          <w:szCs w:val="28"/>
        </w:rPr>
        <w:t>а</w:t>
      </w:r>
      <w:r w:rsidRPr="002258D8">
        <w:rPr>
          <w:rStyle w:val="s1"/>
          <w:b w:val="0"/>
          <w:color w:val="auto"/>
          <w:sz w:val="28"/>
          <w:szCs w:val="28"/>
        </w:rPr>
        <w:t>м</w:t>
      </w:r>
      <w:r w:rsidR="000F393F" w:rsidRPr="002258D8">
        <w:rPr>
          <w:rStyle w:val="s1"/>
          <w:b w:val="0"/>
          <w:color w:val="auto"/>
          <w:sz w:val="28"/>
          <w:szCs w:val="28"/>
        </w:rPr>
        <w:t>и</w:t>
      </w:r>
      <w:r w:rsidRPr="002258D8">
        <w:rPr>
          <w:rStyle w:val="s1"/>
          <w:b w:val="0"/>
          <w:color w:val="auto"/>
          <w:sz w:val="28"/>
          <w:szCs w:val="28"/>
        </w:rPr>
        <w:t>; умершим</w:t>
      </w:r>
      <w:r w:rsidR="000F393F" w:rsidRPr="002258D8">
        <w:rPr>
          <w:rStyle w:val="s1"/>
          <w:b w:val="0"/>
          <w:color w:val="auto"/>
          <w:sz w:val="28"/>
          <w:szCs w:val="28"/>
        </w:rPr>
        <w:t>и</w:t>
      </w:r>
      <w:r w:rsidRPr="002258D8">
        <w:rPr>
          <w:rStyle w:val="s1"/>
          <w:b w:val="0"/>
          <w:color w:val="auto"/>
          <w:sz w:val="28"/>
          <w:szCs w:val="28"/>
        </w:rPr>
        <w:t xml:space="preserve"> </w:t>
      </w:r>
      <w:r w:rsidRPr="002258D8">
        <w:rPr>
          <w:rStyle w:val="s1"/>
          <w:b w:val="0"/>
          <w:color w:val="auto"/>
          <w:sz w:val="28"/>
          <w:szCs w:val="28"/>
        </w:rPr>
        <w:lastRenderedPageBreak/>
        <w:t>(объявленным умершим); физическим</w:t>
      </w:r>
      <w:r w:rsidR="000F393F" w:rsidRPr="002258D8">
        <w:rPr>
          <w:rStyle w:val="s1"/>
          <w:b w:val="0"/>
          <w:color w:val="auto"/>
          <w:sz w:val="28"/>
          <w:szCs w:val="28"/>
        </w:rPr>
        <w:t>и</w:t>
      </w:r>
      <w:r w:rsidRPr="002258D8">
        <w:rPr>
          <w:rStyle w:val="s1"/>
          <w:b w:val="0"/>
          <w:color w:val="auto"/>
          <w:sz w:val="28"/>
          <w:szCs w:val="28"/>
        </w:rPr>
        <w:t xml:space="preserve"> лиц</w:t>
      </w:r>
      <w:r w:rsidR="000F393F" w:rsidRPr="002258D8">
        <w:rPr>
          <w:rStyle w:val="s1"/>
          <w:b w:val="0"/>
          <w:color w:val="auto"/>
          <w:sz w:val="28"/>
          <w:szCs w:val="28"/>
        </w:rPr>
        <w:t>а</w:t>
      </w:r>
      <w:r w:rsidRPr="002258D8">
        <w:rPr>
          <w:rStyle w:val="s1"/>
          <w:b w:val="0"/>
          <w:color w:val="auto"/>
          <w:sz w:val="28"/>
          <w:szCs w:val="28"/>
        </w:rPr>
        <w:t>м</w:t>
      </w:r>
      <w:r w:rsidR="000F393F" w:rsidRPr="002258D8">
        <w:rPr>
          <w:rStyle w:val="s1"/>
          <w:b w:val="0"/>
          <w:color w:val="auto"/>
          <w:sz w:val="28"/>
          <w:szCs w:val="28"/>
        </w:rPr>
        <w:t>и</w:t>
      </w:r>
      <w:r w:rsidRPr="002258D8">
        <w:rPr>
          <w:rStyle w:val="s1"/>
          <w:b w:val="0"/>
          <w:color w:val="auto"/>
          <w:sz w:val="28"/>
          <w:szCs w:val="28"/>
        </w:rPr>
        <w:t>, находящим</w:t>
      </w:r>
      <w:r w:rsidR="000F393F" w:rsidRPr="002258D8">
        <w:rPr>
          <w:rStyle w:val="s1"/>
          <w:b w:val="0"/>
          <w:color w:val="auto"/>
          <w:sz w:val="28"/>
          <w:szCs w:val="28"/>
        </w:rPr>
        <w:t>и</w:t>
      </w:r>
      <w:r w:rsidRPr="002258D8">
        <w:rPr>
          <w:rStyle w:val="s1"/>
          <w:b w:val="0"/>
          <w:color w:val="auto"/>
          <w:sz w:val="28"/>
          <w:szCs w:val="28"/>
        </w:rPr>
        <w:t>ся в розыске; физическим</w:t>
      </w:r>
      <w:r w:rsidR="000F393F" w:rsidRPr="002258D8">
        <w:rPr>
          <w:rStyle w:val="s1"/>
          <w:b w:val="0"/>
          <w:color w:val="auto"/>
          <w:sz w:val="28"/>
          <w:szCs w:val="28"/>
        </w:rPr>
        <w:t>и</w:t>
      </w:r>
      <w:r w:rsidRPr="002258D8">
        <w:rPr>
          <w:rStyle w:val="s1"/>
          <w:b w:val="0"/>
          <w:color w:val="auto"/>
          <w:sz w:val="28"/>
          <w:szCs w:val="28"/>
        </w:rPr>
        <w:t xml:space="preserve"> лиц</w:t>
      </w:r>
      <w:r w:rsidR="000F393F" w:rsidRPr="002258D8">
        <w:rPr>
          <w:rStyle w:val="s1"/>
          <w:b w:val="0"/>
          <w:color w:val="auto"/>
          <w:sz w:val="28"/>
          <w:szCs w:val="28"/>
        </w:rPr>
        <w:t>а</w:t>
      </w:r>
      <w:r w:rsidRPr="002258D8">
        <w:rPr>
          <w:rStyle w:val="s1"/>
          <w:b w:val="0"/>
          <w:color w:val="auto"/>
          <w:sz w:val="28"/>
          <w:szCs w:val="28"/>
        </w:rPr>
        <w:t>м</w:t>
      </w:r>
      <w:r w:rsidR="000F393F" w:rsidRPr="002258D8">
        <w:rPr>
          <w:rStyle w:val="s1"/>
          <w:b w:val="0"/>
          <w:color w:val="auto"/>
          <w:sz w:val="28"/>
          <w:szCs w:val="28"/>
        </w:rPr>
        <w:t>и</w:t>
      </w:r>
      <w:r w:rsidRPr="002258D8">
        <w:rPr>
          <w:rStyle w:val="s1"/>
          <w:b w:val="0"/>
          <w:color w:val="auto"/>
          <w:sz w:val="28"/>
          <w:szCs w:val="28"/>
        </w:rPr>
        <w:t>-иностранц</w:t>
      </w:r>
      <w:r w:rsidR="000F393F" w:rsidRPr="002258D8">
        <w:rPr>
          <w:rStyle w:val="s1"/>
          <w:b w:val="0"/>
          <w:color w:val="auto"/>
          <w:sz w:val="28"/>
          <w:szCs w:val="28"/>
        </w:rPr>
        <w:t>а</w:t>
      </w:r>
      <w:r w:rsidRPr="002258D8">
        <w:rPr>
          <w:rStyle w:val="s1"/>
          <w:b w:val="0"/>
          <w:color w:val="auto"/>
          <w:sz w:val="28"/>
          <w:szCs w:val="28"/>
        </w:rPr>
        <w:t>м</w:t>
      </w:r>
      <w:r w:rsidR="000F393F" w:rsidRPr="002258D8">
        <w:rPr>
          <w:rStyle w:val="s1"/>
          <w:b w:val="0"/>
          <w:color w:val="auto"/>
          <w:sz w:val="28"/>
          <w:szCs w:val="28"/>
        </w:rPr>
        <w:t>и</w:t>
      </w:r>
      <w:r w:rsidRPr="002258D8">
        <w:rPr>
          <w:rStyle w:val="s1"/>
          <w:b w:val="0"/>
          <w:color w:val="auto"/>
          <w:sz w:val="28"/>
          <w:szCs w:val="28"/>
        </w:rPr>
        <w:t xml:space="preserve"> или лиц</w:t>
      </w:r>
      <w:r w:rsidR="000F393F" w:rsidRPr="002258D8">
        <w:rPr>
          <w:rStyle w:val="s1"/>
          <w:b w:val="0"/>
          <w:color w:val="auto"/>
          <w:sz w:val="28"/>
          <w:szCs w:val="28"/>
        </w:rPr>
        <w:t>а</w:t>
      </w:r>
      <w:r w:rsidRPr="002258D8">
        <w:rPr>
          <w:rStyle w:val="s1"/>
          <w:b w:val="0"/>
          <w:color w:val="auto"/>
          <w:sz w:val="28"/>
          <w:szCs w:val="28"/>
        </w:rPr>
        <w:t>м</w:t>
      </w:r>
      <w:r w:rsidR="000F393F" w:rsidRPr="002258D8">
        <w:rPr>
          <w:rStyle w:val="s1"/>
          <w:b w:val="0"/>
          <w:color w:val="auto"/>
          <w:sz w:val="28"/>
          <w:szCs w:val="28"/>
        </w:rPr>
        <w:t>и</w:t>
      </w:r>
      <w:r w:rsidRPr="002258D8">
        <w:rPr>
          <w:rStyle w:val="s1"/>
          <w:b w:val="0"/>
          <w:color w:val="auto"/>
          <w:sz w:val="28"/>
          <w:szCs w:val="28"/>
        </w:rPr>
        <w:t xml:space="preserve"> без гражданства, цель пребывания котор</w:t>
      </w:r>
      <w:r w:rsidR="000F393F" w:rsidRPr="002258D8">
        <w:rPr>
          <w:rStyle w:val="s1"/>
          <w:b w:val="0"/>
          <w:color w:val="auto"/>
          <w:sz w:val="28"/>
          <w:szCs w:val="28"/>
        </w:rPr>
        <w:t>ых</w:t>
      </w:r>
      <w:r w:rsidRPr="002258D8">
        <w:rPr>
          <w:rStyle w:val="s1"/>
          <w:b w:val="0"/>
          <w:color w:val="auto"/>
          <w:sz w:val="28"/>
          <w:szCs w:val="28"/>
        </w:rPr>
        <w:t xml:space="preserve"> не связана с осуществлением трудовой деятельности в Республике Казахстан, либо разрешенный срок </w:t>
      </w:r>
      <w:r w:rsidR="000F393F" w:rsidRPr="002258D8">
        <w:rPr>
          <w:rStyle w:val="s1"/>
          <w:b w:val="0"/>
          <w:color w:val="auto"/>
          <w:sz w:val="28"/>
          <w:szCs w:val="28"/>
        </w:rPr>
        <w:t>их</w:t>
      </w:r>
      <w:r w:rsidRPr="002258D8">
        <w:rPr>
          <w:rStyle w:val="s1"/>
          <w:b w:val="0"/>
          <w:color w:val="auto"/>
          <w:sz w:val="28"/>
          <w:szCs w:val="28"/>
        </w:rPr>
        <w:t xml:space="preserve"> пребывания на территории Республики Казахстан истек.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Налоговые органы обязаны: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соблюдать права налогоплательщика (налогового агента);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защищать интересы государства;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w:t>
      </w:r>
      <w:r w:rsidR="00CD5082" w:rsidRPr="002258D8">
        <w:rPr>
          <w:rStyle w:val="s1"/>
          <w:b w:val="0"/>
          <w:color w:val="auto"/>
          <w:sz w:val="28"/>
          <w:szCs w:val="28"/>
        </w:rPr>
        <w:t xml:space="preserve">ять вопросы </w:t>
      </w:r>
      <w:r w:rsidRPr="002258D8">
        <w:rPr>
          <w:rStyle w:val="s1"/>
          <w:b w:val="0"/>
          <w:color w:val="auto"/>
          <w:sz w:val="28"/>
          <w:szCs w:val="28"/>
        </w:rPr>
        <w:t>по применению налогового законодательства;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rStyle w:val="s1"/>
          <w:b w:val="0"/>
          <w:color w:val="auto"/>
          <w:sz w:val="28"/>
          <w:szCs w:val="28"/>
        </w:rPr>
        <w:t xml:space="preserve">4) </w:t>
      </w:r>
      <w:r w:rsidRPr="002258D8">
        <w:rPr>
          <w:spacing w:val="2"/>
          <w:sz w:val="28"/>
          <w:szCs w:val="28"/>
        </w:rPr>
        <w:t>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A61723" w:rsidRPr="002258D8" w:rsidRDefault="00A61723" w:rsidP="002258D8">
      <w:pPr>
        <w:ind w:firstLine="709"/>
        <w:contextualSpacing/>
        <w:jc w:val="both"/>
        <w:rPr>
          <w:bCs/>
          <w:color w:val="auto"/>
          <w:sz w:val="28"/>
          <w:szCs w:val="28"/>
        </w:rPr>
      </w:pPr>
      <w:r w:rsidRPr="002258D8">
        <w:rPr>
          <w:bCs/>
          <w:color w:val="auto"/>
          <w:sz w:val="28"/>
          <w:szCs w:val="28"/>
        </w:rPr>
        <w:t xml:space="preserve">Для налогоплательщиков, состоящих на </w:t>
      </w:r>
      <w:r w:rsidR="00AD4A2D" w:rsidRPr="002258D8">
        <w:rPr>
          <w:bCs/>
          <w:color w:val="auto"/>
          <w:sz w:val="28"/>
          <w:szCs w:val="28"/>
        </w:rPr>
        <w:t>горизонтальном</w:t>
      </w:r>
      <w:r w:rsidRPr="002258D8">
        <w:rPr>
          <w:bCs/>
          <w:color w:val="auto"/>
          <w:sz w:val="28"/>
          <w:szCs w:val="28"/>
        </w:rPr>
        <w:t xml:space="preserve">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5) обеспечивать в течение срока исковой давности сохранность сведений, подтверждающих факт уплаты налогов и платежей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предоставлять доступ к информационной системе налоговых органов уполномоченному государственному органу по финансовому мониторингу в соответствии с законодательством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7) размещать на интернет-ресурсе уполномоченного органа в порядке и случаях, установленных настоящим Кодексом, сведения о налогоплательщиках (налоговых агентах):</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имеющих налоговую задолженность;</w:t>
      </w:r>
    </w:p>
    <w:p w:rsidR="00A61723" w:rsidRPr="003F2C9A" w:rsidRDefault="00A61723" w:rsidP="002258D8">
      <w:pPr>
        <w:ind w:firstLine="709"/>
        <w:contextualSpacing/>
        <w:jc w:val="both"/>
        <w:rPr>
          <w:rStyle w:val="s1"/>
          <w:b w:val="0"/>
          <w:color w:val="auto"/>
          <w:sz w:val="28"/>
          <w:szCs w:val="28"/>
          <w:highlight w:val="yellow"/>
        </w:rPr>
      </w:pPr>
      <w:r w:rsidRPr="002258D8">
        <w:rPr>
          <w:rStyle w:val="s1"/>
          <w:b w:val="0"/>
          <w:color w:val="auto"/>
          <w:sz w:val="28"/>
          <w:szCs w:val="28"/>
        </w:rPr>
        <w:t xml:space="preserve">признанных бездействующими в соответствии с налоговым законодательством Республики </w:t>
      </w:r>
      <w:r w:rsidRPr="003F2C9A">
        <w:rPr>
          <w:rStyle w:val="s1"/>
          <w:b w:val="0"/>
          <w:color w:val="auto"/>
          <w:sz w:val="28"/>
          <w:szCs w:val="28"/>
          <w:highlight w:val="yellow"/>
        </w:rPr>
        <w:t>Казахстан;</w:t>
      </w:r>
    </w:p>
    <w:p w:rsidR="00A61723" w:rsidRPr="002258D8" w:rsidRDefault="00A61723" w:rsidP="002258D8">
      <w:pPr>
        <w:ind w:firstLine="709"/>
        <w:contextualSpacing/>
        <w:jc w:val="both"/>
        <w:rPr>
          <w:rStyle w:val="s1"/>
          <w:b w:val="0"/>
          <w:color w:val="auto"/>
          <w:sz w:val="28"/>
          <w:szCs w:val="28"/>
        </w:rPr>
      </w:pPr>
      <w:r w:rsidRPr="003F2C9A">
        <w:rPr>
          <w:rStyle w:val="s1"/>
          <w:b w:val="0"/>
          <w:color w:val="auto"/>
          <w:sz w:val="28"/>
          <w:szCs w:val="28"/>
          <w:highlight w:val="yellow"/>
        </w:rPr>
        <w:t>регистрация</w:t>
      </w:r>
      <w:r w:rsidRPr="002258D8">
        <w:rPr>
          <w:rStyle w:val="s1"/>
          <w:b w:val="0"/>
          <w:color w:val="auto"/>
          <w:sz w:val="28"/>
          <w:szCs w:val="28"/>
        </w:rPr>
        <w:t xml:space="preserve"> которых признана недействительной на основании вступившего в законную силу судебного акта;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8) предоставлять </w:t>
      </w:r>
      <w:r w:rsidR="00CD5082" w:rsidRPr="002258D8">
        <w:rPr>
          <w:rStyle w:val="s1"/>
          <w:b w:val="0"/>
          <w:color w:val="auto"/>
          <w:sz w:val="28"/>
          <w:szCs w:val="28"/>
        </w:rPr>
        <w:t xml:space="preserve">бесплатно </w:t>
      </w:r>
      <w:r w:rsidRPr="002258D8">
        <w:rPr>
          <w:rStyle w:val="s1"/>
          <w:b w:val="0"/>
          <w:color w:val="auto"/>
          <w:sz w:val="28"/>
          <w:szCs w:val="28"/>
        </w:rPr>
        <w:t>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налоговых отчетностей и заявления в электронной форме;</w:t>
      </w:r>
      <w:r w:rsidR="00CD5082" w:rsidRPr="002258D8">
        <w:rPr>
          <w:rStyle w:val="s1"/>
          <w:b w:val="0"/>
          <w:color w:val="auto"/>
          <w:sz w:val="28"/>
          <w:szCs w:val="28"/>
        </w:rPr>
        <w:t xml:space="preserve"> </w:t>
      </w:r>
    </w:p>
    <w:p w:rsidR="00A61723" w:rsidRPr="002258D8" w:rsidRDefault="00BA4C89" w:rsidP="002258D8">
      <w:pPr>
        <w:ind w:firstLine="709"/>
        <w:contextualSpacing/>
        <w:jc w:val="both"/>
        <w:rPr>
          <w:rStyle w:val="s1"/>
          <w:b w:val="0"/>
          <w:color w:val="auto"/>
          <w:sz w:val="28"/>
          <w:szCs w:val="28"/>
        </w:rPr>
      </w:pPr>
      <w:r w:rsidRPr="002258D8">
        <w:rPr>
          <w:rStyle w:val="s1"/>
          <w:b w:val="0"/>
          <w:color w:val="auto"/>
          <w:sz w:val="28"/>
          <w:szCs w:val="28"/>
        </w:rPr>
        <w:t>9</w:t>
      </w:r>
      <w:r w:rsidR="00A61723" w:rsidRPr="002258D8">
        <w:rPr>
          <w:rStyle w:val="s1"/>
          <w:b w:val="0"/>
          <w:color w:val="auto"/>
          <w:sz w:val="28"/>
          <w:szCs w:val="28"/>
        </w:rPr>
        <w:t>) рассматривать жалобу налогоплательщика (налогового агента, оператора) на действия (бездействие) должностных лиц налоговых органов;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0</w:t>
      </w:r>
      <w:r w:rsidRPr="002258D8">
        <w:rPr>
          <w:rStyle w:val="s1"/>
          <w:b w:val="0"/>
          <w:color w:val="auto"/>
          <w:sz w:val="28"/>
          <w:szCs w:val="28"/>
        </w:rPr>
        <w:t xml:space="preserve">) ежегодно по запросу Национальной палаты предпринимателей Республики Казахстан представлять сведения о наименовании и </w:t>
      </w:r>
      <w:r w:rsidRPr="002258D8">
        <w:rPr>
          <w:rStyle w:val="s1"/>
          <w:b w:val="0"/>
          <w:color w:val="auto"/>
          <w:sz w:val="28"/>
          <w:szCs w:val="28"/>
        </w:rPr>
        <w:lastRenderedPageBreak/>
        <w:t>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1</w:t>
      </w:r>
      <w:r w:rsidRPr="002258D8">
        <w:rPr>
          <w:rStyle w:val="s1"/>
          <w:b w:val="0"/>
          <w:color w:val="auto"/>
          <w:sz w:val="28"/>
          <w:szCs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оператора) в принудительном порядке;</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2</w:t>
      </w:r>
      <w:r w:rsidRPr="002258D8">
        <w:rPr>
          <w:rStyle w:val="s1"/>
          <w:b w:val="0"/>
          <w:color w:val="auto"/>
          <w:sz w:val="28"/>
          <w:szCs w:val="28"/>
        </w:rPr>
        <w:t xml:space="preserve">)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3</w:t>
      </w:r>
      <w:r w:rsidRPr="002258D8">
        <w:rPr>
          <w:rStyle w:val="s1"/>
          <w:b w:val="0"/>
          <w:color w:val="auto"/>
          <w:sz w:val="28"/>
          <w:szCs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4</w:t>
      </w:r>
      <w:r w:rsidRPr="002258D8">
        <w:rPr>
          <w:rStyle w:val="s1"/>
          <w:b w:val="0"/>
          <w:color w:val="auto"/>
          <w:sz w:val="28"/>
          <w:szCs w:val="28"/>
        </w:rPr>
        <w:t>) по налоговому заявлению налогоплательщика (налогового агента, оператора) представлять в порядке и сроки, установленные настоящим Кодексом, справку о суммах, полученных нерезидентом доходов из источников в Республике Казахстан и удержанных (уплаченных) налогов;</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размещать на сайте уполномоченного органа информацию об индивидуальном идентификационном номере физических лиц, представивших:</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декларации об активах и обязательствах;</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де</w:t>
      </w:r>
      <w:r w:rsidR="00BA4C89" w:rsidRPr="002258D8">
        <w:rPr>
          <w:color w:val="auto"/>
          <w:spacing w:val="2"/>
          <w:sz w:val="28"/>
          <w:szCs w:val="28"/>
        </w:rPr>
        <w:t>кларации о доходах и имуществе.</w:t>
      </w:r>
    </w:p>
    <w:p w:rsidR="00A61723" w:rsidRPr="002258D8" w:rsidRDefault="00F51C14" w:rsidP="002258D8">
      <w:pPr>
        <w:ind w:firstLine="709"/>
        <w:contextualSpacing/>
        <w:jc w:val="both"/>
        <w:rPr>
          <w:rStyle w:val="s1"/>
          <w:b w:val="0"/>
          <w:color w:val="auto"/>
          <w:sz w:val="28"/>
          <w:szCs w:val="28"/>
        </w:rPr>
      </w:pPr>
      <w:r w:rsidRPr="002258D8">
        <w:rPr>
          <w:rStyle w:val="s1"/>
          <w:b w:val="0"/>
          <w:color w:val="auto"/>
          <w:sz w:val="28"/>
          <w:szCs w:val="28"/>
        </w:rPr>
        <w:t>3</w:t>
      </w:r>
      <w:r w:rsidR="00A61723" w:rsidRPr="002258D8">
        <w:rPr>
          <w:rStyle w:val="s1"/>
          <w:b w:val="0"/>
          <w:color w:val="auto"/>
          <w:sz w:val="28"/>
          <w:szCs w:val="28"/>
        </w:rPr>
        <w:t>. Налоговые органы имеют иные права и несут иные обязанности, установленные законодательством Республики Казахстан.</w:t>
      </w:r>
    </w:p>
    <w:p w:rsidR="00A61723" w:rsidRPr="002258D8" w:rsidRDefault="00F51C14"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A61723" w:rsidRPr="002258D8">
        <w:rPr>
          <w:spacing w:val="2"/>
          <w:sz w:val="28"/>
          <w:szCs w:val="28"/>
        </w:rPr>
        <w:t>. При 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w:t>
      </w:r>
      <w:r w:rsidR="00C10097" w:rsidRPr="002258D8">
        <w:rPr>
          <w:spacing w:val="2"/>
          <w:sz w:val="28"/>
          <w:szCs w:val="28"/>
        </w:rPr>
        <w:t>ые органы</w:t>
      </w:r>
      <w:r w:rsidR="00A61723" w:rsidRPr="002258D8">
        <w:rPr>
          <w:spacing w:val="2"/>
          <w:sz w:val="28"/>
          <w:szCs w:val="28"/>
        </w:rPr>
        <w:t xml:space="preserve">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актами 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p>
    <w:p w:rsidR="007A7963" w:rsidRPr="00FE206F" w:rsidRDefault="007A7963" w:rsidP="002258D8">
      <w:pPr>
        <w:pStyle w:val="a8"/>
        <w:numPr>
          <w:ilvl w:val="0"/>
          <w:numId w:val="56"/>
        </w:numPr>
        <w:spacing w:after="0" w:line="240" w:lineRule="auto"/>
        <w:ind w:left="0" w:firstLine="709"/>
        <w:jc w:val="both"/>
        <w:rPr>
          <w:rFonts w:ascii="Times New Roman" w:hAnsi="Times New Roman"/>
          <w:sz w:val="28"/>
          <w:szCs w:val="28"/>
        </w:rPr>
      </w:pPr>
      <w:r w:rsidRPr="00FE206F">
        <w:rPr>
          <w:rStyle w:val="s1"/>
          <w:color w:val="auto"/>
          <w:sz w:val="28"/>
          <w:szCs w:val="28"/>
        </w:rPr>
        <w:t xml:space="preserve">Материальное обеспечение, правовая и социальная защита должностных лиц налоговых органов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1. Должностное лицо налоговых органов при исполнении служебных обязанностей охраняется законом. </w:t>
      </w:r>
    </w:p>
    <w:p w:rsidR="007A7963" w:rsidRPr="002258D8" w:rsidRDefault="007A7963" w:rsidP="002258D8">
      <w:pPr>
        <w:ind w:firstLine="709"/>
        <w:contextualSpacing/>
        <w:jc w:val="both"/>
        <w:rPr>
          <w:color w:val="auto"/>
          <w:sz w:val="28"/>
          <w:szCs w:val="28"/>
        </w:rPr>
      </w:pPr>
      <w:bookmarkStart w:id="29" w:name="SUB250200"/>
      <w:bookmarkEnd w:id="29"/>
      <w:r w:rsidRPr="002258D8">
        <w:rPr>
          <w:rStyle w:val="s0"/>
          <w:color w:val="auto"/>
          <w:sz w:val="28"/>
          <w:szCs w:val="28"/>
        </w:rPr>
        <w:t xml:space="preserve">2. Неисполнение законных требований должностного лица налоговых органов, оскорбление, угроза, насилие или посягательство на жизнь, здоровье, </w:t>
      </w:r>
      <w:r w:rsidRPr="002258D8">
        <w:rPr>
          <w:rStyle w:val="s0"/>
          <w:color w:val="auto"/>
          <w:sz w:val="28"/>
          <w:szCs w:val="28"/>
        </w:rPr>
        <w:lastRenderedPageBreak/>
        <w:t>имущество дол</w:t>
      </w:r>
      <w:r w:rsidRPr="002258D8">
        <w:rPr>
          <w:color w:val="auto"/>
          <w:sz w:val="28"/>
          <w:szCs w:val="28"/>
        </w:rPr>
        <w:t xml:space="preserve">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w:t>
      </w:r>
      <w:hyperlink r:id="rId13" w:history="1">
        <w:r w:rsidRPr="002258D8">
          <w:rPr>
            <w:rStyle w:val="a3"/>
            <w:color w:val="auto"/>
            <w:sz w:val="28"/>
            <w:szCs w:val="28"/>
            <w:u w:val="none"/>
          </w:rPr>
          <w:t>ответственность</w:t>
        </w:r>
      </w:hyperlink>
      <w:r w:rsidRPr="002258D8">
        <w:rPr>
          <w:color w:val="auto"/>
          <w:sz w:val="28"/>
          <w:szCs w:val="28"/>
        </w:rPr>
        <w:t xml:space="preserve">. </w:t>
      </w:r>
    </w:p>
    <w:p w:rsidR="007A7963" w:rsidRPr="002258D8" w:rsidRDefault="007A7963" w:rsidP="002258D8">
      <w:pPr>
        <w:ind w:firstLine="709"/>
        <w:contextualSpacing/>
        <w:jc w:val="both"/>
        <w:rPr>
          <w:color w:val="auto"/>
          <w:sz w:val="28"/>
          <w:szCs w:val="28"/>
        </w:rPr>
      </w:pPr>
      <w:bookmarkStart w:id="30" w:name="SUB250300"/>
      <w:bookmarkEnd w:id="30"/>
      <w:r w:rsidRPr="002258D8">
        <w:rPr>
          <w:color w:val="auto"/>
          <w:sz w:val="28"/>
          <w:szCs w:val="28"/>
        </w:rPr>
        <w:t>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компенсация в размере пяти месячных заработных плат из средств республиканского бюджета.</w:t>
      </w:r>
    </w:p>
    <w:p w:rsidR="007A7963" w:rsidRPr="002258D8" w:rsidRDefault="007A7963" w:rsidP="002258D8">
      <w:pPr>
        <w:ind w:firstLine="709"/>
        <w:contextualSpacing/>
        <w:jc w:val="both"/>
        <w:rPr>
          <w:color w:val="auto"/>
          <w:sz w:val="28"/>
          <w:szCs w:val="28"/>
        </w:rPr>
      </w:pPr>
      <w:bookmarkStart w:id="31" w:name="SUB250400"/>
      <w:bookmarkEnd w:id="31"/>
      <w:r w:rsidRPr="002258D8">
        <w:rPr>
          <w:color w:val="auto"/>
          <w:sz w:val="28"/>
          <w:szCs w:val="28"/>
        </w:rPr>
        <w:t xml:space="preserve">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возможность заниматься профессиональной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 </w:t>
      </w:r>
    </w:p>
    <w:p w:rsidR="007A7963" w:rsidRPr="002258D8" w:rsidRDefault="007A7963" w:rsidP="002258D8">
      <w:pPr>
        <w:ind w:firstLine="709"/>
        <w:contextualSpacing/>
        <w:jc w:val="both"/>
        <w:rPr>
          <w:color w:val="auto"/>
          <w:sz w:val="28"/>
          <w:szCs w:val="28"/>
        </w:rPr>
      </w:pPr>
      <w:bookmarkStart w:id="32" w:name="SUB250500"/>
      <w:bookmarkEnd w:id="32"/>
      <w:r w:rsidRPr="002258D8">
        <w:rPr>
          <w:color w:val="auto"/>
          <w:sz w:val="28"/>
          <w:szCs w:val="28"/>
        </w:rP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7A7963" w:rsidRPr="002258D8" w:rsidRDefault="007A7963" w:rsidP="002258D8">
      <w:pPr>
        <w:ind w:firstLine="709"/>
        <w:contextualSpacing/>
        <w:jc w:val="both"/>
        <w:rPr>
          <w:color w:val="auto"/>
          <w:sz w:val="28"/>
          <w:szCs w:val="28"/>
        </w:rPr>
      </w:pPr>
      <w:bookmarkStart w:id="33" w:name="SUB250501"/>
      <w:bookmarkEnd w:id="33"/>
      <w:r w:rsidRPr="002258D8">
        <w:rPr>
          <w:color w:val="auto"/>
          <w:sz w:val="28"/>
          <w:szCs w:val="28"/>
        </w:rPr>
        <w:t xml:space="preserve">1) выплачивается единовременное пособие в размере десятилетнего денежного содержания погибшего по последней занимаемой должности из средств республиканского бюджета; </w:t>
      </w:r>
    </w:p>
    <w:p w:rsidR="007A7963" w:rsidRPr="002258D8" w:rsidRDefault="007A7963" w:rsidP="002258D8">
      <w:pPr>
        <w:ind w:firstLine="709"/>
        <w:contextualSpacing/>
        <w:jc w:val="both"/>
        <w:rPr>
          <w:color w:val="auto"/>
          <w:sz w:val="28"/>
          <w:szCs w:val="28"/>
        </w:rPr>
      </w:pPr>
      <w:bookmarkStart w:id="34" w:name="SUB250502"/>
      <w:bookmarkEnd w:id="34"/>
      <w:r w:rsidRPr="002258D8">
        <w:rPr>
          <w:color w:val="auto"/>
          <w:sz w:val="28"/>
          <w:szCs w:val="28"/>
        </w:rPr>
        <w:t xml:space="preserve">2) назначается государственное социальное пособие по случаю потери кормильца в размерах и порядке, установленных </w:t>
      </w:r>
      <w:hyperlink r:id="rId14" w:history="1">
        <w:r w:rsidRPr="002258D8">
          <w:rPr>
            <w:rStyle w:val="a3"/>
            <w:color w:val="auto"/>
            <w:sz w:val="28"/>
            <w:szCs w:val="28"/>
            <w:u w:val="none"/>
          </w:rPr>
          <w:t>законодательством</w:t>
        </w:r>
      </w:hyperlink>
      <w:r w:rsidRPr="002258D8">
        <w:rPr>
          <w:color w:val="auto"/>
          <w:sz w:val="28"/>
          <w:szCs w:val="28"/>
        </w:rP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7A7963" w:rsidRPr="002258D8" w:rsidRDefault="007A7963" w:rsidP="002258D8">
      <w:pPr>
        <w:ind w:firstLine="709"/>
        <w:contextualSpacing/>
        <w:jc w:val="both"/>
        <w:rPr>
          <w:rStyle w:val="s0"/>
          <w:color w:val="auto"/>
          <w:sz w:val="28"/>
          <w:szCs w:val="28"/>
        </w:rPr>
      </w:pPr>
      <w:bookmarkStart w:id="35" w:name="SUB250600"/>
      <w:bookmarkEnd w:id="35"/>
      <w:r w:rsidRPr="002258D8">
        <w:rPr>
          <w:rStyle w:val="s0"/>
          <w:color w:val="auto"/>
          <w:sz w:val="28"/>
          <w:szCs w:val="28"/>
        </w:rPr>
        <w:t xml:space="preserve">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w:t>
      </w:r>
      <w:hyperlink r:id="rId15"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w:t>
      </w:r>
    </w:p>
    <w:p w:rsidR="007A7963" w:rsidRPr="002258D8" w:rsidRDefault="007A796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36" w:name="SUB220000"/>
      <w:bookmarkStart w:id="37" w:name="SUB230000"/>
      <w:bookmarkEnd w:id="36"/>
      <w:bookmarkEnd w:id="37"/>
      <w:r w:rsidRPr="00FE206F">
        <w:rPr>
          <w:rStyle w:val="s1"/>
          <w:color w:val="auto"/>
          <w:sz w:val="28"/>
          <w:szCs w:val="28"/>
        </w:rPr>
        <w:t xml:space="preserve">Полномочия местных исполнительных органов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Акимы городов районного значения, поселков, сел, сельских округов (далее </w:t>
      </w:r>
      <w:r w:rsidR="00302B23" w:rsidRPr="002258D8">
        <w:rPr>
          <w:color w:val="auto"/>
          <w:sz w:val="28"/>
          <w:szCs w:val="28"/>
        </w:rPr>
        <w:t>–</w:t>
      </w:r>
      <w:r w:rsidRPr="002258D8">
        <w:rPr>
          <w:color w:val="auto"/>
          <w:sz w:val="28"/>
          <w:szCs w:val="28"/>
        </w:rPr>
        <w:t xml:space="preserve"> акимы) организуют сбор налогов на имущество, транспортные средства, земельного налога, уплачиваемых налогоплательщиком </w:t>
      </w:r>
      <w:r w:rsidR="00302B23" w:rsidRPr="002258D8">
        <w:rPr>
          <w:color w:val="auto"/>
          <w:sz w:val="28"/>
          <w:szCs w:val="28"/>
        </w:rPr>
        <w:t>–</w:t>
      </w:r>
      <w:r w:rsidRPr="002258D8">
        <w:rPr>
          <w:color w:val="auto"/>
          <w:sz w:val="28"/>
          <w:szCs w:val="28"/>
        </w:rPr>
        <w:t xml:space="preserve"> физическим лицом.</w:t>
      </w:r>
    </w:p>
    <w:p w:rsidR="00A61723" w:rsidRPr="002258D8" w:rsidRDefault="00A61723" w:rsidP="002258D8">
      <w:pPr>
        <w:ind w:firstLine="709"/>
        <w:contextualSpacing/>
        <w:jc w:val="both"/>
        <w:rPr>
          <w:color w:val="auto"/>
          <w:sz w:val="28"/>
          <w:szCs w:val="28"/>
        </w:rPr>
      </w:pPr>
      <w:bookmarkStart w:id="38" w:name="SUB230200"/>
      <w:bookmarkEnd w:id="38"/>
      <w:r w:rsidRPr="002258D8">
        <w:rPr>
          <w:rStyle w:val="s0"/>
          <w:color w:val="auto"/>
          <w:sz w:val="28"/>
          <w:szCs w:val="28"/>
        </w:rPr>
        <w:t xml:space="preserve">2. Сбор налогов, указанных в пункте 1 настоящей статьи, осуществляется на основе квитанции, являющейся документом строгой отчетности. </w:t>
      </w:r>
      <w:hyperlink r:id="rId16" w:history="1">
        <w:r w:rsidRPr="002258D8">
          <w:rPr>
            <w:rStyle w:val="a3"/>
            <w:color w:val="auto"/>
            <w:sz w:val="28"/>
            <w:szCs w:val="28"/>
            <w:u w:val="none"/>
          </w:rPr>
          <w:t>Форма</w:t>
        </w:r>
      </w:hyperlink>
      <w:r w:rsidRPr="002258D8">
        <w:rPr>
          <w:rStyle w:val="s0"/>
          <w:color w:val="auto"/>
          <w:sz w:val="28"/>
          <w:szCs w:val="28"/>
        </w:rPr>
        <w:t xml:space="preserve"> квитанции устанавливается уполномоченным органом.</w:t>
      </w:r>
    </w:p>
    <w:p w:rsidR="00A61723" w:rsidRPr="002258D8" w:rsidRDefault="00A61723" w:rsidP="002258D8">
      <w:pPr>
        <w:ind w:firstLine="709"/>
        <w:contextualSpacing/>
        <w:jc w:val="both"/>
        <w:rPr>
          <w:color w:val="auto"/>
          <w:sz w:val="28"/>
          <w:szCs w:val="28"/>
        </w:rPr>
      </w:pPr>
      <w:bookmarkStart w:id="39" w:name="SUB230300"/>
      <w:bookmarkEnd w:id="39"/>
      <w:r w:rsidRPr="002258D8">
        <w:rPr>
          <w:rStyle w:val="s0"/>
          <w:color w:val="auto"/>
          <w:sz w:val="28"/>
          <w:szCs w:val="28"/>
        </w:rPr>
        <w:t>3. При организации сбора налогов, указанных в пункте 1 настоящей статьи, акимы обеспечивают: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1) вручение налогоплательщику </w:t>
      </w:r>
      <w:r w:rsidR="00302B23" w:rsidRPr="002258D8">
        <w:rPr>
          <w:rStyle w:val="s0"/>
          <w:color w:val="auto"/>
          <w:sz w:val="28"/>
          <w:szCs w:val="28"/>
        </w:rPr>
        <w:t>–</w:t>
      </w:r>
      <w:r w:rsidRPr="002258D8">
        <w:rPr>
          <w:rStyle w:val="s0"/>
          <w:color w:val="auto"/>
          <w:sz w:val="28"/>
          <w:szCs w:val="28"/>
        </w:rPr>
        <w:t xml:space="preserve"> физическому лицу уведомления о сумме налога не позднее пяти рабочих дней со дня получения указанного уведомления от налоговых органов;</w:t>
      </w:r>
    </w:p>
    <w:p w:rsidR="00A61723" w:rsidRPr="002258D8" w:rsidRDefault="00A61723" w:rsidP="002258D8">
      <w:pPr>
        <w:ind w:firstLine="709"/>
        <w:contextualSpacing/>
        <w:jc w:val="both"/>
        <w:rPr>
          <w:color w:val="auto"/>
          <w:sz w:val="28"/>
          <w:szCs w:val="28"/>
        </w:rPr>
      </w:pPr>
      <w:bookmarkStart w:id="40" w:name="SUB230302"/>
      <w:bookmarkEnd w:id="40"/>
      <w:r w:rsidRPr="002258D8">
        <w:rPr>
          <w:rStyle w:val="s0"/>
          <w:color w:val="auto"/>
          <w:sz w:val="28"/>
          <w:szCs w:val="28"/>
        </w:rPr>
        <w:t xml:space="preserve">2) при уплате суммы налогов наличными деньгами выдачу налогоплательщику </w:t>
      </w:r>
      <w:r w:rsidR="00302B23" w:rsidRPr="002258D8">
        <w:rPr>
          <w:rStyle w:val="s0"/>
          <w:color w:val="auto"/>
          <w:sz w:val="28"/>
          <w:szCs w:val="28"/>
        </w:rPr>
        <w:t>–</w:t>
      </w:r>
      <w:r w:rsidRPr="002258D8">
        <w:rPr>
          <w:rStyle w:val="s0"/>
          <w:color w:val="auto"/>
          <w:sz w:val="28"/>
          <w:szCs w:val="28"/>
        </w:rPr>
        <w:t xml:space="preserve"> физическому лицу квитанции, подтверждающей факт такой уплаты;</w:t>
      </w:r>
    </w:p>
    <w:p w:rsidR="00A61723" w:rsidRPr="002258D8" w:rsidRDefault="00A61723" w:rsidP="002258D8">
      <w:pPr>
        <w:ind w:firstLine="709"/>
        <w:contextualSpacing/>
        <w:jc w:val="both"/>
        <w:rPr>
          <w:color w:val="auto"/>
          <w:sz w:val="28"/>
          <w:szCs w:val="28"/>
        </w:rPr>
      </w:pPr>
      <w:bookmarkStart w:id="41" w:name="SUB230303"/>
      <w:bookmarkEnd w:id="41"/>
      <w:r w:rsidRPr="002258D8">
        <w:rPr>
          <w:rStyle w:val="s0"/>
          <w:color w:val="auto"/>
          <w:sz w:val="28"/>
          <w:szCs w:val="28"/>
        </w:rPr>
        <w:t xml:space="preserve">3) сдачу сумм налогов в банк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десятикратного </w:t>
      </w:r>
      <w:hyperlink r:id="rId17" w:history="1">
        <w:r w:rsidRPr="002258D8">
          <w:rPr>
            <w:rStyle w:val="a3"/>
            <w:color w:val="auto"/>
            <w:sz w:val="28"/>
            <w:szCs w:val="28"/>
            <w:u w:val="none"/>
          </w:rPr>
          <w:t>месячного расчетного показателя</w:t>
        </w:r>
      </w:hyperlink>
      <w:r w:rsidRPr="002258D8">
        <w:rPr>
          <w:rStyle w:val="s0"/>
          <w:color w:val="auto"/>
          <w:sz w:val="28"/>
          <w:szCs w:val="28"/>
        </w:rPr>
        <w:t>, установленного законом о республиканском бюджете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A61723" w:rsidRPr="002258D8" w:rsidRDefault="00A61723" w:rsidP="002258D8">
      <w:pPr>
        <w:ind w:firstLine="709"/>
        <w:contextualSpacing/>
        <w:jc w:val="both"/>
        <w:rPr>
          <w:color w:val="auto"/>
          <w:sz w:val="28"/>
          <w:szCs w:val="28"/>
        </w:rPr>
      </w:pPr>
      <w:bookmarkStart w:id="42" w:name="SUB230304"/>
      <w:bookmarkEnd w:id="42"/>
      <w:r w:rsidRPr="002258D8">
        <w:rPr>
          <w:rStyle w:val="s0"/>
          <w:color w:val="auto"/>
          <w:sz w:val="28"/>
          <w:szCs w:val="28"/>
        </w:rPr>
        <w:t>4) правильность заполнения и сохранность квитанций;</w:t>
      </w:r>
    </w:p>
    <w:p w:rsidR="00A61723" w:rsidRPr="002258D8" w:rsidRDefault="00A61723" w:rsidP="002258D8">
      <w:pPr>
        <w:ind w:firstLine="709"/>
        <w:contextualSpacing/>
        <w:jc w:val="both"/>
        <w:rPr>
          <w:color w:val="auto"/>
          <w:sz w:val="28"/>
          <w:szCs w:val="28"/>
        </w:rPr>
      </w:pPr>
      <w:bookmarkStart w:id="43" w:name="SUB230305"/>
      <w:bookmarkEnd w:id="43"/>
      <w:r w:rsidRPr="002258D8">
        <w:rPr>
          <w:rStyle w:val="s0"/>
          <w:color w:val="auto"/>
          <w:sz w:val="28"/>
          <w:szCs w:val="28"/>
        </w:rPr>
        <w:t xml:space="preserve">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банковских операций, в </w:t>
      </w:r>
      <w:hyperlink r:id="rId18" w:history="1">
        <w:r w:rsidRPr="002258D8">
          <w:rPr>
            <w:rStyle w:val="a3"/>
            <w:color w:val="auto"/>
            <w:sz w:val="28"/>
            <w:szCs w:val="28"/>
            <w:u w:val="none"/>
          </w:rPr>
          <w:t>порядке и сроки</w:t>
        </w:r>
      </w:hyperlink>
      <w:r w:rsidRPr="002258D8">
        <w:rPr>
          <w:rStyle w:val="s0"/>
          <w:color w:val="auto"/>
          <w:sz w:val="28"/>
          <w:szCs w:val="28"/>
        </w:rPr>
        <w:t>, которые установлены уполномоченным органом.</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bookmarkStart w:id="44" w:name="SUB240000"/>
      <w:bookmarkEnd w:id="44"/>
      <w:r w:rsidRPr="00FE206F">
        <w:rPr>
          <w:rStyle w:val="s1"/>
          <w:color w:val="auto"/>
          <w:sz w:val="28"/>
          <w:szCs w:val="28"/>
        </w:rPr>
        <w:t>Взаимодействие налоговых органов с уполномоченными государственными органами, местными исполнительными органами</w:t>
      </w:r>
      <w:r w:rsidR="00EC776A" w:rsidRPr="00FE206F">
        <w:rPr>
          <w:rStyle w:val="s1"/>
          <w:color w:val="auto"/>
          <w:sz w:val="28"/>
          <w:szCs w:val="28"/>
        </w:rPr>
        <w:t xml:space="preserve"> и </w:t>
      </w:r>
      <w:r w:rsidR="00EC776A" w:rsidRPr="00FE206F">
        <w:rPr>
          <w:rStyle w:val="s0"/>
          <w:b/>
          <w:color w:val="auto"/>
          <w:sz w:val="28"/>
          <w:szCs w:val="28"/>
        </w:rPr>
        <w:t>иными лицами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A61723" w:rsidRPr="002258D8" w:rsidRDefault="00A61723" w:rsidP="002258D8">
      <w:pPr>
        <w:ind w:firstLine="709"/>
        <w:contextualSpacing/>
        <w:jc w:val="both"/>
        <w:rPr>
          <w:rStyle w:val="s0"/>
          <w:color w:val="auto"/>
          <w:sz w:val="28"/>
          <w:szCs w:val="28"/>
        </w:rPr>
      </w:pPr>
      <w:bookmarkStart w:id="45" w:name="SUB240200"/>
      <w:bookmarkEnd w:id="45"/>
      <w:r w:rsidRPr="002258D8">
        <w:rPr>
          <w:rStyle w:val="s0"/>
          <w:color w:val="auto"/>
          <w:sz w:val="28"/>
          <w:szCs w:val="28"/>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4170C0" w:rsidRPr="002258D8" w:rsidRDefault="00EC776A" w:rsidP="002258D8">
      <w:pPr>
        <w:ind w:firstLine="709"/>
        <w:contextualSpacing/>
        <w:jc w:val="both"/>
        <w:rPr>
          <w:rFonts w:eastAsia="Calibri"/>
          <w:color w:val="auto"/>
          <w:sz w:val="28"/>
          <w:szCs w:val="28"/>
          <w:lang w:eastAsia="en-US"/>
        </w:rPr>
      </w:pPr>
      <w:bookmarkStart w:id="46" w:name="SUB24020100"/>
      <w:bookmarkEnd w:id="46"/>
      <w:r w:rsidRPr="002258D8">
        <w:rPr>
          <w:rStyle w:val="s0"/>
          <w:color w:val="auto"/>
          <w:sz w:val="28"/>
          <w:szCs w:val="28"/>
        </w:rPr>
        <w:t xml:space="preserve">3. </w:t>
      </w:r>
      <w:r w:rsidR="004170C0" w:rsidRPr="002258D8">
        <w:rPr>
          <w:rStyle w:val="s0"/>
          <w:color w:val="auto"/>
          <w:sz w:val="28"/>
          <w:szCs w:val="28"/>
        </w:rPr>
        <w:t>Уполномоченный государственный орган в области охраны окружающей среды и его территориальные органы обязаны по запросам налоговых органов представлять</w:t>
      </w:r>
      <w:r w:rsidR="004170C0" w:rsidRPr="002258D8">
        <w:rPr>
          <w:color w:val="auto"/>
          <w:spacing w:val="1"/>
          <w:sz w:val="28"/>
          <w:szCs w:val="28"/>
        </w:rPr>
        <w:t xml:space="preserve"> </w:t>
      </w:r>
      <w:r w:rsidR="004170C0" w:rsidRPr="002258D8">
        <w:rPr>
          <w:rFonts w:eastAsia="Calibri"/>
          <w:color w:val="auto"/>
          <w:sz w:val="28"/>
          <w:szCs w:val="28"/>
          <w:lang w:eastAsia="en-US"/>
        </w:rPr>
        <w:t xml:space="preserve">в порядке, установленном статьей 564 настоящего Кодекса, </w:t>
      </w:r>
      <w:r w:rsidR="004170C0" w:rsidRPr="002258D8">
        <w:rPr>
          <w:color w:val="auto"/>
          <w:spacing w:val="1"/>
          <w:sz w:val="28"/>
          <w:szCs w:val="28"/>
        </w:rPr>
        <w:t>сведения</w:t>
      </w:r>
      <w:r w:rsidR="004170C0" w:rsidRPr="002258D8">
        <w:rPr>
          <w:rFonts w:eastAsia="Calibri"/>
          <w:color w:val="auto"/>
          <w:sz w:val="28"/>
          <w:szCs w:val="28"/>
          <w:lang w:eastAsia="en-US"/>
        </w:rPr>
        <w:t xml:space="preserve"> по результатам осуществления </w:t>
      </w:r>
      <w:r w:rsidR="004170C0" w:rsidRPr="002258D8">
        <w:rPr>
          <w:color w:val="auto"/>
          <w:spacing w:val="1"/>
          <w:sz w:val="28"/>
          <w:szCs w:val="28"/>
        </w:rPr>
        <w:t xml:space="preserve">ими </w:t>
      </w:r>
      <w:r w:rsidR="004170C0" w:rsidRPr="002258D8">
        <w:rPr>
          <w:rFonts w:eastAsia="Calibri"/>
          <w:color w:val="auto"/>
          <w:sz w:val="28"/>
          <w:szCs w:val="28"/>
          <w:lang w:eastAsia="en-US"/>
        </w:rPr>
        <w:t xml:space="preserve"> проверок по соблюдению экологического законодательства Республики Казахстан (государственный экологический контроль).</w:t>
      </w:r>
    </w:p>
    <w:p w:rsidR="00BE7C54" w:rsidRPr="002258D8" w:rsidRDefault="00EC776A" w:rsidP="002258D8">
      <w:pPr>
        <w:ind w:firstLine="709"/>
        <w:contextualSpacing/>
        <w:jc w:val="both"/>
        <w:rPr>
          <w:rStyle w:val="s3"/>
          <w:i w:val="0"/>
          <w:color w:val="auto"/>
          <w:sz w:val="28"/>
          <w:szCs w:val="28"/>
        </w:rPr>
      </w:pPr>
      <w:r w:rsidRPr="002258D8">
        <w:rPr>
          <w:color w:val="auto"/>
          <w:spacing w:val="2"/>
          <w:sz w:val="28"/>
          <w:szCs w:val="28"/>
          <w:shd w:val="clear" w:color="auto" w:fill="FFFFFF"/>
        </w:rPr>
        <w:t>4</w:t>
      </w:r>
      <w:r w:rsidR="00A61723" w:rsidRPr="002258D8">
        <w:rPr>
          <w:color w:val="auto"/>
          <w:spacing w:val="2"/>
          <w:sz w:val="28"/>
          <w:szCs w:val="28"/>
          <w:shd w:val="clear" w:color="auto" w:fill="FFFFFF"/>
        </w:rPr>
        <w:t>. Уполномоченные государственные органы обязаны представлять в уполномоченный орган сведения по физическим лицам по перечню в порядке и сроки, установленные</w:t>
      </w:r>
      <w:r w:rsidR="00A61723" w:rsidRPr="002258D8">
        <w:rPr>
          <w:rStyle w:val="apple-converted-space"/>
          <w:color w:val="auto"/>
          <w:spacing w:val="2"/>
          <w:sz w:val="28"/>
          <w:szCs w:val="28"/>
          <w:shd w:val="clear" w:color="auto" w:fill="FFFFFF"/>
        </w:rPr>
        <w:t xml:space="preserve"> </w:t>
      </w:r>
      <w:hyperlink r:id="rId19" w:anchor="z5563" w:history="1">
        <w:r w:rsidR="00A61723" w:rsidRPr="002258D8">
          <w:rPr>
            <w:rStyle w:val="a6"/>
            <w:color w:val="auto"/>
            <w:spacing w:val="2"/>
            <w:sz w:val="28"/>
            <w:szCs w:val="28"/>
            <w:shd w:val="clear" w:color="auto" w:fill="FFFFFF"/>
          </w:rPr>
          <w:t>главой 81</w:t>
        </w:r>
      </w:hyperlink>
      <w:r w:rsidR="00A61723" w:rsidRPr="002258D8">
        <w:rPr>
          <w:rStyle w:val="apple-converted-space"/>
          <w:color w:val="auto"/>
          <w:spacing w:val="2"/>
          <w:sz w:val="28"/>
          <w:szCs w:val="28"/>
          <w:shd w:val="clear" w:color="auto" w:fill="FFFFFF"/>
        </w:rPr>
        <w:t xml:space="preserve"> </w:t>
      </w:r>
      <w:r w:rsidR="00A61723" w:rsidRPr="002258D8">
        <w:rPr>
          <w:color w:val="auto"/>
          <w:spacing w:val="2"/>
          <w:sz w:val="28"/>
          <w:szCs w:val="28"/>
          <w:shd w:val="clear" w:color="auto" w:fill="FFFFFF"/>
        </w:rPr>
        <w:t>настоящего Кодекса.</w:t>
      </w:r>
      <w:r w:rsidR="00A61723" w:rsidRPr="002258D8">
        <w:rPr>
          <w:rStyle w:val="s3"/>
          <w:i w:val="0"/>
          <w:color w:val="auto"/>
          <w:sz w:val="28"/>
          <w:szCs w:val="28"/>
        </w:rPr>
        <w:t xml:space="preserve"> </w:t>
      </w:r>
      <w:bookmarkStart w:id="47" w:name="SUB240300"/>
      <w:bookmarkStart w:id="48" w:name="SUB240400"/>
      <w:bookmarkEnd w:id="47"/>
      <w:bookmarkEnd w:id="48"/>
    </w:p>
    <w:p w:rsidR="00A61723" w:rsidRPr="002258D8" w:rsidRDefault="00EC776A" w:rsidP="002258D8">
      <w:pPr>
        <w:ind w:firstLine="709"/>
        <w:contextualSpacing/>
        <w:jc w:val="both"/>
        <w:rPr>
          <w:color w:val="auto"/>
          <w:sz w:val="28"/>
          <w:szCs w:val="28"/>
        </w:rPr>
      </w:pPr>
      <w:r w:rsidRPr="002258D8">
        <w:rPr>
          <w:rStyle w:val="s0"/>
          <w:color w:val="auto"/>
          <w:sz w:val="28"/>
          <w:szCs w:val="28"/>
        </w:rPr>
        <w:lastRenderedPageBreak/>
        <w:t>5</w:t>
      </w:r>
      <w:r w:rsidR="00A61723" w:rsidRPr="002258D8">
        <w:rPr>
          <w:rStyle w:val="s0"/>
          <w:color w:val="auto"/>
          <w:sz w:val="28"/>
          <w:szCs w:val="28"/>
        </w:rPr>
        <w:t xml:space="preserve">. Налоговые органы и местные исполнительные органы взаимодействуют между собой по осуществлению сбора налогов в порядке, установленном </w:t>
      </w:r>
      <w:hyperlink w:anchor="sub230000" w:history="1">
        <w:r w:rsidR="00A61723" w:rsidRPr="002258D8">
          <w:rPr>
            <w:rStyle w:val="a3"/>
            <w:color w:val="auto"/>
            <w:sz w:val="28"/>
            <w:szCs w:val="28"/>
            <w:u w:val="none"/>
          </w:rPr>
          <w:t>статьей 23</w:t>
        </w:r>
      </w:hyperlink>
      <w:r w:rsidR="00A61723" w:rsidRPr="002258D8">
        <w:rPr>
          <w:rStyle w:val="s0"/>
          <w:color w:val="auto"/>
          <w:sz w:val="28"/>
          <w:szCs w:val="28"/>
        </w:rPr>
        <w:t xml:space="preserve"> настоящего Кодекса.</w:t>
      </w:r>
    </w:p>
    <w:p w:rsidR="00A61723" w:rsidRPr="002258D8" w:rsidRDefault="00EC776A" w:rsidP="002258D8">
      <w:pPr>
        <w:ind w:firstLine="709"/>
        <w:contextualSpacing/>
        <w:jc w:val="both"/>
        <w:rPr>
          <w:color w:val="auto"/>
          <w:sz w:val="28"/>
          <w:szCs w:val="28"/>
        </w:rPr>
      </w:pPr>
      <w:bookmarkStart w:id="49" w:name="SUB240500"/>
      <w:bookmarkEnd w:id="49"/>
      <w:r w:rsidRPr="002258D8">
        <w:rPr>
          <w:rStyle w:val="s0"/>
          <w:color w:val="auto"/>
          <w:sz w:val="28"/>
          <w:szCs w:val="28"/>
        </w:rPr>
        <w:t>6</w:t>
      </w:r>
      <w:r w:rsidR="00A61723" w:rsidRPr="002258D8">
        <w:rPr>
          <w:rStyle w:val="s0"/>
          <w:color w:val="auto"/>
          <w:sz w:val="28"/>
          <w:szCs w:val="28"/>
        </w:rPr>
        <w:t>.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платежей в бюджет и представлению сведений по ним определяются особенной частью настоящего Кодекса.</w:t>
      </w:r>
    </w:p>
    <w:p w:rsidR="00A61723" w:rsidRPr="002258D8" w:rsidRDefault="00EC776A" w:rsidP="002258D8">
      <w:pPr>
        <w:ind w:firstLine="709"/>
        <w:contextualSpacing/>
        <w:jc w:val="both"/>
        <w:rPr>
          <w:color w:val="auto"/>
          <w:sz w:val="28"/>
          <w:szCs w:val="28"/>
        </w:rPr>
      </w:pPr>
      <w:bookmarkStart w:id="50" w:name="SUB240600"/>
      <w:bookmarkEnd w:id="50"/>
      <w:r w:rsidRPr="002258D8">
        <w:rPr>
          <w:rStyle w:val="s0"/>
          <w:color w:val="auto"/>
          <w:sz w:val="28"/>
          <w:szCs w:val="28"/>
        </w:rPr>
        <w:t>7</w:t>
      </w:r>
      <w:r w:rsidR="00A61723" w:rsidRPr="002258D8">
        <w:rPr>
          <w:rStyle w:val="s0"/>
          <w:color w:val="auto"/>
          <w:sz w:val="28"/>
          <w:szCs w:val="28"/>
        </w:rPr>
        <w:t>. Налоговые органы вправе осуществлять взаимодействие с уполномоченными государственными</w:t>
      </w:r>
      <w:r w:rsidRPr="002258D8">
        <w:rPr>
          <w:rStyle w:val="s0"/>
          <w:color w:val="auto"/>
          <w:sz w:val="28"/>
          <w:szCs w:val="28"/>
        </w:rPr>
        <w:t xml:space="preserve">, </w:t>
      </w:r>
      <w:r w:rsidR="00A61723" w:rsidRPr="002258D8">
        <w:rPr>
          <w:rStyle w:val="s0"/>
          <w:color w:val="auto"/>
          <w:sz w:val="28"/>
          <w:szCs w:val="28"/>
        </w:rPr>
        <w:t>местными исполнительными органами</w:t>
      </w:r>
      <w:r w:rsidRPr="002258D8">
        <w:rPr>
          <w:rStyle w:val="s0"/>
          <w:color w:val="auto"/>
          <w:sz w:val="28"/>
          <w:szCs w:val="28"/>
        </w:rPr>
        <w:t xml:space="preserve"> и иными лицами </w:t>
      </w:r>
      <w:r w:rsidR="00A61723" w:rsidRPr="002258D8">
        <w:rPr>
          <w:rStyle w:val="s0"/>
          <w:color w:val="auto"/>
          <w:sz w:val="28"/>
          <w:szCs w:val="28"/>
        </w:rPr>
        <w:t>электронным способом в порядке, установленном настоящим Кодексом.</w:t>
      </w:r>
    </w:p>
    <w:p w:rsidR="00A61723" w:rsidRPr="002258D8" w:rsidRDefault="00EC776A" w:rsidP="002258D8">
      <w:pPr>
        <w:ind w:firstLine="709"/>
        <w:contextualSpacing/>
        <w:jc w:val="both"/>
        <w:rPr>
          <w:color w:val="auto"/>
          <w:sz w:val="28"/>
          <w:szCs w:val="28"/>
        </w:rPr>
      </w:pPr>
      <w:bookmarkStart w:id="51" w:name="SUB24060100"/>
      <w:bookmarkEnd w:id="51"/>
      <w:r w:rsidRPr="002258D8">
        <w:rPr>
          <w:rStyle w:val="s0"/>
          <w:color w:val="auto"/>
          <w:sz w:val="28"/>
          <w:szCs w:val="28"/>
        </w:rPr>
        <w:t>8</w:t>
      </w:r>
      <w:r w:rsidR="00A61723" w:rsidRPr="002258D8">
        <w:rPr>
          <w:rStyle w:val="s0"/>
          <w:color w:val="auto"/>
          <w:sz w:val="28"/>
          <w:szCs w:val="28"/>
        </w:rPr>
        <w:t>.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Национальный Банк Республики Казахстан по запросу уполномоченного органа представляет такое заключение в порядке, установленном уполномоченным органом совместно с Национальным Банком Республики Казахстан.</w:t>
      </w:r>
    </w:p>
    <w:p w:rsidR="00A61723" w:rsidRPr="002258D8" w:rsidRDefault="00EC776A" w:rsidP="002258D8">
      <w:pPr>
        <w:ind w:firstLine="709"/>
        <w:contextualSpacing/>
        <w:jc w:val="both"/>
        <w:rPr>
          <w:color w:val="auto"/>
          <w:sz w:val="28"/>
          <w:szCs w:val="28"/>
        </w:rPr>
      </w:pPr>
      <w:bookmarkStart w:id="52" w:name="SUB24060200"/>
      <w:bookmarkEnd w:id="52"/>
      <w:r w:rsidRPr="002258D8">
        <w:rPr>
          <w:rStyle w:val="s0"/>
          <w:color w:val="auto"/>
          <w:sz w:val="28"/>
          <w:szCs w:val="28"/>
        </w:rPr>
        <w:t>9</w:t>
      </w:r>
      <w:r w:rsidR="00A61723" w:rsidRPr="002258D8">
        <w:rPr>
          <w:rStyle w:val="s0"/>
          <w:color w:val="auto"/>
          <w:sz w:val="28"/>
          <w:szCs w:val="28"/>
        </w:rPr>
        <w:t>.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A61723" w:rsidRPr="002258D8" w:rsidRDefault="005F3ACE" w:rsidP="002258D8">
      <w:pPr>
        <w:ind w:firstLine="709"/>
        <w:contextualSpacing/>
        <w:jc w:val="both"/>
        <w:rPr>
          <w:color w:val="auto"/>
          <w:sz w:val="28"/>
          <w:szCs w:val="28"/>
        </w:rPr>
      </w:pPr>
      <w:r w:rsidRPr="002258D8">
        <w:rPr>
          <w:color w:val="auto"/>
          <w:sz w:val="28"/>
          <w:szCs w:val="28"/>
        </w:rPr>
        <w:t>10</w:t>
      </w:r>
      <w:r w:rsidR="00A61723" w:rsidRPr="002258D8">
        <w:rPr>
          <w:color w:val="auto"/>
          <w:sz w:val="28"/>
          <w:szCs w:val="28"/>
        </w:rPr>
        <w:t>.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w:t>
      </w:r>
      <w:r w:rsidR="00631CBE" w:rsidRPr="002258D8">
        <w:rPr>
          <w:color w:val="auto"/>
          <w:sz w:val="28"/>
          <w:szCs w:val="28"/>
        </w:rPr>
        <w:t>ы</w:t>
      </w:r>
      <w:r w:rsidR="00A61723" w:rsidRPr="002258D8">
        <w:rPr>
          <w:color w:val="auto"/>
          <w:sz w:val="28"/>
          <w:szCs w:val="28"/>
        </w:rPr>
        <w:t xml:space="preserve"> госуд</w:t>
      </w:r>
      <w:r w:rsidR="00302B23" w:rsidRPr="002258D8">
        <w:rPr>
          <w:color w:val="auto"/>
          <w:sz w:val="28"/>
          <w:szCs w:val="28"/>
        </w:rPr>
        <w:t xml:space="preserve">арственной комиссии по запасам </w:t>
      </w:r>
      <w:r w:rsidR="00A61723" w:rsidRPr="002258D8">
        <w:rPr>
          <w:color w:val="auto"/>
          <w:sz w:val="28"/>
          <w:szCs w:val="28"/>
        </w:rPr>
        <w:t>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5 рабочих дней с даты их заключения или внесения изменений и дополнений в них, в том числе путем автоматизированного обмена информацией.</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4"/>
        <w:numPr>
          <w:ilvl w:val="0"/>
          <w:numId w:val="56"/>
        </w:numPr>
        <w:spacing w:before="0" w:beforeAutospacing="0" w:after="0" w:afterAutospacing="0"/>
        <w:ind w:left="0" w:firstLine="709"/>
        <w:contextualSpacing/>
        <w:jc w:val="both"/>
        <w:textAlignment w:val="baseline"/>
        <w:rPr>
          <w:b/>
          <w:spacing w:val="2"/>
          <w:sz w:val="28"/>
          <w:szCs w:val="28"/>
        </w:rPr>
      </w:pPr>
      <w:bookmarkStart w:id="53" w:name="SUB24010000"/>
      <w:bookmarkEnd w:id="53"/>
      <w:r w:rsidRPr="00FE206F">
        <w:rPr>
          <w:b/>
          <w:spacing w:val="2"/>
          <w:sz w:val="28"/>
          <w:szCs w:val="28"/>
        </w:rPr>
        <w:t>Взаимодействие уполномоченного органа с органами военного управления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w:t>
      </w:r>
      <w:r w:rsidRPr="002258D8">
        <w:rPr>
          <w:rStyle w:val="apple-converted-space"/>
          <w:spacing w:val="2"/>
          <w:sz w:val="28"/>
          <w:szCs w:val="28"/>
        </w:rPr>
        <w:t xml:space="preserve"> </w:t>
      </w:r>
      <w:hyperlink r:id="rId20" w:anchor="z7" w:history="1">
        <w:r w:rsidRPr="002258D8">
          <w:rPr>
            <w:rStyle w:val="a6"/>
            <w:spacing w:val="2"/>
            <w:sz w:val="28"/>
            <w:szCs w:val="28"/>
          </w:rPr>
          <w:t>Местные органы военного управления</w:t>
        </w:r>
      </w:hyperlink>
      <w:r w:rsidRPr="002258D8">
        <w:rPr>
          <w:rStyle w:val="apple-converted-space"/>
          <w:spacing w:val="2"/>
          <w:sz w:val="28"/>
          <w:szCs w:val="28"/>
        </w:rPr>
        <w:t xml:space="preserve"> </w:t>
      </w:r>
      <w:r w:rsidRPr="002258D8">
        <w:rPr>
          <w:spacing w:val="2"/>
          <w:sz w:val="28"/>
          <w:szCs w:val="28"/>
        </w:rPr>
        <w:t xml:space="preserve">представляют в уполномоченный орган сведения о физических лицах, призванных на срочную </w:t>
      </w:r>
      <w:r w:rsidRPr="002258D8">
        <w:rPr>
          <w:spacing w:val="2"/>
          <w:sz w:val="28"/>
          <w:szCs w:val="28"/>
        </w:rPr>
        <w:lastRenderedPageBreak/>
        <w:t>воинскую службу и уволенных со срочной воинской службы, в следующие сроки: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не позднее 31 июля года, в котором физические лица в апреле – июне: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призваны на срочную воинскую службу;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уволены со срочной воинской службы;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не позднее 31 января года, следующего за годом, в котором физические лица в октябре – декабре: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призваны на срочную воинскую службу;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уволены со срочной воинской службы.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Министерство обороны Республики Казахстан представляет в порядке, установленном законодательством Республики Казахстан, в уполномоченный орган перечень местных органов военного управления в следующие сроки: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не позднее 1 января года, указанного в подпункте 2) пункта 1 настоящей статьи;</w:t>
      </w:r>
    </w:p>
    <w:p w:rsidR="00A61723" w:rsidRPr="002258D8" w:rsidRDefault="00A61723" w:rsidP="002258D8">
      <w:pPr>
        <w:pStyle w:val="a4"/>
        <w:spacing w:before="0" w:beforeAutospacing="0" w:after="0" w:afterAutospacing="0"/>
        <w:ind w:firstLine="709"/>
        <w:contextualSpacing/>
        <w:jc w:val="both"/>
        <w:textAlignment w:val="baseline"/>
        <w:rPr>
          <w:rStyle w:val="s3"/>
          <w:i w:val="0"/>
          <w:color w:val="auto"/>
          <w:sz w:val="28"/>
          <w:szCs w:val="28"/>
        </w:rPr>
      </w:pPr>
      <w:r w:rsidRPr="002258D8">
        <w:rPr>
          <w:spacing w:val="2"/>
          <w:sz w:val="28"/>
          <w:szCs w:val="28"/>
        </w:rPr>
        <w:t>2) не позднее 1 июля года, указанного в подпункте 1) пункта 1 настоящей статьи.</w:t>
      </w:r>
      <w:r w:rsidRPr="002258D8">
        <w:rPr>
          <w:rStyle w:val="s3"/>
          <w:i w:val="0"/>
          <w:color w:val="auto"/>
          <w:sz w:val="28"/>
          <w:szCs w:val="28"/>
        </w:rPr>
        <w:t xml:space="preserve"> </w:t>
      </w:r>
    </w:p>
    <w:p w:rsidR="007A7963" w:rsidRPr="002258D8" w:rsidRDefault="007A7963" w:rsidP="00CA4CA6">
      <w:pPr>
        <w:contextualSpacing/>
        <w:jc w:val="both"/>
        <w:rPr>
          <w:color w:val="auto"/>
          <w:sz w:val="28"/>
          <w:szCs w:val="28"/>
        </w:rPr>
      </w:pPr>
    </w:p>
    <w:p w:rsidR="007A7963" w:rsidRPr="00FE206F" w:rsidRDefault="007A7963" w:rsidP="002258D8">
      <w:pPr>
        <w:pStyle w:val="a8"/>
        <w:numPr>
          <w:ilvl w:val="0"/>
          <w:numId w:val="56"/>
        </w:numPr>
        <w:spacing w:after="0" w:line="240" w:lineRule="auto"/>
        <w:ind w:left="0" w:firstLine="709"/>
        <w:jc w:val="both"/>
        <w:rPr>
          <w:rFonts w:ascii="Times New Roman" w:hAnsi="Times New Roman"/>
          <w:b/>
          <w:sz w:val="28"/>
          <w:szCs w:val="28"/>
        </w:rPr>
      </w:pPr>
      <w:r w:rsidRPr="002258D8">
        <w:rPr>
          <w:rFonts w:ascii="Times New Roman" w:hAnsi="Times New Roman"/>
          <w:sz w:val="28"/>
          <w:szCs w:val="28"/>
        </w:rPr>
        <w:t xml:space="preserve"> </w:t>
      </w:r>
      <w:r w:rsidRPr="00FE206F">
        <w:rPr>
          <w:rFonts w:ascii="Times New Roman" w:hAnsi="Times New Roman"/>
          <w:b/>
          <w:sz w:val="28"/>
          <w:szCs w:val="28"/>
        </w:rPr>
        <w:t>Обязанности банков и организаций, осуществляющих отдельные виды банковских операций</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Банки или организации, осуществляющие отдельные виды банковских операций, обязаны: </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bookmarkStart w:id="54" w:name="SUB5810001"/>
      <w:bookmarkStart w:id="55" w:name="sub1005452863"/>
      <w:bookmarkStart w:id="56" w:name="sub1005304711"/>
      <w:bookmarkStart w:id="57" w:name="sub1002077108"/>
      <w:bookmarkStart w:id="58" w:name="sub1001232366"/>
      <w:bookmarkStart w:id="59" w:name="sub1001602727"/>
      <w:bookmarkStart w:id="60" w:name="sub1002519017"/>
      <w:bookmarkStart w:id="61" w:name="sub1003777538"/>
      <w:bookmarkStart w:id="62" w:name="sub1004346028"/>
      <w:bookmarkStart w:id="63" w:name="sub1004883997"/>
      <w:bookmarkEnd w:id="54"/>
      <w:r w:rsidRPr="002258D8">
        <w:rPr>
          <w:rFonts w:eastAsiaTheme="minorHAnsi"/>
          <w:sz w:val="28"/>
          <w:szCs w:val="28"/>
          <w:lang w:eastAsia="en-US"/>
        </w:rPr>
        <w:t xml:space="preserve">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w:t>
      </w:r>
      <w:r w:rsidRPr="002258D8">
        <w:rPr>
          <w:sz w:val="28"/>
          <w:szCs w:val="28"/>
        </w:rPr>
        <w:t>и лица, занимающегося частной практикой</w:t>
      </w:r>
      <w:r w:rsidRPr="002258D8">
        <w:rPr>
          <w:rFonts w:eastAsiaTheme="minorHAnsi"/>
          <w:sz w:val="28"/>
          <w:szCs w:val="28"/>
          <w:lang w:eastAsia="en-US"/>
        </w:rPr>
        <w:t>, иностранцу и лицу без гражданства, либо изменении у банковского счета индивидуального идентификационного кода в связи с реорганизацией банка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sz w:val="28"/>
          <w:szCs w:val="28"/>
        </w:rPr>
        <w:t xml:space="preserve">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w:t>
      </w:r>
      <w:r w:rsidRPr="002258D8">
        <w:rPr>
          <w:sz w:val="28"/>
          <w:szCs w:val="28"/>
        </w:rPr>
        <w:lastRenderedPageBreak/>
        <w:t xml:space="preserve">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эскроу-счетов, банковским счетам по договору об образовательном накопительном вкладе, заключенному в соответствии с Законом Республики </w:t>
      </w:r>
      <w:r w:rsidRPr="002258D8">
        <w:rPr>
          <w:rFonts w:eastAsiaTheme="minorHAnsi"/>
          <w:sz w:val="28"/>
          <w:szCs w:val="28"/>
          <w:lang w:eastAsia="en-US"/>
        </w:rPr>
        <w:t xml:space="preserve">Казахстан «О Государственной образовательной накопительной системе.  </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Информация о налогоплательщиках, в том числе физических лицах, состоящих на регистрационном учете в качестве индивидуального предпринимателя и лица, занимающегося частной практикой, представляется банкам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3), 4), 6), 9), 12) и 13) настоящей статьи, в </w:t>
      </w:r>
      <w:bookmarkStart w:id="64" w:name="sub1005006214"/>
      <w:r w:rsidRPr="002258D8">
        <w:rPr>
          <w:color w:val="auto"/>
          <w:sz w:val="28"/>
          <w:szCs w:val="28"/>
        </w:rPr>
        <w:fldChar w:fldCharType="begin"/>
      </w:r>
      <w:r w:rsidRPr="002258D8">
        <w:rPr>
          <w:color w:val="auto"/>
          <w:sz w:val="28"/>
          <w:szCs w:val="28"/>
        </w:rPr>
        <w:instrText xml:space="preserve"> HYPERLINK "jl:34557366.0" </w:instrText>
      </w:r>
      <w:r w:rsidRPr="002258D8">
        <w:rPr>
          <w:color w:val="auto"/>
          <w:sz w:val="28"/>
          <w:szCs w:val="28"/>
        </w:rPr>
        <w:fldChar w:fldCharType="separate"/>
      </w:r>
      <w:r w:rsidRPr="002258D8">
        <w:rPr>
          <w:color w:val="auto"/>
          <w:sz w:val="28"/>
          <w:szCs w:val="28"/>
        </w:rPr>
        <w:t>порядке</w:t>
      </w:r>
      <w:r w:rsidRPr="002258D8">
        <w:rPr>
          <w:color w:val="auto"/>
          <w:sz w:val="28"/>
          <w:szCs w:val="28"/>
        </w:rPr>
        <w:fldChar w:fldCharType="end"/>
      </w:r>
      <w:bookmarkEnd w:id="64"/>
      <w:r w:rsidRPr="002258D8">
        <w:rPr>
          <w:color w:val="auto"/>
          <w:sz w:val="28"/>
          <w:szCs w:val="28"/>
        </w:rPr>
        <w:t>, установленном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При невозможности уведомления об открытии либо изменении указанных счетов посредством </w:t>
      </w:r>
      <w:r w:rsidRPr="002258D8">
        <w:rPr>
          <w:rStyle w:val="s1"/>
          <w:b w:val="0"/>
          <w:color w:val="auto"/>
          <w:sz w:val="28"/>
          <w:szCs w:val="28"/>
        </w:rPr>
        <w:t xml:space="preserve">такой </w:t>
      </w:r>
      <w:r w:rsidRPr="002258D8">
        <w:rPr>
          <w:color w:val="auto"/>
          <w:spacing w:val="2"/>
          <w:sz w:val="28"/>
          <w:szCs w:val="28"/>
          <w:shd w:val="clear" w:color="auto" w:fill="FFFFFF"/>
        </w:rPr>
        <w:t>сети телекоммуникации</w:t>
      </w:r>
      <w:r w:rsidRPr="002258D8">
        <w:rPr>
          <w:color w:val="auto"/>
          <w:sz w:val="28"/>
          <w:szCs w:val="28"/>
        </w:rPr>
        <w:t xml:space="preserve">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2258D8" w:rsidRDefault="007A7963" w:rsidP="002258D8">
      <w:pPr>
        <w:pStyle w:val="a4"/>
        <w:spacing w:before="0" w:beforeAutospacing="0" w:after="0" w:afterAutospacing="0"/>
        <w:ind w:firstLine="709"/>
        <w:contextualSpacing/>
        <w:jc w:val="both"/>
        <w:textAlignment w:val="baseline"/>
        <w:rPr>
          <w:sz w:val="28"/>
          <w:szCs w:val="28"/>
        </w:rPr>
      </w:pPr>
      <w:bookmarkStart w:id="65" w:name="SUB5810002"/>
      <w:bookmarkStart w:id="66" w:name="SUB5810003"/>
      <w:bookmarkStart w:id="67" w:name="sub1001500616"/>
      <w:bookmarkEnd w:id="55"/>
      <w:bookmarkEnd w:id="65"/>
      <w:bookmarkEnd w:id="66"/>
      <w:r w:rsidRPr="002258D8">
        <w:rPr>
          <w:sz w:val="28"/>
          <w:szCs w:val="28"/>
        </w:rPr>
        <w:t>2</w:t>
      </w:r>
      <w:r w:rsidRPr="00436064">
        <w:rPr>
          <w:sz w:val="28"/>
          <w:szCs w:val="28"/>
          <w:highlight w:val="yellow"/>
        </w:rPr>
        <w:t>)</w:t>
      </w:r>
      <w:r w:rsidR="00436064" w:rsidRPr="00436064">
        <w:rPr>
          <w:sz w:val="28"/>
          <w:szCs w:val="28"/>
          <w:highlight w:val="yellow"/>
        </w:rPr>
        <w:t xml:space="preserve"> в соответствии с международным договором Республики Казахстан об обмене информацией</w:t>
      </w:r>
      <w:r w:rsidR="00436064">
        <w:rPr>
          <w:sz w:val="28"/>
          <w:szCs w:val="28"/>
        </w:rPr>
        <w:t xml:space="preserve"> </w:t>
      </w:r>
      <w:r w:rsidRPr="002258D8">
        <w:rPr>
          <w:sz w:val="28"/>
          <w:szCs w:val="28"/>
        </w:rPr>
        <w:t xml:space="preserve">представлять по сети телекоммуникаций в уполномоченный орган сведения </w:t>
      </w:r>
      <w:r w:rsidRPr="002258D8">
        <w:rPr>
          <w:rStyle w:val="s1"/>
          <w:b w:val="0"/>
          <w:color w:val="auto"/>
          <w:sz w:val="28"/>
          <w:szCs w:val="28"/>
        </w:rPr>
        <w:t xml:space="preserve">о наличии банковских счетов и их номерах, </w:t>
      </w:r>
      <w:r w:rsidRPr="002258D8">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w:t>
      </w:r>
      <w:r w:rsidRPr="002258D8">
        <w:rPr>
          <w:rStyle w:val="s1"/>
          <w:b w:val="0"/>
          <w:color w:val="auto"/>
          <w:sz w:val="28"/>
          <w:szCs w:val="28"/>
        </w:rPr>
        <w:t xml:space="preserve">управлении физических лиц-нерезидентов, юридических лиц-нерезидентов, </w:t>
      </w:r>
      <w:r w:rsidRPr="002258D8">
        <w:rPr>
          <w:sz w:val="28"/>
          <w:szCs w:val="28"/>
        </w:rPr>
        <w:t>а также юридических лиц, бенефициарными собственниками которых являются нерезиденты, в порядке и сроки, установленные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sz w:val="28"/>
          <w:szCs w:val="28"/>
        </w:rPr>
      </w:pPr>
      <w:r w:rsidRPr="002258D8">
        <w:rPr>
          <w:sz w:val="28"/>
          <w:szCs w:val="28"/>
        </w:rPr>
        <w:t xml:space="preserve">3) представлять по запросу уполномоченного органа сведения </w:t>
      </w:r>
      <w:r w:rsidRPr="002258D8">
        <w:rPr>
          <w:rStyle w:val="s1"/>
          <w:b w:val="0"/>
          <w:color w:val="auto"/>
          <w:sz w:val="28"/>
          <w:szCs w:val="28"/>
        </w:rPr>
        <w:t xml:space="preserve">о наличии банковских счетов и их номерах, </w:t>
      </w:r>
      <w:r w:rsidRPr="002258D8">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w:t>
      </w:r>
      <w:r w:rsidR="00436064" w:rsidRPr="00436064">
        <w:rPr>
          <w:sz w:val="28"/>
          <w:szCs w:val="28"/>
          <w:highlight w:val="yellow"/>
        </w:rPr>
        <w:t>об обмене информацией</w:t>
      </w:r>
      <w:r w:rsidR="00436064" w:rsidRPr="002258D8">
        <w:rPr>
          <w:sz w:val="28"/>
          <w:szCs w:val="28"/>
        </w:rPr>
        <w:t xml:space="preserve"> </w:t>
      </w:r>
      <w:r w:rsidRPr="002258D8">
        <w:rPr>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4) уведомить уполномоченный орган о получении распоряжения налогового органа о приостановлении расходных операций по банковским счетам налогоплательщика (налогового агента) и (или) инкассового распоряжения, а также документов, отменяющих или отзывающих </w:t>
      </w:r>
      <w:r w:rsidRPr="002258D8">
        <w:rPr>
          <w:color w:val="auto"/>
          <w:sz w:val="28"/>
          <w:szCs w:val="28"/>
        </w:rPr>
        <w:lastRenderedPageBreak/>
        <w:t>вышеуказанные распоряжения, направленных налоговым органом в электронной форме, не позднее одного рабочего дня, следующего за днем их получения, в соответствии с форматами, установленными уполномоченным органом совместно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5) при приеме платежных документов в уплату налогов, платежей в бюджет и социальных платежей контролировать правильность указания идентификационного номера в соответствии с </w:t>
      </w:r>
      <w:bookmarkStart w:id="68" w:name="sub1000621963"/>
      <w:r w:rsidRPr="002258D8">
        <w:rPr>
          <w:color w:val="auto"/>
          <w:sz w:val="28"/>
          <w:szCs w:val="28"/>
        </w:rPr>
        <w:fldChar w:fldCharType="begin"/>
      </w:r>
      <w:r w:rsidRPr="002258D8">
        <w:rPr>
          <w:color w:val="auto"/>
          <w:sz w:val="28"/>
          <w:szCs w:val="28"/>
        </w:rPr>
        <w:instrText xml:space="preserve"> HYPERLINK "jl:30104314.100" </w:instrText>
      </w:r>
      <w:r w:rsidRPr="002258D8">
        <w:rPr>
          <w:color w:val="auto"/>
          <w:sz w:val="28"/>
          <w:szCs w:val="28"/>
        </w:rPr>
        <w:fldChar w:fldCharType="separate"/>
      </w:r>
      <w:r w:rsidRPr="002258D8">
        <w:rPr>
          <w:color w:val="auto"/>
          <w:sz w:val="28"/>
          <w:szCs w:val="28"/>
        </w:rPr>
        <w:t>правилами</w:t>
      </w:r>
      <w:r w:rsidRPr="002258D8">
        <w:rPr>
          <w:color w:val="auto"/>
          <w:sz w:val="28"/>
          <w:szCs w:val="28"/>
        </w:rPr>
        <w:fldChar w:fldCharType="end"/>
      </w:r>
      <w:bookmarkEnd w:id="68"/>
      <w:r w:rsidRPr="002258D8">
        <w:rPr>
          <w:color w:val="auto"/>
          <w:sz w:val="28"/>
          <w:szCs w:val="28"/>
        </w:rPr>
        <w:t xml:space="preserve"> формирования идентификационного номера и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w:t>
      </w:r>
    </w:p>
    <w:p w:rsidR="007A7963" w:rsidRPr="002258D8" w:rsidRDefault="007A7963" w:rsidP="002258D8">
      <w:pPr>
        <w:ind w:firstLine="709"/>
        <w:contextualSpacing/>
        <w:jc w:val="both"/>
        <w:rPr>
          <w:color w:val="auto"/>
          <w:sz w:val="28"/>
          <w:szCs w:val="28"/>
        </w:rPr>
      </w:pPr>
      <w:r w:rsidRPr="002258D8">
        <w:rPr>
          <w:color w:val="auto"/>
          <w:sz w:val="28"/>
          <w:szCs w:val="28"/>
        </w:rPr>
        <w:t>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или организации, осуществляющие отдельные виды банковских операций, отказывают в исполнении такого платежного документа.</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при уплате платежей в бюджет, предусмотренных </w:t>
      </w:r>
      <w:bookmarkStart w:id="69" w:name="sub1000926243"/>
      <w:r w:rsidRPr="002258D8">
        <w:rPr>
          <w:color w:val="auto"/>
          <w:sz w:val="28"/>
          <w:szCs w:val="28"/>
        </w:rPr>
        <w:fldChar w:fldCharType="begin"/>
      </w:r>
      <w:r w:rsidRPr="002258D8">
        <w:rPr>
          <w:color w:val="auto"/>
          <w:sz w:val="28"/>
          <w:szCs w:val="28"/>
        </w:rPr>
        <w:instrText xml:space="preserve"> HYPERLINK "jl:30366217.550000" </w:instrText>
      </w:r>
      <w:r w:rsidRPr="002258D8">
        <w:rPr>
          <w:color w:val="auto"/>
          <w:sz w:val="28"/>
          <w:szCs w:val="28"/>
        </w:rPr>
        <w:fldChar w:fldCharType="separate"/>
      </w:r>
      <w:r w:rsidRPr="002258D8">
        <w:rPr>
          <w:color w:val="auto"/>
          <w:sz w:val="28"/>
          <w:szCs w:val="28"/>
        </w:rPr>
        <w:t>подпунктом 2) пункта 1 статьи 55</w:t>
      </w:r>
      <w:r w:rsidRPr="002258D8">
        <w:rPr>
          <w:color w:val="auto"/>
          <w:sz w:val="28"/>
          <w:szCs w:val="28"/>
        </w:rPr>
        <w:fldChar w:fldCharType="end"/>
      </w:r>
      <w:bookmarkEnd w:id="69"/>
      <w:r w:rsidRPr="002258D8">
        <w:rPr>
          <w:color w:val="auto"/>
          <w:sz w:val="28"/>
          <w:szCs w:val="28"/>
        </w:rPr>
        <w:t xml:space="preserve"> настоящего Кодекса, иностранцем и лицом без гражданства;</w:t>
      </w:r>
    </w:p>
    <w:p w:rsidR="007A7963" w:rsidRPr="002258D8" w:rsidRDefault="007A7963" w:rsidP="002258D8">
      <w:pPr>
        <w:ind w:firstLine="709"/>
        <w:contextualSpacing/>
        <w:jc w:val="both"/>
        <w:textAlignment w:val="baseline"/>
        <w:rPr>
          <w:color w:val="auto"/>
          <w:spacing w:val="2"/>
          <w:sz w:val="28"/>
          <w:szCs w:val="28"/>
        </w:rPr>
      </w:pPr>
      <w:bookmarkStart w:id="70" w:name="SUB581000301"/>
      <w:bookmarkEnd w:id="56"/>
      <w:bookmarkEnd w:id="57"/>
      <w:bookmarkEnd w:id="70"/>
      <w:r w:rsidRPr="002258D8">
        <w:rPr>
          <w:color w:val="auto"/>
          <w:spacing w:val="2"/>
          <w:sz w:val="28"/>
          <w:szCs w:val="28"/>
        </w:rPr>
        <w:t>6) отказывать в исполнении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7A7963" w:rsidRPr="002258D8" w:rsidRDefault="007A7963" w:rsidP="002258D8">
      <w:pPr>
        <w:ind w:firstLine="709"/>
        <w:contextualSpacing/>
        <w:jc w:val="both"/>
        <w:rPr>
          <w:color w:val="auto"/>
          <w:sz w:val="28"/>
          <w:szCs w:val="28"/>
        </w:rPr>
      </w:pPr>
      <w:r w:rsidRPr="002258D8">
        <w:rPr>
          <w:color w:val="auto"/>
          <w:sz w:val="28"/>
          <w:szCs w:val="28"/>
        </w:rPr>
        <w:t>7)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7A7963" w:rsidRPr="002258D8" w:rsidRDefault="007A7963" w:rsidP="002258D8">
      <w:pPr>
        <w:ind w:firstLine="709"/>
        <w:contextualSpacing/>
        <w:jc w:val="both"/>
        <w:rPr>
          <w:color w:val="auto"/>
          <w:sz w:val="28"/>
          <w:szCs w:val="28"/>
        </w:rPr>
      </w:pPr>
      <w:r w:rsidRPr="002258D8">
        <w:rPr>
          <w:color w:val="auto"/>
          <w:sz w:val="28"/>
          <w:szCs w:val="28"/>
        </w:rPr>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bookmarkStart w:id="71" w:name="SUB5810005"/>
      <w:bookmarkEnd w:id="58"/>
      <w:bookmarkEnd w:id="59"/>
      <w:bookmarkEnd w:id="60"/>
      <w:bookmarkEnd w:id="61"/>
      <w:bookmarkEnd w:id="62"/>
      <w:bookmarkEnd w:id="63"/>
      <w:bookmarkEnd w:id="67"/>
      <w:bookmarkEnd w:id="71"/>
      <w:r w:rsidRPr="002258D8">
        <w:rPr>
          <w:spacing w:val="2"/>
          <w:sz w:val="28"/>
          <w:szCs w:val="28"/>
        </w:rPr>
        <w:t xml:space="preserve">8) при прекращении признания доходов в виде вознаграждения по выданному кредиту (займу) путем приостановления начисления такого </w:t>
      </w:r>
      <w:r w:rsidRPr="002258D8">
        <w:rPr>
          <w:spacing w:val="2"/>
          <w:sz w:val="28"/>
          <w:szCs w:val="28"/>
        </w:rPr>
        <w:lastRenderedPageBreak/>
        <w:t>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w:t>
      </w:r>
      <w:r w:rsidRPr="002258D8">
        <w:rPr>
          <w:rStyle w:val="apple-converted-space"/>
          <w:spacing w:val="2"/>
          <w:sz w:val="28"/>
          <w:szCs w:val="28"/>
        </w:rPr>
        <w:t> </w:t>
      </w:r>
      <w:hyperlink r:id="rId21" w:anchor="z1671" w:history="1">
        <w:r w:rsidRPr="002258D8">
          <w:rPr>
            <w:rStyle w:val="a6"/>
            <w:spacing w:val="2"/>
            <w:sz w:val="28"/>
            <w:szCs w:val="28"/>
          </w:rPr>
          <w:t>статьей 148</w:t>
        </w:r>
      </w:hyperlink>
      <w:r w:rsidRPr="002258D8">
        <w:rPr>
          <w:rStyle w:val="apple-converted-space"/>
          <w:spacing w:val="2"/>
          <w:sz w:val="28"/>
          <w:szCs w:val="28"/>
        </w:rPr>
        <w:t> </w:t>
      </w:r>
      <w:r w:rsidRPr="002258D8">
        <w:rPr>
          <w:spacing w:val="2"/>
          <w:sz w:val="28"/>
          <w:szCs w:val="28"/>
        </w:rPr>
        <w:t>настоящего Кодекса, в котором было прекращено такое признание, по форме, установленной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9)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В случае отсутствия или недостаточности денег на банковских счетах для удовлетворения всех требований, предъявляемых к клиенту, банк производит изъятие денег в счет погашения налоговой задолженности в порядке очередности, установленной</w:t>
      </w:r>
      <w:r w:rsidRPr="002258D8">
        <w:rPr>
          <w:rStyle w:val="apple-converted-space"/>
          <w:spacing w:val="2"/>
          <w:sz w:val="28"/>
          <w:szCs w:val="28"/>
        </w:rPr>
        <w:t> </w:t>
      </w:r>
      <w:hyperlink r:id="rId22" w:anchor="z698" w:history="1">
        <w:r w:rsidRPr="002258D8">
          <w:rPr>
            <w:rStyle w:val="a6"/>
            <w:spacing w:val="2"/>
            <w:sz w:val="28"/>
            <w:szCs w:val="28"/>
          </w:rPr>
          <w:t>Гражданским кодексом</w:t>
        </w:r>
      </w:hyperlink>
      <w:r w:rsidRPr="002258D8">
        <w:rPr>
          <w:rStyle w:val="apple-converted-space"/>
          <w:spacing w:val="2"/>
          <w:sz w:val="28"/>
          <w:szCs w:val="28"/>
        </w:rPr>
        <w:t> </w:t>
      </w:r>
      <w:r w:rsidRPr="002258D8">
        <w:rPr>
          <w:spacing w:val="2"/>
          <w:sz w:val="28"/>
          <w:szCs w:val="28"/>
        </w:rPr>
        <w:t>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spacing w:val="2"/>
          <w:sz w:val="28"/>
          <w:szCs w:val="28"/>
        </w:rPr>
        <w:t xml:space="preserve">10) </w:t>
      </w:r>
      <w:r w:rsidRPr="002258D8">
        <w:rPr>
          <w:rFonts w:eastAsiaTheme="minorHAnsi"/>
          <w:sz w:val="28"/>
          <w:szCs w:val="28"/>
          <w:lang w:eastAsia="en-US"/>
        </w:rPr>
        <w:t xml:space="preserve">перечислять суммы налогов, платежей в бюджет и </w:t>
      </w:r>
      <w:r w:rsidRPr="002258D8">
        <w:rPr>
          <w:bCs/>
          <w:sz w:val="28"/>
          <w:szCs w:val="28"/>
        </w:rPr>
        <w:t>социальных платежей</w:t>
      </w:r>
      <w:r w:rsidRPr="002258D8">
        <w:rPr>
          <w:sz w:val="28"/>
          <w:szCs w:val="28"/>
        </w:rPr>
        <w:t>:</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rFonts w:eastAsiaTheme="minorHAnsi"/>
          <w:sz w:val="28"/>
          <w:szCs w:val="28"/>
          <w:lang w:eastAsia="en-US"/>
        </w:rPr>
        <w:t>в день их инициирования налогоплательщиком, за исключением случаев, когда платеж производится с использованием платежной карточки;</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rFonts w:eastAsiaTheme="minorHAnsi"/>
          <w:sz w:val="28"/>
          <w:szCs w:val="28"/>
          <w:lang w:eastAsia="en-US"/>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rFonts w:eastAsiaTheme="minorHAnsi"/>
          <w:sz w:val="28"/>
          <w:szCs w:val="28"/>
          <w:lang w:eastAsia="en-US"/>
        </w:rPr>
        <w:t>в течение операционного дня, но  не позднее следующего операционного дня со дня внесения наличных денег в кассы банков или организаций, осуществляющих отдельные виды банковских операций, либо внесения наличных денег посредством электронных терминалов банков или организаций, осуществляющих  отдельные виды банковских операций;</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11)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w:t>
      </w:r>
      <w:r w:rsidRPr="002258D8">
        <w:rPr>
          <w:sz w:val="28"/>
          <w:szCs w:val="28"/>
        </w:rPr>
        <w:t>и лица, занимающегося частной практикой</w:t>
      </w:r>
      <w:r w:rsidRPr="002258D8">
        <w:rPr>
          <w:spacing w:val="2"/>
          <w:sz w:val="28"/>
          <w:szCs w:val="28"/>
        </w:rPr>
        <w:t xml:space="preserve"> или юридического лица;</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 xml:space="preserve">12)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w:t>
      </w:r>
      <w:r w:rsidRPr="002258D8">
        <w:rPr>
          <w:color w:val="auto"/>
          <w:sz w:val="28"/>
          <w:szCs w:val="28"/>
        </w:rPr>
        <w:t>и лица, занимающегося частной практикой</w:t>
      </w:r>
      <w:r w:rsidRPr="002258D8">
        <w:rPr>
          <w:color w:val="auto"/>
          <w:spacing w:val="2"/>
          <w:sz w:val="28"/>
          <w:szCs w:val="28"/>
        </w:rPr>
        <w:t xml:space="preserve">, юридического лица, структурного подразделения юридического лица, структурного подразделения юридического лица-нерезидента, осуществляющего деятельность в </w:t>
      </w:r>
      <w:r w:rsidRPr="002258D8">
        <w:rPr>
          <w:color w:val="auto"/>
          <w:spacing w:val="2"/>
          <w:sz w:val="28"/>
          <w:szCs w:val="28"/>
        </w:rPr>
        <w:lastRenderedPageBreak/>
        <w:t>Республике Казахстан через постоянное учреждение, в порядке, установленном законами Республики Казахстан, кроме операций по погашению налоговой задолженности, задолженности по социальным платежам;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13)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Положения настоящего подпункта не применяются при прекращении обязательства путем его исполнения;</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14) представлять в налоговые органы по месту нахождения (жительства) налогового агента отчет и сведения о начислении банковских вознаграждений в порядке и сроки, которые предусмотрены</w:t>
      </w:r>
      <w:r w:rsidRPr="002258D8">
        <w:rPr>
          <w:rStyle w:val="apple-converted-space"/>
          <w:spacing w:val="2"/>
          <w:sz w:val="28"/>
          <w:szCs w:val="28"/>
        </w:rPr>
        <w:t> </w:t>
      </w:r>
      <w:hyperlink r:id="rId23" w:anchor="z2436" w:history="1">
        <w:r w:rsidRPr="002258D8">
          <w:rPr>
            <w:rStyle w:val="a6"/>
            <w:spacing w:val="2"/>
            <w:sz w:val="28"/>
            <w:szCs w:val="28"/>
          </w:rPr>
          <w:t>пунктом 4</w:t>
        </w:r>
      </w:hyperlink>
      <w:r w:rsidRPr="002258D8">
        <w:rPr>
          <w:rStyle w:val="apple-converted-space"/>
          <w:spacing w:val="2"/>
          <w:sz w:val="28"/>
          <w:szCs w:val="28"/>
        </w:rPr>
        <w:t> </w:t>
      </w:r>
      <w:r w:rsidRPr="002258D8">
        <w:rPr>
          <w:spacing w:val="2"/>
          <w:sz w:val="28"/>
          <w:szCs w:val="28"/>
        </w:rPr>
        <w:t>статьи 216 настоящего Кодекса, по форме, установленной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15) представлять в течение десяти рабочих дней со дня получения запроса налогового органа сведения о </w:t>
      </w:r>
      <w:r w:rsidRPr="002258D8">
        <w:rPr>
          <w:rStyle w:val="s1"/>
          <w:b w:val="0"/>
          <w:color w:val="auto"/>
          <w:sz w:val="28"/>
          <w:szCs w:val="28"/>
        </w:rPr>
        <w:t xml:space="preserve">наличии банковских счетов и их номерах, </w:t>
      </w:r>
      <w:r w:rsidRPr="002258D8">
        <w:rPr>
          <w:spacing w:val="2"/>
          <w:sz w:val="28"/>
          <w:szCs w:val="28"/>
        </w:rPr>
        <w:t>об остатках и движении денег на этих счетах:</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проверяемого юридического лица и (или) его структурного подразделения по вопросам, связанным с налогообложением;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shd w:val="clear" w:color="auto" w:fill="FFFFFF"/>
        </w:rPr>
        <w:t>проверяемого физического лица; с 2020</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 xml:space="preserve">проверяемого физического лица, состоящего на регистрационном учете в качестве индивидуального предпринимателя </w:t>
      </w:r>
      <w:r w:rsidRPr="002258D8">
        <w:rPr>
          <w:color w:val="auto"/>
          <w:sz w:val="28"/>
          <w:szCs w:val="28"/>
        </w:rPr>
        <w:t>и лица, занимающегося частной практикой</w:t>
      </w:r>
      <w:r w:rsidRPr="002258D8">
        <w:rPr>
          <w:color w:val="auto"/>
          <w:spacing w:val="2"/>
          <w:sz w:val="28"/>
          <w:szCs w:val="28"/>
        </w:rPr>
        <w:t>, по вопросам, связанным с налогообложением;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индивидуального предпринимателя, </w:t>
      </w:r>
      <w:r w:rsidRPr="002258D8">
        <w:rPr>
          <w:bCs/>
          <w:sz w:val="28"/>
          <w:szCs w:val="28"/>
        </w:rPr>
        <w:t xml:space="preserve">лица, занимающегося частной практикой, </w:t>
      </w:r>
      <w:r w:rsidRPr="002258D8">
        <w:rPr>
          <w:spacing w:val="2"/>
          <w:sz w:val="28"/>
          <w:szCs w:val="28"/>
        </w:rPr>
        <w:t>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37-1 и 43 настоящего Кодекса;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физического лица, состоящего на регистрационном учете в качестве индивидуального предпринимателя </w:t>
      </w:r>
      <w:r w:rsidRPr="002258D8">
        <w:rPr>
          <w:sz w:val="28"/>
          <w:szCs w:val="28"/>
        </w:rPr>
        <w:t>и лица, занимающегося частной практикой</w:t>
      </w:r>
      <w:r w:rsidRPr="002258D8">
        <w:rPr>
          <w:spacing w:val="2"/>
          <w:sz w:val="28"/>
          <w:szCs w:val="28"/>
        </w:rPr>
        <w:t>, юридического лица и (или) его структурного подразделения, фактическое отсутствие которых по месту нахождения подтверждено в порядке, установленном</w:t>
      </w:r>
      <w:r w:rsidRPr="002258D8">
        <w:rPr>
          <w:rStyle w:val="apple-converted-space"/>
          <w:spacing w:val="2"/>
          <w:sz w:val="28"/>
          <w:szCs w:val="28"/>
        </w:rPr>
        <w:t> </w:t>
      </w:r>
      <w:hyperlink r:id="rId24" w:anchor="z5524" w:history="1">
        <w:r w:rsidRPr="002258D8">
          <w:rPr>
            <w:rStyle w:val="a6"/>
            <w:spacing w:val="2"/>
            <w:sz w:val="28"/>
            <w:szCs w:val="28"/>
          </w:rPr>
          <w:t>статьей 558</w:t>
        </w:r>
      </w:hyperlink>
      <w:r w:rsidRPr="002258D8">
        <w:rPr>
          <w:rStyle w:val="apple-converted-space"/>
          <w:spacing w:val="2"/>
          <w:sz w:val="28"/>
          <w:szCs w:val="28"/>
        </w:rPr>
        <w:t> </w:t>
      </w:r>
      <w:r w:rsidRPr="002258D8">
        <w:rPr>
          <w:spacing w:val="2"/>
          <w:sz w:val="28"/>
          <w:szCs w:val="28"/>
        </w:rPr>
        <w:t>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физического лица, снятого с регистрационного учета в качестве индивидуального предпринимателя в соответствии со статьей 43-1 настоящего Кодекса, за период времени, не превышающий срока исковой давности, установленного</w:t>
      </w:r>
      <w:r w:rsidRPr="002258D8">
        <w:rPr>
          <w:rStyle w:val="apple-converted-space"/>
          <w:spacing w:val="2"/>
          <w:sz w:val="28"/>
          <w:szCs w:val="28"/>
        </w:rPr>
        <w:t> </w:t>
      </w:r>
      <w:hyperlink r:id="rId25" w:anchor="z475" w:history="1">
        <w:r w:rsidRPr="002258D8">
          <w:rPr>
            <w:rStyle w:val="a6"/>
            <w:spacing w:val="2"/>
            <w:sz w:val="28"/>
            <w:szCs w:val="28"/>
          </w:rPr>
          <w:t>пунктом 2</w:t>
        </w:r>
      </w:hyperlink>
      <w:r w:rsidRPr="002258D8">
        <w:rPr>
          <w:rStyle w:val="apple-converted-space"/>
          <w:spacing w:val="2"/>
          <w:sz w:val="28"/>
          <w:szCs w:val="28"/>
        </w:rPr>
        <w:t> </w:t>
      </w:r>
      <w:r w:rsidRPr="002258D8">
        <w:rPr>
          <w:spacing w:val="2"/>
          <w:sz w:val="28"/>
          <w:szCs w:val="28"/>
        </w:rPr>
        <w:t>статьи 46 настоящего Кодекса;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десяти тысячекратного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бездействующих физического лица, состоящего на регистрационном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занимающего государственную должность, в период выполнения им своих полномочий, и его супруги (супруга) в этот же период;</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освобожденного условно-досрочно от отбывания наказания.</w:t>
      </w:r>
    </w:p>
    <w:p w:rsidR="007A7963" w:rsidRPr="002258D8" w:rsidRDefault="007A7963" w:rsidP="002258D8">
      <w:pPr>
        <w:ind w:firstLine="709"/>
        <w:contextualSpacing/>
        <w:jc w:val="both"/>
        <w:rPr>
          <w:color w:val="auto"/>
          <w:spacing w:val="2"/>
          <w:sz w:val="28"/>
          <w:szCs w:val="28"/>
        </w:rPr>
      </w:pPr>
      <w:bookmarkStart w:id="72" w:name="z5894"/>
      <w:bookmarkEnd w:id="72"/>
      <w:r w:rsidRPr="002258D8">
        <w:rPr>
          <w:color w:val="auto"/>
          <w:spacing w:val="2"/>
          <w:sz w:val="28"/>
          <w:szCs w:val="28"/>
        </w:rPr>
        <w:t>Сведения, предусмотренные настоящим подпунктом, за исключением абзаца седьмого, представляются по форме, установленной уполномоченным органом по согласованию с Национальным Банком Республики Казахстан. Исключить с 2020г.</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Отчеты и сведения, предусмотренные</w:t>
      </w:r>
      <w:r w:rsidRPr="002258D8">
        <w:rPr>
          <w:rStyle w:val="apple-converted-space"/>
          <w:spacing w:val="2"/>
          <w:sz w:val="28"/>
          <w:szCs w:val="28"/>
        </w:rPr>
        <w:t> </w:t>
      </w:r>
      <w:hyperlink r:id="rId26" w:anchor="z5869" w:history="1">
        <w:r w:rsidRPr="002258D8">
          <w:rPr>
            <w:rStyle w:val="a6"/>
            <w:spacing w:val="2"/>
            <w:sz w:val="28"/>
            <w:szCs w:val="28"/>
          </w:rPr>
          <w:t>подпунктами 5)</w:t>
        </w:r>
      </w:hyperlink>
      <w:r w:rsidRPr="002258D8">
        <w:rPr>
          <w:spacing w:val="2"/>
          <w:sz w:val="28"/>
          <w:szCs w:val="28"/>
        </w:rPr>
        <w:t>,</w:t>
      </w:r>
      <w:r w:rsidRPr="002258D8">
        <w:rPr>
          <w:rStyle w:val="apple-converted-space"/>
          <w:spacing w:val="2"/>
          <w:sz w:val="28"/>
          <w:szCs w:val="28"/>
        </w:rPr>
        <w:t> </w:t>
      </w:r>
      <w:hyperlink r:id="rId27" w:anchor="z5881" w:history="1">
        <w:r w:rsidRPr="002258D8">
          <w:rPr>
            <w:rStyle w:val="a6"/>
            <w:spacing w:val="2"/>
            <w:sz w:val="28"/>
            <w:szCs w:val="28"/>
          </w:rPr>
          <w:t>10)</w:t>
        </w:r>
      </w:hyperlink>
      <w:r w:rsidRPr="002258D8">
        <w:rPr>
          <w:spacing w:val="2"/>
          <w:sz w:val="28"/>
          <w:szCs w:val="28"/>
        </w:rPr>
        <w:t>,</w:t>
      </w:r>
      <w:r w:rsidRPr="002258D8">
        <w:rPr>
          <w:rStyle w:val="apple-converted-space"/>
          <w:spacing w:val="2"/>
          <w:sz w:val="28"/>
          <w:szCs w:val="28"/>
        </w:rPr>
        <w:t> </w:t>
      </w:r>
      <w:hyperlink r:id="rId28" w:anchor="z5882" w:history="1">
        <w:r w:rsidRPr="002258D8">
          <w:rPr>
            <w:rStyle w:val="a6"/>
            <w:spacing w:val="2"/>
            <w:sz w:val="28"/>
            <w:szCs w:val="28"/>
          </w:rPr>
          <w:t>11)</w:t>
        </w:r>
      </w:hyperlink>
      <w:r w:rsidRPr="002258D8">
        <w:rPr>
          <w:rStyle w:val="apple-converted-space"/>
          <w:spacing w:val="2"/>
          <w:sz w:val="28"/>
          <w:szCs w:val="28"/>
        </w:rPr>
        <w:t> </w:t>
      </w:r>
      <w:r w:rsidRPr="002258D8">
        <w:rPr>
          <w:spacing w:val="2"/>
          <w:sz w:val="28"/>
          <w:szCs w:val="28"/>
        </w:rPr>
        <w:t>и</w:t>
      </w:r>
      <w:r w:rsidRPr="002258D8">
        <w:rPr>
          <w:rStyle w:val="apple-converted-space"/>
          <w:spacing w:val="2"/>
          <w:sz w:val="28"/>
          <w:szCs w:val="28"/>
        </w:rPr>
        <w:t> </w:t>
      </w:r>
      <w:hyperlink r:id="rId29" w:anchor="z5883" w:history="1">
        <w:r w:rsidRPr="002258D8">
          <w:rPr>
            <w:rStyle w:val="a6"/>
            <w:spacing w:val="2"/>
            <w:sz w:val="28"/>
            <w:szCs w:val="28"/>
          </w:rPr>
          <w:t>12)</w:t>
        </w:r>
      </w:hyperlink>
      <w:r w:rsidRPr="002258D8">
        <w:rPr>
          <w:rStyle w:val="apple-converted-space"/>
          <w:spacing w:val="2"/>
          <w:sz w:val="28"/>
          <w:szCs w:val="28"/>
        </w:rPr>
        <w:t> </w:t>
      </w:r>
      <w:r w:rsidRPr="002258D8">
        <w:rPr>
          <w:spacing w:val="2"/>
          <w:sz w:val="28"/>
          <w:szCs w:val="28"/>
        </w:rPr>
        <w:t>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порядке, установленном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16) представлять в течение десяти рабочих дней со дня получения запроса налогового органа сведения о предоставленных кредитах проверяемому физическому лицу, с указанием сумм погашения, включая вознаграждение.</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Сведения, предусмотренные</w:t>
      </w:r>
      <w:r w:rsidRPr="002258D8">
        <w:rPr>
          <w:rStyle w:val="apple-converted-space"/>
          <w:spacing w:val="2"/>
          <w:sz w:val="28"/>
          <w:szCs w:val="28"/>
        </w:rPr>
        <w:t> </w:t>
      </w:r>
      <w:hyperlink r:id="rId30" w:anchor="z5883" w:history="1">
        <w:r w:rsidRPr="002258D8">
          <w:rPr>
            <w:rStyle w:val="a6"/>
            <w:spacing w:val="2"/>
            <w:sz w:val="28"/>
            <w:szCs w:val="28"/>
          </w:rPr>
          <w:t>подпунктом 12)</w:t>
        </w:r>
      </w:hyperlink>
      <w:r w:rsidRPr="002258D8">
        <w:rPr>
          <w:spacing w:val="2"/>
          <w:sz w:val="28"/>
          <w:szCs w:val="28"/>
        </w:rPr>
        <w:t xml:space="preserve">, за исключением абзаца восьмого, и частью первой подпункта 12-1) настоящей статьи, представляются по форме, установленной уполномоченным органом по согласованию с Национальным Банком Республики Казахстан; с 2020 года </w:t>
      </w:r>
    </w:p>
    <w:p w:rsidR="007A7963" w:rsidRPr="002258D8" w:rsidRDefault="007A7963" w:rsidP="002258D8">
      <w:pPr>
        <w:ind w:firstLine="709"/>
        <w:contextualSpacing/>
        <w:jc w:val="both"/>
        <w:rPr>
          <w:color w:val="auto"/>
          <w:sz w:val="28"/>
          <w:szCs w:val="28"/>
        </w:rPr>
      </w:pPr>
      <w:r w:rsidRPr="002258D8">
        <w:rPr>
          <w:color w:val="auto"/>
          <w:sz w:val="28"/>
          <w:szCs w:val="28"/>
        </w:rPr>
        <w:lastRenderedPageBreak/>
        <w:t>17)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w:t>
      </w:r>
      <w:r w:rsidRPr="002258D8">
        <w:rPr>
          <w:rStyle w:val="11"/>
          <w:rFonts w:ascii="Times New Roman" w:hAnsi="Times New Roman"/>
          <w:b w:val="0"/>
          <w:color w:val="auto"/>
        </w:rPr>
        <w:t xml:space="preserve"> </w:t>
      </w:r>
      <w:r w:rsidRPr="002258D8">
        <w:rPr>
          <w:rStyle w:val="s0"/>
          <w:color w:val="auto"/>
          <w:sz w:val="28"/>
          <w:szCs w:val="28"/>
        </w:rPr>
        <w:t xml:space="preserve">банковских счетов по договору об образовательном накопительном вкладе, заключенному в соответствии с </w:t>
      </w:r>
      <w:bookmarkStart w:id="73" w:name="sub1002747417"/>
      <w:r w:rsidRPr="002258D8">
        <w:rPr>
          <w:rStyle w:val="s2"/>
          <w:color w:val="auto"/>
          <w:sz w:val="28"/>
          <w:szCs w:val="28"/>
          <w:u w:val="none"/>
        </w:rPr>
        <w:t>Законом</w:t>
      </w:r>
      <w:bookmarkEnd w:id="73"/>
      <w:r w:rsidRPr="002258D8">
        <w:rPr>
          <w:rStyle w:val="s0"/>
          <w:color w:val="auto"/>
          <w:sz w:val="28"/>
          <w:szCs w:val="28"/>
        </w:rPr>
        <w:t xml:space="preserve"> Республики Казахстан «О Государственной образовательной накопительной системе»</w:t>
      </w:r>
      <w:r w:rsidRPr="002258D8">
        <w:rPr>
          <w:color w:val="auto"/>
          <w:sz w:val="28"/>
          <w:szCs w:val="28"/>
        </w:rPr>
        <w:t>);</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налогоплательщику, признанному бездействующим, в порядке, установленном </w:t>
      </w:r>
      <w:hyperlink r:id="rId31" w:history="1">
        <w:r w:rsidRPr="002258D8">
          <w:rPr>
            <w:color w:val="auto"/>
            <w:sz w:val="28"/>
            <w:szCs w:val="28"/>
          </w:rPr>
          <w:t>статьей 579</w:t>
        </w:r>
      </w:hyperlink>
      <w:r w:rsidRPr="002258D8">
        <w:rPr>
          <w:color w:val="auto"/>
          <w:sz w:val="28"/>
          <w:szCs w:val="28"/>
        </w:rPr>
        <w:t xml:space="preserve"> настоящего Кодекса;</w:t>
      </w:r>
    </w:p>
    <w:p w:rsidR="007A7963" w:rsidRPr="002258D8" w:rsidRDefault="007A7963" w:rsidP="002258D8">
      <w:pPr>
        <w:ind w:firstLine="709"/>
        <w:contextualSpacing/>
        <w:jc w:val="both"/>
        <w:rPr>
          <w:color w:val="auto"/>
          <w:sz w:val="28"/>
          <w:szCs w:val="28"/>
        </w:rPr>
      </w:pPr>
      <w:r w:rsidRPr="002258D8">
        <w:rPr>
          <w:color w:val="auto"/>
          <w:sz w:val="28"/>
          <w:szCs w:val="28"/>
        </w:rPr>
        <w:t>налогоплательщику, имеющему в данном банке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7A7963" w:rsidRPr="002258D8" w:rsidRDefault="007A7963" w:rsidP="002258D8">
      <w:pPr>
        <w:ind w:firstLine="709"/>
        <w:contextualSpacing/>
        <w:jc w:val="both"/>
        <w:rPr>
          <w:color w:val="auto"/>
          <w:sz w:val="28"/>
          <w:szCs w:val="28"/>
        </w:rPr>
      </w:pPr>
      <w:r w:rsidRPr="002258D8">
        <w:rPr>
          <w:color w:val="auto"/>
          <w:sz w:val="28"/>
          <w:szCs w:val="28"/>
        </w:rPr>
        <w:t>налогоплательщику, имеющему налоговую задолженность,</w:t>
      </w:r>
      <w:r w:rsidRPr="002258D8">
        <w:rPr>
          <w:bCs/>
          <w:color w:val="auto"/>
          <w:sz w:val="28"/>
          <w:szCs w:val="28"/>
          <w:shd w:val="clear" w:color="auto" w:fill="FFFF00"/>
        </w:rPr>
        <w:t xml:space="preserve"> </w:t>
      </w:r>
      <w:r w:rsidRPr="002258D8">
        <w:rPr>
          <w:color w:val="auto"/>
          <w:sz w:val="28"/>
          <w:szCs w:val="28"/>
        </w:rPr>
        <w:t xml:space="preserve">задолженность по социальным платежам, информация о котором размещена на интернет-ресурсе уполномоченного органа; </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при открытии банковских счетов родительским банком взамен банковских счетов, переданных банком, в рамках операций по одновременной передаче активов и обязательств банков в соответствии с </w:t>
      </w:r>
      <w:bookmarkStart w:id="74" w:name="sub1001146866"/>
      <w:r w:rsidRPr="002258D8">
        <w:rPr>
          <w:color w:val="auto"/>
          <w:sz w:val="28"/>
          <w:szCs w:val="28"/>
        </w:rPr>
        <w:fldChar w:fldCharType="begin"/>
      </w:r>
      <w:r w:rsidRPr="002258D8">
        <w:rPr>
          <w:color w:val="auto"/>
          <w:sz w:val="28"/>
          <w:szCs w:val="28"/>
        </w:rPr>
        <w:instrText xml:space="preserve"> HYPERLINK "jl:1003931.61020000"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74"/>
      <w:r w:rsidRPr="002258D8">
        <w:rPr>
          <w:color w:val="auto"/>
          <w:sz w:val="28"/>
          <w:szCs w:val="28"/>
        </w:rPr>
        <w:t xml:space="preserve"> Республики Казахстан о банках и банковской деятельности и банковских счетов, открываемых банком-правопреемником взамен переданных банком в случае его присоединения в рамках их реорганизации.</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18) предоставлять по  налогоплательщикам, осуществляющим коллекторскую деятельность,  сведения по договорам уступки права требования в налоговый орган по месту нахождения указанных налогоплательщиков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7A7963" w:rsidRPr="002258D8" w:rsidRDefault="007A7963" w:rsidP="002258D8">
      <w:pPr>
        <w:ind w:firstLine="709"/>
        <w:contextualSpacing/>
        <w:jc w:val="both"/>
        <w:rPr>
          <w:color w:val="auto"/>
          <w:sz w:val="28"/>
          <w:szCs w:val="28"/>
        </w:rPr>
      </w:pPr>
      <w:r w:rsidRPr="002258D8">
        <w:rPr>
          <w:color w:val="auto"/>
          <w:sz w:val="28"/>
          <w:szCs w:val="28"/>
        </w:rPr>
        <w:t>Отчеты и сведения, предусмотренные подпунктами 5), 10), 11), 12) и 18)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Сведения, представляемые банками и организациями, осуществляющими отдельные виды банковских операций, в соответствии с настоящим Кодексом </w:t>
      </w:r>
      <w:r w:rsidRPr="002258D8">
        <w:rPr>
          <w:color w:val="auto"/>
          <w:sz w:val="28"/>
          <w:szCs w:val="28"/>
        </w:rPr>
        <w:lastRenderedPageBreak/>
        <w:t xml:space="preserve">используются налоговыми органами в </w:t>
      </w:r>
      <w:bookmarkStart w:id="75" w:name="sub1004591579"/>
      <w:r w:rsidRPr="002258D8">
        <w:rPr>
          <w:color w:val="auto"/>
          <w:sz w:val="28"/>
          <w:szCs w:val="28"/>
        </w:rPr>
        <w:fldChar w:fldCharType="begin"/>
      </w:r>
      <w:r w:rsidRPr="002258D8">
        <w:rPr>
          <w:color w:val="auto"/>
          <w:sz w:val="28"/>
          <w:szCs w:val="28"/>
        </w:rPr>
        <w:instrText xml:space="preserve"> HYPERLINK "jl:37067124.0" </w:instrText>
      </w:r>
      <w:r w:rsidRPr="002258D8">
        <w:rPr>
          <w:color w:val="auto"/>
          <w:sz w:val="28"/>
          <w:szCs w:val="28"/>
        </w:rPr>
        <w:fldChar w:fldCharType="separate"/>
      </w:r>
      <w:r w:rsidRPr="002258D8">
        <w:rPr>
          <w:color w:val="auto"/>
          <w:sz w:val="28"/>
          <w:szCs w:val="28"/>
        </w:rPr>
        <w:t>порядке</w:t>
      </w:r>
      <w:r w:rsidRPr="002258D8">
        <w:rPr>
          <w:color w:val="auto"/>
          <w:sz w:val="28"/>
          <w:szCs w:val="28"/>
        </w:rPr>
        <w:fldChar w:fldCharType="end"/>
      </w:r>
      <w:bookmarkEnd w:id="75"/>
      <w:r w:rsidRPr="002258D8">
        <w:rPr>
          <w:color w:val="auto"/>
          <w:sz w:val="28"/>
          <w:szCs w:val="28"/>
        </w:rPr>
        <w:t>, установленном уполномоченным органом.</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7A7963" w:rsidRPr="00FE206F" w:rsidRDefault="007A7963" w:rsidP="002258D8">
      <w:pPr>
        <w:pStyle w:val="a8"/>
        <w:numPr>
          <w:ilvl w:val="0"/>
          <w:numId w:val="56"/>
        </w:numPr>
        <w:spacing w:after="0" w:line="240" w:lineRule="auto"/>
        <w:ind w:left="0" w:firstLine="709"/>
        <w:jc w:val="both"/>
        <w:rPr>
          <w:rFonts w:ascii="Times New Roman" w:hAnsi="Times New Roman"/>
          <w:sz w:val="28"/>
          <w:szCs w:val="28"/>
        </w:rPr>
      </w:pPr>
      <w:bookmarkStart w:id="76" w:name="SUB5820000"/>
      <w:bookmarkEnd w:id="76"/>
      <w:r w:rsidRPr="002258D8">
        <w:rPr>
          <w:rStyle w:val="s1"/>
          <w:b w:val="0"/>
          <w:color w:val="auto"/>
          <w:sz w:val="28"/>
          <w:szCs w:val="28"/>
        </w:rPr>
        <w:t xml:space="preserve"> </w:t>
      </w:r>
      <w:r w:rsidRPr="00FE206F">
        <w:rPr>
          <w:rStyle w:val="s1"/>
          <w:color w:val="auto"/>
          <w:sz w:val="28"/>
          <w:szCs w:val="28"/>
        </w:rPr>
        <w:t xml:space="preserve">Взаимодействие уполномоченных государственных органов при осуществлении регистрации и регистрационного учета налогоплательщика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Налоговые органы при регистрации и регистрационном учете налогоплательщика взаимодействуют со следующими уполномоченными государственными органами: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1) осуществляющими государственную регистрацию, перерегистрацию юридических лиц, </w:t>
      </w:r>
      <w:r w:rsidRPr="002258D8">
        <w:rPr>
          <w:color w:val="auto"/>
          <w:sz w:val="28"/>
          <w:szCs w:val="28"/>
        </w:rPr>
        <w:t>государственную регистрацию прекращения деятельности юридических лиц,</w:t>
      </w:r>
      <w:r w:rsidRPr="002258D8">
        <w:rPr>
          <w:rStyle w:val="s0"/>
          <w:color w:val="auto"/>
          <w:sz w:val="28"/>
          <w:szCs w:val="28"/>
        </w:rPr>
        <w:t xml:space="preserve"> учетную регистрацию, перерегистрацию, снятие с учетной регистрации структурных подразделений;</w:t>
      </w:r>
    </w:p>
    <w:p w:rsidR="007A7963" w:rsidRPr="002258D8" w:rsidRDefault="007A7963" w:rsidP="002258D8">
      <w:pPr>
        <w:ind w:firstLine="709"/>
        <w:contextualSpacing/>
        <w:jc w:val="both"/>
        <w:rPr>
          <w:color w:val="auto"/>
          <w:sz w:val="28"/>
          <w:szCs w:val="28"/>
        </w:rPr>
      </w:pPr>
      <w:bookmarkStart w:id="77" w:name="SUB5820002"/>
      <w:bookmarkEnd w:id="77"/>
      <w:r w:rsidRPr="002258D8">
        <w:rPr>
          <w:rStyle w:val="s0"/>
          <w:color w:val="auto"/>
          <w:sz w:val="28"/>
          <w:szCs w:val="28"/>
        </w:rPr>
        <w:t>2) в области государственной статистики;</w:t>
      </w:r>
    </w:p>
    <w:p w:rsidR="007A7963" w:rsidRPr="002258D8" w:rsidRDefault="007A7963" w:rsidP="002258D8">
      <w:pPr>
        <w:ind w:firstLine="709"/>
        <w:contextualSpacing/>
        <w:jc w:val="both"/>
        <w:rPr>
          <w:color w:val="auto"/>
          <w:sz w:val="28"/>
          <w:szCs w:val="28"/>
        </w:rPr>
      </w:pPr>
      <w:bookmarkStart w:id="78" w:name="SUB5820003"/>
      <w:bookmarkEnd w:id="78"/>
      <w:r w:rsidRPr="002258D8">
        <w:rPr>
          <w:rStyle w:val="s0"/>
          <w:color w:val="auto"/>
          <w:sz w:val="28"/>
          <w:szCs w:val="28"/>
        </w:rPr>
        <w:t>3) осуществляющими учет и (или) регистрацию объектов налогообложения и объектов, связанных с налогообложением, в том числе:</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государственную регистрацию прав на недвижимое имущество;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радиоэлектронных средств и высокочастотных устройств;</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космических объектов и прав на них;</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транспортных средств;</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лекарственных средств, изделий медицинского назначения и медицинской техники;</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постановку на учет средств массовой информации; </w:t>
      </w:r>
    </w:p>
    <w:p w:rsidR="007A7963" w:rsidRPr="002258D8" w:rsidRDefault="007A7963" w:rsidP="002258D8">
      <w:pPr>
        <w:ind w:firstLine="709"/>
        <w:contextualSpacing/>
        <w:jc w:val="both"/>
        <w:rPr>
          <w:color w:val="auto"/>
          <w:sz w:val="28"/>
          <w:szCs w:val="28"/>
        </w:rPr>
      </w:pPr>
      <w:bookmarkStart w:id="79" w:name="SUB5820004"/>
      <w:bookmarkEnd w:id="79"/>
      <w:r w:rsidRPr="002258D8">
        <w:rPr>
          <w:rStyle w:val="s0"/>
          <w:color w:val="auto"/>
          <w:sz w:val="28"/>
          <w:szCs w:val="28"/>
        </w:rPr>
        <w:t>4) выдающими лицензии, свидетельства или иные документы разрешительного и регистрационного характера;</w:t>
      </w:r>
    </w:p>
    <w:p w:rsidR="007A7963" w:rsidRPr="002258D8" w:rsidRDefault="007A7963" w:rsidP="002258D8">
      <w:pPr>
        <w:ind w:firstLine="709"/>
        <w:contextualSpacing/>
        <w:jc w:val="both"/>
        <w:rPr>
          <w:color w:val="auto"/>
          <w:sz w:val="28"/>
          <w:szCs w:val="28"/>
        </w:rPr>
      </w:pPr>
      <w:bookmarkStart w:id="80" w:name="SUB5820005"/>
      <w:bookmarkEnd w:id="80"/>
      <w:r w:rsidRPr="002258D8">
        <w:rPr>
          <w:rStyle w:val="s0"/>
          <w:color w:val="auto"/>
          <w:sz w:val="28"/>
          <w:szCs w:val="28"/>
        </w:rPr>
        <w:t xml:space="preserve">5) осуществляющими регистрацию физических лиц по месту их жительства в Республике Казахстан; </w:t>
      </w:r>
    </w:p>
    <w:p w:rsidR="007A7963" w:rsidRPr="002258D8" w:rsidRDefault="007A7963" w:rsidP="002258D8">
      <w:pPr>
        <w:ind w:firstLine="709"/>
        <w:contextualSpacing/>
        <w:jc w:val="both"/>
        <w:rPr>
          <w:color w:val="auto"/>
          <w:sz w:val="28"/>
          <w:szCs w:val="28"/>
        </w:rPr>
      </w:pPr>
      <w:bookmarkStart w:id="81" w:name="SUB5820006"/>
      <w:bookmarkEnd w:id="81"/>
      <w:r w:rsidRPr="002258D8">
        <w:rPr>
          <w:rStyle w:val="s0"/>
          <w:color w:val="auto"/>
          <w:sz w:val="28"/>
          <w:szCs w:val="28"/>
        </w:rPr>
        <w:t xml:space="preserve">6) осуществляющими регистрацию актов гражданского состояния; </w:t>
      </w:r>
    </w:p>
    <w:p w:rsidR="007A7963" w:rsidRPr="002258D8" w:rsidRDefault="007A7963" w:rsidP="002258D8">
      <w:pPr>
        <w:ind w:firstLine="709"/>
        <w:contextualSpacing/>
        <w:jc w:val="both"/>
        <w:rPr>
          <w:color w:val="auto"/>
          <w:sz w:val="28"/>
          <w:szCs w:val="28"/>
        </w:rPr>
      </w:pPr>
      <w:bookmarkStart w:id="82" w:name="SUB5820007"/>
      <w:bookmarkEnd w:id="82"/>
      <w:r w:rsidRPr="002258D8">
        <w:rPr>
          <w:rStyle w:val="s0"/>
          <w:color w:val="auto"/>
          <w:sz w:val="28"/>
          <w:szCs w:val="28"/>
        </w:rPr>
        <w:t xml:space="preserve">7) осуществляющими совершение нотариальных действий; </w:t>
      </w:r>
    </w:p>
    <w:p w:rsidR="007A7963" w:rsidRPr="002258D8" w:rsidRDefault="007A7963" w:rsidP="002258D8">
      <w:pPr>
        <w:ind w:firstLine="709"/>
        <w:contextualSpacing/>
        <w:jc w:val="both"/>
        <w:rPr>
          <w:color w:val="auto"/>
          <w:sz w:val="28"/>
          <w:szCs w:val="28"/>
        </w:rPr>
      </w:pPr>
      <w:bookmarkStart w:id="83" w:name="SUB5820008"/>
      <w:bookmarkEnd w:id="83"/>
      <w:r w:rsidRPr="002258D8">
        <w:rPr>
          <w:rStyle w:val="s0"/>
          <w:color w:val="auto"/>
          <w:sz w:val="28"/>
          <w:szCs w:val="28"/>
        </w:rPr>
        <w:t xml:space="preserve">8) опеки и попечительства; </w:t>
      </w:r>
    </w:p>
    <w:p w:rsidR="007A7963" w:rsidRPr="002258D8" w:rsidRDefault="007A7963" w:rsidP="002258D8">
      <w:pPr>
        <w:ind w:firstLine="709"/>
        <w:contextualSpacing/>
        <w:jc w:val="both"/>
        <w:rPr>
          <w:color w:val="auto"/>
          <w:sz w:val="28"/>
          <w:szCs w:val="28"/>
        </w:rPr>
      </w:pPr>
      <w:bookmarkStart w:id="84" w:name="SUB5820009"/>
      <w:bookmarkEnd w:id="84"/>
      <w:r w:rsidRPr="002258D8">
        <w:rPr>
          <w:rStyle w:val="s0"/>
          <w:color w:val="auto"/>
          <w:sz w:val="28"/>
          <w:szCs w:val="28"/>
        </w:rPr>
        <w:t>9) транспорта и коммуникаций;</w:t>
      </w:r>
    </w:p>
    <w:p w:rsidR="007A7963" w:rsidRPr="002258D8" w:rsidRDefault="007A7963" w:rsidP="002258D8">
      <w:pPr>
        <w:ind w:firstLine="709"/>
        <w:contextualSpacing/>
        <w:jc w:val="both"/>
        <w:rPr>
          <w:color w:val="auto"/>
          <w:sz w:val="28"/>
          <w:szCs w:val="28"/>
        </w:rPr>
      </w:pPr>
      <w:bookmarkStart w:id="85" w:name="SUB5820010"/>
      <w:bookmarkEnd w:id="85"/>
      <w:r w:rsidRPr="002258D8">
        <w:rPr>
          <w:rStyle w:val="s0"/>
          <w:color w:val="auto"/>
          <w:sz w:val="28"/>
          <w:szCs w:val="28"/>
        </w:rPr>
        <w:t xml:space="preserve">10) осуществляющими государственное регулирование в сфере недропользования в соответствии с </w:t>
      </w:r>
      <w:hyperlink r:id="rId32"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 о недрах и недропользовании;</w:t>
      </w:r>
    </w:p>
    <w:p w:rsidR="007A7963" w:rsidRPr="002258D8" w:rsidRDefault="007A7963" w:rsidP="002258D8">
      <w:pPr>
        <w:ind w:firstLine="709"/>
        <w:contextualSpacing/>
        <w:jc w:val="both"/>
        <w:rPr>
          <w:color w:val="auto"/>
          <w:sz w:val="28"/>
          <w:szCs w:val="28"/>
        </w:rPr>
      </w:pPr>
      <w:bookmarkStart w:id="86" w:name="SUB5820011"/>
      <w:bookmarkEnd w:id="86"/>
      <w:r w:rsidRPr="002258D8">
        <w:rPr>
          <w:rStyle w:val="s0"/>
          <w:color w:val="auto"/>
          <w:sz w:val="28"/>
          <w:szCs w:val="28"/>
        </w:rPr>
        <w:t>11) осуществляющими внешнеполитическую деятельность;</w:t>
      </w:r>
    </w:p>
    <w:p w:rsidR="007A7963" w:rsidRPr="002258D8" w:rsidRDefault="007A7963" w:rsidP="002258D8">
      <w:pPr>
        <w:ind w:firstLine="709"/>
        <w:contextualSpacing/>
        <w:jc w:val="both"/>
        <w:rPr>
          <w:color w:val="auto"/>
          <w:sz w:val="28"/>
          <w:szCs w:val="28"/>
        </w:rPr>
      </w:pPr>
      <w:bookmarkStart w:id="87" w:name="SUB5820012"/>
      <w:bookmarkEnd w:id="87"/>
      <w:r w:rsidRPr="002258D8">
        <w:rPr>
          <w:rStyle w:val="s0"/>
          <w:color w:val="auto"/>
          <w:sz w:val="28"/>
          <w:szCs w:val="28"/>
        </w:rPr>
        <w:lastRenderedPageBreak/>
        <w:t>12) другими уполномоченными государственными органами, определяемыми Правительством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7A7963" w:rsidRPr="00FE206F" w:rsidRDefault="007A7963" w:rsidP="002258D8">
      <w:pPr>
        <w:pStyle w:val="a8"/>
        <w:numPr>
          <w:ilvl w:val="0"/>
          <w:numId w:val="56"/>
        </w:numPr>
        <w:spacing w:after="0" w:line="240" w:lineRule="auto"/>
        <w:ind w:left="0" w:firstLine="709"/>
        <w:jc w:val="both"/>
        <w:rPr>
          <w:rFonts w:ascii="Times New Roman" w:hAnsi="Times New Roman"/>
          <w:sz w:val="28"/>
          <w:szCs w:val="28"/>
        </w:rPr>
      </w:pPr>
      <w:bookmarkStart w:id="88" w:name="SUB5830000"/>
      <w:bookmarkEnd w:id="88"/>
      <w:r w:rsidRPr="002258D8">
        <w:rPr>
          <w:rStyle w:val="s1"/>
          <w:b w:val="0"/>
          <w:color w:val="auto"/>
          <w:sz w:val="28"/>
          <w:szCs w:val="28"/>
        </w:rPr>
        <w:t xml:space="preserve"> </w:t>
      </w:r>
      <w:r w:rsidRPr="00FE206F">
        <w:rPr>
          <w:rStyle w:val="s1"/>
          <w:color w:val="auto"/>
          <w:sz w:val="28"/>
          <w:szCs w:val="28"/>
        </w:rPr>
        <w:t>Обязанности уполномоченных государственных органов, Национального Банка Республики Казахстан и местных исполнительных органов при взаимодействии с налоговыми органами</w:t>
      </w:r>
    </w:p>
    <w:p w:rsidR="007A7963" w:rsidRPr="002258D8" w:rsidRDefault="007A7963" w:rsidP="002258D8">
      <w:pPr>
        <w:ind w:firstLine="709"/>
        <w:contextualSpacing/>
        <w:jc w:val="both"/>
        <w:rPr>
          <w:color w:val="auto"/>
          <w:sz w:val="28"/>
          <w:szCs w:val="28"/>
        </w:rPr>
      </w:pPr>
      <w:bookmarkStart w:id="89" w:name="SUB5830100"/>
      <w:bookmarkEnd w:id="89"/>
      <w:r w:rsidRPr="002258D8">
        <w:rPr>
          <w:rStyle w:val="s0"/>
          <w:color w:val="auto"/>
          <w:sz w:val="28"/>
          <w:szCs w:val="28"/>
        </w:rP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E1549B" w:rsidRDefault="007A7963" w:rsidP="00E1549B">
      <w:pPr>
        <w:autoSpaceDE w:val="0"/>
        <w:autoSpaceDN w:val="0"/>
        <w:ind w:firstLine="709"/>
        <w:contextualSpacing/>
        <w:jc w:val="both"/>
        <w:rPr>
          <w:color w:val="auto"/>
          <w:sz w:val="28"/>
          <w:szCs w:val="28"/>
        </w:rPr>
      </w:pPr>
      <w:bookmarkStart w:id="90" w:name="SUB5830200"/>
      <w:bookmarkEnd w:id="90"/>
      <w:r w:rsidRPr="002258D8">
        <w:rPr>
          <w:color w:val="auto"/>
          <w:sz w:val="28"/>
          <w:szCs w:val="28"/>
        </w:rPr>
        <w:t xml:space="preserve">2. </w:t>
      </w:r>
      <w:r w:rsidR="00E1549B" w:rsidRPr="006576C2">
        <w:rPr>
          <w:color w:val="auto"/>
          <w:sz w:val="28"/>
          <w:szCs w:val="28"/>
        </w:rPr>
        <w:t xml:space="preserve">Если иное не установлено настоящей статьей, уполномоченные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w:t>
      </w:r>
      <w:r w:rsidR="00E1549B" w:rsidRPr="00875FCE">
        <w:rPr>
          <w:color w:val="auto"/>
          <w:sz w:val="28"/>
          <w:szCs w:val="28"/>
          <w:highlight w:val="yellow"/>
        </w:rPr>
        <w:t>и приложение (приложения) к ним</w:t>
      </w:r>
      <w:r w:rsidR="00E1549B" w:rsidRPr="006576C2">
        <w:rPr>
          <w:color w:val="auto"/>
          <w:sz w:val="28"/>
          <w:szCs w:val="28"/>
        </w:rPr>
        <w:t>, свидетельства или иные документы разрешительного и регистрационного характера, и объектах обложения другими платежами в бюджет в порядке и сроки, которые установлены разделом 19 настоящего Кодекса, и по формам, установленным уполномоченным органом</w:t>
      </w:r>
      <w:r w:rsidR="00E1549B">
        <w:rPr>
          <w:color w:val="auto"/>
          <w:sz w:val="28"/>
          <w:szCs w:val="28"/>
        </w:rPr>
        <w:t>.</w:t>
      </w:r>
      <w:r w:rsidR="00E1549B" w:rsidRPr="006576C2">
        <w:rPr>
          <w:color w:val="auto"/>
          <w:sz w:val="28"/>
          <w:szCs w:val="28"/>
        </w:rPr>
        <w:t xml:space="preserve"> </w:t>
      </w:r>
    </w:p>
    <w:p w:rsidR="007A7963" w:rsidRPr="002258D8" w:rsidRDefault="007A7963" w:rsidP="00E1549B">
      <w:pPr>
        <w:autoSpaceDE w:val="0"/>
        <w:autoSpaceDN w:val="0"/>
        <w:ind w:firstLine="709"/>
        <w:contextualSpacing/>
        <w:jc w:val="both"/>
        <w:rPr>
          <w:color w:val="auto"/>
          <w:sz w:val="28"/>
          <w:szCs w:val="28"/>
        </w:rPr>
      </w:pPr>
      <w:r w:rsidRPr="002258D8">
        <w:rPr>
          <w:color w:val="auto"/>
          <w:sz w:val="28"/>
          <w:szCs w:val="28"/>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7A7963" w:rsidRPr="002258D8" w:rsidRDefault="007A7963" w:rsidP="002258D8">
      <w:pPr>
        <w:ind w:firstLine="709"/>
        <w:contextualSpacing/>
        <w:jc w:val="both"/>
        <w:rPr>
          <w:color w:val="auto"/>
          <w:sz w:val="28"/>
          <w:szCs w:val="28"/>
        </w:rPr>
      </w:pPr>
      <w:bookmarkStart w:id="91" w:name="SUB5830300"/>
      <w:bookmarkEnd w:id="91"/>
      <w:r w:rsidRPr="002258D8">
        <w:rPr>
          <w:rStyle w:val="s0"/>
          <w:color w:val="auto"/>
          <w:sz w:val="28"/>
          <w:szCs w:val="28"/>
        </w:rPr>
        <w:t xml:space="preserve">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w:t>
      </w:r>
      <w:hyperlink r:id="rId33" w:history="1">
        <w:r w:rsidRPr="002258D8">
          <w:rPr>
            <w:rStyle w:val="a3"/>
            <w:color w:val="auto"/>
            <w:sz w:val="28"/>
            <w:szCs w:val="28"/>
            <w:u w:val="none"/>
          </w:rPr>
          <w:t>порядке, сроки и по формам</w:t>
        </w:r>
      </w:hyperlink>
      <w:r w:rsidRPr="002258D8">
        <w:rPr>
          <w:rStyle w:val="s0"/>
          <w:color w:val="auto"/>
          <w:sz w:val="28"/>
          <w:szCs w:val="28"/>
        </w:rPr>
        <w:t>, которые установлены уполномоченным органом.</w:t>
      </w:r>
    </w:p>
    <w:p w:rsidR="007A7963" w:rsidRPr="002258D8" w:rsidRDefault="007A7963" w:rsidP="002258D8">
      <w:pPr>
        <w:ind w:firstLine="709"/>
        <w:contextualSpacing/>
        <w:jc w:val="both"/>
        <w:rPr>
          <w:color w:val="auto"/>
          <w:sz w:val="28"/>
          <w:szCs w:val="28"/>
        </w:rPr>
      </w:pPr>
      <w:bookmarkStart w:id="92" w:name="SUB5830400"/>
      <w:bookmarkEnd w:id="92"/>
      <w:r w:rsidRPr="002258D8">
        <w:rPr>
          <w:rStyle w:val="s0"/>
          <w:color w:val="auto"/>
          <w:sz w:val="28"/>
          <w:szCs w:val="28"/>
        </w:rPr>
        <w:lastRenderedPageBreak/>
        <w:t>4. Уполномоченные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7A7963" w:rsidRPr="002258D8" w:rsidRDefault="007A7963" w:rsidP="002258D8">
      <w:pPr>
        <w:ind w:firstLine="709"/>
        <w:contextualSpacing/>
        <w:jc w:val="both"/>
        <w:rPr>
          <w:color w:val="auto"/>
          <w:sz w:val="28"/>
          <w:szCs w:val="28"/>
        </w:rPr>
      </w:pPr>
      <w:bookmarkStart w:id="93" w:name="SUB5830500"/>
      <w:bookmarkEnd w:id="93"/>
      <w:r w:rsidRPr="002258D8">
        <w:rPr>
          <w:rStyle w:val="s0"/>
          <w:color w:val="auto"/>
          <w:sz w:val="28"/>
          <w:szCs w:val="28"/>
        </w:rP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установленном уполномоченным органом. </w:t>
      </w:r>
    </w:p>
    <w:p w:rsidR="007A7963" w:rsidRPr="002258D8" w:rsidRDefault="007A7963" w:rsidP="002258D8">
      <w:pPr>
        <w:ind w:firstLine="709"/>
        <w:contextualSpacing/>
        <w:jc w:val="both"/>
        <w:rPr>
          <w:color w:val="auto"/>
          <w:sz w:val="28"/>
          <w:szCs w:val="28"/>
        </w:rPr>
      </w:pPr>
      <w:bookmarkStart w:id="94" w:name="SUB583050100"/>
      <w:bookmarkEnd w:id="94"/>
      <w:r w:rsidRPr="002258D8">
        <w:rPr>
          <w:rStyle w:val="s0"/>
          <w:color w:val="auto"/>
          <w:sz w:val="28"/>
          <w:szCs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w:t>
      </w:r>
    </w:p>
    <w:p w:rsidR="007A7963" w:rsidRPr="002258D8" w:rsidRDefault="007A7963" w:rsidP="002258D8">
      <w:pPr>
        <w:ind w:firstLine="709"/>
        <w:contextualSpacing/>
        <w:jc w:val="both"/>
        <w:rPr>
          <w:color w:val="auto"/>
          <w:sz w:val="28"/>
          <w:szCs w:val="28"/>
        </w:rPr>
      </w:pPr>
      <w:bookmarkStart w:id="95" w:name="SUB5830600"/>
      <w:bookmarkEnd w:id="95"/>
      <w:r w:rsidRPr="002258D8">
        <w:rPr>
          <w:rStyle w:val="s0"/>
          <w:color w:val="auto"/>
          <w:sz w:val="28"/>
          <w:szCs w:val="28"/>
        </w:rPr>
        <w:t xml:space="preserve">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hyperlink w:anchor="sub1970000" w:history="1">
        <w:r w:rsidRPr="002258D8">
          <w:rPr>
            <w:rStyle w:val="a3"/>
            <w:color w:val="auto"/>
            <w:sz w:val="28"/>
            <w:szCs w:val="28"/>
            <w:u w:val="none"/>
          </w:rPr>
          <w:t>статьей 197</w:t>
        </w:r>
      </w:hyperlink>
      <w:r w:rsidRPr="002258D8">
        <w:rPr>
          <w:rStyle w:val="s0"/>
          <w:color w:val="auto"/>
          <w:sz w:val="28"/>
          <w:szCs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7A7963" w:rsidRPr="002258D8" w:rsidRDefault="007A7963" w:rsidP="002258D8">
      <w:pPr>
        <w:ind w:firstLine="709"/>
        <w:contextualSpacing/>
        <w:jc w:val="both"/>
        <w:rPr>
          <w:color w:val="auto"/>
          <w:sz w:val="28"/>
          <w:szCs w:val="28"/>
        </w:rPr>
      </w:pPr>
      <w:bookmarkStart w:id="96" w:name="SUB5830700"/>
      <w:bookmarkEnd w:id="96"/>
      <w:r w:rsidRPr="002258D8">
        <w:rPr>
          <w:rStyle w:val="s0"/>
          <w:color w:val="auto"/>
          <w:sz w:val="28"/>
          <w:szCs w:val="28"/>
        </w:rPr>
        <w:t>8. Уполномоченный государственный орган по осуществлению внешнеполитической деятельности обязан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7A7963" w:rsidRPr="002258D8" w:rsidRDefault="007A7963" w:rsidP="002258D8">
      <w:pPr>
        <w:ind w:firstLine="709"/>
        <w:contextualSpacing/>
        <w:jc w:val="both"/>
        <w:rPr>
          <w:rStyle w:val="s0"/>
          <w:color w:val="auto"/>
          <w:sz w:val="28"/>
          <w:szCs w:val="28"/>
        </w:rPr>
      </w:pPr>
      <w:bookmarkStart w:id="97" w:name="SUB583070100"/>
      <w:bookmarkEnd w:id="97"/>
      <w:r w:rsidRPr="002258D8">
        <w:rPr>
          <w:rStyle w:val="s0"/>
          <w:color w:val="auto"/>
          <w:sz w:val="28"/>
          <w:szCs w:val="28"/>
        </w:rPr>
        <w:t xml:space="preserve">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w:t>
      </w:r>
      <w:r w:rsidRPr="002258D8">
        <w:rPr>
          <w:rStyle w:val="s0"/>
          <w:color w:val="auto"/>
          <w:sz w:val="28"/>
          <w:szCs w:val="28"/>
        </w:rPr>
        <w:lastRenderedPageBreak/>
        <w:t>незаявленным убыткам требованиям, установленным законодательством Республики Казахстан о страховании и страховой деятельности, в порядке, установленном уполномоченным органом совместно с Национальным Банком Республики Казахстан.</w:t>
      </w:r>
    </w:p>
    <w:p w:rsidR="007A7963" w:rsidRDefault="007A7963" w:rsidP="002258D8">
      <w:pPr>
        <w:autoSpaceDE w:val="0"/>
        <w:autoSpaceDN w:val="0"/>
        <w:adjustRightInd w:val="0"/>
        <w:ind w:firstLine="709"/>
        <w:contextualSpacing/>
        <w:jc w:val="both"/>
        <w:rPr>
          <w:color w:val="auto"/>
          <w:sz w:val="28"/>
          <w:szCs w:val="28"/>
        </w:rPr>
      </w:pPr>
      <w:r w:rsidRPr="002258D8">
        <w:rPr>
          <w:color w:val="auto"/>
          <w:sz w:val="28"/>
          <w:szCs w:val="28"/>
        </w:rPr>
        <w:t xml:space="preserve">10. Национальный банк Республики Казахстан </w:t>
      </w:r>
      <w:r w:rsidRPr="002258D8">
        <w:rPr>
          <w:bCs/>
          <w:color w:val="auto"/>
          <w:sz w:val="28"/>
          <w:szCs w:val="28"/>
        </w:rPr>
        <w:t>обязан не позднее 25-го числа месяца, следующего за кварталом, предоставлять в уполномоченный орган сведения</w:t>
      </w:r>
      <w:r w:rsidRPr="002258D8">
        <w:rPr>
          <w:color w:val="auto"/>
          <w:sz w:val="28"/>
          <w:szCs w:val="28"/>
        </w:rPr>
        <w:t xml:space="preserve"> по договорам уступки права требования</w:t>
      </w:r>
      <w:r w:rsidRPr="002258D8">
        <w:rPr>
          <w:bCs/>
          <w:color w:val="auto"/>
          <w:sz w:val="28"/>
          <w:szCs w:val="28"/>
        </w:rPr>
        <w:t xml:space="preserve">, в отношении налогоплательщика, осуществляющего коллекторскую деятельность, </w:t>
      </w:r>
      <w:r w:rsidRPr="002258D8">
        <w:rPr>
          <w:color w:val="auto"/>
          <w:sz w:val="28"/>
          <w:szCs w:val="28"/>
        </w:rPr>
        <w:t>по форме установленной уполномоченным органом по согласованию с Национальным Банком Республики Казахстан.</w:t>
      </w:r>
    </w:p>
    <w:p w:rsidR="00D9072E" w:rsidRPr="002258D8" w:rsidRDefault="00D9072E" w:rsidP="002258D8">
      <w:pPr>
        <w:autoSpaceDE w:val="0"/>
        <w:autoSpaceDN w:val="0"/>
        <w:adjustRightInd w:val="0"/>
        <w:ind w:firstLine="709"/>
        <w:contextualSpacing/>
        <w:jc w:val="both"/>
        <w:rPr>
          <w:bCs/>
          <w:color w:val="auto"/>
          <w:sz w:val="28"/>
          <w:szCs w:val="28"/>
        </w:rPr>
      </w:pPr>
      <w:r>
        <w:rPr>
          <w:color w:val="auto"/>
          <w:sz w:val="28"/>
          <w:szCs w:val="28"/>
          <w:highlight w:val="yellow"/>
        </w:rPr>
        <w:t xml:space="preserve">11. </w:t>
      </w:r>
      <w:r w:rsidRPr="008870BB">
        <w:rPr>
          <w:color w:val="auto"/>
          <w:sz w:val="28"/>
          <w:szCs w:val="28"/>
          <w:highlight w:val="yellow"/>
        </w:rPr>
        <w:t xml:space="preserve">Территориальные подразделения Национального банка Республики Казахстан обязаны не позднее </w:t>
      </w:r>
      <w:r w:rsidRPr="008870BB">
        <w:rPr>
          <w:bCs/>
          <w:color w:val="auto"/>
          <w:sz w:val="28"/>
          <w:szCs w:val="28"/>
          <w:highlight w:val="yellow"/>
        </w:rPr>
        <w:t xml:space="preserve">25-го числа месяца, следующего за кварталом, предоставлять налоговым органам сведения по обменным пунктам уполномоченных организаций, </w:t>
      </w:r>
      <w:r w:rsidRPr="008870BB">
        <w:rPr>
          <w:color w:val="auto"/>
          <w:sz w:val="28"/>
          <w:szCs w:val="28"/>
          <w:highlight w:val="yellow"/>
        </w:rPr>
        <w:t>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rStyle w:val="s0"/>
          <w:color w:val="auto"/>
          <w:sz w:val="28"/>
          <w:szCs w:val="28"/>
        </w:rPr>
      </w:pPr>
      <w:bookmarkStart w:id="98" w:name="SUB583070200"/>
      <w:bookmarkEnd w:id="98"/>
      <w:r w:rsidRPr="002258D8">
        <w:rPr>
          <w:rStyle w:val="s0"/>
          <w:color w:val="auto"/>
          <w:sz w:val="28"/>
          <w:szCs w:val="28"/>
        </w:rPr>
        <w:t>1</w:t>
      </w:r>
      <w:r w:rsidR="00D9072E">
        <w:rPr>
          <w:rStyle w:val="s0"/>
          <w:color w:val="auto"/>
          <w:sz w:val="28"/>
          <w:szCs w:val="28"/>
        </w:rPr>
        <w:t>2</w:t>
      </w:r>
      <w:r w:rsidRPr="002258D8">
        <w:rPr>
          <w:rStyle w:val="s0"/>
          <w:color w:val="auto"/>
          <w:sz w:val="28"/>
          <w:szCs w:val="28"/>
        </w:rPr>
        <w:t xml:space="preserve">. Уполномоченный орган в области развития агропромышленного комплекса обязан </w:t>
      </w:r>
      <w:hyperlink r:id="rId34" w:history="1">
        <w:r w:rsidRPr="002258D8">
          <w:rPr>
            <w:rStyle w:val="a3"/>
            <w:color w:val="auto"/>
            <w:sz w:val="28"/>
            <w:szCs w:val="28"/>
            <w:u w:val="none"/>
          </w:rPr>
          <w:t>представлять сведения</w:t>
        </w:r>
      </w:hyperlink>
      <w:r w:rsidRPr="002258D8">
        <w:rPr>
          <w:rStyle w:val="s0"/>
          <w:color w:val="auto"/>
          <w:sz w:val="28"/>
          <w:szCs w:val="28"/>
        </w:rPr>
        <w:t xml:space="preserve"> по суммам полученных субсидий за счет бюджетных средств суммы налога на добавленную стоимость заготовительной организацией в сфере агропромышленного комплекса в порядке, сроки и по форме, которые установлены уполномоченным органом.</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D9072E">
        <w:rPr>
          <w:sz w:val="28"/>
          <w:szCs w:val="28"/>
        </w:rPr>
        <w:t>3</w:t>
      </w:r>
      <w:r w:rsidRPr="002258D8">
        <w:rPr>
          <w:sz w:val="28"/>
          <w:szCs w:val="28"/>
        </w:rPr>
        <w:t>. Нотариусы обязаны представлять в уполномоченный орган сведения по сделкам и договорам физических лиц:</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 xml:space="preserve">2) о </w:t>
      </w:r>
      <w:r w:rsidRPr="002258D8">
        <w:rPr>
          <w:spacing w:val="2"/>
          <w:sz w:val="28"/>
          <w:szCs w:val="28"/>
        </w:rPr>
        <w:t xml:space="preserve"> </w:t>
      </w:r>
      <w:r w:rsidRPr="002258D8">
        <w:rPr>
          <w:sz w:val="28"/>
          <w:szCs w:val="28"/>
        </w:rPr>
        <w:t>выданных свидетельствах о праве на наследство;</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3) о других сделках и договорах, не указанных в настоящем пункте, в случае если цена, предусмотренная сделкой (договором), превышает ста шестидесятикратный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Форма, порядок и сроки представления информации, указанной в настоящем пункте, устанавливаются уполномоченным органом по согласованию с Министерством юстиции Республики Казахстан.</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D9072E">
        <w:rPr>
          <w:sz w:val="28"/>
          <w:szCs w:val="28"/>
        </w:rPr>
        <w:t>4</w:t>
      </w:r>
      <w:r w:rsidRPr="002258D8">
        <w:rPr>
          <w:sz w:val="28"/>
          <w:szCs w:val="28"/>
        </w:rPr>
        <w:t xml:space="preserve">.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проверяемых физических лицах-держателях ценных бумаг в </w:t>
      </w:r>
      <w:hyperlink r:id="rId35" w:anchor="z21" w:history="1">
        <w:r w:rsidRPr="002258D8">
          <w:rPr>
            <w:bCs/>
            <w:sz w:val="28"/>
            <w:szCs w:val="28"/>
          </w:rPr>
          <w:t>порядке</w:t>
        </w:r>
      </w:hyperlink>
      <w:r w:rsidRPr="002258D8">
        <w:rPr>
          <w:sz w:val="28"/>
          <w:szCs w:val="28"/>
        </w:rPr>
        <w:t xml:space="preserve"> и по </w:t>
      </w:r>
      <w:hyperlink r:id="rId36" w:anchor="z44" w:history="1">
        <w:r w:rsidRPr="002258D8">
          <w:rPr>
            <w:bCs/>
            <w:sz w:val="28"/>
            <w:szCs w:val="28"/>
          </w:rPr>
          <w:t>форме</w:t>
        </w:r>
      </w:hyperlink>
      <w:r w:rsidRPr="002258D8">
        <w:rPr>
          <w:sz w:val="28"/>
          <w:szCs w:val="28"/>
        </w:rPr>
        <w:t>, которые установлены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lastRenderedPageBreak/>
        <w:t>1</w:t>
      </w:r>
      <w:r w:rsidR="00D9072E">
        <w:rPr>
          <w:sz w:val="28"/>
          <w:szCs w:val="28"/>
        </w:rPr>
        <w:t>5</w:t>
      </w:r>
      <w:r w:rsidRPr="002258D8">
        <w:rPr>
          <w:sz w:val="28"/>
          <w:szCs w:val="28"/>
        </w:rPr>
        <w:t xml:space="preserve">. Брокеры обязаны представлять в течение тридцати рабочих дней со дня получения запроса налогового органа сведения о сделках проверяемых физических лиц с ценными бумагами или с биржевыми товарами, реализованными на товарной бирже, в порядке и по форме, которые </w:t>
      </w:r>
      <w:hyperlink r:id="rId37" w:anchor="z2" w:history="1">
        <w:r w:rsidRPr="002258D8">
          <w:rPr>
            <w:sz w:val="28"/>
            <w:szCs w:val="28"/>
          </w:rPr>
          <w:t>установлены</w:t>
        </w:r>
      </w:hyperlink>
      <w:r w:rsidRPr="002258D8">
        <w:rPr>
          <w:sz w:val="28"/>
          <w:szCs w:val="28"/>
        </w:rPr>
        <w:t xml:space="preserve">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D9072E">
        <w:rPr>
          <w:sz w:val="28"/>
          <w:szCs w:val="28"/>
        </w:rPr>
        <w:t>6</w:t>
      </w:r>
      <w:r w:rsidRPr="002258D8">
        <w:rPr>
          <w:sz w:val="28"/>
          <w:szCs w:val="28"/>
        </w:rPr>
        <w:t xml:space="preserve">. Юридическое лицо, созданное по решению Правительства Республики Казахстан, обеспечивающее в соответствии с </w:t>
      </w:r>
      <w:hyperlink r:id="rId38" w:anchor="z198" w:history="1">
        <w:r w:rsidRPr="002258D8">
          <w:rPr>
            <w:bCs/>
            <w:sz w:val="28"/>
            <w:szCs w:val="28"/>
          </w:rPr>
          <w:t>законодательством</w:t>
        </w:r>
      </w:hyperlink>
      <w:r w:rsidRPr="002258D8">
        <w:rPr>
          <w:sz w:val="28"/>
          <w:szCs w:val="28"/>
        </w:rPr>
        <w:t xml:space="preserve">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w:t>
      </w:r>
      <w:hyperlink r:id="rId39" w:anchor="z4" w:history="1">
        <w:r w:rsidRPr="002258D8">
          <w:rPr>
            <w:sz w:val="28"/>
            <w:szCs w:val="28"/>
          </w:rPr>
          <w:t>установлены</w:t>
        </w:r>
      </w:hyperlink>
      <w:r w:rsidRPr="002258D8">
        <w:rPr>
          <w:sz w:val="28"/>
          <w:szCs w:val="28"/>
        </w:rPr>
        <w:t xml:space="preserve"> уполномоченным органом по согласованию с уполномоченным органом в области социальной защиты населения.</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D9072E">
        <w:rPr>
          <w:sz w:val="28"/>
          <w:szCs w:val="28"/>
        </w:rPr>
        <w:t>7</w:t>
      </w:r>
      <w:r w:rsidRPr="002258D8">
        <w:rPr>
          <w:sz w:val="28"/>
          <w:szCs w:val="28"/>
        </w:rPr>
        <w:t xml:space="preserve">.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проверяемыми физическими лицами договорам страхования по </w:t>
      </w:r>
      <w:hyperlink r:id="rId40" w:anchor="z75" w:history="1">
        <w:r w:rsidRPr="002258D8">
          <w:rPr>
            <w:bCs/>
            <w:sz w:val="28"/>
            <w:szCs w:val="28"/>
          </w:rPr>
          <w:t>форме</w:t>
        </w:r>
      </w:hyperlink>
      <w:r w:rsidRPr="002258D8">
        <w:rPr>
          <w:sz w:val="28"/>
          <w:szCs w:val="28"/>
        </w:rPr>
        <w:t xml:space="preserve"> и в </w:t>
      </w:r>
      <w:hyperlink r:id="rId41" w:anchor="z55" w:history="1">
        <w:r w:rsidRPr="002258D8">
          <w:rPr>
            <w:sz w:val="28"/>
            <w:szCs w:val="28"/>
          </w:rPr>
          <w:t>порядке</w:t>
        </w:r>
      </w:hyperlink>
      <w:r w:rsidRPr="002258D8">
        <w:rPr>
          <w:sz w:val="28"/>
          <w:szCs w:val="28"/>
        </w:rPr>
        <w:t>, которые установлены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D9072E">
        <w:rPr>
          <w:sz w:val="28"/>
          <w:szCs w:val="28"/>
        </w:rPr>
        <w:t>8</w:t>
      </w:r>
      <w:r w:rsidRPr="002258D8">
        <w:rPr>
          <w:sz w:val="28"/>
          <w:szCs w:val="28"/>
        </w:rPr>
        <w:t>.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проверяемыми физическими лицами на территории Республики Казахстан, представлять сведения по форме и в порядке, которые установлены статьей 606-4 настоящего Кодекса.</w:t>
      </w:r>
    </w:p>
    <w:p w:rsidR="007A7963" w:rsidRPr="002258D8" w:rsidRDefault="007A7963" w:rsidP="002258D8">
      <w:pPr>
        <w:ind w:firstLine="709"/>
        <w:contextualSpacing/>
        <w:jc w:val="both"/>
        <w:rPr>
          <w:color w:val="auto"/>
          <w:sz w:val="28"/>
          <w:szCs w:val="28"/>
        </w:rPr>
      </w:pPr>
      <w:r w:rsidRPr="002258D8">
        <w:rPr>
          <w:color w:val="auto"/>
          <w:sz w:val="28"/>
          <w:szCs w:val="28"/>
        </w:rPr>
        <w:t>1</w:t>
      </w:r>
      <w:r w:rsidR="00D9072E">
        <w:rPr>
          <w:color w:val="auto"/>
          <w:sz w:val="28"/>
          <w:szCs w:val="28"/>
        </w:rPr>
        <w:t>9</w:t>
      </w:r>
      <w:r w:rsidRPr="002258D8">
        <w:rPr>
          <w:color w:val="auto"/>
          <w:sz w:val="28"/>
          <w:szCs w:val="28"/>
        </w:rPr>
        <w:t>.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проверяемыми физическими лицами на территории Республики Казахстан, представлять сведения по форме и в порядке, которые установлены статьей 606-4 настоящего Кодекса. Вводится с 2020г.</w:t>
      </w:r>
    </w:p>
    <w:p w:rsidR="007A7963" w:rsidRPr="002258D8" w:rsidRDefault="00D9072E" w:rsidP="002258D8">
      <w:pPr>
        <w:ind w:firstLine="709"/>
        <w:contextualSpacing/>
        <w:jc w:val="both"/>
        <w:rPr>
          <w:color w:val="auto"/>
          <w:sz w:val="28"/>
          <w:szCs w:val="28"/>
        </w:rPr>
      </w:pPr>
      <w:bookmarkStart w:id="99" w:name="SUB583070300"/>
      <w:bookmarkStart w:id="100" w:name="SUB583070400"/>
      <w:bookmarkStart w:id="101" w:name="SUB583070500"/>
      <w:bookmarkStart w:id="102" w:name="SUB583070600"/>
      <w:bookmarkStart w:id="103" w:name="SUB583070700"/>
      <w:bookmarkStart w:id="104" w:name="SUB583070800"/>
      <w:bookmarkStart w:id="105" w:name="SUB583070900"/>
      <w:bookmarkStart w:id="106" w:name="SUB5830800"/>
      <w:bookmarkEnd w:id="99"/>
      <w:bookmarkEnd w:id="100"/>
      <w:bookmarkEnd w:id="101"/>
      <w:bookmarkEnd w:id="102"/>
      <w:bookmarkEnd w:id="103"/>
      <w:bookmarkEnd w:id="104"/>
      <w:bookmarkEnd w:id="105"/>
      <w:bookmarkEnd w:id="106"/>
      <w:r>
        <w:rPr>
          <w:rStyle w:val="s0"/>
          <w:color w:val="auto"/>
          <w:sz w:val="28"/>
          <w:szCs w:val="28"/>
        </w:rPr>
        <w:t>20</w:t>
      </w:r>
      <w:r w:rsidR="007A7963" w:rsidRPr="002258D8">
        <w:rPr>
          <w:rStyle w:val="s0"/>
          <w:color w:val="auto"/>
          <w:sz w:val="28"/>
          <w:szCs w:val="28"/>
        </w:rPr>
        <w:t xml:space="preserve">.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w:t>
      </w:r>
      <w:hyperlink r:id="rId42" w:history="1">
        <w:r w:rsidR="007A7963" w:rsidRPr="002258D8">
          <w:rPr>
            <w:rStyle w:val="a3"/>
            <w:color w:val="auto"/>
            <w:sz w:val="28"/>
            <w:szCs w:val="28"/>
            <w:u w:val="none"/>
          </w:rPr>
          <w:t>формам</w:t>
        </w:r>
      </w:hyperlink>
      <w:r w:rsidR="007A7963" w:rsidRPr="002258D8">
        <w:rPr>
          <w:rStyle w:val="s0"/>
          <w:color w:val="auto"/>
          <w:sz w:val="28"/>
          <w:szCs w:val="28"/>
        </w:rPr>
        <w:t>, которые установлены уполномоченным органом.</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w:t>
      </w:r>
      <w:r w:rsidRPr="002258D8">
        <w:rPr>
          <w:rStyle w:val="s0"/>
          <w:color w:val="auto"/>
          <w:sz w:val="28"/>
          <w:szCs w:val="28"/>
        </w:rPr>
        <w:lastRenderedPageBreak/>
        <w:t xml:space="preserve">налогообложением, в электронной форме представление сведений уполномоченных государственных органов на бумажном носителе не требуется. </w:t>
      </w:r>
    </w:p>
    <w:p w:rsidR="007A7963" w:rsidRPr="002258D8" w:rsidRDefault="007A7963" w:rsidP="002258D8">
      <w:pPr>
        <w:ind w:firstLine="709"/>
        <w:contextualSpacing/>
        <w:jc w:val="both"/>
        <w:rPr>
          <w:color w:val="auto"/>
          <w:sz w:val="28"/>
          <w:szCs w:val="28"/>
        </w:rPr>
      </w:pPr>
      <w:bookmarkStart w:id="107" w:name="SUB5830900"/>
      <w:bookmarkEnd w:id="107"/>
      <w:r w:rsidRPr="002258D8">
        <w:rPr>
          <w:rStyle w:val="s0"/>
          <w:color w:val="auto"/>
          <w:sz w:val="28"/>
          <w:szCs w:val="28"/>
        </w:rPr>
        <w:t>2</w:t>
      </w:r>
      <w:r w:rsidR="00D9072E">
        <w:rPr>
          <w:rStyle w:val="s0"/>
          <w:color w:val="auto"/>
          <w:sz w:val="28"/>
          <w:szCs w:val="28"/>
        </w:rPr>
        <w:t>1</w:t>
      </w:r>
      <w:r w:rsidRPr="002258D8">
        <w:rPr>
          <w:rStyle w:val="s0"/>
          <w:color w:val="auto"/>
          <w:sz w:val="28"/>
          <w:szCs w:val="28"/>
        </w:rPr>
        <w:t>.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7A7963" w:rsidRPr="00FE206F" w:rsidRDefault="007A7963" w:rsidP="002258D8">
      <w:pPr>
        <w:pStyle w:val="a8"/>
        <w:numPr>
          <w:ilvl w:val="0"/>
          <w:numId w:val="56"/>
        </w:numPr>
        <w:spacing w:after="0" w:line="240" w:lineRule="auto"/>
        <w:ind w:left="0" w:firstLine="709"/>
        <w:jc w:val="both"/>
        <w:rPr>
          <w:rFonts w:ascii="Times New Roman" w:hAnsi="Times New Roman"/>
          <w:sz w:val="28"/>
          <w:szCs w:val="28"/>
        </w:rPr>
      </w:pPr>
      <w:bookmarkStart w:id="108" w:name="SUB583010000"/>
      <w:bookmarkEnd w:id="108"/>
      <w:r w:rsidRPr="002258D8">
        <w:rPr>
          <w:rStyle w:val="s1"/>
          <w:b w:val="0"/>
          <w:color w:val="auto"/>
          <w:sz w:val="28"/>
          <w:szCs w:val="28"/>
        </w:rPr>
        <w:t xml:space="preserve"> </w:t>
      </w:r>
      <w:r w:rsidRPr="00FE206F">
        <w:rPr>
          <w:rStyle w:val="s1"/>
          <w:color w:val="auto"/>
          <w:sz w:val="28"/>
          <w:szCs w:val="28"/>
        </w:rPr>
        <w:t>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7A7963" w:rsidRPr="002258D8" w:rsidRDefault="007A7963" w:rsidP="002258D8">
      <w:pPr>
        <w:ind w:firstLine="709"/>
        <w:contextualSpacing/>
        <w:jc w:val="both"/>
        <w:rPr>
          <w:color w:val="auto"/>
          <w:sz w:val="28"/>
          <w:szCs w:val="28"/>
        </w:rPr>
      </w:pPr>
      <w:bookmarkStart w:id="109" w:name="SUB583010100"/>
      <w:bookmarkEnd w:id="109"/>
      <w:r w:rsidRPr="002258D8">
        <w:rPr>
          <w:color w:val="auto"/>
          <w:sz w:val="28"/>
          <w:szCs w:val="28"/>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7A7963" w:rsidRPr="002258D8" w:rsidRDefault="007A7963" w:rsidP="002258D8">
      <w:pPr>
        <w:ind w:firstLine="709"/>
        <w:contextualSpacing/>
        <w:jc w:val="both"/>
        <w:rPr>
          <w:color w:val="auto"/>
          <w:sz w:val="28"/>
          <w:szCs w:val="28"/>
        </w:rPr>
      </w:pPr>
      <w:bookmarkStart w:id="110" w:name="SUB583010101"/>
      <w:bookmarkEnd w:id="110"/>
      <w:r w:rsidRPr="002258D8">
        <w:rPr>
          <w:color w:val="auto"/>
          <w:sz w:val="28"/>
          <w:szCs w:val="28"/>
        </w:rP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а также юридическим лицам, бенефициарными собственниками которых являются нерезиденты, а также об остатках и движении ценных бумаг на этих счетах;</w:t>
      </w:r>
    </w:p>
    <w:p w:rsidR="007A7963" w:rsidRPr="002258D8" w:rsidRDefault="007A7963" w:rsidP="002258D8">
      <w:pPr>
        <w:ind w:firstLine="709"/>
        <w:contextualSpacing/>
        <w:jc w:val="both"/>
        <w:rPr>
          <w:color w:val="auto"/>
          <w:sz w:val="28"/>
          <w:szCs w:val="28"/>
        </w:rPr>
      </w:pPr>
      <w:bookmarkStart w:id="111" w:name="SUB583010102"/>
      <w:bookmarkEnd w:id="111"/>
      <w:r w:rsidRPr="002258D8">
        <w:rPr>
          <w:color w:val="auto"/>
          <w:sz w:val="28"/>
          <w:szCs w:val="28"/>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7A7963" w:rsidRPr="002258D8" w:rsidRDefault="007A7963" w:rsidP="002258D8">
      <w:pPr>
        <w:ind w:firstLine="709"/>
        <w:contextualSpacing/>
        <w:jc w:val="both"/>
        <w:rPr>
          <w:color w:val="auto"/>
          <w:sz w:val="28"/>
          <w:szCs w:val="28"/>
        </w:rPr>
      </w:pPr>
      <w:bookmarkStart w:id="112" w:name="SUB583010200"/>
      <w:bookmarkEnd w:id="112"/>
      <w:r w:rsidRPr="002258D8">
        <w:rPr>
          <w:color w:val="auto"/>
          <w:sz w:val="28"/>
          <w:szCs w:val="28"/>
        </w:rPr>
        <w:t>2. Кастодианы, управляющие инвестиционным портфелем, обязаны:</w:t>
      </w:r>
    </w:p>
    <w:p w:rsidR="007A7963" w:rsidRPr="002258D8" w:rsidRDefault="007A7963" w:rsidP="002258D8">
      <w:pPr>
        <w:ind w:firstLine="709"/>
        <w:contextualSpacing/>
        <w:jc w:val="both"/>
        <w:rPr>
          <w:color w:val="auto"/>
          <w:sz w:val="28"/>
          <w:szCs w:val="28"/>
        </w:rPr>
      </w:pPr>
      <w:bookmarkStart w:id="113" w:name="SUB583010201"/>
      <w:bookmarkEnd w:id="113"/>
      <w:r w:rsidRPr="002258D8">
        <w:rPr>
          <w:color w:val="auto"/>
          <w:sz w:val="28"/>
          <w:szCs w:val="28"/>
        </w:rP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7A7963" w:rsidRPr="002258D8" w:rsidRDefault="007A7963" w:rsidP="002258D8">
      <w:pPr>
        <w:ind w:firstLine="709"/>
        <w:contextualSpacing/>
        <w:jc w:val="both"/>
        <w:rPr>
          <w:color w:val="auto"/>
          <w:sz w:val="28"/>
          <w:szCs w:val="28"/>
        </w:rPr>
      </w:pPr>
      <w:bookmarkStart w:id="114" w:name="SUB583010202"/>
      <w:bookmarkEnd w:id="114"/>
      <w:r w:rsidRPr="002258D8">
        <w:rPr>
          <w:color w:val="auto"/>
          <w:sz w:val="28"/>
          <w:szCs w:val="28"/>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2258D8" w:rsidRDefault="007A7963" w:rsidP="002258D8">
      <w:pPr>
        <w:ind w:firstLine="709"/>
        <w:contextualSpacing/>
        <w:jc w:val="both"/>
        <w:rPr>
          <w:color w:val="auto"/>
          <w:sz w:val="28"/>
          <w:szCs w:val="28"/>
        </w:rPr>
      </w:pPr>
      <w:bookmarkStart w:id="115" w:name="SUB583010300"/>
      <w:bookmarkEnd w:id="115"/>
      <w:r w:rsidRPr="002258D8">
        <w:rPr>
          <w:color w:val="auto"/>
          <w:sz w:val="28"/>
          <w:szCs w:val="28"/>
        </w:rPr>
        <w:t>3. Страховые организации, осуществляющие деятельность в отрасли «страхование жизни», обязаны:</w:t>
      </w:r>
    </w:p>
    <w:p w:rsidR="007A7963" w:rsidRPr="002258D8" w:rsidRDefault="007A7963" w:rsidP="002258D8">
      <w:pPr>
        <w:ind w:firstLine="709"/>
        <w:contextualSpacing/>
        <w:jc w:val="both"/>
        <w:rPr>
          <w:color w:val="auto"/>
          <w:sz w:val="28"/>
          <w:szCs w:val="28"/>
        </w:rPr>
      </w:pPr>
      <w:bookmarkStart w:id="116" w:name="SUB583010301"/>
      <w:bookmarkEnd w:id="116"/>
      <w:r w:rsidRPr="002258D8">
        <w:rPr>
          <w:color w:val="auto"/>
          <w:sz w:val="28"/>
          <w:szCs w:val="28"/>
        </w:rPr>
        <w:lastRenderedPageBreak/>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7A7963" w:rsidRPr="002258D8" w:rsidRDefault="007A7963" w:rsidP="002258D8">
      <w:pPr>
        <w:ind w:firstLine="709"/>
        <w:contextualSpacing/>
        <w:jc w:val="both"/>
        <w:rPr>
          <w:color w:val="auto"/>
          <w:sz w:val="28"/>
          <w:szCs w:val="28"/>
        </w:rPr>
      </w:pPr>
      <w:bookmarkStart w:id="117" w:name="SUB583010302"/>
      <w:bookmarkEnd w:id="117"/>
      <w:r w:rsidRPr="002258D8">
        <w:rPr>
          <w:color w:val="auto"/>
          <w:sz w:val="28"/>
          <w:szCs w:val="28"/>
        </w:rP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2258D8" w:rsidRDefault="007A7963" w:rsidP="002258D8">
      <w:pPr>
        <w:ind w:firstLine="709"/>
        <w:contextualSpacing/>
        <w:jc w:val="both"/>
        <w:rPr>
          <w:color w:val="auto"/>
          <w:sz w:val="28"/>
          <w:szCs w:val="28"/>
        </w:rPr>
      </w:pPr>
      <w:bookmarkStart w:id="118" w:name="SUB583010400"/>
      <w:bookmarkEnd w:id="118"/>
      <w:r w:rsidRPr="002258D8">
        <w:rPr>
          <w:color w:val="auto"/>
          <w:sz w:val="28"/>
          <w:szCs w:val="28"/>
        </w:rPr>
        <w:t xml:space="preserve">4. Сведения, предусмотренные в пунктах 1, 2 и 3 настоящей статьи, представляются </w:t>
      </w:r>
      <w:r w:rsidR="00436064" w:rsidRPr="00436064">
        <w:rPr>
          <w:color w:val="auto"/>
          <w:sz w:val="28"/>
          <w:szCs w:val="28"/>
          <w:highlight w:val="yellow"/>
        </w:rPr>
        <w:t>в соответствии с международным договором Республики Казахстан об обмене информацией</w:t>
      </w:r>
      <w:r w:rsidR="00436064">
        <w:rPr>
          <w:color w:val="auto"/>
          <w:sz w:val="28"/>
          <w:szCs w:val="28"/>
        </w:rPr>
        <w:t xml:space="preserve"> </w:t>
      </w:r>
      <w:r w:rsidRPr="002258D8">
        <w:rPr>
          <w:color w:val="auto"/>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p>
    <w:p w:rsidR="007A7963" w:rsidRPr="00FE206F" w:rsidRDefault="007A796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Обязанности коллекторских агентств</w:t>
      </w:r>
    </w:p>
    <w:p w:rsidR="007A7963" w:rsidRPr="002258D8" w:rsidRDefault="007A7963" w:rsidP="002258D8">
      <w:pPr>
        <w:pStyle w:val="a8"/>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Коллекторские агентства обязаны предоставлять сведения по договорам уступки права требования в налоговый орган по месту своего нахождения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7A7963" w:rsidRPr="002258D8" w:rsidRDefault="007A7963" w:rsidP="002258D8">
      <w:pPr>
        <w:pStyle w:val="a8"/>
        <w:spacing w:after="0" w:line="240" w:lineRule="auto"/>
        <w:ind w:left="0" w:firstLine="709"/>
        <w:jc w:val="both"/>
        <w:rPr>
          <w:rFonts w:ascii="Times New Roman" w:hAnsi="Times New Roman"/>
          <w:sz w:val="28"/>
          <w:szCs w:val="28"/>
        </w:rPr>
      </w:pPr>
    </w:p>
    <w:p w:rsidR="007A7963" w:rsidRPr="00FE206F" w:rsidRDefault="007A796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 xml:space="preserve">Обязанности лица и структурных подразделений юридического лица при </w:t>
      </w:r>
      <w:r w:rsidRPr="00FE206F">
        <w:rPr>
          <w:rFonts w:ascii="Times New Roman" w:hAnsi="Times New Roman"/>
          <w:b/>
          <w:spacing w:val="2"/>
          <w:sz w:val="28"/>
          <w:szCs w:val="28"/>
        </w:rPr>
        <w:t>получении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FE206F">
        <w:rPr>
          <w:rFonts w:ascii="Times New Roman" w:hAnsi="Times New Roman"/>
          <w:b/>
          <w:sz w:val="28"/>
          <w:szCs w:val="28"/>
        </w:rPr>
        <w:t xml:space="preserve"> </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1. Лица и (или) структурные подразделения юридического лица обязаны:</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 в порядке, по форме и в сроки, установленные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сбор, анализ и распространение информации, за исключением случаев, когда указанная деятельность осуществляется в коммерческих целях;</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lastRenderedPageBreak/>
        <w:t>2) в случае, предусмотренном в подпункте 1)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установленные уполномоченным органом.</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Требования, предусмотренные настоящим пунктом, не распространяются на:</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 государственные учреждения;</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3) банки второго уровня, организации, осуществляющие отдельные виды банковских операций, страховые организации;</w:t>
      </w:r>
    </w:p>
    <w:p w:rsidR="007A7963" w:rsidRPr="002258D8" w:rsidRDefault="007A7963" w:rsidP="002258D8">
      <w:pPr>
        <w:ind w:firstLine="709"/>
        <w:contextualSpacing/>
        <w:jc w:val="both"/>
        <w:rPr>
          <w:color w:val="auto"/>
          <w:sz w:val="28"/>
          <w:szCs w:val="28"/>
        </w:rPr>
      </w:pPr>
      <w:r w:rsidRPr="002258D8">
        <w:rPr>
          <w:color w:val="auto"/>
          <w:spacing w:val="2"/>
          <w:sz w:val="28"/>
          <w:szCs w:val="28"/>
        </w:rPr>
        <w:t xml:space="preserve">4) </w:t>
      </w:r>
      <w:r w:rsidRPr="002258D8">
        <w:rPr>
          <w:color w:val="auto"/>
          <w:sz w:val="28"/>
          <w:szCs w:val="28"/>
        </w:rPr>
        <w:t>налогоплательщиков, подлежащих налоговому мониторингу;</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 xml:space="preserve">6) деньги и (или) иное имущество, полученные в связи с осуществлением деятельности </w:t>
      </w:r>
      <w:r w:rsidRPr="002258D8">
        <w:rPr>
          <w:color w:val="auto"/>
          <w:sz w:val="28"/>
          <w:szCs w:val="28"/>
        </w:rPr>
        <w:t>лиц, занимающихся частной практикой</w:t>
      </w:r>
      <w:r w:rsidRPr="002258D8">
        <w:rPr>
          <w:color w:val="auto"/>
          <w:spacing w:val="2"/>
          <w:sz w:val="28"/>
          <w:szCs w:val="28"/>
        </w:rPr>
        <w:t>, арбитров, оценщиков, аудиторов;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7) субъекты квазигосударственного сектора;</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10) деньги и (или) иное имущество, получаемые на основании международных договоров Республики Казахстан;</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11) деньги и (или) иное имущество, получаемые в целях оплаты лечения или прохождения оздоровительных, профилактических процедур;</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12) деньги и (или) иное имущество, получаемые в виде выручки по внешнеторговым контрактам;</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lastRenderedPageBreak/>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16) иные установленные Правительством Республики Казахстан случаи.</w:t>
      </w:r>
    </w:p>
    <w:p w:rsidR="007A7963" w:rsidRPr="002258D8" w:rsidRDefault="007A7963" w:rsidP="002258D8">
      <w:pPr>
        <w:ind w:firstLine="709"/>
        <w:contextualSpacing/>
        <w:jc w:val="both"/>
        <w:rPr>
          <w:color w:val="auto"/>
          <w:sz w:val="28"/>
          <w:szCs w:val="28"/>
        </w:rPr>
      </w:pPr>
      <w:r w:rsidRPr="002258D8">
        <w:rPr>
          <w:color w:val="auto"/>
          <w:spacing w:val="2"/>
          <w:sz w:val="28"/>
          <w:szCs w:val="28"/>
        </w:rPr>
        <w:t>2. Информация и материалы, публикуемые, распространяемые и (или) размещаемые лицами, указанными в подпунктах 1) и 2) пункта 2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7A7963" w:rsidRPr="00FE206F" w:rsidRDefault="007A7963" w:rsidP="002258D8">
      <w:pPr>
        <w:pStyle w:val="a8"/>
        <w:numPr>
          <w:ilvl w:val="0"/>
          <w:numId w:val="56"/>
        </w:numPr>
        <w:spacing w:after="0" w:line="240" w:lineRule="auto"/>
        <w:ind w:left="0" w:firstLine="709"/>
        <w:jc w:val="both"/>
        <w:rPr>
          <w:rFonts w:ascii="Times New Roman" w:hAnsi="Times New Roman"/>
          <w:sz w:val="28"/>
          <w:szCs w:val="28"/>
        </w:rPr>
      </w:pPr>
      <w:bookmarkStart w:id="119" w:name="SUB210000"/>
      <w:bookmarkEnd w:id="119"/>
      <w:r w:rsidRPr="00FE206F">
        <w:rPr>
          <w:rStyle w:val="s1"/>
          <w:color w:val="auto"/>
          <w:sz w:val="28"/>
          <w:szCs w:val="28"/>
        </w:rPr>
        <w:t>Налоговая тайна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1. </w:t>
      </w:r>
      <w:hyperlink r:id="rId43" w:history="1">
        <w:r w:rsidRPr="002258D8">
          <w:rPr>
            <w:rStyle w:val="a3"/>
            <w:color w:val="auto"/>
            <w:sz w:val="28"/>
            <w:szCs w:val="28"/>
            <w:u w:val="none"/>
          </w:rPr>
          <w:t>Налоговую тайну</w:t>
        </w:r>
      </w:hyperlink>
      <w:r w:rsidRPr="002258D8">
        <w:rPr>
          <w:rStyle w:val="s0"/>
          <w:color w:val="auto"/>
          <w:sz w:val="28"/>
          <w:szCs w:val="28"/>
        </w:rPr>
        <w:t xml:space="preserve"> составляют любые полученные налоговым органом сведения о налогоплательщике (налоговом агенте), за исключением сведений:</w:t>
      </w:r>
    </w:p>
    <w:p w:rsidR="007A7963" w:rsidRPr="002258D8" w:rsidRDefault="007A7963" w:rsidP="002258D8">
      <w:pPr>
        <w:ind w:firstLine="709"/>
        <w:contextualSpacing/>
        <w:jc w:val="both"/>
        <w:rPr>
          <w:color w:val="auto"/>
          <w:sz w:val="28"/>
          <w:szCs w:val="28"/>
        </w:rPr>
      </w:pPr>
      <w:r w:rsidRPr="002258D8">
        <w:rPr>
          <w:rStyle w:val="s0"/>
          <w:color w:val="auto"/>
          <w:sz w:val="28"/>
          <w:szCs w:val="28"/>
        </w:rPr>
        <w:t>1) о сумме налогов и платежей в бюджет, уплаченных (перечисленных) налогоплательщиком (налоговым агентом), за исключением физических лиц;</w:t>
      </w:r>
    </w:p>
    <w:p w:rsidR="007A7963" w:rsidRPr="002258D8" w:rsidRDefault="007A7963" w:rsidP="002258D8">
      <w:pPr>
        <w:ind w:firstLine="709"/>
        <w:contextualSpacing/>
        <w:jc w:val="both"/>
        <w:rPr>
          <w:color w:val="auto"/>
          <w:sz w:val="28"/>
          <w:szCs w:val="28"/>
        </w:rPr>
      </w:pPr>
      <w:bookmarkStart w:id="120" w:name="SUB5570102"/>
      <w:bookmarkEnd w:id="120"/>
      <w:r w:rsidRPr="002258D8">
        <w:rPr>
          <w:rStyle w:val="s0"/>
          <w:color w:val="auto"/>
          <w:sz w:val="28"/>
          <w:szCs w:val="28"/>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7A7963" w:rsidRPr="002258D8" w:rsidRDefault="007A7963" w:rsidP="002258D8">
      <w:pPr>
        <w:ind w:firstLine="709"/>
        <w:contextualSpacing/>
        <w:jc w:val="both"/>
        <w:rPr>
          <w:color w:val="auto"/>
          <w:sz w:val="28"/>
          <w:szCs w:val="28"/>
        </w:rPr>
      </w:pPr>
      <w:bookmarkStart w:id="121" w:name="SUB5570103"/>
      <w:bookmarkEnd w:id="121"/>
      <w:r w:rsidRPr="002258D8">
        <w:rPr>
          <w:rStyle w:val="s0"/>
          <w:color w:val="auto"/>
          <w:sz w:val="28"/>
          <w:szCs w:val="28"/>
        </w:rPr>
        <w:t>3) о сумме налоговой задолженности налогоплательщика (налогового агента);</w:t>
      </w:r>
    </w:p>
    <w:p w:rsidR="007A7963" w:rsidRPr="002258D8" w:rsidRDefault="007A7963" w:rsidP="002258D8">
      <w:pPr>
        <w:ind w:firstLine="709"/>
        <w:contextualSpacing/>
        <w:jc w:val="both"/>
        <w:rPr>
          <w:color w:val="auto"/>
          <w:sz w:val="28"/>
          <w:szCs w:val="28"/>
        </w:rPr>
      </w:pPr>
      <w:bookmarkStart w:id="122" w:name="SUB5570104"/>
      <w:bookmarkEnd w:id="122"/>
      <w:r w:rsidRPr="002258D8">
        <w:rPr>
          <w:rStyle w:val="s0"/>
          <w:color w:val="auto"/>
          <w:sz w:val="28"/>
          <w:szCs w:val="28"/>
        </w:rPr>
        <w:t xml:space="preserve">4) о бездействующих </w:t>
      </w:r>
      <w:r w:rsidRPr="003F2C9A">
        <w:rPr>
          <w:rStyle w:val="s0"/>
          <w:color w:val="auto"/>
          <w:sz w:val="28"/>
          <w:szCs w:val="28"/>
          <w:highlight w:val="yellow"/>
        </w:rPr>
        <w:t>налогоплательщиках;</w:t>
      </w:r>
    </w:p>
    <w:p w:rsidR="007A7963" w:rsidRPr="002258D8" w:rsidRDefault="007A7963" w:rsidP="002258D8">
      <w:pPr>
        <w:ind w:firstLine="709"/>
        <w:contextualSpacing/>
        <w:jc w:val="both"/>
        <w:rPr>
          <w:color w:val="auto"/>
          <w:sz w:val="28"/>
          <w:szCs w:val="28"/>
        </w:rPr>
      </w:pPr>
      <w:bookmarkStart w:id="123" w:name="SUB55701401"/>
      <w:bookmarkEnd w:id="123"/>
      <w:r w:rsidRPr="002258D8">
        <w:rPr>
          <w:rStyle w:val="s0"/>
          <w:color w:val="auto"/>
          <w:sz w:val="28"/>
          <w:szCs w:val="28"/>
        </w:rPr>
        <w:t xml:space="preserve">5) подлежащих к размещению в базе данных на интернет-ресурсе уполномоченного органа в случае, предусмотренном </w:t>
      </w:r>
      <w:hyperlink w:anchor="sub200000" w:history="1">
        <w:r w:rsidRPr="002258D8">
          <w:rPr>
            <w:rStyle w:val="a3"/>
            <w:color w:val="auto"/>
            <w:sz w:val="28"/>
            <w:szCs w:val="28"/>
            <w:u w:val="none"/>
          </w:rPr>
          <w:t>статьей 20</w:t>
        </w:r>
      </w:hyperlink>
      <w:r w:rsidRPr="002258D8">
        <w:rPr>
          <w:rStyle w:val="s0"/>
          <w:color w:val="auto"/>
          <w:sz w:val="28"/>
          <w:szCs w:val="28"/>
        </w:rPr>
        <w:t xml:space="preserve"> настоящего Кодекса;</w:t>
      </w:r>
    </w:p>
    <w:p w:rsidR="007A7963" w:rsidRPr="002258D8" w:rsidRDefault="007A7963" w:rsidP="002258D8">
      <w:pPr>
        <w:ind w:firstLine="709"/>
        <w:contextualSpacing/>
        <w:jc w:val="both"/>
        <w:rPr>
          <w:color w:val="auto"/>
          <w:sz w:val="28"/>
          <w:szCs w:val="28"/>
        </w:rPr>
      </w:pPr>
      <w:bookmarkStart w:id="124" w:name="SUB5570105"/>
      <w:bookmarkEnd w:id="124"/>
      <w:r w:rsidRPr="002258D8">
        <w:rPr>
          <w:rStyle w:val="s0"/>
          <w:color w:val="auto"/>
          <w:sz w:val="28"/>
          <w:szCs w:val="28"/>
        </w:rPr>
        <w:t>6) о представлении налогоплательщиком налогового заявления о проведении налоговой  проверки в связи с ликвидацией (прекращением деятельности);</w:t>
      </w:r>
    </w:p>
    <w:p w:rsidR="007A7963" w:rsidRPr="002258D8" w:rsidRDefault="007A7963" w:rsidP="002258D8">
      <w:pPr>
        <w:ind w:firstLine="709"/>
        <w:contextualSpacing/>
        <w:jc w:val="both"/>
        <w:rPr>
          <w:color w:val="auto"/>
          <w:sz w:val="28"/>
          <w:szCs w:val="28"/>
        </w:rPr>
      </w:pPr>
      <w:bookmarkStart w:id="125" w:name="SUB5570106"/>
      <w:bookmarkEnd w:id="125"/>
      <w:r w:rsidRPr="002258D8">
        <w:rPr>
          <w:rStyle w:val="s0"/>
          <w:color w:val="auto"/>
          <w:sz w:val="28"/>
          <w:szCs w:val="28"/>
        </w:rPr>
        <w:t>7) о начисленной сумме налогов и платежей в бюджет налогоплательщику (налоговому агенту), за исключением физических лиц;</w:t>
      </w:r>
    </w:p>
    <w:p w:rsidR="007A7963" w:rsidRPr="002258D8" w:rsidRDefault="007A7963" w:rsidP="002258D8">
      <w:pPr>
        <w:ind w:firstLine="709"/>
        <w:contextualSpacing/>
        <w:jc w:val="both"/>
        <w:rPr>
          <w:color w:val="auto"/>
          <w:sz w:val="28"/>
          <w:szCs w:val="28"/>
        </w:rPr>
      </w:pPr>
      <w:r w:rsidRPr="002258D8">
        <w:rPr>
          <w:rStyle w:val="s0"/>
          <w:color w:val="auto"/>
          <w:sz w:val="28"/>
          <w:szCs w:val="28"/>
        </w:rPr>
        <w:t>8) о начисленной сумме налога на имущество, земельного налога, налога на транспортные средства физическим лицам;</w:t>
      </w:r>
    </w:p>
    <w:p w:rsidR="007A7963" w:rsidRPr="002258D8" w:rsidRDefault="007A7963" w:rsidP="002258D8">
      <w:pPr>
        <w:ind w:firstLine="709"/>
        <w:contextualSpacing/>
        <w:jc w:val="both"/>
        <w:rPr>
          <w:color w:val="auto"/>
          <w:sz w:val="28"/>
          <w:szCs w:val="28"/>
        </w:rPr>
      </w:pPr>
      <w:r w:rsidRPr="002258D8">
        <w:rPr>
          <w:rStyle w:val="s0"/>
          <w:color w:val="auto"/>
          <w:sz w:val="28"/>
          <w:szCs w:val="28"/>
        </w:rPr>
        <w:lastRenderedPageBreak/>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7A7963" w:rsidRPr="002258D8" w:rsidRDefault="007A7963" w:rsidP="002258D8">
      <w:pPr>
        <w:ind w:firstLine="709"/>
        <w:contextualSpacing/>
        <w:jc w:val="both"/>
        <w:rPr>
          <w:color w:val="auto"/>
          <w:sz w:val="28"/>
          <w:szCs w:val="28"/>
        </w:rPr>
      </w:pPr>
      <w:bookmarkStart w:id="126" w:name="SUB5570107"/>
      <w:bookmarkEnd w:id="126"/>
      <w:r w:rsidRPr="002258D8">
        <w:rPr>
          <w:rStyle w:val="s0"/>
          <w:color w:val="auto"/>
          <w:sz w:val="28"/>
          <w:szCs w:val="28"/>
        </w:rPr>
        <w:t xml:space="preserve">10)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или без образования постоянного учреждения в соответствии со </w:t>
      </w:r>
      <w:hyperlink w:anchor="sub1970000" w:history="1">
        <w:r w:rsidRPr="002258D8">
          <w:rPr>
            <w:rStyle w:val="a3"/>
            <w:color w:val="auto"/>
            <w:sz w:val="28"/>
            <w:szCs w:val="28"/>
            <w:u w:val="none"/>
          </w:rPr>
          <w:t>статьей 197</w:t>
        </w:r>
      </w:hyperlink>
      <w:r w:rsidRPr="002258D8">
        <w:rPr>
          <w:rStyle w:val="s0"/>
          <w:color w:val="auto"/>
          <w:sz w:val="28"/>
          <w:szCs w:val="28"/>
        </w:rPr>
        <w:t xml:space="preserve"> настоящего Кодекса;</w:t>
      </w:r>
    </w:p>
    <w:p w:rsidR="007A7963" w:rsidRPr="002258D8" w:rsidRDefault="007A7963" w:rsidP="002258D8">
      <w:pPr>
        <w:ind w:firstLine="709"/>
        <w:contextualSpacing/>
        <w:jc w:val="both"/>
        <w:rPr>
          <w:color w:val="auto"/>
          <w:sz w:val="28"/>
          <w:szCs w:val="28"/>
        </w:rPr>
      </w:pPr>
      <w:bookmarkStart w:id="127" w:name="SUB5570108"/>
      <w:bookmarkEnd w:id="127"/>
      <w:r w:rsidRPr="002258D8">
        <w:rPr>
          <w:rStyle w:val="s0"/>
          <w:color w:val="auto"/>
          <w:sz w:val="28"/>
          <w:szCs w:val="28"/>
        </w:rPr>
        <w:t>11) о следующих регистрационных данных налогоплательщика (налогового агента):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идентификационный номер;</w:t>
      </w:r>
    </w:p>
    <w:p w:rsidR="007A7963" w:rsidRPr="002258D8" w:rsidRDefault="007A7963" w:rsidP="002258D8">
      <w:pPr>
        <w:ind w:firstLine="709"/>
        <w:contextualSpacing/>
        <w:jc w:val="both"/>
        <w:rPr>
          <w:color w:val="auto"/>
          <w:sz w:val="28"/>
          <w:szCs w:val="28"/>
        </w:rPr>
      </w:pPr>
      <w:r w:rsidRPr="002258D8">
        <w:rPr>
          <w:rStyle w:val="s0"/>
          <w:color w:val="auto"/>
          <w:sz w:val="28"/>
          <w:szCs w:val="28"/>
        </w:rPr>
        <w:t>фамилия, имя, отчество (при его наличии) физического лица, руководителя юридического лица;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наименование индивидуального предпринимателя, юридического лица;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дата начала и окончания приостановления деятельности;</w:t>
      </w:r>
    </w:p>
    <w:p w:rsidR="007A7963" w:rsidRPr="002258D8" w:rsidRDefault="007A7963" w:rsidP="002258D8">
      <w:pPr>
        <w:ind w:firstLine="709"/>
        <w:contextualSpacing/>
        <w:jc w:val="both"/>
        <w:rPr>
          <w:color w:val="auto"/>
          <w:sz w:val="28"/>
          <w:szCs w:val="28"/>
        </w:rPr>
      </w:pPr>
      <w:r w:rsidRPr="002258D8">
        <w:rPr>
          <w:rStyle w:val="s0"/>
          <w:color w:val="auto"/>
          <w:sz w:val="28"/>
          <w:szCs w:val="28"/>
        </w:rPr>
        <w:t>резидентство налогоплательщика;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регистрационный номер контрольно-кассовой машины в налоговом органе;</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место использования контрольно-кассовой машины;</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применяемый налоговый режим;</w:t>
      </w:r>
    </w:p>
    <w:p w:rsidR="007A7963" w:rsidRPr="002258D8" w:rsidRDefault="007A7963" w:rsidP="002258D8">
      <w:pPr>
        <w:autoSpaceDE w:val="0"/>
        <w:autoSpaceDN w:val="0"/>
        <w:ind w:firstLine="709"/>
        <w:contextualSpacing/>
        <w:jc w:val="both"/>
        <w:rPr>
          <w:color w:val="auto"/>
          <w:sz w:val="28"/>
          <w:szCs w:val="28"/>
        </w:rPr>
      </w:pPr>
      <w:r w:rsidRPr="002258D8">
        <w:rPr>
          <w:color w:val="auto"/>
          <w:sz w:val="28"/>
          <w:szCs w:val="28"/>
        </w:rPr>
        <w:t>12) о непредставлении налогоплательщиком (налоговым агентом) налоговой отчетности;</w:t>
      </w:r>
    </w:p>
    <w:p w:rsidR="007A7963" w:rsidRPr="002258D8" w:rsidRDefault="007A7963" w:rsidP="002258D8">
      <w:pPr>
        <w:ind w:firstLine="709"/>
        <w:contextualSpacing/>
        <w:jc w:val="both"/>
        <w:rPr>
          <w:color w:val="auto"/>
          <w:sz w:val="28"/>
          <w:szCs w:val="28"/>
        </w:rPr>
      </w:pPr>
      <w:bookmarkStart w:id="128" w:name="SUB5570111"/>
      <w:bookmarkEnd w:id="128"/>
      <w:r w:rsidRPr="002258D8">
        <w:rPr>
          <w:rStyle w:val="s0"/>
          <w:color w:val="auto"/>
          <w:sz w:val="28"/>
          <w:szCs w:val="28"/>
        </w:rPr>
        <w:t xml:space="preserve">13) не являющихся конфиденциальной информацией в соответствии с </w:t>
      </w:r>
      <w:hyperlink r:id="rId44"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 о реабилитации и банкротстве;</w:t>
      </w:r>
    </w:p>
    <w:p w:rsidR="007A7963" w:rsidRPr="002258D8" w:rsidRDefault="007A7963" w:rsidP="002258D8">
      <w:pPr>
        <w:ind w:firstLine="709"/>
        <w:contextualSpacing/>
        <w:jc w:val="both"/>
        <w:rPr>
          <w:rStyle w:val="s0"/>
          <w:color w:val="auto"/>
          <w:sz w:val="28"/>
          <w:szCs w:val="28"/>
        </w:rPr>
      </w:pPr>
      <w:bookmarkStart w:id="129" w:name="SUB5570112"/>
      <w:bookmarkEnd w:id="129"/>
      <w:r w:rsidRPr="002258D8">
        <w:rPr>
          <w:rStyle w:val="s0"/>
          <w:color w:val="auto"/>
          <w:sz w:val="28"/>
          <w:szCs w:val="28"/>
        </w:rPr>
        <w:t xml:space="preserve">14) о коэффициенте налоговой нагрузки налогоплательщика (налогового агента), рассчитываемом в </w:t>
      </w:r>
      <w:hyperlink r:id="rId45" w:history="1">
        <w:r w:rsidRPr="002258D8">
          <w:rPr>
            <w:rStyle w:val="a3"/>
            <w:color w:val="auto"/>
            <w:sz w:val="28"/>
            <w:szCs w:val="28"/>
            <w:u w:val="none"/>
          </w:rPr>
          <w:t>порядке</w:t>
        </w:r>
      </w:hyperlink>
      <w:r w:rsidRPr="002258D8">
        <w:rPr>
          <w:rStyle w:val="s0"/>
          <w:color w:val="auto"/>
          <w:sz w:val="28"/>
          <w:szCs w:val="28"/>
        </w:rPr>
        <w:t>, установленном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15) об индивидуальном идентификационном номере физического лица, представившего декларации физических лиц; </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p>
    <w:p w:rsidR="005F6454"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17) подлежащих опубликованию в соответствии с</w:t>
      </w:r>
      <w:r w:rsidRPr="002258D8">
        <w:rPr>
          <w:rStyle w:val="apple-converted-space"/>
          <w:spacing w:val="2"/>
          <w:sz w:val="28"/>
          <w:szCs w:val="28"/>
        </w:rPr>
        <w:t xml:space="preserve"> </w:t>
      </w:r>
      <w:hyperlink r:id="rId46" w:anchor="z77" w:history="1">
        <w:r w:rsidRPr="002258D8">
          <w:rPr>
            <w:rStyle w:val="a6"/>
            <w:spacing w:val="2"/>
            <w:sz w:val="28"/>
            <w:szCs w:val="28"/>
          </w:rPr>
          <w:t>Законом</w:t>
        </w:r>
      </w:hyperlink>
      <w:r w:rsidRPr="002258D8">
        <w:rPr>
          <w:rStyle w:val="apple-converted-space"/>
          <w:spacing w:val="2"/>
          <w:sz w:val="28"/>
          <w:szCs w:val="28"/>
        </w:rPr>
        <w:t xml:space="preserve"> </w:t>
      </w:r>
      <w:r w:rsidRPr="002258D8">
        <w:rPr>
          <w:spacing w:val="2"/>
          <w:sz w:val="28"/>
          <w:szCs w:val="28"/>
        </w:rPr>
        <w:t>Республики Казахстан «О противодействии коррупции»</w:t>
      </w:r>
      <w:r w:rsidR="005F6454">
        <w:rPr>
          <w:spacing w:val="2"/>
          <w:sz w:val="28"/>
          <w:szCs w:val="28"/>
        </w:rPr>
        <w:t>;</w:t>
      </w:r>
    </w:p>
    <w:p w:rsidR="007A7963" w:rsidRPr="002258D8" w:rsidRDefault="005F6454" w:rsidP="002258D8">
      <w:pPr>
        <w:pStyle w:val="a4"/>
        <w:spacing w:before="0" w:beforeAutospacing="0" w:after="0" w:afterAutospacing="0"/>
        <w:ind w:firstLine="709"/>
        <w:contextualSpacing/>
        <w:jc w:val="both"/>
        <w:textAlignment w:val="baseline"/>
        <w:rPr>
          <w:spacing w:val="2"/>
          <w:sz w:val="28"/>
          <w:szCs w:val="28"/>
        </w:rPr>
      </w:pPr>
      <w:r w:rsidRPr="005F6454">
        <w:rPr>
          <w:spacing w:val="2"/>
          <w:sz w:val="28"/>
          <w:szCs w:val="28"/>
          <w:highlight w:val="yellow"/>
        </w:rPr>
        <w:t>18) о результатах категорирования налогоплательщиков в зависимости от степени риска</w:t>
      </w:r>
      <w:r w:rsidR="007A7963" w:rsidRPr="005F6454">
        <w:rPr>
          <w:spacing w:val="2"/>
          <w:sz w:val="28"/>
          <w:szCs w:val="28"/>
          <w:highlight w:val="yellow"/>
        </w:rPr>
        <w:t>.</w:t>
      </w:r>
      <w:r w:rsidR="007A7963" w:rsidRPr="002258D8">
        <w:rPr>
          <w:spacing w:val="2"/>
          <w:sz w:val="28"/>
          <w:szCs w:val="28"/>
        </w:rPr>
        <w:t xml:space="preserve"> </w:t>
      </w:r>
    </w:p>
    <w:p w:rsidR="007A7963" w:rsidRPr="002258D8" w:rsidRDefault="007A7963" w:rsidP="002258D8">
      <w:pPr>
        <w:ind w:firstLine="709"/>
        <w:contextualSpacing/>
        <w:jc w:val="both"/>
        <w:rPr>
          <w:color w:val="auto"/>
          <w:sz w:val="28"/>
          <w:szCs w:val="28"/>
        </w:rPr>
      </w:pPr>
      <w:bookmarkStart w:id="130" w:name="SUB5570200"/>
      <w:bookmarkEnd w:id="130"/>
      <w:r w:rsidRPr="002258D8">
        <w:rPr>
          <w:rStyle w:val="s0"/>
          <w:color w:val="auto"/>
          <w:sz w:val="28"/>
          <w:szCs w:val="28"/>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7A7963" w:rsidRPr="002258D8" w:rsidRDefault="007A7963" w:rsidP="002258D8">
      <w:pPr>
        <w:ind w:firstLine="709"/>
        <w:contextualSpacing/>
        <w:jc w:val="both"/>
        <w:rPr>
          <w:color w:val="auto"/>
          <w:sz w:val="28"/>
          <w:szCs w:val="28"/>
        </w:rPr>
      </w:pPr>
      <w:bookmarkStart w:id="131" w:name="SUB5570300"/>
      <w:bookmarkEnd w:id="131"/>
      <w:r w:rsidRPr="002258D8">
        <w:rPr>
          <w:rStyle w:val="s0"/>
          <w:color w:val="auto"/>
          <w:sz w:val="28"/>
          <w:szCs w:val="28"/>
        </w:rPr>
        <w:lastRenderedPageBreak/>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1) правоохранительным и специальным государственным органам в пределах их компетенции, установленной законодательными актами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7A7963" w:rsidRPr="002258D8" w:rsidRDefault="007A7963" w:rsidP="002258D8">
      <w:pPr>
        <w:autoSpaceDE w:val="0"/>
        <w:autoSpaceDN w:val="0"/>
        <w:ind w:firstLine="709"/>
        <w:contextualSpacing/>
        <w:jc w:val="both"/>
        <w:rPr>
          <w:color w:val="auto"/>
          <w:sz w:val="28"/>
          <w:szCs w:val="28"/>
        </w:rPr>
      </w:pPr>
      <w:r w:rsidRPr="002258D8">
        <w:rPr>
          <w:color w:val="auto"/>
          <w:sz w:val="28"/>
          <w:szCs w:val="28"/>
        </w:rPr>
        <w:t>2) суду в ходе судопроизводства по делам, связанным с исчислением, удержанием и перечислением налогов в порядке, установленном настоящим Кодексом;</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3) судебному исполнителю в пределах его компетенции, установленной законодательными актами Республики Казахстан, по находящимся в их производстве делам исполнительного производства на основании постановления, заверенного печатью;</w:t>
      </w:r>
    </w:p>
    <w:p w:rsidR="007A7963" w:rsidRPr="002258D8" w:rsidRDefault="007A7963" w:rsidP="002258D8">
      <w:pPr>
        <w:autoSpaceDE w:val="0"/>
        <w:autoSpaceDN w:val="0"/>
        <w:ind w:firstLine="709"/>
        <w:contextualSpacing/>
        <w:jc w:val="both"/>
        <w:rPr>
          <w:rStyle w:val="s0"/>
          <w:color w:val="auto"/>
          <w:sz w:val="28"/>
          <w:szCs w:val="28"/>
        </w:rPr>
      </w:pPr>
      <w:r w:rsidRPr="002258D8">
        <w:rPr>
          <w:color w:val="auto"/>
          <w:spacing w:val="2"/>
          <w:sz w:val="28"/>
          <w:szCs w:val="28"/>
          <w:shd w:val="clear" w:color="auto" w:fill="FFFFFF"/>
        </w:rPr>
        <w:t xml:space="preserve">4) центральным государственным органам Республики Казахстан в области </w:t>
      </w:r>
      <w:r w:rsidRPr="002258D8">
        <w:rPr>
          <w:color w:val="auto"/>
          <w:sz w:val="28"/>
          <w:szCs w:val="28"/>
        </w:rPr>
        <w:t xml:space="preserve">государственного </w:t>
      </w:r>
      <w:r w:rsidRPr="002258D8">
        <w:rPr>
          <w:rStyle w:val="s0"/>
          <w:color w:val="auto"/>
          <w:sz w:val="28"/>
          <w:szCs w:val="28"/>
        </w:rPr>
        <w:t xml:space="preserve">планирования, </w:t>
      </w:r>
      <w:r w:rsidRPr="002258D8">
        <w:rPr>
          <w:color w:val="auto"/>
          <w:spacing w:val="2"/>
          <w:sz w:val="28"/>
          <w:szCs w:val="28"/>
          <w:shd w:val="clear" w:color="auto" w:fill="FFFFFF"/>
        </w:rPr>
        <w:t xml:space="preserve">государственной статистики, внешнеторговой деятельности, </w:t>
      </w:r>
      <w:r w:rsidRPr="002258D8">
        <w:rPr>
          <w:color w:val="auto"/>
          <w:sz w:val="28"/>
          <w:szCs w:val="28"/>
        </w:rPr>
        <w:t xml:space="preserve">охраны окружающей среды, </w:t>
      </w:r>
      <w:r w:rsidRPr="002258D8">
        <w:rPr>
          <w:rStyle w:val="s0"/>
          <w:color w:val="auto"/>
          <w:sz w:val="28"/>
          <w:szCs w:val="28"/>
        </w:rPr>
        <w:t xml:space="preserve"> </w:t>
      </w:r>
      <w:r w:rsidR="00F01592" w:rsidRPr="00F01592">
        <w:rPr>
          <w:rStyle w:val="s0"/>
          <w:color w:val="auto"/>
          <w:sz w:val="28"/>
          <w:szCs w:val="28"/>
          <w:highlight w:val="yellow"/>
        </w:rPr>
        <w:t>сфере социальной защиты населения,</w:t>
      </w:r>
      <w:r w:rsidR="00F01592">
        <w:rPr>
          <w:rStyle w:val="s0"/>
          <w:color w:val="auto"/>
          <w:sz w:val="28"/>
          <w:szCs w:val="28"/>
        </w:rPr>
        <w:t xml:space="preserve"> </w:t>
      </w:r>
      <w:r w:rsidRPr="002258D8">
        <w:rPr>
          <w:rStyle w:val="s0"/>
          <w:color w:val="auto"/>
          <w:sz w:val="28"/>
          <w:szCs w:val="28"/>
        </w:rPr>
        <w:t>у</w:t>
      </w:r>
      <w:r w:rsidRPr="002258D8">
        <w:rPr>
          <w:color w:val="auto"/>
          <w:sz w:val="28"/>
          <w:szCs w:val="28"/>
        </w:rPr>
        <w:t>полномоченному органу внешнего государственного аудита и финансового контроля</w:t>
      </w:r>
      <w:r w:rsidR="00F01592">
        <w:rPr>
          <w:color w:val="auto"/>
          <w:sz w:val="28"/>
          <w:szCs w:val="28"/>
        </w:rPr>
        <w:t xml:space="preserve"> и</w:t>
      </w:r>
      <w:r w:rsidRPr="002258D8">
        <w:rPr>
          <w:color w:val="auto"/>
          <w:sz w:val="28"/>
          <w:szCs w:val="28"/>
        </w:rPr>
        <w:t xml:space="preserve"> </w:t>
      </w:r>
      <w:r w:rsidRPr="002258D8">
        <w:rPr>
          <w:color w:val="auto"/>
          <w:spacing w:val="2"/>
          <w:sz w:val="28"/>
          <w:szCs w:val="28"/>
          <w:shd w:val="clear" w:color="auto" w:fill="FFFFFF"/>
        </w:rPr>
        <w:t xml:space="preserve">антимонопольному органу </w:t>
      </w:r>
      <w:r w:rsidRPr="002258D8">
        <w:rPr>
          <w:color w:val="auto"/>
          <w:sz w:val="28"/>
          <w:szCs w:val="28"/>
        </w:rPr>
        <w:t xml:space="preserve">в случаях, предусмотренных настоящим Кодексом и (или) </w:t>
      </w:r>
      <w:r w:rsidRPr="002258D8">
        <w:rPr>
          <w:rStyle w:val="a3"/>
          <w:color w:val="auto"/>
          <w:sz w:val="28"/>
          <w:szCs w:val="28"/>
          <w:u w:val="none"/>
        </w:rPr>
        <w:t>законами</w:t>
      </w:r>
      <w:r w:rsidRPr="002258D8">
        <w:rPr>
          <w:color w:val="auto"/>
          <w:sz w:val="28"/>
          <w:szCs w:val="28"/>
        </w:rPr>
        <w:t xml:space="preserve"> Республики Казахстан.</w:t>
      </w:r>
    </w:p>
    <w:p w:rsidR="007A7963" w:rsidRPr="002258D8" w:rsidRDefault="007A7963" w:rsidP="002258D8">
      <w:pPr>
        <w:autoSpaceDE w:val="0"/>
        <w:autoSpaceDN w:val="0"/>
        <w:ind w:firstLine="709"/>
        <w:contextualSpacing/>
        <w:jc w:val="both"/>
        <w:rPr>
          <w:color w:val="auto"/>
          <w:spacing w:val="2"/>
          <w:sz w:val="28"/>
          <w:szCs w:val="28"/>
        </w:rPr>
      </w:pPr>
      <w:r w:rsidRPr="002258D8">
        <w:rPr>
          <w:color w:val="auto"/>
          <w:spacing w:val="2"/>
          <w:sz w:val="28"/>
          <w:szCs w:val="28"/>
        </w:rPr>
        <w:t xml:space="preserve">Государственные органы Республики Казахстан, </w:t>
      </w:r>
      <w:r w:rsidRPr="002258D8">
        <w:rPr>
          <w:color w:val="auto"/>
          <w:spacing w:val="2"/>
          <w:sz w:val="28"/>
          <w:szCs w:val="28"/>
          <w:shd w:val="clear" w:color="auto" w:fill="FFFFFF"/>
        </w:rPr>
        <w:t xml:space="preserve">указанные в настоящем подпункте, </w:t>
      </w:r>
      <w:r w:rsidRPr="002258D8">
        <w:rPr>
          <w:color w:val="auto"/>
          <w:spacing w:val="2"/>
          <w:sz w:val="28"/>
          <w:szCs w:val="28"/>
        </w:rPr>
        <w:t>утверждают перечень должностей, имеющих доступ к сведениям, составляющим налоговую тайну.</w:t>
      </w:r>
    </w:p>
    <w:p w:rsidR="007A7963" w:rsidRPr="002258D8" w:rsidRDefault="007A7963" w:rsidP="002258D8">
      <w:pPr>
        <w:autoSpaceDE w:val="0"/>
        <w:autoSpaceDN w:val="0"/>
        <w:ind w:firstLine="709"/>
        <w:contextualSpacing/>
        <w:jc w:val="both"/>
        <w:rPr>
          <w:color w:val="auto"/>
          <w:sz w:val="28"/>
          <w:szCs w:val="28"/>
        </w:rPr>
      </w:pPr>
      <w:r w:rsidRPr="002258D8">
        <w:rPr>
          <w:color w:val="auto"/>
          <w:spacing w:val="2"/>
          <w:sz w:val="28"/>
          <w:szCs w:val="28"/>
        </w:rPr>
        <w:t xml:space="preserve">Порядок и </w:t>
      </w:r>
      <w:hyperlink r:id="rId47" w:history="1">
        <w:r w:rsidRPr="002258D8">
          <w:rPr>
            <w:color w:val="auto"/>
            <w:spacing w:val="2"/>
            <w:sz w:val="28"/>
            <w:szCs w:val="28"/>
          </w:rPr>
          <w:t>перечень</w:t>
        </w:r>
      </w:hyperlink>
      <w:r w:rsidRPr="002258D8">
        <w:rPr>
          <w:color w:val="auto"/>
          <w:spacing w:val="2"/>
          <w:sz w:val="28"/>
          <w:szCs w:val="28"/>
        </w:rPr>
        <w:t xml:space="preserve"> представляемых сведений, составляющих налоговую тайну, устанавливаются совместными актами с уполномоченным органом;</w:t>
      </w:r>
      <w:r w:rsidRPr="002258D8">
        <w:rPr>
          <w:color w:val="auto"/>
          <w:sz w:val="28"/>
          <w:szCs w:val="28"/>
        </w:rPr>
        <w:t xml:space="preserve"> </w:t>
      </w:r>
    </w:p>
    <w:p w:rsidR="007A7963" w:rsidRPr="002258D8" w:rsidRDefault="007A7963" w:rsidP="002258D8">
      <w:pPr>
        <w:autoSpaceDE w:val="0"/>
        <w:autoSpaceDN w:val="0"/>
        <w:ind w:firstLine="709"/>
        <w:contextualSpacing/>
        <w:jc w:val="both"/>
        <w:rPr>
          <w:color w:val="auto"/>
          <w:sz w:val="28"/>
          <w:szCs w:val="28"/>
        </w:rPr>
      </w:pPr>
      <w:r w:rsidRPr="002258D8">
        <w:rPr>
          <w:color w:val="auto"/>
          <w:sz w:val="28"/>
          <w:szCs w:val="28"/>
        </w:rPr>
        <w:t xml:space="preserve">5) </w:t>
      </w:r>
      <w:r w:rsidRPr="002258D8">
        <w:rPr>
          <w:rStyle w:val="s0"/>
          <w:color w:val="auto"/>
          <w:sz w:val="28"/>
          <w:szCs w:val="28"/>
        </w:rPr>
        <w:t>у</w:t>
      </w:r>
      <w:r w:rsidRPr="002258D8">
        <w:rPr>
          <w:color w:val="auto"/>
          <w:sz w:val="28"/>
          <w:szCs w:val="28"/>
        </w:rPr>
        <w:t>полномоченному органу</w:t>
      </w:r>
      <w:r w:rsidRPr="002258D8">
        <w:rPr>
          <w:rStyle w:val="s0"/>
          <w:color w:val="auto"/>
          <w:sz w:val="28"/>
          <w:szCs w:val="28"/>
        </w:rPr>
        <w:t xml:space="preserve"> по финансовому мониторингу и у</w:t>
      </w:r>
      <w:r w:rsidRPr="002258D8">
        <w:rPr>
          <w:color w:val="auto"/>
          <w:sz w:val="28"/>
          <w:szCs w:val="28"/>
        </w:rPr>
        <w:t>полномоченному органу</w:t>
      </w:r>
      <w:r w:rsidRPr="002258D8">
        <w:rPr>
          <w:rStyle w:val="s0"/>
          <w:color w:val="auto"/>
          <w:sz w:val="28"/>
          <w:szCs w:val="28"/>
        </w:rPr>
        <w:t xml:space="preserve"> </w:t>
      </w:r>
      <w:r w:rsidRPr="002258D8">
        <w:rPr>
          <w:color w:val="auto"/>
          <w:spacing w:val="2"/>
          <w:sz w:val="28"/>
          <w:szCs w:val="28"/>
          <w:shd w:val="clear" w:color="auto" w:fill="FFFFFF"/>
        </w:rPr>
        <w:t>в сфере исполнения республиканского бюджета и обслуживания исполнения местных бюджетов</w:t>
      </w:r>
      <w:r w:rsidRPr="002258D8">
        <w:rPr>
          <w:color w:val="auto"/>
          <w:sz w:val="28"/>
          <w:szCs w:val="28"/>
        </w:rPr>
        <w:t xml:space="preserve"> в случаях, предусмотренных </w:t>
      </w:r>
      <w:r w:rsidRPr="002258D8">
        <w:rPr>
          <w:rStyle w:val="a3"/>
          <w:color w:val="auto"/>
          <w:sz w:val="28"/>
          <w:szCs w:val="28"/>
          <w:u w:val="none"/>
        </w:rPr>
        <w:t>законами</w:t>
      </w:r>
      <w:r w:rsidRPr="002258D8">
        <w:rPr>
          <w:color w:val="auto"/>
          <w:sz w:val="28"/>
          <w:szCs w:val="28"/>
        </w:rPr>
        <w:t xml:space="preserve"> Республики Казахстан.</w:t>
      </w:r>
    </w:p>
    <w:p w:rsidR="007A7963" w:rsidRPr="002258D8" w:rsidRDefault="007A7963" w:rsidP="002258D8">
      <w:pPr>
        <w:autoSpaceDE w:val="0"/>
        <w:autoSpaceDN w:val="0"/>
        <w:ind w:firstLine="709"/>
        <w:contextualSpacing/>
        <w:jc w:val="both"/>
        <w:rPr>
          <w:color w:val="auto"/>
          <w:sz w:val="28"/>
          <w:szCs w:val="28"/>
        </w:rPr>
      </w:pPr>
      <w:r w:rsidRPr="002258D8">
        <w:rPr>
          <w:color w:val="auto"/>
          <w:spacing w:val="2"/>
          <w:sz w:val="28"/>
          <w:szCs w:val="28"/>
          <w:shd w:val="clear" w:color="auto" w:fill="FFFFFF"/>
        </w:rPr>
        <w:t>Уполномоченные органы, указанные в настоящем подпункте, утверждают перечень должностных лиц, имеющих доступ к сведениям, составляющим налоговую тайну;</w:t>
      </w:r>
    </w:p>
    <w:p w:rsidR="007A7963" w:rsidRPr="002258D8" w:rsidRDefault="007A7963" w:rsidP="002258D8">
      <w:pPr>
        <w:ind w:firstLine="709"/>
        <w:contextualSpacing/>
        <w:jc w:val="both"/>
        <w:rPr>
          <w:color w:val="auto"/>
          <w:sz w:val="28"/>
          <w:szCs w:val="28"/>
        </w:rPr>
      </w:pPr>
      <w:bookmarkStart w:id="132" w:name="SUB5570303"/>
      <w:bookmarkStart w:id="133" w:name="SUB5570306"/>
      <w:bookmarkEnd w:id="132"/>
      <w:bookmarkEnd w:id="133"/>
      <w:r w:rsidRPr="002258D8">
        <w:rPr>
          <w:rStyle w:val="s0"/>
          <w:color w:val="auto"/>
          <w:sz w:val="28"/>
          <w:szCs w:val="28"/>
        </w:rPr>
        <w:t>6) лицу, привлеченному к проведению налоговой проверки в качестве специалиста;</w:t>
      </w:r>
    </w:p>
    <w:p w:rsidR="007A7963" w:rsidRPr="002258D8" w:rsidRDefault="007A7963" w:rsidP="002258D8">
      <w:pPr>
        <w:ind w:firstLine="709"/>
        <w:contextualSpacing/>
        <w:jc w:val="both"/>
        <w:rPr>
          <w:color w:val="auto"/>
          <w:sz w:val="28"/>
          <w:szCs w:val="28"/>
        </w:rPr>
      </w:pPr>
      <w:bookmarkStart w:id="134" w:name="SUB5570307"/>
      <w:bookmarkEnd w:id="134"/>
      <w:r w:rsidRPr="002258D8">
        <w:rPr>
          <w:rStyle w:val="s0"/>
          <w:color w:val="auto"/>
          <w:sz w:val="28"/>
          <w:szCs w:val="28"/>
        </w:rPr>
        <w:t xml:space="preserve">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w:t>
      </w:r>
      <w:r w:rsidRPr="002258D8">
        <w:rPr>
          <w:rStyle w:val="s0"/>
          <w:color w:val="auto"/>
          <w:sz w:val="28"/>
          <w:szCs w:val="28"/>
        </w:rPr>
        <w:lastRenderedPageBreak/>
        <w:t>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7A7963" w:rsidRPr="002258D8" w:rsidRDefault="007A7963" w:rsidP="002258D8">
      <w:pPr>
        <w:ind w:firstLine="709"/>
        <w:contextualSpacing/>
        <w:jc w:val="both"/>
        <w:rPr>
          <w:rStyle w:val="s0"/>
          <w:color w:val="auto"/>
          <w:sz w:val="28"/>
          <w:szCs w:val="28"/>
        </w:rPr>
      </w:pPr>
      <w:bookmarkStart w:id="135" w:name="SUB5570308"/>
      <w:bookmarkStart w:id="136" w:name="SUB5570311"/>
      <w:bookmarkEnd w:id="135"/>
      <w:bookmarkEnd w:id="136"/>
      <w:r w:rsidRPr="002258D8">
        <w:rPr>
          <w:rStyle w:val="s0"/>
          <w:color w:val="auto"/>
          <w:sz w:val="28"/>
          <w:szCs w:val="28"/>
        </w:rP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7A7963" w:rsidRPr="002258D8" w:rsidRDefault="00442A01" w:rsidP="002258D8">
      <w:pPr>
        <w:ind w:firstLine="709"/>
        <w:contextualSpacing/>
        <w:jc w:val="both"/>
        <w:rPr>
          <w:color w:val="auto"/>
          <w:sz w:val="28"/>
          <w:szCs w:val="28"/>
        </w:rPr>
      </w:pPr>
      <w:r>
        <w:rPr>
          <w:color w:val="auto"/>
          <w:sz w:val="28"/>
          <w:szCs w:val="28"/>
        </w:rPr>
        <w:t>9</w:t>
      </w:r>
      <w:r w:rsidR="007A7963" w:rsidRPr="002258D8">
        <w:rPr>
          <w:color w:val="auto"/>
          <w:sz w:val="28"/>
          <w:szCs w:val="28"/>
        </w:rPr>
        <w:t>) местным исполнительным органам, органам местного самоуправления в части сведений по физическим лицам по налогу на имущество, земельному налогу и налогу на транспортные средства с физических лиц.</w:t>
      </w:r>
    </w:p>
    <w:p w:rsidR="007A7963" w:rsidRPr="002258D8" w:rsidRDefault="007A7963" w:rsidP="002258D8">
      <w:pPr>
        <w:autoSpaceDE w:val="0"/>
        <w:autoSpaceDN w:val="0"/>
        <w:ind w:firstLine="709"/>
        <w:contextualSpacing/>
        <w:jc w:val="both"/>
        <w:rPr>
          <w:color w:val="auto"/>
          <w:sz w:val="28"/>
          <w:szCs w:val="28"/>
        </w:rPr>
      </w:pPr>
      <w:r w:rsidRPr="002258D8">
        <w:rPr>
          <w:color w:val="auto"/>
          <w:spacing w:val="2"/>
          <w:sz w:val="28"/>
          <w:szCs w:val="28"/>
          <w:shd w:val="clear" w:color="auto" w:fill="FFFFFF"/>
        </w:rPr>
        <w:t>Уполномоченные органы, указанные в настоящим подпункте утверждают перечень должностных лиц, имеющих доступ к сведениям, составляющим налоговую тайну;</w:t>
      </w:r>
    </w:p>
    <w:p w:rsidR="007A7963" w:rsidRPr="002258D8" w:rsidRDefault="007A7963" w:rsidP="002258D8">
      <w:pPr>
        <w:ind w:firstLine="709"/>
        <w:contextualSpacing/>
        <w:jc w:val="both"/>
        <w:rPr>
          <w:color w:val="auto"/>
          <w:sz w:val="28"/>
          <w:szCs w:val="28"/>
        </w:rPr>
      </w:pPr>
      <w:bookmarkStart w:id="137" w:name="SUB5570312"/>
      <w:bookmarkEnd w:id="137"/>
      <w:r w:rsidRPr="002258D8">
        <w:rPr>
          <w:rStyle w:val="s0"/>
          <w:color w:val="auto"/>
          <w:sz w:val="28"/>
          <w:szCs w:val="28"/>
        </w:rPr>
        <w:t>1</w:t>
      </w:r>
      <w:r w:rsidR="00442A01">
        <w:rPr>
          <w:rStyle w:val="s0"/>
          <w:color w:val="auto"/>
          <w:sz w:val="28"/>
          <w:szCs w:val="28"/>
        </w:rPr>
        <w:t>0</w:t>
      </w:r>
      <w:r w:rsidRPr="002258D8">
        <w:rPr>
          <w:rStyle w:val="s0"/>
          <w:color w:val="auto"/>
          <w:sz w:val="28"/>
          <w:szCs w:val="28"/>
        </w:rPr>
        <w:t>)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 составляющими налоговую тайну;</w:t>
      </w:r>
    </w:p>
    <w:p w:rsidR="007A7963" w:rsidRPr="002258D8" w:rsidRDefault="007A7963" w:rsidP="002258D8">
      <w:pPr>
        <w:ind w:firstLine="709"/>
        <w:contextualSpacing/>
        <w:jc w:val="both"/>
        <w:rPr>
          <w:color w:val="auto"/>
          <w:sz w:val="28"/>
          <w:szCs w:val="28"/>
        </w:rPr>
      </w:pPr>
      <w:bookmarkStart w:id="138" w:name="SUB5570118"/>
      <w:bookmarkEnd w:id="138"/>
      <w:r w:rsidRPr="002258D8">
        <w:rPr>
          <w:rStyle w:val="s0"/>
          <w:color w:val="auto"/>
          <w:sz w:val="28"/>
          <w:szCs w:val="28"/>
        </w:rPr>
        <w:t>1</w:t>
      </w:r>
      <w:r w:rsidR="00442A01">
        <w:rPr>
          <w:rStyle w:val="s0"/>
          <w:color w:val="auto"/>
          <w:sz w:val="28"/>
          <w:szCs w:val="28"/>
        </w:rPr>
        <w:t>1</w:t>
      </w:r>
      <w:r w:rsidRPr="002258D8">
        <w:rPr>
          <w:rStyle w:val="s0"/>
          <w:color w:val="auto"/>
          <w:sz w:val="28"/>
          <w:szCs w:val="28"/>
        </w:rPr>
        <w:t>) Национальному Банку Республики Казахстан в части сведений, необходимых для контроля исполнения требования репатриации национальной и иностранной валюты и передачи уполномоченным банкам, являющимися агентами валютного контроля.</w:t>
      </w:r>
    </w:p>
    <w:p w:rsidR="007A7963" w:rsidRPr="002258D8" w:rsidRDefault="007A7963" w:rsidP="002258D8">
      <w:pPr>
        <w:ind w:firstLine="709"/>
        <w:contextualSpacing/>
        <w:jc w:val="both"/>
        <w:rPr>
          <w:color w:val="auto"/>
          <w:sz w:val="28"/>
          <w:szCs w:val="28"/>
        </w:rPr>
      </w:pPr>
      <w:bookmarkStart w:id="139" w:name="SUB5570119"/>
      <w:bookmarkEnd w:id="139"/>
      <w:r w:rsidRPr="002258D8">
        <w:rPr>
          <w:rStyle w:val="s0"/>
          <w:color w:val="auto"/>
          <w:sz w:val="28"/>
          <w:szCs w:val="28"/>
        </w:rPr>
        <w:t xml:space="preserve">Перечень представляемых сведений, составляющих налоговую тайну, и порядок их представления устанавливаются </w:t>
      </w:r>
      <w:hyperlink r:id="rId48" w:history="1">
        <w:r w:rsidRPr="002258D8">
          <w:rPr>
            <w:rStyle w:val="a3"/>
            <w:color w:val="auto"/>
            <w:sz w:val="28"/>
            <w:szCs w:val="28"/>
            <w:u w:val="none"/>
          </w:rPr>
          <w:t>правилами</w:t>
        </w:r>
      </w:hyperlink>
      <w:r w:rsidRPr="002258D8">
        <w:rPr>
          <w:rStyle w:val="s0"/>
          <w:color w:val="auto"/>
          <w:sz w:val="28"/>
          <w:szCs w:val="28"/>
        </w:rPr>
        <w:t xml:space="preserve"> осуществления экспортно-импортного валютного контроля в Республике Казахстан и получения резидентами учетных номеров контрактов по экспорту и импорту, утверждаемыми Национальным Банком Республики Казахстан по согласованию с уполномоченным органом;</w:t>
      </w:r>
    </w:p>
    <w:p w:rsidR="007A7963" w:rsidRPr="002258D8" w:rsidRDefault="007A7963" w:rsidP="002258D8">
      <w:pPr>
        <w:tabs>
          <w:tab w:val="left" w:pos="3828"/>
        </w:tabs>
        <w:ind w:firstLine="709"/>
        <w:contextualSpacing/>
        <w:jc w:val="both"/>
        <w:rPr>
          <w:color w:val="auto"/>
          <w:sz w:val="28"/>
          <w:szCs w:val="28"/>
        </w:rPr>
      </w:pPr>
      <w:bookmarkStart w:id="140" w:name="SUB557030100"/>
      <w:bookmarkEnd w:id="140"/>
      <w:r w:rsidRPr="002258D8">
        <w:rPr>
          <w:color w:val="auto"/>
          <w:spacing w:val="2"/>
          <w:sz w:val="28"/>
          <w:szCs w:val="28"/>
        </w:rPr>
        <w:t>1</w:t>
      </w:r>
      <w:r w:rsidR="00442A01">
        <w:rPr>
          <w:color w:val="auto"/>
          <w:spacing w:val="2"/>
          <w:sz w:val="28"/>
          <w:szCs w:val="28"/>
        </w:rPr>
        <w:t>2</w:t>
      </w:r>
      <w:r w:rsidRPr="002258D8">
        <w:rPr>
          <w:color w:val="auto"/>
          <w:spacing w:val="2"/>
          <w:sz w:val="28"/>
          <w:szCs w:val="28"/>
        </w:rPr>
        <w:t>) членам Апелляционной комиссии при рассмотрении жалобы налогоплательщика (налогового агента) на уведомление о результатах проверки;</w:t>
      </w:r>
    </w:p>
    <w:p w:rsidR="007A7963" w:rsidRPr="002258D8" w:rsidRDefault="007A7963" w:rsidP="002258D8">
      <w:pPr>
        <w:tabs>
          <w:tab w:val="left" w:pos="3828"/>
        </w:tabs>
        <w:ind w:firstLine="709"/>
        <w:contextualSpacing/>
        <w:jc w:val="both"/>
        <w:rPr>
          <w:rStyle w:val="a7"/>
          <w:b w:val="0"/>
          <w:color w:val="auto"/>
          <w:sz w:val="28"/>
          <w:szCs w:val="28"/>
        </w:rPr>
      </w:pPr>
      <w:r w:rsidRPr="002258D8">
        <w:rPr>
          <w:rStyle w:val="a7"/>
          <w:b w:val="0"/>
          <w:color w:val="auto"/>
          <w:spacing w:val="2"/>
          <w:sz w:val="28"/>
          <w:szCs w:val="28"/>
        </w:rPr>
        <w:t>1</w:t>
      </w:r>
      <w:r w:rsidR="00442A01">
        <w:rPr>
          <w:rStyle w:val="a7"/>
          <w:b w:val="0"/>
          <w:color w:val="auto"/>
          <w:spacing w:val="2"/>
          <w:sz w:val="28"/>
          <w:szCs w:val="28"/>
        </w:rPr>
        <w:t>3</w:t>
      </w:r>
      <w:r w:rsidRPr="002258D8">
        <w:rPr>
          <w:rStyle w:val="a7"/>
          <w:b w:val="0"/>
          <w:color w:val="auto"/>
          <w:spacing w:val="2"/>
          <w:sz w:val="28"/>
          <w:szCs w:val="28"/>
        </w:rPr>
        <w:t xml:space="preserve">)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w:t>
      </w:r>
      <w:r w:rsidRPr="002258D8">
        <w:rPr>
          <w:rStyle w:val="a7"/>
          <w:b w:val="0"/>
          <w:color w:val="auto"/>
          <w:sz w:val="28"/>
          <w:szCs w:val="28"/>
        </w:rPr>
        <w:t>в части сведений, необходимых при рассмотрении жалоб налогоплательщиков (налоговых агентов) на уведомление о результатах проверки.</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49" w:history="1">
        <w:r w:rsidRPr="002258D8">
          <w:rPr>
            <w:rStyle w:val="a3"/>
            <w:color w:val="auto"/>
            <w:sz w:val="28"/>
            <w:szCs w:val="28"/>
            <w:u w:val="none"/>
          </w:rPr>
          <w:t>Законом</w:t>
        </w:r>
      </w:hyperlink>
      <w:r w:rsidRPr="002258D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7A7963" w:rsidRPr="002258D8" w:rsidRDefault="007A7963" w:rsidP="002258D8">
      <w:pPr>
        <w:ind w:firstLine="709"/>
        <w:contextualSpacing/>
        <w:jc w:val="both"/>
        <w:rPr>
          <w:color w:val="auto"/>
          <w:spacing w:val="2"/>
          <w:sz w:val="28"/>
          <w:szCs w:val="28"/>
        </w:rPr>
      </w:pPr>
      <w:bookmarkStart w:id="141" w:name="SUB5570400"/>
      <w:bookmarkStart w:id="142" w:name="SUB5570500"/>
      <w:bookmarkEnd w:id="141"/>
      <w:bookmarkEnd w:id="142"/>
      <w:r w:rsidRPr="002258D8">
        <w:rPr>
          <w:color w:val="auto"/>
          <w:spacing w:val="2"/>
          <w:sz w:val="28"/>
          <w:szCs w:val="28"/>
          <w:shd w:val="clear" w:color="auto" w:fill="FFFFFF"/>
        </w:rPr>
        <w:lastRenderedPageBreak/>
        <w:t>5. Налоговая тайна не подлежит разглашению лицами, имеющими доступ к налоговой тайне,</w:t>
      </w:r>
      <w:r w:rsidRPr="002258D8">
        <w:rPr>
          <w:rStyle w:val="s0"/>
          <w:color w:val="auto"/>
          <w:sz w:val="28"/>
          <w:szCs w:val="28"/>
        </w:rPr>
        <w:t xml:space="preserve"> как в период исполнения ими своих обязанностей, так и после завершения их выполнения.</w:t>
      </w:r>
    </w:p>
    <w:p w:rsidR="007A7963" w:rsidRPr="002258D8" w:rsidRDefault="007A7963" w:rsidP="002258D8">
      <w:pPr>
        <w:ind w:firstLine="709"/>
        <w:contextualSpacing/>
        <w:jc w:val="both"/>
        <w:rPr>
          <w:color w:val="auto"/>
          <w:sz w:val="28"/>
          <w:szCs w:val="28"/>
        </w:rPr>
      </w:pPr>
      <w:bookmarkStart w:id="143" w:name="SUB5570600"/>
      <w:bookmarkEnd w:id="143"/>
      <w:r w:rsidRPr="002258D8">
        <w:rPr>
          <w:rStyle w:val="s0"/>
          <w:color w:val="auto"/>
          <w:sz w:val="28"/>
          <w:szCs w:val="28"/>
        </w:rPr>
        <w:t>6. Утрата документов, содержащих сведения, составляющие налоговую тайну, либо разглашение таких сведений влекут ответственность, предусмотренную законодательными актами Республики Казахстан.</w:t>
      </w:r>
    </w:p>
    <w:p w:rsidR="007A7963" w:rsidRPr="002258D8" w:rsidRDefault="007A7963" w:rsidP="002258D8">
      <w:pPr>
        <w:ind w:firstLine="709"/>
        <w:contextualSpacing/>
        <w:jc w:val="both"/>
        <w:rPr>
          <w:color w:val="auto"/>
          <w:sz w:val="28"/>
          <w:szCs w:val="28"/>
        </w:rPr>
      </w:pPr>
    </w:p>
    <w:p w:rsidR="00727405" w:rsidRPr="002258D8" w:rsidRDefault="00727405" w:rsidP="002258D8">
      <w:pPr>
        <w:ind w:firstLine="709"/>
        <w:contextualSpacing/>
        <w:jc w:val="both"/>
        <w:rPr>
          <w:rStyle w:val="s1"/>
          <w:b w:val="0"/>
          <w:color w:val="auto"/>
          <w:sz w:val="28"/>
          <w:szCs w:val="28"/>
        </w:rPr>
      </w:pPr>
    </w:p>
    <w:p w:rsidR="00A61723" w:rsidRPr="00CA4CA6" w:rsidRDefault="007340C1" w:rsidP="00CA4CA6">
      <w:pPr>
        <w:contextualSpacing/>
        <w:jc w:val="center"/>
        <w:rPr>
          <w:color w:val="auto"/>
          <w:sz w:val="28"/>
          <w:szCs w:val="28"/>
        </w:rPr>
      </w:pPr>
      <w:r w:rsidRPr="00CA4CA6">
        <w:rPr>
          <w:rStyle w:val="s1"/>
          <w:color w:val="auto"/>
          <w:sz w:val="28"/>
          <w:szCs w:val="28"/>
        </w:rPr>
        <w:t>РАЗДЕЛ 2. НАЛОГОВОЕ ОБЯЗАТЕЛЬСТВО</w:t>
      </w:r>
    </w:p>
    <w:p w:rsidR="00A61723" w:rsidRPr="002258D8" w:rsidRDefault="00A61723" w:rsidP="002258D8">
      <w:pPr>
        <w:ind w:firstLine="709"/>
        <w:contextualSpacing/>
        <w:jc w:val="both"/>
        <w:rPr>
          <w:bCs/>
          <w:color w:val="auto"/>
          <w:sz w:val="28"/>
          <w:szCs w:val="28"/>
        </w:rPr>
      </w:pPr>
    </w:p>
    <w:p w:rsidR="00A61723" w:rsidRPr="00CA4CA6" w:rsidRDefault="00A61723" w:rsidP="00CA4CA6">
      <w:pPr>
        <w:pStyle w:val="a8"/>
        <w:numPr>
          <w:ilvl w:val="0"/>
          <w:numId w:val="59"/>
        </w:numPr>
        <w:spacing w:after="0" w:line="240" w:lineRule="auto"/>
        <w:ind w:left="0" w:firstLine="0"/>
        <w:jc w:val="center"/>
        <w:rPr>
          <w:rFonts w:ascii="Times New Roman" w:hAnsi="Times New Roman"/>
          <w:sz w:val="28"/>
          <w:szCs w:val="28"/>
        </w:rPr>
      </w:pPr>
      <w:r w:rsidRPr="00CA4CA6">
        <w:rPr>
          <w:rStyle w:val="s1"/>
          <w:color w:val="auto"/>
          <w:sz w:val="28"/>
          <w:szCs w:val="28"/>
        </w:rPr>
        <w:t>ОБЩИЕ ПОЛОЖЕНИЯ</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bCs/>
          <w:sz w:val="28"/>
          <w:szCs w:val="28"/>
        </w:rPr>
        <w:t>Налоговое обязательство</w:t>
      </w:r>
    </w:p>
    <w:p w:rsidR="00A61723" w:rsidRPr="002258D8" w:rsidRDefault="00A61723" w:rsidP="002258D8">
      <w:pPr>
        <w:ind w:firstLine="709"/>
        <w:contextualSpacing/>
        <w:jc w:val="both"/>
        <w:rPr>
          <w:bCs/>
          <w:color w:val="auto"/>
          <w:sz w:val="28"/>
          <w:szCs w:val="28"/>
        </w:rPr>
      </w:pPr>
      <w:r w:rsidRPr="002258D8">
        <w:rPr>
          <w:color w:val="auto"/>
          <w:sz w:val="28"/>
          <w:szCs w:val="28"/>
        </w:rPr>
        <w:t xml:space="preserve">1. </w:t>
      </w:r>
      <w:bookmarkStart w:id="144" w:name="SUB260200"/>
      <w:bookmarkEnd w:id="144"/>
      <w:r w:rsidRPr="002258D8">
        <w:rPr>
          <w:bCs/>
          <w:color w:val="auto"/>
          <w:sz w:val="28"/>
          <w:szCs w:val="28"/>
        </w:rPr>
        <w:t>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w:t>
      </w:r>
      <w:r w:rsidR="00631CBE" w:rsidRPr="002258D8">
        <w:rPr>
          <w:bCs/>
          <w:color w:val="auto"/>
          <w:sz w:val="28"/>
          <w:szCs w:val="28"/>
        </w:rPr>
        <w:t>а</w:t>
      </w:r>
      <w:r w:rsidRPr="002258D8">
        <w:rPr>
          <w:bCs/>
          <w:color w:val="auto"/>
          <w:sz w:val="28"/>
          <w:szCs w:val="28"/>
        </w:rPr>
        <w:t xml:space="preserve">ть действия, указанные в пункте 2 статьи 27 настоящего Кодекса.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Государство в лице налогового органа имеет право требовать от налогоплательщика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настоящим Кодексом. </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45" w:name="SUB270000"/>
      <w:bookmarkEnd w:id="145"/>
      <w:r w:rsidRPr="00FE206F">
        <w:rPr>
          <w:rStyle w:val="s1"/>
          <w:color w:val="auto"/>
          <w:sz w:val="28"/>
          <w:szCs w:val="28"/>
        </w:rPr>
        <w:t xml:space="preserve">Объект налогообложения и (или) объект, связанный с налогообложением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46" w:name="SUB280000"/>
      <w:bookmarkEnd w:id="146"/>
      <w:r w:rsidRPr="00FE206F">
        <w:rPr>
          <w:rStyle w:val="s1"/>
          <w:color w:val="auto"/>
          <w:sz w:val="28"/>
          <w:szCs w:val="28"/>
        </w:rPr>
        <w:t xml:space="preserve">Налоговая база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47" w:name="SUB290000"/>
      <w:bookmarkEnd w:id="147"/>
      <w:r w:rsidRPr="00FE206F">
        <w:rPr>
          <w:rStyle w:val="s1"/>
          <w:color w:val="auto"/>
          <w:sz w:val="28"/>
          <w:szCs w:val="28"/>
        </w:rPr>
        <w:t>Налоговая ставка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A61723" w:rsidRPr="002258D8" w:rsidRDefault="00A61723" w:rsidP="002258D8">
      <w:pPr>
        <w:ind w:firstLine="709"/>
        <w:contextualSpacing/>
        <w:jc w:val="both"/>
        <w:rPr>
          <w:color w:val="auto"/>
          <w:sz w:val="28"/>
          <w:szCs w:val="28"/>
        </w:rPr>
      </w:pPr>
      <w:bookmarkStart w:id="148" w:name="SUB290200"/>
      <w:bookmarkEnd w:id="148"/>
      <w:r w:rsidRPr="002258D8">
        <w:rPr>
          <w:rStyle w:val="s0"/>
          <w:color w:val="auto"/>
          <w:sz w:val="28"/>
          <w:szCs w:val="28"/>
        </w:rPr>
        <w:t>2. Налоговая ставка устанавливается в процентах или в абсолютной сумме на единицу измерения объекта налогообложения или налоговой базы.</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49" w:name="SUB300000"/>
      <w:bookmarkEnd w:id="149"/>
      <w:r w:rsidRPr="00FE206F">
        <w:rPr>
          <w:rStyle w:val="s1"/>
          <w:color w:val="auto"/>
          <w:sz w:val="28"/>
          <w:szCs w:val="28"/>
        </w:rPr>
        <w:lastRenderedPageBreak/>
        <w:t xml:space="preserve">Налоговый период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A61723" w:rsidRPr="002258D8" w:rsidRDefault="00A61723" w:rsidP="002258D8">
      <w:pPr>
        <w:ind w:firstLine="709"/>
        <w:contextualSpacing/>
        <w:jc w:val="both"/>
        <w:rPr>
          <w:rStyle w:val="s1"/>
          <w:b w:val="0"/>
          <w:bCs w:val="0"/>
          <w:color w:val="auto"/>
          <w:sz w:val="28"/>
          <w:szCs w:val="28"/>
        </w:rPr>
      </w:pPr>
      <w:r w:rsidRPr="002258D8">
        <w:rPr>
          <w:color w:val="auto"/>
          <w:sz w:val="28"/>
          <w:szCs w:val="28"/>
        </w:rPr>
        <w:t> </w:t>
      </w:r>
      <w:bookmarkStart w:id="150" w:name="SUB460000"/>
      <w:bookmarkEnd w:id="150"/>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0A686E" w:rsidRDefault="00A61723" w:rsidP="000A686E">
      <w:pPr>
        <w:pStyle w:val="a8"/>
        <w:numPr>
          <w:ilvl w:val="0"/>
          <w:numId w:val="59"/>
        </w:numPr>
        <w:spacing w:after="0" w:line="240" w:lineRule="auto"/>
        <w:ind w:left="0" w:firstLine="0"/>
        <w:jc w:val="center"/>
        <w:rPr>
          <w:rFonts w:ascii="Times New Roman" w:hAnsi="Times New Roman"/>
          <w:sz w:val="28"/>
          <w:szCs w:val="28"/>
        </w:rPr>
      </w:pPr>
      <w:bookmarkStart w:id="151" w:name="SUB310000"/>
      <w:bookmarkEnd w:id="151"/>
      <w:r w:rsidRPr="000A686E">
        <w:rPr>
          <w:rStyle w:val="s1"/>
          <w:color w:val="auto"/>
          <w:sz w:val="28"/>
          <w:szCs w:val="28"/>
        </w:rPr>
        <w:t>ИСПОЛНЕНИЕ НАЛОГОВОГО ОБЯЗАТЕЛЬСТВА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3"/>
        <w:numPr>
          <w:ilvl w:val="0"/>
          <w:numId w:val="56"/>
        </w:numPr>
        <w:spacing w:before="0" w:after="0"/>
        <w:ind w:left="0" w:firstLine="709"/>
        <w:contextualSpacing/>
        <w:jc w:val="both"/>
        <w:textAlignment w:val="baseline"/>
        <w:rPr>
          <w:rFonts w:ascii="Times New Roman" w:hAnsi="Times New Roman"/>
          <w:bCs w:val="0"/>
          <w:color w:val="auto"/>
          <w:sz w:val="28"/>
          <w:szCs w:val="28"/>
        </w:rPr>
      </w:pPr>
      <w:bookmarkStart w:id="152" w:name="SUB31060100"/>
      <w:bookmarkEnd w:id="152"/>
      <w:r w:rsidRPr="00FE206F">
        <w:rPr>
          <w:rFonts w:ascii="Times New Roman" w:hAnsi="Times New Roman"/>
          <w:bCs w:val="0"/>
          <w:color w:val="auto"/>
          <w:sz w:val="28"/>
          <w:szCs w:val="28"/>
        </w:rPr>
        <w:t>Исполнение налогового обязательства</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Во исполнение налогового обязательства налогоплательщик совершает следующие действия: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встает на регистрационный учет в налоговом органе;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ведет учет объектов налогообложения и (или) объектов, связанных с налогообложением;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4) составляет и представляет, за исключением налоговых регистров, налоговые формы налоговым органам в установленном порядке;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5) уплачивает исчисленные и начисленные суммы налогов и других платежей в бюджет, авансовые и текущие платежи по налогам и платежам в бюджет в соответствии с особенной частью настоящего Кодекса. </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4. Налогоплательщик вправе исполнить налоговое обязательство досрочно. </w:t>
      </w:r>
    </w:p>
    <w:p w:rsidR="00293A39" w:rsidRPr="002258D8" w:rsidRDefault="00293A39" w:rsidP="002258D8">
      <w:pPr>
        <w:ind w:firstLine="709"/>
        <w:contextualSpacing/>
        <w:jc w:val="both"/>
        <w:rPr>
          <w:color w:val="auto"/>
          <w:sz w:val="28"/>
          <w:szCs w:val="28"/>
        </w:rPr>
      </w:pPr>
      <w:r w:rsidRPr="002258D8">
        <w:rPr>
          <w:color w:val="auto"/>
          <w:sz w:val="28"/>
          <w:szCs w:val="28"/>
        </w:rPr>
        <w:t>5. Налоговое обязательство налогоплательщика по уплате налогов и платежей в бюджет, а также обязательство по уплате пеней и штрафов, исполняемые в безналичной форме, считаются исполненными со дня получения акцепта платежного поручения на сумму налогов и платежей в бюджет</w:t>
      </w:r>
      <w:r w:rsidR="004C540D" w:rsidRPr="002258D8">
        <w:rPr>
          <w:color w:val="auto"/>
          <w:sz w:val="28"/>
          <w:szCs w:val="28"/>
        </w:rPr>
        <w:t>, пеней и штрафов</w:t>
      </w:r>
      <w:r w:rsidRPr="002258D8">
        <w:rPr>
          <w:color w:val="auto"/>
          <w:sz w:val="28"/>
          <w:szCs w:val="28"/>
        </w:rPr>
        <w:t xml:space="preserve"> от банка или организации, осуществляющей отдельные виды банковских операций, или со дня осуществления платежа через банкоматы или электронные </w:t>
      </w:r>
      <w:r w:rsidR="004C540D" w:rsidRPr="002258D8">
        <w:rPr>
          <w:color w:val="auto"/>
          <w:sz w:val="28"/>
          <w:szCs w:val="28"/>
        </w:rPr>
        <w:t>терминалы</w:t>
      </w:r>
      <w:r w:rsidRPr="002258D8">
        <w:rPr>
          <w:color w:val="auto"/>
          <w:sz w:val="28"/>
          <w:szCs w:val="28"/>
        </w:rPr>
        <w:t xml:space="preserve">, а в наличной форме - со дня внесения налогоплательщиком указанных сумм в банк или организацию, </w:t>
      </w:r>
      <w:r w:rsidRPr="002258D8">
        <w:rPr>
          <w:color w:val="auto"/>
          <w:sz w:val="28"/>
          <w:szCs w:val="28"/>
        </w:rPr>
        <w:lastRenderedPageBreak/>
        <w:t xml:space="preserve">осуществляющую отдельные виды банковских операций, уполномоченный государственный орган, местный исполнительный орган. </w:t>
      </w:r>
    </w:p>
    <w:p w:rsidR="00293A39" w:rsidRPr="002258D8" w:rsidRDefault="00293A39" w:rsidP="002258D8">
      <w:pPr>
        <w:ind w:firstLine="709"/>
        <w:contextualSpacing/>
        <w:jc w:val="both"/>
        <w:rPr>
          <w:color w:val="auto"/>
          <w:sz w:val="28"/>
          <w:szCs w:val="28"/>
        </w:rPr>
      </w:pPr>
      <w:r w:rsidRPr="002258D8">
        <w:rPr>
          <w:color w:val="auto"/>
          <w:sz w:val="28"/>
          <w:szCs w:val="28"/>
        </w:rPr>
        <w:t>6. При уплате налогов, платежей в бюджет, социальных отчислений, перечислении обязательных пенсионных взносов, обязательных профессиональных пенсионных взносов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(при его наличии) или наименование налогоплательщика и его идентификационный номер.</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7. Налоговое обязательство налогоплательщика по уплате налога, исполняемое налоговым агентом, считается исполненным со дня удержания налога. </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8. Налоговое обязательство по уплате налогов, </w:t>
      </w:r>
      <w:r w:rsidR="000F7329" w:rsidRPr="002258D8">
        <w:rPr>
          <w:color w:val="auto"/>
          <w:sz w:val="28"/>
          <w:szCs w:val="28"/>
        </w:rPr>
        <w:t>платежей в бюджет</w:t>
      </w:r>
      <w:r w:rsidRPr="002258D8">
        <w:rPr>
          <w:color w:val="auto"/>
          <w:sz w:val="28"/>
          <w:szCs w:val="28"/>
        </w:rPr>
        <w:t>, а также обязательство по уплате пеней</w:t>
      </w:r>
      <w:r w:rsidR="002E0436" w:rsidRPr="002258D8">
        <w:rPr>
          <w:color w:val="auto"/>
          <w:sz w:val="28"/>
          <w:szCs w:val="28"/>
        </w:rPr>
        <w:t xml:space="preserve"> и штрафов</w:t>
      </w:r>
      <w:r w:rsidRPr="002258D8">
        <w:rPr>
          <w:color w:val="auto"/>
          <w:sz w:val="28"/>
          <w:szCs w:val="28"/>
        </w:rPr>
        <w:t xml:space="preserve"> могут быть исполнены путем проведения зачетов в порядке, установленном </w:t>
      </w:r>
      <w:hyperlink r:id="rId50" w:anchor="z6096" w:history="1">
        <w:r w:rsidRPr="002258D8">
          <w:rPr>
            <w:color w:val="auto"/>
            <w:sz w:val="28"/>
            <w:szCs w:val="28"/>
          </w:rPr>
          <w:t>статьей 599</w:t>
        </w:r>
      </w:hyperlink>
      <w:r w:rsidRPr="002258D8">
        <w:rPr>
          <w:color w:val="auto"/>
          <w:sz w:val="28"/>
          <w:szCs w:val="28"/>
        </w:rPr>
        <w:t xml:space="preserve"> настоящего Кодекса. </w:t>
      </w:r>
    </w:p>
    <w:p w:rsidR="00A61723" w:rsidRPr="002258D8" w:rsidRDefault="00293A39" w:rsidP="002258D8">
      <w:pPr>
        <w:ind w:firstLine="709"/>
        <w:contextualSpacing/>
        <w:jc w:val="both"/>
        <w:rPr>
          <w:color w:val="auto"/>
          <w:sz w:val="28"/>
          <w:szCs w:val="28"/>
        </w:rPr>
      </w:pPr>
      <w:r w:rsidRPr="002258D8">
        <w:rPr>
          <w:color w:val="auto"/>
          <w:sz w:val="28"/>
          <w:szCs w:val="28"/>
        </w:rPr>
        <w:t>9. Налоговое обязательство по уплате налогов, платежей в бюджет, а также обязательство по уплате пеней и штрафов исполняются в национальной валюте, за исключением случаев, предусмотренных настоящим Кодексом, законодательными актами Республики Казахстан, регулирующими деятельность акционерных обществ,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w:t>
      </w:r>
      <w:r w:rsidRPr="002258D8">
        <w:rPr>
          <w:color w:val="auto"/>
          <w:sz w:val="28"/>
          <w:szCs w:val="28"/>
          <w:lang w:val="kk-KZ"/>
        </w:rPr>
        <w:t>ы</w:t>
      </w:r>
      <w:r w:rsidRPr="002258D8">
        <w:rPr>
          <w:color w:val="auto"/>
          <w:sz w:val="28"/>
          <w:szCs w:val="28"/>
        </w:rPr>
        <w:t>м Президентом Республики Казахстан, предусмотренными статьей 308-1 настоящего Кодекса, предусмотрена натуральная форма уплаты или уплата в иностранной валюте.</w:t>
      </w:r>
      <w:r w:rsidR="00A61723" w:rsidRPr="002258D8">
        <w:rPr>
          <w:color w:val="auto"/>
          <w:sz w:val="28"/>
          <w:szCs w:val="28"/>
        </w:rPr>
        <w:t> </w:t>
      </w:r>
    </w:p>
    <w:p w:rsidR="00293A39" w:rsidRPr="002258D8" w:rsidRDefault="00293A39" w:rsidP="002258D8">
      <w:pPr>
        <w:ind w:firstLine="709"/>
        <w:contextualSpacing/>
        <w:jc w:val="both"/>
        <w:rPr>
          <w:color w:val="auto"/>
          <w:sz w:val="28"/>
          <w:szCs w:val="28"/>
        </w:rPr>
      </w:pPr>
    </w:p>
    <w:p w:rsidR="00A61723" w:rsidRPr="00FE206F" w:rsidRDefault="00A61723" w:rsidP="002258D8">
      <w:pPr>
        <w:pStyle w:val="3"/>
        <w:numPr>
          <w:ilvl w:val="0"/>
          <w:numId w:val="56"/>
        </w:numPr>
        <w:spacing w:before="0" w:after="0"/>
        <w:ind w:left="0" w:firstLine="709"/>
        <w:contextualSpacing/>
        <w:jc w:val="both"/>
        <w:textAlignment w:val="baseline"/>
        <w:rPr>
          <w:rFonts w:ascii="Times New Roman" w:hAnsi="Times New Roman"/>
          <w:bCs w:val="0"/>
          <w:color w:val="auto"/>
          <w:sz w:val="28"/>
          <w:szCs w:val="28"/>
        </w:rPr>
      </w:pPr>
      <w:bookmarkStart w:id="153" w:name="SUB320000"/>
      <w:bookmarkEnd w:id="153"/>
      <w:r w:rsidRPr="00FE206F">
        <w:rPr>
          <w:rFonts w:ascii="Times New Roman" w:hAnsi="Times New Roman"/>
          <w:bCs w:val="0"/>
          <w:color w:val="auto"/>
          <w:sz w:val="28"/>
          <w:szCs w:val="28"/>
        </w:rPr>
        <w:t>Особенности исчисления налогов и платежей в бюджет при исполнении налогового обязательства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Исчисление суммы налогов, удерживаемых у источника выплаты, осуществляется налоговым агентом.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E206F" w:rsidRDefault="00A61723" w:rsidP="002258D8">
      <w:pPr>
        <w:pStyle w:val="3"/>
        <w:numPr>
          <w:ilvl w:val="0"/>
          <w:numId w:val="56"/>
        </w:numPr>
        <w:spacing w:before="0" w:after="0"/>
        <w:ind w:left="0" w:firstLine="709"/>
        <w:contextualSpacing/>
        <w:jc w:val="both"/>
        <w:textAlignment w:val="baseline"/>
        <w:rPr>
          <w:rFonts w:ascii="Times New Roman" w:hAnsi="Times New Roman"/>
          <w:bCs w:val="0"/>
          <w:color w:val="auto"/>
          <w:sz w:val="28"/>
          <w:szCs w:val="28"/>
        </w:rPr>
      </w:pPr>
      <w:r w:rsidRPr="00FE206F">
        <w:rPr>
          <w:rFonts w:ascii="Times New Roman" w:hAnsi="Times New Roman"/>
          <w:bCs w:val="0"/>
          <w:color w:val="auto"/>
          <w:sz w:val="28"/>
          <w:szCs w:val="28"/>
        </w:rPr>
        <w:t>Сроки исполнения налогового обязательства</w:t>
      </w:r>
    </w:p>
    <w:p w:rsidR="00A61723" w:rsidRPr="002258D8" w:rsidRDefault="00A61723" w:rsidP="002258D8">
      <w:pPr>
        <w:ind w:firstLine="709"/>
        <w:contextualSpacing/>
        <w:jc w:val="both"/>
        <w:rPr>
          <w:color w:val="auto"/>
          <w:spacing w:val="2"/>
          <w:sz w:val="28"/>
          <w:szCs w:val="28"/>
        </w:rPr>
      </w:pPr>
      <w:r w:rsidRPr="002258D8">
        <w:rPr>
          <w:color w:val="auto"/>
          <w:spacing w:val="2"/>
          <w:sz w:val="28"/>
          <w:szCs w:val="28"/>
        </w:rPr>
        <w:t xml:space="preserve">1. Сроки исполнения налогового обязательства устанавливаются настоящим Кодексом. </w:t>
      </w:r>
    </w:p>
    <w:p w:rsidR="00A61723" w:rsidRPr="002258D8" w:rsidRDefault="00A61723" w:rsidP="002258D8">
      <w:pPr>
        <w:ind w:firstLine="709"/>
        <w:contextualSpacing/>
        <w:jc w:val="both"/>
        <w:rPr>
          <w:bCs/>
          <w:color w:val="auto"/>
          <w:sz w:val="28"/>
          <w:szCs w:val="28"/>
        </w:rPr>
      </w:pPr>
      <w:r w:rsidRPr="002258D8">
        <w:rPr>
          <w:color w:val="auto"/>
          <w:sz w:val="28"/>
          <w:szCs w:val="28"/>
        </w:rPr>
        <w:t xml:space="preserve">2. </w:t>
      </w:r>
      <w:r w:rsidRPr="002258D8">
        <w:rPr>
          <w:bCs/>
          <w:color w:val="auto"/>
          <w:sz w:val="28"/>
          <w:szCs w:val="28"/>
        </w:rPr>
        <w:t>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A61723" w:rsidRPr="002258D8" w:rsidRDefault="00A61723" w:rsidP="002258D8">
      <w:pPr>
        <w:ind w:firstLine="709"/>
        <w:contextualSpacing/>
        <w:jc w:val="both"/>
        <w:rPr>
          <w:bCs/>
          <w:color w:val="auto"/>
          <w:sz w:val="28"/>
          <w:szCs w:val="28"/>
        </w:rPr>
      </w:pPr>
      <w:r w:rsidRPr="002258D8">
        <w:rPr>
          <w:bCs/>
          <w:color w:val="auto"/>
          <w:sz w:val="28"/>
          <w:szCs w:val="28"/>
        </w:rPr>
        <w:lastRenderedPageBreak/>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Налогоплательщик (налоговый агент) вправе исполнить налоговое обязательство досрочно. </w:t>
      </w:r>
    </w:p>
    <w:p w:rsidR="00A61723" w:rsidRPr="002258D8" w:rsidRDefault="00A61723" w:rsidP="002258D8">
      <w:pPr>
        <w:ind w:firstLine="709"/>
        <w:contextualSpacing/>
        <w:jc w:val="both"/>
        <w:rPr>
          <w:color w:val="auto"/>
          <w:sz w:val="28"/>
          <w:szCs w:val="28"/>
        </w:rPr>
      </w:pPr>
      <w:r w:rsidRPr="002258D8">
        <w:rPr>
          <w:color w:val="auto"/>
          <w:sz w:val="28"/>
          <w:szCs w:val="28"/>
        </w:rPr>
        <w:t>Если иное не установлено настоящим Кодексом</w:t>
      </w:r>
      <w:r w:rsidR="00631CBE" w:rsidRPr="002258D8">
        <w:rPr>
          <w:color w:val="auto"/>
          <w:sz w:val="28"/>
          <w:szCs w:val="28"/>
        </w:rPr>
        <w:t>,</w:t>
      </w:r>
      <w:r w:rsidRPr="002258D8">
        <w:rPr>
          <w:color w:val="auto"/>
          <w:sz w:val="28"/>
          <w:szCs w:val="28"/>
        </w:rPr>
        <w:t xml:space="preserve">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3"/>
        <w:numPr>
          <w:ilvl w:val="0"/>
          <w:numId w:val="56"/>
        </w:numPr>
        <w:spacing w:before="0" w:after="0"/>
        <w:ind w:left="0" w:firstLine="709"/>
        <w:contextualSpacing/>
        <w:jc w:val="both"/>
        <w:textAlignment w:val="baseline"/>
        <w:rPr>
          <w:rFonts w:ascii="Times New Roman" w:hAnsi="Times New Roman"/>
          <w:bCs w:val="0"/>
          <w:color w:val="auto"/>
          <w:sz w:val="28"/>
          <w:szCs w:val="28"/>
        </w:rPr>
      </w:pPr>
      <w:bookmarkStart w:id="154" w:name="SUB340000"/>
      <w:bookmarkEnd w:id="154"/>
      <w:r w:rsidRPr="00FE206F">
        <w:rPr>
          <w:rFonts w:ascii="Times New Roman" w:hAnsi="Times New Roman"/>
          <w:bCs w:val="0"/>
          <w:color w:val="auto"/>
          <w:sz w:val="28"/>
          <w:szCs w:val="28"/>
        </w:rPr>
        <w:t>Порядок погашения налоговой задолженности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Погашение налоговой задолженности производится в следующем порядке: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сумма недоимки;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начисленные пени;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сумма штрафов.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bCs/>
          <w:sz w:val="28"/>
          <w:szCs w:val="28"/>
        </w:rPr>
        <w:t xml:space="preserve">Исполнение налогового обязательства при передаче имущества в доверительное управление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в процессе его осуществления и (или) прекращения. </w:t>
      </w:r>
    </w:p>
    <w:p w:rsidR="00A61723" w:rsidRPr="002258D8" w:rsidRDefault="00A61723" w:rsidP="002258D8">
      <w:pPr>
        <w:ind w:firstLine="709"/>
        <w:contextualSpacing/>
        <w:jc w:val="both"/>
        <w:rPr>
          <w:color w:val="auto"/>
          <w:sz w:val="28"/>
          <w:szCs w:val="28"/>
        </w:rPr>
      </w:pPr>
      <w:r w:rsidRPr="002258D8">
        <w:rPr>
          <w:color w:val="auto"/>
          <w:sz w:val="28"/>
          <w:szCs w:val="28"/>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учредителем доверительного управления (по договору доверительного управления имуществом) или выгодоприобретателем (по иным договорам доверительного управления) (далее по тексту настоящего Кодекса – учредитель доверительного управления) по:</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переданным в доверительное управление доле участия и (или) акциям;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акту об учреждении доверительного управления имуществом, где доверительным управляющим является нерезидент.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доходу, полученному юридическим лицом, индивидуальным предпринимателем от банка по доверительным операциям;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составлению и представлению декларации, предусмотренной пунктом 2 статьи 185 настоящего Кодекса, если учредитель доверительного управления является физическим лицом, на которого возложена такая обязанность;</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2) </w:t>
      </w:r>
      <w:r w:rsidRPr="002258D8">
        <w:rPr>
          <w:rStyle w:val="s1"/>
          <w:b w:val="0"/>
          <w:color w:val="auto"/>
          <w:sz w:val="28"/>
          <w:szCs w:val="28"/>
        </w:rPr>
        <w:t xml:space="preserve">доверительным управляющим – в иных случаях. При этом налоговое обязательство по доходу, полученному физическим лицом, кроме </w:t>
      </w:r>
      <w:r w:rsidRPr="002258D8">
        <w:rPr>
          <w:rStyle w:val="s1"/>
          <w:b w:val="0"/>
          <w:color w:val="auto"/>
          <w:sz w:val="28"/>
          <w:szCs w:val="28"/>
        </w:rPr>
        <w:lastRenderedPageBreak/>
        <w:t>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являющимся налоговым агентом, исполняется таким банком в виде исполнения обязанностей налогового агента.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Доверительный управляющий исполняет налоговые обязательства, возникающие с даты: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государственной регистрации права доверительного управления </w:t>
      </w:r>
      <w:r w:rsidR="008C69AA" w:rsidRPr="002258D8">
        <w:rPr>
          <w:rStyle w:val="s1"/>
          <w:b w:val="0"/>
          <w:color w:val="auto"/>
          <w:sz w:val="28"/>
          <w:szCs w:val="28"/>
        </w:rPr>
        <w:t>–</w:t>
      </w:r>
      <w:r w:rsidRPr="002258D8">
        <w:rPr>
          <w:rStyle w:val="s1"/>
          <w:b w:val="0"/>
          <w:color w:val="auto"/>
          <w:sz w:val="28"/>
          <w:szCs w:val="28"/>
        </w:rPr>
        <w:t xml:space="preserve"> в случае, если в соответствии с законодательством Республики Казахстан такое право подлежит государственной регистрации;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заключения договора доверительного управления </w:t>
      </w:r>
      <w:r w:rsidR="008C69AA" w:rsidRPr="002258D8">
        <w:rPr>
          <w:rStyle w:val="s1"/>
          <w:b w:val="0"/>
          <w:color w:val="auto"/>
          <w:sz w:val="28"/>
          <w:szCs w:val="28"/>
        </w:rPr>
        <w:t>–</w:t>
      </w:r>
      <w:r w:rsidRPr="002258D8">
        <w:rPr>
          <w:rStyle w:val="s1"/>
          <w:b w:val="0"/>
          <w:color w:val="auto"/>
          <w:sz w:val="28"/>
          <w:szCs w:val="28"/>
        </w:rPr>
        <w:t xml:space="preserve">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2. </w:t>
      </w:r>
      <w:r w:rsidRPr="002258D8">
        <w:rPr>
          <w:rStyle w:val="s1"/>
          <w:b w:val="0"/>
          <w:color w:val="auto"/>
          <w:sz w:val="28"/>
          <w:szCs w:val="28"/>
        </w:rPr>
        <w:t>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установленном _____________ настоящего Кодекса.</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3. </w:t>
      </w:r>
      <w:r w:rsidRPr="002258D8">
        <w:rPr>
          <w:rStyle w:val="s1"/>
          <w:b w:val="0"/>
          <w:color w:val="auto"/>
          <w:sz w:val="28"/>
          <w:szCs w:val="28"/>
        </w:rPr>
        <w:t>Исполнение налогового обязательства, возникающего по налогам, не указанным в пунктах 1 и 2 настоящей статьи, и платежам в бюджет</w:t>
      </w:r>
      <w:r w:rsidR="00631CBE" w:rsidRPr="002258D8">
        <w:rPr>
          <w:rStyle w:val="s1"/>
          <w:b w:val="0"/>
          <w:color w:val="auto"/>
          <w:sz w:val="28"/>
          <w:szCs w:val="28"/>
        </w:rPr>
        <w:t>,</w:t>
      </w:r>
      <w:r w:rsidRPr="002258D8">
        <w:rPr>
          <w:rStyle w:val="s1"/>
          <w:b w:val="0"/>
          <w:color w:val="auto"/>
          <w:sz w:val="28"/>
          <w:szCs w:val="28"/>
        </w:rPr>
        <w:t xml:space="preserve"> осуществляется лицом,</w:t>
      </w:r>
      <w:r w:rsidR="006E3D08" w:rsidRPr="006E3D08">
        <w:rPr>
          <w:rStyle w:val="11"/>
          <w:b w:val="0"/>
          <w:color w:val="auto"/>
          <w:highlight w:val="yellow"/>
        </w:rPr>
        <w:t xml:space="preserve"> </w:t>
      </w:r>
      <w:r w:rsidR="006E3D08" w:rsidRPr="006E3D08">
        <w:rPr>
          <w:rStyle w:val="s1"/>
          <w:b w:val="0"/>
          <w:color w:val="auto"/>
          <w:sz w:val="28"/>
          <w:szCs w:val="28"/>
          <w:highlight w:val="yellow"/>
        </w:rPr>
        <w:t xml:space="preserve">признаваемым плательщиком такого налога, платы в соответствии с настоящим Кодексом, если иное не установлено статьей </w:t>
      </w:r>
      <w:r w:rsidR="006E3D08">
        <w:rPr>
          <w:rStyle w:val="s1"/>
          <w:b w:val="0"/>
          <w:color w:val="auto"/>
          <w:sz w:val="28"/>
          <w:szCs w:val="28"/>
          <w:highlight w:val="yellow"/>
        </w:rPr>
        <w:t>41</w:t>
      </w:r>
      <w:r w:rsidR="006E3D08" w:rsidRPr="006E3D08">
        <w:rPr>
          <w:rStyle w:val="s1"/>
          <w:b w:val="0"/>
          <w:color w:val="auto"/>
          <w:sz w:val="28"/>
          <w:szCs w:val="28"/>
          <w:highlight w:val="yellow"/>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w:t>
      </w:r>
      <w:r w:rsidRPr="002258D8">
        <w:rPr>
          <w:rFonts w:eastAsiaTheme="minorEastAsia"/>
          <w:color w:val="auto"/>
          <w:sz w:val="28"/>
          <w:szCs w:val="28"/>
        </w:rPr>
        <w:t xml:space="preserve">Физическое лицо </w:t>
      </w:r>
      <w:r w:rsidR="008C69AA" w:rsidRPr="002258D8">
        <w:rPr>
          <w:rFonts w:eastAsiaTheme="minorEastAsia"/>
          <w:color w:val="auto"/>
          <w:sz w:val="28"/>
          <w:szCs w:val="28"/>
        </w:rPr>
        <w:t>–</w:t>
      </w:r>
      <w:r w:rsidRPr="002258D8">
        <w:rPr>
          <w:rFonts w:eastAsiaTheme="minorEastAsia"/>
          <w:color w:val="auto"/>
          <w:sz w:val="28"/>
          <w:szCs w:val="28"/>
        </w:rPr>
        <w:t xml:space="preserve"> д</w:t>
      </w:r>
      <w:r w:rsidRPr="002258D8">
        <w:rPr>
          <w:color w:val="auto"/>
          <w:sz w:val="28"/>
          <w:szCs w:val="28"/>
        </w:rPr>
        <w:t>оверительный управляющий</w:t>
      </w:r>
      <w:r w:rsidRPr="002258D8">
        <w:rPr>
          <w:rFonts w:eastAsiaTheme="minorEastAsia"/>
          <w:color w:val="auto"/>
          <w:sz w:val="28"/>
          <w:szCs w:val="28"/>
        </w:rPr>
        <w:t>, являющийся резидентом,</w:t>
      </w:r>
      <w:r w:rsidRPr="002258D8">
        <w:rPr>
          <w:color w:val="auto"/>
          <w:sz w:val="28"/>
          <w:szCs w:val="28"/>
        </w:rPr>
        <w:t xml:space="preserve"> должен встать на регистрационный учет в налоговом органе в качестве индивидуального предпринимателя в порядке, установленном главой 81 настоящего Кодекса</w:t>
      </w:r>
      <w:r w:rsidRPr="002258D8">
        <w:rPr>
          <w:rFonts w:eastAsiaTheme="minorEastAsia"/>
          <w:color w:val="auto"/>
          <w:sz w:val="28"/>
          <w:szCs w:val="28"/>
        </w:rPr>
        <w:t xml:space="preserve">, кроме случаев получения в </w:t>
      </w:r>
      <w:r w:rsidRPr="002258D8">
        <w:rPr>
          <w:color w:val="auto"/>
          <w:sz w:val="28"/>
          <w:szCs w:val="28"/>
        </w:rPr>
        <w:t>доверительное управление имущества в виде доли участия и акций.</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доверительный управляющий исполняет налоговые обязательства, возникающие с даты:</w:t>
      </w:r>
    </w:p>
    <w:p w:rsidR="00A61723" w:rsidRPr="002258D8" w:rsidRDefault="00A61723" w:rsidP="002258D8">
      <w:pPr>
        <w:ind w:firstLine="709"/>
        <w:contextualSpacing/>
        <w:jc w:val="both"/>
        <w:rPr>
          <w:color w:val="auto"/>
          <w:sz w:val="28"/>
          <w:szCs w:val="28"/>
        </w:rPr>
      </w:pPr>
      <w:r w:rsidRPr="002258D8">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A61723" w:rsidRPr="002258D8" w:rsidRDefault="00A61723" w:rsidP="002258D8">
      <w:pPr>
        <w:ind w:firstLine="709"/>
        <w:contextualSpacing/>
        <w:jc w:val="both"/>
        <w:rPr>
          <w:color w:val="auto"/>
          <w:sz w:val="28"/>
          <w:szCs w:val="28"/>
        </w:rPr>
      </w:pPr>
      <w:r w:rsidRPr="002258D8">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A61723" w:rsidRDefault="00A61723" w:rsidP="002258D8">
      <w:pPr>
        <w:ind w:firstLine="709"/>
        <w:contextualSpacing/>
        <w:jc w:val="both"/>
        <w:rPr>
          <w:rFonts w:eastAsiaTheme="minorEastAsia"/>
          <w:color w:val="auto"/>
          <w:sz w:val="28"/>
          <w:szCs w:val="28"/>
        </w:rPr>
      </w:pPr>
      <w:r w:rsidRPr="002258D8">
        <w:rPr>
          <w:rFonts w:eastAsiaTheme="minorEastAsia"/>
          <w:color w:val="auto"/>
          <w:sz w:val="28"/>
          <w:szCs w:val="28"/>
        </w:rPr>
        <w:t>5. Положения настоящей статьи и статей 35-1, 35-2, 35-3, 35-4 настоящего Кодекса не применяются к налоговым обязательствам, возникающим в результате учреждения, осуществления и (или) прекращения доверительного управления управляющей компанией активами инвестиционного фонда в соответствии с законодательством Республики Казахстан об инвестиционных фондах.</w:t>
      </w:r>
    </w:p>
    <w:p w:rsidR="006E3D08" w:rsidRDefault="006E3D08" w:rsidP="002258D8">
      <w:pPr>
        <w:ind w:firstLine="709"/>
        <w:contextualSpacing/>
        <w:jc w:val="both"/>
        <w:rPr>
          <w:rFonts w:eastAsiaTheme="minorEastAsia"/>
          <w:color w:val="auto"/>
          <w:sz w:val="28"/>
          <w:szCs w:val="28"/>
        </w:rPr>
      </w:pPr>
    </w:p>
    <w:p w:rsidR="006E3D08" w:rsidRPr="00FE206F" w:rsidRDefault="006E3D08" w:rsidP="006E3D08">
      <w:pPr>
        <w:pStyle w:val="a8"/>
        <w:numPr>
          <w:ilvl w:val="0"/>
          <w:numId w:val="56"/>
        </w:numPr>
        <w:spacing w:after="0" w:line="240" w:lineRule="auto"/>
        <w:ind w:left="0" w:firstLine="709"/>
        <w:jc w:val="both"/>
        <w:rPr>
          <w:rFonts w:ascii="Times New Roman" w:eastAsiaTheme="minorEastAsia" w:hAnsi="Times New Roman"/>
          <w:b/>
          <w:sz w:val="28"/>
          <w:szCs w:val="28"/>
          <w:highlight w:val="yellow"/>
        </w:rPr>
      </w:pPr>
      <w:r w:rsidRPr="00FE206F">
        <w:rPr>
          <w:rFonts w:ascii="Times New Roman" w:eastAsiaTheme="minorEastAsia" w:hAnsi="Times New Roman"/>
          <w:b/>
          <w:sz w:val="28"/>
          <w:szCs w:val="28"/>
          <w:highlight w:val="yellow"/>
        </w:rPr>
        <w:lastRenderedPageBreak/>
        <w:t>Особенности исполнения налогового обязательства при передаче имущества в доверительное управление государственными учреждениями</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 xml:space="preserve">1. При передаче государственными учреждениями имущества в </w:t>
      </w:r>
      <w:r w:rsidRPr="006E3D08">
        <w:rPr>
          <w:rFonts w:eastAsiaTheme="minorEastAsia"/>
          <w:color w:val="auto"/>
          <w:sz w:val="28"/>
          <w:szCs w:val="28"/>
          <w:highlight w:val="yellow"/>
        </w:rPr>
        <w:t>доверительное управление н</w:t>
      </w:r>
      <w:r w:rsidRPr="006E3D08">
        <w:rPr>
          <w:color w:val="auto"/>
          <w:sz w:val="28"/>
          <w:szCs w:val="28"/>
          <w:highlight w:val="yellow"/>
        </w:rPr>
        <w:t>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(актом об учреждении доверительного управления имуществом).</w:t>
      </w:r>
    </w:p>
    <w:p w:rsidR="006E3D08" w:rsidRPr="006E3D08" w:rsidRDefault="006E3D08" w:rsidP="006E3D08">
      <w:pPr>
        <w:tabs>
          <w:tab w:val="left" w:pos="2520"/>
        </w:tabs>
        <w:ind w:firstLine="709"/>
        <w:contextualSpacing/>
        <w:jc w:val="both"/>
        <w:rPr>
          <w:color w:val="auto"/>
          <w:sz w:val="28"/>
          <w:szCs w:val="28"/>
          <w:highlight w:val="yellow"/>
        </w:rPr>
      </w:pPr>
      <w:bookmarkStart w:id="155" w:name="SUB2_350302"/>
      <w:bookmarkEnd w:id="155"/>
      <w:r w:rsidRPr="006E3D08">
        <w:rPr>
          <w:color w:val="auto"/>
          <w:sz w:val="28"/>
          <w:szCs w:val="28"/>
          <w:highlight w:val="yellow"/>
        </w:rPr>
        <w:t xml:space="preserve">При этом доверительный управляющий должен встать на регистрационный учет в налоговом органе в порядке, установленном </w:t>
      </w:r>
      <w:bookmarkStart w:id="156" w:name="SUB1002377010_3"/>
      <w:r w:rsidRPr="006E3D08">
        <w:rPr>
          <w:color w:val="auto"/>
          <w:sz w:val="28"/>
          <w:szCs w:val="28"/>
          <w:highlight w:val="yellow"/>
        </w:rPr>
        <w:fldChar w:fldCharType="begin"/>
      </w:r>
      <w:r w:rsidRPr="006E3D08">
        <w:rPr>
          <w:color w:val="auto"/>
          <w:sz w:val="28"/>
          <w:szCs w:val="28"/>
          <w:highlight w:val="yellow"/>
        </w:rPr>
        <w:instrText xml:space="preserve"> HYPERLINK "http://online.zakon.kz/Document/?link_id=1002377010" \t "_parent" </w:instrText>
      </w:r>
      <w:r w:rsidRPr="006E3D08">
        <w:rPr>
          <w:color w:val="auto"/>
          <w:sz w:val="28"/>
          <w:szCs w:val="28"/>
          <w:highlight w:val="yellow"/>
        </w:rPr>
        <w:fldChar w:fldCharType="separate"/>
      </w:r>
      <w:r w:rsidRPr="006E3D08">
        <w:rPr>
          <w:rStyle w:val="a6"/>
          <w:sz w:val="28"/>
          <w:szCs w:val="28"/>
          <w:highlight w:val="yellow"/>
        </w:rPr>
        <w:t>главой ___(81</w:t>
      </w:r>
      <w:r w:rsidRPr="006E3D08">
        <w:rPr>
          <w:color w:val="auto"/>
          <w:sz w:val="28"/>
          <w:szCs w:val="28"/>
          <w:highlight w:val="yellow"/>
        </w:rPr>
        <w:fldChar w:fldCharType="end"/>
      </w:r>
      <w:bookmarkEnd w:id="156"/>
      <w:r w:rsidRPr="006E3D08">
        <w:rPr>
          <w:color w:val="auto"/>
          <w:sz w:val="28"/>
          <w:szCs w:val="28"/>
          <w:highlight w:val="yellow"/>
        </w:rPr>
        <w:t xml:space="preserve">) настоящего Кодекса. </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2. Доверительный управляющий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6E3D08" w:rsidRPr="006E3D08" w:rsidRDefault="006E3D08" w:rsidP="006E3D08">
      <w:pPr>
        <w:tabs>
          <w:tab w:val="left" w:pos="2520"/>
        </w:tabs>
        <w:ind w:firstLine="709"/>
        <w:contextualSpacing/>
        <w:jc w:val="both"/>
        <w:rPr>
          <w:color w:val="auto"/>
          <w:sz w:val="28"/>
          <w:szCs w:val="28"/>
          <w:highlight w:val="yellow"/>
        </w:rPr>
      </w:pPr>
      <w:bookmarkStart w:id="157" w:name="SUB2_350400"/>
      <w:bookmarkStart w:id="158" w:name="SUB2_350500"/>
      <w:bookmarkEnd w:id="157"/>
      <w:bookmarkEnd w:id="158"/>
      <w:r w:rsidRPr="006E3D08">
        <w:rPr>
          <w:color w:val="auto"/>
          <w:sz w:val="28"/>
          <w:szCs w:val="28"/>
          <w:highlight w:val="yellow"/>
        </w:rPr>
        <w:t>3. Доверительный управляющий:</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 xml:space="preserve">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6E3D08" w:rsidRPr="006E3D08" w:rsidRDefault="006E3D08" w:rsidP="006E3D08">
      <w:pPr>
        <w:tabs>
          <w:tab w:val="left" w:pos="2520"/>
        </w:tabs>
        <w:ind w:firstLine="709"/>
        <w:contextualSpacing/>
        <w:jc w:val="both"/>
        <w:rPr>
          <w:color w:val="auto"/>
          <w:sz w:val="28"/>
          <w:szCs w:val="28"/>
          <w:highlight w:val="yellow"/>
        </w:rPr>
      </w:pPr>
      <w:r w:rsidRPr="006E3D08">
        <w:rPr>
          <w:color w:val="auto"/>
          <w:sz w:val="28"/>
          <w:szCs w:val="28"/>
          <w:highlight w:val="yellow"/>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w:t>
      </w:r>
      <w:bookmarkStart w:id="159" w:name="SUB1000926606_2"/>
      <w:r w:rsidRPr="006E3D08">
        <w:rPr>
          <w:color w:val="auto"/>
          <w:sz w:val="28"/>
          <w:szCs w:val="28"/>
          <w:highlight w:val="yellow"/>
        </w:rPr>
        <w:fldChar w:fldCharType="begin"/>
      </w:r>
      <w:r w:rsidRPr="006E3D08">
        <w:rPr>
          <w:color w:val="auto"/>
          <w:sz w:val="28"/>
          <w:szCs w:val="28"/>
          <w:highlight w:val="yellow"/>
        </w:rPr>
        <w:instrText xml:space="preserve"> HYPERLINK "http://online.zakon.kz/Document/?link_id=1000926606"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11.07.2017 г.) Статья 58. Правила ведения раздельного налогового учета" \t "_parent" </w:instrText>
      </w:r>
      <w:r w:rsidRPr="006E3D08">
        <w:rPr>
          <w:color w:val="auto"/>
          <w:sz w:val="28"/>
          <w:szCs w:val="28"/>
          <w:highlight w:val="yellow"/>
        </w:rPr>
        <w:fldChar w:fldCharType="separate"/>
      </w:r>
      <w:r w:rsidRPr="006E3D08">
        <w:rPr>
          <w:rStyle w:val="a6"/>
          <w:sz w:val="28"/>
          <w:szCs w:val="28"/>
          <w:highlight w:val="yellow"/>
        </w:rPr>
        <w:t>статьей __( 58</w:t>
      </w:r>
      <w:r w:rsidRPr="006E3D08">
        <w:rPr>
          <w:color w:val="auto"/>
          <w:sz w:val="28"/>
          <w:szCs w:val="28"/>
          <w:highlight w:val="yellow"/>
        </w:rPr>
        <w:fldChar w:fldCharType="end"/>
      </w:r>
      <w:bookmarkEnd w:id="159"/>
      <w:r w:rsidRPr="006E3D08">
        <w:rPr>
          <w:color w:val="auto"/>
          <w:sz w:val="28"/>
          <w:szCs w:val="28"/>
          <w:highlight w:val="yellow"/>
        </w:rPr>
        <w:t xml:space="preserve">) настоящего Кодекса. </w:t>
      </w:r>
    </w:p>
    <w:p w:rsidR="006E3D08" w:rsidRPr="007501F5" w:rsidRDefault="006E3D08" w:rsidP="006E3D08">
      <w:pPr>
        <w:tabs>
          <w:tab w:val="left" w:pos="2520"/>
        </w:tabs>
        <w:ind w:firstLine="709"/>
        <w:contextualSpacing/>
        <w:jc w:val="both"/>
        <w:rPr>
          <w:color w:val="auto"/>
          <w:sz w:val="28"/>
          <w:szCs w:val="28"/>
        </w:rPr>
      </w:pPr>
      <w:bookmarkStart w:id="160" w:name="SUB2_350600"/>
      <w:bookmarkStart w:id="161" w:name="SUB2_350700"/>
      <w:bookmarkStart w:id="162" w:name="SUB2_350800"/>
      <w:bookmarkEnd w:id="160"/>
      <w:bookmarkEnd w:id="161"/>
      <w:bookmarkEnd w:id="162"/>
      <w:r w:rsidRPr="006E3D08">
        <w:rPr>
          <w:color w:val="auto"/>
          <w:sz w:val="28"/>
          <w:szCs w:val="28"/>
          <w:highlight w:val="yellow"/>
        </w:rPr>
        <w:t xml:space="preserve">4. В случае, если при передаче государственными учреждениями имущества в </w:t>
      </w:r>
      <w:r w:rsidRPr="006E3D08">
        <w:rPr>
          <w:rFonts w:eastAsiaTheme="minorEastAsia"/>
          <w:color w:val="auto"/>
          <w:sz w:val="28"/>
          <w:szCs w:val="28"/>
          <w:highlight w:val="yellow"/>
        </w:rPr>
        <w:t>доверительное управление</w:t>
      </w:r>
      <w:r w:rsidRPr="006E3D08">
        <w:rPr>
          <w:color w:val="auto"/>
          <w:sz w:val="28"/>
          <w:szCs w:val="28"/>
          <w:highlight w:val="yellow"/>
        </w:rPr>
        <w:t xml:space="preserve">  имущество государственного учреждения не передается на бухгалтерский баланс доверительного управляющего, то в акте приема-передачи такого имущества должна быть отражена балансовая стоимость такого имущества на дату его составления.</w:t>
      </w:r>
      <w:r>
        <w:rPr>
          <w:color w:val="auto"/>
          <w:sz w:val="28"/>
          <w:szCs w:val="28"/>
        </w:rPr>
        <w:t xml:space="preserve"> </w:t>
      </w:r>
    </w:p>
    <w:p w:rsidR="00A61723" w:rsidRPr="002258D8" w:rsidRDefault="00A61723" w:rsidP="00EF49A9">
      <w:pPr>
        <w:tabs>
          <w:tab w:val="left" w:pos="2520"/>
        </w:tabs>
        <w:contextualSpacing/>
        <w:jc w:val="both"/>
        <w:rPr>
          <w:color w:val="auto"/>
          <w:sz w:val="28"/>
          <w:szCs w:val="28"/>
        </w:rPr>
      </w:pPr>
    </w:p>
    <w:p w:rsidR="00A61723" w:rsidRPr="00FE206F" w:rsidRDefault="008C72B0" w:rsidP="002258D8">
      <w:pPr>
        <w:pStyle w:val="a8"/>
        <w:numPr>
          <w:ilvl w:val="0"/>
          <w:numId w:val="56"/>
        </w:numPr>
        <w:spacing w:after="0" w:line="240" w:lineRule="auto"/>
        <w:ind w:left="0" w:firstLine="709"/>
        <w:jc w:val="both"/>
        <w:rPr>
          <w:rStyle w:val="s1"/>
          <w:rFonts w:eastAsiaTheme="minorEastAsia"/>
          <w:bCs w:val="0"/>
          <w:color w:val="auto"/>
          <w:sz w:val="28"/>
          <w:szCs w:val="28"/>
        </w:rPr>
      </w:pPr>
      <w:bookmarkStart w:id="163" w:name="SUB350000"/>
      <w:bookmarkEnd w:id="163"/>
      <w:r w:rsidRPr="00FE206F">
        <w:rPr>
          <w:rStyle w:val="s1"/>
          <w:color w:val="auto"/>
          <w:sz w:val="28"/>
          <w:szCs w:val="28"/>
        </w:rPr>
        <w:t>Общие положения по учету доходов, затрат и имущества, возникающих в результате доверительного управления имуществом по корпоративному и инд</w:t>
      </w:r>
      <w:r w:rsidR="00EA7578" w:rsidRPr="00FE206F">
        <w:rPr>
          <w:rStyle w:val="s1"/>
          <w:color w:val="auto"/>
          <w:sz w:val="28"/>
          <w:szCs w:val="28"/>
        </w:rPr>
        <w:t>ивидуальному подоходным налогам</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A61723" w:rsidRPr="002258D8" w:rsidRDefault="005A4E1E" w:rsidP="002258D8">
      <w:pPr>
        <w:ind w:firstLine="709"/>
        <w:contextualSpacing/>
        <w:jc w:val="both"/>
        <w:rPr>
          <w:color w:val="auto"/>
          <w:sz w:val="28"/>
          <w:szCs w:val="28"/>
        </w:rPr>
      </w:pPr>
      <w:r w:rsidRPr="002258D8">
        <w:rPr>
          <w:color w:val="auto"/>
          <w:sz w:val="28"/>
          <w:szCs w:val="28"/>
        </w:rPr>
        <w:t xml:space="preserve">- </w:t>
      </w:r>
      <w:r w:rsidR="00A61723" w:rsidRPr="002258D8">
        <w:rPr>
          <w:color w:val="auto"/>
          <w:sz w:val="28"/>
          <w:szCs w:val="28"/>
        </w:rPr>
        <w:t>подлежащие получению (полученные) доходы;</w:t>
      </w:r>
    </w:p>
    <w:p w:rsidR="00A61723" w:rsidRPr="002258D8" w:rsidRDefault="005A4E1E" w:rsidP="002258D8">
      <w:pPr>
        <w:ind w:firstLine="709"/>
        <w:contextualSpacing/>
        <w:jc w:val="both"/>
        <w:rPr>
          <w:color w:val="auto"/>
          <w:sz w:val="28"/>
          <w:szCs w:val="28"/>
        </w:rPr>
      </w:pPr>
      <w:r w:rsidRPr="002258D8">
        <w:rPr>
          <w:color w:val="auto"/>
          <w:sz w:val="28"/>
          <w:szCs w:val="28"/>
        </w:rPr>
        <w:t xml:space="preserve">- </w:t>
      </w:r>
      <w:r w:rsidR="00A61723" w:rsidRPr="002258D8">
        <w:rPr>
          <w:color w:val="auto"/>
          <w:sz w:val="28"/>
          <w:szCs w:val="28"/>
        </w:rPr>
        <w:t>подлежащие выплате (произведенные) затраты, возмещение которых предусмотрено актом об учреждении доверительного управления, в том числе вознаграждение;</w:t>
      </w:r>
    </w:p>
    <w:p w:rsidR="00A61723" w:rsidRPr="002258D8" w:rsidRDefault="005A4E1E" w:rsidP="002258D8">
      <w:pPr>
        <w:ind w:firstLine="709"/>
        <w:contextualSpacing/>
        <w:jc w:val="both"/>
        <w:rPr>
          <w:color w:val="auto"/>
          <w:sz w:val="28"/>
          <w:szCs w:val="28"/>
        </w:rPr>
      </w:pPr>
      <w:r w:rsidRPr="002258D8">
        <w:rPr>
          <w:color w:val="auto"/>
          <w:sz w:val="28"/>
          <w:szCs w:val="28"/>
        </w:rPr>
        <w:t xml:space="preserve">- </w:t>
      </w:r>
      <w:r w:rsidR="00A61723" w:rsidRPr="002258D8">
        <w:rPr>
          <w:color w:val="auto"/>
          <w:sz w:val="28"/>
          <w:szCs w:val="28"/>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A61723" w:rsidRPr="002258D8" w:rsidRDefault="00A61723" w:rsidP="002258D8">
      <w:pPr>
        <w:ind w:firstLine="709"/>
        <w:contextualSpacing/>
        <w:jc w:val="both"/>
        <w:rPr>
          <w:rFonts w:eastAsiaTheme="minorEastAsia"/>
          <w:color w:val="auto"/>
          <w:sz w:val="28"/>
          <w:szCs w:val="28"/>
        </w:rPr>
      </w:pPr>
      <w:r w:rsidRPr="002258D8">
        <w:rPr>
          <w:color w:val="auto"/>
          <w:sz w:val="28"/>
          <w:szCs w:val="28"/>
        </w:rPr>
        <w:t>2. Доверительный управляющий в целях исполнения налогового обязательства по корпоративному и индивидуальному подоходному налогу по деятельности по договору доверительного управления обязан вести раздельный учет в соответствии со статьей 58-ххх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Передача доверительному управляющему имущества учредителем доверительного управления не является для такого учредителя реализацией такого имущества и не признается доходом доверительного управляющего.</w:t>
      </w:r>
    </w:p>
    <w:p w:rsidR="00A61723" w:rsidRPr="002258D8" w:rsidRDefault="00A61723" w:rsidP="002258D8">
      <w:pPr>
        <w:ind w:firstLine="709"/>
        <w:contextualSpacing/>
        <w:jc w:val="both"/>
        <w:rPr>
          <w:rFonts w:eastAsiaTheme="minorEastAsia"/>
          <w:color w:val="auto"/>
          <w:sz w:val="28"/>
          <w:szCs w:val="28"/>
        </w:rPr>
      </w:pPr>
      <w:r w:rsidRPr="002258D8">
        <w:rPr>
          <w:rFonts w:eastAsiaTheme="minorEastAsia"/>
          <w:color w:val="auto"/>
          <w:sz w:val="28"/>
          <w:szCs w:val="28"/>
        </w:rPr>
        <w:t xml:space="preserve">4. Возврат </w:t>
      </w:r>
      <w:r w:rsidRPr="002258D8">
        <w:rPr>
          <w:rStyle w:val="s1"/>
          <w:b w:val="0"/>
          <w:color w:val="auto"/>
          <w:sz w:val="28"/>
          <w:szCs w:val="28"/>
        </w:rPr>
        <w:t xml:space="preserve">доверительным управляющим имущества учредителю доверительного управления </w:t>
      </w:r>
      <w:r w:rsidRPr="002258D8">
        <w:rPr>
          <w:rFonts w:eastAsiaTheme="minorEastAsia"/>
          <w:color w:val="auto"/>
          <w:sz w:val="28"/>
          <w:szCs w:val="28"/>
        </w:rPr>
        <w:t>при прекращении действия акта об учреждении доверительного управления не является для такого управляющего реализацией такого имущества и не признается доходом (убытком) учредителя доверительного управления.</w:t>
      </w:r>
    </w:p>
    <w:p w:rsidR="00A61723" w:rsidRPr="002258D8" w:rsidRDefault="00A61723" w:rsidP="002258D8">
      <w:pPr>
        <w:ind w:firstLine="709"/>
        <w:contextualSpacing/>
        <w:jc w:val="both"/>
        <w:rPr>
          <w:color w:val="auto"/>
          <w:sz w:val="28"/>
          <w:szCs w:val="28"/>
        </w:rPr>
      </w:pPr>
      <w:r w:rsidRPr="002258D8">
        <w:rPr>
          <w:color w:val="auto"/>
          <w:sz w:val="28"/>
          <w:szCs w:val="28"/>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A61723" w:rsidRPr="002258D8" w:rsidRDefault="00A61723" w:rsidP="002258D8">
      <w:pPr>
        <w:ind w:firstLine="709"/>
        <w:contextualSpacing/>
        <w:jc w:val="both"/>
        <w:rPr>
          <w:color w:val="auto"/>
          <w:sz w:val="28"/>
          <w:szCs w:val="28"/>
        </w:rPr>
      </w:pPr>
      <w:r w:rsidRPr="002258D8">
        <w:rPr>
          <w:color w:val="auto"/>
          <w:sz w:val="28"/>
          <w:szCs w:val="28"/>
        </w:rPr>
        <w:t>6. В случаях, когда в соответствии с пунктом 1 статьи 31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актом об учреждении доверительного управления имуществом и выплачиваемого доверительному управляющему.</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Особенности налогового учета доверительного управляющего, исполняющего  налоговое обязательство по</w:t>
      </w:r>
      <w:r w:rsidRPr="00FE206F">
        <w:rPr>
          <w:rFonts w:ascii="Times New Roman" w:eastAsiaTheme="minorEastAsia" w:hAnsi="Times New Roman"/>
          <w:b/>
          <w:sz w:val="28"/>
          <w:szCs w:val="28"/>
        </w:rPr>
        <w:t xml:space="preserve"> </w:t>
      </w:r>
      <w:r w:rsidRPr="00FE206F">
        <w:rPr>
          <w:rFonts w:ascii="Times New Roman" w:hAnsi="Times New Roman"/>
          <w:b/>
          <w:sz w:val="28"/>
          <w:szCs w:val="28"/>
        </w:rPr>
        <w:t>корпоративному и индивидуальному подоходным налогам</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1. В случае, когда исполнение налогового обязательства по корпоративному подоходному налогу и по индивидуальному подоходному налогу по деятельности по доверительному управлению в соответствии со статьей 31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Вознаграждение, предусмотренное актом об учреждении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A61723" w:rsidRPr="002258D8" w:rsidRDefault="00A61723" w:rsidP="002258D8">
      <w:pPr>
        <w:ind w:firstLine="709"/>
        <w:contextualSpacing/>
        <w:jc w:val="both"/>
        <w:rPr>
          <w:color w:val="auto"/>
          <w:sz w:val="28"/>
          <w:szCs w:val="28"/>
        </w:rPr>
      </w:pPr>
      <w:r w:rsidRPr="002258D8">
        <w:rPr>
          <w:color w:val="auto"/>
          <w:sz w:val="28"/>
          <w:szCs w:val="28"/>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w:t>
      </w:r>
      <w:r w:rsidR="005A4E1E" w:rsidRPr="002258D8">
        <w:rPr>
          <w:color w:val="auto"/>
          <w:sz w:val="28"/>
          <w:szCs w:val="28"/>
        </w:rPr>
        <w:t>–</w:t>
      </w:r>
      <w:r w:rsidRPr="002258D8">
        <w:rPr>
          <w:color w:val="auto"/>
          <w:sz w:val="28"/>
          <w:szCs w:val="28"/>
        </w:rPr>
        <w:t xml:space="preserve"> по деятельности по доверительному управлению отдельно по каждому акту об учреждении доверительного управления и прочей деятельности.</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3. </w:t>
      </w:r>
      <w:r w:rsidRPr="002258D8">
        <w:rPr>
          <w:rStyle w:val="s1"/>
          <w:b w:val="0"/>
          <w:color w:val="auto"/>
          <w:sz w:val="28"/>
          <w:szCs w:val="28"/>
        </w:rPr>
        <w:t xml:space="preserve">Доверительный управляющий </w:t>
      </w:r>
      <w:r w:rsidR="005A4E1E" w:rsidRPr="002258D8">
        <w:rPr>
          <w:rStyle w:val="s1"/>
          <w:b w:val="0"/>
          <w:color w:val="auto"/>
          <w:sz w:val="28"/>
          <w:szCs w:val="28"/>
        </w:rPr>
        <w:t>–</w:t>
      </w:r>
      <w:r w:rsidRPr="002258D8">
        <w:rPr>
          <w:rStyle w:val="s1"/>
          <w:b w:val="0"/>
          <w:color w:val="auto"/>
          <w:sz w:val="28"/>
          <w:szCs w:val="28"/>
        </w:rPr>
        <w:t xml:space="preserve"> юридическое лицо исполняет обязательства по корпоративному подоходному налогу в порядке, установленном настоящим Кодексом с учетом следующих особенностей: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применяет ставку корпоративного подоходного налога по деятельности по доверительному управлению имуществом, указанную в пункте 1 статьи 147 настоящего Кодекса;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положения главы 12 и раздела 5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4. Доверительный управляющий – физическое лицо, в случаях, когда учредителем доверительного управления является юридическое лицо,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по деятельности по доверительному управлению имуществом применяет ставку индивидуального подоходного налога , указанную в  пункте 1 статьи 147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положения статьи 156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lastRenderedPageBreak/>
        <w:t>не применяет специальные налоговые режимы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5. Доверительный управляющий – физическое лицо, в случаях, когда учредителем доверительного управления является физическое лицо</w:t>
      </w:r>
      <w:r w:rsidR="00547CAA" w:rsidRPr="002258D8">
        <w:rPr>
          <w:rStyle w:val="s1"/>
          <w:b w:val="0"/>
          <w:color w:val="auto"/>
          <w:sz w:val="28"/>
          <w:szCs w:val="28"/>
        </w:rPr>
        <w:t>-</w:t>
      </w:r>
      <w:r w:rsidRPr="002258D8">
        <w:rPr>
          <w:rStyle w:val="s1"/>
          <w:b w:val="0"/>
          <w:color w:val="auto"/>
          <w:sz w:val="28"/>
          <w:szCs w:val="28"/>
        </w:rPr>
        <w:t>резидент, исполняет налоговые обязательства по индивидуальному подоходному налогу в порядке, ус</w:t>
      </w:r>
      <w:r w:rsidR="00547CAA" w:rsidRPr="002258D8">
        <w:rPr>
          <w:rStyle w:val="s1"/>
          <w:b w:val="0"/>
          <w:color w:val="auto"/>
          <w:sz w:val="28"/>
          <w:szCs w:val="28"/>
        </w:rPr>
        <w:t xml:space="preserve">тановленном настоящим Кодексом, и </w:t>
      </w:r>
      <w:r w:rsidRPr="002258D8">
        <w:rPr>
          <w:rStyle w:val="s1"/>
          <w:b w:val="0"/>
          <w:color w:val="auto"/>
          <w:sz w:val="28"/>
          <w:szCs w:val="28"/>
        </w:rPr>
        <w:t>не применяет положения статьи 156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Доверительный управляющий – физическое лицо, в случаях, когда учредителем доверительного управления является юридическое лицо:</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147 настоящего Кодекса без применения положений статей 156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вправе применять специальные налоговые режимы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7. Физическое лицо </w:t>
      </w:r>
      <w:r w:rsidR="005A4E1E" w:rsidRPr="002258D8">
        <w:rPr>
          <w:rStyle w:val="s1"/>
          <w:b w:val="0"/>
          <w:color w:val="auto"/>
          <w:sz w:val="28"/>
          <w:szCs w:val="28"/>
        </w:rPr>
        <w:t>–</w:t>
      </w:r>
      <w:r w:rsidRPr="002258D8">
        <w:rPr>
          <w:rStyle w:val="s1"/>
          <w:b w:val="0"/>
          <w:color w:val="auto"/>
          <w:sz w:val="28"/>
          <w:szCs w:val="28"/>
        </w:rPr>
        <w:t xml:space="preserve"> доверительный управляющий, в случаях, когда учредителем доверительного управлени</w:t>
      </w:r>
      <w:r w:rsidR="00547CAA" w:rsidRPr="002258D8">
        <w:rPr>
          <w:rStyle w:val="s1"/>
          <w:b w:val="0"/>
          <w:color w:val="auto"/>
          <w:sz w:val="28"/>
          <w:szCs w:val="28"/>
        </w:rPr>
        <w:t>я является физическое лицо</w:t>
      </w:r>
      <w:r w:rsidR="005A4E1E" w:rsidRPr="002258D8">
        <w:rPr>
          <w:rStyle w:val="s1"/>
          <w:b w:val="0"/>
          <w:color w:val="auto"/>
          <w:sz w:val="28"/>
          <w:szCs w:val="28"/>
        </w:rPr>
        <w:t xml:space="preserve"> </w:t>
      </w:r>
      <w:r w:rsidR="00547CAA" w:rsidRPr="002258D8">
        <w:rPr>
          <w:rStyle w:val="s1"/>
          <w:b w:val="0"/>
          <w:color w:val="auto"/>
          <w:sz w:val="28"/>
          <w:szCs w:val="28"/>
        </w:rPr>
        <w:t>-</w:t>
      </w:r>
      <w:r w:rsidR="005A4E1E" w:rsidRPr="002258D8">
        <w:rPr>
          <w:rStyle w:val="s1"/>
          <w:b w:val="0"/>
          <w:color w:val="auto"/>
          <w:sz w:val="28"/>
          <w:szCs w:val="28"/>
        </w:rPr>
        <w:t xml:space="preserve"> </w:t>
      </w:r>
      <w:r w:rsidRPr="002258D8">
        <w:rPr>
          <w:rStyle w:val="s1"/>
          <w:b w:val="0"/>
          <w:color w:val="auto"/>
          <w:sz w:val="28"/>
          <w:szCs w:val="28"/>
        </w:rPr>
        <w:t>резидент: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статей 156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вправе применять специальный налоговый режим к деятельности по доверительному управлению при соблюдении условий, установленных разделом 18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8. </w:t>
      </w:r>
      <w:r w:rsidRPr="002258D8">
        <w:rPr>
          <w:rStyle w:val="s1"/>
          <w:b w:val="0"/>
          <w:color w:val="auto"/>
          <w:sz w:val="28"/>
          <w:szCs w:val="28"/>
        </w:rPr>
        <w:t xml:space="preserve">Доверительный управляющий – </w:t>
      </w:r>
      <w:r w:rsidRPr="002258D8">
        <w:rPr>
          <w:color w:val="auto"/>
          <w:sz w:val="28"/>
          <w:szCs w:val="28"/>
        </w:rPr>
        <w:t>физическое лицо, в случаях, когда учредителем доверительного управления является физическое лицо</w:t>
      </w:r>
      <w:r w:rsidR="005A4E1E" w:rsidRPr="002258D8">
        <w:rPr>
          <w:color w:val="auto"/>
          <w:sz w:val="28"/>
          <w:szCs w:val="28"/>
        </w:rPr>
        <w:t xml:space="preserve"> </w:t>
      </w:r>
      <w:r w:rsidR="00547CAA" w:rsidRPr="002258D8">
        <w:rPr>
          <w:color w:val="auto"/>
          <w:sz w:val="28"/>
          <w:szCs w:val="28"/>
        </w:rPr>
        <w:t>-</w:t>
      </w:r>
      <w:r w:rsidR="005A4E1E" w:rsidRPr="002258D8">
        <w:rPr>
          <w:color w:val="auto"/>
          <w:sz w:val="28"/>
          <w:szCs w:val="28"/>
        </w:rPr>
        <w:t xml:space="preserve"> </w:t>
      </w:r>
      <w:r w:rsidRPr="002258D8">
        <w:rPr>
          <w:color w:val="auto"/>
          <w:sz w:val="28"/>
          <w:szCs w:val="28"/>
        </w:rPr>
        <w:t>нерезидент,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применяет ставку, указанную в подпункте 1 статьи 194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положения статьи 156;</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специальные налоговые режимы.</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lastRenderedPageBreak/>
        <w:t>Особенности налогового учета по</w:t>
      </w:r>
      <w:r w:rsidRPr="00FE206F">
        <w:rPr>
          <w:rFonts w:ascii="Times New Roman" w:eastAsiaTheme="minorEastAsia" w:hAnsi="Times New Roman"/>
          <w:b/>
          <w:sz w:val="28"/>
          <w:szCs w:val="28"/>
        </w:rPr>
        <w:t xml:space="preserve"> </w:t>
      </w:r>
      <w:r w:rsidRPr="00FE206F">
        <w:rPr>
          <w:rFonts w:ascii="Times New Roman" w:hAnsi="Times New Roman"/>
          <w:b/>
          <w:sz w:val="28"/>
          <w:szCs w:val="28"/>
        </w:rPr>
        <w:t xml:space="preserve">корпоративному и индивидуальному подоходному налогу при доверительном управлении имуществом в виде доли участия и акций </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Fonts w:ascii="Times New Roman" w:hAnsi="Times New Roman"/>
          <w:sz w:val="28"/>
          <w:szCs w:val="28"/>
        </w:rPr>
        <w:t xml:space="preserve">1. </w:t>
      </w:r>
      <w:r w:rsidRPr="002258D8">
        <w:rPr>
          <w:rStyle w:val="s1"/>
          <w:b w:val="0"/>
          <w:color w:val="auto"/>
          <w:sz w:val="28"/>
          <w:szCs w:val="28"/>
        </w:rPr>
        <w:t>Для целей налогового учета:</w:t>
      </w:r>
      <w:r w:rsidRPr="002258D8">
        <w:rPr>
          <w:rStyle w:val="s1"/>
          <w:b w:val="0"/>
          <w:color w:val="auto"/>
          <w:sz w:val="28"/>
          <w:szCs w:val="28"/>
        </w:rPr>
        <w:tab/>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 (далее – дивиденды от доверительного управления)</w:t>
      </w:r>
      <w:r w:rsidR="00547CAA" w:rsidRPr="002258D8">
        <w:rPr>
          <w:rStyle w:val="s1"/>
          <w:b w:val="0"/>
          <w:color w:val="auto"/>
          <w:sz w:val="28"/>
          <w:szCs w:val="28"/>
        </w:rPr>
        <w:t>,</w:t>
      </w:r>
      <w:r w:rsidRPr="002258D8">
        <w:rPr>
          <w:rStyle w:val="s1"/>
          <w:b w:val="0"/>
          <w:color w:val="auto"/>
          <w:sz w:val="28"/>
          <w:szCs w:val="28"/>
        </w:rPr>
        <w:t xml:space="preserve"> является доходом учредителя доверительного управляющего; </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имущество от доверительного управления долей участия и акциями является имуществом учредителя доверительного управления.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для целей налогового учета затратами учредителя доверительного управления.</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доход доверительного управляющего от доверительного управления долей участия и акциями включается:</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вознаграждение, предусмотренное актом об учреждении доверительного управления имуществом;</w:t>
      </w:r>
    </w:p>
    <w:p w:rsidR="00A61723" w:rsidRPr="002258D8" w:rsidRDefault="00A61723" w:rsidP="002258D8">
      <w:pPr>
        <w:pStyle w:val="a8"/>
        <w:spacing w:after="0" w:line="240" w:lineRule="auto"/>
        <w:ind w:left="0" w:firstLine="709"/>
        <w:jc w:val="both"/>
        <w:rPr>
          <w:rFonts w:ascii="Times New Roman" w:eastAsiaTheme="minorEastAsia" w:hAnsi="Times New Roman"/>
          <w:sz w:val="28"/>
          <w:szCs w:val="28"/>
        </w:rPr>
      </w:pPr>
      <w:r w:rsidRPr="002258D8">
        <w:rPr>
          <w:rFonts w:ascii="Times New Roman" w:hAnsi="Times New Roman"/>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2258D8" w:rsidRDefault="00A61723" w:rsidP="002258D8">
      <w:pPr>
        <w:pStyle w:val="a8"/>
        <w:spacing w:after="0" w:line="240" w:lineRule="auto"/>
        <w:ind w:left="0" w:firstLine="709"/>
        <w:jc w:val="both"/>
        <w:rPr>
          <w:rFonts w:ascii="Times New Roman" w:eastAsiaTheme="minorEastAsia" w:hAnsi="Times New Roman"/>
          <w:sz w:val="28"/>
          <w:szCs w:val="28"/>
        </w:rPr>
      </w:pPr>
      <w:r w:rsidRPr="002258D8">
        <w:rPr>
          <w:rFonts w:ascii="Times New Roman" w:hAnsi="Times New Roman"/>
          <w:sz w:val="28"/>
          <w:szCs w:val="28"/>
        </w:rPr>
        <w:t>Затраты от доверительного управления долей участия и акциями,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w:t>
      </w:r>
      <w:r w:rsidR="00547CAA" w:rsidRPr="002258D8">
        <w:rPr>
          <w:rFonts w:ascii="Times New Roman" w:hAnsi="Times New Roman"/>
          <w:sz w:val="28"/>
          <w:szCs w:val="28"/>
        </w:rPr>
        <w:t>,</w:t>
      </w:r>
      <w:r w:rsidRPr="002258D8">
        <w:rPr>
          <w:rFonts w:ascii="Times New Roman" w:hAnsi="Times New Roman"/>
          <w:sz w:val="28"/>
          <w:szCs w:val="28"/>
        </w:rPr>
        <w:t xml:space="preserve"> и </w:t>
      </w:r>
      <w:r w:rsidRPr="002258D8">
        <w:rPr>
          <w:rStyle w:val="s1"/>
          <w:b w:val="0"/>
          <w:color w:val="auto"/>
          <w:sz w:val="28"/>
          <w:szCs w:val="28"/>
        </w:rPr>
        <w:t xml:space="preserve">не учитываются </w:t>
      </w:r>
      <w:r w:rsidRPr="002258D8">
        <w:rPr>
          <w:rFonts w:ascii="Times New Roman" w:hAnsi="Times New Roman"/>
          <w:sz w:val="28"/>
          <w:szCs w:val="28"/>
        </w:rPr>
        <w:t>в качестве затрат, расходов у учредителя доверительного управления не учитываются.</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eastAsiaTheme="minorEastAsia" w:hAnsi="Times New Roman"/>
          <w:sz w:val="28"/>
          <w:szCs w:val="28"/>
        </w:rPr>
        <w:t>2. Учредитель доверительного управления исполняет налоговое обязательство по корпорати</w:t>
      </w:r>
      <w:r w:rsidRPr="002258D8">
        <w:rPr>
          <w:rFonts w:ascii="Times New Roman" w:hAnsi="Times New Roman"/>
          <w:sz w:val="28"/>
          <w:szCs w:val="28"/>
        </w:rPr>
        <w:t>вному и индивидуальному подоходн</w:t>
      </w:r>
      <w:r w:rsidR="00547CAA" w:rsidRPr="002258D8">
        <w:rPr>
          <w:rFonts w:ascii="Times New Roman" w:hAnsi="Times New Roman"/>
          <w:sz w:val="28"/>
          <w:szCs w:val="28"/>
        </w:rPr>
        <w:t>ым</w:t>
      </w:r>
      <w:r w:rsidRPr="002258D8">
        <w:rPr>
          <w:rFonts w:ascii="Times New Roman" w:hAnsi="Times New Roman"/>
          <w:sz w:val="28"/>
          <w:szCs w:val="28"/>
        </w:rPr>
        <w:t xml:space="preserve"> налог</w:t>
      </w:r>
      <w:r w:rsidR="00547CAA" w:rsidRPr="002258D8">
        <w:rPr>
          <w:rFonts w:ascii="Times New Roman" w:hAnsi="Times New Roman"/>
          <w:sz w:val="28"/>
          <w:szCs w:val="28"/>
        </w:rPr>
        <w:t xml:space="preserve">ам </w:t>
      </w:r>
      <w:r w:rsidRPr="002258D8">
        <w:rPr>
          <w:rFonts w:ascii="Times New Roman" w:hAnsi="Times New Roman"/>
          <w:sz w:val="28"/>
          <w:szCs w:val="28"/>
        </w:rPr>
        <w:t>в порядке, установленном настоящим Кодексом.</w:t>
      </w:r>
    </w:p>
    <w:p w:rsidR="00A61723" w:rsidRPr="002258D8" w:rsidRDefault="00A61723" w:rsidP="002258D8">
      <w:pPr>
        <w:pStyle w:val="a8"/>
        <w:spacing w:after="0" w:line="240" w:lineRule="auto"/>
        <w:ind w:left="0" w:firstLine="709"/>
        <w:jc w:val="both"/>
        <w:rPr>
          <w:rFonts w:ascii="Times New Roman" w:eastAsiaTheme="minorEastAsia" w:hAnsi="Times New Roman"/>
          <w:sz w:val="28"/>
          <w:szCs w:val="28"/>
        </w:rPr>
      </w:pPr>
      <w:r w:rsidRPr="002258D8">
        <w:rPr>
          <w:rFonts w:ascii="Times New Roman" w:eastAsiaTheme="minorEastAsia" w:hAnsi="Times New Roman"/>
          <w:sz w:val="28"/>
          <w:szCs w:val="28"/>
        </w:rPr>
        <w:t>3. Доверительный управляющий исполняет налоговое обязательство по корпоративному и индивидуальному подоходн</w:t>
      </w:r>
      <w:r w:rsidR="00F87B04" w:rsidRPr="002258D8">
        <w:rPr>
          <w:rFonts w:ascii="Times New Roman" w:eastAsiaTheme="minorEastAsia" w:hAnsi="Times New Roman"/>
          <w:sz w:val="28"/>
          <w:szCs w:val="28"/>
        </w:rPr>
        <w:t>ым</w:t>
      </w:r>
      <w:r w:rsidRPr="002258D8">
        <w:rPr>
          <w:rFonts w:ascii="Times New Roman" w:eastAsiaTheme="minorEastAsia" w:hAnsi="Times New Roman"/>
          <w:sz w:val="28"/>
          <w:szCs w:val="28"/>
        </w:rPr>
        <w:t xml:space="preserve"> налог</w:t>
      </w:r>
      <w:r w:rsidR="00F87B04" w:rsidRPr="002258D8">
        <w:rPr>
          <w:rFonts w:ascii="Times New Roman" w:eastAsiaTheme="minorEastAsia" w:hAnsi="Times New Roman"/>
          <w:sz w:val="28"/>
          <w:szCs w:val="28"/>
        </w:rPr>
        <w:t>ам</w:t>
      </w:r>
      <w:r w:rsidRPr="002258D8">
        <w:rPr>
          <w:rFonts w:ascii="Times New Roman" w:eastAsiaTheme="minorEastAsia" w:hAnsi="Times New Roman"/>
          <w:sz w:val="28"/>
          <w:szCs w:val="28"/>
        </w:rPr>
        <w:t xml:space="preserve"> по доходам, затратам и имуществу от доверительного управления долей участия и акциями в порядке, который установлен особенной частью настоящего Кодекса для лиц, к числу которых относится такой управляющий.</w:t>
      </w:r>
    </w:p>
    <w:p w:rsidR="00A61723" w:rsidRPr="002258D8" w:rsidRDefault="00A61723" w:rsidP="002258D8">
      <w:pPr>
        <w:pStyle w:val="a8"/>
        <w:spacing w:after="0" w:line="240" w:lineRule="auto"/>
        <w:ind w:left="0" w:firstLine="709"/>
        <w:jc w:val="both"/>
        <w:rPr>
          <w:rFonts w:ascii="Times New Roman" w:hAnsi="Times New Roman"/>
          <w:sz w:val="28"/>
          <w:szCs w:val="28"/>
        </w:rPr>
      </w:pPr>
    </w:p>
    <w:p w:rsidR="00A61723" w:rsidRPr="00FE206F" w:rsidRDefault="00A61723" w:rsidP="002258D8">
      <w:pPr>
        <w:pStyle w:val="a8"/>
        <w:numPr>
          <w:ilvl w:val="0"/>
          <w:numId w:val="56"/>
        </w:numPr>
        <w:spacing w:after="0" w:line="240" w:lineRule="auto"/>
        <w:ind w:left="0" w:firstLine="709"/>
        <w:jc w:val="both"/>
        <w:rPr>
          <w:rStyle w:val="s1"/>
          <w:bCs w:val="0"/>
          <w:color w:val="auto"/>
          <w:sz w:val="28"/>
          <w:szCs w:val="28"/>
        </w:rPr>
      </w:pPr>
      <w:r w:rsidRPr="00FE206F">
        <w:rPr>
          <w:rStyle w:val="s1"/>
          <w:color w:val="auto"/>
          <w:sz w:val="28"/>
          <w:szCs w:val="28"/>
        </w:rPr>
        <w:lastRenderedPageBreak/>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Для целей налогового учета: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доход по имуществу, находящемуся в доверительном управлении, кроме доли участия и акций, уменьшенный на сумму затрат, произвед</w:t>
      </w:r>
      <w:r w:rsidR="00F87B04" w:rsidRPr="002258D8">
        <w:rPr>
          <w:rStyle w:val="s1"/>
          <w:b w:val="0"/>
          <w:color w:val="auto"/>
          <w:sz w:val="28"/>
          <w:szCs w:val="28"/>
        </w:rPr>
        <w:t>енных доверительным управляющим</w:t>
      </w:r>
      <w:r w:rsidR="005A4E1E" w:rsidRPr="002258D8">
        <w:rPr>
          <w:rStyle w:val="s1"/>
          <w:b w:val="0"/>
          <w:color w:val="auto"/>
          <w:sz w:val="28"/>
          <w:szCs w:val="28"/>
        </w:rPr>
        <w:t xml:space="preserve"> </w:t>
      </w:r>
      <w:r w:rsidR="00F87B04" w:rsidRPr="002258D8">
        <w:rPr>
          <w:rStyle w:val="s1"/>
          <w:b w:val="0"/>
          <w:color w:val="auto"/>
          <w:sz w:val="28"/>
          <w:szCs w:val="28"/>
        </w:rPr>
        <w:t>-</w:t>
      </w:r>
      <w:r w:rsidR="005A4E1E" w:rsidRPr="002258D8">
        <w:rPr>
          <w:rStyle w:val="s1"/>
          <w:b w:val="0"/>
          <w:color w:val="auto"/>
          <w:sz w:val="28"/>
          <w:szCs w:val="28"/>
        </w:rPr>
        <w:t xml:space="preserve"> </w:t>
      </w:r>
      <w:r w:rsidRPr="002258D8">
        <w:rPr>
          <w:rStyle w:val="s1"/>
          <w:b w:val="0"/>
          <w:color w:val="auto"/>
          <w:sz w:val="28"/>
          <w:szCs w:val="28"/>
        </w:rPr>
        <w:t>нерезидентом,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w:t>
      </w:r>
      <w:r w:rsidR="00F87B04" w:rsidRPr="002258D8">
        <w:rPr>
          <w:rStyle w:val="s1"/>
          <w:b w:val="0"/>
          <w:color w:val="auto"/>
          <w:sz w:val="28"/>
          <w:szCs w:val="28"/>
        </w:rPr>
        <w:t>,</w:t>
      </w:r>
      <w:r w:rsidRPr="002258D8">
        <w:rPr>
          <w:rStyle w:val="s1"/>
          <w:b w:val="0"/>
          <w:color w:val="auto"/>
          <w:sz w:val="28"/>
          <w:szCs w:val="28"/>
        </w:rPr>
        <w:t xml:space="preserve"> является доходом учредителя доверительного управления;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имущество от доверительного управления таким имуществом является имуществом учредителя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для целей налогового учета является затратами учредителя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 доход доверительного управляющего от доверительного управления имуществом, кроме доли участия и акций, включаются: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вознаграждение, предусмотренное актом об учреждении доверительного управления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для целей налогового учета являются затратами такого доверительного управляющего.</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который установлен настоящим Кодексом для лиц, к числу которых относится такой учредитель.</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3. Доверительный управляющий исполняет налоговое обязательство по корпоративному и индивидуальному подоходн</w:t>
      </w:r>
      <w:r w:rsidR="00F87B04" w:rsidRPr="002258D8">
        <w:rPr>
          <w:rStyle w:val="s1"/>
          <w:b w:val="0"/>
          <w:color w:val="auto"/>
          <w:sz w:val="28"/>
          <w:szCs w:val="28"/>
        </w:rPr>
        <w:t>ым</w:t>
      </w:r>
      <w:r w:rsidRPr="002258D8">
        <w:rPr>
          <w:rStyle w:val="s1"/>
          <w:b w:val="0"/>
          <w:color w:val="auto"/>
          <w:sz w:val="28"/>
          <w:szCs w:val="28"/>
        </w:rPr>
        <w:t xml:space="preserve"> налог</w:t>
      </w:r>
      <w:r w:rsidR="00F87B04" w:rsidRPr="002258D8">
        <w:rPr>
          <w:rStyle w:val="s1"/>
          <w:b w:val="0"/>
          <w:color w:val="auto"/>
          <w:sz w:val="28"/>
          <w:szCs w:val="28"/>
        </w:rPr>
        <w:t>ам</w:t>
      </w:r>
      <w:r w:rsidRPr="002258D8">
        <w:rPr>
          <w:rStyle w:val="s1"/>
          <w:b w:val="0"/>
          <w:color w:val="auto"/>
          <w:sz w:val="28"/>
          <w:szCs w:val="28"/>
        </w:rPr>
        <w:t xml:space="preserve"> по доходам, затратам и имуществу от доверительного управления в порядке, который установлен настоящим Кодексом для лиц, к числу которых относится такой управляющий.</w:t>
      </w:r>
    </w:p>
    <w:p w:rsidR="00A61723" w:rsidRPr="002258D8" w:rsidRDefault="00A61723" w:rsidP="002258D8">
      <w:pPr>
        <w:ind w:firstLine="709"/>
        <w:contextualSpacing/>
        <w:jc w:val="both"/>
        <w:rPr>
          <w:color w:val="auto"/>
          <w:sz w:val="28"/>
          <w:szCs w:val="28"/>
        </w:rPr>
      </w:pPr>
    </w:p>
    <w:p w:rsidR="00A61723" w:rsidRPr="002258D8" w:rsidRDefault="00A61723" w:rsidP="002258D8">
      <w:pPr>
        <w:framePr w:hSpace="180" w:wrap="around" w:hAnchor="margin" w:y="-930"/>
        <w:ind w:firstLine="709"/>
        <w:contextualSpacing/>
        <w:jc w:val="both"/>
        <w:rPr>
          <w:rStyle w:val="s1"/>
          <w:b w:val="0"/>
          <w:color w:val="auto"/>
          <w:sz w:val="28"/>
          <w:szCs w:val="28"/>
        </w:rPr>
      </w:pPr>
      <w:r w:rsidRPr="002258D8">
        <w:rPr>
          <w:rStyle w:val="s1"/>
          <w:b w:val="0"/>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FE206F">
        <w:rPr>
          <w:rStyle w:val="s1"/>
          <w:color w:val="auto"/>
          <w:sz w:val="28"/>
          <w:szCs w:val="28"/>
        </w:rPr>
        <w:t xml:space="preserve">Исполнение налогового обязательства физического лица, признанного безвестно отсутствующим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A61723" w:rsidRPr="002258D8" w:rsidRDefault="00A61723" w:rsidP="002258D8">
      <w:pPr>
        <w:ind w:firstLine="709"/>
        <w:contextualSpacing/>
        <w:jc w:val="both"/>
        <w:rPr>
          <w:color w:val="auto"/>
          <w:sz w:val="28"/>
          <w:szCs w:val="28"/>
        </w:rPr>
      </w:pPr>
      <w:bookmarkStart w:id="164" w:name="SUB440200"/>
      <w:bookmarkEnd w:id="164"/>
      <w:r w:rsidRPr="002258D8">
        <w:rPr>
          <w:rStyle w:val="s0"/>
          <w:color w:val="auto"/>
          <w:sz w:val="28"/>
          <w:szCs w:val="28"/>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A61723" w:rsidRPr="002258D8" w:rsidRDefault="00A61723" w:rsidP="002258D8">
      <w:pPr>
        <w:ind w:firstLine="709"/>
        <w:contextualSpacing/>
        <w:jc w:val="both"/>
        <w:rPr>
          <w:color w:val="auto"/>
          <w:sz w:val="28"/>
          <w:szCs w:val="28"/>
        </w:rPr>
      </w:pPr>
      <w:bookmarkStart w:id="165" w:name="SUB440300"/>
      <w:bookmarkEnd w:id="165"/>
      <w:r w:rsidRPr="002258D8">
        <w:rPr>
          <w:rStyle w:val="s0"/>
          <w:color w:val="auto"/>
          <w:sz w:val="28"/>
          <w:szCs w:val="28"/>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A61723" w:rsidRPr="002258D8" w:rsidRDefault="00A61723" w:rsidP="002258D8">
      <w:pPr>
        <w:ind w:firstLine="709"/>
        <w:contextualSpacing/>
        <w:jc w:val="both"/>
        <w:rPr>
          <w:color w:val="auto"/>
          <w:sz w:val="28"/>
          <w:szCs w:val="28"/>
        </w:rPr>
      </w:pPr>
      <w:bookmarkStart w:id="166" w:name="SUB440400"/>
      <w:bookmarkEnd w:id="166"/>
      <w:r w:rsidRPr="002258D8">
        <w:rPr>
          <w:rStyle w:val="s0"/>
          <w:color w:val="auto"/>
          <w:sz w:val="28"/>
          <w:szCs w:val="28"/>
        </w:rPr>
        <w:t xml:space="preserve">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67" w:name="SUB450000"/>
      <w:bookmarkEnd w:id="167"/>
      <w:r w:rsidRPr="00FE206F">
        <w:rPr>
          <w:rStyle w:val="s1"/>
          <w:color w:val="auto"/>
          <w:sz w:val="28"/>
          <w:szCs w:val="28"/>
        </w:rPr>
        <w:t xml:space="preserve">Погашение налоговой задолженности умершего физического лица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w:t>
      </w:r>
      <w:r w:rsidRPr="002258D8">
        <w:rPr>
          <w:color w:val="auto"/>
          <w:sz w:val="28"/>
          <w:szCs w:val="28"/>
        </w:rPr>
        <w:t xml:space="preserve">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A61723" w:rsidRPr="002258D8" w:rsidRDefault="00A61723" w:rsidP="002258D8">
      <w:pPr>
        <w:ind w:firstLine="709"/>
        <w:contextualSpacing/>
        <w:jc w:val="both"/>
        <w:rPr>
          <w:color w:val="auto"/>
          <w:sz w:val="28"/>
          <w:szCs w:val="28"/>
        </w:rPr>
      </w:pPr>
      <w:r w:rsidRPr="002258D8">
        <w:rPr>
          <w:color w:val="auto"/>
          <w:sz w:val="28"/>
          <w:szCs w:val="28"/>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A61723" w:rsidRPr="002258D8" w:rsidRDefault="00A61723" w:rsidP="002258D8">
      <w:pPr>
        <w:ind w:firstLine="709"/>
        <w:contextualSpacing/>
        <w:jc w:val="both"/>
        <w:rPr>
          <w:color w:val="auto"/>
          <w:sz w:val="28"/>
          <w:szCs w:val="28"/>
        </w:rPr>
      </w:pPr>
      <w:bookmarkStart w:id="168" w:name="SUB450200"/>
      <w:bookmarkEnd w:id="168"/>
      <w:r w:rsidRPr="002258D8">
        <w:rPr>
          <w:color w:val="auto"/>
          <w:sz w:val="28"/>
          <w:szCs w:val="28"/>
        </w:rP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A61723" w:rsidRPr="002258D8" w:rsidRDefault="00A61723" w:rsidP="002258D8">
      <w:pPr>
        <w:ind w:firstLine="709"/>
        <w:contextualSpacing/>
        <w:jc w:val="both"/>
        <w:rPr>
          <w:color w:val="auto"/>
          <w:sz w:val="28"/>
          <w:szCs w:val="28"/>
        </w:rPr>
      </w:pPr>
      <w:bookmarkStart w:id="169" w:name="SUB450300"/>
      <w:bookmarkEnd w:id="169"/>
      <w:r w:rsidRPr="002258D8">
        <w:rPr>
          <w:color w:val="auto"/>
          <w:sz w:val="28"/>
          <w:szCs w:val="28"/>
        </w:rP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A61723" w:rsidRPr="002258D8" w:rsidRDefault="00A61723" w:rsidP="002258D8">
      <w:pPr>
        <w:ind w:firstLine="709"/>
        <w:contextualSpacing/>
        <w:jc w:val="both"/>
        <w:rPr>
          <w:color w:val="auto"/>
          <w:sz w:val="28"/>
          <w:szCs w:val="28"/>
        </w:rPr>
      </w:pPr>
      <w:r w:rsidRPr="002258D8">
        <w:rPr>
          <w:color w:val="auto"/>
          <w:sz w:val="28"/>
          <w:szCs w:val="28"/>
        </w:rPr>
        <w:t>2) отсутствует наследник (наследники).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отмене судом решения об объявлении физического лица умершим действие ранее списанной налоговым органом налоговой </w:t>
      </w:r>
      <w:r w:rsidRPr="002258D8">
        <w:rPr>
          <w:rStyle w:val="s0"/>
          <w:color w:val="auto"/>
          <w:sz w:val="28"/>
          <w:szCs w:val="28"/>
        </w:rPr>
        <w:t xml:space="preserve">задолженности возобновляется в судебном порядке независимо от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170" w:name="SUB450400"/>
      <w:bookmarkEnd w:id="170"/>
      <w:r w:rsidRPr="002258D8">
        <w:rPr>
          <w:rStyle w:val="s0"/>
          <w:color w:val="auto"/>
          <w:sz w:val="28"/>
          <w:szCs w:val="28"/>
        </w:rPr>
        <w:t>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лица</w:t>
      </w:r>
      <w:r w:rsidR="00F87B04" w:rsidRPr="002258D8">
        <w:rPr>
          <w:rStyle w:val="s0"/>
          <w:color w:val="auto"/>
          <w:sz w:val="28"/>
          <w:szCs w:val="28"/>
        </w:rPr>
        <w:t>,</w:t>
      </w:r>
      <w:r w:rsidRPr="002258D8">
        <w:rPr>
          <w:rStyle w:val="s0"/>
          <w:color w:val="auto"/>
          <w:sz w:val="28"/>
          <w:szCs w:val="28"/>
        </w:rPr>
        <w:t xml:space="preserve"> занимающегося частной практикой.</w:t>
      </w:r>
      <w:r w:rsidRPr="002258D8">
        <w:rPr>
          <w:color w:val="auto"/>
          <w:sz w:val="28"/>
          <w:szCs w:val="28"/>
        </w:rPr>
        <w:t xml:space="preserve"> </w:t>
      </w:r>
    </w:p>
    <w:p w:rsidR="00A61723" w:rsidRPr="002258D8" w:rsidRDefault="00A61723" w:rsidP="002258D8">
      <w:pPr>
        <w:ind w:firstLine="709"/>
        <w:contextualSpacing/>
        <w:jc w:val="both"/>
        <w:rPr>
          <w:color w:val="auto"/>
          <w:spacing w:val="2"/>
          <w:sz w:val="28"/>
          <w:szCs w:val="28"/>
        </w:rPr>
      </w:pPr>
    </w:p>
    <w:p w:rsidR="00A61723" w:rsidRPr="00FE206F" w:rsidRDefault="00A61723" w:rsidP="002258D8">
      <w:pPr>
        <w:pStyle w:val="a8"/>
        <w:numPr>
          <w:ilvl w:val="0"/>
          <w:numId w:val="56"/>
        </w:numPr>
        <w:tabs>
          <w:tab w:val="left" w:pos="601"/>
        </w:tabs>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Сроки исковой давности по налоговому обязательству и требованию</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1. Исковая давность по налоговому обязательству и требованию - период времени, в течение которого:</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 xml:space="preserve">1) налоговый орган вправе начислить, исчислить или пересмотреть исчисленную, начисленную сумму налогов и </w:t>
      </w:r>
      <w:r w:rsidRPr="00D91075">
        <w:rPr>
          <w:color w:val="auto"/>
          <w:spacing w:val="2"/>
          <w:sz w:val="28"/>
          <w:szCs w:val="28"/>
          <w:highlight w:val="yellow"/>
        </w:rPr>
        <w:t>платежей в бюджет</w:t>
      </w:r>
      <w:r w:rsidRPr="002258D8">
        <w:rPr>
          <w:color w:val="auto"/>
          <w:spacing w:val="2"/>
          <w:sz w:val="28"/>
          <w:szCs w:val="28"/>
        </w:rPr>
        <w:t>;</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2) налогоплательщик (налоговый агент, оператор) обязан представить налоговую отчетность, вправе внести изменения и дополнения в налоговую отчетность, отозвать налоговую отчетность;</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 xml:space="preserve">3) налогоплательщик, (налоговый агент, оператор) вправе </w:t>
      </w:r>
      <w:r w:rsidR="009E3B15" w:rsidRPr="002258D8">
        <w:rPr>
          <w:color w:val="auto"/>
          <w:spacing w:val="2"/>
          <w:sz w:val="28"/>
          <w:szCs w:val="28"/>
        </w:rPr>
        <w:t xml:space="preserve">потребовать </w:t>
      </w:r>
      <w:r w:rsidRPr="002258D8">
        <w:rPr>
          <w:color w:val="auto"/>
          <w:spacing w:val="2"/>
          <w:sz w:val="28"/>
          <w:szCs w:val="28"/>
        </w:rPr>
        <w:t xml:space="preserve">зачет и (или) возврат налогов и </w:t>
      </w:r>
      <w:r w:rsidRPr="00D91075">
        <w:rPr>
          <w:color w:val="auto"/>
          <w:spacing w:val="2"/>
          <w:sz w:val="28"/>
          <w:szCs w:val="28"/>
          <w:highlight w:val="yellow"/>
        </w:rPr>
        <w:t>платежей в бюджет</w:t>
      </w:r>
      <w:r w:rsidRPr="002258D8">
        <w:rPr>
          <w:color w:val="auto"/>
          <w:spacing w:val="2"/>
          <w:sz w:val="28"/>
          <w:szCs w:val="28"/>
        </w:rPr>
        <w:t>, пеней.</w:t>
      </w:r>
    </w:p>
    <w:p w:rsidR="00161E61" w:rsidRPr="00664A68" w:rsidRDefault="00161E61" w:rsidP="002258D8">
      <w:pPr>
        <w:ind w:firstLine="709"/>
        <w:contextualSpacing/>
        <w:jc w:val="both"/>
        <w:rPr>
          <w:rStyle w:val="s0"/>
          <w:rFonts w:eastAsia="Calibri"/>
          <w:color w:val="auto"/>
          <w:sz w:val="28"/>
          <w:szCs w:val="28"/>
        </w:rPr>
      </w:pPr>
      <w:r w:rsidRPr="002258D8">
        <w:rPr>
          <w:color w:val="auto"/>
          <w:spacing w:val="2"/>
          <w:sz w:val="28"/>
          <w:szCs w:val="28"/>
        </w:rPr>
        <w:t>2</w:t>
      </w:r>
      <w:r w:rsidRPr="002258D8">
        <w:rPr>
          <w:rStyle w:val="s0"/>
          <w:rFonts w:eastAsia="Calibri"/>
          <w:color w:val="auto"/>
          <w:sz w:val="28"/>
          <w:szCs w:val="28"/>
        </w:rPr>
        <w:t xml:space="preserve">. Если иное не предусмотрено настоящей статьей, срок исковой давности </w:t>
      </w:r>
      <w:r w:rsidRPr="00664A68">
        <w:rPr>
          <w:rStyle w:val="s0"/>
          <w:rFonts w:eastAsia="Calibri"/>
          <w:color w:val="auto"/>
          <w:sz w:val="28"/>
          <w:szCs w:val="28"/>
        </w:rPr>
        <w:t>составляет три года.</w:t>
      </w:r>
    </w:p>
    <w:p w:rsidR="005976F5" w:rsidRPr="00664A68" w:rsidRDefault="005976F5" w:rsidP="005976F5">
      <w:pPr>
        <w:ind w:firstLine="709"/>
        <w:contextualSpacing/>
        <w:jc w:val="both"/>
        <w:rPr>
          <w:rFonts w:eastAsia="Calibri"/>
          <w:sz w:val="28"/>
          <w:szCs w:val="28"/>
          <w:highlight w:val="yellow"/>
        </w:rPr>
      </w:pPr>
      <w:r w:rsidRPr="00664A68">
        <w:rPr>
          <w:rFonts w:eastAsia="Calibri"/>
          <w:sz w:val="28"/>
          <w:szCs w:val="28"/>
          <w:highlight w:val="yellow"/>
        </w:rPr>
        <w:t>3. Срок исковой давности составляет пять лет, с учетом особенностей установленных настоящей статьей,  для следующих категорий налогоплательщиков:</w:t>
      </w:r>
    </w:p>
    <w:p w:rsidR="005976F5" w:rsidRPr="00664A68" w:rsidRDefault="005976F5" w:rsidP="005976F5">
      <w:pPr>
        <w:ind w:firstLine="709"/>
        <w:contextualSpacing/>
        <w:jc w:val="both"/>
        <w:rPr>
          <w:rFonts w:eastAsia="Calibri"/>
          <w:sz w:val="28"/>
          <w:szCs w:val="28"/>
        </w:rPr>
      </w:pPr>
      <w:r w:rsidRPr="00664A68">
        <w:rPr>
          <w:sz w:val="28"/>
          <w:szCs w:val="28"/>
          <w:highlight w:val="yellow"/>
        </w:rPr>
        <w:t xml:space="preserve">1) </w:t>
      </w:r>
      <w:r w:rsidRPr="00664A68">
        <w:rPr>
          <w:rFonts w:eastAsia="Calibri"/>
          <w:sz w:val="28"/>
          <w:szCs w:val="28"/>
          <w:highlight w:val="yellow"/>
        </w:rPr>
        <w:t>подлежащих налоговому мониторингу в соответствии с настоящим Кодексом;</w:t>
      </w:r>
      <w:r w:rsidRPr="00664A68">
        <w:rPr>
          <w:rFonts w:eastAsia="Calibri"/>
          <w:sz w:val="28"/>
          <w:szCs w:val="28"/>
        </w:rPr>
        <w:t xml:space="preserve"> </w:t>
      </w:r>
    </w:p>
    <w:p w:rsidR="005976F5" w:rsidRPr="00664A68" w:rsidRDefault="005976F5" w:rsidP="005976F5">
      <w:pPr>
        <w:ind w:firstLine="709"/>
        <w:contextualSpacing/>
        <w:jc w:val="both"/>
        <w:rPr>
          <w:rFonts w:eastAsia="Calibri"/>
          <w:sz w:val="28"/>
          <w:szCs w:val="28"/>
        </w:rPr>
      </w:pPr>
      <w:r w:rsidRPr="00664A68">
        <w:rPr>
          <w:rFonts w:eastAsia="Calibri"/>
          <w:sz w:val="28"/>
          <w:szCs w:val="28"/>
          <w:highlight w:val="yellow"/>
        </w:rPr>
        <w:t>2) осуществляющих деятельность в соответствии с контрактом на недропользование</w:t>
      </w:r>
      <w:r w:rsidRPr="00664A68">
        <w:rPr>
          <w:sz w:val="28"/>
          <w:szCs w:val="28"/>
        </w:rPr>
        <w:t>.</w:t>
      </w:r>
    </w:p>
    <w:p w:rsidR="00161E61" w:rsidRPr="00664A68" w:rsidRDefault="00161E61" w:rsidP="002258D8">
      <w:pPr>
        <w:ind w:firstLine="709"/>
        <w:contextualSpacing/>
        <w:jc w:val="both"/>
        <w:textAlignment w:val="baseline"/>
        <w:rPr>
          <w:rStyle w:val="s0"/>
          <w:rFonts w:eastAsia="Calibri"/>
          <w:color w:val="auto"/>
          <w:sz w:val="28"/>
          <w:szCs w:val="28"/>
        </w:rPr>
      </w:pPr>
      <w:r w:rsidRPr="00664A68">
        <w:rPr>
          <w:rStyle w:val="s0"/>
          <w:rFonts w:eastAsia="Calibri"/>
          <w:color w:val="auto"/>
          <w:sz w:val="28"/>
          <w:szCs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w:t>
      </w:r>
      <w:r w:rsidR="005976F5" w:rsidRPr="00664A68">
        <w:rPr>
          <w:rStyle w:val="s0"/>
          <w:rFonts w:eastAsia="Calibri"/>
          <w:color w:val="auto"/>
          <w:sz w:val="28"/>
          <w:szCs w:val="28"/>
        </w:rPr>
        <w:t>. 6</w:t>
      </w:r>
      <w:r w:rsidRPr="00664A68">
        <w:rPr>
          <w:rStyle w:val="s0"/>
          <w:rFonts w:eastAsia="Calibri"/>
          <w:color w:val="auto"/>
          <w:sz w:val="28"/>
          <w:szCs w:val="28"/>
        </w:rPr>
        <w:t xml:space="preserve"> и 1</w:t>
      </w:r>
      <w:r w:rsidR="005976F5" w:rsidRPr="00664A68">
        <w:rPr>
          <w:rStyle w:val="s0"/>
          <w:rFonts w:eastAsia="Calibri"/>
          <w:color w:val="auto"/>
          <w:sz w:val="28"/>
          <w:szCs w:val="28"/>
        </w:rPr>
        <w:t>2</w:t>
      </w:r>
      <w:r w:rsidRPr="00664A68">
        <w:rPr>
          <w:rStyle w:val="s0"/>
          <w:rFonts w:eastAsia="Calibri"/>
          <w:color w:val="auto"/>
          <w:sz w:val="28"/>
          <w:szCs w:val="28"/>
        </w:rPr>
        <w:t xml:space="preserve"> настоящей статьи.</w:t>
      </w:r>
    </w:p>
    <w:p w:rsidR="00161E61" w:rsidRPr="00664A68" w:rsidRDefault="00161E61" w:rsidP="002258D8">
      <w:pPr>
        <w:ind w:firstLine="709"/>
        <w:contextualSpacing/>
        <w:jc w:val="both"/>
        <w:rPr>
          <w:color w:val="auto"/>
          <w:sz w:val="28"/>
          <w:szCs w:val="28"/>
        </w:rPr>
      </w:pPr>
      <w:r w:rsidRPr="00664A68">
        <w:rPr>
          <w:color w:val="auto"/>
          <w:sz w:val="28"/>
          <w:szCs w:val="28"/>
        </w:rPr>
        <w:t>5. Налогоплательщик, налоговый орга</w:t>
      </w:r>
      <w:r w:rsidRPr="00664A68">
        <w:rPr>
          <w:color w:val="auto"/>
          <w:spacing w:val="2"/>
          <w:sz w:val="28"/>
          <w:szCs w:val="28"/>
        </w:rPr>
        <w:t>н вправе исчислить, начислить или пересмотреть исчисленную, начисленную сумму налогов :</w:t>
      </w:r>
    </w:p>
    <w:p w:rsidR="00161E61" w:rsidRPr="00664A68" w:rsidRDefault="00161E61" w:rsidP="002258D8">
      <w:pPr>
        <w:ind w:firstLine="709"/>
        <w:contextualSpacing/>
        <w:jc w:val="both"/>
        <w:rPr>
          <w:color w:val="auto"/>
          <w:sz w:val="28"/>
          <w:szCs w:val="28"/>
        </w:rPr>
      </w:pPr>
      <w:r w:rsidRPr="00664A68">
        <w:rPr>
          <w:color w:val="auto"/>
          <w:sz w:val="28"/>
          <w:szCs w:val="28"/>
        </w:rPr>
        <w:t xml:space="preserve">1) при применении </w:t>
      </w:r>
      <w:hyperlink r:id="rId51" w:history="1">
        <w:r w:rsidRPr="00664A68">
          <w:rPr>
            <w:color w:val="auto"/>
            <w:sz w:val="28"/>
            <w:szCs w:val="28"/>
          </w:rPr>
          <w:t>главы 17-1</w:t>
        </w:r>
      </w:hyperlink>
      <w:r w:rsidRPr="00664A68">
        <w:rPr>
          <w:color w:val="auto"/>
          <w:sz w:val="28"/>
          <w:szCs w:val="28"/>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в течение периода действия такого </w:t>
      </w:r>
      <w:r w:rsidRPr="00664A68">
        <w:rPr>
          <w:color w:val="auto"/>
          <w:sz w:val="28"/>
          <w:szCs w:val="28"/>
        </w:rPr>
        <w:lastRenderedPageBreak/>
        <w:t xml:space="preserve">контракта и </w:t>
      </w:r>
      <w:r w:rsidR="00DB2C1E" w:rsidRPr="00203B4F">
        <w:rPr>
          <w:sz w:val="28"/>
          <w:szCs w:val="28"/>
          <w:highlight w:val="yellow"/>
        </w:rPr>
        <w:t>пяти лет</w:t>
      </w:r>
      <w:r w:rsidR="00DB2C1E" w:rsidRPr="00664A68">
        <w:rPr>
          <w:sz w:val="28"/>
          <w:szCs w:val="28"/>
        </w:rPr>
        <w:t xml:space="preserve"> </w:t>
      </w:r>
      <w:r w:rsidRPr="00664A68">
        <w:rPr>
          <w:color w:val="auto"/>
          <w:sz w:val="28"/>
          <w:szCs w:val="28"/>
        </w:rPr>
        <w:t>с даты истечения срока действия или иного прекращения действия инвестиционного контракта;</w:t>
      </w:r>
    </w:p>
    <w:p w:rsidR="00161E61" w:rsidRPr="00664A68" w:rsidRDefault="00161E61" w:rsidP="002258D8">
      <w:pPr>
        <w:ind w:firstLine="709"/>
        <w:contextualSpacing/>
        <w:jc w:val="both"/>
        <w:rPr>
          <w:color w:val="auto"/>
          <w:sz w:val="28"/>
          <w:szCs w:val="28"/>
        </w:rPr>
      </w:pPr>
      <w:r w:rsidRPr="00664A68">
        <w:rPr>
          <w:color w:val="auto"/>
          <w:sz w:val="28"/>
          <w:szCs w:val="28"/>
        </w:rPr>
        <w:t xml:space="preserve">2) при применении </w:t>
      </w:r>
      <w:hyperlink r:id="rId52" w:history="1">
        <w:r w:rsidRPr="00664A68">
          <w:rPr>
            <w:color w:val="auto"/>
            <w:sz w:val="28"/>
            <w:szCs w:val="28"/>
          </w:rPr>
          <w:t>подпункта 3) пункта 1 статьи 133</w:t>
        </w:r>
      </w:hyperlink>
      <w:r w:rsidRPr="00664A68">
        <w:rPr>
          <w:color w:val="auto"/>
          <w:sz w:val="28"/>
          <w:szCs w:val="28"/>
        </w:rPr>
        <w:t xml:space="preserve"> настоящего Кодекса - в период обучения физического лица и </w:t>
      </w:r>
      <w:r w:rsidR="00DB2C1E" w:rsidRPr="00203B4F">
        <w:rPr>
          <w:sz w:val="28"/>
          <w:szCs w:val="28"/>
          <w:highlight w:val="yellow"/>
        </w:rPr>
        <w:t>пяти лет</w:t>
      </w:r>
      <w:r w:rsidR="00DB2C1E" w:rsidRPr="00664A68">
        <w:rPr>
          <w:sz w:val="28"/>
          <w:szCs w:val="28"/>
        </w:rPr>
        <w:t xml:space="preserve"> </w:t>
      </w:r>
      <w:r w:rsidRPr="00664A68">
        <w:rPr>
          <w:color w:val="auto"/>
          <w:sz w:val="28"/>
          <w:szCs w:val="28"/>
        </w:rPr>
        <w:t>со дня завершения обучения физического лица.</w:t>
      </w:r>
    </w:p>
    <w:p w:rsidR="00161E61" w:rsidRPr="00664A68" w:rsidRDefault="00161E61" w:rsidP="002258D8">
      <w:pPr>
        <w:ind w:firstLine="709"/>
        <w:contextualSpacing/>
        <w:jc w:val="both"/>
        <w:rPr>
          <w:color w:val="auto"/>
          <w:sz w:val="28"/>
          <w:szCs w:val="28"/>
        </w:rPr>
      </w:pPr>
      <w:r w:rsidRPr="00664A68">
        <w:rPr>
          <w:color w:val="auto"/>
          <w:sz w:val="28"/>
          <w:szCs w:val="28"/>
        </w:rPr>
        <w:t xml:space="preserve">6. По налогоплательщикам, осуществляющим деятельность в соответствии с контрактом на недропользование, 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w:t>
      </w:r>
      <w:r w:rsidRPr="00CA250A">
        <w:rPr>
          <w:color w:val="auto"/>
          <w:sz w:val="28"/>
          <w:szCs w:val="28"/>
          <w:highlight w:val="yellow"/>
        </w:rPr>
        <w:t>платежей в бюджет</w:t>
      </w:r>
      <w:r w:rsidRPr="00664A68">
        <w:rPr>
          <w:color w:val="auto"/>
          <w:sz w:val="28"/>
          <w:szCs w:val="28"/>
        </w:rPr>
        <w:t>,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161E61" w:rsidRPr="00664A68" w:rsidRDefault="00161E61" w:rsidP="002258D8">
      <w:pPr>
        <w:ind w:firstLine="709"/>
        <w:contextualSpacing/>
        <w:jc w:val="both"/>
        <w:rPr>
          <w:color w:val="auto"/>
          <w:spacing w:val="2"/>
          <w:sz w:val="28"/>
          <w:szCs w:val="28"/>
        </w:rPr>
      </w:pPr>
      <w:r w:rsidRPr="00664A68">
        <w:rPr>
          <w:color w:val="auto"/>
          <w:spacing w:val="2"/>
          <w:sz w:val="28"/>
          <w:szCs w:val="28"/>
        </w:rPr>
        <w:t>7. Течение срока исковой давности начинается после окончания соответствующего налогового периода, за исключением случаев:</w:t>
      </w:r>
    </w:p>
    <w:p w:rsidR="00161E61" w:rsidRPr="00664A68" w:rsidRDefault="00161E61" w:rsidP="002258D8">
      <w:pPr>
        <w:ind w:firstLine="709"/>
        <w:contextualSpacing/>
        <w:jc w:val="both"/>
        <w:textAlignment w:val="baseline"/>
        <w:rPr>
          <w:color w:val="auto"/>
          <w:sz w:val="28"/>
          <w:szCs w:val="28"/>
        </w:rPr>
      </w:pPr>
      <w:r w:rsidRPr="00664A68">
        <w:rPr>
          <w:color w:val="auto"/>
          <w:spacing w:val="2"/>
          <w:sz w:val="28"/>
          <w:szCs w:val="28"/>
        </w:rPr>
        <w:t xml:space="preserve">1) применения пункта 1 статьи 273-1 настоящего Кодекса по налоговому обязательству и требованию по налогу на добавленную стоимость </w:t>
      </w:r>
      <w:r w:rsidRPr="00664A68">
        <w:rPr>
          <w:color w:val="auto"/>
          <w:sz w:val="28"/>
          <w:szCs w:val="28"/>
        </w:rPr>
        <w:t>за период строительства зданий и сооружений производственного назначения, при котором срок исковой давности начинается после окончания налогового периода, в котором впервые введены в эксплуатацию на территории Республики Казахстан такие здания и сооружения;</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 xml:space="preserve">2) </w:t>
      </w:r>
      <w:r w:rsidRPr="00664A68">
        <w:rPr>
          <w:color w:val="auto"/>
          <w:spacing w:val="2"/>
          <w:sz w:val="28"/>
          <w:szCs w:val="28"/>
        </w:rPr>
        <w:t xml:space="preserve">применения пункта 2 статьи 273-1 настоящего Кодекса </w:t>
      </w:r>
      <w:r w:rsidRPr="00664A68">
        <w:rPr>
          <w:color w:val="auto"/>
          <w:sz w:val="28"/>
          <w:szCs w:val="28"/>
        </w:rPr>
        <w:t xml:space="preserve">за период проведения геологоразведочных работ и обустройства месторождения, при котором срок исковой давности начинается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Если экспорт осуществлен до 1 января 2016 года, течение срока исковой давности начинается с 1 января 2016 года;</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 xml:space="preserve">3) возврата налоговыми органами подтвержденной суммы превышения налога на добавленную стоимость, указанного в статье 273-1 настоящего Кодекса, при котором срок исковой давности для проведения возврата и (или) зачета, предусмотренного </w:t>
      </w:r>
      <w:hyperlink r:id="rId53" w:history="1">
        <w:r w:rsidRPr="00664A68">
          <w:rPr>
            <w:color w:val="auto"/>
            <w:sz w:val="28"/>
            <w:szCs w:val="28"/>
          </w:rPr>
          <w:t>статьей 600</w:t>
        </w:r>
      </w:hyperlink>
      <w:r w:rsidRPr="00664A68">
        <w:rPr>
          <w:color w:val="auto"/>
          <w:sz w:val="28"/>
          <w:szCs w:val="28"/>
        </w:rPr>
        <w:t xml:space="preserve"> настоящего Кодекса, начинается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 xml:space="preserve">8. Для целей начисления или пересмотра исчисленной, начисленной суммы налога на добавленную стоимость, указанного в подпунктах 1) и 2) пункта </w:t>
      </w:r>
      <w:r w:rsidR="00664A68" w:rsidRPr="00664A68">
        <w:rPr>
          <w:color w:val="auto"/>
          <w:sz w:val="28"/>
          <w:szCs w:val="28"/>
          <w:highlight w:val="yellow"/>
        </w:rPr>
        <w:t>7</w:t>
      </w:r>
      <w:r w:rsidRPr="00664A68">
        <w:rPr>
          <w:color w:val="auto"/>
          <w:sz w:val="28"/>
          <w:szCs w:val="28"/>
        </w:rPr>
        <w:t xml:space="preserve"> настоящей статьи, течение срока исковой давности начинается после </w:t>
      </w:r>
      <w:r w:rsidRPr="00664A68">
        <w:rPr>
          <w:color w:val="auto"/>
          <w:sz w:val="28"/>
          <w:szCs w:val="28"/>
        </w:rPr>
        <w:lastRenderedPageBreak/>
        <w:t>окончания налогового периода, в котором налогоплательщиком представлена декларация по налогу на добавленную стоимость с требованием о возврате превышения налога на добавленную стоимость.</w:t>
      </w:r>
    </w:p>
    <w:p w:rsidR="00161E61" w:rsidRPr="00664A68" w:rsidRDefault="00161E61" w:rsidP="002258D8">
      <w:pPr>
        <w:ind w:firstLine="709"/>
        <w:contextualSpacing/>
        <w:jc w:val="both"/>
        <w:textAlignment w:val="baseline"/>
        <w:rPr>
          <w:color w:val="auto"/>
          <w:spacing w:val="2"/>
          <w:sz w:val="28"/>
          <w:szCs w:val="28"/>
        </w:rPr>
      </w:pPr>
      <w:r w:rsidRPr="00664A68">
        <w:rPr>
          <w:color w:val="auto"/>
          <w:sz w:val="28"/>
          <w:szCs w:val="28"/>
        </w:rPr>
        <w:t xml:space="preserve">9. </w:t>
      </w:r>
      <w:r w:rsidRPr="00664A68">
        <w:rPr>
          <w:color w:val="auto"/>
          <w:spacing w:val="2"/>
          <w:sz w:val="28"/>
          <w:szCs w:val="28"/>
        </w:rPr>
        <w:t>Срок исковой давности продлевается:</w:t>
      </w:r>
    </w:p>
    <w:p w:rsidR="00161E61" w:rsidRPr="002258D8" w:rsidRDefault="00161E61" w:rsidP="002258D8">
      <w:pPr>
        <w:ind w:firstLine="709"/>
        <w:contextualSpacing/>
        <w:jc w:val="both"/>
        <w:rPr>
          <w:color w:val="auto"/>
          <w:sz w:val="28"/>
          <w:szCs w:val="28"/>
        </w:rPr>
      </w:pPr>
      <w:r w:rsidRPr="00664A68">
        <w:rPr>
          <w:color w:val="auto"/>
          <w:sz w:val="28"/>
          <w:szCs w:val="28"/>
        </w:rPr>
        <w:t xml:space="preserve">1) на один календарный год - в случае представления налогоплательщиком (налоговым агентом), дополнительной налоговой отчетности за период, </w:t>
      </w:r>
      <w:r w:rsidR="00664A68" w:rsidRPr="00664A68">
        <w:rPr>
          <w:sz w:val="28"/>
          <w:szCs w:val="28"/>
          <w:highlight w:val="yellow"/>
        </w:rPr>
        <w:t>по которому срок исковой давности, установленный пунктами 2 и 3 настоящей статьи</w:t>
      </w:r>
      <w:r w:rsidR="00664A68" w:rsidRPr="00664A68">
        <w:rPr>
          <w:sz w:val="28"/>
          <w:szCs w:val="28"/>
        </w:rPr>
        <w:t>,</w:t>
      </w:r>
      <w:r w:rsidRPr="00664A68">
        <w:rPr>
          <w:color w:val="auto"/>
          <w:sz w:val="28"/>
          <w:szCs w:val="28"/>
        </w:rPr>
        <w:t xml:space="preserve"> истекает менее чем через один календарный год, в части начисления и (или) пересмотра исчисленной</w:t>
      </w:r>
      <w:r w:rsidRPr="002258D8">
        <w:rPr>
          <w:color w:val="auto"/>
          <w:sz w:val="28"/>
          <w:szCs w:val="28"/>
        </w:rPr>
        <w:t xml:space="preserve"> суммы налогов и </w:t>
      </w:r>
      <w:r w:rsidRPr="00CA250A">
        <w:rPr>
          <w:color w:val="auto"/>
          <w:sz w:val="28"/>
          <w:szCs w:val="28"/>
          <w:highlight w:val="yellow"/>
        </w:rPr>
        <w:t>платежей в бюджет</w:t>
      </w:r>
      <w:r w:rsidRPr="002258D8">
        <w:rPr>
          <w:color w:val="auto"/>
          <w:sz w:val="28"/>
          <w:szCs w:val="28"/>
        </w:rPr>
        <w:t>;</w:t>
      </w:r>
    </w:p>
    <w:p w:rsidR="00161E61" w:rsidRPr="002258D8" w:rsidRDefault="00161E61" w:rsidP="002258D8">
      <w:pPr>
        <w:ind w:firstLine="709"/>
        <w:contextualSpacing/>
        <w:jc w:val="both"/>
        <w:rPr>
          <w:color w:val="auto"/>
          <w:sz w:val="28"/>
          <w:szCs w:val="28"/>
        </w:rPr>
      </w:pPr>
      <w:r w:rsidRPr="002258D8">
        <w:rPr>
          <w:color w:val="auto"/>
          <w:sz w:val="28"/>
          <w:szCs w:val="28"/>
        </w:rPr>
        <w:t xml:space="preserve">2) на три календарных года - в случае представления налогоплательщиком дополнительной налоговой отчетности с изменениями и дополнениями в части переноса убытков за период, </w:t>
      </w:r>
      <w:r w:rsidR="00F80DFC" w:rsidRPr="00F80DFC">
        <w:rPr>
          <w:sz w:val="28"/>
          <w:szCs w:val="28"/>
          <w:highlight w:val="yellow"/>
        </w:rPr>
        <w:t>по которому срок исковой давности,  установленный пунктами 2 и 3 настоящей статьи</w:t>
      </w:r>
      <w:r w:rsidR="00F80DFC" w:rsidRPr="00F80DFC">
        <w:rPr>
          <w:sz w:val="28"/>
          <w:szCs w:val="28"/>
        </w:rPr>
        <w:t>,</w:t>
      </w:r>
      <w:r w:rsidRPr="00F80DFC">
        <w:rPr>
          <w:color w:val="auto"/>
          <w:sz w:val="28"/>
          <w:szCs w:val="28"/>
        </w:rPr>
        <w:t xml:space="preserve"> и</w:t>
      </w:r>
      <w:r w:rsidRPr="002258D8">
        <w:rPr>
          <w:color w:val="auto"/>
          <w:sz w:val="28"/>
          <w:szCs w:val="28"/>
        </w:rPr>
        <w:t>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161E61" w:rsidRPr="002258D8" w:rsidRDefault="00161E61" w:rsidP="002258D8">
      <w:pPr>
        <w:ind w:firstLine="709"/>
        <w:contextualSpacing/>
        <w:jc w:val="both"/>
        <w:rPr>
          <w:color w:val="auto"/>
          <w:spacing w:val="2"/>
          <w:sz w:val="28"/>
          <w:szCs w:val="28"/>
          <w:shd w:val="clear" w:color="auto" w:fill="FFFFFF"/>
        </w:rPr>
      </w:pPr>
      <w:r w:rsidRPr="002258D8">
        <w:rPr>
          <w:color w:val="auto"/>
          <w:spacing w:val="2"/>
          <w:sz w:val="28"/>
          <w:szCs w:val="28"/>
        </w:rPr>
        <w:t xml:space="preserve">3) </w:t>
      </w:r>
      <w:r w:rsidRPr="002258D8">
        <w:rPr>
          <w:color w:val="auto"/>
          <w:spacing w:val="2"/>
          <w:sz w:val="28"/>
          <w:szCs w:val="28"/>
          <w:shd w:val="clear" w:color="auto" w:fill="FFFFFF"/>
        </w:rPr>
        <w:t>до исполнения решения, вынесенного по результатам рассмотрения жалобы в следующих случаях:</w:t>
      </w:r>
    </w:p>
    <w:p w:rsidR="00161E61" w:rsidRPr="002258D8" w:rsidRDefault="00161E61" w:rsidP="002258D8">
      <w:pPr>
        <w:ind w:firstLine="709"/>
        <w:contextualSpacing/>
        <w:jc w:val="both"/>
        <w:rPr>
          <w:color w:val="auto"/>
          <w:spacing w:val="2"/>
          <w:sz w:val="28"/>
          <w:szCs w:val="28"/>
          <w:shd w:val="clear" w:color="auto" w:fill="FFFFFF"/>
        </w:rPr>
      </w:pPr>
      <w:r w:rsidRPr="002258D8">
        <w:rPr>
          <w:color w:val="auto"/>
          <w:spacing w:val="2"/>
          <w:sz w:val="28"/>
          <w:szCs w:val="28"/>
          <w:shd w:val="clear" w:color="auto" w:fill="FFFFFF"/>
        </w:rPr>
        <w:t xml:space="preserve">- 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действий (бездействие) должностных лиц налоговых органов в обжалуемой части; </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 рассмотрения налогового заявления нерезидента на возврат подоходного налога из бюджета на основании международного договора;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корпоративного подоходного налога или индивидуального подоходного налога из бюджета на основании международного договора;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решения налогового органа;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shd w:val="clear" w:color="auto" w:fill="FFFFFF"/>
        </w:rPr>
        <w:t xml:space="preserve">4) </w:t>
      </w:r>
      <w:r w:rsidRPr="002258D8">
        <w:rPr>
          <w:color w:val="auto"/>
          <w:spacing w:val="2"/>
          <w:sz w:val="28"/>
          <w:szCs w:val="28"/>
        </w:rPr>
        <w:t>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статьей 226 настоящего Кодекса;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w:t>
      </w:r>
    </w:p>
    <w:p w:rsidR="009E3B15" w:rsidRPr="002258D8" w:rsidRDefault="009E3B15" w:rsidP="002258D8">
      <w:pPr>
        <w:ind w:firstLine="709"/>
        <w:contextualSpacing/>
        <w:jc w:val="both"/>
        <w:rPr>
          <w:color w:val="auto"/>
          <w:spacing w:val="2"/>
          <w:sz w:val="28"/>
          <w:szCs w:val="28"/>
        </w:rPr>
      </w:pPr>
      <w:r w:rsidRPr="002258D8">
        <w:rPr>
          <w:color w:val="auto"/>
          <w:sz w:val="28"/>
          <w:szCs w:val="28"/>
        </w:rPr>
        <w:lastRenderedPageBreak/>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161E61" w:rsidRPr="002258D8" w:rsidRDefault="009E3B15" w:rsidP="002258D8">
      <w:pPr>
        <w:ind w:firstLine="709"/>
        <w:contextualSpacing/>
        <w:jc w:val="both"/>
        <w:rPr>
          <w:color w:val="auto"/>
          <w:spacing w:val="2"/>
          <w:sz w:val="28"/>
          <w:szCs w:val="28"/>
        </w:rPr>
      </w:pPr>
      <w:r w:rsidRPr="002258D8">
        <w:rPr>
          <w:color w:val="auto"/>
          <w:spacing w:val="2"/>
          <w:sz w:val="28"/>
          <w:szCs w:val="28"/>
        </w:rPr>
        <w:t>7</w:t>
      </w:r>
      <w:r w:rsidR="00161E61" w:rsidRPr="002258D8">
        <w:rPr>
          <w:color w:val="auto"/>
          <w:spacing w:val="2"/>
          <w:sz w:val="28"/>
          <w:szCs w:val="28"/>
        </w:rPr>
        <w:t xml:space="preserve">)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w:t>
      </w:r>
      <w:r w:rsidR="00161E61" w:rsidRPr="00CA250A">
        <w:rPr>
          <w:color w:val="auto"/>
          <w:spacing w:val="2"/>
          <w:sz w:val="28"/>
          <w:szCs w:val="28"/>
          <w:highlight w:val="yellow"/>
        </w:rPr>
        <w:t>платежей в бюджет</w:t>
      </w:r>
      <w:r w:rsidR="00161E61" w:rsidRPr="002258D8">
        <w:rPr>
          <w:color w:val="auto"/>
          <w:spacing w:val="2"/>
          <w:sz w:val="28"/>
          <w:szCs w:val="28"/>
        </w:rPr>
        <w:t xml:space="preserve"> налогоплательщика, по которому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течении пяти лет после завершения такого арбитражного разбирательства.</w:t>
      </w:r>
    </w:p>
    <w:p w:rsidR="00161E61" w:rsidRPr="002258D8" w:rsidRDefault="00161E61" w:rsidP="002258D8">
      <w:pPr>
        <w:ind w:firstLine="709"/>
        <w:contextualSpacing/>
        <w:jc w:val="both"/>
        <w:rPr>
          <w:bCs/>
          <w:color w:val="auto"/>
          <w:sz w:val="28"/>
          <w:szCs w:val="28"/>
        </w:rPr>
      </w:pPr>
      <w:r w:rsidRPr="002258D8">
        <w:rPr>
          <w:color w:val="auto"/>
          <w:spacing w:val="2"/>
          <w:sz w:val="28"/>
          <w:szCs w:val="28"/>
        </w:rPr>
        <w:t xml:space="preserve">10. Срок исковой давности в части начисления или пересмотра исчисленной, начисленной суммы налогов и </w:t>
      </w:r>
      <w:r w:rsidRPr="00CA250A">
        <w:rPr>
          <w:color w:val="auto"/>
          <w:spacing w:val="2"/>
          <w:sz w:val="28"/>
          <w:szCs w:val="28"/>
          <w:highlight w:val="yellow"/>
        </w:rPr>
        <w:t>платежей в бюджет</w:t>
      </w:r>
      <w:r w:rsidRPr="002258D8">
        <w:rPr>
          <w:color w:val="auto"/>
          <w:spacing w:val="2"/>
          <w:sz w:val="28"/>
          <w:szCs w:val="28"/>
        </w:rPr>
        <w:t xml:space="preserve"> приостанавливается на период</w:t>
      </w:r>
      <w:r w:rsidRPr="002258D8">
        <w:rPr>
          <w:color w:val="auto"/>
          <w:sz w:val="28"/>
          <w:szCs w:val="28"/>
        </w:rPr>
        <w:t>:</w:t>
      </w:r>
    </w:p>
    <w:p w:rsidR="00161E61" w:rsidRPr="002258D8" w:rsidRDefault="00161E61" w:rsidP="002258D8">
      <w:pPr>
        <w:ind w:firstLine="709"/>
        <w:contextualSpacing/>
        <w:jc w:val="both"/>
        <w:rPr>
          <w:color w:val="auto"/>
          <w:spacing w:val="2"/>
          <w:sz w:val="28"/>
          <w:szCs w:val="28"/>
          <w:shd w:val="clear" w:color="auto" w:fill="FFFFFF"/>
        </w:rPr>
      </w:pPr>
      <w:r w:rsidRPr="002258D8">
        <w:rPr>
          <w:color w:val="auto"/>
          <w:spacing w:val="2"/>
          <w:sz w:val="28"/>
          <w:szCs w:val="28"/>
          <w:shd w:val="clear" w:color="auto" w:fill="FFFFFF"/>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 xml:space="preserve">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w:t>
      </w:r>
      <w:r w:rsidRPr="005E3B90">
        <w:rPr>
          <w:color w:val="auto"/>
          <w:spacing w:val="2"/>
          <w:sz w:val="28"/>
          <w:szCs w:val="28"/>
          <w:highlight w:val="yellow"/>
        </w:rPr>
        <w:t>платежей в бюджет</w:t>
      </w:r>
      <w:r w:rsidRPr="002258D8">
        <w:rPr>
          <w:color w:val="auto"/>
          <w:spacing w:val="2"/>
          <w:sz w:val="28"/>
          <w:szCs w:val="28"/>
        </w:rPr>
        <w:t xml:space="preserve"> с учетом его приостановления не может превышать семь лет;</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A61723" w:rsidRDefault="00161E61" w:rsidP="002258D8">
      <w:pPr>
        <w:ind w:firstLine="709"/>
        <w:contextualSpacing/>
        <w:jc w:val="both"/>
        <w:rPr>
          <w:color w:val="auto"/>
          <w:sz w:val="28"/>
          <w:szCs w:val="28"/>
        </w:rPr>
      </w:pPr>
      <w:r w:rsidRPr="002258D8">
        <w:rPr>
          <w:color w:val="auto"/>
          <w:sz w:val="28"/>
          <w:szCs w:val="28"/>
        </w:rPr>
        <w:t xml:space="preserve">11. Начисление или пересмотр исчисленной суммы налогов и </w:t>
      </w:r>
      <w:r w:rsidRPr="005E3B90">
        <w:rPr>
          <w:color w:val="auto"/>
          <w:sz w:val="28"/>
          <w:szCs w:val="28"/>
          <w:highlight w:val="yellow"/>
        </w:rPr>
        <w:t>платежей в</w:t>
      </w:r>
      <w:r w:rsidRPr="002258D8">
        <w:rPr>
          <w:color w:val="auto"/>
          <w:sz w:val="28"/>
          <w:szCs w:val="28"/>
        </w:rPr>
        <w:t xml:space="preserve"> </w:t>
      </w:r>
      <w:r w:rsidRPr="001A2AF4">
        <w:rPr>
          <w:color w:val="auto"/>
          <w:sz w:val="28"/>
          <w:szCs w:val="28"/>
          <w:highlight w:val="yellow"/>
        </w:rPr>
        <w:t>бюджет по</w:t>
      </w:r>
      <w:r w:rsidRPr="002258D8">
        <w:rPr>
          <w:color w:val="auto"/>
          <w:sz w:val="28"/>
          <w:szCs w:val="28"/>
        </w:rPr>
        <w:t xml:space="preserve">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или постановления органа уголовного преследования о прекращении уголовного дела по не реабилитирующим основаниям в </w:t>
      </w:r>
      <w:r w:rsidR="00F80DFC">
        <w:rPr>
          <w:color w:val="auto"/>
          <w:sz w:val="28"/>
          <w:szCs w:val="28"/>
        </w:rPr>
        <w:t>пределах срока исковой давности.</w:t>
      </w:r>
    </w:p>
    <w:p w:rsidR="00F80DFC" w:rsidRPr="00F80DFC" w:rsidRDefault="00F80DFC" w:rsidP="00F80DFC">
      <w:pPr>
        <w:ind w:firstLine="709"/>
        <w:contextualSpacing/>
        <w:jc w:val="both"/>
        <w:rPr>
          <w:color w:val="auto"/>
          <w:sz w:val="28"/>
          <w:szCs w:val="28"/>
        </w:rPr>
      </w:pPr>
      <w:r w:rsidRPr="00F80DFC">
        <w:rPr>
          <w:color w:val="auto"/>
          <w:sz w:val="28"/>
          <w:szCs w:val="28"/>
          <w:highlight w:val="yellow"/>
        </w:rPr>
        <w:t>12. Излишне (ошибочно) уплаченная сумма налога и платежа в бюджет, пеней подлежит зачету и (или) возврату в пределах сумм, уплаченных в течение текущего года и предыдущих пяти календарных лет, за исключением случая, установленного статьей 548 настоящего Кодекса.</w:t>
      </w:r>
    </w:p>
    <w:p w:rsidR="00F80DFC" w:rsidRPr="002258D8" w:rsidRDefault="00F80DFC"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p>
    <w:p w:rsidR="00A61723" w:rsidRPr="00CA4CA6" w:rsidRDefault="00A61723" w:rsidP="00CA4CA6">
      <w:pPr>
        <w:pStyle w:val="3"/>
        <w:numPr>
          <w:ilvl w:val="0"/>
          <w:numId w:val="59"/>
        </w:numPr>
        <w:spacing w:before="0" w:after="0"/>
        <w:ind w:left="0" w:firstLine="0"/>
        <w:contextualSpacing/>
        <w:jc w:val="center"/>
        <w:textAlignment w:val="baseline"/>
        <w:rPr>
          <w:rFonts w:ascii="Times New Roman" w:hAnsi="Times New Roman"/>
          <w:bCs w:val="0"/>
          <w:color w:val="auto"/>
          <w:sz w:val="28"/>
          <w:szCs w:val="28"/>
        </w:rPr>
      </w:pPr>
      <w:r w:rsidRPr="00CA4CA6">
        <w:rPr>
          <w:rFonts w:ascii="Times New Roman" w:hAnsi="Times New Roman"/>
          <w:bCs w:val="0"/>
          <w:color w:val="auto"/>
          <w:sz w:val="28"/>
          <w:szCs w:val="28"/>
        </w:rPr>
        <w:lastRenderedPageBreak/>
        <w:t>ИЗМЕНЕНИЕ</w:t>
      </w:r>
      <w:r w:rsidRPr="00CA4CA6">
        <w:rPr>
          <w:rStyle w:val="apple-converted-space"/>
          <w:rFonts w:ascii="Times New Roman" w:hAnsi="Times New Roman"/>
          <w:bCs w:val="0"/>
          <w:color w:val="auto"/>
          <w:sz w:val="28"/>
          <w:szCs w:val="28"/>
        </w:rPr>
        <w:t> </w:t>
      </w:r>
      <w:r w:rsidRPr="00CA4CA6">
        <w:rPr>
          <w:rFonts w:ascii="Times New Roman" w:hAnsi="Times New Roman"/>
          <w:bCs w:val="0"/>
          <w:color w:val="auto"/>
          <w:sz w:val="28"/>
          <w:szCs w:val="28"/>
        </w:rPr>
        <w:t>СРОКОВ ИСПОЛНЕНИЯ НАЛОГОВОГО ОБЯЗАТЕЛЬСТВА ПО УПЛАТЕ НАЛОГОВ, ПЛАТЕЖЕЙ В БЮДЖЕТ И (ИЛИ) ПЕНЕЙ. ОСНОВАНИЕ ПРЕКРАЩЕНИЯ НАЛОГОВОГО ОБЯЗАТЕЛЬСТВА</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bCs/>
          <w:sz w:val="28"/>
          <w:szCs w:val="28"/>
        </w:rPr>
        <w:t>Общие положения об изменении сроков исполнения налогового обязательства по уплате налогов и (или) плат</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1. Изменением сроков исполнения налогового обязательства по уплате налогов и (или) плат, предусмотренных пунктом 1 статьи ____(55) настоящего Кодекса, признается перенос установленного настоящим Кодексом срока их уплаты на более поздний срок либо продление сроков погашения налоговой задолженности. </w:t>
      </w:r>
      <w:r w:rsidRPr="002258D8">
        <w:rPr>
          <w:rStyle w:val="s1"/>
          <w:b w:val="0"/>
          <w:color w:val="auto"/>
          <w:sz w:val="28"/>
          <w:szCs w:val="28"/>
        </w:rPr>
        <w:t>Положения настоящего пункта не применяются в отношении сумм штрафов.</w:t>
      </w:r>
    </w:p>
    <w:p w:rsidR="00A61723" w:rsidRPr="002258D8" w:rsidRDefault="00A61723" w:rsidP="002258D8">
      <w:pPr>
        <w:ind w:firstLine="709"/>
        <w:contextualSpacing/>
        <w:jc w:val="both"/>
        <w:rPr>
          <w:color w:val="auto"/>
          <w:sz w:val="28"/>
          <w:szCs w:val="28"/>
        </w:rPr>
      </w:pPr>
      <w:r w:rsidRPr="002258D8">
        <w:rPr>
          <w:color w:val="auto"/>
          <w:sz w:val="28"/>
          <w:szCs w:val="28"/>
        </w:rP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A61723" w:rsidRPr="002258D8" w:rsidRDefault="00A61723" w:rsidP="002258D8">
      <w:pPr>
        <w:ind w:firstLine="709"/>
        <w:contextualSpacing/>
        <w:jc w:val="both"/>
        <w:rPr>
          <w:color w:val="auto"/>
          <w:sz w:val="28"/>
          <w:szCs w:val="28"/>
        </w:rPr>
      </w:pPr>
      <w:r w:rsidRPr="002258D8">
        <w:rPr>
          <w:color w:val="auto"/>
          <w:sz w:val="28"/>
          <w:szCs w:val="28"/>
        </w:rPr>
        <w:t>Срок уплаты налогов и (или) плат может быть изменен в отношении всей подлежащей уплате суммы налога и (или) платы либо ее части.</w:t>
      </w:r>
    </w:p>
    <w:p w:rsidR="00A61723" w:rsidRPr="002258D8" w:rsidRDefault="00A61723" w:rsidP="002258D8">
      <w:pPr>
        <w:ind w:firstLine="709"/>
        <w:contextualSpacing/>
        <w:jc w:val="both"/>
        <w:rPr>
          <w:color w:val="auto"/>
          <w:sz w:val="28"/>
          <w:szCs w:val="28"/>
        </w:rPr>
      </w:pPr>
      <w:r w:rsidRPr="002258D8">
        <w:rPr>
          <w:color w:val="auto"/>
          <w:sz w:val="28"/>
          <w:szCs w:val="28"/>
        </w:rPr>
        <w:t>3. Сроки исполнения налогового обязательства по налогам, удерживаемым у источника выплаты, акцизам, налогу на добавленную стоимость на импортируемые товары, а также налогам, поступающим в соответствии с бюджетным законодательством Республики Казахстан в Национальный фонд, изменению не подлежат.</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4. </w:t>
      </w:r>
      <w:r w:rsidRPr="002258D8">
        <w:rPr>
          <w:rStyle w:val="s1"/>
          <w:b w:val="0"/>
          <w:color w:val="auto"/>
          <w:sz w:val="28"/>
          <w:szCs w:val="28"/>
        </w:rPr>
        <w:t>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A61723" w:rsidRPr="002258D8" w:rsidRDefault="00A61723" w:rsidP="002258D8">
      <w:pPr>
        <w:ind w:firstLine="709"/>
        <w:contextualSpacing/>
        <w:jc w:val="both"/>
        <w:rPr>
          <w:color w:val="auto"/>
          <w:sz w:val="28"/>
          <w:szCs w:val="28"/>
        </w:rPr>
      </w:pPr>
      <w:r w:rsidRPr="002258D8">
        <w:rPr>
          <w:color w:val="auto"/>
          <w:sz w:val="28"/>
          <w:szCs w:val="28"/>
        </w:rPr>
        <w:t>6.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A61723" w:rsidRPr="002258D8" w:rsidRDefault="00A61723" w:rsidP="002258D8">
      <w:pPr>
        <w:ind w:firstLine="709"/>
        <w:contextualSpacing/>
        <w:jc w:val="both"/>
        <w:rPr>
          <w:color w:val="auto"/>
          <w:sz w:val="28"/>
          <w:szCs w:val="28"/>
        </w:rPr>
      </w:pPr>
      <w:r w:rsidRPr="002258D8">
        <w:rPr>
          <w:bCs/>
          <w:color w:val="auto"/>
          <w:sz w:val="28"/>
          <w:szCs w:val="28"/>
        </w:rPr>
        <w:lastRenderedPageBreak/>
        <w:t>7. И</w:t>
      </w:r>
      <w:r w:rsidRPr="002258D8">
        <w:rPr>
          <w:color w:val="auto"/>
          <w:sz w:val="28"/>
          <w:szCs w:val="28"/>
        </w:rPr>
        <w:t xml:space="preserve">зменение сроков исполнения налогового обязательства по уплате налогов и (или) плат не освобождает налогоплательщика от уплаты пеней за несвоевременную их уплату, в соответствии со </w:t>
      </w:r>
      <w:bookmarkStart w:id="171" w:name="sub1002377056"/>
      <w:r w:rsidRPr="002258D8">
        <w:rPr>
          <w:color w:val="auto"/>
          <w:sz w:val="28"/>
          <w:szCs w:val="28"/>
        </w:rPr>
        <w:fldChar w:fldCharType="begin"/>
      </w:r>
      <w:r w:rsidRPr="002258D8">
        <w:rPr>
          <w:color w:val="auto"/>
          <w:sz w:val="28"/>
          <w:szCs w:val="28"/>
        </w:rPr>
        <w:instrText xml:space="preserve"> HYPERLINK "jl:30366217.6100000.1002377056_1"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10.05.2017 г.)" </w:instrText>
      </w:r>
      <w:r w:rsidRPr="002258D8">
        <w:rPr>
          <w:color w:val="auto"/>
          <w:sz w:val="28"/>
          <w:szCs w:val="28"/>
        </w:rPr>
        <w:fldChar w:fldCharType="separate"/>
      </w:r>
      <w:r w:rsidRPr="002258D8">
        <w:rPr>
          <w:color w:val="auto"/>
          <w:sz w:val="28"/>
          <w:szCs w:val="28"/>
        </w:rPr>
        <w:t>статьей _____</w:t>
      </w:r>
      <w:r w:rsidRPr="002258D8">
        <w:rPr>
          <w:color w:val="auto"/>
          <w:sz w:val="28"/>
          <w:szCs w:val="28"/>
        </w:rPr>
        <w:fldChar w:fldCharType="end"/>
      </w:r>
      <w:bookmarkEnd w:id="171"/>
      <w:r w:rsidRPr="002258D8">
        <w:rPr>
          <w:color w:val="auto"/>
          <w:sz w:val="28"/>
          <w:szCs w:val="28"/>
        </w:rPr>
        <w:t xml:space="preserve"> настоящего Кодекса, за исключением случая предоставления отсрочки или рассрочки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A61723" w:rsidRPr="002258D8" w:rsidRDefault="00A61723" w:rsidP="002258D8">
      <w:pPr>
        <w:ind w:firstLine="709"/>
        <w:contextualSpacing/>
        <w:jc w:val="both"/>
        <w:rPr>
          <w:color w:val="auto"/>
          <w:sz w:val="28"/>
          <w:szCs w:val="28"/>
        </w:rPr>
      </w:pPr>
      <w:r w:rsidRPr="002258D8">
        <w:rPr>
          <w:color w:val="auto"/>
          <w:sz w:val="28"/>
          <w:szCs w:val="28"/>
        </w:rPr>
        <w:t>по основанию, предусмотренному подпунктом 1) пункта 2 статьи ___ настоящего Кодекса.</w:t>
      </w:r>
    </w:p>
    <w:p w:rsidR="00A61723" w:rsidRPr="002258D8" w:rsidRDefault="00A61723" w:rsidP="002258D8">
      <w:pPr>
        <w:ind w:firstLine="709"/>
        <w:contextualSpacing/>
        <w:jc w:val="both"/>
        <w:rPr>
          <w:bCs/>
          <w:color w:val="auto"/>
          <w:sz w:val="28"/>
          <w:szCs w:val="28"/>
        </w:rPr>
      </w:pPr>
      <w:r w:rsidRPr="002258D8">
        <w:rPr>
          <w:bCs/>
          <w:color w:val="auto"/>
          <w:sz w:val="28"/>
          <w:szCs w:val="28"/>
        </w:rPr>
        <w:t>8. Положения настоящей главы применяются также при предоставлении отсрочки или рассрочки по уплате пени.</w:t>
      </w:r>
    </w:p>
    <w:p w:rsidR="00A61723" w:rsidRPr="002258D8" w:rsidRDefault="00A61723" w:rsidP="002258D8">
      <w:pPr>
        <w:ind w:firstLine="709"/>
        <w:contextualSpacing/>
        <w:jc w:val="both"/>
        <w:rPr>
          <w:bCs/>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bCs/>
          <w:sz w:val="28"/>
          <w:szCs w:val="28"/>
        </w:rPr>
        <w:t xml:space="preserve">Орган, уполномоченный принимать решение об изменении срока исполнения налогового обязательства по уплате налогов и (или) плат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w:t>
      </w:r>
      <w:hyperlink r:id="rId54" w:history="1">
        <w:r w:rsidRPr="002258D8">
          <w:rPr>
            <w:rFonts w:ascii="Times New Roman" w:hAnsi="Times New Roman"/>
            <w:sz w:val="28"/>
            <w:szCs w:val="28"/>
          </w:rPr>
          <w:t>Решение</w:t>
        </w:r>
      </w:hyperlink>
      <w:r w:rsidRPr="002258D8">
        <w:rPr>
          <w:rFonts w:ascii="Times New Roman" w:hAnsi="Times New Roman"/>
          <w:sz w:val="28"/>
          <w:szCs w:val="28"/>
        </w:rPr>
        <w:t xml:space="preserve"> об отсрочке или рассрочке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2. Решение об отсрочке или рассрочке по уплате налогов и (или) плат, поступающих в полном объеме в местные бюджеты, принимается налоговым органом по месту регистрационного учета налогоплательщика.</w:t>
      </w:r>
    </w:p>
    <w:p w:rsidR="00A61723" w:rsidRPr="002258D8" w:rsidRDefault="00A61723" w:rsidP="002258D8">
      <w:pPr>
        <w:ind w:firstLine="709"/>
        <w:contextualSpacing/>
        <w:jc w:val="both"/>
        <w:rPr>
          <w:bCs/>
          <w:color w:val="auto"/>
          <w:sz w:val="28"/>
          <w:szCs w:val="28"/>
        </w:rPr>
      </w:pPr>
    </w:p>
    <w:p w:rsidR="00A61723" w:rsidRPr="00FE206F" w:rsidRDefault="00A61723" w:rsidP="002258D8">
      <w:pPr>
        <w:pStyle w:val="a8"/>
        <w:numPr>
          <w:ilvl w:val="0"/>
          <w:numId w:val="56"/>
        </w:numPr>
        <w:spacing w:after="0" w:line="240" w:lineRule="auto"/>
        <w:ind w:left="0" w:firstLine="709"/>
        <w:jc w:val="both"/>
        <w:rPr>
          <w:rStyle w:val="s1"/>
          <w:color w:val="auto"/>
          <w:sz w:val="28"/>
          <w:szCs w:val="28"/>
        </w:rPr>
      </w:pPr>
      <w:r w:rsidRPr="00FE206F">
        <w:rPr>
          <w:rStyle w:val="s1"/>
          <w:color w:val="auto"/>
          <w:sz w:val="28"/>
          <w:szCs w:val="28"/>
        </w:rPr>
        <w:t>Порядок и условия предоставления отсрочки  или рассрочки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Отсрочка с единовременной уплатой сумм налогов и (или) плат предоставляется на срок, не превышающий шести месяцев.</w:t>
      </w:r>
    </w:p>
    <w:p w:rsidR="00A61723" w:rsidRPr="002258D8" w:rsidRDefault="00A61723" w:rsidP="002258D8">
      <w:pPr>
        <w:ind w:firstLine="709"/>
        <w:contextualSpacing/>
        <w:jc w:val="both"/>
        <w:rPr>
          <w:color w:val="auto"/>
          <w:sz w:val="28"/>
          <w:szCs w:val="28"/>
        </w:rPr>
      </w:pPr>
      <w:r w:rsidRPr="002258D8">
        <w:rPr>
          <w:color w:val="auto"/>
          <w:sz w:val="28"/>
          <w:szCs w:val="28"/>
        </w:rPr>
        <w:t>Рассрочка с ежемесячной или ежеквартальной уплатой сумм налогов и (или) плат равными долями предоставляется на срок, не превышающий трех лет.</w:t>
      </w:r>
    </w:p>
    <w:p w:rsidR="00A61723" w:rsidRPr="002258D8" w:rsidRDefault="00A61723" w:rsidP="002258D8">
      <w:pPr>
        <w:ind w:firstLine="709"/>
        <w:contextualSpacing/>
        <w:jc w:val="both"/>
        <w:rPr>
          <w:color w:val="auto"/>
          <w:sz w:val="28"/>
          <w:szCs w:val="28"/>
        </w:rPr>
      </w:pPr>
      <w:r w:rsidRPr="002258D8">
        <w:rPr>
          <w:color w:val="auto"/>
          <w:sz w:val="28"/>
          <w:szCs w:val="28"/>
        </w:rPr>
        <w:t>Отсрочка или рассрочка может быть предоставлена по одному или нескольким налогам и (или) платам.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w:t>
      </w:r>
      <w:r w:rsidRPr="002258D8">
        <w:rPr>
          <w:color w:val="auto"/>
          <w:sz w:val="28"/>
          <w:szCs w:val="28"/>
        </w:rPr>
        <w:lastRenderedPageBreak/>
        <w:t>течение срока, на который предоставляется отсрочка или рассрочка, при наличии одного из следующих оснований:</w:t>
      </w:r>
    </w:p>
    <w:p w:rsidR="00A22600" w:rsidRPr="002258D8" w:rsidRDefault="00A22600" w:rsidP="002258D8">
      <w:pPr>
        <w:ind w:firstLine="709"/>
        <w:contextualSpacing/>
        <w:jc w:val="both"/>
        <w:rPr>
          <w:color w:val="auto"/>
          <w:sz w:val="28"/>
          <w:szCs w:val="28"/>
        </w:rPr>
      </w:pPr>
      <w:r w:rsidRPr="002258D8">
        <w:rPr>
          <w:color w:val="auto"/>
          <w:sz w:val="28"/>
          <w:szCs w:val="28"/>
        </w:rP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A61723" w:rsidRPr="002258D8" w:rsidRDefault="00A61723" w:rsidP="002258D8">
      <w:pPr>
        <w:ind w:firstLine="709"/>
        <w:contextualSpacing/>
        <w:jc w:val="both"/>
        <w:rPr>
          <w:color w:val="auto"/>
          <w:sz w:val="28"/>
          <w:szCs w:val="28"/>
        </w:rPr>
      </w:pPr>
      <w:r w:rsidRPr="002258D8">
        <w:rPr>
          <w:color w:val="auto"/>
          <w:sz w:val="28"/>
          <w:szCs w:val="28"/>
        </w:rPr>
        <w:t>2) производство и (или) реализация товаров, работ или услуг налогоплательщиком носит сезонный характер;</w:t>
      </w:r>
    </w:p>
    <w:p w:rsidR="00A61723" w:rsidRPr="002258D8" w:rsidRDefault="00A61723" w:rsidP="002258D8">
      <w:pPr>
        <w:ind w:firstLine="709"/>
        <w:contextualSpacing/>
        <w:jc w:val="both"/>
        <w:rPr>
          <w:color w:val="auto"/>
          <w:sz w:val="28"/>
          <w:szCs w:val="28"/>
        </w:rPr>
      </w:pPr>
      <w:r w:rsidRPr="002258D8">
        <w:rPr>
          <w:color w:val="auto"/>
          <w:sz w:val="28"/>
          <w:szCs w:val="28"/>
        </w:rP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w:t>
      </w:r>
      <w:bookmarkStart w:id="172" w:name="sub_6403"/>
      <w:r w:rsidRPr="002258D8">
        <w:rPr>
          <w:color w:val="auto"/>
          <w:sz w:val="28"/>
          <w:szCs w:val="28"/>
        </w:rPr>
        <w:t>временной уплаты налога;</w:t>
      </w:r>
    </w:p>
    <w:p w:rsidR="00A61723" w:rsidRPr="002258D8" w:rsidRDefault="00A61723" w:rsidP="002258D8">
      <w:pPr>
        <w:ind w:firstLine="709"/>
        <w:contextualSpacing/>
        <w:jc w:val="both"/>
        <w:rPr>
          <w:color w:val="auto"/>
          <w:sz w:val="28"/>
          <w:szCs w:val="28"/>
        </w:rPr>
      </w:pPr>
      <w:r w:rsidRPr="002258D8">
        <w:rPr>
          <w:color w:val="auto"/>
          <w:sz w:val="28"/>
          <w:szCs w:val="28"/>
        </w:rPr>
        <w:t>4) принятия судом решения о применении процедуры урегулирования неплатежеспособности;</w:t>
      </w:r>
    </w:p>
    <w:p w:rsidR="00A61723" w:rsidRPr="002258D8" w:rsidRDefault="00A61723" w:rsidP="002258D8">
      <w:pPr>
        <w:ind w:firstLine="709"/>
        <w:contextualSpacing/>
        <w:jc w:val="both"/>
        <w:rPr>
          <w:color w:val="auto"/>
          <w:sz w:val="28"/>
          <w:szCs w:val="28"/>
        </w:rPr>
      </w:pPr>
      <w:r w:rsidRPr="002258D8">
        <w:rPr>
          <w:color w:val="auto"/>
          <w:sz w:val="28"/>
          <w:szCs w:val="28"/>
        </w:rPr>
        <w:t>5) основной вид деятельности налогоплательщика относится к отрасли экономики, имеющей стратегическое значение, согласно законодательным актам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6) представление налогоплательщиком дополнительной налоговой отчетности;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7) согласие налогоплательщика с суммами начисленных налогов и (или) плат, указанных в уведомлении о результатах проверки. Положения настоящего подпункта не распространяются на налогоплательщиков, </w:t>
      </w:r>
      <w:bookmarkEnd w:id="172"/>
      <w:r w:rsidRPr="002258D8">
        <w:rPr>
          <w:color w:val="auto"/>
          <w:sz w:val="28"/>
          <w:szCs w:val="28"/>
        </w:rPr>
        <w:t>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A61723" w:rsidRPr="002258D8" w:rsidRDefault="00A61723" w:rsidP="002258D8">
      <w:pPr>
        <w:ind w:firstLine="709"/>
        <w:contextualSpacing/>
        <w:jc w:val="both"/>
        <w:rPr>
          <w:color w:val="auto"/>
          <w:sz w:val="28"/>
          <w:szCs w:val="28"/>
        </w:rPr>
      </w:pPr>
      <w:r w:rsidRPr="002258D8">
        <w:rPr>
          <w:color w:val="auto"/>
          <w:sz w:val="28"/>
          <w:szCs w:val="28"/>
        </w:rPr>
        <w:t>3. К заявлению о предоставлении отсрочки или рассрочки прилагаются следующие документы:</w:t>
      </w:r>
    </w:p>
    <w:p w:rsidR="00A61723" w:rsidRPr="002258D8" w:rsidRDefault="00A61723" w:rsidP="002258D8">
      <w:pPr>
        <w:ind w:firstLine="709"/>
        <w:contextualSpacing/>
        <w:jc w:val="both"/>
        <w:rPr>
          <w:color w:val="auto"/>
          <w:sz w:val="28"/>
          <w:szCs w:val="28"/>
        </w:rPr>
      </w:pPr>
      <w:r w:rsidRPr="002258D8">
        <w:rPr>
          <w:color w:val="auto"/>
          <w:sz w:val="28"/>
          <w:szCs w:val="28"/>
        </w:rPr>
        <w:t>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w:t>
      </w:r>
      <w:bookmarkStart w:id="173" w:name="sub_6456"/>
      <w:r w:rsidRPr="002258D8">
        <w:rPr>
          <w:color w:val="auto"/>
          <w:sz w:val="28"/>
          <w:szCs w:val="28"/>
        </w:rPr>
        <w:t>, лица, занимающегося частной практикой;</w:t>
      </w:r>
    </w:p>
    <w:p w:rsidR="00A61723" w:rsidRPr="002258D8" w:rsidRDefault="00A61723" w:rsidP="002258D8">
      <w:pPr>
        <w:ind w:firstLine="709"/>
        <w:contextualSpacing/>
        <w:jc w:val="both"/>
        <w:rPr>
          <w:color w:val="auto"/>
          <w:sz w:val="28"/>
          <w:szCs w:val="28"/>
        </w:rPr>
      </w:pPr>
      <w:bookmarkStart w:id="174" w:name="sub_6457"/>
      <w:bookmarkEnd w:id="173"/>
      <w:r w:rsidRPr="002258D8">
        <w:rPr>
          <w:color w:val="auto"/>
          <w:sz w:val="28"/>
          <w:szCs w:val="28"/>
        </w:rPr>
        <w:t xml:space="preserve">2) документы, подтверждающие наличие оснований для изменения срока уплаты налогов и (или) плат, указанные в </w:t>
      </w:r>
      <w:hyperlink w:anchor="sub_64051" w:history="1">
        <w:r w:rsidRPr="002258D8">
          <w:rPr>
            <w:color w:val="auto"/>
            <w:sz w:val="28"/>
            <w:szCs w:val="28"/>
          </w:rPr>
          <w:t>пункте 4</w:t>
        </w:r>
      </w:hyperlink>
      <w:r w:rsidRPr="002258D8">
        <w:rPr>
          <w:color w:val="auto"/>
          <w:sz w:val="28"/>
          <w:szCs w:val="28"/>
        </w:rPr>
        <w:t xml:space="preserve"> настоящей статьи</w:t>
      </w:r>
      <w:bookmarkStart w:id="175" w:name="sub_64051"/>
      <w:bookmarkEnd w:id="174"/>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 - гарантом и налогоплательщиком, и банковская гарантия.  При этом отчет оценщика об оценке рыночной стоимости залогового имущества </w:t>
      </w:r>
      <w:r w:rsidRPr="002258D8">
        <w:rPr>
          <w:color w:val="auto"/>
          <w:sz w:val="28"/>
          <w:szCs w:val="28"/>
        </w:rPr>
        <w:lastRenderedPageBreak/>
        <w:t>должен быть составлен не ранее десяти рабочих дней до даты подачи налогоплательщиком заявления о предоставлении отсрочки или рассрочки.</w:t>
      </w:r>
    </w:p>
    <w:p w:rsidR="00A61723" w:rsidRPr="002258D8" w:rsidRDefault="00A61723" w:rsidP="002258D8">
      <w:pPr>
        <w:ind w:firstLine="709"/>
        <w:contextualSpacing/>
        <w:jc w:val="both"/>
        <w:rPr>
          <w:color w:val="auto"/>
          <w:sz w:val="28"/>
          <w:szCs w:val="28"/>
        </w:rPr>
      </w:pPr>
      <w:r w:rsidRPr="002258D8">
        <w:rPr>
          <w:color w:val="auto"/>
          <w:sz w:val="28"/>
          <w:szCs w:val="28"/>
        </w:rPr>
        <w:t>4. Документы, подтверждающие наличие оснований для изменения срока уплаты налогов и (или) плат по основанию, предусмотренному:</w:t>
      </w:r>
    </w:p>
    <w:p w:rsidR="00DB72D6" w:rsidRPr="002258D8" w:rsidRDefault="002A19F4" w:rsidP="002258D8">
      <w:pPr>
        <w:ind w:firstLine="709"/>
        <w:contextualSpacing/>
        <w:jc w:val="both"/>
        <w:rPr>
          <w:color w:val="auto"/>
          <w:sz w:val="28"/>
          <w:szCs w:val="28"/>
        </w:rPr>
      </w:pPr>
      <w:hyperlink w:anchor="sub_6421" w:history="1">
        <w:r w:rsidR="00A61723" w:rsidRPr="002258D8">
          <w:rPr>
            <w:color w:val="auto"/>
            <w:sz w:val="28"/>
            <w:szCs w:val="28"/>
          </w:rPr>
          <w:t>подпунктом 1) пункта 2</w:t>
        </w:r>
      </w:hyperlink>
      <w:r w:rsidR="00A61723" w:rsidRPr="002258D8">
        <w:rPr>
          <w:color w:val="auto"/>
          <w:sz w:val="28"/>
          <w:szCs w:val="28"/>
        </w:rPr>
        <w:t xml:space="preserve"> настоящей статьи </w:t>
      </w:r>
      <w:r w:rsidR="005A4E1E" w:rsidRPr="002258D8">
        <w:rPr>
          <w:color w:val="auto"/>
          <w:sz w:val="28"/>
          <w:szCs w:val="28"/>
        </w:rPr>
        <w:t>–</w:t>
      </w:r>
      <w:r w:rsidR="00A61723" w:rsidRPr="002258D8">
        <w:rPr>
          <w:color w:val="auto"/>
          <w:sz w:val="28"/>
          <w:szCs w:val="28"/>
        </w:rPr>
        <w:t xml:space="preserve"> </w:t>
      </w:r>
      <w:bookmarkStart w:id="176" w:name="sub_640515"/>
      <w:bookmarkStart w:id="177" w:name="sub_640516"/>
      <w:bookmarkEnd w:id="175"/>
      <w:r w:rsidR="00DB72D6" w:rsidRPr="002258D8">
        <w:rPr>
          <w:color w:val="auto"/>
          <w:sz w:val="28"/>
          <w:szCs w:val="28"/>
        </w:rPr>
        <w:t>подтверждение о факте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176"/>
    <w:p w:rsidR="00A61723" w:rsidRPr="002258D8" w:rsidRDefault="00A61723" w:rsidP="002258D8">
      <w:pPr>
        <w:ind w:firstLine="709"/>
        <w:contextualSpacing/>
        <w:jc w:val="both"/>
        <w:rPr>
          <w:color w:val="auto"/>
          <w:sz w:val="28"/>
          <w:szCs w:val="28"/>
        </w:rPr>
      </w:pPr>
      <w:r w:rsidRPr="002258D8">
        <w:rPr>
          <w:rFonts w:eastAsiaTheme="minorEastAsia"/>
          <w:color w:val="auto"/>
          <w:sz w:val="28"/>
          <w:szCs w:val="28"/>
        </w:rPr>
        <w:fldChar w:fldCharType="begin"/>
      </w:r>
      <w:r w:rsidRPr="002258D8">
        <w:rPr>
          <w:color w:val="auto"/>
          <w:sz w:val="28"/>
          <w:szCs w:val="28"/>
        </w:rPr>
        <w:instrText xml:space="preserve"> HYPERLINK \l "sub_6425" </w:instrText>
      </w:r>
      <w:r w:rsidRPr="002258D8">
        <w:rPr>
          <w:rFonts w:eastAsiaTheme="minorEastAsia"/>
          <w:color w:val="auto"/>
          <w:sz w:val="28"/>
          <w:szCs w:val="28"/>
        </w:rPr>
        <w:fldChar w:fldCharType="separate"/>
      </w:r>
      <w:r w:rsidRPr="002258D8">
        <w:rPr>
          <w:color w:val="auto"/>
          <w:sz w:val="28"/>
          <w:szCs w:val="28"/>
        </w:rPr>
        <w:t>подпунктом 2) пункта 2</w:t>
      </w:r>
      <w:r w:rsidRPr="002258D8">
        <w:rPr>
          <w:color w:val="auto"/>
          <w:sz w:val="28"/>
          <w:szCs w:val="28"/>
        </w:rPr>
        <w:fldChar w:fldCharType="end"/>
      </w:r>
      <w:r w:rsidRPr="002258D8">
        <w:rPr>
          <w:color w:val="auto"/>
          <w:sz w:val="28"/>
          <w:szCs w:val="28"/>
        </w:rPr>
        <w:t xml:space="preserve"> настоящей статьи </w:t>
      </w:r>
      <w:r w:rsidR="005A4E1E" w:rsidRPr="002258D8">
        <w:rPr>
          <w:color w:val="auto"/>
          <w:sz w:val="28"/>
          <w:szCs w:val="28"/>
        </w:rPr>
        <w:t>–</w:t>
      </w:r>
      <w:r w:rsidRPr="002258D8">
        <w:rPr>
          <w:color w:val="auto"/>
          <w:sz w:val="28"/>
          <w:szCs w:val="28"/>
        </w:rPr>
        <w:t xml:space="preserve">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w:t>
      </w:r>
      <w:r w:rsidR="00A62239" w:rsidRPr="002258D8">
        <w:rPr>
          <w:color w:val="auto"/>
          <w:sz w:val="28"/>
          <w:szCs w:val="28"/>
        </w:rPr>
        <w:t>пятидесяти</w:t>
      </w:r>
      <w:r w:rsidRPr="002258D8">
        <w:rPr>
          <w:color w:val="auto"/>
          <w:sz w:val="28"/>
          <w:szCs w:val="28"/>
        </w:rPr>
        <w:t xml:space="preserve"> процентов;</w:t>
      </w:r>
    </w:p>
    <w:bookmarkEnd w:id="177"/>
    <w:p w:rsidR="00A61723" w:rsidRPr="002258D8" w:rsidRDefault="00A61723" w:rsidP="002258D8">
      <w:pPr>
        <w:ind w:firstLine="709"/>
        <w:contextualSpacing/>
        <w:jc w:val="both"/>
        <w:rPr>
          <w:color w:val="auto"/>
          <w:sz w:val="28"/>
          <w:szCs w:val="28"/>
        </w:rPr>
      </w:pPr>
      <w:r w:rsidRPr="002258D8">
        <w:rPr>
          <w:rFonts w:eastAsiaTheme="minorEastAsia"/>
          <w:color w:val="auto"/>
          <w:sz w:val="28"/>
          <w:szCs w:val="28"/>
        </w:rPr>
        <w:fldChar w:fldCharType="begin"/>
      </w:r>
      <w:r w:rsidRPr="002258D8">
        <w:rPr>
          <w:color w:val="auto"/>
          <w:sz w:val="28"/>
          <w:szCs w:val="28"/>
        </w:rPr>
        <w:instrText xml:space="preserve"> HYPERLINK \l "sub_6424" </w:instrText>
      </w:r>
      <w:r w:rsidRPr="002258D8">
        <w:rPr>
          <w:rFonts w:eastAsiaTheme="minorEastAsia"/>
          <w:color w:val="auto"/>
          <w:sz w:val="28"/>
          <w:szCs w:val="28"/>
        </w:rPr>
        <w:fldChar w:fldCharType="separate"/>
      </w:r>
      <w:r w:rsidRPr="002258D8">
        <w:rPr>
          <w:color w:val="auto"/>
          <w:sz w:val="28"/>
          <w:szCs w:val="28"/>
        </w:rPr>
        <w:t>подпунктом 3) пункта 2</w:t>
      </w:r>
      <w:r w:rsidRPr="002258D8">
        <w:rPr>
          <w:color w:val="auto"/>
          <w:sz w:val="28"/>
          <w:szCs w:val="28"/>
        </w:rPr>
        <w:fldChar w:fldCharType="end"/>
      </w:r>
      <w:r w:rsidRPr="002258D8">
        <w:rPr>
          <w:color w:val="auto"/>
          <w:sz w:val="28"/>
          <w:szCs w:val="28"/>
        </w:rPr>
        <w:t xml:space="preserve"> настоящей статьи </w:t>
      </w:r>
      <w:r w:rsidR="005A4E1E" w:rsidRPr="002258D8">
        <w:rPr>
          <w:color w:val="auto"/>
          <w:sz w:val="28"/>
          <w:szCs w:val="28"/>
        </w:rPr>
        <w:t>–</w:t>
      </w:r>
      <w:r w:rsidRPr="002258D8">
        <w:rPr>
          <w:color w:val="auto"/>
          <w:sz w:val="28"/>
          <w:szCs w:val="28"/>
        </w:rPr>
        <w:t xml:space="preserve">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5. Решение о предоставлении отсрочки или рассрочки или отказе в ее предоставлении принимается органом, уполномоченным принимать такое решение в соответствии со статьей ___ настоящего Кодекса, в течение двадцати рабочих дней со дня получения заявления налогоплательщика по форме, установленной уполномоченным органом. </w:t>
      </w:r>
      <w:bookmarkStart w:id="178" w:name="sub_640601"/>
    </w:p>
    <w:p w:rsidR="00A61723" w:rsidRPr="002258D8" w:rsidRDefault="00A61723" w:rsidP="002258D8">
      <w:pPr>
        <w:ind w:firstLine="709"/>
        <w:contextualSpacing/>
        <w:jc w:val="both"/>
        <w:rPr>
          <w:color w:val="auto"/>
          <w:sz w:val="28"/>
          <w:szCs w:val="28"/>
        </w:rPr>
      </w:pPr>
      <w:bookmarkStart w:id="179" w:name="sub_64082"/>
      <w:bookmarkEnd w:id="178"/>
      <w:r w:rsidRPr="002258D8">
        <w:rPr>
          <w:color w:val="auto"/>
          <w:sz w:val="28"/>
          <w:szCs w:val="28"/>
        </w:rPr>
        <w:t xml:space="preserve">Решение о предоставлении отсрочки или рассрочки вступает в действие со дня его подписания. </w:t>
      </w:r>
      <w:bookmarkStart w:id="180" w:name="sub_64083"/>
      <w:bookmarkEnd w:id="179"/>
    </w:p>
    <w:bookmarkEnd w:id="180"/>
    <w:p w:rsidR="00A61723" w:rsidRPr="002258D8" w:rsidRDefault="00A61723" w:rsidP="002258D8">
      <w:pPr>
        <w:ind w:firstLine="709"/>
        <w:contextualSpacing/>
        <w:jc w:val="both"/>
        <w:rPr>
          <w:color w:val="auto"/>
          <w:sz w:val="28"/>
          <w:szCs w:val="28"/>
        </w:rPr>
      </w:pPr>
      <w:r w:rsidRPr="002258D8">
        <w:rPr>
          <w:color w:val="auto"/>
          <w:sz w:val="28"/>
          <w:szCs w:val="28"/>
        </w:rPr>
        <w:t>6. Решение об отказе в предоставлении отсрочки или рассрочки должно быть мотивированным.</w:t>
      </w:r>
    </w:p>
    <w:p w:rsidR="00A61723" w:rsidRPr="002258D8" w:rsidRDefault="00A61723" w:rsidP="002258D8">
      <w:pPr>
        <w:ind w:firstLine="709"/>
        <w:contextualSpacing/>
        <w:jc w:val="both"/>
        <w:rPr>
          <w:bCs/>
          <w:color w:val="auto"/>
          <w:sz w:val="28"/>
          <w:szCs w:val="28"/>
        </w:rPr>
      </w:pPr>
    </w:p>
    <w:p w:rsidR="00A61723" w:rsidRPr="00FE206F" w:rsidRDefault="00A61723" w:rsidP="002258D8">
      <w:pPr>
        <w:pStyle w:val="a8"/>
        <w:numPr>
          <w:ilvl w:val="0"/>
          <w:numId w:val="56"/>
        </w:numPr>
        <w:spacing w:after="0" w:line="240" w:lineRule="auto"/>
        <w:ind w:left="0" w:firstLine="709"/>
        <w:jc w:val="both"/>
        <w:rPr>
          <w:rStyle w:val="s0"/>
          <w:b/>
          <w:color w:val="auto"/>
          <w:sz w:val="28"/>
          <w:szCs w:val="28"/>
        </w:rPr>
      </w:pPr>
      <w:r w:rsidRPr="00FE206F">
        <w:rPr>
          <w:rStyle w:val="s0"/>
          <w:b/>
          <w:color w:val="auto"/>
          <w:sz w:val="28"/>
          <w:szCs w:val="28"/>
        </w:rPr>
        <w:t>Условия заключения договора залога имущества</w:t>
      </w:r>
    </w:p>
    <w:p w:rsidR="00A61723" w:rsidRPr="002258D8" w:rsidRDefault="00A61723" w:rsidP="002258D8">
      <w:pPr>
        <w:ind w:firstLine="709"/>
        <w:contextualSpacing/>
        <w:jc w:val="both"/>
        <w:rPr>
          <w:color w:val="auto"/>
          <w:sz w:val="28"/>
          <w:szCs w:val="28"/>
        </w:rPr>
      </w:pPr>
      <w:r w:rsidRPr="002258D8">
        <w:rPr>
          <w:color w:val="auto"/>
          <w:sz w:val="28"/>
          <w:szCs w:val="28"/>
        </w:rPr>
        <w:t>Договор залога имущества заключается в срок не позднее десяти рабочих дней со дня представления налогоплательщиком заявления о предоставлении отсрочки или рассрочки при соблюдении следующих условий:</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содержание договора залога соответствует требованиям, установленным </w:t>
      </w:r>
      <w:hyperlink r:id="rId55" w:history="1">
        <w:r w:rsidRPr="002258D8">
          <w:rPr>
            <w:color w:val="auto"/>
            <w:sz w:val="28"/>
            <w:szCs w:val="28"/>
          </w:rPr>
          <w:t>законодательством</w:t>
        </w:r>
      </w:hyperlink>
      <w:r w:rsidRPr="002258D8">
        <w:rPr>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 предоставлении отсрочки или рассрочки, с учетом расходов на его реализацию в случае нарушения налогоплательщиком графика по уплате налогов и (или) плат. Не могут быть предметами залога:</w:t>
      </w:r>
    </w:p>
    <w:p w:rsidR="00A61723" w:rsidRPr="002258D8" w:rsidRDefault="00A61723" w:rsidP="002258D8">
      <w:pPr>
        <w:ind w:firstLine="709"/>
        <w:contextualSpacing/>
        <w:jc w:val="both"/>
        <w:rPr>
          <w:color w:val="auto"/>
          <w:sz w:val="28"/>
          <w:szCs w:val="28"/>
        </w:rPr>
      </w:pPr>
      <w:r w:rsidRPr="002258D8">
        <w:rPr>
          <w:color w:val="auto"/>
          <w:sz w:val="28"/>
          <w:szCs w:val="28"/>
        </w:rPr>
        <w:t>объекты жизнеобеспечения;</w:t>
      </w:r>
    </w:p>
    <w:p w:rsidR="00A61723" w:rsidRPr="002258D8" w:rsidRDefault="00A61723" w:rsidP="002258D8">
      <w:pPr>
        <w:ind w:firstLine="709"/>
        <w:contextualSpacing/>
        <w:jc w:val="both"/>
        <w:rPr>
          <w:color w:val="auto"/>
          <w:sz w:val="28"/>
          <w:szCs w:val="28"/>
        </w:rPr>
      </w:pPr>
      <w:r w:rsidRPr="002258D8">
        <w:rPr>
          <w:color w:val="auto"/>
          <w:sz w:val="28"/>
          <w:szCs w:val="28"/>
        </w:rPr>
        <w:t>электрическая, тепловая и иные виды энергии;</w:t>
      </w:r>
    </w:p>
    <w:p w:rsidR="00A61723" w:rsidRPr="002258D8" w:rsidRDefault="00A61723" w:rsidP="002258D8">
      <w:pPr>
        <w:ind w:firstLine="709"/>
        <w:contextualSpacing/>
        <w:jc w:val="both"/>
        <w:rPr>
          <w:color w:val="auto"/>
          <w:sz w:val="28"/>
          <w:szCs w:val="28"/>
        </w:rPr>
      </w:pPr>
      <w:r w:rsidRPr="002258D8">
        <w:rPr>
          <w:color w:val="auto"/>
          <w:sz w:val="28"/>
          <w:szCs w:val="28"/>
        </w:rPr>
        <w:t>арестованное имущество;</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имущество, на которое имеются ограничения, наложенные государственными органами, включая налоговые органы;</w:t>
      </w:r>
    </w:p>
    <w:p w:rsidR="00A61723" w:rsidRPr="002258D8" w:rsidRDefault="00A61723" w:rsidP="002258D8">
      <w:pPr>
        <w:ind w:firstLine="709"/>
        <w:contextualSpacing/>
        <w:jc w:val="both"/>
        <w:rPr>
          <w:color w:val="auto"/>
          <w:sz w:val="28"/>
          <w:szCs w:val="28"/>
        </w:rPr>
      </w:pPr>
      <w:r w:rsidRPr="002258D8">
        <w:rPr>
          <w:color w:val="auto"/>
          <w:sz w:val="28"/>
          <w:szCs w:val="28"/>
        </w:rPr>
        <w:t>имущество, обремененное правами третьих лиц;</w:t>
      </w:r>
    </w:p>
    <w:p w:rsidR="00A61723" w:rsidRPr="002258D8" w:rsidRDefault="00A61723" w:rsidP="002258D8">
      <w:pPr>
        <w:ind w:firstLine="709"/>
        <w:contextualSpacing/>
        <w:jc w:val="both"/>
        <w:rPr>
          <w:color w:val="auto"/>
          <w:sz w:val="28"/>
          <w:szCs w:val="28"/>
        </w:rPr>
      </w:pPr>
      <w:r w:rsidRPr="002258D8">
        <w:rPr>
          <w:color w:val="auto"/>
          <w:sz w:val="28"/>
          <w:szCs w:val="28"/>
        </w:rPr>
        <w:t>скоропортящееся сырье, продукты питания;</w:t>
      </w:r>
    </w:p>
    <w:p w:rsidR="00A61723" w:rsidRPr="002258D8" w:rsidRDefault="00A61723" w:rsidP="002258D8">
      <w:pPr>
        <w:ind w:firstLine="709"/>
        <w:contextualSpacing/>
        <w:jc w:val="both"/>
        <w:rPr>
          <w:color w:val="auto"/>
          <w:sz w:val="28"/>
          <w:szCs w:val="28"/>
        </w:rPr>
      </w:pPr>
      <w:r w:rsidRPr="002258D8">
        <w:rPr>
          <w:color w:val="auto"/>
          <w:sz w:val="28"/>
          <w:szCs w:val="28"/>
        </w:rPr>
        <w:t>3) перезалог имущества, предоставляемого в залог, не допускается;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в случаях, когда </w:t>
      </w:r>
      <w:hyperlink r:id="rId56"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6.07.2016 г.)" w:history="1">
        <w:r w:rsidRPr="002258D8">
          <w:rPr>
            <w:color w:val="auto"/>
            <w:sz w:val="28"/>
            <w:szCs w:val="28"/>
          </w:rPr>
          <w:t>законодательными актами</w:t>
        </w:r>
      </w:hyperlink>
      <w:r w:rsidRPr="002258D8">
        <w:rPr>
          <w:color w:val="auto"/>
          <w:sz w:val="28"/>
          <w:szCs w:val="28"/>
        </w:rPr>
        <w:t xml:space="preserve">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отсрочке или рассрочке, документ, подтверждающий регистрацию договора залога в уполномоченном государственном органе.</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Style w:val="s0"/>
          <w:b/>
          <w:color w:val="auto"/>
          <w:sz w:val="28"/>
          <w:szCs w:val="28"/>
        </w:rPr>
      </w:pPr>
      <w:r w:rsidRPr="00FE206F">
        <w:rPr>
          <w:rStyle w:val="s0"/>
          <w:b/>
          <w:color w:val="auto"/>
          <w:sz w:val="28"/>
          <w:szCs w:val="28"/>
        </w:rPr>
        <w:t>Банковская гарантия</w:t>
      </w:r>
    </w:p>
    <w:p w:rsidR="00A61723" w:rsidRPr="002258D8" w:rsidRDefault="00A61723" w:rsidP="002258D8">
      <w:pPr>
        <w:ind w:firstLine="709"/>
        <w:contextualSpacing/>
        <w:jc w:val="both"/>
        <w:rPr>
          <w:color w:val="auto"/>
          <w:sz w:val="28"/>
          <w:szCs w:val="28"/>
        </w:rPr>
      </w:pPr>
      <w:r w:rsidRPr="002258D8">
        <w:rPr>
          <w:color w:val="auto"/>
          <w:sz w:val="28"/>
          <w:szCs w:val="28"/>
        </w:rPr>
        <w:t>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A61723" w:rsidRPr="002258D8" w:rsidRDefault="00A61723" w:rsidP="002258D8">
      <w:pPr>
        <w:ind w:firstLine="709"/>
        <w:contextualSpacing/>
        <w:jc w:val="both"/>
        <w:rPr>
          <w:color w:val="auto"/>
          <w:sz w:val="28"/>
          <w:szCs w:val="28"/>
        </w:rPr>
      </w:pPr>
      <w:bookmarkStart w:id="181" w:name="Par2655"/>
      <w:bookmarkEnd w:id="181"/>
      <w:r w:rsidRPr="002258D8">
        <w:rPr>
          <w:color w:val="auto"/>
          <w:sz w:val="28"/>
          <w:szCs w:val="28"/>
        </w:rPr>
        <w:t>2. Банковская гарантия должна отвечать следующим требованиям: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содержание банковской гарантии должно соответствовать требованиям, установленным </w:t>
      </w:r>
      <w:hyperlink r:id="rId57" w:history="1">
        <w:r w:rsidRPr="002258D8">
          <w:rPr>
            <w:color w:val="auto"/>
            <w:sz w:val="28"/>
            <w:szCs w:val="28"/>
          </w:rPr>
          <w:t>законодательством</w:t>
        </w:r>
      </w:hyperlink>
      <w:r w:rsidRPr="002258D8">
        <w:rPr>
          <w:color w:val="auto"/>
          <w:sz w:val="28"/>
          <w:szCs w:val="28"/>
        </w:rPr>
        <w:t xml:space="preserve"> Республики Казахстан; </w:t>
      </w:r>
    </w:p>
    <w:p w:rsidR="00A61723" w:rsidRPr="002258D8" w:rsidRDefault="00A61723" w:rsidP="002258D8">
      <w:pPr>
        <w:ind w:firstLine="709"/>
        <w:contextualSpacing/>
        <w:jc w:val="both"/>
        <w:rPr>
          <w:color w:val="auto"/>
          <w:sz w:val="28"/>
          <w:szCs w:val="28"/>
        </w:rPr>
      </w:pPr>
      <w:r w:rsidRPr="002258D8">
        <w:rPr>
          <w:color w:val="auto"/>
          <w:sz w:val="28"/>
          <w:szCs w:val="28"/>
        </w:rPr>
        <w:t>2) банковская гарантия должна быть безотзывной;</w:t>
      </w:r>
    </w:p>
    <w:p w:rsidR="00A61723" w:rsidRPr="002258D8" w:rsidRDefault="00A61723" w:rsidP="002258D8">
      <w:pPr>
        <w:ind w:firstLine="709"/>
        <w:contextualSpacing/>
        <w:jc w:val="both"/>
        <w:rPr>
          <w:color w:val="auto"/>
          <w:sz w:val="28"/>
          <w:szCs w:val="28"/>
        </w:rPr>
      </w:pPr>
      <w:r w:rsidRPr="002258D8">
        <w:rPr>
          <w:color w:val="auto"/>
          <w:sz w:val="28"/>
          <w:szCs w:val="28"/>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A61723" w:rsidRPr="002258D8" w:rsidRDefault="00A61723" w:rsidP="002258D8">
      <w:pPr>
        <w:ind w:firstLine="709"/>
        <w:contextualSpacing/>
        <w:jc w:val="both"/>
        <w:rPr>
          <w:color w:val="auto"/>
          <w:sz w:val="28"/>
          <w:szCs w:val="28"/>
        </w:rPr>
      </w:pPr>
      <w:r w:rsidRPr="002258D8">
        <w:rPr>
          <w:color w:val="auto"/>
          <w:sz w:val="28"/>
          <w:szCs w:val="28"/>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A61723" w:rsidRPr="002258D8" w:rsidRDefault="00A61723" w:rsidP="002258D8">
      <w:pPr>
        <w:ind w:firstLine="709"/>
        <w:contextualSpacing/>
        <w:jc w:val="both"/>
        <w:rPr>
          <w:color w:val="auto"/>
          <w:sz w:val="28"/>
          <w:szCs w:val="28"/>
        </w:rPr>
      </w:pPr>
      <w:r w:rsidRPr="002258D8">
        <w:rPr>
          <w:color w:val="auto"/>
          <w:sz w:val="28"/>
          <w:szCs w:val="28"/>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A61723" w:rsidRPr="002258D8" w:rsidRDefault="00A61723" w:rsidP="002258D8">
      <w:pPr>
        <w:ind w:firstLine="709"/>
        <w:contextualSpacing/>
        <w:jc w:val="both"/>
        <w:rPr>
          <w:bCs/>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bCs/>
          <w:sz w:val="28"/>
          <w:szCs w:val="28"/>
        </w:rPr>
      </w:pPr>
      <w:r w:rsidRPr="00FE206F">
        <w:rPr>
          <w:rFonts w:ascii="Times New Roman" w:hAnsi="Times New Roman"/>
          <w:b/>
          <w:bCs/>
          <w:sz w:val="28"/>
          <w:szCs w:val="28"/>
        </w:rPr>
        <w:t xml:space="preserve">Прекращение действия отсрочки, рассрочки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Действие отсрочки, рассрочки прекращается по истечении срока действия соответствующего решения. </w:t>
      </w:r>
    </w:p>
    <w:p w:rsidR="00A61723" w:rsidRPr="002258D8" w:rsidRDefault="00A61723" w:rsidP="002258D8">
      <w:pPr>
        <w:ind w:firstLine="709"/>
        <w:contextualSpacing/>
        <w:jc w:val="both"/>
        <w:rPr>
          <w:color w:val="auto"/>
          <w:sz w:val="28"/>
          <w:szCs w:val="28"/>
        </w:rPr>
      </w:pPr>
      <w:r w:rsidRPr="002258D8">
        <w:rPr>
          <w:color w:val="auto"/>
          <w:sz w:val="28"/>
          <w:szCs w:val="28"/>
        </w:rPr>
        <w:t>2. Действие отсрочки, рассрочки прекращается, в том числе досрочно, в случаях:</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1) уплаты налогоплательщиком всей суммы налогов и (или) плат до истечения установленного срока;</w:t>
      </w:r>
    </w:p>
    <w:p w:rsidR="00A61723" w:rsidRPr="002258D8" w:rsidRDefault="00A61723" w:rsidP="002258D8">
      <w:pPr>
        <w:ind w:firstLine="709"/>
        <w:contextualSpacing/>
        <w:jc w:val="both"/>
        <w:rPr>
          <w:color w:val="auto"/>
          <w:sz w:val="28"/>
          <w:szCs w:val="28"/>
        </w:rPr>
      </w:pPr>
      <w:r w:rsidRPr="002258D8">
        <w:rPr>
          <w:color w:val="auto"/>
          <w:sz w:val="28"/>
          <w:szCs w:val="28"/>
        </w:rPr>
        <w:t>2) нарушения налогоплательщиком условий предоставления отсрочки, рассрочки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3) подачи жалобы на уведомление о результатах проверки в течение срока, указанного в решении органа об отсрочке или рассрочке по уплате налогов и (или) плат, указанных в уведомлении о результатах проверки</w:t>
      </w:r>
      <w:r w:rsidR="003D1EB0" w:rsidRPr="002258D8">
        <w:rPr>
          <w:color w:val="auto"/>
          <w:sz w:val="28"/>
          <w:szCs w:val="28"/>
        </w:rPr>
        <w:t xml:space="preserve">, – </w:t>
      </w:r>
      <w:r w:rsidRPr="002258D8">
        <w:rPr>
          <w:color w:val="auto"/>
          <w:sz w:val="28"/>
          <w:szCs w:val="28"/>
        </w:rPr>
        <w:t>в случае, если отсрочка или рассрочка предоставлена по основанию, предусмотренному подпунктом 6) пункта 2 статьи __ настоящего Кодекса. При наступлении случая, предусмотренного настоящим подпунктом, действие решения об отсрочке или рассрочке</w:t>
      </w:r>
      <w:r w:rsidR="003D1EB0" w:rsidRPr="002258D8">
        <w:rPr>
          <w:color w:val="auto"/>
          <w:sz w:val="28"/>
          <w:szCs w:val="28"/>
        </w:rPr>
        <w:t xml:space="preserve"> по уплате налогов и (или) плат</w:t>
      </w:r>
      <w:r w:rsidRPr="002258D8">
        <w:rPr>
          <w:color w:val="auto"/>
          <w:sz w:val="28"/>
          <w:szCs w:val="28"/>
        </w:rPr>
        <w:t xml:space="preserve"> прекращается со дня принятия налоговым органом соответствующего решения.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Действие решения об отсрочке или рассрочке по уплате налогов и (или) плат прекращается  принявшим это решение налоговым органом с направлением налогоплательщику извещения об отмене решения об отсрочке или рассрочке в течение пяти рабочих дней со дня принятия решения. </w:t>
      </w:r>
    </w:p>
    <w:p w:rsidR="00A61723" w:rsidRPr="002258D8" w:rsidRDefault="00A61723" w:rsidP="002258D8">
      <w:pPr>
        <w:ind w:firstLine="709"/>
        <w:contextualSpacing/>
        <w:jc w:val="both"/>
        <w:rPr>
          <w:rStyle w:val="s1"/>
          <w:b w:val="0"/>
          <w:color w:val="auto"/>
          <w:sz w:val="28"/>
          <w:szCs w:val="28"/>
        </w:rPr>
      </w:pPr>
    </w:p>
    <w:p w:rsidR="00A61723" w:rsidRPr="00FE206F" w:rsidRDefault="00A61723" w:rsidP="002258D8">
      <w:pPr>
        <w:pStyle w:val="a8"/>
        <w:numPr>
          <w:ilvl w:val="0"/>
          <w:numId w:val="56"/>
        </w:numPr>
        <w:spacing w:after="0" w:line="240" w:lineRule="auto"/>
        <w:ind w:left="0" w:firstLine="709"/>
        <w:jc w:val="both"/>
        <w:rPr>
          <w:rStyle w:val="s1"/>
          <w:color w:val="auto"/>
          <w:sz w:val="28"/>
          <w:szCs w:val="28"/>
        </w:rPr>
      </w:pPr>
      <w:r w:rsidRPr="00FE206F">
        <w:rPr>
          <w:rStyle w:val="s1"/>
          <w:color w:val="auto"/>
          <w:sz w:val="28"/>
          <w:szCs w:val="28"/>
        </w:rPr>
        <w:t>Порядок обращения взыскания и реализации заложенного имущества, а также требования исполнения банковской гарантии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FE206F" w:rsidRDefault="00A61723" w:rsidP="002258D8">
      <w:pPr>
        <w:pStyle w:val="3"/>
        <w:numPr>
          <w:ilvl w:val="0"/>
          <w:numId w:val="56"/>
        </w:numPr>
        <w:spacing w:before="0" w:after="0"/>
        <w:ind w:left="0" w:firstLine="709"/>
        <w:contextualSpacing/>
        <w:jc w:val="both"/>
        <w:textAlignment w:val="baseline"/>
        <w:rPr>
          <w:rFonts w:ascii="Times New Roman" w:hAnsi="Times New Roman"/>
          <w:bCs w:val="0"/>
          <w:color w:val="auto"/>
          <w:sz w:val="28"/>
          <w:szCs w:val="28"/>
        </w:rPr>
      </w:pPr>
      <w:r w:rsidRPr="00FE206F">
        <w:rPr>
          <w:rFonts w:ascii="Times New Roman" w:hAnsi="Times New Roman"/>
          <w:bCs w:val="0"/>
          <w:color w:val="auto"/>
          <w:sz w:val="28"/>
          <w:szCs w:val="28"/>
        </w:rPr>
        <w:t>Прекращение налогового обязательства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Налоговое обязательство физического лица прекращается: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со смертью;</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с объявлением его умершим на основании вступившего в силу решения суда;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2. Налоговое обязательство индивидуального предпринимателя прекращается после прекращения индивидуальным предпринимателем </w:t>
      </w:r>
      <w:r w:rsidRPr="002258D8">
        <w:rPr>
          <w:spacing w:val="2"/>
          <w:sz w:val="28"/>
          <w:szCs w:val="28"/>
        </w:rPr>
        <w:lastRenderedPageBreak/>
        <w:t>деятельности в порядке, установленном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Налоговое обязательство юридического лица прекращается: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после ликвидации;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после реорганизации путем присоединения (в отношении присоединившегося юридического лица), слияния и разделения.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CA4CA6" w:rsidRDefault="00A61723" w:rsidP="00CA4CA6">
      <w:pPr>
        <w:pStyle w:val="a8"/>
        <w:numPr>
          <w:ilvl w:val="0"/>
          <w:numId w:val="59"/>
        </w:numPr>
        <w:spacing w:after="0" w:line="240" w:lineRule="auto"/>
        <w:ind w:left="0" w:firstLine="0"/>
        <w:jc w:val="center"/>
        <w:rPr>
          <w:rStyle w:val="s1"/>
          <w:color w:val="auto"/>
          <w:sz w:val="28"/>
          <w:szCs w:val="28"/>
        </w:rPr>
      </w:pPr>
      <w:r w:rsidRPr="00CA4CA6">
        <w:rPr>
          <w:rStyle w:val="s1"/>
          <w:color w:val="auto"/>
          <w:sz w:val="28"/>
          <w:szCs w:val="28"/>
        </w:rPr>
        <w:t>ИСПОЛНЕНИЕ НАЛОГОВОГО ОБЯЗАТЕЛЬСТВА ПРИ ЛИКВИДАЦИИ, РЕОРГАНИЗАЦИИ, ПРЕКРАЩЕНИИ ДЕЯТЕЛЬНОСТИ НАЛОГОПЛАТЕЛЬЩИКА</w:t>
      </w:r>
    </w:p>
    <w:p w:rsidR="00A61723" w:rsidRPr="002258D8" w:rsidRDefault="00A61723" w:rsidP="002258D8">
      <w:pPr>
        <w:ind w:firstLine="709"/>
        <w:contextualSpacing/>
        <w:jc w:val="both"/>
        <w:outlineLvl w:val="2"/>
        <w:rPr>
          <w:bCs/>
          <w:color w:val="auto"/>
          <w:sz w:val="28"/>
          <w:szCs w:val="28"/>
        </w:rPr>
      </w:pPr>
    </w:p>
    <w:p w:rsidR="00A61723" w:rsidRPr="00FE206F" w:rsidRDefault="00A61723" w:rsidP="002258D8">
      <w:pPr>
        <w:pStyle w:val="a8"/>
        <w:numPr>
          <w:ilvl w:val="0"/>
          <w:numId w:val="56"/>
        </w:numPr>
        <w:spacing w:after="0" w:line="240" w:lineRule="auto"/>
        <w:ind w:left="0" w:firstLine="709"/>
        <w:jc w:val="both"/>
        <w:outlineLvl w:val="2"/>
        <w:rPr>
          <w:rFonts w:ascii="Times New Roman" w:hAnsi="Times New Roman"/>
          <w:b/>
          <w:bCs/>
          <w:sz w:val="28"/>
          <w:szCs w:val="28"/>
        </w:rPr>
      </w:pPr>
      <w:r w:rsidRPr="00FE206F">
        <w:rPr>
          <w:rFonts w:ascii="Times New Roman" w:hAnsi="Times New Roman"/>
          <w:b/>
          <w:bCs/>
          <w:sz w:val="28"/>
          <w:szCs w:val="28"/>
        </w:rPr>
        <w:t>Общие положения</w:t>
      </w:r>
    </w:p>
    <w:p w:rsidR="00A61723" w:rsidRPr="002258D8" w:rsidRDefault="00A61723" w:rsidP="002258D8">
      <w:pPr>
        <w:ind w:firstLine="709"/>
        <w:contextualSpacing/>
        <w:jc w:val="both"/>
        <w:outlineLvl w:val="2"/>
        <w:rPr>
          <w:bCs/>
          <w:color w:val="auto"/>
          <w:sz w:val="28"/>
          <w:szCs w:val="28"/>
        </w:rPr>
      </w:pPr>
      <w:r w:rsidRPr="002258D8">
        <w:rPr>
          <w:rStyle w:val="s1"/>
          <w:b w:val="0"/>
          <w:color w:val="auto"/>
          <w:sz w:val="28"/>
          <w:szCs w:val="28"/>
        </w:rPr>
        <w:t xml:space="preserve">Положения настоящей главы применяются в случае принятия налогоплательщиком </w:t>
      </w:r>
      <w:r w:rsidRPr="002258D8">
        <w:rPr>
          <w:color w:val="auto"/>
          <w:spacing w:val="2"/>
          <w:sz w:val="28"/>
          <w:szCs w:val="28"/>
          <w:shd w:val="clear" w:color="auto" w:fill="FFFFFF"/>
        </w:rPr>
        <w:t xml:space="preserve">решения о </w:t>
      </w:r>
      <w:r w:rsidRPr="002258D8">
        <w:rPr>
          <w:rStyle w:val="s1"/>
          <w:b w:val="0"/>
          <w:color w:val="auto"/>
          <w:sz w:val="28"/>
          <w:szCs w:val="28"/>
        </w:rPr>
        <w:t>реорганизации путем слияния, присоединения, разделения,  ликвидации или</w:t>
      </w:r>
      <w:r w:rsidRPr="002258D8">
        <w:rPr>
          <w:color w:val="auto"/>
          <w:spacing w:val="2"/>
          <w:sz w:val="28"/>
          <w:szCs w:val="28"/>
          <w:shd w:val="clear" w:color="auto" w:fill="FFFFFF"/>
        </w:rPr>
        <w:t xml:space="preserve"> прекращении деятельности. </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82" w:name="SUB370000"/>
      <w:bookmarkEnd w:id="182"/>
      <w:r w:rsidRPr="00FE206F">
        <w:rPr>
          <w:rStyle w:val="s1"/>
          <w:color w:val="auto"/>
          <w:sz w:val="28"/>
          <w:szCs w:val="28"/>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A61723" w:rsidRPr="002258D8" w:rsidRDefault="00A61723" w:rsidP="002258D8">
      <w:pPr>
        <w:ind w:firstLine="709"/>
        <w:contextualSpacing/>
        <w:jc w:val="both"/>
        <w:rPr>
          <w:color w:val="auto"/>
          <w:sz w:val="28"/>
          <w:szCs w:val="28"/>
        </w:rPr>
      </w:pPr>
      <w:bookmarkStart w:id="183" w:name="SUB370200"/>
      <w:bookmarkEnd w:id="183"/>
      <w:r w:rsidRPr="002258D8">
        <w:rPr>
          <w:rStyle w:val="s0"/>
          <w:color w:val="auto"/>
          <w:sz w:val="28"/>
          <w:szCs w:val="28"/>
        </w:rPr>
        <w:t xml:space="preserve">2. В течение трех рабочих дней со дня утверждения промежуточного </w:t>
      </w:r>
      <w:r w:rsidRPr="002258D8">
        <w:rPr>
          <w:color w:val="auto"/>
          <w:sz w:val="28"/>
          <w:szCs w:val="28"/>
        </w:rPr>
        <w:t>ликвидационного баланса ликвидируемое юридическое лицо представляет в налоговый орган по месту своего нахождения одновременно:</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w:t>
      </w:r>
      <w:hyperlink r:id="rId58" w:history="1">
        <w:r w:rsidRPr="002258D8">
          <w:rPr>
            <w:rStyle w:val="a3"/>
            <w:color w:val="auto"/>
            <w:sz w:val="28"/>
            <w:szCs w:val="28"/>
            <w:u w:val="none"/>
          </w:rPr>
          <w:t>налоговое заявление о проведении налоговой проверки</w:t>
        </w:r>
      </w:hyperlink>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184" w:name="SUB370202"/>
      <w:bookmarkEnd w:id="184"/>
      <w:r w:rsidRPr="002258D8">
        <w:rPr>
          <w:color w:val="auto"/>
          <w:sz w:val="28"/>
          <w:szCs w:val="28"/>
        </w:rPr>
        <w:t>2) ликвидационную налоговую отчетность</w:t>
      </w:r>
      <w:bookmarkStart w:id="185" w:name="SUB370203"/>
      <w:bookmarkStart w:id="186" w:name="SUB370204"/>
      <w:bookmarkEnd w:id="185"/>
      <w:bookmarkEnd w:id="186"/>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003B048E" w:rsidRPr="002258D8">
        <w:rPr>
          <w:color w:val="auto"/>
          <w:spacing w:val="2"/>
          <w:sz w:val="28"/>
          <w:szCs w:val="28"/>
        </w:rPr>
        <w:t>,</w:t>
      </w:r>
      <w:r w:rsidRPr="002258D8">
        <w:rPr>
          <w:rStyle w:val="s0"/>
          <w:color w:val="auto"/>
          <w:sz w:val="28"/>
          <w:szCs w:val="28"/>
        </w:rPr>
        <w:t xml:space="preserve">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187" w:name="SUB370400"/>
      <w:bookmarkEnd w:id="187"/>
      <w:r w:rsidRPr="002258D8">
        <w:rPr>
          <w:color w:val="auto"/>
          <w:sz w:val="28"/>
          <w:szCs w:val="28"/>
        </w:rPr>
        <w:t xml:space="preserve">4. </w:t>
      </w:r>
      <w:r w:rsidRPr="002258D8">
        <w:rPr>
          <w:rStyle w:val="s0"/>
          <w:color w:val="auto"/>
          <w:sz w:val="28"/>
          <w:szCs w:val="28"/>
        </w:rPr>
        <w:t>Ликвидируемое юридическое лицо уплачивает налоги, платежи в бюджет и</w:t>
      </w:r>
      <w:r w:rsidRPr="002258D8">
        <w:rPr>
          <w:color w:val="auto"/>
          <w:sz w:val="28"/>
          <w:szCs w:val="28"/>
        </w:rPr>
        <w:t xml:space="preserve"> </w:t>
      </w:r>
      <w:r w:rsidRPr="002258D8">
        <w:rPr>
          <w:color w:val="auto"/>
          <w:spacing w:val="2"/>
          <w:sz w:val="28"/>
          <w:szCs w:val="28"/>
        </w:rPr>
        <w:t>социальные платежи</w:t>
      </w:r>
      <w:r w:rsidRPr="002258D8">
        <w:rPr>
          <w:color w:val="auto"/>
          <w:sz w:val="28"/>
          <w:szCs w:val="28"/>
        </w:rPr>
        <w:t>,</w:t>
      </w:r>
      <w:r w:rsidRPr="002258D8">
        <w:rPr>
          <w:rStyle w:val="s0"/>
          <w:color w:val="auto"/>
          <w:sz w:val="28"/>
          <w:szCs w:val="28"/>
        </w:rPr>
        <w:t xml:space="preserve"> отраженные в ликвидационной налоговой </w:t>
      </w:r>
      <w:r w:rsidRPr="002258D8">
        <w:rPr>
          <w:rStyle w:val="s0"/>
          <w:color w:val="auto"/>
          <w:sz w:val="28"/>
          <w:szCs w:val="28"/>
        </w:rPr>
        <w:lastRenderedPageBreak/>
        <w:t>отчетности,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188" w:name="SUB370500"/>
      <w:bookmarkEnd w:id="188"/>
      <w:r w:rsidRPr="002258D8">
        <w:rPr>
          <w:color w:val="auto"/>
          <w:sz w:val="28"/>
          <w:szCs w:val="28"/>
        </w:rPr>
        <w:t>5. Н</w:t>
      </w:r>
      <w:r w:rsidRPr="002258D8">
        <w:rPr>
          <w:rStyle w:val="s0"/>
          <w:color w:val="auto"/>
          <w:sz w:val="28"/>
          <w:szCs w:val="28"/>
        </w:rPr>
        <w:t xml:space="preserve">алоговая </w:t>
      </w:r>
      <w:r w:rsidRPr="002258D8">
        <w:rPr>
          <w:color w:val="auto"/>
          <w:sz w:val="28"/>
          <w:szCs w:val="28"/>
        </w:rPr>
        <w:t xml:space="preserve">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A61723" w:rsidRPr="002258D8" w:rsidRDefault="00A61723" w:rsidP="002258D8">
      <w:pPr>
        <w:ind w:firstLine="709"/>
        <w:contextualSpacing/>
        <w:jc w:val="both"/>
        <w:rPr>
          <w:color w:val="auto"/>
          <w:sz w:val="28"/>
          <w:szCs w:val="28"/>
        </w:rPr>
      </w:pPr>
      <w:bookmarkStart w:id="189" w:name="SUB370600"/>
      <w:bookmarkEnd w:id="189"/>
      <w:r w:rsidRPr="002258D8">
        <w:rPr>
          <w:color w:val="auto"/>
          <w:sz w:val="28"/>
          <w:szCs w:val="28"/>
        </w:rPr>
        <w:t xml:space="preserve">6. </w:t>
      </w:r>
      <w:r w:rsidRPr="002258D8">
        <w:rPr>
          <w:rStyle w:val="s0"/>
          <w:color w:val="auto"/>
          <w:sz w:val="28"/>
          <w:szCs w:val="28"/>
        </w:rPr>
        <w:t xml:space="preserve">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w:t>
      </w:r>
      <w:hyperlink r:id="rId59"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представительств через прекращающее деятельность постоянное учреждение, структурное подразделение.</w:t>
      </w:r>
    </w:p>
    <w:p w:rsidR="00A61723" w:rsidRPr="002258D8" w:rsidRDefault="00A61723" w:rsidP="002258D8">
      <w:pPr>
        <w:ind w:firstLine="709"/>
        <w:contextualSpacing/>
        <w:jc w:val="both"/>
        <w:rPr>
          <w:color w:val="auto"/>
          <w:sz w:val="28"/>
          <w:szCs w:val="28"/>
        </w:rPr>
      </w:pPr>
      <w:bookmarkStart w:id="190" w:name="SUB370700"/>
      <w:bookmarkEnd w:id="190"/>
      <w:r w:rsidRPr="002258D8">
        <w:rPr>
          <w:color w:val="auto"/>
          <w:sz w:val="28"/>
          <w:szCs w:val="28"/>
        </w:rPr>
        <w:t xml:space="preserve">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w:t>
      </w:r>
      <w:hyperlink r:id="rId60" w:history="1">
        <w:r w:rsidRPr="002258D8">
          <w:rPr>
            <w:rStyle w:val="a3"/>
            <w:color w:val="auto"/>
            <w:sz w:val="28"/>
            <w:szCs w:val="28"/>
            <w:u w:val="none"/>
          </w:rPr>
          <w:t>законодательными актами</w:t>
        </w:r>
      </w:hyperlink>
      <w:r w:rsidRPr="002258D8">
        <w:rPr>
          <w:color w:val="auto"/>
          <w:sz w:val="28"/>
          <w:szCs w:val="28"/>
        </w:rPr>
        <w:t xml:space="preserve"> Республики Казахстан. </w:t>
      </w:r>
    </w:p>
    <w:p w:rsidR="00A61723" w:rsidRPr="002258D8" w:rsidRDefault="00A61723" w:rsidP="002258D8">
      <w:pPr>
        <w:ind w:firstLine="709"/>
        <w:contextualSpacing/>
        <w:jc w:val="both"/>
        <w:rPr>
          <w:color w:val="auto"/>
          <w:sz w:val="28"/>
          <w:szCs w:val="28"/>
        </w:rPr>
      </w:pPr>
      <w:bookmarkStart w:id="191" w:name="SUB370800"/>
      <w:bookmarkEnd w:id="191"/>
      <w:r w:rsidRPr="002258D8">
        <w:rPr>
          <w:color w:val="auto"/>
          <w:sz w:val="28"/>
          <w:szCs w:val="28"/>
        </w:rPr>
        <w:t xml:space="preserve">8. Если ликвидируемое юридическое лицо имеет излишне уплаченные суммы налогов, </w:t>
      </w:r>
      <w:r w:rsidR="00AE2CA5" w:rsidRPr="002258D8">
        <w:rPr>
          <w:color w:val="auto"/>
          <w:sz w:val="28"/>
          <w:szCs w:val="28"/>
        </w:rPr>
        <w:t>платежей в бюджет</w:t>
      </w:r>
      <w:r w:rsidRPr="002258D8">
        <w:rPr>
          <w:color w:val="auto"/>
          <w:sz w:val="28"/>
          <w:szCs w:val="28"/>
        </w:rPr>
        <w:t xml:space="preserve"> и пеней, то указанные суммы подлежат зачету в счет погашения налоговой задолженности ликвидируемого юридического лица в порядке, установленном </w:t>
      </w:r>
      <w:hyperlink w:anchor="sub5990000" w:history="1">
        <w:r w:rsidRPr="002258D8">
          <w:rPr>
            <w:rStyle w:val="a3"/>
            <w:color w:val="auto"/>
            <w:sz w:val="28"/>
            <w:szCs w:val="28"/>
            <w:u w:val="none"/>
          </w:rPr>
          <w:t>статьей 599</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ликвидируемое юридическое лицо имеет ошибочно уплаченные суммы налогов и платежей в 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192" w:name="SUB370900"/>
      <w:bookmarkEnd w:id="192"/>
      <w:r w:rsidRPr="002258D8">
        <w:rPr>
          <w:rStyle w:val="s0"/>
          <w:color w:val="auto"/>
          <w:sz w:val="28"/>
          <w:szCs w:val="28"/>
        </w:rPr>
        <w:t xml:space="preserve">9. </w:t>
      </w:r>
      <w:r w:rsidR="00A37098" w:rsidRPr="002258D8">
        <w:rPr>
          <w:bCs/>
          <w:color w:val="auto"/>
          <w:sz w:val="28"/>
          <w:szCs w:val="28"/>
        </w:rPr>
        <w:t>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статьей 272 настоящего Кодекса, указанное превышение подлежит возврату ликвидируемому юридическому лицу в порядке, установленном статьями 273, 273-1, 273-2, 600 и 603 настоящего Кодекса.</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193" w:name="SUB371000"/>
      <w:bookmarkStart w:id="194" w:name="SUB371100"/>
      <w:bookmarkEnd w:id="193"/>
      <w:bookmarkEnd w:id="194"/>
      <w:r w:rsidRPr="002258D8">
        <w:rPr>
          <w:color w:val="auto"/>
          <w:sz w:val="28"/>
          <w:szCs w:val="28"/>
        </w:rPr>
        <w:lastRenderedPageBreak/>
        <w:t>10. При отсутствии у ликвидируемого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bookmarkStart w:id="195" w:name="SUB371001"/>
      <w:bookmarkEnd w:id="195"/>
      <w:r w:rsidRPr="002258D8">
        <w:rPr>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196" w:name="SUB371002"/>
      <w:bookmarkEnd w:id="196"/>
      <w:r w:rsidRPr="002258D8">
        <w:rPr>
          <w:color w:val="auto"/>
          <w:sz w:val="28"/>
          <w:szCs w:val="28"/>
        </w:rPr>
        <w:t xml:space="preserve">2) излишне уплаченные суммы налогов, платежей в бюджет и пеней подлежат возврату этому юридическому лицу в порядке, установленном </w:t>
      </w:r>
      <w:hyperlink w:anchor="sub6020000" w:history="1">
        <w:r w:rsidRPr="002258D8">
          <w:rPr>
            <w:rStyle w:val="a3"/>
            <w:color w:val="auto"/>
            <w:sz w:val="28"/>
            <w:szCs w:val="28"/>
            <w:u w:val="none"/>
          </w:rPr>
          <w:t>статьей 602</w:t>
        </w:r>
      </w:hyperlink>
      <w:r w:rsidRPr="002258D8">
        <w:rPr>
          <w:color w:val="auto"/>
          <w:sz w:val="28"/>
          <w:szCs w:val="28"/>
        </w:rPr>
        <w:t xml:space="preserve"> настоящего Кодекса; </w:t>
      </w:r>
    </w:p>
    <w:p w:rsidR="00A61723" w:rsidRPr="002258D8" w:rsidRDefault="00F51C14" w:rsidP="002258D8">
      <w:pPr>
        <w:ind w:firstLine="709"/>
        <w:contextualSpacing/>
        <w:jc w:val="both"/>
        <w:rPr>
          <w:color w:val="auto"/>
          <w:sz w:val="28"/>
          <w:szCs w:val="28"/>
        </w:rPr>
      </w:pPr>
      <w:bookmarkStart w:id="197" w:name="SUB371003"/>
      <w:bookmarkEnd w:id="197"/>
      <w:r w:rsidRPr="002258D8">
        <w:rPr>
          <w:rStyle w:val="s0"/>
          <w:color w:val="auto"/>
          <w:sz w:val="28"/>
          <w:szCs w:val="28"/>
        </w:rPr>
        <w:t>3</w:t>
      </w:r>
      <w:r w:rsidR="00A61723" w:rsidRPr="002258D8">
        <w:rPr>
          <w:rStyle w:val="s0"/>
          <w:color w:val="auto"/>
          <w:sz w:val="28"/>
          <w:szCs w:val="28"/>
        </w:rPr>
        <w:t xml:space="preserve">) уплаченные суммы штрафов подлежат возврату этому юридическому лицу по основаниям и в порядке, которые установлены </w:t>
      </w:r>
      <w:hyperlink w:anchor="sub6050000" w:history="1">
        <w:r w:rsidR="00A61723" w:rsidRPr="002258D8">
          <w:rPr>
            <w:rStyle w:val="a3"/>
            <w:color w:val="auto"/>
            <w:sz w:val="28"/>
            <w:szCs w:val="28"/>
            <w:u w:val="none"/>
          </w:rPr>
          <w:t>статьей 605</w:t>
        </w:r>
      </w:hyperlink>
      <w:r w:rsidR="00A61723" w:rsidRPr="002258D8">
        <w:rPr>
          <w:rStyle w:val="s0"/>
          <w:color w:val="auto"/>
          <w:sz w:val="28"/>
          <w:szCs w:val="28"/>
        </w:rPr>
        <w:t xml:space="preserve"> настоящего Кодекса;</w:t>
      </w:r>
    </w:p>
    <w:p w:rsidR="00A61723" w:rsidRPr="002258D8" w:rsidRDefault="00F51C14" w:rsidP="002258D8">
      <w:pPr>
        <w:ind w:firstLine="709"/>
        <w:contextualSpacing/>
        <w:jc w:val="both"/>
        <w:rPr>
          <w:color w:val="auto"/>
          <w:sz w:val="28"/>
          <w:szCs w:val="28"/>
        </w:rPr>
      </w:pPr>
      <w:r w:rsidRPr="002258D8">
        <w:rPr>
          <w:rStyle w:val="s0"/>
          <w:color w:val="auto"/>
          <w:sz w:val="28"/>
          <w:szCs w:val="28"/>
        </w:rPr>
        <w:t>4</w:t>
      </w:r>
      <w:r w:rsidR="00A61723" w:rsidRPr="002258D8">
        <w:rPr>
          <w:rStyle w:val="s0"/>
          <w:color w:val="auto"/>
          <w:sz w:val="28"/>
          <w:szCs w:val="28"/>
        </w:rPr>
        <w:t xml:space="preserve">)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61" w:history="1">
        <w:r w:rsidR="00A61723" w:rsidRPr="002258D8">
          <w:rPr>
            <w:rStyle w:val="a3"/>
            <w:color w:val="auto"/>
            <w:sz w:val="28"/>
            <w:szCs w:val="28"/>
            <w:u w:val="none"/>
          </w:rPr>
          <w:t>таможенным законодательством</w:t>
        </w:r>
      </w:hyperlink>
      <w:r w:rsidR="00A61723" w:rsidRPr="002258D8">
        <w:rPr>
          <w:rStyle w:val="s0"/>
          <w:color w:val="auto"/>
          <w:sz w:val="28"/>
          <w:szCs w:val="28"/>
        </w:rPr>
        <w:t xml:space="preserve"> Республики Казахстан.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11. В случае возникновения налогового обязательства по уплате налогов и платежей в бюджет и </w:t>
      </w:r>
      <w:r w:rsidRPr="002258D8">
        <w:rPr>
          <w:color w:val="auto"/>
          <w:spacing w:val="2"/>
          <w:sz w:val="28"/>
          <w:szCs w:val="28"/>
        </w:rPr>
        <w:t>социальных платежей</w:t>
      </w:r>
      <w:r w:rsidRPr="002258D8">
        <w:rPr>
          <w:color w:val="auto"/>
          <w:sz w:val="28"/>
          <w:szCs w:val="28"/>
        </w:rPr>
        <w:t xml:space="preserve"> за период с даты представления ликвидационной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обязанность на основании уведомления налогового органа, указанного </w:t>
      </w:r>
      <w:r w:rsidRPr="002258D8">
        <w:rPr>
          <w:rStyle w:val="s0"/>
          <w:color w:val="auto"/>
          <w:sz w:val="28"/>
          <w:szCs w:val="28"/>
        </w:rPr>
        <w:t xml:space="preserve">в </w:t>
      </w:r>
      <w:hyperlink w:anchor="sub6070200" w:history="1">
        <w:r w:rsidRPr="002258D8">
          <w:rPr>
            <w:rStyle w:val="a3"/>
            <w:color w:val="auto"/>
            <w:sz w:val="28"/>
            <w:szCs w:val="28"/>
            <w:u w:val="none"/>
          </w:rPr>
          <w:t>подпункте 3) пункта 2 статьи 607</w:t>
        </w:r>
      </w:hyperlink>
      <w:r w:rsidRPr="002258D8">
        <w:rPr>
          <w:rStyle w:val="s0"/>
          <w:color w:val="auto"/>
          <w:sz w:val="28"/>
          <w:szCs w:val="28"/>
        </w:rPr>
        <w:t xml:space="preserve"> настоящего </w:t>
      </w:r>
      <w:r w:rsidRPr="002258D8">
        <w:rPr>
          <w:color w:val="auto"/>
          <w:sz w:val="28"/>
          <w:szCs w:val="28"/>
        </w:rPr>
        <w:t xml:space="preserve">Кодекса.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61723" w:rsidRPr="002258D8" w:rsidRDefault="00A61723" w:rsidP="002258D8">
      <w:pPr>
        <w:ind w:firstLine="709"/>
        <w:contextualSpacing/>
        <w:jc w:val="both"/>
        <w:rPr>
          <w:color w:val="auto"/>
          <w:sz w:val="28"/>
          <w:szCs w:val="28"/>
        </w:rPr>
      </w:pPr>
      <w:bookmarkStart w:id="198" w:name="SUB371200"/>
      <w:bookmarkStart w:id="199" w:name="SUB371300"/>
      <w:bookmarkEnd w:id="198"/>
      <w:bookmarkEnd w:id="199"/>
      <w:r w:rsidRPr="002258D8">
        <w:rPr>
          <w:rStyle w:val="s0"/>
          <w:color w:val="auto"/>
          <w:sz w:val="28"/>
          <w:szCs w:val="28"/>
        </w:rPr>
        <w:t>13. После завершения налоговой проверки и выполнения положений, установленных пунктом 12 настоящей статьи, ликвидируемое юридическое лицо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bookmarkStart w:id="200" w:name="SUB371201"/>
      <w:bookmarkEnd w:id="200"/>
      <w:r w:rsidRPr="002258D8">
        <w:rPr>
          <w:rStyle w:val="s0"/>
          <w:color w:val="auto"/>
          <w:sz w:val="28"/>
          <w:szCs w:val="28"/>
        </w:rPr>
        <w:t>1) ликвидационный баланс;</w:t>
      </w:r>
    </w:p>
    <w:p w:rsidR="00A61723" w:rsidRPr="002258D8" w:rsidRDefault="00A61723" w:rsidP="002258D8">
      <w:pPr>
        <w:ind w:firstLine="709"/>
        <w:contextualSpacing/>
        <w:jc w:val="both"/>
        <w:rPr>
          <w:color w:val="auto"/>
          <w:sz w:val="28"/>
          <w:szCs w:val="28"/>
        </w:rPr>
      </w:pPr>
      <w:bookmarkStart w:id="201" w:name="SUB371202"/>
      <w:bookmarkEnd w:id="201"/>
      <w:r w:rsidRPr="002258D8">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Документы, указанные в настоящем пункте, ликвидируемое юридическое лицо представляет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отсутствие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2) </w:t>
      </w:r>
      <w:r w:rsidR="006E679D" w:rsidRPr="002258D8">
        <w:rPr>
          <w:rStyle w:val="s0"/>
          <w:color w:val="auto"/>
          <w:sz w:val="28"/>
          <w:szCs w:val="28"/>
        </w:rPr>
        <w:t xml:space="preserve">отсутствие излишне (ошибочно) уплаченных сумм налогов, </w:t>
      </w:r>
      <w:r w:rsidR="006E679D" w:rsidRPr="002258D8">
        <w:rPr>
          <w:color w:val="auto"/>
          <w:sz w:val="28"/>
          <w:szCs w:val="28"/>
        </w:rPr>
        <w:t>платежей в бюджет,</w:t>
      </w:r>
      <w:r w:rsidR="006E679D" w:rsidRPr="002258D8">
        <w:rPr>
          <w:rStyle w:val="s0"/>
          <w:color w:val="auto"/>
          <w:sz w:val="28"/>
          <w:szCs w:val="28"/>
        </w:rPr>
        <w:t xml:space="preserve"> пеней и штрафов;</w:t>
      </w:r>
    </w:p>
    <w:p w:rsidR="00A61723" w:rsidRPr="002258D8" w:rsidRDefault="006E679D" w:rsidP="002258D8">
      <w:pPr>
        <w:ind w:firstLine="709"/>
        <w:contextualSpacing/>
        <w:jc w:val="both"/>
        <w:rPr>
          <w:color w:val="auto"/>
          <w:sz w:val="28"/>
          <w:szCs w:val="28"/>
        </w:rPr>
      </w:pPr>
      <w:r w:rsidRPr="002258D8">
        <w:rPr>
          <w:rStyle w:val="s0"/>
          <w:color w:val="auto"/>
          <w:sz w:val="28"/>
          <w:szCs w:val="28"/>
        </w:rPr>
        <w:t>3</w:t>
      </w:r>
      <w:r w:rsidR="00A61723" w:rsidRPr="002258D8">
        <w:rPr>
          <w:rStyle w:val="s0"/>
          <w:color w:val="auto"/>
          <w:sz w:val="28"/>
          <w:szCs w:val="28"/>
        </w:rPr>
        <w:t xml:space="preserve">) </w:t>
      </w:r>
      <w:r w:rsidR="00A37098" w:rsidRPr="002258D8">
        <w:rPr>
          <w:bCs/>
          <w:color w:val="auto"/>
          <w:sz w:val="28"/>
          <w:szCs w:val="28"/>
        </w:rPr>
        <w:t>отсутствие превышения налога на добавленную стоимость, относимого в зачет, над суммой начисленного налога, подлежащего возврату в соответствии со статьями 273,273-1,273-2 и 274 настоящего Кодекса;</w:t>
      </w:r>
    </w:p>
    <w:p w:rsidR="00A61723" w:rsidRPr="002258D8" w:rsidRDefault="006E679D" w:rsidP="002258D8">
      <w:pPr>
        <w:ind w:firstLine="709"/>
        <w:contextualSpacing/>
        <w:jc w:val="both"/>
        <w:rPr>
          <w:color w:val="auto"/>
          <w:sz w:val="28"/>
          <w:szCs w:val="28"/>
        </w:rPr>
      </w:pPr>
      <w:r w:rsidRPr="002258D8">
        <w:rPr>
          <w:rStyle w:val="s0"/>
          <w:color w:val="auto"/>
          <w:sz w:val="28"/>
          <w:szCs w:val="28"/>
        </w:rPr>
        <w:t>4</w:t>
      </w:r>
      <w:r w:rsidR="00A61723" w:rsidRPr="002258D8">
        <w:rPr>
          <w:rStyle w:val="s0"/>
          <w:color w:val="auto"/>
          <w:sz w:val="28"/>
          <w:szCs w:val="28"/>
        </w:rPr>
        <w:t xml:space="preserve">) отсутствие неисполненного </w:t>
      </w:r>
      <w:hyperlink r:id="rId62" w:history="1">
        <w:r w:rsidR="00A61723" w:rsidRPr="002258D8">
          <w:rPr>
            <w:rStyle w:val="a3"/>
            <w:color w:val="auto"/>
            <w:sz w:val="28"/>
            <w:szCs w:val="28"/>
            <w:u w:val="none"/>
          </w:rPr>
          <w:t>налогового заявления</w:t>
        </w:r>
      </w:hyperlink>
      <w:r w:rsidR="00A61723" w:rsidRPr="002258D8">
        <w:rPr>
          <w:rStyle w:val="s0"/>
          <w:color w:val="auto"/>
          <w:sz w:val="28"/>
          <w:szCs w:val="28"/>
        </w:rPr>
        <w:t xml:space="preserve">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наличия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w:t>
      </w:r>
      <w:r w:rsidR="006E679D" w:rsidRPr="002258D8">
        <w:rPr>
          <w:rStyle w:val="s0"/>
          <w:color w:val="auto"/>
          <w:sz w:val="28"/>
          <w:szCs w:val="28"/>
        </w:rPr>
        <w:t xml:space="preserve">излишне (ошибочно) уплаченных сумм налогов, </w:t>
      </w:r>
      <w:r w:rsidR="006E679D" w:rsidRPr="002258D8">
        <w:rPr>
          <w:color w:val="auto"/>
          <w:sz w:val="28"/>
          <w:szCs w:val="28"/>
        </w:rPr>
        <w:t>платежей в бюджет,</w:t>
      </w:r>
      <w:r w:rsidR="006E679D" w:rsidRPr="002258D8">
        <w:rPr>
          <w:rStyle w:val="s0"/>
          <w:color w:val="auto"/>
          <w:sz w:val="28"/>
          <w:szCs w:val="28"/>
        </w:rPr>
        <w:t xml:space="preserve"> пеней и штрафов</w:t>
      </w:r>
      <w:r w:rsidRPr="002258D8">
        <w:rPr>
          <w:rStyle w:val="s0"/>
          <w:color w:val="auto"/>
          <w:sz w:val="28"/>
          <w:szCs w:val="28"/>
        </w:rPr>
        <w:t xml:space="preserve"> и (или) превышения налога на добавленную стоимость, относимого в зачет, над суммой начисленного налога, подлежащего возврату в соответствии со </w:t>
      </w:r>
      <w:hyperlink w:anchor="sub2730000" w:history="1">
        <w:r w:rsidRPr="002258D8">
          <w:rPr>
            <w:rStyle w:val="a3"/>
            <w:color w:val="auto"/>
            <w:sz w:val="28"/>
            <w:szCs w:val="28"/>
            <w:u w:val="none"/>
          </w:rPr>
          <w:t xml:space="preserve">статьями </w:t>
        </w:r>
        <w:r w:rsidR="00A37098" w:rsidRPr="002258D8">
          <w:rPr>
            <w:bCs/>
            <w:color w:val="auto"/>
            <w:sz w:val="28"/>
            <w:szCs w:val="28"/>
          </w:rPr>
          <w:t xml:space="preserve">273,273-1,273-2  и 274 </w:t>
        </w:r>
      </w:hyperlink>
      <w:r w:rsidRPr="002258D8">
        <w:rPr>
          <w:rStyle w:val="s0"/>
          <w:color w:val="auto"/>
          <w:sz w:val="28"/>
          <w:szCs w:val="28"/>
        </w:rPr>
        <w:t xml:space="preserve"> настоящего Кодекса, ликвидируемое юридическое лицо представляет документы, указанные в настоящем пункте, в течение трех рабочих дней с даты, которая наступит последней: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с даты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6E679D"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w:t>
      </w:r>
      <w:r w:rsidR="006E679D" w:rsidRPr="002258D8">
        <w:rPr>
          <w:rStyle w:val="s0"/>
          <w:color w:val="auto"/>
          <w:sz w:val="28"/>
          <w:szCs w:val="28"/>
        </w:rPr>
        <w:t xml:space="preserve">с даты возврата излишне (ошибочно) уплаченных сумм налогов, </w:t>
      </w:r>
      <w:r w:rsidR="006E679D" w:rsidRPr="002258D8">
        <w:rPr>
          <w:color w:val="auto"/>
          <w:sz w:val="28"/>
          <w:szCs w:val="28"/>
        </w:rPr>
        <w:t xml:space="preserve">платежей в бюджет, </w:t>
      </w:r>
      <w:r w:rsidR="006E679D" w:rsidRPr="002258D8">
        <w:rPr>
          <w:rStyle w:val="s0"/>
          <w:color w:val="auto"/>
          <w:sz w:val="28"/>
          <w:szCs w:val="28"/>
        </w:rPr>
        <w:t>пеней и штрафов;</w:t>
      </w:r>
    </w:p>
    <w:p w:rsidR="00A61723" w:rsidRPr="002258D8" w:rsidRDefault="006E679D" w:rsidP="002258D8">
      <w:pPr>
        <w:ind w:firstLine="709"/>
        <w:contextualSpacing/>
        <w:jc w:val="both"/>
        <w:rPr>
          <w:color w:val="auto"/>
          <w:sz w:val="28"/>
          <w:szCs w:val="28"/>
        </w:rPr>
      </w:pPr>
      <w:r w:rsidRPr="002258D8">
        <w:rPr>
          <w:rStyle w:val="s0"/>
          <w:color w:val="auto"/>
          <w:sz w:val="28"/>
          <w:szCs w:val="28"/>
        </w:rPr>
        <w:t>3</w:t>
      </w:r>
      <w:r w:rsidR="00A61723" w:rsidRPr="002258D8">
        <w:rPr>
          <w:rStyle w:val="s0"/>
          <w:color w:val="auto"/>
          <w:sz w:val="28"/>
          <w:szCs w:val="28"/>
        </w:rPr>
        <w:t xml:space="preserve">) с даты возврата превышения налога на добавленную стоимость, относимого в зачет, над суммой начисленного налога, подлежащего возврату в соответствии со </w:t>
      </w:r>
      <w:hyperlink w:anchor="sub2730000" w:history="1">
        <w:r w:rsidR="00A61723" w:rsidRPr="002258D8">
          <w:rPr>
            <w:rStyle w:val="a3"/>
            <w:color w:val="auto"/>
            <w:sz w:val="28"/>
            <w:szCs w:val="28"/>
            <w:u w:val="none"/>
          </w:rPr>
          <w:t xml:space="preserve">статьями </w:t>
        </w:r>
        <w:r w:rsidR="001D7AD2" w:rsidRPr="002258D8">
          <w:rPr>
            <w:bCs/>
            <w:color w:val="auto"/>
            <w:sz w:val="28"/>
            <w:szCs w:val="28"/>
          </w:rPr>
          <w:t xml:space="preserve">273,273-1,273-2  и 274 </w:t>
        </w:r>
      </w:hyperlink>
      <w:r w:rsidR="00A61723" w:rsidRPr="002258D8">
        <w:rPr>
          <w:rStyle w:val="s0"/>
          <w:color w:val="auto"/>
          <w:sz w:val="28"/>
          <w:szCs w:val="28"/>
        </w:rPr>
        <w:t xml:space="preserve"> настоящего Кодекса;</w:t>
      </w:r>
    </w:p>
    <w:p w:rsidR="00A61723" w:rsidRPr="002258D8" w:rsidRDefault="006E679D" w:rsidP="002258D8">
      <w:pPr>
        <w:ind w:firstLine="709"/>
        <w:contextualSpacing/>
        <w:jc w:val="both"/>
        <w:rPr>
          <w:color w:val="auto"/>
          <w:sz w:val="28"/>
          <w:szCs w:val="28"/>
        </w:rPr>
      </w:pPr>
      <w:r w:rsidRPr="002258D8">
        <w:rPr>
          <w:rStyle w:val="s0"/>
          <w:color w:val="auto"/>
          <w:sz w:val="28"/>
          <w:szCs w:val="28"/>
        </w:rPr>
        <w:t>4</w:t>
      </w:r>
      <w:r w:rsidR="00A61723" w:rsidRPr="002258D8">
        <w:rPr>
          <w:rStyle w:val="s0"/>
          <w:color w:val="auto"/>
          <w:sz w:val="28"/>
          <w:szCs w:val="28"/>
        </w:rPr>
        <w:t>)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14. Исполнение налогового обязательства прекращающего деятельность в Республике Казахстан структурного подразделения юридического лица-нерезидента</w:t>
      </w:r>
      <w:r w:rsidRPr="002258D8">
        <w:rPr>
          <w:color w:val="auto"/>
          <w:sz w:val="28"/>
          <w:szCs w:val="28"/>
        </w:rPr>
        <w:t>, а также постоянного учреждения юридического лица-нерезидента производится в порядке, установленном настоящей статьей.</w:t>
      </w:r>
    </w:p>
    <w:p w:rsidR="00A61723" w:rsidRPr="002258D8" w:rsidRDefault="00A61723" w:rsidP="002258D8">
      <w:pPr>
        <w:ind w:firstLine="709"/>
        <w:contextualSpacing/>
        <w:jc w:val="both"/>
        <w:rPr>
          <w:color w:val="auto"/>
          <w:sz w:val="28"/>
          <w:szCs w:val="28"/>
        </w:rPr>
      </w:pPr>
      <w:bookmarkStart w:id="202" w:name="SUB371400"/>
      <w:bookmarkEnd w:id="202"/>
      <w:r w:rsidRPr="002258D8">
        <w:rPr>
          <w:rStyle w:val="s0"/>
          <w:color w:val="auto"/>
          <w:sz w:val="28"/>
          <w:szCs w:val="28"/>
        </w:rPr>
        <w:t xml:space="preserve">15.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37-1 или </w:t>
      </w:r>
      <w:hyperlink w:anchor="sub37020000" w:history="1">
        <w:r w:rsidRPr="002258D8">
          <w:rPr>
            <w:rStyle w:val="a3"/>
            <w:color w:val="auto"/>
            <w:sz w:val="28"/>
            <w:szCs w:val="28"/>
            <w:u w:val="none"/>
          </w:rPr>
          <w:t>37-2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FE206F">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Настоящая статья устанавливает особенности исполнения налогового обязательства ликвидируемого юридического лица, который одновременно соответствует следующим условиям: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не является плательщиком налога на добавленную стоимость;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не реорганизован или не является правопреемником реорганизованного юридического лица.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Положение настоящего подпункта не распространяется в отношении юридических лиц</w:t>
      </w:r>
      <w:r w:rsidR="003B048E" w:rsidRPr="002258D8">
        <w:rPr>
          <w:rStyle w:val="s0"/>
          <w:color w:val="auto"/>
          <w:sz w:val="28"/>
          <w:szCs w:val="28"/>
        </w:rPr>
        <w:t>,</w:t>
      </w:r>
      <w:r w:rsidRPr="002258D8">
        <w:rPr>
          <w:rStyle w:val="s0"/>
          <w:color w:val="auto"/>
          <w:sz w:val="28"/>
          <w:szCs w:val="28"/>
        </w:rPr>
        <w:t xml:space="preserve"> реорганизованных путем преобразования;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не включен в </w:t>
      </w:r>
      <w:hyperlink r:id="rId63" w:history="1">
        <w:r w:rsidRPr="002258D8">
          <w:rPr>
            <w:rStyle w:val="a3"/>
            <w:color w:val="auto"/>
            <w:sz w:val="28"/>
            <w:szCs w:val="28"/>
            <w:u w:val="none"/>
          </w:rPr>
          <w:t>план налоговых проверок</w:t>
        </w:r>
      </w:hyperlink>
      <w:r w:rsidRPr="002258D8">
        <w:rPr>
          <w:rStyle w:val="a3"/>
          <w:color w:val="auto"/>
          <w:sz w:val="28"/>
          <w:szCs w:val="28"/>
          <w:u w:val="none"/>
        </w:rPr>
        <w:t xml:space="preserve"> или в список выборочных налоговых проверок </w:t>
      </w:r>
      <w:r w:rsidRPr="002258D8">
        <w:rPr>
          <w:rStyle w:val="s0"/>
          <w:color w:val="auto"/>
          <w:sz w:val="28"/>
          <w:szCs w:val="28"/>
        </w:rPr>
        <w:t>на основании результатов мероприятий системы оценки рисков.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Настоящая статья применяется в отношении юридических лиц, соответствующих условиям, определенным настоящим пунктом, в течение срока исковой давности, установленного в </w:t>
      </w:r>
      <w:hyperlink w:anchor="sub460000" w:history="1">
        <w:r w:rsidRPr="002258D8">
          <w:rPr>
            <w:rStyle w:val="a3"/>
            <w:color w:val="auto"/>
            <w:sz w:val="28"/>
            <w:szCs w:val="28"/>
            <w:u w:val="none"/>
          </w:rPr>
          <w:t>статье 46</w:t>
        </w:r>
      </w:hyperlink>
      <w:r w:rsidRPr="002258D8">
        <w:rPr>
          <w:rStyle w:val="s0"/>
          <w:color w:val="auto"/>
          <w:sz w:val="28"/>
          <w:szCs w:val="28"/>
        </w:rPr>
        <w:t xml:space="preserve">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03" w:name="SUB37010200"/>
      <w:bookmarkEnd w:id="203"/>
      <w:r w:rsidRPr="002258D8">
        <w:rPr>
          <w:rStyle w:val="s0"/>
          <w:color w:val="auto"/>
          <w:sz w:val="28"/>
          <w:szCs w:val="28"/>
        </w:rPr>
        <w:t>2. Юридическое лицо в случае принятия решения о ликвидации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64"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ликвидационную налоговую отчетность;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промежуточный </w:t>
      </w:r>
      <w:r w:rsidRPr="002258D8">
        <w:rPr>
          <w:color w:val="auto"/>
          <w:sz w:val="28"/>
          <w:szCs w:val="28"/>
        </w:rPr>
        <w:t>ликвидационный баланс;</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Документ, указанный в подпункте 5)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A61723" w:rsidRPr="002258D8" w:rsidRDefault="00A61723" w:rsidP="002258D8">
      <w:pPr>
        <w:ind w:firstLine="709"/>
        <w:contextualSpacing/>
        <w:jc w:val="both"/>
        <w:rPr>
          <w:color w:val="auto"/>
          <w:sz w:val="28"/>
          <w:szCs w:val="28"/>
        </w:rPr>
      </w:pPr>
      <w:bookmarkStart w:id="204" w:name="SUB37010300"/>
      <w:bookmarkEnd w:id="204"/>
      <w:r w:rsidRPr="002258D8">
        <w:rPr>
          <w:rStyle w:val="s0"/>
          <w:color w:val="auto"/>
          <w:sz w:val="28"/>
          <w:szCs w:val="28"/>
        </w:rPr>
        <w:t xml:space="preserve">3.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05" w:name="SUB37010400"/>
      <w:bookmarkEnd w:id="205"/>
      <w:r w:rsidRPr="002258D8">
        <w:rPr>
          <w:rStyle w:val="s0"/>
          <w:color w:val="auto"/>
          <w:sz w:val="28"/>
          <w:szCs w:val="28"/>
        </w:rPr>
        <w:t xml:space="preserve">4. Ликвидируемое юридическое лицо уплачивает налоги, платежи в бюджет и </w:t>
      </w:r>
      <w:r w:rsidRPr="002258D8">
        <w:rPr>
          <w:color w:val="auto"/>
          <w:spacing w:val="2"/>
          <w:sz w:val="28"/>
          <w:szCs w:val="28"/>
        </w:rPr>
        <w:t>социальные платежи</w:t>
      </w:r>
      <w:r w:rsidRPr="002258D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06" w:name="SUB37010500"/>
      <w:bookmarkEnd w:id="206"/>
      <w:r w:rsidRPr="002258D8">
        <w:rPr>
          <w:rStyle w:val="s0"/>
          <w:color w:val="auto"/>
          <w:sz w:val="28"/>
          <w:szCs w:val="28"/>
        </w:rPr>
        <w:t xml:space="preserve">5. Налоговый орган в течение трех рабочих дней со дня получения </w:t>
      </w:r>
      <w:hyperlink r:id="rId65" w:history="1">
        <w:r w:rsidRPr="002258D8">
          <w:rPr>
            <w:rStyle w:val="a3"/>
            <w:color w:val="auto"/>
            <w:sz w:val="28"/>
            <w:szCs w:val="28"/>
            <w:u w:val="none"/>
          </w:rPr>
          <w:t>налогового заявления</w:t>
        </w:r>
      </w:hyperlink>
      <w:r w:rsidRPr="002258D8">
        <w:rPr>
          <w:rStyle w:val="s0"/>
          <w:color w:val="auto"/>
          <w:sz w:val="28"/>
          <w:szCs w:val="28"/>
        </w:rPr>
        <w:t xml:space="preserve">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в уполномоченные государственные органы </w:t>
      </w:r>
      <w:r w:rsidR="005A4E1E" w:rsidRPr="002258D8">
        <w:rPr>
          <w:rStyle w:val="s0"/>
          <w:color w:val="auto"/>
          <w:sz w:val="28"/>
          <w:szCs w:val="28"/>
        </w:rPr>
        <w:t>–</w:t>
      </w:r>
      <w:r w:rsidRPr="002258D8">
        <w:rPr>
          <w:rStyle w:val="s0"/>
          <w:color w:val="auto"/>
          <w:sz w:val="28"/>
          <w:szCs w:val="28"/>
        </w:rPr>
        <w:t xml:space="preserve">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hyperlink w:anchor="sub5810012" w:history="1">
        <w:r w:rsidRPr="002258D8">
          <w:rPr>
            <w:rStyle w:val="a3"/>
            <w:color w:val="auto"/>
            <w:sz w:val="28"/>
            <w:szCs w:val="28"/>
            <w:u w:val="none"/>
          </w:rPr>
          <w:t>подпунктом 12) статьи 581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07" w:name="SUB37010600"/>
      <w:bookmarkEnd w:id="207"/>
      <w:r w:rsidRPr="002258D8">
        <w:rPr>
          <w:rStyle w:val="s0"/>
          <w:color w:val="auto"/>
          <w:sz w:val="28"/>
          <w:szCs w:val="28"/>
        </w:rPr>
        <w:t xml:space="preserve">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w:t>
      </w:r>
      <w:hyperlink r:id="rId66" w:history="1">
        <w:r w:rsidRPr="002258D8">
          <w:rPr>
            <w:rStyle w:val="a3"/>
            <w:color w:val="auto"/>
            <w:sz w:val="28"/>
            <w:szCs w:val="28"/>
            <w:u w:val="none"/>
          </w:rPr>
          <w:t>заключение</w:t>
        </w:r>
      </w:hyperlink>
      <w:r w:rsidRPr="002258D8">
        <w:rPr>
          <w:rStyle w:val="s0"/>
          <w:color w:val="auto"/>
          <w:sz w:val="28"/>
          <w:szCs w:val="28"/>
        </w:rPr>
        <w:t xml:space="preserve"> в порядке, установленном настоящим Кодексом.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2258D8" w:rsidRDefault="00A61723" w:rsidP="002258D8">
      <w:pPr>
        <w:ind w:firstLine="709"/>
        <w:contextualSpacing/>
        <w:jc w:val="both"/>
        <w:rPr>
          <w:color w:val="auto"/>
          <w:sz w:val="28"/>
          <w:szCs w:val="28"/>
        </w:rPr>
      </w:pPr>
      <w:bookmarkStart w:id="208" w:name="SUB37010700"/>
      <w:bookmarkEnd w:id="208"/>
      <w:r w:rsidRPr="002258D8">
        <w:rPr>
          <w:rStyle w:val="s0"/>
          <w:color w:val="auto"/>
          <w:sz w:val="28"/>
          <w:szCs w:val="28"/>
        </w:rPr>
        <w:t xml:space="preserve">7. В случае выявления нарушений по результатам камерального контроля ликвидируемому юридическому лицу не позднее пяти рабочих дней с даты </w:t>
      </w:r>
      <w:r w:rsidRPr="002258D8">
        <w:rPr>
          <w:rStyle w:val="s0"/>
          <w:color w:val="auto"/>
          <w:sz w:val="28"/>
          <w:szCs w:val="28"/>
        </w:rPr>
        <w:lastRenderedPageBreak/>
        <w:t xml:space="preserve">получения заключения вручается </w:t>
      </w:r>
      <w:hyperlink r:id="rId67" w:history="1">
        <w:r w:rsidRPr="002258D8">
          <w:rPr>
            <w:rStyle w:val="a3"/>
            <w:color w:val="auto"/>
            <w:sz w:val="28"/>
            <w:szCs w:val="28"/>
            <w:u w:val="none"/>
          </w:rPr>
          <w:t>уведомление об устранении нарушений</w:t>
        </w:r>
      </w:hyperlink>
      <w:r w:rsidRPr="002258D8">
        <w:rPr>
          <w:rStyle w:val="s0"/>
          <w:color w:val="auto"/>
          <w:sz w:val="28"/>
          <w:szCs w:val="28"/>
        </w:rPr>
        <w:t xml:space="preserve">, выявленных по результатам камерального контроля, в порядке, установленном </w:t>
      </w:r>
      <w:hyperlink w:anchor="sub6070000" w:history="1">
        <w:r w:rsidRPr="002258D8">
          <w:rPr>
            <w:rStyle w:val="a3"/>
            <w:color w:val="auto"/>
            <w:sz w:val="28"/>
            <w:szCs w:val="28"/>
            <w:u w:val="none"/>
          </w:rPr>
          <w:t>главой 84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установленном </w:t>
      </w:r>
      <w:hyperlink w:anchor="sub5870000" w:history="1">
        <w:r w:rsidRPr="002258D8">
          <w:rPr>
            <w:rStyle w:val="a3"/>
            <w:color w:val="auto"/>
            <w:sz w:val="28"/>
            <w:szCs w:val="28"/>
            <w:u w:val="none"/>
          </w:rPr>
          <w:t>статьей 587</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2258D8" w:rsidRDefault="00A61723" w:rsidP="002258D8">
      <w:pPr>
        <w:ind w:firstLine="709"/>
        <w:contextualSpacing/>
        <w:jc w:val="both"/>
        <w:rPr>
          <w:color w:val="auto"/>
          <w:sz w:val="28"/>
          <w:szCs w:val="28"/>
        </w:rPr>
      </w:pPr>
      <w:bookmarkStart w:id="209" w:name="SUB37010800"/>
      <w:bookmarkEnd w:id="209"/>
      <w:r w:rsidRPr="002258D8">
        <w:rPr>
          <w:rStyle w:val="s0"/>
          <w:color w:val="auto"/>
          <w:sz w:val="28"/>
          <w:szCs w:val="28"/>
        </w:rPr>
        <w:t xml:space="preserve">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w:t>
      </w:r>
      <w:hyperlink r:id="rId68"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10" w:name="SUB37010900"/>
      <w:bookmarkEnd w:id="210"/>
      <w:r w:rsidRPr="002258D8">
        <w:rPr>
          <w:rStyle w:val="s0"/>
          <w:color w:val="auto"/>
          <w:sz w:val="28"/>
          <w:szCs w:val="28"/>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p>
    <w:p w:rsidR="00A61723" w:rsidRPr="002258D8" w:rsidRDefault="00A61723" w:rsidP="002258D8">
      <w:pPr>
        <w:ind w:firstLine="709"/>
        <w:contextualSpacing/>
        <w:jc w:val="both"/>
        <w:rPr>
          <w:color w:val="auto"/>
          <w:sz w:val="28"/>
          <w:szCs w:val="28"/>
        </w:rPr>
      </w:pPr>
      <w:bookmarkStart w:id="211" w:name="SUB37011000"/>
      <w:bookmarkStart w:id="212" w:name="SUB37011100"/>
      <w:bookmarkEnd w:id="211"/>
      <w:bookmarkEnd w:id="212"/>
      <w:r w:rsidRPr="002258D8">
        <w:rPr>
          <w:rStyle w:val="s0"/>
          <w:color w:val="auto"/>
          <w:sz w:val="28"/>
          <w:szCs w:val="28"/>
        </w:rPr>
        <w:t>10. При отсутствии у ликвидируемого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излишне уплаченные суммы налогов, </w:t>
      </w:r>
      <w:r w:rsidRPr="002258D8">
        <w:rPr>
          <w:color w:val="auto"/>
          <w:sz w:val="28"/>
          <w:szCs w:val="28"/>
        </w:rPr>
        <w:t xml:space="preserve">платежей в бюджет </w:t>
      </w:r>
      <w:r w:rsidRPr="002258D8">
        <w:rPr>
          <w:rStyle w:val="s0"/>
          <w:color w:val="auto"/>
          <w:sz w:val="28"/>
          <w:szCs w:val="28"/>
        </w:rPr>
        <w:t xml:space="preserve">и пеней подлежат возврату этому юридическому лицу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уплаченные суммы штрафов подлежат возврату этому юридическому лицу по основаниям и в порядке, которые установлены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69"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11. В случае возникновения доходов физических лиц и нерезидентов, подлежащих налогообложению</w:t>
      </w:r>
      <w:r w:rsidR="003B048E" w:rsidRPr="002258D8">
        <w:rPr>
          <w:color w:val="auto"/>
          <w:sz w:val="28"/>
          <w:szCs w:val="28"/>
        </w:rPr>
        <w:t>,</w:t>
      </w:r>
      <w:r w:rsidRPr="002258D8">
        <w:rPr>
          <w:color w:val="auto"/>
          <w:sz w:val="28"/>
          <w:szCs w:val="28"/>
        </w:rPr>
        <w:t xml:space="preserve"> у источника выплаты в виде дивидендов в течение периода со дня, следующего за днем получения юридическим лицом </w:t>
      </w:r>
      <w:r w:rsidRPr="002258D8">
        <w:rPr>
          <w:rStyle w:val="s0"/>
          <w:color w:val="auto"/>
          <w:sz w:val="28"/>
          <w:szCs w:val="28"/>
        </w:rPr>
        <w:t xml:space="preserve">заключения по результатам камерального контроля до дня утверждения </w:t>
      </w:r>
      <w:r w:rsidRPr="002258D8">
        <w:rPr>
          <w:rStyle w:val="s0"/>
          <w:color w:val="auto"/>
          <w:sz w:val="28"/>
          <w:szCs w:val="28"/>
        </w:rPr>
        <w:lastRenderedPageBreak/>
        <w:t>ликвидационного баланса</w:t>
      </w:r>
      <w:r w:rsidRPr="002258D8">
        <w:rPr>
          <w:color w:val="auto"/>
          <w:sz w:val="28"/>
          <w:szCs w:val="28"/>
        </w:rPr>
        <w:t>,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12. Ликвидируемое юридическое лицо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ликвидационный баланс;</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Документы, указанные в настоящем пункте,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w:t>
      </w:r>
      <w:r w:rsidRPr="002258D8">
        <w:rPr>
          <w:color w:val="auto"/>
          <w:spacing w:val="2"/>
          <w:sz w:val="28"/>
          <w:szCs w:val="28"/>
        </w:rPr>
        <w:t xml:space="preserve">социальным платежам </w:t>
      </w:r>
      <w:r w:rsidRPr="002258D8">
        <w:rPr>
          <w:rStyle w:val="s0"/>
          <w:color w:val="auto"/>
          <w:sz w:val="28"/>
          <w:szCs w:val="28"/>
        </w:rPr>
        <w:t>и выполнения положений, установленных пунктом 11 настоящей статьи.</w:t>
      </w:r>
    </w:p>
    <w:p w:rsidR="00A61723" w:rsidRPr="002258D8" w:rsidRDefault="00A61723" w:rsidP="002258D8">
      <w:pPr>
        <w:ind w:firstLine="709"/>
        <w:contextualSpacing/>
        <w:jc w:val="both"/>
        <w:rPr>
          <w:color w:val="auto"/>
          <w:sz w:val="28"/>
          <w:szCs w:val="28"/>
        </w:rPr>
      </w:pPr>
      <w:bookmarkStart w:id="213" w:name="SUB37011200"/>
      <w:bookmarkEnd w:id="213"/>
      <w:r w:rsidRPr="002258D8">
        <w:rPr>
          <w:rStyle w:val="s0"/>
          <w:color w:val="auto"/>
          <w:sz w:val="28"/>
          <w:szCs w:val="28"/>
        </w:rPr>
        <w:t xml:space="preserve">13. В случае наличия нарушений, выявленных по результатам камерального контроля,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ликвидируемое юридическое лицо представляет документы, указанные в пункте 12 настоящей статьи, в течение трех рабочих дней с даты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A61723" w:rsidRPr="002258D8" w:rsidRDefault="00A61723" w:rsidP="002258D8">
      <w:pPr>
        <w:ind w:firstLine="709"/>
        <w:contextualSpacing/>
        <w:jc w:val="both"/>
        <w:rPr>
          <w:color w:val="auto"/>
          <w:sz w:val="28"/>
          <w:szCs w:val="28"/>
        </w:rPr>
      </w:pPr>
      <w:bookmarkStart w:id="214" w:name="SUB37011300"/>
      <w:bookmarkEnd w:id="214"/>
      <w:r w:rsidRPr="002258D8">
        <w:rPr>
          <w:rStyle w:val="s0"/>
          <w:color w:val="auto"/>
          <w:sz w:val="28"/>
          <w:szCs w:val="28"/>
        </w:rPr>
        <w:t xml:space="preserve">14. После представления документов, указанных в пункте 12 настоящей статьи, и выполнения положений, установленных пунктами 12 и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установленные </w:t>
      </w:r>
      <w:hyperlink w:anchor="sub5980000" w:history="1">
        <w:r w:rsidRPr="002258D8">
          <w:rPr>
            <w:rStyle w:val="a3"/>
            <w:color w:val="auto"/>
            <w:sz w:val="28"/>
            <w:szCs w:val="28"/>
            <w:u w:val="none"/>
          </w:rPr>
          <w:t>статьей 598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w:t>
      </w:r>
    </w:p>
    <w:p w:rsidR="00D718FA" w:rsidRPr="00FE206F" w:rsidRDefault="00A61723" w:rsidP="002258D8">
      <w:pPr>
        <w:pStyle w:val="a8"/>
        <w:numPr>
          <w:ilvl w:val="0"/>
          <w:numId w:val="56"/>
        </w:numPr>
        <w:spacing w:after="0" w:line="240" w:lineRule="auto"/>
        <w:ind w:left="0" w:firstLine="709"/>
        <w:jc w:val="both"/>
        <w:rPr>
          <w:rStyle w:val="s0"/>
          <w:b/>
          <w:color w:val="auto"/>
          <w:sz w:val="28"/>
          <w:szCs w:val="28"/>
        </w:rPr>
      </w:pPr>
      <w:bookmarkStart w:id="215" w:name="SUB37020000"/>
      <w:bookmarkEnd w:id="215"/>
      <w:r w:rsidRPr="00FE206F">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w:t>
      </w:r>
      <w:r w:rsidR="000860BC" w:rsidRPr="00FE206F">
        <w:rPr>
          <w:rStyle w:val="s1"/>
          <w:color w:val="auto"/>
          <w:sz w:val="28"/>
          <w:szCs w:val="28"/>
        </w:rPr>
        <w:t xml:space="preserve">щих деятельность </w:t>
      </w:r>
      <w:bookmarkStart w:id="216" w:name="SUB37020100"/>
      <w:bookmarkEnd w:id="216"/>
      <w:r w:rsidR="00D718FA" w:rsidRPr="00FE206F">
        <w:rPr>
          <w:rFonts w:ascii="Times New Roman" w:eastAsia="Times New Roman" w:hAnsi="Times New Roman"/>
          <w:b/>
          <w:bCs/>
          <w:sz w:val="28"/>
          <w:szCs w:val="28"/>
          <w:lang w:eastAsia="ru-RU"/>
        </w:rPr>
        <w:t>по результатам заключения аудита по налогам</w:t>
      </w:r>
      <w:r w:rsidR="00D718FA" w:rsidRPr="00FE206F">
        <w:rPr>
          <w:rStyle w:val="s0"/>
          <w:b/>
          <w:color w:val="auto"/>
          <w:sz w:val="28"/>
          <w:szCs w:val="28"/>
        </w:rPr>
        <w:t xml:space="preserve">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A61723" w:rsidRPr="002258D8" w:rsidRDefault="00A61723" w:rsidP="002258D8">
      <w:pPr>
        <w:ind w:firstLine="709"/>
        <w:contextualSpacing/>
        <w:jc w:val="both"/>
        <w:rPr>
          <w:color w:val="auto"/>
          <w:sz w:val="28"/>
          <w:szCs w:val="28"/>
        </w:rPr>
      </w:pPr>
      <w:bookmarkStart w:id="217" w:name="SUB37020101"/>
      <w:bookmarkEnd w:id="217"/>
      <w:r w:rsidRPr="002258D8">
        <w:rPr>
          <w:color w:val="auto"/>
          <w:sz w:val="28"/>
          <w:szCs w:val="28"/>
        </w:rPr>
        <w:lastRenderedPageBreak/>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hyperlink w:anchor="sub460000" w:history="1">
        <w:r w:rsidRPr="002258D8">
          <w:rPr>
            <w:rStyle w:val="a3"/>
            <w:color w:val="auto"/>
            <w:sz w:val="28"/>
            <w:szCs w:val="28"/>
            <w:u w:val="none"/>
          </w:rPr>
          <w:t>статьей 46</w:t>
        </w:r>
      </w:hyperlink>
      <w:r w:rsidRPr="002258D8">
        <w:rPr>
          <w:color w:val="auto"/>
          <w:sz w:val="28"/>
          <w:szCs w:val="28"/>
        </w:rPr>
        <w:t xml:space="preserve"> настоящего Кодекса, составляет не более </w:t>
      </w:r>
      <w:r w:rsidR="00FB2A5D" w:rsidRPr="002258D8">
        <w:rPr>
          <w:color w:val="auto"/>
          <w:sz w:val="28"/>
          <w:szCs w:val="28"/>
        </w:rPr>
        <w:t xml:space="preserve">ста пятидесяти </w:t>
      </w:r>
      <w:r w:rsidR="00511655" w:rsidRPr="002258D8">
        <w:rPr>
          <w:color w:val="auto"/>
          <w:sz w:val="28"/>
          <w:szCs w:val="28"/>
        </w:rPr>
        <w:t>тысячекратного</w:t>
      </w:r>
      <w:r w:rsidRPr="002258D8">
        <w:rPr>
          <w:color w:val="auto"/>
          <w:sz w:val="28"/>
          <w:szCs w:val="28"/>
        </w:rPr>
        <w:t xml:space="preserve"> </w:t>
      </w:r>
      <w:hyperlink r:id="rId70" w:history="1">
        <w:r w:rsidRPr="002258D8">
          <w:rPr>
            <w:rStyle w:val="a3"/>
            <w:color w:val="auto"/>
            <w:sz w:val="28"/>
            <w:szCs w:val="28"/>
            <w:u w:val="none"/>
          </w:rPr>
          <w:t>месячного расчетного показателя</w:t>
        </w:r>
      </w:hyperlink>
      <w:r w:rsidRPr="002258D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74732A" w:rsidRPr="002258D8" w:rsidRDefault="00A61723" w:rsidP="002258D8">
      <w:pPr>
        <w:ind w:firstLine="709"/>
        <w:contextualSpacing/>
        <w:jc w:val="both"/>
        <w:rPr>
          <w:color w:val="auto"/>
          <w:sz w:val="28"/>
          <w:szCs w:val="28"/>
        </w:rPr>
      </w:pPr>
      <w:bookmarkStart w:id="218" w:name="SUB37020102"/>
      <w:bookmarkEnd w:id="218"/>
      <w:r w:rsidRPr="002258D8">
        <w:rPr>
          <w:rStyle w:val="s0"/>
          <w:color w:val="auto"/>
          <w:sz w:val="28"/>
          <w:szCs w:val="28"/>
        </w:rPr>
        <w:t xml:space="preserve">2) </w:t>
      </w:r>
      <w:r w:rsidR="0074732A" w:rsidRPr="002258D8">
        <w:rPr>
          <w:color w:val="auto"/>
          <w:sz w:val="28"/>
          <w:szCs w:val="28"/>
        </w:rPr>
        <w:t>имеют в наличии заключение</w:t>
      </w:r>
      <w:r w:rsidR="00D718FA" w:rsidRPr="002258D8">
        <w:rPr>
          <w:color w:val="auto"/>
          <w:sz w:val="28"/>
          <w:szCs w:val="28"/>
        </w:rPr>
        <w:t xml:space="preserve"> аудита по налогом</w:t>
      </w:r>
      <w:r w:rsidR="0074732A" w:rsidRPr="002258D8">
        <w:rPr>
          <w:color w:val="auto"/>
          <w:sz w:val="28"/>
          <w:szCs w:val="28"/>
        </w:rPr>
        <w:t xml:space="preserve">, составленное не более чем за двадцать календарных дней до даты предоставления в налоговый орган </w:t>
      </w:r>
      <w:hyperlink r:id="rId71" w:history="1">
        <w:r w:rsidR="0074732A" w:rsidRPr="002258D8">
          <w:rPr>
            <w:color w:val="auto"/>
            <w:sz w:val="28"/>
            <w:szCs w:val="28"/>
          </w:rPr>
          <w:t>налогового заявления</w:t>
        </w:r>
      </w:hyperlink>
      <w:r w:rsidR="0074732A" w:rsidRPr="002258D8">
        <w:rPr>
          <w:color w:val="auto"/>
          <w:sz w:val="28"/>
          <w:szCs w:val="28"/>
        </w:rPr>
        <w:t xml:space="preserve"> о прекращении деятельности.</w:t>
      </w:r>
    </w:p>
    <w:p w:rsidR="00453B4D" w:rsidRPr="002258D8" w:rsidRDefault="00453B4D" w:rsidP="002258D8">
      <w:pPr>
        <w:ind w:firstLine="709"/>
        <w:contextualSpacing/>
        <w:jc w:val="both"/>
        <w:rPr>
          <w:color w:val="auto"/>
          <w:sz w:val="28"/>
          <w:szCs w:val="28"/>
        </w:rPr>
      </w:pPr>
      <w:r w:rsidRPr="002258D8">
        <w:rPr>
          <w:color w:val="auto"/>
          <w:sz w:val="28"/>
          <w:szCs w:val="28"/>
        </w:rPr>
        <w:t xml:space="preserve">При этом, если по результатам </w:t>
      </w:r>
      <w:r w:rsidR="00FA48A9" w:rsidRPr="002258D8">
        <w:rPr>
          <w:color w:val="auto"/>
          <w:sz w:val="28"/>
          <w:szCs w:val="28"/>
        </w:rPr>
        <w:t xml:space="preserve">заключения </w:t>
      </w:r>
      <w:r w:rsidRPr="002258D8">
        <w:rPr>
          <w:color w:val="auto"/>
          <w:sz w:val="28"/>
          <w:szCs w:val="28"/>
        </w:rPr>
        <w:t>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w:t>
      </w:r>
      <w:r w:rsidR="00FA48A9" w:rsidRPr="002258D8">
        <w:rPr>
          <w:color w:val="auto"/>
          <w:sz w:val="28"/>
          <w:szCs w:val="28"/>
        </w:rPr>
        <w:t xml:space="preserve"> аудита по налогам</w:t>
      </w:r>
      <w:r w:rsidRPr="002258D8">
        <w:rPr>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A61723" w:rsidRPr="002258D8" w:rsidRDefault="00A61723" w:rsidP="002258D8">
      <w:pPr>
        <w:ind w:firstLine="709"/>
        <w:contextualSpacing/>
        <w:jc w:val="both"/>
        <w:rPr>
          <w:color w:val="auto"/>
          <w:sz w:val="28"/>
          <w:szCs w:val="28"/>
        </w:rPr>
      </w:pPr>
      <w:bookmarkStart w:id="219" w:name="SUB37020201"/>
      <w:bookmarkEnd w:id="219"/>
      <w:r w:rsidRPr="002258D8">
        <w:rPr>
          <w:rStyle w:val="s0"/>
          <w:color w:val="auto"/>
          <w:sz w:val="28"/>
          <w:szCs w:val="28"/>
        </w:rPr>
        <w:t xml:space="preserve">1) </w:t>
      </w:r>
      <w:hyperlink r:id="rId72"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bookmarkStart w:id="220" w:name="SUB37020202"/>
      <w:bookmarkEnd w:id="220"/>
      <w:r w:rsidRPr="002258D8">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2258D8" w:rsidRDefault="00A61723" w:rsidP="002258D8">
      <w:pPr>
        <w:ind w:firstLine="709"/>
        <w:contextualSpacing/>
        <w:jc w:val="both"/>
        <w:rPr>
          <w:color w:val="auto"/>
          <w:sz w:val="28"/>
          <w:szCs w:val="28"/>
        </w:rPr>
      </w:pPr>
      <w:bookmarkStart w:id="221" w:name="SUB37020203"/>
      <w:bookmarkEnd w:id="221"/>
      <w:r w:rsidRPr="002258D8">
        <w:rPr>
          <w:rStyle w:val="s0"/>
          <w:color w:val="auto"/>
          <w:sz w:val="28"/>
          <w:szCs w:val="28"/>
        </w:rPr>
        <w:t>3) ликвидационную налоговую отчетность;</w:t>
      </w:r>
    </w:p>
    <w:p w:rsidR="00BC2260" w:rsidRPr="002258D8" w:rsidRDefault="00A61723" w:rsidP="002258D8">
      <w:pPr>
        <w:ind w:firstLine="709"/>
        <w:contextualSpacing/>
        <w:jc w:val="both"/>
        <w:rPr>
          <w:rStyle w:val="s0"/>
          <w:color w:val="auto"/>
          <w:sz w:val="28"/>
          <w:szCs w:val="28"/>
        </w:rPr>
      </w:pPr>
      <w:bookmarkStart w:id="222" w:name="SUB37020204"/>
      <w:bookmarkEnd w:id="222"/>
      <w:r w:rsidRPr="002258D8">
        <w:rPr>
          <w:rStyle w:val="s0"/>
          <w:color w:val="auto"/>
          <w:sz w:val="28"/>
          <w:szCs w:val="28"/>
        </w:rPr>
        <w:t xml:space="preserve">4) </w:t>
      </w:r>
      <w:r w:rsidR="00BC2260" w:rsidRPr="002258D8">
        <w:rPr>
          <w:rStyle w:val="s0"/>
          <w:color w:val="auto"/>
          <w:sz w:val="28"/>
          <w:szCs w:val="28"/>
        </w:rPr>
        <w:t>заключение</w:t>
      </w:r>
      <w:r w:rsidR="00FA48A9" w:rsidRPr="002258D8">
        <w:rPr>
          <w:rStyle w:val="s0"/>
          <w:color w:val="auto"/>
          <w:sz w:val="28"/>
          <w:szCs w:val="28"/>
        </w:rPr>
        <w:t xml:space="preserve"> аудита по налогам</w:t>
      </w:r>
      <w:r w:rsidR="00BC2260"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223" w:name="SUB37020205"/>
      <w:bookmarkStart w:id="224" w:name="SUB37020206"/>
      <w:bookmarkStart w:id="225" w:name="SUB37020207"/>
      <w:bookmarkEnd w:id="223"/>
      <w:bookmarkEnd w:id="224"/>
      <w:bookmarkEnd w:id="225"/>
      <w:r w:rsidRPr="002258D8">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Документ, указанный в подпункте </w:t>
      </w:r>
      <w:r w:rsidR="003B1B87" w:rsidRPr="002258D8">
        <w:rPr>
          <w:rStyle w:val="s0"/>
          <w:color w:val="auto"/>
          <w:sz w:val="28"/>
          <w:szCs w:val="28"/>
        </w:rPr>
        <w:t>5</w:t>
      </w:r>
      <w:r w:rsidRPr="002258D8">
        <w:rPr>
          <w:rStyle w:val="s0"/>
          <w:color w:val="auto"/>
          <w:sz w:val="28"/>
          <w:szCs w:val="28"/>
        </w:rPr>
        <w:t>)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2258D8" w:rsidRDefault="00A61723" w:rsidP="002258D8">
      <w:pPr>
        <w:ind w:firstLine="709"/>
        <w:contextualSpacing/>
        <w:jc w:val="both"/>
        <w:rPr>
          <w:color w:val="auto"/>
          <w:sz w:val="28"/>
          <w:szCs w:val="28"/>
        </w:rPr>
      </w:pPr>
      <w:bookmarkStart w:id="226" w:name="SUB37020300"/>
      <w:bookmarkEnd w:id="226"/>
      <w:r w:rsidRPr="002258D8">
        <w:rPr>
          <w:rStyle w:val="s0"/>
          <w:color w:val="auto"/>
          <w:sz w:val="28"/>
          <w:szCs w:val="28"/>
        </w:rPr>
        <w:t>3. Ликвидационная налоговая отчетность составляется по видам налогов, платежей в бюджет</w:t>
      </w:r>
      <w:r w:rsidRPr="002258D8">
        <w:rPr>
          <w:color w:val="auto"/>
          <w:spacing w:val="2"/>
          <w:sz w:val="28"/>
          <w:szCs w:val="28"/>
        </w:rPr>
        <w:t xml:space="preserve"> и социальным платежам</w:t>
      </w:r>
      <w:r w:rsidRPr="002258D8">
        <w:rPr>
          <w:rStyle w:val="s0"/>
          <w:color w:val="auto"/>
          <w:sz w:val="28"/>
          <w:szCs w:val="28"/>
        </w:rPr>
        <w:t>,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27" w:name="SUB37020400"/>
      <w:bookmarkEnd w:id="227"/>
      <w:r w:rsidRPr="002258D8">
        <w:rPr>
          <w:rStyle w:val="s0"/>
          <w:color w:val="auto"/>
          <w:sz w:val="28"/>
          <w:szCs w:val="28"/>
        </w:rPr>
        <w:lastRenderedPageBreak/>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r w:rsidRPr="002258D8">
        <w:rPr>
          <w:color w:val="auto"/>
          <w:spacing w:val="2"/>
          <w:sz w:val="28"/>
          <w:szCs w:val="28"/>
        </w:rPr>
        <w:t>социальные платежи</w:t>
      </w:r>
      <w:r w:rsidRPr="002258D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перечисления </w:t>
      </w:r>
      <w:r w:rsidRPr="002258D8">
        <w:rPr>
          <w:color w:val="auto"/>
          <w:spacing w:val="2"/>
          <w:sz w:val="28"/>
          <w:szCs w:val="28"/>
        </w:rPr>
        <w:t>социальных платежей</w:t>
      </w:r>
      <w:r w:rsidRPr="002258D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28" w:name="SUB37020500"/>
      <w:bookmarkStart w:id="229" w:name="SUB37020600"/>
      <w:bookmarkEnd w:id="228"/>
      <w:bookmarkEnd w:id="229"/>
      <w:r w:rsidRPr="002258D8">
        <w:rPr>
          <w:rStyle w:val="s0"/>
          <w:color w:val="auto"/>
          <w:sz w:val="28"/>
          <w:szCs w:val="28"/>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A61723" w:rsidRPr="002258D8" w:rsidRDefault="00A61723" w:rsidP="002258D8">
      <w:pPr>
        <w:ind w:firstLine="709"/>
        <w:contextualSpacing/>
        <w:jc w:val="both"/>
        <w:rPr>
          <w:color w:val="auto"/>
          <w:sz w:val="28"/>
          <w:szCs w:val="28"/>
        </w:rPr>
      </w:pPr>
      <w:bookmarkStart w:id="230" w:name="SUB37020501"/>
      <w:bookmarkEnd w:id="230"/>
      <w:r w:rsidRPr="002258D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31" w:name="SUB37020502"/>
      <w:bookmarkEnd w:id="231"/>
      <w:r w:rsidRPr="002258D8">
        <w:rPr>
          <w:rStyle w:val="s0"/>
          <w:color w:val="auto"/>
          <w:sz w:val="28"/>
          <w:szCs w:val="28"/>
        </w:rPr>
        <w:t xml:space="preserve">2) излишне уплаченные суммы налогов, платежей в бюджет и пеней подлежат возврату этому налогоплательщику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32" w:name="SUB37020503"/>
      <w:bookmarkStart w:id="233" w:name="SUB37020504"/>
      <w:bookmarkEnd w:id="232"/>
      <w:bookmarkEnd w:id="233"/>
      <w:r w:rsidRPr="002258D8">
        <w:rPr>
          <w:rStyle w:val="s0"/>
          <w:color w:val="auto"/>
          <w:sz w:val="28"/>
          <w:szCs w:val="28"/>
        </w:rPr>
        <w:t xml:space="preserve">3) уплаченные суммы штрафов подлежат возврату этому налогоплательщику по основаниям и в порядке, которые установлены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34" w:name="SUB37020505"/>
      <w:bookmarkEnd w:id="234"/>
      <w:r w:rsidRPr="002258D8">
        <w:rPr>
          <w:rStyle w:val="s0"/>
          <w:color w:val="auto"/>
          <w:sz w:val="28"/>
          <w:szCs w:val="28"/>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hyperlink w:anchor="sub5860000" w:history="1">
        <w:r w:rsidRPr="002258D8">
          <w:rPr>
            <w:rStyle w:val="a3"/>
            <w:color w:val="auto"/>
            <w:sz w:val="28"/>
            <w:szCs w:val="28"/>
            <w:u w:val="none"/>
          </w:rPr>
          <w:t>статьей 586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w:t>
      </w:r>
      <w:hyperlink w:anchor="sub6070000" w:history="1">
        <w:r w:rsidRPr="002258D8">
          <w:rPr>
            <w:rStyle w:val="a3"/>
            <w:color w:val="auto"/>
            <w:sz w:val="28"/>
            <w:szCs w:val="28"/>
            <w:u w:val="none"/>
          </w:rPr>
          <w:t>главой 84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w:t>
      </w:r>
      <w:hyperlink w:anchor="sub5870000" w:history="1">
        <w:r w:rsidRPr="002258D8">
          <w:rPr>
            <w:rStyle w:val="a3"/>
            <w:color w:val="auto"/>
            <w:sz w:val="28"/>
            <w:szCs w:val="28"/>
            <w:u w:val="none"/>
          </w:rPr>
          <w:t>статьей 587</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Уплата (перечисление)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производится налогоплательщиком не позднее десяти </w:t>
      </w:r>
      <w:r w:rsidRPr="002258D8">
        <w:rPr>
          <w:rStyle w:val="s0"/>
          <w:color w:val="auto"/>
          <w:sz w:val="28"/>
          <w:szCs w:val="28"/>
        </w:rPr>
        <w:lastRenderedPageBreak/>
        <w:t>календарных дней со дня исполнения уведомления об устранении нарушений, выявленных по результатам камерального контроля.</w:t>
      </w:r>
    </w:p>
    <w:p w:rsidR="00A61723" w:rsidRPr="002258D8" w:rsidRDefault="00A61723" w:rsidP="002258D8">
      <w:pPr>
        <w:ind w:firstLine="709"/>
        <w:contextualSpacing/>
        <w:jc w:val="both"/>
        <w:rPr>
          <w:color w:val="auto"/>
          <w:sz w:val="28"/>
          <w:szCs w:val="28"/>
        </w:rPr>
      </w:pPr>
      <w:bookmarkStart w:id="235" w:name="SUB37020700"/>
      <w:bookmarkEnd w:id="235"/>
      <w:r w:rsidRPr="002258D8">
        <w:rPr>
          <w:rStyle w:val="s0"/>
          <w:color w:val="auto"/>
          <w:sz w:val="28"/>
          <w:szCs w:val="28"/>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A61723" w:rsidRPr="002258D8" w:rsidRDefault="00A61723" w:rsidP="002258D8">
      <w:pPr>
        <w:ind w:firstLine="709"/>
        <w:contextualSpacing/>
        <w:jc w:val="both"/>
        <w:rPr>
          <w:color w:val="auto"/>
          <w:sz w:val="28"/>
          <w:szCs w:val="28"/>
        </w:rPr>
      </w:pPr>
      <w:bookmarkStart w:id="236" w:name="SUB37020800"/>
      <w:bookmarkEnd w:id="236"/>
      <w:r w:rsidRPr="002258D8">
        <w:rPr>
          <w:color w:val="auto"/>
          <w:sz w:val="28"/>
          <w:szCs w:val="28"/>
        </w:rPr>
        <w:t xml:space="preserve">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w:t>
      </w:r>
      <w:r w:rsidRPr="002258D8">
        <w:rPr>
          <w:rStyle w:val="s0"/>
          <w:color w:val="auto"/>
          <w:sz w:val="28"/>
          <w:szCs w:val="28"/>
        </w:rPr>
        <w:t>дня утверждения ликвидационного баланса</w:t>
      </w:r>
      <w:r w:rsidRPr="002258D8">
        <w:rPr>
          <w:color w:val="auto"/>
          <w:sz w:val="28"/>
          <w:szCs w:val="28"/>
        </w:rPr>
        <w:t xml:space="preserve">,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9. В случаях исполнения положений, установленных в пунктах 4, 5, 6 и 8 настоящей статьи, и отсутствия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bookmarkStart w:id="237" w:name="SUB37020801"/>
      <w:bookmarkEnd w:id="237"/>
      <w:r w:rsidRPr="002258D8">
        <w:rPr>
          <w:rStyle w:val="s0"/>
          <w:color w:val="auto"/>
          <w:sz w:val="28"/>
          <w:szCs w:val="28"/>
        </w:rPr>
        <w:t>1) ликвидационный баланс;</w:t>
      </w:r>
    </w:p>
    <w:p w:rsidR="00A61723" w:rsidRPr="002258D8" w:rsidRDefault="00A61723" w:rsidP="002258D8">
      <w:pPr>
        <w:ind w:firstLine="709"/>
        <w:contextualSpacing/>
        <w:jc w:val="both"/>
        <w:rPr>
          <w:color w:val="auto"/>
          <w:sz w:val="28"/>
          <w:szCs w:val="28"/>
        </w:rPr>
      </w:pPr>
      <w:bookmarkStart w:id="238" w:name="SUB37020802"/>
      <w:bookmarkEnd w:id="238"/>
      <w:r w:rsidRPr="002258D8">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Документы, указанные в настоящем пункте, ликвидируемое 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и выполнения положений, установленных пунктом 8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случаях наличия нарушений, выявленных по результатам камерального контроля,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rsidR="00A61723" w:rsidRPr="002258D8" w:rsidRDefault="00A61723" w:rsidP="002258D8">
      <w:pPr>
        <w:ind w:firstLine="709"/>
        <w:contextualSpacing/>
        <w:jc w:val="both"/>
        <w:rPr>
          <w:color w:val="auto"/>
          <w:sz w:val="28"/>
          <w:szCs w:val="28"/>
        </w:rPr>
      </w:pPr>
      <w:bookmarkStart w:id="239" w:name="SUB37020900"/>
      <w:bookmarkEnd w:id="239"/>
      <w:r w:rsidRPr="002258D8">
        <w:rPr>
          <w:rStyle w:val="s0"/>
          <w:color w:val="auto"/>
          <w:sz w:val="28"/>
          <w:szCs w:val="28"/>
        </w:rPr>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w:t>
      </w:r>
      <w:r w:rsidRPr="002258D8">
        <w:rPr>
          <w:rStyle w:val="s0"/>
          <w:color w:val="auto"/>
          <w:sz w:val="28"/>
          <w:szCs w:val="28"/>
        </w:rPr>
        <w:lastRenderedPageBreak/>
        <w:t xml:space="preserve">юридических лиц, учетную регистрацию, перерегистрацию, снятие с учетной регистрации структурных подразделений, </w:t>
      </w:r>
      <w:r w:rsidR="006E679D" w:rsidRPr="002258D8">
        <w:rPr>
          <w:rStyle w:val="s0"/>
          <w:color w:val="auto"/>
          <w:sz w:val="28"/>
          <w:szCs w:val="28"/>
        </w:rPr>
        <w:t xml:space="preserve">сведения об отсутствии (наличии) задолженности, учет по которым ведется в налоговых органах, </w:t>
      </w:r>
      <w:r w:rsidRPr="002258D8">
        <w:rPr>
          <w:rStyle w:val="s0"/>
          <w:color w:val="auto"/>
          <w:sz w:val="28"/>
          <w:szCs w:val="28"/>
        </w:rPr>
        <w:t xml:space="preserve">по ликвидируемому юридическому лицу в порядке и сроки, установленные </w:t>
      </w:r>
      <w:hyperlink w:anchor="sub5980000" w:history="1">
        <w:r w:rsidRPr="002258D8">
          <w:rPr>
            <w:rStyle w:val="a3"/>
            <w:color w:val="auto"/>
            <w:sz w:val="28"/>
            <w:szCs w:val="28"/>
            <w:u w:val="none"/>
          </w:rPr>
          <w:t>статьей 598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40" w:name="SUB37021000"/>
      <w:bookmarkEnd w:id="240"/>
      <w:r w:rsidRPr="002258D8">
        <w:rPr>
          <w:rStyle w:val="s0"/>
          <w:color w:val="auto"/>
          <w:sz w:val="28"/>
          <w:szCs w:val="28"/>
        </w:rPr>
        <w:t xml:space="preserve">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устранения нарушений, выявленных по результатам камерального контроля, в полном объеме.</w:t>
      </w:r>
    </w:p>
    <w:p w:rsidR="00A61723" w:rsidRPr="002258D8" w:rsidRDefault="00A61723" w:rsidP="002258D8">
      <w:pPr>
        <w:ind w:firstLine="709"/>
        <w:contextualSpacing/>
        <w:jc w:val="both"/>
        <w:rPr>
          <w:color w:val="auto"/>
          <w:sz w:val="28"/>
          <w:szCs w:val="28"/>
        </w:rPr>
      </w:pPr>
      <w:bookmarkStart w:id="241" w:name="SUB37021100"/>
      <w:bookmarkEnd w:id="241"/>
      <w:r w:rsidRPr="002258D8">
        <w:rPr>
          <w:rStyle w:val="s0"/>
          <w:color w:val="auto"/>
          <w:sz w:val="28"/>
          <w:szCs w:val="28"/>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A61723" w:rsidRPr="002258D8" w:rsidRDefault="00A61723" w:rsidP="002258D8">
      <w:pPr>
        <w:ind w:firstLine="709"/>
        <w:contextualSpacing/>
        <w:jc w:val="both"/>
        <w:rPr>
          <w:color w:val="auto"/>
          <w:sz w:val="28"/>
          <w:szCs w:val="28"/>
        </w:rPr>
      </w:pPr>
      <w:bookmarkStart w:id="242" w:name="SUB37021200"/>
      <w:bookmarkEnd w:id="242"/>
      <w:r w:rsidRPr="002258D8">
        <w:rPr>
          <w:rStyle w:val="s0"/>
          <w:color w:val="auto"/>
          <w:sz w:val="28"/>
          <w:szCs w:val="28"/>
        </w:rPr>
        <w:t>13. Налоговый орган не позднее трех рабочих дней с даты, указанной в пункте 12 настоящей статьи, принимает решение о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Информация о снятии индивидуального предпринимателя с регистрационного учета размещается на интернет-ресурсе уполномоченного органа.</w:t>
      </w:r>
    </w:p>
    <w:p w:rsidR="00A61723" w:rsidRPr="002258D8" w:rsidRDefault="00A61723" w:rsidP="002258D8">
      <w:pPr>
        <w:ind w:firstLine="709"/>
        <w:contextualSpacing/>
        <w:jc w:val="both"/>
        <w:rPr>
          <w:color w:val="auto"/>
          <w:sz w:val="28"/>
          <w:szCs w:val="28"/>
        </w:rPr>
      </w:pPr>
      <w:bookmarkStart w:id="243" w:name="SUB37021300"/>
      <w:bookmarkEnd w:id="243"/>
      <w:r w:rsidRPr="002258D8">
        <w:rPr>
          <w:rStyle w:val="s0"/>
          <w:color w:val="auto"/>
          <w:sz w:val="28"/>
          <w:szCs w:val="28"/>
        </w:rPr>
        <w:t xml:space="preserve">14. Налоговый орган не позднее трех рабочих дней после истечения срока уплаты (перечисления)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установленного пунктом 6 настоящей статьи, принимает решение об отказе в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Информация об отказе в снятии индивидуального предпринимателя с регистрационного учета размещается на интернет-ресурсе уполномоченного органа.</w:t>
      </w:r>
    </w:p>
    <w:p w:rsidR="00A61723" w:rsidRPr="002258D8" w:rsidRDefault="00A61723" w:rsidP="002258D8">
      <w:pPr>
        <w:ind w:firstLine="709"/>
        <w:contextualSpacing/>
        <w:jc w:val="both"/>
        <w:rPr>
          <w:rStyle w:val="s1"/>
          <w:b w:val="0"/>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FE206F">
        <w:rPr>
          <w:rStyle w:val="s1"/>
          <w:color w:val="auto"/>
          <w:sz w:val="28"/>
          <w:szCs w:val="28"/>
        </w:rPr>
        <w:t>Исполнение налогового обязательства прекращающего деятельность структурного подразделения юридического лица-резидента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Юридическое лицо-резидент в случае принятия решения о прекращении деятельности своего структурного подразделения одновременно представляет в налоговый орган по месту нахождения структурного подразделения: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73" w:history="1">
        <w:r w:rsidRPr="002258D8">
          <w:rPr>
            <w:rStyle w:val="a3"/>
            <w:color w:val="auto"/>
            <w:sz w:val="28"/>
            <w:szCs w:val="28"/>
            <w:u w:val="none"/>
          </w:rPr>
          <w:t>налоговое заявление о прекращении деятельности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копию решения юридического лица-резидента о прекращении деятельности структурного подразделения;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3) ликвидационную налоговую отчетность структурного подразделения, если иное не установлено настоящей статьей. </w:t>
      </w:r>
    </w:p>
    <w:p w:rsidR="00A61723" w:rsidRPr="002258D8" w:rsidRDefault="00A61723" w:rsidP="002258D8">
      <w:pPr>
        <w:ind w:firstLine="709"/>
        <w:contextualSpacing/>
        <w:jc w:val="both"/>
        <w:rPr>
          <w:color w:val="auto"/>
          <w:sz w:val="28"/>
          <w:szCs w:val="28"/>
        </w:rPr>
      </w:pPr>
      <w:bookmarkStart w:id="244" w:name="SUB380200"/>
      <w:bookmarkEnd w:id="244"/>
      <w:r w:rsidRPr="002258D8">
        <w:rPr>
          <w:rStyle w:val="s0"/>
          <w:color w:val="auto"/>
          <w:sz w:val="28"/>
          <w:szCs w:val="28"/>
        </w:rPr>
        <w:t xml:space="preserve">2. Ликвидационная налоговая отчетность составляется по видам налогов, платы и </w:t>
      </w:r>
      <w:r w:rsidRPr="002258D8">
        <w:rPr>
          <w:color w:val="auto"/>
          <w:spacing w:val="2"/>
          <w:sz w:val="28"/>
          <w:szCs w:val="28"/>
        </w:rPr>
        <w:t>социальных платежей</w:t>
      </w:r>
      <w:r w:rsidRPr="002258D8">
        <w:rPr>
          <w:rStyle w:val="s0"/>
          <w:color w:val="auto"/>
          <w:sz w:val="28"/>
          <w:szCs w:val="28"/>
        </w:rPr>
        <w:t>,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45" w:name="SUB380300"/>
      <w:bookmarkEnd w:id="245"/>
      <w:r w:rsidRPr="002258D8">
        <w:rPr>
          <w:color w:val="auto"/>
          <w:sz w:val="28"/>
          <w:szCs w:val="28"/>
        </w:rPr>
        <w:t xml:space="preserve">3. </w:t>
      </w:r>
      <w:r w:rsidRPr="002258D8">
        <w:rPr>
          <w:rStyle w:val="s0"/>
          <w:color w:val="auto"/>
          <w:sz w:val="28"/>
          <w:szCs w:val="28"/>
        </w:rPr>
        <w:t>Уплата налогов</w:t>
      </w:r>
      <w:r w:rsidRPr="002258D8">
        <w:rPr>
          <w:color w:val="auto"/>
          <w:sz w:val="28"/>
          <w:szCs w:val="28"/>
        </w:rPr>
        <w:t xml:space="preserve">, платы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ликвидационной налоговой отчетности, предусмотренной пунктом 2 настоящей статьи, производится прекращающим деятельность </w:t>
      </w:r>
      <w:r w:rsidRPr="002258D8">
        <w:rPr>
          <w:color w:val="auto"/>
          <w:sz w:val="28"/>
          <w:szCs w:val="28"/>
        </w:rPr>
        <w:t>структурным</w:t>
      </w:r>
      <w:r w:rsidRPr="002258D8">
        <w:rPr>
          <w:rStyle w:val="s0"/>
          <w:color w:val="auto"/>
          <w:sz w:val="28"/>
          <w:szCs w:val="28"/>
        </w:rPr>
        <w:t xml:space="preserve">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уплаты налогов</w:t>
      </w:r>
      <w:r w:rsidRPr="002258D8">
        <w:rPr>
          <w:color w:val="auto"/>
          <w:sz w:val="28"/>
          <w:szCs w:val="28"/>
        </w:rPr>
        <w:t>, платы и</w:t>
      </w:r>
      <w:r w:rsidRPr="002258D8">
        <w:rPr>
          <w:rStyle w:val="s0"/>
          <w:color w:val="auto"/>
          <w:sz w:val="28"/>
          <w:szCs w:val="28"/>
        </w:rPr>
        <w:t xml:space="preserve">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46" w:name="SUB380400"/>
      <w:bookmarkEnd w:id="246"/>
      <w:r w:rsidRPr="002258D8">
        <w:rPr>
          <w:color w:val="auto"/>
          <w:sz w:val="28"/>
          <w:szCs w:val="28"/>
        </w:rPr>
        <w:t xml:space="preserve">4. В случае, если прекращающее деятельность структурное подразделение юридического лица не признано самостоятельным плательщиком налогов, платы и </w:t>
      </w:r>
      <w:r w:rsidRPr="002258D8">
        <w:rPr>
          <w:color w:val="auto"/>
          <w:spacing w:val="2"/>
          <w:sz w:val="28"/>
          <w:szCs w:val="28"/>
        </w:rPr>
        <w:t>социальных платежей</w:t>
      </w:r>
      <w:r w:rsidRPr="002258D8">
        <w:rPr>
          <w:color w:val="auto"/>
          <w:sz w:val="28"/>
          <w:szCs w:val="28"/>
        </w:rPr>
        <w:t>, ликвидационная налоговая отчетность не представляется.</w:t>
      </w:r>
    </w:p>
    <w:p w:rsidR="00A61723" w:rsidRPr="002258D8" w:rsidRDefault="00A61723" w:rsidP="002258D8">
      <w:pPr>
        <w:ind w:firstLine="709"/>
        <w:contextualSpacing/>
        <w:jc w:val="both"/>
        <w:rPr>
          <w:color w:val="auto"/>
          <w:sz w:val="28"/>
          <w:szCs w:val="28"/>
        </w:rPr>
      </w:pPr>
      <w:bookmarkStart w:id="247" w:name="SUB380500"/>
      <w:bookmarkEnd w:id="247"/>
      <w:r w:rsidRPr="002258D8">
        <w:rPr>
          <w:color w:val="auto"/>
          <w:sz w:val="28"/>
          <w:szCs w:val="28"/>
        </w:rPr>
        <w:t xml:space="preserve">5. </w:t>
      </w:r>
      <w:r w:rsidRPr="002258D8">
        <w:rPr>
          <w:rStyle w:val="s0"/>
          <w:color w:val="auto"/>
          <w:sz w:val="28"/>
          <w:szCs w:val="28"/>
        </w:rPr>
        <w:t xml:space="preserve">Налоговая задолженность, задолженность по </w:t>
      </w:r>
      <w:r w:rsidRPr="002258D8">
        <w:rPr>
          <w:color w:val="auto"/>
          <w:spacing w:val="2"/>
          <w:sz w:val="28"/>
          <w:szCs w:val="28"/>
        </w:rPr>
        <w:t>социальным платежам</w:t>
      </w:r>
      <w:r w:rsidRPr="002258D8">
        <w:rPr>
          <w:rStyle w:val="s0"/>
          <w:color w:val="auto"/>
          <w:sz w:val="28"/>
          <w:szCs w:val="28"/>
        </w:rPr>
        <w:t xml:space="preserve"> прекращающего деятельность структурного подразделения погашается за счет денег юридического лица, создавшего данное структурное подразделение. </w:t>
      </w:r>
    </w:p>
    <w:p w:rsidR="00A61723" w:rsidRPr="002258D8" w:rsidRDefault="00A61723" w:rsidP="002258D8">
      <w:pPr>
        <w:ind w:firstLine="709"/>
        <w:contextualSpacing/>
        <w:jc w:val="both"/>
        <w:rPr>
          <w:color w:val="auto"/>
          <w:sz w:val="28"/>
          <w:szCs w:val="28"/>
        </w:rPr>
      </w:pPr>
      <w:bookmarkStart w:id="248" w:name="SUB380600"/>
      <w:bookmarkEnd w:id="248"/>
      <w:r w:rsidRPr="002258D8">
        <w:rPr>
          <w:color w:val="auto"/>
          <w:sz w:val="28"/>
          <w:szCs w:val="28"/>
        </w:rPr>
        <w:t xml:space="preserve">6. После погашения налоговой задолженности, задолженности по </w:t>
      </w:r>
      <w:r w:rsidRPr="002258D8">
        <w:rPr>
          <w:color w:val="auto"/>
          <w:spacing w:val="2"/>
          <w:sz w:val="28"/>
          <w:szCs w:val="28"/>
        </w:rPr>
        <w:t>социальным платежам</w:t>
      </w:r>
      <w:r w:rsidRPr="002258D8">
        <w:rPr>
          <w:color w:val="auto"/>
          <w:sz w:val="28"/>
          <w:szCs w:val="28"/>
        </w:rPr>
        <w:t xml:space="preserve"> в полном объеме юридическое лицо,</w:t>
      </w:r>
      <w:r w:rsidRPr="002258D8">
        <w:rPr>
          <w:rStyle w:val="s0"/>
          <w:color w:val="auto"/>
          <w:sz w:val="28"/>
          <w:szCs w:val="28"/>
        </w:rPr>
        <w:t xml:space="preserve"> создавшее прекращающее деятельность структурное подразделение,</w:t>
      </w:r>
      <w:r w:rsidRPr="002258D8">
        <w:rPr>
          <w:color w:val="auto"/>
          <w:sz w:val="28"/>
          <w:szCs w:val="28"/>
        </w:rPr>
        <w:t xml:space="preserve"> представляет в налоговый орган по месту нахождения этого структурного подразделения справку банка и (или) организации, осуществляющей отдельные виды банковских операций, о закрытии имеющихся банковских счетов прекращающего деятельность структурного подразделения.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249" w:name="SUB390000"/>
      <w:bookmarkEnd w:id="249"/>
      <w:r w:rsidRPr="00FE206F">
        <w:rPr>
          <w:rStyle w:val="s1"/>
          <w:color w:val="auto"/>
          <w:sz w:val="28"/>
          <w:szCs w:val="28"/>
        </w:rPr>
        <w:t>Исполнение налогового обязательства при реорганизации юридического лица путем слияния, присоединения, выделения</w:t>
      </w:r>
    </w:p>
    <w:p w:rsidR="00A61723" w:rsidRPr="002258D8" w:rsidRDefault="00A61723" w:rsidP="002258D8">
      <w:pPr>
        <w:ind w:firstLine="709"/>
        <w:contextualSpacing/>
        <w:jc w:val="both"/>
        <w:rPr>
          <w:color w:val="auto"/>
          <w:sz w:val="28"/>
          <w:szCs w:val="28"/>
        </w:rPr>
      </w:pPr>
      <w:bookmarkStart w:id="250" w:name="SUB390100"/>
      <w:bookmarkEnd w:id="250"/>
      <w:r w:rsidRPr="002258D8">
        <w:rPr>
          <w:rStyle w:val="s0"/>
          <w:color w:val="auto"/>
          <w:sz w:val="28"/>
          <w:szCs w:val="28"/>
        </w:rPr>
        <w:lastRenderedPageBreak/>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A61723" w:rsidRPr="002258D8" w:rsidRDefault="00A61723" w:rsidP="002258D8">
      <w:pPr>
        <w:ind w:firstLine="709"/>
        <w:contextualSpacing/>
        <w:jc w:val="both"/>
        <w:rPr>
          <w:color w:val="auto"/>
          <w:sz w:val="28"/>
          <w:szCs w:val="28"/>
        </w:rPr>
      </w:pPr>
      <w:bookmarkStart w:id="251" w:name="SUB390101"/>
      <w:bookmarkEnd w:id="251"/>
      <w:r w:rsidRPr="002258D8">
        <w:rPr>
          <w:rStyle w:val="s0"/>
          <w:color w:val="auto"/>
          <w:sz w:val="28"/>
          <w:szCs w:val="28"/>
        </w:rPr>
        <w:t>1) ликвидационную налоговую отчетность;</w:t>
      </w:r>
    </w:p>
    <w:p w:rsidR="00A61723" w:rsidRPr="002258D8" w:rsidRDefault="00A61723" w:rsidP="002258D8">
      <w:pPr>
        <w:ind w:firstLine="709"/>
        <w:contextualSpacing/>
        <w:jc w:val="both"/>
        <w:rPr>
          <w:color w:val="auto"/>
          <w:sz w:val="28"/>
          <w:szCs w:val="28"/>
        </w:rPr>
      </w:pPr>
      <w:bookmarkStart w:id="252" w:name="SUB390102"/>
      <w:bookmarkStart w:id="253" w:name="SUB390103"/>
      <w:bookmarkEnd w:id="252"/>
      <w:bookmarkEnd w:id="253"/>
      <w:r w:rsidRPr="002258D8">
        <w:rPr>
          <w:rStyle w:val="s0"/>
          <w:color w:val="auto"/>
          <w:sz w:val="28"/>
          <w:szCs w:val="28"/>
        </w:rPr>
        <w:t>2) передаточный акт.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w:t>
      </w:r>
      <w:r w:rsidR="000867F3" w:rsidRPr="002258D8">
        <w:rPr>
          <w:rStyle w:val="s0"/>
          <w:color w:val="auto"/>
          <w:sz w:val="28"/>
          <w:szCs w:val="28"/>
        </w:rPr>
        <w:t>–</w:t>
      </w:r>
      <w:r w:rsidRPr="002258D8">
        <w:rPr>
          <w:rStyle w:val="s0"/>
          <w:color w:val="auto"/>
          <w:sz w:val="28"/>
          <w:szCs w:val="28"/>
        </w:rPr>
        <w:t xml:space="preserve"> на присоединившееся юридическое лицо.</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A61723" w:rsidRPr="002258D8" w:rsidRDefault="00A61723" w:rsidP="002258D8">
      <w:pPr>
        <w:ind w:firstLine="709"/>
        <w:contextualSpacing/>
        <w:jc w:val="both"/>
        <w:rPr>
          <w:rStyle w:val="s0"/>
          <w:strike/>
          <w:color w:val="auto"/>
          <w:sz w:val="28"/>
          <w:szCs w:val="28"/>
        </w:rPr>
      </w:pPr>
      <w:bookmarkStart w:id="254" w:name="SUB39010100"/>
      <w:bookmarkEnd w:id="254"/>
      <w:r w:rsidRPr="002258D8">
        <w:rPr>
          <w:rStyle w:val="s0"/>
          <w:color w:val="auto"/>
          <w:sz w:val="28"/>
          <w:szCs w:val="28"/>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bookmarkStart w:id="255" w:name="SUB39010200"/>
      <w:bookmarkEnd w:id="255"/>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4" w:history="1">
        <w:r w:rsidRPr="002258D8">
          <w:rPr>
            <w:rStyle w:val="a3"/>
            <w:color w:val="auto"/>
            <w:sz w:val="28"/>
            <w:szCs w:val="28"/>
            <w:u w:val="none"/>
          </w:rPr>
          <w:t>гражданским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56" w:name="SUB390200"/>
      <w:bookmarkEnd w:id="256"/>
      <w:r w:rsidRPr="002258D8">
        <w:rPr>
          <w:rStyle w:val="s0"/>
          <w:color w:val="auto"/>
          <w:sz w:val="28"/>
          <w:szCs w:val="28"/>
        </w:rPr>
        <w:t xml:space="preserve">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A61723" w:rsidRPr="002258D8" w:rsidRDefault="00A61723" w:rsidP="002258D8">
      <w:pPr>
        <w:ind w:firstLine="709"/>
        <w:contextualSpacing/>
        <w:jc w:val="both"/>
        <w:rPr>
          <w:color w:val="auto"/>
          <w:sz w:val="28"/>
          <w:szCs w:val="28"/>
        </w:rPr>
      </w:pPr>
      <w:bookmarkStart w:id="257" w:name="SUB390300"/>
      <w:bookmarkEnd w:id="257"/>
      <w:r w:rsidRPr="002258D8">
        <w:rPr>
          <w:rStyle w:val="s0"/>
          <w:color w:val="auto"/>
          <w:sz w:val="28"/>
          <w:szCs w:val="28"/>
        </w:rPr>
        <w:t xml:space="preserve">5. Если реорганизуемое юридическое лицо имеет излишне уплаченные суммы налогов, платы и пеней в бюджет, указанные суммы подлежат </w:t>
      </w:r>
      <w:r w:rsidRPr="002258D8">
        <w:rPr>
          <w:color w:val="auto"/>
          <w:sz w:val="28"/>
          <w:szCs w:val="28"/>
        </w:rPr>
        <w:t xml:space="preserve">зачету в счет погашения налоговой задолженности реорганизуемого юридического лица в порядке, установленном </w:t>
      </w:r>
      <w:hyperlink w:anchor="sub5990000" w:history="1">
        <w:r w:rsidRPr="002258D8">
          <w:rPr>
            <w:rStyle w:val="a3"/>
            <w:color w:val="auto"/>
            <w:sz w:val="28"/>
            <w:szCs w:val="28"/>
            <w:u w:val="none"/>
          </w:rPr>
          <w:t>статьей 599</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w:t>
      </w:r>
      <w:r w:rsidRPr="002258D8">
        <w:rPr>
          <w:color w:val="auto"/>
          <w:sz w:val="28"/>
          <w:szCs w:val="28"/>
        </w:rPr>
        <w:lastRenderedPageBreak/>
        <w:t xml:space="preserve">подлежат зачету реорганизуемому юридическому лицу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bookmarkStart w:id="258" w:name="SUB390400"/>
      <w:bookmarkStart w:id="259" w:name="SUB39040100"/>
      <w:bookmarkEnd w:id="258"/>
      <w:bookmarkEnd w:id="259"/>
      <w:r w:rsidRPr="002258D8">
        <w:rPr>
          <w:color w:val="auto"/>
          <w:sz w:val="28"/>
          <w:szCs w:val="28"/>
        </w:rPr>
        <w:t>6. При отсутствии у реорганизуемого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bookmarkStart w:id="260" w:name="SUB390401"/>
      <w:bookmarkEnd w:id="260"/>
      <w:r w:rsidRPr="002258D8">
        <w:rPr>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61" w:name="SUB390402"/>
      <w:bookmarkEnd w:id="261"/>
      <w:r w:rsidRPr="002258D8">
        <w:rPr>
          <w:color w:val="auto"/>
          <w:sz w:val="28"/>
          <w:szCs w:val="28"/>
        </w:rPr>
        <w:t xml:space="preserve">2) излишне уплаченные суммы налогов, платежей в бюджет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2258D8">
          <w:rPr>
            <w:rStyle w:val="a3"/>
            <w:color w:val="auto"/>
            <w:sz w:val="28"/>
            <w:szCs w:val="28"/>
            <w:u w:val="none"/>
          </w:rPr>
          <w:t>статьей 602</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62" w:name="SUB390403"/>
      <w:bookmarkEnd w:id="262"/>
      <w:r w:rsidRPr="002258D8">
        <w:rPr>
          <w:rStyle w:val="s0"/>
          <w:color w:val="auto"/>
          <w:sz w:val="28"/>
          <w:szCs w:val="28"/>
        </w:rPr>
        <w:t xml:space="preserve">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w:t>
      </w:r>
      <w:r w:rsidR="000867F3" w:rsidRPr="002258D8">
        <w:rPr>
          <w:rStyle w:val="s0"/>
          <w:color w:val="auto"/>
          <w:sz w:val="28"/>
          <w:szCs w:val="28"/>
        </w:rPr>
        <w:t>–</w:t>
      </w:r>
      <w:r w:rsidRPr="002258D8">
        <w:rPr>
          <w:rStyle w:val="s0"/>
          <w:color w:val="auto"/>
          <w:sz w:val="28"/>
          <w:szCs w:val="28"/>
        </w:rPr>
        <w:t xml:space="preserve"> плательщика налога на добавленную стоимость на дату реорганизации, подлежит передаче его правопреемнику (правопреемникам).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BE7C54"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8. Налоговый орган в течение </w:t>
      </w:r>
      <w:r w:rsidRPr="002258D8">
        <w:rPr>
          <w:rStyle w:val="s0"/>
          <w:color w:val="auto"/>
          <w:sz w:val="28"/>
          <w:szCs w:val="28"/>
        </w:rPr>
        <w:t xml:space="preserve">десяти </w:t>
      </w:r>
      <w:r w:rsidRPr="002258D8">
        <w:rPr>
          <w:color w:val="auto"/>
          <w:sz w:val="28"/>
          <w:szCs w:val="28"/>
        </w:rPr>
        <w:t xml:space="preserve">рабочих дней со дня получения </w:t>
      </w:r>
      <w:r w:rsidRPr="002258D8">
        <w:rPr>
          <w:rStyle w:val="s0"/>
          <w:color w:val="auto"/>
          <w:sz w:val="28"/>
          <w:szCs w:val="28"/>
        </w:rPr>
        <w:t>сведений национальных реестров идентификационных номеров о</w:t>
      </w:r>
      <w:r w:rsidRPr="002258D8">
        <w:rPr>
          <w:color w:val="auto"/>
          <w:sz w:val="28"/>
          <w:szCs w:val="28"/>
        </w:rPr>
        <w:t xml:space="preserve"> реорганизации юридического лица путем:</w:t>
      </w:r>
    </w:p>
    <w:p w:rsidR="00A61723" w:rsidRPr="002258D8" w:rsidRDefault="00A61723" w:rsidP="002258D8">
      <w:pPr>
        <w:ind w:firstLine="709"/>
        <w:contextualSpacing/>
        <w:jc w:val="both"/>
        <w:rPr>
          <w:color w:val="auto"/>
          <w:sz w:val="28"/>
          <w:szCs w:val="28"/>
        </w:rPr>
      </w:pPr>
      <w:bookmarkStart w:id="263" w:name="SUB390601"/>
      <w:bookmarkEnd w:id="263"/>
      <w:r w:rsidRPr="002258D8">
        <w:rPr>
          <w:color w:val="auto"/>
          <w:sz w:val="28"/>
          <w:szCs w:val="28"/>
        </w:rPr>
        <w:t xml:space="preserve">1) слияния </w:t>
      </w:r>
      <w:r w:rsidR="000867F3" w:rsidRPr="002258D8">
        <w:rPr>
          <w:color w:val="auto"/>
          <w:sz w:val="28"/>
          <w:szCs w:val="28"/>
        </w:rPr>
        <w:t>–</w:t>
      </w:r>
      <w:r w:rsidRPr="002258D8">
        <w:rPr>
          <w:color w:val="auto"/>
          <w:sz w:val="28"/>
          <w:szCs w:val="28"/>
        </w:rPr>
        <w:t xml:space="preserve">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A61723" w:rsidRPr="002258D8" w:rsidRDefault="00A61723" w:rsidP="002258D8">
      <w:pPr>
        <w:ind w:firstLine="709"/>
        <w:contextualSpacing/>
        <w:jc w:val="both"/>
        <w:rPr>
          <w:color w:val="auto"/>
          <w:sz w:val="28"/>
          <w:szCs w:val="28"/>
        </w:rPr>
      </w:pPr>
      <w:bookmarkStart w:id="264" w:name="SUB390602"/>
      <w:bookmarkEnd w:id="264"/>
      <w:r w:rsidRPr="002258D8">
        <w:rPr>
          <w:color w:val="auto"/>
          <w:sz w:val="28"/>
          <w:szCs w:val="28"/>
        </w:rPr>
        <w:t xml:space="preserve">2) присоединения </w:t>
      </w:r>
      <w:r w:rsidR="000867F3" w:rsidRPr="002258D8">
        <w:rPr>
          <w:color w:val="auto"/>
          <w:sz w:val="28"/>
          <w:szCs w:val="28"/>
        </w:rPr>
        <w:t>–</w:t>
      </w:r>
      <w:r w:rsidRPr="002258D8">
        <w:rPr>
          <w:color w:val="auto"/>
          <w:sz w:val="28"/>
          <w:szCs w:val="28"/>
        </w:rPr>
        <w:t xml:space="preserve">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A61723" w:rsidRPr="002258D8" w:rsidRDefault="00A61723" w:rsidP="002258D8">
      <w:pPr>
        <w:ind w:firstLine="709"/>
        <w:contextualSpacing/>
        <w:jc w:val="both"/>
        <w:rPr>
          <w:color w:val="auto"/>
          <w:sz w:val="28"/>
          <w:szCs w:val="28"/>
        </w:rPr>
      </w:pPr>
      <w:bookmarkStart w:id="265" w:name="SUB390603"/>
      <w:bookmarkEnd w:id="265"/>
      <w:r w:rsidRPr="002258D8">
        <w:rPr>
          <w:color w:val="auto"/>
          <w:sz w:val="28"/>
          <w:szCs w:val="28"/>
        </w:rPr>
        <w:t xml:space="preserve">3) выделения </w:t>
      </w:r>
      <w:r w:rsidR="000867F3" w:rsidRPr="002258D8">
        <w:rPr>
          <w:color w:val="auto"/>
          <w:sz w:val="28"/>
          <w:szCs w:val="28"/>
        </w:rPr>
        <w:t>–</w:t>
      </w:r>
      <w:r w:rsidRPr="002258D8">
        <w:rPr>
          <w:color w:val="auto"/>
          <w:sz w:val="28"/>
          <w:szCs w:val="28"/>
        </w:rPr>
        <w:t xml:space="preserve"> передает сальдо по лицевому счету </w:t>
      </w:r>
      <w:r w:rsidRPr="002258D8">
        <w:rPr>
          <w:rStyle w:val="s0"/>
          <w:color w:val="auto"/>
          <w:sz w:val="28"/>
          <w:szCs w:val="28"/>
        </w:rPr>
        <w:t>юридического лица, выделившего вновь возникшее юридическое лицо,</w:t>
      </w:r>
      <w:r w:rsidRPr="002258D8">
        <w:rPr>
          <w:color w:val="auto"/>
          <w:sz w:val="28"/>
          <w:szCs w:val="28"/>
        </w:rPr>
        <w:t xml:space="preserve"> в налоговый орган по месту </w:t>
      </w:r>
      <w:r w:rsidRPr="002258D8">
        <w:rPr>
          <w:color w:val="auto"/>
          <w:sz w:val="28"/>
          <w:szCs w:val="28"/>
        </w:rPr>
        <w:lastRenderedPageBreak/>
        <w:t xml:space="preserve">нахождения вновь </w:t>
      </w:r>
      <w:r w:rsidRPr="002258D8">
        <w:rPr>
          <w:rStyle w:val="s0"/>
          <w:color w:val="auto"/>
          <w:sz w:val="28"/>
          <w:szCs w:val="28"/>
        </w:rPr>
        <w:t xml:space="preserve">возникшего юридического лица на основании разделительного баланса. </w:t>
      </w:r>
    </w:p>
    <w:p w:rsidR="00A61723" w:rsidRPr="002258D8" w:rsidRDefault="00A61723" w:rsidP="002258D8">
      <w:pPr>
        <w:ind w:firstLine="709"/>
        <w:contextualSpacing/>
        <w:jc w:val="both"/>
        <w:rPr>
          <w:rStyle w:val="s1"/>
          <w:b w:val="0"/>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FE206F">
        <w:rPr>
          <w:rStyle w:val="s1"/>
          <w:color w:val="auto"/>
          <w:sz w:val="28"/>
          <w:szCs w:val="28"/>
        </w:rPr>
        <w:t>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w:t>
      </w:r>
      <w:hyperlink r:id="rId75" w:history="1">
        <w:r w:rsidRPr="002258D8">
          <w:rPr>
            <w:rStyle w:val="a3"/>
            <w:color w:val="auto"/>
            <w:sz w:val="28"/>
            <w:szCs w:val="28"/>
            <w:u w:val="none"/>
          </w:rPr>
          <w:t>налогового заявления</w:t>
        </w:r>
      </w:hyperlink>
      <w:r w:rsidRPr="002258D8">
        <w:rPr>
          <w:rStyle w:val="s0"/>
          <w:color w:val="auto"/>
          <w:sz w:val="28"/>
          <w:szCs w:val="28"/>
        </w:rPr>
        <w:t xml:space="preserve"> о постановке на регистрационный учет в качестве налогоплательщика в соответствии с </w:t>
      </w:r>
      <w:hyperlink w:anchor="sub5620000" w:history="1">
        <w:r w:rsidRPr="002258D8">
          <w:rPr>
            <w:rStyle w:val="a3"/>
            <w:color w:val="auto"/>
            <w:sz w:val="28"/>
            <w:szCs w:val="28"/>
            <w:u w:val="none"/>
          </w:rPr>
          <w:t>пунктом 1-1 статьи 562</w:t>
        </w:r>
      </w:hyperlink>
      <w:r w:rsidRPr="002258D8">
        <w:rPr>
          <w:rStyle w:val="s0"/>
          <w:color w:val="auto"/>
          <w:sz w:val="28"/>
          <w:szCs w:val="28"/>
        </w:rPr>
        <w:t xml:space="preserve">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налоговое заявление о снятии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ликвидационную налоговую отчетность;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передаточный акт.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66" w:name="SUB390102000"/>
      <w:bookmarkEnd w:id="266"/>
      <w:r w:rsidRPr="002258D8">
        <w:rPr>
          <w:rStyle w:val="s0"/>
          <w:color w:val="auto"/>
          <w:sz w:val="28"/>
          <w:szCs w:val="28"/>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A61723" w:rsidRPr="002258D8" w:rsidRDefault="00A61723" w:rsidP="002258D8">
      <w:pPr>
        <w:ind w:firstLine="709"/>
        <w:contextualSpacing/>
        <w:jc w:val="both"/>
        <w:rPr>
          <w:color w:val="auto"/>
          <w:sz w:val="28"/>
          <w:szCs w:val="28"/>
        </w:rPr>
      </w:pPr>
      <w:bookmarkStart w:id="267" w:name="SUB39010300"/>
      <w:bookmarkEnd w:id="267"/>
      <w:r w:rsidRPr="002258D8">
        <w:rPr>
          <w:rStyle w:val="s0"/>
          <w:color w:val="auto"/>
          <w:sz w:val="28"/>
          <w:szCs w:val="28"/>
        </w:rPr>
        <w:lastRenderedPageBreak/>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bookmarkStart w:id="268" w:name="SUB39010400"/>
      <w:bookmarkEnd w:id="268"/>
      <w:r w:rsidRPr="002258D8">
        <w:rPr>
          <w:rStyle w:val="s0"/>
          <w:color w:val="auto"/>
          <w:sz w:val="28"/>
          <w:szCs w:val="28"/>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bookmarkStart w:id="269" w:name="SUB39010500"/>
      <w:bookmarkEnd w:id="269"/>
      <w:r w:rsidRPr="002258D8">
        <w:rPr>
          <w:rStyle w:val="s0"/>
          <w:color w:val="auto"/>
          <w:sz w:val="28"/>
          <w:szCs w:val="28"/>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270" w:name="SUB400000"/>
      <w:bookmarkEnd w:id="270"/>
      <w:r w:rsidRPr="00FE206F">
        <w:rPr>
          <w:rStyle w:val="s1"/>
          <w:color w:val="auto"/>
          <w:sz w:val="28"/>
          <w:szCs w:val="28"/>
        </w:rPr>
        <w:t xml:space="preserve">Исполнение налогового обязательства юридического лица при реорганизации путем разделения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bookmarkStart w:id="271" w:name="SUB400101"/>
      <w:bookmarkEnd w:id="271"/>
      <w:r w:rsidRPr="002258D8">
        <w:rPr>
          <w:rStyle w:val="s0"/>
          <w:color w:val="auto"/>
          <w:sz w:val="28"/>
          <w:szCs w:val="28"/>
        </w:rPr>
        <w:t xml:space="preserve">1) </w:t>
      </w:r>
      <w:hyperlink r:id="rId76" w:history="1">
        <w:r w:rsidRPr="002258D8">
          <w:rPr>
            <w:rStyle w:val="a3"/>
            <w:color w:val="auto"/>
            <w:sz w:val="28"/>
            <w:szCs w:val="28"/>
            <w:u w:val="none"/>
          </w:rPr>
          <w:t xml:space="preserve">налоговое заявление о проведении </w:t>
        </w:r>
        <w:r w:rsidRPr="002258D8">
          <w:rPr>
            <w:rStyle w:val="s0"/>
            <w:color w:val="auto"/>
            <w:sz w:val="28"/>
            <w:szCs w:val="28"/>
          </w:rPr>
          <w:t>налоговой</w:t>
        </w:r>
        <w:r w:rsidRPr="002258D8">
          <w:rPr>
            <w:rStyle w:val="a3"/>
            <w:color w:val="auto"/>
            <w:sz w:val="28"/>
            <w:szCs w:val="28"/>
            <w:u w:val="none"/>
          </w:rPr>
          <w:t xml:space="preserve"> проверки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272" w:name="SUB400102"/>
      <w:bookmarkEnd w:id="272"/>
      <w:r w:rsidRPr="002258D8">
        <w:rPr>
          <w:rStyle w:val="s0"/>
          <w:color w:val="auto"/>
          <w:sz w:val="28"/>
          <w:szCs w:val="28"/>
        </w:rPr>
        <w:t>2) ликвидационную налоговую отчетность.</w:t>
      </w:r>
    </w:p>
    <w:p w:rsidR="00A61723" w:rsidRPr="002258D8" w:rsidRDefault="00A61723" w:rsidP="002258D8">
      <w:pPr>
        <w:ind w:firstLine="709"/>
        <w:contextualSpacing/>
        <w:jc w:val="both"/>
        <w:rPr>
          <w:color w:val="auto"/>
          <w:sz w:val="28"/>
          <w:szCs w:val="28"/>
        </w:rPr>
      </w:pPr>
      <w:bookmarkStart w:id="273" w:name="SUB400103"/>
      <w:bookmarkStart w:id="274" w:name="SUB400104"/>
      <w:bookmarkEnd w:id="273"/>
      <w:bookmarkEnd w:id="274"/>
      <w:r w:rsidRPr="002258D8">
        <w:rPr>
          <w:rStyle w:val="s0"/>
          <w:color w:val="auto"/>
          <w:sz w:val="28"/>
          <w:szCs w:val="28"/>
        </w:rPr>
        <w:t xml:space="preserve">2.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75" w:name="SUB400300"/>
      <w:bookmarkEnd w:id="275"/>
      <w:r w:rsidRPr="002258D8">
        <w:rPr>
          <w:rStyle w:val="s0"/>
          <w:color w:val="auto"/>
          <w:sz w:val="28"/>
          <w:szCs w:val="28"/>
        </w:rPr>
        <w:t xml:space="preserve">3. Уплата налогов, платежей в бюджет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ликвидационной налоговой отчетности, производится </w:t>
      </w:r>
      <w:r w:rsidRPr="002258D8">
        <w:rPr>
          <w:rStyle w:val="s0"/>
          <w:color w:val="auto"/>
          <w:sz w:val="28"/>
          <w:szCs w:val="28"/>
        </w:rPr>
        <w:lastRenderedPageBreak/>
        <w:t>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76" w:name="SUB400400"/>
      <w:bookmarkEnd w:id="276"/>
      <w:r w:rsidRPr="002258D8">
        <w:rPr>
          <w:color w:val="auto"/>
          <w:sz w:val="28"/>
          <w:szCs w:val="28"/>
        </w:rPr>
        <w:t xml:space="preserve">4. </w:t>
      </w:r>
      <w:r w:rsidRPr="002258D8">
        <w:rPr>
          <w:rStyle w:val="s0"/>
          <w:color w:val="auto"/>
          <w:sz w:val="28"/>
          <w:szCs w:val="28"/>
        </w:rPr>
        <w:t>Налоговая</w:t>
      </w:r>
      <w:r w:rsidRPr="002258D8">
        <w:rPr>
          <w:color w:val="auto"/>
          <w:sz w:val="28"/>
          <w:szCs w:val="28"/>
        </w:rPr>
        <w:t xml:space="preserve">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A61723" w:rsidRPr="002258D8" w:rsidRDefault="00A61723" w:rsidP="002258D8">
      <w:pPr>
        <w:ind w:firstLine="709"/>
        <w:contextualSpacing/>
        <w:jc w:val="both"/>
        <w:rPr>
          <w:color w:val="auto"/>
          <w:sz w:val="28"/>
          <w:szCs w:val="28"/>
        </w:rPr>
      </w:pPr>
      <w:bookmarkStart w:id="277" w:name="SUB400500"/>
      <w:bookmarkStart w:id="278" w:name="SUB40060100"/>
      <w:bookmarkEnd w:id="277"/>
      <w:bookmarkEnd w:id="278"/>
      <w:r w:rsidRPr="002258D8">
        <w:rPr>
          <w:rStyle w:val="s0"/>
          <w:color w:val="auto"/>
          <w:sz w:val="28"/>
          <w:szCs w:val="28"/>
        </w:rPr>
        <w:t>5. После завершения налоговой проверки при реорганизации путем разделения реорганизуемое юридическое лицо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bookmarkStart w:id="279" w:name="SUB400501"/>
      <w:bookmarkEnd w:id="279"/>
      <w:r w:rsidRPr="002258D8">
        <w:rPr>
          <w:rStyle w:val="s0"/>
          <w:color w:val="auto"/>
          <w:sz w:val="28"/>
          <w:szCs w:val="28"/>
        </w:rPr>
        <w:t>1) разделительный баланс;</w:t>
      </w:r>
    </w:p>
    <w:p w:rsidR="00A61723" w:rsidRPr="002258D8" w:rsidRDefault="00A61723" w:rsidP="002258D8">
      <w:pPr>
        <w:ind w:firstLine="709"/>
        <w:contextualSpacing/>
        <w:jc w:val="both"/>
        <w:rPr>
          <w:color w:val="auto"/>
          <w:sz w:val="28"/>
          <w:szCs w:val="28"/>
        </w:rPr>
      </w:pPr>
      <w:bookmarkStart w:id="280" w:name="SUB400502"/>
      <w:bookmarkEnd w:id="280"/>
      <w:r w:rsidRPr="002258D8">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w:t>
      </w:r>
      <w:hyperlink w:anchor="sub5990000" w:history="1">
        <w:r w:rsidRPr="002258D8">
          <w:rPr>
            <w:rStyle w:val="a3"/>
            <w:color w:val="auto"/>
            <w:sz w:val="28"/>
            <w:szCs w:val="28"/>
            <w:u w:val="none"/>
          </w:rPr>
          <w:t>статьей 599</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отсутствии у реорганизуемого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излишне уплаченные суммы налогов, платежей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77"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суммы штрафов подлежат возврату его правопреемнику (правопреемникам) пропорционально доле в имуществе, </w:t>
      </w:r>
      <w:r w:rsidRPr="002258D8">
        <w:rPr>
          <w:rStyle w:val="s0"/>
          <w:color w:val="auto"/>
          <w:sz w:val="28"/>
          <w:szCs w:val="28"/>
        </w:rPr>
        <w:lastRenderedPageBreak/>
        <w:t xml:space="preserve">полученном им (ими) при реорганизации, в порядке, установленном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отсутствие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6E679D" w:rsidRPr="002258D8" w:rsidRDefault="006E679D" w:rsidP="002258D8">
      <w:pPr>
        <w:ind w:firstLine="709"/>
        <w:contextualSpacing/>
        <w:jc w:val="both"/>
        <w:rPr>
          <w:color w:val="auto"/>
          <w:sz w:val="28"/>
          <w:szCs w:val="28"/>
        </w:rPr>
      </w:pPr>
      <w:r w:rsidRPr="002258D8">
        <w:rPr>
          <w:rStyle w:val="s0"/>
          <w:color w:val="auto"/>
          <w:sz w:val="28"/>
          <w:szCs w:val="28"/>
        </w:rPr>
        <w:t>2) отсутствие излишне (ошибочно) уплаченных сумм налогов, платежей в бюджет, пеней и штрафов;</w:t>
      </w:r>
    </w:p>
    <w:p w:rsidR="00A61723" w:rsidRPr="002258D8" w:rsidRDefault="006E679D" w:rsidP="002258D8">
      <w:pPr>
        <w:ind w:firstLine="709"/>
        <w:contextualSpacing/>
        <w:jc w:val="both"/>
        <w:rPr>
          <w:color w:val="auto"/>
          <w:sz w:val="28"/>
          <w:szCs w:val="28"/>
        </w:rPr>
      </w:pPr>
      <w:r w:rsidRPr="002258D8">
        <w:rPr>
          <w:rStyle w:val="s0"/>
          <w:color w:val="auto"/>
          <w:sz w:val="28"/>
          <w:szCs w:val="28"/>
        </w:rPr>
        <w:t>3</w:t>
      </w:r>
      <w:r w:rsidR="00A61723" w:rsidRPr="002258D8">
        <w:rPr>
          <w:rStyle w:val="s0"/>
          <w:color w:val="auto"/>
          <w:sz w:val="28"/>
          <w:szCs w:val="28"/>
        </w:rPr>
        <w:t>)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наличия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w:t>
      </w:r>
      <w:r w:rsidR="006E679D" w:rsidRPr="002258D8">
        <w:rPr>
          <w:rStyle w:val="s0"/>
          <w:color w:val="auto"/>
          <w:sz w:val="28"/>
          <w:szCs w:val="28"/>
        </w:rPr>
        <w:t>излишне (ошибочно) уплаченных сумм налогов, платежей в бюджет, пеней и штрафов</w:t>
      </w:r>
      <w:r w:rsidRPr="002258D8">
        <w:rPr>
          <w:rStyle w:val="s0"/>
          <w:color w:val="auto"/>
          <w:sz w:val="28"/>
          <w:szCs w:val="28"/>
        </w:rPr>
        <w:t xml:space="preserve">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с даты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6E679D" w:rsidRPr="002258D8" w:rsidRDefault="006E679D" w:rsidP="002258D8">
      <w:pPr>
        <w:ind w:firstLine="709"/>
        <w:contextualSpacing/>
        <w:jc w:val="both"/>
        <w:rPr>
          <w:color w:val="auto"/>
          <w:sz w:val="28"/>
          <w:szCs w:val="28"/>
        </w:rPr>
      </w:pPr>
      <w:r w:rsidRPr="002258D8">
        <w:rPr>
          <w:rStyle w:val="s0"/>
          <w:color w:val="auto"/>
          <w:sz w:val="28"/>
          <w:szCs w:val="28"/>
        </w:rPr>
        <w:t>2) с даты возврата излишне (ошибочно) уплаченных сумм налогов, платежей в бюджет, пеней и штрафов;</w:t>
      </w:r>
    </w:p>
    <w:p w:rsidR="00A61723" w:rsidRPr="002258D8" w:rsidRDefault="006E679D" w:rsidP="002258D8">
      <w:pPr>
        <w:ind w:firstLine="709"/>
        <w:contextualSpacing/>
        <w:jc w:val="both"/>
        <w:rPr>
          <w:color w:val="auto"/>
          <w:sz w:val="28"/>
          <w:szCs w:val="28"/>
        </w:rPr>
      </w:pPr>
      <w:r w:rsidRPr="002258D8">
        <w:rPr>
          <w:rStyle w:val="s0"/>
          <w:color w:val="auto"/>
          <w:sz w:val="28"/>
          <w:szCs w:val="28"/>
        </w:rPr>
        <w:t>3</w:t>
      </w:r>
      <w:r w:rsidR="00A61723" w:rsidRPr="002258D8">
        <w:rPr>
          <w:rStyle w:val="s0"/>
          <w:color w:val="auto"/>
          <w:sz w:val="28"/>
          <w:szCs w:val="28"/>
        </w:rPr>
        <w:t>)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2258D8" w:rsidRDefault="00A61723" w:rsidP="002258D8">
      <w:pPr>
        <w:ind w:firstLine="709"/>
        <w:contextualSpacing/>
        <w:jc w:val="both"/>
        <w:rPr>
          <w:color w:val="auto"/>
          <w:sz w:val="28"/>
          <w:szCs w:val="28"/>
        </w:rPr>
      </w:pPr>
      <w:bookmarkStart w:id="281" w:name="SUB400600"/>
      <w:bookmarkEnd w:id="281"/>
      <w:r w:rsidRPr="002258D8">
        <w:rPr>
          <w:rStyle w:val="s0"/>
          <w:color w:val="auto"/>
          <w:sz w:val="28"/>
          <w:szCs w:val="28"/>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2) части второй пункта 1 настоящей статьи.</w:t>
      </w:r>
    </w:p>
    <w:p w:rsidR="00A61723" w:rsidRPr="002258D8" w:rsidRDefault="00A61723" w:rsidP="002258D8">
      <w:pPr>
        <w:ind w:firstLine="709"/>
        <w:contextualSpacing/>
        <w:jc w:val="both"/>
        <w:rPr>
          <w:color w:val="auto"/>
          <w:sz w:val="28"/>
          <w:szCs w:val="28"/>
        </w:rPr>
      </w:pPr>
      <w:bookmarkStart w:id="282" w:name="SUB40060200"/>
      <w:bookmarkEnd w:id="282"/>
      <w:r w:rsidRPr="002258D8">
        <w:rPr>
          <w:rStyle w:val="s0"/>
          <w:color w:val="auto"/>
          <w:sz w:val="28"/>
          <w:szCs w:val="28"/>
        </w:rPr>
        <w:t xml:space="preserve">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8" w:history="1">
        <w:r w:rsidRPr="002258D8">
          <w:rPr>
            <w:rStyle w:val="a3"/>
            <w:color w:val="auto"/>
            <w:sz w:val="28"/>
            <w:szCs w:val="28"/>
            <w:u w:val="none"/>
          </w:rPr>
          <w:t>гражданским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83" w:name="SUB400700"/>
      <w:bookmarkEnd w:id="283"/>
      <w:r w:rsidRPr="002258D8">
        <w:rPr>
          <w:rStyle w:val="s0"/>
          <w:color w:val="auto"/>
          <w:sz w:val="28"/>
          <w:szCs w:val="28"/>
        </w:rPr>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284" w:name="SUB410000"/>
      <w:bookmarkEnd w:id="284"/>
      <w:r w:rsidRPr="00FE206F">
        <w:rPr>
          <w:rStyle w:val="s1"/>
          <w:color w:val="auto"/>
          <w:sz w:val="28"/>
          <w:szCs w:val="28"/>
        </w:rPr>
        <w:lastRenderedPageBreak/>
        <w:t>Исполнение налогового обязательства индивидуального предпринимателя, прекращающего деятельность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79" w:history="1">
        <w:r w:rsidRPr="002258D8">
          <w:rPr>
            <w:rStyle w:val="a3"/>
            <w:color w:val="auto"/>
            <w:sz w:val="28"/>
            <w:szCs w:val="28"/>
            <w:u w:val="none"/>
          </w:rPr>
          <w:t xml:space="preserve">налоговое заявление о проведении </w:t>
        </w:r>
        <w:r w:rsidRPr="002258D8">
          <w:rPr>
            <w:rStyle w:val="s0"/>
            <w:color w:val="auto"/>
            <w:sz w:val="28"/>
            <w:szCs w:val="28"/>
          </w:rPr>
          <w:t>налоговой</w:t>
        </w:r>
        <w:r w:rsidRPr="002258D8">
          <w:rPr>
            <w:rStyle w:val="a3"/>
            <w:color w:val="auto"/>
            <w:sz w:val="28"/>
            <w:szCs w:val="28"/>
            <w:u w:val="none"/>
          </w:rPr>
          <w:t xml:space="preserve"> проверки</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bookmarkStart w:id="285" w:name="SUB410102"/>
      <w:bookmarkEnd w:id="285"/>
      <w:r w:rsidRPr="002258D8">
        <w:rPr>
          <w:rStyle w:val="s0"/>
          <w:color w:val="auto"/>
          <w:sz w:val="28"/>
          <w:szCs w:val="28"/>
        </w:rPr>
        <w:t xml:space="preserve">2) ликвидационную налоговую </w:t>
      </w:r>
      <w:r w:rsidRPr="002258D8">
        <w:rPr>
          <w:color w:val="auto"/>
          <w:sz w:val="28"/>
          <w:szCs w:val="28"/>
        </w:rPr>
        <w:t>отчетность.</w:t>
      </w:r>
    </w:p>
    <w:p w:rsidR="00A61723" w:rsidRPr="002258D8" w:rsidRDefault="00A61723" w:rsidP="002258D8">
      <w:pPr>
        <w:ind w:firstLine="709"/>
        <w:contextualSpacing/>
        <w:jc w:val="both"/>
        <w:rPr>
          <w:color w:val="auto"/>
          <w:sz w:val="28"/>
          <w:szCs w:val="28"/>
        </w:rPr>
      </w:pPr>
      <w:bookmarkStart w:id="286" w:name="SUB410103"/>
      <w:bookmarkEnd w:id="286"/>
      <w:r w:rsidRPr="002258D8">
        <w:rPr>
          <w:color w:val="auto"/>
          <w:sz w:val="28"/>
          <w:szCs w:val="28"/>
        </w:rPr>
        <w:t xml:space="preserve">2.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color w:val="auto"/>
          <w:sz w:val="28"/>
          <w:szCs w:val="28"/>
        </w:rPr>
        <w:t xml:space="preserve">,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w:t>
      </w:r>
      <w:r w:rsidRPr="002258D8">
        <w:rPr>
          <w:rStyle w:val="s0"/>
          <w:color w:val="auto"/>
          <w:sz w:val="28"/>
          <w:szCs w:val="28"/>
        </w:rPr>
        <w:t>налоговой</w:t>
      </w:r>
      <w:r w:rsidRPr="002258D8">
        <w:rPr>
          <w:color w:val="auto"/>
          <w:sz w:val="28"/>
          <w:szCs w:val="28"/>
        </w:rPr>
        <w:t xml:space="preserve"> проверки,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87" w:name="SUB410300"/>
      <w:bookmarkEnd w:id="287"/>
      <w:r w:rsidRPr="002258D8">
        <w:rPr>
          <w:color w:val="auto"/>
          <w:sz w:val="28"/>
          <w:szCs w:val="28"/>
        </w:rPr>
        <w:t xml:space="preserve">3. Уплата налогов, платежей в бюджет и </w:t>
      </w:r>
      <w:r w:rsidRPr="002258D8">
        <w:rPr>
          <w:color w:val="auto"/>
          <w:spacing w:val="2"/>
          <w:sz w:val="28"/>
          <w:szCs w:val="28"/>
        </w:rPr>
        <w:t>социальных платежей</w:t>
      </w:r>
      <w:r w:rsidR="000C54C4" w:rsidRPr="002258D8">
        <w:rPr>
          <w:color w:val="auto"/>
          <w:spacing w:val="2"/>
          <w:sz w:val="28"/>
          <w:szCs w:val="28"/>
        </w:rPr>
        <w:t>,</w:t>
      </w:r>
      <w:r w:rsidRPr="002258D8">
        <w:rPr>
          <w:color w:val="auto"/>
          <w:sz w:val="28"/>
          <w:szCs w:val="28"/>
        </w:rPr>
        <w:t xml:space="preserve">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88" w:name="SUB410400"/>
      <w:bookmarkEnd w:id="288"/>
      <w:r w:rsidRPr="002258D8">
        <w:rPr>
          <w:color w:val="auto"/>
          <w:sz w:val="28"/>
          <w:szCs w:val="28"/>
        </w:rPr>
        <w:t>4. Н</w:t>
      </w:r>
      <w:r w:rsidRPr="002258D8">
        <w:rPr>
          <w:rStyle w:val="s0"/>
          <w:color w:val="auto"/>
          <w:sz w:val="28"/>
          <w:szCs w:val="28"/>
        </w:rPr>
        <w:t>алоговая</w:t>
      </w:r>
      <w:r w:rsidRPr="002258D8">
        <w:rPr>
          <w:color w:val="auto"/>
          <w:sz w:val="28"/>
          <w:szCs w:val="28"/>
        </w:rPr>
        <w:t xml:space="preserve">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A61723" w:rsidRPr="002258D8" w:rsidRDefault="00A61723" w:rsidP="002258D8">
      <w:pPr>
        <w:ind w:firstLine="709"/>
        <w:contextualSpacing/>
        <w:jc w:val="both"/>
        <w:rPr>
          <w:color w:val="auto"/>
          <w:sz w:val="28"/>
          <w:szCs w:val="28"/>
        </w:rPr>
      </w:pPr>
      <w:bookmarkStart w:id="289" w:name="SUB410500"/>
      <w:bookmarkEnd w:id="289"/>
      <w:r w:rsidRPr="002258D8">
        <w:rPr>
          <w:rStyle w:val="s0"/>
          <w:color w:val="auto"/>
          <w:sz w:val="28"/>
          <w:szCs w:val="28"/>
        </w:rPr>
        <w:t xml:space="preserve">5. </w:t>
      </w:r>
      <w:r w:rsidRPr="002258D8">
        <w:rPr>
          <w:color w:val="auto"/>
          <w:sz w:val="28"/>
          <w:szCs w:val="28"/>
        </w:rPr>
        <w:t xml:space="preserve">Налоговая задолженность индивидуального предпринимателя, прекращающего деятельность, погашается за счет его денег, </w:t>
      </w:r>
      <w:r w:rsidRPr="002258D8">
        <w:rPr>
          <w:rStyle w:val="s0"/>
          <w:color w:val="auto"/>
          <w:sz w:val="28"/>
          <w:szCs w:val="28"/>
        </w:rPr>
        <w:t xml:space="preserve">в том числе полученных от реализации его имущества, в порядке очередности, установленной </w:t>
      </w:r>
      <w:hyperlink r:id="rId80"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90" w:name="SUB410600"/>
      <w:bookmarkEnd w:id="290"/>
      <w:r w:rsidRPr="002258D8">
        <w:rPr>
          <w:color w:val="auto"/>
          <w:sz w:val="28"/>
          <w:szCs w:val="28"/>
        </w:rPr>
        <w:t xml:space="preserve">6. Если индивидуальный предприниматель,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индивидуального предпринимателя, прекращающего деятельность, в порядке, установленном </w:t>
      </w:r>
      <w:hyperlink w:anchor="sub5990000" w:history="1">
        <w:r w:rsidRPr="002258D8">
          <w:rPr>
            <w:rStyle w:val="a3"/>
            <w:color w:val="auto"/>
            <w:sz w:val="28"/>
            <w:szCs w:val="28"/>
            <w:u w:val="none"/>
          </w:rPr>
          <w:t>статьей 599</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индивидуальный предприниматель, прекращающий деятельность, имеет ошибочно уплаченные суммы налогов, платы и пеней в </w:t>
      </w:r>
      <w:r w:rsidRPr="002258D8">
        <w:rPr>
          <w:color w:val="auto"/>
          <w:sz w:val="28"/>
          <w:szCs w:val="28"/>
        </w:rPr>
        <w:lastRenderedPageBreak/>
        <w:t xml:space="preserve">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bookmarkStart w:id="291" w:name="SUB410700"/>
      <w:bookmarkStart w:id="292" w:name="SUB410800"/>
      <w:bookmarkEnd w:id="291"/>
      <w:bookmarkEnd w:id="292"/>
      <w:r w:rsidRPr="002258D8">
        <w:rPr>
          <w:color w:val="auto"/>
          <w:sz w:val="28"/>
          <w:szCs w:val="28"/>
        </w:rPr>
        <w:t>7. При отсутствии у индивидуального предпринимателя, прекращающего деятельность, налоговой задолженности:</w:t>
      </w:r>
    </w:p>
    <w:p w:rsidR="00A61723" w:rsidRPr="002258D8" w:rsidRDefault="00A61723" w:rsidP="002258D8">
      <w:pPr>
        <w:ind w:firstLine="709"/>
        <w:contextualSpacing/>
        <w:jc w:val="both"/>
        <w:rPr>
          <w:color w:val="auto"/>
          <w:sz w:val="28"/>
          <w:szCs w:val="28"/>
        </w:rPr>
      </w:pPr>
      <w:bookmarkStart w:id="293" w:name="SUB410701"/>
      <w:bookmarkEnd w:id="293"/>
      <w:r w:rsidRPr="002258D8">
        <w:rPr>
          <w:color w:val="auto"/>
          <w:sz w:val="28"/>
          <w:szCs w:val="28"/>
        </w:rPr>
        <w:t xml:space="preserve">1) ошибочно уплаченные суммы налогов и платежей в бюджет подлежат возврату этому </w:t>
      </w:r>
      <w:r w:rsidRPr="002258D8">
        <w:rPr>
          <w:rStyle w:val="s0"/>
          <w:color w:val="auto"/>
          <w:sz w:val="28"/>
          <w:szCs w:val="28"/>
        </w:rPr>
        <w:t>индивидуальному предпринимателю</w:t>
      </w:r>
      <w:r w:rsidRPr="002258D8">
        <w:rPr>
          <w:color w:val="auto"/>
          <w:sz w:val="28"/>
          <w:szCs w:val="28"/>
        </w:rPr>
        <w:t xml:space="preserve">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94" w:name="SUB410702"/>
      <w:bookmarkEnd w:id="294"/>
      <w:r w:rsidRPr="002258D8">
        <w:rPr>
          <w:color w:val="auto"/>
          <w:sz w:val="28"/>
          <w:szCs w:val="28"/>
        </w:rPr>
        <w:t xml:space="preserve">2) излишне уплаченные суммы налогов, платежей и пеней в бюджет подлежат возврату этому </w:t>
      </w:r>
      <w:r w:rsidRPr="002258D8">
        <w:rPr>
          <w:rStyle w:val="s0"/>
          <w:color w:val="auto"/>
          <w:sz w:val="28"/>
          <w:szCs w:val="28"/>
        </w:rPr>
        <w:t>индивидуальному предпринимателю</w:t>
      </w:r>
      <w:r w:rsidRPr="002258D8">
        <w:rPr>
          <w:color w:val="auto"/>
          <w:sz w:val="28"/>
          <w:szCs w:val="28"/>
        </w:rPr>
        <w:t xml:space="preserve"> в порядке, установленном </w:t>
      </w:r>
      <w:hyperlink w:anchor="sub6020000" w:history="1">
        <w:r w:rsidRPr="002258D8">
          <w:rPr>
            <w:rStyle w:val="a3"/>
            <w:color w:val="auto"/>
            <w:sz w:val="28"/>
            <w:szCs w:val="28"/>
            <w:u w:val="none"/>
          </w:rPr>
          <w:t>статьей 602</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95" w:name="SUB410703"/>
      <w:bookmarkEnd w:id="295"/>
      <w:r w:rsidRPr="002258D8">
        <w:rPr>
          <w:rStyle w:val="s0"/>
          <w:color w:val="auto"/>
          <w:sz w:val="28"/>
          <w:szCs w:val="28"/>
        </w:rPr>
        <w:t xml:space="preserve">3) уплаченные суммы штрафов подлежат возврату этому индивидуальному предпринимателю в порядке, установленном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w:t>
      </w:r>
      <w:hyperlink r:id="rId81"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в том числе образовавшейся по результатам налоговой проверки, в сроки, установленные </w:t>
      </w:r>
      <w:hyperlink w:anchor="sub6080000" w:history="1">
        <w:r w:rsidRPr="002258D8">
          <w:rPr>
            <w:rStyle w:val="a3"/>
            <w:color w:val="auto"/>
            <w:sz w:val="28"/>
            <w:szCs w:val="28"/>
            <w:u w:val="none"/>
          </w:rPr>
          <w:t>статьей 608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96" w:name="SUB410900"/>
      <w:bookmarkEnd w:id="296"/>
      <w:r w:rsidRPr="002258D8">
        <w:rPr>
          <w:color w:val="auto"/>
          <w:sz w:val="28"/>
          <w:szCs w:val="28"/>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A61723" w:rsidRPr="002258D8" w:rsidRDefault="00A61723" w:rsidP="002258D8">
      <w:pPr>
        <w:ind w:firstLine="709"/>
        <w:contextualSpacing/>
        <w:jc w:val="both"/>
        <w:rPr>
          <w:color w:val="auto"/>
          <w:sz w:val="28"/>
          <w:szCs w:val="28"/>
        </w:rPr>
      </w:pPr>
      <w:bookmarkStart w:id="297" w:name="SUB411000"/>
      <w:bookmarkStart w:id="298" w:name="SUB411001"/>
      <w:bookmarkStart w:id="299" w:name="SUB411002"/>
      <w:bookmarkEnd w:id="297"/>
      <w:bookmarkEnd w:id="298"/>
      <w:bookmarkEnd w:id="299"/>
      <w:r w:rsidRPr="002258D8">
        <w:rPr>
          <w:rStyle w:val="s0"/>
          <w:color w:val="auto"/>
          <w:sz w:val="28"/>
          <w:szCs w:val="28"/>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bookmarkStart w:id="300" w:name="SUB41100100"/>
      <w:bookmarkEnd w:id="300"/>
      <w:r w:rsidRPr="002258D8">
        <w:rPr>
          <w:rStyle w:val="s0"/>
          <w:color w:val="auto"/>
          <w:sz w:val="28"/>
          <w:szCs w:val="28"/>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неуплаченных в сроки, установленные </w:t>
      </w:r>
      <w:hyperlink w:anchor="sub6080000" w:history="1">
        <w:r w:rsidRPr="002258D8">
          <w:rPr>
            <w:rStyle w:val="a3"/>
            <w:color w:val="auto"/>
            <w:sz w:val="28"/>
            <w:szCs w:val="28"/>
            <w:u w:val="none"/>
          </w:rPr>
          <w:t>статьей 608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Информация об индивидуальных предпринимателях,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8 настоящей статьи.</w:t>
      </w:r>
    </w:p>
    <w:p w:rsidR="00A61723" w:rsidRPr="002258D8" w:rsidRDefault="00A61723" w:rsidP="002258D8">
      <w:pPr>
        <w:ind w:firstLine="709"/>
        <w:contextualSpacing/>
        <w:jc w:val="both"/>
        <w:rPr>
          <w:color w:val="auto"/>
          <w:sz w:val="28"/>
          <w:szCs w:val="28"/>
        </w:rPr>
      </w:pPr>
      <w:bookmarkStart w:id="301" w:name="SUB411100"/>
      <w:bookmarkEnd w:id="301"/>
      <w:r w:rsidRPr="002258D8">
        <w:rPr>
          <w:rStyle w:val="s0"/>
          <w:color w:val="auto"/>
          <w:sz w:val="28"/>
          <w:szCs w:val="28"/>
        </w:rPr>
        <w:lastRenderedPageBreak/>
        <w:t>12. Положения настоящей статьи не распространяются на индивидуальных предпринимателей в случае применения особенностей исполнения налогового обязательства при прекращении деятельности в соответствии с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t> </w:t>
      </w:r>
      <w:bookmarkStart w:id="302" w:name="SUB420000"/>
      <w:bookmarkEnd w:id="302"/>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303" w:name="SUB430000"/>
      <w:bookmarkEnd w:id="303"/>
      <w:r w:rsidRPr="00FE206F">
        <w:rPr>
          <w:rStyle w:val="s1"/>
          <w:color w:val="auto"/>
          <w:sz w:val="28"/>
          <w:szCs w:val="28"/>
        </w:rPr>
        <w:t>Особенности исполнения налогового обязательства отдельными категориями индивидуальных предпринимателей и  лиц, занимающиеся частной практикой</w:t>
      </w:r>
      <w:r w:rsidR="000C54C4" w:rsidRPr="00FE206F">
        <w:rPr>
          <w:rStyle w:val="s1"/>
          <w:color w:val="auto"/>
          <w:sz w:val="28"/>
          <w:szCs w:val="28"/>
        </w:rPr>
        <w:t>,</w:t>
      </w:r>
      <w:r w:rsidRPr="00FE206F">
        <w:rPr>
          <w:rStyle w:val="s1"/>
          <w:color w:val="auto"/>
          <w:sz w:val="28"/>
          <w:szCs w:val="28"/>
        </w:rPr>
        <w:t xml:space="preserve"> при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Настоящая статья устанавливает особенности исполнения налогового обязательства индивидуального предпринимателя, прекращающего деятельность, который одновременно соответствует следующим условиям: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не является плательщиком налога на добавленную стоимость;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не включен в план налоговых проверок или список выборочных налоговых проверок на основании результатов мероприятий системы оценки рисков.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Настоящая статья применяется в отношении индивидуальных предпринимателей или </w:t>
      </w:r>
      <w:r w:rsidRPr="002258D8">
        <w:rPr>
          <w:rStyle w:val="s1"/>
          <w:b w:val="0"/>
          <w:color w:val="auto"/>
          <w:sz w:val="28"/>
          <w:szCs w:val="28"/>
        </w:rPr>
        <w:t>лиц, занимающиеся частной практикой</w:t>
      </w:r>
      <w:r w:rsidRPr="002258D8">
        <w:rPr>
          <w:rStyle w:val="s0"/>
          <w:color w:val="auto"/>
          <w:sz w:val="28"/>
          <w:szCs w:val="28"/>
        </w:rPr>
        <w:t xml:space="preserve">, соответствующих условиям, определенным настоящим пунктом, в течение срока исковой давности, установленного </w:t>
      </w:r>
      <w:hyperlink w:anchor="sub460200" w:history="1">
        <w:r w:rsidRPr="002258D8">
          <w:rPr>
            <w:rStyle w:val="a3"/>
            <w:color w:val="auto"/>
            <w:sz w:val="28"/>
            <w:szCs w:val="28"/>
            <w:u w:val="none"/>
          </w:rPr>
          <w:t>пунктом 2 статьи 46</w:t>
        </w:r>
      </w:hyperlink>
      <w:r w:rsidRPr="002258D8">
        <w:rPr>
          <w:rStyle w:val="s0"/>
          <w:color w:val="auto"/>
          <w:sz w:val="28"/>
          <w:szCs w:val="28"/>
        </w:rPr>
        <w:t xml:space="preserve"> настоящего Кодекса. Положения настоящего пункта распространяются также в отношении 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установленный пунктом 2 статьи 46 настоящего Кодекса.</w:t>
      </w:r>
    </w:p>
    <w:p w:rsidR="00A61723" w:rsidRPr="002258D8" w:rsidRDefault="00A61723" w:rsidP="002258D8">
      <w:pPr>
        <w:ind w:firstLine="709"/>
        <w:contextualSpacing/>
        <w:jc w:val="both"/>
        <w:rPr>
          <w:color w:val="auto"/>
          <w:sz w:val="28"/>
          <w:szCs w:val="28"/>
        </w:rPr>
      </w:pPr>
      <w:bookmarkStart w:id="304" w:name="SUB430200"/>
      <w:bookmarkEnd w:id="304"/>
      <w:r w:rsidRPr="002258D8">
        <w:rPr>
          <w:rStyle w:val="s0"/>
          <w:color w:val="auto"/>
          <w:sz w:val="28"/>
          <w:szCs w:val="28"/>
        </w:rPr>
        <w:t xml:space="preserve">2. Индивидуальный предприниматель или </w:t>
      </w:r>
      <w:r w:rsidRPr="002258D8">
        <w:rPr>
          <w:rStyle w:val="s1"/>
          <w:b w:val="0"/>
          <w:color w:val="auto"/>
          <w:sz w:val="28"/>
          <w:szCs w:val="28"/>
        </w:rPr>
        <w:t>лицо, занимающ</w:t>
      </w:r>
      <w:r w:rsidR="000C54C4" w:rsidRPr="002258D8">
        <w:rPr>
          <w:rStyle w:val="s1"/>
          <w:b w:val="0"/>
          <w:color w:val="auto"/>
          <w:sz w:val="28"/>
          <w:szCs w:val="28"/>
        </w:rPr>
        <w:t>е</w:t>
      </w:r>
      <w:r w:rsidRPr="002258D8">
        <w:rPr>
          <w:rStyle w:val="s1"/>
          <w:b w:val="0"/>
          <w:color w:val="auto"/>
          <w:sz w:val="28"/>
          <w:szCs w:val="28"/>
        </w:rPr>
        <w:t>еся частной практикой</w:t>
      </w:r>
      <w:r w:rsidR="000C54C4" w:rsidRPr="002258D8">
        <w:rPr>
          <w:rStyle w:val="s1"/>
          <w:b w:val="0"/>
          <w:color w:val="auto"/>
          <w:sz w:val="28"/>
          <w:szCs w:val="28"/>
        </w:rPr>
        <w:t>,</w:t>
      </w:r>
      <w:r w:rsidRPr="002258D8">
        <w:rPr>
          <w:rStyle w:val="s0"/>
          <w:color w:val="auto"/>
          <w:sz w:val="28"/>
          <w:szCs w:val="28"/>
        </w:rPr>
        <w:t xml:space="preserve"> в случае принятия решения о прекращении деятельности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82"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hyperlink r:id="rId83" w:history="1">
        <w:r w:rsidRPr="002258D8">
          <w:rPr>
            <w:rStyle w:val="a3"/>
            <w:color w:val="auto"/>
            <w:sz w:val="28"/>
            <w:szCs w:val="28"/>
            <w:u w:val="none"/>
          </w:rPr>
          <w:t>налоговое заявление</w:t>
        </w:r>
      </w:hyperlink>
      <w:r w:rsidRPr="002258D8">
        <w:rPr>
          <w:rStyle w:val="s0"/>
          <w:color w:val="auto"/>
          <w:sz w:val="28"/>
          <w:szCs w:val="28"/>
        </w:rPr>
        <w:t xml:space="preserve"> о снятии с регистрационного учета по отдельным видам деятельности при наличии такого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ликвидационную налоговую отчетность;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налоговое заявление о снятии с учета контрольно-кассовой машины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Документ, указанный в подпункте 6)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2258D8" w:rsidRDefault="00A61723" w:rsidP="002258D8">
      <w:pPr>
        <w:ind w:firstLine="709"/>
        <w:contextualSpacing/>
        <w:jc w:val="both"/>
        <w:rPr>
          <w:color w:val="auto"/>
          <w:sz w:val="28"/>
          <w:szCs w:val="28"/>
        </w:rPr>
      </w:pPr>
      <w:bookmarkStart w:id="305" w:name="SUB430300"/>
      <w:bookmarkEnd w:id="305"/>
      <w:r w:rsidRPr="002258D8">
        <w:rPr>
          <w:rStyle w:val="s0"/>
          <w:color w:val="auto"/>
          <w:sz w:val="28"/>
          <w:szCs w:val="28"/>
        </w:rPr>
        <w:t xml:space="preserve">3.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006E487B" w:rsidRPr="002258D8">
        <w:rPr>
          <w:color w:val="auto"/>
          <w:spacing w:val="2"/>
          <w:sz w:val="28"/>
          <w:szCs w:val="28"/>
        </w:rPr>
        <w:t>,</w:t>
      </w:r>
      <w:r w:rsidRPr="002258D8">
        <w:rPr>
          <w:rStyle w:val="s0"/>
          <w:color w:val="auto"/>
          <w:sz w:val="28"/>
          <w:szCs w:val="28"/>
        </w:rPr>
        <w:t xml:space="preserve"> по которым индивидуальный предприниматель или </w:t>
      </w:r>
      <w:r w:rsidRPr="002258D8">
        <w:rPr>
          <w:rStyle w:val="s1"/>
          <w:b w:val="0"/>
          <w:color w:val="auto"/>
          <w:sz w:val="28"/>
          <w:szCs w:val="28"/>
        </w:rPr>
        <w:t>лицо, занимающ</w:t>
      </w:r>
      <w:r w:rsidR="006E487B" w:rsidRPr="002258D8">
        <w:rPr>
          <w:rStyle w:val="s1"/>
          <w:b w:val="0"/>
          <w:color w:val="auto"/>
          <w:sz w:val="28"/>
          <w:szCs w:val="28"/>
        </w:rPr>
        <w:t>е</w:t>
      </w:r>
      <w:r w:rsidRPr="002258D8">
        <w:rPr>
          <w:rStyle w:val="s1"/>
          <w:b w:val="0"/>
          <w:color w:val="auto"/>
          <w:sz w:val="28"/>
          <w:szCs w:val="28"/>
        </w:rPr>
        <w:t>еся частной практикой</w:t>
      </w:r>
      <w:r w:rsidR="006E487B" w:rsidRPr="002258D8">
        <w:rPr>
          <w:rStyle w:val="s1"/>
          <w:b w:val="0"/>
          <w:color w:val="auto"/>
          <w:sz w:val="28"/>
          <w:szCs w:val="28"/>
        </w:rPr>
        <w:t>,</w:t>
      </w:r>
      <w:r w:rsidRPr="002258D8">
        <w:rPr>
          <w:rStyle w:val="s0"/>
          <w:color w:val="auto"/>
          <w:sz w:val="28"/>
          <w:szCs w:val="28"/>
        </w:rPr>
        <w:t xml:space="preserve"> </w:t>
      </w:r>
      <w:r w:rsidR="006E487B" w:rsidRPr="002258D8">
        <w:rPr>
          <w:rStyle w:val="s0"/>
          <w:color w:val="auto"/>
          <w:sz w:val="28"/>
          <w:szCs w:val="28"/>
        </w:rPr>
        <w:t>прекращающий деятельность, являются налогоплательщика</w:t>
      </w:r>
      <w:r w:rsidRPr="002258D8">
        <w:rPr>
          <w:rStyle w:val="s0"/>
          <w:color w:val="auto"/>
          <w:sz w:val="28"/>
          <w:szCs w:val="28"/>
        </w:rPr>
        <w:t>м</w:t>
      </w:r>
      <w:r w:rsidR="006E487B" w:rsidRPr="002258D8">
        <w:rPr>
          <w:rStyle w:val="s0"/>
          <w:color w:val="auto"/>
          <w:sz w:val="28"/>
          <w:szCs w:val="28"/>
        </w:rPr>
        <w:t>и</w:t>
      </w:r>
      <w:r w:rsidRPr="002258D8">
        <w:rPr>
          <w:rStyle w:val="s0"/>
          <w:color w:val="auto"/>
          <w:sz w:val="28"/>
          <w:szCs w:val="28"/>
        </w:rPr>
        <w:t xml:space="preserve"> (налоговым</w:t>
      </w:r>
      <w:r w:rsidR="006E487B" w:rsidRPr="002258D8">
        <w:rPr>
          <w:rStyle w:val="s0"/>
          <w:color w:val="auto"/>
          <w:sz w:val="28"/>
          <w:szCs w:val="28"/>
        </w:rPr>
        <w:t>и</w:t>
      </w:r>
      <w:r w:rsidRPr="002258D8">
        <w:rPr>
          <w:rStyle w:val="s0"/>
          <w:color w:val="auto"/>
          <w:sz w:val="28"/>
          <w:szCs w:val="28"/>
        </w:rPr>
        <w:t xml:space="preserve"> агент</w:t>
      </w:r>
      <w:r w:rsidR="006E487B" w:rsidRPr="002258D8">
        <w:rPr>
          <w:rStyle w:val="s0"/>
          <w:color w:val="auto"/>
          <w:sz w:val="28"/>
          <w:szCs w:val="28"/>
        </w:rPr>
        <w:t>ами</w:t>
      </w:r>
      <w:r w:rsidRPr="002258D8">
        <w:rPr>
          <w:rStyle w:val="s0"/>
          <w:color w:val="auto"/>
          <w:sz w:val="28"/>
          <w:szCs w:val="28"/>
        </w:rPr>
        <w:t xml:space="preserve">), за период с начала налогового периода, в котором представлено налоговое </w:t>
      </w:r>
      <w:r w:rsidRPr="002258D8">
        <w:rPr>
          <w:rStyle w:val="s0"/>
          <w:color w:val="auto"/>
          <w:sz w:val="28"/>
          <w:szCs w:val="28"/>
        </w:rPr>
        <w:lastRenderedPageBreak/>
        <w:t>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306" w:name="SUB430400"/>
      <w:bookmarkEnd w:id="306"/>
      <w:r w:rsidRPr="002258D8">
        <w:rPr>
          <w:rStyle w:val="s0"/>
          <w:color w:val="auto"/>
          <w:sz w:val="28"/>
          <w:szCs w:val="28"/>
        </w:rPr>
        <w:t xml:space="preserve">4. Уплата налогов, платежей в бюджет и </w:t>
      </w:r>
      <w:r w:rsidRPr="002258D8">
        <w:rPr>
          <w:color w:val="auto"/>
          <w:spacing w:val="2"/>
          <w:sz w:val="28"/>
          <w:szCs w:val="28"/>
        </w:rPr>
        <w:t>социальных платежей</w:t>
      </w:r>
      <w:r w:rsidRPr="002258D8">
        <w:rPr>
          <w:rStyle w:val="s0"/>
          <w:color w:val="auto"/>
          <w:sz w:val="28"/>
          <w:szCs w:val="28"/>
        </w:rPr>
        <w:t>, отраженных в ликвидационной налоговой отчетности, производ</w:t>
      </w:r>
      <w:r w:rsidR="006E487B" w:rsidRPr="002258D8">
        <w:rPr>
          <w:rStyle w:val="s0"/>
          <w:color w:val="auto"/>
          <w:sz w:val="28"/>
          <w:szCs w:val="28"/>
        </w:rPr>
        <w:t>и</w:t>
      </w:r>
      <w:r w:rsidRPr="002258D8">
        <w:rPr>
          <w:rStyle w:val="s0"/>
          <w:color w:val="auto"/>
          <w:sz w:val="28"/>
          <w:szCs w:val="28"/>
        </w:rPr>
        <w:t xml:space="preserve">тся индивидуальным предпринимателем или </w:t>
      </w:r>
      <w:r w:rsidRPr="002258D8">
        <w:rPr>
          <w:rStyle w:val="s1"/>
          <w:b w:val="0"/>
          <w:color w:val="auto"/>
          <w:sz w:val="28"/>
          <w:szCs w:val="28"/>
        </w:rPr>
        <w:t>лицом, занимающи</w:t>
      </w:r>
      <w:r w:rsidR="006E487B" w:rsidRPr="002258D8">
        <w:rPr>
          <w:rStyle w:val="s1"/>
          <w:b w:val="0"/>
          <w:color w:val="auto"/>
          <w:sz w:val="28"/>
          <w:szCs w:val="28"/>
        </w:rPr>
        <w:t xml:space="preserve">мся </w:t>
      </w:r>
      <w:r w:rsidRPr="002258D8">
        <w:rPr>
          <w:rStyle w:val="s1"/>
          <w:b w:val="0"/>
          <w:color w:val="auto"/>
          <w:sz w:val="28"/>
          <w:szCs w:val="28"/>
        </w:rPr>
        <w:t>частной практикой</w:t>
      </w:r>
      <w:r w:rsidRPr="002258D8">
        <w:rPr>
          <w:rStyle w:val="s0"/>
          <w:color w:val="auto"/>
          <w:sz w:val="28"/>
          <w:szCs w:val="28"/>
        </w:rPr>
        <w:t>, прекращающим</w:t>
      </w:r>
      <w:r w:rsidR="006E487B" w:rsidRPr="002258D8">
        <w:rPr>
          <w:rStyle w:val="s0"/>
          <w:color w:val="auto"/>
          <w:sz w:val="28"/>
          <w:szCs w:val="28"/>
        </w:rPr>
        <w:t>и</w:t>
      </w:r>
      <w:r w:rsidRPr="002258D8">
        <w:rPr>
          <w:rStyle w:val="s0"/>
          <w:color w:val="auto"/>
          <w:sz w:val="28"/>
          <w:szCs w:val="28"/>
        </w:rPr>
        <w:t xml:space="preserve"> деятельность,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307" w:name="SUB430500"/>
      <w:bookmarkEnd w:id="307"/>
      <w:r w:rsidRPr="002258D8">
        <w:rPr>
          <w:rStyle w:val="s0"/>
          <w:color w:val="auto"/>
          <w:sz w:val="28"/>
          <w:szCs w:val="28"/>
        </w:rPr>
        <w:t xml:space="preserve">5. Налоговый орган в течение трех рабочих дней со дня получения налогового заявления индивидуального предпринимателя или </w:t>
      </w:r>
      <w:r w:rsidRPr="002258D8">
        <w:rPr>
          <w:rStyle w:val="s1"/>
          <w:b w:val="0"/>
          <w:color w:val="auto"/>
          <w:sz w:val="28"/>
          <w:szCs w:val="28"/>
        </w:rPr>
        <w:t>лица, занимающегося частной практикой</w:t>
      </w:r>
      <w:r w:rsidRPr="002258D8">
        <w:rPr>
          <w:rStyle w:val="s0"/>
          <w:color w:val="auto"/>
          <w:sz w:val="28"/>
          <w:szCs w:val="28"/>
        </w:rPr>
        <w:t xml:space="preserve"> о прекращении деятельности обязан направить запрос:</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в уполномоченные государственные органы </w:t>
      </w:r>
      <w:r w:rsidR="000867F3" w:rsidRPr="002258D8">
        <w:rPr>
          <w:rStyle w:val="s0"/>
          <w:color w:val="auto"/>
          <w:sz w:val="28"/>
          <w:szCs w:val="28"/>
        </w:rPr>
        <w:t>–</w:t>
      </w:r>
      <w:r w:rsidRPr="002258D8">
        <w:rPr>
          <w:rStyle w:val="s0"/>
          <w:color w:val="auto"/>
          <w:sz w:val="28"/>
          <w:szCs w:val="28"/>
        </w:rPr>
        <w:t xml:space="preserve"> о представлении сведений о сделках с имуществом, подлежащим государственной регистрации, совершенных физическим лицом, являющимся индивидуальным предпринимателем или </w:t>
      </w:r>
      <w:r w:rsidRPr="002258D8">
        <w:rPr>
          <w:rStyle w:val="s1"/>
          <w:b w:val="0"/>
          <w:color w:val="auto"/>
          <w:sz w:val="28"/>
          <w:szCs w:val="28"/>
        </w:rPr>
        <w:t>лицом, занимающ</w:t>
      </w:r>
      <w:r w:rsidR="006E487B" w:rsidRPr="002258D8">
        <w:rPr>
          <w:rStyle w:val="s1"/>
          <w:b w:val="0"/>
          <w:color w:val="auto"/>
          <w:sz w:val="28"/>
          <w:szCs w:val="28"/>
        </w:rPr>
        <w:t xml:space="preserve">имся </w:t>
      </w:r>
      <w:r w:rsidRPr="002258D8">
        <w:rPr>
          <w:rStyle w:val="s1"/>
          <w:b w:val="0"/>
          <w:color w:val="auto"/>
          <w:sz w:val="28"/>
          <w:szCs w:val="28"/>
        </w:rPr>
        <w:t>частной практикой</w:t>
      </w:r>
      <w:r w:rsidRPr="002258D8">
        <w:rPr>
          <w:rStyle w:val="s0"/>
          <w:color w:val="auto"/>
          <w:sz w:val="28"/>
          <w:szCs w:val="28"/>
        </w:rPr>
        <w:t>, прекращающим</w:t>
      </w:r>
      <w:r w:rsidR="006E487B" w:rsidRPr="002258D8">
        <w:rPr>
          <w:rStyle w:val="s0"/>
          <w:color w:val="auto"/>
          <w:sz w:val="28"/>
          <w:szCs w:val="28"/>
        </w:rPr>
        <w:t>и</w:t>
      </w:r>
      <w:r w:rsidRPr="002258D8">
        <w:rPr>
          <w:rStyle w:val="s0"/>
          <w:color w:val="auto"/>
          <w:sz w:val="28"/>
          <w:szCs w:val="28"/>
        </w:rPr>
        <w:t xml:space="preserve"> деятельность, а также о</w:t>
      </w:r>
      <w:r w:rsidR="006E487B" w:rsidRPr="002258D8">
        <w:rPr>
          <w:rStyle w:val="s0"/>
          <w:color w:val="auto"/>
          <w:sz w:val="28"/>
          <w:szCs w:val="28"/>
        </w:rPr>
        <w:t>б их</w:t>
      </w:r>
      <w:r w:rsidRPr="002258D8">
        <w:rPr>
          <w:rStyle w:val="s0"/>
          <w:color w:val="auto"/>
          <w:sz w:val="28"/>
          <w:szCs w:val="28"/>
        </w:rPr>
        <w:t xml:space="preserve"> имуществе по состоянию на дату получения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w:t>
      </w:r>
      <w:r w:rsidRPr="002258D8">
        <w:rPr>
          <w:rStyle w:val="s1"/>
          <w:b w:val="0"/>
          <w:color w:val="auto"/>
          <w:sz w:val="28"/>
          <w:szCs w:val="28"/>
        </w:rPr>
        <w:t>лиц</w:t>
      </w:r>
      <w:r w:rsidR="006E487B" w:rsidRPr="002258D8">
        <w:rPr>
          <w:rStyle w:val="s1"/>
          <w:b w:val="0"/>
          <w:color w:val="auto"/>
          <w:sz w:val="28"/>
          <w:szCs w:val="28"/>
        </w:rPr>
        <w:t>а</w:t>
      </w:r>
      <w:r w:rsidRPr="002258D8">
        <w:rPr>
          <w:rStyle w:val="s1"/>
          <w:b w:val="0"/>
          <w:color w:val="auto"/>
          <w:sz w:val="28"/>
          <w:szCs w:val="28"/>
        </w:rPr>
        <w:t>, занимающегося частной практикой</w:t>
      </w:r>
      <w:r w:rsidRPr="002258D8">
        <w:rPr>
          <w:rStyle w:val="s0"/>
          <w:color w:val="auto"/>
          <w:sz w:val="28"/>
          <w:szCs w:val="28"/>
        </w:rPr>
        <w:t>, прекращающ</w:t>
      </w:r>
      <w:r w:rsidR="006E487B" w:rsidRPr="002258D8">
        <w:rPr>
          <w:rStyle w:val="s0"/>
          <w:color w:val="auto"/>
          <w:sz w:val="28"/>
          <w:szCs w:val="28"/>
        </w:rPr>
        <w:t>их</w:t>
      </w:r>
      <w:r w:rsidRPr="002258D8">
        <w:rPr>
          <w:rStyle w:val="s0"/>
          <w:color w:val="auto"/>
          <w:sz w:val="28"/>
          <w:szCs w:val="28"/>
        </w:rPr>
        <w:t xml:space="preserve"> деятельность, на дату получения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Сведения о сделках, предусмотренные подпунктом 1)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w:t>
      </w:r>
      <w:r w:rsidRPr="002258D8">
        <w:rPr>
          <w:rStyle w:val="s1"/>
          <w:b w:val="0"/>
          <w:color w:val="auto"/>
          <w:sz w:val="28"/>
          <w:szCs w:val="28"/>
        </w:rPr>
        <w:t>лица, занимающегося частной практикой</w:t>
      </w:r>
      <w:r w:rsidRPr="002258D8">
        <w:rPr>
          <w:rStyle w:val="s0"/>
          <w:color w:val="auto"/>
          <w:sz w:val="28"/>
          <w:szCs w:val="28"/>
        </w:rPr>
        <w:t>, прекращающ</w:t>
      </w:r>
      <w:r w:rsidR="006E487B" w:rsidRPr="002258D8">
        <w:rPr>
          <w:rStyle w:val="s0"/>
          <w:color w:val="auto"/>
          <w:sz w:val="28"/>
          <w:szCs w:val="28"/>
        </w:rPr>
        <w:t>их</w:t>
      </w:r>
      <w:r w:rsidRPr="002258D8">
        <w:rPr>
          <w:rStyle w:val="s0"/>
          <w:color w:val="auto"/>
          <w:sz w:val="28"/>
          <w:szCs w:val="28"/>
        </w:rPr>
        <w:t xml:space="preserve"> деятельность, в пределах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 до дня получения налоговым органом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bookmarkStart w:id="308" w:name="SUB430600"/>
      <w:bookmarkEnd w:id="308"/>
      <w:r w:rsidRPr="002258D8">
        <w:rPr>
          <w:rStyle w:val="s0"/>
          <w:color w:val="auto"/>
          <w:sz w:val="28"/>
          <w:szCs w:val="28"/>
        </w:rPr>
        <w:t xml:space="preserve">6. Сведения по запросам налогового органа, указанные в пункте 5 настоящей статьи, должны быть представлены не позднее двадцати рабочих </w:t>
      </w:r>
      <w:r w:rsidRPr="002258D8">
        <w:rPr>
          <w:rStyle w:val="s0"/>
          <w:color w:val="auto"/>
          <w:sz w:val="28"/>
          <w:szCs w:val="28"/>
        </w:rPr>
        <w:lastRenderedPageBreak/>
        <w:t xml:space="preserve">дней со дня его получения, если иное не установлено </w:t>
      </w:r>
      <w:hyperlink w:anchor="sub5810012" w:history="1">
        <w:r w:rsidRPr="002258D8">
          <w:rPr>
            <w:rStyle w:val="a3"/>
            <w:color w:val="auto"/>
            <w:sz w:val="28"/>
            <w:szCs w:val="28"/>
            <w:u w:val="none"/>
          </w:rPr>
          <w:t>подпунктом 12) статьи 581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09" w:name="SUB430700"/>
      <w:bookmarkEnd w:id="309"/>
      <w:r w:rsidRPr="002258D8">
        <w:rPr>
          <w:rStyle w:val="s0"/>
          <w:color w:val="auto"/>
          <w:sz w:val="28"/>
          <w:szCs w:val="28"/>
        </w:rPr>
        <w:t xml:space="preserve">7. Налоговый орган в течение десяти рабочих дней со дня получения всех сведений обязан осуществить камеральный контроль и составить </w:t>
      </w:r>
      <w:hyperlink r:id="rId84" w:history="1">
        <w:r w:rsidRPr="002258D8">
          <w:rPr>
            <w:rStyle w:val="a3"/>
            <w:color w:val="auto"/>
            <w:sz w:val="28"/>
            <w:szCs w:val="28"/>
            <w:u w:val="none"/>
          </w:rPr>
          <w:t>заключение</w:t>
        </w:r>
      </w:hyperlink>
      <w:r w:rsidRPr="002258D8">
        <w:rPr>
          <w:rStyle w:val="s0"/>
          <w:color w:val="auto"/>
          <w:sz w:val="28"/>
          <w:szCs w:val="28"/>
        </w:rPr>
        <w:t xml:space="preserve"> в порядке, установленном настоящим Кодексом.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w:t>
      </w:r>
      <w:r w:rsidRPr="002258D8">
        <w:rPr>
          <w:rStyle w:val="s1"/>
          <w:b w:val="0"/>
          <w:color w:val="auto"/>
          <w:sz w:val="28"/>
          <w:szCs w:val="28"/>
        </w:rPr>
        <w:t>лицу, занимающ</w:t>
      </w:r>
      <w:r w:rsidR="006E487B" w:rsidRPr="002258D8">
        <w:rPr>
          <w:rStyle w:val="s1"/>
          <w:b w:val="0"/>
          <w:color w:val="auto"/>
          <w:sz w:val="28"/>
          <w:szCs w:val="28"/>
        </w:rPr>
        <w:t>емуся</w:t>
      </w:r>
      <w:r w:rsidRPr="002258D8">
        <w:rPr>
          <w:rStyle w:val="s1"/>
          <w:b w:val="0"/>
          <w:color w:val="auto"/>
          <w:sz w:val="28"/>
          <w:szCs w:val="28"/>
        </w:rPr>
        <w:t xml:space="preserve"> частной практикой</w:t>
      </w:r>
      <w:r w:rsidRPr="002258D8">
        <w:rPr>
          <w:rStyle w:val="s0"/>
          <w:color w:val="auto"/>
          <w:sz w:val="28"/>
          <w:szCs w:val="28"/>
        </w:rPr>
        <w:t xml:space="preserve"> под роспись или направляется ему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возврата почтовой или иной организацией связи заключения, направленного налоговым органом индивидуальному предпринимателю</w:t>
      </w:r>
      <w:r w:rsidRPr="002258D8">
        <w:rPr>
          <w:rStyle w:val="s1"/>
          <w:b w:val="0"/>
          <w:color w:val="auto"/>
          <w:sz w:val="28"/>
          <w:szCs w:val="28"/>
        </w:rPr>
        <w:t xml:space="preserve"> или лицу, занимающ</w:t>
      </w:r>
      <w:r w:rsidR="006E487B" w:rsidRPr="002258D8">
        <w:rPr>
          <w:rStyle w:val="s1"/>
          <w:b w:val="0"/>
          <w:color w:val="auto"/>
          <w:sz w:val="28"/>
          <w:szCs w:val="28"/>
        </w:rPr>
        <w:t xml:space="preserve">емуся </w:t>
      </w:r>
      <w:r w:rsidRPr="002258D8">
        <w:rPr>
          <w:rStyle w:val="s1"/>
          <w:b w:val="0"/>
          <w:color w:val="auto"/>
          <w:sz w:val="28"/>
          <w:szCs w:val="28"/>
        </w:rPr>
        <w:t>частной практикой</w:t>
      </w:r>
      <w:r w:rsidR="006E487B" w:rsidRPr="002258D8">
        <w:rPr>
          <w:rStyle w:val="s1"/>
          <w:b w:val="0"/>
          <w:color w:val="auto"/>
          <w:sz w:val="28"/>
          <w:szCs w:val="28"/>
        </w:rPr>
        <w:t>,</w:t>
      </w:r>
      <w:r w:rsidRPr="002258D8">
        <w:rPr>
          <w:rStyle w:val="s0"/>
          <w:color w:val="auto"/>
          <w:sz w:val="28"/>
          <w:szCs w:val="28"/>
        </w:rPr>
        <w:t xml:space="preserve"> по почте заказным письмом с уведомлением, датой вручения такого заключения является дата проведения налогового обследования по основаниям и в порядке, установленным настоящим Кодексом.</w:t>
      </w:r>
    </w:p>
    <w:p w:rsidR="00A61723" w:rsidRPr="002258D8" w:rsidRDefault="00A61723" w:rsidP="002258D8">
      <w:pPr>
        <w:ind w:firstLine="709"/>
        <w:contextualSpacing/>
        <w:jc w:val="both"/>
        <w:rPr>
          <w:color w:val="auto"/>
          <w:sz w:val="28"/>
          <w:szCs w:val="28"/>
        </w:rPr>
      </w:pPr>
      <w:bookmarkStart w:id="310" w:name="SUB430800"/>
      <w:bookmarkEnd w:id="310"/>
      <w:r w:rsidRPr="002258D8">
        <w:rPr>
          <w:rStyle w:val="s0"/>
          <w:color w:val="auto"/>
          <w:sz w:val="28"/>
          <w:szCs w:val="28"/>
        </w:rPr>
        <w:t xml:space="preserve">8. В случае выявления нарушений по результатам камерального контроля индивидуальному предпринимателю или </w:t>
      </w:r>
      <w:r w:rsidRPr="002258D8">
        <w:rPr>
          <w:rStyle w:val="s1"/>
          <w:b w:val="0"/>
          <w:color w:val="auto"/>
          <w:sz w:val="28"/>
          <w:szCs w:val="28"/>
        </w:rPr>
        <w:t>лицу, занимающ</w:t>
      </w:r>
      <w:r w:rsidR="00377EB2" w:rsidRPr="002258D8">
        <w:rPr>
          <w:rStyle w:val="s1"/>
          <w:b w:val="0"/>
          <w:color w:val="auto"/>
          <w:sz w:val="28"/>
          <w:szCs w:val="28"/>
        </w:rPr>
        <w:t>емуся</w:t>
      </w:r>
      <w:r w:rsidRPr="002258D8">
        <w:rPr>
          <w:rStyle w:val="s1"/>
          <w:b w:val="0"/>
          <w:color w:val="auto"/>
          <w:sz w:val="28"/>
          <w:szCs w:val="28"/>
        </w:rPr>
        <w:t xml:space="preserve"> частной практикой</w:t>
      </w:r>
      <w:r w:rsidR="00377EB2" w:rsidRPr="002258D8">
        <w:rPr>
          <w:rStyle w:val="s1"/>
          <w:b w:val="0"/>
          <w:color w:val="auto"/>
          <w:sz w:val="28"/>
          <w:szCs w:val="28"/>
        </w:rPr>
        <w:t>,</w:t>
      </w:r>
      <w:r w:rsidRPr="002258D8">
        <w:rPr>
          <w:rStyle w:val="s0"/>
          <w:color w:val="auto"/>
          <w:sz w:val="28"/>
          <w:szCs w:val="28"/>
        </w:rPr>
        <w:t xml:space="preserve">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w:t>
      </w:r>
      <w:hyperlink w:anchor="sub6070000" w:history="1">
        <w:r w:rsidRPr="002258D8">
          <w:rPr>
            <w:rStyle w:val="a3"/>
            <w:color w:val="auto"/>
            <w:sz w:val="28"/>
            <w:szCs w:val="28"/>
            <w:u w:val="none"/>
          </w:rPr>
          <w:t>главой 84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w:t>
      </w:r>
      <w:r w:rsidRPr="002258D8">
        <w:rPr>
          <w:rStyle w:val="s1"/>
          <w:b w:val="0"/>
          <w:color w:val="auto"/>
          <w:sz w:val="28"/>
          <w:szCs w:val="28"/>
        </w:rPr>
        <w:t>или лицом, занимающе</w:t>
      </w:r>
      <w:r w:rsidR="00377EB2" w:rsidRPr="002258D8">
        <w:rPr>
          <w:rStyle w:val="s1"/>
          <w:b w:val="0"/>
          <w:color w:val="auto"/>
          <w:sz w:val="28"/>
          <w:szCs w:val="28"/>
        </w:rPr>
        <w:t>муся</w:t>
      </w:r>
      <w:r w:rsidRPr="002258D8">
        <w:rPr>
          <w:rStyle w:val="s1"/>
          <w:b w:val="0"/>
          <w:color w:val="auto"/>
          <w:sz w:val="28"/>
          <w:szCs w:val="28"/>
        </w:rPr>
        <w:t xml:space="preserve"> частной практикой</w:t>
      </w:r>
      <w:r w:rsidR="00377EB2" w:rsidRPr="002258D8">
        <w:rPr>
          <w:rStyle w:val="s1"/>
          <w:b w:val="0"/>
          <w:color w:val="auto"/>
          <w:sz w:val="28"/>
          <w:szCs w:val="28"/>
        </w:rPr>
        <w:t>,</w:t>
      </w:r>
      <w:r w:rsidRPr="002258D8">
        <w:rPr>
          <w:rStyle w:val="s0"/>
          <w:color w:val="auto"/>
          <w:sz w:val="28"/>
          <w:szCs w:val="28"/>
        </w:rPr>
        <w:t xml:space="preserve"> в порядке, установленном </w:t>
      </w:r>
      <w:hyperlink w:anchor="sub5870000" w:history="1">
        <w:r w:rsidRPr="002258D8">
          <w:rPr>
            <w:rStyle w:val="a3"/>
            <w:color w:val="auto"/>
            <w:sz w:val="28"/>
            <w:szCs w:val="28"/>
            <w:u w:val="none"/>
          </w:rPr>
          <w:t>статьей 587</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w:t>
      </w:r>
      <w:r w:rsidRPr="002258D8">
        <w:rPr>
          <w:rStyle w:val="s1"/>
          <w:b w:val="0"/>
          <w:color w:val="auto"/>
          <w:sz w:val="28"/>
          <w:szCs w:val="28"/>
        </w:rPr>
        <w:t>лица, занимающегося частной практикой</w:t>
      </w:r>
      <w:r w:rsidRPr="002258D8">
        <w:rPr>
          <w:rStyle w:val="s0"/>
          <w:color w:val="auto"/>
          <w:sz w:val="28"/>
          <w:szCs w:val="28"/>
        </w:rPr>
        <w:t>, прекращающ</w:t>
      </w:r>
      <w:r w:rsidR="00377EB2" w:rsidRPr="002258D8">
        <w:rPr>
          <w:rStyle w:val="s0"/>
          <w:color w:val="auto"/>
          <w:sz w:val="28"/>
          <w:szCs w:val="28"/>
        </w:rPr>
        <w:t>их</w:t>
      </w:r>
      <w:r w:rsidRPr="002258D8">
        <w:rPr>
          <w:rStyle w:val="s0"/>
          <w:color w:val="auto"/>
          <w:sz w:val="28"/>
          <w:szCs w:val="28"/>
        </w:rPr>
        <w:t xml:space="preserve">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2258D8" w:rsidRDefault="00A61723" w:rsidP="002258D8">
      <w:pPr>
        <w:ind w:firstLine="709"/>
        <w:contextualSpacing/>
        <w:jc w:val="both"/>
        <w:rPr>
          <w:color w:val="auto"/>
          <w:sz w:val="28"/>
          <w:szCs w:val="28"/>
        </w:rPr>
      </w:pPr>
      <w:bookmarkStart w:id="311" w:name="SUB430900"/>
      <w:bookmarkEnd w:id="311"/>
      <w:r w:rsidRPr="002258D8">
        <w:rPr>
          <w:rStyle w:val="s0"/>
          <w:color w:val="auto"/>
          <w:sz w:val="28"/>
          <w:szCs w:val="28"/>
        </w:rPr>
        <w:t xml:space="preserve">9. Налоговая задолженность индивидуального предпринимателя  или </w:t>
      </w:r>
      <w:r w:rsidRPr="002258D8">
        <w:rPr>
          <w:rStyle w:val="s1"/>
          <w:b w:val="0"/>
          <w:color w:val="auto"/>
          <w:sz w:val="28"/>
          <w:szCs w:val="28"/>
        </w:rPr>
        <w:t>лица, занимающегося частной практикой,</w:t>
      </w:r>
      <w:r w:rsidRPr="002258D8">
        <w:rPr>
          <w:rStyle w:val="s0"/>
          <w:color w:val="auto"/>
          <w:sz w:val="28"/>
          <w:szCs w:val="28"/>
        </w:rPr>
        <w:t xml:space="preserve"> прекращающ</w:t>
      </w:r>
      <w:r w:rsidR="00377EB2" w:rsidRPr="002258D8">
        <w:rPr>
          <w:rStyle w:val="s0"/>
          <w:color w:val="auto"/>
          <w:sz w:val="28"/>
          <w:szCs w:val="28"/>
        </w:rPr>
        <w:t>их</w:t>
      </w:r>
      <w:r w:rsidRPr="002258D8">
        <w:rPr>
          <w:rStyle w:val="s0"/>
          <w:color w:val="auto"/>
          <w:sz w:val="28"/>
          <w:szCs w:val="28"/>
        </w:rPr>
        <w:t xml:space="preserve"> деятельность, погашается за счет денег указанного индивидуального предпринимателя </w:t>
      </w:r>
      <w:r w:rsidRPr="002258D8">
        <w:rPr>
          <w:rStyle w:val="s1"/>
          <w:b w:val="0"/>
          <w:color w:val="auto"/>
          <w:sz w:val="28"/>
          <w:szCs w:val="28"/>
        </w:rPr>
        <w:t>или лица, занимающегося частной практикой</w:t>
      </w:r>
      <w:r w:rsidRPr="002258D8">
        <w:rPr>
          <w:rStyle w:val="s0"/>
          <w:color w:val="auto"/>
          <w:sz w:val="28"/>
          <w:szCs w:val="28"/>
        </w:rPr>
        <w:t xml:space="preserve">, в том числе полученных от реализации его имущества, в порядке очередности, установленной </w:t>
      </w:r>
      <w:hyperlink r:id="rId85"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312" w:name="SUB431000"/>
      <w:bookmarkEnd w:id="312"/>
      <w:r w:rsidRPr="002258D8">
        <w:rPr>
          <w:rStyle w:val="s0"/>
          <w:color w:val="auto"/>
          <w:sz w:val="28"/>
          <w:szCs w:val="28"/>
        </w:rPr>
        <w:lastRenderedPageBreak/>
        <w:t xml:space="preserve">10. Если индивидуальный предприниматель </w:t>
      </w:r>
      <w:r w:rsidRPr="002258D8">
        <w:rPr>
          <w:rStyle w:val="s1"/>
          <w:b w:val="0"/>
          <w:color w:val="auto"/>
          <w:sz w:val="28"/>
          <w:szCs w:val="28"/>
        </w:rPr>
        <w:t>или лицо, занимающ</w:t>
      </w:r>
      <w:r w:rsidR="00377EB2" w:rsidRPr="002258D8">
        <w:rPr>
          <w:rStyle w:val="s1"/>
          <w:b w:val="0"/>
          <w:color w:val="auto"/>
          <w:sz w:val="28"/>
          <w:szCs w:val="28"/>
        </w:rPr>
        <w:t>е</w:t>
      </w:r>
      <w:r w:rsidRPr="002258D8">
        <w:rPr>
          <w:rStyle w:val="s1"/>
          <w:b w:val="0"/>
          <w:color w:val="auto"/>
          <w:sz w:val="28"/>
          <w:szCs w:val="28"/>
        </w:rPr>
        <w:t>еся частной практикой</w:t>
      </w:r>
      <w:r w:rsidRPr="002258D8">
        <w:rPr>
          <w:rStyle w:val="s0"/>
          <w:color w:val="auto"/>
          <w:sz w:val="28"/>
          <w:szCs w:val="28"/>
        </w:rPr>
        <w:t>, прекращающ</w:t>
      </w:r>
      <w:r w:rsidR="00377EB2" w:rsidRPr="002258D8">
        <w:rPr>
          <w:rStyle w:val="s0"/>
          <w:color w:val="auto"/>
          <w:sz w:val="28"/>
          <w:szCs w:val="28"/>
        </w:rPr>
        <w:t>их</w:t>
      </w:r>
      <w:r w:rsidRPr="002258D8">
        <w:rPr>
          <w:rStyle w:val="s0"/>
          <w:color w:val="auto"/>
          <w:sz w:val="28"/>
          <w:szCs w:val="28"/>
        </w:rPr>
        <w:t xml:space="preserve"> деятельность, име</w:t>
      </w:r>
      <w:r w:rsidR="00377EB2" w:rsidRPr="002258D8">
        <w:rPr>
          <w:rStyle w:val="s0"/>
          <w:color w:val="auto"/>
          <w:sz w:val="28"/>
          <w:szCs w:val="28"/>
        </w:rPr>
        <w:t>ю</w:t>
      </w:r>
      <w:r w:rsidRPr="002258D8">
        <w:rPr>
          <w:rStyle w:val="s0"/>
          <w:color w:val="auto"/>
          <w:sz w:val="28"/>
          <w:szCs w:val="28"/>
        </w:rPr>
        <w:t xml:space="preserve">т излишне уплаченные суммы налогов, платы и пеней в бюджет, то указанные суммы подлежат зачету в счет погашения налоговой задолженности этого индивидуального предпринимателя в порядке, установленном </w:t>
      </w:r>
      <w:hyperlink w:anchor="sub5990000" w:history="1">
        <w:r w:rsidRPr="002258D8">
          <w:rPr>
            <w:rStyle w:val="a3"/>
            <w:color w:val="auto"/>
            <w:sz w:val="28"/>
            <w:szCs w:val="28"/>
            <w:u w:val="none"/>
          </w:rPr>
          <w:t>статьей 599</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индивидуальный предприниматель </w:t>
      </w:r>
      <w:r w:rsidRPr="002258D8">
        <w:rPr>
          <w:rStyle w:val="s1"/>
          <w:b w:val="0"/>
          <w:color w:val="auto"/>
          <w:sz w:val="28"/>
          <w:szCs w:val="28"/>
        </w:rPr>
        <w:t>или лицо, занимающ</w:t>
      </w:r>
      <w:r w:rsidR="00377EB2" w:rsidRPr="002258D8">
        <w:rPr>
          <w:rStyle w:val="s1"/>
          <w:b w:val="0"/>
          <w:color w:val="auto"/>
          <w:sz w:val="28"/>
          <w:szCs w:val="28"/>
        </w:rPr>
        <w:t>е</w:t>
      </w:r>
      <w:r w:rsidRPr="002258D8">
        <w:rPr>
          <w:rStyle w:val="s1"/>
          <w:b w:val="0"/>
          <w:color w:val="auto"/>
          <w:sz w:val="28"/>
          <w:szCs w:val="28"/>
        </w:rPr>
        <w:t>еся частной практикой</w:t>
      </w:r>
      <w:r w:rsidRPr="002258D8">
        <w:rPr>
          <w:rStyle w:val="s0"/>
          <w:color w:val="auto"/>
          <w:sz w:val="28"/>
          <w:szCs w:val="28"/>
        </w:rPr>
        <w:t>, прекращающи</w:t>
      </w:r>
      <w:r w:rsidR="00377EB2" w:rsidRPr="002258D8">
        <w:rPr>
          <w:rStyle w:val="s0"/>
          <w:color w:val="auto"/>
          <w:sz w:val="28"/>
          <w:szCs w:val="28"/>
        </w:rPr>
        <w:t>е</w:t>
      </w:r>
      <w:r w:rsidRPr="002258D8">
        <w:rPr>
          <w:rStyle w:val="s0"/>
          <w:color w:val="auto"/>
          <w:sz w:val="28"/>
          <w:szCs w:val="28"/>
        </w:rPr>
        <w:t xml:space="preserve"> деятельность, име</w:t>
      </w:r>
      <w:r w:rsidR="00377EB2" w:rsidRPr="002258D8">
        <w:rPr>
          <w:rStyle w:val="s0"/>
          <w:color w:val="auto"/>
          <w:sz w:val="28"/>
          <w:szCs w:val="28"/>
        </w:rPr>
        <w:t>ю</w:t>
      </w:r>
      <w:r w:rsidRPr="002258D8">
        <w:rPr>
          <w:rStyle w:val="s0"/>
          <w:color w:val="auto"/>
          <w:sz w:val="28"/>
          <w:szCs w:val="28"/>
        </w:rPr>
        <w:t xml:space="preserve">т ошибочно уплаченные суммы налогов, платы и пеней в 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13" w:name="SUB431100"/>
      <w:bookmarkStart w:id="314" w:name="SUB431200"/>
      <w:bookmarkEnd w:id="313"/>
      <w:bookmarkEnd w:id="314"/>
      <w:r w:rsidRPr="002258D8">
        <w:rPr>
          <w:rStyle w:val="s0"/>
          <w:color w:val="auto"/>
          <w:sz w:val="28"/>
          <w:szCs w:val="28"/>
        </w:rPr>
        <w:t xml:space="preserve">11. При отсутствии у индивидуального предпринимателя </w:t>
      </w:r>
      <w:r w:rsidRPr="002258D8">
        <w:rPr>
          <w:rStyle w:val="s1"/>
          <w:b w:val="0"/>
          <w:color w:val="auto"/>
          <w:sz w:val="28"/>
          <w:szCs w:val="28"/>
        </w:rPr>
        <w:t>или лица, занимающегося  частной практикой</w:t>
      </w:r>
      <w:r w:rsidRPr="002258D8">
        <w:rPr>
          <w:rStyle w:val="s0"/>
          <w:color w:val="auto"/>
          <w:sz w:val="28"/>
          <w:szCs w:val="28"/>
        </w:rPr>
        <w:t>, прекращающ</w:t>
      </w:r>
      <w:r w:rsidR="00377EB2" w:rsidRPr="002258D8">
        <w:rPr>
          <w:rStyle w:val="s0"/>
          <w:color w:val="auto"/>
          <w:sz w:val="28"/>
          <w:szCs w:val="28"/>
        </w:rPr>
        <w:t>их</w:t>
      </w:r>
      <w:r w:rsidRPr="002258D8">
        <w:rPr>
          <w:rStyle w:val="s0"/>
          <w:color w:val="auto"/>
          <w:sz w:val="28"/>
          <w:szCs w:val="28"/>
        </w:rPr>
        <w:t xml:space="preserve"> деятельность,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излишне уплаченные суммы налогов, платежей и пеней в бюджет подлежат возврату этому налогоплательщику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уплаченные суммы штрафов подлежат возврату этому налогоплательщику в порядке, установленном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w:t>
      </w:r>
      <w:hyperlink r:id="rId86"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12. Уплата (перечисление)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A61723" w:rsidRPr="002258D8" w:rsidRDefault="00A61723" w:rsidP="002258D8">
      <w:pPr>
        <w:ind w:firstLine="709"/>
        <w:contextualSpacing/>
        <w:jc w:val="both"/>
        <w:rPr>
          <w:color w:val="auto"/>
          <w:sz w:val="28"/>
          <w:szCs w:val="28"/>
        </w:rPr>
      </w:pPr>
      <w:bookmarkStart w:id="315" w:name="SUB431300"/>
      <w:bookmarkEnd w:id="315"/>
      <w:r w:rsidRPr="002258D8">
        <w:rPr>
          <w:rStyle w:val="s0"/>
          <w:color w:val="auto"/>
          <w:sz w:val="28"/>
          <w:szCs w:val="28"/>
        </w:rPr>
        <w:t xml:space="preserve">13. Индивидуальный предприниматель </w:t>
      </w:r>
      <w:r w:rsidRPr="002258D8">
        <w:rPr>
          <w:rStyle w:val="s1"/>
          <w:b w:val="0"/>
          <w:color w:val="auto"/>
          <w:sz w:val="28"/>
          <w:szCs w:val="28"/>
        </w:rPr>
        <w:t>или лицо, занимающ</w:t>
      </w:r>
      <w:r w:rsidR="00377EB2" w:rsidRPr="002258D8">
        <w:rPr>
          <w:rStyle w:val="s1"/>
          <w:b w:val="0"/>
          <w:color w:val="auto"/>
          <w:sz w:val="28"/>
          <w:szCs w:val="28"/>
        </w:rPr>
        <w:t>е</w:t>
      </w:r>
      <w:r w:rsidRPr="002258D8">
        <w:rPr>
          <w:rStyle w:val="s1"/>
          <w:b w:val="0"/>
          <w:color w:val="auto"/>
          <w:sz w:val="28"/>
          <w:szCs w:val="28"/>
        </w:rPr>
        <w:t>еся частной практикой</w:t>
      </w:r>
      <w:r w:rsidR="00377EB2" w:rsidRPr="002258D8">
        <w:rPr>
          <w:rStyle w:val="s1"/>
          <w:b w:val="0"/>
          <w:color w:val="auto"/>
          <w:sz w:val="28"/>
          <w:szCs w:val="28"/>
        </w:rPr>
        <w:t>,</w:t>
      </w:r>
      <w:r w:rsidRPr="002258D8">
        <w:rPr>
          <w:rStyle w:val="s0"/>
          <w:color w:val="auto"/>
          <w:sz w:val="28"/>
          <w:szCs w:val="28"/>
        </w:rPr>
        <w:t xml:space="preserve"> призна</w:t>
      </w:r>
      <w:r w:rsidR="00377EB2" w:rsidRPr="002258D8">
        <w:rPr>
          <w:rStyle w:val="s0"/>
          <w:color w:val="auto"/>
          <w:sz w:val="28"/>
          <w:szCs w:val="28"/>
        </w:rPr>
        <w:t>ю</w:t>
      </w:r>
      <w:r w:rsidRPr="002258D8">
        <w:rPr>
          <w:rStyle w:val="s0"/>
          <w:color w:val="auto"/>
          <w:sz w:val="28"/>
          <w:szCs w:val="28"/>
        </w:rPr>
        <w:t>тся снятым</w:t>
      </w:r>
      <w:r w:rsidR="00377EB2" w:rsidRPr="002258D8">
        <w:rPr>
          <w:rStyle w:val="s0"/>
          <w:color w:val="auto"/>
          <w:sz w:val="28"/>
          <w:szCs w:val="28"/>
        </w:rPr>
        <w:t>и</w:t>
      </w:r>
      <w:r w:rsidRPr="002258D8">
        <w:rPr>
          <w:rStyle w:val="s0"/>
          <w:color w:val="auto"/>
          <w:sz w:val="28"/>
          <w:szCs w:val="28"/>
        </w:rPr>
        <w:t xml:space="preserve"> с регистрационного учета в качестве индивидуального предпринимателя со дня: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составления заключения </w:t>
      </w:r>
      <w:r w:rsidR="004A1CAA" w:rsidRPr="002258D8">
        <w:rPr>
          <w:rStyle w:val="s0"/>
          <w:color w:val="auto"/>
          <w:sz w:val="28"/>
          <w:szCs w:val="28"/>
        </w:rPr>
        <w:t>–</w:t>
      </w:r>
      <w:r w:rsidRPr="002258D8">
        <w:rPr>
          <w:rStyle w:val="s0"/>
          <w:color w:val="auto"/>
          <w:sz w:val="28"/>
          <w:szCs w:val="28"/>
        </w:rPr>
        <w:t xml:space="preserve"> при отсутствии нарушений по результатам камерального контроля и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w:t>
      </w:r>
      <w:r w:rsidR="004A1CAA" w:rsidRPr="002258D8">
        <w:rPr>
          <w:rStyle w:val="s0"/>
          <w:color w:val="auto"/>
          <w:sz w:val="28"/>
          <w:szCs w:val="28"/>
        </w:rPr>
        <w:t>–</w:t>
      </w:r>
      <w:r w:rsidRPr="002258D8">
        <w:rPr>
          <w:rStyle w:val="s0"/>
          <w:color w:val="auto"/>
          <w:sz w:val="28"/>
          <w:szCs w:val="28"/>
        </w:rPr>
        <w:t xml:space="preserve"> при наличии налоговой задолженности и условии устранения </w:t>
      </w:r>
      <w:r w:rsidRPr="002258D8">
        <w:rPr>
          <w:rStyle w:val="s0"/>
          <w:color w:val="auto"/>
          <w:sz w:val="28"/>
          <w:szCs w:val="28"/>
        </w:rPr>
        <w:lastRenderedPageBreak/>
        <w:t>нарушений, выявленных по результатам камерального контроля, в полном объеме.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Информация о снятии индивидуального предпринимателя </w:t>
      </w:r>
      <w:r w:rsidRPr="002258D8">
        <w:rPr>
          <w:rStyle w:val="s1"/>
          <w:b w:val="0"/>
          <w:color w:val="auto"/>
          <w:sz w:val="28"/>
          <w:szCs w:val="28"/>
        </w:rPr>
        <w:t>или лица, занимающегося  частной практикой</w:t>
      </w:r>
      <w:r w:rsidR="00377EB2" w:rsidRPr="002258D8">
        <w:rPr>
          <w:rStyle w:val="s1"/>
          <w:b w:val="0"/>
          <w:color w:val="auto"/>
          <w:sz w:val="28"/>
          <w:szCs w:val="28"/>
        </w:rPr>
        <w:t>,</w:t>
      </w:r>
      <w:r w:rsidRPr="002258D8">
        <w:rPr>
          <w:rStyle w:val="s0"/>
          <w:color w:val="auto"/>
          <w:sz w:val="28"/>
          <w:szCs w:val="28"/>
        </w:rPr>
        <w:t xml:space="preserve">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Основанием для отказа в снятии с регистрационного учета в качестве индивидуального предпринимателя </w:t>
      </w:r>
      <w:r w:rsidRPr="002258D8">
        <w:rPr>
          <w:rStyle w:val="s1"/>
          <w:b w:val="0"/>
          <w:color w:val="auto"/>
          <w:sz w:val="28"/>
          <w:szCs w:val="28"/>
        </w:rPr>
        <w:t>или лица, занимающегося частной практикой</w:t>
      </w:r>
      <w:r w:rsidR="00377EB2" w:rsidRPr="002258D8">
        <w:rPr>
          <w:rStyle w:val="s1"/>
          <w:b w:val="0"/>
          <w:color w:val="auto"/>
          <w:sz w:val="28"/>
          <w:szCs w:val="28"/>
        </w:rPr>
        <w:t>,</w:t>
      </w:r>
      <w:r w:rsidRPr="002258D8">
        <w:rPr>
          <w:rStyle w:val="s0"/>
          <w:color w:val="auto"/>
          <w:sz w:val="28"/>
          <w:szCs w:val="28"/>
        </w:rPr>
        <w:t xml:space="preserve"> является наличие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неуплаченных в сроки, установленные пунктом 12 настоящей статьи.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Информация об индивидуальных предпринимателях </w:t>
      </w:r>
      <w:r w:rsidRPr="002258D8">
        <w:rPr>
          <w:rStyle w:val="s1"/>
          <w:b w:val="0"/>
          <w:color w:val="auto"/>
          <w:sz w:val="28"/>
          <w:szCs w:val="28"/>
        </w:rPr>
        <w:t>или лицах, занимающи</w:t>
      </w:r>
      <w:r w:rsidR="00377EB2" w:rsidRPr="002258D8">
        <w:rPr>
          <w:rStyle w:val="s1"/>
          <w:b w:val="0"/>
          <w:color w:val="auto"/>
          <w:sz w:val="28"/>
          <w:szCs w:val="28"/>
        </w:rPr>
        <w:t>х</w:t>
      </w:r>
      <w:r w:rsidRPr="002258D8">
        <w:rPr>
          <w:rStyle w:val="s1"/>
          <w:b w:val="0"/>
          <w:color w:val="auto"/>
          <w:sz w:val="28"/>
          <w:szCs w:val="28"/>
        </w:rPr>
        <w:t>ся частной практикой</w:t>
      </w:r>
      <w:r w:rsidRPr="002258D8">
        <w:rPr>
          <w:rStyle w:val="s0"/>
          <w:color w:val="auto"/>
          <w:sz w:val="28"/>
          <w:szCs w:val="28"/>
        </w:rPr>
        <w:t>,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12 настоящей статьи</w:t>
      </w:r>
      <w:bookmarkStart w:id="316" w:name="SUB431400"/>
      <w:bookmarkEnd w:id="316"/>
      <w:r w:rsidRPr="002258D8">
        <w:rPr>
          <w:rStyle w:val="s0"/>
          <w:color w:val="auto"/>
          <w:sz w:val="28"/>
          <w:szCs w:val="28"/>
        </w:rPr>
        <w:t>.</w:t>
      </w:r>
    </w:p>
    <w:p w:rsidR="00A61723" w:rsidRPr="002258D8" w:rsidRDefault="00A61723" w:rsidP="002258D8">
      <w:pPr>
        <w:ind w:firstLine="709"/>
        <w:contextualSpacing/>
        <w:jc w:val="both"/>
        <w:rPr>
          <w:rStyle w:val="s0"/>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FE206F">
        <w:rPr>
          <w:rStyle w:val="s1"/>
          <w:color w:val="auto"/>
          <w:sz w:val="28"/>
          <w:szCs w:val="28"/>
        </w:rPr>
        <w:t>Прекращение деятельности отдельных категорий индивидуальных предпринимателей в упрощенном порядке</w:t>
      </w:r>
    </w:p>
    <w:p w:rsidR="00377EB2" w:rsidRPr="002258D8" w:rsidRDefault="00A61723" w:rsidP="002258D8">
      <w:pPr>
        <w:ind w:firstLine="709"/>
        <w:contextualSpacing/>
        <w:jc w:val="both"/>
        <w:rPr>
          <w:color w:val="auto"/>
          <w:sz w:val="28"/>
          <w:szCs w:val="28"/>
        </w:rPr>
      </w:pPr>
      <w:bookmarkStart w:id="317" w:name="SUB43010100"/>
      <w:bookmarkEnd w:id="317"/>
      <w:r w:rsidRPr="002258D8">
        <w:rPr>
          <w:rStyle w:val="s0"/>
          <w:color w:val="auto"/>
          <w:sz w:val="28"/>
          <w:szCs w:val="28"/>
        </w:rPr>
        <w:t xml:space="preserve">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hyperlink w:anchor="sub5860000" w:history="1">
        <w:r w:rsidRPr="002258D8">
          <w:rPr>
            <w:rStyle w:val="a3"/>
            <w:color w:val="auto"/>
            <w:sz w:val="28"/>
            <w:szCs w:val="28"/>
            <w:u w:val="none"/>
          </w:rPr>
          <w:t>статьей 586</w:t>
        </w:r>
      </w:hyperlink>
      <w:r w:rsidRPr="002258D8">
        <w:rPr>
          <w:rStyle w:val="s0"/>
          <w:color w:val="auto"/>
          <w:sz w:val="28"/>
          <w:szCs w:val="28"/>
        </w:rPr>
        <w:t xml:space="preserve"> настоящего Кодекса, на основании</w:t>
      </w:r>
      <w:bookmarkStart w:id="318" w:name="SUB43010200"/>
      <w:bookmarkEnd w:id="318"/>
      <w:r w:rsidR="00377EB2" w:rsidRPr="002258D8">
        <w:rPr>
          <w:rStyle w:val="s0"/>
          <w:color w:val="auto"/>
          <w:sz w:val="28"/>
          <w:szCs w:val="28"/>
        </w:rPr>
        <w:t xml:space="preserve"> одного из следующих документов:</w:t>
      </w:r>
    </w:p>
    <w:p w:rsidR="00377EB2" w:rsidRPr="002258D8" w:rsidRDefault="00377EB2" w:rsidP="002258D8">
      <w:pPr>
        <w:ind w:firstLine="709"/>
        <w:contextualSpacing/>
        <w:jc w:val="both"/>
        <w:rPr>
          <w:color w:val="auto"/>
          <w:sz w:val="28"/>
          <w:szCs w:val="28"/>
        </w:rPr>
      </w:pPr>
      <w:bookmarkStart w:id="319" w:name="SUB43010101"/>
      <w:bookmarkEnd w:id="319"/>
      <w:r w:rsidRPr="002258D8">
        <w:rPr>
          <w:rStyle w:val="s0"/>
          <w:color w:val="auto"/>
          <w:sz w:val="28"/>
          <w:szCs w:val="28"/>
        </w:rPr>
        <w:t xml:space="preserve">1) </w:t>
      </w:r>
      <w:hyperlink r:id="rId87" w:history="1">
        <w:r w:rsidRPr="002258D8">
          <w:rPr>
            <w:rStyle w:val="a3"/>
            <w:color w:val="auto"/>
            <w:sz w:val="28"/>
            <w:szCs w:val="28"/>
            <w:u w:val="none"/>
          </w:rPr>
          <w:t>налогового заявления</w:t>
        </w:r>
      </w:hyperlink>
      <w:r w:rsidRPr="002258D8">
        <w:rPr>
          <w:rStyle w:val="s0"/>
          <w:color w:val="auto"/>
          <w:sz w:val="28"/>
          <w:szCs w:val="28"/>
        </w:rPr>
        <w:t xml:space="preserve"> налогоплательщика о прекращении деятельности;</w:t>
      </w:r>
    </w:p>
    <w:p w:rsidR="00377EB2" w:rsidRPr="002258D8" w:rsidRDefault="00377EB2" w:rsidP="002258D8">
      <w:pPr>
        <w:ind w:firstLine="709"/>
        <w:contextualSpacing/>
        <w:jc w:val="both"/>
        <w:rPr>
          <w:color w:val="auto"/>
          <w:sz w:val="28"/>
          <w:szCs w:val="28"/>
        </w:rPr>
      </w:pPr>
      <w:bookmarkStart w:id="320" w:name="SUB43010102"/>
      <w:bookmarkEnd w:id="320"/>
      <w:r w:rsidRPr="002258D8">
        <w:rPr>
          <w:rStyle w:val="s0"/>
          <w:color w:val="auto"/>
          <w:sz w:val="28"/>
          <w:szCs w:val="28"/>
        </w:rPr>
        <w:t xml:space="preserve">2) письменного согласия, содержащегося в </w:t>
      </w:r>
      <w:hyperlink r:id="rId88" w:history="1">
        <w:r w:rsidRPr="002258D8">
          <w:rPr>
            <w:rStyle w:val="a3"/>
            <w:color w:val="auto"/>
            <w:sz w:val="28"/>
            <w:szCs w:val="28"/>
            <w:u w:val="none"/>
          </w:rPr>
          <w:t>налоговом заявлении</w:t>
        </w:r>
      </w:hyperlink>
      <w:r w:rsidRPr="002258D8">
        <w:rPr>
          <w:rStyle w:val="s0"/>
          <w:color w:val="auto"/>
          <w:sz w:val="28"/>
          <w:szCs w:val="28"/>
        </w:rPr>
        <w:t xml:space="preserve">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Прекращению деятельности в упрощенном порядке подлежат индивидуальные предприниматели, являющиеся гражданами Республики Казахстан или оралманами, соответствующие на момент подачи налогового заявления о прекращении деятельности одновременно следующим условиям:</w:t>
      </w:r>
    </w:p>
    <w:p w:rsidR="00A61723" w:rsidRPr="002258D8" w:rsidRDefault="00A61723" w:rsidP="002258D8">
      <w:pPr>
        <w:ind w:firstLine="709"/>
        <w:contextualSpacing/>
        <w:jc w:val="both"/>
        <w:rPr>
          <w:color w:val="auto"/>
          <w:sz w:val="28"/>
          <w:szCs w:val="28"/>
        </w:rPr>
      </w:pPr>
      <w:bookmarkStart w:id="321" w:name="SUB43010201"/>
      <w:bookmarkEnd w:id="321"/>
      <w:r w:rsidRPr="002258D8">
        <w:rPr>
          <w:rStyle w:val="s0"/>
          <w:color w:val="auto"/>
          <w:sz w:val="28"/>
          <w:szCs w:val="28"/>
        </w:rPr>
        <w:t>1) не состоящие на регистрационном учете в качестве плательщика налога на добавленную стоимость;</w:t>
      </w:r>
    </w:p>
    <w:p w:rsidR="00A61723" w:rsidRPr="002258D8" w:rsidRDefault="00A61723" w:rsidP="002258D8">
      <w:pPr>
        <w:ind w:firstLine="709"/>
        <w:contextualSpacing/>
        <w:jc w:val="both"/>
        <w:rPr>
          <w:color w:val="auto"/>
          <w:sz w:val="28"/>
          <w:szCs w:val="28"/>
        </w:rPr>
      </w:pPr>
      <w:bookmarkStart w:id="322" w:name="SUB43010202"/>
      <w:bookmarkEnd w:id="322"/>
      <w:r w:rsidRPr="002258D8">
        <w:rPr>
          <w:rStyle w:val="s0"/>
          <w:color w:val="auto"/>
          <w:sz w:val="28"/>
          <w:szCs w:val="28"/>
        </w:rPr>
        <w:t>2) не осуществляющие деятельность в форме совместного предпринимательства;</w:t>
      </w:r>
    </w:p>
    <w:p w:rsidR="00A61723" w:rsidRPr="002258D8" w:rsidRDefault="00A61723" w:rsidP="002258D8">
      <w:pPr>
        <w:ind w:firstLine="709"/>
        <w:contextualSpacing/>
        <w:jc w:val="both"/>
        <w:rPr>
          <w:color w:val="auto"/>
          <w:sz w:val="28"/>
          <w:szCs w:val="28"/>
        </w:rPr>
      </w:pPr>
      <w:bookmarkStart w:id="323" w:name="SUB43010203"/>
      <w:bookmarkStart w:id="324" w:name="SUB43010204"/>
      <w:bookmarkEnd w:id="323"/>
      <w:bookmarkEnd w:id="324"/>
      <w:r w:rsidRPr="002258D8">
        <w:rPr>
          <w:rStyle w:val="s0"/>
          <w:color w:val="auto"/>
          <w:sz w:val="28"/>
          <w:szCs w:val="28"/>
        </w:rPr>
        <w:t xml:space="preserve">3) не осуществляющие отдельные виды деятельности, указанные в </w:t>
      </w:r>
      <w:hyperlink w:anchor="sub5740000" w:history="1">
        <w:r w:rsidRPr="002258D8">
          <w:rPr>
            <w:rStyle w:val="a3"/>
            <w:color w:val="auto"/>
            <w:sz w:val="28"/>
            <w:szCs w:val="28"/>
            <w:u w:val="none"/>
          </w:rPr>
          <w:t>пункте 1 статьи 574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25" w:name="SUB43010205"/>
      <w:bookmarkEnd w:id="325"/>
      <w:r w:rsidRPr="002258D8">
        <w:rPr>
          <w:rStyle w:val="s0"/>
          <w:color w:val="auto"/>
          <w:sz w:val="28"/>
          <w:szCs w:val="28"/>
        </w:rPr>
        <w:lastRenderedPageBreak/>
        <w:t>4) отсутствующие в плане налоговых проверок или в списке выборочных налоговых проверок на основании результатов мероприятий системы оценки рисков;</w:t>
      </w:r>
    </w:p>
    <w:p w:rsidR="00A61723" w:rsidRPr="002258D8" w:rsidRDefault="00A61723" w:rsidP="002258D8">
      <w:pPr>
        <w:ind w:firstLine="709"/>
        <w:contextualSpacing/>
        <w:jc w:val="both"/>
        <w:rPr>
          <w:rStyle w:val="s0"/>
          <w:color w:val="auto"/>
          <w:sz w:val="28"/>
          <w:szCs w:val="28"/>
        </w:rPr>
      </w:pPr>
      <w:bookmarkStart w:id="326" w:name="SUB43010206"/>
      <w:bookmarkEnd w:id="326"/>
      <w:r w:rsidRPr="002258D8">
        <w:rPr>
          <w:rStyle w:val="s0"/>
          <w:color w:val="auto"/>
          <w:sz w:val="28"/>
          <w:szCs w:val="28"/>
        </w:rPr>
        <w:t xml:space="preserve">5) не имеющие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7C3215" w:rsidRPr="002258D8" w:rsidRDefault="007C3215" w:rsidP="002258D8">
      <w:pPr>
        <w:ind w:firstLine="709"/>
        <w:contextualSpacing/>
        <w:jc w:val="both"/>
        <w:rPr>
          <w:rStyle w:val="s0"/>
          <w:color w:val="auto"/>
          <w:sz w:val="28"/>
          <w:szCs w:val="28"/>
        </w:rPr>
      </w:pPr>
      <w:r w:rsidRPr="002258D8">
        <w:rPr>
          <w:rStyle w:val="s0"/>
          <w:color w:val="auto"/>
          <w:sz w:val="28"/>
          <w:szCs w:val="28"/>
        </w:rPr>
        <w:t>6) не имеющие высокий уровень рисков по системе управления рисками.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Настоящая статья применяется в отношении индивидуальных предпринимателей, соответствующих условиям</w:t>
      </w:r>
      <w:r w:rsidR="00AF2F41" w:rsidRPr="002258D8">
        <w:rPr>
          <w:rStyle w:val="s0"/>
          <w:color w:val="auto"/>
          <w:sz w:val="28"/>
          <w:szCs w:val="28"/>
        </w:rPr>
        <w:t>, определенным подпунктами 1)</w:t>
      </w:r>
      <w:r w:rsidR="004A1CAA" w:rsidRPr="002258D8">
        <w:rPr>
          <w:rStyle w:val="s0"/>
          <w:color w:val="auto"/>
          <w:sz w:val="28"/>
          <w:szCs w:val="28"/>
        </w:rPr>
        <w:t xml:space="preserve"> </w:t>
      </w:r>
      <w:r w:rsidR="00AF2F41" w:rsidRPr="002258D8">
        <w:rPr>
          <w:rStyle w:val="s0"/>
          <w:color w:val="auto"/>
          <w:sz w:val="28"/>
          <w:szCs w:val="28"/>
        </w:rPr>
        <w:t>-</w:t>
      </w:r>
      <w:r w:rsidR="004A1CAA" w:rsidRPr="002258D8">
        <w:rPr>
          <w:rStyle w:val="s0"/>
          <w:color w:val="auto"/>
          <w:sz w:val="28"/>
          <w:szCs w:val="28"/>
        </w:rPr>
        <w:t xml:space="preserve"> </w:t>
      </w:r>
      <w:r w:rsidRPr="002258D8">
        <w:rPr>
          <w:rStyle w:val="s0"/>
          <w:color w:val="auto"/>
          <w:sz w:val="28"/>
          <w:szCs w:val="28"/>
        </w:rPr>
        <w:t xml:space="preserve">5) части первой настоящего пункта, в течение срока исковой давности, установленного </w:t>
      </w:r>
      <w:hyperlink w:anchor="sub460200" w:history="1">
        <w:r w:rsidRPr="002258D8">
          <w:rPr>
            <w:rStyle w:val="a3"/>
            <w:color w:val="auto"/>
            <w:sz w:val="28"/>
            <w:szCs w:val="28"/>
            <w:u w:val="none"/>
          </w:rPr>
          <w:t>пунктом 2 статьи 46</w:t>
        </w:r>
      </w:hyperlink>
      <w:r w:rsidRPr="002258D8">
        <w:rPr>
          <w:rStyle w:val="s0"/>
          <w:color w:val="auto"/>
          <w:sz w:val="28"/>
          <w:szCs w:val="28"/>
        </w:rPr>
        <w:t xml:space="preserve"> настоящего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A61723" w:rsidRPr="002258D8" w:rsidRDefault="00A61723" w:rsidP="002258D8">
      <w:pPr>
        <w:ind w:firstLine="709"/>
        <w:contextualSpacing/>
        <w:jc w:val="both"/>
        <w:rPr>
          <w:color w:val="auto"/>
          <w:sz w:val="28"/>
          <w:szCs w:val="28"/>
        </w:rPr>
      </w:pPr>
      <w:bookmarkStart w:id="327" w:name="SUB43010300"/>
      <w:bookmarkEnd w:id="327"/>
      <w:r w:rsidRPr="002258D8">
        <w:rPr>
          <w:rStyle w:val="s0"/>
          <w:color w:val="auto"/>
          <w:sz w:val="28"/>
          <w:szCs w:val="28"/>
        </w:rPr>
        <w:t>3. При прекращении деятельности в упрощенном порядке по основанию, предусмотренному подпунктом 1) части первой пункта 1 настоящей статьи, индивидуальный предприниматель представляет в налоговый орган по месту своего нахождения одновременно:</w:t>
      </w:r>
    </w:p>
    <w:p w:rsidR="00A61723" w:rsidRPr="002258D8" w:rsidRDefault="00A61723" w:rsidP="002258D8">
      <w:pPr>
        <w:ind w:firstLine="709"/>
        <w:contextualSpacing/>
        <w:jc w:val="both"/>
        <w:rPr>
          <w:color w:val="auto"/>
          <w:sz w:val="28"/>
          <w:szCs w:val="28"/>
        </w:rPr>
      </w:pPr>
      <w:bookmarkStart w:id="328" w:name="SUB43010301"/>
      <w:bookmarkEnd w:id="328"/>
      <w:r w:rsidRPr="002258D8">
        <w:rPr>
          <w:rStyle w:val="s0"/>
          <w:color w:val="auto"/>
          <w:sz w:val="28"/>
          <w:szCs w:val="28"/>
        </w:rPr>
        <w:t xml:space="preserve">1) </w:t>
      </w:r>
      <w:hyperlink r:id="rId89"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bookmarkStart w:id="329" w:name="SUB43010302"/>
      <w:bookmarkEnd w:id="329"/>
      <w:r w:rsidRPr="002258D8">
        <w:rPr>
          <w:rStyle w:val="s0"/>
          <w:color w:val="auto"/>
          <w:sz w:val="28"/>
          <w:szCs w:val="28"/>
        </w:rPr>
        <w:t>2) ликвидационную налоговую отчетность;</w:t>
      </w:r>
    </w:p>
    <w:p w:rsidR="00A61723" w:rsidRPr="002258D8" w:rsidRDefault="00A61723" w:rsidP="002258D8">
      <w:pPr>
        <w:ind w:firstLine="709"/>
        <w:contextualSpacing/>
        <w:jc w:val="both"/>
        <w:rPr>
          <w:color w:val="auto"/>
          <w:sz w:val="28"/>
          <w:szCs w:val="28"/>
        </w:rPr>
      </w:pPr>
      <w:bookmarkStart w:id="330" w:name="SUB43010303"/>
      <w:bookmarkEnd w:id="330"/>
      <w:r w:rsidRPr="002258D8">
        <w:rPr>
          <w:rStyle w:val="s0"/>
          <w:color w:val="auto"/>
          <w:sz w:val="28"/>
          <w:szCs w:val="28"/>
        </w:rPr>
        <w:t xml:space="preserve">3) налоговое заявление о снятии с учета контрольно-кассовой машины (при ее наличии)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331" w:name="SUB43010400"/>
      <w:bookmarkEnd w:id="331"/>
      <w:r w:rsidRPr="002258D8">
        <w:rPr>
          <w:rStyle w:val="s0"/>
          <w:color w:val="auto"/>
          <w:sz w:val="28"/>
          <w:szCs w:val="28"/>
        </w:rPr>
        <w:t xml:space="preserve">4. При прекращении деятельности в упрощенном порядке по основанию, предусмотренному подпунктом 1) части первой пункта 1 настоящей статьи, уплата налогов, платежей в бюджет и </w:t>
      </w:r>
      <w:r w:rsidRPr="002258D8">
        <w:rPr>
          <w:color w:val="auto"/>
          <w:spacing w:val="2"/>
          <w:sz w:val="28"/>
          <w:szCs w:val="28"/>
        </w:rPr>
        <w:t>социальных платежей</w:t>
      </w:r>
      <w:r w:rsidRPr="002258D8">
        <w:rPr>
          <w:rStyle w:val="s0"/>
          <w:color w:val="auto"/>
          <w:sz w:val="28"/>
          <w:szCs w:val="28"/>
        </w:rPr>
        <w:t>, отраженных в ликвидационной 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w:t>
      </w:r>
      <w:r w:rsidR="00AF2F41" w:rsidRPr="002258D8">
        <w:rPr>
          <w:rStyle w:val="s0"/>
          <w:color w:val="auto"/>
          <w:sz w:val="28"/>
          <w:szCs w:val="28"/>
        </w:rPr>
        <w:t>,</w:t>
      </w:r>
      <w:r w:rsidRPr="002258D8">
        <w:rPr>
          <w:rStyle w:val="s0"/>
          <w:color w:val="auto"/>
          <w:sz w:val="28"/>
          <w:szCs w:val="28"/>
        </w:rPr>
        <w:t xml:space="preserve"> если срок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r w:rsidR="00AF2F41" w:rsidRPr="002258D8">
        <w:rPr>
          <w:rStyle w:val="s0"/>
          <w:color w:val="auto"/>
          <w:sz w:val="28"/>
          <w:szCs w:val="28"/>
        </w:rPr>
        <w:t xml:space="preserve"> при</w:t>
      </w:r>
      <w:r w:rsidRPr="002258D8">
        <w:rPr>
          <w:rStyle w:val="s0"/>
          <w:color w:val="auto"/>
          <w:sz w:val="28"/>
          <w:szCs w:val="28"/>
        </w:rPr>
        <w:t>:</w:t>
      </w:r>
    </w:p>
    <w:p w:rsidR="00A61723" w:rsidRPr="002258D8" w:rsidRDefault="00AF2F41" w:rsidP="002258D8">
      <w:pPr>
        <w:ind w:firstLine="709"/>
        <w:contextualSpacing/>
        <w:jc w:val="both"/>
        <w:rPr>
          <w:color w:val="auto"/>
          <w:sz w:val="28"/>
          <w:szCs w:val="28"/>
        </w:rPr>
      </w:pPr>
      <w:bookmarkStart w:id="332" w:name="SUB43010401"/>
      <w:bookmarkEnd w:id="332"/>
      <w:r w:rsidRPr="002258D8">
        <w:rPr>
          <w:rStyle w:val="s0"/>
          <w:color w:val="auto"/>
          <w:sz w:val="28"/>
          <w:szCs w:val="28"/>
        </w:rPr>
        <w:t>1)</w:t>
      </w:r>
      <w:r w:rsidR="00A61723" w:rsidRPr="002258D8">
        <w:rPr>
          <w:rStyle w:val="s0"/>
          <w:color w:val="auto"/>
          <w:sz w:val="28"/>
          <w:szCs w:val="28"/>
        </w:rPr>
        <w:t xml:space="preserve">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bookmarkStart w:id="333" w:name="SUB43010402"/>
      <w:bookmarkEnd w:id="333"/>
      <w:r w:rsidRPr="002258D8">
        <w:rPr>
          <w:rStyle w:val="s0"/>
          <w:color w:val="auto"/>
          <w:sz w:val="28"/>
          <w:szCs w:val="28"/>
        </w:rPr>
        <w:t xml:space="preserve">2) невыполнении требований, предусмотренных настоящим пунктом, в течение трех рабочих дней с даты истечения срока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334" w:name="SUB43010500"/>
      <w:bookmarkEnd w:id="334"/>
      <w:r w:rsidRPr="002258D8">
        <w:rPr>
          <w:rStyle w:val="s0"/>
          <w:color w:val="auto"/>
          <w:sz w:val="28"/>
          <w:szCs w:val="28"/>
        </w:rPr>
        <w:t>5. Прекращению деятельности в упрощенном порядке по основанию, предусмотренному подпунктом 2) части первой пункта 1 настоящей статьи, подлежат индивидуальные предприниматели в следующих случаях:</w:t>
      </w:r>
    </w:p>
    <w:p w:rsidR="00A61723" w:rsidRPr="002258D8" w:rsidRDefault="00A61723" w:rsidP="002258D8">
      <w:pPr>
        <w:ind w:firstLine="709"/>
        <w:contextualSpacing/>
        <w:jc w:val="both"/>
        <w:rPr>
          <w:color w:val="auto"/>
          <w:sz w:val="28"/>
          <w:szCs w:val="28"/>
        </w:rPr>
      </w:pPr>
      <w:bookmarkStart w:id="335" w:name="SUB43010501"/>
      <w:bookmarkEnd w:id="335"/>
      <w:r w:rsidRPr="002258D8">
        <w:rPr>
          <w:rStyle w:val="s0"/>
          <w:color w:val="auto"/>
          <w:sz w:val="28"/>
          <w:szCs w:val="28"/>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A61723" w:rsidRPr="002258D8" w:rsidRDefault="00A61723" w:rsidP="002258D8">
      <w:pPr>
        <w:ind w:firstLine="709"/>
        <w:contextualSpacing/>
        <w:jc w:val="both"/>
        <w:rPr>
          <w:color w:val="auto"/>
          <w:sz w:val="28"/>
          <w:szCs w:val="28"/>
        </w:rPr>
      </w:pPr>
      <w:bookmarkStart w:id="336" w:name="SUB43010502"/>
      <w:bookmarkEnd w:id="336"/>
      <w:r w:rsidRPr="002258D8">
        <w:rPr>
          <w:rStyle w:val="s0"/>
          <w:color w:val="auto"/>
          <w:sz w:val="28"/>
          <w:szCs w:val="28"/>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соответствии условиям, предусмотренным пунктом 2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условии отсутствия контрольно-кассовой машины, состоящей на регистрационном учете в налоговом органе;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течение трех рабочих дней со дня истечения одного из сроков, установленных подпунктами 1) и 2) части первой настоящего пункта.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A61723" w:rsidRPr="002258D8" w:rsidRDefault="00A61723" w:rsidP="002258D8">
      <w:pPr>
        <w:ind w:firstLine="709"/>
        <w:contextualSpacing/>
        <w:jc w:val="both"/>
        <w:rPr>
          <w:color w:val="auto"/>
          <w:sz w:val="28"/>
          <w:szCs w:val="28"/>
        </w:rPr>
      </w:pPr>
      <w:bookmarkStart w:id="337" w:name="SUB43010600"/>
      <w:bookmarkEnd w:id="337"/>
      <w:r w:rsidRPr="002258D8">
        <w:rPr>
          <w:rStyle w:val="s0"/>
          <w:color w:val="auto"/>
          <w:sz w:val="28"/>
          <w:szCs w:val="28"/>
        </w:rPr>
        <w:lastRenderedPageBreak/>
        <w:t>6. Налогоплательщик признается снятым с регистрационного учета в качестве индивидуального предпринимателя со дня, следующего за днем: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xml:space="preserve"> при прекращении деятельности в упрощенном порядке по основанию, предусмотренному подпунктом 1) части первой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окончания периода приостановления деятельности, указанного в </w:t>
      </w:r>
      <w:hyperlink r:id="rId90" w:history="1">
        <w:r w:rsidRPr="002258D8">
          <w:rPr>
            <w:rStyle w:val="a3"/>
            <w:color w:val="auto"/>
            <w:sz w:val="28"/>
            <w:szCs w:val="28"/>
            <w:u w:val="none"/>
          </w:rPr>
          <w:t>налоговом заявлении</w:t>
        </w:r>
      </w:hyperlink>
      <w:r w:rsidRPr="002258D8">
        <w:rPr>
          <w:rStyle w:val="s0"/>
          <w:color w:val="auto"/>
          <w:sz w:val="28"/>
          <w:szCs w:val="28"/>
        </w:rPr>
        <w:t xml:space="preserve">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2258D8" w:rsidRDefault="00A61723" w:rsidP="002258D8">
      <w:pPr>
        <w:ind w:firstLine="709"/>
        <w:contextualSpacing/>
        <w:jc w:val="both"/>
        <w:rPr>
          <w:color w:val="auto"/>
          <w:sz w:val="28"/>
          <w:szCs w:val="28"/>
        </w:rPr>
      </w:pPr>
      <w:bookmarkStart w:id="338" w:name="SUB43010700"/>
      <w:bookmarkEnd w:id="338"/>
      <w:r w:rsidRPr="002258D8">
        <w:rPr>
          <w:color w:val="auto"/>
          <w:sz w:val="28"/>
          <w:szCs w:val="28"/>
        </w:rPr>
        <w:t xml:space="preserve">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w:t>
      </w:r>
      <w:r w:rsidRPr="002258D8">
        <w:rPr>
          <w:color w:val="auto"/>
          <w:spacing w:val="2"/>
          <w:sz w:val="28"/>
          <w:szCs w:val="28"/>
        </w:rPr>
        <w:t>социальным платежам</w:t>
      </w:r>
      <w:r w:rsidRPr="002258D8">
        <w:rPr>
          <w:color w:val="auto"/>
          <w:sz w:val="28"/>
          <w:szCs w:val="28"/>
        </w:rPr>
        <w:t xml:space="preserve">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p>
    <w:p w:rsidR="00A61723" w:rsidRPr="000A686E" w:rsidRDefault="00D356A6" w:rsidP="000A686E">
      <w:pPr>
        <w:contextualSpacing/>
        <w:jc w:val="center"/>
        <w:rPr>
          <w:b/>
          <w:color w:val="auto"/>
          <w:sz w:val="28"/>
          <w:szCs w:val="28"/>
        </w:rPr>
      </w:pPr>
      <w:bookmarkStart w:id="339" w:name="SUB440000"/>
      <w:bookmarkStart w:id="340" w:name="SUB540000"/>
      <w:bookmarkEnd w:id="339"/>
      <w:bookmarkEnd w:id="340"/>
      <w:r w:rsidRPr="000A686E">
        <w:rPr>
          <w:rStyle w:val="s1"/>
          <w:color w:val="auto"/>
          <w:sz w:val="28"/>
          <w:szCs w:val="28"/>
        </w:rPr>
        <w:t>РАЗДЕЛ 3</w:t>
      </w:r>
      <w:r w:rsidR="00C4509F" w:rsidRPr="000A686E">
        <w:rPr>
          <w:rStyle w:val="s1"/>
          <w:color w:val="auto"/>
          <w:sz w:val="28"/>
          <w:szCs w:val="28"/>
        </w:rPr>
        <w:t xml:space="preserve">. </w:t>
      </w:r>
      <w:r w:rsidR="00A61723" w:rsidRPr="000A686E">
        <w:rPr>
          <w:rStyle w:val="s1"/>
          <w:color w:val="auto"/>
          <w:sz w:val="28"/>
          <w:szCs w:val="28"/>
        </w:rPr>
        <w:t>НАЛОГОВЫЙ КОНТРОЛЬ И ПРОЧИЕ ФОРМЫ НАЛОГОВОГО АДМИНИСТРИРОВАНИЯ</w:t>
      </w:r>
    </w:p>
    <w:p w:rsidR="00A61723" w:rsidRPr="000A686E" w:rsidRDefault="00A61723" w:rsidP="000A686E">
      <w:pPr>
        <w:contextualSpacing/>
        <w:jc w:val="center"/>
        <w:rPr>
          <w:b/>
          <w:color w:val="auto"/>
          <w:sz w:val="28"/>
          <w:szCs w:val="28"/>
        </w:rPr>
      </w:pPr>
    </w:p>
    <w:p w:rsidR="00A61723" w:rsidRPr="000A686E" w:rsidRDefault="00A61723" w:rsidP="000A686E">
      <w:pPr>
        <w:pStyle w:val="a8"/>
        <w:numPr>
          <w:ilvl w:val="0"/>
          <w:numId w:val="59"/>
        </w:numPr>
        <w:spacing w:after="0" w:line="240" w:lineRule="auto"/>
        <w:ind w:left="0" w:firstLine="0"/>
        <w:jc w:val="center"/>
        <w:rPr>
          <w:rFonts w:ascii="Times New Roman" w:hAnsi="Times New Roman"/>
          <w:b/>
          <w:sz w:val="28"/>
          <w:szCs w:val="28"/>
        </w:rPr>
      </w:pPr>
      <w:r w:rsidRPr="000A686E">
        <w:rPr>
          <w:rStyle w:val="s1"/>
          <w:color w:val="auto"/>
          <w:sz w:val="28"/>
          <w:szCs w:val="28"/>
        </w:rPr>
        <w:t>ОБЩИЕ ПОЛОЖЕНИЯ</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 </w:t>
      </w: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FE206F">
        <w:rPr>
          <w:rStyle w:val="s1"/>
          <w:color w:val="auto"/>
          <w:sz w:val="28"/>
          <w:szCs w:val="28"/>
        </w:rPr>
        <w:t>Налоговое администрирование</w:t>
      </w:r>
    </w:p>
    <w:p w:rsidR="007F73F2" w:rsidRPr="002258D8" w:rsidRDefault="007F73F2" w:rsidP="002258D8">
      <w:pPr>
        <w:ind w:firstLine="709"/>
        <w:contextualSpacing/>
        <w:jc w:val="both"/>
        <w:rPr>
          <w:color w:val="auto"/>
          <w:sz w:val="28"/>
          <w:szCs w:val="28"/>
        </w:rPr>
      </w:pPr>
      <w:r w:rsidRPr="002258D8">
        <w:rPr>
          <w:color w:val="auto"/>
          <w:sz w:val="28"/>
          <w:szCs w:val="28"/>
        </w:rPr>
        <w:t xml:space="preserve">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w:t>
      </w:r>
      <w:r w:rsidRPr="005302A1">
        <w:rPr>
          <w:color w:val="auto"/>
          <w:sz w:val="28"/>
          <w:szCs w:val="28"/>
          <w:highlight w:val="yellow"/>
        </w:rPr>
        <w:t>платежей в</w:t>
      </w:r>
      <w:r w:rsidRPr="002258D8">
        <w:rPr>
          <w:color w:val="auto"/>
          <w:sz w:val="28"/>
          <w:szCs w:val="28"/>
        </w:rPr>
        <w:t xml:space="preserve">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установленных настоящим Кодексом.</w:t>
      </w:r>
    </w:p>
    <w:p w:rsidR="007F73F2" w:rsidRPr="002258D8" w:rsidRDefault="007F73F2" w:rsidP="002258D8">
      <w:pPr>
        <w:ind w:firstLine="709"/>
        <w:contextualSpacing/>
        <w:jc w:val="both"/>
        <w:rPr>
          <w:color w:val="auto"/>
          <w:sz w:val="28"/>
          <w:szCs w:val="28"/>
        </w:rPr>
      </w:pPr>
      <w:r w:rsidRPr="002258D8">
        <w:rPr>
          <w:color w:val="auto"/>
          <w:sz w:val="28"/>
          <w:szCs w:val="28"/>
        </w:rPr>
        <w:t>2. Налоговое администрирование основывается на принципах:</w:t>
      </w:r>
    </w:p>
    <w:p w:rsidR="007F73F2" w:rsidRPr="002258D8" w:rsidRDefault="007F73F2" w:rsidP="002258D8">
      <w:pPr>
        <w:ind w:firstLine="709"/>
        <w:contextualSpacing/>
        <w:jc w:val="both"/>
        <w:rPr>
          <w:color w:val="auto"/>
          <w:sz w:val="28"/>
          <w:szCs w:val="28"/>
        </w:rPr>
      </w:pPr>
      <w:r w:rsidRPr="002258D8">
        <w:rPr>
          <w:color w:val="auto"/>
          <w:sz w:val="28"/>
          <w:szCs w:val="28"/>
        </w:rPr>
        <w:t>1) законности;</w:t>
      </w:r>
    </w:p>
    <w:p w:rsidR="007F73F2" w:rsidRPr="002258D8" w:rsidRDefault="007F73F2" w:rsidP="002258D8">
      <w:pPr>
        <w:tabs>
          <w:tab w:val="left" w:pos="761"/>
        </w:tabs>
        <w:ind w:firstLine="709"/>
        <w:contextualSpacing/>
        <w:jc w:val="both"/>
        <w:rPr>
          <w:color w:val="auto"/>
          <w:sz w:val="28"/>
          <w:szCs w:val="28"/>
        </w:rPr>
      </w:pPr>
      <w:r w:rsidRPr="002258D8">
        <w:rPr>
          <w:color w:val="auto"/>
          <w:sz w:val="28"/>
          <w:szCs w:val="28"/>
        </w:rPr>
        <w:t>2) повышения эффективности взаимодействия между налогоплательщиком и налоговыми органами;</w:t>
      </w:r>
    </w:p>
    <w:p w:rsidR="007F73F2" w:rsidRPr="002258D8" w:rsidRDefault="007F73F2" w:rsidP="002258D8">
      <w:pPr>
        <w:ind w:firstLine="709"/>
        <w:contextualSpacing/>
        <w:jc w:val="both"/>
        <w:rPr>
          <w:color w:val="auto"/>
          <w:sz w:val="28"/>
          <w:szCs w:val="28"/>
        </w:rPr>
      </w:pPr>
      <w:r w:rsidRPr="002258D8">
        <w:rPr>
          <w:color w:val="auto"/>
          <w:sz w:val="28"/>
          <w:szCs w:val="28"/>
        </w:rPr>
        <w:lastRenderedPageBreak/>
        <w:t>3) дифференцированного подхода при осуществлении налогового администрирования основанного на оценке рисков.</w:t>
      </w:r>
    </w:p>
    <w:p w:rsidR="007F73F2" w:rsidRPr="002258D8" w:rsidRDefault="007F73F2" w:rsidP="002258D8">
      <w:pPr>
        <w:tabs>
          <w:tab w:val="left" w:pos="761"/>
        </w:tabs>
        <w:ind w:firstLine="709"/>
        <w:contextualSpacing/>
        <w:jc w:val="both"/>
        <w:rPr>
          <w:color w:val="auto"/>
          <w:sz w:val="28"/>
          <w:szCs w:val="28"/>
        </w:rPr>
      </w:pPr>
      <w:r w:rsidRPr="002258D8">
        <w:rPr>
          <w:color w:val="auto"/>
          <w:sz w:val="28"/>
          <w:szCs w:val="28"/>
        </w:rPr>
        <w:t>3. Формами налогового администрирования являются:</w:t>
      </w:r>
    </w:p>
    <w:p w:rsidR="007F73F2" w:rsidRPr="002258D8" w:rsidRDefault="007F73F2" w:rsidP="002258D8">
      <w:pPr>
        <w:ind w:firstLine="709"/>
        <w:contextualSpacing/>
        <w:jc w:val="both"/>
        <w:rPr>
          <w:color w:val="auto"/>
          <w:sz w:val="28"/>
          <w:szCs w:val="28"/>
        </w:rPr>
      </w:pPr>
      <w:r w:rsidRPr="002258D8">
        <w:rPr>
          <w:color w:val="auto"/>
          <w:sz w:val="28"/>
          <w:szCs w:val="28"/>
        </w:rPr>
        <w:t>1) оказание налоговыми органами государственных услуг;</w:t>
      </w:r>
    </w:p>
    <w:p w:rsidR="007F73F2" w:rsidRPr="002258D8" w:rsidRDefault="007F73F2" w:rsidP="002258D8">
      <w:pPr>
        <w:ind w:firstLine="709"/>
        <w:contextualSpacing/>
        <w:jc w:val="both"/>
        <w:rPr>
          <w:color w:val="auto"/>
          <w:sz w:val="28"/>
          <w:szCs w:val="28"/>
        </w:rPr>
      </w:pPr>
      <w:r w:rsidRPr="002258D8">
        <w:rPr>
          <w:color w:val="auto"/>
          <w:sz w:val="28"/>
          <w:szCs w:val="28"/>
        </w:rPr>
        <w:t>2) содействие налогоплательщикам;</w:t>
      </w:r>
    </w:p>
    <w:p w:rsidR="007F73F2" w:rsidRPr="002258D8" w:rsidRDefault="007F73F2" w:rsidP="002258D8">
      <w:pPr>
        <w:ind w:firstLine="709"/>
        <w:contextualSpacing/>
        <w:jc w:val="both"/>
        <w:rPr>
          <w:color w:val="auto"/>
          <w:sz w:val="28"/>
          <w:szCs w:val="28"/>
        </w:rPr>
      </w:pPr>
      <w:r w:rsidRPr="002258D8">
        <w:rPr>
          <w:color w:val="auto"/>
          <w:sz w:val="28"/>
          <w:szCs w:val="28"/>
        </w:rPr>
        <w:t>3) взаимодействие между налоговыми органами и налогоплательщиками с использованием информационных систем и каналов обмена данными;</w:t>
      </w:r>
    </w:p>
    <w:p w:rsidR="007F73F2" w:rsidRPr="002258D8" w:rsidRDefault="007F73F2" w:rsidP="002258D8">
      <w:pPr>
        <w:ind w:firstLine="709"/>
        <w:contextualSpacing/>
        <w:jc w:val="both"/>
        <w:rPr>
          <w:color w:val="auto"/>
          <w:sz w:val="28"/>
          <w:szCs w:val="28"/>
        </w:rPr>
      </w:pPr>
      <w:r w:rsidRPr="002258D8">
        <w:rPr>
          <w:color w:val="auto"/>
          <w:sz w:val="28"/>
          <w:szCs w:val="28"/>
        </w:rPr>
        <w:t>4) контроль за соблюдением налогового законодательства (налоговый контроль);</w:t>
      </w:r>
    </w:p>
    <w:p w:rsidR="007F73F2" w:rsidRPr="002258D8" w:rsidRDefault="007F73F2" w:rsidP="002258D8">
      <w:pPr>
        <w:ind w:firstLine="709"/>
        <w:contextualSpacing/>
        <w:jc w:val="both"/>
        <w:rPr>
          <w:color w:val="auto"/>
          <w:sz w:val="28"/>
          <w:szCs w:val="28"/>
        </w:rPr>
      </w:pPr>
      <w:r w:rsidRPr="002258D8">
        <w:rPr>
          <w:color w:val="auto"/>
          <w:sz w:val="28"/>
          <w:szCs w:val="28"/>
        </w:rPr>
        <w:t>5) применение способов обеспечения исполнения не выполненного в срок налогового обязательства и мер принудительного взыскания налоговой задолженности;</w:t>
      </w:r>
    </w:p>
    <w:p w:rsidR="007F73F2" w:rsidRPr="002258D8" w:rsidRDefault="007F73F2" w:rsidP="002258D8">
      <w:pPr>
        <w:ind w:firstLine="709"/>
        <w:contextualSpacing/>
        <w:jc w:val="both"/>
        <w:rPr>
          <w:color w:val="auto"/>
          <w:sz w:val="28"/>
          <w:szCs w:val="28"/>
        </w:rPr>
      </w:pPr>
      <w:r w:rsidRPr="002258D8">
        <w:rPr>
          <w:color w:val="auto"/>
          <w:sz w:val="28"/>
          <w:szCs w:val="28"/>
        </w:rPr>
        <w:t>6) прочие формы, установленные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341" w:name="SUB5560000"/>
      <w:bookmarkEnd w:id="341"/>
      <w:r w:rsidRPr="00FE206F">
        <w:rPr>
          <w:rStyle w:val="s1"/>
          <w:color w:val="auto"/>
          <w:sz w:val="28"/>
          <w:szCs w:val="28"/>
        </w:rPr>
        <w:t>Налоговый контроль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Налоговый контроль </w:t>
      </w:r>
      <w:r w:rsidR="00B61349" w:rsidRPr="002258D8">
        <w:rPr>
          <w:rStyle w:val="s0"/>
          <w:color w:val="auto"/>
          <w:sz w:val="28"/>
          <w:szCs w:val="28"/>
        </w:rPr>
        <w:t>–</w:t>
      </w:r>
      <w:r w:rsidRPr="002258D8">
        <w:rPr>
          <w:rStyle w:val="s0"/>
          <w:color w:val="auto"/>
          <w:sz w:val="28"/>
          <w:szCs w:val="28"/>
        </w:rPr>
        <w:t xml:space="preserve">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A61723" w:rsidRPr="002258D8" w:rsidRDefault="00A61723" w:rsidP="002258D8">
      <w:pPr>
        <w:ind w:firstLine="709"/>
        <w:contextualSpacing/>
        <w:jc w:val="both"/>
        <w:rPr>
          <w:color w:val="auto"/>
          <w:sz w:val="28"/>
          <w:szCs w:val="28"/>
        </w:rPr>
      </w:pPr>
      <w:bookmarkStart w:id="342" w:name="SUB5560200"/>
      <w:bookmarkEnd w:id="342"/>
      <w:r w:rsidRPr="002258D8">
        <w:rPr>
          <w:rStyle w:val="s0"/>
          <w:color w:val="auto"/>
          <w:sz w:val="28"/>
          <w:szCs w:val="28"/>
        </w:rPr>
        <w:t>2. Налоговый контроль осуществляется 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форме налоговой проверки;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иных формах государственного контроля.</w:t>
      </w:r>
    </w:p>
    <w:p w:rsidR="00A61723" w:rsidRPr="002258D8" w:rsidRDefault="00A61723" w:rsidP="002258D8">
      <w:pPr>
        <w:ind w:firstLine="709"/>
        <w:contextualSpacing/>
        <w:jc w:val="both"/>
        <w:rPr>
          <w:color w:val="auto"/>
          <w:sz w:val="28"/>
          <w:szCs w:val="28"/>
        </w:rPr>
      </w:pPr>
      <w:bookmarkStart w:id="343" w:name="SUB5560300"/>
      <w:bookmarkEnd w:id="343"/>
      <w:r w:rsidRPr="002258D8">
        <w:rPr>
          <w:rStyle w:val="s0"/>
          <w:color w:val="auto"/>
          <w:sz w:val="28"/>
          <w:szCs w:val="28"/>
        </w:rPr>
        <w:t>3. В рамках данных форм налогового контроля осуществляется: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учет исполнения налогового обязательства, обязанности по исчислению, удержанию и перечислению социальных платежей;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контроль за соблюдением порядка применения контрольно-кассовых машин;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контроль за подакцизными товарами, а также за авиационным топливом, биотопливом и мазутом;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контроль при </w:t>
      </w:r>
      <w:hyperlink r:id="rId91" w:history="1">
        <w:r w:rsidRPr="002258D8">
          <w:rPr>
            <w:rStyle w:val="a3"/>
            <w:color w:val="auto"/>
            <w:sz w:val="28"/>
            <w:szCs w:val="28"/>
            <w:u w:val="none"/>
          </w:rPr>
          <w:t>трансфертном ценообразовании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w:t>
      </w:r>
      <w:r w:rsidR="002D0CBC" w:rsidRPr="002258D8">
        <w:rPr>
          <w:rStyle w:val="s0"/>
          <w:color w:val="auto"/>
          <w:sz w:val="28"/>
          <w:szCs w:val="28"/>
        </w:rPr>
        <w:t>дательства Республики Казахстан;</w:t>
      </w:r>
    </w:p>
    <w:p w:rsidR="000635BA" w:rsidRPr="002258D8" w:rsidRDefault="000635BA" w:rsidP="002258D8">
      <w:pPr>
        <w:ind w:firstLine="709"/>
        <w:contextualSpacing/>
        <w:jc w:val="both"/>
        <w:rPr>
          <w:color w:val="auto"/>
          <w:sz w:val="28"/>
          <w:szCs w:val="28"/>
        </w:rPr>
      </w:pPr>
      <w:r w:rsidRPr="002258D8">
        <w:rPr>
          <w:rStyle w:val="s0"/>
          <w:rFonts w:eastAsia="Calibri"/>
          <w:color w:val="auto"/>
          <w:sz w:val="28"/>
          <w:szCs w:val="28"/>
        </w:rPr>
        <w:t>7) контроль за соблюдением порядка оформления сопроводительных накладных на товары.</w:t>
      </w:r>
    </w:p>
    <w:p w:rsidR="00A61723" w:rsidRPr="002258D8" w:rsidRDefault="00A61723" w:rsidP="002258D8">
      <w:pPr>
        <w:pStyle w:val="j18"/>
        <w:spacing w:before="0" w:beforeAutospacing="0" w:after="0" w:afterAutospacing="0"/>
        <w:ind w:firstLine="709"/>
        <w:contextualSpacing/>
        <w:jc w:val="both"/>
        <w:rPr>
          <w:sz w:val="28"/>
          <w:szCs w:val="28"/>
        </w:rPr>
      </w:pPr>
      <w:bookmarkStart w:id="344" w:name="SUB5560400"/>
      <w:bookmarkStart w:id="345" w:name="SUB556040100"/>
      <w:bookmarkEnd w:id="344"/>
      <w:bookmarkEnd w:id="345"/>
      <w:r w:rsidRPr="002258D8">
        <w:rPr>
          <w:rStyle w:val="s0"/>
          <w:color w:val="auto"/>
          <w:sz w:val="28"/>
          <w:szCs w:val="28"/>
        </w:rPr>
        <w:t>4. В рамках ин</w:t>
      </w:r>
      <w:r w:rsidR="00D67098" w:rsidRPr="002258D8">
        <w:rPr>
          <w:rStyle w:val="s0"/>
          <w:color w:val="auto"/>
          <w:sz w:val="28"/>
          <w:szCs w:val="28"/>
        </w:rPr>
        <w:t>ых</w:t>
      </w:r>
      <w:r w:rsidRPr="002258D8">
        <w:rPr>
          <w:rStyle w:val="s0"/>
          <w:color w:val="auto"/>
          <w:sz w:val="28"/>
          <w:szCs w:val="28"/>
        </w:rPr>
        <w:t xml:space="preserve"> форм государственного контроля </w:t>
      </w:r>
      <w:r w:rsidR="00D67098" w:rsidRPr="002258D8">
        <w:rPr>
          <w:rStyle w:val="s0"/>
          <w:color w:val="auto"/>
          <w:sz w:val="28"/>
          <w:szCs w:val="28"/>
        </w:rPr>
        <w:t xml:space="preserve">также </w:t>
      </w:r>
      <w:r w:rsidRPr="002258D8">
        <w:rPr>
          <w:rStyle w:val="s0"/>
          <w:color w:val="auto"/>
          <w:sz w:val="28"/>
          <w:szCs w:val="28"/>
        </w:rPr>
        <w:t>осуществляется:</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t>1) регистрация налогоплательщиков в налоговых органах;</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lastRenderedPageBreak/>
        <w:t>2) прием налоговых форм;</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t>3) камеральный контроль;</w:t>
      </w:r>
    </w:p>
    <w:p w:rsidR="00A61723" w:rsidRPr="002258D8" w:rsidRDefault="00A61723" w:rsidP="002258D8">
      <w:pPr>
        <w:ind w:firstLine="709"/>
        <w:contextualSpacing/>
        <w:jc w:val="both"/>
        <w:rPr>
          <w:color w:val="auto"/>
          <w:sz w:val="28"/>
          <w:szCs w:val="28"/>
        </w:rPr>
      </w:pPr>
      <w:r w:rsidRPr="002258D8">
        <w:rPr>
          <w:color w:val="auto"/>
          <w:sz w:val="28"/>
          <w:szCs w:val="28"/>
        </w:rPr>
        <w:t>4) налоговый мониторинг;</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t>5) налоговое обследование;</w:t>
      </w:r>
    </w:p>
    <w:p w:rsidR="00A61723" w:rsidRPr="002258D8" w:rsidRDefault="00A61723" w:rsidP="002258D8">
      <w:pPr>
        <w:pStyle w:val="j18"/>
        <w:spacing w:before="0" w:beforeAutospacing="0" w:after="0" w:afterAutospacing="0"/>
        <w:ind w:firstLine="709"/>
        <w:contextualSpacing/>
        <w:jc w:val="both"/>
        <w:rPr>
          <w:rStyle w:val="s0"/>
          <w:color w:val="auto"/>
          <w:sz w:val="28"/>
          <w:szCs w:val="28"/>
        </w:rPr>
      </w:pPr>
      <w:r w:rsidRPr="002258D8">
        <w:rPr>
          <w:rStyle w:val="s0"/>
          <w:color w:val="auto"/>
          <w:sz w:val="28"/>
          <w:szCs w:val="28"/>
        </w:rPr>
        <w:t>6) контроль за учетом этилового спирта в организациях, осуществляющих производство этилового спирта;</w:t>
      </w:r>
    </w:p>
    <w:p w:rsidR="00A61723" w:rsidRPr="002258D8" w:rsidRDefault="00A61723" w:rsidP="002258D8">
      <w:pPr>
        <w:pStyle w:val="j18"/>
        <w:spacing w:before="0" w:beforeAutospacing="0" w:after="0" w:afterAutospacing="0"/>
        <w:ind w:firstLine="709"/>
        <w:contextualSpacing/>
        <w:jc w:val="both"/>
        <w:rPr>
          <w:rStyle w:val="s0"/>
          <w:color w:val="auto"/>
          <w:sz w:val="28"/>
          <w:szCs w:val="28"/>
        </w:rPr>
      </w:pPr>
      <w:r w:rsidRPr="002258D8">
        <w:rPr>
          <w:bCs/>
          <w:sz w:val="28"/>
          <w:szCs w:val="28"/>
        </w:rPr>
        <w:t xml:space="preserve">7) </w:t>
      </w:r>
      <w:r w:rsidRPr="002258D8">
        <w:rPr>
          <w:sz w:val="28"/>
          <w:szCs w:val="28"/>
        </w:rPr>
        <w:t xml:space="preserve"> </w:t>
      </w:r>
      <w:r w:rsidRPr="002258D8">
        <w:rPr>
          <w:rStyle w:val="s0"/>
          <w:color w:val="auto"/>
          <w:sz w:val="28"/>
          <w:szCs w:val="28"/>
        </w:rPr>
        <w:t xml:space="preserve">установление соответствия заявителя </w:t>
      </w:r>
      <w:hyperlink r:id="rId92" w:tgtFrame="_parent" w:tooltip="Постановление Правительства Республики Казахстан от 29 января 2013 года № 57 " w:history="1">
        <w:r w:rsidRPr="002258D8">
          <w:rPr>
            <w:rStyle w:val="a6"/>
            <w:rFonts w:eastAsia="Calibri"/>
            <w:sz w:val="28"/>
            <w:szCs w:val="28"/>
          </w:rPr>
          <w:t>квалификационным требованиям</w:t>
        </w:r>
      </w:hyperlink>
      <w:r w:rsidRPr="002258D8">
        <w:rPr>
          <w:rStyle w:val="s0"/>
          <w:color w:val="auto"/>
          <w:sz w:val="28"/>
          <w:szCs w:val="28"/>
        </w:rPr>
        <w:t>, предъявляемым к деятельности по производству этилового спирта и алкогольной продукции, а также табачных изделий.</w:t>
      </w:r>
      <w:r w:rsidR="009671A9">
        <w:rPr>
          <w:rStyle w:val="s0"/>
          <w:color w:val="auto"/>
          <w:sz w:val="28"/>
          <w:szCs w:val="28"/>
        </w:rPr>
        <w:t xml:space="preserve"> </w:t>
      </w:r>
      <w:r w:rsidR="009671A9" w:rsidRPr="009671A9">
        <w:rPr>
          <w:rStyle w:val="s0"/>
          <w:i/>
          <w:color w:val="auto"/>
          <w:sz w:val="28"/>
          <w:szCs w:val="28"/>
        </w:rPr>
        <w:t>до 01.01.2019г.</w:t>
      </w:r>
      <w:r w:rsidRPr="002258D8">
        <w:rPr>
          <w:rStyle w:val="s0"/>
          <w:color w:val="auto"/>
          <w:sz w:val="28"/>
          <w:szCs w:val="28"/>
        </w:rPr>
        <w:t xml:space="preserve"> </w:t>
      </w:r>
    </w:p>
    <w:p w:rsidR="00552CF8" w:rsidRPr="002258D8" w:rsidRDefault="00A61723" w:rsidP="002258D8">
      <w:pPr>
        <w:ind w:firstLine="709"/>
        <w:contextualSpacing/>
        <w:jc w:val="both"/>
        <w:rPr>
          <w:rStyle w:val="s3"/>
          <w:i w:val="0"/>
          <w:color w:val="auto"/>
          <w:sz w:val="28"/>
          <w:szCs w:val="28"/>
        </w:rPr>
      </w:pPr>
      <w:r w:rsidRPr="002258D8">
        <w:rPr>
          <w:color w:val="auto"/>
          <w:spacing w:val="2"/>
          <w:sz w:val="28"/>
          <w:szCs w:val="28"/>
          <w:shd w:val="clear" w:color="auto" w:fill="FFFFFF"/>
        </w:rPr>
        <w:t>5. Особый порядок проведения камерального контроля, налоговой проверки и перечень лиц, в отношении которых проводится такой порядок, определяются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r w:rsidRPr="002258D8">
        <w:rPr>
          <w:rStyle w:val="s3"/>
          <w:i w:val="0"/>
          <w:color w:val="auto"/>
          <w:sz w:val="28"/>
          <w:szCs w:val="28"/>
        </w:rPr>
        <w:t xml:space="preserve"> </w:t>
      </w:r>
      <w:bookmarkStart w:id="346" w:name="SUB5560500"/>
      <w:bookmarkEnd w:id="346"/>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Общий порядок проведения налоговой проверки </w:t>
      </w:r>
      <w:r w:rsidR="00D67098" w:rsidRPr="002258D8">
        <w:rPr>
          <w:rStyle w:val="s0"/>
          <w:color w:val="auto"/>
          <w:sz w:val="28"/>
          <w:szCs w:val="28"/>
        </w:rPr>
        <w:t xml:space="preserve">определяется </w:t>
      </w:r>
      <w:r w:rsidRPr="002258D8">
        <w:rPr>
          <w:rStyle w:val="s0"/>
          <w:color w:val="auto"/>
          <w:sz w:val="28"/>
          <w:szCs w:val="28"/>
        </w:rPr>
        <w:t xml:space="preserve"> в соответствии с </w:t>
      </w:r>
      <w:hyperlink r:id="rId93" w:history="1">
        <w:r w:rsidRPr="002258D8">
          <w:rPr>
            <w:rStyle w:val="a3"/>
            <w:color w:val="auto"/>
            <w:sz w:val="28"/>
            <w:szCs w:val="28"/>
            <w:u w:val="none"/>
          </w:rPr>
          <w:t>Предпринимательским кодексом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347" w:name="SUB5560600"/>
      <w:bookmarkEnd w:id="347"/>
      <w:r w:rsidRPr="002258D8">
        <w:rPr>
          <w:rStyle w:val="s0"/>
          <w:color w:val="auto"/>
          <w:sz w:val="28"/>
          <w:szCs w:val="28"/>
        </w:rPr>
        <w:t>7. Особенности порядка и сроки проведения налоговой проверки определяются настоящим Кодексом.</w:t>
      </w:r>
    </w:p>
    <w:p w:rsidR="00A61723" w:rsidRPr="002258D8" w:rsidRDefault="00A61723" w:rsidP="002258D8">
      <w:pPr>
        <w:ind w:firstLine="709"/>
        <w:contextualSpacing/>
        <w:jc w:val="both"/>
        <w:rPr>
          <w:color w:val="auto"/>
          <w:sz w:val="28"/>
          <w:szCs w:val="28"/>
        </w:rPr>
      </w:pPr>
      <w:bookmarkStart w:id="348" w:name="SUB5560700"/>
      <w:bookmarkEnd w:id="348"/>
      <w:r w:rsidRPr="002258D8">
        <w:rPr>
          <w:rStyle w:val="s0"/>
          <w:color w:val="auto"/>
          <w:sz w:val="28"/>
          <w:szCs w:val="28"/>
        </w:rP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w:t>
      </w:r>
      <w:r w:rsidRPr="002258D8">
        <w:rPr>
          <w:color w:val="auto"/>
          <w:sz w:val="28"/>
          <w:szCs w:val="28"/>
          <w:shd w:val="clear" w:color="auto" w:fill="FFFFFF"/>
        </w:rPr>
        <w:t>Евразийского экономического союза</w:t>
      </w:r>
      <w:r w:rsidRPr="002258D8">
        <w:rPr>
          <w:rStyle w:val="s0"/>
          <w:color w:val="auto"/>
          <w:sz w:val="28"/>
          <w:szCs w:val="28"/>
        </w:rPr>
        <w:t xml:space="preserve">, в соответствии с настоящим Кодексом и таможенным законодательством </w:t>
      </w:r>
      <w:r w:rsidRPr="002258D8">
        <w:rPr>
          <w:color w:val="auto"/>
          <w:sz w:val="28"/>
          <w:szCs w:val="28"/>
          <w:shd w:val="clear" w:color="auto" w:fill="FFFFFF"/>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bookmarkStart w:id="349" w:name="SUB5580000"/>
      <w:bookmarkEnd w:id="349"/>
      <w:r w:rsidRPr="00FE206F">
        <w:rPr>
          <w:rFonts w:ascii="Times New Roman" w:hAnsi="Times New Roman"/>
          <w:b/>
          <w:sz w:val="28"/>
          <w:szCs w:val="28"/>
        </w:rPr>
        <w:t>Налоговое обследование</w:t>
      </w:r>
    </w:p>
    <w:p w:rsidR="00A61723" w:rsidRPr="002258D8" w:rsidRDefault="00A61723" w:rsidP="002258D8">
      <w:pPr>
        <w:ind w:firstLine="709"/>
        <w:contextualSpacing/>
        <w:jc w:val="both"/>
        <w:rPr>
          <w:color w:val="auto"/>
          <w:sz w:val="28"/>
          <w:szCs w:val="28"/>
        </w:rPr>
      </w:pPr>
      <w:bookmarkStart w:id="350" w:name="sub1005452518"/>
      <w:bookmarkStart w:id="351" w:name="sub1001500389"/>
      <w:r w:rsidRPr="002258D8">
        <w:rPr>
          <w:color w:val="auto"/>
          <w:sz w:val="28"/>
          <w:szCs w:val="28"/>
        </w:rPr>
        <w:t xml:space="preserve">1. Налоговое обследование -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A61723" w:rsidRPr="002258D8" w:rsidRDefault="00A61723" w:rsidP="002258D8">
      <w:pPr>
        <w:ind w:firstLine="709"/>
        <w:contextualSpacing/>
        <w:jc w:val="both"/>
        <w:rPr>
          <w:color w:val="auto"/>
          <w:sz w:val="28"/>
          <w:szCs w:val="28"/>
        </w:rPr>
      </w:pPr>
      <w:r w:rsidRPr="002258D8">
        <w:rPr>
          <w:color w:val="auto"/>
          <w:sz w:val="28"/>
          <w:szCs w:val="28"/>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A61723" w:rsidRPr="002258D8" w:rsidRDefault="00A61723" w:rsidP="002258D8">
      <w:pPr>
        <w:ind w:firstLine="709"/>
        <w:contextualSpacing/>
        <w:jc w:val="both"/>
        <w:rPr>
          <w:color w:val="auto"/>
          <w:sz w:val="28"/>
          <w:szCs w:val="28"/>
        </w:rPr>
      </w:pPr>
      <w:bookmarkStart w:id="352" w:name="sub1002377137"/>
      <w:r w:rsidRPr="002258D8">
        <w:rPr>
          <w:color w:val="auto"/>
          <w:sz w:val="28"/>
          <w:szCs w:val="28"/>
        </w:rPr>
        <w:t>Для участия в проведении налогового обследования привлекаются понятые в порядке, установленном настоящим Кодексом.</w:t>
      </w:r>
    </w:p>
    <w:p w:rsidR="00A61723" w:rsidRPr="002258D8" w:rsidRDefault="00A61723" w:rsidP="002258D8">
      <w:pPr>
        <w:ind w:firstLine="709"/>
        <w:contextualSpacing/>
        <w:jc w:val="both"/>
        <w:rPr>
          <w:color w:val="auto"/>
          <w:sz w:val="28"/>
          <w:szCs w:val="28"/>
        </w:rPr>
      </w:pPr>
      <w:bookmarkStart w:id="353" w:name="SUB5580200"/>
      <w:bookmarkEnd w:id="353"/>
      <w:r w:rsidRPr="002258D8">
        <w:rPr>
          <w:color w:val="auto"/>
          <w:sz w:val="28"/>
          <w:szCs w:val="28"/>
        </w:rPr>
        <w:t>2. Основанием для проведения налогового обследования является:</w:t>
      </w:r>
    </w:p>
    <w:p w:rsidR="00A61723" w:rsidRPr="002258D8" w:rsidRDefault="00A61723" w:rsidP="002258D8">
      <w:pPr>
        <w:ind w:firstLine="709"/>
        <w:contextualSpacing/>
        <w:jc w:val="both"/>
        <w:rPr>
          <w:color w:val="auto"/>
          <w:sz w:val="28"/>
          <w:szCs w:val="28"/>
        </w:rPr>
      </w:pPr>
      <w:bookmarkStart w:id="354" w:name="sub1002726329"/>
      <w:bookmarkStart w:id="355" w:name="sub1002708372"/>
      <w:r w:rsidRPr="002258D8">
        <w:rPr>
          <w:color w:val="auto"/>
          <w:sz w:val="28"/>
          <w:szCs w:val="28"/>
        </w:rPr>
        <w:t>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 xml:space="preserve">2) возврат почтовой или иной организацией связи уведомления, предусмотренного </w:t>
      </w:r>
      <w:hyperlink r:id="rId94" w:history="1">
        <w:r w:rsidR="009B0FF4" w:rsidRPr="002258D8">
          <w:rPr>
            <w:color w:val="auto"/>
            <w:sz w:val="28"/>
            <w:szCs w:val="28"/>
          </w:rPr>
          <w:t xml:space="preserve">подпунктами </w:t>
        </w:r>
        <w:r w:rsidRPr="002258D8">
          <w:rPr>
            <w:color w:val="auto"/>
            <w:sz w:val="28"/>
            <w:szCs w:val="28"/>
          </w:rPr>
          <w:t>2), 3) и 5) пункта 2 статьи 607</w:t>
        </w:r>
      </w:hyperlink>
      <w:bookmarkEnd w:id="352"/>
      <w:r w:rsidRPr="002258D8">
        <w:rPr>
          <w:color w:val="auto"/>
          <w:sz w:val="28"/>
          <w:szCs w:val="28"/>
        </w:rPr>
        <w:t xml:space="preserve">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в случае, предусмотренном </w:t>
      </w:r>
      <w:bookmarkStart w:id="356" w:name="sub1002377195"/>
      <w:r w:rsidRPr="002258D8">
        <w:rPr>
          <w:color w:val="auto"/>
          <w:sz w:val="28"/>
          <w:szCs w:val="28"/>
        </w:rPr>
        <w:fldChar w:fldCharType="begin"/>
      </w:r>
      <w:r w:rsidRPr="002258D8">
        <w:rPr>
          <w:color w:val="auto"/>
          <w:sz w:val="28"/>
          <w:szCs w:val="28"/>
        </w:rPr>
        <w:instrText xml:space="preserve"> HYPERLINK "jl:30366217.608010200" </w:instrText>
      </w:r>
      <w:r w:rsidRPr="002258D8">
        <w:rPr>
          <w:color w:val="auto"/>
          <w:sz w:val="28"/>
          <w:szCs w:val="28"/>
        </w:rPr>
        <w:fldChar w:fldCharType="separate"/>
      </w:r>
      <w:r w:rsidRPr="002258D8">
        <w:rPr>
          <w:color w:val="auto"/>
          <w:sz w:val="28"/>
          <w:szCs w:val="28"/>
        </w:rPr>
        <w:t>пунктом 1-2 статьи 608</w:t>
      </w:r>
      <w:r w:rsidRPr="002258D8">
        <w:rPr>
          <w:color w:val="auto"/>
          <w:sz w:val="28"/>
          <w:szCs w:val="28"/>
        </w:rPr>
        <w:fldChar w:fldCharType="end"/>
      </w:r>
      <w:bookmarkEnd w:id="356"/>
      <w:r w:rsidRPr="002258D8">
        <w:rPr>
          <w:color w:val="auto"/>
          <w:sz w:val="28"/>
          <w:szCs w:val="28"/>
        </w:rPr>
        <w:t xml:space="preserve"> настоящего Кодекса;</w:t>
      </w:r>
    </w:p>
    <w:bookmarkEnd w:id="354"/>
    <w:p w:rsidR="00A61723" w:rsidRPr="002258D8" w:rsidRDefault="00A61723" w:rsidP="002258D8">
      <w:pPr>
        <w:ind w:firstLine="709"/>
        <w:contextualSpacing/>
        <w:jc w:val="both"/>
        <w:rPr>
          <w:color w:val="auto"/>
          <w:sz w:val="28"/>
          <w:szCs w:val="28"/>
        </w:rPr>
      </w:pPr>
      <w:r w:rsidRPr="002258D8">
        <w:rPr>
          <w:color w:val="auto"/>
          <w:sz w:val="28"/>
          <w:szCs w:val="28"/>
        </w:rP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bookmarkStart w:id="357" w:name="sub1000926276"/>
      <w:r w:rsidRPr="002258D8">
        <w:rPr>
          <w:color w:val="auto"/>
          <w:sz w:val="28"/>
          <w:szCs w:val="28"/>
        </w:rPr>
        <w:fldChar w:fldCharType="begin"/>
      </w:r>
      <w:r w:rsidRPr="002258D8">
        <w:rPr>
          <w:color w:val="auto"/>
          <w:sz w:val="28"/>
          <w:szCs w:val="28"/>
        </w:rPr>
        <w:instrText xml:space="preserve"> HYPERLINK "jl:30366217.2280000" </w:instrText>
      </w:r>
      <w:r w:rsidRPr="002258D8">
        <w:rPr>
          <w:color w:val="auto"/>
          <w:sz w:val="28"/>
          <w:szCs w:val="28"/>
        </w:rPr>
        <w:fldChar w:fldCharType="separate"/>
      </w:r>
      <w:r w:rsidRPr="002258D8">
        <w:rPr>
          <w:color w:val="auto"/>
          <w:sz w:val="28"/>
          <w:szCs w:val="28"/>
        </w:rPr>
        <w:t>подпунктом 1) пункта 1 статьи 228</w:t>
      </w:r>
      <w:r w:rsidRPr="002258D8">
        <w:rPr>
          <w:color w:val="auto"/>
          <w:sz w:val="28"/>
          <w:szCs w:val="28"/>
        </w:rPr>
        <w:fldChar w:fldCharType="end"/>
      </w:r>
      <w:bookmarkEnd w:id="357"/>
      <w:r w:rsidRPr="002258D8">
        <w:rPr>
          <w:color w:val="auto"/>
          <w:sz w:val="28"/>
          <w:szCs w:val="28"/>
        </w:rPr>
        <w:t xml:space="preserve"> настоящего Кодекса, по месту нахождения, указанному в регистрационных данных.</w:t>
      </w:r>
    </w:p>
    <w:p w:rsidR="000422AC" w:rsidRPr="002258D8" w:rsidRDefault="000422AC" w:rsidP="002258D8">
      <w:pPr>
        <w:ind w:firstLine="709"/>
        <w:contextualSpacing/>
        <w:jc w:val="both"/>
        <w:rPr>
          <w:color w:val="auto"/>
          <w:sz w:val="28"/>
          <w:szCs w:val="28"/>
        </w:rPr>
      </w:pPr>
      <w:r w:rsidRPr="002258D8">
        <w:rPr>
          <w:color w:val="auto"/>
          <w:sz w:val="28"/>
          <w:szCs w:val="28"/>
        </w:rPr>
        <w:t xml:space="preserve">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w:t>
      </w:r>
      <w:hyperlink r:id="rId95" w:history="1">
        <w:r w:rsidRPr="002258D8">
          <w:rPr>
            <w:color w:val="auto"/>
            <w:sz w:val="28"/>
            <w:szCs w:val="28"/>
          </w:rPr>
          <w:t>статьями 73 и 74</w:t>
        </w:r>
      </w:hyperlink>
      <w:r w:rsidRPr="002258D8">
        <w:rPr>
          <w:color w:val="auto"/>
          <w:sz w:val="28"/>
          <w:szCs w:val="28"/>
        </w:rPr>
        <w:t xml:space="preserve"> настоящего Кодекса, </w:t>
      </w:r>
      <w:r w:rsidRPr="002258D8">
        <w:rPr>
          <w:bCs/>
          <w:color w:val="auto"/>
          <w:sz w:val="28"/>
          <w:szCs w:val="28"/>
        </w:rPr>
        <w:t>а также налогоплательщиков, в отношении которых применена процедура банкротства</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необходимость в подтверждении фактического нахождения или отсутствия налогоплательщика, не исполнившего уведомление, предусмотренное </w:t>
      </w:r>
      <w:bookmarkStart w:id="358" w:name="sub1001460322"/>
      <w:r w:rsidRPr="002258D8">
        <w:rPr>
          <w:color w:val="auto"/>
          <w:sz w:val="28"/>
          <w:szCs w:val="28"/>
        </w:rPr>
        <w:fldChar w:fldCharType="begin"/>
      </w:r>
      <w:r w:rsidRPr="002258D8">
        <w:rPr>
          <w:color w:val="auto"/>
          <w:sz w:val="28"/>
          <w:szCs w:val="28"/>
        </w:rPr>
        <w:instrText xml:space="preserve"> HYPERLINK "jl:30366217.6070207" </w:instrText>
      </w:r>
      <w:r w:rsidRPr="002258D8">
        <w:rPr>
          <w:color w:val="auto"/>
          <w:sz w:val="28"/>
          <w:szCs w:val="28"/>
        </w:rPr>
        <w:fldChar w:fldCharType="separate"/>
      </w:r>
      <w:r w:rsidRPr="002258D8">
        <w:rPr>
          <w:color w:val="auto"/>
          <w:sz w:val="28"/>
          <w:szCs w:val="28"/>
        </w:rPr>
        <w:t>подпунктом 7) пункта 2 статьи 607</w:t>
      </w:r>
      <w:r w:rsidRPr="002258D8">
        <w:rPr>
          <w:color w:val="auto"/>
          <w:sz w:val="28"/>
          <w:szCs w:val="28"/>
        </w:rPr>
        <w:fldChar w:fldCharType="end"/>
      </w:r>
      <w:bookmarkEnd w:id="358"/>
      <w:r w:rsidRPr="002258D8">
        <w:rPr>
          <w:color w:val="auto"/>
          <w:sz w:val="28"/>
          <w:szCs w:val="28"/>
        </w:rPr>
        <w:t xml:space="preserve"> настоящего Кодекса, а также налогоплательщика, признанного бездействующим в соответствии со </w:t>
      </w:r>
      <w:bookmarkStart w:id="359" w:name="sub1002377026"/>
      <w:r w:rsidRPr="002258D8">
        <w:rPr>
          <w:color w:val="auto"/>
          <w:sz w:val="28"/>
          <w:szCs w:val="28"/>
        </w:rPr>
        <w:fldChar w:fldCharType="begin"/>
      </w:r>
      <w:r w:rsidRPr="002258D8">
        <w:rPr>
          <w:color w:val="auto"/>
          <w:sz w:val="28"/>
          <w:szCs w:val="28"/>
        </w:rPr>
        <w:instrText xml:space="preserve"> HYPERLINK "jl:30366217.5790000" </w:instrText>
      </w:r>
      <w:r w:rsidRPr="002258D8">
        <w:rPr>
          <w:color w:val="auto"/>
          <w:sz w:val="28"/>
          <w:szCs w:val="28"/>
        </w:rPr>
        <w:fldChar w:fldCharType="separate"/>
      </w:r>
      <w:r w:rsidRPr="002258D8">
        <w:rPr>
          <w:color w:val="auto"/>
          <w:sz w:val="28"/>
          <w:szCs w:val="28"/>
        </w:rPr>
        <w:t>статьей 579</w:t>
      </w:r>
      <w:r w:rsidRPr="002258D8">
        <w:rPr>
          <w:color w:val="auto"/>
          <w:sz w:val="28"/>
          <w:szCs w:val="28"/>
        </w:rPr>
        <w:fldChar w:fldCharType="end"/>
      </w:r>
      <w:bookmarkEnd w:id="359"/>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60" w:name="sub1003777513"/>
      <w:r w:rsidRPr="002258D8">
        <w:rPr>
          <w:color w:val="auto"/>
          <w:sz w:val="28"/>
          <w:szCs w:val="28"/>
        </w:rPr>
        <w:t>3. По результатам налогового обследования составляется акт налогового обследования, в котором указываются:</w:t>
      </w:r>
    </w:p>
    <w:p w:rsidR="00A61723" w:rsidRPr="002258D8" w:rsidRDefault="00A61723" w:rsidP="002258D8">
      <w:pPr>
        <w:ind w:firstLine="709"/>
        <w:contextualSpacing/>
        <w:jc w:val="both"/>
        <w:rPr>
          <w:color w:val="auto"/>
          <w:sz w:val="28"/>
          <w:szCs w:val="28"/>
        </w:rPr>
      </w:pPr>
      <w:r w:rsidRPr="002258D8">
        <w:rPr>
          <w:color w:val="auto"/>
          <w:sz w:val="28"/>
          <w:szCs w:val="28"/>
        </w:rPr>
        <w:t>место, дата и время составления;</w:t>
      </w:r>
    </w:p>
    <w:p w:rsidR="00A61723" w:rsidRPr="002258D8" w:rsidRDefault="00A61723" w:rsidP="002258D8">
      <w:pPr>
        <w:ind w:firstLine="709"/>
        <w:contextualSpacing/>
        <w:jc w:val="both"/>
        <w:rPr>
          <w:color w:val="auto"/>
          <w:sz w:val="28"/>
          <w:szCs w:val="28"/>
        </w:rPr>
      </w:pPr>
      <w:r w:rsidRPr="002258D8">
        <w:rPr>
          <w:color w:val="auto"/>
          <w:sz w:val="28"/>
          <w:szCs w:val="28"/>
        </w:rPr>
        <w:t>должность, фамилия, имя и отчество (при его наличии) должностного лица налогового органа, составившего акт;</w:t>
      </w:r>
    </w:p>
    <w:p w:rsidR="00A61723" w:rsidRPr="002258D8" w:rsidRDefault="00A61723" w:rsidP="002258D8">
      <w:pPr>
        <w:ind w:firstLine="709"/>
        <w:contextualSpacing/>
        <w:jc w:val="both"/>
        <w:rPr>
          <w:color w:val="auto"/>
          <w:sz w:val="28"/>
          <w:szCs w:val="28"/>
        </w:rPr>
      </w:pPr>
      <w:r w:rsidRPr="002258D8">
        <w:rPr>
          <w:color w:val="auto"/>
          <w:sz w:val="28"/>
          <w:szCs w:val="28"/>
        </w:rPr>
        <w:t>наименование налогового органа;</w:t>
      </w:r>
    </w:p>
    <w:p w:rsidR="00A61723" w:rsidRPr="002258D8" w:rsidRDefault="00A61723" w:rsidP="002258D8">
      <w:pPr>
        <w:ind w:firstLine="709"/>
        <w:contextualSpacing/>
        <w:jc w:val="both"/>
        <w:rPr>
          <w:color w:val="auto"/>
          <w:sz w:val="28"/>
          <w:szCs w:val="28"/>
        </w:rPr>
      </w:pPr>
      <w:r w:rsidRPr="002258D8">
        <w:rPr>
          <w:color w:val="auto"/>
          <w:sz w:val="28"/>
          <w:szCs w:val="28"/>
        </w:rPr>
        <w:t>фамилия, имя и отчество (при его наличии), наименование и номер документа, удостоверяющего личность, адрес места жительства привлеченного понятого;</w:t>
      </w:r>
    </w:p>
    <w:p w:rsidR="00A61723" w:rsidRPr="002258D8" w:rsidRDefault="00A61723" w:rsidP="002258D8">
      <w:pPr>
        <w:ind w:firstLine="709"/>
        <w:contextualSpacing/>
        <w:jc w:val="both"/>
        <w:rPr>
          <w:color w:val="auto"/>
          <w:sz w:val="28"/>
          <w:szCs w:val="28"/>
        </w:rPr>
      </w:pPr>
      <w:r w:rsidRPr="002258D8">
        <w:rPr>
          <w:color w:val="auto"/>
          <w:sz w:val="28"/>
          <w:szCs w:val="28"/>
        </w:rPr>
        <w:t>фамилия, имя и отчество (при его наличии) и (или) наименование налогоплательщика, его идентификационный номер;</w:t>
      </w:r>
    </w:p>
    <w:p w:rsidR="00A61723" w:rsidRPr="002258D8" w:rsidRDefault="00A61723" w:rsidP="002258D8">
      <w:pPr>
        <w:ind w:firstLine="709"/>
        <w:contextualSpacing/>
        <w:jc w:val="both"/>
        <w:rPr>
          <w:color w:val="auto"/>
          <w:sz w:val="28"/>
          <w:szCs w:val="28"/>
        </w:rPr>
      </w:pPr>
      <w:r w:rsidRPr="002258D8">
        <w:rPr>
          <w:color w:val="auto"/>
          <w:sz w:val="28"/>
          <w:szCs w:val="28"/>
        </w:rPr>
        <w:t>информация о результатах налогового обследования.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w:t>
      </w:r>
      <w:r w:rsidRPr="002258D8">
        <w:rPr>
          <w:color w:val="auto"/>
          <w:sz w:val="28"/>
          <w:szCs w:val="28"/>
        </w:rPr>
        <w:lastRenderedPageBreak/>
        <w:t>наименования или фамилии, имени, отчества (при наличии), даты проведения акта налогового обследования.</w:t>
      </w:r>
    </w:p>
    <w:p w:rsidR="00A61723" w:rsidRPr="002258D8" w:rsidRDefault="00A61723" w:rsidP="002258D8">
      <w:pPr>
        <w:ind w:firstLine="709"/>
        <w:contextualSpacing/>
        <w:jc w:val="both"/>
        <w:rPr>
          <w:color w:val="auto"/>
          <w:sz w:val="28"/>
          <w:szCs w:val="28"/>
        </w:rPr>
      </w:pPr>
      <w:bookmarkStart w:id="361" w:name="SUB5580400"/>
      <w:bookmarkEnd w:id="360"/>
      <w:bookmarkEnd w:id="361"/>
      <w:r w:rsidRPr="002258D8">
        <w:rPr>
          <w:color w:val="auto"/>
          <w:sz w:val="28"/>
          <w:szCs w:val="28"/>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w:t>
      </w:r>
      <w:bookmarkStart w:id="362" w:name="sub1000960629"/>
      <w:r w:rsidRPr="002258D8">
        <w:rPr>
          <w:color w:val="auto"/>
          <w:sz w:val="28"/>
          <w:szCs w:val="28"/>
        </w:rPr>
        <w:fldChar w:fldCharType="begin"/>
      </w:r>
      <w:r w:rsidRPr="002258D8">
        <w:rPr>
          <w:color w:val="auto"/>
          <w:sz w:val="28"/>
          <w:szCs w:val="28"/>
        </w:rPr>
        <w:instrText xml:space="preserve"> HYPERLINK "jl:30381446.10" </w:instrText>
      </w:r>
      <w:r w:rsidRPr="002258D8">
        <w:rPr>
          <w:color w:val="auto"/>
          <w:sz w:val="28"/>
          <w:szCs w:val="28"/>
        </w:rPr>
        <w:fldChar w:fldCharType="separate"/>
      </w:r>
      <w:r w:rsidRPr="002258D8">
        <w:rPr>
          <w:color w:val="auto"/>
          <w:sz w:val="28"/>
          <w:szCs w:val="28"/>
        </w:rPr>
        <w:t>уведомление о подтверждении места нахождения (отсутствия) налогоплательщика</w:t>
      </w:r>
      <w:r w:rsidRPr="002258D8">
        <w:rPr>
          <w:color w:val="auto"/>
          <w:sz w:val="28"/>
          <w:szCs w:val="28"/>
        </w:rPr>
        <w:fldChar w:fldCharType="end"/>
      </w:r>
      <w:bookmarkEnd w:id="362"/>
      <w:r w:rsidRPr="002258D8">
        <w:rPr>
          <w:color w:val="auto"/>
          <w:sz w:val="28"/>
          <w:szCs w:val="28"/>
        </w:rPr>
        <w:t xml:space="preserve">. </w:t>
      </w:r>
    </w:p>
    <w:p w:rsidR="000422AC" w:rsidRPr="002258D8" w:rsidRDefault="000422AC" w:rsidP="002258D8">
      <w:pPr>
        <w:ind w:firstLine="709"/>
        <w:contextualSpacing/>
        <w:jc w:val="both"/>
        <w:rPr>
          <w:color w:val="auto"/>
          <w:sz w:val="28"/>
          <w:szCs w:val="28"/>
        </w:rPr>
      </w:pPr>
      <w:bookmarkStart w:id="363" w:name="SUB5580500"/>
      <w:bookmarkStart w:id="364" w:name="SUB5580502"/>
      <w:bookmarkEnd w:id="350"/>
      <w:bookmarkEnd w:id="351"/>
      <w:bookmarkEnd w:id="355"/>
      <w:bookmarkEnd w:id="363"/>
      <w:bookmarkEnd w:id="364"/>
      <w:r w:rsidRPr="002258D8">
        <w:rPr>
          <w:color w:val="auto"/>
          <w:sz w:val="28"/>
          <w:szCs w:val="28"/>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0422AC" w:rsidRPr="002258D8" w:rsidRDefault="000422AC" w:rsidP="002258D8">
      <w:pPr>
        <w:ind w:firstLine="709"/>
        <w:contextualSpacing/>
        <w:jc w:val="both"/>
        <w:rPr>
          <w:color w:val="auto"/>
          <w:sz w:val="28"/>
          <w:szCs w:val="28"/>
        </w:rPr>
      </w:pPr>
      <w:r w:rsidRPr="002258D8">
        <w:rPr>
          <w:color w:val="auto"/>
          <w:sz w:val="28"/>
          <w:szCs w:val="28"/>
        </w:rPr>
        <w:t>Документом, подтверждающим место нахождения налогоплательщика, является один из следующих документов:</w:t>
      </w:r>
    </w:p>
    <w:p w:rsidR="000422AC" w:rsidRPr="002258D8" w:rsidRDefault="000422AC" w:rsidP="002258D8">
      <w:pPr>
        <w:ind w:firstLine="709"/>
        <w:contextualSpacing/>
        <w:jc w:val="both"/>
        <w:rPr>
          <w:color w:val="auto"/>
          <w:sz w:val="28"/>
          <w:szCs w:val="28"/>
        </w:rPr>
      </w:pPr>
      <w:r w:rsidRPr="002258D8">
        <w:rPr>
          <w:color w:val="auto"/>
          <w:sz w:val="28"/>
          <w:szCs w:val="28"/>
        </w:rPr>
        <w:t>подтверждающий право собственности на недвижимое имущество (пользования им);</w:t>
      </w:r>
    </w:p>
    <w:p w:rsidR="000422AC" w:rsidRPr="002258D8" w:rsidRDefault="000422AC" w:rsidP="002258D8">
      <w:pPr>
        <w:ind w:firstLine="709"/>
        <w:contextualSpacing/>
        <w:jc w:val="both"/>
        <w:rPr>
          <w:color w:val="auto"/>
          <w:sz w:val="28"/>
          <w:szCs w:val="28"/>
        </w:rPr>
      </w:pPr>
      <w:r w:rsidRPr="002258D8">
        <w:rPr>
          <w:color w:val="auto"/>
          <w:sz w:val="28"/>
          <w:szCs w:val="28"/>
        </w:rPr>
        <w:t>письменное согласие физического лица, на праве собственности которого находится недвижимое имущество, заявленное в качестве места нахождения</w:t>
      </w:r>
      <w:r w:rsidR="00D67098" w:rsidRPr="002258D8">
        <w:rPr>
          <w:color w:val="auto"/>
          <w:sz w:val="28"/>
          <w:szCs w:val="28"/>
        </w:rPr>
        <w:t xml:space="preserve"> </w:t>
      </w:r>
      <w:r w:rsidR="00D67098" w:rsidRPr="002258D8">
        <w:rPr>
          <w:rStyle w:val="s1"/>
          <w:b w:val="0"/>
          <w:color w:val="auto"/>
          <w:sz w:val="28"/>
          <w:szCs w:val="28"/>
        </w:rPr>
        <w:t>на указание данного недвижимого имущества в качестве места нахождения налогоплательщика</w:t>
      </w:r>
      <w:r w:rsidRPr="002258D8">
        <w:rPr>
          <w:color w:val="auto"/>
          <w:sz w:val="28"/>
          <w:szCs w:val="28"/>
        </w:rPr>
        <w:t>.</w:t>
      </w:r>
    </w:p>
    <w:p w:rsidR="000422AC" w:rsidRPr="002258D8" w:rsidRDefault="000422AC" w:rsidP="002258D8">
      <w:pPr>
        <w:ind w:firstLine="709"/>
        <w:contextualSpacing/>
        <w:jc w:val="both"/>
        <w:rPr>
          <w:color w:val="auto"/>
          <w:sz w:val="28"/>
          <w:szCs w:val="28"/>
        </w:rPr>
      </w:pPr>
      <w:r w:rsidRPr="002258D8">
        <w:rPr>
          <w:color w:val="auto"/>
          <w:sz w:val="28"/>
          <w:szCs w:val="28"/>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D67098" w:rsidRPr="002258D8" w:rsidRDefault="000422AC" w:rsidP="002258D8">
      <w:pPr>
        <w:ind w:firstLine="709"/>
        <w:contextualSpacing/>
        <w:jc w:val="both"/>
        <w:rPr>
          <w:rStyle w:val="s1"/>
          <w:b w:val="0"/>
          <w:color w:val="auto"/>
          <w:sz w:val="28"/>
          <w:szCs w:val="28"/>
        </w:rPr>
      </w:pPr>
      <w:r w:rsidRPr="002258D8">
        <w:rPr>
          <w:color w:val="auto"/>
          <w:sz w:val="28"/>
          <w:szCs w:val="28"/>
        </w:rPr>
        <w:t>В случае неисполнения налогоплательщиком требования, указанного в части первой настоящего пункта, налоговый орган</w:t>
      </w:r>
      <w:r w:rsidR="00D67098" w:rsidRPr="002258D8">
        <w:rPr>
          <w:rStyle w:val="a3"/>
          <w:color w:val="auto"/>
          <w:sz w:val="28"/>
          <w:szCs w:val="28"/>
          <w:u w:val="none"/>
        </w:rPr>
        <w:t xml:space="preserve"> </w:t>
      </w:r>
      <w:r w:rsidR="00D67098" w:rsidRPr="002258D8">
        <w:rPr>
          <w:rStyle w:val="s1"/>
          <w:b w:val="0"/>
          <w:color w:val="auto"/>
          <w:sz w:val="28"/>
          <w:szCs w:val="28"/>
        </w:rPr>
        <w:t>осуществляет одно из следующих действий:</w:t>
      </w:r>
    </w:p>
    <w:p w:rsidR="000422AC" w:rsidRPr="002258D8" w:rsidRDefault="00D67098" w:rsidP="002258D8">
      <w:pPr>
        <w:ind w:firstLine="709"/>
        <w:contextualSpacing/>
        <w:jc w:val="both"/>
        <w:rPr>
          <w:color w:val="auto"/>
          <w:sz w:val="28"/>
          <w:szCs w:val="28"/>
        </w:rPr>
      </w:pPr>
      <w:r w:rsidRPr="002258D8">
        <w:rPr>
          <w:color w:val="auto"/>
          <w:sz w:val="28"/>
          <w:szCs w:val="28"/>
        </w:rPr>
        <w:t xml:space="preserve">1) </w:t>
      </w:r>
      <w:r w:rsidR="000422AC" w:rsidRPr="002258D8">
        <w:rPr>
          <w:color w:val="auto"/>
          <w:sz w:val="28"/>
          <w:szCs w:val="28"/>
        </w:rPr>
        <w:t xml:space="preserve">приостанавливает расходные операции по банковским счетам такого налогоплательщика в соответствии с </w:t>
      </w:r>
      <w:hyperlink r:id="rId96" w:history="1">
        <w:r w:rsidR="000422AC" w:rsidRPr="002258D8">
          <w:rPr>
            <w:color w:val="auto"/>
            <w:sz w:val="28"/>
            <w:szCs w:val="28"/>
          </w:rPr>
          <w:t>подпунктом 6) пункта 1 статьи 611</w:t>
        </w:r>
      </w:hyperlink>
      <w:r w:rsidRPr="002258D8">
        <w:rPr>
          <w:color w:val="auto"/>
          <w:sz w:val="28"/>
          <w:szCs w:val="28"/>
        </w:rPr>
        <w:t xml:space="preserve"> настоящего Кодекса;</w:t>
      </w:r>
    </w:p>
    <w:p w:rsidR="000422AC" w:rsidRPr="002258D8" w:rsidRDefault="00D67098" w:rsidP="002258D8">
      <w:pPr>
        <w:ind w:firstLine="709"/>
        <w:contextualSpacing/>
        <w:jc w:val="both"/>
        <w:rPr>
          <w:color w:val="auto"/>
          <w:sz w:val="28"/>
          <w:szCs w:val="28"/>
        </w:rPr>
      </w:pPr>
      <w:r w:rsidRPr="002258D8">
        <w:rPr>
          <w:color w:val="auto"/>
          <w:sz w:val="28"/>
          <w:szCs w:val="28"/>
        </w:rPr>
        <w:t xml:space="preserve">2) </w:t>
      </w:r>
      <w:r w:rsidR="000422AC" w:rsidRPr="002258D8">
        <w:rPr>
          <w:color w:val="auto"/>
          <w:sz w:val="28"/>
          <w:szCs w:val="28"/>
        </w:rPr>
        <w:t xml:space="preserve">производит снятие с регистрационного учета по налогу на добавленную стоимость в порядке, установленном </w:t>
      </w:r>
      <w:hyperlink r:id="rId97" w:history="1">
        <w:r w:rsidR="000422AC" w:rsidRPr="002258D8">
          <w:rPr>
            <w:color w:val="auto"/>
            <w:sz w:val="28"/>
            <w:szCs w:val="28"/>
          </w:rPr>
          <w:t>пунктом 4 статьи 571</w:t>
        </w:r>
      </w:hyperlink>
      <w:r w:rsidR="000422AC" w:rsidRPr="002258D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0422AC" w:rsidRPr="002258D8" w:rsidRDefault="000422AC" w:rsidP="002258D8">
      <w:pPr>
        <w:ind w:firstLine="709"/>
        <w:contextualSpacing/>
        <w:jc w:val="both"/>
        <w:rPr>
          <w:color w:val="auto"/>
          <w:sz w:val="28"/>
          <w:szCs w:val="28"/>
        </w:rPr>
      </w:pPr>
      <w:r w:rsidRPr="002258D8">
        <w:rPr>
          <w:color w:val="auto"/>
          <w:sz w:val="28"/>
          <w:szCs w:val="28"/>
        </w:rPr>
        <w:t xml:space="preserve">6. Налогоплательщик, указанный в </w:t>
      </w:r>
      <w:r w:rsidR="005D0398" w:rsidRPr="002258D8">
        <w:rPr>
          <w:color w:val="auto"/>
          <w:sz w:val="28"/>
          <w:szCs w:val="28"/>
        </w:rPr>
        <w:t xml:space="preserve">подпункте 1) </w:t>
      </w:r>
      <w:r w:rsidRPr="002258D8">
        <w:rPr>
          <w:color w:val="auto"/>
          <w:sz w:val="28"/>
          <w:szCs w:val="28"/>
        </w:rPr>
        <w:t>пункт</w:t>
      </w:r>
      <w:r w:rsidR="005D0398" w:rsidRPr="002258D8">
        <w:rPr>
          <w:color w:val="auto"/>
          <w:sz w:val="28"/>
          <w:szCs w:val="28"/>
        </w:rPr>
        <w:t>а</w:t>
      </w:r>
      <w:r w:rsidRPr="002258D8">
        <w:rPr>
          <w:color w:val="auto"/>
          <w:sz w:val="28"/>
          <w:szCs w:val="28"/>
        </w:rPr>
        <w:t xml:space="preserve"> 5 настоящей статьи,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0422AC" w:rsidRPr="002258D8" w:rsidRDefault="000422AC" w:rsidP="002258D8">
      <w:pPr>
        <w:ind w:firstLine="709"/>
        <w:contextualSpacing/>
        <w:jc w:val="both"/>
        <w:rPr>
          <w:color w:val="auto"/>
          <w:sz w:val="28"/>
          <w:szCs w:val="28"/>
        </w:rPr>
      </w:pPr>
      <w:r w:rsidRPr="002258D8">
        <w:rPr>
          <w:color w:val="auto"/>
          <w:sz w:val="28"/>
          <w:szCs w:val="28"/>
        </w:rPr>
        <w:lastRenderedPageBreak/>
        <w:t xml:space="preserve">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w:t>
      </w:r>
      <w:hyperlink r:id="rId98" w:history="1">
        <w:r w:rsidRPr="002258D8">
          <w:rPr>
            <w:color w:val="auto"/>
            <w:sz w:val="28"/>
            <w:szCs w:val="28"/>
          </w:rPr>
          <w:t>пунктом 4 статьи 571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365" w:name="SUB5590000"/>
      <w:bookmarkEnd w:id="365"/>
      <w:r w:rsidRPr="00FE206F">
        <w:rPr>
          <w:rStyle w:val="s1"/>
          <w:color w:val="auto"/>
          <w:sz w:val="28"/>
          <w:szCs w:val="28"/>
        </w:rPr>
        <w:t>Участие понятых</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вручение должностным лицом </w:t>
      </w:r>
      <w:r w:rsidRPr="002258D8">
        <w:rPr>
          <w:color w:val="auto"/>
          <w:sz w:val="28"/>
          <w:szCs w:val="28"/>
        </w:rPr>
        <w:t xml:space="preserve">налоговых органов уведомления по исполнению налогового обязательства, распоряжения о </w:t>
      </w:r>
      <w:r w:rsidRPr="002258D8">
        <w:rPr>
          <w:rStyle w:val="s0"/>
          <w:color w:val="auto"/>
          <w:sz w:val="28"/>
          <w:szCs w:val="28"/>
        </w:rPr>
        <w:t>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A61723" w:rsidRPr="002258D8" w:rsidRDefault="00A61723" w:rsidP="002258D8">
      <w:pPr>
        <w:ind w:firstLine="709"/>
        <w:contextualSpacing/>
        <w:jc w:val="both"/>
        <w:rPr>
          <w:color w:val="auto"/>
          <w:sz w:val="28"/>
          <w:szCs w:val="28"/>
        </w:rPr>
      </w:pPr>
      <w:bookmarkStart w:id="366" w:name="SUB5590102"/>
      <w:bookmarkEnd w:id="366"/>
      <w:r w:rsidRPr="002258D8">
        <w:rPr>
          <w:rStyle w:val="s0"/>
          <w:color w:val="auto"/>
          <w:sz w:val="28"/>
          <w:szCs w:val="28"/>
        </w:rPr>
        <w:t>2) ограничение в распоряжении имуществом налогоплательщика (налогового агента);</w:t>
      </w:r>
    </w:p>
    <w:p w:rsidR="00A61723" w:rsidRPr="002258D8" w:rsidRDefault="00A61723" w:rsidP="002258D8">
      <w:pPr>
        <w:ind w:firstLine="709"/>
        <w:contextualSpacing/>
        <w:jc w:val="both"/>
        <w:rPr>
          <w:color w:val="auto"/>
          <w:sz w:val="28"/>
          <w:szCs w:val="28"/>
        </w:rPr>
      </w:pPr>
      <w:bookmarkStart w:id="367" w:name="SUB5590103"/>
      <w:bookmarkEnd w:id="367"/>
      <w:r w:rsidRPr="002258D8">
        <w:rPr>
          <w:rStyle w:val="s0"/>
          <w:color w:val="auto"/>
          <w:sz w:val="28"/>
          <w:szCs w:val="28"/>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A61723" w:rsidRPr="002258D8" w:rsidRDefault="00A61723" w:rsidP="002258D8">
      <w:pPr>
        <w:ind w:firstLine="709"/>
        <w:contextualSpacing/>
        <w:jc w:val="both"/>
        <w:rPr>
          <w:color w:val="auto"/>
          <w:sz w:val="28"/>
          <w:szCs w:val="28"/>
        </w:rPr>
      </w:pPr>
      <w:bookmarkStart w:id="368" w:name="SUB5590104"/>
      <w:bookmarkEnd w:id="368"/>
      <w:r w:rsidRPr="002258D8">
        <w:rPr>
          <w:rStyle w:val="s0"/>
          <w:color w:val="auto"/>
          <w:sz w:val="28"/>
          <w:szCs w:val="28"/>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w:t>
      </w:r>
    </w:p>
    <w:p w:rsidR="00A61723" w:rsidRPr="002258D8" w:rsidRDefault="00A61723" w:rsidP="002258D8">
      <w:pPr>
        <w:ind w:firstLine="709"/>
        <w:contextualSpacing/>
        <w:jc w:val="both"/>
        <w:rPr>
          <w:color w:val="auto"/>
          <w:sz w:val="28"/>
          <w:szCs w:val="28"/>
        </w:rPr>
      </w:pPr>
      <w:bookmarkStart w:id="369" w:name="SUB5590105"/>
      <w:bookmarkEnd w:id="369"/>
      <w:r w:rsidRPr="002258D8">
        <w:rPr>
          <w:rStyle w:val="s0"/>
          <w:color w:val="auto"/>
          <w:sz w:val="28"/>
          <w:szCs w:val="28"/>
        </w:rPr>
        <w:t>5) налоговое обследование.</w:t>
      </w:r>
    </w:p>
    <w:p w:rsidR="00A61723" w:rsidRPr="002258D8" w:rsidRDefault="00A61723" w:rsidP="002258D8">
      <w:pPr>
        <w:ind w:firstLine="709"/>
        <w:contextualSpacing/>
        <w:jc w:val="both"/>
        <w:rPr>
          <w:color w:val="auto"/>
          <w:sz w:val="28"/>
          <w:szCs w:val="28"/>
        </w:rPr>
      </w:pPr>
      <w:bookmarkStart w:id="370" w:name="SUB5590200"/>
      <w:bookmarkEnd w:id="370"/>
      <w:r w:rsidRPr="002258D8">
        <w:rPr>
          <w:rStyle w:val="s0"/>
          <w:color w:val="auto"/>
          <w:sz w:val="28"/>
          <w:szCs w:val="28"/>
        </w:rPr>
        <w:t>2. В качестве понятых могут быть при</w:t>
      </w:r>
      <w:r w:rsidR="005D0398" w:rsidRPr="002258D8">
        <w:rPr>
          <w:rStyle w:val="s0"/>
          <w:color w:val="auto"/>
          <w:sz w:val="28"/>
          <w:szCs w:val="28"/>
        </w:rPr>
        <w:t>влече</w:t>
      </w:r>
      <w:r w:rsidRPr="002258D8">
        <w:rPr>
          <w:rStyle w:val="s0"/>
          <w:color w:val="auto"/>
          <w:sz w:val="28"/>
          <w:szCs w:val="28"/>
        </w:rPr>
        <w:t>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A61723" w:rsidRPr="002258D8" w:rsidRDefault="00A61723" w:rsidP="002258D8">
      <w:pPr>
        <w:ind w:firstLine="709"/>
        <w:contextualSpacing/>
        <w:jc w:val="both"/>
        <w:rPr>
          <w:color w:val="auto"/>
          <w:sz w:val="28"/>
          <w:szCs w:val="28"/>
        </w:rPr>
      </w:pPr>
      <w:bookmarkStart w:id="371" w:name="SUB5590300"/>
      <w:bookmarkEnd w:id="371"/>
      <w:r w:rsidRPr="002258D8">
        <w:rPr>
          <w:rStyle w:val="s0"/>
          <w:color w:val="auto"/>
          <w:sz w:val="28"/>
          <w:szCs w:val="28"/>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A61723" w:rsidRPr="002258D8" w:rsidRDefault="00A61723" w:rsidP="002258D8">
      <w:pPr>
        <w:ind w:firstLine="709"/>
        <w:contextualSpacing/>
        <w:jc w:val="both"/>
        <w:rPr>
          <w:color w:val="auto"/>
          <w:sz w:val="28"/>
          <w:szCs w:val="28"/>
        </w:rPr>
      </w:pPr>
      <w:bookmarkStart w:id="372" w:name="SUB5590400"/>
      <w:bookmarkEnd w:id="372"/>
      <w:r w:rsidRPr="002258D8">
        <w:rPr>
          <w:rStyle w:val="s0"/>
          <w:color w:val="auto"/>
          <w:sz w:val="28"/>
          <w:szCs w:val="28"/>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A61723" w:rsidRPr="002258D8" w:rsidRDefault="00A61723" w:rsidP="002258D8">
      <w:pPr>
        <w:ind w:firstLine="709"/>
        <w:contextualSpacing/>
        <w:jc w:val="both"/>
        <w:rPr>
          <w:color w:val="auto"/>
          <w:sz w:val="28"/>
          <w:szCs w:val="28"/>
        </w:rPr>
      </w:pPr>
      <w:bookmarkStart w:id="373" w:name="SUB5590500"/>
      <w:bookmarkEnd w:id="373"/>
      <w:r w:rsidRPr="002258D8">
        <w:rPr>
          <w:rStyle w:val="s0"/>
          <w:color w:val="auto"/>
          <w:sz w:val="28"/>
          <w:szCs w:val="28"/>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A61723" w:rsidRPr="002258D8" w:rsidRDefault="00A61723" w:rsidP="002258D8">
      <w:pPr>
        <w:ind w:firstLine="709"/>
        <w:contextualSpacing/>
        <w:jc w:val="both"/>
        <w:rPr>
          <w:color w:val="auto"/>
          <w:sz w:val="28"/>
          <w:szCs w:val="28"/>
        </w:rPr>
      </w:pPr>
      <w:bookmarkStart w:id="374" w:name="SUB5590600"/>
      <w:bookmarkEnd w:id="374"/>
      <w:r w:rsidRPr="002258D8">
        <w:rPr>
          <w:rStyle w:val="s0"/>
          <w:color w:val="auto"/>
          <w:sz w:val="28"/>
          <w:szCs w:val="28"/>
        </w:rPr>
        <w:t>6. В протоколе (акте), составляемом должностным лицом налоговых органов с участием понятых, указываются: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1) должность, фамилия, имя, отчество (при его наличии) должностного лица налоговых органов, составившего протокол (акт);</w:t>
      </w:r>
    </w:p>
    <w:p w:rsidR="00A61723" w:rsidRPr="002258D8" w:rsidRDefault="00A61723" w:rsidP="002258D8">
      <w:pPr>
        <w:ind w:firstLine="709"/>
        <w:contextualSpacing/>
        <w:jc w:val="both"/>
        <w:rPr>
          <w:color w:val="auto"/>
          <w:sz w:val="28"/>
          <w:szCs w:val="28"/>
        </w:rPr>
      </w:pPr>
      <w:bookmarkStart w:id="375" w:name="SUB5590602"/>
      <w:bookmarkEnd w:id="375"/>
      <w:r w:rsidRPr="002258D8">
        <w:rPr>
          <w:rStyle w:val="s0"/>
          <w:color w:val="auto"/>
          <w:sz w:val="28"/>
          <w:szCs w:val="28"/>
        </w:rPr>
        <w:t>2) наименование налогового органа;</w:t>
      </w:r>
    </w:p>
    <w:p w:rsidR="00A61723" w:rsidRPr="002258D8" w:rsidRDefault="00A61723" w:rsidP="002258D8">
      <w:pPr>
        <w:ind w:firstLine="709"/>
        <w:contextualSpacing/>
        <w:jc w:val="both"/>
        <w:rPr>
          <w:color w:val="auto"/>
          <w:sz w:val="28"/>
          <w:szCs w:val="28"/>
        </w:rPr>
      </w:pPr>
      <w:bookmarkStart w:id="376" w:name="SUB5590603"/>
      <w:bookmarkEnd w:id="376"/>
      <w:r w:rsidRPr="002258D8">
        <w:rPr>
          <w:rStyle w:val="s0"/>
          <w:color w:val="auto"/>
          <w:sz w:val="28"/>
          <w:szCs w:val="28"/>
        </w:rPr>
        <w:t>3) место и дата совершения действия;</w:t>
      </w:r>
    </w:p>
    <w:p w:rsidR="00A61723" w:rsidRPr="002258D8" w:rsidRDefault="00A61723" w:rsidP="002258D8">
      <w:pPr>
        <w:ind w:firstLine="709"/>
        <w:contextualSpacing/>
        <w:jc w:val="both"/>
        <w:rPr>
          <w:color w:val="auto"/>
          <w:sz w:val="28"/>
          <w:szCs w:val="28"/>
        </w:rPr>
      </w:pPr>
      <w:bookmarkStart w:id="377" w:name="SUB5590604"/>
      <w:bookmarkEnd w:id="377"/>
      <w:r w:rsidRPr="002258D8">
        <w:rPr>
          <w:rStyle w:val="s0"/>
          <w:color w:val="auto"/>
          <w:sz w:val="28"/>
          <w:szCs w:val="28"/>
        </w:rPr>
        <w:t>4) фамилия, имя, отчество (при его наличии),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A61723" w:rsidRPr="002258D8" w:rsidRDefault="00A61723" w:rsidP="002258D8">
      <w:pPr>
        <w:ind w:firstLine="709"/>
        <w:contextualSpacing/>
        <w:jc w:val="both"/>
        <w:rPr>
          <w:color w:val="auto"/>
          <w:sz w:val="28"/>
          <w:szCs w:val="28"/>
        </w:rPr>
      </w:pPr>
      <w:bookmarkStart w:id="378" w:name="SUB5590605"/>
      <w:bookmarkEnd w:id="378"/>
      <w:r w:rsidRPr="002258D8">
        <w:rPr>
          <w:rStyle w:val="s0"/>
          <w:color w:val="auto"/>
          <w:sz w:val="28"/>
          <w:szCs w:val="28"/>
        </w:rPr>
        <w:t>5) содержание и последовательность действия;</w:t>
      </w:r>
    </w:p>
    <w:p w:rsidR="00A61723" w:rsidRPr="002258D8" w:rsidRDefault="00A61723" w:rsidP="002258D8">
      <w:pPr>
        <w:ind w:firstLine="709"/>
        <w:contextualSpacing/>
        <w:jc w:val="both"/>
        <w:rPr>
          <w:color w:val="auto"/>
          <w:sz w:val="28"/>
          <w:szCs w:val="28"/>
        </w:rPr>
      </w:pPr>
      <w:bookmarkStart w:id="379" w:name="SUB5590606"/>
      <w:bookmarkEnd w:id="379"/>
      <w:r w:rsidRPr="002258D8">
        <w:rPr>
          <w:rStyle w:val="s0"/>
          <w:color w:val="auto"/>
          <w:sz w:val="28"/>
          <w:szCs w:val="28"/>
        </w:rPr>
        <w:t>6) время начала и окончания действия;</w:t>
      </w:r>
    </w:p>
    <w:p w:rsidR="00A61723" w:rsidRPr="002258D8" w:rsidRDefault="00A61723" w:rsidP="002258D8">
      <w:pPr>
        <w:ind w:firstLine="709"/>
        <w:contextualSpacing/>
        <w:jc w:val="both"/>
        <w:rPr>
          <w:color w:val="auto"/>
          <w:sz w:val="28"/>
          <w:szCs w:val="28"/>
        </w:rPr>
      </w:pPr>
      <w:bookmarkStart w:id="380" w:name="SUB5590607"/>
      <w:bookmarkEnd w:id="380"/>
      <w:r w:rsidRPr="002258D8">
        <w:rPr>
          <w:rStyle w:val="s0"/>
          <w:color w:val="auto"/>
          <w:sz w:val="28"/>
          <w:szCs w:val="28"/>
        </w:rPr>
        <w:t>7) выявленные при совершении действия факты и обстоятельства.</w:t>
      </w:r>
    </w:p>
    <w:p w:rsidR="00A61723" w:rsidRPr="002258D8" w:rsidRDefault="00A61723" w:rsidP="002258D8">
      <w:pPr>
        <w:ind w:firstLine="709"/>
        <w:contextualSpacing/>
        <w:jc w:val="both"/>
        <w:rPr>
          <w:color w:val="auto"/>
          <w:sz w:val="28"/>
          <w:szCs w:val="28"/>
        </w:rPr>
      </w:pPr>
      <w:bookmarkStart w:id="381" w:name="SUB5590700"/>
      <w:bookmarkEnd w:id="381"/>
      <w:r w:rsidRPr="002258D8">
        <w:rPr>
          <w:rStyle w:val="s0"/>
          <w:color w:val="auto"/>
          <w:sz w:val="28"/>
          <w:szCs w:val="28"/>
        </w:rPr>
        <w:t xml:space="preserve">7. Должностное лицо налоговых органов обязано ознакомить с протоколом (актом)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A61723" w:rsidRPr="002258D8" w:rsidRDefault="00A61723" w:rsidP="002258D8">
      <w:pPr>
        <w:ind w:firstLine="709"/>
        <w:contextualSpacing/>
        <w:jc w:val="both"/>
        <w:rPr>
          <w:color w:val="auto"/>
          <w:sz w:val="28"/>
          <w:szCs w:val="28"/>
        </w:rPr>
      </w:pPr>
      <w:bookmarkStart w:id="382" w:name="SUB5590800"/>
      <w:bookmarkEnd w:id="382"/>
      <w:r w:rsidRPr="002258D8">
        <w:rPr>
          <w:rStyle w:val="s0"/>
          <w:color w:val="auto"/>
          <w:sz w:val="28"/>
          <w:szCs w:val="28"/>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A61723" w:rsidRPr="002258D8" w:rsidRDefault="00A61723" w:rsidP="002258D8">
      <w:pPr>
        <w:ind w:firstLine="709"/>
        <w:contextualSpacing/>
        <w:jc w:val="both"/>
        <w:rPr>
          <w:color w:val="auto"/>
          <w:sz w:val="28"/>
          <w:szCs w:val="28"/>
        </w:rPr>
      </w:pPr>
      <w:bookmarkStart w:id="383" w:name="SUB5590900"/>
      <w:bookmarkEnd w:id="383"/>
      <w:r w:rsidRPr="002258D8">
        <w:rPr>
          <w:rStyle w:val="s0"/>
          <w:color w:val="auto"/>
          <w:sz w:val="28"/>
          <w:szCs w:val="28"/>
        </w:rPr>
        <w:t>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Определение дохода физического лица, подлежащего налогообложению, в отдельных случаях, в том числе косвенным методом</w:t>
      </w:r>
    </w:p>
    <w:p w:rsidR="00A61723" w:rsidRPr="002258D8" w:rsidRDefault="00A61723" w:rsidP="002258D8">
      <w:pPr>
        <w:ind w:firstLine="709"/>
        <w:contextualSpacing/>
        <w:jc w:val="both"/>
        <w:rPr>
          <w:color w:val="auto"/>
          <w:sz w:val="28"/>
          <w:szCs w:val="28"/>
        </w:rPr>
      </w:pPr>
      <w:r w:rsidRPr="002258D8">
        <w:rPr>
          <w:color w:val="auto"/>
          <w:sz w:val="28"/>
          <w:szCs w:val="28"/>
        </w:rPr>
        <w:t>1. Сведения, не отраженные в декларации об активах и обязательствах, отраженные с нарушением требований, установленных статьей 187-2 настоящего Кодекса, не могут быть основанием для подтверждения источников расходов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2. Сведения, отраженные в декларации физического лица, предусмотренной в разделе 21-1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46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Отраженные в декларации физического лица, предусмотренной в разделе 21-1 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 xml:space="preserve">1) об имуществе, находящемся в иностранном государстве, в том числе с льготным налогообложением, определяемом в соответствии с </w:t>
      </w:r>
      <w:hyperlink r:id="rId99" w:anchor="z2559" w:history="1">
        <w:r w:rsidRPr="002258D8">
          <w:rPr>
            <w:color w:val="auto"/>
            <w:sz w:val="28"/>
            <w:szCs w:val="28"/>
          </w:rPr>
          <w:t>пунктом 4</w:t>
        </w:r>
      </w:hyperlink>
      <w:r w:rsidRPr="002258D8">
        <w:rPr>
          <w:color w:val="auto"/>
          <w:sz w:val="28"/>
          <w:szCs w:val="28"/>
        </w:rPr>
        <w:t xml:space="preserve"> статьи 224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 </w:t>
      </w:r>
      <w:hyperlink r:id="rId100" w:anchor="z2559" w:history="1">
        <w:r w:rsidRPr="002258D8">
          <w:rPr>
            <w:color w:val="auto"/>
            <w:sz w:val="28"/>
            <w:szCs w:val="28"/>
          </w:rPr>
          <w:t>пунктом 4</w:t>
        </w:r>
      </w:hyperlink>
      <w:r w:rsidRPr="002258D8">
        <w:rPr>
          <w:color w:val="auto"/>
          <w:sz w:val="28"/>
          <w:szCs w:val="28"/>
        </w:rPr>
        <w:t xml:space="preserve"> статьи 224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4. Определение дохода физического лица, подлежащего налогообложению,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5. Действия настоящей статьи не распространяются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за период осуществления им такой деятельности.</w:t>
      </w:r>
    </w:p>
    <w:p w:rsidR="00A61723" w:rsidRPr="002258D8" w:rsidRDefault="00A61723" w:rsidP="002258D8">
      <w:pPr>
        <w:ind w:firstLine="709"/>
        <w:contextualSpacing/>
        <w:jc w:val="both"/>
        <w:rPr>
          <w:color w:val="auto"/>
          <w:sz w:val="28"/>
          <w:szCs w:val="28"/>
        </w:rPr>
      </w:pPr>
      <w:r w:rsidRPr="002258D8">
        <w:rPr>
          <w:color w:val="auto"/>
          <w:sz w:val="28"/>
          <w:szCs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A61723" w:rsidRPr="002258D8" w:rsidRDefault="00A61723" w:rsidP="002258D8">
      <w:pPr>
        <w:ind w:firstLine="709"/>
        <w:contextualSpacing/>
        <w:jc w:val="both"/>
        <w:rPr>
          <w:color w:val="auto"/>
          <w:sz w:val="28"/>
          <w:szCs w:val="28"/>
        </w:rPr>
      </w:pPr>
      <w:r w:rsidRPr="002258D8">
        <w:rPr>
          <w:color w:val="auto"/>
          <w:sz w:val="28"/>
          <w:szCs w:val="28"/>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A61723" w:rsidRPr="002258D8" w:rsidRDefault="00A61723" w:rsidP="002258D8">
      <w:pPr>
        <w:ind w:firstLine="709"/>
        <w:contextualSpacing/>
        <w:jc w:val="both"/>
        <w:rPr>
          <w:color w:val="auto"/>
          <w:sz w:val="28"/>
          <w:szCs w:val="28"/>
        </w:rPr>
      </w:pPr>
      <w:r w:rsidRPr="002258D8">
        <w:rPr>
          <w:color w:val="auto"/>
          <w:sz w:val="28"/>
          <w:szCs w:val="28"/>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метод учета движения средств на банковских счетах используется в случае изменения у физического лица в период, охваченный налоговым </w:t>
      </w:r>
      <w:r w:rsidRPr="002258D8">
        <w:rPr>
          <w:color w:val="auto"/>
          <w:sz w:val="28"/>
          <w:szCs w:val="28"/>
        </w:rPr>
        <w:lastRenderedPageBreak/>
        <w:t>контролем, денежных накоплений физического лица на счетах в банках и организациях, осуществляющих отдельные виды банковских операций.</w:t>
      </w:r>
    </w:p>
    <w:p w:rsidR="00A61723" w:rsidRPr="002258D8" w:rsidRDefault="00A61723" w:rsidP="002258D8">
      <w:pPr>
        <w:ind w:firstLine="709"/>
        <w:contextualSpacing/>
        <w:jc w:val="both"/>
        <w:rPr>
          <w:color w:val="auto"/>
          <w:sz w:val="28"/>
          <w:szCs w:val="28"/>
        </w:rPr>
      </w:pPr>
      <w:r w:rsidRPr="002258D8">
        <w:rPr>
          <w:color w:val="auto"/>
          <w:sz w:val="28"/>
          <w:szCs w:val="28"/>
        </w:rPr>
        <w:t>Данный метод применяется путем сравнения изменения денежных накоплений физического лица на счетах в банках и организациях, осуществляющих отдельные виды банковских операций, с доходами, отраженными в декларации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A61723" w:rsidRPr="002258D8" w:rsidRDefault="00A61723" w:rsidP="002258D8">
      <w:pPr>
        <w:ind w:firstLine="709"/>
        <w:contextualSpacing/>
        <w:jc w:val="both"/>
        <w:rPr>
          <w:color w:val="auto"/>
          <w:sz w:val="28"/>
          <w:szCs w:val="28"/>
        </w:rPr>
      </w:pPr>
      <w:r w:rsidRPr="002258D8">
        <w:rPr>
          <w:color w:val="auto"/>
          <w:sz w:val="28"/>
          <w:szCs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9. Порядок определения доходов физического лица методами, указанными в настоящей статье, </w:t>
      </w:r>
      <w:hyperlink r:id="rId101" w:anchor="z6" w:history="1">
        <w:r w:rsidRPr="002258D8">
          <w:rPr>
            <w:color w:val="auto"/>
            <w:sz w:val="28"/>
            <w:szCs w:val="28"/>
          </w:rPr>
          <w:t>утверждается</w:t>
        </w:r>
      </w:hyperlink>
      <w:r w:rsidRPr="002258D8">
        <w:rPr>
          <w:color w:val="auto"/>
          <w:sz w:val="28"/>
          <w:szCs w:val="28"/>
        </w:rPr>
        <w:t xml:space="preserve"> уполномоченным органом.</w:t>
      </w:r>
      <w:r w:rsidR="00552CF8" w:rsidRPr="002258D8">
        <w:rPr>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CB16B1" w:rsidRPr="00FE206F" w:rsidRDefault="00CB16B1" w:rsidP="002258D8">
      <w:pPr>
        <w:pStyle w:val="a8"/>
        <w:numPr>
          <w:ilvl w:val="0"/>
          <w:numId w:val="56"/>
        </w:numPr>
        <w:spacing w:after="0" w:line="240" w:lineRule="auto"/>
        <w:ind w:left="0" w:firstLine="709"/>
        <w:jc w:val="both"/>
        <w:rPr>
          <w:rFonts w:ascii="Times New Roman" w:hAnsi="Times New Roman"/>
          <w:sz w:val="28"/>
          <w:szCs w:val="28"/>
        </w:rPr>
      </w:pPr>
      <w:r w:rsidRPr="00FE206F">
        <w:rPr>
          <w:rStyle w:val="s1"/>
          <w:color w:val="auto"/>
          <w:sz w:val="28"/>
          <w:szCs w:val="28"/>
        </w:rPr>
        <w:t>Содействие налогоплательщикам</w:t>
      </w:r>
    </w:p>
    <w:p w:rsidR="00CB16B1" w:rsidRPr="002258D8" w:rsidRDefault="00CB16B1" w:rsidP="002258D8">
      <w:pPr>
        <w:ind w:firstLine="709"/>
        <w:contextualSpacing/>
        <w:jc w:val="both"/>
        <w:rPr>
          <w:color w:val="auto"/>
          <w:sz w:val="28"/>
          <w:szCs w:val="28"/>
        </w:rPr>
      </w:pPr>
      <w:r w:rsidRPr="002258D8">
        <w:rPr>
          <w:color w:val="auto"/>
          <w:sz w:val="28"/>
          <w:szCs w:val="28"/>
        </w:rPr>
        <w:t>1. Налоговые органы оказывают содействие налогоплательщикам (налоговым агентам) путем:</w:t>
      </w:r>
    </w:p>
    <w:p w:rsidR="00CB16B1" w:rsidRPr="002258D8" w:rsidRDefault="00CB16B1" w:rsidP="002258D8">
      <w:pPr>
        <w:ind w:firstLine="709"/>
        <w:contextualSpacing/>
        <w:jc w:val="both"/>
        <w:rPr>
          <w:color w:val="auto"/>
          <w:sz w:val="28"/>
          <w:szCs w:val="28"/>
        </w:rPr>
      </w:pPr>
      <w:r w:rsidRPr="002258D8">
        <w:rPr>
          <w:color w:val="auto"/>
          <w:sz w:val="28"/>
          <w:szCs w:val="28"/>
        </w:rPr>
        <w:t>1) разъяснения налогового законодательства Республики Казахстан;</w:t>
      </w:r>
    </w:p>
    <w:p w:rsidR="00CB16B1" w:rsidRPr="002258D8" w:rsidRDefault="00CB16B1" w:rsidP="002258D8">
      <w:pPr>
        <w:ind w:firstLine="709"/>
        <w:contextualSpacing/>
        <w:jc w:val="both"/>
        <w:rPr>
          <w:color w:val="auto"/>
          <w:sz w:val="28"/>
          <w:szCs w:val="28"/>
        </w:rPr>
      </w:pPr>
      <w:r w:rsidRPr="002258D8">
        <w:rPr>
          <w:color w:val="auto"/>
          <w:sz w:val="28"/>
          <w:szCs w:val="28"/>
        </w:rPr>
        <w:t>2) представления сведений о порядке осуществления расчетов с бюджетом по исполнению налогового обязательства;</w:t>
      </w:r>
    </w:p>
    <w:p w:rsidR="00CB16B1" w:rsidRPr="002258D8" w:rsidRDefault="00CB16B1" w:rsidP="002258D8">
      <w:pPr>
        <w:ind w:firstLine="709"/>
        <w:contextualSpacing/>
        <w:jc w:val="both"/>
        <w:rPr>
          <w:color w:val="auto"/>
          <w:sz w:val="28"/>
          <w:szCs w:val="28"/>
        </w:rPr>
      </w:pPr>
      <w:r w:rsidRPr="002258D8">
        <w:rPr>
          <w:color w:val="auto"/>
          <w:sz w:val="28"/>
          <w:szCs w:val="28"/>
        </w:rPr>
        <w:t xml:space="preserve">3) предоставления программного обеспечения для представления налоговой отчетности в электронной форме с формированием электронного платежного документа по уплате налогов и </w:t>
      </w:r>
      <w:r w:rsidRPr="00E40EE4">
        <w:rPr>
          <w:color w:val="auto"/>
          <w:sz w:val="28"/>
          <w:szCs w:val="28"/>
          <w:highlight w:val="yellow"/>
        </w:rPr>
        <w:t>платежей в бюджет</w:t>
      </w:r>
      <w:r w:rsidRPr="002258D8">
        <w:rPr>
          <w:color w:val="auto"/>
          <w:sz w:val="28"/>
          <w:szCs w:val="28"/>
        </w:rPr>
        <w:t>;</w:t>
      </w:r>
    </w:p>
    <w:p w:rsidR="00CB16B1" w:rsidRPr="002258D8" w:rsidRDefault="00CB16B1" w:rsidP="002258D8">
      <w:pPr>
        <w:ind w:firstLine="709"/>
        <w:contextualSpacing/>
        <w:jc w:val="both"/>
        <w:rPr>
          <w:color w:val="auto"/>
          <w:sz w:val="28"/>
          <w:szCs w:val="28"/>
        </w:rPr>
      </w:pPr>
      <w:r w:rsidRPr="002258D8">
        <w:rPr>
          <w:color w:val="auto"/>
          <w:sz w:val="28"/>
          <w:szCs w:val="28"/>
        </w:rP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CB16B1" w:rsidRPr="002258D8" w:rsidRDefault="00CB16B1" w:rsidP="002258D8">
      <w:pPr>
        <w:ind w:firstLine="709"/>
        <w:contextualSpacing/>
        <w:jc w:val="both"/>
        <w:rPr>
          <w:color w:val="auto"/>
          <w:sz w:val="28"/>
          <w:szCs w:val="28"/>
        </w:rPr>
      </w:pPr>
      <w:r w:rsidRPr="002258D8">
        <w:rPr>
          <w:color w:val="auto"/>
          <w:sz w:val="28"/>
          <w:szCs w:val="28"/>
        </w:rPr>
        <w:t>5) обеспечения функционирования интернет-ресурсов налоговых органов;</w:t>
      </w:r>
    </w:p>
    <w:p w:rsidR="00CB16B1" w:rsidRPr="002258D8" w:rsidRDefault="00CB16B1" w:rsidP="002258D8">
      <w:pPr>
        <w:ind w:firstLine="709"/>
        <w:contextualSpacing/>
        <w:jc w:val="both"/>
        <w:rPr>
          <w:color w:val="auto"/>
          <w:sz w:val="28"/>
          <w:szCs w:val="28"/>
        </w:rPr>
      </w:pPr>
      <w:r w:rsidRPr="002258D8">
        <w:rPr>
          <w:color w:val="auto"/>
          <w:sz w:val="28"/>
          <w:szCs w:val="28"/>
        </w:rPr>
        <w:t>6) приема мобильными группами налоговых органов деклараций физических лиц в соответствии с пунктом 7 настоящей статьи;</w:t>
      </w:r>
    </w:p>
    <w:p w:rsidR="00CB16B1" w:rsidRPr="002258D8" w:rsidRDefault="007E5D2D" w:rsidP="002258D8">
      <w:pPr>
        <w:ind w:firstLine="709"/>
        <w:contextualSpacing/>
        <w:jc w:val="both"/>
        <w:rPr>
          <w:color w:val="auto"/>
          <w:sz w:val="28"/>
          <w:szCs w:val="28"/>
        </w:rPr>
      </w:pPr>
      <w:r w:rsidRPr="002258D8">
        <w:rPr>
          <w:color w:val="auto"/>
          <w:sz w:val="28"/>
          <w:szCs w:val="28"/>
        </w:rPr>
        <w:t>7) проведения</w:t>
      </w:r>
      <w:r w:rsidR="00CB16B1" w:rsidRPr="002258D8">
        <w:rPr>
          <w:color w:val="auto"/>
          <w:sz w:val="28"/>
          <w:szCs w:val="28"/>
        </w:rPr>
        <w:t>м мероприятий направленных на повышение налоговой культуры;</w:t>
      </w:r>
    </w:p>
    <w:p w:rsidR="00CB16B1" w:rsidRPr="002258D8" w:rsidRDefault="00CB16B1" w:rsidP="002258D8">
      <w:pPr>
        <w:ind w:firstLine="709"/>
        <w:contextualSpacing/>
        <w:jc w:val="both"/>
        <w:rPr>
          <w:color w:val="auto"/>
          <w:sz w:val="28"/>
          <w:szCs w:val="28"/>
        </w:rPr>
      </w:pPr>
      <w:r w:rsidRPr="002258D8">
        <w:rPr>
          <w:color w:val="auto"/>
          <w:sz w:val="28"/>
          <w:szCs w:val="28"/>
        </w:rPr>
        <w:t>8) проведения мероприятий по устранению причин и условий, способствующих совершению нарушений налогового законодательства.</w:t>
      </w:r>
    </w:p>
    <w:p w:rsidR="00CB16B1" w:rsidRPr="002258D8" w:rsidRDefault="00CB16B1" w:rsidP="002258D8">
      <w:pPr>
        <w:ind w:firstLine="709"/>
        <w:contextualSpacing/>
        <w:jc w:val="both"/>
        <w:rPr>
          <w:color w:val="auto"/>
          <w:sz w:val="28"/>
          <w:szCs w:val="28"/>
        </w:rPr>
      </w:pPr>
      <w:r w:rsidRPr="002258D8">
        <w:rPr>
          <w:color w:val="auto"/>
          <w:sz w:val="28"/>
          <w:szCs w:val="28"/>
        </w:rPr>
        <w:t>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CB16B1" w:rsidRPr="002258D8" w:rsidRDefault="00CB16B1" w:rsidP="002258D8">
      <w:pPr>
        <w:ind w:firstLine="709"/>
        <w:contextualSpacing/>
        <w:jc w:val="both"/>
        <w:rPr>
          <w:color w:val="auto"/>
          <w:sz w:val="28"/>
          <w:szCs w:val="28"/>
        </w:rPr>
      </w:pPr>
      <w:r w:rsidRPr="002258D8">
        <w:rPr>
          <w:color w:val="auto"/>
          <w:sz w:val="28"/>
          <w:szCs w:val="28"/>
        </w:rPr>
        <w:t xml:space="preserve">Налоговые органы осуществляют пропаганду налогового законодательства Республики Казахстан путем проведения семинаров, </w:t>
      </w:r>
      <w:r w:rsidRPr="002258D8">
        <w:rPr>
          <w:color w:val="auto"/>
          <w:sz w:val="28"/>
          <w:szCs w:val="28"/>
        </w:rPr>
        <w:lastRenderedPageBreak/>
        <w:t>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CB16B1" w:rsidRPr="002258D8" w:rsidRDefault="00CB16B1" w:rsidP="002258D8">
      <w:pPr>
        <w:ind w:firstLine="709"/>
        <w:contextualSpacing/>
        <w:jc w:val="both"/>
        <w:rPr>
          <w:color w:val="auto"/>
          <w:sz w:val="28"/>
          <w:szCs w:val="28"/>
        </w:rPr>
      </w:pPr>
      <w:r w:rsidRPr="002258D8">
        <w:rPr>
          <w:color w:val="auto"/>
          <w:sz w:val="28"/>
          <w:szCs w:val="28"/>
        </w:rP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CB16B1" w:rsidRPr="002258D8" w:rsidRDefault="00CB16B1" w:rsidP="002258D8">
      <w:pPr>
        <w:ind w:firstLine="709"/>
        <w:contextualSpacing/>
        <w:jc w:val="both"/>
        <w:rPr>
          <w:color w:val="auto"/>
          <w:sz w:val="28"/>
          <w:szCs w:val="28"/>
        </w:rPr>
      </w:pPr>
      <w:r w:rsidRPr="002258D8">
        <w:rPr>
          <w:color w:val="auto"/>
          <w:sz w:val="28"/>
          <w:szCs w:val="28"/>
        </w:rPr>
        <w:t xml:space="preserve">4. Программное обеспечение предоставляется с приложением инструктивного материала по установке программного и предоставляет возможность для формирования электронного платежного документа на уплату налогов и </w:t>
      </w:r>
      <w:r w:rsidRPr="00E453A9">
        <w:rPr>
          <w:color w:val="auto"/>
          <w:sz w:val="28"/>
          <w:szCs w:val="28"/>
          <w:highlight w:val="yellow"/>
        </w:rPr>
        <w:t>платежей</w:t>
      </w:r>
      <w:r w:rsidRPr="002258D8">
        <w:rPr>
          <w:color w:val="auto"/>
          <w:sz w:val="28"/>
          <w:szCs w:val="28"/>
        </w:rPr>
        <w:t xml:space="preserve"> в бюджет.</w:t>
      </w:r>
    </w:p>
    <w:p w:rsidR="00CB16B1" w:rsidRPr="002258D8" w:rsidRDefault="00CB16B1" w:rsidP="002258D8">
      <w:pPr>
        <w:ind w:firstLine="709"/>
        <w:contextualSpacing/>
        <w:jc w:val="both"/>
        <w:rPr>
          <w:color w:val="auto"/>
          <w:sz w:val="28"/>
          <w:szCs w:val="28"/>
        </w:rPr>
      </w:pPr>
      <w:r w:rsidRPr="002258D8">
        <w:rPr>
          <w:color w:val="auto"/>
          <w:sz w:val="28"/>
          <w:szCs w:val="28"/>
        </w:rPr>
        <w:t xml:space="preserve">Программное обеспечение предоставляется с приложением инструктивного материала по установке программного и предоставляет возможность для формирования электронного платежного документа на уплату налогов и </w:t>
      </w:r>
      <w:r w:rsidRPr="00E453A9">
        <w:rPr>
          <w:color w:val="auto"/>
          <w:sz w:val="28"/>
          <w:szCs w:val="28"/>
          <w:highlight w:val="yellow"/>
        </w:rPr>
        <w:t>платежей в бюджет</w:t>
      </w:r>
      <w:r w:rsidRPr="002258D8">
        <w:rPr>
          <w:color w:val="auto"/>
          <w:sz w:val="28"/>
          <w:szCs w:val="28"/>
        </w:rPr>
        <w:t>.</w:t>
      </w:r>
    </w:p>
    <w:p w:rsidR="00CB16B1" w:rsidRPr="002258D8" w:rsidRDefault="00CB16B1" w:rsidP="002258D8">
      <w:pPr>
        <w:ind w:firstLine="709"/>
        <w:contextualSpacing/>
        <w:jc w:val="both"/>
        <w:rPr>
          <w:color w:val="auto"/>
          <w:sz w:val="28"/>
          <w:szCs w:val="28"/>
        </w:rPr>
      </w:pPr>
      <w:r w:rsidRPr="002258D8">
        <w:rPr>
          <w:color w:val="auto"/>
          <w:sz w:val="28"/>
          <w:szCs w:val="28"/>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CB16B1" w:rsidRPr="002258D8" w:rsidRDefault="00CB16B1" w:rsidP="002258D8">
      <w:pPr>
        <w:ind w:firstLine="709"/>
        <w:contextualSpacing/>
        <w:jc w:val="both"/>
        <w:rPr>
          <w:color w:val="auto"/>
          <w:sz w:val="28"/>
          <w:szCs w:val="28"/>
        </w:rPr>
      </w:pPr>
      <w:r w:rsidRPr="002258D8">
        <w:rPr>
          <w:color w:val="auto"/>
          <w:sz w:val="28"/>
          <w:szCs w:val="28"/>
        </w:rPr>
        <w:t>1) размещения на интернет-ресурсах налоговых органов;</w:t>
      </w:r>
    </w:p>
    <w:p w:rsidR="00CB16B1" w:rsidRPr="002258D8" w:rsidRDefault="00CB16B1" w:rsidP="002258D8">
      <w:pPr>
        <w:ind w:firstLine="709"/>
        <w:contextualSpacing/>
        <w:jc w:val="both"/>
        <w:rPr>
          <w:color w:val="auto"/>
          <w:sz w:val="28"/>
          <w:szCs w:val="28"/>
        </w:rPr>
      </w:pPr>
      <w:r w:rsidRPr="002258D8">
        <w:rPr>
          <w:color w:val="auto"/>
          <w:sz w:val="28"/>
          <w:szCs w:val="28"/>
        </w:rPr>
        <w:t>2) указания в документах, применяемых для расчетов поставщиком коммунальных услуг;</w:t>
      </w:r>
    </w:p>
    <w:p w:rsidR="00CB16B1" w:rsidRPr="002258D8" w:rsidRDefault="00CB16B1" w:rsidP="002258D8">
      <w:pPr>
        <w:ind w:firstLine="709"/>
        <w:contextualSpacing/>
        <w:jc w:val="both"/>
        <w:rPr>
          <w:color w:val="auto"/>
          <w:sz w:val="28"/>
          <w:szCs w:val="28"/>
        </w:rPr>
      </w:pPr>
      <w:r w:rsidRPr="002258D8">
        <w:rPr>
          <w:color w:val="auto"/>
          <w:sz w:val="28"/>
          <w:szCs w:val="28"/>
        </w:rPr>
        <w:t>3) направления на адреса электронной почты налогоплательщика;</w:t>
      </w:r>
    </w:p>
    <w:p w:rsidR="00CB16B1" w:rsidRPr="002258D8" w:rsidRDefault="00CB16B1" w:rsidP="002258D8">
      <w:pPr>
        <w:ind w:firstLine="709"/>
        <w:contextualSpacing/>
        <w:jc w:val="both"/>
        <w:rPr>
          <w:color w:val="auto"/>
          <w:sz w:val="28"/>
          <w:szCs w:val="28"/>
        </w:rPr>
      </w:pPr>
      <w:r w:rsidRPr="002258D8">
        <w:rPr>
          <w:color w:val="auto"/>
          <w:sz w:val="28"/>
          <w:szCs w:val="28"/>
        </w:rPr>
        <w:t>4) направления короткого текстового сообщения на номера сотовых телефонов, представленные налогоплательщиком.</w:t>
      </w:r>
    </w:p>
    <w:p w:rsidR="00CB16B1" w:rsidRPr="002258D8" w:rsidRDefault="00CB16B1" w:rsidP="002258D8">
      <w:pPr>
        <w:ind w:firstLine="709"/>
        <w:contextualSpacing/>
        <w:jc w:val="both"/>
        <w:rPr>
          <w:color w:val="auto"/>
          <w:sz w:val="28"/>
          <w:szCs w:val="28"/>
        </w:rPr>
      </w:pPr>
      <w:r w:rsidRPr="002258D8">
        <w:rPr>
          <w:color w:val="auto"/>
          <w:sz w:val="28"/>
          <w:szCs w:val="28"/>
        </w:rPr>
        <w:t>Для получения услуг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CB16B1" w:rsidRPr="002258D8" w:rsidRDefault="00CB16B1" w:rsidP="002258D8">
      <w:pPr>
        <w:ind w:firstLine="709"/>
        <w:contextualSpacing/>
        <w:jc w:val="both"/>
        <w:rPr>
          <w:color w:val="auto"/>
          <w:sz w:val="28"/>
          <w:szCs w:val="28"/>
        </w:rPr>
      </w:pPr>
      <w:r w:rsidRPr="002258D8">
        <w:rPr>
          <w:color w:val="auto"/>
          <w:sz w:val="28"/>
          <w:szCs w:val="28"/>
        </w:rPr>
        <w:t>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CB16B1" w:rsidRPr="002258D8" w:rsidRDefault="00CB16B1" w:rsidP="002258D8">
      <w:pPr>
        <w:ind w:firstLine="709"/>
        <w:contextualSpacing/>
        <w:jc w:val="both"/>
        <w:rPr>
          <w:color w:val="auto"/>
          <w:sz w:val="28"/>
          <w:szCs w:val="28"/>
        </w:rPr>
      </w:pPr>
      <w:r w:rsidRPr="002258D8">
        <w:rPr>
          <w:color w:val="auto"/>
          <w:sz w:val="28"/>
          <w:szCs w:val="28"/>
        </w:rPr>
        <w:t>Функционирование интернет-ресурсов налоговых органов осуществляется круглосуточно без выходных и праздничных дней.</w:t>
      </w:r>
    </w:p>
    <w:p w:rsidR="00CB16B1" w:rsidRPr="002258D8" w:rsidRDefault="00CB16B1" w:rsidP="002258D8">
      <w:pPr>
        <w:ind w:firstLine="709"/>
        <w:contextualSpacing/>
        <w:jc w:val="both"/>
        <w:rPr>
          <w:color w:val="auto"/>
          <w:sz w:val="28"/>
          <w:szCs w:val="28"/>
        </w:rPr>
      </w:pPr>
      <w:r w:rsidRPr="002258D8">
        <w:rPr>
          <w:color w:val="auto"/>
          <w:sz w:val="28"/>
          <w:szCs w:val="28"/>
        </w:rPr>
        <w:t>7. 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59225C" w:rsidRDefault="0059225C" w:rsidP="002258D8">
      <w:pPr>
        <w:ind w:firstLine="709"/>
        <w:contextualSpacing/>
        <w:jc w:val="both"/>
        <w:rPr>
          <w:color w:val="auto"/>
          <w:sz w:val="28"/>
          <w:szCs w:val="28"/>
        </w:rPr>
      </w:pPr>
    </w:p>
    <w:p w:rsidR="000A686E" w:rsidRPr="002258D8" w:rsidRDefault="000A686E" w:rsidP="002258D8">
      <w:pPr>
        <w:ind w:firstLine="709"/>
        <w:contextualSpacing/>
        <w:jc w:val="both"/>
        <w:rPr>
          <w:color w:val="auto"/>
          <w:sz w:val="28"/>
          <w:szCs w:val="28"/>
        </w:rPr>
      </w:pPr>
    </w:p>
    <w:p w:rsidR="00A61723" w:rsidRPr="000A686E" w:rsidRDefault="00A61723" w:rsidP="000A686E">
      <w:pPr>
        <w:pStyle w:val="a8"/>
        <w:numPr>
          <w:ilvl w:val="0"/>
          <w:numId w:val="59"/>
        </w:numPr>
        <w:spacing w:after="0" w:line="240" w:lineRule="auto"/>
        <w:ind w:left="0" w:firstLine="0"/>
        <w:jc w:val="center"/>
        <w:rPr>
          <w:rFonts w:ascii="Times New Roman" w:hAnsi="Times New Roman"/>
          <w:sz w:val="28"/>
          <w:szCs w:val="28"/>
        </w:rPr>
      </w:pPr>
      <w:bookmarkStart w:id="384" w:name="SUB5600000"/>
      <w:bookmarkEnd w:id="384"/>
      <w:r w:rsidRPr="000A686E">
        <w:rPr>
          <w:rStyle w:val="s1"/>
          <w:color w:val="auto"/>
          <w:sz w:val="28"/>
          <w:szCs w:val="28"/>
        </w:rPr>
        <w:t>РЕГИСТРАЦИЯ НАЛОГОПЛАТЕЛЬЩИКА</w:t>
      </w:r>
    </w:p>
    <w:p w:rsidR="00A61723" w:rsidRPr="000A686E" w:rsidRDefault="00A61723" w:rsidP="000A686E">
      <w:pPr>
        <w:contextualSpacing/>
        <w:jc w:val="center"/>
        <w:rPr>
          <w:color w:val="auto"/>
          <w:sz w:val="28"/>
          <w:szCs w:val="28"/>
        </w:rPr>
      </w:pPr>
      <w:r w:rsidRPr="000A686E">
        <w:rPr>
          <w:rStyle w:val="s1"/>
          <w:color w:val="auto"/>
          <w:sz w:val="28"/>
          <w:szCs w:val="28"/>
        </w:rPr>
        <w:t>В НАЛОГОВЫХ ОРГАНАХ</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Общие положения</w:t>
      </w:r>
    </w:p>
    <w:p w:rsidR="004E65FA" w:rsidRPr="002258D8" w:rsidRDefault="00A61723" w:rsidP="002258D8">
      <w:pPr>
        <w:ind w:firstLine="709"/>
        <w:contextualSpacing/>
        <w:jc w:val="both"/>
        <w:rPr>
          <w:color w:val="auto"/>
          <w:sz w:val="28"/>
          <w:szCs w:val="28"/>
        </w:rPr>
      </w:pPr>
      <w:r w:rsidRPr="002258D8">
        <w:rPr>
          <w:color w:val="auto"/>
          <w:sz w:val="28"/>
          <w:szCs w:val="28"/>
        </w:rPr>
        <w:t xml:space="preserve">1. </w:t>
      </w:r>
      <w:r w:rsidR="004E65FA" w:rsidRPr="002258D8">
        <w:rPr>
          <w:color w:val="auto"/>
          <w:sz w:val="28"/>
          <w:szCs w:val="28"/>
        </w:rPr>
        <w:t>Уполномоченный орган ведет учет налогоплательщиков путем формирования государственной базы данных налогоплательщиков.</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2. Государственная база данных налогоплательщиков </w:t>
      </w:r>
      <w:r w:rsidR="009B0FF4" w:rsidRPr="002258D8">
        <w:rPr>
          <w:color w:val="auto"/>
          <w:sz w:val="28"/>
          <w:szCs w:val="28"/>
        </w:rPr>
        <w:t>–</w:t>
      </w:r>
      <w:r w:rsidRPr="002258D8">
        <w:rPr>
          <w:color w:val="auto"/>
          <w:sz w:val="28"/>
          <w:szCs w:val="28"/>
        </w:rPr>
        <w:t xml:space="preserve"> информационная система, предназначенная для осуществления учета налогоплательщиков.</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3. Формирование государственной базы данных налогоплательщиков заключается: </w:t>
      </w:r>
    </w:p>
    <w:p w:rsidR="004E65FA" w:rsidRPr="002258D8" w:rsidRDefault="004E65FA" w:rsidP="002258D8">
      <w:pPr>
        <w:ind w:firstLine="709"/>
        <w:contextualSpacing/>
        <w:jc w:val="both"/>
        <w:rPr>
          <w:color w:val="auto"/>
          <w:sz w:val="28"/>
          <w:szCs w:val="28"/>
        </w:rPr>
      </w:pPr>
      <w:r w:rsidRPr="002258D8">
        <w:rPr>
          <w:color w:val="auto"/>
          <w:sz w:val="28"/>
          <w:szCs w:val="28"/>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4E65FA" w:rsidRPr="002258D8" w:rsidRDefault="004E65FA" w:rsidP="002258D8">
      <w:pPr>
        <w:ind w:firstLine="709"/>
        <w:contextualSpacing/>
        <w:jc w:val="both"/>
        <w:rPr>
          <w:color w:val="auto"/>
          <w:sz w:val="28"/>
          <w:szCs w:val="28"/>
        </w:rPr>
      </w:pPr>
      <w:r w:rsidRPr="002258D8">
        <w:rPr>
          <w:color w:val="auto"/>
          <w:sz w:val="28"/>
          <w:szCs w:val="28"/>
        </w:rPr>
        <w:t>2) в регистрационном учете налогоплательщика:</w:t>
      </w:r>
    </w:p>
    <w:p w:rsidR="004E65FA" w:rsidRPr="002258D8" w:rsidRDefault="004E65FA" w:rsidP="002258D8">
      <w:pPr>
        <w:ind w:firstLine="709"/>
        <w:contextualSpacing/>
        <w:jc w:val="both"/>
        <w:rPr>
          <w:color w:val="auto"/>
          <w:sz w:val="28"/>
          <w:szCs w:val="28"/>
        </w:rPr>
      </w:pPr>
      <w:r w:rsidRPr="002258D8">
        <w:rPr>
          <w:color w:val="auto"/>
          <w:sz w:val="28"/>
          <w:szCs w:val="28"/>
        </w:rPr>
        <w:t>в качестве индивидуального предпринимателя</w:t>
      </w:r>
      <w:r w:rsidR="004B183C" w:rsidRPr="002258D8">
        <w:rPr>
          <w:color w:val="auto"/>
          <w:sz w:val="28"/>
          <w:szCs w:val="28"/>
        </w:rPr>
        <w:t xml:space="preserve"> и лиц</w:t>
      </w:r>
      <w:r w:rsidR="00912AC9" w:rsidRPr="002258D8">
        <w:rPr>
          <w:color w:val="auto"/>
          <w:sz w:val="28"/>
          <w:szCs w:val="28"/>
        </w:rPr>
        <w:t>а</w:t>
      </w:r>
      <w:r w:rsidR="004B183C" w:rsidRPr="002258D8">
        <w:rPr>
          <w:color w:val="auto"/>
          <w:sz w:val="28"/>
          <w:szCs w:val="28"/>
        </w:rPr>
        <w:t>, занимающ</w:t>
      </w:r>
      <w:r w:rsidR="00912AC9" w:rsidRPr="002258D8">
        <w:rPr>
          <w:color w:val="auto"/>
          <w:sz w:val="28"/>
          <w:szCs w:val="28"/>
        </w:rPr>
        <w:t>его</w:t>
      </w:r>
      <w:r w:rsidR="004B183C" w:rsidRPr="002258D8">
        <w:rPr>
          <w:color w:val="auto"/>
          <w:sz w:val="28"/>
          <w:szCs w:val="28"/>
        </w:rPr>
        <w:t>ся частной практикой</w:t>
      </w:r>
      <w:r w:rsidRPr="002258D8">
        <w:rPr>
          <w:color w:val="auto"/>
          <w:sz w:val="28"/>
          <w:szCs w:val="28"/>
        </w:rPr>
        <w:t>;</w:t>
      </w:r>
    </w:p>
    <w:p w:rsidR="004E65FA" w:rsidRPr="002258D8" w:rsidRDefault="004E65FA" w:rsidP="002258D8">
      <w:pPr>
        <w:ind w:firstLine="709"/>
        <w:contextualSpacing/>
        <w:jc w:val="both"/>
        <w:rPr>
          <w:color w:val="auto"/>
          <w:sz w:val="28"/>
          <w:szCs w:val="28"/>
        </w:rPr>
      </w:pPr>
      <w:r w:rsidRPr="002258D8">
        <w:rPr>
          <w:color w:val="auto"/>
          <w:sz w:val="28"/>
          <w:szCs w:val="28"/>
        </w:rPr>
        <w:t>по налогу на добавленную стоимость;</w:t>
      </w:r>
    </w:p>
    <w:p w:rsidR="004E65FA" w:rsidRPr="002258D8" w:rsidRDefault="004E65FA" w:rsidP="002258D8">
      <w:pPr>
        <w:ind w:firstLine="709"/>
        <w:contextualSpacing/>
        <w:jc w:val="both"/>
        <w:rPr>
          <w:color w:val="auto"/>
          <w:sz w:val="28"/>
          <w:szCs w:val="28"/>
        </w:rPr>
      </w:pPr>
      <w:r w:rsidRPr="002258D8">
        <w:rPr>
          <w:color w:val="auto"/>
          <w:sz w:val="28"/>
          <w:szCs w:val="28"/>
        </w:rPr>
        <w:t>в качестве электронного налогоплательщика;</w:t>
      </w:r>
      <w:r w:rsidR="00252AED">
        <w:rPr>
          <w:color w:val="auto"/>
          <w:sz w:val="28"/>
          <w:szCs w:val="28"/>
        </w:rPr>
        <w:t xml:space="preserve"> </w:t>
      </w:r>
      <w:r w:rsidR="00252AED" w:rsidRPr="00252AED">
        <w:rPr>
          <w:i/>
          <w:color w:val="auto"/>
          <w:sz w:val="28"/>
          <w:szCs w:val="28"/>
        </w:rPr>
        <w:t>до 01.01.2020г.</w:t>
      </w:r>
      <w:r w:rsidR="00252AED">
        <w:rPr>
          <w:color w:val="auto"/>
          <w:sz w:val="28"/>
          <w:szCs w:val="28"/>
        </w:rPr>
        <w:t xml:space="preserve"> </w:t>
      </w:r>
    </w:p>
    <w:p w:rsidR="004E65FA" w:rsidRPr="002258D8" w:rsidRDefault="004E65FA" w:rsidP="002258D8">
      <w:pPr>
        <w:ind w:firstLine="709"/>
        <w:contextualSpacing/>
        <w:jc w:val="both"/>
        <w:rPr>
          <w:color w:val="auto"/>
          <w:sz w:val="28"/>
          <w:szCs w:val="28"/>
        </w:rPr>
      </w:pPr>
      <w:r w:rsidRPr="002258D8">
        <w:rPr>
          <w:color w:val="auto"/>
          <w:sz w:val="28"/>
          <w:szCs w:val="28"/>
        </w:rPr>
        <w:t>в качестве налогоплательщика, осуществляющего отдельные виды деятельности;</w:t>
      </w:r>
    </w:p>
    <w:p w:rsidR="004E65FA" w:rsidRPr="002258D8" w:rsidRDefault="004E65FA" w:rsidP="002258D8">
      <w:pPr>
        <w:ind w:firstLine="709"/>
        <w:contextualSpacing/>
        <w:jc w:val="both"/>
        <w:rPr>
          <w:color w:val="auto"/>
          <w:sz w:val="28"/>
          <w:szCs w:val="28"/>
        </w:rPr>
      </w:pPr>
      <w:r w:rsidRPr="00871761">
        <w:rPr>
          <w:color w:val="auto"/>
          <w:sz w:val="28"/>
          <w:szCs w:val="28"/>
          <w:highlight w:val="yellow"/>
        </w:rPr>
        <w:t>4.</w:t>
      </w:r>
      <w:r w:rsidRPr="002258D8">
        <w:rPr>
          <w:color w:val="auto"/>
          <w:sz w:val="28"/>
          <w:szCs w:val="28"/>
        </w:rPr>
        <w:t xml:space="preserve"> Регистрация физического лица, юридического лица, структурных подразделений юридического лица в качестве налогоплательщика включает в себя:</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1) внесение сведений о данных лицах в государственную базу данных налогоплательщиков; </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2) изменение и (или) дополнение регистрационных данных в государственной базе данных налогоплательщиков; </w:t>
      </w:r>
    </w:p>
    <w:p w:rsidR="004E65FA" w:rsidRPr="002258D8" w:rsidRDefault="004E65FA" w:rsidP="002258D8">
      <w:pPr>
        <w:ind w:firstLine="709"/>
        <w:contextualSpacing/>
        <w:jc w:val="both"/>
        <w:rPr>
          <w:color w:val="auto"/>
          <w:sz w:val="28"/>
          <w:szCs w:val="28"/>
        </w:rPr>
      </w:pPr>
      <w:r w:rsidRPr="002258D8">
        <w:rPr>
          <w:color w:val="auto"/>
          <w:sz w:val="28"/>
          <w:szCs w:val="28"/>
        </w:rPr>
        <w:t>3) исключение сведений о налогоплательщике из государственной базы данных налогоплательщиков.</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4E65FA" w:rsidRPr="002258D8" w:rsidRDefault="004E65FA" w:rsidP="002258D8">
      <w:pPr>
        <w:ind w:firstLine="709"/>
        <w:contextualSpacing/>
        <w:jc w:val="both"/>
        <w:rPr>
          <w:color w:val="auto"/>
          <w:sz w:val="28"/>
          <w:szCs w:val="28"/>
        </w:rPr>
      </w:pPr>
      <w:r w:rsidRPr="002258D8">
        <w:rPr>
          <w:color w:val="auto"/>
          <w:sz w:val="28"/>
          <w:szCs w:val="28"/>
        </w:rPr>
        <w:t>6. Регистрационными данными налогоплательщика являются сведения о налогоплательщике, представленные или заявленные в налоговые органы:</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1) уполномоченными государственными органами; </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2) банками или организациями, осуществляющими отдельные виды банковских операций, в соответствии с </w:t>
      </w:r>
      <w:hyperlink r:id="rId102" w:history="1">
        <w:r w:rsidRPr="002258D8">
          <w:rPr>
            <w:color w:val="auto"/>
            <w:sz w:val="28"/>
            <w:szCs w:val="28"/>
          </w:rPr>
          <w:t>подпунктами 1), 4) статьи 581</w:t>
        </w:r>
      </w:hyperlink>
      <w:r w:rsidRPr="002258D8">
        <w:rPr>
          <w:color w:val="auto"/>
          <w:sz w:val="28"/>
          <w:szCs w:val="28"/>
        </w:rPr>
        <w:t xml:space="preserve"> настоящего Кодекса; </w:t>
      </w:r>
    </w:p>
    <w:p w:rsidR="004E65FA" w:rsidRPr="002258D8" w:rsidRDefault="004E65FA" w:rsidP="002258D8">
      <w:pPr>
        <w:ind w:firstLine="709"/>
        <w:contextualSpacing/>
        <w:jc w:val="both"/>
        <w:rPr>
          <w:color w:val="auto"/>
          <w:sz w:val="28"/>
          <w:szCs w:val="28"/>
        </w:rPr>
      </w:pPr>
      <w:r w:rsidRPr="002258D8">
        <w:rPr>
          <w:color w:val="auto"/>
          <w:sz w:val="28"/>
          <w:szCs w:val="28"/>
        </w:rPr>
        <w:t>3) налогоплательщиком.</w:t>
      </w:r>
    </w:p>
    <w:p w:rsidR="004E65FA" w:rsidRPr="002258D8" w:rsidRDefault="004E65FA" w:rsidP="002258D8">
      <w:pPr>
        <w:ind w:firstLine="709"/>
        <w:contextualSpacing/>
        <w:jc w:val="both"/>
        <w:rPr>
          <w:color w:val="auto"/>
          <w:sz w:val="28"/>
          <w:szCs w:val="28"/>
        </w:rPr>
      </w:pPr>
      <w:r w:rsidRPr="002258D8">
        <w:rPr>
          <w:color w:val="auto"/>
          <w:sz w:val="28"/>
          <w:szCs w:val="28"/>
        </w:rPr>
        <w:lastRenderedPageBreak/>
        <w:t>7. В целях настоящего Кодекса признается:</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1) местом жительства физического лица - место регистрации гражданина в соответствии с </w:t>
      </w:r>
      <w:hyperlink r:id="rId103" w:history="1">
        <w:r w:rsidRPr="002258D8">
          <w:rPr>
            <w:color w:val="auto"/>
            <w:sz w:val="28"/>
            <w:szCs w:val="28"/>
          </w:rPr>
          <w:t>законодательством</w:t>
        </w:r>
      </w:hyperlink>
      <w:r w:rsidRPr="002258D8">
        <w:rPr>
          <w:color w:val="auto"/>
          <w:sz w:val="28"/>
          <w:szCs w:val="28"/>
        </w:rPr>
        <w:t xml:space="preserve"> Республики Казахстан о регистрации граждан.</w:t>
      </w:r>
    </w:p>
    <w:p w:rsidR="004E65FA" w:rsidRPr="002258D8" w:rsidRDefault="00EC7F19" w:rsidP="002258D8">
      <w:pPr>
        <w:ind w:firstLine="709"/>
        <w:contextualSpacing/>
        <w:jc w:val="both"/>
        <w:rPr>
          <w:color w:val="auto"/>
          <w:sz w:val="28"/>
          <w:szCs w:val="28"/>
        </w:rPr>
      </w:pPr>
      <w:r w:rsidRPr="002258D8">
        <w:rPr>
          <w:color w:val="auto"/>
          <w:sz w:val="28"/>
          <w:szCs w:val="28"/>
        </w:rPr>
        <w:t>2</w:t>
      </w:r>
      <w:r w:rsidR="004E65FA" w:rsidRPr="002258D8">
        <w:rPr>
          <w:color w:val="auto"/>
          <w:sz w:val="28"/>
          <w:szCs w:val="28"/>
        </w:rPr>
        <w:t xml:space="preserve">)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признается место последней регистрации гражданина в Республике Казахстан в соответствии с </w:t>
      </w:r>
      <w:hyperlink r:id="rId104" w:history="1">
        <w:r w:rsidR="004E65FA" w:rsidRPr="002258D8">
          <w:rPr>
            <w:color w:val="auto"/>
            <w:sz w:val="28"/>
            <w:szCs w:val="28"/>
          </w:rPr>
          <w:t>законодательством</w:t>
        </w:r>
      </w:hyperlink>
      <w:r w:rsidR="004E65FA" w:rsidRPr="002258D8">
        <w:rPr>
          <w:color w:val="auto"/>
          <w:sz w:val="28"/>
          <w:szCs w:val="28"/>
        </w:rPr>
        <w:t xml:space="preserve"> Республики Казахстан о регистрации </w:t>
      </w:r>
      <w:r w:rsidR="00912AC9" w:rsidRPr="002258D8">
        <w:rPr>
          <w:color w:val="auto"/>
          <w:sz w:val="28"/>
          <w:szCs w:val="28"/>
        </w:rPr>
        <w:t>населения</w:t>
      </w:r>
      <w:r w:rsidR="004E65FA" w:rsidRPr="002258D8">
        <w:rPr>
          <w:color w:val="auto"/>
          <w:sz w:val="28"/>
          <w:szCs w:val="28"/>
        </w:rPr>
        <w:t>;</w:t>
      </w:r>
    </w:p>
    <w:p w:rsidR="004E65FA" w:rsidRPr="002258D8" w:rsidRDefault="00EC7F19" w:rsidP="002258D8">
      <w:pPr>
        <w:ind w:firstLine="709"/>
        <w:contextualSpacing/>
        <w:jc w:val="both"/>
        <w:rPr>
          <w:color w:val="auto"/>
          <w:sz w:val="28"/>
          <w:szCs w:val="28"/>
        </w:rPr>
      </w:pPr>
      <w:r w:rsidRPr="002258D8">
        <w:rPr>
          <w:color w:val="auto"/>
          <w:sz w:val="28"/>
          <w:szCs w:val="28"/>
        </w:rPr>
        <w:t>3</w:t>
      </w:r>
      <w:r w:rsidR="004E65FA" w:rsidRPr="002258D8">
        <w:rPr>
          <w:color w:val="auto"/>
          <w:sz w:val="28"/>
          <w:szCs w:val="28"/>
        </w:rPr>
        <w:t>) местом нахождения индивидуального предпринимателя</w:t>
      </w:r>
      <w:r w:rsidR="004B183C" w:rsidRPr="002258D8">
        <w:rPr>
          <w:color w:val="auto"/>
          <w:sz w:val="28"/>
          <w:szCs w:val="28"/>
        </w:rPr>
        <w:t xml:space="preserve"> и лиц</w:t>
      </w:r>
      <w:r w:rsidR="00912AC9" w:rsidRPr="002258D8">
        <w:rPr>
          <w:color w:val="auto"/>
          <w:sz w:val="28"/>
          <w:szCs w:val="28"/>
        </w:rPr>
        <w:t>а</w:t>
      </w:r>
      <w:r w:rsidR="004B183C" w:rsidRPr="002258D8">
        <w:rPr>
          <w:color w:val="auto"/>
          <w:sz w:val="28"/>
          <w:szCs w:val="28"/>
        </w:rPr>
        <w:t>, занимающ</w:t>
      </w:r>
      <w:r w:rsidR="00912AC9" w:rsidRPr="002258D8">
        <w:rPr>
          <w:color w:val="auto"/>
          <w:sz w:val="28"/>
          <w:szCs w:val="28"/>
        </w:rPr>
        <w:t>его</w:t>
      </w:r>
      <w:r w:rsidR="004B183C" w:rsidRPr="002258D8">
        <w:rPr>
          <w:color w:val="auto"/>
          <w:sz w:val="28"/>
          <w:szCs w:val="28"/>
        </w:rPr>
        <w:t xml:space="preserve">ся частной практикой </w:t>
      </w:r>
      <w:r w:rsidR="009B0FF4" w:rsidRPr="002258D8">
        <w:rPr>
          <w:color w:val="auto"/>
          <w:sz w:val="28"/>
          <w:szCs w:val="28"/>
        </w:rPr>
        <w:t>–</w:t>
      </w:r>
      <w:r w:rsidR="004E65FA" w:rsidRPr="002258D8">
        <w:rPr>
          <w:color w:val="auto"/>
          <w:sz w:val="28"/>
          <w:szCs w:val="28"/>
        </w:rPr>
        <w:t xml:space="preserve"> место преимущественного осуществления деятельности индивидуального предпринимателя</w:t>
      </w:r>
      <w:r w:rsidR="00A92D39" w:rsidRPr="002258D8">
        <w:rPr>
          <w:color w:val="auto"/>
          <w:sz w:val="28"/>
          <w:szCs w:val="28"/>
        </w:rPr>
        <w:t xml:space="preserve"> и лиц</w:t>
      </w:r>
      <w:r w:rsidR="00912AC9" w:rsidRPr="002258D8">
        <w:rPr>
          <w:color w:val="auto"/>
          <w:sz w:val="28"/>
          <w:szCs w:val="28"/>
        </w:rPr>
        <w:t>а</w:t>
      </w:r>
      <w:r w:rsidR="00A92D39" w:rsidRPr="002258D8">
        <w:rPr>
          <w:color w:val="auto"/>
          <w:sz w:val="28"/>
          <w:szCs w:val="28"/>
        </w:rPr>
        <w:t>, занимающ</w:t>
      </w:r>
      <w:r w:rsidR="00912AC9" w:rsidRPr="002258D8">
        <w:rPr>
          <w:color w:val="auto"/>
          <w:sz w:val="28"/>
          <w:szCs w:val="28"/>
        </w:rPr>
        <w:t>его</w:t>
      </w:r>
      <w:r w:rsidR="00A92D39" w:rsidRPr="002258D8">
        <w:rPr>
          <w:color w:val="auto"/>
          <w:sz w:val="28"/>
          <w:szCs w:val="28"/>
        </w:rPr>
        <w:t>ся частной практикой</w:t>
      </w:r>
      <w:r w:rsidR="004E65FA" w:rsidRPr="002258D8">
        <w:rPr>
          <w:color w:val="auto"/>
          <w:sz w:val="28"/>
          <w:szCs w:val="28"/>
        </w:rPr>
        <w:t>, заявленное при постановке на регистрационный учет в налоговом органе в качестве индивидуального предпринимателя</w:t>
      </w:r>
      <w:r w:rsidR="00A92D39" w:rsidRPr="002258D8">
        <w:rPr>
          <w:color w:val="auto"/>
          <w:sz w:val="28"/>
          <w:szCs w:val="28"/>
        </w:rPr>
        <w:t xml:space="preserve"> и лиц</w:t>
      </w:r>
      <w:r w:rsidR="00912AC9" w:rsidRPr="002258D8">
        <w:rPr>
          <w:color w:val="auto"/>
          <w:sz w:val="28"/>
          <w:szCs w:val="28"/>
        </w:rPr>
        <w:t>а</w:t>
      </w:r>
      <w:r w:rsidR="00A92D39" w:rsidRPr="002258D8">
        <w:rPr>
          <w:color w:val="auto"/>
          <w:sz w:val="28"/>
          <w:szCs w:val="28"/>
        </w:rPr>
        <w:t>, занимающ</w:t>
      </w:r>
      <w:r w:rsidR="00912AC9" w:rsidRPr="002258D8">
        <w:rPr>
          <w:color w:val="auto"/>
          <w:sz w:val="28"/>
          <w:szCs w:val="28"/>
        </w:rPr>
        <w:t>его</w:t>
      </w:r>
      <w:r w:rsidR="00A92D39" w:rsidRPr="002258D8">
        <w:rPr>
          <w:color w:val="auto"/>
          <w:sz w:val="28"/>
          <w:szCs w:val="28"/>
        </w:rPr>
        <w:t>ся частной практикой</w:t>
      </w:r>
      <w:r w:rsidR="004E65FA" w:rsidRPr="002258D8">
        <w:rPr>
          <w:color w:val="auto"/>
          <w:sz w:val="28"/>
          <w:szCs w:val="28"/>
        </w:rPr>
        <w:t>;</w:t>
      </w:r>
    </w:p>
    <w:p w:rsidR="004E65FA" w:rsidRPr="002258D8" w:rsidRDefault="00EC7F19" w:rsidP="002258D8">
      <w:pPr>
        <w:ind w:firstLine="709"/>
        <w:contextualSpacing/>
        <w:jc w:val="both"/>
        <w:rPr>
          <w:color w:val="auto"/>
          <w:sz w:val="28"/>
          <w:szCs w:val="28"/>
        </w:rPr>
      </w:pPr>
      <w:r w:rsidRPr="002258D8">
        <w:rPr>
          <w:color w:val="auto"/>
          <w:sz w:val="28"/>
          <w:szCs w:val="28"/>
        </w:rPr>
        <w:t>4</w:t>
      </w:r>
      <w:r w:rsidR="004E65FA" w:rsidRPr="002258D8">
        <w:rPr>
          <w:color w:val="auto"/>
          <w:sz w:val="28"/>
          <w:szCs w:val="28"/>
        </w:rPr>
        <w:t xml:space="preserve">) местом нахождения юридического лица-резидента, его структурного подразделения, структурного подразделения юридического лица-нерезидента </w:t>
      </w:r>
      <w:r w:rsidR="009B0FF4" w:rsidRPr="002258D8">
        <w:rPr>
          <w:color w:val="auto"/>
          <w:sz w:val="28"/>
          <w:szCs w:val="28"/>
        </w:rPr>
        <w:t>–</w:t>
      </w:r>
      <w:r w:rsidR="004E65FA" w:rsidRPr="002258D8">
        <w:rPr>
          <w:color w:val="auto"/>
          <w:sz w:val="28"/>
          <w:szCs w:val="28"/>
        </w:rPr>
        <w:t xml:space="preserve"> место нахождения его постоянно </w:t>
      </w:r>
      <w:hyperlink r:id="rId105" w:history="1">
        <w:r w:rsidR="004E65FA" w:rsidRPr="002258D8">
          <w:rPr>
            <w:color w:val="auto"/>
            <w:sz w:val="28"/>
            <w:szCs w:val="28"/>
          </w:rPr>
          <w:t>действующего органа</w:t>
        </w:r>
      </w:hyperlink>
      <w:r w:rsidR="004E65FA" w:rsidRPr="002258D8">
        <w:rPr>
          <w:color w:val="auto"/>
          <w:sz w:val="28"/>
          <w:szCs w:val="28"/>
        </w:rPr>
        <w:t>, внесенное в Национальный реестр бизнес-идентификационных номеров;</w:t>
      </w:r>
    </w:p>
    <w:p w:rsidR="004E65FA" w:rsidRPr="002258D8" w:rsidRDefault="00EC7F19" w:rsidP="002258D8">
      <w:pPr>
        <w:ind w:firstLine="709"/>
        <w:contextualSpacing/>
        <w:jc w:val="both"/>
        <w:rPr>
          <w:color w:val="auto"/>
          <w:sz w:val="28"/>
          <w:szCs w:val="28"/>
        </w:rPr>
      </w:pPr>
      <w:r w:rsidRPr="002258D8">
        <w:rPr>
          <w:color w:val="auto"/>
          <w:sz w:val="28"/>
          <w:szCs w:val="28"/>
        </w:rPr>
        <w:t>5</w:t>
      </w:r>
      <w:r w:rsidR="004E65FA" w:rsidRPr="002258D8">
        <w:rPr>
          <w:color w:val="auto"/>
          <w:sz w:val="28"/>
          <w:szCs w:val="28"/>
        </w:rPr>
        <w:t>)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4E65FA" w:rsidRPr="002258D8" w:rsidRDefault="00EC7F19" w:rsidP="002258D8">
      <w:pPr>
        <w:ind w:firstLine="709"/>
        <w:contextualSpacing/>
        <w:jc w:val="both"/>
        <w:rPr>
          <w:color w:val="auto"/>
          <w:sz w:val="28"/>
          <w:szCs w:val="28"/>
        </w:rPr>
      </w:pPr>
      <w:r w:rsidRPr="002258D8">
        <w:rPr>
          <w:color w:val="auto"/>
          <w:sz w:val="28"/>
          <w:szCs w:val="28"/>
        </w:rPr>
        <w:t>6</w:t>
      </w:r>
      <w:r w:rsidR="004E65FA" w:rsidRPr="002258D8">
        <w:rPr>
          <w:color w:val="auto"/>
          <w:sz w:val="28"/>
          <w:szCs w:val="28"/>
        </w:rPr>
        <w:t>)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4E65FA" w:rsidRPr="002258D8" w:rsidRDefault="00EC7F19" w:rsidP="002258D8">
      <w:pPr>
        <w:ind w:firstLine="709"/>
        <w:contextualSpacing/>
        <w:jc w:val="both"/>
        <w:rPr>
          <w:color w:val="auto"/>
          <w:sz w:val="28"/>
          <w:szCs w:val="28"/>
        </w:rPr>
      </w:pPr>
      <w:r w:rsidRPr="002258D8">
        <w:rPr>
          <w:color w:val="auto"/>
          <w:sz w:val="28"/>
          <w:szCs w:val="28"/>
        </w:rPr>
        <w:t>7</w:t>
      </w:r>
      <w:r w:rsidR="004E65FA" w:rsidRPr="002258D8">
        <w:rPr>
          <w:color w:val="auto"/>
          <w:sz w:val="28"/>
          <w:szCs w:val="28"/>
        </w:rPr>
        <w:t xml:space="preserve">) местом пребывания иностранца или лица без гражданства </w:t>
      </w:r>
      <w:r w:rsidR="009B0FF4" w:rsidRPr="002258D8">
        <w:rPr>
          <w:color w:val="auto"/>
          <w:sz w:val="28"/>
          <w:szCs w:val="28"/>
        </w:rPr>
        <w:t>–</w:t>
      </w:r>
      <w:r w:rsidR="004E65FA" w:rsidRPr="002258D8">
        <w:rPr>
          <w:color w:val="auto"/>
          <w:sz w:val="28"/>
          <w:szCs w:val="28"/>
        </w:rPr>
        <w:t xml:space="preserve">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r:id="rId106" w:history="1">
        <w:r w:rsidRPr="002258D8">
          <w:rPr>
            <w:color w:val="auto"/>
            <w:sz w:val="28"/>
            <w:szCs w:val="28"/>
          </w:rPr>
          <w:t>статьей 204</w:t>
        </w:r>
      </w:hyperlink>
      <w:r w:rsidRPr="002258D8">
        <w:rPr>
          <w:color w:val="auto"/>
          <w:sz w:val="28"/>
          <w:szCs w:val="28"/>
        </w:rPr>
        <w:t xml:space="preserve"> настоящего Кодекса, местом пребывания </w:t>
      </w:r>
      <w:r w:rsidRPr="002258D8">
        <w:rPr>
          <w:color w:val="auto"/>
          <w:sz w:val="28"/>
          <w:szCs w:val="28"/>
        </w:rPr>
        <w:lastRenderedPageBreak/>
        <w:t>признается место жительства лица, выплачивающего такому иностранцу или лицу без гражданства доходы из источников в Республике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w:t>
      </w:r>
    </w:p>
    <w:p w:rsidR="0059225C" w:rsidRPr="002258D8" w:rsidRDefault="0059225C" w:rsidP="002258D8">
      <w:pPr>
        <w:ind w:firstLine="709"/>
        <w:contextualSpacing/>
        <w:jc w:val="both"/>
        <w:rPr>
          <w:color w:val="auto"/>
          <w:sz w:val="28"/>
          <w:szCs w:val="28"/>
        </w:rPr>
      </w:pPr>
    </w:p>
    <w:p w:rsidR="00A61723" w:rsidRPr="00FE206F" w:rsidRDefault="00A61723" w:rsidP="002258D8">
      <w:pPr>
        <w:ind w:firstLine="709"/>
        <w:contextualSpacing/>
        <w:jc w:val="both"/>
        <w:rPr>
          <w:i/>
          <w:color w:val="auto"/>
          <w:sz w:val="28"/>
          <w:szCs w:val="28"/>
        </w:rPr>
      </w:pPr>
      <w:bookmarkStart w:id="385" w:name="SUB5610000"/>
      <w:bookmarkEnd w:id="385"/>
      <w:r w:rsidRPr="00FE206F">
        <w:rPr>
          <w:rStyle w:val="s1"/>
          <w:b w:val="0"/>
          <w:i/>
          <w:color w:val="auto"/>
          <w:sz w:val="28"/>
          <w:szCs w:val="28"/>
        </w:rPr>
        <w:t>§ 1. Регистрация в качестве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Внесение сведений о физическом, юридическом лиц</w:t>
      </w:r>
      <w:r w:rsidR="00912AC9" w:rsidRPr="00FE206F">
        <w:rPr>
          <w:rFonts w:ascii="Times New Roman" w:hAnsi="Times New Roman"/>
          <w:b/>
          <w:sz w:val="28"/>
          <w:szCs w:val="28"/>
        </w:rPr>
        <w:t>ах</w:t>
      </w:r>
      <w:r w:rsidRPr="00FE206F">
        <w:rPr>
          <w:rFonts w:ascii="Times New Roman" w:hAnsi="Times New Roman"/>
          <w:b/>
          <w:sz w:val="28"/>
          <w:szCs w:val="28"/>
        </w:rPr>
        <w:t xml:space="preserve">, структурном подразделении юридического лица в государственную базу данных налогоплательщиков </w:t>
      </w:r>
    </w:p>
    <w:p w:rsidR="00A61723" w:rsidRPr="002258D8" w:rsidRDefault="00A61723" w:rsidP="002258D8">
      <w:pPr>
        <w:ind w:firstLine="709"/>
        <w:contextualSpacing/>
        <w:jc w:val="both"/>
        <w:rPr>
          <w:color w:val="auto"/>
          <w:sz w:val="28"/>
          <w:szCs w:val="28"/>
        </w:rPr>
      </w:pPr>
      <w:bookmarkStart w:id="386" w:name="sub1002076556"/>
      <w:r w:rsidRPr="002258D8">
        <w:rPr>
          <w:color w:val="auto"/>
          <w:sz w:val="28"/>
          <w:szCs w:val="28"/>
        </w:rPr>
        <w:t xml:space="preserve">1. Если иное не установлено </w:t>
      </w:r>
      <w:bookmarkStart w:id="387" w:name="sub1002377196"/>
      <w:r w:rsidRPr="002258D8">
        <w:rPr>
          <w:color w:val="auto"/>
          <w:sz w:val="28"/>
          <w:szCs w:val="28"/>
        </w:rPr>
        <w:fldChar w:fldCharType="begin"/>
      </w:r>
      <w:r w:rsidRPr="002258D8">
        <w:rPr>
          <w:color w:val="auto"/>
          <w:sz w:val="28"/>
          <w:szCs w:val="28"/>
        </w:rPr>
        <w:instrText xml:space="preserve"> HYPERLINK "jl:30366217.5620600%20" </w:instrText>
      </w:r>
      <w:r w:rsidRPr="002258D8">
        <w:rPr>
          <w:color w:val="auto"/>
          <w:sz w:val="28"/>
          <w:szCs w:val="28"/>
        </w:rPr>
        <w:fldChar w:fldCharType="separate"/>
      </w:r>
      <w:r w:rsidRPr="002258D8">
        <w:rPr>
          <w:color w:val="auto"/>
          <w:sz w:val="28"/>
          <w:szCs w:val="28"/>
        </w:rPr>
        <w:t>пунктом 6 статьи 562</w:t>
      </w:r>
      <w:r w:rsidRPr="002258D8">
        <w:rPr>
          <w:color w:val="auto"/>
          <w:sz w:val="28"/>
          <w:szCs w:val="28"/>
        </w:rPr>
        <w:fldChar w:fldCharType="end"/>
      </w:r>
      <w:bookmarkEnd w:id="387"/>
      <w:r w:rsidRPr="002258D8">
        <w:rPr>
          <w:color w:val="auto"/>
          <w:sz w:val="28"/>
          <w:szCs w:val="28"/>
        </w:rPr>
        <w:t xml:space="preserve">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w:t>
      </w:r>
      <w:r w:rsidR="00912AC9" w:rsidRPr="002258D8">
        <w:rPr>
          <w:color w:val="auto"/>
          <w:sz w:val="28"/>
          <w:szCs w:val="28"/>
        </w:rPr>
        <w:t>ам</w:t>
      </w:r>
      <w:r w:rsidRPr="002258D8">
        <w:rPr>
          <w:color w:val="auto"/>
          <w:sz w:val="28"/>
          <w:szCs w:val="28"/>
        </w:rPr>
        <w:t>,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A61723" w:rsidRPr="002258D8" w:rsidRDefault="00A61723" w:rsidP="002258D8">
      <w:pPr>
        <w:ind w:firstLine="709"/>
        <w:contextualSpacing/>
        <w:jc w:val="both"/>
        <w:rPr>
          <w:color w:val="auto"/>
          <w:sz w:val="28"/>
          <w:szCs w:val="28"/>
        </w:rPr>
      </w:pPr>
      <w:bookmarkStart w:id="388" w:name="SUB5610200"/>
      <w:bookmarkEnd w:id="388"/>
      <w:r w:rsidRPr="002258D8">
        <w:rPr>
          <w:color w:val="auto"/>
          <w:sz w:val="28"/>
          <w:szCs w:val="28"/>
        </w:rPr>
        <w:t xml:space="preserve">2. Налоговые органы осуществляют внесение сведений в государственную базу данных налогоплательщиков о: </w:t>
      </w:r>
    </w:p>
    <w:p w:rsidR="00A61723" w:rsidRPr="002258D8" w:rsidRDefault="00A61723" w:rsidP="002258D8">
      <w:pPr>
        <w:ind w:firstLine="709"/>
        <w:contextualSpacing/>
        <w:jc w:val="both"/>
        <w:rPr>
          <w:color w:val="auto"/>
          <w:sz w:val="28"/>
          <w:szCs w:val="28"/>
        </w:rPr>
      </w:pPr>
      <w:r w:rsidRPr="002258D8">
        <w:rPr>
          <w:color w:val="auto"/>
          <w:sz w:val="28"/>
          <w:szCs w:val="28"/>
        </w:rPr>
        <w:t>1) физическом лице, в том числе иностранце или лице без гражданства, - по месту жительства или пребывания;</w:t>
      </w:r>
    </w:p>
    <w:p w:rsidR="00A61723" w:rsidRPr="002258D8" w:rsidRDefault="00A61723" w:rsidP="002258D8">
      <w:pPr>
        <w:ind w:firstLine="709"/>
        <w:contextualSpacing/>
        <w:jc w:val="both"/>
        <w:rPr>
          <w:color w:val="auto"/>
          <w:sz w:val="28"/>
          <w:szCs w:val="28"/>
        </w:rPr>
      </w:pPr>
      <w:bookmarkStart w:id="389" w:name="SUB5610202"/>
      <w:bookmarkEnd w:id="389"/>
      <w:r w:rsidRPr="002258D8">
        <w:rPr>
          <w:color w:val="auto"/>
          <w:sz w:val="28"/>
          <w:szCs w:val="28"/>
        </w:rPr>
        <w:t>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rsidR="00A61723" w:rsidRPr="002258D8" w:rsidRDefault="00A61723" w:rsidP="002258D8">
      <w:pPr>
        <w:ind w:firstLine="709"/>
        <w:contextualSpacing/>
        <w:jc w:val="both"/>
        <w:rPr>
          <w:color w:val="auto"/>
          <w:sz w:val="28"/>
          <w:szCs w:val="28"/>
        </w:rPr>
      </w:pPr>
      <w:bookmarkStart w:id="390" w:name="SUB5610203"/>
      <w:bookmarkEnd w:id="390"/>
      <w:r w:rsidRPr="002258D8">
        <w:rPr>
          <w:color w:val="auto"/>
          <w:sz w:val="28"/>
          <w:szCs w:val="28"/>
        </w:rPr>
        <w:t>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rsidR="00A61723" w:rsidRPr="002258D8" w:rsidRDefault="00A61723" w:rsidP="002258D8">
      <w:pPr>
        <w:ind w:firstLine="709"/>
        <w:contextualSpacing/>
        <w:jc w:val="both"/>
        <w:rPr>
          <w:color w:val="auto"/>
          <w:sz w:val="28"/>
          <w:szCs w:val="28"/>
        </w:rPr>
      </w:pPr>
      <w:bookmarkStart w:id="391" w:name="SUB5610204"/>
      <w:bookmarkStart w:id="392" w:name="sub1002726334"/>
      <w:bookmarkEnd w:id="391"/>
      <w:r w:rsidRPr="002258D8">
        <w:rPr>
          <w:color w:val="auto"/>
          <w:sz w:val="28"/>
          <w:szCs w:val="28"/>
        </w:rPr>
        <w:t xml:space="preserve">4) нерезиденте, являющемся налоговым агентом в соответствии с </w:t>
      </w:r>
      <w:bookmarkStart w:id="393" w:name="sub1000924971"/>
      <w:r w:rsidRPr="002258D8">
        <w:rPr>
          <w:color w:val="auto"/>
          <w:sz w:val="28"/>
          <w:szCs w:val="28"/>
        </w:rPr>
        <w:fldChar w:fldCharType="begin"/>
      </w:r>
      <w:r w:rsidRPr="002258D8">
        <w:rPr>
          <w:color w:val="auto"/>
          <w:sz w:val="28"/>
          <w:szCs w:val="28"/>
        </w:rPr>
        <w:instrText xml:space="preserve"> HYPERLINK "jl:30366217.1970500%20" </w:instrText>
      </w:r>
      <w:r w:rsidRPr="002258D8">
        <w:rPr>
          <w:color w:val="auto"/>
          <w:sz w:val="28"/>
          <w:szCs w:val="28"/>
        </w:rPr>
        <w:fldChar w:fldCharType="separate"/>
      </w:r>
      <w:r w:rsidRPr="002258D8">
        <w:rPr>
          <w:color w:val="auto"/>
          <w:sz w:val="28"/>
          <w:szCs w:val="28"/>
        </w:rPr>
        <w:t>пунктом 5 статьи 197</w:t>
      </w:r>
      <w:r w:rsidRPr="002258D8">
        <w:rPr>
          <w:color w:val="auto"/>
          <w:sz w:val="28"/>
          <w:szCs w:val="28"/>
        </w:rPr>
        <w:fldChar w:fldCharType="end"/>
      </w:r>
      <w:r w:rsidRPr="002258D8">
        <w:rPr>
          <w:color w:val="auto"/>
          <w:sz w:val="28"/>
          <w:szCs w:val="28"/>
        </w:rPr>
        <w:t xml:space="preserve"> настоящего Кодекса или исчисляющем подоходный налог в соответствии с </w:t>
      </w:r>
      <w:bookmarkStart w:id="394" w:name="sub1002717462"/>
      <w:r w:rsidRPr="002258D8">
        <w:rPr>
          <w:color w:val="auto"/>
          <w:sz w:val="28"/>
          <w:szCs w:val="28"/>
        </w:rPr>
        <w:fldChar w:fldCharType="begin"/>
      </w:r>
      <w:r w:rsidRPr="002258D8">
        <w:rPr>
          <w:color w:val="auto"/>
          <w:sz w:val="28"/>
          <w:szCs w:val="28"/>
        </w:rPr>
        <w:instrText xml:space="preserve"> HYPERLINK "jl:30366217.197050100%20" </w:instrText>
      </w:r>
      <w:r w:rsidRPr="002258D8">
        <w:rPr>
          <w:color w:val="auto"/>
          <w:sz w:val="28"/>
          <w:szCs w:val="28"/>
        </w:rPr>
        <w:fldChar w:fldCharType="separate"/>
      </w:r>
      <w:r w:rsidRPr="002258D8">
        <w:rPr>
          <w:color w:val="auto"/>
          <w:sz w:val="28"/>
          <w:szCs w:val="28"/>
        </w:rPr>
        <w:t>пунктом 5-1 статьи 197</w:t>
      </w:r>
      <w:r w:rsidRPr="002258D8">
        <w:rPr>
          <w:color w:val="auto"/>
          <w:sz w:val="28"/>
          <w:szCs w:val="28"/>
        </w:rPr>
        <w:fldChar w:fldCharType="end"/>
      </w:r>
      <w:r w:rsidRPr="002258D8">
        <w:rPr>
          <w:color w:val="auto"/>
          <w:sz w:val="28"/>
          <w:szCs w:val="28"/>
        </w:rPr>
        <w:t xml:space="preserve"> настоящего Кодекса, приобретающем (реализующем) акции, доли участия, указанные в </w:t>
      </w:r>
      <w:hyperlink r:id="rId107"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 - по месту нахождения юридического лица, являющегося недропользователем, указанного в подпунктах 3), 4) и 5) пункта 1 статьи 197 настоящего Кодекса. Положения настоящего подпункта не применяются в случае, если нерезидент, являющийся налоговым агентом в соответствии с </w:t>
      </w:r>
      <w:hyperlink r:id="rId108" w:tooltip="Кодекс Республики Казахстан от 10 декабря 2008 года № 99-IV " w:history="1">
        <w:r w:rsidRPr="002258D8">
          <w:rPr>
            <w:color w:val="auto"/>
            <w:sz w:val="28"/>
            <w:szCs w:val="28"/>
          </w:rPr>
          <w:t>пунктом 5 статьи 197</w:t>
        </w:r>
      </w:hyperlink>
      <w:r w:rsidRPr="002258D8">
        <w:rPr>
          <w:color w:val="auto"/>
          <w:sz w:val="28"/>
          <w:szCs w:val="28"/>
        </w:rPr>
        <w:t xml:space="preserve"> настоящего Кодекса или исчисляющий подоходный налог в соответствии с </w:t>
      </w:r>
      <w:hyperlink r:id="rId109" w:history="1">
        <w:r w:rsidRPr="002258D8">
          <w:rPr>
            <w:color w:val="auto"/>
            <w:sz w:val="28"/>
            <w:szCs w:val="28"/>
          </w:rPr>
          <w:t>пунктом 5-1 статьи 197</w:t>
        </w:r>
      </w:hyperlink>
      <w:r w:rsidRPr="002258D8">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 xml:space="preserve">В случае если таким нерезидентом приобретаются (реализуются) ценные бумаги, доли участия в юридическом лице, </w:t>
      </w:r>
      <w:r w:rsidR="00A62239" w:rsidRPr="002258D8">
        <w:rPr>
          <w:color w:val="auto"/>
          <w:sz w:val="28"/>
          <w:szCs w:val="28"/>
        </w:rPr>
        <w:t>пятьдесят</w:t>
      </w:r>
      <w:r w:rsidRPr="002258D8">
        <w:rPr>
          <w:color w:val="auto"/>
          <w:sz w:val="28"/>
          <w:szCs w:val="28"/>
        </w:rPr>
        <w:t xml:space="preserve">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A61723" w:rsidRPr="002258D8" w:rsidRDefault="00A61723" w:rsidP="002258D8">
      <w:pPr>
        <w:ind w:firstLine="709"/>
        <w:contextualSpacing/>
        <w:jc w:val="both"/>
        <w:rPr>
          <w:color w:val="auto"/>
          <w:sz w:val="28"/>
          <w:szCs w:val="28"/>
        </w:rPr>
      </w:pPr>
      <w:bookmarkStart w:id="395" w:name="SUB561020401"/>
      <w:bookmarkEnd w:id="395"/>
      <w:r w:rsidRPr="002258D8">
        <w:rPr>
          <w:color w:val="auto"/>
          <w:sz w:val="28"/>
          <w:szCs w:val="28"/>
        </w:rPr>
        <w:t xml:space="preserve">5) нерезиденте, приобретающем ценные бумаги, доли участия, в случае невыполнения условий, установленных </w:t>
      </w:r>
      <w:bookmarkStart w:id="396" w:name="sub1001931072"/>
      <w:r w:rsidRPr="002258D8">
        <w:rPr>
          <w:color w:val="auto"/>
          <w:sz w:val="28"/>
          <w:szCs w:val="28"/>
        </w:rPr>
        <w:fldChar w:fldCharType="begin"/>
      </w:r>
      <w:r w:rsidRPr="002258D8">
        <w:rPr>
          <w:color w:val="auto"/>
          <w:sz w:val="28"/>
          <w:szCs w:val="28"/>
        </w:rPr>
        <w:instrText xml:space="preserve"> HYPERLINK "jl:30366217.1935007%20" </w:instrText>
      </w:r>
      <w:r w:rsidRPr="002258D8">
        <w:rPr>
          <w:color w:val="auto"/>
          <w:sz w:val="28"/>
          <w:szCs w:val="28"/>
        </w:rPr>
        <w:fldChar w:fldCharType="separate"/>
      </w:r>
      <w:r w:rsidRPr="002258D8">
        <w:rPr>
          <w:color w:val="auto"/>
          <w:sz w:val="28"/>
          <w:szCs w:val="28"/>
        </w:rPr>
        <w:t>подпунктом 7) пункта 5 статьи 193</w:t>
      </w:r>
      <w:r w:rsidRPr="002258D8">
        <w:rPr>
          <w:color w:val="auto"/>
          <w:sz w:val="28"/>
          <w:szCs w:val="28"/>
        </w:rPr>
        <w:fldChar w:fldCharType="end"/>
      </w:r>
      <w:bookmarkEnd w:id="396"/>
      <w:r w:rsidRPr="002258D8">
        <w:rPr>
          <w:color w:val="auto"/>
          <w:sz w:val="28"/>
          <w:szCs w:val="28"/>
        </w:rPr>
        <w:t xml:space="preserve">, </w:t>
      </w:r>
      <w:bookmarkStart w:id="397" w:name="sub1002186409"/>
      <w:r w:rsidRPr="002258D8">
        <w:rPr>
          <w:color w:val="auto"/>
          <w:sz w:val="28"/>
          <w:szCs w:val="28"/>
        </w:rPr>
        <w:fldChar w:fldCharType="begin"/>
      </w:r>
      <w:r w:rsidRPr="002258D8">
        <w:rPr>
          <w:color w:val="auto"/>
          <w:sz w:val="28"/>
          <w:szCs w:val="28"/>
        </w:rPr>
        <w:instrText xml:space="preserve"> HYPERLINK "jl:30366217.200010108%20" </w:instrText>
      </w:r>
      <w:r w:rsidRPr="002258D8">
        <w:rPr>
          <w:color w:val="auto"/>
          <w:sz w:val="28"/>
          <w:szCs w:val="28"/>
        </w:rPr>
        <w:fldChar w:fldCharType="separate"/>
      </w:r>
      <w:r w:rsidRPr="002258D8">
        <w:rPr>
          <w:color w:val="auto"/>
          <w:sz w:val="28"/>
          <w:szCs w:val="28"/>
        </w:rPr>
        <w:t>подпунктом 8) пункта 1 статьи 200-1</w:t>
      </w:r>
      <w:r w:rsidRPr="002258D8">
        <w:rPr>
          <w:color w:val="auto"/>
          <w:sz w:val="28"/>
          <w:szCs w:val="28"/>
        </w:rPr>
        <w:fldChar w:fldCharType="end"/>
      </w:r>
      <w:bookmarkEnd w:id="397"/>
      <w:r w:rsidRPr="002258D8">
        <w:rPr>
          <w:color w:val="auto"/>
          <w:sz w:val="28"/>
          <w:szCs w:val="28"/>
        </w:rPr>
        <w:t xml:space="preserve"> настоящего Кодекса, - по месту нахождения юридического лица, чьи ценные бумаги или доли участия в котором приобретаются;</w:t>
      </w:r>
    </w:p>
    <w:p w:rsidR="00A61723" w:rsidRPr="002258D8" w:rsidRDefault="00A61723" w:rsidP="002258D8">
      <w:pPr>
        <w:ind w:firstLine="709"/>
        <w:contextualSpacing/>
        <w:jc w:val="both"/>
        <w:rPr>
          <w:color w:val="auto"/>
          <w:sz w:val="28"/>
          <w:szCs w:val="28"/>
        </w:rPr>
      </w:pPr>
      <w:bookmarkStart w:id="398" w:name="SUB5610205"/>
      <w:bookmarkEnd w:id="392"/>
      <w:bookmarkEnd w:id="398"/>
      <w:r w:rsidRPr="002258D8">
        <w:rPr>
          <w:color w:val="auto"/>
          <w:sz w:val="28"/>
          <w:szCs w:val="28"/>
        </w:rPr>
        <w:t xml:space="preserve">6) нерезиденте, являющемся налоговым агентом в соответствии с </w:t>
      </w:r>
      <w:hyperlink r:id="rId110" w:history="1">
        <w:r w:rsidRPr="002258D8">
          <w:rPr>
            <w:color w:val="auto"/>
            <w:sz w:val="28"/>
            <w:szCs w:val="28"/>
          </w:rPr>
          <w:t>пунктом 5 статьи 197</w:t>
        </w:r>
      </w:hyperlink>
      <w:r w:rsidRPr="002258D8">
        <w:rPr>
          <w:color w:val="auto"/>
          <w:sz w:val="28"/>
          <w:szCs w:val="28"/>
        </w:rPr>
        <w:t xml:space="preserve"> настоящего Кодекса или исчисляющем подоходный налог в соответствии с </w:t>
      </w:r>
      <w:hyperlink r:id="rId111" w:history="1">
        <w:r w:rsidRPr="002258D8">
          <w:rPr>
            <w:color w:val="auto"/>
            <w:sz w:val="28"/>
            <w:szCs w:val="28"/>
          </w:rPr>
          <w:t>пунктом 5-1 статьи 197</w:t>
        </w:r>
      </w:hyperlink>
      <w:r w:rsidRPr="002258D8">
        <w:rPr>
          <w:color w:val="auto"/>
          <w:sz w:val="28"/>
          <w:szCs w:val="28"/>
        </w:rPr>
        <w:t xml:space="preserve">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нерезидент, являющийся налоговым агентом в соответствии с </w:t>
      </w:r>
      <w:hyperlink r:id="rId112" w:history="1">
        <w:r w:rsidRPr="002258D8">
          <w:rPr>
            <w:color w:val="auto"/>
            <w:sz w:val="28"/>
            <w:szCs w:val="28"/>
          </w:rPr>
          <w:t>пунктом 5 статьи 197</w:t>
        </w:r>
      </w:hyperlink>
      <w:bookmarkEnd w:id="393"/>
      <w:r w:rsidRPr="002258D8">
        <w:rPr>
          <w:color w:val="auto"/>
          <w:sz w:val="28"/>
          <w:szCs w:val="28"/>
        </w:rPr>
        <w:t xml:space="preserve"> настоящего Кодекса или исчисляющий подоходный налог в соответствии с </w:t>
      </w:r>
      <w:hyperlink r:id="rId113" w:history="1">
        <w:r w:rsidRPr="002258D8">
          <w:rPr>
            <w:color w:val="auto"/>
            <w:sz w:val="28"/>
            <w:szCs w:val="28"/>
          </w:rPr>
          <w:t>пунктом 5-1 статьи 197</w:t>
        </w:r>
      </w:hyperlink>
      <w:bookmarkEnd w:id="394"/>
      <w:r w:rsidRPr="002258D8">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2258D8" w:rsidRDefault="00A61723" w:rsidP="002258D8">
      <w:pPr>
        <w:ind w:firstLine="709"/>
        <w:contextualSpacing/>
        <w:jc w:val="both"/>
        <w:rPr>
          <w:color w:val="auto"/>
          <w:sz w:val="28"/>
          <w:szCs w:val="28"/>
        </w:rPr>
      </w:pPr>
      <w:bookmarkStart w:id="399" w:name="SUB5610206"/>
      <w:bookmarkEnd w:id="399"/>
      <w:r w:rsidRPr="002258D8">
        <w:rPr>
          <w:color w:val="auto"/>
          <w:sz w:val="28"/>
          <w:szCs w:val="28"/>
        </w:rPr>
        <w:t>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A61723" w:rsidRPr="002258D8" w:rsidRDefault="00A61723" w:rsidP="002258D8">
      <w:pPr>
        <w:ind w:firstLine="709"/>
        <w:contextualSpacing/>
        <w:jc w:val="both"/>
        <w:rPr>
          <w:color w:val="auto"/>
          <w:sz w:val="28"/>
          <w:szCs w:val="28"/>
        </w:rPr>
      </w:pPr>
      <w:bookmarkStart w:id="400" w:name="SUB5610207"/>
      <w:bookmarkEnd w:id="400"/>
      <w:r w:rsidRPr="002258D8">
        <w:rPr>
          <w:color w:val="auto"/>
          <w:sz w:val="28"/>
          <w:szCs w:val="28"/>
        </w:rPr>
        <w:t xml:space="preserve">8) нерезиденте, осуществляющем деятельность через зависимого агента, который рассматривается как постоянное учреждение нерезидента согласно </w:t>
      </w:r>
      <w:bookmarkStart w:id="401" w:name="sub1002193452"/>
      <w:r w:rsidRPr="002258D8">
        <w:rPr>
          <w:color w:val="auto"/>
          <w:sz w:val="28"/>
          <w:szCs w:val="28"/>
        </w:rPr>
        <w:fldChar w:fldCharType="begin"/>
      </w:r>
      <w:r w:rsidRPr="002258D8">
        <w:rPr>
          <w:color w:val="auto"/>
          <w:sz w:val="28"/>
          <w:szCs w:val="28"/>
        </w:rPr>
        <w:instrText xml:space="preserve"> HYPERLINK "jl:30366217.1910500%20" </w:instrText>
      </w:r>
      <w:r w:rsidRPr="002258D8">
        <w:rPr>
          <w:color w:val="auto"/>
          <w:sz w:val="28"/>
          <w:szCs w:val="28"/>
        </w:rPr>
        <w:fldChar w:fldCharType="separate"/>
      </w:r>
      <w:r w:rsidRPr="002258D8">
        <w:rPr>
          <w:color w:val="auto"/>
          <w:sz w:val="28"/>
          <w:szCs w:val="28"/>
        </w:rPr>
        <w:t>пункту 5 статьи 191</w:t>
      </w:r>
      <w:r w:rsidRPr="002258D8">
        <w:rPr>
          <w:color w:val="auto"/>
          <w:sz w:val="28"/>
          <w:szCs w:val="28"/>
        </w:rPr>
        <w:fldChar w:fldCharType="end"/>
      </w:r>
      <w:bookmarkEnd w:id="401"/>
      <w:r w:rsidRPr="002258D8">
        <w:rPr>
          <w:color w:val="auto"/>
          <w:sz w:val="28"/>
          <w:szCs w:val="28"/>
        </w:rPr>
        <w:t xml:space="preserve"> настоящего Кодекса, - по месту нахождения (жительства, пребывания) зависимого агента;</w:t>
      </w:r>
    </w:p>
    <w:p w:rsidR="00A61723" w:rsidRPr="002258D8" w:rsidRDefault="00A61723" w:rsidP="002258D8">
      <w:pPr>
        <w:ind w:firstLine="709"/>
        <w:contextualSpacing/>
        <w:jc w:val="both"/>
        <w:rPr>
          <w:color w:val="auto"/>
          <w:sz w:val="28"/>
          <w:szCs w:val="28"/>
        </w:rPr>
      </w:pPr>
      <w:bookmarkStart w:id="402" w:name="SUB561020701"/>
      <w:bookmarkEnd w:id="402"/>
      <w:r w:rsidRPr="002258D8">
        <w:rPr>
          <w:color w:val="auto"/>
          <w:sz w:val="28"/>
          <w:szCs w:val="28"/>
        </w:rPr>
        <w:t xml:space="preserve">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bookmarkStart w:id="403" w:name="sub1000932739"/>
      <w:r w:rsidRPr="002258D8">
        <w:rPr>
          <w:color w:val="auto"/>
          <w:sz w:val="28"/>
          <w:szCs w:val="28"/>
        </w:rPr>
        <w:fldChar w:fldCharType="begin"/>
      </w:r>
      <w:r w:rsidRPr="002258D8">
        <w:rPr>
          <w:color w:val="auto"/>
          <w:sz w:val="28"/>
          <w:szCs w:val="28"/>
        </w:rPr>
        <w:instrText xml:space="preserve"> HYPERLINK "jl:30366217.1910000%20" </w:instrText>
      </w:r>
      <w:r w:rsidRPr="002258D8">
        <w:rPr>
          <w:color w:val="auto"/>
          <w:sz w:val="28"/>
          <w:szCs w:val="28"/>
        </w:rPr>
        <w:fldChar w:fldCharType="separate"/>
      </w:r>
      <w:r w:rsidRPr="002258D8">
        <w:rPr>
          <w:color w:val="auto"/>
          <w:sz w:val="28"/>
          <w:szCs w:val="28"/>
        </w:rPr>
        <w:t>пункту 1 статьи 191</w:t>
      </w:r>
      <w:r w:rsidRPr="002258D8">
        <w:rPr>
          <w:color w:val="auto"/>
          <w:sz w:val="28"/>
          <w:szCs w:val="28"/>
        </w:rPr>
        <w:fldChar w:fldCharType="end"/>
      </w:r>
      <w:bookmarkEnd w:id="403"/>
      <w:r w:rsidRPr="002258D8">
        <w:rPr>
          <w:color w:val="auto"/>
          <w:sz w:val="28"/>
          <w:szCs w:val="28"/>
        </w:rPr>
        <w:t xml:space="preserve"> настоящего Кодекса, - по месту нахождения страховой организации или страхового брокера;</w:t>
      </w:r>
    </w:p>
    <w:p w:rsidR="00A61723" w:rsidRPr="002258D8" w:rsidRDefault="00A61723" w:rsidP="002258D8">
      <w:pPr>
        <w:ind w:firstLine="709"/>
        <w:contextualSpacing/>
        <w:jc w:val="both"/>
        <w:rPr>
          <w:color w:val="auto"/>
          <w:sz w:val="28"/>
          <w:szCs w:val="28"/>
        </w:rPr>
      </w:pPr>
      <w:bookmarkStart w:id="404" w:name="SUB561020702"/>
      <w:bookmarkEnd w:id="404"/>
      <w:r w:rsidRPr="002258D8">
        <w:rPr>
          <w:color w:val="auto"/>
          <w:sz w:val="28"/>
          <w:szCs w:val="28"/>
        </w:rPr>
        <w:t>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191 настоящего Кодекса, - по месту нахождения (жительства, пребывания) резидента - участника договора о совместной деятельности;</w:t>
      </w:r>
    </w:p>
    <w:p w:rsidR="00A61723" w:rsidRPr="002258D8" w:rsidRDefault="00A61723" w:rsidP="002258D8">
      <w:pPr>
        <w:ind w:firstLine="709"/>
        <w:contextualSpacing/>
        <w:jc w:val="both"/>
        <w:rPr>
          <w:color w:val="auto"/>
          <w:sz w:val="28"/>
          <w:szCs w:val="28"/>
        </w:rPr>
      </w:pPr>
      <w:bookmarkStart w:id="405" w:name="SUB5610208"/>
      <w:bookmarkEnd w:id="405"/>
      <w:r w:rsidRPr="002258D8">
        <w:rPr>
          <w:color w:val="auto"/>
          <w:sz w:val="28"/>
          <w:szCs w:val="28"/>
        </w:rPr>
        <w:t>11) нерезиденте, открывающем текущие счета в банках-резидентах, - по месту нахождения банка-резидента.</w:t>
      </w:r>
    </w:p>
    <w:p w:rsidR="00A61723" w:rsidRPr="002258D8" w:rsidRDefault="00A61723" w:rsidP="002258D8">
      <w:pPr>
        <w:ind w:firstLine="709"/>
        <w:contextualSpacing/>
        <w:jc w:val="both"/>
        <w:rPr>
          <w:color w:val="auto"/>
          <w:sz w:val="28"/>
          <w:szCs w:val="28"/>
        </w:rPr>
      </w:pPr>
      <w:bookmarkStart w:id="406" w:name="SUB5610300"/>
      <w:bookmarkEnd w:id="386"/>
      <w:bookmarkEnd w:id="406"/>
      <w:r w:rsidRPr="002258D8">
        <w:rPr>
          <w:color w:val="auto"/>
          <w:sz w:val="28"/>
          <w:szCs w:val="28"/>
        </w:rPr>
        <w:lastRenderedPageBreak/>
        <w:t xml:space="preserve">3. </w:t>
      </w:r>
      <w:r w:rsidR="00912AC9" w:rsidRPr="002258D8">
        <w:rPr>
          <w:color w:val="auto"/>
          <w:sz w:val="28"/>
          <w:szCs w:val="28"/>
        </w:rPr>
        <w:t>В</w:t>
      </w:r>
      <w:r w:rsidRPr="002258D8">
        <w:rPr>
          <w:color w:val="auto"/>
          <w:sz w:val="28"/>
          <w:szCs w:val="28"/>
        </w:rPr>
        <w:t>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D712FD" w:rsidRPr="002258D8" w:rsidRDefault="00D712FD" w:rsidP="002258D8">
      <w:pPr>
        <w:ind w:firstLine="709"/>
        <w:contextualSpacing/>
        <w:jc w:val="both"/>
        <w:rPr>
          <w:bCs/>
          <w:color w:val="auto"/>
          <w:sz w:val="28"/>
          <w:szCs w:val="28"/>
        </w:rPr>
      </w:pPr>
      <w:r w:rsidRPr="002258D8">
        <w:rPr>
          <w:bCs/>
          <w:color w:val="auto"/>
          <w:sz w:val="28"/>
          <w:szCs w:val="28"/>
        </w:rPr>
        <w:t>Внесение в государственную базу данных налогоплательщиков сведений о юридическом лице, указанном в подпунктах 3), 4) и 5) пункта 1 статьи 197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197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bookmarkStart w:id="407" w:name="SUB5620000"/>
      <w:bookmarkEnd w:id="407"/>
      <w:r w:rsidRPr="00FE206F">
        <w:rPr>
          <w:rFonts w:ascii="Times New Roman" w:hAnsi="Times New Roman"/>
          <w:b/>
          <w:sz w:val="28"/>
          <w:szCs w:val="28"/>
        </w:rPr>
        <w:t xml:space="preserve">Особенности регистрации нерезидента в качестве налогоплательщика </w:t>
      </w:r>
    </w:p>
    <w:p w:rsidR="00A61723" w:rsidRPr="002258D8" w:rsidRDefault="00A61723" w:rsidP="002258D8">
      <w:pPr>
        <w:ind w:firstLine="709"/>
        <w:contextualSpacing/>
        <w:jc w:val="both"/>
        <w:rPr>
          <w:color w:val="auto"/>
          <w:sz w:val="28"/>
          <w:szCs w:val="28"/>
        </w:rPr>
      </w:pPr>
      <w:bookmarkStart w:id="408" w:name="sub1002077022"/>
      <w:r w:rsidRPr="002258D8">
        <w:rPr>
          <w:color w:val="auto"/>
          <w:sz w:val="28"/>
          <w:szCs w:val="28"/>
        </w:rPr>
        <w:t xml:space="preserve">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hyperlink r:id="rId114" w:history="1">
        <w:r w:rsidRPr="002258D8">
          <w:rPr>
            <w:color w:val="auto"/>
            <w:sz w:val="28"/>
            <w:szCs w:val="28"/>
          </w:rPr>
          <w:t>статьи 191</w:t>
        </w:r>
      </w:hyperlink>
      <w:r w:rsidRPr="002258D8">
        <w:rPr>
          <w:color w:val="auto"/>
          <w:sz w:val="28"/>
          <w:szCs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bookmarkStart w:id="409" w:name="sub1004461390"/>
      <w:r w:rsidRPr="002258D8">
        <w:rPr>
          <w:color w:val="auto"/>
          <w:sz w:val="28"/>
          <w:szCs w:val="28"/>
        </w:rPr>
        <w:fldChar w:fldCharType="begin"/>
      </w:r>
      <w:r w:rsidRPr="002258D8">
        <w:rPr>
          <w:color w:val="auto"/>
          <w:sz w:val="28"/>
          <w:szCs w:val="28"/>
        </w:rPr>
        <w:instrText xml:space="preserve"> HYPERLINK "jl:31661691.8%20" </w:instrText>
      </w:r>
      <w:r w:rsidRPr="002258D8">
        <w:rPr>
          <w:color w:val="auto"/>
          <w:sz w:val="28"/>
          <w:szCs w:val="28"/>
        </w:rPr>
        <w:fldChar w:fldCharType="separate"/>
      </w:r>
      <w:r w:rsidRPr="002258D8">
        <w:rPr>
          <w:color w:val="auto"/>
          <w:sz w:val="28"/>
          <w:szCs w:val="28"/>
        </w:rPr>
        <w:t>налоговое заявление</w:t>
      </w:r>
      <w:r w:rsidRPr="002258D8">
        <w:rPr>
          <w:color w:val="auto"/>
          <w:sz w:val="28"/>
          <w:szCs w:val="28"/>
        </w:rPr>
        <w:fldChar w:fldCharType="end"/>
      </w:r>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 </w:t>
      </w:r>
    </w:p>
    <w:p w:rsidR="00A61723" w:rsidRPr="002258D8" w:rsidRDefault="00A61723" w:rsidP="002258D8">
      <w:pPr>
        <w:ind w:firstLine="709"/>
        <w:contextualSpacing/>
        <w:jc w:val="both"/>
        <w:rPr>
          <w:color w:val="auto"/>
          <w:sz w:val="28"/>
          <w:szCs w:val="28"/>
        </w:rPr>
      </w:pPr>
      <w:r w:rsidRPr="002258D8">
        <w:rPr>
          <w:color w:val="auto"/>
          <w:sz w:val="28"/>
          <w:szCs w:val="28"/>
        </w:rPr>
        <w:t>1) учредительных;</w:t>
      </w:r>
    </w:p>
    <w:p w:rsidR="00A61723" w:rsidRPr="002258D8" w:rsidRDefault="00A61723" w:rsidP="002258D8">
      <w:pPr>
        <w:ind w:firstLine="709"/>
        <w:contextualSpacing/>
        <w:jc w:val="both"/>
        <w:rPr>
          <w:color w:val="auto"/>
          <w:sz w:val="28"/>
          <w:szCs w:val="28"/>
        </w:rPr>
      </w:pPr>
      <w:bookmarkStart w:id="410" w:name="SUB5620102"/>
      <w:bookmarkEnd w:id="410"/>
      <w:r w:rsidRPr="002258D8">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2258D8" w:rsidRDefault="00A61723" w:rsidP="002258D8">
      <w:pPr>
        <w:ind w:firstLine="709"/>
        <w:contextualSpacing/>
        <w:jc w:val="both"/>
        <w:rPr>
          <w:color w:val="auto"/>
          <w:sz w:val="28"/>
          <w:szCs w:val="28"/>
        </w:rPr>
      </w:pPr>
      <w:bookmarkStart w:id="411" w:name="SUB5620103"/>
      <w:bookmarkStart w:id="412" w:name="sub1004344564"/>
      <w:bookmarkEnd w:id="411"/>
      <w:r w:rsidRPr="002258D8">
        <w:rPr>
          <w:color w:val="auto"/>
          <w:sz w:val="28"/>
          <w:szCs w:val="28"/>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13" w:name="SUB562010100"/>
      <w:bookmarkEnd w:id="413"/>
      <w:r w:rsidRPr="002258D8">
        <w:rPr>
          <w:color w:val="auto"/>
          <w:sz w:val="28"/>
          <w:szCs w:val="28"/>
        </w:rPr>
        <w:t xml:space="preserve">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115"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1) учредительных;</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2258D8" w:rsidRDefault="00A61723" w:rsidP="002258D8">
      <w:pPr>
        <w:ind w:firstLine="709"/>
        <w:contextualSpacing/>
        <w:jc w:val="both"/>
        <w:rPr>
          <w:color w:val="auto"/>
          <w:sz w:val="28"/>
          <w:szCs w:val="28"/>
        </w:rPr>
      </w:pPr>
      <w:bookmarkStart w:id="414" w:name="sub1002726341"/>
      <w:r w:rsidRPr="002258D8">
        <w:rPr>
          <w:color w:val="auto"/>
          <w:sz w:val="28"/>
          <w:szCs w:val="28"/>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r w:rsidRPr="002258D8">
        <w:rPr>
          <w:color w:val="auto"/>
          <w:sz w:val="28"/>
          <w:szCs w:val="28"/>
        </w:rPr>
        <w:t>4) протокола собрания совета директоров или аналогичного органа управления.</w:t>
      </w:r>
    </w:p>
    <w:p w:rsidR="00A61723" w:rsidRPr="002258D8" w:rsidRDefault="00A61723" w:rsidP="002258D8">
      <w:pPr>
        <w:ind w:firstLine="709"/>
        <w:contextualSpacing/>
        <w:jc w:val="both"/>
        <w:rPr>
          <w:color w:val="auto"/>
          <w:sz w:val="28"/>
          <w:szCs w:val="28"/>
        </w:rPr>
      </w:pPr>
      <w:bookmarkStart w:id="415" w:name="SUB562010200"/>
      <w:bookmarkEnd w:id="415"/>
      <w:r w:rsidRPr="002258D8">
        <w:rPr>
          <w:color w:val="auto"/>
          <w:sz w:val="28"/>
          <w:szCs w:val="28"/>
        </w:rPr>
        <w:t xml:space="preserve">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w:t>
      </w:r>
      <w:bookmarkStart w:id="416" w:name="sub1002187361"/>
      <w:r w:rsidRPr="002258D8">
        <w:rPr>
          <w:color w:val="auto"/>
          <w:sz w:val="28"/>
          <w:szCs w:val="28"/>
        </w:rPr>
        <w:fldChar w:fldCharType="begin"/>
      </w:r>
      <w:r w:rsidRPr="002258D8">
        <w:rPr>
          <w:color w:val="auto"/>
          <w:sz w:val="28"/>
          <w:szCs w:val="28"/>
        </w:rPr>
        <w:instrText xml:space="preserve"> HYPERLINK "jl:30366217.39010000%20" </w:instrText>
      </w:r>
      <w:r w:rsidRPr="002258D8">
        <w:rPr>
          <w:color w:val="auto"/>
          <w:sz w:val="28"/>
          <w:szCs w:val="28"/>
        </w:rPr>
        <w:fldChar w:fldCharType="separate"/>
      </w:r>
      <w:r w:rsidRPr="002258D8">
        <w:rPr>
          <w:color w:val="auto"/>
          <w:sz w:val="28"/>
          <w:szCs w:val="28"/>
        </w:rPr>
        <w:t>статьей 39-1</w:t>
      </w:r>
      <w:r w:rsidRPr="002258D8">
        <w:rPr>
          <w:color w:val="auto"/>
          <w:sz w:val="28"/>
          <w:szCs w:val="28"/>
        </w:rPr>
        <w:fldChar w:fldCharType="end"/>
      </w:r>
      <w:bookmarkEnd w:id="416"/>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установленном </w:t>
      </w:r>
      <w:bookmarkStart w:id="417" w:name="sub1002376737"/>
      <w:r w:rsidRPr="002258D8">
        <w:rPr>
          <w:color w:val="auto"/>
          <w:sz w:val="28"/>
          <w:szCs w:val="28"/>
        </w:rPr>
        <w:fldChar w:fldCharType="begin"/>
      </w:r>
      <w:r w:rsidRPr="002258D8">
        <w:rPr>
          <w:color w:val="auto"/>
          <w:sz w:val="28"/>
          <w:szCs w:val="28"/>
        </w:rPr>
        <w:instrText xml:space="preserve"> HYPERLINK "jl:30366217.5630000%20" </w:instrText>
      </w:r>
      <w:r w:rsidRPr="002258D8">
        <w:rPr>
          <w:color w:val="auto"/>
          <w:sz w:val="28"/>
          <w:szCs w:val="28"/>
        </w:rPr>
        <w:fldChar w:fldCharType="separate"/>
      </w:r>
      <w:r w:rsidRPr="002258D8">
        <w:rPr>
          <w:color w:val="auto"/>
          <w:sz w:val="28"/>
          <w:szCs w:val="28"/>
        </w:rPr>
        <w:t>статьей 563</w:t>
      </w:r>
      <w:r w:rsidRPr="002258D8">
        <w:rPr>
          <w:color w:val="auto"/>
          <w:sz w:val="28"/>
          <w:szCs w:val="28"/>
        </w:rPr>
        <w:fldChar w:fldCharType="end"/>
      </w:r>
      <w:bookmarkEnd w:id="417"/>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18" w:name="SUB5620200"/>
      <w:bookmarkEnd w:id="418"/>
      <w:r w:rsidRPr="002258D8">
        <w:rPr>
          <w:color w:val="auto"/>
          <w:sz w:val="28"/>
          <w:szCs w:val="28"/>
        </w:rPr>
        <w:t xml:space="preserve">4. Нерезидент, являющийся налоговым агентом в соответствии с </w:t>
      </w:r>
      <w:hyperlink r:id="rId116" w:history="1">
        <w:r w:rsidRPr="002258D8">
          <w:rPr>
            <w:color w:val="auto"/>
            <w:sz w:val="28"/>
            <w:szCs w:val="28"/>
          </w:rPr>
          <w:t>пунктом 5 статьи 197</w:t>
        </w:r>
      </w:hyperlink>
      <w:r w:rsidRPr="002258D8">
        <w:rPr>
          <w:color w:val="auto"/>
          <w:sz w:val="28"/>
          <w:szCs w:val="28"/>
        </w:rPr>
        <w:t xml:space="preserve"> настоящего Кодекса или исчисляющий подоходный налог в соответствии с </w:t>
      </w:r>
      <w:hyperlink r:id="rId117" w:history="1">
        <w:r w:rsidRPr="002258D8">
          <w:rPr>
            <w:color w:val="auto"/>
            <w:sz w:val="28"/>
            <w:szCs w:val="28"/>
          </w:rPr>
          <w:t>пунктом 5-1 статьи 197</w:t>
        </w:r>
      </w:hyperlink>
      <w:r w:rsidRPr="002258D8">
        <w:rPr>
          <w:color w:val="auto"/>
          <w:sz w:val="28"/>
          <w:szCs w:val="28"/>
        </w:rPr>
        <w:t xml:space="preserve">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w:t>
      </w:r>
      <w:hyperlink r:id="rId118"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bookmarkStart w:id="419" w:name="SUB5620201"/>
      <w:bookmarkEnd w:id="419"/>
      <w:r w:rsidRPr="002258D8">
        <w:rPr>
          <w:color w:val="auto"/>
          <w:sz w:val="28"/>
          <w:szCs w:val="28"/>
        </w:rPr>
        <w:t>1) удостоверяющего личность физического лица-нерезидента, или учредительных документов юридического лица-нерезидента;</w:t>
      </w:r>
    </w:p>
    <w:p w:rsidR="00A61723" w:rsidRPr="002258D8" w:rsidRDefault="00A61723" w:rsidP="002258D8">
      <w:pPr>
        <w:ind w:firstLine="709"/>
        <w:contextualSpacing/>
        <w:jc w:val="both"/>
        <w:rPr>
          <w:color w:val="auto"/>
          <w:sz w:val="28"/>
          <w:szCs w:val="28"/>
        </w:rPr>
      </w:pPr>
      <w:bookmarkStart w:id="420" w:name="SUB5620202"/>
      <w:bookmarkEnd w:id="420"/>
      <w:r w:rsidRPr="002258D8">
        <w:rPr>
          <w:color w:val="auto"/>
          <w:sz w:val="28"/>
          <w:szCs w:val="28"/>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A61723" w:rsidRPr="002258D8" w:rsidRDefault="00A61723" w:rsidP="002258D8">
      <w:pPr>
        <w:ind w:firstLine="709"/>
        <w:contextualSpacing/>
        <w:jc w:val="both"/>
        <w:rPr>
          <w:color w:val="auto"/>
          <w:sz w:val="28"/>
          <w:szCs w:val="28"/>
        </w:rPr>
      </w:pPr>
      <w:bookmarkStart w:id="421" w:name="SUB5620203"/>
      <w:bookmarkEnd w:id="421"/>
      <w:r w:rsidRPr="002258D8">
        <w:rPr>
          <w:color w:val="auto"/>
          <w:sz w:val="28"/>
          <w:szCs w:val="28"/>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bookmarkStart w:id="422" w:name="SUB5620300"/>
      <w:bookmarkEnd w:id="422"/>
    </w:p>
    <w:p w:rsidR="00A61723" w:rsidRPr="002258D8" w:rsidRDefault="00A61723" w:rsidP="002258D8">
      <w:pPr>
        <w:ind w:firstLine="709"/>
        <w:contextualSpacing/>
        <w:jc w:val="both"/>
        <w:rPr>
          <w:color w:val="auto"/>
          <w:sz w:val="28"/>
          <w:szCs w:val="28"/>
        </w:rPr>
      </w:pPr>
      <w:r w:rsidRPr="002258D8">
        <w:rPr>
          <w:color w:val="auto"/>
          <w:sz w:val="28"/>
          <w:szCs w:val="28"/>
        </w:rPr>
        <w:t xml:space="preserve">5. Страховая организация (страховой брокер) или зависимый агент, деятельность которых в соответствии с </w:t>
      </w:r>
      <w:hyperlink r:id="rId119" w:history="1">
        <w:r w:rsidRPr="002258D8">
          <w:rPr>
            <w:color w:val="auto"/>
            <w:sz w:val="28"/>
            <w:szCs w:val="28"/>
          </w:rPr>
          <w:t>пунктами 1 и 5 статьи 191</w:t>
        </w:r>
      </w:hyperlink>
      <w:r w:rsidRPr="002258D8">
        <w:rPr>
          <w:color w:val="auto"/>
          <w:sz w:val="28"/>
          <w:szCs w:val="28"/>
        </w:rPr>
        <w:t xml:space="preserve"> настоящего Кодекса рассматривается как постоянное учреждение нерезидента, для </w:t>
      </w:r>
      <w:r w:rsidRPr="002258D8">
        <w:rPr>
          <w:color w:val="auto"/>
          <w:sz w:val="28"/>
          <w:szCs w:val="28"/>
        </w:rPr>
        <w:lastRenderedPageBreak/>
        <w:t xml:space="preserve">регистрации такого нерезидента в качестве налогоплательщика обязан в течение тридцати календарных дней с даты начала осуществления деятельности, определенной в соответствии с </w:t>
      </w:r>
      <w:bookmarkStart w:id="423" w:name="sub1002193469"/>
      <w:r w:rsidRPr="002258D8">
        <w:rPr>
          <w:color w:val="auto"/>
          <w:sz w:val="28"/>
          <w:szCs w:val="28"/>
        </w:rPr>
        <w:fldChar w:fldCharType="begin"/>
      </w:r>
      <w:r w:rsidRPr="002258D8">
        <w:rPr>
          <w:color w:val="auto"/>
          <w:sz w:val="28"/>
          <w:szCs w:val="28"/>
        </w:rPr>
        <w:instrText xml:space="preserve"> HYPERLINK "jl:30366217.1911100%20" </w:instrText>
      </w:r>
      <w:r w:rsidRPr="002258D8">
        <w:rPr>
          <w:color w:val="auto"/>
          <w:sz w:val="28"/>
          <w:szCs w:val="28"/>
        </w:rPr>
        <w:fldChar w:fldCharType="separate"/>
      </w:r>
      <w:r w:rsidRPr="002258D8">
        <w:rPr>
          <w:color w:val="auto"/>
          <w:sz w:val="28"/>
          <w:szCs w:val="28"/>
        </w:rPr>
        <w:t>пунктом 11 статьи 191</w:t>
      </w:r>
      <w:r w:rsidRPr="002258D8">
        <w:rPr>
          <w:color w:val="auto"/>
          <w:sz w:val="28"/>
          <w:szCs w:val="28"/>
        </w:rPr>
        <w:fldChar w:fldCharType="end"/>
      </w:r>
      <w:r w:rsidRPr="002258D8">
        <w:rPr>
          <w:color w:val="auto"/>
          <w:sz w:val="28"/>
          <w:szCs w:val="28"/>
        </w:rPr>
        <w:t xml:space="preserve"> настоящего Кодекса, представить в налоговый орган по месту нахождения (жительства, пребывания) </w:t>
      </w:r>
      <w:hyperlink r:id="rId120" w:tooltip="Приказ Министра финансов Республики Казахстан от 31 декабря 2014 года № 604 "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bookmarkStart w:id="424" w:name="SUB5620301"/>
      <w:bookmarkEnd w:id="424"/>
      <w:r w:rsidRPr="002258D8">
        <w:rPr>
          <w:color w:val="auto"/>
          <w:sz w:val="28"/>
          <w:szCs w:val="28"/>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A61723" w:rsidRPr="002258D8" w:rsidRDefault="00A61723" w:rsidP="002258D8">
      <w:pPr>
        <w:ind w:firstLine="709"/>
        <w:contextualSpacing/>
        <w:jc w:val="both"/>
        <w:rPr>
          <w:color w:val="auto"/>
          <w:sz w:val="28"/>
          <w:szCs w:val="28"/>
        </w:rPr>
      </w:pPr>
      <w:bookmarkStart w:id="425" w:name="SUB5620302"/>
      <w:bookmarkEnd w:id="425"/>
      <w:r w:rsidRPr="002258D8">
        <w:rPr>
          <w:color w:val="auto"/>
          <w:sz w:val="28"/>
          <w:szCs w:val="28"/>
        </w:rPr>
        <w:t>2) документа, удостоверяющего личность физического лица-нерезидента, или учредительных документов юридического лица - нерезидента, постоянным учреждением которого он является;</w:t>
      </w:r>
    </w:p>
    <w:p w:rsidR="00A61723" w:rsidRPr="002258D8" w:rsidRDefault="00A61723" w:rsidP="002258D8">
      <w:pPr>
        <w:ind w:firstLine="709"/>
        <w:contextualSpacing/>
        <w:jc w:val="both"/>
        <w:rPr>
          <w:color w:val="auto"/>
          <w:sz w:val="28"/>
          <w:szCs w:val="28"/>
        </w:rPr>
      </w:pPr>
      <w:bookmarkStart w:id="426" w:name="SUB5620303"/>
      <w:bookmarkEnd w:id="426"/>
      <w:r w:rsidRPr="002258D8">
        <w:rPr>
          <w:color w:val="auto"/>
          <w:sz w:val="28"/>
          <w:szCs w:val="28"/>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A61723" w:rsidRPr="002258D8" w:rsidRDefault="00A61723" w:rsidP="002258D8">
      <w:pPr>
        <w:ind w:firstLine="709"/>
        <w:contextualSpacing/>
        <w:jc w:val="both"/>
        <w:rPr>
          <w:color w:val="auto"/>
          <w:sz w:val="28"/>
          <w:szCs w:val="28"/>
        </w:rPr>
      </w:pPr>
      <w:bookmarkStart w:id="427" w:name="SUB5620304"/>
      <w:bookmarkEnd w:id="427"/>
      <w:r w:rsidRPr="002258D8">
        <w:rPr>
          <w:color w:val="auto"/>
          <w:sz w:val="28"/>
          <w:szCs w:val="28"/>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A61723" w:rsidRPr="002258D8" w:rsidRDefault="00A61723" w:rsidP="002258D8">
      <w:pPr>
        <w:ind w:firstLine="709"/>
        <w:contextualSpacing/>
        <w:jc w:val="both"/>
        <w:rPr>
          <w:color w:val="auto"/>
          <w:sz w:val="28"/>
          <w:szCs w:val="28"/>
        </w:rPr>
      </w:pPr>
      <w:bookmarkStart w:id="428" w:name="SUB562030100"/>
      <w:bookmarkEnd w:id="428"/>
      <w:r w:rsidRPr="002258D8">
        <w:rPr>
          <w:color w:val="auto"/>
          <w:sz w:val="28"/>
          <w:szCs w:val="28"/>
        </w:rPr>
        <w:t xml:space="preserve">6.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11 статьи 191 настоящего Кодекса, представить в налоговый орган по месту нахождения (жительства, пребывания) резидента - участника договора о совместной деятельности </w:t>
      </w:r>
      <w:hyperlink r:id="rId121"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1) договора о совместной деятельности;</w:t>
      </w:r>
    </w:p>
    <w:p w:rsidR="00A61723" w:rsidRPr="002258D8" w:rsidRDefault="00A61723" w:rsidP="002258D8">
      <w:pPr>
        <w:ind w:firstLine="709"/>
        <w:contextualSpacing/>
        <w:jc w:val="both"/>
        <w:rPr>
          <w:color w:val="auto"/>
          <w:sz w:val="28"/>
          <w:szCs w:val="28"/>
        </w:rPr>
      </w:pPr>
      <w:r w:rsidRPr="002258D8">
        <w:rPr>
          <w:color w:val="auto"/>
          <w:sz w:val="28"/>
          <w:szCs w:val="28"/>
        </w:rPr>
        <w:t>2) документа, удостоверяющего личность физического лица-нерезидента, или учредительных документов юридического лица-нерезидента;</w:t>
      </w:r>
    </w:p>
    <w:p w:rsidR="00A61723" w:rsidRPr="002258D8" w:rsidRDefault="00A61723" w:rsidP="002258D8">
      <w:pPr>
        <w:ind w:firstLine="709"/>
        <w:contextualSpacing/>
        <w:jc w:val="both"/>
        <w:rPr>
          <w:color w:val="auto"/>
          <w:sz w:val="28"/>
          <w:szCs w:val="28"/>
        </w:rPr>
      </w:pPr>
      <w:r w:rsidRPr="002258D8">
        <w:rPr>
          <w:color w:val="auto"/>
          <w:sz w:val="28"/>
          <w:szCs w:val="28"/>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A61723" w:rsidRPr="002258D8" w:rsidRDefault="00A61723" w:rsidP="002258D8">
      <w:pPr>
        <w:ind w:firstLine="709"/>
        <w:contextualSpacing/>
        <w:jc w:val="both"/>
        <w:rPr>
          <w:color w:val="auto"/>
          <w:sz w:val="28"/>
          <w:szCs w:val="28"/>
        </w:rPr>
      </w:pPr>
      <w:r w:rsidRPr="002258D8">
        <w:rPr>
          <w:color w:val="auto"/>
          <w:sz w:val="28"/>
          <w:szCs w:val="28"/>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A61723" w:rsidRPr="002258D8" w:rsidRDefault="00A61723" w:rsidP="002258D8">
      <w:pPr>
        <w:ind w:firstLine="709"/>
        <w:contextualSpacing/>
        <w:jc w:val="both"/>
        <w:rPr>
          <w:color w:val="auto"/>
          <w:sz w:val="28"/>
          <w:szCs w:val="28"/>
        </w:rPr>
      </w:pPr>
      <w:bookmarkStart w:id="429" w:name="SUB5620400"/>
      <w:bookmarkEnd w:id="429"/>
      <w:r w:rsidRPr="002258D8">
        <w:rPr>
          <w:color w:val="auto"/>
          <w:sz w:val="28"/>
          <w:szCs w:val="28"/>
        </w:rPr>
        <w:lastRenderedPageBreak/>
        <w:t xml:space="preserve">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w:t>
      </w:r>
      <w:hyperlink r:id="rId122"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2258D8" w:rsidRDefault="00A61723" w:rsidP="002258D8">
      <w:pPr>
        <w:ind w:firstLine="709"/>
        <w:contextualSpacing/>
        <w:jc w:val="both"/>
        <w:rPr>
          <w:color w:val="auto"/>
          <w:sz w:val="28"/>
          <w:szCs w:val="28"/>
        </w:rPr>
      </w:pPr>
      <w:bookmarkStart w:id="430" w:name="SUB5620500"/>
      <w:bookmarkEnd w:id="430"/>
      <w:r w:rsidRPr="002258D8">
        <w:rPr>
          <w:color w:val="auto"/>
          <w:sz w:val="28"/>
          <w:szCs w:val="28"/>
        </w:rPr>
        <w:t xml:space="preserve">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w:t>
      </w:r>
      <w:hyperlink r:id="rId123" w:history="1">
        <w:r w:rsidRPr="002258D8">
          <w:rPr>
            <w:color w:val="auto"/>
            <w:sz w:val="28"/>
            <w:szCs w:val="28"/>
          </w:rPr>
          <w:t>пунктом 11 статьи 191</w:t>
        </w:r>
      </w:hyperlink>
      <w:bookmarkEnd w:id="423"/>
      <w:r w:rsidRPr="002258D8">
        <w:rPr>
          <w:color w:val="auto"/>
          <w:sz w:val="28"/>
          <w:szCs w:val="28"/>
        </w:rPr>
        <w:t xml:space="preserve"> настоящего Кодекса, представить в налоговый орган по месту пребывания (жительства) </w:t>
      </w:r>
      <w:hyperlink r:id="rId124"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bookmarkStart w:id="431" w:name="SUB5620501"/>
      <w:bookmarkEnd w:id="431"/>
      <w:r w:rsidRPr="002258D8">
        <w:rPr>
          <w:color w:val="auto"/>
          <w:sz w:val="28"/>
          <w:szCs w:val="28"/>
        </w:rPr>
        <w:t xml:space="preserve">1) удостоверяющего личность иностранца или лица без гражданства; </w:t>
      </w:r>
    </w:p>
    <w:p w:rsidR="00A61723" w:rsidRPr="002258D8" w:rsidRDefault="00A61723" w:rsidP="002258D8">
      <w:pPr>
        <w:ind w:firstLine="709"/>
        <w:contextualSpacing/>
        <w:jc w:val="both"/>
        <w:rPr>
          <w:color w:val="auto"/>
          <w:sz w:val="28"/>
          <w:szCs w:val="28"/>
        </w:rPr>
      </w:pPr>
      <w:bookmarkStart w:id="432" w:name="SUB5620502"/>
      <w:bookmarkEnd w:id="432"/>
      <w:r w:rsidRPr="002258D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33" w:name="SUB5620503"/>
      <w:bookmarkEnd w:id="433"/>
      <w:r w:rsidRPr="002258D8">
        <w:rPr>
          <w:color w:val="auto"/>
          <w:sz w:val="28"/>
          <w:szCs w:val="28"/>
        </w:rPr>
        <w:t>3) подтверждающего сумму дохода из источников в Республике Казахстан, при наличии такого документа.</w:t>
      </w:r>
    </w:p>
    <w:p w:rsidR="00A61723" w:rsidRPr="002258D8" w:rsidRDefault="00A61723" w:rsidP="002258D8">
      <w:pPr>
        <w:ind w:firstLine="709"/>
        <w:contextualSpacing/>
        <w:jc w:val="both"/>
        <w:rPr>
          <w:color w:val="auto"/>
          <w:sz w:val="28"/>
          <w:szCs w:val="28"/>
        </w:rPr>
      </w:pPr>
      <w:bookmarkStart w:id="434" w:name="SUB562050100"/>
      <w:bookmarkEnd w:id="434"/>
      <w:r w:rsidRPr="002258D8">
        <w:rPr>
          <w:color w:val="auto"/>
          <w:sz w:val="28"/>
          <w:szCs w:val="28"/>
        </w:rPr>
        <w:t xml:space="preserve">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w:t>
      </w:r>
      <w:bookmarkStart w:id="435" w:name="sub1000934328"/>
      <w:r w:rsidRPr="002258D8">
        <w:rPr>
          <w:color w:val="auto"/>
          <w:sz w:val="28"/>
          <w:szCs w:val="28"/>
        </w:rPr>
        <w:fldChar w:fldCharType="begin"/>
      </w:r>
      <w:r w:rsidRPr="002258D8">
        <w:rPr>
          <w:color w:val="auto"/>
          <w:sz w:val="28"/>
          <w:szCs w:val="28"/>
        </w:rPr>
        <w:instrText xml:space="preserve"> HYPERLINK "jl:30366217.1890000%20" </w:instrText>
      </w:r>
      <w:r w:rsidRPr="002258D8">
        <w:rPr>
          <w:color w:val="auto"/>
          <w:sz w:val="28"/>
          <w:szCs w:val="28"/>
        </w:rPr>
        <w:fldChar w:fldCharType="separate"/>
      </w:r>
      <w:r w:rsidRPr="002258D8">
        <w:rPr>
          <w:color w:val="auto"/>
          <w:sz w:val="28"/>
          <w:szCs w:val="28"/>
        </w:rPr>
        <w:t>статьей 189</w:t>
      </w:r>
      <w:r w:rsidRPr="002258D8">
        <w:rPr>
          <w:color w:val="auto"/>
          <w:sz w:val="28"/>
          <w:szCs w:val="28"/>
        </w:rPr>
        <w:fldChar w:fldCharType="end"/>
      </w:r>
      <w:bookmarkEnd w:id="435"/>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36" w:name="SUB562050200"/>
      <w:bookmarkEnd w:id="414"/>
      <w:bookmarkEnd w:id="436"/>
      <w:r w:rsidRPr="002258D8">
        <w:rPr>
          <w:color w:val="auto"/>
          <w:sz w:val="28"/>
          <w:szCs w:val="28"/>
        </w:rPr>
        <w:t xml:space="preserve">10.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w:t>
      </w:r>
      <w:hyperlink r:id="rId125"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1) удостоверяющего личность иностранца или лица без гражданства;</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37" w:name="SUB562050300"/>
      <w:bookmarkEnd w:id="412"/>
      <w:bookmarkEnd w:id="437"/>
      <w:r w:rsidRPr="002258D8">
        <w:rPr>
          <w:color w:val="auto"/>
          <w:sz w:val="28"/>
          <w:szCs w:val="28"/>
        </w:rPr>
        <w:t xml:space="preserve">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w:t>
      </w:r>
      <w:hyperlink r:id="rId126" w:history="1">
        <w:r w:rsidRPr="002258D8">
          <w:rPr>
            <w:color w:val="auto"/>
            <w:sz w:val="28"/>
            <w:szCs w:val="28"/>
          </w:rPr>
          <w:t>налоговое заявление</w:t>
        </w:r>
      </w:hyperlink>
      <w:r w:rsidRPr="002258D8">
        <w:rPr>
          <w:color w:val="auto"/>
          <w:sz w:val="28"/>
          <w:szCs w:val="28"/>
        </w:rPr>
        <w:t xml:space="preserve"> о постановке на </w:t>
      </w:r>
      <w:r w:rsidRPr="002258D8">
        <w:rPr>
          <w:color w:val="auto"/>
          <w:sz w:val="28"/>
          <w:szCs w:val="28"/>
        </w:rPr>
        <w:lastRenderedPageBreak/>
        <w:t>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удостоверяющих личность иностранца или лица без гражданства; </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38" w:name="SUB5620600"/>
      <w:bookmarkEnd w:id="438"/>
      <w:r w:rsidRPr="002258D8">
        <w:rPr>
          <w:color w:val="auto"/>
          <w:sz w:val="28"/>
          <w:szCs w:val="28"/>
        </w:rPr>
        <w:t xml:space="preserve">12. Нерезидент, указанный в </w:t>
      </w:r>
      <w:bookmarkStart w:id="439" w:name="sub1002377197"/>
      <w:r w:rsidRPr="002258D8">
        <w:rPr>
          <w:color w:val="auto"/>
          <w:sz w:val="28"/>
          <w:szCs w:val="28"/>
        </w:rPr>
        <w:fldChar w:fldCharType="begin"/>
      </w:r>
      <w:r w:rsidRPr="002258D8">
        <w:rPr>
          <w:color w:val="auto"/>
          <w:sz w:val="28"/>
          <w:szCs w:val="28"/>
        </w:rPr>
        <w:instrText xml:space="preserve"> HYPERLINK "jl:30366217.5610200.1002377197_0"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2258D8">
        <w:rPr>
          <w:color w:val="auto"/>
          <w:sz w:val="28"/>
          <w:szCs w:val="28"/>
        </w:rPr>
        <w:fldChar w:fldCharType="separate"/>
      </w:r>
      <w:r w:rsidRPr="002258D8">
        <w:rPr>
          <w:color w:val="auto"/>
          <w:sz w:val="28"/>
          <w:szCs w:val="28"/>
        </w:rPr>
        <w:t>подпункте 4) пункта 2 статьи 561</w:t>
      </w:r>
      <w:r w:rsidRPr="002258D8">
        <w:rPr>
          <w:color w:val="auto"/>
          <w:sz w:val="28"/>
          <w:szCs w:val="28"/>
        </w:rPr>
        <w:fldChar w:fldCharType="end"/>
      </w:r>
      <w:r w:rsidRPr="002258D8">
        <w:rPr>
          <w:color w:val="auto"/>
          <w:sz w:val="28"/>
          <w:szCs w:val="28"/>
        </w:rPr>
        <w:t xml:space="preserve">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w:t>
      </w:r>
      <w:hyperlink r:id="rId127"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2 настоящей статьи.</w:t>
      </w:r>
    </w:p>
    <w:p w:rsidR="00A61723" w:rsidRPr="002258D8" w:rsidRDefault="00A61723" w:rsidP="002258D8">
      <w:pPr>
        <w:ind w:firstLine="709"/>
        <w:contextualSpacing/>
        <w:jc w:val="both"/>
        <w:rPr>
          <w:color w:val="auto"/>
          <w:sz w:val="28"/>
          <w:szCs w:val="28"/>
        </w:rPr>
      </w:pPr>
      <w:bookmarkStart w:id="440" w:name="SUB562060100"/>
      <w:bookmarkEnd w:id="440"/>
      <w:r w:rsidRPr="002258D8">
        <w:rPr>
          <w:color w:val="auto"/>
          <w:sz w:val="28"/>
          <w:szCs w:val="28"/>
        </w:rPr>
        <w:t xml:space="preserve">13. Нерезидент, указанный в </w:t>
      </w:r>
      <w:bookmarkStart w:id="441" w:name="sub1002377198"/>
      <w:r w:rsidRPr="002258D8">
        <w:rPr>
          <w:color w:val="auto"/>
          <w:sz w:val="28"/>
          <w:szCs w:val="28"/>
        </w:rPr>
        <w:fldChar w:fldCharType="begin"/>
      </w:r>
      <w:r w:rsidRPr="002258D8">
        <w:rPr>
          <w:color w:val="auto"/>
          <w:sz w:val="28"/>
          <w:szCs w:val="28"/>
        </w:rPr>
        <w:instrText xml:space="preserve"> HYPERLINK "jl:30366217.561020401.1002377198_0"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2258D8">
        <w:rPr>
          <w:color w:val="auto"/>
          <w:sz w:val="28"/>
          <w:szCs w:val="28"/>
        </w:rPr>
        <w:fldChar w:fldCharType="separate"/>
      </w:r>
      <w:r w:rsidRPr="002258D8">
        <w:rPr>
          <w:color w:val="auto"/>
          <w:sz w:val="28"/>
          <w:szCs w:val="28"/>
        </w:rPr>
        <w:t>подпункте 4-1) пункта 2 статьи 561</w:t>
      </w:r>
      <w:r w:rsidRPr="002258D8">
        <w:rPr>
          <w:color w:val="auto"/>
          <w:sz w:val="28"/>
          <w:szCs w:val="28"/>
        </w:rPr>
        <w:fldChar w:fldCharType="end"/>
      </w:r>
      <w:bookmarkEnd w:id="441"/>
      <w:r w:rsidRPr="002258D8">
        <w:rPr>
          <w:color w:val="auto"/>
          <w:sz w:val="28"/>
          <w:szCs w:val="28"/>
        </w:rPr>
        <w:t xml:space="preserve">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r:id="rId128" w:history="1">
        <w:r w:rsidRPr="002258D8">
          <w:rPr>
            <w:color w:val="auto"/>
            <w:sz w:val="28"/>
            <w:szCs w:val="28"/>
          </w:rPr>
          <w:t>подпункте 7) пункта 5 статьи 193</w:t>
        </w:r>
      </w:hyperlink>
      <w:r w:rsidRPr="002258D8">
        <w:rPr>
          <w:color w:val="auto"/>
          <w:sz w:val="28"/>
          <w:szCs w:val="28"/>
        </w:rPr>
        <w:t xml:space="preserve">, </w:t>
      </w:r>
      <w:hyperlink r:id="rId129" w:history="1">
        <w:r w:rsidRPr="002258D8">
          <w:rPr>
            <w:color w:val="auto"/>
            <w:sz w:val="28"/>
            <w:szCs w:val="28"/>
          </w:rPr>
          <w:t>подпункте 8) пункта 1 статьи 200-1</w:t>
        </w:r>
      </w:hyperlink>
      <w:r w:rsidRPr="002258D8">
        <w:rPr>
          <w:color w:val="auto"/>
          <w:sz w:val="28"/>
          <w:szCs w:val="28"/>
        </w:rPr>
        <w:t xml:space="preserve"> настоящего Кодекса, </w:t>
      </w:r>
      <w:hyperlink r:id="rId130"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2258D8" w:rsidRDefault="00A61723" w:rsidP="002258D8">
      <w:pPr>
        <w:ind w:firstLine="709"/>
        <w:contextualSpacing/>
        <w:jc w:val="both"/>
        <w:rPr>
          <w:color w:val="auto"/>
          <w:sz w:val="28"/>
          <w:szCs w:val="28"/>
        </w:rPr>
      </w:pPr>
      <w:bookmarkStart w:id="442" w:name="SUB5620700"/>
      <w:bookmarkEnd w:id="408"/>
      <w:bookmarkEnd w:id="442"/>
      <w:r w:rsidRPr="002258D8">
        <w:rPr>
          <w:color w:val="auto"/>
          <w:sz w:val="28"/>
          <w:szCs w:val="28"/>
        </w:rPr>
        <w:t xml:space="preserve">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131"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A61723" w:rsidRPr="002258D8" w:rsidRDefault="00A61723" w:rsidP="002258D8">
      <w:pPr>
        <w:ind w:firstLine="709"/>
        <w:contextualSpacing/>
        <w:jc w:val="both"/>
        <w:rPr>
          <w:color w:val="auto"/>
          <w:sz w:val="28"/>
          <w:szCs w:val="28"/>
        </w:rPr>
      </w:pPr>
      <w:bookmarkStart w:id="443" w:name="SUB5620800"/>
      <w:bookmarkEnd w:id="443"/>
      <w:r w:rsidRPr="002258D8">
        <w:rPr>
          <w:color w:val="auto"/>
          <w:sz w:val="28"/>
          <w:szCs w:val="28"/>
        </w:rPr>
        <w:t>15. В целях формирования идентификационного номера и регистрационного свидетельства лицам, указанным в пунктах 1 - 7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w:t>
      </w:r>
    </w:p>
    <w:p w:rsidR="00A61723" w:rsidRPr="002258D8" w:rsidRDefault="00A61723" w:rsidP="002258D8">
      <w:pPr>
        <w:ind w:firstLine="709"/>
        <w:contextualSpacing/>
        <w:jc w:val="both"/>
        <w:rPr>
          <w:color w:val="auto"/>
          <w:sz w:val="28"/>
          <w:szCs w:val="28"/>
        </w:rPr>
      </w:pPr>
      <w:bookmarkStart w:id="444" w:name="SUB5620900"/>
      <w:bookmarkEnd w:id="444"/>
      <w:r w:rsidRPr="002258D8">
        <w:rPr>
          <w:color w:val="auto"/>
          <w:sz w:val="28"/>
          <w:szCs w:val="28"/>
        </w:rPr>
        <w:t xml:space="preserve">16. Электронное извещение о присвоении идентификационного номера нерезидентам, указанным в пунктах 1 - 7 настоящей статьи, направляется </w:t>
      </w:r>
      <w:r w:rsidRPr="002258D8">
        <w:rPr>
          <w:color w:val="auto"/>
          <w:sz w:val="28"/>
          <w:szCs w:val="28"/>
        </w:rPr>
        <w:lastRenderedPageBreak/>
        <w:t>органами юстиции в налоговые органы не позднее одного рабочего дня с даты получения электронного извещения налоговых органов.</w:t>
      </w:r>
    </w:p>
    <w:p w:rsidR="00A61723" w:rsidRPr="002258D8" w:rsidRDefault="00A61723" w:rsidP="002258D8">
      <w:pPr>
        <w:ind w:firstLine="709"/>
        <w:contextualSpacing/>
        <w:jc w:val="both"/>
        <w:rPr>
          <w:color w:val="auto"/>
          <w:sz w:val="28"/>
          <w:szCs w:val="28"/>
        </w:rPr>
      </w:pPr>
      <w:bookmarkStart w:id="445" w:name="SUB5621000"/>
      <w:bookmarkEnd w:id="445"/>
      <w:r w:rsidRPr="002258D8">
        <w:rPr>
          <w:color w:val="auto"/>
          <w:sz w:val="28"/>
          <w:szCs w:val="28"/>
        </w:rPr>
        <w:t xml:space="preserve">17. Регистрация нерезидентов, указанных в пунктах 1 - 7 настоящей статьи, в качестве налогоплательщиков осуществляется налоговым органом с выдачей регистрационного свидетельства по </w:t>
      </w:r>
      <w:bookmarkStart w:id="446" w:name="sub1001960116"/>
      <w:r w:rsidRPr="002258D8">
        <w:rPr>
          <w:color w:val="auto"/>
          <w:sz w:val="28"/>
          <w:szCs w:val="28"/>
        </w:rPr>
        <w:fldChar w:fldCharType="begin"/>
      </w:r>
      <w:r w:rsidRPr="002258D8">
        <w:rPr>
          <w:color w:val="auto"/>
          <w:sz w:val="28"/>
          <w:szCs w:val="28"/>
        </w:rPr>
        <w:instrText xml:space="preserve"> HYPERLINK "jl:31018768.0%20"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bookmarkEnd w:id="446"/>
      <w:r w:rsidRPr="002258D8">
        <w:rPr>
          <w:color w:val="auto"/>
          <w:sz w:val="28"/>
          <w:szCs w:val="28"/>
        </w:rPr>
        <w:t xml:space="preserve">, утвержденной уполномоченным органом, в срок, установленный </w:t>
      </w:r>
      <w:bookmarkStart w:id="447" w:name="sub1002377199"/>
      <w:r w:rsidRPr="002258D8">
        <w:rPr>
          <w:color w:val="auto"/>
          <w:sz w:val="28"/>
          <w:szCs w:val="28"/>
        </w:rPr>
        <w:fldChar w:fldCharType="begin"/>
      </w:r>
      <w:r w:rsidRPr="002258D8">
        <w:rPr>
          <w:color w:val="auto"/>
          <w:sz w:val="28"/>
          <w:szCs w:val="28"/>
        </w:rPr>
        <w:instrText xml:space="preserve"> HYPERLINK "jl:30366217.5610300%20" </w:instrText>
      </w:r>
      <w:r w:rsidRPr="002258D8">
        <w:rPr>
          <w:color w:val="auto"/>
          <w:sz w:val="28"/>
          <w:szCs w:val="28"/>
        </w:rPr>
        <w:fldChar w:fldCharType="separate"/>
      </w:r>
      <w:r w:rsidRPr="002258D8">
        <w:rPr>
          <w:color w:val="auto"/>
          <w:sz w:val="28"/>
          <w:szCs w:val="28"/>
        </w:rPr>
        <w:t>пунктом 3 статьи 561</w:t>
      </w:r>
      <w:r w:rsidRPr="002258D8">
        <w:rPr>
          <w:color w:val="auto"/>
          <w:sz w:val="28"/>
          <w:szCs w:val="28"/>
        </w:rPr>
        <w:fldChar w:fldCharType="end"/>
      </w:r>
      <w:bookmarkEnd w:id="447"/>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18. Регистрационное свидетельство нерезидента, указанного в </w:t>
      </w:r>
      <w:hyperlink r:id="rId132" w:tooltip="Кодекс Республики Казахстан от 10 декабря 2008 года № 99-IV " w:history="1">
        <w:r w:rsidRPr="002258D8">
          <w:rPr>
            <w:color w:val="auto"/>
            <w:sz w:val="28"/>
            <w:szCs w:val="28"/>
          </w:rPr>
          <w:t>подпункте 4) пункта 2 статьи 561</w:t>
        </w:r>
      </w:hyperlink>
      <w:r w:rsidRPr="002258D8">
        <w:rPr>
          <w:color w:val="auto"/>
          <w:sz w:val="28"/>
          <w:szCs w:val="28"/>
        </w:rPr>
        <w:t xml:space="preserve">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bookmarkStart w:id="448" w:name="sub1000927293"/>
      <w:r w:rsidRPr="002258D8">
        <w:rPr>
          <w:color w:val="auto"/>
          <w:sz w:val="28"/>
          <w:szCs w:val="28"/>
        </w:rPr>
        <w:fldChar w:fldCharType="begin"/>
      </w:r>
      <w:r w:rsidRPr="002258D8">
        <w:rPr>
          <w:color w:val="auto"/>
          <w:sz w:val="28"/>
          <w:szCs w:val="28"/>
        </w:rPr>
        <w:instrText xml:space="preserve"> HYPERLINK "jl:30366217.1970000.1000927293_10"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Pr="002258D8">
        <w:rPr>
          <w:color w:val="auto"/>
          <w:sz w:val="28"/>
          <w:szCs w:val="28"/>
        </w:rPr>
        <w:fldChar w:fldCharType="separate"/>
      </w:r>
      <w:r w:rsidRPr="002258D8">
        <w:rPr>
          <w:color w:val="auto"/>
          <w:sz w:val="28"/>
          <w:szCs w:val="28"/>
        </w:rPr>
        <w:t>подпунктах 2) - 4) пункта 1 статьи 197</w:t>
      </w:r>
      <w:r w:rsidRPr="002258D8">
        <w:rPr>
          <w:color w:val="auto"/>
          <w:sz w:val="28"/>
          <w:szCs w:val="28"/>
        </w:rPr>
        <w:fldChar w:fldCharType="end"/>
      </w:r>
      <w:bookmarkEnd w:id="448"/>
      <w:r w:rsidRPr="002258D8">
        <w:rPr>
          <w:color w:val="auto"/>
          <w:sz w:val="28"/>
          <w:szCs w:val="28"/>
        </w:rPr>
        <w:t xml:space="preserve"> настоящего Кодекса, до его востребования нерезидентом.</w:t>
      </w:r>
    </w:p>
    <w:p w:rsidR="00A61723" w:rsidRPr="002258D8" w:rsidRDefault="00A61723" w:rsidP="002258D8">
      <w:pPr>
        <w:ind w:firstLine="709"/>
        <w:contextualSpacing/>
        <w:jc w:val="both"/>
        <w:rPr>
          <w:color w:val="auto"/>
          <w:sz w:val="28"/>
          <w:szCs w:val="28"/>
        </w:rPr>
      </w:pPr>
      <w:bookmarkStart w:id="449" w:name="SUB5621100"/>
      <w:bookmarkStart w:id="450" w:name="SUB5621200"/>
      <w:bookmarkEnd w:id="449"/>
      <w:bookmarkEnd w:id="450"/>
      <w:r w:rsidRPr="002258D8">
        <w:rPr>
          <w:color w:val="auto"/>
          <w:sz w:val="28"/>
          <w:szCs w:val="28"/>
        </w:rPr>
        <w:t xml:space="preserve">19. В случае получения сведений от уполномоченного государственного органа, </w:t>
      </w:r>
      <w:hyperlink r:id="rId133" w:history="1">
        <w:r w:rsidRPr="002258D8">
          <w:rPr>
            <w:color w:val="auto"/>
            <w:sz w:val="28"/>
            <w:szCs w:val="28"/>
          </w:rPr>
          <w:t>налогового заявления</w:t>
        </w:r>
      </w:hyperlink>
      <w:bookmarkEnd w:id="409"/>
      <w:r w:rsidRPr="002258D8">
        <w:rPr>
          <w:color w:val="auto"/>
          <w:sz w:val="28"/>
          <w:szCs w:val="28"/>
        </w:rPr>
        <w:t xml:space="preserve"> о постановке на регистрационный учет в отношении нерезидентов, указанных в пунктах 1 - 7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w:t>
      </w:r>
      <w:bookmarkEnd w:id="439"/>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 xml:space="preserve">Изменение и дополнение регистрационных данных в государственной базе данных налогоплательщиков </w:t>
      </w:r>
    </w:p>
    <w:p w:rsidR="00A61723" w:rsidRPr="002258D8" w:rsidRDefault="00A61723" w:rsidP="002258D8">
      <w:pPr>
        <w:ind w:firstLine="709"/>
        <w:contextualSpacing/>
        <w:jc w:val="both"/>
        <w:rPr>
          <w:color w:val="auto"/>
          <w:sz w:val="28"/>
          <w:szCs w:val="28"/>
        </w:rPr>
      </w:pPr>
      <w:r w:rsidRPr="002258D8">
        <w:rPr>
          <w:color w:val="auto"/>
          <w:sz w:val="28"/>
          <w:szCs w:val="28"/>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физического лица </w:t>
      </w:r>
      <w:r w:rsidR="00401770" w:rsidRPr="002258D8">
        <w:rPr>
          <w:color w:val="auto"/>
          <w:sz w:val="28"/>
          <w:szCs w:val="28"/>
        </w:rPr>
        <w:t>–</w:t>
      </w:r>
      <w:r w:rsidRPr="002258D8">
        <w:rPr>
          <w:color w:val="auto"/>
          <w:sz w:val="28"/>
          <w:szCs w:val="28"/>
        </w:rPr>
        <w:t xml:space="preserve"> на основании сведений Национального реестра индивидуальных идентификационных номеров;</w:t>
      </w:r>
    </w:p>
    <w:p w:rsidR="00A61723" w:rsidRPr="002258D8" w:rsidRDefault="00A61723" w:rsidP="002258D8">
      <w:pPr>
        <w:ind w:firstLine="709"/>
        <w:contextualSpacing/>
        <w:jc w:val="both"/>
        <w:rPr>
          <w:color w:val="auto"/>
          <w:sz w:val="28"/>
          <w:szCs w:val="28"/>
        </w:rPr>
      </w:pPr>
      <w:bookmarkStart w:id="451" w:name="SUB5630102"/>
      <w:bookmarkStart w:id="452" w:name="sub1002077069"/>
      <w:bookmarkEnd w:id="451"/>
      <w:r w:rsidRPr="002258D8">
        <w:rPr>
          <w:color w:val="auto"/>
          <w:sz w:val="28"/>
          <w:szCs w:val="28"/>
        </w:rPr>
        <w:t xml:space="preserve">2) юридического лица-резидента и его структурного подразделения, структурного подразделения юридического лица-нерезидента </w:t>
      </w:r>
      <w:r w:rsidR="00401770" w:rsidRPr="002258D8">
        <w:rPr>
          <w:color w:val="auto"/>
          <w:sz w:val="28"/>
          <w:szCs w:val="28"/>
        </w:rPr>
        <w:t>–</w:t>
      </w:r>
      <w:r w:rsidRPr="002258D8">
        <w:rPr>
          <w:color w:val="auto"/>
          <w:sz w:val="28"/>
          <w:szCs w:val="28"/>
        </w:rPr>
        <w:t xml:space="preserve">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bookmarkStart w:id="453" w:name="SUB5630103"/>
      <w:bookmarkEnd w:id="453"/>
      <w:r w:rsidRPr="002258D8">
        <w:rPr>
          <w:color w:val="auto"/>
          <w:sz w:val="28"/>
          <w:szCs w:val="28"/>
        </w:rPr>
        <w:t>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bookmarkStart w:id="454" w:name="SUB5630104"/>
      <w:bookmarkEnd w:id="454"/>
      <w:r w:rsidRPr="002258D8">
        <w:rPr>
          <w:color w:val="auto"/>
          <w:sz w:val="28"/>
          <w:szCs w:val="28"/>
        </w:rPr>
        <w:t xml:space="preserve">4) нерезидента, являющегося налоговым агентом в соответствии с </w:t>
      </w:r>
      <w:hyperlink r:id="rId134" w:history="1">
        <w:r w:rsidRPr="002258D8">
          <w:rPr>
            <w:color w:val="auto"/>
            <w:sz w:val="28"/>
            <w:szCs w:val="28"/>
          </w:rPr>
          <w:t>пунктом 5 статьи 197</w:t>
        </w:r>
      </w:hyperlink>
      <w:r w:rsidRPr="002258D8">
        <w:rPr>
          <w:color w:val="auto"/>
          <w:sz w:val="28"/>
          <w:szCs w:val="28"/>
        </w:rPr>
        <w:t xml:space="preserve"> настоящего Кодекса, при изменении места нахождения </w:t>
      </w:r>
      <w:r w:rsidRPr="002258D8">
        <w:rPr>
          <w:color w:val="auto"/>
          <w:sz w:val="28"/>
          <w:szCs w:val="28"/>
        </w:rPr>
        <w:lastRenderedPageBreak/>
        <w:t xml:space="preserve">лица, обладающего правом недропользования в Республике Казахстан, указанного в </w:t>
      </w:r>
      <w:hyperlink r:id="rId135" w:tooltip="Кодекс Республики Казахстан от 10 декабря 2008 года № 99-IV "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197 настоящего Кодекса;</w:t>
      </w:r>
    </w:p>
    <w:p w:rsidR="00A61723" w:rsidRPr="002258D8" w:rsidRDefault="00A61723" w:rsidP="002258D8">
      <w:pPr>
        <w:ind w:firstLine="709"/>
        <w:contextualSpacing/>
        <w:jc w:val="both"/>
        <w:rPr>
          <w:color w:val="auto"/>
          <w:sz w:val="28"/>
          <w:szCs w:val="28"/>
        </w:rPr>
      </w:pPr>
      <w:bookmarkStart w:id="455" w:name="SUB563010401"/>
      <w:bookmarkEnd w:id="455"/>
      <w:r w:rsidRPr="002258D8">
        <w:rPr>
          <w:color w:val="auto"/>
          <w:sz w:val="28"/>
          <w:szCs w:val="28"/>
        </w:rPr>
        <w:t xml:space="preserve">5) нерезидента, указанного в </w:t>
      </w:r>
      <w:hyperlink r:id="rId136" w:history="1">
        <w:r w:rsidRPr="002258D8">
          <w:rPr>
            <w:color w:val="auto"/>
            <w:sz w:val="28"/>
            <w:szCs w:val="28"/>
          </w:rPr>
          <w:t>подпункте 4-1) пункта 2 статьи 561</w:t>
        </w:r>
      </w:hyperlink>
      <w:r w:rsidRPr="002258D8">
        <w:rPr>
          <w:color w:val="auto"/>
          <w:sz w:val="28"/>
          <w:szCs w:val="28"/>
        </w:rPr>
        <w:t xml:space="preserve">, при изменении места нахождения юридического лица-резидента </w:t>
      </w:r>
      <w:r w:rsidR="00401770" w:rsidRPr="002258D8">
        <w:rPr>
          <w:color w:val="auto"/>
          <w:sz w:val="28"/>
          <w:szCs w:val="28"/>
        </w:rPr>
        <w:t>–</w:t>
      </w:r>
      <w:r w:rsidRPr="002258D8">
        <w:rPr>
          <w:color w:val="auto"/>
          <w:sz w:val="28"/>
          <w:szCs w:val="28"/>
        </w:rPr>
        <w:t xml:space="preserve"> на основании сведений Национального реестра бизнес-идентификационных номеров о таком резиденте;</w:t>
      </w:r>
    </w:p>
    <w:p w:rsidR="00A61723" w:rsidRPr="002258D8" w:rsidRDefault="00A61723" w:rsidP="002258D8">
      <w:pPr>
        <w:ind w:firstLine="709"/>
        <w:contextualSpacing/>
        <w:jc w:val="both"/>
        <w:rPr>
          <w:color w:val="auto"/>
          <w:sz w:val="28"/>
          <w:szCs w:val="28"/>
        </w:rPr>
      </w:pPr>
      <w:bookmarkStart w:id="456" w:name="SUB5630105"/>
      <w:bookmarkEnd w:id="456"/>
      <w:r w:rsidRPr="002258D8">
        <w:rPr>
          <w:color w:val="auto"/>
          <w:sz w:val="28"/>
          <w:szCs w:val="28"/>
        </w:rPr>
        <w:t>6) дипломатического и приравненного к нему представительства иностранного государства, аккредитованного в Республике Казахстан, - на основании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bookmarkStart w:id="457" w:name="SUB5630106"/>
      <w:bookmarkEnd w:id="457"/>
      <w:r w:rsidRPr="002258D8">
        <w:rPr>
          <w:color w:val="auto"/>
          <w:sz w:val="28"/>
          <w:szCs w:val="28"/>
        </w:rP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w:t>
      </w:r>
      <w:hyperlink r:id="rId137" w:history="1">
        <w:r w:rsidRPr="002258D8">
          <w:rPr>
            <w:color w:val="auto"/>
            <w:sz w:val="28"/>
            <w:szCs w:val="28"/>
          </w:rPr>
          <w:t>пунктом 5 статьи 191</w:t>
        </w:r>
      </w:hyperlink>
      <w:r w:rsidRPr="002258D8">
        <w:rPr>
          <w:color w:val="auto"/>
          <w:sz w:val="28"/>
          <w:szCs w:val="28"/>
        </w:rPr>
        <w:t xml:space="preserve"> настоящего Кодекса, - на основании налогового заявления, представленного в налоговый орган зависимым агентом;</w:t>
      </w:r>
    </w:p>
    <w:p w:rsidR="00A61723" w:rsidRPr="002258D8" w:rsidRDefault="00A61723" w:rsidP="002258D8">
      <w:pPr>
        <w:ind w:firstLine="709"/>
        <w:contextualSpacing/>
        <w:jc w:val="both"/>
        <w:rPr>
          <w:color w:val="auto"/>
          <w:sz w:val="28"/>
          <w:szCs w:val="28"/>
        </w:rPr>
      </w:pPr>
      <w:bookmarkStart w:id="458" w:name="SUB5630107"/>
      <w:bookmarkEnd w:id="458"/>
      <w:r w:rsidRPr="002258D8">
        <w:rPr>
          <w:color w:val="auto"/>
          <w:sz w:val="28"/>
          <w:szCs w:val="28"/>
        </w:rPr>
        <w:t xml:space="preserve">8) физического и юридического лица-нерезидента, имеющего текущий счет в банке-резиденте, - на основании уведомления банка. </w:t>
      </w:r>
    </w:p>
    <w:p w:rsidR="00A61723" w:rsidRPr="002258D8" w:rsidRDefault="00A61723" w:rsidP="002258D8">
      <w:pPr>
        <w:ind w:firstLine="709"/>
        <w:contextualSpacing/>
        <w:jc w:val="both"/>
        <w:rPr>
          <w:color w:val="auto"/>
          <w:sz w:val="28"/>
          <w:szCs w:val="28"/>
        </w:rPr>
      </w:pPr>
      <w:bookmarkStart w:id="459" w:name="SUB5630200"/>
      <w:bookmarkEnd w:id="459"/>
      <w:r w:rsidRPr="002258D8">
        <w:rPr>
          <w:color w:val="auto"/>
          <w:sz w:val="28"/>
          <w:szCs w:val="28"/>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bookmarkStart w:id="460" w:name="SUB563020100"/>
      <w:bookmarkStart w:id="461" w:name="SUB5630300"/>
      <w:bookmarkEnd w:id="460"/>
      <w:bookmarkEnd w:id="461"/>
      <w:r w:rsidRPr="002258D8">
        <w:rPr>
          <w:color w:val="auto"/>
          <w:sz w:val="28"/>
          <w:szCs w:val="28"/>
        </w:rPr>
        <w:t xml:space="preserve">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срок, которые установлены </w:t>
      </w:r>
      <w:hyperlink r:id="rId138" w:history="1">
        <w:r w:rsidRPr="002258D8">
          <w:rPr>
            <w:color w:val="auto"/>
            <w:sz w:val="28"/>
            <w:szCs w:val="28"/>
          </w:rPr>
          <w:t>статьей 581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62" w:name="SUB5630400"/>
      <w:bookmarkEnd w:id="452"/>
      <w:bookmarkEnd w:id="462"/>
      <w:r w:rsidRPr="002258D8">
        <w:rPr>
          <w:color w:val="auto"/>
          <w:sz w:val="28"/>
          <w:szCs w:val="28"/>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A61723" w:rsidRPr="002258D8" w:rsidRDefault="00A61723" w:rsidP="002258D8">
      <w:pPr>
        <w:ind w:firstLine="709"/>
        <w:contextualSpacing/>
        <w:jc w:val="both"/>
        <w:rPr>
          <w:iCs/>
          <w:color w:val="auto"/>
          <w:sz w:val="28"/>
          <w:szCs w:val="28"/>
        </w:rPr>
      </w:pPr>
      <w:bookmarkStart w:id="463" w:name="SUB5630600"/>
      <w:bookmarkEnd w:id="463"/>
      <w:r w:rsidRPr="002258D8">
        <w:rPr>
          <w:color w:val="auto"/>
          <w:sz w:val="28"/>
          <w:szCs w:val="28"/>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lastRenderedPageBreak/>
        <w:t>Исключение налогоплательщика из государственной базы данных налогоплательщиков</w:t>
      </w:r>
    </w:p>
    <w:p w:rsidR="00A61723" w:rsidRPr="002258D8" w:rsidRDefault="00A61723" w:rsidP="002258D8">
      <w:pPr>
        <w:ind w:firstLine="709"/>
        <w:contextualSpacing/>
        <w:jc w:val="both"/>
        <w:rPr>
          <w:color w:val="auto"/>
          <w:sz w:val="28"/>
          <w:szCs w:val="28"/>
        </w:rPr>
      </w:pPr>
      <w:bookmarkStart w:id="464" w:name="sub1002716811"/>
      <w:bookmarkStart w:id="465" w:name="sub1002726351"/>
      <w:bookmarkStart w:id="466" w:name="sub1002077075"/>
      <w:r w:rsidRPr="002258D8">
        <w:rPr>
          <w:color w:val="auto"/>
          <w:sz w:val="28"/>
          <w:szCs w:val="28"/>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A61723" w:rsidRPr="002258D8" w:rsidRDefault="00A61723" w:rsidP="002258D8">
      <w:pPr>
        <w:ind w:firstLine="709"/>
        <w:contextualSpacing/>
        <w:jc w:val="both"/>
        <w:rPr>
          <w:color w:val="auto"/>
          <w:sz w:val="28"/>
          <w:szCs w:val="28"/>
        </w:rPr>
      </w:pPr>
      <w:r w:rsidRPr="002258D8">
        <w:rPr>
          <w:color w:val="auto"/>
          <w:sz w:val="28"/>
          <w:szCs w:val="28"/>
        </w:rPr>
        <w:t>1) смерти или объявления умершим физического лица;</w:t>
      </w:r>
    </w:p>
    <w:p w:rsidR="00A61723" w:rsidRPr="002258D8" w:rsidRDefault="00A61723" w:rsidP="002258D8">
      <w:pPr>
        <w:ind w:firstLine="709"/>
        <w:contextualSpacing/>
        <w:jc w:val="both"/>
        <w:rPr>
          <w:color w:val="auto"/>
          <w:sz w:val="28"/>
          <w:szCs w:val="28"/>
        </w:rPr>
      </w:pPr>
      <w:bookmarkStart w:id="467" w:name="SUB5640102"/>
      <w:bookmarkStart w:id="468" w:name="sub1004345527"/>
      <w:bookmarkEnd w:id="464"/>
      <w:bookmarkEnd w:id="467"/>
      <w:r w:rsidRPr="002258D8">
        <w:rPr>
          <w:color w:val="auto"/>
          <w:sz w:val="28"/>
          <w:szCs w:val="28"/>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End w:id="465"/>
    <w:p w:rsidR="00A61723" w:rsidRPr="002258D8" w:rsidRDefault="00A61723" w:rsidP="002258D8">
      <w:pPr>
        <w:ind w:firstLine="709"/>
        <w:contextualSpacing/>
        <w:jc w:val="both"/>
        <w:rPr>
          <w:color w:val="auto"/>
          <w:sz w:val="28"/>
          <w:szCs w:val="28"/>
        </w:rPr>
      </w:pPr>
      <w:r w:rsidRPr="002258D8">
        <w:rPr>
          <w:color w:val="auto"/>
          <w:sz w:val="28"/>
          <w:szCs w:val="28"/>
        </w:rPr>
        <w:t xml:space="preserve">3) прекращения прав на объекты налогообложения у иностранца, лица без гражданства, указанных в </w:t>
      </w:r>
      <w:bookmarkStart w:id="469" w:name="sub1002726355"/>
      <w:r w:rsidRPr="002258D8">
        <w:rPr>
          <w:color w:val="auto"/>
          <w:sz w:val="28"/>
          <w:szCs w:val="28"/>
        </w:rPr>
        <w:fldChar w:fldCharType="begin"/>
      </w:r>
      <w:r w:rsidRPr="002258D8">
        <w:rPr>
          <w:color w:val="auto"/>
          <w:sz w:val="28"/>
          <w:szCs w:val="28"/>
        </w:rPr>
        <w:instrText xml:space="preserve"> HYPERLINK "jl:30366217.562050200%20" </w:instrText>
      </w:r>
      <w:r w:rsidRPr="002258D8">
        <w:rPr>
          <w:color w:val="auto"/>
          <w:sz w:val="28"/>
          <w:szCs w:val="28"/>
        </w:rPr>
        <w:fldChar w:fldCharType="separate"/>
      </w:r>
      <w:r w:rsidRPr="002258D8">
        <w:rPr>
          <w:color w:val="auto"/>
          <w:sz w:val="28"/>
          <w:szCs w:val="28"/>
        </w:rPr>
        <w:t>пункте 5-2 статьи 562</w:t>
      </w:r>
      <w:r w:rsidRPr="002258D8">
        <w:rPr>
          <w:color w:val="auto"/>
          <w:sz w:val="28"/>
          <w:szCs w:val="28"/>
        </w:rPr>
        <w:fldChar w:fldCharType="end"/>
      </w:r>
      <w:bookmarkEnd w:id="469"/>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70" w:name="SUB5640103"/>
      <w:bookmarkEnd w:id="470"/>
      <w:r w:rsidRPr="002258D8">
        <w:rPr>
          <w:color w:val="auto"/>
          <w:sz w:val="28"/>
          <w:szCs w:val="28"/>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A61723" w:rsidRPr="002258D8" w:rsidRDefault="00A61723" w:rsidP="002258D8">
      <w:pPr>
        <w:ind w:firstLine="709"/>
        <w:contextualSpacing/>
        <w:jc w:val="both"/>
        <w:rPr>
          <w:color w:val="auto"/>
          <w:sz w:val="28"/>
          <w:szCs w:val="28"/>
        </w:rPr>
      </w:pPr>
      <w:bookmarkStart w:id="471" w:name="SUB5640301"/>
      <w:bookmarkEnd w:id="471"/>
      <w:r w:rsidRPr="002258D8">
        <w:rPr>
          <w:color w:val="auto"/>
          <w:sz w:val="28"/>
          <w:szCs w:val="28"/>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A61723" w:rsidRPr="002258D8" w:rsidRDefault="00A61723" w:rsidP="002258D8">
      <w:pPr>
        <w:ind w:firstLine="709"/>
        <w:contextualSpacing/>
        <w:jc w:val="both"/>
        <w:rPr>
          <w:color w:val="auto"/>
          <w:sz w:val="28"/>
          <w:szCs w:val="28"/>
        </w:rPr>
      </w:pPr>
      <w:bookmarkStart w:id="472" w:name="SUB5640104"/>
      <w:bookmarkEnd w:id="472"/>
      <w:r w:rsidRPr="002258D8">
        <w:rPr>
          <w:color w:val="auto"/>
          <w:sz w:val="28"/>
          <w:szCs w:val="28"/>
        </w:rPr>
        <w:t>6) прекращения нерезидентом деятельности через постоянное учреждение;</w:t>
      </w:r>
    </w:p>
    <w:p w:rsidR="00A61723" w:rsidRPr="002258D8" w:rsidRDefault="00A61723" w:rsidP="002258D8">
      <w:pPr>
        <w:ind w:firstLine="709"/>
        <w:contextualSpacing/>
        <w:jc w:val="both"/>
        <w:rPr>
          <w:color w:val="auto"/>
          <w:sz w:val="28"/>
          <w:szCs w:val="28"/>
        </w:rPr>
      </w:pPr>
      <w:bookmarkStart w:id="473" w:name="SUB5640105"/>
      <w:bookmarkEnd w:id="473"/>
      <w:r w:rsidRPr="002258D8">
        <w:rPr>
          <w:color w:val="auto"/>
          <w:sz w:val="28"/>
          <w:szCs w:val="28"/>
        </w:rPr>
        <w:t>7) прекращения иностранцем или лицом без гражданства деятельности в Республике Казахстан;</w:t>
      </w:r>
    </w:p>
    <w:p w:rsidR="00A61723" w:rsidRPr="002258D8" w:rsidRDefault="00A61723" w:rsidP="002258D8">
      <w:pPr>
        <w:ind w:firstLine="709"/>
        <w:contextualSpacing/>
        <w:jc w:val="both"/>
        <w:rPr>
          <w:color w:val="auto"/>
          <w:sz w:val="28"/>
          <w:szCs w:val="28"/>
        </w:rPr>
      </w:pPr>
      <w:bookmarkStart w:id="474" w:name="SUB5640106"/>
      <w:bookmarkEnd w:id="474"/>
      <w:r w:rsidRPr="002258D8">
        <w:rPr>
          <w:color w:val="auto"/>
          <w:sz w:val="28"/>
          <w:szCs w:val="28"/>
        </w:rPr>
        <w:t xml:space="preserve">8) прекращения прав на имущество, акции и (или) доли участия нерезидента, указанного в </w:t>
      </w:r>
      <w:hyperlink r:id="rId139" w:history="1">
        <w:r w:rsidRPr="002258D8">
          <w:rPr>
            <w:color w:val="auto"/>
            <w:sz w:val="28"/>
            <w:szCs w:val="28"/>
          </w:rPr>
          <w:t>подпунктах 4), 4-1) и 5) пункта 2 статьи 561</w:t>
        </w:r>
      </w:hyperlink>
      <w:r w:rsidRPr="002258D8">
        <w:rPr>
          <w:color w:val="auto"/>
          <w:sz w:val="28"/>
          <w:szCs w:val="28"/>
        </w:rPr>
        <w:t xml:space="preserve"> настоящего Кодекса, в случае, если такой нерезидент не имеет иного объекта налогообложения в Республике Казахстан;</w:t>
      </w:r>
    </w:p>
    <w:p w:rsidR="00A61723" w:rsidRPr="002258D8" w:rsidRDefault="00A61723" w:rsidP="002258D8">
      <w:pPr>
        <w:ind w:firstLine="709"/>
        <w:contextualSpacing/>
        <w:jc w:val="both"/>
        <w:rPr>
          <w:color w:val="auto"/>
          <w:sz w:val="28"/>
          <w:szCs w:val="28"/>
        </w:rPr>
      </w:pPr>
      <w:bookmarkStart w:id="475" w:name="SUB5640107"/>
      <w:bookmarkEnd w:id="475"/>
      <w:r w:rsidRPr="002258D8">
        <w:rPr>
          <w:color w:val="auto"/>
          <w:sz w:val="28"/>
          <w:szCs w:val="28"/>
        </w:rPr>
        <w:t>9) прекращения деятельности дипломатического и приравненного к нему представительства иностранного государства, аккредитованного в Республике Казахстан;</w:t>
      </w:r>
    </w:p>
    <w:p w:rsidR="00A61723" w:rsidRPr="002258D8" w:rsidRDefault="00A61723" w:rsidP="002258D8">
      <w:pPr>
        <w:ind w:firstLine="709"/>
        <w:contextualSpacing/>
        <w:jc w:val="both"/>
        <w:rPr>
          <w:color w:val="auto"/>
          <w:sz w:val="28"/>
          <w:szCs w:val="28"/>
        </w:rPr>
      </w:pPr>
      <w:bookmarkStart w:id="476" w:name="SUB5640108"/>
      <w:bookmarkEnd w:id="476"/>
      <w:r w:rsidRPr="002258D8">
        <w:rPr>
          <w:color w:val="auto"/>
          <w:sz w:val="28"/>
          <w:szCs w:val="28"/>
        </w:rPr>
        <w:t xml:space="preserve">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r:id="rId140" w:history="1">
        <w:r w:rsidRPr="002258D8">
          <w:rPr>
            <w:color w:val="auto"/>
            <w:sz w:val="28"/>
            <w:szCs w:val="28"/>
          </w:rPr>
          <w:t>пунктом 5 статьи 191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77" w:name="SUB5640109"/>
      <w:bookmarkEnd w:id="477"/>
      <w:r w:rsidRPr="002258D8">
        <w:rPr>
          <w:color w:val="auto"/>
          <w:sz w:val="28"/>
          <w:szCs w:val="28"/>
        </w:rPr>
        <w:t xml:space="preserve">11) закрытия нерезиденту, указанному в </w:t>
      </w:r>
      <w:hyperlink r:id="rId141" w:history="1">
        <w:r w:rsidRPr="002258D8">
          <w:rPr>
            <w:color w:val="auto"/>
            <w:sz w:val="28"/>
            <w:szCs w:val="28"/>
          </w:rPr>
          <w:t>подпункте 8) пункта 2 статьи 561</w:t>
        </w:r>
      </w:hyperlink>
      <w:r w:rsidRPr="002258D8">
        <w:rPr>
          <w:color w:val="auto"/>
          <w:sz w:val="28"/>
          <w:szCs w:val="28"/>
        </w:rPr>
        <w:t xml:space="preserve">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A61723" w:rsidRPr="002258D8" w:rsidRDefault="00A61723" w:rsidP="002258D8">
      <w:pPr>
        <w:ind w:firstLine="709"/>
        <w:contextualSpacing/>
        <w:jc w:val="both"/>
        <w:rPr>
          <w:color w:val="auto"/>
          <w:sz w:val="28"/>
          <w:szCs w:val="28"/>
        </w:rPr>
      </w:pPr>
      <w:bookmarkStart w:id="478" w:name="SUB5640200"/>
      <w:bookmarkEnd w:id="468"/>
      <w:bookmarkEnd w:id="478"/>
      <w:r w:rsidRPr="002258D8">
        <w:rPr>
          <w:color w:val="auto"/>
          <w:sz w:val="28"/>
          <w:szCs w:val="28"/>
        </w:rPr>
        <w:t xml:space="preserve">2. С целью исключения из государственной базы данных налогоплательщиков лиц, указанных в </w:t>
      </w:r>
      <w:bookmarkStart w:id="479" w:name="sub1004345532"/>
      <w:r w:rsidRPr="002258D8">
        <w:rPr>
          <w:color w:val="auto"/>
          <w:sz w:val="28"/>
          <w:szCs w:val="28"/>
        </w:rPr>
        <w:fldChar w:fldCharType="begin"/>
      </w:r>
      <w:r w:rsidRPr="002258D8">
        <w:rPr>
          <w:color w:val="auto"/>
          <w:sz w:val="28"/>
          <w:szCs w:val="28"/>
        </w:rPr>
        <w:instrText xml:space="preserve"> HYPERLINK "jl:30366217.5610203%20" </w:instrText>
      </w:r>
      <w:r w:rsidRPr="002258D8">
        <w:rPr>
          <w:color w:val="auto"/>
          <w:sz w:val="28"/>
          <w:szCs w:val="28"/>
        </w:rPr>
        <w:fldChar w:fldCharType="separate"/>
      </w:r>
      <w:r w:rsidRPr="002258D8">
        <w:rPr>
          <w:color w:val="auto"/>
          <w:sz w:val="28"/>
          <w:szCs w:val="28"/>
        </w:rPr>
        <w:t>подпунктах 3) - 8) пункта 2 статьи 561</w:t>
      </w:r>
      <w:r w:rsidRPr="002258D8">
        <w:rPr>
          <w:color w:val="auto"/>
          <w:sz w:val="28"/>
          <w:szCs w:val="28"/>
        </w:rPr>
        <w:fldChar w:fldCharType="end"/>
      </w:r>
      <w:bookmarkEnd w:id="479"/>
      <w:r w:rsidRPr="002258D8">
        <w:rPr>
          <w:color w:val="auto"/>
          <w:sz w:val="28"/>
          <w:szCs w:val="28"/>
        </w:rPr>
        <w:t xml:space="preserve"> </w:t>
      </w:r>
      <w:r w:rsidRPr="002258D8">
        <w:rPr>
          <w:color w:val="auto"/>
          <w:sz w:val="28"/>
          <w:szCs w:val="28"/>
        </w:rPr>
        <w:lastRenderedPageBreak/>
        <w:t>настоящего Кодекса, налоговый орган направляет в органы юстиции и внутренних дел электронное извещение о снятии с регистрационного учета:</w:t>
      </w:r>
    </w:p>
    <w:p w:rsidR="00A61723" w:rsidRPr="002258D8" w:rsidRDefault="00A61723" w:rsidP="002258D8">
      <w:pPr>
        <w:ind w:firstLine="709"/>
        <w:contextualSpacing/>
        <w:jc w:val="both"/>
        <w:rPr>
          <w:color w:val="auto"/>
          <w:sz w:val="28"/>
          <w:szCs w:val="28"/>
        </w:rPr>
      </w:pPr>
      <w:bookmarkStart w:id="480" w:name="SUB5640201"/>
      <w:bookmarkEnd w:id="480"/>
      <w:r w:rsidRPr="002258D8">
        <w:rPr>
          <w:color w:val="auto"/>
          <w:sz w:val="28"/>
          <w:szCs w:val="28"/>
        </w:rPr>
        <w:t xml:space="preserve">1) 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rsidR="00A61723" w:rsidRPr="002258D8" w:rsidRDefault="00A61723" w:rsidP="002258D8">
      <w:pPr>
        <w:ind w:firstLine="709"/>
        <w:contextualSpacing/>
        <w:jc w:val="both"/>
        <w:rPr>
          <w:color w:val="auto"/>
          <w:sz w:val="28"/>
          <w:szCs w:val="28"/>
        </w:rPr>
      </w:pPr>
      <w:bookmarkStart w:id="481" w:name="SUB5640202"/>
      <w:bookmarkEnd w:id="466"/>
      <w:bookmarkEnd w:id="481"/>
      <w:r w:rsidRPr="002258D8">
        <w:rPr>
          <w:color w:val="auto"/>
          <w:sz w:val="28"/>
          <w:szCs w:val="28"/>
        </w:rPr>
        <w:t xml:space="preserve">2) нерезидента, указанного в </w:t>
      </w:r>
      <w:hyperlink r:id="rId142" w:history="1">
        <w:r w:rsidRPr="002258D8">
          <w:rPr>
            <w:color w:val="auto"/>
            <w:sz w:val="28"/>
            <w:szCs w:val="28"/>
          </w:rPr>
          <w:t>подпункте 4) пункта 2 статьи 561</w:t>
        </w:r>
      </w:hyperlink>
      <w:r w:rsidRPr="002258D8">
        <w:rPr>
          <w:color w:val="auto"/>
          <w:sz w:val="28"/>
          <w:szCs w:val="28"/>
        </w:rPr>
        <w:t xml:space="preserve"> настоящего Кодекса, -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w:t>
      </w:r>
      <w:hyperlink r:id="rId143"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82" w:name="SUB5640203"/>
      <w:bookmarkEnd w:id="482"/>
      <w:r w:rsidRPr="002258D8">
        <w:rPr>
          <w:color w:val="auto"/>
          <w:sz w:val="28"/>
          <w:szCs w:val="28"/>
        </w:rPr>
        <w:t>3) иностранца или лица без гражданства - на основании налогового заявления о снятии с регистрационного учета;</w:t>
      </w:r>
    </w:p>
    <w:p w:rsidR="00A61723" w:rsidRPr="002258D8" w:rsidRDefault="00A61723" w:rsidP="002258D8">
      <w:pPr>
        <w:ind w:firstLine="709"/>
        <w:contextualSpacing/>
        <w:jc w:val="both"/>
        <w:rPr>
          <w:color w:val="auto"/>
          <w:sz w:val="28"/>
          <w:szCs w:val="28"/>
        </w:rPr>
      </w:pPr>
      <w:bookmarkStart w:id="483" w:name="SUB5640204"/>
      <w:bookmarkEnd w:id="483"/>
      <w:r w:rsidRPr="002258D8">
        <w:rPr>
          <w:color w:val="auto"/>
          <w:sz w:val="28"/>
          <w:szCs w:val="28"/>
        </w:rPr>
        <w:t xml:space="preserve">4) дипломатического и приравненного к нему представительства иностранного государства, аккредитованного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A61723" w:rsidRPr="002258D8" w:rsidRDefault="00A61723" w:rsidP="002258D8">
      <w:pPr>
        <w:ind w:firstLine="709"/>
        <w:contextualSpacing/>
        <w:jc w:val="both"/>
        <w:rPr>
          <w:color w:val="auto"/>
          <w:sz w:val="28"/>
          <w:szCs w:val="28"/>
        </w:rPr>
      </w:pPr>
      <w:bookmarkStart w:id="484" w:name="SUB5640205"/>
      <w:bookmarkEnd w:id="484"/>
      <w:r w:rsidRPr="002258D8">
        <w:rPr>
          <w:color w:val="auto"/>
          <w:sz w:val="28"/>
          <w:szCs w:val="28"/>
        </w:rPr>
        <w:t xml:space="preserve">5) нерезидента, указанного в </w:t>
      </w:r>
      <w:hyperlink r:id="rId144" w:history="1">
        <w:r w:rsidRPr="002258D8">
          <w:rPr>
            <w:color w:val="auto"/>
            <w:sz w:val="28"/>
            <w:szCs w:val="28"/>
          </w:rPr>
          <w:t>подпункте 7) пункта 2 статьи 561</w:t>
        </w:r>
      </w:hyperlink>
      <w:r w:rsidRPr="002258D8">
        <w:rPr>
          <w:color w:val="auto"/>
          <w:sz w:val="28"/>
          <w:szCs w:val="28"/>
        </w:rPr>
        <w:t xml:space="preserve"> настоящего Кодекса, - на основании налогового заявления зависимого агента о снятии с регистрационного учета;</w:t>
      </w:r>
    </w:p>
    <w:p w:rsidR="00A61723" w:rsidRPr="002258D8" w:rsidRDefault="00A61723" w:rsidP="002258D8">
      <w:pPr>
        <w:ind w:firstLine="709"/>
        <w:contextualSpacing/>
        <w:jc w:val="both"/>
        <w:rPr>
          <w:color w:val="auto"/>
          <w:sz w:val="28"/>
          <w:szCs w:val="28"/>
        </w:rPr>
      </w:pPr>
      <w:bookmarkStart w:id="485" w:name="SUB5640206"/>
      <w:bookmarkEnd w:id="485"/>
      <w:r w:rsidRPr="002258D8">
        <w:rPr>
          <w:color w:val="auto"/>
          <w:sz w:val="28"/>
          <w:szCs w:val="28"/>
        </w:rPr>
        <w:t>6) нерезидента, имеющего текущий счет в банках-резидентах, - на основании уведомления банка о закрытии текущего счета нерезиденту.</w:t>
      </w:r>
    </w:p>
    <w:p w:rsidR="00A61723" w:rsidRPr="002258D8" w:rsidRDefault="00A61723" w:rsidP="002258D8">
      <w:pPr>
        <w:ind w:firstLine="709"/>
        <w:contextualSpacing/>
        <w:jc w:val="both"/>
        <w:rPr>
          <w:color w:val="auto"/>
          <w:sz w:val="28"/>
          <w:szCs w:val="28"/>
        </w:rPr>
      </w:pPr>
      <w:bookmarkStart w:id="486" w:name="SUB5640300"/>
      <w:bookmarkEnd w:id="486"/>
      <w:r w:rsidRPr="002258D8">
        <w:rPr>
          <w:color w:val="auto"/>
          <w:sz w:val="28"/>
          <w:szCs w:val="28"/>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A61723" w:rsidRPr="002258D8" w:rsidRDefault="00A61723" w:rsidP="002258D8">
      <w:pPr>
        <w:ind w:firstLine="709"/>
        <w:contextualSpacing/>
        <w:jc w:val="both"/>
        <w:rPr>
          <w:color w:val="auto"/>
          <w:sz w:val="28"/>
          <w:szCs w:val="28"/>
        </w:rPr>
      </w:pPr>
      <w:bookmarkStart w:id="487" w:name="SUB5640400"/>
      <w:bookmarkEnd w:id="487"/>
      <w:r w:rsidRPr="002258D8">
        <w:rPr>
          <w:color w:val="auto"/>
          <w:sz w:val="28"/>
          <w:szCs w:val="28"/>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 </w:t>
      </w:r>
    </w:p>
    <w:p w:rsidR="007727A2" w:rsidRPr="00FE206F" w:rsidRDefault="00A61723" w:rsidP="002258D8">
      <w:pPr>
        <w:ind w:firstLine="709"/>
        <w:contextualSpacing/>
        <w:jc w:val="both"/>
        <w:rPr>
          <w:rStyle w:val="s1"/>
          <w:b w:val="0"/>
          <w:i/>
          <w:color w:val="auto"/>
          <w:sz w:val="28"/>
          <w:szCs w:val="28"/>
        </w:rPr>
      </w:pPr>
      <w:bookmarkStart w:id="488" w:name="SUB5650000"/>
      <w:bookmarkEnd w:id="488"/>
      <w:r w:rsidRPr="00FE206F">
        <w:rPr>
          <w:rStyle w:val="s1"/>
          <w:b w:val="0"/>
          <w:i/>
          <w:color w:val="auto"/>
          <w:sz w:val="28"/>
          <w:szCs w:val="28"/>
        </w:rPr>
        <w:t>§ 2. Регистрационный учет индивидуального предпринимателя</w:t>
      </w:r>
      <w:r w:rsidR="007727A2" w:rsidRPr="00FE206F">
        <w:rPr>
          <w:rStyle w:val="s1"/>
          <w:b w:val="0"/>
          <w:i/>
          <w:color w:val="auto"/>
          <w:sz w:val="28"/>
          <w:szCs w:val="28"/>
        </w:rPr>
        <w:t xml:space="preserve"> </w:t>
      </w:r>
      <w:r w:rsidR="007727A2" w:rsidRPr="00FE206F">
        <w:rPr>
          <w:i/>
          <w:color w:val="auto"/>
          <w:sz w:val="28"/>
          <w:szCs w:val="28"/>
        </w:rPr>
        <w:t>и лиц</w:t>
      </w:r>
      <w:r w:rsidR="003411D4" w:rsidRPr="00FE206F">
        <w:rPr>
          <w:i/>
          <w:color w:val="auto"/>
          <w:sz w:val="28"/>
          <w:szCs w:val="28"/>
        </w:rPr>
        <w:t>а</w:t>
      </w:r>
      <w:r w:rsidR="007727A2" w:rsidRPr="00FE206F">
        <w:rPr>
          <w:i/>
          <w:color w:val="auto"/>
          <w:sz w:val="28"/>
          <w:szCs w:val="28"/>
        </w:rPr>
        <w:t>, занимающ</w:t>
      </w:r>
      <w:r w:rsidR="003411D4" w:rsidRPr="00FE206F">
        <w:rPr>
          <w:i/>
          <w:color w:val="auto"/>
          <w:sz w:val="28"/>
          <w:szCs w:val="28"/>
        </w:rPr>
        <w:t>его</w:t>
      </w:r>
      <w:r w:rsidR="007727A2" w:rsidRPr="00FE206F">
        <w:rPr>
          <w:i/>
          <w:color w:val="auto"/>
          <w:sz w:val="28"/>
          <w:szCs w:val="28"/>
        </w:rPr>
        <w:t>ся частной практикой</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bookmarkStart w:id="489" w:name="SUB5650500"/>
      <w:bookmarkStart w:id="490" w:name="SUB5650600"/>
      <w:bookmarkEnd w:id="489"/>
      <w:bookmarkEnd w:id="490"/>
      <w:r w:rsidRPr="00FE206F">
        <w:rPr>
          <w:rFonts w:ascii="Times New Roman" w:hAnsi="Times New Roman"/>
          <w:b/>
          <w:sz w:val="28"/>
          <w:szCs w:val="28"/>
        </w:rPr>
        <w:t>Постановка на регистрационный учет в качестве индивидуального предпринимателя</w:t>
      </w:r>
      <w:r w:rsidR="007727A2" w:rsidRPr="00FE206F">
        <w:rPr>
          <w:rFonts w:ascii="Times New Roman" w:hAnsi="Times New Roman"/>
          <w:b/>
          <w:sz w:val="28"/>
          <w:szCs w:val="28"/>
        </w:rPr>
        <w:t xml:space="preserve"> и лиц</w:t>
      </w:r>
      <w:r w:rsidR="003411D4" w:rsidRPr="00FE206F">
        <w:rPr>
          <w:rFonts w:ascii="Times New Roman" w:hAnsi="Times New Roman"/>
          <w:b/>
          <w:sz w:val="28"/>
          <w:szCs w:val="28"/>
        </w:rPr>
        <w:t>а</w:t>
      </w:r>
      <w:r w:rsidR="007727A2" w:rsidRPr="00FE206F">
        <w:rPr>
          <w:rFonts w:ascii="Times New Roman" w:hAnsi="Times New Roman"/>
          <w:b/>
          <w:sz w:val="28"/>
          <w:szCs w:val="28"/>
        </w:rPr>
        <w:t>, занимающ</w:t>
      </w:r>
      <w:r w:rsidR="003411D4" w:rsidRPr="00FE206F">
        <w:rPr>
          <w:rFonts w:ascii="Times New Roman" w:hAnsi="Times New Roman"/>
          <w:b/>
          <w:sz w:val="28"/>
          <w:szCs w:val="28"/>
        </w:rPr>
        <w:t>его</w:t>
      </w:r>
      <w:r w:rsidR="007727A2" w:rsidRPr="00FE206F">
        <w:rPr>
          <w:rFonts w:ascii="Times New Roman" w:hAnsi="Times New Roman"/>
          <w:b/>
          <w:sz w:val="28"/>
          <w:szCs w:val="28"/>
        </w:rPr>
        <w:t>ся частной практикой</w:t>
      </w:r>
    </w:p>
    <w:p w:rsidR="00A61723" w:rsidRPr="002258D8" w:rsidRDefault="00A61723" w:rsidP="002258D8">
      <w:pPr>
        <w:ind w:firstLine="709"/>
        <w:contextualSpacing/>
        <w:jc w:val="both"/>
        <w:rPr>
          <w:color w:val="auto"/>
          <w:sz w:val="28"/>
          <w:szCs w:val="28"/>
        </w:rPr>
      </w:pPr>
      <w:bookmarkStart w:id="491" w:name="sub1005053925"/>
      <w:r w:rsidRPr="002258D8">
        <w:rPr>
          <w:color w:val="auto"/>
          <w:sz w:val="28"/>
          <w:szCs w:val="28"/>
        </w:rPr>
        <w:lastRenderedPageBreak/>
        <w:t xml:space="preserve">1. Для постановки на </w:t>
      </w:r>
      <w:bookmarkStart w:id="492" w:name="sub1005495593"/>
      <w:r w:rsidRPr="002258D8">
        <w:rPr>
          <w:color w:val="auto"/>
          <w:sz w:val="28"/>
          <w:szCs w:val="28"/>
        </w:rPr>
        <w:fldChar w:fldCharType="begin"/>
      </w:r>
      <w:r w:rsidRPr="002258D8">
        <w:rPr>
          <w:color w:val="auto"/>
          <w:sz w:val="28"/>
          <w:szCs w:val="28"/>
        </w:rPr>
        <w:instrText xml:space="preserve"> HYPERLINK "jl:31865961.0%2038259854.350000%20" </w:instrText>
      </w:r>
      <w:r w:rsidRPr="002258D8">
        <w:rPr>
          <w:color w:val="auto"/>
          <w:sz w:val="28"/>
          <w:szCs w:val="28"/>
        </w:rPr>
        <w:fldChar w:fldCharType="separate"/>
      </w:r>
      <w:r w:rsidRPr="002258D8">
        <w:rPr>
          <w:color w:val="auto"/>
          <w:sz w:val="28"/>
          <w:szCs w:val="28"/>
        </w:rPr>
        <w:t>регистрационный учет</w:t>
      </w:r>
      <w:r w:rsidRPr="002258D8">
        <w:rPr>
          <w:color w:val="auto"/>
          <w:sz w:val="28"/>
          <w:szCs w:val="28"/>
        </w:rPr>
        <w:fldChar w:fldCharType="end"/>
      </w:r>
      <w:bookmarkEnd w:id="492"/>
      <w:r w:rsidRPr="002258D8">
        <w:rPr>
          <w:color w:val="auto"/>
          <w:sz w:val="28"/>
          <w:szCs w:val="28"/>
        </w:rPr>
        <w:t xml:space="preserve"> в качестве индивидуального предпринимателя физическое лицо направляет в налоговый орган уведомление в порядке, установленном </w:t>
      </w:r>
      <w:bookmarkStart w:id="493" w:name="sub1004456500"/>
      <w:r w:rsidRPr="002258D8">
        <w:rPr>
          <w:color w:val="auto"/>
          <w:sz w:val="28"/>
          <w:szCs w:val="28"/>
        </w:rPr>
        <w:fldChar w:fldCharType="begin"/>
      </w:r>
      <w:r w:rsidRPr="002258D8">
        <w:rPr>
          <w:color w:val="auto"/>
          <w:sz w:val="28"/>
          <w:szCs w:val="28"/>
        </w:rPr>
        <w:instrText xml:space="preserve"> HYPERLINK "jl:31669045.100%20"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493"/>
      <w:r w:rsidRPr="002258D8">
        <w:rPr>
          <w:color w:val="auto"/>
          <w:sz w:val="28"/>
          <w:szCs w:val="28"/>
        </w:rPr>
        <w:t xml:space="preserve"> Республики Казахстан о разрешениях и уведомлениях.</w:t>
      </w:r>
    </w:p>
    <w:p w:rsidR="00A61723" w:rsidRPr="002258D8" w:rsidRDefault="00A61723" w:rsidP="002258D8">
      <w:pPr>
        <w:ind w:firstLine="709"/>
        <w:contextualSpacing/>
        <w:jc w:val="both"/>
        <w:rPr>
          <w:color w:val="auto"/>
          <w:sz w:val="28"/>
          <w:szCs w:val="28"/>
        </w:rPr>
      </w:pPr>
      <w:bookmarkStart w:id="494" w:name="SUB5650200"/>
      <w:bookmarkEnd w:id="494"/>
      <w:r w:rsidRPr="002258D8">
        <w:rPr>
          <w:color w:val="auto"/>
          <w:sz w:val="28"/>
          <w:szCs w:val="28"/>
        </w:rPr>
        <w:t xml:space="preserve">2. Налоговые органы не производят </w:t>
      </w:r>
      <w:r w:rsidRPr="00F84134">
        <w:rPr>
          <w:color w:val="auto"/>
          <w:sz w:val="28"/>
          <w:szCs w:val="28"/>
          <w:highlight w:val="yellow"/>
        </w:rPr>
        <w:t>постановку на</w:t>
      </w:r>
      <w:r w:rsidRPr="002258D8">
        <w:rPr>
          <w:color w:val="auto"/>
          <w:sz w:val="28"/>
          <w:szCs w:val="28"/>
        </w:rPr>
        <w:t xml:space="preserve"> регистрационный учет в качестве индивидуального предпринимателя, </w:t>
      </w:r>
      <w:r w:rsidR="003411D4" w:rsidRPr="002258D8">
        <w:rPr>
          <w:bCs/>
          <w:color w:val="auto"/>
          <w:sz w:val="28"/>
          <w:szCs w:val="28"/>
        </w:rPr>
        <w:t>физического лица, которому законодательством Республики Казахстан запрещено осуществлять индивидуальное предпринимательство.</w:t>
      </w:r>
    </w:p>
    <w:p w:rsidR="00A61723" w:rsidRPr="002258D8" w:rsidRDefault="00A61723" w:rsidP="002258D8">
      <w:pPr>
        <w:ind w:firstLine="709"/>
        <w:contextualSpacing/>
        <w:jc w:val="both"/>
        <w:rPr>
          <w:color w:val="auto"/>
          <w:sz w:val="28"/>
          <w:szCs w:val="28"/>
        </w:rPr>
      </w:pPr>
      <w:bookmarkStart w:id="495" w:name="SUB5650300"/>
      <w:bookmarkStart w:id="496" w:name="sub1004345537"/>
      <w:bookmarkEnd w:id="491"/>
      <w:bookmarkEnd w:id="495"/>
      <w:r w:rsidRPr="002258D8">
        <w:rPr>
          <w:color w:val="auto"/>
          <w:sz w:val="28"/>
          <w:szCs w:val="28"/>
        </w:rPr>
        <w:t xml:space="preserve">3. Постановка физического лица на регистрационный учет в качестве </w:t>
      </w:r>
      <w:r w:rsidR="007727A2" w:rsidRPr="002258D8">
        <w:rPr>
          <w:color w:val="auto"/>
          <w:sz w:val="28"/>
          <w:szCs w:val="28"/>
        </w:rPr>
        <w:t>лиц</w:t>
      </w:r>
      <w:r w:rsidR="003411D4" w:rsidRPr="002258D8">
        <w:rPr>
          <w:color w:val="auto"/>
          <w:sz w:val="28"/>
          <w:szCs w:val="28"/>
        </w:rPr>
        <w:t>а</w:t>
      </w:r>
      <w:r w:rsidR="007727A2" w:rsidRPr="002258D8">
        <w:rPr>
          <w:color w:val="auto"/>
          <w:sz w:val="28"/>
          <w:szCs w:val="28"/>
        </w:rPr>
        <w:t>, занимающ</w:t>
      </w:r>
      <w:r w:rsidR="003411D4" w:rsidRPr="002258D8">
        <w:rPr>
          <w:color w:val="auto"/>
          <w:sz w:val="28"/>
          <w:szCs w:val="28"/>
        </w:rPr>
        <w:t>его</w:t>
      </w:r>
      <w:r w:rsidR="007727A2" w:rsidRPr="002258D8">
        <w:rPr>
          <w:color w:val="auto"/>
          <w:sz w:val="28"/>
          <w:szCs w:val="28"/>
        </w:rPr>
        <w:t xml:space="preserve">ся частной практикой </w:t>
      </w:r>
      <w:r w:rsidRPr="002258D8">
        <w:rPr>
          <w:color w:val="auto"/>
          <w:sz w:val="28"/>
          <w:szCs w:val="28"/>
        </w:rPr>
        <w:t xml:space="preserve">производится на основании </w:t>
      </w:r>
      <w:bookmarkStart w:id="497" w:name="sub1004461392"/>
      <w:r w:rsidRPr="002258D8">
        <w:rPr>
          <w:color w:val="auto"/>
          <w:sz w:val="28"/>
          <w:szCs w:val="28"/>
        </w:rPr>
        <w:fldChar w:fldCharType="begin"/>
      </w:r>
      <w:r w:rsidRPr="002258D8">
        <w:rPr>
          <w:color w:val="auto"/>
          <w:sz w:val="28"/>
          <w:szCs w:val="28"/>
        </w:rPr>
        <w:instrText xml:space="preserve"> HYPERLINK "jl:31661691.10%20" </w:instrText>
      </w:r>
      <w:r w:rsidRPr="002258D8">
        <w:rPr>
          <w:color w:val="auto"/>
          <w:sz w:val="28"/>
          <w:szCs w:val="28"/>
        </w:rPr>
        <w:fldChar w:fldCharType="separate"/>
      </w:r>
      <w:r w:rsidRPr="002258D8">
        <w:rPr>
          <w:color w:val="auto"/>
          <w:sz w:val="28"/>
          <w:szCs w:val="28"/>
        </w:rPr>
        <w:t>налогового заявления</w:t>
      </w:r>
      <w:r w:rsidRPr="002258D8">
        <w:rPr>
          <w:color w:val="auto"/>
          <w:sz w:val="28"/>
          <w:szCs w:val="28"/>
        </w:rPr>
        <w:fldChar w:fldCharType="end"/>
      </w:r>
      <w:bookmarkEnd w:id="497"/>
      <w:r w:rsidRPr="002258D8">
        <w:rPr>
          <w:color w:val="auto"/>
          <w:sz w:val="28"/>
          <w:szCs w:val="28"/>
        </w:rPr>
        <w:t xml:space="preserve"> физического лица о регистрационном учете </w:t>
      </w:r>
      <w:r w:rsidR="007727A2" w:rsidRPr="002258D8">
        <w:rPr>
          <w:color w:val="auto"/>
          <w:sz w:val="28"/>
          <w:szCs w:val="28"/>
        </w:rPr>
        <w:t>лиц</w:t>
      </w:r>
      <w:r w:rsidR="003411D4" w:rsidRPr="002258D8">
        <w:rPr>
          <w:color w:val="auto"/>
          <w:sz w:val="28"/>
          <w:szCs w:val="28"/>
        </w:rPr>
        <w:t>а</w:t>
      </w:r>
      <w:r w:rsidR="007727A2" w:rsidRPr="002258D8">
        <w:rPr>
          <w:color w:val="auto"/>
          <w:sz w:val="28"/>
          <w:szCs w:val="28"/>
        </w:rPr>
        <w:t>, занимающ</w:t>
      </w:r>
      <w:r w:rsidR="003411D4" w:rsidRPr="002258D8">
        <w:rPr>
          <w:color w:val="auto"/>
          <w:sz w:val="28"/>
          <w:szCs w:val="28"/>
        </w:rPr>
        <w:t>его</w:t>
      </w:r>
      <w:r w:rsidR="007727A2" w:rsidRPr="002258D8">
        <w:rPr>
          <w:color w:val="auto"/>
          <w:sz w:val="28"/>
          <w:szCs w:val="28"/>
        </w:rPr>
        <w:t>ся частной практикой</w:t>
      </w:r>
      <w:r w:rsidRPr="002258D8">
        <w:rPr>
          <w:color w:val="auto"/>
          <w:sz w:val="28"/>
          <w:szCs w:val="28"/>
        </w:rPr>
        <w:t>,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bookmarkEnd w:id="496"/>
    <w:p w:rsidR="00A61723" w:rsidRPr="002258D8" w:rsidRDefault="00A61723" w:rsidP="002258D8">
      <w:pPr>
        <w:ind w:firstLine="709"/>
        <w:contextualSpacing/>
        <w:jc w:val="both"/>
        <w:rPr>
          <w:color w:val="auto"/>
          <w:sz w:val="28"/>
          <w:szCs w:val="28"/>
        </w:rPr>
      </w:pPr>
      <w:r w:rsidRPr="002258D8">
        <w:rPr>
          <w:color w:val="auto"/>
          <w:sz w:val="28"/>
          <w:szCs w:val="28"/>
        </w:rPr>
        <w:t xml:space="preserve">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w:t>
      </w:r>
      <w:r w:rsidR="00782711" w:rsidRPr="002258D8">
        <w:rPr>
          <w:color w:val="auto"/>
          <w:sz w:val="28"/>
          <w:szCs w:val="28"/>
        </w:rPr>
        <w:t>лиц</w:t>
      </w:r>
      <w:r w:rsidR="003411D4" w:rsidRPr="002258D8">
        <w:rPr>
          <w:color w:val="auto"/>
          <w:sz w:val="28"/>
          <w:szCs w:val="28"/>
        </w:rPr>
        <w:t>а</w:t>
      </w:r>
      <w:r w:rsidR="00782711" w:rsidRPr="002258D8">
        <w:rPr>
          <w:color w:val="auto"/>
          <w:sz w:val="28"/>
          <w:szCs w:val="28"/>
        </w:rPr>
        <w:t>, занимающ</w:t>
      </w:r>
      <w:r w:rsidR="003411D4" w:rsidRPr="002258D8">
        <w:rPr>
          <w:color w:val="auto"/>
          <w:sz w:val="28"/>
          <w:szCs w:val="28"/>
        </w:rPr>
        <w:t>его</w:t>
      </w:r>
      <w:r w:rsidR="00782711" w:rsidRPr="002258D8">
        <w:rPr>
          <w:color w:val="auto"/>
          <w:sz w:val="28"/>
          <w:szCs w:val="28"/>
        </w:rPr>
        <w:t xml:space="preserve">ся частной практикой </w:t>
      </w:r>
      <w:r w:rsidRPr="002258D8">
        <w:rPr>
          <w:color w:val="auto"/>
          <w:sz w:val="28"/>
          <w:szCs w:val="28"/>
        </w:rPr>
        <w:t>либо отказывают в такой постановке.</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Отказ в постановке физического лица на регистрационный учет в качестве </w:t>
      </w:r>
      <w:r w:rsidR="00782711" w:rsidRPr="002258D8">
        <w:rPr>
          <w:color w:val="auto"/>
          <w:sz w:val="28"/>
          <w:szCs w:val="28"/>
        </w:rPr>
        <w:t>лиц</w:t>
      </w:r>
      <w:r w:rsidR="003411D4" w:rsidRPr="002258D8">
        <w:rPr>
          <w:color w:val="auto"/>
          <w:sz w:val="28"/>
          <w:szCs w:val="28"/>
        </w:rPr>
        <w:t>а</w:t>
      </w:r>
      <w:r w:rsidR="00782711" w:rsidRPr="002258D8">
        <w:rPr>
          <w:color w:val="auto"/>
          <w:sz w:val="28"/>
          <w:szCs w:val="28"/>
        </w:rPr>
        <w:t>, занимающ</w:t>
      </w:r>
      <w:r w:rsidR="003411D4" w:rsidRPr="002258D8">
        <w:rPr>
          <w:color w:val="auto"/>
          <w:sz w:val="28"/>
          <w:szCs w:val="28"/>
        </w:rPr>
        <w:t>его</w:t>
      </w:r>
      <w:r w:rsidR="00782711" w:rsidRPr="002258D8">
        <w:rPr>
          <w:color w:val="auto"/>
          <w:sz w:val="28"/>
          <w:szCs w:val="28"/>
        </w:rPr>
        <w:t xml:space="preserve">ся частной практикой </w:t>
      </w:r>
      <w:r w:rsidRPr="002258D8">
        <w:rPr>
          <w:color w:val="auto"/>
          <w:sz w:val="28"/>
          <w:szCs w:val="28"/>
        </w:rPr>
        <w:t>производится налоговым органом в случаях, если:</w:t>
      </w:r>
    </w:p>
    <w:p w:rsidR="00A61723" w:rsidRPr="002258D8" w:rsidRDefault="00A61723" w:rsidP="002258D8">
      <w:pPr>
        <w:ind w:firstLine="709"/>
        <w:contextualSpacing/>
        <w:jc w:val="both"/>
        <w:rPr>
          <w:color w:val="auto"/>
          <w:sz w:val="28"/>
          <w:szCs w:val="28"/>
        </w:rPr>
      </w:pPr>
      <w:r w:rsidRPr="002258D8">
        <w:rPr>
          <w:color w:val="auto"/>
          <w:sz w:val="28"/>
          <w:szCs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w:t>
      </w:r>
      <w:bookmarkStart w:id="498" w:name="sub1004269121"/>
      <w:r w:rsidRPr="002258D8">
        <w:rPr>
          <w:color w:val="auto"/>
          <w:sz w:val="28"/>
          <w:szCs w:val="28"/>
        </w:rPr>
        <w:fldChar w:fldCharType="begin"/>
      </w:r>
      <w:r w:rsidRPr="002258D8">
        <w:rPr>
          <w:color w:val="auto"/>
          <w:sz w:val="28"/>
          <w:szCs w:val="28"/>
        </w:rPr>
        <w:instrText xml:space="preserve"> HYPERLINK "jl:31548200.490000.1004269121_0" \o "Закон Республики Казахстан от 16 мая 2014 года № 202-V \«О разрешениях и уведомлениях\» (с изменениями и дополнениями от 27.02.2017 г.)" </w:instrText>
      </w:r>
      <w:r w:rsidRPr="002258D8">
        <w:rPr>
          <w:color w:val="auto"/>
          <w:sz w:val="28"/>
          <w:szCs w:val="28"/>
        </w:rPr>
        <w:fldChar w:fldCharType="separate"/>
      </w:r>
      <w:r w:rsidRPr="002258D8">
        <w:rPr>
          <w:color w:val="auto"/>
          <w:sz w:val="28"/>
          <w:szCs w:val="28"/>
        </w:rPr>
        <w:t>государственном электронном реестре лицензий</w:t>
      </w:r>
      <w:r w:rsidRPr="002258D8">
        <w:rPr>
          <w:color w:val="auto"/>
          <w:sz w:val="28"/>
          <w:szCs w:val="28"/>
        </w:rPr>
        <w:fldChar w:fldCharType="end"/>
      </w:r>
      <w:bookmarkEnd w:id="498"/>
      <w:r w:rsidRPr="002258D8">
        <w:rPr>
          <w:color w:val="auto"/>
          <w:sz w:val="28"/>
          <w:szCs w:val="28"/>
        </w:rPr>
        <w:t>;</w:t>
      </w:r>
    </w:p>
    <w:p w:rsidR="00A61723" w:rsidRPr="002258D8" w:rsidRDefault="00A61723" w:rsidP="002258D8">
      <w:pPr>
        <w:ind w:firstLine="709"/>
        <w:contextualSpacing/>
        <w:jc w:val="both"/>
        <w:rPr>
          <w:iCs/>
          <w:color w:val="auto"/>
          <w:sz w:val="28"/>
          <w:szCs w:val="28"/>
        </w:rPr>
      </w:pPr>
      <w:r w:rsidRPr="002258D8">
        <w:rPr>
          <w:color w:val="auto"/>
          <w:sz w:val="28"/>
          <w:szCs w:val="28"/>
        </w:rPr>
        <w:t>3) место нахождения, указанное в налоговом заявлении, отсутствует в информационной системе «Адресный регистр».</w:t>
      </w:r>
    </w:p>
    <w:p w:rsidR="00A61723" w:rsidRPr="002258D8" w:rsidRDefault="00A61723" w:rsidP="002258D8">
      <w:pPr>
        <w:ind w:firstLine="709"/>
        <w:contextualSpacing/>
        <w:jc w:val="both"/>
        <w:rPr>
          <w:iCs/>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Изменение регистрационных данных индивидуального предпринимателя</w:t>
      </w:r>
      <w:r w:rsidR="00706A42" w:rsidRPr="00FE206F">
        <w:rPr>
          <w:rFonts w:ascii="Times New Roman" w:hAnsi="Times New Roman"/>
          <w:b/>
          <w:sz w:val="28"/>
          <w:szCs w:val="28"/>
        </w:rPr>
        <w:t xml:space="preserve"> и лиц</w:t>
      </w:r>
      <w:r w:rsidR="003411D4" w:rsidRPr="00FE206F">
        <w:rPr>
          <w:rFonts w:ascii="Times New Roman" w:hAnsi="Times New Roman"/>
          <w:b/>
          <w:sz w:val="28"/>
          <w:szCs w:val="28"/>
        </w:rPr>
        <w:t>а</w:t>
      </w:r>
      <w:r w:rsidR="00706A42" w:rsidRPr="00FE206F">
        <w:rPr>
          <w:rFonts w:ascii="Times New Roman" w:hAnsi="Times New Roman"/>
          <w:b/>
          <w:sz w:val="28"/>
          <w:szCs w:val="28"/>
        </w:rPr>
        <w:t>, занимающ</w:t>
      </w:r>
      <w:r w:rsidR="003411D4" w:rsidRPr="00FE206F">
        <w:rPr>
          <w:rFonts w:ascii="Times New Roman" w:hAnsi="Times New Roman"/>
          <w:b/>
          <w:sz w:val="28"/>
          <w:szCs w:val="28"/>
        </w:rPr>
        <w:t>его</w:t>
      </w:r>
      <w:r w:rsidR="00706A42" w:rsidRPr="00FE206F">
        <w:rPr>
          <w:rFonts w:ascii="Times New Roman" w:hAnsi="Times New Roman"/>
          <w:b/>
          <w:sz w:val="28"/>
          <w:szCs w:val="28"/>
        </w:rPr>
        <w:t>ся частной практикой</w:t>
      </w:r>
    </w:p>
    <w:p w:rsidR="00A61723" w:rsidRPr="002258D8" w:rsidRDefault="00A61723" w:rsidP="002258D8">
      <w:pPr>
        <w:ind w:firstLine="709"/>
        <w:contextualSpacing/>
        <w:jc w:val="both"/>
        <w:rPr>
          <w:color w:val="auto"/>
          <w:sz w:val="28"/>
          <w:szCs w:val="28"/>
        </w:rPr>
      </w:pPr>
      <w:r w:rsidRPr="002258D8">
        <w:rPr>
          <w:color w:val="auto"/>
          <w:sz w:val="28"/>
          <w:szCs w:val="28"/>
        </w:rPr>
        <w:t>1. Изменение регистрационных данных производится налоговым органом на основании:</w:t>
      </w:r>
    </w:p>
    <w:p w:rsidR="00A61723" w:rsidRPr="002258D8" w:rsidRDefault="00A61723" w:rsidP="002258D8">
      <w:pPr>
        <w:ind w:firstLine="709"/>
        <w:contextualSpacing/>
        <w:jc w:val="both"/>
        <w:rPr>
          <w:color w:val="auto"/>
          <w:sz w:val="28"/>
          <w:szCs w:val="28"/>
        </w:rPr>
      </w:pPr>
      <w:r w:rsidRPr="002258D8">
        <w:rPr>
          <w:color w:val="auto"/>
          <w:sz w:val="28"/>
          <w:szCs w:val="28"/>
        </w:rPr>
        <w:t>1) уведомления, представляемого индивидуальным предпринимателем в порядке, установленном законодательством Республики Казахстан о разрешениях и уведомлениях;</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w:t>
      </w:r>
      <w:hyperlink r:id="rId145" w:tooltip="Приказ Министра финансов Республики Казахстан от 31 декабря 2014 года № 604 " w:history="1">
        <w:r w:rsidRPr="002258D8">
          <w:rPr>
            <w:color w:val="auto"/>
            <w:sz w:val="28"/>
            <w:szCs w:val="28"/>
          </w:rPr>
          <w:t>налогового заявления</w:t>
        </w:r>
      </w:hyperlink>
      <w:r w:rsidRPr="002258D8">
        <w:rPr>
          <w:color w:val="auto"/>
          <w:sz w:val="28"/>
          <w:szCs w:val="28"/>
        </w:rPr>
        <w:t xml:space="preserve"> о регистрационном учете </w:t>
      </w:r>
      <w:r w:rsidR="0028546E" w:rsidRPr="002258D8">
        <w:rPr>
          <w:color w:val="auto"/>
          <w:sz w:val="28"/>
          <w:szCs w:val="28"/>
        </w:rPr>
        <w:t>лиц</w:t>
      </w:r>
      <w:r w:rsidR="003411D4" w:rsidRPr="002258D8">
        <w:rPr>
          <w:color w:val="auto"/>
          <w:sz w:val="28"/>
          <w:szCs w:val="28"/>
        </w:rPr>
        <w:t>а</w:t>
      </w:r>
      <w:r w:rsidR="0028546E" w:rsidRPr="002258D8">
        <w:rPr>
          <w:color w:val="auto"/>
          <w:sz w:val="28"/>
          <w:szCs w:val="28"/>
        </w:rPr>
        <w:t>, занимающ</w:t>
      </w:r>
      <w:r w:rsidR="003411D4" w:rsidRPr="002258D8">
        <w:rPr>
          <w:color w:val="auto"/>
          <w:sz w:val="28"/>
          <w:szCs w:val="28"/>
        </w:rPr>
        <w:t>его</w:t>
      </w:r>
      <w:r w:rsidR="0028546E" w:rsidRPr="002258D8">
        <w:rPr>
          <w:color w:val="auto"/>
          <w:sz w:val="28"/>
          <w:szCs w:val="28"/>
        </w:rPr>
        <w:t>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499" w:name="SUB5660200"/>
      <w:bookmarkEnd w:id="499"/>
      <w:r w:rsidRPr="002258D8">
        <w:rPr>
          <w:color w:val="auto"/>
          <w:sz w:val="28"/>
          <w:szCs w:val="28"/>
        </w:rPr>
        <w:lastRenderedPageBreak/>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A61723" w:rsidRPr="002258D8" w:rsidRDefault="00A61723" w:rsidP="002258D8">
      <w:pPr>
        <w:ind w:firstLine="709"/>
        <w:contextualSpacing/>
        <w:jc w:val="both"/>
        <w:rPr>
          <w:color w:val="auto"/>
          <w:sz w:val="28"/>
          <w:szCs w:val="28"/>
        </w:rPr>
      </w:pPr>
      <w:bookmarkStart w:id="500" w:name="SUB5660300"/>
      <w:bookmarkEnd w:id="500"/>
      <w:r w:rsidRPr="002258D8">
        <w:rPr>
          <w:color w:val="auto"/>
          <w:sz w:val="28"/>
          <w:szCs w:val="28"/>
        </w:rPr>
        <w:t xml:space="preserve">3. </w:t>
      </w:r>
      <w:r w:rsidR="00166D34" w:rsidRPr="002258D8">
        <w:rPr>
          <w:color w:val="auto"/>
          <w:sz w:val="28"/>
          <w:szCs w:val="28"/>
        </w:rPr>
        <w:t>Лиц</w:t>
      </w:r>
      <w:r w:rsidR="003411D4" w:rsidRPr="002258D8">
        <w:rPr>
          <w:color w:val="auto"/>
          <w:sz w:val="28"/>
          <w:szCs w:val="28"/>
        </w:rPr>
        <w:t>о,</w:t>
      </w:r>
      <w:r w:rsidR="00166D34" w:rsidRPr="002258D8">
        <w:rPr>
          <w:color w:val="auto"/>
          <w:sz w:val="28"/>
          <w:szCs w:val="28"/>
        </w:rPr>
        <w:t xml:space="preserve"> занимающ</w:t>
      </w:r>
      <w:r w:rsidR="003411D4" w:rsidRPr="002258D8">
        <w:rPr>
          <w:color w:val="auto"/>
          <w:sz w:val="28"/>
          <w:szCs w:val="28"/>
        </w:rPr>
        <w:t>е</w:t>
      </w:r>
      <w:r w:rsidR="00166D34" w:rsidRPr="002258D8">
        <w:rPr>
          <w:color w:val="auto"/>
          <w:sz w:val="28"/>
          <w:szCs w:val="28"/>
        </w:rPr>
        <w:t>еся частной практикой</w:t>
      </w:r>
      <w:r w:rsidRPr="002258D8">
        <w:rPr>
          <w:color w:val="auto"/>
          <w:sz w:val="28"/>
          <w:szCs w:val="28"/>
        </w:rPr>
        <w:t xml:space="preserve"> обязаны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w:t>
      </w:r>
      <w:r w:rsidR="003411D4" w:rsidRPr="002258D8">
        <w:rPr>
          <w:color w:val="auto"/>
          <w:sz w:val="28"/>
          <w:szCs w:val="28"/>
        </w:rPr>
        <w:t xml:space="preserve">своего </w:t>
      </w:r>
      <w:r w:rsidRPr="002258D8">
        <w:rPr>
          <w:color w:val="auto"/>
          <w:sz w:val="28"/>
          <w:szCs w:val="28"/>
        </w:rPr>
        <w:t>места нахождения.</w:t>
      </w:r>
    </w:p>
    <w:p w:rsidR="00A61723" w:rsidRPr="002258D8" w:rsidRDefault="00A61723" w:rsidP="002258D8">
      <w:pPr>
        <w:ind w:firstLine="709"/>
        <w:contextualSpacing/>
        <w:jc w:val="both"/>
        <w:rPr>
          <w:color w:val="auto"/>
          <w:sz w:val="28"/>
          <w:szCs w:val="28"/>
        </w:rPr>
      </w:pPr>
      <w:bookmarkStart w:id="501" w:name="SUB5660400"/>
      <w:bookmarkEnd w:id="501"/>
      <w:r w:rsidRPr="002258D8">
        <w:rPr>
          <w:color w:val="auto"/>
          <w:sz w:val="28"/>
          <w:szCs w:val="28"/>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A61723" w:rsidRPr="002258D8" w:rsidRDefault="00A61723" w:rsidP="002258D8">
      <w:pPr>
        <w:ind w:firstLine="709"/>
        <w:contextualSpacing/>
        <w:jc w:val="both"/>
        <w:rPr>
          <w:color w:val="auto"/>
          <w:sz w:val="28"/>
          <w:szCs w:val="28"/>
        </w:rPr>
      </w:pPr>
      <w:bookmarkStart w:id="502" w:name="SUB5660500"/>
      <w:bookmarkEnd w:id="502"/>
      <w:r w:rsidRPr="002258D8">
        <w:rPr>
          <w:color w:val="auto"/>
          <w:sz w:val="28"/>
          <w:szCs w:val="28"/>
        </w:rPr>
        <w:t xml:space="preserve">5. Изменение сведений о месте нахождения </w:t>
      </w:r>
      <w:r w:rsidR="00E769D4" w:rsidRPr="002258D8">
        <w:rPr>
          <w:color w:val="auto"/>
          <w:sz w:val="28"/>
          <w:szCs w:val="28"/>
        </w:rPr>
        <w:t>лиц</w:t>
      </w:r>
      <w:r w:rsidR="003411D4" w:rsidRPr="002258D8">
        <w:rPr>
          <w:color w:val="auto"/>
          <w:sz w:val="28"/>
          <w:szCs w:val="28"/>
        </w:rPr>
        <w:t>а</w:t>
      </w:r>
      <w:r w:rsidR="00E769D4" w:rsidRPr="002258D8">
        <w:rPr>
          <w:color w:val="auto"/>
          <w:sz w:val="28"/>
          <w:szCs w:val="28"/>
        </w:rPr>
        <w:t>, занимающ</w:t>
      </w:r>
      <w:r w:rsidR="003411D4" w:rsidRPr="002258D8">
        <w:rPr>
          <w:color w:val="auto"/>
          <w:sz w:val="28"/>
          <w:szCs w:val="28"/>
        </w:rPr>
        <w:t>его</w:t>
      </w:r>
      <w:r w:rsidR="00E769D4" w:rsidRPr="002258D8">
        <w:rPr>
          <w:color w:val="auto"/>
          <w:sz w:val="28"/>
          <w:szCs w:val="28"/>
        </w:rPr>
        <w:t xml:space="preserve">ся частной практикой </w:t>
      </w:r>
      <w:r w:rsidRPr="002258D8">
        <w:rPr>
          <w:color w:val="auto"/>
          <w:sz w:val="28"/>
          <w:szCs w:val="28"/>
        </w:rPr>
        <w:t>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A61723" w:rsidRPr="002258D8" w:rsidRDefault="00A61723" w:rsidP="002258D8">
      <w:pPr>
        <w:ind w:firstLine="709"/>
        <w:contextualSpacing/>
        <w:jc w:val="both"/>
        <w:rPr>
          <w:bCs/>
          <w:color w:val="auto"/>
          <w:sz w:val="28"/>
          <w:szCs w:val="28"/>
        </w:rPr>
      </w:pPr>
      <w:r w:rsidRPr="002258D8">
        <w:rPr>
          <w:color w:val="auto"/>
          <w:sz w:val="28"/>
          <w:szCs w:val="28"/>
        </w:rPr>
        <w:t xml:space="preserve">Налоговые органы отказывают в изменении сведений о месте нахождения </w:t>
      </w:r>
      <w:r w:rsidR="003411D4" w:rsidRPr="002258D8">
        <w:rPr>
          <w:bCs/>
          <w:color w:val="auto"/>
          <w:sz w:val="28"/>
          <w:szCs w:val="28"/>
        </w:rPr>
        <w:t>лица, занимающегося частной практикой в случае, если</w:t>
      </w:r>
      <w:r w:rsidR="003411D4" w:rsidRPr="002258D8">
        <w:rPr>
          <w:color w:val="auto"/>
          <w:sz w:val="28"/>
          <w:szCs w:val="28"/>
        </w:rPr>
        <w:t xml:space="preserve"> </w:t>
      </w:r>
      <w:r w:rsidR="003411D4" w:rsidRPr="002258D8">
        <w:rPr>
          <w:bCs/>
          <w:color w:val="auto"/>
          <w:sz w:val="28"/>
          <w:szCs w:val="28"/>
        </w:rPr>
        <w:t>место нахождения, указанное в налоговом заявлении, отсутствует в информационной системе «Адресный регистр».</w:t>
      </w:r>
    </w:p>
    <w:p w:rsidR="003411D4" w:rsidRPr="002258D8" w:rsidRDefault="003411D4" w:rsidP="002258D8">
      <w:pPr>
        <w:ind w:firstLine="709"/>
        <w:contextualSpacing/>
        <w:jc w:val="both"/>
        <w:rPr>
          <w:iCs/>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Снятие с регистрационного учета в качестве индивидуального предпринимателя</w:t>
      </w:r>
      <w:r w:rsidR="00F559A5" w:rsidRPr="00FE206F">
        <w:rPr>
          <w:rFonts w:ascii="Times New Roman" w:hAnsi="Times New Roman"/>
          <w:b/>
          <w:sz w:val="28"/>
          <w:szCs w:val="28"/>
        </w:rPr>
        <w:t xml:space="preserve"> и лиц</w:t>
      </w:r>
      <w:r w:rsidR="003411D4" w:rsidRPr="00FE206F">
        <w:rPr>
          <w:rFonts w:ascii="Times New Roman" w:hAnsi="Times New Roman"/>
          <w:b/>
          <w:sz w:val="28"/>
          <w:szCs w:val="28"/>
        </w:rPr>
        <w:t>а</w:t>
      </w:r>
      <w:r w:rsidR="00F559A5" w:rsidRPr="00FE206F">
        <w:rPr>
          <w:rFonts w:ascii="Times New Roman" w:hAnsi="Times New Roman"/>
          <w:b/>
          <w:sz w:val="28"/>
          <w:szCs w:val="28"/>
        </w:rPr>
        <w:t>, занимающ</w:t>
      </w:r>
      <w:r w:rsidR="003411D4" w:rsidRPr="00FE206F">
        <w:rPr>
          <w:rFonts w:ascii="Times New Roman" w:hAnsi="Times New Roman"/>
          <w:b/>
          <w:sz w:val="28"/>
          <w:szCs w:val="28"/>
        </w:rPr>
        <w:t>его</w:t>
      </w:r>
      <w:r w:rsidR="00F559A5" w:rsidRPr="00FE206F">
        <w:rPr>
          <w:rFonts w:ascii="Times New Roman" w:hAnsi="Times New Roman"/>
          <w:b/>
          <w:sz w:val="28"/>
          <w:szCs w:val="28"/>
        </w:rPr>
        <w:t>ся частной практикой</w:t>
      </w:r>
    </w:p>
    <w:p w:rsidR="00A61723" w:rsidRPr="002258D8" w:rsidRDefault="00A61723" w:rsidP="002258D8">
      <w:pPr>
        <w:ind w:firstLine="709"/>
        <w:contextualSpacing/>
        <w:jc w:val="both"/>
        <w:rPr>
          <w:color w:val="auto"/>
          <w:sz w:val="28"/>
          <w:szCs w:val="28"/>
        </w:rPr>
      </w:pPr>
      <w:bookmarkStart w:id="503" w:name="sub1004904776"/>
      <w:r w:rsidRPr="002258D8">
        <w:rPr>
          <w:color w:val="auto"/>
          <w:sz w:val="28"/>
          <w:szCs w:val="28"/>
        </w:rPr>
        <w:t xml:space="preserve">1. Снятие физического лица с регистрационного учета в качестве индивидуального предпринимателя производится налоговым органом в порядке, установленном настоящим Кодексом, и (или) в соответствии с </w:t>
      </w:r>
      <w:bookmarkStart w:id="504" w:name="sub1004904780"/>
      <w:r w:rsidRPr="002258D8">
        <w:rPr>
          <w:color w:val="auto"/>
          <w:sz w:val="28"/>
          <w:szCs w:val="28"/>
        </w:rPr>
        <w:fldChar w:fldCharType="begin"/>
      </w:r>
      <w:r w:rsidRPr="002258D8">
        <w:rPr>
          <w:color w:val="auto"/>
          <w:sz w:val="28"/>
          <w:szCs w:val="28"/>
        </w:rPr>
        <w:instrText xml:space="preserve"> HYPERLINK "jl:38259854.380400%20"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504"/>
      <w:r w:rsidRPr="002258D8">
        <w:rPr>
          <w:color w:val="auto"/>
          <w:sz w:val="28"/>
          <w:szCs w:val="28"/>
        </w:rPr>
        <w:t xml:space="preserve"> Республики Казахстан в сфере предпринимательства.</w:t>
      </w:r>
    </w:p>
    <w:p w:rsidR="00A61723" w:rsidRPr="002258D8" w:rsidRDefault="00A61723" w:rsidP="002258D8">
      <w:pPr>
        <w:ind w:firstLine="709"/>
        <w:contextualSpacing/>
        <w:jc w:val="both"/>
        <w:rPr>
          <w:color w:val="auto"/>
          <w:sz w:val="28"/>
          <w:szCs w:val="28"/>
        </w:rPr>
      </w:pPr>
      <w:bookmarkStart w:id="505" w:name="SUB5670200"/>
      <w:bookmarkEnd w:id="505"/>
      <w:r w:rsidRPr="002258D8">
        <w:rPr>
          <w:color w:val="auto"/>
          <w:sz w:val="28"/>
          <w:szCs w:val="28"/>
        </w:rPr>
        <w:t xml:space="preserve">2. Снятие физического лица с регистрационного учета в качестве </w:t>
      </w:r>
      <w:r w:rsidR="00B16EFD" w:rsidRPr="002258D8">
        <w:rPr>
          <w:color w:val="auto"/>
          <w:sz w:val="28"/>
          <w:szCs w:val="28"/>
        </w:rPr>
        <w:t>лиц</w:t>
      </w:r>
      <w:r w:rsidR="003411D4" w:rsidRPr="002258D8">
        <w:rPr>
          <w:color w:val="auto"/>
          <w:sz w:val="28"/>
          <w:szCs w:val="28"/>
        </w:rPr>
        <w:t>а</w:t>
      </w:r>
      <w:r w:rsidR="00B16EFD" w:rsidRPr="002258D8">
        <w:rPr>
          <w:color w:val="auto"/>
          <w:sz w:val="28"/>
          <w:szCs w:val="28"/>
        </w:rPr>
        <w:t>, занимающ</w:t>
      </w:r>
      <w:r w:rsidR="003411D4" w:rsidRPr="002258D8">
        <w:rPr>
          <w:color w:val="auto"/>
          <w:sz w:val="28"/>
          <w:szCs w:val="28"/>
        </w:rPr>
        <w:t>его</w:t>
      </w:r>
      <w:r w:rsidR="00B16EFD" w:rsidRPr="002258D8">
        <w:rPr>
          <w:color w:val="auto"/>
          <w:sz w:val="28"/>
          <w:szCs w:val="28"/>
        </w:rPr>
        <w:t xml:space="preserve">ся частной практикой </w:t>
      </w:r>
      <w:r w:rsidRPr="002258D8">
        <w:rPr>
          <w:color w:val="auto"/>
          <w:sz w:val="28"/>
          <w:szCs w:val="28"/>
        </w:rPr>
        <w:t xml:space="preserve">производится налоговым органом в порядке, установленном </w:t>
      </w:r>
      <w:bookmarkStart w:id="506" w:name="sub1000938772"/>
      <w:r w:rsidRPr="002258D8">
        <w:rPr>
          <w:color w:val="auto"/>
          <w:sz w:val="28"/>
          <w:szCs w:val="28"/>
        </w:rPr>
        <w:fldChar w:fldCharType="begin"/>
      </w:r>
      <w:r w:rsidRPr="002258D8">
        <w:rPr>
          <w:color w:val="auto"/>
          <w:sz w:val="28"/>
          <w:szCs w:val="28"/>
        </w:rPr>
        <w:instrText xml:space="preserve"> HYPERLINK "jl:30366217.420000%20" </w:instrText>
      </w:r>
      <w:r w:rsidRPr="002258D8">
        <w:rPr>
          <w:color w:val="auto"/>
          <w:sz w:val="28"/>
          <w:szCs w:val="28"/>
        </w:rPr>
        <w:fldChar w:fldCharType="separate"/>
      </w:r>
      <w:r w:rsidRPr="002258D8">
        <w:rPr>
          <w:color w:val="auto"/>
          <w:sz w:val="28"/>
          <w:szCs w:val="28"/>
        </w:rPr>
        <w:t>статьей 42</w:t>
      </w:r>
      <w:r w:rsidRPr="002258D8">
        <w:rPr>
          <w:color w:val="auto"/>
          <w:sz w:val="28"/>
          <w:szCs w:val="28"/>
        </w:rPr>
        <w:fldChar w:fldCharType="end"/>
      </w:r>
      <w:bookmarkEnd w:id="506"/>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507" w:name="SUB5670300"/>
      <w:bookmarkEnd w:id="503"/>
      <w:bookmarkEnd w:id="507"/>
      <w:r w:rsidRPr="002258D8">
        <w:rPr>
          <w:color w:val="auto"/>
          <w:sz w:val="28"/>
          <w:szCs w:val="28"/>
        </w:rPr>
        <w:t>3. Снятие физического лица с регистрационного учета в качестве индивидуального предпринимателя</w:t>
      </w:r>
      <w:r w:rsidR="00A46A0E" w:rsidRPr="002258D8">
        <w:rPr>
          <w:color w:val="auto"/>
          <w:sz w:val="28"/>
          <w:szCs w:val="28"/>
        </w:rPr>
        <w:t xml:space="preserve"> и лиц</w:t>
      </w:r>
      <w:r w:rsidR="003411D4" w:rsidRPr="002258D8">
        <w:rPr>
          <w:color w:val="auto"/>
          <w:sz w:val="28"/>
          <w:szCs w:val="28"/>
        </w:rPr>
        <w:t>а</w:t>
      </w:r>
      <w:r w:rsidR="00A46A0E" w:rsidRPr="002258D8">
        <w:rPr>
          <w:color w:val="auto"/>
          <w:sz w:val="28"/>
          <w:szCs w:val="28"/>
        </w:rPr>
        <w:t>, занимающ</w:t>
      </w:r>
      <w:r w:rsidR="003411D4" w:rsidRPr="002258D8">
        <w:rPr>
          <w:color w:val="auto"/>
          <w:sz w:val="28"/>
          <w:szCs w:val="28"/>
        </w:rPr>
        <w:t>его</w:t>
      </w:r>
      <w:r w:rsidR="00A46A0E" w:rsidRPr="002258D8">
        <w:rPr>
          <w:color w:val="auto"/>
          <w:sz w:val="28"/>
          <w:szCs w:val="28"/>
        </w:rPr>
        <w:t xml:space="preserve">ся частной практикой </w:t>
      </w:r>
      <w:r w:rsidRPr="002258D8">
        <w:rPr>
          <w:color w:val="auto"/>
          <w:sz w:val="28"/>
          <w:szCs w:val="28"/>
        </w:rPr>
        <w:t>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A61723" w:rsidRPr="002258D8" w:rsidRDefault="00A61723" w:rsidP="002258D8">
      <w:pPr>
        <w:ind w:firstLine="709"/>
        <w:contextualSpacing/>
        <w:jc w:val="both"/>
        <w:rPr>
          <w:color w:val="auto"/>
          <w:sz w:val="28"/>
          <w:szCs w:val="28"/>
        </w:rPr>
      </w:pPr>
      <w:bookmarkStart w:id="508" w:name="SUB5670400"/>
      <w:bookmarkEnd w:id="508"/>
      <w:r w:rsidRPr="002258D8">
        <w:rPr>
          <w:color w:val="auto"/>
          <w:sz w:val="28"/>
          <w:szCs w:val="28"/>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w:t>
      </w:r>
      <w:r w:rsidR="00C9639D" w:rsidRPr="002258D8">
        <w:rPr>
          <w:color w:val="auto"/>
          <w:sz w:val="28"/>
          <w:szCs w:val="28"/>
        </w:rPr>
        <w:t xml:space="preserve"> и лиц</w:t>
      </w:r>
      <w:r w:rsidR="003411D4" w:rsidRPr="002258D8">
        <w:rPr>
          <w:color w:val="auto"/>
          <w:sz w:val="28"/>
          <w:szCs w:val="28"/>
        </w:rPr>
        <w:t>а</w:t>
      </w:r>
      <w:r w:rsidR="00C9639D" w:rsidRPr="002258D8">
        <w:rPr>
          <w:color w:val="auto"/>
          <w:sz w:val="28"/>
          <w:szCs w:val="28"/>
        </w:rPr>
        <w:t>, занимающ</w:t>
      </w:r>
      <w:r w:rsidR="003411D4" w:rsidRPr="002258D8">
        <w:rPr>
          <w:color w:val="auto"/>
          <w:sz w:val="28"/>
          <w:szCs w:val="28"/>
        </w:rPr>
        <w:t>его</w:t>
      </w:r>
      <w:r w:rsidR="00C9639D" w:rsidRPr="002258D8">
        <w:rPr>
          <w:color w:val="auto"/>
          <w:sz w:val="28"/>
          <w:szCs w:val="28"/>
        </w:rPr>
        <w:t>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405F15" w:rsidRPr="002258D8" w:rsidRDefault="00405F15" w:rsidP="002258D8">
      <w:pPr>
        <w:ind w:firstLine="709"/>
        <w:contextualSpacing/>
        <w:jc w:val="both"/>
        <w:rPr>
          <w:color w:val="auto"/>
          <w:sz w:val="28"/>
          <w:szCs w:val="28"/>
        </w:rPr>
      </w:pPr>
    </w:p>
    <w:p w:rsidR="00A61723" w:rsidRPr="00FE206F" w:rsidRDefault="00A61723" w:rsidP="002258D8">
      <w:pPr>
        <w:ind w:firstLine="709"/>
        <w:contextualSpacing/>
        <w:jc w:val="both"/>
        <w:rPr>
          <w:i/>
          <w:color w:val="auto"/>
          <w:sz w:val="28"/>
          <w:szCs w:val="28"/>
        </w:rPr>
      </w:pPr>
      <w:bookmarkStart w:id="509" w:name="SUB5680000"/>
      <w:bookmarkEnd w:id="509"/>
      <w:r w:rsidRPr="00FE206F">
        <w:rPr>
          <w:rStyle w:val="s1"/>
          <w:b w:val="0"/>
          <w:i/>
          <w:color w:val="auto"/>
          <w:sz w:val="28"/>
          <w:szCs w:val="28"/>
        </w:rPr>
        <w:lastRenderedPageBreak/>
        <w:t>§ 3. Регистрационный учет плательщиков налога</w:t>
      </w:r>
      <w:r w:rsidRPr="00FE206F">
        <w:rPr>
          <w:i/>
          <w:color w:val="auto"/>
          <w:sz w:val="28"/>
          <w:szCs w:val="28"/>
        </w:rPr>
        <w:t xml:space="preserve"> </w:t>
      </w:r>
      <w:r w:rsidRPr="00FE206F">
        <w:rPr>
          <w:rStyle w:val="s1"/>
          <w:b w:val="0"/>
          <w:i/>
          <w:color w:val="auto"/>
          <w:sz w:val="28"/>
          <w:szCs w:val="28"/>
        </w:rPr>
        <w:t>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Обязательная постановка на регистрационный учет по налогу на добавленную стоимость</w:t>
      </w:r>
    </w:p>
    <w:p w:rsidR="002419E4" w:rsidRPr="002258D8" w:rsidRDefault="002419E4" w:rsidP="002258D8">
      <w:pPr>
        <w:ind w:firstLine="709"/>
        <w:contextualSpacing/>
        <w:jc w:val="both"/>
        <w:rPr>
          <w:color w:val="auto"/>
          <w:sz w:val="28"/>
          <w:szCs w:val="28"/>
        </w:rPr>
      </w:pPr>
      <w:r w:rsidRPr="002258D8">
        <w:rPr>
          <w:color w:val="auto"/>
          <w:sz w:val="28"/>
          <w:szCs w:val="28"/>
        </w:rPr>
        <w:t>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настоящей статьей, за исключением:</w:t>
      </w:r>
    </w:p>
    <w:p w:rsidR="002419E4" w:rsidRPr="002258D8" w:rsidRDefault="002419E4" w:rsidP="002258D8">
      <w:pPr>
        <w:ind w:firstLine="709"/>
        <w:contextualSpacing/>
        <w:jc w:val="both"/>
        <w:rPr>
          <w:color w:val="auto"/>
          <w:sz w:val="28"/>
          <w:szCs w:val="28"/>
        </w:rPr>
      </w:pPr>
      <w:r w:rsidRPr="002258D8">
        <w:rPr>
          <w:color w:val="auto"/>
          <w:sz w:val="28"/>
          <w:szCs w:val="28"/>
        </w:rPr>
        <w:t>1) государственных учреждений;</w:t>
      </w:r>
    </w:p>
    <w:p w:rsidR="002419E4" w:rsidRPr="002258D8" w:rsidRDefault="002419E4" w:rsidP="00367C31">
      <w:pPr>
        <w:ind w:firstLine="709"/>
        <w:contextualSpacing/>
        <w:jc w:val="both"/>
        <w:rPr>
          <w:color w:val="auto"/>
          <w:sz w:val="28"/>
          <w:szCs w:val="28"/>
        </w:rPr>
      </w:pPr>
      <w:r w:rsidRPr="002258D8">
        <w:rPr>
          <w:color w:val="auto"/>
          <w:sz w:val="28"/>
          <w:szCs w:val="28"/>
        </w:rPr>
        <w:t>2) структурных подразделений юридических лиц-резидентов;</w:t>
      </w:r>
    </w:p>
    <w:p w:rsidR="00367C31" w:rsidRPr="002C6A42" w:rsidRDefault="00367C31" w:rsidP="00367C31">
      <w:pPr>
        <w:ind w:firstLine="709"/>
        <w:contextualSpacing/>
        <w:jc w:val="both"/>
        <w:rPr>
          <w:sz w:val="28"/>
          <w:szCs w:val="28"/>
          <w:highlight w:val="yellow"/>
        </w:rPr>
      </w:pPr>
      <w:bookmarkStart w:id="510" w:name="sub1005574605"/>
      <w:bookmarkStart w:id="511" w:name="sub1004345867"/>
      <w:bookmarkStart w:id="512" w:name="sub1004883993"/>
      <w:bookmarkStart w:id="513" w:name="sub1001232301"/>
      <w:bookmarkStart w:id="514" w:name="SUB5680200"/>
      <w:bookmarkEnd w:id="510"/>
      <w:bookmarkEnd w:id="511"/>
      <w:bookmarkEnd w:id="512"/>
      <w:bookmarkEnd w:id="513"/>
      <w:bookmarkEnd w:id="514"/>
      <w:r w:rsidRPr="002C6A42">
        <w:rPr>
          <w:sz w:val="28"/>
          <w:szCs w:val="28"/>
          <w:highlight w:val="yellow"/>
        </w:rPr>
        <w:t xml:space="preserve">3) лиц, указанных в </w:t>
      </w:r>
      <w:bookmarkStart w:id="515" w:name="sub1002376861"/>
      <w:bookmarkEnd w:id="515"/>
      <w:r w:rsidRPr="002C6A42">
        <w:rPr>
          <w:sz w:val="28"/>
          <w:szCs w:val="28"/>
          <w:highlight w:val="yellow"/>
        </w:rPr>
        <w:t xml:space="preserve">статьях 534 (411) и </w:t>
      </w:r>
      <w:bookmarkStart w:id="516" w:name="sub1002376870"/>
      <w:r w:rsidRPr="002C6A42">
        <w:rPr>
          <w:sz w:val="28"/>
          <w:szCs w:val="28"/>
          <w:highlight w:val="yellow"/>
        </w:rPr>
        <w:t>543 (</w:t>
      </w:r>
      <w:bookmarkEnd w:id="516"/>
      <w:r w:rsidRPr="002C6A42">
        <w:rPr>
          <w:sz w:val="28"/>
          <w:szCs w:val="28"/>
          <w:highlight w:val="yellow"/>
        </w:rPr>
        <w:t>420) настоящего Кодекса, по деятельности, подлежащей обложению налогом на игорный бизнес и фиксированным налогом соответственно;(до 2020г.)</w:t>
      </w:r>
    </w:p>
    <w:p w:rsidR="00367C31" w:rsidRPr="002C6A42" w:rsidRDefault="00367C31" w:rsidP="00367C31">
      <w:pPr>
        <w:pStyle w:val="a4"/>
        <w:spacing w:before="0" w:beforeAutospacing="0" w:after="0" w:afterAutospacing="0"/>
        <w:ind w:firstLine="709"/>
        <w:contextualSpacing/>
        <w:jc w:val="both"/>
        <w:rPr>
          <w:i/>
        </w:rPr>
      </w:pPr>
      <w:r w:rsidRPr="002C6A42">
        <w:rPr>
          <w:i/>
          <w:sz w:val="28"/>
          <w:szCs w:val="28"/>
          <w:highlight w:val="yellow"/>
        </w:rPr>
        <w:t>3) лиц, указанных в статье 534 настоящего Кодекса, по деятельности, подлежащей обложению налогом на игорный бизнес и фиксированным налогом соответственно;(с 2020г.)</w:t>
      </w:r>
    </w:p>
    <w:p w:rsidR="00367C31" w:rsidRDefault="00367C31" w:rsidP="00367C31">
      <w:pPr>
        <w:pStyle w:val="a4"/>
        <w:spacing w:before="0" w:beforeAutospacing="0" w:after="0" w:afterAutospacing="0"/>
        <w:ind w:firstLine="709"/>
        <w:contextualSpacing/>
        <w:jc w:val="both"/>
      </w:pPr>
      <w:r>
        <w:rPr>
          <w:sz w:val="28"/>
          <w:szCs w:val="28"/>
          <w:highlight w:val="yellow"/>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2419E4" w:rsidRPr="002258D8" w:rsidRDefault="002419E4" w:rsidP="00367C31">
      <w:pPr>
        <w:ind w:firstLine="709"/>
        <w:contextualSpacing/>
        <w:jc w:val="both"/>
        <w:rPr>
          <w:color w:val="auto"/>
          <w:sz w:val="28"/>
          <w:szCs w:val="28"/>
        </w:rPr>
      </w:pPr>
      <w:r w:rsidRPr="002258D8">
        <w:rPr>
          <w:color w:val="auto"/>
          <w:sz w:val="28"/>
          <w:szCs w:val="28"/>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rsidR="002419E4" w:rsidRPr="002258D8" w:rsidRDefault="002419E4" w:rsidP="002258D8">
      <w:pPr>
        <w:ind w:firstLine="709"/>
        <w:contextualSpacing/>
        <w:jc w:val="both"/>
        <w:rPr>
          <w:color w:val="auto"/>
          <w:sz w:val="28"/>
          <w:szCs w:val="28"/>
        </w:rPr>
      </w:pPr>
      <w:r w:rsidRPr="002258D8">
        <w:rPr>
          <w:color w:val="auto"/>
          <w:sz w:val="28"/>
          <w:szCs w:val="28"/>
        </w:rPr>
        <w:t xml:space="preserve">Налоговое заявление подается не позднее десяти рабочих дней со дня окончания месяца, в котором возникло </w:t>
      </w:r>
      <w:r w:rsidRPr="00F84134">
        <w:rPr>
          <w:color w:val="auto"/>
          <w:sz w:val="28"/>
          <w:szCs w:val="28"/>
          <w:highlight w:val="yellow"/>
        </w:rPr>
        <w:t>превышение размера</w:t>
      </w:r>
      <w:r w:rsidRPr="002258D8">
        <w:rPr>
          <w:color w:val="auto"/>
          <w:sz w:val="28"/>
          <w:szCs w:val="28"/>
        </w:rPr>
        <w:t xml:space="preserve"> оборота над минимумом оборота одним из следующих способов:</w:t>
      </w:r>
    </w:p>
    <w:p w:rsidR="002419E4" w:rsidRPr="002258D8" w:rsidRDefault="002419E4" w:rsidP="002258D8">
      <w:pPr>
        <w:ind w:firstLine="709"/>
        <w:contextualSpacing/>
        <w:jc w:val="both"/>
        <w:rPr>
          <w:color w:val="auto"/>
          <w:sz w:val="28"/>
          <w:szCs w:val="28"/>
        </w:rPr>
      </w:pPr>
      <w:r w:rsidRPr="002258D8">
        <w:rPr>
          <w:color w:val="auto"/>
          <w:sz w:val="28"/>
          <w:szCs w:val="28"/>
        </w:rPr>
        <w:t>1) на бумажном носителе в явочном порядке;</w:t>
      </w:r>
    </w:p>
    <w:p w:rsidR="002419E4" w:rsidRPr="002258D8" w:rsidRDefault="002419E4" w:rsidP="002258D8">
      <w:pPr>
        <w:ind w:firstLine="709"/>
        <w:contextualSpacing/>
        <w:jc w:val="both"/>
        <w:rPr>
          <w:color w:val="auto"/>
          <w:sz w:val="28"/>
          <w:szCs w:val="28"/>
        </w:rPr>
      </w:pPr>
      <w:r w:rsidRPr="002258D8">
        <w:rPr>
          <w:color w:val="auto"/>
          <w:sz w:val="28"/>
          <w:szCs w:val="28"/>
        </w:rPr>
        <w:t>2) в электронной форме.</w:t>
      </w:r>
    </w:p>
    <w:p w:rsidR="002419E4" w:rsidRPr="002258D8" w:rsidRDefault="002419E4" w:rsidP="002258D8">
      <w:pPr>
        <w:ind w:firstLine="709"/>
        <w:contextualSpacing/>
        <w:jc w:val="both"/>
        <w:rPr>
          <w:color w:val="auto"/>
          <w:sz w:val="28"/>
          <w:szCs w:val="28"/>
        </w:rPr>
      </w:pPr>
      <w:r w:rsidRPr="002258D8">
        <w:rPr>
          <w:color w:val="auto"/>
          <w:sz w:val="28"/>
          <w:szCs w:val="28"/>
        </w:rPr>
        <w:t>Положение подпункта 2) части первой настоящего пункта не распространяется на налогоплательщиков, имеющих высокий уровень рисков по системе управления рисками.</w:t>
      </w:r>
      <w:r w:rsidR="00F84134" w:rsidRPr="00F84134">
        <w:rPr>
          <w:i/>
          <w:color w:val="auto"/>
          <w:sz w:val="28"/>
          <w:szCs w:val="28"/>
        </w:rPr>
        <w:t>01.01.2019г.</w:t>
      </w:r>
    </w:p>
    <w:p w:rsidR="002419E4" w:rsidRPr="002258D8" w:rsidRDefault="002419E4" w:rsidP="002258D8">
      <w:pPr>
        <w:ind w:firstLine="709"/>
        <w:contextualSpacing/>
        <w:jc w:val="both"/>
        <w:rPr>
          <w:color w:val="auto"/>
          <w:sz w:val="28"/>
          <w:szCs w:val="28"/>
        </w:rPr>
      </w:pPr>
      <w:r w:rsidRPr="002258D8">
        <w:rPr>
          <w:color w:val="auto"/>
          <w:sz w:val="28"/>
          <w:szCs w:val="28"/>
        </w:rPr>
        <w:t>Размер оборота определяется нарастающим итогом:</w:t>
      </w:r>
    </w:p>
    <w:p w:rsidR="002419E4" w:rsidRPr="002258D8" w:rsidRDefault="002419E4" w:rsidP="002258D8">
      <w:pPr>
        <w:ind w:firstLine="709"/>
        <w:contextualSpacing/>
        <w:jc w:val="both"/>
        <w:rPr>
          <w:color w:val="auto"/>
          <w:sz w:val="28"/>
          <w:szCs w:val="28"/>
        </w:rPr>
      </w:pPr>
      <w:r w:rsidRPr="002258D8">
        <w:rPr>
          <w:color w:val="auto"/>
          <w:sz w:val="28"/>
          <w:szCs w:val="28"/>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2419E4" w:rsidRPr="002258D8" w:rsidRDefault="002419E4" w:rsidP="002258D8">
      <w:pPr>
        <w:ind w:firstLine="709"/>
        <w:contextualSpacing/>
        <w:jc w:val="both"/>
        <w:rPr>
          <w:color w:val="auto"/>
          <w:sz w:val="28"/>
          <w:szCs w:val="28"/>
        </w:rPr>
      </w:pPr>
      <w:bookmarkStart w:id="517" w:name="SUB5680202"/>
      <w:bookmarkEnd w:id="517"/>
      <w:r w:rsidRPr="002258D8">
        <w:rPr>
          <w:color w:val="auto"/>
          <w:sz w:val="28"/>
          <w:szCs w:val="28"/>
        </w:rPr>
        <w:lastRenderedPageBreak/>
        <w:t>2) физическими лицами, вновь вставшими на регистрационный учет в налоговых органах в качестве индивидуальных предпринимателей, - с даты постановки на регистрационный учет в налоговых органах;</w:t>
      </w:r>
    </w:p>
    <w:p w:rsidR="002419E4" w:rsidRPr="002258D8" w:rsidRDefault="002419E4" w:rsidP="002258D8">
      <w:pPr>
        <w:ind w:firstLine="709"/>
        <w:contextualSpacing/>
        <w:jc w:val="both"/>
        <w:rPr>
          <w:color w:val="auto"/>
          <w:sz w:val="28"/>
          <w:szCs w:val="28"/>
        </w:rPr>
      </w:pPr>
      <w:r w:rsidRPr="002258D8">
        <w:rPr>
          <w:color w:val="auto"/>
          <w:sz w:val="28"/>
          <w:szCs w:val="28"/>
        </w:rPr>
        <w:t>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2419E4" w:rsidRPr="002258D8" w:rsidRDefault="002419E4" w:rsidP="002258D8">
      <w:pPr>
        <w:ind w:firstLine="709"/>
        <w:contextualSpacing/>
        <w:jc w:val="both"/>
        <w:rPr>
          <w:color w:val="auto"/>
          <w:sz w:val="28"/>
          <w:szCs w:val="28"/>
        </w:rPr>
      </w:pPr>
      <w:r w:rsidRPr="002258D8">
        <w:rPr>
          <w:color w:val="auto"/>
          <w:sz w:val="28"/>
          <w:szCs w:val="28"/>
        </w:rPr>
        <w:t>4) иными налогоплательщиками - с первого января текущего календарного года.</w:t>
      </w:r>
    </w:p>
    <w:p w:rsidR="00F84134" w:rsidRPr="00367C31" w:rsidRDefault="00F84134" w:rsidP="00367C31">
      <w:pPr>
        <w:ind w:firstLine="709"/>
        <w:contextualSpacing/>
        <w:jc w:val="both"/>
        <w:rPr>
          <w:color w:val="auto"/>
          <w:sz w:val="28"/>
          <w:szCs w:val="28"/>
        </w:rPr>
      </w:pPr>
      <w:bookmarkStart w:id="518" w:name="SUB568020100"/>
      <w:bookmarkEnd w:id="518"/>
      <w:r w:rsidRPr="00367C31">
        <w:rPr>
          <w:color w:val="auto"/>
          <w:sz w:val="28"/>
          <w:szCs w:val="28"/>
          <w:highlight w:val="yellow"/>
        </w:rPr>
        <w:t>3</w:t>
      </w:r>
      <w:r w:rsidRPr="00367C31">
        <w:rPr>
          <w:color w:val="auto"/>
          <w:sz w:val="28"/>
          <w:szCs w:val="28"/>
        </w:rPr>
        <w:t>. Размер оборота для целей постановки на регистрационный учет по налогу на добавленную стоимость определяется как сумма оборотов, указанных в </w:t>
      </w:r>
      <w:bookmarkStart w:id="519" w:name="sub1000926277"/>
      <w:bookmarkEnd w:id="519"/>
      <w:r w:rsidRPr="00367C31">
        <w:rPr>
          <w:color w:val="auto"/>
          <w:sz w:val="28"/>
          <w:szCs w:val="28"/>
        </w:rPr>
        <w:t>подпунктах 1) и 2) пункта 1 статьи 230 настоящего Кодекса.</w:t>
      </w:r>
    </w:p>
    <w:p w:rsidR="00367C31" w:rsidRPr="00367C31" w:rsidRDefault="00367C31" w:rsidP="00367C31">
      <w:pPr>
        <w:pStyle w:val="a4"/>
        <w:spacing w:before="0" w:beforeAutospacing="0" w:after="0" w:afterAutospacing="0"/>
        <w:ind w:firstLine="709"/>
        <w:contextualSpacing/>
        <w:jc w:val="both"/>
      </w:pPr>
      <w:bookmarkStart w:id="520" w:name="sub1002726376"/>
      <w:bookmarkStart w:id="521" w:name="SUB5680300"/>
      <w:bookmarkEnd w:id="520"/>
      <w:bookmarkEnd w:id="521"/>
      <w:r w:rsidRPr="00367C31">
        <w:rPr>
          <w:sz w:val="28"/>
          <w:szCs w:val="28"/>
          <w:highlight w:val="yellow"/>
        </w:rPr>
        <w:t>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367C31" w:rsidRPr="00367C31" w:rsidRDefault="00367C31" w:rsidP="00367C31">
      <w:pPr>
        <w:pStyle w:val="a4"/>
        <w:spacing w:before="0" w:beforeAutospacing="0" w:after="0" w:afterAutospacing="0"/>
        <w:ind w:firstLine="709"/>
        <w:contextualSpacing/>
        <w:jc w:val="both"/>
      </w:pPr>
      <w:r w:rsidRPr="00367C31">
        <w:rPr>
          <w:sz w:val="28"/>
          <w:szCs w:val="28"/>
          <w:highlight w:val="yellow"/>
        </w:rPr>
        <w:t>4. Минимум оборота составляет тридцать тысяч 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19E4" w:rsidRPr="002258D8" w:rsidRDefault="002419E4" w:rsidP="00367C31">
      <w:pPr>
        <w:ind w:firstLine="709"/>
        <w:contextualSpacing/>
        <w:jc w:val="both"/>
        <w:rPr>
          <w:color w:val="auto"/>
          <w:sz w:val="28"/>
          <w:szCs w:val="28"/>
        </w:rPr>
      </w:pPr>
      <w:r w:rsidRPr="00367C31">
        <w:rPr>
          <w:color w:val="auto"/>
          <w:sz w:val="28"/>
          <w:szCs w:val="28"/>
        </w:rPr>
        <w:t xml:space="preserve">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w:t>
      </w:r>
      <w:r w:rsidRPr="002258D8">
        <w:rPr>
          <w:color w:val="auto"/>
          <w:sz w:val="28"/>
          <w:szCs w:val="28"/>
        </w:rPr>
        <w:t>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2419E4" w:rsidRPr="002258D8" w:rsidRDefault="002419E4" w:rsidP="002258D8">
      <w:pPr>
        <w:ind w:firstLine="709"/>
        <w:contextualSpacing/>
        <w:jc w:val="both"/>
        <w:rPr>
          <w:color w:val="auto"/>
          <w:sz w:val="28"/>
          <w:szCs w:val="28"/>
        </w:rPr>
      </w:pPr>
      <w:bookmarkStart w:id="522" w:name="SUB5680500"/>
      <w:bookmarkStart w:id="523" w:name="SUB30002"/>
      <w:bookmarkStart w:id="524" w:name="SUB30003"/>
      <w:bookmarkEnd w:id="522"/>
      <w:bookmarkEnd w:id="523"/>
      <w:bookmarkEnd w:id="524"/>
      <w:r w:rsidRPr="002258D8">
        <w:rPr>
          <w:color w:val="auto"/>
          <w:sz w:val="28"/>
          <w:szCs w:val="28"/>
        </w:rPr>
        <w:t>6. Налоговое заявление о регистрационном учете по налогу на добавленную стоимость подается в порядке, установленном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p>
    <w:p w:rsidR="002419E4" w:rsidRPr="002258D8" w:rsidRDefault="002419E4" w:rsidP="002258D8">
      <w:pPr>
        <w:ind w:firstLine="709"/>
        <w:contextualSpacing/>
        <w:jc w:val="both"/>
        <w:rPr>
          <w:color w:val="auto"/>
          <w:sz w:val="28"/>
          <w:szCs w:val="28"/>
        </w:rPr>
      </w:pPr>
      <w:r w:rsidRPr="002258D8">
        <w:rPr>
          <w:color w:val="auto"/>
          <w:sz w:val="28"/>
          <w:szCs w:val="28"/>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2419E4" w:rsidRPr="002258D8" w:rsidRDefault="002419E4" w:rsidP="002258D8">
      <w:pPr>
        <w:ind w:firstLine="709"/>
        <w:contextualSpacing/>
        <w:jc w:val="both"/>
        <w:rPr>
          <w:color w:val="auto"/>
          <w:sz w:val="28"/>
          <w:szCs w:val="28"/>
        </w:rPr>
      </w:pPr>
      <w:r w:rsidRPr="002258D8">
        <w:rPr>
          <w:color w:val="auto"/>
          <w:sz w:val="28"/>
          <w:szCs w:val="28"/>
        </w:rPr>
        <w:lastRenderedPageBreak/>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2419E4" w:rsidRPr="002258D8" w:rsidRDefault="002419E4" w:rsidP="002258D8">
      <w:pPr>
        <w:ind w:firstLine="709"/>
        <w:contextualSpacing/>
        <w:jc w:val="both"/>
        <w:rPr>
          <w:color w:val="auto"/>
          <w:sz w:val="28"/>
          <w:szCs w:val="28"/>
        </w:rPr>
      </w:pPr>
      <w:bookmarkStart w:id="525" w:name="SUB5680800"/>
      <w:bookmarkEnd w:id="525"/>
      <w:r w:rsidRPr="002258D8">
        <w:rPr>
          <w:color w:val="auto"/>
          <w:sz w:val="28"/>
          <w:szCs w:val="28"/>
        </w:rPr>
        <w:t>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установленном </w:t>
      </w:r>
      <w:bookmarkStart w:id="526" w:name="sub1002377054"/>
      <w:bookmarkEnd w:id="526"/>
      <w:r w:rsidRPr="002258D8">
        <w:rPr>
          <w:color w:val="auto"/>
          <w:sz w:val="28"/>
          <w:szCs w:val="28"/>
        </w:rPr>
        <w:t>статьей 608 настоящего Кодекса.</w:t>
      </w:r>
    </w:p>
    <w:p w:rsidR="002419E4" w:rsidRPr="002258D8" w:rsidRDefault="002419E4" w:rsidP="002258D8">
      <w:pPr>
        <w:ind w:firstLine="709"/>
        <w:contextualSpacing/>
        <w:jc w:val="both"/>
        <w:rPr>
          <w:color w:val="auto"/>
          <w:sz w:val="28"/>
          <w:szCs w:val="28"/>
        </w:rPr>
      </w:pPr>
      <w:bookmarkStart w:id="527" w:name="SUB5680900"/>
      <w:bookmarkEnd w:id="527"/>
      <w:r w:rsidRPr="002258D8">
        <w:rPr>
          <w:color w:val="auto"/>
          <w:sz w:val="28"/>
          <w:szCs w:val="28"/>
        </w:rPr>
        <w:t>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bookmarkStart w:id="528" w:name="sub1002377146"/>
      <w:bookmarkEnd w:id="528"/>
      <w:r w:rsidRPr="002258D8">
        <w:rPr>
          <w:color w:val="auto"/>
          <w:sz w:val="28"/>
          <w:szCs w:val="28"/>
        </w:rPr>
        <w:t>пунктом 2 статьи 608 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w:t>
      </w:r>
      <w:bookmarkStart w:id="529" w:name="sub1002377057"/>
      <w:bookmarkEnd w:id="529"/>
      <w:r w:rsidRPr="002258D8">
        <w:rPr>
          <w:color w:val="auto"/>
          <w:sz w:val="28"/>
          <w:szCs w:val="28"/>
        </w:rPr>
        <w:t>статьей 611 настоящего Кодекса.</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Добровольная постановка на регистрационный учет по налогу на добавленную стоимость</w:t>
      </w:r>
    </w:p>
    <w:p w:rsidR="00E51B58" w:rsidRPr="002258D8" w:rsidRDefault="00A61723" w:rsidP="002258D8">
      <w:pPr>
        <w:ind w:firstLine="709"/>
        <w:contextualSpacing/>
        <w:jc w:val="both"/>
        <w:rPr>
          <w:color w:val="auto"/>
          <w:sz w:val="28"/>
          <w:szCs w:val="28"/>
        </w:rPr>
      </w:pPr>
      <w:r w:rsidRPr="002258D8">
        <w:rPr>
          <w:color w:val="auto"/>
          <w:sz w:val="28"/>
          <w:szCs w:val="28"/>
        </w:rPr>
        <w:t>1.</w:t>
      </w:r>
      <w:r w:rsidR="00E51B58" w:rsidRPr="002258D8">
        <w:rPr>
          <w:color w:val="auto"/>
          <w:sz w:val="28"/>
          <w:szCs w:val="28"/>
        </w:rPr>
        <w:t xml:space="preserve"> </w:t>
      </w:r>
      <w:r w:rsidR="00E51B58" w:rsidRPr="002258D8">
        <w:rPr>
          <w:rStyle w:val="s0"/>
          <w:color w:val="auto"/>
          <w:sz w:val="28"/>
          <w:szCs w:val="28"/>
        </w:rPr>
        <w:t xml:space="preserve">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hyperlink r:id="rId146" w:history="1">
        <w:r w:rsidR="00E51B58" w:rsidRPr="002258D8">
          <w:rPr>
            <w:rStyle w:val="a6"/>
            <w:color w:val="auto"/>
            <w:sz w:val="28"/>
            <w:szCs w:val="28"/>
          </w:rPr>
          <w:t>пунктом 1 статьи 568</w:t>
        </w:r>
      </w:hyperlink>
      <w:r w:rsidR="00E51B58" w:rsidRPr="002258D8">
        <w:rPr>
          <w:rStyle w:val="s0"/>
          <w:color w:val="auto"/>
          <w:sz w:val="28"/>
          <w:szCs w:val="28"/>
        </w:rPr>
        <w:t xml:space="preserve"> настоящего Кодекса, вправе встать на регистрационный учет по налогу на добавленную стоимость путем подачи </w:t>
      </w:r>
      <w:hyperlink r:id="rId147" w:history="1">
        <w:r w:rsidR="00E51B58" w:rsidRPr="002258D8">
          <w:rPr>
            <w:rStyle w:val="a6"/>
            <w:color w:val="auto"/>
            <w:sz w:val="28"/>
            <w:szCs w:val="28"/>
          </w:rPr>
          <w:t>налогового заявления</w:t>
        </w:r>
      </w:hyperlink>
      <w:r w:rsidR="00E51B58" w:rsidRPr="002258D8">
        <w:rPr>
          <w:rStyle w:val="s0"/>
          <w:color w:val="auto"/>
          <w:sz w:val="28"/>
          <w:szCs w:val="28"/>
        </w:rPr>
        <w:t xml:space="preserve">  о регистрационном учете по налогу на добавленную стоимость одним из следующих способов:</w:t>
      </w:r>
    </w:p>
    <w:p w:rsidR="00E51B58" w:rsidRPr="002258D8" w:rsidRDefault="00E51B58" w:rsidP="002258D8">
      <w:pPr>
        <w:ind w:firstLine="709"/>
        <w:contextualSpacing/>
        <w:jc w:val="both"/>
        <w:rPr>
          <w:color w:val="auto"/>
          <w:sz w:val="28"/>
          <w:szCs w:val="28"/>
        </w:rPr>
      </w:pPr>
      <w:r w:rsidRPr="002258D8">
        <w:rPr>
          <w:color w:val="auto"/>
          <w:sz w:val="28"/>
          <w:szCs w:val="28"/>
        </w:rPr>
        <w:t xml:space="preserve">1) на бумажном носителе в явочном порядке; </w:t>
      </w:r>
    </w:p>
    <w:p w:rsidR="00E51B58" w:rsidRPr="002258D8" w:rsidRDefault="00E51B58" w:rsidP="002258D8">
      <w:pPr>
        <w:ind w:firstLine="709"/>
        <w:contextualSpacing/>
        <w:jc w:val="both"/>
        <w:rPr>
          <w:color w:val="auto"/>
          <w:sz w:val="28"/>
          <w:szCs w:val="28"/>
        </w:rPr>
      </w:pPr>
      <w:r w:rsidRPr="002258D8">
        <w:rPr>
          <w:color w:val="auto"/>
          <w:sz w:val="28"/>
          <w:szCs w:val="28"/>
        </w:rPr>
        <w:t xml:space="preserve">2) в электронной форме; </w:t>
      </w:r>
    </w:p>
    <w:p w:rsidR="00E51B58" w:rsidRPr="002258D8" w:rsidRDefault="00E51B58" w:rsidP="002258D8">
      <w:pPr>
        <w:tabs>
          <w:tab w:val="left" w:pos="635"/>
          <w:tab w:val="left" w:pos="777"/>
        </w:tabs>
        <w:ind w:firstLine="709"/>
        <w:contextualSpacing/>
        <w:jc w:val="both"/>
        <w:rPr>
          <w:color w:val="auto"/>
          <w:sz w:val="28"/>
          <w:szCs w:val="28"/>
        </w:rPr>
      </w:pPr>
      <w:r w:rsidRPr="002258D8">
        <w:rPr>
          <w:rStyle w:val="s0"/>
          <w:color w:val="auto"/>
          <w:sz w:val="28"/>
          <w:szCs w:val="28"/>
        </w:rPr>
        <w:t>3) при государственной регистрации юридического лица-резидента в Национальном реестре бизнес-идентификационных номеров.</w:t>
      </w:r>
    </w:p>
    <w:p w:rsidR="00E51B58" w:rsidRPr="002258D8" w:rsidRDefault="00E51B58" w:rsidP="002258D8">
      <w:pPr>
        <w:ind w:firstLine="709"/>
        <w:contextualSpacing/>
        <w:jc w:val="both"/>
        <w:rPr>
          <w:color w:val="auto"/>
          <w:sz w:val="28"/>
          <w:szCs w:val="28"/>
        </w:rPr>
      </w:pPr>
      <w:r w:rsidRPr="002258D8">
        <w:rPr>
          <w:color w:val="auto"/>
          <w:sz w:val="28"/>
          <w:szCs w:val="28"/>
        </w:rPr>
        <w:t>Положение подпункта 2) настоящего пункта не распространяется на налогоплательщиков, имеющих высокий уровень рисков по системе управления рисками.</w:t>
      </w:r>
      <w:r w:rsidR="00F84134">
        <w:rPr>
          <w:color w:val="auto"/>
          <w:sz w:val="28"/>
          <w:szCs w:val="28"/>
        </w:rPr>
        <w:t xml:space="preserve"> </w:t>
      </w:r>
      <w:r w:rsidR="00F84134" w:rsidRPr="00F84134">
        <w:rPr>
          <w:i/>
          <w:color w:val="auto"/>
          <w:sz w:val="28"/>
          <w:szCs w:val="28"/>
        </w:rPr>
        <w:t>01.01.2019г.</w:t>
      </w:r>
    </w:p>
    <w:p w:rsidR="00A61723" w:rsidRPr="002258D8" w:rsidRDefault="00A61723" w:rsidP="002258D8">
      <w:pPr>
        <w:ind w:firstLine="709"/>
        <w:contextualSpacing/>
        <w:jc w:val="both"/>
        <w:rPr>
          <w:color w:val="auto"/>
          <w:sz w:val="28"/>
          <w:szCs w:val="28"/>
        </w:rPr>
      </w:pPr>
      <w:r w:rsidRPr="002258D8">
        <w:rPr>
          <w:color w:val="auto"/>
          <w:sz w:val="28"/>
          <w:szCs w:val="28"/>
        </w:rPr>
        <w:t>Не имеют права добровольной постановки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физические лица, не являющиеся индивидуальными предпринимателями;</w:t>
      </w:r>
    </w:p>
    <w:p w:rsidR="00A61723" w:rsidRPr="002258D8" w:rsidRDefault="00A61723" w:rsidP="002258D8">
      <w:pPr>
        <w:ind w:firstLine="709"/>
        <w:contextualSpacing/>
        <w:jc w:val="both"/>
        <w:rPr>
          <w:color w:val="auto"/>
          <w:sz w:val="28"/>
          <w:szCs w:val="28"/>
        </w:rPr>
      </w:pPr>
      <w:r w:rsidRPr="002258D8">
        <w:rPr>
          <w:color w:val="auto"/>
          <w:sz w:val="28"/>
          <w:szCs w:val="28"/>
        </w:rPr>
        <w:t>государственные учреждения;</w:t>
      </w:r>
    </w:p>
    <w:p w:rsidR="00A61723" w:rsidRPr="002258D8" w:rsidRDefault="00A61723" w:rsidP="002258D8">
      <w:pPr>
        <w:ind w:firstLine="709"/>
        <w:contextualSpacing/>
        <w:jc w:val="both"/>
        <w:rPr>
          <w:color w:val="auto"/>
          <w:sz w:val="28"/>
          <w:szCs w:val="28"/>
        </w:rPr>
      </w:pPr>
      <w:r w:rsidRPr="002258D8">
        <w:rPr>
          <w:color w:val="auto"/>
          <w:sz w:val="28"/>
          <w:szCs w:val="28"/>
        </w:rPr>
        <w:t>нерезиденты, не осуществляющие деятельность в Республике Казахстан через филиал, представительство;</w:t>
      </w:r>
    </w:p>
    <w:p w:rsidR="00A61723" w:rsidRPr="002258D8" w:rsidRDefault="00A61723" w:rsidP="002258D8">
      <w:pPr>
        <w:ind w:firstLine="709"/>
        <w:contextualSpacing/>
        <w:jc w:val="both"/>
        <w:rPr>
          <w:color w:val="auto"/>
          <w:sz w:val="28"/>
          <w:szCs w:val="28"/>
        </w:rPr>
      </w:pPr>
      <w:r w:rsidRPr="002258D8">
        <w:rPr>
          <w:color w:val="auto"/>
          <w:sz w:val="28"/>
          <w:szCs w:val="28"/>
        </w:rPr>
        <w:t>структурные подразделения юридических лиц-резидентов;</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лица, указанные в статьях 411 и 420 настоящего Кодекса, по деятельности, подлежащей обложению налогом на игорный бизнес и фиксированным налогом соответственно.</w:t>
      </w:r>
    </w:p>
    <w:p w:rsidR="00A61723" w:rsidRPr="002258D8" w:rsidRDefault="00A61723" w:rsidP="002258D8">
      <w:pPr>
        <w:ind w:firstLine="709"/>
        <w:contextualSpacing/>
        <w:jc w:val="both"/>
        <w:rPr>
          <w:color w:val="auto"/>
          <w:sz w:val="28"/>
          <w:szCs w:val="28"/>
        </w:rPr>
      </w:pPr>
      <w:r w:rsidRPr="002258D8">
        <w:rPr>
          <w:color w:val="auto"/>
          <w:sz w:val="28"/>
          <w:szCs w:val="28"/>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Лица, указанные в пункте 1 настоящей статьи, становятся плательщиками налога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 дня подачи налогового заявления для постановки на регистрационный учет по налогу на добавленную стоимость </w:t>
      </w:r>
      <w:r w:rsidR="00252AED">
        <w:rPr>
          <w:color w:val="auto"/>
          <w:sz w:val="28"/>
          <w:szCs w:val="28"/>
        </w:rPr>
        <w:t>- для лиц, указанных в подпункт</w:t>
      </w:r>
      <w:r w:rsidR="00252AED" w:rsidRPr="00252AED">
        <w:rPr>
          <w:color w:val="auto"/>
          <w:sz w:val="28"/>
          <w:szCs w:val="28"/>
          <w:highlight w:val="yellow"/>
        </w:rPr>
        <w:t>ах</w:t>
      </w:r>
      <w:r w:rsidRPr="002258D8">
        <w:rPr>
          <w:color w:val="auto"/>
          <w:sz w:val="28"/>
          <w:szCs w:val="28"/>
        </w:rPr>
        <w:t xml:space="preserve"> 1)</w:t>
      </w:r>
      <w:r w:rsidR="00252AED">
        <w:rPr>
          <w:color w:val="auto"/>
          <w:sz w:val="28"/>
          <w:szCs w:val="28"/>
        </w:rPr>
        <w:t xml:space="preserve"> </w:t>
      </w:r>
      <w:r w:rsidR="00252AED" w:rsidRPr="00252AED">
        <w:rPr>
          <w:color w:val="auto"/>
          <w:sz w:val="28"/>
          <w:szCs w:val="28"/>
          <w:highlight w:val="yellow"/>
        </w:rPr>
        <w:t>и 2)</w:t>
      </w:r>
      <w:r w:rsidRPr="002258D8">
        <w:rPr>
          <w:color w:val="auto"/>
          <w:sz w:val="28"/>
          <w:szCs w:val="28"/>
        </w:rPr>
        <w:t xml:space="preserve"> пункта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2) со дня государственной регистрации в Национальном реестре бизнес-идентификационных номеров - для лиц, указанных в подпункте 2) пункта 1 настоящей статьи.</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Свидетельство о постановке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bookmarkStart w:id="530" w:name="sub1004891750"/>
      <w:r w:rsidRPr="002258D8">
        <w:rPr>
          <w:color w:val="auto"/>
          <w:sz w:val="28"/>
          <w:szCs w:val="28"/>
        </w:rPr>
        <w:t xml:space="preserve">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w:t>
      </w:r>
      <w:bookmarkStart w:id="531" w:name="sub1004939774"/>
      <w:r w:rsidRPr="002258D8">
        <w:rPr>
          <w:color w:val="auto"/>
          <w:sz w:val="28"/>
          <w:szCs w:val="28"/>
        </w:rPr>
        <w:fldChar w:fldCharType="begin"/>
      </w:r>
      <w:r w:rsidRPr="002258D8">
        <w:rPr>
          <w:color w:val="auto"/>
          <w:sz w:val="28"/>
          <w:szCs w:val="28"/>
        </w:rPr>
        <w:instrText xml:space="preserve"> HYPERLINK "jl:30381446.54%20" </w:instrText>
      </w:r>
      <w:r w:rsidRPr="002258D8">
        <w:rPr>
          <w:color w:val="auto"/>
          <w:sz w:val="28"/>
          <w:szCs w:val="28"/>
        </w:rPr>
        <w:fldChar w:fldCharType="separate"/>
      </w:r>
      <w:r w:rsidRPr="002258D8">
        <w:rPr>
          <w:color w:val="auto"/>
          <w:sz w:val="28"/>
          <w:szCs w:val="28"/>
        </w:rPr>
        <w:t>Форма</w:t>
      </w:r>
      <w:r w:rsidRPr="002258D8">
        <w:rPr>
          <w:color w:val="auto"/>
          <w:sz w:val="28"/>
          <w:szCs w:val="28"/>
        </w:rPr>
        <w:fldChar w:fldCharType="end"/>
      </w:r>
      <w:bookmarkEnd w:id="531"/>
      <w:r w:rsidRPr="002258D8">
        <w:rPr>
          <w:color w:val="auto"/>
          <w:sz w:val="28"/>
          <w:szCs w:val="28"/>
        </w:rPr>
        <w:t xml:space="preserve"> свидетельства устанавливается уполномоченным органом.</w:t>
      </w:r>
    </w:p>
    <w:p w:rsidR="00A61723" w:rsidRPr="002258D8" w:rsidRDefault="00A61723" w:rsidP="002258D8">
      <w:pPr>
        <w:ind w:firstLine="709"/>
        <w:contextualSpacing/>
        <w:jc w:val="both"/>
        <w:rPr>
          <w:color w:val="auto"/>
          <w:sz w:val="28"/>
          <w:szCs w:val="28"/>
        </w:rPr>
      </w:pPr>
      <w:r w:rsidRPr="002258D8">
        <w:rPr>
          <w:color w:val="auto"/>
          <w:sz w:val="28"/>
          <w:szCs w:val="28"/>
        </w:rPr>
        <w:t>2. Свидетельство о постановке на регистрационный учет по налогу на добавленную стоимость содержит следующие обязательные реквизиты:</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наименование и (или) фамилию, имя, отчество (при его наличии) налогоплательщика; </w:t>
      </w:r>
    </w:p>
    <w:p w:rsidR="00A61723" w:rsidRPr="002258D8" w:rsidRDefault="00A61723" w:rsidP="002258D8">
      <w:pPr>
        <w:ind w:firstLine="709"/>
        <w:contextualSpacing/>
        <w:jc w:val="both"/>
        <w:rPr>
          <w:color w:val="auto"/>
          <w:sz w:val="28"/>
          <w:szCs w:val="28"/>
        </w:rPr>
      </w:pPr>
      <w:r w:rsidRPr="002258D8">
        <w:rPr>
          <w:color w:val="auto"/>
          <w:sz w:val="28"/>
          <w:szCs w:val="28"/>
        </w:rPr>
        <w:t>2) идентификационный номер;</w:t>
      </w:r>
    </w:p>
    <w:p w:rsidR="00A61723" w:rsidRPr="002258D8" w:rsidRDefault="00A61723" w:rsidP="002258D8">
      <w:pPr>
        <w:ind w:firstLine="709"/>
        <w:contextualSpacing/>
        <w:jc w:val="both"/>
        <w:rPr>
          <w:color w:val="auto"/>
          <w:sz w:val="28"/>
          <w:szCs w:val="28"/>
        </w:rPr>
      </w:pPr>
      <w:r w:rsidRPr="002258D8">
        <w:rPr>
          <w:color w:val="auto"/>
          <w:sz w:val="28"/>
          <w:szCs w:val="28"/>
        </w:rPr>
        <w:t>3) дату постановки налогоплательщика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4) наименование налогового органа, сформировавшего свидетельство.</w:t>
      </w:r>
    </w:p>
    <w:p w:rsidR="00A61723" w:rsidRPr="002258D8" w:rsidRDefault="00A61723" w:rsidP="002258D8">
      <w:pPr>
        <w:ind w:firstLine="709"/>
        <w:contextualSpacing/>
        <w:jc w:val="both"/>
        <w:rPr>
          <w:color w:val="auto"/>
          <w:sz w:val="28"/>
          <w:szCs w:val="28"/>
        </w:rPr>
      </w:pPr>
      <w:r w:rsidRPr="002258D8">
        <w:rPr>
          <w:color w:val="auto"/>
          <w:sz w:val="28"/>
          <w:szCs w:val="28"/>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w:t>
      </w:r>
      <w:r w:rsidRPr="002258D8">
        <w:rPr>
          <w:color w:val="auto"/>
          <w:sz w:val="28"/>
          <w:szCs w:val="28"/>
        </w:rPr>
        <w:lastRenderedPageBreak/>
        <w:t>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A61723" w:rsidRPr="002258D8" w:rsidRDefault="00A61723" w:rsidP="002258D8">
      <w:pPr>
        <w:ind w:firstLine="709"/>
        <w:contextualSpacing/>
        <w:jc w:val="both"/>
        <w:rPr>
          <w:color w:val="auto"/>
          <w:sz w:val="28"/>
          <w:szCs w:val="28"/>
        </w:rPr>
      </w:pPr>
    </w:p>
    <w:bookmarkEnd w:id="530"/>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Снятие с регистрационного учета по налогу на добавленную стоимость</w:t>
      </w:r>
    </w:p>
    <w:p w:rsidR="00A61723" w:rsidRPr="002258D8" w:rsidRDefault="00A61723" w:rsidP="002258D8">
      <w:pPr>
        <w:ind w:firstLine="709"/>
        <w:contextualSpacing/>
        <w:jc w:val="both"/>
        <w:rPr>
          <w:color w:val="auto"/>
          <w:sz w:val="28"/>
          <w:szCs w:val="28"/>
        </w:rPr>
      </w:pPr>
      <w:bookmarkStart w:id="532" w:name="sub1001227685"/>
      <w:r w:rsidRPr="002258D8">
        <w:rPr>
          <w:color w:val="auto"/>
          <w:sz w:val="28"/>
          <w:szCs w:val="28"/>
        </w:rPr>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A61723" w:rsidRPr="002258D8" w:rsidRDefault="00A61723" w:rsidP="002258D8">
      <w:pPr>
        <w:ind w:firstLine="709"/>
        <w:contextualSpacing/>
        <w:jc w:val="both"/>
        <w:rPr>
          <w:color w:val="auto"/>
          <w:sz w:val="28"/>
          <w:szCs w:val="28"/>
        </w:rPr>
      </w:pPr>
      <w:bookmarkStart w:id="533" w:name="SUB5710101"/>
      <w:bookmarkEnd w:id="533"/>
      <w:r w:rsidRPr="002258D8">
        <w:rPr>
          <w:color w:val="auto"/>
          <w:sz w:val="28"/>
          <w:szCs w:val="28"/>
        </w:rPr>
        <w:t xml:space="preserve">1)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bookmarkStart w:id="534" w:name="sub1002377015"/>
      <w:r w:rsidRPr="002258D8">
        <w:rPr>
          <w:color w:val="auto"/>
          <w:sz w:val="28"/>
          <w:szCs w:val="28"/>
        </w:rPr>
        <w:fldChar w:fldCharType="begin"/>
      </w:r>
      <w:r w:rsidRPr="002258D8">
        <w:rPr>
          <w:color w:val="auto"/>
          <w:sz w:val="28"/>
          <w:szCs w:val="28"/>
        </w:rPr>
        <w:instrText xml:space="preserve"> HYPERLINK "jl:30366217.5680000%20" </w:instrText>
      </w:r>
      <w:r w:rsidRPr="002258D8">
        <w:rPr>
          <w:color w:val="auto"/>
          <w:sz w:val="28"/>
          <w:szCs w:val="28"/>
        </w:rPr>
        <w:fldChar w:fldCharType="separate"/>
      </w:r>
      <w:r w:rsidRPr="002258D8">
        <w:rPr>
          <w:color w:val="auto"/>
          <w:sz w:val="28"/>
          <w:szCs w:val="28"/>
        </w:rPr>
        <w:t>статьей 568</w:t>
      </w:r>
      <w:r w:rsidRPr="002258D8">
        <w:rPr>
          <w:color w:val="auto"/>
          <w:sz w:val="28"/>
          <w:szCs w:val="28"/>
        </w:rPr>
        <w:fldChar w:fldCharType="end"/>
      </w:r>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535" w:name="SUB5710102"/>
      <w:bookmarkEnd w:id="535"/>
      <w:r w:rsidRPr="002258D8">
        <w:rPr>
          <w:color w:val="auto"/>
          <w:sz w:val="28"/>
          <w:szCs w:val="28"/>
        </w:rPr>
        <w:t xml:space="preserve">2)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r:id="rId148" w:tooltip="Кодекс Республики Казахстан от 10 декабря 2008 года № 99-IV " w:history="1">
        <w:r w:rsidRPr="002258D8">
          <w:rPr>
            <w:color w:val="auto"/>
            <w:sz w:val="28"/>
            <w:szCs w:val="28"/>
          </w:rPr>
          <w:t>статьей 568</w:t>
        </w:r>
      </w:hyperlink>
      <w:r w:rsidRPr="002258D8">
        <w:rPr>
          <w:color w:val="auto"/>
          <w:sz w:val="28"/>
          <w:szCs w:val="28"/>
        </w:rPr>
        <w:t xml:space="preserve"> настоящего Кодекса.</w:t>
      </w:r>
    </w:p>
    <w:p w:rsidR="004E65FA" w:rsidRPr="002258D8" w:rsidRDefault="004E65FA" w:rsidP="002258D8">
      <w:pPr>
        <w:ind w:firstLine="709"/>
        <w:contextualSpacing/>
        <w:jc w:val="both"/>
        <w:rPr>
          <w:rStyle w:val="a7"/>
          <w:b w:val="0"/>
          <w:color w:val="auto"/>
          <w:sz w:val="28"/>
          <w:szCs w:val="28"/>
        </w:rPr>
      </w:pPr>
      <w:bookmarkStart w:id="536" w:name="SUB5710200"/>
      <w:bookmarkStart w:id="537" w:name="SUB5710300"/>
      <w:bookmarkStart w:id="538" w:name="sub1004939964"/>
      <w:bookmarkStart w:id="539" w:name="sub1004345889"/>
      <w:bookmarkEnd w:id="532"/>
      <w:bookmarkEnd w:id="536"/>
      <w:bookmarkEnd w:id="537"/>
      <w:r w:rsidRPr="002258D8">
        <w:rPr>
          <w:rStyle w:val="a7"/>
          <w:b w:val="0"/>
          <w:color w:val="auto"/>
          <w:sz w:val="28"/>
          <w:szCs w:val="28"/>
        </w:rPr>
        <w:t>Положение настоящего пункта не распространяется на налогоплательщиков, в отношении которых применена процедура банкротства.</w:t>
      </w:r>
    </w:p>
    <w:p w:rsidR="00A61723" w:rsidRPr="002258D8" w:rsidRDefault="00A61723" w:rsidP="002258D8">
      <w:pPr>
        <w:ind w:firstLine="709"/>
        <w:contextualSpacing/>
        <w:jc w:val="both"/>
        <w:rPr>
          <w:color w:val="auto"/>
          <w:sz w:val="28"/>
          <w:szCs w:val="28"/>
        </w:rPr>
      </w:pPr>
      <w:r w:rsidRPr="002258D8">
        <w:rPr>
          <w:color w:val="auto"/>
          <w:sz w:val="28"/>
          <w:szCs w:val="28"/>
        </w:rPr>
        <w:t>2. К налоговому заявлению, указанном</w:t>
      </w:r>
      <w:r w:rsidR="003411D4" w:rsidRPr="002258D8">
        <w:rPr>
          <w:color w:val="auto"/>
          <w:sz w:val="28"/>
          <w:szCs w:val="28"/>
        </w:rPr>
        <w:t>у</w:t>
      </w:r>
      <w:r w:rsidRPr="002258D8">
        <w:rPr>
          <w:color w:val="auto"/>
          <w:sz w:val="28"/>
          <w:szCs w:val="28"/>
        </w:rPr>
        <w:t xml:space="preserve"> в пункте 1 настоящей статьи, прилагается</w:t>
      </w:r>
      <w:bookmarkStart w:id="540" w:name="SUB5710202"/>
      <w:bookmarkEnd w:id="540"/>
      <w:r w:rsidRPr="002258D8">
        <w:rPr>
          <w:color w:val="auto"/>
          <w:sz w:val="28"/>
          <w:szCs w:val="28"/>
        </w:rPr>
        <w:t xml:space="preserve"> ликвидационная декларация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A61723" w:rsidRPr="002258D8" w:rsidRDefault="00A61723" w:rsidP="002258D8">
      <w:pPr>
        <w:ind w:firstLine="709"/>
        <w:contextualSpacing/>
        <w:jc w:val="both"/>
        <w:rPr>
          <w:color w:val="auto"/>
          <w:sz w:val="28"/>
          <w:szCs w:val="28"/>
        </w:rPr>
      </w:pPr>
      <w:r w:rsidRPr="002258D8">
        <w:rPr>
          <w:color w:val="auto"/>
          <w:sz w:val="28"/>
          <w:szCs w:val="28"/>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A61723" w:rsidRPr="002258D8" w:rsidRDefault="00A61723" w:rsidP="002258D8">
      <w:pPr>
        <w:ind w:firstLine="709"/>
        <w:contextualSpacing/>
        <w:jc w:val="both"/>
        <w:rPr>
          <w:color w:val="auto"/>
          <w:sz w:val="28"/>
          <w:szCs w:val="28"/>
        </w:rPr>
      </w:pPr>
      <w:bookmarkStart w:id="541" w:name="SUB5710301"/>
      <w:bookmarkEnd w:id="541"/>
      <w:r w:rsidRPr="002258D8">
        <w:rPr>
          <w:color w:val="auto"/>
          <w:sz w:val="28"/>
          <w:szCs w:val="28"/>
        </w:rP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r:id="rId149" w:history="1">
        <w:r w:rsidRPr="002258D8">
          <w:rPr>
            <w:color w:val="auto"/>
            <w:sz w:val="28"/>
            <w:szCs w:val="28"/>
          </w:rPr>
          <w:t>статьей 568</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542" w:name="SUB5710302"/>
      <w:bookmarkEnd w:id="542"/>
      <w:r w:rsidRPr="002258D8">
        <w:rPr>
          <w:color w:val="auto"/>
          <w:sz w:val="28"/>
          <w:szCs w:val="28"/>
        </w:rPr>
        <w:t xml:space="preserve">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hyperlink r:id="rId150" w:history="1">
        <w:r w:rsidRPr="002258D8">
          <w:rPr>
            <w:color w:val="auto"/>
            <w:sz w:val="28"/>
            <w:szCs w:val="28"/>
          </w:rPr>
          <w:t>статьей 568</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 xml:space="preserve">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w:t>
      </w:r>
      <w:bookmarkStart w:id="543" w:name="sub1002363660"/>
      <w:r w:rsidRPr="002258D8">
        <w:rPr>
          <w:color w:val="auto"/>
          <w:sz w:val="28"/>
          <w:szCs w:val="28"/>
        </w:rPr>
        <w:fldChar w:fldCharType="begin"/>
      </w:r>
      <w:r w:rsidRPr="002258D8">
        <w:rPr>
          <w:color w:val="auto"/>
          <w:sz w:val="28"/>
          <w:szCs w:val="28"/>
        </w:rPr>
        <w:instrText xml:space="preserve"> HYPERLINK "jl:30366217.730000%20" </w:instrText>
      </w:r>
      <w:r w:rsidRPr="002258D8">
        <w:rPr>
          <w:color w:val="auto"/>
          <w:sz w:val="28"/>
          <w:szCs w:val="28"/>
        </w:rPr>
        <w:fldChar w:fldCharType="separate"/>
      </w:r>
      <w:r w:rsidRPr="002258D8">
        <w:rPr>
          <w:color w:val="auto"/>
          <w:sz w:val="28"/>
          <w:szCs w:val="28"/>
        </w:rPr>
        <w:t>пунктом 1 статьи 73</w:t>
      </w:r>
      <w:r w:rsidRPr="002258D8">
        <w:rPr>
          <w:color w:val="auto"/>
          <w:sz w:val="28"/>
          <w:szCs w:val="28"/>
        </w:rPr>
        <w:fldChar w:fldCharType="end"/>
      </w:r>
      <w:bookmarkEnd w:id="543"/>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Решение об отказе в снятии с регистрационного учета по налогу на добавленную стоимость с указанием причины такого отказа по </w:t>
      </w:r>
      <w:bookmarkStart w:id="544" w:name="sub1000960661"/>
      <w:r w:rsidRPr="002258D8">
        <w:rPr>
          <w:color w:val="auto"/>
          <w:sz w:val="28"/>
          <w:szCs w:val="28"/>
        </w:rPr>
        <w:fldChar w:fldCharType="begin"/>
      </w:r>
      <w:r w:rsidRPr="002258D8">
        <w:rPr>
          <w:color w:val="auto"/>
          <w:sz w:val="28"/>
          <w:szCs w:val="28"/>
        </w:rPr>
        <w:instrText xml:space="preserve"> HYPERLINK "jl:30381446.28%20"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r w:rsidRPr="002258D8">
        <w:rPr>
          <w:color w:val="auto"/>
          <w:sz w:val="28"/>
          <w:szCs w:val="28"/>
        </w:rPr>
        <w:t>, установленной уполномоченным органом, вручается налогоплательщику лично под роспись или иным способом, подтверждающим факт отправки.</w:t>
      </w:r>
    </w:p>
    <w:p w:rsidR="00A97BD7" w:rsidRPr="002258D8" w:rsidRDefault="00A97BD7" w:rsidP="002258D8">
      <w:pPr>
        <w:ind w:firstLine="709"/>
        <w:contextualSpacing/>
        <w:jc w:val="both"/>
        <w:rPr>
          <w:color w:val="auto"/>
          <w:sz w:val="28"/>
          <w:szCs w:val="28"/>
        </w:rPr>
      </w:pPr>
      <w:bookmarkStart w:id="545" w:name="SUB5710400"/>
      <w:bookmarkStart w:id="546" w:name="SUB5690000"/>
      <w:bookmarkStart w:id="547" w:name="SUB5700000"/>
      <w:bookmarkStart w:id="548" w:name="SUB5710000"/>
      <w:bookmarkStart w:id="549" w:name="sub1001500602"/>
      <w:bookmarkStart w:id="550" w:name="sub1005574608"/>
      <w:bookmarkStart w:id="551" w:name="sub1001227635"/>
      <w:bookmarkStart w:id="552" w:name="sub1002726932"/>
      <w:bookmarkEnd w:id="534"/>
      <w:bookmarkEnd w:id="538"/>
      <w:bookmarkEnd w:id="539"/>
      <w:bookmarkEnd w:id="544"/>
      <w:bookmarkEnd w:id="545"/>
      <w:bookmarkEnd w:id="546"/>
      <w:bookmarkEnd w:id="547"/>
      <w:bookmarkEnd w:id="548"/>
      <w:r w:rsidRPr="002258D8">
        <w:rPr>
          <w:color w:val="auto"/>
          <w:sz w:val="28"/>
          <w:szCs w:val="28"/>
        </w:rPr>
        <w:t xml:space="preserve">4. Снятие с регистрационного учета по налогу на добавленную стоимость на основании решения налогового органа по </w:t>
      </w:r>
      <w:hyperlink r:id="rId151" w:history="1">
        <w:r w:rsidRPr="002258D8">
          <w:rPr>
            <w:color w:val="auto"/>
            <w:sz w:val="28"/>
            <w:szCs w:val="28"/>
          </w:rPr>
          <w:t>форме</w:t>
        </w:r>
      </w:hyperlink>
      <w:r w:rsidRPr="002258D8">
        <w:rPr>
          <w:color w:val="auto"/>
          <w:sz w:val="28"/>
          <w:szCs w:val="28"/>
        </w:rPr>
        <w:t>, установленной уполномоченным органом, производится без уведомления налогоплательщика в случаях:</w:t>
      </w:r>
    </w:p>
    <w:p w:rsidR="00A97BD7" w:rsidRPr="002258D8" w:rsidRDefault="00A97BD7" w:rsidP="002258D8">
      <w:pPr>
        <w:ind w:firstLine="709"/>
        <w:contextualSpacing/>
        <w:jc w:val="both"/>
        <w:rPr>
          <w:color w:val="auto"/>
          <w:sz w:val="28"/>
          <w:szCs w:val="28"/>
        </w:rPr>
      </w:pPr>
      <w:r w:rsidRPr="002258D8">
        <w:rPr>
          <w:color w:val="auto"/>
          <w:sz w:val="28"/>
          <w:szCs w:val="28"/>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A97BD7" w:rsidRPr="002258D8" w:rsidRDefault="00A97BD7" w:rsidP="002258D8">
      <w:pPr>
        <w:ind w:firstLine="709"/>
        <w:contextualSpacing/>
        <w:jc w:val="both"/>
        <w:rPr>
          <w:color w:val="auto"/>
          <w:sz w:val="28"/>
          <w:szCs w:val="28"/>
        </w:rPr>
      </w:pPr>
      <w:bookmarkStart w:id="553" w:name="SUB5710402"/>
      <w:bookmarkStart w:id="554" w:name="SUB5710404"/>
      <w:bookmarkStart w:id="555" w:name="sub1002377215"/>
      <w:bookmarkEnd w:id="553"/>
      <w:bookmarkEnd w:id="554"/>
      <w:r w:rsidRPr="002258D8">
        <w:rPr>
          <w:color w:val="auto"/>
          <w:sz w:val="28"/>
          <w:szCs w:val="28"/>
        </w:rPr>
        <w:t xml:space="preserve">2) неисполнения налогоплательщиком требования, указанного в части первой </w:t>
      </w:r>
      <w:hyperlink r:id="rId152" w:history="1">
        <w:r w:rsidRPr="002258D8">
          <w:rPr>
            <w:color w:val="auto"/>
            <w:sz w:val="28"/>
            <w:szCs w:val="28"/>
          </w:rPr>
          <w:t>пункта 5 статьи 558</w:t>
        </w:r>
      </w:hyperlink>
      <w:r w:rsidRPr="002258D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558 настоящего Кодекса для представления письменного пояснения;</w:t>
      </w:r>
    </w:p>
    <w:p w:rsidR="00A97BD7" w:rsidRPr="002258D8" w:rsidRDefault="00A97BD7" w:rsidP="002258D8">
      <w:pPr>
        <w:ind w:firstLine="709"/>
        <w:contextualSpacing/>
        <w:jc w:val="both"/>
        <w:rPr>
          <w:color w:val="auto"/>
          <w:sz w:val="28"/>
          <w:szCs w:val="28"/>
        </w:rPr>
      </w:pPr>
      <w:bookmarkStart w:id="556" w:name="SUB5710403"/>
      <w:bookmarkEnd w:id="556"/>
      <w:r w:rsidRPr="002258D8">
        <w:rPr>
          <w:color w:val="auto"/>
          <w:sz w:val="28"/>
          <w:szCs w:val="28"/>
        </w:rPr>
        <w:t xml:space="preserve">3) неисполнения налогоплательщиком требования, установленного частью первой </w:t>
      </w:r>
      <w:bookmarkStart w:id="557" w:name="sub1002377203"/>
      <w:r w:rsidRPr="002258D8">
        <w:rPr>
          <w:color w:val="auto"/>
          <w:sz w:val="28"/>
          <w:szCs w:val="28"/>
        </w:rPr>
        <w:fldChar w:fldCharType="begin"/>
      </w:r>
      <w:r w:rsidRPr="002258D8">
        <w:rPr>
          <w:color w:val="auto"/>
          <w:sz w:val="28"/>
          <w:szCs w:val="28"/>
        </w:rPr>
        <w:instrText xml:space="preserve"> HYPERLINK "jl:30366217.5580600.1002377203_0"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Pr="002258D8">
        <w:rPr>
          <w:color w:val="auto"/>
          <w:sz w:val="28"/>
          <w:szCs w:val="28"/>
        </w:rPr>
        <w:fldChar w:fldCharType="separate"/>
      </w:r>
      <w:r w:rsidRPr="002258D8">
        <w:rPr>
          <w:color w:val="auto"/>
          <w:sz w:val="28"/>
          <w:szCs w:val="28"/>
        </w:rPr>
        <w:t>пункта 6 статьи 558</w:t>
      </w:r>
      <w:r w:rsidRPr="002258D8">
        <w:rPr>
          <w:color w:val="auto"/>
          <w:sz w:val="28"/>
          <w:szCs w:val="28"/>
        </w:rPr>
        <w:fldChar w:fldCharType="end"/>
      </w:r>
      <w:bookmarkEnd w:id="557"/>
      <w:r w:rsidRPr="002258D8">
        <w:rPr>
          <w:color w:val="auto"/>
          <w:sz w:val="28"/>
          <w:szCs w:val="28"/>
        </w:rPr>
        <w:t xml:space="preserve"> настоящего Кодекса;</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t>4</w:t>
      </w:r>
      <w:r w:rsidR="00A97BD7" w:rsidRPr="003F2C9A">
        <w:rPr>
          <w:color w:val="auto"/>
          <w:sz w:val="28"/>
          <w:szCs w:val="28"/>
          <w:highlight w:val="yellow"/>
        </w:rPr>
        <w:t>) признания</w:t>
      </w:r>
      <w:r w:rsidR="00A97BD7" w:rsidRPr="002258D8">
        <w:rPr>
          <w:color w:val="auto"/>
          <w:sz w:val="28"/>
          <w:szCs w:val="28"/>
        </w:rPr>
        <w:t xml:space="preserve"> недействительной регистрации индивидуального предпринимателя или юридического лица на основании вступившего в законную силу решения суда;</w:t>
      </w:r>
    </w:p>
    <w:p w:rsidR="00A97BD7" w:rsidRPr="002258D8" w:rsidRDefault="003F2C9A" w:rsidP="002258D8">
      <w:pPr>
        <w:ind w:firstLine="709"/>
        <w:contextualSpacing/>
        <w:jc w:val="both"/>
        <w:rPr>
          <w:color w:val="auto"/>
          <w:sz w:val="28"/>
          <w:szCs w:val="28"/>
        </w:rPr>
      </w:pPr>
      <w:bookmarkStart w:id="558" w:name="sub1005452856"/>
      <w:r w:rsidRPr="003F2C9A">
        <w:rPr>
          <w:color w:val="auto"/>
          <w:sz w:val="28"/>
          <w:szCs w:val="28"/>
          <w:highlight w:val="yellow"/>
        </w:rPr>
        <w:t>5</w:t>
      </w:r>
      <w:r w:rsidR="00A97BD7" w:rsidRPr="003F2C9A">
        <w:rPr>
          <w:color w:val="auto"/>
          <w:sz w:val="28"/>
          <w:szCs w:val="28"/>
          <w:highlight w:val="yellow"/>
        </w:rPr>
        <w:t>)</w:t>
      </w:r>
      <w:r w:rsidR="00A97BD7" w:rsidRPr="002258D8">
        <w:rPr>
          <w:color w:val="auto"/>
          <w:sz w:val="28"/>
          <w:szCs w:val="28"/>
        </w:rPr>
        <w:t xml:space="preserve"> признания недействительной перерегистрации юридического лица на основании вступившего в законную силу решения суда;</w:t>
      </w:r>
    </w:p>
    <w:p w:rsidR="00A97BD7" w:rsidRPr="002258D8" w:rsidRDefault="003F2C9A" w:rsidP="002258D8">
      <w:pPr>
        <w:ind w:firstLine="709"/>
        <w:contextualSpacing/>
        <w:jc w:val="both"/>
        <w:rPr>
          <w:color w:val="auto"/>
          <w:sz w:val="28"/>
          <w:szCs w:val="28"/>
        </w:rPr>
      </w:pPr>
      <w:bookmarkStart w:id="559" w:name="SUB5710406"/>
      <w:bookmarkStart w:id="560" w:name="SUB5710407"/>
      <w:bookmarkStart w:id="561" w:name="SUB5710408"/>
      <w:bookmarkEnd w:id="559"/>
      <w:bookmarkEnd w:id="560"/>
      <w:bookmarkEnd w:id="561"/>
      <w:r w:rsidRPr="003F2C9A">
        <w:rPr>
          <w:color w:val="auto"/>
          <w:sz w:val="28"/>
          <w:szCs w:val="28"/>
          <w:highlight w:val="yellow"/>
        </w:rPr>
        <w:t>6</w:t>
      </w:r>
      <w:r w:rsidR="00A97BD7" w:rsidRPr="003F2C9A">
        <w:rPr>
          <w:color w:val="auto"/>
          <w:sz w:val="28"/>
          <w:szCs w:val="28"/>
          <w:highlight w:val="yellow"/>
        </w:rPr>
        <w:t>)</w:t>
      </w:r>
      <w:r w:rsidR="00A97BD7" w:rsidRPr="002258D8">
        <w:rPr>
          <w:color w:val="auto"/>
          <w:sz w:val="28"/>
          <w:szCs w:val="28"/>
        </w:rPr>
        <w:t xml:space="preserve"> если первый руководитель или единственный учредитель (участник) юридического лица, или индивидуальный предприниматель явля</w:t>
      </w:r>
      <w:r w:rsidR="003411D4" w:rsidRPr="002258D8">
        <w:rPr>
          <w:color w:val="auto"/>
          <w:sz w:val="28"/>
          <w:szCs w:val="28"/>
        </w:rPr>
        <w:t>ю</w:t>
      </w:r>
      <w:r w:rsidR="00A97BD7" w:rsidRPr="002258D8">
        <w:rPr>
          <w:color w:val="auto"/>
          <w:sz w:val="28"/>
          <w:szCs w:val="28"/>
        </w:rPr>
        <w:t>тся:</w:t>
      </w:r>
    </w:p>
    <w:p w:rsidR="00A97BD7" w:rsidRPr="002258D8" w:rsidRDefault="00A97BD7" w:rsidP="002258D8">
      <w:pPr>
        <w:ind w:firstLine="709"/>
        <w:contextualSpacing/>
        <w:jc w:val="both"/>
        <w:rPr>
          <w:color w:val="auto"/>
          <w:sz w:val="28"/>
          <w:szCs w:val="28"/>
        </w:rPr>
      </w:pPr>
      <w:r w:rsidRPr="002258D8">
        <w:rPr>
          <w:color w:val="auto"/>
          <w:sz w:val="28"/>
          <w:szCs w:val="28"/>
        </w:rPr>
        <w:t>недееспособным или ограниченно дееспособным и (или) безвестно отсутствующим физическим лицом;</w:t>
      </w:r>
    </w:p>
    <w:p w:rsidR="00A97BD7" w:rsidRPr="002258D8" w:rsidRDefault="00A97BD7" w:rsidP="002258D8">
      <w:pPr>
        <w:ind w:firstLine="709"/>
        <w:contextualSpacing/>
        <w:jc w:val="both"/>
        <w:rPr>
          <w:color w:val="auto"/>
          <w:sz w:val="28"/>
          <w:szCs w:val="28"/>
        </w:rPr>
      </w:pPr>
      <w:r w:rsidRPr="002258D8">
        <w:rPr>
          <w:color w:val="auto"/>
          <w:sz w:val="28"/>
          <w:szCs w:val="28"/>
        </w:rPr>
        <w:t>умершим (объявленным умершим) в случае, если с момента смерти (объявления умершим) истекло шесть месяцев;</w:t>
      </w:r>
    </w:p>
    <w:p w:rsidR="00A97BD7" w:rsidRPr="002258D8" w:rsidRDefault="00A97BD7" w:rsidP="002258D8">
      <w:pPr>
        <w:ind w:firstLine="709"/>
        <w:contextualSpacing/>
        <w:jc w:val="both"/>
        <w:rPr>
          <w:color w:val="auto"/>
          <w:sz w:val="28"/>
          <w:szCs w:val="28"/>
        </w:rPr>
      </w:pPr>
      <w:r w:rsidRPr="002258D8">
        <w:rPr>
          <w:color w:val="auto"/>
          <w:sz w:val="28"/>
          <w:szCs w:val="28"/>
        </w:rPr>
        <w:t>физическим лицом, имеющим непогашенную или неснятую судимость по статьям 192-1, 216, 217 и 222 Уголовного кодекса Республики Казахстан от 16 июля 1997 года;</w:t>
      </w:r>
    </w:p>
    <w:p w:rsidR="00A97BD7" w:rsidRPr="002258D8" w:rsidRDefault="00A97BD7" w:rsidP="002258D8">
      <w:pPr>
        <w:ind w:firstLine="709"/>
        <w:contextualSpacing/>
        <w:jc w:val="both"/>
        <w:rPr>
          <w:color w:val="auto"/>
          <w:sz w:val="28"/>
          <w:szCs w:val="28"/>
        </w:rPr>
      </w:pPr>
      <w:r w:rsidRPr="002258D8">
        <w:rPr>
          <w:color w:val="auto"/>
          <w:sz w:val="28"/>
          <w:szCs w:val="28"/>
        </w:rPr>
        <w:t>физическим лицом, имеющим непогашенную или неснятую судимость по статьям 216, 238, 240 и 245 Уголовного кодекса Республики Казахстан от 3 июля 2014 года;</w:t>
      </w:r>
    </w:p>
    <w:p w:rsidR="00A97BD7" w:rsidRPr="002258D8" w:rsidRDefault="00A97BD7" w:rsidP="002258D8">
      <w:pPr>
        <w:ind w:firstLine="709"/>
        <w:contextualSpacing/>
        <w:jc w:val="both"/>
        <w:rPr>
          <w:color w:val="auto"/>
          <w:sz w:val="28"/>
          <w:szCs w:val="28"/>
        </w:rPr>
      </w:pPr>
      <w:r w:rsidRPr="002258D8">
        <w:rPr>
          <w:color w:val="auto"/>
          <w:sz w:val="28"/>
          <w:szCs w:val="28"/>
        </w:rPr>
        <w:t>физическим лицом, находящимся в розыске;</w:t>
      </w:r>
    </w:p>
    <w:p w:rsidR="00A97BD7" w:rsidRPr="002258D8" w:rsidRDefault="00A97BD7" w:rsidP="002258D8">
      <w:pPr>
        <w:ind w:firstLine="709"/>
        <w:contextualSpacing/>
        <w:jc w:val="both"/>
        <w:rPr>
          <w:color w:val="auto"/>
          <w:sz w:val="28"/>
          <w:szCs w:val="28"/>
        </w:rPr>
      </w:pPr>
      <w:r w:rsidRPr="002258D8">
        <w:rPr>
          <w:color w:val="auto"/>
          <w:sz w:val="28"/>
          <w:szCs w:val="28"/>
        </w:rPr>
        <w:lastRenderedPageBreak/>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A97BD7" w:rsidRPr="002258D8" w:rsidRDefault="00A97BD7" w:rsidP="002258D8">
      <w:pPr>
        <w:ind w:firstLine="709"/>
        <w:contextualSpacing/>
        <w:jc w:val="both"/>
        <w:rPr>
          <w:color w:val="auto"/>
          <w:sz w:val="28"/>
          <w:szCs w:val="28"/>
        </w:rPr>
      </w:pPr>
      <w:r w:rsidRPr="002258D8">
        <w:rPr>
          <w:color w:val="auto"/>
          <w:sz w:val="28"/>
          <w:szCs w:val="28"/>
        </w:rPr>
        <w:t>бездействующим индивидуальным предпринимателем или юридическим лицом;</w:t>
      </w:r>
    </w:p>
    <w:p w:rsidR="00A97BD7" w:rsidRPr="002258D8" w:rsidRDefault="00A97BD7" w:rsidP="002258D8">
      <w:pPr>
        <w:ind w:firstLine="709"/>
        <w:contextualSpacing/>
        <w:jc w:val="both"/>
        <w:rPr>
          <w:color w:val="auto"/>
          <w:sz w:val="28"/>
          <w:szCs w:val="28"/>
        </w:rPr>
      </w:pPr>
      <w:r w:rsidRPr="002258D8">
        <w:rPr>
          <w:color w:val="auto"/>
          <w:sz w:val="28"/>
          <w:szCs w:val="28"/>
        </w:rPr>
        <w:t>первым руководителем или единственным учредителем (участником) бездействующего юридического лица.</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t>7</w:t>
      </w:r>
      <w:r w:rsidR="00A97BD7" w:rsidRPr="003F2C9A">
        <w:rPr>
          <w:color w:val="auto"/>
          <w:sz w:val="28"/>
          <w:szCs w:val="28"/>
          <w:highlight w:val="yellow"/>
        </w:rPr>
        <w:t>)</w:t>
      </w:r>
      <w:r w:rsidR="00A97BD7" w:rsidRPr="002258D8">
        <w:rPr>
          <w:color w:val="auto"/>
          <w:sz w:val="28"/>
          <w:szCs w:val="28"/>
        </w:rPr>
        <w:t xml:space="preserve"> признания налогоплательщика бездействующим в порядке, установленном статьей 579 настоящего Кодекса.</w:t>
      </w:r>
    </w:p>
    <w:p w:rsidR="00A97BD7" w:rsidRPr="002258D8" w:rsidRDefault="00A97BD7" w:rsidP="002258D8">
      <w:pPr>
        <w:ind w:firstLine="709"/>
        <w:contextualSpacing/>
        <w:jc w:val="both"/>
        <w:rPr>
          <w:color w:val="auto"/>
          <w:sz w:val="28"/>
          <w:szCs w:val="28"/>
        </w:rPr>
      </w:pPr>
      <w:bookmarkStart w:id="562" w:name="sub1003435442"/>
      <w:bookmarkEnd w:id="549"/>
      <w:bookmarkEnd w:id="550"/>
      <w:r w:rsidRPr="002258D8">
        <w:rPr>
          <w:color w:val="auto"/>
          <w:sz w:val="28"/>
          <w:szCs w:val="28"/>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A97BD7" w:rsidRPr="002258D8" w:rsidRDefault="00A97BD7" w:rsidP="002258D8">
      <w:pPr>
        <w:ind w:firstLine="709"/>
        <w:contextualSpacing/>
        <w:jc w:val="both"/>
        <w:rPr>
          <w:color w:val="auto"/>
          <w:sz w:val="28"/>
          <w:szCs w:val="28"/>
        </w:rPr>
      </w:pPr>
      <w:r w:rsidRPr="002258D8">
        <w:rPr>
          <w:color w:val="auto"/>
          <w:sz w:val="28"/>
          <w:szCs w:val="28"/>
        </w:rPr>
        <w:t>1) со дня установления случаев, указанных в подпунктах 1), 6) и 7) пункта 4 настоящей статьи, если иное не установлено настоящим подпунктом.</w:t>
      </w:r>
    </w:p>
    <w:p w:rsidR="00A97BD7" w:rsidRPr="002258D8" w:rsidRDefault="00A97BD7" w:rsidP="002258D8">
      <w:pPr>
        <w:ind w:firstLine="709"/>
        <w:contextualSpacing/>
        <w:jc w:val="both"/>
        <w:rPr>
          <w:color w:val="auto"/>
          <w:sz w:val="28"/>
          <w:szCs w:val="28"/>
        </w:rPr>
      </w:pPr>
      <w:r w:rsidRPr="002258D8">
        <w:rPr>
          <w:color w:val="auto"/>
          <w:sz w:val="28"/>
          <w:szCs w:val="28"/>
        </w:rP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A97BD7" w:rsidRPr="003F2C9A" w:rsidRDefault="00A97BD7" w:rsidP="002258D8">
      <w:pPr>
        <w:ind w:firstLine="709"/>
        <w:contextualSpacing/>
        <w:jc w:val="both"/>
        <w:rPr>
          <w:color w:val="auto"/>
          <w:sz w:val="28"/>
          <w:szCs w:val="28"/>
          <w:highlight w:val="yellow"/>
        </w:rPr>
      </w:pPr>
      <w:r w:rsidRPr="002258D8">
        <w:rPr>
          <w:color w:val="auto"/>
          <w:sz w:val="28"/>
          <w:szCs w:val="28"/>
        </w:rPr>
        <w:t xml:space="preserve">2) </w:t>
      </w:r>
      <w:bookmarkEnd w:id="555"/>
      <w:r w:rsidRPr="002258D8">
        <w:rPr>
          <w:color w:val="auto"/>
          <w:sz w:val="28"/>
          <w:szCs w:val="28"/>
        </w:rPr>
        <w:t xml:space="preserve">со дня истечения срока, установленного частью первой </w:t>
      </w:r>
      <w:hyperlink r:id="rId153" w:tooltip="Кодекс Республики Казахстан от 10 декабря 2008 года № 99-IV " w:history="1">
        <w:r w:rsidRPr="002258D8">
          <w:rPr>
            <w:color w:val="auto"/>
            <w:sz w:val="28"/>
            <w:szCs w:val="28"/>
          </w:rPr>
          <w:t>пункта 5 статьи 558</w:t>
        </w:r>
      </w:hyperlink>
      <w:r w:rsidRPr="002258D8">
        <w:rPr>
          <w:color w:val="auto"/>
          <w:sz w:val="28"/>
          <w:szCs w:val="28"/>
        </w:rPr>
        <w:t xml:space="preserve"> настоящего Кодекса, в случае, предусмотренном подпунктом 2) пункта 4 настоящей </w:t>
      </w:r>
      <w:r w:rsidRPr="003F2C9A">
        <w:rPr>
          <w:color w:val="auto"/>
          <w:sz w:val="28"/>
          <w:szCs w:val="28"/>
          <w:highlight w:val="yellow"/>
        </w:rPr>
        <w:t>статьи;</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t>3</w:t>
      </w:r>
      <w:r w:rsidR="00A97BD7" w:rsidRPr="003F2C9A">
        <w:rPr>
          <w:color w:val="auto"/>
          <w:sz w:val="28"/>
          <w:szCs w:val="28"/>
          <w:highlight w:val="yellow"/>
        </w:rPr>
        <w:t>) со</w:t>
      </w:r>
      <w:r w:rsidR="00A97BD7" w:rsidRPr="002258D8">
        <w:rPr>
          <w:color w:val="auto"/>
          <w:sz w:val="28"/>
          <w:szCs w:val="28"/>
        </w:rPr>
        <w:t xml:space="preserve">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t>4</w:t>
      </w:r>
      <w:r w:rsidR="00A97BD7" w:rsidRPr="003F2C9A">
        <w:rPr>
          <w:color w:val="auto"/>
          <w:sz w:val="28"/>
          <w:szCs w:val="28"/>
          <w:highlight w:val="yellow"/>
        </w:rPr>
        <w:t>)</w:t>
      </w:r>
      <w:r w:rsidR="00A97BD7" w:rsidRPr="002258D8">
        <w:rPr>
          <w:color w:val="auto"/>
          <w:sz w:val="28"/>
          <w:szCs w:val="28"/>
        </w:rPr>
        <w:t xml:space="preserve"> со дня получения налоговым органом вступившего в законную силу решения суда о признании недействительной перерегистрации юридического лица.</w:t>
      </w:r>
    </w:p>
    <w:bookmarkEnd w:id="551"/>
    <w:bookmarkEnd w:id="552"/>
    <w:p w:rsidR="00A97BD7" w:rsidRPr="002258D8" w:rsidRDefault="00A97BD7" w:rsidP="002258D8">
      <w:pPr>
        <w:ind w:firstLine="709"/>
        <w:contextualSpacing/>
        <w:jc w:val="both"/>
        <w:rPr>
          <w:color w:val="auto"/>
          <w:sz w:val="28"/>
          <w:szCs w:val="28"/>
        </w:rPr>
      </w:pPr>
      <w:r w:rsidRPr="002258D8">
        <w:rPr>
          <w:color w:val="auto"/>
          <w:sz w:val="28"/>
          <w:szCs w:val="28"/>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A97BD7" w:rsidRPr="002258D8" w:rsidRDefault="00A97BD7" w:rsidP="002258D8">
      <w:pPr>
        <w:ind w:firstLine="709"/>
        <w:contextualSpacing/>
        <w:jc w:val="both"/>
        <w:rPr>
          <w:color w:val="auto"/>
          <w:sz w:val="28"/>
          <w:szCs w:val="28"/>
        </w:rPr>
      </w:pPr>
      <w:r w:rsidRPr="002258D8">
        <w:rPr>
          <w:color w:val="auto"/>
          <w:sz w:val="28"/>
          <w:szCs w:val="28"/>
        </w:rPr>
        <w:t>1) с даты вынесения данного решения - для лиц, указанных в подпунктах 1), 2), 3) и 7) пункта 4 настоящей статьи;</w:t>
      </w:r>
    </w:p>
    <w:p w:rsidR="00A97BD7" w:rsidRPr="002258D8" w:rsidRDefault="00A97BD7" w:rsidP="002258D8">
      <w:pPr>
        <w:ind w:firstLine="709"/>
        <w:contextualSpacing/>
        <w:jc w:val="both"/>
        <w:rPr>
          <w:color w:val="auto"/>
          <w:sz w:val="28"/>
          <w:szCs w:val="28"/>
        </w:rPr>
      </w:pPr>
      <w:r w:rsidRPr="002258D8">
        <w:rPr>
          <w:color w:val="auto"/>
          <w:sz w:val="28"/>
          <w:szCs w:val="28"/>
        </w:rPr>
        <w:t>2) с даты начала преступной деятельности - для лица, указанного в подпункте 4) пункта 4 настоящей статьи;</w:t>
      </w:r>
    </w:p>
    <w:p w:rsidR="00A97BD7" w:rsidRPr="002258D8" w:rsidRDefault="00A97BD7" w:rsidP="002258D8">
      <w:pPr>
        <w:ind w:firstLine="709"/>
        <w:contextualSpacing/>
        <w:jc w:val="both"/>
        <w:rPr>
          <w:color w:val="auto"/>
          <w:sz w:val="28"/>
          <w:szCs w:val="28"/>
        </w:rPr>
      </w:pPr>
      <w:r w:rsidRPr="002258D8">
        <w:rPr>
          <w:color w:val="auto"/>
          <w:sz w:val="28"/>
          <w:szCs w:val="28"/>
        </w:rPr>
        <w:t>3) с даты постановки на регистрационный учет по налогу на добавленную стоимость - для лиц, указанных в подпункте 5) пункта 4 настоящей статьи;</w:t>
      </w:r>
    </w:p>
    <w:p w:rsidR="00A97BD7" w:rsidRPr="002258D8" w:rsidRDefault="00EC7F19" w:rsidP="002258D8">
      <w:pPr>
        <w:ind w:firstLine="709"/>
        <w:contextualSpacing/>
        <w:jc w:val="both"/>
        <w:rPr>
          <w:color w:val="auto"/>
          <w:sz w:val="28"/>
          <w:szCs w:val="28"/>
        </w:rPr>
      </w:pPr>
      <w:r w:rsidRPr="002258D8">
        <w:rPr>
          <w:color w:val="auto"/>
          <w:sz w:val="28"/>
          <w:szCs w:val="28"/>
        </w:rPr>
        <w:t>4</w:t>
      </w:r>
      <w:r w:rsidR="00A97BD7" w:rsidRPr="002258D8">
        <w:rPr>
          <w:color w:val="auto"/>
          <w:sz w:val="28"/>
          <w:szCs w:val="28"/>
        </w:rPr>
        <w:t xml:space="preserve">) с даты перерегистрации в государственном органе Республики Казахстан, осуществляющем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w:t>
      </w:r>
      <w:r w:rsidR="00A97BD7" w:rsidRPr="002258D8">
        <w:rPr>
          <w:color w:val="auto"/>
          <w:sz w:val="28"/>
          <w:szCs w:val="28"/>
        </w:rPr>
        <w:lastRenderedPageBreak/>
        <w:t>регистрации структурных подразделений, - для лица, указанного в подпункте 5-1) пункта 4 настоящей статьи;</w:t>
      </w:r>
    </w:p>
    <w:p w:rsidR="00A97BD7" w:rsidRPr="002258D8" w:rsidRDefault="00EC7F19" w:rsidP="002258D8">
      <w:pPr>
        <w:ind w:firstLine="709"/>
        <w:contextualSpacing/>
        <w:jc w:val="both"/>
        <w:rPr>
          <w:color w:val="auto"/>
          <w:sz w:val="28"/>
          <w:szCs w:val="28"/>
        </w:rPr>
      </w:pPr>
      <w:r w:rsidRPr="002258D8">
        <w:rPr>
          <w:color w:val="auto"/>
          <w:sz w:val="28"/>
          <w:szCs w:val="28"/>
        </w:rPr>
        <w:t>5</w:t>
      </w:r>
      <w:r w:rsidR="00A97BD7" w:rsidRPr="002258D8">
        <w:rPr>
          <w:color w:val="auto"/>
          <w:sz w:val="28"/>
          <w:szCs w:val="28"/>
        </w:rPr>
        <w:t>) с даты возникновения случаев, установленных в подпункте 6) пункта 4 настоящей статьи, если иное не установлено настоящим подпунктом.</w:t>
      </w:r>
    </w:p>
    <w:p w:rsidR="00A97BD7" w:rsidRPr="002258D8" w:rsidRDefault="00A97BD7" w:rsidP="002258D8">
      <w:pPr>
        <w:ind w:firstLine="709"/>
        <w:contextualSpacing/>
        <w:jc w:val="both"/>
        <w:rPr>
          <w:color w:val="auto"/>
          <w:sz w:val="28"/>
          <w:szCs w:val="28"/>
        </w:rPr>
      </w:pPr>
      <w:r w:rsidRPr="002258D8">
        <w:rPr>
          <w:rStyle w:val="s19"/>
          <w:color w:val="auto"/>
          <w:sz w:val="28"/>
          <w:szCs w:val="28"/>
        </w:rP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bookmarkEnd w:id="562"/>
    <w:p w:rsidR="00A97BD7" w:rsidRPr="002258D8" w:rsidRDefault="00A97BD7" w:rsidP="002258D8">
      <w:pPr>
        <w:ind w:firstLine="709"/>
        <w:contextualSpacing/>
        <w:jc w:val="both"/>
        <w:rPr>
          <w:color w:val="auto"/>
          <w:sz w:val="28"/>
          <w:szCs w:val="28"/>
        </w:rPr>
      </w:pPr>
      <w:r w:rsidRPr="002258D8">
        <w:rPr>
          <w:color w:val="auto"/>
          <w:sz w:val="28"/>
          <w:szCs w:val="28"/>
        </w:rPr>
        <w:t>7. Снятие с регистрационного учета по налогу на добавленную стоимость производится:</w:t>
      </w:r>
    </w:p>
    <w:bookmarkEnd w:id="558"/>
    <w:p w:rsidR="00A97BD7" w:rsidRPr="002258D8" w:rsidRDefault="00A97BD7" w:rsidP="002258D8">
      <w:pPr>
        <w:ind w:firstLine="709"/>
        <w:contextualSpacing/>
        <w:jc w:val="both"/>
        <w:rPr>
          <w:color w:val="auto"/>
          <w:sz w:val="28"/>
          <w:szCs w:val="28"/>
        </w:rPr>
      </w:pPr>
      <w:r w:rsidRPr="002258D8">
        <w:rPr>
          <w:color w:val="auto"/>
          <w:sz w:val="28"/>
          <w:szCs w:val="28"/>
        </w:rPr>
        <w:t xml:space="preserve">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w:t>
      </w:r>
      <w:r w:rsidRPr="002258D8">
        <w:rPr>
          <w:rStyle w:val="s0"/>
          <w:color w:val="auto"/>
          <w:sz w:val="28"/>
          <w:szCs w:val="28"/>
        </w:rPr>
        <w:t>налоговой</w:t>
      </w:r>
      <w:r w:rsidRPr="002258D8">
        <w:rPr>
          <w:color w:val="auto"/>
          <w:sz w:val="28"/>
          <w:szCs w:val="28"/>
        </w:rPr>
        <w:t xml:space="preserve"> проверки либо налогового заявления о прекращении деятельности, указанных в </w:t>
      </w:r>
      <w:bookmarkStart w:id="563" w:name="sub1000927221"/>
      <w:r w:rsidRPr="002258D8">
        <w:rPr>
          <w:color w:val="auto"/>
          <w:sz w:val="28"/>
          <w:szCs w:val="28"/>
        </w:rPr>
        <w:fldChar w:fldCharType="begin"/>
      </w:r>
      <w:r w:rsidRPr="002258D8">
        <w:rPr>
          <w:color w:val="auto"/>
          <w:sz w:val="28"/>
          <w:szCs w:val="28"/>
        </w:rPr>
        <w:instrText xml:space="preserve"> HYPERLINK "jl:30366217.370000%20" </w:instrText>
      </w:r>
      <w:r w:rsidRPr="002258D8">
        <w:rPr>
          <w:color w:val="auto"/>
          <w:sz w:val="28"/>
          <w:szCs w:val="28"/>
        </w:rPr>
        <w:fldChar w:fldCharType="separate"/>
      </w:r>
      <w:r w:rsidRPr="002258D8">
        <w:rPr>
          <w:color w:val="auto"/>
          <w:sz w:val="28"/>
          <w:szCs w:val="28"/>
        </w:rPr>
        <w:t>статьях 37</w:t>
      </w:r>
      <w:r w:rsidRPr="002258D8">
        <w:rPr>
          <w:color w:val="auto"/>
          <w:sz w:val="28"/>
          <w:szCs w:val="28"/>
        </w:rPr>
        <w:fldChar w:fldCharType="end"/>
      </w:r>
      <w:bookmarkEnd w:id="563"/>
      <w:r w:rsidRPr="002258D8">
        <w:rPr>
          <w:color w:val="auto"/>
          <w:sz w:val="28"/>
          <w:szCs w:val="28"/>
        </w:rPr>
        <w:t xml:space="preserve">, </w:t>
      </w:r>
      <w:bookmarkStart w:id="564" w:name="sub1004368165"/>
      <w:r w:rsidRPr="002258D8">
        <w:rPr>
          <w:color w:val="auto"/>
          <w:sz w:val="28"/>
          <w:szCs w:val="28"/>
        </w:rPr>
        <w:fldChar w:fldCharType="begin"/>
      </w:r>
      <w:r w:rsidRPr="002258D8">
        <w:rPr>
          <w:color w:val="auto"/>
          <w:sz w:val="28"/>
          <w:szCs w:val="28"/>
        </w:rPr>
        <w:instrText xml:space="preserve"> HYPERLINK "jl:30366217.37020000%20" </w:instrText>
      </w:r>
      <w:r w:rsidRPr="002258D8">
        <w:rPr>
          <w:color w:val="auto"/>
          <w:sz w:val="28"/>
          <w:szCs w:val="28"/>
        </w:rPr>
        <w:fldChar w:fldCharType="separate"/>
      </w:r>
      <w:r w:rsidRPr="002258D8">
        <w:rPr>
          <w:color w:val="auto"/>
          <w:sz w:val="28"/>
          <w:szCs w:val="28"/>
        </w:rPr>
        <w:t>37-2</w:t>
      </w:r>
      <w:r w:rsidRPr="002258D8">
        <w:rPr>
          <w:color w:val="auto"/>
          <w:sz w:val="28"/>
          <w:szCs w:val="28"/>
        </w:rPr>
        <w:fldChar w:fldCharType="end"/>
      </w:r>
      <w:bookmarkEnd w:id="564"/>
      <w:r w:rsidRPr="002258D8">
        <w:rPr>
          <w:color w:val="auto"/>
          <w:sz w:val="28"/>
          <w:szCs w:val="28"/>
        </w:rPr>
        <w:t xml:space="preserve">, </w:t>
      </w:r>
      <w:bookmarkStart w:id="565" w:name="sub1000966407"/>
      <w:r w:rsidRPr="002258D8">
        <w:rPr>
          <w:color w:val="auto"/>
          <w:sz w:val="28"/>
          <w:szCs w:val="28"/>
        </w:rPr>
        <w:fldChar w:fldCharType="begin"/>
      </w:r>
      <w:r w:rsidRPr="002258D8">
        <w:rPr>
          <w:color w:val="auto"/>
          <w:sz w:val="28"/>
          <w:szCs w:val="28"/>
        </w:rPr>
        <w:instrText xml:space="preserve"> HYPERLINK "jl:30366217.410000%20" </w:instrText>
      </w:r>
      <w:r w:rsidRPr="002258D8">
        <w:rPr>
          <w:color w:val="auto"/>
          <w:sz w:val="28"/>
          <w:szCs w:val="28"/>
        </w:rPr>
        <w:fldChar w:fldCharType="separate"/>
      </w:r>
      <w:r w:rsidRPr="002258D8">
        <w:rPr>
          <w:color w:val="auto"/>
          <w:sz w:val="28"/>
          <w:szCs w:val="28"/>
        </w:rPr>
        <w:t>41 и 42</w:t>
      </w:r>
      <w:r w:rsidRPr="002258D8">
        <w:rPr>
          <w:color w:val="auto"/>
          <w:sz w:val="28"/>
          <w:szCs w:val="28"/>
        </w:rPr>
        <w:fldChar w:fldCharType="end"/>
      </w:r>
      <w:bookmarkEnd w:id="565"/>
      <w:r w:rsidRPr="002258D8">
        <w:rPr>
          <w:color w:val="auto"/>
          <w:sz w:val="28"/>
          <w:szCs w:val="28"/>
        </w:rPr>
        <w:t xml:space="preserve"> настоящего Кодекса;</w:t>
      </w:r>
    </w:p>
    <w:p w:rsidR="00A97BD7" w:rsidRPr="002258D8" w:rsidRDefault="00A97BD7" w:rsidP="002258D8">
      <w:pPr>
        <w:ind w:firstLine="709"/>
        <w:contextualSpacing/>
        <w:jc w:val="both"/>
        <w:rPr>
          <w:color w:val="auto"/>
          <w:sz w:val="28"/>
          <w:szCs w:val="28"/>
        </w:rPr>
      </w:pPr>
      <w:r w:rsidRPr="002258D8">
        <w:rPr>
          <w:color w:val="auto"/>
          <w:sz w:val="28"/>
          <w:szCs w:val="28"/>
        </w:rPr>
        <w:t>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A97BD7" w:rsidRPr="002258D8" w:rsidRDefault="00A97BD7" w:rsidP="002258D8">
      <w:pPr>
        <w:ind w:firstLine="709"/>
        <w:contextualSpacing/>
        <w:jc w:val="both"/>
        <w:rPr>
          <w:color w:val="auto"/>
          <w:sz w:val="28"/>
          <w:szCs w:val="28"/>
        </w:rPr>
      </w:pPr>
      <w:r w:rsidRPr="002258D8">
        <w:rPr>
          <w:color w:val="auto"/>
          <w:sz w:val="28"/>
          <w:szCs w:val="28"/>
        </w:rPr>
        <w:t xml:space="preserve">3) в случае реорганизации юридического лица путем разделения - с даты представления налогового заявления о проведении </w:t>
      </w:r>
      <w:r w:rsidRPr="002258D8">
        <w:rPr>
          <w:rStyle w:val="s0"/>
          <w:color w:val="auto"/>
          <w:sz w:val="28"/>
          <w:szCs w:val="28"/>
        </w:rPr>
        <w:t>налоговой</w:t>
      </w:r>
      <w:r w:rsidRPr="002258D8">
        <w:rPr>
          <w:color w:val="auto"/>
          <w:sz w:val="28"/>
          <w:szCs w:val="28"/>
        </w:rPr>
        <w:t xml:space="preserve"> проверки, указанного в </w:t>
      </w:r>
      <w:bookmarkStart w:id="566" w:name="sub1000927222"/>
      <w:r w:rsidRPr="002258D8">
        <w:rPr>
          <w:color w:val="auto"/>
          <w:sz w:val="28"/>
          <w:szCs w:val="28"/>
        </w:rPr>
        <w:fldChar w:fldCharType="begin"/>
      </w:r>
      <w:r w:rsidRPr="002258D8">
        <w:rPr>
          <w:color w:val="auto"/>
          <w:sz w:val="28"/>
          <w:szCs w:val="28"/>
        </w:rPr>
        <w:instrText xml:space="preserve"> HYPERLINK "jl:30366217.400000%20" </w:instrText>
      </w:r>
      <w:r w:rsidRPr="002258D8">
        <w:rPr>
          <w:color w:val="auto"/>
          <w:sz w:val="28"/>
          <w:szCs w:val="28"/>
        </w:rPr>
        <w:fldChar w:fldCharType="separate"/>
      </w:r>
      <w:r w:rsidRPr="002258D8">
        <w:rPr>
          <w:color w:val="auto"/>
          <w:sz w:val="28"/>
          <w:szCs w:val="28"/>
        </w:rPr>
        <w:t>статье 40</w:t>
      </w:r>
      <w:r w:rsidRPr="002258D8">
        <w:rPr>
          <w:color w:val="auto"/>
          <w:sz w:val="28"/>
          <w:szCs w:val="28"/>
        </w:rPr>
        <w:fldChar w:fldCharType="end"/>
      </w:r>
      <w:bookmarkEnd w:id="566"/>
      <w:r w:rsidRPr="002258D8">
        <w:rPr>
          <w:color w:val="auto"/>
          <w:sz w:val="28"/>
          <w:szCs w:val="28"/>
        </w:rPr>
        <w:t xml:space="preserve"> настоящего Кодекса;</w:t>
      </w:r>
    </w:p>
    <w:p w:rsidR="00A97BD7" w:rsidRPr="002258D8" w:rsidRDefault="00A97BD7" w:rsidP="002258D8">
      <w:pPr>
        <w:ind w:firstLine="709"/>
        <w:contextualSpacing/>
        <w:jc w:val="both"/>
        <w:rPr>
          <w:color w:val="auto"/>
          <w:sz w:val="28"/>
          <w:szCs w:val="28"/>
        </w:rPr>
      </w:pPr>
      <w:r w:rsidRPr="002258D8">
        <w:rPr>
          <w:color w:val="auto"/>
          <w:sz w:val="28"/>
          <w:szCs w:val="28"/>
        </w:rPr>
        <w:t xml:space="preserve">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 с даты исключения из государственной базы данных налогоплательщиков в порядке, установленном </w:t>
      </w:r>
      <w:bookmarkStart w:id="567" w:name="sub1002376738"/>
      <w:r w:rsidRPr="002258D8">
        <w:rPr>
          <w:color w:val="auto"/>
          <w:sz w:val="28"/>
          <w:szCs w:val="28"/>
        </w:rPr>
        <w:fldChar w:fldCharType="begin"/>
      </w:r>
      <w:r w:rsidRPr="002258D8">
        <w:rPr>
          <w:color w:val="auto"/>
          <w:sz w:val="28"/>
          <w:szCs w:val="28"/>
        </w:rPr>
        <w:instrText xml:space="preserve"> HYPERLINK "jl:30366217.5640000%20" </w:instrText>
      </w:r>
      <w:r w:rsidRPr="002258D8">
        <w:rPr>
          <w:color w:val="auto"/>
          <w:sz w:val="28"/>
          <w:szCs w:val="28"/>
        </w:rPr>
        <w:fldChar w:fldCharType="separate"/>
      </w:r>
      <w:r w:rsidRPr="002258D8">
        <w:rPr>
          <w:color w:val="auto"/>
          <w:sz w:val="28"/>
          <w:szCs w:val="28"/>
        </w:rPr>
        <w:t>пунктом 1 статьи 564</w:t>
      </w:r>
      <w:r w:rsidRPr="002258D8">
        <w:rPr>
          <w:color w:val="auto"/>
          <w:sz w:val="28"/>
          <w:szCs w:val="28"/>
        </w:rPr>
        <w:fldChar w:fldCharType="end"/>
      </w:r>
      <w:bookmarkEnd w:id="567"/>
      <w:r w:rsidRPr="002258D8">
        <w:rPr>
          <w:color w:val="auto"/>
          <w:sz w:val="28"/>
          <w:szCs w:val="28"/>
        </w:rPr>
        <w:t xml:space="preserve"> настоящего Кодекса.</w:t>
      </w:r>
    </w:p>
    <w:p w:rsidR="00A97BD7" w:rsidRPr="002258D8" w:rsidRDefault="00A97BD7" w:rsidP="002258D8">
      <w:pPr>
        <w:ind w:firstLine="709"/>
        <w:contextualSpacing/>
        <w:jc w:val="both"/>
        <w:rPr>
          <w:color w:val="auto"/>
          <w:sz w:val="28"/>
          <w:szCs w:val="28"/>
        </w:rPr>
      </w:pPr>
      <w:bookmarkStart w:id="568" w:name="SUB5710800"/>
      <w:bookmarkEnd w:id="568"/>
      <w:r w:rsidRPr="002258D8">
        <w:rPr>
          <w:color w:val="auto"/>
          <w:sz w:val="28"/>
          <w:szCs w:val="28"/>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A61723" w:rsidRPr="002258D8" w:rsidRDefault="00A97BD7" w:rsidP="002258D8">
      <w:pPr>
        <w:ind w:firstLine="709"/>
        <w:contextualSpacing/>
        <w:jc w:val="both"/>
        <w:rPr>
          <w:color w:val="auto"/>
          <w:sz w:val="28"/>
          <w:szCs w:val="28"/>
        </w:rPr>
      </w:pPr>
      <w:bookmarkStart w:id="569" w:name="SUB5710900"/>
      <w:bookmarkEnd w:id="569"/>
      <w:r w:rsidRPr="002258D8">
        <w:rPr>
          <w:color w:val="auto"/>
          <w:sz w:val="28"/>
          <w:szCs w:val="28"/>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r w:rsidR="00A61723" w:rsidRPr="002258D8">
        <w:rPr>
          <w:color w:val="auto"/>
          <w:sz w:val="28"/>
          <w:szCs w:val="28"/>
        </w:rPr>
        <w:t>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59225C" w:rsidRPr="002258D8" w:rsidRDefault="0059225C" w:rsidP="002258D8">
      <w:pPr>
        <w:ind w:firstLine="709"/>
        <w:contextualSpacing/>
        <w:jc w:val="both"/>
        <w:rPr>
          <w:color w:val="auto"/>
          <w:sz w:val="28"/>
          <w:szCs w:val="28"/>
        </w:rPr>
      </w:pPr>
    </w:p>
    <w:p w:rsidR="00A61723" w:rsidRPr="00FE206F" w:rsidRDefault="00A61723" w:rsidP="002258D8">
      <w:pPr>
        <w:ind w:firstLine="709"/>
        <w:contextualSpacing/>
        <w:jc w:val="both"/>
        <w:rPr>
          <w:i/>
          <w:color w:val="auto"/>
          <w:sz w:val="28"/>
          <w:szCs w:val="28"/>
        </w:rPr>
      </w:pPr>
      <w:bookmarkStart w:id="570" w:name="SUB5720000"/>
      <w:bookmarkEnd w:id="570"/>
      <w:r w:rsidRPr="00FE206F">
        <w:rPr>
          <w:rStyle w:val="s1"/>
          <w:b w:val="0"/>
          <w:i/>
          <w:color w:val="auto"/>
          <w:sz w:val="28"/>
          <w:szCs w:val="28"/>
        </w:rPr>
        <w:t xml:space="preserve">§ 4. Регистрационный учет в качестве электронного налогоплательщика </w:t>
      </w:r>
      <w:r w:rsidRPr="00FE206F">
        <w:rPr>
          <w:i/>
          <w:color w:val="auto"/>
          <w:sz w:val="28"/>
          <w:szCs w:val="28"/>
        </w:rPr>
        <w:t>исключить с 2020г.</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lastRenderedPageBreak/>
        <w:t>Постановка на регистрационный учет электронного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Постановка физического лица, юридического лица, его структурных подразделений на </w:t>
      </w:r>
      <w:bookmarkStart w:id="571" w:name="sub1004710098"/>
      <w:r w:rsidRPr="002258D8">
        <w:rPr>
          <w:color w:val="auto"/>
          <w:sz w:val="28"/>
          <w:szCs w:val="28"/>
        </w:rPr>
        <w:fldChar w:fldCharType="begin"/>
      </w:r>
      <w:r w:rsidRPr="002258D8">
        <w:rPr>
          <w:color w:val="auto"/>
          <w:sz w:val="28"/>
          <w:szCs w:val="28"/>
        </w:rPr>
        <w:instrText xml:space="preserve"> HYPERLINK "jl:31903692.0" </w:instrText>
      </w:r>
      <w:r w:rsidRPr="002258D8">
        <w:rPr>
          <w:color w:val="auto"/>
          <w:sz w:val="28"/>
          <w:szCs w:val="28"/>
        </w:rPr>
        <w:fldChar w:fldCharType="separate"/>
      </w:r>
      <w:r w:rsidRPr="002258D8">
        <w:rPr>
          <w:color w:val="auto"/>
          <w:sz w:val="28"/>
          <w:szCs w:val="28"/>
        </w:rPr>
        <w:t>регистрационный учет</w:t>
      </w:r>
      <w:r w:rsidRPr="002258D8">
        <w:rPr>
          <w:color w:val="auto"/>
          <w:sz w:val="28"/>
          <w:szCs w:val="28"/>
        </w:rPr>
        <w:fldChar w:fldCharType="end"/>
      </w:r>
      <w:bookmarkEnd w:id="571"/>
      <w:r w:rsidRPr="002258D8">
        <w:rPr>
          <w:color w:val="auto"/>
          <w:sz w:val="28"/>
          <w:szCs w:val="28"/>
        </w:rPr>
        <w:t xml:space="preserve">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A61723" w:rsidRPr="002258D8" w:rsidRDefault="00A61723" w:rsidP="002258D8">
      <w:pPr>
        <w:ind w:firstLine="709"/>
        <w:contextualSpacing/>
        <w:jc w:val="both"/>
        <w:rPr>
          <w:color w:val="auto"/>
          <w:sz w:val="28"/>
          <w:szCs w:val="28"/>
        </w:rPr>
      </w:pPr>
      <w:bookmarkStart w:id="572" w:name="SUB5720200"/>
      <w:bookmarkStart w:id="573" w:name="sub1002034811"/>
      <w:bookmarkStart w:id="574" w:name="sub1004345947"/>
      <w:bookmarkEnd w:id="572"/>
      <w:r w:rsidRPr="002258D8">
        <w:rPr>
          <w:color w:val="auto"/>
          <w:sz w:val="28"/>
          <w:szCs w:val="28"/>
        </w:rPr>
        <w:t xml:space="preserve">2. Для постановки на регистрационный учет налогоплательщик представляет </w:t>
      </w:r>
      <w:bookmarkStart w:id="575" w:name="sub1004710473"/>
      <w:r w:rsidRPr="002258D8">
        <w:rPr>
          <w:color w:val="auto"/>
          <w:sz w:val="28"/>
          <w:szCs w:val="28"/>
        </w:rPr>
        <w:fldChar w:fldCharType="begin"/>
      </w:r>
      <w:r w:rsidRPr="002258D8">
        <w:rPr>
          <w:color w:val="auto"/>
          <w:sz w:val="28"/>
          <w:szCs w:val="28"/>
        </w:rPr>
        <w:instrText xml:space="preserve"> HYPERLINK "jl:31661691.12%2031903692.0" </w:instrText>
      </w:r>
      <w:r w:rsidRPr="002258D8">
        <w:rPr>
          <w:color w:val="auto"/>
          <w:sz w:val="28"/>
          <w:szCs w:val="28"/>
        </w:rPr>
        <w:fldChar w:fldCharType="separate"/>
      </w:r>
      <w:r w:rsidRPr="002258D8">
        <w:rPr>
          <w:color w:val="auto"/>
          <w:sz w:val="28"/>
          <w:szCs w:val="28"/>
        </w:rPr>
        <w:t>налоговое заявление</w:t>
      </w:r>
      <w:r w:rsidRPr="002258D8">
        <w:rPr>
          <w:color w:val="auto"/>
          <w:sz w:val="28"/>
          <w:szCs w:val="28"/>
        </w:rPr>
        <w:fldChar w:fldCharType="end"/>
      </w:r>
      <w:bookmarkEnd w:id="575"/>
      <w:r w:rsidRPr="002258D8">
        <w:rPr>
          <w:color w:val="auto"/>
          <w:sz w:val="28"/>
          <w:szCs w:val="28"/>
        </w:rPr>
        <w:t xml:space="preserve">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форме.</w:t>
      </w:r>
    </w:p>
    <w:p w:rsidR="00A61723" w:rsidRPr="002258D8" w:rsidRDefault="00A61723" w:rsidP="002258D8">
      <w:pPr>
        <w:ind w:firstLine="709"/>
        <w:contextualSpacing/>
        <w:jc w:val="both"/>
        <w:rPr>
          <w:color w:val="auto"/>
          <w:sz w:val="28"/>
          <w:szCs w:val="28"/>
        </w:rPr>
      </w:pPr>
      <w:r w:rsidRPr="002258D8">
        <w:rPr>
          <w:color w:val="auto"/>
          <w:sz w:val="28"/>
          <w:szCs w:val="28"/>
        </w:rPr>
        <w:t>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A61723" w:rsidRPr="002258D8" w:rsidRDefault="00A61723" w:rsidP="002258D8">
      <w:pPr>
        <w:ind w:firstLine="709"/>
        <w:contextualSpacing/>
        <w:jc w:val="both"/>
        <w:rPr>
          <w:color w:val="auto"/>
          <w:sz w:val="28"/>
          <w:szCs w:val="28"/>
        </w:rPr>
      </w:pPr>
      <w:bookmarkStart w:id="576" w:name="SUB5720300"/>
      <w:bookmarkEnd w:id="573"/>
      <w:bookmarkEnd w:id="576"/>
      <w:r w:rsidRPr="002258D8">
        <w:rPr>
          <w:color w:val="auto"/>
          <w:sz w:val="28"/>
          <w:szCs w:val="28"/>
        </w:rPr>
        <w:t>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исключить с 2020г.</w:t>
      </w:r>
    </w:p>
    <w:p w:rsidR="00A61723" w:rsidRPr="002258D8" w:rsidRDefault="00A61723" w:rsidP="002258D8">
      <w:pPr>
        <w:ind w:firstLine="709"/>
        <w:contextualSpacing/>
        <w:jc w:val="both"/>
        <w:rPr>
          <w:color w:val="auto"/>
          <w:sz w:val="28"/>
          <w:szCs w:val="28"/>
        </w:rPr>
      </w:pPr>
      <w:bookmarkStart w:id="577" w:name="SUB5720400"/>
      <w:bookmarkEnd w:id="574"/>
      <w:bookmarkEnd w:id="577"/>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FE206F">
        <w:rPr>
          <w:rFonts w:ascii="Times New Roman" w:hAnsi="Times New Roman"/>
          <w:b/>
          <w:sz w:val="28"/>
          <w:szCs w:val="28"/>
        </w:rPr>
        <w:t>Замена и аннулирование электронной цифровой подписи</w:t>
      </w:r>
    </w:p>
    <w:p w:rsidR="00A61723" w:rsidRPr="002258D8" w:rsidRDefault="00A61723" w:rsidP="002258D8">
      <w:pPr>
        <w:ind w:firstLine="709"/>
        <w:contextualSpacing/>
        <w:jc w:val="both"/>
        <w:rPr>
          <w:color w:val="auto"/>
          <w:sz w:val="28"/>
          <w:szCs w:val="28"/>
        </w:rPr>
      </w:pPr>
      <w:r w:rsidRPr="002258D8">
        <w:rPr>
          <w:color w:val="auto"/>
          <w:sz w:val="28"/>
          <w:szCs w:val="28"/>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A61723" w:rsidRPr="002258D8" w:rsidRDefault="00A61723" w:rsidP="002258D8">
      <w:pPr>
        <w:ind w:firstLine="709"/>
        <w:contextualSpacing/>
        <w:jc w:val="both"/>
        <w:rPr>
          <w:color w:val="auto"/>
          <w:sz w:val="28"/>
          <w:szCs w:val="28"/>
        </w:rPr>
      </w:pPr>
      <w:r w:rsidRPr="002258D8">
        <w:rPr>
          <w:color w:val="auto"/>
          <w:sz w:val="28"/>
          <w:szCs w:val="28"/>
        </w:rPr>
        <w:t>1) принятия решения об отказе от использования электронной цифровой подписи;</w:t>
      </w:r>
    </w:p>
    <w:p w:rsidR="00A61723" w:rsidRPr="002258D8" w:rsidRDefault="00A61723" w:rsidP="002258D8">
      <w:pPr>
        <w:ind w:firstLine="709"/>
        <w:contextualSpacing/>
        <w:jc w:val="both"/>
        <w:rPr>
          <w:color w:val="auto"/>
          <w:sz w:val="28"/>
          <w:szCs w:val="28"/>
        </w:rPr>
      </w:pPr>
      <w:bookmarkStart w:id="578" w:name="SUB5730102"/>
      <w:bookmarkEnd w:id="578"/>
      <w:r w:rsidRPr="002258D8">
        <w:rPr>
          <w:color w:val="auto"/>
          <w:sz w:val="28"/>
          <w:szCs w:val="28"/>
        </w:rPr>
        <w:t>2) окончания срока действия регистрационного свидетельства;</w:t>
      </w:r>
    </w:p>
    <w:p w:rsidR="00A61723" w:rsidRPr="002258D8" w:rsidRDefault="00A61723" w:rsidP="002258D8">
      <w:pPr>
        <w:ind w:firstLine="709"/>
        <w:contextualSpacing/>
        <w:jc w:val="both"/>
        <w:rPr>
          <w:color w:val="auto"/>
          <w:sz w:val="28"/>
          <w:szCs w:val="28"/>
        </w:rPr>
      </w:pPr>
      <w:bookmarkStart w:id="579" w:name="SUB5730103"/>
      <w:bookmarkEnd w:id="579"/>
      <w:r w:rsidRPr="002258D8">
        <w:rPr>
          <w:color w:val="auto"/>
          <w:sz w:val="28"/>
          <w:szCs w:val="28"/>
        </w:rPr>
        <w:t>3) утери электронного носителя информации с ключевым контейнером, содержащим электронную цифровую подпись;</w:t>
      </w:r>
    </w:p>
    <w:p w:rsidR="00A61723" w:rsidRPr="002258D8" w:rsidRDefault="00A61723" w:rsidP="002258D8">
      <w:pPr>
        <w:ind w:firstLine="709"/>
        <w:contextualSpacing/>
        <w:jc w:val="both"/>
        <w:rPr>
          <w:color w:val="auto"/>
          <w:sz w:val="28"/>
          <w:szCs w:val="28"/>
        </w:rPr>
      </w:pPr>
      <w:bookmarkStart w:id="580" w:name="SUB5730104"/>
      <w:bookmarkEnd w:id="580"/>
      <w:r w:rsidRPr="002258D8">
        <w:rPr>
          <w:color w:val="auto"/>
          <w:sz w:val="28"/>
          <w:szCs w:val="28"/>
        </w:rPr>
        <w:t>4) наличия повреждений, вызвавших нерабочее состояние электронного носителя информации с ключевым контейнером.</w:t>
      </w:r>
    </w:p>
    <w:p w:rsidR="00A61723" w:rsidRPr="002258D8" w:rsidRDefault="00A61723" w:rsidP="002258D8">
      <w:pPr>
        <w:ind w:firstLine="709"/>
        <w:contextualSpacing/>
        <w:jc w:val="both"/>
        <w:rPr>
          <w:color w:val="auto"/>
          <w:sz w:val="28"/>
          <w:szCs w:val="28"/>
        </w:rPr>
      </w:pPr>
      <w:bookmarkStart w:id="581" w:name="SUB5730200"/>
      <w:bookmarkEnd w:id="581"/>
      <w:r w:rsidRPr="002258D8">
        <w:rPr>
          <w:color w:val="auto"/>
          <w:sz w:val="28"/>
          <w:szCs w:val="28"/>
        </w:rPr>
        <w:t>2. Аннулирование электронной цифровой подписи прекращает право налогоплательщика на обмен с налоговым органом электронными документами 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A61723" w:rsidRPr="002258D8" w:rsidRDefault="00A61723" w:rsidP="002258D8">
      <w:pPr>
        <w:ind w:firstLine="709"/>
        <w:contextualSpacing/>
        <w:jc w:val="both"/>
        <w:rPr>
          <w:color w:val="auto"/>
          <w:sz w:val="28"/>
          <w:szCs w:val="28"/>
        </w:rPr>
      </w:pPr>
      <w:bookmarkStart w:id="582" w:name="SUB5730300"/>
      <w:bookmarkEnd w:id="582"/>
      <w:r w:rsidRPr="002258D8">
        <w:rPr>
          <w:color w:val="auto"/>
          <w:sz w:val="28"/>
          <w:szCs w:val="28"/>
        </w:rPr>
        <w:lastRenderedPageBreak/>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A61723" w:rsidRPr="002258D8" w:rsidRDefault="00A61723" w:rsidP="002258D8">
      <w:pPr>
        <w:ind w:firstLine="709"/>
        <w:contextualSpacing/>
        <w:jc w:val="both"/>
        <w:rPr>
          <w:color w:val="auto"/>
          <w:sz w:val="28"/>
          <w:szCs w:val="28"/>
        </w:rPr>
      </w:pPr>
      <w:bookmarkStart w:id="583" w:name="SUB5730400"/>
      <w:bookmarkEnd w:id="583"/>
      <w:r w:rsidRPr="002258D8">
        <w:rPr>
          <w:color w:val="auto"/>
          <w:sz w:val="28"/>
          <w:szCs w:val="28"/>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A61723" w:rsidRPr="002258D8" w:rsidRDefault="00A61723" w:rsidP="002258D8">
      <w:pPr>
        <w:ind w:firstLine="709"/>
        <w:contextualSpacing/>
        <w:jc w:val="both"/>
        <w:rPr>
          <w:color w:val="auto"/>
          <w:sz w:val="28"/>
          <w:szCs w:val="28"/>
        </w:rPr>
      </w:pPr>
      <w:bookmarkStart w:id="584" w:name="SUB5730500"/>
      <w:bookmarkEnd w:id="584"/>
      <w:r w:rsidRPr="002258D8">
        <w:rPr>
          <w:color w:val="auto"/>
          <w:sz w:val="28"/>
          <w:szCs w:val="28"/>
        </w:rPr>
        <w:t xml:space="preserve">5. Аннулирование электронной цифровой подписи налогоплательщика производится налоговым органом в течение одного рабочего дня в следующих </w:t>
      </w:r>
      <w:r w:rsidRPr="003F2C9A">
        <w:rPr>
          <w:color w:val="auto"/>
          <w:sz w:val="28"/>
          <w:szCs w:val="28"/>
          <w:highlight w:val="yellow"/>
        </w:rPr>
        <w:t>случаях:</w:t>
      </w:r>
    </w:p>
    <w:p w:rsidR="00A61723" w:rsidRPr="002258D8" w:rsidRDefault="003F2C9A" w:rsidP="002258D8">
      <w:pPr>
        <w:ind w:firstLine="709"/>
        <w:contextualSpacing/>
        <w:jc w:val="both"/>
        <w:rPr>
          <w:color w:val="auto"/>
          <w:sz w:val="28"/>
          <w:szCs w:val="28"/>
        </w:rPr>
      </w:pPr>
      <w:bookmarkStart w:id="585" w:name="SUB5730502"/>
      <w:bookmarkEnd w:id="585"/>
      <w:r w:rsidRPr="003F2C9A">
        <w:rPr>
          <w:color w:val="auto"/>
          <w:sz w:val="28"/>
          <w:szCs w:val="28"/>
          <w:highlight w:val="yellow"/>
        </w:rPr>
        <w:t>1</w:t>
      </w:r>
      <w:r w:rsidR="00A61723" w:rsidRPr="003F2C9A">
        <w:rPr>
          <w:color w:val="auto"/>
          <w:sz w:val="28"/>
          <w:szCs w:val="28"/>
          <w:highlight w:val="yellow"/>
        </w:rPr>
        <w:t>) признания</w:t>
      </w:r>
      <w:r w:rsidR="00A61723" w:rsidRPr="002258D8">
        <w:rPr>
          <w:color w:val="auto"/>
          <w:sz w:val="28"/>
          <w:szCs w:val="28"/>
        </w:rPr>
        <w:t xml:space="preserve"> недействительной государственной регистрации налогоплательщика на основании вступившего в законную силу решения суда - с даты получения налоговым органом решения суда;</w:t>
      </w:r>
    </w:p>
    <w:p w:rsidR="00A61723" w:rsidRPr="002258D8" w:rsidRDefault="003F2C9A" w:rsidP="002258D8">
      <w:pPr>
        <w:ind w:firstLine="709"/>
        <w:contextualSpacing/>
        <w:jc w:val="both"/>
        <w:rPr>
          <w:color w:val="auto"/>
          <w:sz w:val="28"/>
          <w:szCs w:val="28"/>
        </w:rPr>
      </w:pPr>
      <w:bookmarkStart w:id="586" w:name="SUB5730203"/>
      <w:bookmarkEnd w:id="586"/>
      <w:r w:rsidRPr="003F2C9A">
        <w:rPr>
          <w:color w:val="auto"/>
          <w:sz w:val="28"/>
          <w:szCs w:val="28"/>
          <w:highlight w:val="yellow"/>
        </w:rPr>
        <w:t>2</w:t>
      </w:r>
      <w:r w:rsidR="00A61723" w:rsidRPr="003F2C9A">
        <w:rPr>
          <w:color w:val="auto"/>
          <w:sz w:val="28"/>
          <w:szCs w:val="28"/>
          <w:highlight w:val="yellow"/>
        </w:rPr>
        <w:t>)</w:t>
      </w:r>
      <w:r w:rsidR="00A61723" w:rsidRPr="002258D8">
        <w:rPr>
          <w:color w:val="auto"/>
          <w:sz w:val="28"/>
          <w:szCs w:val="28"/>
        </w:rPr>
        <w:t xml:space="preserve"> снятия налогоплательщика с регистрационного учета по налогу на добавленную стоимость по решению налогового органа в соответствии с подпунктами 1), 2),  6) и 7) </w:t>
      </w:r>
      <w:bookmarkStart w:id="587" w:name="sub1002377144"/>
      <w:r w:rsidR="00A61723" w:rsidRPr="002258D8">
        <w:rPr>
          <w:color w:val="auto"/>
          <w:sz w:val="28"/>
          <w:szCs w:val="28"/>
        </w:rPr>
        <w:fldChar w:fldCharType="begin"/>
      </w:r>
      <w:r w:rsidR="00A61723" w:rsidRPr="002258D8">
        <w:rPr>
          <w:color w:val="auto"/>
          <w:sz w:val="28"/>
          <w:szCs w:val="28"/>
        </w:rPr>
        <w:instrText xml:space="preserve"> HYPERLINK "jl:30366217.5710400" </w:instrText>
      </w:r>
      <w:r w:rsidR="00A61723" w:rsidRPr="002258D8">
        <w:rPr>
          <w:color w:val="auto"/>
          <w:sz w:val="28"/>
          <w:szCs w:val="28"/>
        </w:rPr>
        <w:fldChar w:fldCharType="separate"/>
      </w:r>
      <w:r w:rsidR="00A61723" w:rsidRPr="002258D8">
        <w:rPr>
          <w:color w:val="auto"/>
          <w:sz w:val="28"/>
          <w:szCs w:val="28"/>
        </w:rPr>
        <w:t>пункта 4 статьи 571</w:t>
      </w:r>
      <w:r w:rsidR="00A61723" w:rsidRPr="002258D8">
        <w:rPr>
          <w:color w:val="auto"/>
          <w:sz w:val="28"/>
          <w:szCs w:val="28"/>
        </w:rPr>
        <w:fldChar w:fldCharType="end"/>
      </w:r>
      <w:bookmarkEnd w:id="587"/>
      <w:r w:rsidR="00A61723" w:rsidRPr="002258D8">
        <w:rPr>
          <w:color w:val="auto"/>
          <w:sz w:val="28"/>
          <w:szCs w:val="28"/>
        </w:rPr>
        <w:t xml:space="preserve"> настоящего Кодекса - со дня вынесения решения о снятии с регистрационного учета по налогу на добавленную стоимость; </w:t>
      </w:r>
    </w:p>
    <w:p w:rsidR="00A61723" w:rsidRPr="002258D8" w:rsidRDefault="003F2C9A" w:rsidP="002258D8">
      <w:pPr>
        <w:ind w:firstLine="709"/>
        <w:contextualSpacing/>
        <w:jc w:val="both"/>
        <w:rPr>
          <w:color w:val="auto"/>
          <w:sz w:val="28"/>
          <w:szCs w:val="28"/>
        </w:rPr>
      </w:pPr>
      <w:r w:rsidRPr="003F2C9A">
        <w:rPr>
          <w:color w:val="auto"/>
          <w:sz w:val="28"/>
          <w:szCs w:val="28"/>
          <w:highlight w:val="yellow"/>
        </w:rPr>
        <w:t>3</w:t>
      </w:r>
      <w:r w:rsidR="00A61723" w:rsidRPr="003F2C9A">
        <w:rPr>
          <w:color w:val="auto"/>
          <w:sz w:val="28"/>
          <w:szCs w:val="28"/>
          <w:highlight w:val="yellow"/>
        </w:rPr>
        <w:t>)</w:t>
      </w:r>
      <w:r w:rsidR="00A61723" w:rsidRPr="002258D8">
        <w:rPr>
          <w:color w:val="auto"/>
          <w:sz w:val="28"/>
          <w:szCs w:val="28"/>
        </w:rPr>
        <w:t xml:space="preserve"> признания банкротом - со дня вступления в законную силу решения суда о признании налогоплательщика банкротом. Исключается с 2020г.</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ind w:firstLine="709"/>
        <w:contextualSpacing/>
        <w:jc w:val="both"/>
        <w:rPr>
          <w:bCs/>
          <w:i/>
          <w:color w:val="auto"/>
          <w:sz w:val="28"/>
          <w:szCs w:val="28"/>
        </w:rPr>
      </w:pPr>
      <w:bookmarkStart w:id="588" w:name="SUB5740000"/>
      <w:bookmarkEnd w:id="588"/>
      <w:r w:rsidRPr="00FE206F">
        <w:rPr>
          <w:rStyle w:val="s1"/>
          <w:b w:val="0"/>
          <w:i/>
          <w:color w:val="auto"/>
          <w:sz w:val="28"/>
          <w:szCs w:val="28"/>
        </w:rPr>
        <w:t>§ 5. Регистрационный учет налогоплательщика, осуществляющего</w:t>
      </w:r>
      <w:r w:rsidRPr="00FE206F">
        <w:rPr>
          <w:i/>
          <w:color w:val="auto"/>
          <w:sz w:val="28"/>
          <w:szCs w:val="28"/>
        </w:rPr>
        <w:t xml:space="preserve"> </w:t>
      </w:r>
      <w:r w:rsidRPr="00FE206F">
        <w:rPr>
          <w:rStyle w:val="s1"/>
          <w:b w:val="0"/>
          <w:i/>
          <w:color w:val="auto"/>
          <w:sz w:val="28"/>
          <w:szCs w:val="28"/>
        </w:rPr>
        <w:t>отдельные виды деятельности</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FE206F">
        <w:rPr>
          <w:rStyle w:val="s1"/>
          <w:color w:val="auto"/>
          <w:sz w:val="28"/>
          <w:szCs w:val="28"/>
        </w:rPr>
        <w:t>Постановка на регистрационный учет в качестве налогоплательщика, осуществляющего отдельные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154" w:history="1">
        <w:r w:rsidRPr="002258D8">
          <w:rPr>
            <w:rStyle w:val="a3"/>
            <w:color w:val="auto"/>
            <w:sz w:val="28"/>
            <w:szCs w:val="28"/>
            <w:u w:val="none"/>
          </w:rPr>
          <w:t>производство бензина (кроме авиационного), дизельного топлива</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hyperlink r:id="rId155" w:history="1">
        <w:r w:rsidRPr="002258D8">
          <w:rPr>
            <w:rStyle w:val="a3"/>
            <w:color w:val="auto"/>
            <w:sz w:val="28"/>
            <w:szCs w:val="28"/>
            <w:u w:val="none"/>
          </w:rPr>
          <w:t>оптовая и (или) розничная реализация бензина (кроме авиационного), дизельного топлива</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w:t>
      </w:r>
      <w:hyperlink r:id="rId156" w:history="1">
        <w:r w:rsidRPr="002258D8">
          <w:rPr>
            <w:rStyle w:val="a3"/>
            <w:color w:val="auto"/>
            <w:sz w:val="28"/>
            <w:szCs w:val="28"/>
            <w:u w:val="none"/>
          </w:rPr>
          <w:t>производство этилового спирта и (или) алкогольной продукции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w:t>
      </w:r>
      <w:hyperlink r:id="rId157" w:history="1">
        <w:r w:rsidRPr="002258D8">
          <w:rPr>
            <w:rStyle w:val="a3"/>
            <w:color w:val="auto"/>
            <w:sz w:val="28"/>
            <w:szCs w:val="28"/>
            <w:u w:val="none"/>
          </w:rPr>
          <w:t>оптовая и (или) розничная реализация алкогольной продукции</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w:t>
      </w:r>
      <w:hyperlink r:id="rId158" w:history="1">
        <w:r w:rsidRPr="002258D8">
          <w:rPr>
            <w:rStyle w:val="a3"/>
            <w:color w:val="auto"/>
            <w:sz w:val="28"/>
            <w:szCs w:val="28"/>
            <w:u w:val="none"/>
          </w:rPr>
          <w:t>производство и (или) оптовая реализация табачных изделий</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w:t>
      </w:r>
      <w:hyperlink r:id="rId159" w:history="1">
        <w:r w:rsidRPr="002258D8">
          <w:rPr>
            <w:rStyle w:val="a3"/>
            <w:color w:val="auto"/>
            <w:sz w:val="28"/>
            <w:szCs w:val="28"/>
            <w:u w:val="none"/>
          </w:rPr>
          <w:t>игорный бизнес</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7) </w:t>
      </w:r>
      <w:hyperlink r:id="rId160" w:history="1">
        <w:r w:rsidRPr="002258D8">
          <w:rPr>
            <w:rStyle w:val="a3"/>
            <w:color w:val="auto"/>
            <w:sz w:val="28"/>
            <w:szCs w:val="28"/>
            <w:u w:val="none"/>
          </w:rPr>
          <w:t>услуги с использованием игровых автоматов без выигрыша, персональных компьютеров для игр, игровых дорожек, картов, бильярдных столов</w:t>
        </w:r>
      </w:hyperlink>
      <w:r w:rsidRPr="002258D8">
        <w:rPr>
          <w:rStyle w:val="s0"/>
          <w:color w:val="auto"/>
          <w:sz w:val="28"/>
          <w:szCs w:val="28"/>
        </w:rPr>
        <w:t>;</w:t>
      </w:r>
    </w:p>
    <w:p w:rsidR="00A61723" w:rsidRDefault="00A61723" w:rsidP="002258D8">
      <w:pPr>
        <w:ind w:firstLine="709"/>
        <w:contextualSpacing/>
        <w:jc w:val="both"/>
        <w:rPr>
          <w:rStyle w:val="s0"/>
          <w:color w:val="auto"/>
          <w:sz w:val="28"/>
          <w:szCs w:val="28"/>
        </w:rPr>
      </w:pPr>
      <w:r w:rsidRPr="002258D8">
        <w:rPr>
          <w:rStyle w:val="s0"/>
          <w:color w:val="auto"/>
          <w:sz w:val="28"/>
          <w:szCs w:val="28"/>
        </w:rPr>
        <w:lastRenderedPageBreak/>
        <w:t xml:space="preserve">8) </w:t>
      </w:r>
      <w:hyperlink r:id="rId161" w:history="1">
        <w:r w:rsidRPr="002258D8">
          <w:rPr>
            <w:rStyle w:val="a3"/>
            <w:color w:val="auto"/>
            <w:sz w:val="28"/>
            <w:szCs w:val="28"/>
            <w:u w:val="none"/>
          </w:rPr>
          <w:t>производство, сборка (комплектация) подакцизных товаров</w:t>
        </w:r>
      </w:hyperlink>
      <w:r w:rsidRPr="002258D8">
        <w:rPr>
          <w:rStyle w:val="s0"/>
          <w:color w:val="auto"/>
          <w:sz w:val="28"/>
          <w:szCs w:val="28"/>
        </w:rPr>
        <w:t xml:space="preserve">, предусмотренных </w:t>
      </w:r>
      <w:hyperlink w:anchor="sub2790006" w:history="1">
        <w:r w:rsidRPr="002258D8">
          <w:rPr>
            <w:rStyle w:val="a3"/>
            <w:color w:val="auto"/>
            <w:sz w:val="28"/>
            <w:szCs w:val="28"/>
            <w:u w:val="none"/>
          </w:rPr>
          <w:t>подпунктом 6) статьи 279</w:t>
        </w:r>
      </w:hyperlink>
      <w:r w:rsidR="004D0A9A">
        <w:rPr>
          <w:rStyle w:val="s0"/>
          <w:color w:val="auto"/>
          <w:sz w:val="28"/>
          <w:szCs w:val="28"/>
        </w:rPr>
        <w:t xml:space="preserve"> настоящего Кодекса;</w:t>
      </w:r>
    </w:p>
    <w:p w:rsidR="004D0A9A" w:rsidRPr="004D0A9A" w:rsidRDefault="004D0A9A" w:rsidP="004D0A9A">
      <w:pPr>
        <w:ind w:firstLine="709"/>
        <w:contextualSpacing/>
        <w:jc w:val="both"/>
        <w:rPr>
          <w:rStyle w:val="a3"/>
          <w:rFonts w:eastAsia="Calibri"/>
          <w:color w:val="auto"/>
          <w:sz w:val="28"/>
          <w:szCs w:val="28"/>
          <w:u w:val="none"/>
        </w:rPr>
      </w:pPr>
      <w:r w:rsidRPr="004D0A9A">
        <w:rPr>
          <w:rStyle w:val="a3"/>
          <w:rFonts w:eastAsia="Calibri"/>
          <w:color w:val="auto"/>
          <w:sz w:val="28"/>
          <w:szCs w:val="28"/>
          <w:highlight w:val="yellow"/>
          <w:u w:val="none"/>
        </w:rPr>
        <w:t>9) организация обменных операций с наличной иностранной валютой, осуществляемая лицами, указанными в подпункте 5) статьи 536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Постановка на регистрационный учет в качестве налогоплательщика, осуществляющего отдельные виды деятельности, </w:t>
      </w:r>
      <w:r w:rsidR="00706DD6" w:rsidRPr="002258D8">
        <w:rPr>
          <w:rStyle w:val="s0"/>
          <w:color w:val="auto"/>
          <w:sz w:val="28"/>
          <w:szCs w:val="28"/>
        </w:rPr>
        <w:t>производится</w:t>
      </w:r>
      <w:r w:rsidRPr="002258D8">
        <w:rPr>
          <w:rStyle w:val="s0"/>
          <w:color w:val="auto"/>
          <w:sz w:val="28"/>
          <w:szCs w:val="28"/>
        </w:rPr>
        <w:t xml:space="preserve">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A61723" w:rsidRPr="002258D8" w:rsidRDefault="00A61723" w:rsidP="002258D8">
      <w:pPr>
        <w:ind w:firstLine="709"/>
        <w:contextualSpacing/>
        <w:jc w:val="both"/>
        <w:rPr>
          <w:color w:val="auto"/>
          <w:sz w:val="28"/>
          <w:szCs w:val="28"/>
        </w:rPr>
      </w:pPr>
      <w:bookmarkStart w:id="589" w:name="SUB5740300"/>
      <w:bookmarkEnd w:id="589"/>
      <w:r w:rsidRPr="002258D8">
        <w:rPr>
          <w:rStyle w:val="s0"/>
          <w:color w:val="auto"/>
          <w:sz w:val="28"/>
          <w:szCs w:val="28"/>
        </w:rPr>
        <w:t xml:space="preserve">3. Постановка на регистрационный учет в качестве налогоплательщика, осуществляющего отдельные виды деятельности, </w:t>
      </w:r>
      <w:hyperlink r:id="rId162" w:history="1">
        <w:r w:rsidRPr="002258D8">
          <w:rPr>
            <w:rStyle w:val="a3"/>
            <w:color w:val="auto"/>
            <w:sz w:val="28"/>
            <w:szCs w:val="28"/>
            <w:u w:val="none"/>
          </w:rPr>
          <w:t>подлежащие лицензированию</w:t>
        </w:r>
      </w:hyperlink>
      <w:r w:rsidRPr="002258D8">
        <w:rPr>
          <w:rStyle w:val="s0"/>
          <w:color w:val="auto"/>
          <w:sz w:val="28"/>
          <w:szCs w:val="28"/>
        </w:rPr>
        <w:t>, при условии наличия соответствующей лицензии производится на срок, не превышающий срока действия лицензии.</w:t>
      </w:r>
    </w:p>
    <w:p w:rsidR="004D0A9A" w:rsidRPr="002258D8" w:rsidRDefault="00A61723" w:rsidP="004D0A9A">
      <w:pPr>
        <w:ind w:firstLine="709"/>
        <w:contextualSpacing/>
        <w:jc w:val="both"/>
        <w:rPr>
          <w:color w:val="auto"/>
          <w:sz w:val="28"/>
          <w:szCs w:val="28"/>
        </w:rPr>
      </w:pPr>
      <w:bookmarkStart w:id="590" w:name="SUB5740400"/>
      <w:bookmarkEnd w:id="590"/>
      <w:r w:rsidRPr="002258D8">
        <w:rPr>
          <w:rStyle w:val="s0"/>
          <w:color w:val="auto"/>
          <w:sz w:val="28"/>
          <w:szCs w:val="28"/>
        </w:rPr>
        <w:t xml:space="preserve">4. </w:t>
      </w:r>
      <w:bookmarkStart w:id="591" w:name="SUB5740500"/>
      <w:bookmarkEnd w:id="591"/>
      <w:r w:rsidR="004D0A9A" w:rsidRPr="008870BB">
        <w:rPr>
          <w:rStyle w:val="s0"/>
          <w:color w:val="auto"/>
          <w:sz w:val="28"/>
          <w:szCs w:val="28"/>
          <w:highlight w:val="yellow"/>
        </w:rPr>
        <w:t>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5) (за исключением оптовой реализации табачных изделий) и 9)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4D0A9A" w:rsidRPr="002258D8" w:rsidRDefault="004D0A9A" w:rsidP="004D0A9A">
      <w:pPr>
        <w:ind w:firstLine="709"/>
        <w:contextualSpacing/>
        <w:jc w:val="both"/>
        <w:rPr>
          <w:color w:val="auto"/>
          <w:sz w:val="28"/>
          <w:szCs w:val="28"/>
        </w:rPr>
      </w:pPr>
      <w:r w:rsidRPr="008870BB">
        <w:rPr>
          <w:color w:val="auto"/>
          <w:sz w:val="28"/>
          <w:szCs w:val="28"/>
          <w:highlight w:val="yellow"/>
        </w:rPr>
        <w:t>Постановка на регистрационный учет в качестве налогоплательщика,</w:t>
      </w:r>
      <w:r w:rsidRPr="002258D8">
        <w:rPr>
          <w:color w:val="auto"/>
          <w:sz w:val="28"/>
          <w:szCs w:val="28"/>
        </w:rPr>
        <w:t xml:space="preserve"> </w:t>
      </w:r>
      <w:r w:rsidRPr="008870BB">
        <w:rPr>
          <w:color w:val="auto"/>
          <w:sz w:val="28"/>
          <w:szCs w:val="28"/>
          <w:highlight w:val="yellow"/>
        </w:rPr>
        <w:t>осуществляющего отдельные виды деятельности, указанные в подпунктах 1), 2), 5) (за исключением производства табачных изделий), 7), 8) и 9)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 представляемого не позднее трех рабочих дней до начала осуществления отдельных видов деятельности.</w:t>
      </w:r>
    </w:p>
    <w:p w:rsidR="00A61723" w:rsidRPr="002258D8" w:rsidRDefault="00A61723" w:rsidP="004D0A9A">
      <w:pPr>
        <w:ind w:firstLine="709"/>
        <w:contextualSpacing/>
        <w:jc w:val="both"/>
        <w:rPr>
          <w:color w:val="auto"/>
          <w:sz w:val="28"/>
          <w:szCs w:val="28"/>
        </w:rPr>
      </w:pPr>
      <w:r w:rsidRPr="002258D8">
        <w:rPr>
          <w:color w:val="auto"/>
          <w:sz w:val="28"/>
          <w:szCs w:val="28"/>
        </w:rPr>
        <w:t>5. Уведомление, указанное в пункте 4 настоящей статьи, представляется в налоговый орган с приложением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осуществлении деятельности, указанной в подпункте 1) пункта 1 настоящей статьи, - подтверждающих право собственности или аренды </w:t>
      </w:r>
      <w:hyperlink r:id="rId163" w:history="1">
        <w:r w:rsidRPr="002258D8">
          <w:rPr>
            <w:rStyle w:val="a3"/>
            <w:color w:val="auto"/>
            <w:sz w:val="28"/>
            <w:szCs w:val="28"/>
            <w:u w:val="none"/>
          </w:rPr>
          <w:t>производственного объекта</w:t>
        </w:r>
      </w:hyperlink>
      <w:r w:rsidRPr="002258D8">
        <w:rPr>
          <w:color w:val="auto"/>
          <w:sz w:val="28"/>
          <w:szCs w:val="28"/>
        </w:rPr>
        <w:t xml:space="preserve"> производителя нефтепродуктов;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осуществлении деятельности, указанной в подпункте 2) пункта 1 настоящей статьи, - подтверждающих право собственности или аренды </w:t>
      </w:r>
      <w:hyperlink r:id="rId164" w:history="1">
        <w:r w:rsidRPr="002258D8">
          <w:rPr>
            <w:rStyle w:val="a3"/>
            <w:color w:val="auto"/>
            <w:sz w:val="28"/>
            <w:szCs w:val="28"/>
            <w:u w:val="none"/>
          </w:rPr>
          <w:t>базы нефтепродуктов</w:t>
        </w:r>
      </w:hyperlink>
      <w:r w:rsidRPr="002258D8">
        <w:rPr>
          <w:color w:val="auto"/>
          <w:sz w:val="28"/>
          <w:szCs w:val="28"/>
        </w:rPr>
        <w:t xml:space="preserve">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A61723" w:rsidRPr="002258D8" w:rsidRDefault="00A61723" w:rsidP="002258D8">
      <w:pPr>
        <w:ind w:firstLine="709"/>
        <w:contextualSpacing/>
        <w:jc w:val="both"/>
        <w:rPr>
          <w:color w:val="auto"/>
          <w:sz w:val="28"/>
          <w:szCs w:val="28"/>
        </w:rPr>
      </w:pPr>
      <w:r w:rsidRPr="002258D8">
        <w:rPr>
          <w:color w:val="auto"/>
          <w:sz w:val="28"/>
          <w:szCs w:val="28"/>
        </w:rP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A61723" w:rsidRPr="002258D8" w:rsidRDefault="00A61723" w:rsidP="002258D8">
      <w:pPr>
        <w:ind w:firstLine="709"/>
        <w:contextualSpacing/>
        <w:jc w:val="both"/>
        <w:rPr>
          <w:color w:val="auto"/>
          <w:sz w:val="28"/>
          <w:szCs w:val="28"/>
        </w:rPr>
      </w:pPr>
      <w:r w:rsidRPr="002258D8">
        <w:rPr>
          <w:color w:val="auto"/>
          <w:sz w:val="28"/>
          <w:szCs w:val="28"/>
        </w:rPr>
        <w:t>В случае непредставления оригиналов договоров для сверки копии договоров должны быть нотариально засвидетельствованы.</w:t>
      </w:r>
    </w:p>
    <w:p w:rsidR="00A61723" w:rsidRPr="002258D8" w:rsidRDefault="00A61723" w:rsidP="002258D8">
      <w:pPr>
        <w:ind w:firstLine="709"/>
        <w:contextualSpacing/>
        <w:jc w:val="both"/>
        <w:rPr>
          <w:color w:val="auto"/>
          <w:sz w:val="28"/>
          <w:szCs w:val="28"/>
        </w:rPr>
      </w:pPr>
      <w:bookmarkStart w:id="592" w:name="SUB5740600"/>
      <w:bookmarkEnd w:id="592"/>
      <w:r w:rsidRPr="002258D8">
        <w:rPr>
          <w:rStyle w:val="s0"/>
          <w:color w:val="auto"/>
          <w:sz w:val="28"/>
          <w:szCs w:val="28"/>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A61723" w:rsidRPr="002258D8" w:rsidRDefault="00A61723" w:rsidP="002258D8">
      <w:pPr>
        <w:ind w:firstLine="709"/>
        <w:contextualSpacing/>
        <w:jc w:val="both"/>
        <w:rPr>
          <w:color w:val="auto"/>
          <w:sz w:val="28"/>
          <w:szCs w:val="28"/>
        </w:rPr>
      </w:pPr>
      <w:r w:rsidRPr="002258D8">
        <w:rPr>
          <w:color w:val="auto"/>
          <w:sz w:val="28"/>
          <w:szCs w:val="28"/>
        </w:rPr>
        <w:t>1) с даты подачи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со дня получения сведений из государственного электронного реестра разрешений и уведомлений по видам деятельности, </w:t>
      </w:r>
      <w:hyperlink r:id="rId165" w:history="1">
        <w:r w:rsidRPr="002258D8">
          <w:rPr>
            <w:rStyle w:val="a3"/>
            <w:color w:val="auto"/>
            <w:sz w:val="28"/>
            <w:szCs w:val="28"/>
            <w:u w:val="none"/>
          </w:rPr>
          <w:t>подлежащим лицензированию</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593" w:name="SUB5740700"/>
      <w:bookmarkEnd w:id="593"/>
      <w:r w:rsidRPr="002258D8">
        <w:rPr>
          <w:rStyle w:val="s0"/>
          <w:color w:val="auto"/>
          <w:sz w:val="28"/>
          <w:szCs w:val="28"/>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Стационарное место - 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A61723" w:rsidRPr="002258D8" w:rsidRDefault="00A61723" w:rsidP="002258D8">
      <w:pPr>
        <w:ind w:firstLine="709"/>
        <w:contextualSpacing/>
        <w:jc w:val="both"/>
        <w:rPr>
          <w:color w:val="auto"/>
          <w:sz w:val="28"/>
          <w:szCs w:val="28"/>
        </w:rPr>
      </w:pPr>
      <w:bookmarkStart w:id="594" w:name="SUB5740800"/>
      <w:bookmarkEnd w:id="594"/>
      <w:r w:rsidRPr="002258D8">
        <w:rPr>
          <w:rStyle w:val="s0"/>
          <w:color w:val="auto"/>
          <w:sz w:val="28"/>
          <w:szCs w:val="28"/>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A61723" w:rsidRPr="002258D8" w:rsidRDefault="00A61723" w:rsidP="002258D8">
      <w:pPr>
        <w:ind w:firstLine="709"/>
        <w:contextualSpacing/>
        <w:jc w:val="both"/>
        <w:rPr>
          <w:color w:val="auto"/>
          <w:sz w:val="28"/>
          <w:szCs w:val="28"/>
        </w:rPr>
      </w:pPr>
      <w:r w:rsidRPr="002258D8">
        <w:rPr>
          <w:rStyle w:val="s0"/>
          <w:color w:val="auto"/>
          <w:sz w:val="28"/>
          <w:szCs w:val="28"/>
        </w:rP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производится отдельно каждого объекта налогообложения и (или) объекта, связанного с налогообложением.</w:t>
      </w:r>
    </w:p>
    <w:p w:rsidR="00A61723" w:rsidRPr="002258D8" w:rsidRDefault="00A61723" w:rsidP="002258D8">
      <w:pPr>
        <w:ind w:firstLine="709"/>
        <w:contextualSpacing/>
        <w:jc w:val="both"/>
        <w:rPr>
          <w:color w:val="auto"/>
          <w:sz w:val="28"/>
          <w:szCs w:val="28"/>
        </w:rPr>
      </w:pPr>
      <w:bookmarkStart w:id="595" w:name="SUB574090100"/>
      <w:bookmarkEnd w:id="595"/>
      <w:r w:rsidRPr="002258D8">
        <w:rPr>
          <w:rStyle w:val="s0"/>
          <w:color w:val="auto"/>
          <w:sz w:val="28"/>
          <w:szCs w:val="28"/>
        </w:rPr>
        <w:t>10. Для целей подпунктов 1) и 2)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A61723" w:rsidRPr="002258D8" w:rsidRDefault="00A61723" w:rsidP="002258D8">
      <w:pPr>
        <w:ind w:firstLine="709"/>
        <w:contextualSpacing/>
        <w:jc w:val="both"/>
        <w:rPr>
          <w:color w:val="auto"/>
          <w:sz w:val="28"/>
          <w:szCs w:val="28"/>
        </w:rPr>
      </w:pPr>
      <w:bookmarkStart w:id="596" w:name="SUB5741000"/>
      <w:bookmarkEnd w:id="596"/>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597" w:name="SUB5750000"/>
      <w:bookmarkEnd w:id="597"/>
      <w:r w:rsidRPr="00FE206F">
        <w:rPr>
          <w:rStyle w:val="s1"/>
          <w:color w:val="auto"/>
          <w:sz w:val="28"/>
          <w:szCs w:val="28"/>
        </w:rPr>
        <w:lastRenderedPageBreak/>
        <w:t>Изменение и дополнение регистрационных данных налогоплательщика, осуществляющего отдельные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hyperlink w:anchor="sub5740400" w:history="1">
        <w:r w:rsidRPr="002258D8">
          <w:rPr>
            <w:rStyle w:val="a3"/>
            <w:color w:val="auto"/>
            <w:sz w:val="28"/>
            <w:szCs w:val="28"/>
            <w:u w:val="none"/>
          </w:rPr>
          <w:t>пункте 4 статьи 574</w:t>
        </w:r>
      </w:hyperlink>
      <w:r w:rsidRPr="002258D8">
        <w:rPr>
          <w:rStyle w:val="s0"/>
          <w:color w:val="auto"/>
          <w:sz w:val="28"/>
          <w:szCs w:val="28"/>
        </w:rPr>
        <w:t xml:space="preserve"> настоящего Кодекса, в налоговый орган по месту регистрации объектов налогообложения и (или) объектов, связанных с налогообложением.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hyperlink w:anchor="sub5740400" w:history="1">
        <w:r w:rsidRPr="002258D8">
          <w:rPr>
            <w:rStyle w:val="a3"/>
            <w:color w:val="auto"/>
            <w:sz w:val="28"/>
            <w:szCs w:val="28"/>
            <w:u w:val="none"/>
          </w:rPr>
          <w:t>пункте 4 статьи 574</w:t>
        </w:r>
      </w:hyperlink>
      <w:r w:rsidRPr="002258D8">
        <w:rPr>
          <w:rStyle w:val="s0"/>
          <w:color w:val="auto"/>
          <w:sz w:val="28"/>
          <w:szCs w:val="28"/>
        </w:rPr>
        <w:t xml:space="preserve"> настоящего Кодекса, в случае изменения сведений об объектах налогообложения и (или) объектах, связанных с налогообложением.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Налогоплательщиком, осуществляющим отдельные виды деятельности, указанные в подпунктах 1), 2) и 9) </w:t>
      </w:r>
      <w:hyperlink w:anchor="sub5740000" w:history="1">
        <w:r w:rsidRPr="002258D8">
          <w:rPr>
            <w:rStyle w:val="a3"/>
            <w:color w:val="auto"/>
            <w:sz w:val="28"/>
            <w:szCs w:val="28"/>
            <w:u w:val="none"/>
          </w:rPr>
          <w:t>пункта 1 статьи 574</w:t>
        </w:r>
      </w:hyperlink>
      <w:r w:rsidRPr="002258D8">
        <w:rPr>
          <w:rStyle w:val="s0"/>
          <w:color w:val="auto"/>
          <w:sz w:val="28"/>
          <w:szCs w:val="28"/>
        </w:rPr>
        <w:t xml:space="preserve"> настоящего Кодекса, к уведомлению прилагается документ, указанный в </w:t>
      </w:r>
      <w:hyperlink w:anchor="sub5740500" w:history="1">
        <w:r w:rsidRPr="002258D8">
          <w:rPr>
            <w:rStyle w:val="a3"/>
            <w:color w:val="auto"/>
            <w:sz w:val="28"/>
            <w:szCs w:val="28"/>
            <w:u w:val="none"/>
          </w:rPr>
          <w:t>пункте 5 статьи 574</w:t>
        </w:r>
      </w:hyperlink>
      <w:r w:rsidRPr="002258D8">
        <w:rPr>
          <w:color w:val="auto"/>
          <w:sz w:val="28"/>
          <w:szCs w:val="28"/>
        </w:rPr>
        <w:t xml:space="preserve"> </w:t>
      </w:r>
      <w:r w:rsidRPr="002258D8">
        <w:rPr>
          <w:rStyle w:val="s0"/>
          <w:color w:val="auto"/>
          <w:sz w:val="28"/>
          <w:szCs w:val="28"/>
        </w:rPr>
        <w:t>настоящего Кодекса, подтверждающий изменение сведений об объектах налогообложения и (или) объектах, связанных с налогообложением.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A61723" w:rsidRPr="002258D8" w:rsidRDefault="00A61723" w:rsidP="002258D8">
      <w:pPr>
        <w:ind w:firstLine="709"/>
        <w:contextualSpacing/>
        <w:jc w:val="both"/>
        <w:rPr>
          <w:color w:val="auto"/>
          <w:sz w:val="28"/>
          <w:szCs w:val="28"/>
        </w:rPr>
      </w:pPr>
      <w:bookmarkStart w:id="598" w:name="SUB5750300"/>
      <w:bookmarkEnd w:id="598"/>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599" w:name="SUB5760000"/>
      <w:bookmarkEnd w:id="599"/>
      <w:r w:rsidRPr="00FE206F">
        <w:rPr>
          <w:rStyle w:val="s1"/>
          <w:color w:val="auto"/>
          <w:sz w:val="28"/>
          <w:szCs w:val="28"/>
        </w:rPr>
        <w:t>Снятие с регистрационного учета в качестве налогоплательщика, осуществляющего отдельные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w:t>
      </w:r>
      <w:hyperlink w:anchor="sub5740400" w:history="1">
        <w:r w:rsidRPr="002258D8">
          <w:rPr>
            <w:rStyle w:val="a3"/>
            <w:color w:val="auto"/>
            <w:sz w:val="28"/>
            <w:szCs w:val="28"/>
            <w:u w:val="none"/>
          </w:rPr>
          <w:t>пункте 4 статьи 574</w:t>
        </w:r>
      </w:hyperlink>
      <w:r w:rsidRPr="002258D8">
        <w:rPr>
          <w:rStyle w:val="s0"/>
          <w:color w:val="auto"/>
          <w:sz w:val="28"/>
          <w:szCs w:val="28"/>
        </w:rPr>
        <w:t xml:space="preserve"> настоящего Кодекса, в случаях:</w:t>
      </w:r>
    </w:p>
    <w:p w:rsidR="00A61723" w:rsidRPr="002258D8" w:rsidRDefault="00A61723" w:rsidP="002258D8">
      <w:pPr>
        <w:ind w:firstLine="709"/>
        <w:contextualSpacing/>
        <w:jc w:val="both"/>
        <w:rPr>
          <w:color w:val="auto"/>
          <w:sz w:val="28"/>
          <w:szCs w:val="28"/>
        </w:rPr>
      </w:pPr>
      <w:bookmarkStart w:id="600" w:name="SUB5760101"/>
      <w:bookmarkEnd w:id="600"/>
      <w:r w:rsidRPr="002258D8">
        <w:rPr>
          <w:rStyle w:val="s0"/>
          <w:color w:val="auto"/>
          <w:sz w:val="28"/>
          <w:szCs w:val="28"/>
        </w:rPr>
        <w:t xml:space="preserve">1) прекращения осуществления видов деятельности, указанных в </w:t>
      </w:r>
      <w:hyperlink w:anchor="sub5740000" w:history="1">
        <w:r w:rsidRPr="002258D8">
          <w:rPr>
            <w:rStyle w:val="a3"/>
            <w:color w:val="auto"/>
            <w:sz w:val="28"/>
            <w:szCs w:val="28"/>
            <w:u w:val="none"/>
          </w:rPr>
          <w:t>пункте 1 статьи 574</w:t>
        </w:r>
      </w:hyperlink>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bookmarkStart w:id="601" w:name="SUB5760102"/>
      <w:bookmarkEnd w:id="601"/>
      <w:r w:rsidRPr="002258D8">
        <w:rPr>
          <w:rStyle w:val="s0"/>
          <w:color w:val="auto"/>
          <w:sz w:val="28"/>
          <w:szCs w:val="28"/>
        </w:rPr>
        <w:t>2) снятия с учета всех объектов налогообложения и (или) объектов, связанных с налогообложением, указанных в регистрационных данных.</w:t>
      </w:r>
    </w:p>
    <w:p w:rsidR="00A61723" w:rsidRPr="002258D8" w:rsidRDefault="00A61723" w:rsidP="002258D8">
      <w:pPr>
        <w:ind w:firstLine="709"/>
        <w:contextualSpacing/>
        <w:jc w:val="both"/>
        <w:rPr>
          <w:color w:val="auto"/>
          <w:sz w:val="28"/>
          <w:szCs w:val="28"/>
        </w:rPr>
      </w:pPr>
      <w:bookmarkStart w:id="602" w:name="SUB576010100"/>
      <w:bookmarkEnd w:id="602"/>
      <w:r w:rsidRPr="002258D8">
        <w:rPr>
          <w:rStyle w:val="s0"/>
          <w:color w:val="auto"/>
          <w:sz w:val="28"/>
          <w:szCs w:val="28"/>
        </w:rP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A61723" w:rsidRPr="002258D8" w:rsidRDefault="00A61723" w:rsidP="002258D8">
      <w:pPr>
        <w:ind w:firstLine="709"/>
        <w:contextualSpacing/>
        <w:jc w:val="both"/>
        <w:rPr>
          <w:color w:val="auto"/>
          <w:sz w:val="28"/>
          <w:szCs w:val="28"/>
        </w:rPr>
      </w:pPr>
      <w:bookmarkStart w:id="603" w:name="SUB5760200"/>
      <w:bookmarkEnd w:id="603"/>
      <w:r w:rsidRPr="002258D8">
        <w:rPr>
          <w:rStyle w:val="s0"/>
          <w:color w:val="auto"/>
          <w:sz w:val="28"/>
          <w:szCs w:val="28"/>
        </w:rPr>
        <w:t xml:space="preserve">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w:t>
      </w:r>
      <w:r w:rsidRPr="002258D8">
        <w:rPr>
          <w:rStyle w:val="s0"/>
          <w:color w:val="auto"/>
          <w:sz w:val="28"/>
          <w:szCs w:val="28"/>
        </w:rPr>
        <w:lastRenderedPageBreak/>
        <w:t xml:space="preserve">установленной </w:t>
      </w:r>
      <w:hyperlink w:anchor="sub5740000" w:history="1">
        <w:r w:rsidRPr="002258D8">
          <w:rPr>
            <w:rStyle w:val="a3"/>
            <w:color w:val="auto"/>
            <w:sz w:val="28"/>
            <w:szCs w:val="28"/>
            <w:u w:val="none"/>
          </w:rPr>
          <w:t>пунктом 1 статьи 574</w:t>
        </w:r>
      </w:hyperlink>
      <w:r w:rsidRPr="002258D8">
        <w:rPr>
          <w:rStyle w:val="s0"/>
          <w:color w:val="auto"/>
          <w:sz w:val="28"/>
          <w:szCs w:val="28"/>
        </w:rPr>
        <w:t xml:space="preserve">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A61723" w:rsidRPr="002258D8" w:rsidRDefault="00A61723" w:rsidP="002258D8">
      <w:pPr>
        <w:ind w:firstLine="709"/>
        <w:contextualSpacing/>
        <w:jc w:val="both"/>
        <w:rPr>
          <w:color w:val="auto"/>
          <w:sz w:val="28"/>
          <w:szCs w:val="28"/>
        </w:rPr>
      </w:pPr>
      <w:bookmarkStart w:id="604" w:name="SUB5760300"/>
      <w:bookmarkEnd w:id="604"/>
      <w:r w:rsidRPr="002258D8">
        <w:rPr>
          <w:rStyle w:val="s0"/>
          <w:color w:val="auto"/>
          <w:sz w:val="28"/>
          <w:szCs w:val="28"/>
        </w:rP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A61723" w:rsidRPr="002258D8" w:rsidRDefault="00A61723" w:rsidP="002258D8">
      <w:pPr>
        <w:ind w:firstLine="709"/>
        <w:contextualSpacing/>
        <w:jc w:val="both"/>
        <w:rPr>
          <w:color w:val="auto"/>
          <w:sz w:val="28"/>
          <w:szCs w:val="28"/>
        </w:rPr>
      </w:pPr>
      <w:bookmarkStart w:id="605" w:name="SUB5760301"/>
      <w:bookmarkEnd w:id="605"/>
      <w:r w:rsidRPr="002258D8">
        <w:rPr>
          <w:rStyle w:val="s0"/>
          <w:color w:val="auto"/>
          <w:sz w:val="28"/>
          <w:szCs w:val="28"/>
        </w:rPr>
        <w:t xml:space="preserve">1) прекращения действия договора аренды и (или) договора переработки нефти и (или) газового конденсата с производителем нефтепродуктов налогоплательщика, осуществляющего виды деятельности, указанные в подпунктах 1), 2) и 4) </w:t>
      </w:r>
      <w:hyperlink w:anchor="sub5740000" w:history="1">
        <w:r w:rsidRPr="002258D8">
          <w:rPr>
            <w:rStyle w:val="a3"/>
            <w:color w:val="auto"/>
            <w:sz w:val="28"/>
            <w:szCs w:val="28"/>
            <w:u w:val="none"/>
          </w:rPr>
          <w:t>пункта 1 статьи 574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отсутствия налогоплательщика, осуществляющего виды деятельности, указанные в </w:t>
      </w:r>
      <w:hyperlink w:anchor="sub5740000" w:history="1">
        <w:r w:rsidRPr="002258D8">
          <w:rPr>
            <w:rStyle w:val="a3"/>
            <w:color w:val="auto"/>
            <w:sz w:val="28"/>
            <w:szCs w:val="28"/>
            <w:u w:val="none"/>
          </w:rPr>
          <w:t>подпункте 4) пункта 1 статьи 574</w:t>
        </w:r>
      </w:hyperlink>
      <w:r w:rsidRPr="002258D8">
        <w:rPr>
          <w:rStyle w:val="s0"/>
          <w:color w:val="auto"/>
          <w:sz w:val="28"/>
          <w:szCs w:val="28"/>
        </w:rPr>
        <w:t xml:space="preserve"> настоящего Кодекса, по адресу, указанному в лицензии.</w:t>
      </w:r>
    </w:p>
    <w:p w:rsidR="00A61723" w:rsidRPr="002258D8" w:rsidRDefault="00A61723" w:rsidP="002258D8">
      <w:pPr>
        <w:ind w:firstLine="709"/>
        <w:contextualSpacing/>
        <w:jc w:val="both"/>
        <w:rPr>
          <w:color w:val="auto"/>
          <w:sz w:val="28"/>
          <w:szCs w:val="28"/>
        </w:rPr>
      </w:pPr>
      <w:bookmarkStart w:id="606" w:name="SUB5760303"/>
      <w:bookmarkEnd w:id="606"/>
      <w:r w:rsidRPr="002258D8">
        <w:rPr>
          <w:rStyle w:val="s0"/>
          <w:color w:val="auto"/>
          <w:sz w:val="28"/>
          <w:szCs w:val="28"/>
        </w:rPr>
        <w:t xml:space="preserve">3) непредставления декларации и (или) расчета по акцизу налогоплательщиком, осуществляющим виды деятельности, указанные в подпунктах 1), 2) и 3) </w:t>
      </w:r>
      <w:hyperlink w:anchor="sub5740000" w:history="1">
        <w:r w:rsidRPr="002258D8">
          <w:rPr>
            <w:rStyle w:val="a3"/>
            <w:color w:val="auto"/>
            <w:sz w:val="28"/>
            <w:szCs w:val="28"/>
            <w:u w:val="none"/>
          </w:rPr>
          <w:t>пункта 1 статьи 574</w:t>
        </w:r>
      </w:hyperlink>
      <w:r w:rsidRPr="002258D8">
        <w:rPr>
          <w:rStyle w:val="s0"/>
          <w:color w:val="auto"/>
          <w:sz w:val="28"/>
          <w:szCs w:val="28"/>
        </w:rPr>
        <w:t xml:space="preserve"> настоящего Кодекса, в течение трехмесячного периода после установленного настоящим Кодексом срока их представления.</w:t>
      </w:r>
    </w:p>
    <w:p w:rsidR="00A61723" w:rsidRPr="002258D8" w:rsidRDefault="00A61723" w:rsidP="002258D8">
      <w:pPr>
        <w:ind w:firstLine="709"/>
        <w:contextualSpacing/>
        <w:jc w:val="both"/>
        <w:rPr>
          <w:color w:val="auto"/>
          <w:sz w:val="28"/>
          <w:szCs w:val="28"/>
        </w:rPr>
      </w:pPr>
      <w:bookmarkStart w:id="607" w:name="SUB5760400"/>
      <w:bookmarkEnd w:id="607"/>
      <w:r w:rsidRPr="002258D8">
        <w:rPr>
          <w:rStyle w:val="s0"/>
          <w:color w:val="auto"/>
          <w:sz w:val="28"/>
          <w:szCs w:val="28"/>
        </w:rPr>
        <w:t xml:space="preserve">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hyperlink r:id="rId166"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не позднее пяти рабочих дней с даты наступления случаев, указанных в пункте 3 настоящей статьи.</w:t>
      </w:r>
    </w:p>
    <w:p w:rsidR="00A61723" w:rsidRPr="002258D8" w:rsidRDefault="00A61723" w:rsidP="002258D8">
      <w:pPr>
        <w:ind w:firstLine="709"/>
        <w:contextualSpacing/>
        <w:jc w:val="both"/>
        <w:rPr>
          <w:color w:val="auto"/>
          <w:sz w:val="28"/>
          <w:szCs w:val="28"/>
        </w:rPr>
      </w:pPr>
      <w:bookmarkStart w:id="608" w:name="SUB5760500"/>
      <w:bookmarkEnd w:id="608"/>
      <w:r w:rsidRPr="002258D8">
        <w:rPr>
          <w:rStyle w:val="s0"/>
          <w:color w:val="auto"/>
          <w:sz w:val="28"/>
          <w:szCs w:val="28"/>
        </w:rPr>
        <w:t xml:space="preserve">6. Информация о налогоплательщиках, снятых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w:t>
      </w:r>
      <w:r w:rsidRPr="00501183">
        <w:rPr>
          <w:rStyle w:val="s0"/>
          <w:color w:val="auto"/>
          <w:sz w:val="28"/>
          <w:szCs w:val="28"/>
          <w:highlight w:val="yellow"/>
        </w:rPr>
        <w:t>регистрационного учета.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59225C" w:rsidRPr="002258D8" w:rsidRDefault="00A61723" w:rsidP="007D5AD3">
      <w:pPr>
        <w:ind w:firstLine="709"/>
        <w:contextualSpacing/>
        <w:jc w:val="both"/>
        <w:rPr>
          <w:color w:val="auto"/>
          <w:sz w:val="28"/>
          <w:szCs w:val="28"/>
        </w:rPr>
      </w:pPr>
      <w:r w:rsidRPr="002258D8">
        <w:rPr>
          <w:color w:val="auto"/>
          <w:sz w:val="28"/>
          <w:szCs w:val="28"/>
        </w:rPr>
        <w:t> </w:t>
      </w:r>
      <w:bookmarkStart w:id="609" w:name="SUB5770000"/>
      <w:bookmarkEnd w:id="609"/>
    </w:p>
    <w:p w:rsidR="00A61723" w:rsidRPr="00FE206F" w:rsidRDefault="00A61723" w:rsidP="002258D8">
      <w:pPr>
        <w:ind w:firstLine="709"/>
        <w:contextualSpacing/>
        <w:jc w:val="both"/>
        <w:rPr>
          <w:bCs/>
          <w:i/>
          <w:color w:val="auto"/>
          <w:sz w:val="28"/>
          <w:szCs w:val="28"/>
        </w:rPr>
      </w:pPr>
      <w:bookmarkStart w:id="610" w:name="SUB5790000"/>
      <w:bookmarkEnd w:id="610"/>
      <w:r w:rsidRPr="00501183">
        <w:rPr>
          <w:rStyle w:val="s1"/>
          <w:b w:val="0"/>
          <w:i/>
          <w:color w:val="auto"/>
          <w:sz w:val="28"/>
          <w:szCs w:val="28"/>
          <w:highlight w:val="yellow"/>
        </w:rPr>
        <w:t xml:space="preserve">§ </w:t>
      </w:r>
      <w:r w:rsidR="00EF49A9" w:rsidRPr="00501183">
        <w:rPr>
          <w:rStyle w:val="s1"/>
          <w:b w:val="0"/>
          <w:i/>
          <w:color w:val="auto"/>
          <w:sz w:val="28"/>
          <w:szCs w:val="28"/>
          <w:highlight w:val="yellow"/>
        </w:rPr>
        <w:t>6</w:t>
      </w:r>
      <w:r w:rsidRPr="00501183">
        <w:rPr>
          <w:rStyle w:val="s1"/>
          <w:b w:val="0"/>
          <w:i/>
          <w:color w:val="auto"/>
          <w:sz w:val="28"/>
          <w:szCs w:val="28"/>
          <w:highlight w:val="yellow"/>
        </w:rPr>
        <w:t>. Признание</w:t>
      </w:r>
      <w:r w:rsidRPr="00FE206F">
        <w:rPr>
          <w:rStyle w:val="s1"/>
          <w:b w:val="0"/>
          <w:i/>
          <w:color w:val="auto"/>
          <w:sz w:val="28"/>
          <w:szCs w:val="28"/>
        </w:rPr>
        <w:t xml:space="preserve"> налогоплательщика бездействующим, нахождение на стадии ликвидации, прекращение деятельности в принудительном порядке</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501183">
        <w:rPr>
          <w:rFonts w:ascii="Times New Roman" w:hAnsi="Times New Roman"/>
          <w:b/>
          <w:sz w:val="28"/>
          <w:szCs w:val="28"/>
          <w:highlight w:val="yellow"/>
        </w:rPr>
        <w:t>Бездействующий</w:t>
      </w:r>
      <w:r w:rsidRPr="00FE206F">
        <w:rPr>
          <w:rFonts w:ascii="Times New Roman" w:hAnsi="Times New Roman"/>
          <w:b/>
          <w:sz w:val="28"/>
          <w:szCs w:val="28"/>
        </w:rPr>
        <w:t xml:space="preserve"> налогоплательщик</w:t>
      </w:r>
    </w:p>
    <w:p w:rsidR="00A61723" w:rsidRPr="002258D8" w:rsidRDefault="00A61723" w:rsidP="002258D8">
      <w:pPr>
        <w:ind w:firstLine="709"/>
        <w:contextualSpacing/>
        <w:jc w:val="both"/>
        <w:rPr>
          <w:color w:val="auto"/>
          <w:sz w:val="28"/>
          <w:szCs w:val="28"/>
        </w:rPr>
      </w:pPr>
      <w:r w:rsidRPr="002258D8">
        <w:rPr>
          <w:color w:val="auto"/>
          <w:sz w:val="28"/>
          <w:szCs w:val="28"/>
        </w:rPr>
        <w:t>1. К бездействующим налогоплательщикам относятся бездействующие юридические лица и индивидуальные предприниматели.</w:t>
      </w:r>
    </w:p>
    <w:p w:rsidR="00A61723" w:rsidRPr="002258D8" w:rsidRDefault="00A61723" w:rsidP="002258D8">
      <w:pPr>
        <w:ind w:firstLine="709"/>
        <w:contextualSpacing/>
        <w:jc w:val="both"/>
        <w:rPr>
          <w:color w:val="auto"/>
          <w:sz w:val="28"/>
          <w:szCs w:val="28"/>
        </w:rPr>
      </w:pPr>
      <w:bookmarkStart w:id="611" w:name="SUB5790200"/>
      <w:bookmarkStart w:id="612" w:name="sub1001232361"/>
      <w:bookmarkStart w:id="613" w:name="sub1002727115"/>
      <w:bookmarkEnd w:id="611"/>
      <w:r w:rsidRPr="002258D8">
        <w:rPr>
          <w:color w:val="auto"/>
          <w:sz w:val="28"/>
          <w:szCs w:val="28"/>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 xml:space="preserve">1) </w:t>
      </w:r>
      <w:r w:rsidR="00543143" w:rsidRPr="002258D8">
        <w:rPr>
          <w:color w:val="auto"/>
          <w:sz w:val="28"/>
          <w:szCs w:val="28"/>
        </w:rPr>
        <w:t xml:space="preserve">декларацию </w:t>
      </w:r>
      <w:r w:rsidRPr="002258D8">
        <w:rPr>
          <w:color w:val="auto"/>
          <w:sz w:val="28"/>
          <w:szCs w:val="28"/>
        </w:rPr>
        <w:t>по корпоративному подоходному налогу;</w:t>
      </w:r>
    </w:p>
    <w:p w:rsidR="00A61723" w:rsidRPr="002258D8" w:rsidRDefault="00A61723" w:rsidP="002258D8">
      <w:pPr>
        <w:ind w:firstLine="709"/>
        <w:contextualSpacing/>
        <w:jc w:val="both"/>
        <w:rPr>
          <w:color w:val="auto"/>
          <w:sz w:val="28"/>
          <w:szCs w:val="28"/>
        </w:rPr>
      </w:pPr>
      <w:bookmarkStart w:id="614" w:name="sub1004871152"/>
      <w:r w:rsidRPr="002258D8">
        <w:rPr>
          <w:color w:val="auto"/>
          <w:sz w:val="28"/>
          <w:szCs w:val="28"/>
        </w:rPr>
        <w:t xml:space="preserve">2) </w:t>
      </w:r>
      <w:r w:rsidR="00543143" w:rsidRPr="002258D8">
        <w:rPr>
          <w:color w:val="auto"/>
          <w:sz w:val="28"/>
          <w:szCs w:val="28"/>
        </w:rPr>
        <w:t xml:space="preserve">декларацию </w:t>
      </w:r>
      <w:r w:rsidRPr="002258D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A61723" w:rsidRPr="002258D8" w:rsidRDefault="00A61723" w:rsidP="002258D8">
      <w:pPr>
        <w:ind w:firstLine="709"/>
        <w:contextualSpacing/>
        <w:jc w:val="both"/>
        <w:rPr>
          <w:color w:val="auto"/>
          <w:sz w:val="28"/>
          <w:szCs w:val="28"/>
        </w:rPr>
      </w:pPr>
      <w:r w:rsidRPr="002258D8">
        <w:rPr>
          <w:color w:val="auto"/>
          <w:sz w:val="28"/>
          <w:szCs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614"/>
    <w:p w:rsidR="00A61723" w:rsidRPr="002258D8" w:rsidRDefault="00A61723" w:rsidP="002258D8">
      <w:pPr>
        <w:ind w:firstLine="709"/>
        <w:contextualSpacing/>
        <w:jc w:val="both"/>
        <w:rPr>
          <w:color w:val="auto"/>
          <w:sz w:val="28"/>
          <w:szCs w:val="28"/>
        </w:rPr>
      </w:pPr>
      <w:r w:rsidRPr="002258D8">
        <w:rPr>
          <w:color w:val="auto"/>
          <w:sz w:val="28"/>
          <w:szCs w:val="28"/>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A61723" w:rsidRPr="002258D8" w:rsidRDefault="00543143" w:rsidP="002258D8">
      <w:pPr>
        <w:ind w:firstLine="709"/>
        <w:contextualSpacing/>
        <w:jc w:val="both"/>
        <w:rPr>
          <w:color w:val="auto"/>
          <w:sz w:val="28"/>
          <w:szCs w:val="28"/>
        </w:rPr>
      </w:pPr>
      <w:r w:rsidRPr="002258D8">
        <w:rPr>
          <w:color w:val="auto"/>
          <w:sz w:val="28"/>
          <w:szCs w:val="28"/>
        </w:rPr>
        <w:t xml:space="preserve">1) декларацию </w:t>
      </w:r>
      <w:r w:rsidR="00A61723" w:rsidRPr="002258D8">
        <w:rPr>
          <w:color w:val="auto"/>
          <w:sz w:val="28"/>
          <w:szCs w:val="28"/>
        </w:rPr>
        <w:t>по индивидуальному подоходному налогу;</w:t>
      </w:r>
    </w:p>
    <w:p w:rsidR="00A61723" w:rsidRPr="002258D8" w:rsidRDefault="00543143" w:rsidP="002258D8">
      <w:pPr>
        <w:ind w:firstLine="709"/>
        <w:contextualSpacing/>
        <w:jc w:val="both"/>
        <w:rPr>
          <w:color w:val="auto"/>
          <w:sz w:val="28"/>
          <w:szCs w:val="28"/>
        </w:rPr>
      </w:pPr>
      <w:r w:rsidRPr="002258D8">
        <w:rPr>
          <w:color w:val="auto"/>
          <w:sz w:val="28"/>
          <w:szCs w:val="28"/>
        </w:rPr>
        <w:t xml:space="preserve">2) декларацию </w:t>
      </w:r>
      <w:r w:rsidR="00A61723" w:rsidRPr="002258D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543143" w:rsidRPr="002258D8" w:rsidRDefault="00543143" w:rsidP="002258D8">
      <w:pPr>
        <w:ind w:firstLine="709"/>
        <w:contextualSpacing/>
        <w:jc w:val="both"/>
        <w:rPr>
          <w:bCs/>
          <w:color w:val="auto"/>
          <w:sz w:val="28"/>
          <w:szCs w:val="28"/>
        </w:rPr>
      </w:pPr>
      <w:bookmarkStart w:id="615" w:name="SUB5790400"/>
      <w:bookmarkEnd w:id="615"/>
      <w:r w:rsidRPr="002258D8">
        <w:rPr>
          <w:bCs/>
          <w:color w:val="auto"/>
          <w:sz w:val="28"/>
          <w:szCs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543143" w:rsidRPr="002258D8" w:rsidRDefault="00543143" w:rsidP="002258D8">
      <w:pPr>
        <w:ind w:firstLine="709"/>
        <w:contextualSpacing/>
        <w:jc w:val="both"/>
        <w:rPr>
          <w:bCs/>
          <w:color w:val="auto"/>
          <w:sz w:val="28"/>
          <w:szCs w:val="28"/>
        </w:rPr>
      </w:pPr>
      <w:r w:rsidRPr="002258D8">
        <w:rPr>
          <w:bCs/>
          <w:color w:val="auto"/>
          <w:sz w:val="28"/>
          <w:szCs w:val="28"/>
        </w:rPr>
        <w:t>4) расчет стоимости патента в течение двух лет с даты окончания срока действия последнего патента.</w:t>
      </w:r>
    </w:p>
    <w:p w:rsidR="00A61723" w:rsidRPr="002258D8" w:rsidRDefault="00A61723" w:rsidP="002258D8">
      <w:pPr>
        <w:ind w:firstLine="709"/>
        <w:contextualSpacing/>
        <w:jc w:val="both"/>
        <w:rPr>
          <w:color w:val="auto"/>
          <w:sz w:val="28"/>
          <w:szCs w:val="28"/>
        </w:rPr>
      </w:pPr>
      <w:r w:rsidRPr="002258D8">
        <w:rPr>
          <w:color w:val="auto"/>
          <w:sz w:val="28"/>
          <w:szCs w:val="28"/>
        </w:rPr>
        <w:t>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A61723" w:rsidRPr="002258D8" w:rsidRDefault="00A61723" w:rsidP="002258D8">
      <w:pPr>
        <w:ind w:firstLine="709"/>
        <w:contextualSpacing/>
        <w:jc w:val="both"/>
        <w:rPr>
          <w:color w:val="auto"/>
          <w:sz w:val="28"/>
          <w:szCs w:val="28"/>
        </w:rPr>
      </w:pPr>
      <w:bookmarkStart w:id="616" w:name="SUB5790500"/>
      <w:bookmarkStart w:id="617" w:name="sub1004346014"/>
      <w:bookmarkEnd w:id="616"/>
      <w:r w:rsidRPr="002258D8">
        <w:rPr>
          <w:color w:val="auto"/>
          <w:sz w:val="28"/>
          <w:szCs w:val="28"/>
        </w:rPr>
        <w:t>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A61723" w:rsidRPr="002258D8" w:rsidRDefault="00A61723" w:rsidP="002258D8">
      <w:pPr>
        <w:ind w:firstLine="709"/>
        <w:contextualSpacing/>
        <w:jc w:val="both"/>
        <w:rPr>
          <w:color w:val="auto"/>
          <w:sz w:val="28"/>
          <w:szCs w:val="28"/>
        </w:rPr>
      </w:pPr>
      <w:bookmarkStart w:id="618" w:name="SUB5790600"/>
      <w:bookmarkEnd w:id="618"/>
      <w:r w:rsidRPr="002258D8">
        <w:rPr>
          <w:color w:val="auto"/>
          <w:sz w:val="28"/>
          <w:szCs w:val="28"/>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A61723" w:rsidRPr="002258D8" w:rsidRDefault="00A61723" w:rsidP="002258D8">
      <w:pPr>
        <w:ind w:firstLine="709"/>
        <w:contextualSpacing/>
        <w:jc w:val="both"/>
        <w:rPr>
          <w:color w:val="auto"/>
          <w:sz w:val="28"/>
          <w:szCs w:val="28"/>
        </w:rPr>
      </w:pPr>
      <w:r w:rsidRPr="002258D8">
        <w:rPr>
          <w:color w:val="auto"/>
          <w:sz w:val="28"/>
          <w:szCs w:val="28"/>
        </w:rPr>
        <w:t>1) исполнения налогоплательщиком налогового обязательства по представлению налоговой отчетности;</w:t>
      </w:r>
    </w:p>
    <w:p w:rsidR="00A61723" w:rsidRPr="002258D8" w:rsidRDefault="00A61723" w:rsidP="002258D8">
      <w:pPr>
        <w:ind w:firstLine="709"/>
        <w:contextualSpacing/>
        <w:jc w:val="both"/>
        <w:rPr>
          <w:color w:val="auto"/>
          <w:sz w:val="28"/>
          <w:szCs w:val="28"/>
        </w:rPr>
      </w:pPr>
      <w:r w:rsidRPr="002258D8">
        <w:rPr>
          <w:color w:val="auto"/>
          <w:sz w:val="28"/>
          <w:szCs w:val="28"/>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End w:id="612"/>
    <w:bookmarkEnd w:id="617"/>
    <w:p w:rsidR="00A61723" w:rsidRPr="002258D8" w:rsidRDefault="00A61723" w:rsidP="002258D8">
      <w:pPr>
        <w:ind w:firstLine="709"/>
        <w:contextualSpacing/>
        <w:jc w:val="both"/>
        <w:rPr>
          <w:color w:val="auto"/>
          <w:sz w:val="28"/>
          <w:szCs w:val="28"/>
        </w:rPr>
      </w:pPr>
      <w:r w:rsidRPr="002258D8">
        <w:rPr>
          <w:color w:val="auto"/>
          <w:sz w:val="28"/>
          <w:szCs w:val="28"/>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A61723" w:rsidRPr="002258D8" w:rsidRDefault="00A61723" w:rsidP="002258D8">
      <w:pPr>
        <w:ind w:firstLine="709"/>
        <w:contextualSpacing/>
        <w:jc w:val="both"/>
        <w:rPr>
          <w:color w:val="auto"/>
          <w:sz w:val="28"/>
          <w:szCs w:val="28"/>
        </w:rPr>
      </w:pPr>
      <w:bookmarkStart w:id="619" w:name="SUB5790800"/>
      <w:bookmarkEnd w:id="613"/>
      <w:bookmarkEnd w:id="619"/>
      <w:r w:rsidRPr="002258D8">
        <w:rPr>
          <w:color w:val="auto"/>
          <w:sz w:val="28"/>
          <w:szCs w:val="28"/>
        </w:rPr>
        <w:lastRenderedPageBreak/>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FE206F">
        <w:rPr>
          <w:rFonts w:ascii="Times New Roman" w:hAnsi="Times New Roman"/>
          <w:b/>
          <w:sz w:val="28"/>
          <w:szCs w:val="28"/>
        </w:rPr>
        <w:t xml:space="preserve">Налогоплательщик, находящийся на стадии ликвидации </w:t>
      </w:r>
      <w:r w:rsidR="00543143" w:rsidRPr="00FE206F">
        <w:rPr>
          <w:rStyle w:val="s1"/>
          <w:color w:val="auto"/>
          <w:sz w:val="28"/>
          <w:szCs w:val="28"/>
        </w:rPr>
        <w:t>(прекращения деятельности)</w:t>
      </w:r>
    </w:p>
    <w:p w:rsidR="00543143" w:rsidRPr="002258D8" w:rsidRDefault="00A61723" w:rsidP="002258D8">
      <w:pPr>
        <w:ind w:firstLine="709"/>
        <w:contextualSpacing/>
        <w:jc w:val="both"/>
        <w:rPr>
          <w:rStyle w:val="s1"/>
          <w:b w:val="0"/>
          <w:color w:val="auto"/>
          <w:sz w:val="28"/>
          <w:szCs w:val="28"/>
        </w:rPr>
      </w:pPr>
      <w:bookmarkStart w:id="620" w:name="SUB5800100"/>
      <w:bookmarkEnd w:id="620"/>
      <w:r w:rsidRPr="002258D8">
        <w:rPr>
          <w:color w:val="auto"/>
          <w:sz w:val="28"/>
          <w:szCs w:val="28"/>
        </w:rPr>
        <w:t>1. Налогоплательщиком, находящимся на стадии ликвидации</w:t>
      </w:r>
      <w:r w:rsidR="00543143" w:rsidRPr="002258D8">
        <w:rPr>
          <w:color w:val="auto"/>
          <w:sz w:val="28"/>
          <w:szCs w:val="28"/>
        </w:rPr>
        <w:t xml:space="preserve"> </w:t>
      </w:r>
      <w:r w:rsidR="00543143" w:rsidRPr="002258D8">
        <w:rPr>
          <w:rStyle w:val="s1"/>
          <w:b w:val="0"/>
          <w:color w:val="auto"/>
          <w:sz w:val="28"/>
          <w:szCs w:val="28"/>
        </w:rPr>
        <w:t>(прекращения деятельности)</w:t>
      </w:r>
      <w:r w:rsidRPr="002258D8">
        <w:rPr>
          <w:color w:val="auto"/>
          <w:sz w:val="28"/>
          <w:szCs w:val="28"/>
        </w:rPr>
        <w:t xml:space="preserve">, признается лицо, представившее налоговое заявление на проведение </w:t>
      </w:r>
      <w:r w:rsidRPr="002258D8">
        <w:rPr>
          <w:rStyle w:val="s0"/>
          <w:color w:val="auto"/>
          <w:sz w:val="28"/>
          <w:szCs w:val="28"/>
        </w:rPr>
        <w:t>налоговой</w:t>
      </w:r>
      <w:r w:rsidRPr="002258D8">
        <w:rPr>
          <w:color w:val="auto"/>
          <w:sz w:val="28"/>
          <w:szCs w:val="28"/>
        </w:rPr>
        <w:t xml:space="preserve"> проверки в связи с ликвидацией (прекращением деятельности) или </w:t>
      </w:r>
      <w:bookmarkStart w:id="621" w:name="sub1004461382"/>
      <w:r w:rsidRPr="002258D8">
        <w:rPr>
          <w:color w:val="auto"/>
          <w:sz w:val="28"/>
          <w:szCs w:val="28"/>
        </w:rPr>
        <w:fldChar w:fldCharType="begin"/>
      </w:r>
      <w:r w:rsidRPr="002258D8">
        <w:rPr>
          <w:color w:val="auto"/>
          <w:sz w:val="28"/>
          <w:szCs w:val="28"/>
        </w:rPr>
        <w:instrText xml:space="preserve"> HYPERLINK "jl:31661691.2.1004461382_8" \o "Приказ Министра финансов Республики Казахстан от 31 декабря 2014 года № 604 \«Об утверждении форм налоговых заявлений\» (с изменениями по состоянию на 29.12.2016 г.)" </w:instrText>
      </w:r>
      <w:r w:rsidRPr="002258D8">
        <w:rPr>
          <w:color w:val="auto"/>
          <w:sz w:val="28"/>
          <w:szCs w:val="28"/>
        </w:rPr>
        <w:fldChar w:fldCharType="separate"/>
      </w:r>
      <w:r w:rsidRPr="002258D8">
        <w:rPr>
          <w:color w:val="auto"/>
          <w:sz w:val="28"/>
          <w:szCs w:val="28"/>
        </w:rPr>
        <w:t>налоговое заявление</w:t>
      </w:r>
      <w:r w:rsidRPr="002258D8">
        <w:rPr>
          <w:color w:val="auto"/>
          <w:sz w:val="28"/>
          <w:szCs w:val="28"/>
        </w:rPr>
        <w:fldChar w:fldCharType="end"/>
      </w:r>
      <w:bookmarkEnd w:id="621"/>
      <w:r w:rsidRPr="002258D8">
        <w:rPr>
          <w:color w:val="auto"/>
          <w:sz w:val="28"/>
          <w:szCs w:val="28"/>
        </w:rPr>
        <w:t xml:space="preserve"> о прекращении деятельности.</w:t>
      </w:r>
      <w:r w:rsidR="00543143" w:rsidRPr="002258D8">
        <w:rPr>
          <w:color w:val="auto"/>
          <w:sz w:val="28"/>
          <w:szCs w:val="28"/>
        </w:rPr>
        <w:t xml:space="preserve"> </w:t>
      </w:r>
      <w:r w:rsidR="00543143" w:rsidRPr="002258D8">
        <w:rPr>
          <w:rStyle w:val="s1"/>
          <w:b w:val="0"/>
          <w:color w:val="auto"/>
          <w:sz w:val="28"/>
          <w:szCs w:val="28"/>
        </w:rPr>
        <w:t>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A61723" w:rsidRPr="002258D8" w:rsidRDefault="00A61723" w:rsidP="002258D8">
      <w:pPr>
        <w:ind w:firstLine="709"/>
        <w:contextualSpacing/>
        <w:jc w:val="both"/>
        <w:rPr>
          <w:color w:val="auto"/>
          <w:sz w:val="28"/>
          <w:szCs w:val="28"/>
        </w:rPr>
      </w:pPr>
      <w:bookmarkStart w:id="622" w:name="SUB5800200"/>
      <w:bookmarkEnd w:id="622"/>
      <w:r w:rsidRPr="002258D8">
        <w:rPr>
          <w:color w:val="auto"/>
          <w:sz w:val="28"/>
          <w:szCs w:val="28"/>
        </w:rPr>
        <w:t>2. Исключение лица из списка налогоплательщиков, находящихся на стадии ликвидации</w:t>
      </w:r>
      <w:r w:rsidR="00543143" w:rsidRPr="002258D8">
        <w:rPr>
          <w:color w:val="auto"/>
          <w:sz w:val="28"/>
          <w:szCs w:val="28"/>
        </w:rPr>
        <w:t xml:space="preserve"> </w:t>
      </w:r>
      <w:r w:rsidR="00543143" w:rsidRPr="002258D8">
        <w:rPr>
          <w:rStyle w:val="s1"/>
          <w:b w:val="0"/>
          <w:color w:val="auto"/>
          <w:sz w:val="28"/>
          <w:szCs w:val="28"/>
        </w:rPr>
        <w:t>(прекращения деятельности)</w:t>
      </w:r>
      <w:r w:rsidRPr="002258D8">
        <w:rPr>
          <w:color w:val="auto"/>
          <w:sz w:val="28"/>
          <w:szCs w:val="28"/>
        </w:rPr>
        <w:t>, производится налоговыми органами в случаях:</w:t>
      </w:r>
    </w:p>
    <w:p w:rsidR="00A61723" w:rsidRPr="002258D8" w:rsidRDefault="00A61723" w:rsidP="002258D8">
      <w:pPr>
        <w:ind w:firstLine="709"/>
        <w:contextualSpacing/>
        <w:jc w:val="both"/>
        <w:rPr>
          <w:color w:val="auto"/>
          <w:sz w:val="28"/>
          <w:szCs w:val="28"/>
        </w:rPr>
      </w:pPr>
      <w:bookmarkStart w:id="623" w:name="SUB5800201"/>
      <w:bookmarkEnd w:id="623"/>
      <w:r w:rsidRPr="002258D8">
        <w:rPr>
          <w:color w:val="auto"/>
          <w:sz w:val="28"/>
          <w:szCs w:val="28"/>
        </w:rPr>
        <w:t>1) исключения из Национального реестра бизнес-идентификационных номеров - в течение трех рабочих дней со дня получения таких сведений;</w:t>
      </w:r>
    </w:p>
    <w:p w:rsidR="00A61723" w:rsidRPr="002258D8" w:rsidRDefault="00A61723" w:rsidP="002258D8">
      <w:pPr>
        <w:ind w:firstLine="709"/>
        <w:contextualSpacing/>
        <w:jc w:val="both"/>
        <w:rPr>
          <w:color w:val="auto"/>
          <w:sz w:val="28"/>
          <w:szCs w:val="28"/>
        </w:rPr>
      </w:pPr>
      <w:bookmarkStart w:id="624" w:name="SUB5800202"/>
      <w:bookmarkEnd w:id="624"/>
      <w:r w:rsidRPr="002258D8">
        <w:rPr>
          <w:color w:val="auto"/>
          <w:sz w:val="28"/>
          <w:szCs w:val="28"/>
        </w:rPr>
        <w:t>2) снятия с регистрационного учета в качестве индивидуального предпринимателя</w:t>
      </w:r>
      <w:r w:rsidR="00204483" w:rsidRPr="002258D8">
        <w:rPr>
          <w:color w:val="auto"/>
          <w:sz w:val="28"/>
          <w:szCs w:val="28"/>
        </w:rPr>
        <w:t xml:space="preserve"> и лиц</w:t>
      </w:r>
      <w:r w:rsidR="00543143" w:rsidRPr="002258D8">
        <w:rPr>
          <w:color w:val="auto"/>
          <w:sz w:val="28"/>
          <w:szCs w:val="28"/>
        </w:rPr>
        <w:t>а</w:t>
      </w:r>
      <w:r w:rsidR="00204483" w:rsidRPr="002258D8">
        <w:rPr>
          <w:color w:val="auto"/>
          <w:sz w:val="28"/>
          <w:szCs w:val="28"/>
        </w:rPr>
        <w:t>, занимающ</w:t>
      </w:r>
      <w:r w:rsidR="00543143" w:rsidRPr="002258D8">
        <w:rPr>
          <w:color w:val="auto"/>
          <w:sz w:val="28"/>
          <w:szCs w:val="28"/>
        </w:rPr>
        <w:t>его</w:t>
      </w:r>
      <w:r w:rsidR="00204483" w:rsidRPr="002258D8">
        <w:rPr>
          <w:color w:val="auto"/>
          <w:sz w:val="28"/>
          <w:szCs w:val="28"/>
        </w:rPr>
        <w:t>ся частной практикой</w:t>
      </w:r>
      <w:r w:rsidRPr="002258D8">
        <w:rPr>
          <w:color w:val="auto"/>
          <w:sz w:val="28"/>
          <w:szCs w:val="28"/>
        </w:rPr>
        <w:t xml:space="preserve"> - в течение трех рабочих дней со дня снятия с регистрационного учета.</w:t>
      </w:r>
    </w:p>
    <w:p w:rsidR="00A61723" w:rsidRPr="002258D8" w:rsidRDefault="00A61723" w:rsidP="002258D8">
      <w:pPr>
        <w:ind w:firstLine="709"/>
        <w:contextualSpacing/>
        <w:jc w:val="both"/>
        <w:rPr>
          <w:color w:val="auto"/>
          <w:sz w:val="28"/>
          <w:szCs w:val="28"/>
        </w:rPr>
      </w:pPr>
    </w:p>
    <w:p w:rsidR="00A61723" w:rsidRPr="00FE206F" w:rsidRDefault="00A61723" w:rsidP="002258D8">
      <w:pPr>
        <w:pStyle w:val="a8"/>
        <w:numPr>
          <w:ilvl w:val="0"/>
          <w:numId w:val="56"/>
        </w:numPr>
        <w:spacing w:after="0" w:line="240" w:lineRule="auto"/>
        <w:ind w:left="0" w:firstLine="709"/>
        <w:jc w:val="both"/>
        <w:rPr>
          <w:rFonts w:ascii="Times New Roman" w:hAnsi="Times New Roman"/>
          <w:b/>
          <w:sz w:val="28"/>
          <w:szCs w:val="28"/>
        </w:rPr>
      </w:pPr>
      <w:bookmarkStart w:id="625" w:name="SUB5800203"/>
      <w:bookmarkEnd w:id="625"/>
      <w:r w:rsidRPr="00FE206F">
        <w:rPr>
          <w:rFonts w:ascii="Times New Roman" w:hAnsi="Times New Roman"/>
          <w:b/>
          <w:bCs/>
          <w:sz w:val="28"/>
          <w:szCs w:val="28"/>
        </w:rPr>
        <w:t>Особенности прекращения деятельности налогоплательщиков в принудительном порядке</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w:t>
      </w:r>
      <w:r w:rsidRPr="002258D8">
        <w:rPr>
          <w:bCs/>
          <w:color w:val="auto"/>
          <w:sz w:val="28"/>
          <w:szCs w:val="28"/>
        </w:rPr>
        <w:t xml:space="preserve"> Прекращению деятельности в принудительном порядке подлежат </w:t>
      </w:r>
      <w:r w:rsidRPr="002258D8">
        <w:rPr>
          <w:color w:val="auto"/>
          <w:sz w:val="28"/>
          <w:szCs w:val="28"/>
        </w:rPr>
        <w:t xml:space="preserve"> юридические лица-резиденты, их филиалы и представительства,  филиалы и представительства юридического лица-нерезидента,  юридические лица-нерезиденты, осуществляющие деятельность через постоянное учреждение без открытия филиалов, представительств,  индивидуальные предприниматели, соответствующие одновременно следующим условиям: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до 1 января календарного года, но не менее срока исковой давности, установленного </w:t>
      </w:r>
      <w:bookmarkStart w:id="626" w:name="sub1001216568"/>
      <w:r w:rsidRPr="002258D8">
        <w:rPr>
          <w:color w:val="auto"/>
          <w:sz w:val="28"/>
          <w:szCs w:val="28"/>
        </w:rPr>
        <w:fldChar w:fldCharType="begin"/>
      </w:r>
      <w:r w:rsidRPr="002258D8">
        <w:rPr>
          <w:color w:val="auto"/>
          <w:sz w:val="28"/>
          <w:szCs w:val="28"/>
        </w:rPr>
        <w:instrText xml:space="preserve"> HYPERLINK "jl:30366217.460200" </w:instrText>
      </w:r>
      <w:r w:rsidRPr="002258D8">
        <w:rPr>
          <w:color w:val="auto"/>
          <w:sz w:val="28"/>
          <w:szCs w:val="28"/>
        </w:rPr>
        <w:fldChar w:fldCharType="separate"/>
      </w:r>
      <w:r w:rsidRPr="002258D8">
        <w:rPr>
          <w:rStyle w:val="a6"/>
          <w:color w:val="auto"/>
          <w:sz w:val="28"/>
          <w:szCs w:val="28"/>
        </w:rPr>
        <w:t>пунктом 2 статьи 46</w:t>
      </w:r>
      <w:r w:rsidRPr="002258D8">
        <w:rPr>
          <w:color w:val="auto"/>
          <w:sz w:val="28"/>
          <w:szCs w:val="28"/>
        </w:rPr>
        <w:fldChar w:fldCharType="end"/>
      </w:r>
      <w:bookmarkEnd w:id="626"/>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не представлявшие налоговую отчетность;</w:t>
      </w:r>
    </w:p>
    <w:p w:rsidR="00A61723" w:rsidRPr="002258D8" w:rsidRDefault="00A61723" w:rsidP="002258D8">
      <w:pPr>
        <w:ind w:firstLine="709"/>
        <w:contextualSpacing/>
        <w:jc w:val="both"/>
        <w:rPr>
          <w:color w:val="auto"/>
          <w:sz w:val="28"/>
          <w:szCs w:val="28"/>
        </w:rPr>
      </w:pPr>
      <w:r w:rsidRPr="002258D8">
        <w:rPr>
          <w:color w:val="auto"/>
          <w:sz w:val="28"/>
          <w:szCs w:val="28"/>
        </w:rPr>
        <w:t>не совершавшие экспортно-импортные операции;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w:t>
      </w:r>
      <w:r w:rsidR="00A42820" w:rsidRPr="002258D8">
        <w:rPr>
          <w:color w:val="auto"/>
          <w:sz w:val="28"/>
          <w:szCs w:val="28"/>
        </w:rPr>
        <w:t>двенадцати</w:t>
      </w:r>
      <w:r w:rsidRPr="002258D8">
        <w:rPr>
          <w:color w:val="auto"/>
          <w:sz w:val="28"/>
          <w:szCs w:val="28"/>
        </w:rPr>
        <w:t xml:space="preserve">кратный </w:t>
      </w:r>
      <w:hyperlink r:id="rId167" w:history="1">
        <w:r w:rsidRPr="002258D8">
          <w:rPr>
            <w:rStyle w:val="a6"/>
            <w:color w:val="auto"/>
            <w:sz w:val="28"/>
            <w:szCs w:val="28"/>
          </w:rPr>
          <w:t>минимальной размер заработной платы</w:t>
        </w:r>
      </w:hyperlink>
      <w:r w:rsidRPr="002258D8">
        <w:rPr>
          <w:color w:val="auto"/>
          <w:sz w:val="28"/>
          <w:szCs w:val="28"/>
        </w:rPr>
        <w:t>,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не состоя</w:t>
      </w:r>
      <w:r w:rsidR="00DE7AE0" w:rsidRPr="002258D8">
        <w:rPr>
          <w:color w:val="auto"/>
          <w:sz w:val="28"/>
          <w:szCs w:val="28"/>
        </w:rPr>
        <w:t>вш</w:t>
      </w:r>
      <w:r w:rsidRPr="002258D8">
        <w:rPr>
          <w:color w:val="auto"/>
          <w:sz w:val="28"/>
          <w:szCs w:val="28"/>
        </w:rPr>
        <w:t>ие на регистрационном учете в качестве плательщика налога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2) по состоянию на 1 января календарного года:</w:t>
      </w:r>
    </w:p>
    <w:p w:rsidR="00A61723" w:rsidRPr="002258D8" w:rsidRDefault="00A61723" w:rsidP="002258D8">
      <w:pPr>
        <w:ind w:firstLine="709"/>
        <w:contextualSpacing/>
        <w:jc w:val="both"/>
        <w:rPr>
          <w:color w:val="auto"/>
          <w:sz w:val="28"/>
          <w:szCs w:val="28"/>
        </w:rPr>
      </w:pPr>
      <w:r w:rsidRPr="002258D8">
        <w:rPr>
          <w:color w:val="auto"/>
          <w:sz w:val="28"/>
          <w:szCs w:val="28"/>
        </w:rPr>
        <w:t>не состоящие на регистрационном учете в качестве плательщика налога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не приостановившие представление налоговой отчетности в порядке, установленном статьями 73, 74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не имеющие задолженность по </w:t>
      </w:r>
      <w:r w:rsidR="002E4C3D" w:rsidRPr="002258D8">
        <w:rPr>
          <w:color w:val="auto"/>
          <w:spacing w:val="2"/>
          <w:sz w:val="28"/>
          <w:szCs w:val="28"/>
        </w:rPr>
        <w:t>социальным платежам</w:t>
      </w:r>
      <w:r w:rsidRPr="002258D8">
        <w:rPr>
          <w:color w:val="auto"/>
          <w:sz w:val="28"/>
          <w:szCs w:val="28"/>
        </w:rPr>
        <w:t>;</w:t>
      </w:r>
    </w:p>
    <w:p w:rsidR="00AD45C2" w:rsidRPr="002258D8" w:rsidRDefault="00AD45C2" w:rsidP="002258D8">
      <w:pPr>
        <w:ind w:firstLine="709"/>
        <w:contextualSpacing/>
        <w:jc w:val="both"/>
        <w:rPr>
          <w:color w:val="auto"/>
          <w:sz w:val="28"/>
          <w:szCs w:val="28"/>
        </w:rPr>
      </w:pPr>
      <w:bookmarkStart w:id="627" w:name="SUB20400"/>
      <w:bookmarkEnd w:id="627"/>
      <w:r w:rsidRPr="002258D8">
        <w:rPr>
          <w:color w:val="auto"/>
          <w:sz w:val="28"/>
          <w:szCs w:val="28"/>
        </w:rPr>
        <w:t xml:space="preserve">не имеющие налоговую задолженность по налогам и другим обязательным платежам в бюджет, таможенным платежам и налогам в размере более 6-кратного </w:t>
      </w:r>
      <w:r w:rsidRPr="002258D8">
        <w:rPr>
          <w:rStyle w:val="a3"/>
          <w:color w:val="auto"/>
          <w:sz w:val="28"/>
          <w:szCs w:val="28"/>
          <w:u w:val="none"/>
        </w:rPr>
        <w:t>месячного расчетного показателя</w:t>
      </w:r>
      <w:r w:rsidRPr="002258D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w:t>
      </w:r>
      <w:r w:rsidR="00C10097" w:rsidRPr="002258D8">
        <w:rPr>
          <w:color w:val="auto"/>
          <w:sz w:val="28"/>
          <w:szCs w:val="28"/>
        </w:rPr>
        <w:t>Н</w:t>
      </w:r>
      <w:r w:rsidRPr="002258D8">
        <w:rPr>
          <w:color w:val="auto"/>
          <w:sz w:val="28"/>
          <w:szCs w:val="28"/>
        </w:rPr>
        <w:t xml:space="preserve">алоговой </w:t>
      </w:r>
      <w:r w:rsidR="00C10097" w:rsidRPr="002258D8">
        <w:rPr>
          <w:color w:val="auto"/>
          <w:sz w:val="28"/>
          <w:szCs w:val="28"/>
        </w:rPr>
        <w:t>орган</w:t>
      </w:r>
      <w:r w:rsidRPr="002258D8">
        <w:rPr>
          <w:color w:val="auto"/>
          <w:sz w:val="28"/>
          <w:szCs w:val="28"/>
        </w:rPr>
        <w:t xml:space="preserve"> ежегодно:</w:t>
      </w:r>
    </w:p>
    <w:p w:rsidR="00A61723" w:rsidRPr="002258D8" w:rsidRDefault="00A61723" w:rsidP="002258D8">
      <w:pPr>
        <w:ind w:firstLine="709"/>
        <w:contextualSpacing/>
        <w:jc w:val="both"/>
        <w:rPr>
          <w:color w:val="auto"/>
          <w:sz w:val="28"/>
          <w:szCs w:val="28"/>
        </w:rPr>
      </w:pPr>
      <w:r w:rsidRPr="002258D8">
        <w:rPr>
          <w:color w:val="auto"/>
          <w:sz w:val="28"/>
          <w:szCs w:val="28"/>
        </w:rPr>
        <w:t>1) не позднее 1 марта  формируют первоначальный перечень субъектов, соответствующих условиям пункта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не позднее 1 апреля размещают в средствах массовой информации сформированный перечень субъектов </w:t>
      </w:r>
      <w:r w:rsidR="00DE7AE0" w:rsidRPr="002258D8">
        <w:rPr>
          <w:rStyle w:val="s1"/>
          <w:b w:val="0"/>
          <w:color w:val="auto"/>
          <w:sz w:val="28"/>
          <w:szCs w:val="28"/>
        </w:rPr>
        <w:t xml:space="preserve">подлежащих принудительной ликвидации </w:t>
      </w:r>
      <w:r w:rsidRPr="002258D8">
        <w:rPr>
          <w:color w:val="auto"/>
          <w:sz w:val="28"/>
          <w:szCs w:val="28"/>
        </w:rPr>
        <w:t>с указанием следующих сведений:</w:t>
      </w:r>
    </w:p>
    <w:p w:rsidR="00A61723" w:rsidRPr="002258D8" w:rsidRDefault="00A61723" w:rsidP="002258D8">
      <w:pPr>
        <w:ind w:firstLine="709"/>
        <w:contextualSpacing/>
        <w:jc w:val="both"/>
        <w:rPr>
          <w:color w:val="auto"/>
          <w:sz w:val="28"/>
          <w:szCs w:val="28"/>
        </w:rPr>
      </w:pPr>
      <w:r w:rsidRPr="002258D8">
        <w:rPr>
          <w:color w:val="auto"/>
          <w:sz w:val="28"/>
          <w:szCs w:val="28"/>
        </w:rPr>
        <w:t>идентификационного номера (при его наличии);</w:t>
      </w:r>
    </w:p>
    <w:p w:rsidR="00A61723" w:rsidRPr="002258D8" w:rsidRDefault="00A61723" w:rsidP="002258D8">
      <w:pPr>
        <w:ind w:firstLine="709"/>
        <w:contextualSpacing/>
        <w:jc w:val="both"/>
        <w:rPr>
          <w:color w:val="auto"/>
          <w:sz w:val="28"/>
          <w:szCs w:val="28"/>
        </w:rPr>
      </w:pPr>
      <w:r w:rsidRPr="002258D8">
        <w:rPr>
          <w:color w:val="auto"/>
          <w:sz w:val="28"/>
          <w:szCs w:val="28"/>
        </w:rPr>
        <w:t>регистрационного номера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фамилии, имени, отчества  физического лица, если оно указано в документе, удостоверяющем личность либо наименования субъекта;</w:t>
      </w:r>
    </w:p>
    <w:p w:rsidR="00A61723" w:rsidRPr="002258D8" w:rsidRDefault="00A61723" w:rsidP="002258D8">
      <w:pPr>
        <w:ind w:firstLine="709"/>
        <w:contextualSpacing/>
        <w:jc w:val="both"/>
        <w:rPr>
          <w:color w:val="auto"/>
          <w:sz w:val="28"/>
          <w:szCs w:val="28"/>
        </w:rPr>
      </w:pPr>
      <w:r w:rsidRPr="002258D8">
        <w:rPr>
          <w:color w:val="auto"/>
          <w:sz w:val="28"/>
          <w:szCs w:val="28"/>
        </w:rPr>
        <w:t>наименования налогового органа по месту нахождения субъекта;</w:t>
      </w:r>
    </w:p>
    <w:p w:rsidR="00A61723" w:rsidRPr="002258D8" w:rsidRDefault="00A61723" w:rsidP="002258D8">
      <w:pPr>
        <w:ind w:firstLine="709"/>
        <w:contextualSpacing/>
        <w:jc w:val="both"/>
        <w:rPr>
          <w:color w:val="auto"/>
          <w:sz w:val="28"/>
          <w:szCs w:val="28"/>
        </w:rPr>
      </w:pPr>
      <w:r w:rsidRPr="002258D8">
        <w:rPr>
          <w:color w:val="auto"/>
          <w:sz w:val="28"/>
          <w:szCs w:val="28"/>
        </w:rPr>
        <w:t>адрес</w:t>
      </w:r>
      <w:r w:rsidR="00DE7AE0" w:rsidRPr="002258D8">
        <w:rPr>
          <w:color w:val="auto"/>
          <w:sz w:val="28"/>
          <w:szCs w:val="28"/>
        </w:rPr>
        <w:t>а</w:t>
      </w:r>
      <w:r w:rsidRPr="002258D8">
        <w:rPr>
          <w:color w:val="auto"/>
          <w:sz w:val="28"/>
          <w:szCs w:val="28"/>
        </w:rPr>
        <w:t xml:space="preserve">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не позднее 1 </w:t>
      </w:r>
      <w:r w:rsidR="00DE7AE0" w:rsidRPr="002258D8">
        <w:rPr>
          <w:color w:val="auto"/>
          <w:sz w:val="28"/>
          <w:szCs w:val="28"/>
        </w:rPr>
        <w:t>мая</w:t>
      </w:r>
      <w:r w:rsidRPr="002258D8">
        <w:rPr>
          <w:color w:val="auto"/>
          <w:sz w:val="28"/>
          <w:szCs w:val="28"/>
        </w:rPr>
        <w:t xml:space="preserve"> после </w:t>
      </w:r>
      <w:r w:rsidR="00DE7AE0" w:rsidRPr="002258D8">
        <w:rPr>
          <w:rStyle w:val="s1"/>
          <w:b w:val="0"/>
          <w:color w:val="auto"/>
          <w:sz w:val="28"/>
          <w:szCs w:val="28"/>
        </w:rPr>
        <w:t>размещения</w:t>
      </w:r>
      <w:r w:rsidR="00DE7AE0" w:rsidRPr="002258D8">
        <w:rPr>
          <w:color w:val="auto"/>
          <w:sz w:val="28"/>
          <w:szCs w:val="28"/>
        </w:rPr>
        <w:t xml:space="preserve"> </w:t>
      </w:r>
      <w:r w:rsidRPr="002258D8">
        <w:rPr>
          <w:color w:val="auto"/>
          <w:sz w:val="28"/>
          <w:szCs w:val="28"/>
        </w:rPr>
        <w:t xml:space="preserve">в средствах массовой информации </w:t>
      </w:r>
      <w:r w:rsidR="00DE7AE0" w:rsidRPr="002258D8">
        <w:rPr>
          <w:rStyle w:val="s1"/>
          <w:b w:val="0"/>
          <w:color w:val="auto"/>
          <w:sz w:val="28"/>
          <w:szCs w:val="28"/>
        </w:rPr>
        <w:t xml:space="preserve">сформированного перечня </w:t>
      </w:r>
      <w:r w:rsidRPr="002258D8">
        <w:rPr>
          <w:color w:val="auto"/>
          <w:sz w:val="28"/>
          <w:szCs w:val="28"/>
        </w:rPr>
        <w:t>субъектов для получения сведений направляют запросы в:</w:t>
      </w:r>
    </w:p>
    <w:p w:rsidR="00A61723" w:rsidRPr="002258D8" w:rsidRDefault="00A61723" w:rsidP="002258D8">
      <w:pPr>
        <w:ind w:firstLine="709"/>
        <w:contextualSpacing/>
        <w:jc w:val="both"/>
        <w:rPr>
          <w:color w:val="auto"/>
          <w:sz w:val="28"/>
          <w:szCs w:val="28"/>
        </w:rPr>
      </w:pPr>
      <w:r w:rsidRPr="002258D8">
        <w:rPr>
          <w:color w:val="auto"/>
          <w:sz w:val="28"/>
          <w:szCs w:val="28"/>
        </w:rPr>
        <w:t>банки и организации, осуществляющие отдельные виды банковских операций, - о платежах и (или) переводах денег, определенных подпунктом 1) пункта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уполномоченные государственные органы - о наличии имущества, транспортных средств, земельных участков;</w:t>
      </w:r>
    </w:p>
    <w:p w:rsidR="00A61723" w:rsidRPr="002258D8" w:rsidRDefault="00A61723" w:rsidP="002258D8">
      <w:pPr>
        <w:ind w:firstLine="709"/>
        <w:contextualSpacing/>
        <w:jc w:val="both"/>
        <w:rPr>
          <w:color w:val="auto"/>
          <w:sz w:val="28"/>
          <w:szCs w:val="28"/>
        </w:rPr>
      </w:pPr>
      <w:r w:rsidRPr="002258D8">
        <w:rPr>
          <w:color w:val="auto"/>
          <w:sz w:val="28"/>
          <w:szCs w:val="28"/>
        </w:rPr>
        <w:t>органы юстиции - о наличии (отсутствии)</w:t>
      </w:r>
      <w:r w:rsidR="00252AED">
        <w:rPr>
          <w:color w:val="auto"/>
          <w:sz w:val="28"/>
          <w:szCs w:val="28"/>
        </w:rPr>
        <w:t xml:space="preserve"> </w:t>
      </w:r>
      <w:r w:rsidR="00252AED" w:rsidRPr="00252AED">
        <w:rPr>
          <w:color w:val="auto"/>
          <w:sz w:val="28"/>
          <w:szCs w:val="28"/>
          <w:highlight w:val="yellow"/>
        </w:rPr>
        <w:t>сведений</w:t>
      </w:r>
      <w:r w:rsidR="00252AED">
        <w:rPr>
          <w:color w:val="auto"/>
          <w:sz w:val="28"/>
          <w:szCs w:val="28"/>
        </w:rPr>
        <w:t xml:space="preserve"> </w:t>
      </w:r>
      <w:r w:rsidRPr="002258D8">
        <w:rPr>
          <w:color w:val="auto"/>
          <w:sz w:val="28"/>
          <w:szCs w:val="28"/>
        </w:rPr>
        <w:t>в Национальном реестре идентификационных номеров.</w:t>
      </w:r>
    </w:p>
    <w:p w:rsidR="00A61723" w:rsidRPr="002258D8" w:rsidRDefault="00A61723" w:rsidP="002258D8">
      <w:pPr>
        <w:ind w:firstLine="709"/>
        <w:contextualSpacing/>
        <w:jc w:val="both"/>
        <w:rPr>
          <w:color w:val="auto"/>
          <w:sz w:val="28"/>
          <w:szCs w:val="28"/>
        </w:rPr>
      </w:pPr>
      <w:bookmarkStart w:id="628" w:name="SUB20500"/>
      <w:bookmarkEnd w:id="628"/>
      <w:r w:rsidRPr="002258D8">
        <w:rPr>
          <w:color w:val="auto"/>
          <w:sz w:val="28"/>
          <w:szCs w:val="28"/>
        </w:rPr>
        <w:lastRenderedPageBreak/>
        <w:t xml:space="preserve">3. </w:t>
      </w:r>
      <w:bookmarkStart w:id="629" w:name="SUB20600"/>
      <w:bookmarkEnd w:id="629"/>
      <w:r w:rsidRPr="002258D8">
        <w:rPr>
          <w:color w:val="auto"/>
          <w:sz w:val="28"/>
          <w:szCs w:val="28"/>
        </w:rPr>
        <w:t>Заявления (претензии) кредиторов</w:t>
      </w:r>
      <w:r w:rsidR="00252AED">
        <w:rPr>
          <w:color w:val="auto"/>
          <w:sz w:val="28"/>
          <w:szCs w:val="28"/>
        </w:rPr>
        <w:t xml:space="preserve"> или иных лиц принимаются </w:t>
      </w:r>
      <w:r w:rsidRPr="00252AED">
        <w:rPr>
          <w:color w:val="auto"/>
          <w:sz w:val="28"/>
          <w:szCs w:val="28"/>
          <w:highlight w:val="yellow"/>
        </w:rPr>
        <w:t>налогов</w:t>
      </w:r>
      <w:r w:rsidR="00252AED" w:rsidRPr="00252AED">
        <w:rPr>
          <w:color w:val="auto"/>
          <w:sz w:val="28"/>
          <w:szCs w:val="28"/>
          <w:highlight w:val="yellow"/>
        </w:rPr>
        <w:t>ыми органами</w:t>
      </w:r>
      <w:r w:rsidR="00252AED">
        <w:rPr>
          <w:color w:val="auto"/>
          <w:sz w:val="28"/>
          <w:szCs w:val="28"/>
        </w:rPr>
        <w:t xml:space="preserve"> </w:t>
      </w:r>
      <w:r w:rsidRPr="002258D8">
        <w:rPr>
          <w:color w:val="auto"/>
          <w:sz w:val="28"/>
          <w:szCs w:val="28"/>
        </w:rPr>
        <w:t>с приложением документов, подтверждающих правомерность предъявляемых претензий, до 1 мая календарного года.</w:t>
      </w:r>
    </w:p>
    <w:p w:rsidR="00AD45C2" w:rsidRPr="002258D8" w:rsidRDefault="00A61723" w:rsidP="002258D8">
      <w:pPr>
        <w:ind w:firstLine="709"/>
        <w:contextualSpacing/>
        <w:jc w:val="both"/>
        <w:rPr>
          <w:color w:val="auto"/>
          <w:sz w:val="28"/>
          <w:szCs w:val="28"/>
        </w:rPr>
      </w:pPr>
      <w:bookmarkStart w:id="630" w:name="SUB20700"/>
      <w:bookmarkEnd w:id="630"/>
      <w:r w:rsidRPr="002258D8">
        <w:rPr>
          <w:color w:val="auto"/>
          <w:sz w:val="28"/>
          <w:szCs w:val="28"/>
        </w:rPr>
        <w:t xml:space="preserve">4. Окончательный перечень субъектов, </w:t>
      </w:r>
      <w:r w:rsidR="00DE7180" w:rsidRPr="002258D8">
        <w:rPr>
          <w:rStyle w:val="s1"/>
          <w:b w:val="0"/>
          <w:color w:val="auto"/>
          <w:sz w:val="28"/>
          <w:szCs w:val="28"/>
        </w:rPr>
        <w:t>подлежащих</w:t>
      </w:r>
      <w:r w:rsidRPr="002258D8">
        <w:rPr>
          <w:color w:val="auto"/>
          <w:sz w:val="28"/>
          <w:szCs w:val="28"/>
        </w:rPr>
        <w:t xml:space="preserve"> принудительной ликвидации (снятию с учетной регистрации, прекращению деятельности) формируется не позднее 1 ию</w:t>
      </w:r>
      <w:r w:rsidR="00DE7180" w:rsidRPr="002258D8">
        <w:rPr>
          <w:color w:val="auto"/>
          <w:sz w:val="28"/>
          <w:szCs w:val="28"/>
        </w:rPr>
        <w:t>л</w:t>
      </w:r>
      <w:r w:rsidRPr="002258D8">
        <w:rPr>
          <w:color w:val="auto"/>
          <w:sz w:val="28"/>
          <w:szCs w:val="28"/>
        </w:rPr>
        <w:t>я, при условии получения сведений, указанных в подпункте 3) пункта 2 настоящей статьи</w:t>
      </w:r>
      <w:r w:rsidR="00AD45C2" w:rsidRPr="002258D8">
        <w:rPr>
          <w:color w:val="auto"/>
          <w:sz w:val="28"/>
          <w:szCs w:val="28"/>
        </w:rPr>
        <w:t>, отсутствия заявлений (претензий) кредиторов или иных лиц.</w:t>
      </w:r>
    </w:p>
    <w:p w:rsidR="00A61723" w:rsidRPr="002258D8" w:rsidRDefault="00A61723" w:rsidP="002258D8">
      <w:pPr>
        <w:ind w:firstLine="709"/>
        <w:contextualSpacing/>
        <w:jc w:val="both"/>
        <w:rPr>
          <w:color w:val="auto"/>
          <w:sz w:val="28"/>
          <w:szCs w:val="28"/>
        </w:rPr>
      </w:pPr>
      <w:bookmarkStart w:id="631" w:name="SUB20800"/>
      <w:bookmarkEnd w:id="631"/>
      <w:r w:rsidRPr="002258D8">
        <w:rPr>
          <w:color w:val="auto"/>
          <w:sz w:val="28"/>
          <w:szCs w:val="28"/>
        </w:rPr>
        <w:t xml:space="preserve">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в суд не позднее 1 </w:t>
      </w:r>
      <w:r w:rsidR="00DE7180" w:rsidRPr="002258D8">
        <w:rPr>
          <w:color w:val="auto"/>
          <w:sz w:val="28"/>
          <w:szCs w:val="28"/>
        </w:rPr>
        <w:t>сентября</w:t>
      </w:r>
      <w:r w:rsidRPr="002258D8">
        <w:rPr>
          <w:color w:val="auto"/>
          <w:sz w:val="28"/>
          <w:szCs w:val="28"/>
        </w:rPr>
        <w:t xml:space="preserve"> календарного года, которому соответствуют условия, установленные пунктом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 </w:t>
      </w:r>
      <w:bookmarkStart w:id="632" w:name="SUB5800000"/>
      <w:bookmarkEnd w:id="632"/>
      <w:r w:rsidRPr="002258D8">
        <w:rPr>
          <w:color w:val="auto"/>
          <w:sz w:val="28"/>
          <w:szCs w:val="28"/>
        </w:rPr>
        <w:t> </w:t>
      </w:r>
    </w:p>
    <w:p w:rsidR="00A61723" w:rsidRPr="002258D8" w:rsidRDefault="00A61723" w:rsidP="002258D8">
      <w:pPr>
        <w:ind w:firstLine="709"/>
        <w:contextualSpacing/>
        <w:jc w:val="both"/>
        <w:rPr>
          <w:color w:val="auto"/>
          <w:sz w:val="28"/>
          <w:szCs w:val="28"/>
        </w:rPr>
      </w:pPr>
      <w:bookmarkStart w:id="633" w:name="SUB5810000"/>
      <w:bookmarkEnd w:id="633"/>
      <w:r w:rsidRPr="002258D8">
        <w:rPr>
          <w:rStyle w:val="s1"/>
          <w:b w:val="0"/>
          <w:color w:val="auto"/>
          <w:sz w:val="28"/>
          <w:szCs w:val="28"/>
        </w:rPr>
        <w:t> </w:t>
      </w:r>
    </w:p>
    <w:p w:rsidR="00A61723" w:rsidRPr="00384D84" w:rsidRDefault="00A61723" w:rsidP="00384D84">
      <w:pPr>
        <w:pStyle w:val="a8"/>
        <w:numPr>
          <w:ilvl w:val="0"/>
          <w:numId w:val="59"/>
        </w:numPr>
        <w:spacing w:after="0" w:line="240" w:lineRule="auto"/>
        <w:ind w:left="0" w:firstLine="0"/>
        <w:jc w:val="center"/>
        <w:rPr>
          <w:rFonts w:ascii="Times New Roman" w:hAnsi="Times New Roman"/>
          <w:b/>
          <w:sz w:val="28"/>
          <w:szCs w:val="28"/>
        </w:rPr>
      </w:pPr>
      <w:bookmarkStart w:id="634" w:name="SUB5840000"/>
      <w:bookmarkEnd w:id="634"/>
      <w:r w:rsidRPr="00384D84">
        <w:rPr>
          <w:rStyle w:val="s1"/>
          <w:color w:val="auto"/>
          <w:sz w:val="28"/>
          <w:szCs w:val="28"/>
        </w:rPr>
        <w:t>КАМЕРАЛЬНЫЙ КОНТРОЛЬ</w:t>
      </w:r>
    </w:p>
    <w:p w:rsidR="00A61723" w:rsidRPr="00384D84" w:rsidRDefault="00A61723" w:rsidP="00384D84">
      <w:pPr>
        <w:contextualSpacing/>
        <w:jc w:val="center"/>
        <w:rPr>
          <w:b/>
          <w:color w:val="auto"/>
          <w:sz w:val="28"/>
          <w:szCs w:val="28"/>
        </w:rPr>
      </w:pPr>
    </w:p>
    <w:p w:rsidR="00A61723" w:rsidRPr="009264FE" w:rsidRDefault="00A61723" w:rsidP="002258D8">
      <w:pPr>
        <w:pStyle w:val="3"/>
        <w:numPr>
          <w:ilvl w:val="0"/>
          <w:numId w:val="56"/>
        </w:numPr>
        <w:spacing w:before="0" w:after="0"/>
        <w:ind w:left="0" w:firstLine="709"/>
        <w:contextualSpacing/>
        <w:jc w:val="both"/>
        <w:rPr>
          <w:rFonts w:ascii="Times New Roman" w:eastAsiaTheme="minorHAnsi" w:hAnsi="Times New Roman"/>
          <w:color w:val="auto"/>
          <w:sz w:val="28"/>
          <w:szCs w:val="28"/>
        </w:rPr>
      </w:pPr>
      <w:bookmarkStart w:id="635" w:name="SUB5850000"/>
      <w:bookmarkEnd w:id="635"/>
      <w:r w:rsidRPr="002258D8">
        <w:rPr>
          <w:rFonts w:ascii="Times New Roman" w:eastAsiaTheme="minorHAnsi" w:hAnsi="Times New Roman"/>
          <w:b w:val="0"/>
          <w:color w:val="auto"/>
          <w:sz w:val="28"/>
          <w:szCs w:val="28"/>
        </w:rPr>
        <w:t xml:space="preserve"> </w:t>
      </w:r>
      <w:r w:rsidRPr="009264FE">
        <w:rPr>
          <w:rFonts w:ascii="Times New Roman" w:eastAsiaTheme="minorHAnsi" w:hAnsi="Times New Roman"/>
          <w:color w:val="auto"/>
          <w:sz w:val="28"/>
          <w:szCs w:val="28"/>
        </w:rPr>
        <w:t xml:space="preserve">Камеральный контроль </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r w:rsidRPr="002258D8">
        <w:rPr>
          <w:rFonts w:eastAsiaTheme="minorHAnsi"/>
          <w:sz w:val="28"/>
          <w:szCs w:val="28"/>
        </w:rPr>
        <w:t xml:space="preserve">1. Камеральный контроль -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r w:rsidRPr="002258D8">
        <w:rPr>
          <w:rFonts w:eastAsiaTheme="minorHAnsi"/>
          <w:sz w:val="28"/>
          <w:szCs w:val="28"/>
        </w:rPr>
        <w:t xml:space="preserve">Камеральный контроль является составной частью системы управления рисками. </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r w:rsidRPr="002258D8">
        <w:rPr>
          <w:rFonts w:eastAsiaTheme="minorHAnsi"/>
          <w:sz w:val="28"/>
          <w:szCs w:val="28"/>
        </w:rPr>
        <w:t xml:space="preserve">2. Цель камерального контроля -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hyperlink r:id="rId168" w:anchor="z5967" w:history="1">
        <w:r w:rsidRPr="002258D8">
          <w:rPr>
            <w:rFonts w:eastAsiaTheme="minorHAnsi"/>
            <w:sz w:val="28"/>
            <w:szCs w:val="28"/>
          </w:rPr>
          <w:t>статьей 587</w:t>
        </w:r>
      </w:hyperlink>
      <w:r w:rsidRPr="002258D8">
        <w:rPr>
          <w:rFonts w:eastAsiaTheme="minorHAnsi"/>
          <w:sz w:val="28"/>
          <w:szCs w:val="28"/>
        </w:rPr>
        <w:t xml:space="preserve"> настоящего Кодекса и (или) уплаты налогов и платежей в бюджет.</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p>
    <w:p w:rsidR="00A61723" w:rsidRPr="009264FE" w:rsidRDefault="00A61723" w:rsidP="002258D8">
      <w:pPr>
        <w:pStyle w:val="a8"/>
        <w:numPr>
          <w:ilvl w:val="0"/>
          <w:numId w:val="56"/>
        </w:numPr>
        <w:spacing w:after="0" w:line="240" w:lineRule="auto"/>
        <w:ind w:left="0" w:firstLine="709"/>
        <w:jc w:val="both"/>
        <w:outlineLvl w:val="2"/>
        <w:rPr>
          <w:rFonts w:ascii="Times New Roman" w:hAnsi="Times New Roman"/>
          <w:b/>
          <w:sz w:val="28"/>
          <w:szCs w:val="28"/>
        </w:rPr>
      </w:pPr>
      <w:r w:rsidRPr="002258D8">
        <w:rPr>
          <w:rFonts w:ascii="Times New Roman" w:hAnsi="Times New Roman"/>
          <w:sz w:val="28"/>
          <w:szCs w:val="28"/>
        </w:rPr>
        <w:t xml:space="preserve"> </w:t>
      </w:r>
      <w:r w:rsidRPr="009264FE">
        <w:rPr>
          <w:rFonts w:ascii="Times New Roman" w:hAnsi="Times New Roman"/>
          <w:b/>
          <w:sz w:val="28"/>
          <w:szCs w:val="28"/>
        </w:rPr>
        <w:t xml:space="preserve">Порядок и сроки проведения камерального контроля </w:t>
      </w:r>
    </w:p>
    <w:p w:rsidR="00A61723" w:rsidRPr="002258D8" w:rsidRDefault="00A61723" w:rsidP="002258D8">
      <w:pPr>
        <w:ind w:firstLine="709"/>
        <w:contextualSpacing/>
        <w:jc w:val="both"/>
        <w:rPr>
          <w:color w:val="auto"/>
          <w:sz w:val="28"/>
          <w:szCs w:val="28"/>
        </w:rPr>
      </w:pPr>
      <w:r w:rsidRPr="002258D8">
        <w:rPr>
          <w:color w:val="auto"/>
          <w:sz w:val="28"/>
          <w:szCs w:val="28"/>
        </w:rPr>
        <w:t>1. Камеральный контроль проводится путем сопоставления следующих данных, имеющихся в налоговых органах:</w:t>
      </w:r>
    </w:p>
    <w:p w:rsidR="00A61723" w:rsidRPr="002258D8" w:rsidRDefault="00A61723" w:rsidP="002258D8">
      <w:pPr>
        <w:ind w:firstLine="709"/>
        <w:contextualSpacing/>
        <w:jc w:val="both"/>
        <w:rPr>
          <w:color w:val="auto"/>
          <w:sz w:val="28"/>
          <w:szCs w:val="28"/>
        </w:rPr>
      </w:pPr>
      <w:r w:rsidRPr="002258D8">
        <w:rPr>
          <w:color w:val="auto"/>
          <w:sz w:val="28"/>
          <w:szCs w:val="28"/>
        </w:rPr>
        <w:t>1) налоговой отчетности;</w:t>
      </w:r>
    </w:p>
    <w:p w:rsidR="00A61723" w:rsidRPr="002258D8" w:rsidRDefault="00A61723" w:rsidP="002258D8">
      <w:pPr>
        <w:ind w:firstLine="709"/>
        <w:contextualSpacing/>
        <w:jc w:val="both"/>
        <w:rPr>
          <w:color w:val="auto"/>
          <w:sz w:val="28"/>
          <w:szCs w:val="28"/>
        </w:rPr>
      </w:pPr>
      <w:r w:rsidRPr="002258D8">
        <w:rPr>
          <w:color w:val="auto"/>
          <w:sz w:val="28"/>
          <w:szCs w:val="28"/>
        </w:rPr>
        <w:t>2) сведений иных государственных органов об объектах налогообложения и (или) объектах, связанных с налогообложением;</w:t>
      </w:r>
    </w:p>
    <w:p w:rsidR="00A61723" w:rsidRPr="002258D8" w:rsidRDefault="00A61723" w:rsidP="002258D8">
      <w:pPr>
        <w:ind w:firstLine="709"/>
        <w:contextualSpacing/>
        <w:jc w:val="both"/>
        <w:rPr>
          <w:color w:val="auto"/>
          <w:sz w:val="28"/>
          <w:szCs w:val="28"/>
        </w:rPr>
      </w:pPr>
      <w:r w:rsidRPr="002258D8">
        <w:rPr>
          <w:color w:val="auto"/>
          <w:sz w:val="28"/>
          <w:szCs w:val="28"/>
        </w:rPr>
        <w:t>3) сведений, полученных из различных источников информации, по деятельности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Камеральный контроль осуществляется в течение срока исковой давности с учетом положений, установленных </w:t>
      </w:r>
      <w:hyperlink r:id="rId169" w:anchor="z469" w:history="1">
        <w:r w:rsidRPr="002258D8">
          <w:rPr>
            <w:color w:val="auto"/>
            <w:sz w:val="28"/>
            <w:szCs w:val="28"/>
          </w:rPr>
          <w:t>статьей 46</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outlineLvl w:val="2"/>
        <w:rPr>
          <w:color w:val="auto"/>
          <w:sz w:val="28"/>
          <w:szCs w:val="28"/>
        </w:rPr>
      </w:pPr>
    </w:p>
    <w:p w:rsidR="00A61723" w:rsidRPr="009264FE" w:rsidRDefault="00A61723" w:rsidP="002258D8">
      <w:pPr>
        <w:pStyle w:val="a8"/>
        <w:numPr>
          <w:ilvl w:val="0"/>
          <w:numId w:val="56"/>
        </w:numPr>
        <w:spacing w:after="0" w:line="240" w:lineRule="auto"/>
        <w:ind w:left="0" w:firstLine="709"/>
        <w:jc w:val="both"/>
        <w:outlineLvl w:val="2"/>
        <w:rPr>
          <w:rFonts w:ascii="Times New Roman" w:hAnsi="Times New Roman"/>
          <w:b/>
          <w:bCs/>
          <w:sz w:val="28"/>
          <w:szCs w:val="28"/>
        </w:rPr>
      </w:pPr>
      <w:bookmarkStart w:id="636" w:name="SUB5870000"/>
      <w:bookmarkEnd w:id="636"/>
      <w:r w:rsidRPr="009264FE">
        <w:rPr>
          <w:rFonts w:ascii="Times New Roman" w:hAnsi="Times New Roman"/>
          <w:b/>
          <w:bCs/>
          <w:sz w:val="28"/>
          <w:szCs w:val="28"/>
        </w:rPr>
        <w:t xml:space="preserve">Результаты камерального контроля </w:t>
      </w:r>
    </w:p>
    <w:p w:rsidR="008C6167" w:rsidRPr="002258D8" w:rsidRDefault="008C6167" w:rsidP="002258D8">
      <w:pPr>
        <w:ind w:firstLine="709"/>
        <w:contextualSpacing/>
        <w:jc w:val="both"/>
        <w:rPr>
          <w:color w:val="auto"/>
          <w:sz w:val="28"/>
          <w:szCs w:val="28"/>
        </w:rPr>
      </w:pPr>
      <w:r w:rsidRPr="002258D8">
        <w:rPr>
          <w:color w:val="auto"/>
          <w:sz w:val="28"/>
          <w:szCs w:val="28"/>
        </w:rPr>
        <w:t>1. В случае выявления нарушений по результатам камерального контроля оформляются:</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нарушениям с высокой степенью риска </w:t>
      </w:r>
      <w:r w:rsidR="009A2684" w:rsidRPr="002258D8">
        <w:rPr>
          <w:color w:val="auto"/>
          <w:sz w:val="28"/>
          <w:szCs w:val="28"/>
        </w:rPr>
        <w:t xml:space="preserve">– </w:t>
      </w:r>
      <w:hyperlink r:id="rId170" w:history="1">
        <w:r w:rsidRPr="002258D8">
          <w:rPr>
            <w:color w:val="auto"/>
            <w:sz w:val="28"/>
            <w:szCs w:val="28"/>
          </w:rPr>
          <w:t>уведомление</w:t>
        </w:r>
      </w:hyperlink>
      <w:r w:rsidRPr="002258D8">
        <w:rPr>
          <w:color w:val="auto"/>
          <w:sz w:val="28"/>
          <w:szCs w:val="28"/>
        </w:rPr>
        <w:t xml:space="preserve"> об устранении нарушений, выявленных по результатам камерального контроля, с приложением описания выявленных нарушений;</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нарушениям со средней степенью риска </w:t>
      </w:r>
      <w:r w:rsidR="009A2684" w:rsidRPr="002258D8">
        <w:rPr>
          <w:color w:val="auto"/>
          <w:sz w:val="28"/>
          <w:szCs w:val="28"/>
        </w:rPr>
        <w:t xml:space="preserve">– </w:t>
      </w:r>
      <w:r w:rsidRPr="002258D8">
        <w:rPr>
          <w:color w:val="auto"/>
          <w:sz w:val="28"/>
          <w:szCs w:val="28"/>
        </w:rPr>
        <w:t>извещение о нарушениях, выявленных по результатам камерального контроля, с приложением описания выявленных нарушений.</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Извещение о нарушениях, выявленных по результатам камерального контроля, направляется налогоплательщику (налоговому агенту) в срок, установленный </w:t>
      </w:r>
      <w:hyperlink r:id="rId171" w:history="1">
        <w:r w:rsidRPr="002258D8">
          <w:rPr>
            <w:color w:val="auto"/>
            <w:sz w:val="28"/>
            <w:szCs w:val="28"/>
          </w:rPr>
          <w:t>подпунктом 7) пункта 2 статьи 607</w:t>
        </w:r>
      </w:hyperlink>
      <w:r w:rsidRPr="002258D8">
        <w:rPr>
          <w:color w:val="auto"/>
          <w:sz w:val="28"/>
          <w:szCs w:val="28"/>
        </w:rPr>
        <w:t xml:space="preserve"> настоящего Кодекса, для сведения </w:t>
      </w:r>
    </w:p>
    <w:p w:rsidR="008C6167" w:rsidRPr="002258D8" w:rsidRDefault="002A19F4" w:rsidP="002258D8">
      <w:pPr>
        <w:ind w:firstLine="709"/>
        <w:contextualSpacing/>
        <w:jc w:val="both"/>
        <w:rPr>
          <w:color w:val="auto"/>
          <w:sz w:val="28"/>
          <w:szCs w:val="28"/>
        </w:rPr>
      </w:pPr>
      <w:hyperlink r:id="rId172" w:history="1">
        <w:r w:rsidR="008C6167" w:rsidRPr="002258D8">
          <w:rPr>
            <w:color w:val="auto"/>
            <w:sz w:val="28"/>
            <w:szCs w:val="28"/>
          </w:rPr>
          <w:t>Форма</w:t>
        </w:r>
      </w:hyperlink>
      <w:r w:rsidR="008C6167" w:rsidRPr="002258D8">
        <w:rPr>
          <w:color w:val="auto"/>
          <w:sz w:val="28"/>
          <w:szCs w:val="28"/>
        </w:rPr>
        <w:t xml:space="preserve"> извещения о нарушениях, выявленных по результатам камерального контроля, устанавливается уполномоченным органом.</w:t>
      </w:r>
    </w:p>
    <w:p w:rsidR="009A2684" w:rsidRPr="002258D8" w:rsidRDefault="008C6167" w:rsidP="002258D8">
      <w:pPr>
        <w:ind w:firstLine="709"/>
        <w:contextualSpacing/>
        <w:jc w:val="both"/>
        <w:rPr>
          <w:rStyle w:val="s1"/>
          <w:b w:val="0"/>
          <w:color w:val="auto"/>
          <w:sz w:val="28"/>
          <w:szCs w:val="28"/>
        </w:rPr>
      </w:pPr>
      <w:r w:rsidRPr="002258D8">
        <w:rPr>
          <w:color w:val="auto"/>
          <w:sz w:val="28"/>
          <w:szCs w:val="28"/>
        </w:rPr>
        <w:t>Положения настоящего пункта не распространяются на нарушения с незначительной степенью риска, выявленные по результатам камерального контроля</w:t>
      </w:r>
      <w:r w:rsidR="009A2684" w:rsidRPr="002258D8">
        <w:rPr>
          <w:color w:val="auto"/>
          <w:sz w:val="28"/>
          <w:szCs w:val="28"/>
        </w:rPr>
        <w:t xml:space="preserve"> </w:t>
      </w:r>
      <w:r w:rsidR="009A2684" w:rsidRPr="002258D8">
        <w:rPr>
          <w:rStyle w:val="s1"/>
          <w:b w:val="0"/>
          <w:color w:val="auto"/>
          <w:sz w:val="28"/>
          <w:szCs w:val="28"/>
        </w:rPr>
        <w:t>и учитывается в системе управления рисками.</w:t>
      </w:r>
    </w:p>
    <w:p w:rsidR="008C6167" w:rsidRPr="002258D8" w:rsidRDefault="008C6167" w:rsidP="002258D8">
      <w:pPr>
        <w:ind w:firstLine="709"/>
        <w:contextualSpacing/>
        <w:jc w:val="both"/>
        <w:rPr>
          <w:color w:val="auto"/>
          <w:sz w:val="28"/>
          <w:szCs w:val="28"/>
        </w:rPr>
      </w:pPr>
      <w:r w:rsidRPr="002258D8">
        <w:rPr>
          <w:color w:val="auto"/>
          <w:sz w:val="28"/>
          <w:szCs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8C6167" w:rsidRPr="002258D8" w:rsidRDefault="008C6167" w:rsidP="002258D8">
      <w:pPr>
        <w:ind w:firstLine="709"/>
        <w:contextualSpacing/>
        <w:jc w:val="both"/>
        <w:rPr>
          <w:color w:val="auto"/>
          <w:sz w:val="28"/>
          <w:szCs w:val="28"/>
        </w:rPr>
      </w:pPr>
      <w:r w:rsidRPr="002258D8">
        <w:rPr>
          <w:color w:val="auto"/>
          <w:sz w:val="28"/>
          <w:szCs w:val="28"/>
        </w:rPr>
        <w:t>Исполнением налогоплательщиком (налоговым агентом) уведомления об устранении нарушений, выявленных налоговым органами по результатам камерального контроля, признается:</w:t>
      </w:r>
    </w:p>
    <w:p w:rsidR="008C6167" w:rsidRPr="002258D8" w:rsidRDefault="008C6167" w:rsidP="002258D8">
      <w:pPr>
        <w:numPr>
          <w:ilvl w:val="0"/>
          <w:numId w:val="69"/>
        </w:numPr>
        <w:tabs>
          <w:tab w:val="left" w:pos="316"/>
          <w:tab w:val="left" w:pos="459"/>
          <w:tab w:val="left" w:pos="601"/>
        </w:tabs>
        <w:ind w:left="0" w:firstLine="709"/>
        <w:contextualSpacing/>
        <w:jc w:val="both"/>
        <w:rPr>
          <w:color w:val="auto"/>
          <w:sz w:val="28"/>
          <w:szCs w:val="28"/>
        </w:rPr>
      </w:pPr>
      <w:r w:rsidRPr="002258D8">
        <w:rPr>
          <w:color w:val="auto"/>
          <w:sz w:val="28"/>
          <w:szCs w:val="28"/>
        </w:rPr>
        <w:t>в случае согласия с указанными в уведомлении нарушениями – устранение выявленных нарушений налогоплательщиком (налоговый агентом) путем:</w:t>
      </w:r>
    </w:p>
    <w:p w:rsidR="008C6167" w:rsidRPr="002258D8" w:rsidRDefault="008C6167" w:rsidP="002258D8">
      <w:pPr>
        <w:tabs>
          <w:tab w:val="left" w:pos="0"/>
          <w:tab w:val="left" w:pos="316"/>
          <w:tab w:val="left" w:pos="459"/>
        </w:tabs>
        <w:ind w:firstLine="709"/>
        <w:contextualSpacing/>
        <w:jc w:val="both"/>
        <w:rPr>
          <w:color w:val="auto"/>
          <w:sz w:val="28"/>
          <w:szCs w:val="28"/>
        </w:rPr>
      </w:pPr>
      <w:r w:rsidRPr="002258D8">
        <w:rPr>
          <w:color w:val="auto"/>
          <w:sz w:val="28"/>
          <w:szCs w:val="28"/>
        </w:rPr>
        <w:t>постановки на регистрационный учет в налоговых</w:t>
      </w:r>
      <w:r w:rsidR="009542C8" w:rsidRPr="002258D8">
        <w:rPr>
          <w:color w:val="auto"/>
          <w:sz w:val="28"/>
          <w:szCs w:val="28"/>
        </w:rPr>
        <w:t xml:space="preserve"> </w:t>
      </w:r>
      <w:r w:rsidRPr="002258D8">
        <w:rPr>
          <w:color w:val="auto"/>
          <w:sz w:val="28"/>
          <w:szCs w:val="28"/>
        </w:rPr>
        <w:t>органах и (или) представления налоговой отчетности по уведомлению за налоговый период, к которому относятся выявленные нарушения;</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w:t>
      </w:r>
      <w:hyperlink r:id="rId173" w:history="1">
        <w:r w:rsidRPr="002258D8">
          <w:rPr>
            <w:color w:val="auto"/>
            <w:sz w:val="28"/>
            <w:szCs w:val="28"/>
          </w:rPr>
          <w:t>пункте 4 статьи 603</w:t>
        </w:r>
      </w:hyperlink>
      <w:r w:rsidRPr="002258D8">
        <w:rPr>
          <w:color w:val="auto"/>
          <w:sz w:val="28"/>
          <w:szCs w:val="28"/>
        </w:rPr>
        <w:t xml:space="preserve"> настоящего Кодекса, за каждый день с даты перечисления налогоплательщику таких сумм.</w:t>
      </w:r>
    </w:p>
    <w:p w:rsidR="008C6167" w:rsidRPr="002258D8" w:rsidRDefault="008C6167" w:rsidP="002258D8">
      <w:pPr>
        <w:tabs>
          <w:tab w:val="left" w:pos="316"/>
          <w:tab w:val="left" w:pos="459"/>
          <w:tab w:val="left" w:pos="601"/>
        </w:tabs>
        <w:ind w:firstLine="709"/>
        <w:contextualSpacing/>
        <w:jc w:val="both"/>
        <w:rPr>
          <w:color w:val="auto"/>
          <w:sz w:val="28"/>
          <w:szCs w:val="28"/>
        </w:rPr>
      </w:pPr>
      <w:r w:rsidRPr="002258D8">
        <w:rPr>
          <w:color w:val="auto"/>
          <w:sz w:val="28"/>
          <w:szCs w:val="28"/>
        </w:rPr>
        <w:lastRenderedPageBreak/>
        <w:t xml:space="preserve">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w:t>
      </w:r>
      <w:r w:rsidR="009470AF" w:rsidRPr="002258D8">
        <w:rPr>
          <w:color w:val="auto"/>
          <w:sz w:val="28"/>
          <w:szCs w:val="28"/>
        </w:rPr>
        <w:t>3</w:t>
      </w:r>
      <w:r w:rsidRPr="002258D8">
        <w:rPr>
          <w:color w:val="auto"/>
          <w:sz w:val="28"/>
          <w:szCs w:val="28"/>
        </w:rPr>
        <w:t xml:space="preserve"> настоящей статьи.</w:t>
      </w:r>
    </w:p>
    <w:p w:rsidR="008C6167" w:rsidRPr="002258D8" w:rsidRDefault="008C6167" w:rsidP="002258D8">
      <w:pPr>
        <w:ind w:firstLine="709"/>
        <w:contextualSpacing/>
        <w:jc w:val="both"/>
        <w:rPr>
          <w:color w:val="auto"/>
          <w:sz w:val="28"/>
          <w:szCs w:val="28"/>
        </w:rPr>
      </w:pPr>
      <w:r w:rsidRPr="002258D8">
        <w:rPr>
          <w:color w:val="auto"/>
          <w:sz w:val="28"/>
          <w:szCs w:val="28"/>
        </w:rPr>
        <w:t>В пояснении должны быть указаны:</w:t>
      </w:r>
    </w:p>
    <w:p w:rsidR="008C6167" w:rsidRPr="002258D8" w:rsidRDefault="008C6167" w:rsidP="002258D8">
      <w:pPr>
        <w:ind w:firstLine="709"/>
        <w:contextualSpacing/>
        <w:jc w:val="both"/>
        <w:rPr>
          <w:color w:val="auto"/>
          <w:sz w:val="28"/>
          <w:szCs w:val="28"/>
        </w:rPr>
      </w:pPr>
      <w:r w:rsidRPr="002258D8">
        <w:rPr>
          <w:color w:val="auto"/>
          <w:sz w:val="28"/>
          <w:szCs w:val="28"/>
        </w:rPr>
        <w:t>дата подписания пояснения налогоплательщиком (налоговым агентом);</w:t>
      </w:r>
    </w:p>
    <w:p w:rsidR="008C6167" w:rsidRPr="002258D8" w:rsidRDefault="008C6167" w:rsidP="002258D8">
      <w:pPr>
        <w:ind w:firstLine="709"/>
        <w:contextualSpacing/>
        <w:jc w:val="both"/>
        <w:rPr>
          <w:color w:val="auto"/>
          <w:sz w:val="28"/>
          <w:szCs w:val="28"/>
        </w:rPr>
      </w:pPr>
      <w:r w:rsidRPr="002258D8">
        <w:rPr>
          <w:color w:val="auto"/>
          <w:sz w:val="28"/>
          <w:szCs w:val="28"/>
        </w:rPr>
        <w:t>фамилия, имя и отчество (при его наличии) либо полное наименование лица, представляющего пояснение, его место жительства (место нахождения);</w:t>
      </w:r>
    </w:p>
    <w:p w:rsidR="008C6167" w:rsidRPr="002258D8" w:rsidRDefault="008C6167" w:rsidP="002258D8">
      <w:pPr>
        <w:ind w:firstLine="709"/>
        <w:contextualSpacing/>
        <w:jc w:val="both"/>
        <w:rPr>
          <w:color w:val="auto"/>
          <w:sz w:val="28"/>
          <w:szCs w:val="28"/>
        </w:rPr>
      </w:pPr>
      <w:r w:rsidRPr="002258D8">
        <w:rPr>
          <w:color w:val="auto"/>
          <w:sz w:val="28"/>
          <w:szCs w:val="28"/>
        </w:rPr>
        <w:t>идентификационный номер налогоплательщика (налогового агента);</w:t>
      </w:r>
    </w:p>
    <w:p w:rsidR="008C6167" w:rsidRPr="002258D8" w:rsidRDefault="008C6167" w:rsidP="002258D8">
      <w:pPr>
        <w:ind w:firstLine="709"/>
        <w:contextualSpacing/>
        <w:jc w:val="both"/>
        <w:rPr>
          <w:color w:val="auto"/>
          <w:sz w:val="28"/>
          <w:szCs w:val="28"/>
        </w:rPr>
      </w:pPr>
      <w:r w:rsidRPr="002258D8">
        <w:rPr>
          <w:color w:val="auto"/>
          <w:sz w:val="28"/>
          <w:szCs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8C6167" w:rsidRPr="002258D8" w:rsidRDefault="008C6167" w:rsidP="002258D8">
      <w:pPr>
        <w:ind w:firstLine="709"/>
        <w:contextualSpacing/>
        <w:jc w:val="both"/>
        <w:rPr>
          <w:color w:val="auto"/>
          <w:sz w:val="28"/>
          <w:szCs w:val="28"/>
        </w:rPr>
      </w:pPr>
      <w:r w:rsidRPr="002258D8">
        <w:rPr>
          <w:color w:val="auto"/>
          <w:sz w:val="28"/>
          <w:szCs w:val="28"/>
        </w:rPr>
        <w:t>номер и дата уведомления, на которое представляется пояснение;</w:t>
      </w:r>
    </w:p>
    <w:p w:rsidR="009A2684" w:rsidRPr="002258D8" w:rsidRDefault="008C6167" w:rsidP="002258D8">
      <w:pPr>
        <w:ind w:firstLine="709"/>
        <w:contextualSpacing/>
        <w:jc w:val="both"/>
        <w:rPr>
          <w:rStyle w:val="s1"/>
          <w:b w:val="0"/>
          <w:color w:val="auto"/>
          <w:sz w:val="28"/>
          <w:szCs w:val="28"/>
        </w:rPr>
      </w:pPr>
      <w:r w:rsidRPr="002258D8">
        <w:rPr>
          <w:color w:val="auto"/>
          <w:sz w:val="28"/>
          <w:szCs w:val="28"/>
        </w:rPr>
        <w:t xml:space="preserve">обстоятельства, </w:t>
      </w:r>
      <w:r w:rsidR="009A2684" w:rsidRPr="002258D8">
        <w:rPr>
          <w:rStyle w:val="s1"/>
          <w:b w:val="0"/>
          <w:color w:val="auto"/>
          <w:sz w:val="28"/>
          <w:szCs w:val="28"/>
        </w:rPr>
        <w:t>являющиеся основаниями и доказательствами несогласия лица, представляющего пояснение;</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В случае, если в пояснении в качестве основания для несогласия лица, представляющего пояснение, в качестве подтверждения доказательств указываются документы, то копии таких документов, кроме налоговой отчетности, обязательно прилагаются к пояснению. </w:t>
      </w:r>
    </w:p>
    <w:p w:rsidR="008C6167" w:rsidRPr="002258D8" w:rsidRDefault="008C6167" w:rsidP="002258D8">
      <w:pPr>
        <w:ind w:firstLine="709"/>
        <w:contextualSpacing/>
        <w:jc w:val="both"/>
        <w:rPr>
          <w:color w:val="auto"/>
          <w:sz w:val="28"/>
          <w:szCs w:val="28"/>
        </w:rPr>
      </w:pPr>
      <w:r w:rsidRPr="002258D8">
        <w:rPr>
          <w:color w:val="auto"/>
          <w:sz w:val="28"/>
          <w:szCs w:val="28"/>
        </w:rPr>
        <w:t>3. В случае указания налогоплательщиком в пояснении обстоятельств и (или) доказательств, не соответствующих законодательным актам Республики Казахстан, уведомление об устранении нарушений, выявленных налоговыми органами по результатам камерального контроля, считается неисполненным, по вопросам определения налогового обязательства:</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сделкам (операциям) с юридическими лицами и (или) индивидуальными предпринимателями, чья регистрации признана недействительной на основании вступившего в законную силу решения суда; </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сделкам (операциям) с юридическими лицами, чья перерегистрации признана недействительной на основании вступившего в законную силу решения суда; </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действию (действиям) по выписке счета-фактуры и (или) иного документа признано (признаны) судом </w:t>
      </w:r>
      <w:r w:rsidR="004F341D" w:rsidRPr="004F341D">
        <w:rPr>
          <w:color w:val="auto"/>
          <w:sz w:val="28"/>
          <w:szCs w:val="28"/>
          <w:highlight w:val="yellow"/>
        </w:rPr>
        <w:t>или постановлени</w:t>
      </w:r>
      <w:r w:rsidR="00564B6E">
        <w:rPr>
          <w:color w:val="auto"/>
          <w:sz w:val="28"/>
          <w:szCs w:val="28"/>
          <w:highlight w:val="yellow"/>
        </w:rPr>
        <w:t>е</w:t>
      </w:r>
      <w:r w:rsidR="004F341D">
        <w:rPr>
          <w:color w:val="auto"/>
          <w:sz w:val="28"/>
          <w:szCs w:val="28"/>
          <w:highlight w:val="yellow"/>
        </w:rPr>
        <w:t>м</w:t>
      </w:r>
      <w:r w:rsidR="004F341D" w:rsidRPr="004F341D">
        <w:rPr>
          <w:color w:val="auto"/>
          <w:sz w:val="28"/>
          <w:szCs w:val="28"/>
          <w:highlight w:val="yellow"/>
        </w:rPr>
        <w:t xml:space="preserve"> органа уголовного преследования о прекращении уголовного дела по не реабилитирующим основаниям </w:t>
      </w:r>
      <w:r w:rsidRPr="002258D8">
        <w:rPr>
          <w:color w:val="auto"/>
          <w:sz w:val="28"/>
          <w:szCs w:val="28"/>
        </w:rPr>
        <w:t>совершенным (совершенными) субъектом частного предпринимательства без фактического выполнения работ, оказания услуг, отгрузки товаров;</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сделкам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w:t>
      </w:r>
      <w:r w:rsidRPr="002258D8">
        <w:rPr>
          <w:color w:val="auto"/>
          <w:sz w:val="28"/>
          <w:szCs w:val="28"/>
        </w:rPr>
        <w:lastRenderedPageBreak/>
        <w:t>деятельности такого юридического лица, установленные решением суда вступившего в законную силу;</w:t>
      </w:r>
    </w:p>
    <w:p w:rsidR="008C6167" w:rsidRPr="002258D8" w:rsidRDefault="008C6167" w:rsidP="002258D8">
      <w:pPr>
        <w:ind w:firstLine="709"/>
        <w:contextualSpacing/>
        <w:jc w:val="both"/>
        <w:rPr>
          <w:color w:val="auto"/>
          <w:sz w:val="28"/>
          <w:szCs w:val="28"/>
        </w:rPr>
      </w:pPr>
      <w:r w:rsidRPr="002258D8">
        <w:rPr>
          <w:color w:val="auto"/>
          <w:sz w:val="28"/>
          <w:szCs w:val="28"/>
        </w:rPr>
        <w:t>по сделкам, признанным недействительными на основании вступившего в законную силу решения суда.</w:t>
      </w:r>
    </w:p>
    <w:p w:rsidR="008C6167" w:rsidRPr="002258D8" w:rsidRDefault="008C6167" w:rsidP="002258D8">
      <w:pPr>
        <w:ind w:firstLine="709"/>
        <w:contextualSpacing/>
        <w:jc w:val="both"/>
        <w:rPr>
          <w:color w:val="auto"/>
          <w:sz w:val="28"/>
          <w:szCs w:val="28"/>
        </w:rPr>
      </w:pPr>
      <w:r w:rsidRPr="002258D8">
        <w:rPr>
          <w:color w:val="auto"/>
          <w:sz w:val="28"/>
          <w:szCs w:val="28"/>
        </w:rPr>
        <w:t>В случае признания уведомления неисполненным налоговый орган выносит письменное решение и направляет его налогоплательщику:</w:t>
      </w:r>
    </w:p>
    <w:p w:rsidR="008C6167" w:rsidRPr="002258D8" w:rsidRDefault="008C6167" w:rsidP="002258D8">
      <w:pPr>
        <w:ind w:firstLine="709"/>
        <w:contextualSpacing/>
        <w:jc w:val="both"/>
        <w:rPr>
          <w:color w:val="auto"/>
          <w:sz w:val="28"/>
          <w:szCs w:val="28"/>
        </w:rPr>
      </w:pPr>
      <w:r w:rsidRPr="002258D8">
        <w:rPr>
          <w:color w:val="auto"/>
          <w:sz w:val="28"/>
          <w:szCs w:val="28"/>
        </w:rPr>
        <w:t>по почте заказным письмом с уведомлением или вручает его налогоплательщику под роспись – при направлении уведомления, указанного в части первой настоящего пункта, на бумажном носителе;</w:t>
      </w:r>
    </w:p>
    <w:p w:rsidR="008C6167" w:rsidRPr="002258D8" w:rsidRDefault="008C6167" w:rsidP="002258D8">
      <w:pPr>
        <w:ind w:firstLine="709"/>
        <w:contextualSpacing/>
        <w:jc w:val="both"/>
        <w:rPr>
          <w:color w:val="auto"/>
          <w:sz w:val="28"/>
          <w:szCs w:val="28"/>
        </w:rPr>
      </w:pPr>
      <w:r w:rsidRPr="002258D8">
        <w:rPr>
          <w:color w:val="auto"/>
          <w:sz w:val="28"/>
          <w:szCs w:val="28"/>
        </w:rPr>
        <w:t>электронным способом в веб-приложение или в личный кабинет пользователя на веб-портале «электронного правительства» – при направлении уведомления, указанного в части первой настоящего пункта, электронным способом.</w:t>
      </w:r>
    </w:p>
    <w:p w:rsidR="008C6167" w:rsidRPr="002258D8" w:rsidRDefault="003539D5" w:rsidP="002258D8">
      <w:pPr>
        <w:ind w:firstLine="709"/>
        <w:contextualSpacing/>
        <w:jc w:val="both"/>
        <w:rPr>
          <w:color w:val="auto"/>
          <w:sz w:val="28"/>
          <w:szCs w:val="28"/>
        </w:rPr>
      </w:pPr>
      <w:r w:rsidRPr="002258D8">
        <w:rPr>
          <w:color w:val="auto"/>
          <w:sz w:val="28"/>
          <w:szCs w:val="28"/>
        </w:rPr>
        <w:t>4</w:t>
      </w:r>
      <w:r w:rsidR="008C6167" w:rsidRPr="002258D8">
        <w:rPr>
          <w:color w:val="auto"/>
          <w:sz w:val="28"/>
          <w:szCs w:val="28"/>
        </w:rPr>
        <w:t>. При подаче жалобы на уведомление об устранении нарушений, выявленных налоговым органами по результатам камерального контроля, в вышестоящий налоговый орган и (или) в уполномоченный орган или в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8C6167" w:rsidRPr="002258D8" w:rsidRDefault="008C6167" w:rsidP="002258D8">
      <w:pPr>
        <w:ind w:firstLine="709"/>
        <w:contextualSpacing/>
        <w:jc w:val="both"/>
        <w:rPr>
          <w:color w:val="auto"/>
          <w:sz w:val="28"/>
          <w:szCs w:val="28"/>
        </w:rPr>
      </w:pPr>
      <w:r w:rsidRPr="002258D8">
        <w:rPr>
          <w:color w:val="auto"/>
          <w:sz w:val="28"/>
          <w:szCs w:val="28"/>
        </w:rPr>
        <w:t>со дня принятия жалобы в вышестоящий налоговый орган и (или) в уполномоченный орган до вынесения письменного решения вышестоящего налогового органа и (или) уполномоченного органа;</w:t>
      </w:r>
    </w:p>
    <w:p w:rsidR="008C6167" w:rsidRPr="002258D8" w:rsidRDefault="008C6167" w:rsidP="002258D8">
      <w:pPr>
        <w:ind w:firstLine="709"/>
        <w:contextualSpacing/>
        <w:jc w:val="both"/>
        <w:rPr>
          <w:color w:val="auto"/>
          <w:sz w:val="28"/>
          <w:szCs w:val="28"/>
        </w:rPr>
      </w:pPr>
      <w:r w:rsidRPr="002258D8">
        <w:rPr>
          <w:color w:val="auto"/>
          <w:sz w:val="28"/>
          <w:szCs w:val="28"/>
        </w:rPr>
        <w:t>со дня принятия судом жалобы (заявления) к производству до вступления в законную силу судебного акта.</w:t>
      </w:r>
    </w:p>
    <w:p w:rsidR="008C6167" w:rsidRPr="002258D8" w:rsidRDefault="003539D5" w:rsidP="002258D8">
      <w:pPr>
        <w:ind w:firstLine="709"/>
        <w:contextualSpacing/>
        <w:jc w:val="both"/>
        <w:rPr>
          <w:color w:val="auto"/>
          <w:sz w:val="28"/>
          <w:szCs w:val="28"/>
        </w:rPr>
      </w:pPr>
      <w:r w:rsidRPr="002258D8">
        <w:rPr>
          <w:color w:val="auto"/>
          <w:sz w:val="28"/>
          <w:szCs w:val="28"/>
        </w:rPr>
        <w:t>5</w:t>
      </w:r>
      <w:r w:rsidR="008C6167" w:rsidRPr="002258D8">
        <w:rPr>
          <w:color w:val="auto"/>
          <w:sz w:val="28"/>
          <w:szCs w:val="28"/>
        </w:rPr>
        <w:t>.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611 настоящего Кодекса.</w:t>
      </w:r>
    </w:p>
    <w:p w:rsidR="009F24AE" w:rsidRPr="002258D8" w:rsidRDefault="003539D5" w:rsidP="002258D8">
      <w:pPr>
        <w:ind w:firstLine="709"/>
        <w:contextualSpacing/>
        <w:jc w:val="both"/>
        <w:rPr>
          <w:color w:val="auto"/>
          <w:sz w:val="28"/>
          <w:szCs w:val="28"/>
        </w:rPr>
      </w:pPr>
      <w:r w:rsidRPr="002258D8">
        <w:rPr>
          <w:color w:val="auto"/>
          <w:sz w:val="28"/>
          <w:szCs w:val="28"/>
        </w:rPr>
        <w:t>6</w:t>
      </w:r>
      <w:r w:rsidR="009F24AE" w:rsidRPr="002258D8">
        <w:rPr>
          <w:color w:val="auto"/>
          <w:sz w:val="28"/>
          <w:szCs w:val="28"/>
        </w:rPr>
        <w:t xml:space="preserve">. По результатам камерального контроля, проводимого в соответствии с </w:t>
      </w:r>
      <w:bookmarkStart w:id="637" w:name="sub1002727142"/>
      <w:r w:rsidR="009F24AE" w:rsidRPr="002258D8">
        <w:rPr>
          <w:color w:val="auto"/>
          <w:sz w:val="28"/>
          <w:szCs w:val="28"/>
        </w:rPr>
        <w:fldChar w:fldCharType="begin"/>
      </w:r>
      <w:r w:rsidR="009F24AE" w:rsidRPr="002258D8">
        <w:rPr>
          <w:color w:val="auto"/>
          <w:sz w:val="28"/>
          <w:szCs w:val="28"/>
        </w:rPr>
        <w:instrText xml:space="preserve"> HYPERLINK "jl:30366217.37010600 " </w:instrText>
      </w:r>
      <w:r w:rsidR="009F24AE" w:rsidRPr="002258D8">
        <w:rPr>
          <w:color w:val="auto"/>
          <w:sz w:val="28"/>
          <w:szCs w:val="28"/>
        </w:rPr>
        <w:fldChar w:fldCharType="separate"/>
      </w:r>
      <w:r w:rsidR="009F24AE" w:rsidRPr="002258D8">
        <w:rPr>
          <w:color w:val="auto"/>
          <w:sz w:val="28"/>
          <w:szCs w:val="28"/>
        </w:rPr>
        <w:t xml:space="preserve">пунктом 6 статьи </w:t>
      </w:r>
      <w:r w:rsidR="005B1B44" w:rsidRPr="002258D8">
        <w:rPr>
          <w:color w:val="auto"/>
          <w:sz w:val="28"/>
          <w:szCs w:val="28"/>
        </w:rPr>
        <w:t>53</w:t>
      </w:r>
      <w:r w:rsidR="009F24AE" w:rsidRPr="002258D8">
        <w:rPr>
          <w:color w:val="auto"/>
          <w:sz w:val="28"/>
          <w:szCs w:val="28"/>
        </w:rPr>
        <w:fldChar w:fldCharType="end"/>
      </w:r>
      <w:bookmarkEnd w:id="637"/>
      <w:r w:rsidR="009F24AE" w:rsidRPr="002258D8">
        <w:rPr>
          <w:color w:val="auto"/>
          <w:sz w:val="28"/>
          <w:szCs w:val="28"/>
        </w:rPr>
        <w:t xml:space="preserve"> и </w:t>
      </w:r>
      <w:bookmarkStart w:id="638" w:name="sub1000938793"/>
      <w:r w:rsidR="009F24AE" w:rsidRPr="002258D8">
        <w:rPr>
          <w:color w:val="auto"/>
          <w:sz w:val="28"/>
          <w:szCs w:val="28"/>
        </w:rPr>
        <w:fldChar w:fldCharType="begin"/>
      </w:r>
      <w:r w:rsidR="009F24AE" w:rsidRPr="002258D8">
        <w:rPr>
          <w:color w:val="auto"/>
          <w:sz w:val="28"/>
          <w:szCs w:val="28"/>
        </w:rPr>
        <w:instrText xml:space="preserve"> HYPERLINK "jl:30366217.430700 " </w:instrText>
      </w:r>
      <w:r w:rsidR="009F24AE" w:rsidRPr="002258D8">
        <w:rPr>
          <w:color w:val="auto"/>
          <w:sz w:val="28"/>
          <w:szCs w:val="28"/>
        </w:rPr>
        <w:fldChar w:fldCharType="separate"/>
      </w:r>
      <w:r w:rsidR="009F24AE" w:rsidRPr="002258D8">
        <w:rPr>
          <w:color w:val="auto"/>
          <w:sz w:val="28"/>
          <w:szCs w:val="28"/>
        </w:rPr>
        <w:t xml:space="preserve">пунктом 7 статьи </w:t>
      </w:r>
      <w:r w:rsidR="005B1B44" w:rsidRPr="002258D8">
        <w:rPr>
          <w:color w:val="auto"/>
          <w:sz w:val="28"/>
          <w:szCs w:val="28"/>
        </w:rPr>
        <w:t>60</w:t>
      </w:r>
      <w:r w:rsidR="009F24AE" w:rsidRPr="002258D8">
        <w:rPr>
          <w:color w:val="auto"/>
          <w:sz w:val="28"/>
          <w:szCs w:val="28"/>
        </w:rPr>
        <w:fldChar w:fldCharType="end"/>
      </w:r>
      <w:bookmarkEnd w:id="638"/>
      <w:r w:rsidR="009F24AE" w:rsidRPr="002258D8">
        <w:rPr>
          <w:color w:val="auto"/>
          <w:sz w:val="28"/>
          <w:szCs w:val="28"/>
        </w:rPr>
        <w:t xml:space="preserve"> настоящего Кодекса, налоговый орган составляет заключение по форме, установленной уполномоченным органом.</w:t>
      </w:r>
    </w:p>
    <w:p w:rsidR="009F24AE" w:rsidRPr="002258D8" w:rsidRDefault="009F24AE" w:rsidP="002258D8">
      <w:pPr>
        <w:ind w:firstLine="709"/>
        <w:contextualSpacing/>
        <w:jc w:val="both"/>
        <w:rPr>
          <w:color w:val="auto"/>
          <w:sz w:val="28"/>
          <w:szCs w:val="28"/>
        </w:rPr>
      </w:pPr>
      <w:r w:rsidRPr="002258D8">
        <w:rPr>
          <w:color w:val="auto"/>
          <w:sz w:val="28"/>
          <w:szCs w:val="28"/>
        </w:rPr>
        <w:t>При этом датой завершения камерального контроля является дата составления заключения, указанного в настоящем пункте.</w:t>
      </w:r>
    </w:p>
    <w:p w:rsidR="00A61723" w:rsidRDefault="00A61723" w:rsidP="002258D8">
      <w:pPr>
        <w:ind w:firstLine="709"/>
        <w:contextualSpacing/>
        <w:jc w:val="both"/>
        <w:rPr>
          <w:color w:val="auto"/>
          <w:sz w:val="28"/>
          <w:szCs w:val="28"/>
        </w:rPr>
      </w:pPr>
    </w:p>
    <w:p w:rsidR="00384D84" w:rsidRPr="002258D8" w:rsidRDefault="00384D84" w:rsidP="002258D8">
      <w:pPr>
        <w:ind w:firstLine="709"/>
        <w:contextualSpacing/>
        <w:jc w:val="both"/>
        <w:rPr>
          <w:color w:val="auto"/>
          <w:sz w:val="28"/>
          <w:szCs w:val="28"/>
        </w:rPr>
      </w:pPr>
    </w:p>
    <w:p w:rsidR="00A61723" w:rsidRPr="00384D84" w:rsidRDefault="00A61723" w:rsidP="00384D84">
      <w:pPr>
        <w:pStyle w:val="a8"/>
        <w:numPr>
          <w:ilvl w:val="0"/>
          <w:numId w:val="59"/>
        </w:numPr>
        <w:spacing w:after="0" w:line="240" w:lineRule="auto"/>
        <w:ind w:left="0" w:firstLine="0"/>
        <w:jc w:val="center"/>
        <w:rPr>
          <w:rFonts w:ascii="Times New Roman" w:hAnsi="Times New Roman"/>
          <w:b/>
          <w:sz w:val="28"/>
          <w:szCs w:val="28"/>
        </w:rPr>
      </w:pPr>
      <w:bookmarkStart w:id="639" w:name="SUB5880000"/>
      <w:bookmarkEnd w:id="639"/>
      <w:r w:rsidRPr="00384D84">
        <w:rPr>
          <w:rStyle w:val="s1"/>
          <w:color w:val="auto"/>
          <w:sz w:val="28"/>
          <w:szCs w:val="28"/>
        </w:rPr>
        <w:t>УЧЕТ ИСПОЛНЕНИЯ НАЛОГОВОГО ОБЯЗАТЕЛЬСТВА, ОБЯЗАННОСТИ ПО ПЕРЕЧИСЛЕНИЮ СОЦИАЛЬНЫХ ПЛАТЕЖЕЙ</w:t>
      </w:r>
    </w:p>
    <w:p w:rsidR="00A61723" w:rsidRPr="00384D84" w:rsidRDefault="00A61723" w:rsidP="00384D84">
      <w:pPr>
        <w:contextualSpacing/>
        <w:jc w:val="center"/>
        <w:rPr>
          <w:b/>
          <w:bCs/>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b/>
          <w:bCs/>
          <w:sz w:val="28"/>
          <w:szCs w:val="28"/>
        </w:rPr>
      </w:pPr>
      <w:r w:rsidRPr="002258D8">
        <w:rPr>
          <w:rFonts w:ascii="Times New Roman" w:hAnsi="Times New Roman"/>
          <w:bCs/>
          <w:sz w:val="28"/>
          <w:szCs w:val="28"/>
        </w:rPr>
        <w:t xml:space="preserve"> </w:t>
      </w:r>
      <w:r w:rsidRPr="009264FE">
        <w:rPr>
          <w:rFonts w:ascii="Times New Roman" w:hAnsi="Times New Roman"/>
          <w:b/>
          <w:bCs/>
          <w:sz w:val="28"/>
          <w:szCs w:val="28"/>
        </w:rPr>
        <w:t>Общие положения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 xml:space="preserve">1. Учет </w:t>
      </w:r>
      <w:r w:rsidRPr="002258D8">
        <w:rPr>
          <w:color w:val="auto"/>
          <w:sz w:val="28"/>
          <w:szCs w:val="28"/>
        </w:rPr>
        <w:t xml:space="preserve">исчисленных, начисленных, уплаченных сумм налогов и платежей в бюджет, </w:t>
      </w:r>
      <w:r w:rsidRPr="002258D8">
        <w:rPr>
          <w:rStyle w:val="s0"/>
          <w:color w:val="auto"/>
          <w:sz w:val="28"/>
          <w:szCs w:val="28"/>
        </w:rPr>
        <w:t xml:space="preserve"> социальных платежей, </w:t>
      </w:r>
      <w:r w:rsidRPr="002258D8">
        <w:rPr>
          <w:color w:val="auto"/>
          <w:sz w:val="28"/>
          <w:szCs w:val="28"/>
        </w:rPr>
        <w:t xml:space="preserve">пени </w:t>
      </w:r>
      <w:r w:rsidRPr="002258D8">
        <w:rPr>
          <w:color w:val="auto"/>
          <w:spacing w:val="1"/>
          <w:sz w:val="28"/>
          <w:szCs w:val="28"/>
        </w:rPr>
        <w:t>осуществляется налоговыми органами путем ведения лицевого счета налогоплательщика.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Порядок ведения лицевого счета налогоплательщика утверждается уполномоченным органом.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3. Лицевой счет налогоплательщика ведется в национальной валюте.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4. Исчисленной суммой налогов, платежей в бюджет, </w:t>
      </w:r>
      <w:r w:rsidRPr="002258D8">
        <w:rPr>
          <w:rStyle w:val="s0"/>
          <w:color w:val="auto"/>
          <w:sz w:val="28"/>
          <w:szCs w:val="28"/>
        </w:rPr>
        <w:t xml:space="preserve">социальных платежей, </w:t>
      </w:r>
      <w:r w:rsidRPr="002258D8">
        <w:rPr>
          <w:color w:val="auto"/>
          <w:spacing w:val="1"/>
          <w:sz w:val="28"/>
          <w:szCs w:val="28"/>
        </w:rPr>
        <w:t>является сумма (в том числе подлежащая увеличению или уменьшению), определенная: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налогоплательщиком в налоговой отчетности;</w:t>
      </w:r>
      <w:bookmarkStart w:id="640" w:name="z5985"/>
      <w:bookmarkEnd w:id="640"/>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налоговыми органами - на основании сведений уполномоченных государственных органов в случаях, установленных статьями ___ (368, 391, 409)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уполномоченными государственными органами по основаниям, предусмотренным настоящим Кодексом.</w:t>
      </w:r>
      <w:bookmarkStart w:id="641" w:name="z5987"/>
      <w:bookmarkEnd w:id="641"/>
    </w:p>
    <w:p w:rsidR="00E006BE" w:rsidRDefault="004170C0" w:rsidP="002258D8">
      <w:pPr>
        <w:ind w:firstLine="709"/>
        <w:contextualSpacing/>
        <w:jc w:val="both"/>
        <w:textAlignment w:val="baseline"/>
        <w:rPr>
          <w:color w:val="auto"/>
          <w:spacing w:val="1"/>
          <w:sz w:val="28"/>
          <w:szCs w:val="28"/>
        </w:rPr>
      </w:pPr>
      <w:r w:rsidRPr="002258D8">
        <w:rPr>
          <w:color w:val="auto"/>
          <w:spacing w:val="1"/>
          <w:sz w:val="28"/>
          <w:szCs w:val="28"/>
        </w:rPr>
        <w:t xml:space="preserve">5. Начисленной суммой налогов, </w:t>
      </w:r>
      <w:r w:rsidRPr="0055052D">
        <w:rPr>
          <w:color w:val="auto"/>
          <w:spacing w:val="1"/>
          <w:sz w:val="28"/>
          <w:szCs w:val="28"/>
          <w:highlight w:val="yellow"/>
        </w:rPr>
        <w:t>платежей в бюджет</w:t>
      </w:r>
      <w:r w:rsidRPr="002258D8">
        <w:rPr>
          <w:color w:val="auto"/>
          <w:spacing w:val="1"/>
          <w:sz w:val="28"/>
          <w:szCs w:val="28"/>
        </w:rPr>
        <w:t xml:space="preserve">, социальных платежей является сумма налогов, </w:t>
      </w:r>
      <w:r w:rsidRPr="00BA74A8">
        <w:rPr>
          <w:color w:val="auto"/>
          <w:spacing w:val="1"/>
          <w:sz w:val="28"/>
          <w:szCs w:val="28"/>
          <w:highlight w:val="yellow"/>
        </w:rPr>
        <w:t>платежей в бюджет</w:t>
      </w:r>
      <w:r w:rsidRPr="002258D8">
        <w:rPr>
          <w:color w:val="auto"/>
          <w:spacing w:val="1"/>
          <w:sz w:val="28"/>
          <w:szCs w:val="28"/>
        </w:rPr>
        <w:t xml:space="preserve"> и</w:t>
      </w:r>
      <w:r w:rsidR="00BA74A8">
        <w:rPr>
          <w:color w:val="auto"/>
          <w:sz w:val="28"/>
          <w:szCs w:val="28"/>
        </w:rPr>
        <w:t xml:space="preserve"> социальных платежей </w:t>
      </w:r>
      <w:r w:rsidRPr="002258D8">
        <w:rPr>
          <w:color w:val="auto"/>
          <w:spacing w:val="1"/>
          <w:sz w:val="28"/>
          <w:szCs w:val="28"/>
        </w:rPr>
        <w:t xml:space="preserve">(в том числе, подлежащая увеличению или уменьшению), определенная налоговым </w:t>
      </w:r>
      <w:r w:rsidRPr="00E006BE">
        <w:rPr>
          <w:color w:val="auto"/>
          <w:spacing w:val="1"/>
          <w:sz w:val="28"/>
          <w:szCs w:val="28"/>
          <w:highlight w:val="yellow"/>
        </w:rPr>
        <w:t>органом</w:t>
      </w:r>
      <w:r w:rsidR="00E006BE" w:rsidRPr="00E006BE">
        <w:rPr>
          <w:color w:val="auto"/>
          <w:spacing w:val="1"/>
          <w:sz w:val="28"/>
          <w:szCs w:val="28"/>
          <w:highlight w:val="yellow"/>
        </w:rPr>
        <w:t>:</w:t>
      </w:r>
    </w:p>
    <w:p w:rsidR="00E006BE" w:rsidRPr="00E006BE" w:rsidRDefault="004170C0" w:rsidP="002258D8">
      <w:pPr>
        <w:ind w:firstLine="709"/>
        <w:contextualSpacing/>
        <w:jc w:val="both"/>
        <w:textAlignment w:val="baseline"/>
        <w:rPr>
          <w:color w:val="auto"/>
          <w:spacing w:val="1"/>
          <w:sz w:val="28"/>
          <w:szCs w:val="28"/>
          <w:highlight w:val="yellow"/>
        </w:rPr>
      </w:pPr>
      <w:r w:rsidRPr="00E006BE">
        <w:rPr>
          <w:color w:val="auto"/>
          <w:spacing w:val="1"/>
          <w:sz w:val="28"/>
          <w:szCs w:val="28"/>
          <w:highlight w:val="yellow"/>
        </w:rPr>
        <w:t>по результатам налоговой проверки</w:t>
      </w:r>
      <w:r w:rsidR="00E006BE" w:rsidRPr="00E006BE">
        <w:rPr>
          <w:color w:val="auto"/>
          <w:spacing w:val="1"/>
          <w:sz w:val="28"/>
          <w:szCs w:val="28"/>
          <w:highlight w:val="yellow"/>
        </w:rPr>
        <w:t>;</w:t>
      </w:r>
    </w:p>
    <w:p w:rsidR="00E006BE" w:rsidRPr="00E006BE" w:rsidRDefault="00E006BE" w:rsidP="002258D8">
      <w:pPr>
        <w:ind w:firstLine="709"/>
        <w:contextualSpacing/>
        <w:jc w:val="both"/>
        <w:textAlignment w:val="baseline"/>
        <w:rPr>
          <w:color w:val="auto"/>
          <w:spacing w:val="1"/>
          <w:sz w:val="28"/>
          <w:szCs w:val="28"/>
          <w:highlight w:val="yellow"/>
        </w:rPr>
      </w:pPr>
      <w:r w:rsidRPr="00E006BE">
        <w:rPr>
          <w:color w:val="auto"/>
          <w:spacing w:val="1"/>
          <w:sz w:val="28"/>
          <w:szCs w:val="28"/>
          <w:highlight w:val="yellow"/>
        </w:rPr>
        <w:t>по итогам рассмотрения жалобы налогоплательщика (налогового агента) на уведомление о результатах проверки;</w:t>
      </w:r>
    </w:p>
    <w:p w:rsidR="00E006BE" w:rsidRPr="00E006BE" w:rsidRDefault="004170C0" w:rsidP="002258D8">
      <w:pPr>
        <w:ind w:firstLine="709"/>
        <w:contextualSpacing/>
        <w:jc w:val="both"/>
        <w:textAlignment w:val="baseline"/>
        <w:rPr>
          <w:color w:val="auto"/>
          <w:sz w:val="28"/>
          <w:szCs w:val="28"/>
          <w:highlight w:val="yellow"/>
        </w:rPr>
      </w:pPr>
      <w:r w:rsidRPr="00E006BE">
        <w:rPr>
          <w:color w:val="auto"/>
          <w:sz w:val="28"/>
          <w:szCs w:val="28"/>
          <w:highlight w:val="yellow"/>
        </w:rPr>
        <w:t xml:space="preserve">по результатам </w:t>
      </w:r>
      <w:r w:rsidR="00803FA5" w:rsidRPr="00E006BE">
        <w:rPr>
          <w:color w:val="auto"/>
          <w:sz w:val="28"/>
          <w:szCs w:val="28"/>
          <w:highlight w:val="yellow"/>
        </w:rPr>
        <w:t>горизонтального</w:t>
      </w:r>
      <w:r w:rsidRPr="00E006BE">
        <w:rPr>
          <w:color w:val="auto"/>
          <w:sz w:val="28"/>
          <w:szCs w:val="28"/>
          <w:highlight w:val="yellow"/>
        </w:rPr>
        <w:t xml:space="preserve"> мониторинга</w:t>
      </w:r>
      <w:r w:rsidR="00E006BE" w:rsidRPr="00E006BE">
        <w:rPr>
          <w:color w:val="auto"/>
          <w:sz w:val="28"/>
          <w:szCs w:val="28"/>
          <w:highlight w:val="yellow"/>
        </w:rPr>
        <w:t>;</w:t>
      </w:r>
    </w:p>
    <w:p w:rsidR="004170C0" w:rsidRPr="002258D8" w:rsidRDefault="004170C0" w:rsidP="002258D8">
      <w:pPr>
        <w:ind w:firstLine="709"/>
        <w:contextualSpacing/>
        <w:jc w:val="both"/>
        <w:textAlignment w:val="baseline"/>
        <w:rPr>
          <w:rFonts w:eastAsia="Calibri"/>
          <w:color w:val="auto"/>
          <w:sz w:val="28"/>
          <w:szCs w:val="28"/>
          <w:lang w:eastAsia="en-US"/>
        </w:rPr>
      </w:pPr>
      <w:r w:rsidRPr="00E006BE">
        <w:rPr>
          <w:color w:val="auto"/>
          <w:spacing w:val="1"/>
          <w:sz w:val="28"/>
          <w:szCs w:val="28"/>
          <w:highlight w:val="yellow"/>
        </w:rPr>
        <w:t>на основании сведений,</w:t>
      </w:r>
      <w:r w:rsidRPr="00E006BE">
        <w:rPr>
          <w:rFonts w:eastAsia="Calibri"/>
          <w:color w:val="auto"/>
          <w:sz w:val="28"/>
          <w:szCs w:val="28"/>
          <w:highlight w:val="yellow"/>
          <w:lang w:eastAsia="en-US"/>
        </w:rPr>
        <w:t xml:space="preserve"> представленных </w:t>
      </w:r>
      <w:r w:rsidRPr="00E006BE">
        <w:rPr>
          <w:color w:val="auto"/>
          <w:spacing w:val="1"/>
          <w:sz w:val="28"/>
          <w:szCs w:val="28"/>
          <w:highlight w:val="yellow"/>
        </w:rPr>
        <w:t>уполномоченным государственным органом в области охраны окружающей среды и его территориальны</w:t>
      </w:r>
      <w:r w:rsidR="00A706BD" w:rsidRPr="00E006BE">
        <w:rPr>
          <w:color w:val="auto"/>
          <w:spacing w:val="1"/>
          <w:sz w:val="28"/>
          <w:szCs w:val="28"/>
          <w:highlight w:val="yellow"/>
        </w:rPr>
        <w:t>х</w:t>
      </w:r>
      <w:r w:rsidRPr="00E006BE">
        <w:rPr>
          <w:color w:val="auto"/>
          <w:spacing w:val="1"/>
          <w:sz w:val="28"/>
          <w:szCs w:val="28"/>
          <w:highlight w:val="yellow"/>
        </w:rPr>
        <w:t xml:space="preserve"> орган</w:t>
      </w:r>
      <w:r w:rsidR="00A706BD" w:rsidRPr="00E006BE">
        <w:rPr>
          <w:color w:val="auto"/>
          <w:spacing w:val="1"/>
          <w:sz w:val="28"/>
          <w:szCs w:val="28"/>
          <w:highlight w:val="yellow"/>
        </w:rPr>
        <w:t>ов</w:t>
      </w:r>
      <w:r w:rsidRPr="00E006BE">
        <w:rPr>
          <w:rFonts w:eastAsia="Calibri"/>
          <w:color w:val="auto"/>
          <w:sz w:val="28"/>
          <w:szCs w:val="28"/>
          <w:highlight w:val="yellow"/>
          <w:lang w:eastAsia="en-US"/>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пунктом 3 статьи 564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7. Сальдо расчетов в лицевом счете налогоплательщика по налогам, платежам в бюджет, </w:t>
      </w:r>
      <w:r w:rsidRPr="002258D8">
        <w:rPr>
          <w:rStyle w:val="s0"/>
          <w:color w:val="auto"/>
          <w:sz w:val="28"/>
          <w:szCs w:val="28"/>
        </w:rPr>
        <w:t xml:space="preserve"> </w:t>
      </w:r>
      <w:r w:rsidR="006E679D" w:rsidRPr="002258D8">
        <w:rPr>
          <w:rStyle w:val="s0"/>
          <w:color w:val="auto"/>
          <w:sz w:val="28"/>
          <w:szCs w:val="28"/>
        </w:rPr>
        <w:t>социальным платежам</w:t>
      </w:r>
      <w:r w:rsidRPr="002258D8">
        <w:rPr>
          <w:rStyle w:val="s0"/>
          <w:color w:val="auto"/>
          <w:sz w:val="28"/>
          <w:szCs w:val="28"/>
        </w:rPr>
        <w:t xml:space="preserve">, </w:t>
      </w:r>
      <w:r w:rsidRPr="002258D8">
        <w:rPr>
          <w:color w:val="auto"/>
          <w:spacing w:val="1"/>
          <w:sz w:val="28"/>
          <w:szCs w:val="28"/>
        </w:rPr>
        <w:t>пени исчисляется в порядке, утвержденном уполномоченным органом.</w:t>
      </w:r>
    </w:p>
    <w:p w:rsidR="00A61723" w:rsidRPr="002258D8" w:rsidRDefault="00A61723" w:rsidP="002258D8">
      <w:pPr>
        <w:ind w:firstLine="709"/>
        <w:contextualSpacing/>
        <w:jc w:val="both"/>
        <w:rPr>
          <w:color w:val="auto"/>
          <w:spacing w:val="1"/>
          <w:sz w:val="28"/>
          <w:szCs w:val="28"/>
        </w:rPr>
      </w:pPr>
      <w:r w:rsidRPr="002258D8">
        <w:rPr>
          <w:color w:val="auto"/>
          <w:spacing w:val="1"/>
          <w:sz w:val="28"/>
          <w:szCs w:val="28"/>
        </w:rPr>
        <w:t xml:space="preserve">8. Выписка из лицевого счета налогоплательщика о состоянии расчетов с бюджетом по всем или отдельным видам налогов, платежей в бюджет, </w:t>
      </w:r>
      <w:r w:rsidRPr="002258D8">
        <w:rPr>
          <w:rStyle w:val="s0"/>
          <w:color w:val="auto"/>
          <w:sz w:val="28"/>
          <w:szCs w:val="28"/>
        </w:rPr>
        <w:t xml:space="preserve">социальных платежей, штрафов, </w:t>
      </w:r>
      <w:r w:rsidRPr="002258D8">
        <w:rPr>
          <w:color w:val="auto"/>
          <w:spacing w:val="1"/>
          <w:sz w:val="28"/>
          <w:szCs w:val="28"/>
        </w:rPr>
        <w:t>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A61723" w:rsidRPr="002258D8" w:rsidRDefault="00A61723" w:rsidP="002258D8">
      <w:pPr>
        <w:ind w:firstLine="709"/>
        <w:contextualSpacing/>
        <w:jc w:val="both"/>
        <w:rPr>
          <w:strike/>
          <w:color w:val="auto"/>
          <w:sz w:val="28"/>
          <w:szCs w:val="28"/>
        </w:rPr>
      </w:pPr>
      <w:bookmarkStart w:id="642" w:name="SUB5890000"/>
      <w:bookmarkEnd w:id="642"/>
    </w:p>
    <w:p w:rsidR="00A61723" w:rsidRPr="009264FE" w:rsidRDefault="00A61723" w:rsidP="002258D8">
      <w:pPr>
        <w:pStyle w:val="a8"/>
        <w:numPr>
          <w:ilvl w:val="0"/>
          <w:numId w:val="56"/>
        </w:numPr>
        <w:spacing w:after="0" w:line="240" w:lineRule="auto"/>
        <w:ind w:left="0" w:firstLine="709"/>
        <w:jc w:val="both"/>
        <w:rPr>
          <w:rStyle w:val="s1"/>
          <w:color w:val="auto"/>
          <w:sz w:val="28"/>
          <w:szCs w:val="28"/>
        </w:rPr>
      </w:pPr>
      <w:r w:rsidRPr="002258D8">
        <w:rPr>
          <w:rStyle w:val="s1"/>
          <w:b w:val="0"/>
          <w:color w:val="auto"/>
          <w:sz w:val="28"/>
          <w:szCs w:val="28"/>
        </w:rPr>
        <w:lastRenderedPageBreak/>
        <w:t xml:space="preserve"> </w:t>
      </w:r>
      <w:r w:rsidRPr="009264FE">
        <w:rPr>
          <w:rStyle w:val="s1"/>
          <w:color w:val="auto"/>
          <w:sz w:val="28"/>
          <w:szCs w:val="28"/>
        </w:rPr>
        <w:t xml:space="preserve">Проведение сверки расчетов по налогам и платежам в бюджет, социальным платежам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По требованию налогоплательщика (налогового агента) налоговым органом в течение одного рабочего дня производится сверка расчетов по налогам и платежам в бюджет,</w:t>
      </w:r>
      <w:r w:rsidRPr="002258D8">
        <w:rPr>
          <w:rStyle w:val="s1"/>
          <w:rFonts w:eastAsia="Calibri"/>
          <w:b w:val="0"/>
          <w:color w:val="auto"/>
          <w:sz w:val="28"/>
          <w:szCs w:val="28"/>
        </w:rPr>
        <w:t xml:space="preserve"> социальным платежам</w:t>
      </w:r>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r w:rsidRPr="002258D8">
        <w:rPr>
          <w:color w:val="auto"/>
          <w:sz w:val="28"/>
          <w:szCs w:val="28"/>
        </w:rPr>
        <w:t xml:space="preserve">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9264FE" w:rsidRDefault="00A61723" w:rsidP="002258D8">
      <w:pPr>
        <w:pStyle w:val="a4"/>
        <w:numPr>
          <w:ilvl w:val="0"/>
          <w:numId w:val="56"/>
        </w:numPr>
        <w:spacing w:before="0" w:beforeAutospacing="0" w:after="0" w:afterAutospacing="0"/>
        <w:ind w:left="0" w:firstLine="709"/>
        <w:contextualSpacing/>
        <w:jc w:val="both"/>
        <w:rPr>
          <w:b/>
          <w:bCs/>
          <w:sz w:val="28"/>
          <w:szCs w:val="28"/>
        </w:rPr>
      </w:pPr>
      <w:r w:rsidRPr="009264FE">
        <w:rPr>
          <w:b/>
          <w:bCs/>
          <w:sz w:val="28"/>
          <w:szCs w:val="28"/>
        </w:rPr>
        <w:t>Прекращение обязательства по уплате штрафа в силу истечения срока давности исполнения</w:t>
      </w:r>
      <w:r w:rsidRPr="009264FE">
        <w:rPr>
          <w:b/>
          <w:sz w:val="28"/>
          <w:szCs w:val="28"/>
        </w:rPr>
        <w:t xml:space="preserve"> </w:t>
      </w:r>
      <w:r w:rsidRPr="009264FE">
        <w:rPr>
          <w:b/>
          <w:bCs/>
          <w:sz w:val="28"/>
          <w:szCs w:val="28"/>
        </w:rPr>
        <w:t xml:space="preserve">постановления </w:t>
      </w:r>
    </w:p>
    <w:p w:rsidR="00A61723" w:rsidRPr="002258D8" w:rsidRDefault="00A61723"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момента вынесения такого решения.</w:t>
      </w:r>
    </w:p>
    <w:p w:rsidR="00A61723" w:rsidRPr="002258D8" w:rsidRDefault="00A61723" w:rsidP="002258D8">
      <w:pPr>
        <w:pStyle w:val="a8"/>
        <w:spacing w:after="0" w:line="240" w:lineRule="auto"/>
        <w:ind w:left="0" w:firstLine="709"/>
        <w:jc w:val="both"/>
        <w:textAlignment w:val="baseline"/>
        <w:rPr>
          <w:rFonts w:ascii="Times New Roman" w:hAnsi="Times New Roman"/>
          <w:sz w:val="28"/>
          <w:szCs w:val="28"/>
        </w:rPr>
      </w:pPr>
    </w:p>
    <w:p w:rsidR="00A61723" w:rsidRPr="009264FE" w:rsidRDefault="00A61723" w:rsidP="002258D8">
      <w:pPr>
        <w:pStyle w:val="a4"/>
        <w:numPr>
          <w:ilvl w:val="0"/>
          <w:numId w:val="56"/>
        </w:numPr>
        <w:spacing w:before="0" w:beforeAutospacing="0" w:after="0" w:afterAutospacing="0"/>
        <w:ind w:left="0" w:firstLine="709"/>
        <w:contextualSpacing/>
        <w:jc w:val="both"/>
        <w:rPr>
          <w:b/>
          <w:spacing w:val="1"/>
          <w:sz w:val="28"/>
          <w:szCs w:val="28"/>
        </w:rPr>
      </w:pPr>
      <w:r w:rsidRPr="009264FE">
        <w:rPr>
          <w:b/>
          <w:spacing w:val="1"/>
          <w:sz w:val="28"/>
          <w:szCs w:val="28"/>
        </w:rPr>
        <w:t>Порядок представления сведений об отсутствии (наличии) задолженности, учет по которым ведется в налоговом органе</w:t>
      </w:r>
    </w:p>
    <w:p w:rsidR="00A61723" w:rsidRPr="002258D8" w:rsidRDefault="00A61723" w:rsidP="002258D8">
      <w:pPr>
        <w:pStyle w:val="a4"/>
        <w:spacing w:before="0" w:beforeAutospacing="0" w:after="0" w:afterAutospacing="0"/>
        <w:ind w:firstLine="709"/>
        <w:contextualSpacing/>
        <w:jc w:val="both"/>
        <w:rPr>
          <w:spacing w:val="1"/>
          <w:sz w:val="28"/>
          <w:szCs w:val="28"/>
        </w:rPr>
      </w:pPr>
      <w:r w:rsidRPr="002258D8">
        <w:rPr>
          <w:spacing w:val="1"/>
          <w:sz w:val="28"/>
          <w:szCs w:val="28"/>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1) органам юстиции - не позднее пяти рабочих дней со дня поступления запроса;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2) </w:t>
      </w:r>
      <w:r w:rsidR="00A706BD" w:rsidRPr="002258D8">
        <w:rPr>
          <w:color w:val="auto"/>
          <w:spacing w:val="1"/>
          <w:sz w:val="28"/>
          <w:szCs w:val="28"/>
        </w:rPr>
        <w:t>другим государственным органам</w:t>
      </w:r>
      <w:r w:rsidRPr="002258D8">
        <w:rPr>
          <w:color w:val="auto"/>
          <w:spacing w:val="1"/>
          <w:sz w:val="28"/>
          <w:szCs w:val="28"/>
        </w:rPr>
        <w:t xml:space="preserve">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Запрос и предоставление лицам, указанным в подпунктах 1) и 2)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Сведения об отсутствии (наличии) задолженности, учет по которым ведется в налоговом органе, составляются в порядке, утвержденном уполномоченным органом.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___(37, 37-1)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4. При выезде из Республики Казахстан на постоянное место жительства физического лица, состоящего на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w:t>
      </w:r>
      <w:r w:rsidR="001F0127" w:rsidRPr="002258D8">
        <w:rPr>
          <w:color w:val="auto"/>
          <w:spacing w:val="1"/>
          <w:sz w:val="28"/>
          <w:szCs w:val="28"/>
        </w:rPr>
        <w:t>предоставляются</w:t>
      </w:r>
      <w:r w:rsidRPr="002258D8">
        <w:rPr>
          <w:color w:val="auto"/>
          <w:spacing w:val="1"/>
          <w:sz w:val="28"/>
          <w:szCs w:val="28"/>
        </w:rPr>
        <w:t xml:space="preserve"> при условии снятия с регистрационного учета в качестве индивидуального предпринимателя или лица, занимающегося частной практикой.</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color w:val="auto"/>
          <w:sz w:val="28"/>
          <w:szCs w:val="28"/>
        </w:rPr>
      </w:pPr>
    </w:p>
    <w:p w:rsidR="00A61723" w:rsidRPr="009264FE" w:rsidRDefault="00A61723" w:rsidP="002258D8">
      <w:pPr>
        <w:ind w:firstLine="709"/>
        <w:contextualSpacing/>
        <w:jc w:val="both"/>
        <w:rPr>
          <w:rFonts w:eastAsia="Calibri"/>
          <w:bCs/>
          <w:i/>
          <w:color w:val="auto"/>
          <w:sz w:val="28"/>
          <w:szCs w:val="28"/>
        </w:rPr>
      </w:pPr>
      <w:bookmarkStart w:id="643" w:name="SUB5990000"/>
      <w:bookmarkEnd w:id="643"/>
      <w:r w:rsidRPr="009264FE">
        <w:rPr>
          <w:rStyle w:val="s1"/>
          <w:rFonts w:eastAsia="Calibri"/>
          <w:b w:val="0"/>
          <w:i/>
          <w:color w:val="auto"/>
          <w:sz w:val="28"/>
          <w:szCs w:val="28"/>
        </w:rPr>
        <w:t>§ 1. Зачет и возврат налогов, платежей в бюджет, пеней и штрафов</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9264FE" w:rsidRDefault="00A61723" w:rsidP="002258D8">
      <w:pPr>
        <w:pStyle w:val="a8"/>
        <w:numPr>
          <w:ilvl w:val="0"/>
          <w:numId w:val="56"/>
        </w:numPr>
        <w:spacing w:after="0" w:line="240" w:lineRule="auto"/>
        <w:ind w:left="0" w:firstLine="709"/>
        <w:jc w:val="both"/>
        <w:textAlignment w:val="baseline"/>
        <w:rPr>
          <w:rFonts w:ascii="Times New Roman" w:hAnsi="Times New Roman"/>
          <w:b/>
          <w:spacing w:val="1"/>
          <w:sz w:val="28"/>
          <w:szCs w:val="28"/>
        </w:rPr>
      </w:pPr>
      <w:r w:rsidRPr="009264FE">
        <w:rPr>
          <w:rFonts w:ascii="Times New Roman" w:hAnsi="Times New Roman"/>
          <w:b/>
          <w:spacing w:val="1"/>
          <w:sz w:val="28"/>
          <w:szCs w:val="28"/>
        </w:rPr>
        <w:t>Общие положения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1. Излишне уплаченной (взысканной) суммой налога</w:t>
      </w:r>
      <w:r w:rsidR="00F0323C" w:rsidRPr="002258D8">
        <w:rPr>
          <w:color w:val="auto"/>
          <w:spacing w:val="1"/>
          <w:sz w:val="28"/>
          <w:szCs w:val="28"/>
        </w:rPr>
        <w:t xml:space="preserve"> (за исключением налога на добавленную стоимость)</w:t>
      </w:r>
      <w:r w:rsidRPr="002258D8">
        <w:rPr>
          <w:color w:val="auto"/>
          <w:spacing w:val="1"/>
          <w:sz w:val="28"/>
          <w:szCs w:val="28"/>
        </w:rPr>
        <w:t>,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w:t>
      </w:r>
      <w:r w:rsidR="00F0323C" w:rsidRPr="002258D8">
        <w:rPr>
          <w:color w:val="auto"/>
          <w:spacing w:val="1"/>
          <w:sz w:val="28"/>
          <w:szCs w:val="28"/>
        </w:rPr>
        <w:t xml:space="preserve"> (за исключением налога на добавленную стоимость)</w:t>
      </w:r>
      <w:r w:rsidRPr="002258D8">
        <w:rPr>
          <w:color w:val="auto"/>
          <w:spacing w:val="1"/>
          <w:sz w:val="28"/>
          <w:szCs w:val="28"/>
        </w:rPr>
        <w:t>, платежа в бюджет, пени на дату проведения зачета и (или) возврата.</w:t>
      </w:r>
    </w:p>
    <w:p w:rsidR="00877B00" w:rsidRPr="002258D8" w:rsidRDefault="00877B00" w:rsidP="002258D8">
      <w:pPr>
        <w:ind w:firstLine="709"/>
        <w:contextualSpacing/>
        <w:jc w:val="both"/>
        <w:textAlignment w:val="baseline"/>
        <w:rPr>
          <w:color w:val="auto"/>
          <w:spacing w:val="1"/>
          <w:sz w:val="28"/>
          <w:szCs w:val="28"/>
        </w:rPr>
      </w:pPr>
      <w:r w:rsidRPr="002258D8">
        <w:rPr>
          <w:color w:val="auto"/>
          <w:spacing w:val="1"/>
          <w:sz w:val="28"/>
          <w:szCs w:val="28"/>
        </w:rPr>
        <w:t>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w:t>
      </w:r>
      <w:r w:rsidR="0033068C" w:rsidRPr="002258D8">
        <w:rPr>
          <w:color w:val="auto"/>
          <w:spacing w:val="1"/>
          <w:sz w:val="28"/>
          <w:szCs w:val="28"/>
        </w:rPr>
        <w:t>а</w:t>
      </w:r>
      <w:r w:rsidRPr="002258D8">
        <w:rPr>
          <w:color w:val="auto"/>
          <w:spacing w:val="1"/>
          <w:sz w:val="28"/>
          <w:szCs w:val="28"/>
        </w:rPr>
        <w:t xml:space="preserve"> на добавленную стоимость за налоговый период с учетом расчетов по </w:t>
      </w:r>
      <w:r w:rsidR="00AE6AD5" w:rsidRPr="002258D8">
        <w:rPr>
          <w:color w:val="auto"/>
          <w:spacing w:val="1"/>
          <w:sz w:val="28"/>
          <w:szCs w:val="28"/>
        </w:rPr>
        <w:t xml:space="preserve">налогу на добавленную стоимость </w:t>
      </w:r>
      <w:r w:rsidRPr="002258D8">
        <w:rPr>
          <w:color w:val="auto"/>
          <w:spacing w:val="1"/>
          <w:sz w:val="28"/>
          <w:szCs w:val="28"/>
        </w:rPr>
        <w:t>за предыдущие налоговые периоды.</w:t>
      </w:r>
    </w:p>
    <w:p w:rsidR="00F01370" w:rsidRDefault="00F01370" w:rsidP="00F01370">
      <w:pPr>
        <w:tabs>
          <w:tab w:val="num" w:pos="720"/>
        </w:tabs>
        <w:ind w:firstLine="709"/>
        <w:contextualSpacing/>
        <w:jc w:val="both"/>
        <w:textAlignment w:val="baseline"/>
        <w:rPr>
          <w:color w:val="auto"/>
          <w:spacing w:val="1"/>
          <w:sz w:val="28"/>
          <w:szCs w:val="28"/>
        </w:rPr>
      </w:pPr>
      <w:r w:rsidRPr="00977AA4">
        <w:rPr>
          <w:color w:val="auto"/>
          <w:spacing w:val="1"/>
          <w:sz w:val="28"/>
          <w:szCs w:val="28"/>
          <w:highlight w:val="yellow"/>
        </w:rPr>
        <w:t xml:space="preserve">Излишне уплаченными признаются уплаченные суммы регистрационных сборов, </w:t>
      </w:r>
      <w:r w:rsidRPr="00977AA4">
        <w:rPr>
          <w:color w:val="auto"/>
          <w:sz w:val="28"/>
          <w:szCs w:val="28"/>
          <w:highlight w:val="yellow"/>
        </w:rPr>
        <w:t>сборов за выдачу лицензий на занятие отдельными видами деятельности</w:t>
      </w:r>
      <w:r w:rsidRPr="00977AA4">
        <w:rPr>
          <w:color w:val="auto"/>
          <w:spacing w:val="1"/>
          <w:sz w:val="28"/>
          <w:szCs w:val="28"/>
          <w:highlight w:val="yellow"/>
        </w:rPr>
        <w:t>,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F01370" w:rsidRPr="002258D8" w:rsidRDefault="00F01370" w:rsidP="00F01370">
      <w:pPr>
        <w:tabs>
          <w:tab w:val="num" w:pos="720"/>
        </w:tabs>
        <w:ind w:firstLine="709"/>
        <w:contextualSpacing/>
        <w:jc w:val="both"/>
        <w:textAlignment w:val="baseline"/>
        <w:rPr>
          <w:color w:val="auto"/>
          <w:spacing w:val="1"/>
          <w:sz w:val="28"/>
          <w:szCs w:val="28"/>
        </w:rPr>
      </w:pPr>
      <w:r w:rsidRPr="00977AA4">
        <w:rPr>
          <w:color w:val="auto"/>
          <w:spacing w:val="1"/>
          <w:sz w:val="28"/>
          <w:szCs w:val="28"/>
          <w:highlight w:val="yellow"/>
        </w:rPr>
        <w:t>Уплаченные суммы платы за лесные пользования признаются излишне уплаченными платежами в случае не использования лесорубочного билета на лесопользование.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статьей ___(217)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3. Зачет и возврат излишне уплаченной (взысканной) суммы налога, платежа в бюджет (за исключением сборов и плат, не подлежащих возврату), пени производится налоговым органам в национальной валюте в следующем порядке: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по месту ведения лицевых счетов по соответствующему налогу, платежу в бюджет, пени -  на основании сведений таких лицевых счетов;</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подтверждающих не совершение действий, для осуществления которых предусмотрена уплата платежей в бюджет.</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4. Зачет и возврат излишне уплаченной (взысканной) суммы налога, другого обязательного платежа, пени производится налоговыми органами в течение десяти рабочих дней, исчисляемых в следующем порядке: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1) в случае проведения зачета и возврата на основании налогового заявления - со дня регистрации такого заявления налоговыми органами;</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в случае проведения зачета без заявления - со дня образования излишне уплаченной суммы на лицевом счете налогоплательщика.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Возврат излишне уплаченной (взысканной) суммы налога, платежа в бюджет, пени производится налоговым орган</w:t>
      </w:r>
      <w:r w:rsidR="001F0127" w:rsidRPr="002258D8">
        <w:rPr>
          <w:color w:val="auto"/>
          <w:spacing w:val="1"/>
          <w:sz w:val="28"/>
          <w:szCs w:val="28"/>
        </w:rPr>
        <w:t>ом</w:t>
      </w:r>
      <w:r w:rsidRPr="002258D8">
        <w:rPr>
          <w:color w:val="auto"/>
          <w:spacing w:val="1"/>
          <w:sz w:val="28"/>
          <w:szCs w:val="28"/>
        </w:rPr>
        <w:t xml:space="preserve"> на банковский счет налогоплательщика на основании </w:t>
      </w:r>
      <w:r w:rsidR="001F0127" w:rsidRPr="002258D8">
        <w:rPr>
          <w:color w:val="auto"/>
          <w:spacing w:val="1"/>
          <w:sz w:val="28"/>
          <w:szCs w:val="28"/>
        </w:rPr>
        <w:t xml:space="preserve">его </w:t>
      </w:r>
      <w:r w:rsidRPr="002258D8">
        <w:rPr>
          <w:color w:val="auto"/>
          <w:spacing w:val="1"/>
          <w:sz w:val="28"/>
          <w:szCs w:val="28"/>
        </w:rPr>
        <w:t>налогового заявления при отсутствии налоговой задолженности в бюджет.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При наличии налоговой задолженности налоговый орган производит зачет излишне уплаченной суммы налога, </w:t>
      </w:r>
      <w:r w:rsidRPr="002258D8">
        <w:rPr>
          <w:rStyle w:val="s1"/>
          <w:rFonts w:eastAsia="Calibri"/>
          <w:b w:val="0"/>
          <w:color w:val="auto"/>
          <w:sz w:val="28"/>
          <w:szCs w:val="28"/>
        </w:rPr>
        <w:t>платежа в бюджет</w:t>
      </w:r>
      <w:r w:rsidRPr="002258D8">
        <w:rPr>
          <w:rStyle w:val="s0"/>
          <w:color w:val="auto"/>
          <w:sz w:val="28"/>
          <w:szCs w:val="28"/>
        </w:rPr>
        <w:t>, пени в счет погашения имеющейся налоговой задолженности без представления налогового заявления на зачет.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налогоплательщиком является юридическое лицо, зачет излишне уплаченной суммы налога, </w:t>
      </w:r>
      <w:r w:rsidRPr="002258D8">
        <w:rPr>
          <w:rStyle w:val="s1"/>
          <w:rFonts w:eastAsia="Calibri"/>
          <w:b w:val="0"/>
          <w:color w:val="auto"/>
          <w:sz w:val="28"/>
          <w:szCs w:val="28"/>
        </w:rPr>
        <w:t>платежа в бюджет</w:t>
      </w:r>
      <w:r w:rsidRPr="002258D8">
        <w:rPr>
          <w:rStyle w:val="s0"/>
          <w:color w:val="auto"/>
          <w:sz w:val="28"/>
          <w:szCs w:val="28"/>
        </w:rPr>
        <w:t>,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Возврату подлежит остаток суммы излишне уплаченного налога, </w:t>
      </w:r>
      <w:r w:rsidRPr="002258D8">
        <w:rPr>
          <w:rStyle w:val="s1"/>
          <w:rFonts w:eastAsia="Calibri"/>
          <w:b w:val="0"/>
          <w:color w:val="auto"/>
          <w:sz w:val="28"/>
          <w:szCs w:val="28"/>
        </w:rPr>
        <w:t>платежа в бюджет</w:t>
      </w:r>
      <w:r w:rsidRPr="002258D8">
        <w:rPr>
          <w:rStyle w:val="s0"/>
          <w:color w:val="auto"/>
          <w:sz w:val="28"/>
          <w:szCs w:val="28"/>
        </w:rPr>
        <w:t>, пени после проведения зачета, предусмотренного настоящим пунктом.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5. Не подлежат:</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1) зачету:</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уплаченная сумма государственной пошлины;</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2) зачету и возврату:</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уплаченная сумма сбора за проезд автотранспортных средств по территории Республики Казахстан, платы за: пользование животным миром, использование особо охраняемых природных территорий, консульского сбора, за исключением случаев ошибочной уплаты таких сумм;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 в случае продления срока представления налоговой отчетности  по таким налогам, платам, до даты ее представления.</w:t>
      </w:r>
    </w:p>
    <w:p w:rsidR="00A61723" w:rsidRPr="002258D8" w:rsidRDefault="00A61723" w:rsidP="002258D8">
      <w:pPr>
        <w:tabs>
          <w:tab w:val="num" w:pos="720"/>
        </w:tabs>
        <w:ind w:firstLine="709"/>
        <w:contextualSpacing/>
        <w:jc w:val="both"/>
        <w:textAlignment w:val="baseline"/>
        <w:rPr>
          <w:color w:val="auto"/>
          <w:spacing w:val="1"/>
          <w:sz w:val="28"/>
          <w:szCs w:val="28"/>
        </w:rPr>
      </w:pPr>
      <w:r w:rsidRPr="002258D8">
        <w:rPr>
          <w:color w:val="auto"/>
          <w:spacing w:val="1"/>
          <w:sz w:val="28"/>
          <w:szCs w:val="28"/>
        </w:rPr>
        <w:t>6. При нарушении налоговым орган</w:t>
      </w:r>
      <w:r w:rsidR="002367C0" w:rsidRPr="002258D8">
        <w:rPr>
          <w:color w:val="auto"/>
          <w:spacing w:val="1"/>
          <w:sz w:val="28"/>
          <w:szCs w:val="28"/>
        </w:rPr>
        <w:t>о</w:t>
      </w:r>
      <w:r w:rsidRPr="002258D8">
        <w:rPr>
          <w:color w:val="auto"/>
          <w:spacing w:val="1"/>
          <w:sz w:val="28"/>
          <w:szCs w:val="28"/>
        </w:rPr>
        <w:t>м срока проведения зачета и (или) возврата по налогов</w:t>
      </w:r>
      <w:r w:rsidR="006E679D" w:rsidRPr="002258D8">
        <w:rPr>
          <w:color w:val="auto"/>
          <w:spacing w:val="1"/>
          <w:sz w:val="28"/>
          <w:szCs w:val="28"/>
        </w:rPr>
        <w:t>о</w:t>
      </w:r>
      <w:r w:rsidRPr="002258D8">
        <w:rPr>
          <w:color w:val="auto"/>
          <w:spacing w:val="1"/>
          <w:sz w:val="28"/>
          <w:szCs w:val="28"/>
        </w:rPr>
        <w:t xml:space="preserve">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w:t>
      </w:r>
      <w:r w:rsidR="00456529" w:rsidRPr="002258D8">
        <w:rPr>
          <w:color w:val="auto"/>
          <w:spacing w:val="1"/>
          <w:sz w:val="28"/>
          <w:szCs w:val="28"/>
        </w:rPr>
        <w:t>одной целой двадцати пяти десяти</w:t>
      </w:r>
      <w:r w:rsidRPr="002258D8">
        <w:rPr>
          <w:color w:val="auto"/>
          <w:spacing w:val="1"/>
          <w:sz w:val="28"/>
          <w:szCs w:val="28"/>
        </w:rPr>
        <w:t>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7. Порядок проведения зачета и (или) возврата излишне уплаченной (взысканной) суммы налога, платежа в бюджет, пени утверждается уполномоченным органом.</w:t>
      </w:r>
    </w:p>
    <w:p w:rsidR="00A61723" w:rsidRPr="002258D8" w:rsidRDefault="00A61723" w:rsidP="002258D8">
      <w:pPr>
        <w:ind w:firstLine="709"/>
        <w:contextualSpacing/>
        <w:jc w:val="both"/>
        <w:textAlignment w:val="baseline"/>
        <w:rPr>
          <w:bCs/>
          <w:color w:val="auto"/>
          <w:spacing w:val="1"/>
          <w:sz w:val="28"/>
          <w:szCs w:val="28"/>
          <w:bdr w:val="none" w:sz="0" w:space="0" w:color="auto" w:frame="1"/>
        </w:rPr>
      </w:pPr>
    </w:p>
    <w:p w:rsidR="00A61723" w:rsidRPr="009264FE" w:rsidRDefault="00A61723" w:rsidP="002258D8">
      <w:pPr>
        <w:pStyle w:val="a8"/>
        <w:numPr>
          <w:ilvl w:val="0"/>
          <w:numId w:val="56"/>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bCs/>
          <w:spacing w:val="1"/>
          <w:sz w:val="28"/>
          <w:szCs w:val="28"/>
          <w:bdr w:val="none" w:sz="0" w:space="0" w:color="auto" w:frame="1"/>
        </w:rPr>
        <w:t>Зачет сумм налогов, платежей в бюджет, пени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Излишне уплаченная </w:t>
      </w:r>
      <w:r w:rsidRPr="002258D8">
        <w:rPr>
          <w:color w:val="auto"/>
          <w:spacing w:val="1"/>
          <w:sz w:val="28"/>
          <w:szCs w:val="28"/>
        </w:rPr>
        <w:t xml:space="preserve">(взысканная) </w:t>
      </w:r>
      <w:r w:rsidRPr="002258D8">
        <w:rPr>
          <w:rStyle w:val="s0"/>
          <w:color w:val="auto"/>
          <w:sz w:val="28"/>
          <w:szCs w:val="28"/>
        </w:rPr>
        <w:t>сумма налога, платежа в бюджет, пени подлежит зачету:</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без заявления налогоплательщика - в соответствии с пунктами 2 и 3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по налоговому заявлению налогоплательщика - в соответствии с пунктом 4 настоящей статьи.</w:t>
      </w:r>
    </w:p>
    <w:p w:rsidR="002367C0" w:rsidRPr="002258D8" w:rsidRDefault="00A61723" w:rsidP="002258D8">
      <w:pPr>
        <w:ind w:firstLine="709"/>
        <w:contextualSpacing/>
        <w:jc w:val="both"/>
        <w:rPr>
          <w:rStyle w:val="s1"/>
          <w:b w:val="0"/>
          <w:color w:val="auto"/>
          <w:sz w:val="28"/>
          <w:szCs w:val="28"/>
        </w:rPr>
      </w:pPr>
      <w:r w:rsidRPr="002258D8">
        <w:rPr>
          <w:rStyle w:val="s0"/>
          <w:color w:val="auto"/>
          <w:sz w:val="28"/>
          <w:szCs w:val="28"/>
        </w:rPr>
        <w:lastRenderedPageBreak/>
        <w:t xml:space="preserve">2. Зачет излишне уплаченной (взысканной) суммы налога, платежа в бюджет производится без заявления налогоплательщика </w:t>
      </w:r>
      <w:r w:rsidR="002367C0" w:rsidRPr="002258D8">
        <w:rPr>
          <w:rStyle w:val="s1"/>
          <w:b w:val="0"/>
          <w:color w:val="auto"/>
          <w:sz w:val="28"/>
          <w:szCs w:val="28"/>
        </w:rPr>
        <w:t>в следующей последовательности: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в счет налогового обязательства по уплате исчисленных, начисленных сумм налогов и платежей в бюджет, срок исполнения которых наступил, в следующей последовательности: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по определенному виду налога, </w:t>
      </w:r>
      <w:r w:rsidRPr="002258D8">
        <w:rPr>
          <w:color w:val="auto"/>
          <w:spacing w:val="1"/>
          <w:sz w:val="28"/>
          <w:szCs w:val="28"/>
        </w:rPr>
        <w:t>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w:t>
      </w:r>
      <w:r w:rsidRPr="002258D8">
        <w:rPr>
          <w:rStyle w:val="s0"/>
          <w:color w:val="auto"/>
          <w:sz w:val="28"/>
          <w:szCs w:val="28"/>
        </w:rPr>
        <w:t xml:space="preserve"> (далее в целях настоящей статьи – плата) - по которым образовалась излишне уплаченная сумма;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в счет погашения недоимки по иным видам налогов и (или) </w:t>
      </w:r>
      <w:r w:rsidRPr="002258D8">
        <w:rPr>
          <w:color w:val="auto"/>
          <w:spacing w:val="1"/>
          <w:sz w:val="28"/>
          <w:szCs w:val="28"/>
        </w:rPr>
        <w:t>платежей в бюджет</w:t>
      </w:r>
      <w:r w:rsidRPr="002258D8">
        <w:rPr>
          <w:rStyle w:val="s0"/>
          <w:color w:val="auto"/>
          <w:sz w:val="28"/>
          <w:szCs w:val="28"/>
        </w:rPr>
        <w:t>;</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в счет погашения пени по определенному виду налога, </w:t>
      </w:r>
      <w:r w:rsidRPr="002258D8">
        <w:rPr>
          <w:color w:val="auto"/>
          <w:spacing w:val="1"/>
          <w:sz w:val="28"/>
          <w:szCs w:val="28"/>
        </w:rPr>
        <w:t xml:space="preserve">плате </w:t>
      </w:r>
      <w:r w:rsidRPr="002258D8">
        <w:rPr>
          <w:rStyle w:val="s0"/>
          <w:color w:val="auto"/>
          <w:sz w:val="28"/>
          <w:szCs w:val="28"/>
        </w:rPr>
        <w:t>- по которым образовалась излишне уплаченная сумма;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4) в счет погашения пени по иным видам налогов и (или) </w:t>
      </w:r>
      <w:r w:rsidRPr="002258D8">
        <w:rPr>
          <w:color w:val="auto"/>
          <w:spacing w:val="1"/>
          <w:sz w:val="28"/>
          <w:szCs w:val="28"/>
        </w:rPr>
        <w:t>платежей в бюджет</w:t>
      </w:r>
      <w:r w:rsidRPr="002258D8">
        <w:rPr>
          <w:rStyle w:val="s0"/>
          <w:color w:val="auto"/>
          <w:sz w:val="28"/>
          <w:szCs w:val="28"/>
        </w:rPr>
        <w:t>.</w:t>
      </w:r>
    </w:p>
    <w:p w:rsidR="00BC79EE" w:rsidRPr="002258D8" w:rsidRDefault="00A61723" w:rsidP="002258D8">
      <w:pPr>
        <w:ind w:firstLine="709"/>
        <w:contextualSpacing/>
        <w:jc w:val="both"/>
        <w:rPr>
          <w:rStyle w:val="s1"/>
          <w:b w:val="0"/>
          <w:color w:val="auto"/>
          <w:sz w:val="28"/>
          <w:szCs w:val="28"/>
        </w:rPr>
      </w:pPr>
      <w:r w:rsidRPr="002258D8">
        <w:rPr>
          <w:rStyle w:val="s0"/>
          <w:color w:val="auto"/>
          <w:sz w:val="28"/>
          <w:szCs w:val="28"/>
        </w:rPr>
        <w:t xml:space="preserve">3. Зачет излишне уплаченной (взысканной) суммы пени производится без заявления налогоплательщика </w:t>
      </w:r>
      <w:r w:rsidR="00BC79EE" w:rsidRPr="002258D8">
        <w:rPr>
          <w:rStyle w:val="s1"/>
          <w:b w:val="0"/>
          <w:color w:val="auto"/>
          <w:sz w:val="28"/>
          <w:szCs w:val="28"/>
        </w:rPr>
        <w:t>в следующей последовательности: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в счет налогового обязательства по уплате начисленных сумм пени по определенному виду налога, </w:t>
      </w:r>
      <w:r w:rsidRPr="002258D8">
        <w:rPr>
          <w:color w:val="auto"/>
          <w:spacing w:val="1"/>
          <w:sz w:val="28"/>
          <w:szCs w:val="28"/>
        </w:rPr>
        <w:t xml:space="preserve">плате </w:t>
      </w:r>
      <w:r w:rsidRPr="002258D8">
        <w:rPr>
          <w:rStyle w:val="s0"/>
          <w:color w:val="auto"/>
          <w:sz w:val="28"/>
          <w:szCs w:val="28"/>
        </w:rPr>
        <w:t>- по которым образовалась излишне уплаченная сумма пени;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в счет погашения недоимки по определенному виду налога, </w:t>
      </w:r>
      <w:r w:rsidRPr="002258D8">
        <w:rPr>
          <w:color w:val="auto"/>
          <w:spacing w:val="1"/>
          <w:sz w:val="28"/>
          <w:szCs w:val="28"/>
        </w:rPr>
        <w:t xml:space="preserve">плате </w:t>
      </w:r>
      <w:r w:rsidRPr="002258D8">
        <w:rPr>
          <w:rStyle w:val="s0"/>
          <w:color w:val="auto"/>
          <w:sz w:val="28"/>
          <w:szCs w:val="28"/>
        </w:rPr>
        <w:t>- по которым образовалась излишне уплаченная сумма пени;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в счет погашения недоимки по иным видам налогов и (или) платежей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в счет погашения пени по иным видам налогов и (или) платежей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Зачет излишне уплаченной (взысканной) суммы налога, платежа в бюджет, пени производится по налоговому заявлению налогоплательщика: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в счет предстоящих платежей по соответствующему виду налога и (или) </w:t>
      </w:r>
      <w:r w:rsidRPr="002258D8">
        <w:rPr>
          <w:color w:val="auto"/>
          <w:spacing w:val="1"/>
          <w:sz w:val="28"/>
          <w:szCs w:val="28"/>
        </w:rPr>
        <w:t>платежа в бюджет</w:t>
      </w:r>
      <w:r w:rsidRPr="002258D8">
        <w:rPr>
          <w:rStyle w:val="s0"/>
          <w:color w:val="auto"/>
          <w:sz w:val="28"/>
          <w:szCs w:val="28"/>
        </w:rPr>
        <w:t>, указанных в таком заявлении, при отсутствии налоговой задолженности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являющегося юридическим лицом, имеющим структурное подразделение (структурные подразделения) - в счет погашения налоговой задолженности в бюджет структурного подразделения (структурных подразделений) такого юридического лица по соответствующему виду налога и (или) платежа</w:t>
      </w:r>
      <w:r w:rsidR="00BC79EE" w:rsidRPr="002258D8">
        <w:rPr>
          <w:rStyle w:val="s0"/>
          <w:color w:val="auto"/>
          <w:sz w:val="28"/>
          <w:szCs w:val="28"/>
        </w:rPr>
        <w:t xml:space="preserve"> в бюджет</w:t>
      </w:r>
      <w:r w:rsidRPr="002258D8">
        <w:rPr>
          <w:rStyle w:val="s0"/>
          <w:color w:val="auto"/>
          <w:sz w:val="28"/>
          <w:szCs w:val="28"/>
        </w:rPr>
        <w:t>, указанных в таком заявлении;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w:t>
      </w:r>
      <w:r w:rsidR="00BC79EE" w:rsidRPr="002258D8">
        <w:rPr>
          <w:rStyle w:val="s0"/>
          <w:color w:val="auto"/>
          <w:sz w:val="28"/>
          <w:szCs w:val="28"/>
        </w:rPr>
        <w:t xml:space="preserve"> в бюджет</w:t>
      </w:r>
      <w:r w:rsidRPr="002258D8">
        <w:rPr>
          <w:rStyle w:val="s0"/>
          <w:color w:val="auto"/>
          <w:sz w:val="28"/>
          <w:szCs w:val="28"/>
        </w:rPr>
        <w:t>, указанных в таком заявлении.</w:t>
      </w:r>
    </w:p>
    <w:p w:rsidR="00A61723" w:rsidRPr="002258D8" w:rsidRDefault="00A61723" w:rsidP="002258D8">
      <w:pPr>
        <w:ind w:firstLine="709"/>
        <w:contextualSpacing/>
        <w:jc w:val="both"/>
        <w:rPr>
          <w:bCs/>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b/>
          <w:bCs/>
          <w:sz w:val="28"/>
          <w:szCs w:val="28"/>
        </w:rPr>
      </w:pPr>
      <w:r w:rsidRPr="009264FE">
        <w:rPr>
          <w:rFonts w:ascii="Times New Roman" w:hAnsi="Times New Roman"/>
          <w:b/>
          <w:bCs/>
          <w:sz w:val="28"/>
          <w:szCs w:val="28"/>
        </w:rPr>
        <w:t>Зачет, возврат ошибочно уплаченной суммы налога, платежа в бюджет, пени</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1. Ошибочно уплаченной суммой налога, другого обязательного платежа в бюджет, пени является сумма, при перечислении которой допущена любая из следующих ошибок: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1) в платежном документе: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неверно указан идентификационный номер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вместо идентификационного номера </w:t>
      </w:r>
      <w:r w:rsidRPr="002258D8">
        <w:rPr>
          <w:spacing w:val="1"/>
          <w:sz w:val="28"/>
          <w:szCs w:val="28"/>
        </w:rPr>
        <w:t>налогового органа</w:t>
      </w:r>
      <w:r w:rsidRPr="002258D8">
        <w:rPr>
          <w:sz w:val="28"/>
          <w:szCs w:val="28"/>
        </w:rPr>
        <w:t xml:space="preserve">, по месту нахождения которого подлежит уплате сумма налога и платежа в бюджет, пени указан идентификационный номер другого </w:t>
      </w:r>
      <w:r w:rsidRPr="002258D8">
        <w:rPr>
          <w:spacing w:val="1"/>
          <w:sz w:val="28"/>
          <w:szCs w:val="28"/>
        </w:rPr>
        <w:t>налогового органа</w:t>
      </w:r>
      <w:r w:rsidRPr="002258D8">
        <w:rPr>
          <w:sz w:val="28"/>
          <w:szCs w:val="28"/>
        </w:rPr>
        <w:t xml:space="preserve">;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текстовое назначение платежа не соответствует коду назначения платежа и (или) коду бюджетной классификации доходов;</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ошибочное исполнение банком или организацией, осуществляющей отдельные виды банковских операций, платежного документа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уплата произведена в </w:t>
      </w:r>
      <w:r w:rsidRPr="002258D8">
        <w:rPr>
          <w:spacing w:val="1"/>
          <w:sz w:val="28"/>
          <w:szCs w:val="28"/>
        </w:rPr>
        <w:t>налоговый орган</w:t>
      </w:r>
      <w:r w:rsidRPr="002258D8">
        <w:rPr>
          <w:sz w:val="28"/>
          <w:szCs w:val="28"/>
        </w:rPr>
        <w:t>, в котором налогоплательщик - отправитель денег не состоит на регистрационном учете;</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4) налогоплательщик - отправитель денег не является плательщиком по данному виду налога или платежа в бюджет, </w:t>
      </w:r>
      <w:r w:rsidRPr="002258D8">
        <w:rPr>
          <w:bCs/>
          <w:sz w:val="28"/>
          <w:szCs w:val="28"/>
        </w:rPr>
        <w:t>пени</w:t>
      </w:r>
      <w:r w:rsidRPr="002258D8">
        <w:rPr>
          <w:sz w:val="28"/>
          <w:szCs w:val="28"/>
        </w:rPr>
        <w:t>.</w:t>
      </w:r>
    </w:p>
    <w:p w:rsidR="00A61723" w:rsidRPr="002258D8" w:rsidRDefault="00A61723" w:rsidP="002258D8">
      <w:pPr>
        <w:ind w:firstLine="709"/>
        <w:contextualSpacing/>
        <w:jc w:val="both"/>
        <w:textAlignment w:val="baseline"/>
        <w:rPr>
          <w:bCs/>
          <w:color w:val="auto"/>
          <w:sz w:val="28"/>
          <w:szCs w:val="28"/>
        </w:rPr>
      </w:pPr>
      <w:r w:rsidRPr="002258D8">
        <w:rPr>
          <w:color w:val="auto"/>
          <w:sz w:val="28"/>
          <w:szCs w:val="28"/>
        </w:rPr>
        <w:t xml:space="preserve">2. Зачет, возврат ошибочно уплаченной суммы налога, другого обязательного платежа в бюджет, </w:t>
      </w:r>
      <w:r w:rsidRPr="002258D8">
        <w:rPr>
          <w:bCs/>
          <w:color w:val="auto"/>
          <w:sz w:val="28"/>
          <w:szCs w:val="28"/>
        </w:rPr>
        <w:t>пени</w:t>
      </w:r>
      <w:r w:rsidRPr="002258D8">
        <w:rPr>
          <w:color w:val="auto"/>
          <w:sz w:val="28"/>
          <w:szCs w:val="28"/>
        </w:rPr>
        <w:t xml:space="preserve">  производится по:</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1) налоговому заявлению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заявлению банка или организации, осуществляющей отдельные виды банковских операций (далее в целях настоящей статьи - заявление банка);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составленному </w:t>
      </w:r>
      <w:r w:rsidRPr="002258D8">
        <w:rPr>
          <w:spacing w:val="1"/>
          <w:sz w:val="28"/>
          <w:szCs w:val="28"/>
        </w:rPr>
        <w:t>налоговым органам</w:t>
      </w:r>
      <w:r w:rsidRPr="002258D8">
        <w:rPr>
          <w:sz w:val="28"/>
          <w:szCs w:val="28"/>
        </w:rPr>
        <w:t xml:space="preserve"> протоколу о причинах возникновения ошибочно уплаченной суммы налога, платежа в бюджет, </w:t>
      </w:r>
      <w:r w:rsidRPr="002258D8">
        <w:rPr>
          <w:bCs/>
          <w:sz w:val="28"/>
          <w:szCs w:val="28"/>
        </w:rPr>
        <w:t xml:space="preserve"> пени</w:t>
      </w:r>
      <w:r w:rsidRPr="002258D8">
        <w:rPr>
          <w:sz w:val="28"/>
          <w:szCs w:val="28"/>
        </w:rPr>
        <w:t xml:space="preserve"> (далее в целях настоящей статьи - протокол по ошибкам) в случае выявления факта ошибки.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Зачет, возврат ошибочно уплаченной суммы налога, платежа в бюджет, </w:t>
      </w:r>
      <w:r w:rsidRPr="002258D8">
        <w:rPr>
          <w:bCs/>
          <w:sz w:val="28"/>
          <w:szCs w:val="28"/>
        </w:rPr>
        <w:t xml:space="preserve"> пени </w:t>
      </w:r>
      <w:r w:rsidRPr="002258D8">
        <w:rPr>
          <w:sz w:val="28"/>
          <w:szCs w:val="28"/>
        </w:rPr>
        <w:t>производится в течение десяти рабочих дней со дня:</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представления налогового заявления налогоплательщика, заявления банка; </w:t>
      </w:r>
    </w:p>
    <w:p w:rsidR="00A61723" w:rsidRPr="002258D8" w:rsidRDefault="00A61723" w:rsidP="002258D8">
      <w:pPr>
        <w:pStyle w:val="a4"/>
        <w:spacing w:before="0" w:beforeAutospacing="0" w:after="0" w:afterAutospacing="0"/>
        <w:ind w:firstLine="709"/>
        <w:contextualSpacing/>
        <w:jc w:val="both"/>
        <w:rPr>
          <w:bCs/>
          <w:sz w:val="28"/>
          <w:szCs w:val="28"/>
        </w:rPr>
      </w:pPr>
      <w:r w:rsidRPr="002258D8">
        <w:rPr>
          <w:sz w:val="28"/>
          <w:szCs w:val="28"/>
        </w:rPr>
        <w:t xml:space="preserve">поступления </w:t>
      </w:r>
      <w:r w:rsidR="006F0476" w:rsidRPr="002258D8">
        <w:rPr>
          <w:rStyle w:val="s1"/>
          <w:b w:val="0"/>
          <w:color w:val="auto"/>
          <w:sz w:val="28"/>
          <w:szCs w:val="28"/>
        </w:rPr>
        <w:t>ошибочно уплаченной</w:t>
      </w:r>
      <w:r w:rsidRPr="002258D8">
        <w:rPr>
          <w:sz w:val="28"/>
          <w:szCs w:val="28"/>
        </w:rPr>
        <w:t xml:space="preserve"> суммы налога, платежа в бюджет,</w:t>
      </w:r>
      <w:r w:rsidRPr="002258D8">
        <w:rPr>
          <w:bCs/>
          <w:sz w:val="28"/>
          <w:szCs w:val="28"/>
        </w:rPr>
        <w:t xml:space="preserve"> пени.</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4. Налоговое заявление налогоплательщика, заявление банка представляются в </w:t>
      </w:r>
      <w:r w:rsidRPr="002258D8">
        <w:rPr>
          <w:spacing w:val="1"/>
          <w:sz w:val="28"/>
          <w:szCs w:val="28"/>
        </w:rPr>
        <w:t>налоговый орган</w:t>
      </w:r>
      <w:r w:rsidRPr="002258D8">
        <w:rPr>
          <w:sz w:val="28"/>
          <w:szCs w:val="28"/>
        </w:rPr>
        <w:t xml:space="preserve">, в котором ведется учет ошибочно уплаченной суммы налога, платежа в бюджет, </w:t>
      </w:r>
      <w:r w:rsidRPr="002258D8">
        <w:rPr>
          <w:bCs/>
          <w:sz w:val="28"/>
          <w:szCs w:val="28"/>
        </w:rPr>
        <w:t>пени</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5. В случае подтверждения </w:t>
      </w:r>
      <w:r w:rsidRPr="002258D8">
        <w:rPr>
          <w:spacing w:val="1"/>
          <w:sz w:val="28"/>
          <w:szCs w:val="28"/>
        </w:rPr>
        <w:t xml:space="preserve">налоговым органам </w:t>
      </w:r>
      <w:r w:rsidRPr="002258D8">
        <w:rPr>
          <w:sz w:val="28"/>
          <w:szCs w:val="28"/>
        </w:rPr>
        <w:t xml:space="preserve">наличия одной из указанных в пункте 1 настоящей статьи ошибки такой </w:t>
      </w:r>
      <w:r w:rsidRPr="002258D8">
        <w:rPr>
          <w:spacing w:val="1"/>
          <w:sz w:val="28"/>
          <w:szCs w:val="28"/>
        </w:rPr>
        <w:t>налоговый орган</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1) проводит зачет ошибочно уплаченной суммы на надлежащий код бюджетной классификации и (или) в надлежащий </w:t>
      </w:r>
      <w:r w:rsidRPr="002258D8">
        <w:rPr>
          <w:spacing w:val="1"/>
          <w:sz w:val="28"/>
          <w:szCs w:val="28"/>
        </w:rPr>
        <w:t>налоговый орган</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lastRenderedPageBreak/>
        <w:t>2) производит возврат на банковский счет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6. В случаях ошибочного исполнения банком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w:t>
      </w:r>
      <w:r w:rsidRPr="002258D8">
        <w:rPr>
          <w:bCs/>
          <w:sz w:val="28"/>
          <w:szCs w:val="28"/>
        </w:rPr>
        <w:t xml:space="preserve"> пени</w:t>
      </w:r>
      <w:r w:rsidRPr="002258D8">
        <w:rPr>
          <w:sz w:val="28"/>
          <w:szCs w:val="28"/>
        </w:rPr>
        <w:t xml:space="preserve"> по одному и тому же платежному документу, </w:t>
      </w:r>
      <w:r w:rsidRPr="002258D8">
        <w:rPr>
          <w:spacing w:val="1"/>
          <w:sz w:val="28"/>
          <w:szCs w:val="28"/>
        </w:rPr>
        <w:t>налоговый орган</w:t>
      </w:r>
      <w:r w:rsidRPr="002258D8">
        <w:rPr>
          <w:sz w:val="28"/>
          <w:szCs w:val="28"/>
        </w:rPr>
        <w:t xml:space="preserve"> по заявлению банка производит возврат ошибочно уплаченной суммы при подтверждении факта ошибки:</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в случае списания денег с банковского счета или  осуществления платежа через банкоматы - на банковский счет налогоплательщика;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в случае внесения денег в банк наличными или осуществления платежа через </w:t>
      </w:r>
      <w:r w:rsidR="00257963" w:rsidRPr="002258D8">
        <w:rPr>
          <w:color w:val="auto"/>
          <w:sz w:val="28"/>
          <w:szCs w:val="28"/>
        </w:rPr>
        <w:t xml:space="preserve">электронные терминалы </w:t>
      </w:r>
      <w:r w:rsidRPr="002258D8">
        <w:rPr>
          <w:color w:val="auto"/>
          <w:sz w:val="28"/>
          <w:szCs w:val="28"/>
        </w:rPr>
        <w:t>- на банковский счет банка.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7. При не подтверждении </w:t>
      </w:r>
      <w:r w:rsidRPr="002258D8">
        <w:rPr>
          <w:color w:val="auto"/>
          <w:spacing w:val="1"/>
          <w:sz w:val="28"/>
          <w:szCs w:val="28"/>
        </w:rPr>
        <w:t xml:space="preserve">налоговыми органами </w:t>
      </w:r>
      <w:r w:rsidRPr="002258D8">
        <w:rPr>
          <w:color w:val="auto"/>
          <w:sz w:val="28"/>
          <w:szCs w:val="28"/>
        </w:rPr>
        <w:t xml:space="preserve">наличия ошибок, указанных в пункте 1 настоящей статьи, такой </w:t>
      </w:r>
      <w:r w:rsidRPr="002258D8">
        <w:rPr>
          <w:color w:val="auto"/>
          <w:spacing w:val="1"/>
          <w:sz w:val="28"/>
          <w:szCs w:val="28"/>
        </w:rPr>
        <w:t>налоговый орган</w:t>
      </w:r>
      <w:r w:rsidRPr="002258D8">
        <w:rPr>
          <w:color w:val="auto"/>
          <w:sz w:val="28"/>
          <w:szCs w:val="28"/>
        </w:rPr>
        <w:t xml:space="preserve"> по основаниям, предусмотренным подпунктами 1) и 2) пункта 2 настоящей статьи, направляет налогоплательщику письменное сообщение о не подтверждении ошибки.</w:t>
      </w:r>
    </w:p>
    <w:p w:rsidR="00A61723" w:rsidRPr="002258D8" w:rsidRDefault="00A61723" w:rsidP="002258D8">
      <w:pPr>
        <w:ind w:firstLine="709"/>
        <w:contextualSpacing/>
        <w:jc w:val="both"/>
        <w:rPr>
          <w:color w:val="auto"/>
          <w:sz w:val="28"/>
          <w:szCs w:val="28"/>
        </w:rPr>
      </w:pPr>
      <w:bookmarkStart w:id="644" w:name="SUB6020000"/>
      <w:bookmarkStart w:id="645" w:name="SUB6020600"/>
      <w:bookmarkEnd w:id="644"/>
      <w:bookmarkEnd w:id="645"/>
    </w:p>
    <w:p w:rsidR="00A61723" w:rsidRPr="009264FE" w:rsidRDefault="008C347A" w:rsidP="002258D8">
      <w:pPr>
        <w:pStyle w:val="a4"/>
        <w:numPr>
          <w:ilvl w:val="0"/>
          <w:numId w:val="56"/>
        </w:numPr>
        <w:spacing w:before="0" w:beforeAutospacing="0" w:after="0" w:afterAutospacing="0"/>
        <w:ind w:left="0" w:firstLine="709"/>
        <w:contextualSpacing/>
        <w:jc w:val="both"/>
        <w:rPr>
          <w:b/>
          <w:bCs/>
          <w:sz w:val="28"/>
          <w:szCs w:val="28"/>
        </w:rPr>
      </w:pPr>
      <w:r w:rsidRPr="009264FE">
        <w:rPr>
          <w:b/>
          <w:bCs/>
          <w:sz w:val="28"/>
          <w:szCs w:val="28"/>
        </w:rPr>
        <w:t>В</w:t>
      </w:r>
      <w:r w:rsidR="00A61723" w:rsidRPr="009264FE">
        <w:rPr>
          <w:b/>
          <w:bCs/>
          <w:sz w:val="28"/>
          <w:szCs w:val="28"/>
        </w:rPr>
        <w:t>озврат превышения налога на добавленную стоимость</w:t>
      </w:r>
    </w:p>
    <w:p w:rsidR="008C347A" w:rsidRPr="002258D8" w:rsidRDefault="008C347A" w:rsidP="002258D8">
      <w:pPr>
        <w:ind w:firstLine="709"/>
        <w:contextualSpacing/>
        <w:jc w:val="both"/>
        <w:rPr>
          <w:rStyle w:val="s0"/>
          <w:color w:val="auto"/>
          <w:sz w:val="28"/>
          <w:szCs w:val="28"/>
        </w:rPr>
      </w:pPr>
      <w:r w:rsidRPr="002258D8">
        <w:rPr>
          <w:rStyle w:val="s0"/>
          <w:color w:val="auto"/>
          <w:sz w:val="28"/>
          <w:szCs w:val="28"/>
        </w:rPr>
        <w:t xml:space="preserve">1. Возврат превышения суммы налога на добавленную стоимость по требованию плательщика налога на добавленную стоимость о возврате превышения налога на добавленную стоимость, указанному в декларации по налогу на добавленную стоимость в соответствии со </w:t>
      </w:r>
      <w:hyperlink r:id="rId174" w:history="1">
        <w:r w:rsidRPr="002258D8">
          <w:rPr>
            <w:rStyle w:val="s0"/>
            <w:color w:val="auto"/>
            <w:sz w:val="28"/>
            <w:szCs w:val="28"/>
          </w:rPr>
          <w:t>статьями 273, 273-1, 273-2 и 274</w:t>
        </w:r>
      </w:hyperlink>
      <w:r w:rsidRPr="002258D8">
        <w:rPr>
          <w:rStyle w:val="s0"/>
          <w:color w:val="auto"/>
          <w:sz w:val="28"/>
          <w:szCs w:val="28"/>
        </w:rPr>
        <w:t xml:space="preserve"> настоящего Кодекса, производится на основании представленного налогового заявления путем проведения зачета, предусмотренного </w:t>
      </w:r>
      <w:hyperlink r:id="rId175" w:history="1">
        <w:r w:rsidRPr="002258D8">
          <w:rPr>
            <w:rStyle w:val="s0"/>
            <w:color w:val="auto"/>
            <w:sz w:val="28"/>
            <w:szCs w:val="28"/>
          </w:rPr>
          <w:t>статьей 600</w:t>
        </w:r>
      </w:hyperlink>
      <w:r w:rsidRPr="002258D8">
        <w:rPr>
          <w:rStyle w:val="s0"/>
          <w:color w:val="auto"/>
          <w:sz w:val="28"/>
          <w:szCs w:val="28"/>
        </w:rPr>
        <w:t xml:space="preserve"> настоящего Кодекса и (или) перечисления на его банковский счет.    </w:t>
      </w:r>
    </w:p>
    <w:p w:rsidR="008C347A" w:rsidRPr="002258D8" w:rsidRDefault="008C347A" w:rsidP="002258D8">
      <w:pPr>
        <w:ind w:firstLine="709"/>
        <w:contextualSpacing/>
        <w:jc w:val="both"/>
        <w:rPr>
          <w:rStyle w:val="s0"/>
          <w:rFonts w:eastAsia="Calibri"/>
          <w:strike/>
          <w:color w:val="auto"/>
          <w:sz w:val="28"/>
          <w:szCs w:val="28"/>
        </w:rPr>
      </w:pPr>
      <w:r w:rsidRPr="002258D8">
        <w:rPr>
          <w:rFonts w:eastAsia="Calibri"/>
          <w:color w:val="auto"/>
          <w:sz w:val="28"/>
          <w:szCs w:val="28"/>
        </w:rPr>
        <w:t>2. П</w:t>
      </w:r>
      <w:r w:rsidRPr="002258D8">
        <w:rPr>
          <w:rStyle w:val="s0"/>
          <w:color w:val="auto"/>
          <w:sz w:val="28"/>
          <w:szCs w:val="28"/>
        </w:rPr>
        <w:t>ревышение налога</w:t>
      </w:r>
      <w:r w:rsidRPr="002258D8">
        <w:rPr>
          <w:rFonts w:eastAsia="Calibri"/>
          <w:color w:val="auto"/>
          <w:sz w:val="28"/>
          <w:szCs w:val="28"/>
        </w:rPr>
        <w:t xml:space="preserve"> на добавленную стоимость, подлежащее возврату в соответствии со </w:t>
      </w:r>
      <w:hyperlink r:id="rId176" w:history="1">
        <w:r w:rsidRPr="002258D8">
          <w:rPr>
            <w:rFonts w:eastAsia="Calibri"/>
            <w:bCs/>
            <w:color w:val="auto"/>
            <w:sz w:val="28"/>
            <w:szCs w:val="28"/>
          </w:rPr>
          <w:t>статьями 273, 273-1, 273-2 и 274</w:t>
        </w:r>
      </w:hyperlink>
      <w:r w:rsidRPr="002258D8">
        <w:rPr>
          <w:rFonts w:eastAsia="Calibri"/>
          <w:color w:val="auto"/>
          <w:sz w:val="28"/>
          <w:szCs w:val="28"/>
        </w:rPr>
        <w:t xml:space="preserve"> настоящего Кодекса, не должно превышать сумму превышения по налогу на добавленную стоимость на лицевом счете </w:t>
      </w:r>
      <w:r w:rsidRPr="00664A68">
        <w:rPr>
          <w:rFonts w:eastAsia="Calibri"/>
          <w:color w:val="auto"/>
          <w:sz w:val="28"/>
          <w:szCs w:val="28"/>
        </w:rPr>
        <w:t>плательщика</w:t>
      </w:r>
      <w:r w:rsidR="00664A68">
        <w:rPr>
          <w:rFonts w:eastAsia="Calibri"/>
          <w:color w:val="auto"/>
          <w:sz w:val="28"/>
          <w:szCs w:val="28"/>
        </w:rPr>
        <w:t xml:space="preserve"> </w:t>
      </w:r>
      <w:r w:rsidR="00664A68" w:rsidRPr="002258D8">
        <w:rPr>
          <w:rStyle w:val="s0"/>
          <w:color w:val="auto"/>
          <w:sz w:val="28"/>
          <w:szCs w:val="28"/>
        </w:rPr>
        <w:t xml:space="preserve">налога на добавленную стоимость </w:t>
      </w:r>
      <w:r w:rsidRPr="002258D8">
        <w:rPr>
          <w:rFonts w:eastAsia="Calibri"/>
          <w:color w:val="auto"/>
          <w:sz w:val="28"/>
          <w:szCs w:val="28"/>
        </w:rPr>
        <w:t xml:space="preserve">на дату составления налоговым органом платежного документа на возврат превышения налога на добавленную стоимость. </w:t>
      </w:r>
    </w:p>
    <w:p w:rsidR="008C347A" w:rsidRPr="002258D8" w:rsidRDefault="008C347A" w:rsidP="002258D8">
      <w:pPr>
        <w:ind w:firstLine="709"/>
        <w:contextualSpacing/>
        <w:jc w:val="both"/>
        <w:rPr>
          <w:color w:val="auto"/>
          <w:sz w:val="28"/>
          <w:szCs w:val="28"/>
        </w:rPr>
      </w:pPr>
      <w:r w:rsidRPr="002258D8">
        <w:rPr>
          <w:rStyle w:val="s0"/>
          <w:color w:val="auto"/>
          <w:sz w:val="28"/>
          <w:szCs w:val="28"/>
        </w:rPr>
        <w:t xml:space="preserve">3. Возврат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w:t>
      </w:r>
      <w:hyperlink r:id="rId177" w:history="1">
        <w:r w:rsidRPr="002258D8">
          <w:rPr>
            <w:rStyle w:val="s0"/>
            <w:color w:val="auto"/>
            <w:sz w:val="28"/>
            <w:szCs w:val="28"/>
          </w:rPr>
          <w:t>Кодексом</w:t>
        </w:r>
      </w:hyperlink>
      <w:r w:rsidRPr="002258D8">
        <w:rPr>
          <w:rStyle w:val="s0"/>
          <w:color w:val="auto"/>
          <w:sz w:val="28"/>
          <w:szCs w:val="28"/>
        </w:rPr>
        <w:t xml:space="preserve"> срока возврата превышения по налогу на добавленную стоимость при отсутствии налоговой задолженности, если иное не предусмотрено настоящим пунктом.</w:t>
      </w:r>
    </w:p>
    <w:p w:rsidR="008C347A" w:rsidRPr="002258D8" w:rsidRDefault="008C347A" w:rsidP="002258D8">
      <w:pPr>
        <w:ind w:firstLine="709"/>
        <w:contextualSpacing/>
        <w:jc w:val="both"/>
        <w:rPr>
          <w:color w:val="auto"/>
          <w:sz w:val="28"/>
          <w:szCs w:val="28"/>
        </w:rPr>
      </w:pPr>
      <w:r w:rsidRPr="002258D8">
        <w:rPr>
          <w:rStyle w:val="s0"/>
          <w:color w:val="auto"/>
          <w:sz w:val="28"/>
          <w:szCs w:val="28"/>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без представления налогового заявления на зачет.</w:t>
      </w:r>
    </w:p>
    <w:p w:rsidR="008C347A" w:rsidRPr="002258D8" w:rsidRDefault="008C347A" w:rsidP="002258D8">
      <w:pPr>
        <w:ind w:firstLine="709"/>
        <w:contextualSpacing/>
        <w:jc w:val="both"/>
        <w:rPr>
          <w:color w:val="auto"/>
          <w:sz w:val="28"/>
          <w:szCs w:val="28"/>
        </w:rPr>
      </w:pPr>
      <w:r w:rsidRPr="002258D8">
        <w:rPr>
          <w:rStyle w:val="s0"/>
          <w:color w:val="auto"/>
          <w:sz w:val="28"/>
          <w:szCs w:val="28"/>
        </w:rPr>
        <w:lastRenderedPageBreak/>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8C347A" w:rsidRPr="002258D8" w:rsidRDefault="008C347A" w:rsidP="002258D8">
      <w:pPr>
        <w:ind w:firstLine="709"/>
        <w:contextualSpacing/>
        <w:jc w:val="both"/>
        <w:rPr>
          <w:color w:val="auto"/>
          <w:sz w:val="28"/>
          <w:szCs w:val="28"/>
        </w:rPr>
      </w:pPr>
      <w:r w:rsidRPr="002258D8">
        <w:rPr>
          <w:rStyle w:val="s0"/>
          <w:color w:val="auto"/>
          <w:sz w:val="28"/>
          <w:szCs w:val="28"/>
        </w:rPr>
        <w:t xml:space="preserve">4. При нарушении налоговым органом 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официальной </w:t>
      </w:r>
      <w:hyperlink r:id="rId178" w:history="1">
        <w:r w:rsidRPr="002258D8">
          <w:rPr>
            <w:rStyle w:val="s0"/>
            <w:color w:val="auto"/>
            <w:sz w:val="28"/>
            <w:szCs w:val="28"/>
          </w:rPr>
          <w:t>ставки рефинансирования</w:t>
        </w:r>
      </w:hyperlink>
      <w:r w:rsidRPr="002258D8">
        <w:rPr>
          <w:rStyle w:val="s0"/>
          <w:color w:val="auto"/>
          <w:sz w:val="28"/>
          <w:szCs w:val="28"/>
        </w:rPr>
        <w:t>,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8C347A" w:rsidRPr="002258D8" w:rsidRDefault="008C347A" w:rsidP="002258D8">
      <w:pPr>
        <w:ind w:firstLine="709"/>
        <w:contextualSpacing/>
        <w:jc w:val="both"/>
        <w:textAlignment w:val="baseline"/>
        <w:rPr>
          <w:rStyle w:val="s0"/>
          <w:color w:val="auto"/>
          <w:sz w:val="28"/>
          <w:szCs w:val="28"/>
        </w:rPr>
      </w:pPr>
      <w:r w:rsidRPr="002258D8">
        <w:rPr>
          <w:rStyle w:val="s0"/>
          <w:color w:val="auto"/>
          <w:sz w:val="28"/>
          <w:szCs w:val="28"/>
        </w:rPr>
        <w:t>5. Начисленная в пользу налогоплательщика сумма пеней подлежит перечислению на банковский счет налогоплательщика в день возврата превышения налога на добавленную стоимость за счет поступлений в бюджет по соответствующему коду бюджетной классификации.</w:t>
      </w:r>
    </w:p>
    <w:p w:rsidR="00A61723" w:rsidRPr="002258D8" w:rsidRDefault="00A61723" w:rsidP="002258D8">
      <w:pPr>
        <w:ind w:firstLine="709"/>
        <w:contextualSpacing/>
        <w:jc w:val="both"/>
        <w:textAlignment w:val="baseline"/>
        <w:rPr>
          <w:color w:val="auto"/>
          <w:sz w:val="28"/>
          <w:szCs w:val="28"/>
        </w:rPr>
      </w:pPr>
    </w:p>
    <w:p w:rsidR="00A61723" w:rsidRPr="009264FE" w:rsidRDefault="00A61723" w:rsidP="002258D8">
      <w:pPr>
        <w:pStyle w:val="a8"/>
        <w:numPr>
          <w:ilvl w:val="0"/>
          <w:numId w:val="56"/>
        </w:numPr>
        <w:spacing w:after="0" w:line="240" w:lineRule="auto"/>
        <w:ind w:left="0" w:firstLine="709"/>
        <w:jc w:val="both"/>
        <w:textAlignment w:val="baseline"/>
        <w:rPr>
          <w:rFonts w:ascii="Times New Roman" w:hAnsi="Times New Roman"/>
          <w:b/>
          <w:sz w:val="28"/>
          <w:szCs w:val="28"/>
        </w:rPr>
      </w:pPr>
      <w:r w:rsidRPr="009264FE">
        <w:rPr>
          <w:rFonts w:ascii="Times New Roman" w:hAnsi="Times New Roman"/>
          <w:b/>
          <w:bCs/>
          <w:sz w:val="28"/>
          <w:szCs w:val="28"/>
        </w:rPr>
        <w:t xml:space="preserve">Возврат налога на добавленную стоимость </w:t>
      </w:r>
      <w:r w:rsidRPr="009264FE">
        <w:rPr>
          <w:rFonts w:ascii="Times New Roman" w:hAnsi="Times New Roman"/>
          <w:b/>
          <w:sz w:val="28"/>
          <w:szCs w:val="28"/>
        </w:rPr>
        <w:t xml:space="preserve"> </w:t>
      </w:r>
      <w:r w:rsidRPr="009264FE">
        <w:rPr>
          <w:rFonts w:ascii="Times New Roman" w:hAnsi="Times New Roman"/>
          <w:b/>
          <w:bCs/>
          <w:sz w:val="28"/>
          <w:szCs w:val="28"/>
        </w:rPr>
        <w:t>по иным основаниям</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1. Возврату из бюджета подлежит сумма налога на добавленную стоимость по основаниям, предусмотренным особенной частью настоящего Кодекса: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уплаченная по товарам, работам, услугам, приобретенным за счет средств гранта;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уплаченная дипломатическим и приравненным к нему представительством, аккредитованным в Республике Казахстан.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Возврат налога на добавленную стоимость, подлежащего возврату грантополучателю, производится </w:t>
      </w:r>
      <w:r w:rsidRPr="002258D8">
        <w:rPr>
          <w:color w:val="auto"/>
          <w:spacing w:val="1"/>
          <w:sz w:val="28"/>
          <w:szCs w:val="28"/>
        </w:rPr>
        <w:t>налоговым орган</w:t>
      </w:r>
      <w:r w:rsidR="006015C7" w:rsidRPr="002258D8">
        <w:rPr>
          <w:color w:val="auto"/>
          <w:spacing w:val="1"/>
          <w:sz w:val="28"/>
          <w:szCs w:val="28"/>
        </w:rPr>
        <w:t>о</w:t>
      </w:r>
      <w:r w:rsidRPr="002258D8">
        <w:rPr>
          <w:color w:val="auto"/>
          <w:spacing w:val="1"/>
          <w:sz w:val="28"/>
          <w:szCs w:val="28"/>
        </w:rPr>
        <w:t xml:space="preserve">м </w:t>
      </w:r>
      <w:r w:rsidRPr="002258D8">
        <w:rPr>
          <w:color w:val="auto"/>
          <w:sz w:val="28"/>
          <w:szCs w:val="28"/>
        </w:rPr>
        <w:t>по месту нахождения грантополучателя на его банковский счет после проведения зачетов в соответствии со </w:t>
      </w:r>
      <w:hyperlink r:id="rId179" w:anchor="z6096" w:history="1">
        <w:r w:rsidRPr="002258D8">
          <w:rPr>
            <w:rStyle w:val="a6"/>
            <w:color w:val="auto"/>
            <w:sz w:val="28"/>
            <w:szCs w:val="28"/>
          </w:rPr>
          <w:t xml:space="preserve">статьей </w:t>
        </w:r>
      </w:hyperlink>
      <w:r w:rsidRPr="002258D8">
        <w:rPr>
          <w:rStyle w:val="a6"/>
          <w:color w:val="auto"/>
          <w:sz w:val="28"/>
          <w:szCs w:val="28"/>
        </w:rPr>
        <w:t>___ (599)</w:t>
      </w:r>
      <w:r w:rsidRPr="002258D8">
        <w:rPr>
          <w:color w:val="auto"/>
          <w:sz w:val="28"/>
          <w:szCs w:val="28"/>
        </w:rPr>
        <w:t xml:space="preserve"> настоящего Кодекса в течение срока возврата, установленного статьей ___(275) настоящего Кодекса.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w:t>
      </w:r>
      <w:r w:rsidRPr="002258D8">
        <w:rPr>
          <w:color w:val="auto"/>
          <w:spacing w:val="1"/>
          <w:sz w:val="28"/>
          <w:szCs w:val="28"/>
        </w:rPr>
        <w:t xml:space="preserve">налоговым органам </w:t>
      </w:r>
      <w:r w:rsidRPr="002258D8">
        <w:rPr>
          <w:color w:val="auto"/>
          <w:sz w:val="28"/>
          <w:szCs w:val="28"/>
        </w:rPr>
        <w:t xml:space="preserve">на их банковский счет в порядке и сроки, установленные статьей </w:t>
      </w:r>
      <w:r w:rsidRPr="002258D8">
        <w:rPr>
          <w:color w:val="auto"/>
          <w:sz w:val="28"/>
          <w:szCs w:val="28"/>
        </w:rPr>
        <w:softHyphen/>
      </w:r>
      <w:r w:rsidRPr="002258D8">
        <w:rPr>
          <w:color w:val="auto"/>
          <w:sz w:val="28"/>
          <w:szCs w:val="28"/>
        </w:rPr>
        <w:softHyphen/>
        <w:t>__(276) настоящего Кодекса.</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4"/>
        <w:numPr>
          <w:ilvl w:val="0"/>
          <w:numId w:val="56"/>
        </w:numPr>
        <w:spacing w:before="0" w:beforeAutospacing="0" w:after="0" w:afterAutospacing="0"/>
        <w:ind w:left="0" w:firstLine="709"/>
        <w:contextualSpacing/>
        <w:jc w:val="both"/>
        <w:rPr>
          <w:b/>
          <w:bCs/>
          <w:sz w:val="28"/>
          <w:szCs w:val="28"/>
        </w:rPr>
      </w:pPr>
      <w:r w:rsidRPr="009264FE">
        <w:rPr>
          <w:b/>
          <w:bCs/>
          <w:sz w:val="28"/>
          <w:szCs w:val="28"/>
        </w:rPr>
        <w:t xml:space="preserve">Возврат уплаченной суммы неправомерно наложенного штрафа по правонарушениям в области налогообложения, </w:t>
      </w:r>
      <w:r w:rsidRPr="009264FE">
        <w:rPr>
          <w:b/>
          <w:bCs/>
          <w:sz w:val="28"/>
          <w:szCs w:val="28"/>
        </w:rPr>
        <w:lastRenderedPageBreak/>
        <w:t>законодательства Республики</w:t>
      </w:r>
      <w:r w:rsidRPr="009264FE">
        <w:rPr>
          <w:b/>
          <w:sz w:val="28"/>
          <w:szCs w:val="28"/>
        </w:rPr>
        <w:t xml:space="preserve"> </w:t>
      </w:r>
      <w:r w:rsidRPr="009264FE">
        <w:rPr>
          <w:b/>
          <w:bCs/>
          <w:sz w:val="28"/>
          <w:szCs w:val="28"/>
        </w:rPr>
        <w:t>Казахстан о пенсионном обеспечении, об обязательном социальном страховании, об обязательном медицинском социальном страховании, а также излишне уплаченной суммы</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w:t>
      </w:r>
      <w:r w:rsidRPr="002258D8">
        <w:rPr>
          <w:bCs/>
          <w:sz w:val="28"/>
          <w:szCs w:val="28"/>
        </w:rPr>
        <w:t>об обязательном медицинском социальном страховании</w:t>
      </w:r>
      <w:r w:rsidRPr="002258D8">
        <w:rPr>
          <w:sz w:val="28"/>
          <w:szCs w:val="28"/>
        </w:rPr>
        <w:t xml:space="preserve"> вследствие его отмены или уменьшения размера производится на основании налогового заявления налогоплательщика (далее в целях настоящей статьи – заявление на возврат).</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К заявлению на возврат суммы штрафа должны быть приложены вступившие в законную силу судебный акт или решение вышестоящего </w:t>
      </w:r>
      <w:r w:rsidRPr="002258D8">
        <w:rPr>
          <w:spacing w:val="1"/>
          <w:sz w:val="28"/>
          <w:szCs w:val="28"/>
        </w:rPr>
        <w:t>налогового органа</w:t>
      </w:r>
      <w:r w:rsidRPr="002258D8">
        <w:rPr>
          <w:sz w:val="28"/>
          <w:szCs w:val="28"/>
        </w:rPr>
        <w:t xml:space="preserve"> (должностного лица), предусматривающие отмену или уменьшение размера штрафа вследствие его неправомерного наложения.</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2. Заявление на возврат суммы штрафа представляется налогоплательщиком в </w:t>
      </w:r>
      <w:r w:rsidRPr="002258D8">
        <w:rPr>
          <w:spacing w:val="1"/>
          <w:sz w:val="28"/>
          <w:szCs w:val="28"/>
        </w:rPr>
        <w:t>налоговый орган</w:t>
      </w:r>
      <w:r w:rsidRPr="002258D8">
        <w:rPr>
          <w:sz w:val="28"/>
          <w:szCs w:val="28"/>
        </w:rPr>
        <w:t>, в котором по лицевому счету числится сумма штрафа, подлежащая возврату.</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Возврат уплаченной суммы штрафа в соответствии с пунктом 1 настоящей статьи производится </w:t>
      </w:r>
      <w:r w:rsidRPr="002258D8">
        <w:rPr>
          <w:spacing w:val="1"/>
          <w:sz w:val="28"/>
          <w:szCs w:val="28"/>
        </w:rPr>
        <w:t xml:space="preserve">налоговым органам </w:t>
      </w:r>
      <w:r w:rsidRPr="002258D8">
        <w:rPr>
          <w:sz w:val="28"/>
          <w:szCs w:val="28"/>
        </w:rPr>
        <w:t>на банковский счет налогоплательщика в течение десяти рабочих дней со дня представления заявления на возврат суммы штрафа.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установленные пунктом 3 настоящей статьи.     </w:t>
      </w:r>
    </w:p>
    <w:p w:rsidR="00A61723" w:rsidRPr="002258D8" w:rsidRDefault="00A61723" w:rsidP="002258D8">
      <w:pPr>
        <w:pStyle w:val="a4"/>
        <w:spacing w:before="0" w:beforeAutospacing="0" w:after="0" w:afterAutospacing="0"/>
        <w:ind w:firstLine="709"/>
        <w:contextualSpacing/>
        <w:jc w:val="both"/>
        <w:rPr>
          <w:sz w:val="28"/>
          <w:szCs w:val="28"/>
        </w:rPr>
      </w:pPr>
    </w:p>
    <w:p w:rsidR="00A61723" w:rsidRPr="009264FE" w:rsidRDefault="00A61723" w:rsidP="002258D8">
      <w:pPr>
        <w:pStyle w:val="a4"/>
        <w:numPr>
          <w:ilvl w:val="0"/>
          <w:numId w:val="56"/>
        </w:numPr>
        <w:spacing w:before="0" w:beforeAutospacing="0" w:after="0" w:afterAutospacing="0"/>
        <w:ind w:left="0" w:firstLine="709"/>
        <w:contextualSpacing/>
        <w:jc w:val="both"/>
        <w:rPr>
          <w:b/>
          <w:sz w:val="28"/>
          <w:szCs w:val="28"/>
        </w:rPr>
      </w:pPr>
      <w:r w:rsidRPr="009264FE">
        <w:rPr>
          <w:b/>
          <w:sz w:val="28"/>
          <w:szCs w:val="28"/>
        </w:rPr>
        <w:t>Возврат уплаченной суммы налога, платежа в бюджет, пени и штрафа в результате отмены итогов электронных аукционов по решению суда</w:t>
      </w:r>
    </w:p>
    <w:p w:rsidR="00A61723" w:rsidRPr="002258D8" w:rsidRDefault="00A61723" w:rsidP="002258D8">
      <w:pPr>
        <w:ind w:firstLine="709"/>
        <w:contextualSpacing/>
        <w:jc w:val="both"/>
        <w:rPr>
          <w:color w:val="auto"/>
          <w:sz w:val="28"/>
          <w:szCs w:val="28"/>
        </w:rPr>
      </w:pPr>
      <w:r w:rsidRPr="002258D8">
        <w:rPr>
          <w:color w:val="auto"/>
          <w:sz w:val="28"/>
          <w:szCs w:val="28"/>
        </w:rPr>
        <w:t>1. В случае отмены по решению суда, вступившего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rsidR="00A61723" w:rsidRPr="002258D8" w:rsidRDefault="00A61723" w:rsidP="002258D8">
      <w:pPr>
        <w:ind w:firstLine="709"/>
        <w:contextualSpacing/>
        <w:jc w:val="both"/>
        <w:rPr>
          <w:color w:val="auto"/>
          <w:sz w:val="28"/>
          <w:szCs w:val="28"/>
        </w:rPr>
      </w:pPr>
      <w:r w:rsidRPr="002258D8">
        <w:rPr>
          <w:color w:val="auto"/>
          <w:sz w:val="28"/>
          <w:szCs w:val="28"/>
        </w:rPr>
        <w:t>К заявлению на возврат прилагаются:</w:t>
      </w:r>
    </w:p>
    <w:p w:rsidR="00A61723" w:rsidRPr="002258D8" w:rsidRDefault="00A61723" w:rsidP="002258D8">
      <w:pPr>
        <w:ind w:firstLine="709"/>
        <w:contextualSpacing/>
        <w:jc w:val="both"/>
        <w:rPr>
          <w:color w:val="auto"/>
          <w:sz w:val="28"/>
          <w:szCs w:val="28"/>
        </w:rPr>
      </w:pPr>
      <w:r w:rsidRPr="002258D8">
        <w:rPr>
          <w:color w:val="auto"/>
          <w:sz w:val="28"/>
          <w:szCs w:val="28"/>
        </w:rPr>
        <w:t>1) копия вступившего в законную силу судебного акта;</w:t>
      </w:r>
    </w:p>
    <w:p w:rsidR="00A61723" w:rsidRPr="002258D8" w:rsidRDefault="00A61723" w:rsidP="002258D8">
      <w:pPr>
        <w:ind w:firstLine="709"/>
        <w:contextualSpacing/>
        <w:jc w:val="both"/>
        <w:rPr>
          <w:color w:val="auto"/>
          <w:sz w:val="28"/>
          <w:szCs w:val="28"/>
        </w:rPr>
      </w:pPr>
      <w:r w:rsidRPr="002258D8">
        <w:rPr>
          <w:color w:val="auto"/>
          <w:sz w:val="28"/>
          <w:szCs w:val="28"/>
        </w:rPr>
        <w:t>2) копия платежного документа уполномоченного юридического лица об уплате налога, платежа в бюджет, пени и штрафа.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Возврат уплаченной суммы налога, платежа в бюджет, пени, штрафа производится в национальной валюте на банковский счет уполномоченного </w:t>
      </w:r>
      <w:r w:rsidRPr="002258D8">
        <w:rPr>
          <w:color w:val="auto"/>
          <w:sz w:val="28"/>
          <w:szCs w:val="28"/>
        </w:rPr>
        <w:lastRenderedPageBreak/>
        <w:t>юридического лица налоговым органом по месту уплаты в течение десяти рабочих дней со дня подачи заявления на возврат. </w:t>
      </w:r>
    </w:p>
    <w:p w:rsidR="00A61723" w:rsidRPr="002258D8" w:rsidRDefault="00A61723" w:rsidP="002258D8">
      <w:pPr>
        <w:pStyle w:val="a4"/>
        <w:spacing w:before="0" w:beforeAutospacing="0" w:after="0" w:afterAutospacing="0"/>
        <w:ind w:firstLine="709"/>
        <w:contextualSpacing/>
        <w:jc w:val="both"/>
        <w:rPr>
          <w:sz w:val="28"/>
          <w:szCs w:val="28"/>
        </w:rPr>
      </w:pPr>
    </w:p>
    <w:p w:rsidR="00A61723" w:rsidRPr="009264FE" w:rsidRDefault="00A61723" w:rsidP="002258D8">
      <w:pPr>
        <w:pStyle w:val="a4"/>
        <w:numPr>
          <w:ilvl w:val="0"/>
          <w:numId w:val="56"/>
        </w:numPr>
        <w:spacing w:before="0" w:beforeAutospacing="0" w:after="0" w:afterAutospacing="0"/>
        <w:ind w:left="0" w:firstLine="709"/>
        <w:contextualSpacing/>
        <w:jc w:val="both"/>
        <w:rPr>
          <w:b/>
          <w:sz w:val="28"/>
          <w:szCs w:val="28"/>
        </w:rPr>
      </w:pPr>
      <w:r w:rsidRPr="009264FE">
        <w:rPr>
          <w:b/>
          <w:sz w:val="28"/>
          <w:szCs w:val="28"/>
        </w:rPr>
        <w:t>Особенности возврата уплаченных сумм государственной пошлины</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1. Излишне уплаченная сумма государственной пошлины подлежит возврату частично или полностью в случаях:</w:t>
      </w:r>
      <w:bookmarkStart w:id="646" w:name="z5379"/>
      <w:bookmarkEnd w:id="646"/>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bookmarkStart w:id="647" w:name="z2569"/>
      <w:bookmarkEnd w:id="647"/>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передачи дела в арбитраж;</w:t>
      </w:r>
      <w:bookmarkStart w:id="648" w:name="z4606"/>
      <w:bookmarkEnd w:id="648"/>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w:t>
      </w:r>
      <w:r w:rsidR="000F6EB6" w:rsidRPr="002258D8">
        <w:rPr>
          <w:sz w:val="28"/>
          <w:szCs w:val="28"/>
        </w:rPr>
        <w:t>пятидесяти</w:t>
      </w:r>
      <w:r w:rsidRPr="002258D8">
        <w:rPr>
          <w:sz w:val="28"/>
          <w:szCs w:val="28"/>
        </w:rPr>
        <w:t xml:space="preserve"> процентов от суммы, уплаченной при подаче ходатайства о пересмотре судебного акта в кассационном порядке;</w:t>
      </w:r>
      <w:bookmarkStart w:id="649" w:name="z5380"/>
      <w:bookmarkEnd w:id="649"/>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bookmarkStart w:id="650" w:name="z5381"/>
      <w:bookmarkEnd w:id="650"/>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bookmarkStart w:id="651" w:name="z5382"/>
      <w:bookmarkEnd w:id="651"/>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bookmarkStart w:id="652" w:name="z1718"/>
      <w:bookmarkEnd w:id="652"/>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7) возвращения ходатайства о пересмотре судебного акта в кассационном порядке;</w:t>
      </w:r>
      <w:bookmarkStart w:id="653" w:name="z5383"/>
      <w:bookmarkEnd w:id="653"/>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8) в иных случаях, установленных законами Республики Казахстан.</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2. Государственная пошлина не возвращается в случаях:</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1) отказа истца от иска;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2) уменьшения истцом своих требований;</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3) отмены судебного приказа.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3. Возврат излишне уплаченной суммы государственной пошлины производится </w:t>
      </w:r>
      <w:r w:rsidRPr="002258D8">
        <w:rPr>
          <w:color w:val="auto"/>
          <w:spacing w:val="1"/>
          <w:sz w:val="28"/>
          <w:szCs w:val="28"/>
        </w:rPr>
        <w:t>налоговым орган</w:t>
      </w:r>
      <w:r w:rsidR="002D0CBC" w:rsidRPr="002258D8">
        <w:rPr>
          <w:color w:val="auto"/>
          <w:spacing w:val="1"/>
          <w:sz w:val="28"/>
          <w:szCs w:val="28"/>
        </w:rPr>
        <w:t>о</w:t>
      </w:r>
      <w:r w:rsidRPr="002258D8">
        <w:rPr>
          <w:color w:val="auto"/>
          <w:spacing w:val="1"/>
          <w:sz w:val="28"/>
          <w:szCs w:val="28"/>
        </w:rPr>
        <w:t xml:space="preserve">м </w:t>
      </w:r>
      <w:r w:rsidRPr="002258D8">
        <w:rPr>
          <w:color w:val="auto"/>
          <w:sz w:val="28"/>
          <w:szCs w:val="28"/>
        </w:rPr>
        <w:t xml:space="preserve">на основании представленных налогоплательщиком </w:t>
      </w:r>
      <w:r w:rsidR="002D0CBC" w:rsidRPr="002258D8">
        <w:rPr>
          <w:color w:val="auto"/>
          <w:sz w:val="28"/>
          <w:szCs w:val="28"/>
        </w:rPr>
        <w:t xml:space="preserve">налогового </w:t>
      </w:r>
      <w:r w:rsidRPr="002258D8">
        <w:rPr>
          <w:color w:val="auto"/>
          <w:sz w:val="28"/>
          <w:szCs w:val="28"/>
        </w:rPr>
        <w:t>заявления и документа соответствующего государственного органа, подтверждающего правомерность возврата.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4. Возврат излишне уплаченной суммы государственной пошлины налогоплательщику, в пользу которого состоялось решение суда о возмещении государственной пошлины с государственного учреждения, являющегося </w:t>
      </w:r>
      <w:r w:rsidRPr="002258D8">
        <w:rPr>
          <w:color w:val="auto"/>
          <w:sz w:val="28"/>
          <w:szCs w:val="28"/>
        </w:rPr>
        <w:lastRenderedPageBreak/>
        <w:t xml:space="preserve">стороной по делу, производится </w:t>
      </w:r>
      <w:r w:rsidRPr="002258D8">
        <w:rPr>
          <w:color w:val="auto"/>
          <w:spacing w:val="1"/>
          <w:sz w:val="28"/>
          <w:szCs w:val="28"/>
        </w:rPr>
        <w:t xml:space="preserve">налоговым органом, </w:t>
      </w:r>
      <w:r w:rsidRPr="002258D8">
        <w:rPr>
          <w:color w:val="auto"/>
          <w:sz w:val="28"/>
          <w:szCs w:val="28"/>
        </w:rPr>
        <w:t xml:space="preserve">на основании представленных налогоплательщиком </w:t>
      </w:r>
      <w:r w:rsidR="002D0CBC" w:rsidRPr="002258D8">
        <w:rPr>
          <w:color w:val="auto"/>
          <w:sz w:val="28"/>
          <w:szCs w:val="28"/>
        </w:rPr>
        <w:t xml:space="preserve">налогового </w:t>
      </w:r>
      <w:r w:rsidRPr="002258D8">
        <w:rPr>
          <w:color w:val="auto"/>
          <w:sz w:val="28"/>
          <w:szCs w:val="28"/>
        </w:rPr>
        <w:t>заявления и вступившего в законную силу решения суда.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5. Возврат излишне уплаченной суммы государственной пошлины производится </w:t>
      </w:r>
      <w:r w:rsidRPr="002258D8">
        <w:rPr>
          <w:color w:val="auto"/>
          <w:spacing w:val="1"/>
          <w:sz w:val="28"/>
          <w:szCs w:val="28"/>
        </w:rPr>
        <w:t>налоговым органом</w:t>
      </w:r>
      <w:r w:rsidRPr="002258D8">
        <w:rPr>
          <w:color w:val="auto"/>
          <w:sz w:val="28"/>
          <w:szCs w:val="28"/>
        </w:rPr>
        <w:t xml:space="preserve">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w:t>
      </w:r>
      <w:r w:rsidR="002D0CBC" w:rsidRPr="002258D8">
        <w:rPr>
          <w:color w:val="auto"/>
          <w:sz w:val="28"/>
          <w:szCs w:val="28"/>
        </w:rPr>
        <w:t xml:space="preserve">налогового </w:t>
      </w:r>
      <w:r w:rsidRPr="002258D8">
        <w:rPr>
          <w:color w:val="auto"/>
          <w:sz w:val="28"/>
          <w:szCs w:val="28"/>
        </w:rPr>
        <w:t>заявления на возврат.</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9264FE" w:rsidRDefault="00A61723" w:rsidP="002258D8">
      <w:pPr>
        <w:ind w:firstLine="709"/>
        <w:contextualSpacing/>
        <w:jc w:val="both"/>
        <w:rPr>
          <w:i/>
          <w:color w:val="auto"/>
          <w:sz w:val="28"/>
          <w:szCs w:val="28"/>
        </w:rPr>
      </w:pPr>
      <w:r w:rsidRPr="009264FE">
        <w:rPr>
          <w:rStyle w:val="s1"/>
          <w:b w:val="0"/>
          <w:i/>
          <w:color w:val="auto"/>
          <w:sz w:val="28"/>
          <w:szCs w:val="28"/>
        </w:rPr>
        <w:t xml:space="preserve">§ 2. </w:t>
      </w:r>
      <w:r w:rsidRPr="009264FE">
        <w:rPr>
          <w:i/>
          <w:color w:val="auto"/>
          <w:sz w:val="28"/>
          <w:szCs w:val="28"/>
        </w:rPr>
        <w:t>Зачет и (или) возврат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Общие положения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Физическое лицо при возникновении превышения по индивидуальному подоходному налогу, исчисленного в соответствии со статьей 159-1 настоящего Кодекса, вправе после проведения сверки, осуществляемой налоговым органом </w:t>
      </w:r>
      <w:r w:rsidR="006015C7" w:rsidRPr="002258D8">
        <w:rPr>
          <w:color w:val="auto"/>
          <w:sz w:val="28"/>
          <w:szCs w:val="28"/>
        </w:rPr>
        <w:t xml:space="preserve">в </w:t>
      </w:r>
      <w:r w:rsidRPr="002258D8">
        <w:rPr>
          <w:color w:val="auto"/>
          <w:sz w:val="28"/>
          <w:szCs w:val="28"/>
        </w:rPr>
        <w:t>порядке, предусмотренном настоящей главой, зачесть и (или) вернуть такое превышение по индивидуальному подоходному налогу в порядке и сроки, установленные настоящей главой.</w:t>
      </w:r>
    </w:p>
    <w:p w:rsidR="00A61723" w:rsidRPr="002258D8" w:rsidRDefault="00A61723" w:rsidP="002258D8">
      <w:pPr>
        <w:ind w:firstLine="709"/>
        <w:contextualSpacing/>
        <w:jc w:val="both"/>
        <w:rPr>
          <w:color w:val="auto"/>
          <w:sz w:val="28"/>
          <w:szCs w:val="28"/>
        </w:rPr>
      </w:pPr>
      <w:r w:rsidRPr="002258D8">
        <w:rPr>
          <w:color w:val="auto"/>
          <w:sz w:val="28"/>
          <w:szCs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Сверка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1. Сверка по индивидуальному подоходному налогу - процедура, проводимая налоговым органом в целях подтверждения суммы превышения по индивидуальному подоходному налогу, заявленного в декларации о доходах и имуществе.</w:t>
      </w:r>
    </w:p>
    <w:p w:rsidR="00A61723" w:rsidRPr="002258D8" w:rsidRDefault="00A61723" w:rsidP="002258D8">
      <w:pPr>
        <w:ind w:firstLine="709"/>
        <w:contextualSpacing/>
        <w:jc w:val="both"/>
        <w:rPr>
          <w:color w:val="auto"/>
          <w:sz w:val="28"/>
          <w:szCs w:val="28"/>
        </w:rPr>
      </w:pPr>
      <w:r w:rsidRPr="002258D8">
        <w:rPr>
          <w:color w:val="auto"/>
          <w:sz w:val="28"/>
          <w:szCs w:val="28"/>
        </w:rPr>
        <w:t>2. В ходе сверки производится:</w:t>
      </w:r>
    </w:p>
    <w:p w:rsidR="00A61723" w:rsidRPr="002258D8" w:rsidRDefault="00A61723" w:rsidP="002258D8">
      <w:pPr>
        <w:ind w:firstLine="709"/>
        <w:contextualSpacing/>
        <w:jc w:val="both"/>
        <w:rPr>
          <w:color w:val="auto"/>
          <w:sz w:val="28"/>
          <w:szCs w:val="28"/>
        </w:rPr>
      </w:pPr>
      <w:r w:rsidRPr="002258D8">
        <w:rPr>
          <w:color w:val="auto"/>
          <w:sz w:val="28"/>
          <w:szCs w:val="28"/>
        </w:rPr>
        <w:t>1) сопоставление сведений, отраженных в декларации о доходах и имуществе, с данными налоговых агентов и уполномоченных лиц;</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подтверждение обоснованности применения налоговых вычетов и сумм расходов, признаваемых налоговыми вычетами в соответствии со статьей 156-2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подтверждение суммы превышения по индивидуальному подоходному налогу, заявленного к зачету и (или) возврату;</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4) оформление документов, предусмотренных статьями 606-3 и 606-4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При выявлении расхождений сведений, указанных в подпунктах 1) и 2) пункта 2 настоящей статьи, физическому лицу направляется уведомление в соответствии с главой 84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4. Исполнение уведомления, направленного в соответствии с пунктом 3 настоящей статьи, производится в порядке, установленном статьей 587 настоящего Кодекса.</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Порядок проведения сверки по индивидуальному подоходному налогу на основе сведений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1) доходы, подлежащие налогообложению у источника выплаты;</w:t>
      </w:r>
    </w:p>
    <w:p w:rsidR="00A61723" w:rsidRPr="002258D8" w:rsidRDefault="00A61723" w:rsidP="002258D8">
      <w:pPr>
        <w:ind w:firstLine="709"/>
        <w:contextualSpacing/>
        <w:jc w:val="both"/>
        <w:rPr>
          <w:color w:val="auto"/>
          <w:sz w:val="28"/>
          <w:szCs w:val="28"/>
        </w:rPr>
      </w:pPr>
      <w:r w:rsidRPr="002258D8">
        <w:rPr>
          <w:color w:val="auto"/>
          <w:sz w:val="28"/>
          <w:szCs w:val="28"/>
        </w:rPr>
        <w:t>2) доходы, освобождаемые от налогообложения, предусмотренные статьей 156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налоговые вычеты, установленные статьей 156-2 настоящего Кодекса, примененные к доходу, подлежащему налогообложению у источника выплаты;</w:t>
      </w:r>
    </w:p>
    <w:p w:rsidR="00A61723" w:rsidRPr="002258D8" w:rsidRDefault="00A61723" w:rsidP="002258D8">
      <w:pPr>
        <w:ind w:firstLine="709"/>
        <w:contextualSpacing/>
        <w:jc w:val="both"/>
        <w:rPr>
          <w:color w:val="auto"/>
          <w:sz w:val="28"/>
          <w:szCs w:val="28"/>
        </w:rPr>
      </w:pPr>
      <w:r w:rsidRPr="002258D8">
        <w:rPr>
          <w:color w:val="auto"/>
          <w:sz w:val="28"/>
          <w:szCs w:val="28"/>
        </w:rPr>
        <w:t>4) сумма индивидуального подоходного налога, исчисленная с доходов, подлежащих обложению у источника выплаты.</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A61723" w:rsidRPr="002258D8" w:rsidRDefault="00A61723" w:rsidP="002258D8">
      <w:pPr>
        <w:ind w:firstLine="709"/>
        <w:contextualSpacing/>
        <w:jc w:val="both"/>
        <w:rPr>
          <w:color w:val="auto"/>
          <w:sz w:val="28"/>
          <w:szCs w:val="28"/>
        </w:rPr>
      </w:pPr>
      <w:r w:rsidRPr="002258D8">
        <w:rPr>
          <w:color w:val="auto"/>
          <w:sz w:val="28"/>
          <w:szCs w:val="28"/>
        </w:rPr>
        <w:t>1. Налоговый орган не позднее 15 октября года,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w:t>
      </w:r>
    </w:p>
    <w:p w:rsidR="00A61723" w:rsidRPr="002258D8" w:rsidRDefault="00A61723" w:rsidP="002258D8">
      <w:pPr>
        <w:ind w:firstLine="709"/>
        <w:contextualSpacing/>
        <w:jc w:val="both"/>
        <w:rPr>
          <w:color w:val="auto"/>
          <w:sz w:val="28"/>
          <w:szCs w:val="28"/>
        </w:rPr>
      </w:pPr>
      <w:r w:rsidRPr="002258D8">
        <w:rPr>
          <w:color w:val="auto"/>
          <w:sz w:val="28"/>
          <w:szCs w:val="28"/>
        </w:rPr>
        <w:t>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банкам или организациям, осуществляющим отдельные виды банковских операций на основании лицензии уполномоченного органа, в компетенцию которого входят регулирование, контроль и надзор финансового рынка и финансовых организаций,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w:t>
      </w:r>
      <w:r w:rsidRPr="002258D8">
        <w:rPr>
          <w:color w:val="auto"/>
          <w:sz w:val="28"/>
          <w:szCs w:val="28"/>
        </w:rPr>
        <w:lastRenderedPageBreak/>
        <w:t>основании согласия физического лица (владельца счета), указанного в декларации о доходах и имуществе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2. Требования направляются лицам, указанным в пункте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состоящим на регистрационном учете в качестве электронного налогоплательщика, - электронным способом через веб-приложение или посредством передачи </w:t>
      </w:r>
      <w:r w:rsidR="006015C7" w:rsidRPr="002258D8">
        <w:rPr>
          <w:color w:val="auto"/>
          <w:sz w:val="28"/>
          <w:szCs w:val="28"/>
        </w:rPr>
        <w:t xml:space="preserve">по </w:t>
      </w:r>
      <w:r w:rsidR="006015C7" w:rsidRPr="002258D8">
        <w:rPr>
          <w:rStyle w:val="s1"/>
          <w:b w:val="0"/>
          <w:color w:val="auto"/>
          <w:sz w:val="28"/>
          <w:szCs w:val="28"/>
        </w:rPr>
        <w:t>сети телекоммуникаций</w:t>
      </w:r>
      <w:r w:rsidRPr="002258D8">
        <w:rPr>
          <w:color w:val="auto"/>
          <w:sz w:val="28"/>
          <w:szCs w:val="28"/>
        </w:rPr>
        <w:t>, обеспечивающей гарантированную доставку сообщений;</w:t>
      </w:r>
    </w:p>
    <w:p w:rsidR="00A61723" w:rsidRPr="002258D8" w:rsidRDefault="00A61723" w:rsidP="002258D8">
      <w:pPr>
        <w:ind w:firstLine="709"/>
        <w:contextualSpacing/>
        <w:jc w:val="both"/>
        <w:rPr>
          <w:color w:val="auto"/>
          <w:sz w:val="28"/>
          <w:szCs w:val="28"/>
        </w:rPr>
      </w:pPr>
      <w:r w:rsidRPr="002258D8">
        <w:rPr>
          <w:color w:val="auto"/>
          <w:sz w:val="28"/>
          <w:szCs w:val="28"/>
        </w:rPr>
        <w:t>2) не состоящим на регистрационном учете в качестве электронного налогоплательщика, -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color w:val="auto"/>
          <w:sz w:val="28"/>
          <w:szCs w:val="28"/>
        </w:rPr>
        <w:t>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представляются в сроки, установленные статьями 581 и 583 настоящего Кодекса, уполномоченными лицами, банками или организациями, осуществляющими отдельные виды банковских операций:</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состоящими на регистрационном учете в качестве электронного налогоплательщика, - электронным способом через веб-приложение или посредством передачи по </w:t>
      </w:r>
      <w:r w:rsidR="006015C7" w:rsidRPr="002258D8">
        <w:rPr>
          <w:rStyle w:val="s1"/>
          <w:b w:val="0"/>
          <w:color w:val="auto"/>
          <w:sz w:val="28"/>
          <w:szCs w:val="28"/>
        </w:rPr>
        <w:t>сети телекоммуникаций</w:t>
      </w:r>
      <w:r w:rsidRPr="002258D8">
        <w:rPr>
          <w:color w:val="auto"/>
          <w:sz w:val="28"/>
          <w:szCs w:val="28"/>
        </w:rPr>
        <w:t>, обеспечивающей гарантированную доставку сообщений;</w:t>
      </w:r>
    </w:p>
    <w:p w:rsidR="00A61723" w:rsidRPr="002258D8" w:rsidRDefault="00A61723" w:rsidP="002258D8">
      <w:pPr>
        <w:ind w:firstLine="709"/>
        <w:contextualSpacing/>
        <w:jc w:val="both"/>
        <w:rPr>
          <w:color w:val="auto"/>
          <w:sz w:val="28"/>
          <w:szCs w:val="28"/>
        </w:rPr>
      </w:pPr>
      <w:r w:rsidRPr="002258D8">
        <w:rPr>
          <w:color w:val="auto"/>
          <w:sz w:val="28"/>
          <w:szCs w:val="28"/>
        </w:rPr>
        <w:t>2) не состоящими на регистрационном учете в качестве электронного налогоплательщика, -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w:t>
      </w:r>
      <w:bookmarkStart w:id="654" w:name="sub1005368485"/>
      <w:r w:rsidRPr="002258D8">
        <w:rPr>
          <w:color w:val="auto"/>
          <w:sz w:val="28"/>
          <w:szCs w:val="28"/>
        </w:rPr>
        <w:fldChar w:fldCharType="begin"/>
      </w:r>
      <w:r w:rsidRPr="002258D8">
        <w:rPr>
          <w:color w:val="auto"/>
          <w:sz w:val="28"/>
          <w:szCs w:val="28"/>
        </w:rPr>
        <w:instrText xml:space="preserve"> HYPERLINK "jl:32695934.1%2036476106.1%2038986030.1%20" </w:instrText>
      </w:r>
      <w:r w:rsidRPr="002258D8">
        <w:rPr>
          <w:color w:val="auto"/>
          <w:sz w:val="28"/>
          <w:szCs w:val="28"/>
        </w:rPr>
        <w:fldChar w:fldCharType="separate"/>
      </w:r>
      <w:r w:rsidRPr="002258D8">
        <w:rPr>
          <w:color w:val="auto"/>
          <w:sz w:val="28"/>
          <w:szCs w:val="28"/>
        </w:rPr>
        <w:t>Формы</w:t>
      </w:r>
      <w:r w:rsidRPr="002258D8">
        <w:rPr>
          <w:color w:val="auto"/>
          <w:sz w:val="28"/>
          <w:szCs w:val="28"/>
        </w:rPr>
        <w:fldChar w:fldCharType="end"/>
      </w:r>
      <w:bookmarkEnd w:id="654"/>
      <w:r w:rsidRPr="002258D8">
        <w:rPr>
          <w:color w:val="auto"/>
          <w:sz w:val="28"/>
          <w:szCs w:val="28"/>
        </w:rPr>
        <w:t xml:space="preserve"> требований налоговых органов, предусмотренных настоящей статьей, и </w:t>
      </w:r>
      <w:bookmarkStart w:id="655" w:name="sub1005368429"/>
      <w:r w:rsidRPr="002258D8">
        <w:rPr>
          <w:color w:val="auto"/>
          <w:sz w:val="28"/>
          <w:szCs w:val="28"/>
        </w:rPr>
        <w:fldChar w:fldCharType="begin"/>
      </w:r>
      <w:r w:rsidRPr="002258D8">
        <w:rPr>
          <w:color w:val="auto"/>
          <w:sz w:val="28"/>
          <w:szCs w:val="28"/>
        </w:rPr>
        <w:instrText xml:space="preserve"> HYPERLINK "jl:32695934.2%2036476106.2%2038986030.2%20" </w:instrText>
      </w:r>
      <w:r w:rsidRPr="002258D8">
        <w:rPr>
          <w:color w:val="auto"/>
          <w:sz w:val="28"/>
          <w:szCs w:val="28"/>
        </w:rPr>
        <w:fldChar w:fldCharType="separate"/>
      </w:r>
      <w:r w:rsidRPr="002258D8">
        <w:rPr>
          <w:color w:val="auto"/>
          <w:sz w:val="28"/>
          <w:szCs w:val="28"/>
        </w:rPr>
        <w:t>правила</w:t>
      </w:r>
      <w:r w:rsidRPr="002258D8">
        <w:rPr>
          <w:color w:val="auto"/>
          <w:sz w:val="28"/>
          <w:szCs w:val="28"/>
        </w:rPr>
        <w:fldChar w:fldCharType="end"/>
      </w:r>
      <w:bookmarkEnd w:id="655"/>
      <w:r w:rsidRPr="002258D8">
        <w:rPr>
          <w:color w:val="auto"/>
          <w:sz w:val="28"/>
          <w:szCs w:val="28"/>
        </w:rPr>
        <w:t xml:space="preserve"> их составления устанавливаются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A61723" w:rsidRPr="002258D8" w:rsidRDefault="00A61723" w:rsidP="002258D8">
      <w:pPr>
        <w:ind w:firstLine="709"/>
        <w:contextualSpacing/>
        <w:jc w:val="both"/>
        <w:rPr>
          <w:color w:val="auto"/>
          <w:sz w:val="28"/>
          <w:szCs w:val="28"/>
        </w:rPr>
      </w:pPr>
      <w:r w:rsidRPr="002258D8">
        <w:rPr>
          <w:color w:val="auto"/>
          <w:sz w:val="28"/>
          <w:szCs w:val="28"/>
        </w:rPr>
        <w:t>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581 и 583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 физическому лицу запрос о необходимости представления оригиналов или нотариально засвидетельствованных копий документов,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w:t>
      </w:r>
      <w:r w:rsidRPr="002258D8">
        <w:rPr>
          <w:sz w:val="28"/>
          <w:szCs w:val="28"/>
        </w:rPr>
        <w:lastRenderedPageBreak/>
        <w:t>подоходному налогу, </w:t>
      </w:r>
      <w:r w:rsidRPr="002258D8">
        <w:rPr>
          <w:bCs/>
          <w:sz w:val="28"/>
          <w:szCs w:val="28"/>
        </w:rPr>
        <w:t>обязан представить</w:t>
      </w:r>
      <w:r w:rsidRPr="002258D8">
        <w:rPr>
          <w:sz w:val="28"/>
          <w:szCs w:val="28"/>
        </w:rPr>
        <w:t> в налоговый орган по месту жительства оригиналы или нотариально засвидетельствованные копии </w:t>
      </w:r>
      <w:r w:rsidRPr="002258D8">
        <w:rPr>
          <w:bCs/>
          <w:sz w:val="28"/>
          <w:szCs w:val="28"/>
        </w:rPr>
        <w:t>следующих документов</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1) договоров на предоставление медицинских услуг, услуг образования, ипотечных жилищных займов;</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3) иных документов, подтверждающих получение медицинских услуг, услуг образования, погашение вознаграждения по ипотечным жилищным займам.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В случае, если документы, указанные в настоящем подпункте, составлены на иностранном языке, обязательно наличие перевода таких документов на казахский или русский язык</w:t>
      </w:r>
      <w:r w:rsidR="00DE63F4" w:rsidRPr="002258D8">
        <w:rPr>
          <w:sz w:val="28"/>
          <w:szCs w:val="28"/>
        </w:rPr>
        <w:t>и</w:t>
      </w:r>
      <w:r w:rsidRPr="002258D8">
        <w:rPr>
          <w:sz w:val="28"/>
          <w:szCs w:val="28"/>
        </w:rPr>
        <w:t>, засвидетельствованного нотари</w:t>
      </w:r>
      <w:r w:rsidR="00DE63F4" w:rsidRPr="002258D8">
        <w:rPr>
          <w:sz w:val="28"/>
          <w:szCs w:val="28"/>
        </w:rPr>
        <w:t xml:space="preserve">ально </w:t>
      </w:r>
      <w:r w:rsidRPr="002258D8">
        <w:rPr>
          <w:sz w:val="28"/>
          <w:szCs w:val="28"/>
        </w:rPr>
        <w:t>в </w:t>
      </w:r>
      <w:hyperlink r:id="rId180" w:anchor="z380" w:tgtFrame="_blank" w:history="1">
        <w:r w:rsidRPr="002258D8">
          <w:rPr>
            <w:sz w:val="28"/>
            <w:szCs w:val="28"/>
          </w:rPr>
          <w:t>порядке</w:t>
        </w:r>
      </w:hyperlink>
      <w:r w:rsidRPr="002258D8">
        <w:rPr>
          <w:sz w:val="28"/>
          <w:szCs w:val="28"/>
        </w:rPr>
        <w:t>, установленном </w:t>
      </w:r>
      <w:hyperlink r:id="rId181" w:anchor="z162" w:tgtFrame="_blank" w:history="1">
        <w:r w:rsidRPr="002258D8">
          <w:rPr>
            <w:sz w:val="28"/>
            <w:szCs w:val="28"/>
          </w:rPr>
          <w:t>законодательством</w:t>
        </w:r>
      </w:hyperlink>
      <w:r w:rsidRPr="002258D8">
        <w:rPr>
          <w:sz w:val="28"/>
          <w:szCs w:val="28"/>
        </w:rPr>
        <w:t>Республики Казахстан.</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При проведении безналичных платежей по оплате услуг, предусмотренных частью первой настоящего подпункта,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выписка о движении денег по банковскому счету (далее – выписка).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расходов, не требуется</w:t>
      </w:r>
      <w:r w:rsidR="00DE63F4"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Непредставление в установленный срок оригиналов или нотариально засвидетельствованных копий документов, указанных в настоящем пункте, является основанием для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настоящей статьей, налоговый орган проверяет обоснованность применения физическим лицом налоговых вычетов, подтверждает сумму превышения по индивидуальному </w:t>
      </w:r>
      <w:r w:rsidRPr="002258D8">
        <w:rPr>
          <w:color w:val="auto"/>
          <w:sz w:val="28"/>
          <w:szCs w:val="28"/>
        </w:rPr>
        <w:lastRenderedPageBreak/>
        <w:t>подоходному налогу, заявленного к зачету и (или) к возврату, и формирует следующие заключения о:</w:t>
      </w:r>
    </w:p>
    <w:p w:rsidR="00A61723" w:rsidRPr="002258D8" w:rsidRDefault="00A61723" w:rsidP="002258D8">
      <w:pPr>
        <w:ind w:firstLine="709"/>
        <w:contextualSpacing/>
        <w:jc w:val="both"/>
        <w:rPr>
          <w:color w:val="auto"/>
          <w:sz w:val="28"/>
          <w:szCs w:val="28"/>
        </w:rPr>
      </w:pPr>
      <w:r w:rsidRPr="002258D8">
        <w:rPr>
          <w:color w:val="auto"/>
          <w:sz w:val="28"/>
          <w:szCs w:val="28"/>
        </w:rPr>
        <w:t>1) подтверждении суммы превышения по индивидуальному подоходному налогу полностью;</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подтверждении суммы превышения по индивидуальному подоходному налогу в части с указанием причин неполного подтверждения;</w:t>
      </w:r>
    </w:p>
    <w:p w:rsidR="00A61723" w:rsidRPr="002258D8" w:rsidRDefault="00A61723" w:rsidP="002258D8">
      <w:pPr>
        <w:ind w:firstLine="709"/>
        <w:contextualSpacing/>
        <w:jc w:val="both"/>
        <w:rPr>
          <w:color w:val="auto"/>
          <w:sz w:val="28"/>
          <w:szCs w:val="28"/>
        </w:rPr>
      </w:pPr>
      <w:r w:rsidRPr="002258D8">
        <w:rPr>
          <w:color w:val="auto"/>
          <w:sz w:val="28"/>
          <w:szCs w:val="28"/>
        </w:rPr>
        <w:t>3) неподтверждении сумм превышения по индивидуальному подоходному налогу с указанием причин.</w:t>
      </w:r>
    </w:p>
    <w:p w:rsidR="00A61723" w:rsidRPr="002258D8" w:rsidRDefault="00A61723" w:rsidP="002258D8">
      <w:pPr>
        <w:ind w:firstLine="709"/>
        <w:contextualSpacing/>
        <w:jc w:val="both"/>
        <w:rPr>
          <w:color w:val="auto"/>
          <w:sz w:val="28"/>
          <w:szCs w:val="28"/>
        </w:rPr>
      </w:pPr>
      <w:r w:rsidRPr="002258D8">
        <w:rPr>
          <w:color w:val="auto"/>
          <w:sz w:val="28"/>
          <w:szCs w:val="28"/>
        </w:rPr>
        <w:t>8. Заключения, указанные в подпунктах 2) и 3) пункта 7 настоящей статьи, направляются:</w:t>
      </w:r>
    </w:p>
    <w:p w:rsidR="00A61723" w:rsidRPr="002258D8" w:rsidRDefault="00A61723" w:rsidP="002258D8">
      <w:pPr>
        <w:ind w:firstLine="709"/>
        <w:contextualSpacing/>
        <w:jc w:val="both"/>
        <w:rPr>
          <w:color w:val="auto"/>
          <w:sz w:val="28"/>
          <w:szCs w:val="28"/>
        </w:rPr>
      </w:pPr>
      <w:r w:rsidRPr="002258D8">
        <w:rPr>
          <w:color w:val="auto"/>
          <w:sz w:val="28"/>
          <w:szCs w:val="28"/>
        </w:rPr>
        <w:t>1) электронному налогоплательщику - электронным способом через веб-приложение;</w:t>
      </w:r>
    </w:p>
    <w:p w:rsidR="00A61723" w:rsidRPr="002258D8" w:rsidRDefault="00A61723" w:rsidP="002258D8">
      <w:pPr>
        <w:ind w:firstLine="709"/>
        <w:contextualSpacing/>
        <w:jc w:val="both"/>
        <w:rPr>
          <w:color w:val="auto"/>
          <w:sz w:val="28"/>
          <w:szCs w:val="28"/>
        </w:rPr>
      </w:pPr>
      <w:r w:rsidRPr="002258D8">
        <w:rPr>
          <w:color w:val="auto"/>
          <w:sz w:val="28"/>
          <w:szCs w:val="28"/>
        </w:rPr>
        <w:t>2) остальным налогоплательщикам -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color w:val="auto"/>
          <w:sz w:val="28"/>
          <w:szCs w:val="28"/>
        </w:rPr>
        <w:t>9. Сведения о суммах превышения по индивидуальному подоходному налогу, подтвержденных налоговыми органами полностью, представляются физическим лицам в порядке, установленном главой 92 настоящего Кодекса.</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Порядок зачета и (или) возврата превышения по индивидуальному подоходному налогу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1. Зачет и (или) возврат превышения по индивидуальному подоходному налогу, исчисленного в соответствии со статьей 159-1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606-4 настоящего Кодекса, в пределах заявленной физическим лицом суммы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2. При наличии налоговой задолженности у физического лица налоговый орган производит зачет превышения по индивидуальному подоходному налогу в счет погашения имеющейся налоговой задолженности по налогам, сбору, платам в порядке, установленном статьей 599 настоящего Кодекса для проведения зачета излишне уплаченной суммы налога, платы, сбора и пени.</w:t>
      </w:r>
    </w:p>
    <w:p w:rsidR="00A61723" w:rsidRPr="002258D8" w:rsidRDefault="00A61723" w:rsidP="002258D8">
      <w:pPr>
        <w:ind w:firstLine="709"/>
        <w:contextualSpacing/>
        <w:jc w:val="both"/>
        <w:rPr>
          <w:color w:val="auto"/>
          <w:sz w:val="28"/>
          <w:szCs w:val="28"/>
        </w:rPr>
      </w:pPr>
      <w:r w:rsidRPr="002258D8">
        <w:rPr>
          <w:color w:val="auto"/>
          <w:sz w:val="28"/>
          <w:szCs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A61723" w:rsidRPr="002258D8" w:rsidRDefault="00A61723" w:rsidP="002258D8">
      <w:pPr>
        <w:ind w:firstLine="709"/>
        <w:contextualSpacing/>
        <w:jc w:val="both"/>
        <w:rPr>
          <w:color w:val="auto"/>
          <w:sz w:val="28"/>
          <w:szCs w:val="28"/>
        </w:rPr>
      </w:pPr>
      <w:r w:rsidRPr="002258D8">
        <w:rPr>
          <w:color w:val="auto"/>
          <w:sz w:val="28"/>
          <w:szCs w:val="28"/>
        </w:rPr>
        <w:t>4. Зачет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5. Возврат превышения по индивидуальному подоходному налогу производится на банковский счет, указанный в требовании о возврате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6. В случае указания физическим лицом в декларации о доходах и имуществе одновременно требования по зачету и возврату превышения по индивидуальному подоходному налогу налоговый орган последовательно производит зачет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p>
    <w:p w:rsidR="00A61723" w:rsidRPr="002258D8" w:rsidRDefault="00A61723" w:rsidP="002258D8">
      <w:pPr>
        <w:ind w:firstLine="709"/>
        <w:contextualSpacing/>
        <w:jc w:val="both"/>
        <w:rPr>
          <w:color w:val="auto"/>
          <w:sz w:val="28"/>
          <w:szCs w:val="28"/>
        </w:rPr>
      </w:pPr>
      <w:r w:rsidRPr="002258D8">
        <w:rPr>
          <w:color w:val="auto"/>
          <w:sz w:val="28"/>
          <w:szCs w:val="28"/>
        </w:rPr>
        <w:t>7. Зачет и (или) возврат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A61723" w:rsidRPr="002258D8" w:rsidRDefault="00A61723" w:rsidP="002258D8">
      <w:pPr>
        <w:ind w:firstLine="709"/>
        <w:contextualSpacing/>
        <w:jc w:val="both"/>
        <w:rPr>
          <w:color w:val="auto"/>
          <w:sz w:val="28"/>
          <w:szCs w:val="28"/>
        </w:rPr>
      </w:pPr>
      <w:r w:rsidRPr="002258D8">
        <w:rPr>
          <w:color w:val="auto"/>
          <w:sz w:val="28"/>
          <w:szCs w:val="28"/>
        </w:rPr>
        <w:t>При представлении декларации о доходах и имуществе, в которой указано требование по зачету и (или) возврату превышения по индивидуальному подоходному налогу, но не указаны реквизиты банковского счета, зачет и (или) возврат превышения по индивидуальному подоходному налогу производятся в соответствии с частью третьей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В случае представления декларации о доходах и имуществе позже срока, установленного статьей 187-5 настоящего Кодекса, а также дополнительной декларации о доходах и имуществе в части указания требования по зачету и (или) возврату превышения по индивидуальному подоходному налогу и указания реквизитов банковского счета зачет и (или) возврат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A61723" w:rsidRPr="002258D8" w:rsidRDefault="00A61723" w:rsidP="002258D8">
      <w:pPr>
        <w:ind w:firstLine="709"/>
        <w:contextualSpacing/>
        <w:jc w:val="both"/>
        <w:rPr>
          <w:color w:val="auto"/>
          <w:sz w:val="28"/>
          <w:szCs w:val="28"/>
        </w:rPr>
      </w:pPr>
      <w:r w:rsidRPr="002258D8">
        <w:rPr>
          <w:color w:val="auto"/>
          <w:sz w:val="28"/>
          <w:szCs w:val="28"/>
        </w:rPr>
        <w:t>8. Если последний день срока приходится на нерабочий день, то срок зачета и (или) возврата истекает в конце следующего рабочего дня.</w:t>
      </w:r>
    </w:p>
    <w:p w:rsidR="00A61723" w:rsidRPr="002258D8" w:rsidRDefault="00A61723" w:rsidP="002258D8">
      <w:pPr>
        <w:ind w:firstLine="709"/>
        <w:contextualSpacing/>
        <w:jc w:val="both"/>
        <w:rPr>
          <w:color w:val="auto"/>
          <w:sz w:val="28"/>
          <w:szCs w:val="28"/>
        </w:rPr>
      </w:pPr>
      <w:r w:rsidRPr="002258D8">
        <w:rPr>
          <w:color w:val="auto"/>
          <w:sz w:val="28"/>
          <w:szCs w:val="28"/>
        </w:rPr>
        <w:t>9. Порядок проведения зачета и (или) возврата превышения по индивидуальному подоходному налогу физического лица устанавливается уполномоченным органом.</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384D84" w:rsidRDefault="00A61723" w:rsidP="00384D84">
      <w:pPr>
        <w:pStyle w:val="a8"/>
        <w:numPr>
          <w:ilvl w:val="0"/>
          <w:numId w:val="59"/>
        </w:numPr>
        <w:spacing w:after="0" w:line="240" w:lineRule="auto"/>
        <w:ind w:left="0" w:firstLine="0"/>
        <w:jc w:val="center"/>
        <w:rPr>
          <w:rFonts w:ascii="Times New Roman" w:hAnsi="Times New Roman"/>
          <w:sz w:val="28"/>
          <w:szCs w:val="28"/>
        </w:rPr>
      </w:pPr>
      <w:bookmarkStart w:id="656" w:name="SUB6070000"/>
      <w:bookmarkEnd w:id="656"/>
      <w:r w:rsidRPr="00384D84">
        <w:rPr>
          <w:rStyle w:val="s1"/>
          <w:color w:val="auto"/>
          <w:sz w:val="28"/>
          <w:szCs w:val="28"/>
        </w:rPr>
        <w:t xml:space="preserve">УВЕДОМЛЕНИЕ ПО ИСПОЛНЕНИЮ НАЛОГОВОГО ОБЯЗАТЕЛЬСТВА,ОБЯЗАТЕЛЬСТВ ПО ИСЧИСЛЕНИЮ, УДЕРЖАНИЮ И ПЕРЕЧИСЛЕНИЮ </w:t>
      </w:r>
      <w:r w:rsidR="0042214B" w:rsidRPr="00384D84">
        <w:rPr>
          <w:rFonts w:ascii="Times New Roman" w:hAnsi="Times New Roman"/>
          <w:spacing w:val="2"/>
          <w:sz w:val="28"/>
          <w:szCs w:val="28"/>
        </w:rPr>
        <w:t>СОЦИАЛЬНЫХ ПЛАТЕЖЕЙ</w:t>
      </w:r>
      <w:r w:rsidRPr="00384D84">
        <w:rPr>
          <w:rStyle w:val="s1"/>
          <w:color w:val="auto"/>
          <w:sz w:val="28"/>
          <w:szCs w:val="28"/>
        </w:rPr>
        <w:t>, ИСЧИСЛЕНИЮ И УПЛАТЕ СОЦИАЛЬНЫХ ОТЧИСЛЕНИЙ</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9264FE"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9264FE">
        <w:rPr>
          <w:rStyle w:val="s1"/>
          <w:color w:val="auto"/>
          <w:sz w:val="28"/>
          <w:szCs w:val="28"/>
        </w:rPr>
        <w:t>Общие положения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r w:rsidRPr="002258D8">
        <w:rPr>
          <w:color w:val="auto"/>
          <w:sz w:val="28"/>
          <w:szCs w:val="28"/>
          <w:shd w:val="clear" w:color="auto" w:fill="FFFFFF"/>
        </w:rPr>
        <w:t>Уведомлением признается направленное налоговым органом налогоплательщику (налоговому агенту) на бумажном носителе или электронным способом сообщени</w:t>
      </w:r>
      <w:r w:rsidR="00E064A0" w:rsidRPr="002258D8">
        <w:rPr>
          <w:color w:val="auto"/>
          <w:sz w:val="28"/>
          <w:szCs w:val="28"/>
          <w:shd w:val="clear" w:color="auto" w:fill="FFFFFF"/>
        </w:rPr>
        <w:t>я</w:t>
      </w:r>
      <w:r w:rsidRPr="002258D8">
        <w:rPr>
          <w:color w:val="auto"/>
          <w:sz w:val="28"/>
          <w:szCs w:val="28"/>
          <w:shd w:val="clear" w:color="auto" w:fill="FFFFFF"/>
        </w:rPr>
        <w:t xml:space="preserve"> о необходимости и</w:t>
      </w:r>
      <w:r w:rsidR="00E064A0" w:rsidRPr="002258D8">
        <w:rPr>
          <w:color w:val="auto"/>
          <w:sz w:val="28"/>
          <w:szCs w:val="28"/>
          <w:shd w:val="clear" w:color="auto" w:fill="FFFFFF"/>
        </w:rPr>
        <w:t xml:space="preserve">сполнения последним налогового </w:t>
      </w:r>
      <w:r w:rsidRPr="002258D8">
        <w:rPr>
          <w:color w:val="auto"/>
          <w:sz w:val="28"/>
          <w:szCs w:val="28"/>
          <w:shd w:val="clear" w:color="auto" w:fill="FFFFFF"/>
        </w:rPr>
        <w:t>обязательства, а также полноты исчисления и своевременной уплаты платежей в бюджет контроль за которыми возложен на налоговые. Формы уведомлений устанавливаются уполномоченным органом</w:t>
      </w:r>
      <w:r w:rsidRPr="002258D8">
        <w:rPr>
          <w:color w:val="auto"/>
          <w:sz w:val="28"/>
          <w:szCs w:val="28"/>
        </w:rPr>
        <w:t>.</w:t>
      </w:r>
      <w:r w:rsidRPr="002258D8">
        <w:rPr>
          <w:rStyle w:val="apple-converted-space"/>
          <w:color w:val="auto"/>
          <w:sz w:val="28"/>
          <w:szCs w:val="28"/>
        </w:rPr>
        <w:t> </w:t>
      </w:r>
      <w:bookmarkStart w:id="657" w:name="SUB6070200"/>
      <w:bookmarkEnd w:id="657"/>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2. Виды уведомлений ограничиваются нижеперечисленными видами и направляются налогоплательщику (налоговому агенту) в следующие сроки: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182" w:history="1">
        <w:r w:rsidRPr="002258D8">
          <w:rPr>
            <w:rStyle w:val="a3"/>
            <w:color w:val="auto"/>
            <w:sz w:val="28"/>
            <w:szCs w:val="28"/>
            <w:u w:val="none"/>
          </w:rPr>
          <w:t>о сумме налогов, исчисленных налоговым органом</w:t>
        </w:r>
      </w:hyperlink>
      <w:r w:rsidRPr="002258D8">
        <w:rPr>
          <w:rStyle w:val="s0"/>
          <w:color w:val="auto"/>
          <w:sz w:val="28"/>
          <w:szCs w:val="28"/>
        </w:rPr>
        <w:t xml:space="preserve"> в соответствии с </w:t>
      </w:r>
      <w:hyperlink w:anchor="sub320200" w:history="1">
        <w:r w:rsidRPr="002258D8">
          <w:rPr>
            <w:rStyle w:val="a3"/>
            <w:color w:val="auto"/>
            <w:sz w:val="28"/>
            <w:szCs w:val="28"/>
            <w:u w:val="none"/>
          </w:rPr>
          <w:t>пунктом 2 статьи 32</w:t>
        </w:r>
      </w:hyperlink>
      <w:r w:rsidRPr="002258D8">
        <w:rPr>
          <w:rStyle w:val="s0"/>
          <w:color w:val="auto"/>
          <w:sz w:val="28"/>
          <w:szCs w:val="28"/>
        </w:rPr>
        <w:t xml:space="preserve"> настоящего Кодекса, - не позднее десяти рабочих дней со дня исчисления; </w:t>
      </w:r>
    </w:p>
    <w:p w:rsidR="00A61723" w:rsidRPr="002258D8" w:rsidRDefault="00A61723" w:rsidP="002258D8">
      <w:pPr>
        <w:ind w:firstLine="709"/>
        <w:contextualSpacing/>
        <w:jc w:val="both"/>
        <w:rPr>
          <w:color w:val="auto"/>
          <w:sz w:val="28"/>
          <w:szCs w:val="28"/>
        </w:rPr>
      </w:pPr>
      <w:bookmarkStart w:id="658" w:name="SUB6070202"/>
      <w:bookmarkEnd w:id="658"/>
      <w:r w:rsidRPr="002258D8">
        <w:rPr>
          <w:rStyle w:val="s0"/>
          <w:color w:val="auto"/>
          <w:sz w:val="28"/>
          <w:szCs w:val="28"/>
        </w:rPr>
        <w:t xml:space="preserve">2) </w:t>
      </w:r>
      <w:hyperlink r:id="rId183" w:history="1">
        <w:r w:rsidRPr="002258D8">
          <w:rPr>
            <w:rStyle w:val="a3"/>
            <w:color w:val="auto"/>
            <w:sz w:val="28"/>
            <w:szCs w:val="28"/>
            <w:u w:val="none"/>
          </w:rPr>
          <w:t>о результатах проверки</w:t>
        </w:r>
      </w:hyperlink>
      <w:r w:rsidRPr="002258D8">
        <w:rPr>
          <w:rStyle w:val="s0"/>
          <w:color w:val="auto"/>
          <w:sz w:val="28"/>
          <w:szCs w:val="28"/>
        </w:rPr>
        <w:t xml:space="preserve"> - не позднее пяти рабочих дней со дня вручения налогоплательщику акта налоговой проверки, за исключением случая, установленного </w:t>
      </w:r>
      <w:hyperlink w:anchor="sub6380400" w:history="1">
        <w:r w:rsidRPr="002258D8">
          <w:rPr>
            <w:rStyle w:val="a3"/>
            <w:color w:val="auto"/>
            <w:sz w:val="28"/>
            <w:szCs w:val="28"/>
            <w:u w:val="none"/>
          </w:rPr>
          <w:t>пунктом 4 статьи 638</w:t>
        </w:r>
      </w:hyperlink>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color w:val="auto"/>
          <w:spacing w:val="2"/>
          <w:sz w:val="28"/>
          <w:szCs w:val="28"/>
          <w:shd w:val="clear" w:color="auto" w:fill="FFFFFF"/>
        </w:rPr>
      </w:pPr>
      <w:bookmarkStart w:id="659" w:name="SUB6070203"/>
      <w:bookmarkEnd w:id="659"/>
      <w:r w:rsidRPr="002258D8">
        <w:rPr>
          <w:color w:val="auto"/>
          <w:spacing w:val="2"/>
          <w:sz w:val="28"/>
          <w:szCs w:val="28"/>
          <w:shd w:val="clear" w:color="auto" w:fill="FFFFFF"/>
        </w:rPr>
        <w:t xml:space="preserve">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w:t>
      </w:r>
      <w:r w:rsidRPr="002258D8">
        <w:rPr>
          <w:color w:val="auto"/>
          <w:sz w:val="28"/>
          <w:szCs w:val="28"/>
          <w:shd w:val="clear" w:color="auto" w:fill="FFFFFF"/>
        </w:rPr>
        <w:t xml:space="preserve">(налоговому агенту) </w:t>
      </w:r>
      <w:r w:rsidRPr="002258D8">
        <w:rPr>
          <w:color w:val="auto"/>
          <w:spacing w:val="2"/>
          <w:sz w:val="28"/>
          <w:szCs w:val="28"/>
          <w:shd w:val="clear" w:color="auto" w:fill="FFFFFF"/>
        </w:rPr>
        <w:t xml:space="preserve"> акта ликвидационной проверки;</w:t>
      </w:r>
    </w:p>
    <w:p w:rsidR="00170AB2" w:rsidRPr="002258D8" w:rsidRDefault="006645E3" w:rsidP="002258D8">
      <w:pPr>
        <w:ind w:firstLine="709"/>
        <w:contextualSpacing/>
        <w:jc w:val="both"/>
        <w:rPr>
          <w:color w:val="auto"/>
          <w:spacing w:val="2"/>
          <w:sz w:val="28"/>
          <w:szCs w:val="28"/>
          <w:shd w:val="clear" w:color="auto" w:fill="FFFFFF"/>
        </w:rPr>
      </w:pPr>
      <w:r w:rsidRPr="002258D8">
        <w:rPr>
          <w:color w:val="auto"/>
          <w:sz w:val="28"/>
          <w:szCs w:val="28"/>
        </w:rPr>
        <w:t>4</w:t>
      </w:r>
      <w:r w:rsidR="00170AB2" w:rsidRPr="002258D8">
        <w:rPr>
          <w:color w:val="auto"/>
          <w:sz w:val="28"/>
          <w:szCs w:val="28"/>
        </w:rPr>
        <w:t xml:space="preserve">)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  не позднее десяти рабочих дней со дня получения  сведений, указанных в пункте </w:t>
      </w:r>
      <w:r w:rsidR="004170C0" w:rsidRPr="002258D8">
        <w:rPr>
          <w:color w:val="auto"/>
          <w:sz w:val="28"/>
          <w:szCs w:val="28"/>
        </w:rPr>
        <w:t>3</w:t>
      </w:r>
      <w:r w:rsidR="00170AB2" w:rsidRPr="002258D8">
        <w:rPr>
          <w:color w:val="auto"/>
          <w:sz w:val="28"/>
          <w:szCs w:val="28"/>
        </w:rPr>
        <w:t xml:space="preserve"> статьи 56</w:t>
      </w:r>
      <w:r w:rsidR="004170C0" w:rsidRPr="002258D8">
        <w:rPr>
          <w:color w:val="auto"/>
          <w:sz w:val="28"/>
          <w:szCs w:val="28"/>
        </w:rPr>
        <w:t>4</w:t>
      </w:r>
      <w:r w:rsidR="00170AB2" w:rsidRPr="002258D8">
        <w:rPr>
          <w:color w:val="auto"/>
          <w:sz w:val="28"/>
          <w:szCs w:val="28"/>
        </w:rPr>
        <w:t xml:space="preserve"> настоящего Кодекса;</w:t>
      </w:r>
    </w:p>
    <w:p w:rsidR="00A61723" w:rsidRPr="002258D8" w:rsidRDefault="006645E3" w:rsidP="002258D8">
      <w:pPr>
        <w:ind w:firstLine="709"/>
        <w:contextualSpacing/>
        <w:jc w:val="both"/>
        <w:rPr>
          <w:color w:val="auto"/>
          <w:spacing w:val="2"/>
          <w:sz w:val="28"/>
          <w:szCs w:val="28"/>
        </w:rPr>
      </w:pPr>
      <w:r w:rsidRPr="002258D8">
        <w:rPr>
          <w:color w:val="auto"/>
          <w:spacing w:val="2"/>
          <w:sz w:val="28"/>
          <w:szCs w:val="28"/>
          <w:shd w:val="clear" w:color="auto" w:fill="FFFFFF"/>
        </w:rPr>
        <w:t>5</w:t>
      </w:r>
      <w:r w:rsidR="00A61723" w:rsidRPr="002258D8">
        <w:rPr>
          <w:color w:val="auto"/>
          <w:spacing w:val="2"/>
          <w:sz w:val="28"/>
          <w:szCs w:val="28"/>
          <w:shd w:val="clear" w:color="auto" w:fill="FFFFFF"/>
        </w:rPr>
        <w:t xml:space="preserve">) о непредставлении налоговой отчетности </w:t>
      </w:r>
      <w:r w:rsidR="00A61723" w:rsidRPr="002258D8">
        <w:rPr>
          <w:color w:val="auto"/>
          <w:sz w:val="28"/>
          <w:szCs w:val="28"/>
          <w:shd w:val="clear" w:color="auto" w:fill="FFFFFF"/>
        </w:rPr>
        <w:t>в срок, установленный  налоговым законодательством Республики Казахстан</w:t>
      </w:r>
      <w:r w:rsidR="00A61723" w:rsidRPr="002258D8">
        <w:rPr>
          <w:color w:val="auto"/>
          <w:spacing w:val="2"/>
          <w:sz w:val="28"/>
          <w:szCs w:val="28"/>
          <w:shd w:val="clear" w:color="auto" w:fill="FFFFFF"/>
        </w:rPr>
        <w:t xml:space="preserve">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w:t>
      </w:r>
      <w:r w:rsidR="00A61723" w:rsidRPr="002258D8">
        <w:rPr>
          <w:color w:val="auto"/>
          <w:sz w:val="28"/>
          <w:szCs w:val="28"/>
          <w:shd w:val="clear" w:color="auto" w:fill="FFFFFF"/>
        </w:rPr>
        <w:t>с установленного настоящим Кодексом срока ее представления.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w:t>
      </w:r>
      <w:r w:rsidR="00EA675C" w:rsidRPr="002258D8">
        <w:rPr>
          <w:color w:val="auto"/>
          <w:spacing w:val="2"/>
          <w:sz w:val="28"/>
          <w:szCs w:val="28"/>
        </w:rPr>
        <w:t>социальных платежей</w:t>
      </w:r>
      <w:r w:rsidRPr="002258D8">
        <w:rPr>
          <w:rStyle w:val="s0"/>
          <w:color w:val="auto"/>
          <w:sz w:val="28"/>
          <w:szCs w:val="28"/>
        </w:rPr>
        <w:t xml:space="preserve">, исчислению и уплате социальных отчислений по такому уведомлению подлежат исполнению налогоплательщиком в срок, установленный </w:t>
      </w:r>
      <w:r w:rsidRPr="002258D8">
        <w:rPr>
          <w:rStyle w:val="a3"/>
          <w:color w:val="auto"/>
          <w:sz w:val="28"/>
          <w:szCs w:val="28"/>
          <w:u w:val="none"/>
        </w:rPr>
        <w:t>пунктом 2 статьи 608</w:t>
      </w:r>
      <w:r w:rsidRPr="002258D8">
        <w:rPr>
          <w:rStyle w:val="s0"/>
          <w:color w:val="auto"/>
          <w:sz w:val="28"/>
          <w:szCs w:val="28"/>
        </w:rPr>
        <w:t xml:space="preserve"> настоящего Кодекса;</w:t>
      </w:r>
    </w:p>
    <w:p w:rsidR="00A61723" w:rsidRPr="002258D8" w:rsidRDefault="006645E3" w:rsidP="002258D8">
      <w:pPr>
        <w:ind w:firstLine="709"/>
        <w:contextualSpacing/>
        <w:jc w:val="both"/>
        <w:rPr>
          <w:color w:val="auto"/>
          <w:spacing w:val="2"/>
          <w:sz w:val="28"/>
          <w:szCs w:val="28"/>
          <w:shd w:val="clear" w:color="auto" w:fill="FFFFFF"/>
        </w:rPr>
      </w:pPr>
      <w:bookmarkStart w:id="660" w:name="SUB6070205"/>
      <w:bookmarkEnd w:id="660"/>
      <w:r w:rsidRPr="002258D8">
        <w:rPr>
          <w:color w:val="auto"/>
          <w:spacing w:val="2"/>
          <w:sz w:val="28"/>
          <w:szCs w:val="28"/>
          <w:shd w:val="clear" w:color="auto" w:fill="FFFFFF"/>
        </w:rPr>
        <w:t>6</w:t>
      </w:r>
      <w:r w:rsidR="00A61723" w:rsidRPr="002258D8">
        <w:rPr>
          <w:color w:val="auto"/>
          <w:spacing w:val="2"/>
          <w:sz w:val="28"/>
          <w:szCs w:val="28"/>
          <w:shd w:val="clear" w:color="auto" w:fill="FFFFFF"/>
        </w:rPr>
        <w:t xml:space="preserve">) о непредставлении деклараций физических лиц в срок, установленный </w:t>
      </w:r>
      <w:r w:rsidR="00A61723" w:rsidRPr="002258D8">
        <w:rPr>
          <w:color w:val="auto"/>
          <w:sz w:val="28"/>
          <w:szCs w:val="28"/>
          <w:shd w:val="clear" w:color="auto" w:fill="FFFFFF"/>
        </w:rPr>
        <w:t>налоговым законодательством Республики Казахстан,</w:t>
      </w:r>
      <w:r w:rsidR="00A61723" w:rsidRPr="002258D8">
        <w:rPr>
          <w:color w:val="auto"/>
          <w:spacing w:val="2"/>
          <w:sz w:val="28"/>
          <w:szCs w:val="28"/>
          <w:shd w:val="clear" w:color="auto" w:fill="FFFFFF"/>
        </w:rPr>
        <w:t xml:space="preserve"> – не позднее 15 октября года представления декларации; </w:t>
      </w:r>
    </w:p>
    <w:p w:rsidR="00A61723" w:rsidRPr="002258D8" w:rsidRDefault="006645E3" w:rsidP="002258D8">
      <w:pPr>
        <w:ind w:firstLine="709"/>
        <w:contextualSpacing/>
        <w:jc w:val="both"/>
        <w:rPr>
          <w:rStyle w:val="apple-converted-space"/>
          <w:color w:val="auto"/>
          <w:sz w:val="28"/>
          <w:szCs w:val="28"/>
        </w:rPr>
      </w:pPr>
      <w:r w:rsidRPr="002258D8">
        <w:rPr>
          <w:rStyle w:val="s0"/>
          <w:color w:val="auto"/>
          <w:sz w:val="28"/>
          <w:szCs w:val="28"/>
        </w:rPr>
        <w:t>7</w:t>
      </w:r>
      <w:r w:rsidR="00A61723" w:rsidRPr="002258D8">
        <w:rPr>
          <w:rStyle w:val="s0"/>
          <w:color w:val="auto"/>
          <w:sz w:val="28"/>
          <w:szCs w:val="28"/>
        </w:rPr>
        <w:t>) уведомление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r w:rsidR="00A61723" w:rsidRPr="002258D8">
        <w:rPr>
          <w:color w:val="auto"/>
          <w:sz w:val="28"/>
          <w:szCs w:val="28"/>
        </w:rPr>
        <w:t>;</w:t>
      </w:r>
      <w:r w:rsidR="00A61723" w:rsidRPr="002258D8">
        <w:rPr>
          <w:rStyle w:val="apple-converted-space"/>
          <w:color w:val="auto"/>
          <w:sz w:val="28"/>
          <w:szCs w:val="28"/>
        </w:rPr>
        <w:t> </w:t>
      </w:r>
    </w:p>
    <w:p w:rsidR="00A61723" w:rsidRPr="002258D8" w:rsidRDefault="006645E3" w:rsidP="00353754">
      <w:pPr>
        <w:ind w:firstLine="709"/>
        <w:contextualSpacing/>
        <w:jc w:val="both"/>
        <w:rPr>
          <w:color w:val="auto"/>
          <w:sz w:val="28"/>
          <w:szCs w:val="28"/>
        </w:rPr>
      </w:pPr>
      <w:r w:rsidRPr="00353754">
        <w:rPr>
          <w:rStyle w:val="s0"/>
          <w:color w:val="auto"/>
          <w:sz w:val="28"/>
          <w:szCs w:val="28"/>
          <w:highlight w:val="yellow"/>
        </w:rPr>
        <w:t>8</w:t>
      </w:r>
      <w:r w:rsidR="00A61723" w:rsidRPr="00353754">
        <w:rPr>
          <w:rStyle w:val="s0"/>
          <w:color w:val="auto"/>
          <w:sz w:val="28"/>
          <w:szCs w:val="28"/>
          <w:highlight w:val="yellow"/>
        </w:rPr>
        <w:t xml:space="preserve">) </w:t>
      </w:r>
      <w:r w:rsidR="00353754" w:rsidRPr="00353754">
        <w:rPr>
          <w:rStyle w:val="s0"/>
          <w:color w:val="auto"/>
          <w:sz w:val="28"/>
          <w:szCs w:val="28"/>
          <w:highlight w:val="yellow"/>
        </w:rPr>
        <w:t>о налоговой задолженности физических лиц - не позднее пяти рабочих дней со дня образования налоговой задолженности</w:t>
      </w:r>
      <w:r w:rsidR="00A61723" w:rsidRPr="00353754">
        <w:rPr>
          <w:rStyle w:val="s0"/>
          <w:color w:val="auto"/>
          <w:sz w:val="28"/>
          <w:szCs w:val="28"/>
          <w:highlight w:val="yellow"/>
        </w:rPr>
        <w:t>;</w:t>
      </w:r>
    </w:p>
    <w:p w:rsidR="00DB72D6" w:rsidRPr="002258D8" w:rsidRDefault="006645E3" w:rsidP="002258D8">
      <w:pPr>
        <w:ind w:firstLine="709"/>
        <w:contextualSpacing/>
        <w:jc w:val="both"/>
        <w:rPr>
          <w:color w:val="auto"/>
          <w:sz w:val="28"/>
          <w:szCs w:val="28"/>
        </w:rPr>
      </w:pPr>
      <w:bookmarkStart w:id="661" w:name="SUB6070206"/>
      <w:bookmarkEnd w:id="661"/>
      <w:r w:rsidRPr="002258D8">
        <w:rPr>
          <w:rStyle w:val="s0"/>
          <w:color w:val="auto"/>
          <w:sz w:val="28"/>
          <w:szCs w:val="28"/>
        </w:rPr>
        <w:lastRenderedPageBreak/>
        <w:t>9</w:t>
      </w:r>
      <w:r w:rsidR="00A61723" w:rsidRPr="002258D8">
        <w:rPr>
          <w:rStyle w:val="s0"/>
          <w:color w:val="auto"/>
          <w:sz w:val="28"/>
          <w:szCs w:val="28"/>
        </w:rPr>
        <w:t xml:space="preserve">) </w:t>
      </w:r>
      <w:hyperlink r:id="rId184" w:history="1">
        <w:r w:rsidR="00A61723" w:rsidRPr="002258D8">
          <w:rPr>
            <w:rStyle w:val="a3"/>
            <w:color w:val="auto"/>
            <w:sz w:val="28"/>
            <w:szCs w:val="28"/>
            <w:u w:val="none"/>
          </w:rPr>
          <w:t>об обращении взыскания на деньги на банковских счетах дебиторов</w:t>
        </w:r>
      </w:hyperlink>
      <w:r w:rsidR="00A61723" w:rsidRPr="002258D8">
        <w:rPr>
          <w:rStyle w:val="s0"/>
          <w:color w:val="auto"/>
          <w:sz w:val="28"/>
          <w:szCs w:val="28"/>
        </w:rPr>
        <w:t xml:space="preserve"> - не позднее двадцати рабочих дней до обращения взыскания; </w:t>
      </w:r>
    </w:p>
    <w:p w:rsidR="00A61723" w:rsidRPr="002258D8" w:rsidRDefault="006645E3" w:rsidP="002258D8">
      <w:pPr>
        <w:ind w:firstLine="709"/>
        <w:contextualSpacing/>
        <w:jc w:val="both"/>
        <w:rPr>
          <w:color w:val="auto"/>
          <w:sz w:val="28"/>
          <w:szCs w:val="28"/>
        </w:rPr>
      </w:pPr>
      <w:bookmarkStart w:id="662" w:name="SUB6070207"/>
      <w:bookmarkEnd w:id="662"/>
      <w:r w:rsidRPr="002258D8">
        <w:rPr>
          <w:rStyle w:val="s0"/>
          <w:color w:val="auto"/>
          <w:sz w:val="28"/>
          <w:szCs w:val="28"/>
        </w:rPr>
        <w:t>10</w:t>
      </w:r>
      <w:r w:rsidR="00A61723" w:rsidRPr="002258D8">
        <w:rPr>
          <w:rStyle w:val="s0"/>
          <w:color w:val="auto"/>
          <w:sz w:val="28"/>
          <w:szCs w:val="28"/>
        </w:rPr>
        <w:t xml:space="preserve">) </w:t>
      </w:r>
      <w:hyperlink r:id="rId185" w:history="1">
        <w:r w:rsidR="00A61723" w:rsidRPr="002258D8">
          <w:rPr>
            <w:rStyle w:val="a3"/>
            <w:color w:val="auto"/>
            <w:sz w:val="28"/>
            <w:szCs w:val="28"/>
            <w:u w:val="none"/>
          </w:rPr>
          <w:t>об устранении нарушений, выявленных налоговыми органами</w:t>
        </w:r>
      </w:hyperlink>
      <w:r w:rsidR="00A61723" w:rsidRPr="002258D8">
        <w:rPr>
          <w:rStyle w:val="s0"/>
          <w:color w:val="auto"/>
          <w:sz w:val="28"/>
          <w:szCs w:val="28"/>
        </w:rPr>
        <w:t xml:space="preserve">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w:t>
      </w:r>
      <w:hyperlink w:anchor="sub37010700" w:history="1">
        <w:r w:rsidR="00A61723" w:rsidRPr="002258D8">
          <w:rPr>
            <w:rStyle w:val="a3"/>
            <w:color w:val="auto"/>
            <w:sz w:val="28"/>
            <w:szCs w:val="28"/>
            <w:u w:val="none"/>
          </w:rPr>
          <w:t>пунктом 7 статьи 37-1</w:t>
        </w:r>
      </w:hyperlink>
      <w:r w:rsidR="00A61723" w:rsidRPr="002258D8">
        <w:rPr>
          <w:rStyle w:val="s0"/>
          <w:color w:val="auto"/>
          <w:sz w:val="28"/>
          <w:szCs w:val="28"/>
        </w:rPr>
        <w:t xml:space="preserve"> и </w:t>
      </w:r>
      <w:hyperlink w:anchor="sub430800" w:history="1">
        <w:r w:rsidR="00A61723" w:rsidRPr="002258D8">
          <w:rPr>
            <w:rStyle w:val="a3"/>
            <w:color w:val="auto"/>
            <w:sz w:val="28"/>
            <w:szCs w:val="28"/>
            <w:u w:val="none"/>
          </w:rPr>
          <w:t>пунктом 8 статьи 43</w:t>
        </w:r>
      </w:hyperlink>
      <w:r w:rsidR="00A61723" w:rsidRPr="002258D8">
        <w:rPr>
          <w:rStyle w:val="s0"/>
          <w:color w:val="auto"/>
          <w:sz w:val="28"/>
          <w:szCs w:val="28"/>
        </w:rPr>
        <w:t xml:space="preserve"> настоящего Кодекса;</w:t>
      </w:r>
    </w:p>
    <w:p w:rsidR="00A61723" w:rsidRPr="002258D8" w:rsidRDefault="001D5738" w:rsidP="002258D8">
      <w:pPr>
        <w:ind w:firstLine="709"/>
        <w:contextualSpacing/>
        <w:jc w:val="both"/>
        <w:rPr>
          <w:color w:val="auto"/>
          <w:sz w:val="28"/>
          <w:szCs w:val="28"/>
        </w:rPr>
      </w:pPr>
      <w:bookmarkStart w:id="663" w:name="SUB6070208"/>
      <w:bookmarkEnd w:id="663"/>
      <w:r w:rsidRPr="002258D8">
        <w:rPr>
          <w:rStyle w:val="s0"/>
          <w:color w:val="auto"/>
          <w:sz w:val="28"/>
          <w:szCs w:val="28"/>
        </w:rPr>
        <w:t>1</w:t>
      </w:r>
      <w:r w:rsidR="006645E3" w:rsidRPr="002258D8">
        <w:rPr>
          <w:rStyle w:val="s0"/>
          <w:color w:val="auto"/>
          <w:sz w:val="28"/>
          <w:szCs w:val="28"/>
        </w:rPr>
        <w:t>1</w:t>
      </w:r>
      <w:r w:rsidR="00A61723" w:rsidRPr="002258D8">
        <w:rPr>
          <w:rStyle w:val="s0"/>
          <w:color w:val="auto"/>
          <w:sz w:val="28"/>
          <w:szCs w:val="28"/>
        </w:rPr>
        <w:t xml:space="preserve">) </w:t>
      </w:r>
      <w:r w:rsidR="00A61723" w:rsidRPr="002258D8">
        <w:rPr>
          <w:color w:val="auto"/>
          <w:spacing w:val="2"/>
          <w:sz w:val="28"/>
          <w:szCs w:val="28"/>
          <w:shd w:val="clear" w:color="auto" w:fill="FFFFFF"/>
        </w:rPr>
        <w:t>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r w:rsidR="00A61723"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bookmarkStart w:id="664" w:name="SUB6070209"/>
      <w:bookmarkEnd w:id="664"/>
      <w:r w:rsidRPr="002258D8">
        <w:rPr>
          <w:rStyle w:val="s0"/>
          <w:color w:val="auto"/>
          <w:sz w:val="28"/>
          <w:szCs w:val="28"/>
        </w:rPr>
        <w:t>1</w:t>
      </w:r>
      <w:r w:rsidR="006645E3" w:rsidRPr="002258D8">
        <w:rPr>
          <w:rStyle w:val="s0"/>
          <w:color w:val="auto"/>
          <w:sz w:val="28"/>
          <w:szCs w:val="28"/>
        </w:rPr>
        <w:t>2</w:t>
      </w:r>
      <w:r w:rsidRPr="002258D8">
        <w:rPr>
          <w:rStyle w:val="s0"/>
          <w:color w:val="auto"/>
          <w:sz w:val="28"/>
          <w:szCs w:val="28"/>
        </w:rPr>
        <w:t xml:space="preserve">) </w:t>
      </w:r>
      <w:hyperlink r:id="rId186" w:history="1">
        <w:r w:rsidRPr="002258D8">
          <w:rPr>
            <w:rStyle w:val="a3"/>
            <w:color w:val="auto"/>
            <w:sz w:val="28"/>
            <w:szCs w:val="28"/>
            <w:u w:val="none"/>
          </w:rPr>
          <w:t>об устранении нарушений налогового законодательства Республики Казахстан</w:t>
        </w:r>
      </w:hyperlink>
      <w:r w:rsidRPr="002258D8">
        <w:rPr>
          <w:rStyle w:val="s0"/>
          <w:color w:val="auto"/>
          <w:sz w:val="28"/>
          <w:szCs w:val="28"/>
        </w:rPr>
        <w:t xml:space="preserve"> - не позднее пяти рабочих дней со дня их выявления;</w:t>
      </w:r>
    </w:p>
    <w:p w:rsidR="00A61723" w:rsidRPr="002258D8" w:rsidRDefault="00A61723" w:rsidP="002258D8">
      <w:pPr>
        <w:ind w:firstLine="709"/>
        <w:contextualSpacing/>
        <w:jc w:val="both"/>
        <w:rPr>
          <w:rStyle w:val="s0"/>
          <w:color w:val="auto"/>
          <w:sz w:val="28"/>
          <w:szCs w:val="28"/>
        </w:rPr>
      </w:pPr>
      <w:bookmarkStart w:id="665" w:name="SUB6070210"/>
      <w:bookmarkEnd w:id="665"/>
      <w:r w:rsidRPr="002258D8">
        <w:rPr>
          <w:rStyle w:val="s0"/>
          <w:color w:val="auto"/>
          <w:sz w:val="28"/>
          <w:szCs w:val="28"/>
        </w:rPr>
        <w:t>1</w:t>
      </w:r>
      <w:r w:rsidR="006645E3" w:rsidRPr="002258D8">
        <w:rPr>
          <w:rStyle w:val="s0"/>
          <w:color w:val="auto"/>
          <w:sz w:val="28"/>
          <w:szCs w:val="28"/>
        </w:rPr>
        <w:t>3</w:t>
      </w:r>
      <w:r w:rsidRPr="002258D8">
        <w:rPr>
          <w:rStyle w:val="s0"/>
          <w:color w:val="auto"/>
          <w:sz w:val="28"/>
          <w:szCs w:val="28"/>
        </w:rPr>
        <w:t xml:space="preserve">) </w:t>
      </w:r>
      <w:hyperlink r:id="rId187" w:history="1">
        <w:r w:rsidRPr="002258D8">
          <w:rPr>
            <w:rStyle w:val="a3"/>
            <w:color w:val="auto"/>
            <w:sz w:val="28"/>
            <w:szCs w:val="28"/>
            <w:u w:val="none"/>
          </w:rPr>
          <w:t>о подтверждении места нахождения (отсутствия) налогоплательщика</w:t>
        </w:r>
      </w:hyperlink>
      <w:r w:rsidRPr="002258D8">
        <w:rPr>
          <w:rStyle w:val="s0"/>
          <w:color w:val="auto"/>
          <w:sz w:val="28"/>
          <w:szCs w:val="28"/>
        </w:rPr>
        <w:t xml:space="preserve"> - не позднее трех рабочих дней со дня составления должностными лицами налоговых органов акта налогового обследования</w:t>
      </w:r>
      <w:r w:rsidR="00DB72D6" w:rsidRPr="002258D8">
        <w:rPr>
          <w:rStyle w:val="s0"/>
          <w:color w:val="auto"/>
          <w:sz w:val="28"/>
          <w:szCs w:val="28"/>
        </w:rPr>
        <w:t>;</w:t>
      </w:r>
    </w:p>
    <w:p w:rsidR="00A61723" w:rsidRPr="00353754" w:rsidRDefault="00A61723" w:rsidP="002258D8">
      <w:pPr>
        <w:ind w:firstLine="709"/>
        <w:contextualSpacing/>
        <w:jc w:val="both"/>
        <w:rPr>
          <w:color w:val="auto"/>
          <w:sz w:val="28"/>
          <w:szCs w:val="28"/>
          <w:highlight w:val="yellow"/>
        </w:rPr>
      </w:pPr>
      <w:r w:rsidRPr="002258D8">
        <w:rPr>
          <w:color w:val="auto"/>
          <w:sz w:val="28"/>
          <w:szCs w:val="28"/>
        </w:rPr>
        <w:t>1</w:t>
      </w:r>
      <w:r w:rsidR="006645E3" w:rsidRPr="002258D8">
        <w:rPr>
          <w:color w:val="auto"/>
          <w:sz w:val="28"/>
          <w:szCs w:val="28"/>
        </w:rPr>
        <w:t>4</w:t>
      </w:r>
      <w:r w:rsidRPr="002258D8">
        <w:rPr>
          <w:color w:val="auto"/>
          <w:sz w:val="28"/>
          <w:szCs w:val="28"/>
        </w:rPr>
        <w:t xml:space="preserve">) о результатах мониторинга, вынесенного по результатам решения в рамках </w:t>
      </w:r>
      <w:r w:rsidR="00803FA5" w:rsidRPr="002258D8">
        <w:rPr>
          <w:color w:val="auto"/>
          <w:sz w:val="28"/>
          <w:szCs w:val="28"/>
        </w:rPr>
        <w:t>горизонтального</w:t>
      </w:r>
      <w:r w:rsidRPr="002258D8">
        <w:rPr>
          <w:color w:val="auto"/>
          <w:sz w:val="28"/>
          <w:szCs w:val="28"/>
        </w:rPr>
        <w:t xml:space="preserve"> мониторинга (далее в целях настоящего Кодекса – уведомление о результатах </w:t>
      </w:r>
      <w:r w:rsidR="00803FA5" w:rsidRPr="002258D8">
        <w:rPr>
          <w:color w:val="auto"/>
          <w:sz w:val="28"/>
          <w:szCs w:val="28"/>
        </w:rPr>
        <w:t>горизонтального</w:t>
      </w:r>
      <w:r w:rsidRPr="002258D8">
        <w:rPr>
          <w:color w:val="auto"/>
          <w:sz w:val="28"/>
          <w:szCs w:val="28"/>
        </w:rPr>
        <w:t xml:space="preserve"> мониторинга) - не позднее пяти рабочих дней со дня составления должностными лицами налоговых органов акта налогового </w:t>
      </w:r>
      <w:r w:rsidRPr="00353754">
        <w:rPr>
          <w:color w:val="auto"/>
          <w:sz w:val="28"/>
          <w:szCs w:val="28"/>
          <w:highlight w:val="yellow"/>
        </w:rPr>
        <w:t>обследования</w:t>
      </w:r>
      <w:r w:rsidR="00353754" w:rsidRPr="00353754">
        <w:rPr>
          <w:color w:val="auto"/>
          <w:sz w:val="28"/>
          <w:szCs w:val="28"/>
          <w:highlight w:val="yellow"/>
        </w:rPr>
        <w:t>.</w:t>
      </w:r>
    </w:p>
    <w:p w:rsidR="00A61723" w:rsidRPr="002258D8" w:rsidRDefault="00A61723" w:rsidP="002258D8">
      <w:pPr>
        <w:ind w:firstLine="709"/>
        <w:contextualSpacing/>
        <w:jc w:val="both"/>
        <w:rPr>
          <w:color w:val="auto"/>
          <w:sz w:val="28"/>
          <w:szCs w:val="28"/>
        </w:rPr>
      </w:pPr>
      <w:bookmarkStart w:id="666" w:name="SUB6070300"/>
      <w:bookmarkEnd w:id="666"/>
      <w:r w:rsidRPr="00353754">
        <w:rPr>
          <w:rStyle w:val="s0"/>
          <w:color w:val="auto"/>
          <w:sz w:val="28"/>
          <w:szCs w:val="28"/>
          <w:highlight w:val="yellow"/>
        </w:rPr>
        <w:t>3. В</w:t>
      </w:r>
      <w:r w:rsidRPr="002258D8">
        <w:rPr>
          <w:rStyle w:val="s0"/>
          <w:color w:val="auto"/>
          <w:sz w:val="28"/>
          <w:szCs w:val="28"/>
        </w:rPr>
        <w:t xml:space="preserve"> уведомлении должны быть указаны:</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идентификационный номер;</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фамилия, имя, отчество (при его наличии) или полное наименование налогоплательщика;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наименование налогового органа;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дата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сумма налогового обязательства и (или) обязательств по исчислению, удержанию и перечислению </w:t>
      </w:r>
      <w:r w:rsidR="004808B2" w:rsidRPr="002258D8">
        <w:rPr>
          <w:color w:val="auto"/>
          <w:spacing w:val="2"/>
          <w:sz w:val="28"/>
          <w:szCs w:val="28"/>
        </w:rPr>
        <w:t>социальных платежей</w:t>
      </w:r>
      <w:r w:rsidRPr="002258D8">
        <w:rPr>
          <w:rStyle w:val="s0"/>
          <w:color w:val="auto"/>
          <w:sz w:val="28"/>
          <w:szCs w:val="28"/>
        </w:rPr>
        <w:t xml:space="preserve">, исчислению и уплате социальных отчислений - в случаях, установленных настоящим Кодексом и (или) законодательными актами Республики Казахстан;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A61723" w:rsidRPr="002258D8" w:rsidRDefault="00A61723" w:rsidP="002258D8">
      <w:pPr>
        <w:ind w:firstLine="709"/>
        <w:contextualSpacing/>
        <w:jc w:val="both"/>
        <w:rPr>
          <w:color w:val="auto"/>
          <w:sz w:val="28"/>
          <w:szCs w:val="28"/>
        </w:rPr>
      </w:pPr>
      <w:bookmarkStart w:id="667" w:name="SUB6070306"/>
      <w:bookmarkEnd w:id="667"/>
      <w:r w:rsidRPr="002258D8">
        <w:rPr>
          <w:rStyle w:val="s0"/>
          <w:color w:val="auto"/>
          <w:sz w:val="28"/>
          <w:szCs w:val="28"/>
        </w:rPr>
        <w:t xml:space="preserve">7) требование об исполнении налогового обязательства и (или) обязательств по исчислению, удержанию и перечислению </w:t>
      </w:r>
      <w:r w:rsidR="00472C27" w:rsidRPr="002258D8">
        <w:rPr>
          <w:color w:val="auto"/>
          <w:spacing w:val="2"/>
          <w:sz w:val="28"/>
          <w:szCs w:val="28"/>
        </w:rPr>
        <w:t>социальных платежей</w:t>
      </w:r>
      <w:r w:rsidRPr="002258D8">
        <w:rPr>
          <w:rStyle w:val="s0"/>
          <w:color w:val="auto"/>
          <w:sz w:val="28"/>
          <w:szCs w:val="28"/>
        </w:rPr>
        <w:t xml:space="preserve">, исчислению и уплате социальных отчислений;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8) основание для направления уведомления;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9) порядок обжалования. </w:t>
      </w:r>
    </w:p>
    <w:p w:rsidR="00A61723" w:rsidRPr="002258D8" w:rsidRDefault="00A61723" w:rsidP="002258D8">
      <w:pPr>
        <w:autoSpaceDE w:val="0"/>
        <w:autoSpaceDN w:val="0"/>
        <w:ind w:firstLine="709"/>
        <w:contextualSpacing/>
        <w:jc w:val="both"/>
        <w:rPr>
          <w:color w:val="auto"/>
          <w:sz w:val="28"/>
          <w:szCs w:val="28"/>
        </w:rPr>
      </w:pPr>
      <w:bookmarkStart w:id="668" w:name="SUB6070400"/>
      <w:bookmarkEnd w:id="668"/>
      <w:r w:rsidRPr="002258D8">
        <w:rPr>
          <w:color w:val="auto"/>
          <w:sz w:val="28"/>
          <w:szCs w:val="28"/>
        </w:rPr>
        <w:t xml:space="preserve">4. В случае, указанном в </w:t>
      </w:r>
      <w:hyperlink w:anchor="sub6080101" w:history="1">
        <w:r w:rsidRPr="002258D8">
          <w:rPr>
            <w:rStyle w:val="a3"/>
            <w:color w:val="auto"/>
            <w:sz w:val="28"/>
            <w:szCs w:val="28"/>
            <w:u w:val="none"/>
          </w:rPr>
          <w:t>подпункте 1) пункта 1 статьи 608</w:t>
        </w:r>
      </w:hyperlink>
      <w:r w:rsidRPr="002258D8">
        <w:rPr>
          <w:color w:val="auto"/>
          <w:sz w:val="28"/>
          <w:szCs w:val="28"/>
        </w:rPr>
        <w:t xml:space="preserve"> настоящего Кодекса, налоговые органы направляют налогоплательщику (налоговому агенту) копии уведомлений, указанных в </w:t>
      </w:r>
      <w:hyperlink w:anchor="sub6070204" w:history="1">
        <w:r w:rsidRPr="002258D8">
          <w:rPr>
            <w:rStyle w:val="a3"/>
            <w:color w:val="auto"/>
            <w:sz w:val="28"/>
            <w:szCs w:val="28"/>
            <w:u w:val="none"/>
          </w:rPr>
          <w:t>подпунктах 4) и 5) пункта 2</w:t>
        </w:r>
      </w:hyperlink>
      <w:r w:rsidRPr="002258D8">
        <w:rPr>
          <w:color w:val="auto"/>
          <w:sz w:val="28"/>
          <w:szCs w:val="28"/>
        </w:rPr>
        <w:t xml:space="preserve"> настоящей статьи.</w:t>
      </w:r>
    </w:p>
    <w:p w:rsidR="00A61723" w:rsidRPr="002258D8" w:rsidRDefault="00A61723" w:rsidP="002258D8">
      <w:pPr>
        <w:autoSpaceDE w:val="0"/>
        <w:autoSpaceDN w:val="0"/>
        <w:ind w:firstLine="709"/>
        <w:contextualSpacing/>
        <w:jc w:val="both"/>
        <w:rPr>
          <w:color w:val="auto"/>
          <w:sz w:val="28"/>
          <w:szCs w:val="28"/>
        </w:rPr>
      </w:pPr>
      <w:r w:rsidRPr="002258D8">
        <w:rPr>
          <w:color w:val="auto"/>
          <w:sz w:val="28"/>
          <w:szCs w:val="28"/>
        </w:rPr>
        <w:lastRenderedPageBreak/>
        <w:t>Для получения оригинала уведомлений, указанных в подпунктах 4) и 5) пункта 2 настоящей статьи, налогоплательщик (налоговый агент) вправе обратиться в налоговые органы.</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9264FE">
        <w:rPr>
          <w:rStyle w:val="s1"/>
          <w:color w:val="auto"/>
          <w:sz w:val="28"/>
          <w:szCs w:val="28"/>
        </w:rPr>
        <w:t>Порядок вручения и исполнения уведомления</w:t>
      </w:r>
    </w:p>
    <w:p w:rsidR="00A61723" w:rsidRPr="002258D8" w:rsidRDefault="00A61723" w:rsidP="002258D8">
      <w:pPr>
        <w:ind w:firstLine="709"/>
        <w:contextualSpacing/>
        <w:jc w:val="both"/>
        <w:rPr>
          <w:color w:val="auto"/>
          <w:sz w:val="28"/>
          <w:szCs w:val="28"/>
        </w:rPr>
      </w:pPr>
      <w:bookmarkStart w:id="669" w:name="SUB6080200"/>
      <w:bookmarkEnd w:id="669"/>
      <w:r w:rsidRPr="002258D8">
        <w:rPr>
          <w:color w:val="auto"/>
          <w:sz w:val="28"/>
          <w:szCs w:val="28"/>
        </w:rPr>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такое уведомление должно быть доставлено почтовой или иной организацией связи в срок не позднее 10 рабочих дней с даты отметки о приеме почтовой или иной организацией связи;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электронным способом: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с даты доставки уведомления налоговым органом в веб-приложение. Данный способ распространяется на </w:t>
      </w:r>
      <w:r w:rsidRPr="002258D8">
        <w:rPr>
          <w:color w:val="auto"/>
          <w:sz w:val="28"/>
          <w:szCs w:val="28"/>
        </w:rPr>
        <w:t>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с даты доставки уведомления в личный кабинет пользователя на веб-портале «электронного правительства».</w:t>
      </w:r>
    </w:p>
    <w:p w:rsidR="001D5738"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Данный способ распространяется на налогоплательщика, зарегистрированного на веб-портале «электронного правительства»; </w:t>
      </w:r>
    </w:p>
    <w:p w:rsidR="00A61723" w:rsidRPr="002258D8" w:rsidRDefault="00A61723" w:rsidP="002258D8">
      <w:pPr>
        <w:ind w:firstLine="709"/>
        <w:contextualSpacing/>
        <w:jc w:val="both"/>
        <w:rPr>
          <w:color w:val="auto"/>
          <w:sz w:val="28"/>
          <w:szCs w:val="28"/>
        </w:rPr>
      </w:pPr>
      <w:r w:rsidRPr="002258D8">
        <w:rPr>
          <w:color w:val="auto"/>
          <w:sz w:val="28"/>
          <w:szCs w:val="28"/>
        </w:rPr>
        <w:t>3) че</w:t>
      </w:r>
      <w:r w:rsidR="00E064A0" w:rsidRPr="002258D8">
        <w:rPr>
          <w:color w:val="auto"/>
          <w:sz w:val="28"/>
          <w:szCs w:val="28"/>
        </w:rPr>
        <w:t>рез Государственную корпорацию «Правительство для граждан»</w:t>
      </w:r>
      <w:r w:rsidRPr="002258D8">
        <w:rPr>
          <w:color w:val="auto"/>
          <w:sz w:val="28"/>
          <w:szCs w:val="28"/>
        </w:rPr>
        <w:t xml:space="preserve"> – с даты его получения в явочном порядке. При этом уведомление о сумме исчисленных налогов за отчетный налоговый период, указанное в подпункте 1) </w:t>
      </w:r>
      <w:hyperlink r:id="rId188" w:anchor="z6218" w:history="1">
        <w:r w:rsidRPr="002258D8">
          <w:rPr>
            <w:color w:val="auto"/>
            <w:sz w:val="28"/>
            <w:szCs w:val="28"/>
          </w:rPr>
          <w:t>пункта 2</w:t>
        </w:r>
      </w:hyperlink>
      <w:r w:rsidRPr="002258D8">
        <w:rPr>
          <w:color w:val="auto"/>
          <w:sz w:val="28"/>
          <w:szCs w:val="28"/>
        </w:rPr>
        <w:t xml:space="preserve"> статьи 607 настоящего Кодекса, подлежит получению физическим лицом в период начиная с 15 июля года, следующего за отчетным налоговым периодом.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Если иное не установлено пунктами 1-2, 1-3 настоящей статьи, в случае возврата почтовой или иной организацией связи уведомлений, предусмотренных </w:t>
      </w:r>
      <w:hyperlink r:id="rId189" w:anchor="z6220" w:history="1">
        <w:r w:rsidRPr="002258D8">
          <w:rPr>
            <w:color w:val="auto"/>
            <w:sz w:val="28"/>
            <w:szCs w:val="28"/>
          </w:rPr>
          <w:t>подпунктами 2)</w:t>
        </w:r>
      </w:hyperlink>
      <w:r w:rsidRPr="002258D8">
        <w:rPr>
          <w:color w:val="auto"/>
          <w:sz w:val="28"/>
          <w:szCs w:val="28"/>
        </w:rPr>
        <w:t xml:space="preserve">, </w:t>
      </w:r>
      <w:hyperlink r:id="rId190" w:anchor="z6221" w:history="1">
        <w:r w:rsidRPr="002258D8">
          <w:rPr>
            <w:color w:val="auto"/>
            <w:sz w:val="28"/>
            <w:szCs w:val="28"/>
          </w:rPr>
          <w:t>3)</w:t>
        </w:r>
      </w:hyperlink>
      <w:r w:rsidRPr="002258D8">
        <w:rPr>
          <w:color w:val="auto"/>
          <w:sz w:val="28"/>
          <w:szCs w:val="28"/>
        </w:rPr>
        <w:t xml:space="preserve"> и 5)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 xml:space="preserve">3. В случае завершения налоговой проверки на основании акта налогового обследования в соответствии с </w:t>
      </w:r>
      <w:hyperlink r:id="rId191" w:anchor="z6702" w:history="1">
        <w:r w:rsidRPr="002258D8">
          <w:rPr>
            <w:color w:val="auto"/>
            <w:sz w:val="28"/>
            <w:szCs w:val="28"/>
          </w:rPr>
          <w:t>пунктом 2</w:t>
        </w:r>
      </w:hyperlink>
      <w:r w:rsidRPr="002258D8">
        <w:rPr>
          <w:color w:val="auto"/>
          <w:sz w:val="28"/>
          <w:szCs w:val="28"/>
        </w:rPr>
        <w:t xml:space="preserve"> статьи 637 настоящего Кодекса и возврата почтовой или иной организацией связи уведомлений, предусмотренных </w:t>
      </w:r>
      <w:hyperlink r:id="rId192" w:anchor="z6220" w:history="1">
        <w:r w:rsidRPr="002258D8">
          <w:rPr>
            <w:color w:val="auto"/>
            <w:sz w:val="28"/>
            <w:szCs w:val="28"/>
          </w:rPr>
          <w:t>подпунктами 2)</w:t>
        </w:r>
      </w:hyperlink>
      <w:r w:rsidRPr="002258D8">
        <w:rPr>
          <w:color w:val="auto"/>
          <w:sz w:val="28"/>
          <w:szCs w:val="28"/>
        </w:rPr>
        <w:t xml:space="preserve">, </w:t>
      </w:r>
      <w:hyperlink r:id="rId193" w:anchor="z6221" w:history="1">
        <w:r w:rsidRPr="002258D8">
          <w:rPr>
            <w:color w:val="auto"/>
            <w:sz w:val="28"/>
            <w:szCs w:val="28"/>
          </w:rPr>
          <w:t>3)</w:t>
        </w:r>
      </w:hyperlink>
      <w:r w:rsidRPr="002258D8">
        <w:rPr>
          <w:color w:val="auto"/>
          <w:sz w:val="28"/>
          <w:szCs w:val="28"/>
        </w:rPr>
        <w:t xml:space="preserve">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В случае возврата почтовой или иной организацией связи уведомлений, предусмотренных </w:t>
      </w:r>
      <w:hyperlink r:id="rId194" w:anchor="z6222" w:history="1">
        <w:r w:rsidRPr="002258D8">
          <w:rPr>
            <w:color w:val="auto"/>
            <w:sz w:val="28"/>
            <w:szCs w:val="28"/>
          </w:rPr>
          <w:t>подпунктами 4)</w:t>
        </w:r>
      </w:hyperlink>
      <w:r w:rsidRPr="002258D8">
        <w:rPr>
          <w:color w:val="auto"/>
          <w:sz w:val="28"/>
          <w:szCs w:val="28"/>
        </w:rPr>
        <w:t xml:space="preserve"> – </w:t>
      </w:r>
      <w:hyperlink r:id="rId195" w:anchor="z6227" w:history="1">
        <w:r w:rsidRPr="002258D8">
          <w:rPr>
            <w:color w:val="auto"/>
            <w:sz w:val="28"/>
            <w:szCs w:val="28"/>
          </w:rPr>
          <w:t>9)</w:t>
        </w:r>
      </w:hyperlink>
      <w:r w:rsidRPr="002258D8">
        <w:rPr>
          <w:color w:val="auto"/>
          <w:sz w:val="28"/>
          <w:szCs w:val="28"/>
        </w:rPr>
        <w:t xml:space="preserve"> пункта 2 статьи 607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(при наличии), даты возврата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Если иное не установлено пунктом 3 настоящей статьи, в случае направления налоговым органом уведомлений, указанных в </w:t>
      </w:r>
      <w:hyperlink w:anchor="sub6070200" w:history="1">
        <w:r w:rsidRPr="002258D8">
          <w:rPr>
            <w:rStyle w:val="a3"/>
            <w:color w:val="auto"/>
            <w:sz w:val="28"/>
            <w:szCs w:val="28"/>
            <w:u w:val="none"/>
          </w:rPr>
          <w:t>подпунктах 2) - 4), 7) - 9), 14) пункта 2 статьи 607</w:t>
        </w:r>
      </w:hyperlink>
      <w:r w:rsidRPr="002258D8">
        <w:rPr>
          <w:rStyle w:val="s0"/>
          <w:color w:val="auto"/>
          <w:sz w:val="28"/>
          <w:szCs w:val="28"/>
        </w:rPr>
        <w:t xml:space="preserve"> настоящего Кодекса, налоговое обязательство и (или) обязательства по исчислению, удержанию и перечислению </w:t>
      </w:r>
      <w:r w:rsidR="00E119FE" w:rsidRPr="002258D8">
        <w:rPr>
          <w:color w:val="auto"/>
          <w:spacing w:val="2"/>
          <w:sz w:val="28"/>
          <w:szCs w:val="28"/>
        </w:rPr>
        <w:t>социальных платежей</w:t>
      </w:r>
      <w:r w:rsidRPr="002258D8">
        <w:rPr>
          <w:rStyle w:val="s0"/>
          <w:color w:val="auto"/>
          <w:sz w:val="28"/>
          <w:szCs w:val="28"/>
        </w:rPr>
        <w:t>, исчислению и уплате социальных отчислений подлежат исполнению в течение тридцати рабочих дней со дня, следующего за днем вручения уведомления налогоплательщику (налоговому агенту).</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6. В случае полного согласия налогоплательщика с указанными в подпунктах 2) и 3) пункта 2 статьи 607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w:t>
      </w:r>
      <w:r w:rsidR="00407DEE" w:rsidRPr="002258D8">
        <w:rPr>
          <w:color w:val="auto"/>
          <w:spacing w:val="2"/>
          <w:sz w:val="28"/>
          <w:szCs w:val="28"/>
        </w:rPr>
        <w:t>социальных платежей</w:t>
      </w:r>
      <w:r w:rsidR="00407DEE" w:rsidRPr="002258D8">
        <w:rPr>
          <w:color w:val="auto"/>
          <w:sz w:val="28"/>
          <w:szCs w:val="28"/>
        </w:rPr>
        <w:t xml:space="preserve"> </w:t>
      </w:r>
      <w:r w:rsidRPr="002258D8">
        <w:rPr>
          <w:color w:val="auto"/>
          <w:sz w:val="28"/>
          <w:szCs w:val="28"/>
        </w:rPr>
        <w:t>и уплате социальных отчислений.</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A61723" w:rsidRPr="002258D8" w:rsidRDefault="00A61723" w:rsidP="002258D8">
      <w:pPr>
        <w:ind w:firstLine="709"/>
        <w:contextualSpacing/>
        <w:jc w:val="both"/>
        <w:rPr>
          <w:color w:val="auto"/>
          <w:sz w:val="28"/>
          <w:szCs w:val="28"/>
        </w:rPr>
      </w:pPr>
      <w:r w:rsidRPr="002258D8">
        <w:rPr>
          <w:color w:val="auto"/>
          <w:sz w:val="28"/>
          <w:szCs w:val="28"/>
        </w:rPr>
        <w:t>7. Порядок вручения и исполнения уведомлений, установленный в пунктах 1, 2 настоящей статьи, применяется также к копиям уведомлений, указанным в подпунктах 4), 5) пункта 2 статьи 607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8. Налоговые органы в течение трех рабочих дней со дня обращения налогоплательщика в случае, указанном в пункте 4 статьи 607 настоящего Кодекса, выдают такому налогоплательщику оригинал уведомлений, указанных в подпунктах 4), 5) пункта 2 статьи 607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 xml:space="preserve">9. Уведомление, предусмотренное </w:t>
      </w:r>
      <w:hyperlink r:id="rId196" w:anchor="z6228" w:history="1">
        <w:r w:rsidRPr="002258D8">
          <w:rPr>
            <w:color w:val="auto"/>
            <w:sz w:val="28"/>
            <w:szCs w:val="28"/>
          </w:rPr>
          <w:t>подпунктом 10)</w:t>
        </w:r>
      </w:hyperlink>
      <w:r w:rsidRPr="002258D8">
        <w:rPr>
          <w:color w:val="auto"/>
          <w:sz w:val="28"/>
          <w:szCs w:val="28"/>
        </w:rPr>
        <w:t xml:space="preserve"> пункта 2 статьи 607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bookmarkStart w:id="670" w:name="SUB6080400"/>
      <w:bookmarkEnd w:id="670"/>
      <w:r w:rsidRPr="002258D8">
        <w:rPr>
          <w:color w:val="auto"/>
          <w:sz w:val="28"/>
          <w:szCs w:val="28"/>
        </w:rPr>
        <w:t> </w:t>
      </w:r>
    </w:p>
    <w:p w:rsidR="00A61723" w:rsidRPr="00384D84" w:rsidRDefault="00A61723" w:rsidP="00384D84">
      <w:pPr>
        <w:pStyle w:val="a8"/>
        <w:numPr>
          <w:ilvl w:val="0"/>
          <w:numId w:val="59"/>
        </w:numPr>
        <w:spacing w:after="0" w:line="240" w:lineRule="auto"/>
        <w:ind w:left="0" w:firstLine="0"/>
        <w:jc w:val="center"/>
        <w:rPr>
          <w:rFonts w:ascii="Times New Roman" w:hAnsi="Times New Roman"/>
          <w:b/>
          <w:sz w:val="28"/>
          <w:szCs w:val="28"/>
        </w:rPr>
      </w:pPr>
      <w:bookmarkStart w:id="671" w:name="SUB6090000"/>
      <w:bookmarkEnd w:id="671"/>
      <w:r w:rsidRPr="00384D84">
        <w:rPr>
          <w:rStyle w:val="s1"/>
          <w:color w:val="auto"/>
          <w:sz w:val="28"/>
          <w:szCs w:val="28"/>
        </w:rPr>
        <w:t>СПОСОБЫ ОБЕСПЕЧЕНИЯ ИСПОЛНЕНИЯ НЕ ВЫПОЛНЕННОГО В СРОК НАЛОГОВОГО ОБЯЗАТЕЛЬСТВА</w:t>
      </w:r>
    </w:p>
    <w:p w:rsidR="00A61723" w:rsidRPr="00384D84" w:rsidRDefault="00A61723" w:rsidP="00384D84">
      <w:pPr>
        <w:contextualSpacing/>
        <w:jc w:val="center"/>
        <w:rPr>
          <w:b/>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9264FE">
        <w:rPr>
          <w:rStyle w:val="s1"/>
          <w:color w:val="auto"/>
          <w:sz w:val="28"/>
          <w:szCs w:val="28"/>
        </w:rPr>
        <w:t>Способы обеспечения исполнения не выполненного в срок налогового обязательства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A61723" w:rsidRPr="002258D8" w:rsidRDefault="00A61723" w:rsidP="002258D8">
      <w:pPr>
        <w:ind w:firstLine="709"/>
        <w:contextualSpacing/>
        <w:jc w:val="both"/>
        <w:rPr>
          <w:color w:val="auto"/>
          <w:sz w:val="28"/>
          <w:szCs w:val="28"/>
        </w:rPr>
      </w:pPr>
      <w:bookmarkStart w:id="672" w:name="SUB6090101"/>
      <w:bookmarkEnd w:id="672"/>
      <w:r w:rsidRPr="002258D8">
        <w:rPr>
          <w:rStyle w:val="s0"/>
          <w:color w:val="auto"/>
          <w:sz w:val="28"/>
          <w:szCs w:val="28"/>
        </w:rPr>
        <w:t>1) начислением пеней на неуплаченную сумму налогов и платежей в бюджет, в том числе авансовых и (или) текущих платежей по ним;</w:t>
      </w:r>
    </w:p>
    <w:p w:rsidR="00A61723" w:rsidRPr="002258D8" w:rsidRDefault="00A61723" w:rsidP="002258D8">
      <w:pPr>
        <w:ind w:firstLine="709"/>
        <w:contextualSpacing/>
        <w:jc w:val="both"/>
        <w:rPr>
          <w:color w:val="auto"/>
          <w:sz w:val="28"/>
          <w:szCs w:val="28"/>
        </w:rPr>
      </w:pPr>
      <w:r w:rsidRPr="002258D8">
        <w:rPr>
          <w:color w:val="auto"/>
          <w:sz w:val="28"/>
          <w:szCs w:val="28"/>
        </w:rPr>
        <w:t>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w:t>
      </w:r>
      <w:r w:rsidRPr="002258D8">
        <w:rPr>
          <w:rStyle w:val="s0"/>
          <w:color w:val="auto"/>
          <w:sz w:val="28"/>
          <w:szCs w:val="28"/>
        </w:rPr>
        <w:t xml:space="preserve"> </w:t>
      </w:r>
      <w:r w:rsidRPr="002258D8">
        <w:rPr>
          <w:rStyle w:val="s1"/>
          <w:b w:val="0"/>
          <w:color w:val="auto"/>
          <w:sz w:val="28"/>
          <w:szCs w:val="28"/>
        </w:rPr>
        <w:t>физического лица, состоящего на регистрационном учете в качестве индивидуального предпринимателя</w:t>
      </w:r>
      <w:r w:rsidRPr="002258D8">
        <w:rPr>
          <w:rStyle w:val="s0"/>
          <w:color w:val="auto"/>
          <w:sz w:val="28"/>
          <w:szCs w:val="28"/>
        </w:rPr>
        <w:t>, лица, занимающегося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673" w:name="SUB6090103"/>
      <w:bookmarkEnd w:id="673"/>
      <w:r w:rsidRPr="002258D8">
        <w:rPr>
          <w:rStyle w:val="s0"/>
          <w:color w:val="auto"/>
          <w:sz w:val="28"/>
          <w:szCs w:val="28"/>
        </w:rPr>
        <w:t>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674" w:name="SUB6090104"/>
      <w:bookmarkEnd w:id="674"/>
      <w:r w:rsidRPr="002258D8">
        <w:rPr>
          <w:rStyle w:val="s0"/>
          <w:color w:val="auto"/>
          <w:sz w:val="28"/>
          <w:szCs w:val="28"/>
        </w:rPr>
        <w:t>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Если исполнение налоговых обязательств в соответствии с </w:t>
      </w:r>
      <w:hyperlink r:id="rId197" w:history="1">
        <w:r w:rsidRPr="002258D8">
          <w:rPr>
            <w:rStyle w:val="s0"/>
            <w:color w:val="auto"/>
            <w:sz w:val="28"/>
            <w:szCs w:val="28"/>
          </w:rPr>
          <w:t>подпунктом 2) пункта 3 статьи ___(308-1</w:t>
        </w:r>
      </w:hyperlink>
      <w:r w:rsidRPr="002258D8">
        <w:rPr>
          <w:rStyle w:val="s0"/>
          <w:color w:val="auto"/>
          <w:sz w:val="28"/>
          <w:szCs w:val="28"/>
        </w:rPr>
        <w:t>) настоящего Кодекса возложено на оператора, то способы обеспечения исполнения не выполненного в срок налогового обязательства: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указанные в подпункте 1) пункта 1 настоящей статьи применяются в отношении оператора;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указанные в подпунктах 2) - 4) пункта 1 настоящей статьи применяются одновременно в отношении оператора и каждого участника простого товарищества (консорциума).</w:t>
      </w:r>
    </w:p>
    <w:p w:rsidR="00A61723" w:rsidRPr="002258D8" w:rsidRDefault="00A61723" w:rsidP="002258D8">
      <w:pPr>
        <w:ind w:firstLine="709"/>
        <w:contextualSpacing/>
        <w:jc w:val="both"/>
        <w:rPr>
          <w:rStyle w:val="s0"/>
          <w:color w:val="auto"/>
          <w:sz w:val="28"/>
          <w:szCs w:val="28"/>
        </w:rPr>
      </w:pPr>
      <w:bookmarkStart w:id="675" w:name="SUB6090200"/>
      <w:bookmarkEnd w:id="675"/>
      <w:r w:rsidRPr="002258D8">
        <w:rPr>
          <w:rStyle w:val="s0"/>
          <w:color w:val="auto"/>
          <w:sz w:val="28"/>
          <w:szCs w:val="28"/>
        </w:rPr>
        <w:t xml:space="preserve">2. Способы обеспечения исполнения не выполненного в срок налогового обязательства, указанные в подпунктах 2) - 4) пункта 1 настоящей статьи, применяются в сроки, установленные </w:t>
      </w:r>
      <w:hyperlink r:id="rId198" w:history="1">
        <w:r w:rsidRPr="002258D8">
          <w:rPr>
            <w:rStyle w:val="a3"/>
            <w:color w:val="auto"/>
            <w:sz w:val="28"/>
            <w:szCs w:val="28"/>
            <w:u w:val="none"/>
          </w:rPr>
          <w:t>статьями ___(611 - 613</w:t>
        </w:r>
      </w:hyperlink>
      <w:r w:rsidRPr="002258D8">
        <w:rPr>
          <w:rStyle w:val="a3"/>
          <w:color w:val="auto"/>
          <w:sz w:val="28"/>
          <w:szCs w:val="28"/>
          <w:u w:val="none"/>
        </w:rPr>
        <w:t>)</w:t>
      </w:r>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rStyle w:val="apple-converted-space"/>
          <w:color w:val="auto"/>
          <w:sz w:val="28"/>
          <w:szCs w:val="28"/>
        </w:rPr>
      </w:pPr>
      <w:r w:rsidRPr="002258D8">
        <w:rPr>
          <w:iCs/>
          <w:color w:val="auto"/>
          <w:sz w:val="28"/>
          <w:szCs w:val="28"/>
          <w:shd w:val="clear" w:color="auto" w:fill="FFFFFF"/>
        </w:rPr>
        <w:t>До начала применения способов обеспечения исполнения не выполненного в срок налогового обязательства, указанных в подпунктах 2) - 4) пункта 1 настоящей статьи, налогоплательщику (налоговому агенту) </w:t>
      </w:r>
      <w:r w:rsidRPr="002258D8">
        <w:rPr>
          <w:bCs/>
          <w:iCs/>
          <w:color w:val="auto"/>
          <w:sz w:val="28"/>
          <w:szCs w:val="28"/>
          <w:shd w:val="clear" w:color="auto" w:fill="FFFFFF"/>
        </w:rPr>
        <w:t>со средним и высоким уровнем риска направляется уведомление о погашении налоговой задолженности, предусмотренное главой (статьей) ___ настоящего Кодекса, за исключением случаев, установленных пунктом 3 настоящей статьи.</w:t>
      </w:r>
      <w:r w:rsidRPr="002258D8">
        <w:rPr>
          <w:rStyle w:val="apple-converted-space"/>
          <w:color w:val="auto"/>
          <w:sz w:val="28"/>
          <w:szCs w:val="28"/>
        </w:rPr>
        <w:t xml:space="preserve"> </w:t>
      </w:r>
    </w:p>
    <w:p w:rsidR="00A61723" w:rsidRPr="002258D8" w:rsidRDefault="00A61723" w:rsidP="002258D8">
      <w:pPr>
        <w:ind w:firstLine="709"/>
        <w:contextualSpacing/>
        <w:jc w:val="both"/>
        <w:rPr>
          <w:rStyle w:val="apple-converted-space"/>
          <w:color w:val="auto"/>
          <w:sz w:val="28"/>
          <w:szCs w:val="28"/>
        </w:rPr>
      </w:pPr>
      <w:r w:rsidRPr="002258D8">
        <w:rPr>
          <w:color w:val="auto"/>
          <w:sz w:val="28"/>
          <w:szCs w:val="28"/>
        </w:rPr>
        <w:t xml:space="preserve">Способы обеспечения исполнения невыполненного в срок налогового обязательства, за исключением начисления пеней, применяются к налогоплательщикам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w:t>
      </w:r>
      <w:r w:rsidRPr="002258D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2258D8">
        <w:rPr>
          <w:rStyle w:val="apple-converted-space"/>
          <w:color w:val="auto"/>
          <w:sz w:val="28"/>
          <w:szCs w:val="28"/>
        </w:rPr>
        <w:t xml:space="preserve"> </w:t>
      </w:r>
    </w:p>
    <w:p w:rsidR="00A61723" w:rsidRPr="002258D8" w:rsidRDefault="00A61723" w:rsidP="002258D8">
      <w:pPr>
        <w:ind w:firstLine="709"/>
        <w:contextualSpacing/>
        <w:jc w:val="both"/>
        <w:rPr>
          <w:color w:val="auto"/>
          <w:sz w:val="28"/>
          <w:szCs w:val="28"/>
        </w:rPr>
      </w:pPr>
      <w:bookmarkStart w:id="676" w:name="SUB6090300"/>
      <w:bookmarkEnd w:id="676"/>
      <w:r w:rsidRPr="002258D8">
        <w:rPr>
          <w:rStyle w:val="s0"/>
          <w:color w:val="auto"/>
          <w:sz w:val="28"/>
          <w:szCs w:val="28"/>
        </w:rPr>
        <w:t>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 юридическому лицу, создавшему данное структурное подразделение.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непогашения налоговой задолженности структурного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A61723" w:rsidRPr="002258D8" w:rsidRDefault="00A61723" w:rsidP="002258D8">
      <w:pPr>
        <w:ind w:firstLine="709"/>
        <w:contextualSpacing/>
        <w:jc w:val="both"/>
        <w:rPr>
          <w:color w:val="auto"/>
          <w:sz w:val="28"/>
          <w:szCs w:val="28"/>
        </w:rPr>
      </w:pPr>
      <w:bookmarkStart w:id="677" w:name="SUB609060100"/>
      <w:bookmarkEnd w:id="677"/>
      <w:r w:rsidRPr="002258D8">
        <w:rPr>
          <w:rStyle w:val="s0"/>
          <w:color w:val="auto"/>
          <w:sz w:val="28"/>
          <w:szCs w:val="28"/>
        </w:rPr>
        <w:t xml:space="preserve">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w:t>
      </w:r>
      <w:r w:rsidRPr="002258D8">
        <w:rPr>
          <w:rStyle w:val="s0"/>
          <w:color w:val="auto"/>
          <w:sz w:val="28"/>
          <w:szCs w:val="28"/>
        </w:rPr>
        <w:lastRenderedPageBreak/>
        <w:t>подпунктах 2), 3) и 4) пункта 1 настоящей статьи, к налогоплательщикам - структурным подразделениям юридического лица.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С</w:t>
      </w:r>
      <w:r w:rsidRPr="002258D8">
        <w:rPr>
          <w:color w:val="auto"/>
          <w:sz w:val="28"/>
          <w:szCs w:val="28"/>
        </w:rPr>
        <w:t xml:space="preserve">пособы обеспечения исполнения не выполненного в срок налогового обязательства,  </w:t>
      </w:r>
      <w:r w:rsidRPr="002258D8">
        <w:rPr>
          <w:rStyle w:val="s0"/>
          <w:color w:val="auto"/>
          <w:sz w:val="28"/>
          <w:szCs w:val="28"/>
        </w:rPr>
        <w:t xml:space="preserve">указанные в подпунктах 2) - 4) пункта 1 настоящей статьи, подлежат </w:t>
      </w:r>
      <w:r w:rsidRPr="002258D8">
        <w:rPr>
          <w:color w:val="auto"/>
          <w:sz w:val="28"/>
          <w:szCs w:val="28"/>
        </w:rPr>
        <w:t>отмене в следующих случаях:</w:t>
      </w:r>
    </w:p>
    <w:p w:rsidR="00A61723" w:rsidRPr="002258D8" w:rsidRDefault="00A61723" w:rsidP="002258D8">
      <w:pPr>
        <w:ind w:firstLine="709"/>
        <w:contextualSpacing/>
        <w:jc w:val="both"/>
        <w:rPr>
          <w:color w:val="auto"/>
          <w:sz w:val="28"/>
          <w:szCs w:val="28"/>
        </w:rPr>
      </w:pPr>
      <w:r w:rsidRPr="002258D8">
        <w:rPr>
          <w:color w:val="auto"/>
          <w:sz w:val="28"/>
          <w:szCs w:val="28"/>
        </w:rPr>
        <w:t>1) признания банкротом - со дня вступления в законную силу решения суда о признании налогоплательщика банкротом;</w:t>
      </w:r>
    </w:p>
    <w:p w:rsidR="00A61723" w:rsidRPr="002258D8" w:rsidRDefault="00A61723" w:rsidP="002258D8">
      <w:pPr>
        <w:ind w:firstLine="709"/>
        <w:contextualSpacing/>
        <w:jc w:val="both"/>
        <w:rPr>
          <w:color w:val="auto"/>
          <w:sz w:val="28"/>
          <w:szCs w:val="28"/>
        </w:rPr>
      </w:pPr>
      <w:r w:rsidRPr="002258D8">
        <w:rPr>
          <w:color w:val="auto"/>
          <w:sz w:val="28"/>
          <w:szCs w:val="28"/>
        </w:rPr>
        <w:t>2) применения реабилитационной процедуры - со дня вступления в законную силу определения суда об утверждении плана реабилитации;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A61723" w:rsidRPr="002258D8" w:rsidRDefault="00A61723" w:rsidP="002258D8">
      <w:pPr>
        <w:ind w:firstLine="709"/>
        <w:contextualSpacing/>
        <w:jc w:val="both"/>
        <w:rPr>
          <w:color w:val="auto"/>
          <w:sz w:val="28"/>
          <w:szCs w:val="28"/>
        </w:rPr>
      </w:pPr>
      <w:r w:rsidRPr="002258D8">
        <w:rPr>
          <w:color w:val="auto"/>
          <w:sz w:val="28"/>
          <w:szCs w:val="28"/>
        </w:rPr>
        <w:t>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этом в случаях, определенных подпунктами 1), 2) и 3) настоящего пункта, по сумме налогового обязательства, которая не включена в реестр требований кредиторов в порядке, установленном </w:t>
      </w:r>
      <w:hyperlink r:id="rId199" w:history="1">
        <w:r w:rsidRPr="002258D8">
          <w:rPr>
            <w:color w:val="auto"/>
            <w:sz w:val="28"/>
            <w:szCs w:val="28"/>
          </w:rPr>
          <w:t>законодательством</w:t>
        </w:r>
      </w:hyperlink>
      <w:r w:rsidRPr="002258D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применяются способы обеспечения исполнения не выполненного в срок налогового обязательства в соответствии с положениями настоящей главы.</w:t>
      </w:r>
    </w:p>
    <w:p w:rsidR="00A61723" w:rsidRPr="002258D8" w:rsidRDefault="00A61723" w:rsidP="002258D8">
      <w:pPr>
        <w:ind w:firstLine="709"/>
        <w:contextualSpacing/>
        <w:jc w:val="both"/>
        <w:rPr>
          <w:rStyle w:val="s0"/>
          <w:color w:val="auto"/>
          <w:sz w:val="28"/>
          <w:szCs w:val="28"/>
        </w:rPr>
      </w:pPr>
      <w:bookmarkStart w:id="678" w:name="SUB609030200"/>
      <w:bookmarkEnd w:id="678"/>
      <w:r w:rsidRPr="002258D8">
        <w:rPr>
          <w:rStyle w:val="s0"/>
          <w:color w:val="auto"/>
          <w:sz w:val="28"/>
          <w:szCs w:val="28"/>
        </w:rPr>
        <w:t xml:space="preserve">5. </w:t>
      </w:r>
      <w:r w:rsidRPr="002258D8">
        <w:rPr>
          <w:color w:val="auto"/>
          <w:sz w:val="28"/>
          <w:szCs w:val="28"/>
        </w:rPr>
        <w:t xml:space="preserve">В случае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2258D8">
        <w:rPr>
          <w:color w:val="auto"/>
          <w:sz w:val="28"/>
          <w:szCs w:val="28"/>
        </w:rPr>
        <w:t>горизонтального</w:t>
      </w:r>
      <w:r w:rsidRPr="002258D8">
        <w:rPr>
          <w:color w:val="auto"/>
          <w:sz w:val="28"/>
          <w:szCs w:val="28"/>
        </w:rPr>
        <w:t xml:space="preserve"> мониторинга применение способов обеспечения исполнения не выполненного в срок налогового обязательства, за исключением способа, указанного в подпункте 4) пункта 1 настоящей статьи, приостанавливается до вынесения решения по результатам рассмотрения жалобы</w:t>
      </w:r>
      <w:r w:rsidRPr="002258D8">
        <w:rPr>
          <w:rStyle w:val="s0"/>
          <w:color w:val="auto"/>
          <w:sz w:val="28"/>
          <w:szCs w:val="28"/>
        </w:rPr>
        <w:t>.</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2258D8">
        <w:rPr>
          <w:color w:val="auto"/>
          <w:sz w:val="28"/>
          <w:szCs w:val="28"/>
        </w:rPr>
        <w:t>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679" w:name="SUB6090500"/>
      <w:bookmarkStart w:id="680" w:name="SUB6090700"/>
      <w:bookmarkEnd w:id="679"/>
      <w:bookmarkEnd w:id="680"/>
      <w:r w:rsidRPr="002258D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61723" w:rsidRPr="002258D8" w:rsidRDefault="00A61723" w:rsidP="002258D8">
      <w:pPr>
        <w:ind w:firstLine="709"/>
        <w:contextualSpacing/>
        <w:jc w:val="both"/>
        <w:rPr>
          <w:rStyle w:val="s0"/>
          <w:color w:val="auto"/>
          <w:sz w:val="28"/>
          <w:szCs w:val="28"/>
        </w:rPr>
      </w:pPr>
    </w:p>
    <w:p w:rsidR="00A61723" w:rsidRPr="009264FE" w:rsidRDefault="00A61723" w:rsidP="002258D8">
      <w:pPr>
        <w:pStyle w:val="a4"/>
        <w:numPr>
          <w:ilvl w:val="0"/>
          <w:numId w:val="56"/>
        </w:numPr>
        <w:spacing w:before="0" w:beforeAutospacing="0" w:after="0" w:afterAutospacing="0"/>
        <w:ind w:left="0" w:firstLine="709"/>
        <w:contextualSpacing/>
        <w:jc w:val="both"/>
        <w:rPr>
          <w:b/>
          <w:bCs/>
          <w:sz w:val="28"/>
          <w:szCs w:val="28"/>
        </w:rPr>
      </w:pPr>
      <w:r w:rsidRPr="009264FE">
        <w:rPr>
          <w:b/>
          <w:bCs/>
          <w:sz w:val="28"/>
          <w:szCs w:val="28"/>
        </w:rPr>
        <w:lastRenderedPageBreak/>
        <w:t>Пеня на не уплаченную в срок сумму налогов</w:t>
      </w:r>
      <w:r w:rsidRPr="009264FE">
        <w:rPr>
          <w:b/>
          <w:sz w:val="28"/>
          <w:szCs w:val="28"/>
        </w:rPr>
        <w:t xml:space="preserve"> </w:t>
      </w:r>
      <w:r w:rsidRPr="009264FE">
        <w:rPr>
          <w:b/>
          <w:bCs/>
          <w:sz w:val="28"/>
          <w:szCs w:val="28"/>
        </w:rPr>
        <w:t xml:space="preserve">и платежей в бюджет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Пеней признается установленный пунктом 3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2. Пеня начисляется: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независимо применения других способов обеспечения исполнения не выполненного в срок налогового обязательства по уплате налогов, платежей в бюджет и мер принудительного взыскания, и иных мер ответственности за нарушение налогового законодательства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другого обязательного платежа в бюджет, в том числе авансового и (или) текущего платежа по ним, включая день уплаты в бюджет, в размере </w:t>
      </w:r>
      <w:r w:rsidR="00456529" w:rsidRPr="002258D8">
        <w:rPr>
          <w:color w:val="auto"/>
          <w:spacing w:val="1"/>
          <w:sz w:val="28"/>
          <w:szCs w:val="28"/>
        </w:rPr>
        <w:t xml:space="preserve">одной целой </w:t>
      </w:r>
      <w:r w:rsidR="00E719CD" w:rsidRPr="002258D8">
        <w:rPr>
          <w:color w:val="auto"/>
          <w:spacing w:val="1"/>
          <w:sz w:val="28"/>
          <w:szCs w:val="28"/>
        </w:rPr>
        <w:t xml:space="preserve">двадцати </w:t>
      </w:r>
      <w:r w:rsidR="00456529" w:rsidRPr="002258D8">
        <w:rPr>
          <w:color w:val="auto"/>
          <w:spacing w:val="1"/>
          <w:sz w:val="28"/>
          <w:szCs w:val="28"/>
        </w:rPr>
        <w:t>пяти десяти</w:t>
      </w:r>
      <w:r w:rsidRPr="002258D8">
        <w:rPr>
          <w:rStyle w:val="s1"/>
          <w:b w:val="0"/>
          <w:color w:val="auto"/>
          <w:sz w:val="28"/>
          <w:szCs w:val="28"/>
        </w:rPr>
        <w:t>кратной официальной ставки рефинансирования, установленной Национальным Банком Республики Казахстан на каждый день просрочки;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4) при уплате сумм налогов и платежей в бюджет, в том числе авансовых и (или) текущих платежей по ним, включая день:</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списания денег банками или организациями, осуществляющими отдельные виды банковских операций, с банковского счета налогоплательщика;</w:t>
      </w:r>
    </w:p>
    <w:p w:rsidR="00A61723" w:rsidRPr="002258D8" w:rsidRDefault="00257963" w:rsidP="002258D8">
      <w:pPr>
        <w:ind w:firstLine="709"/>
        <w:contextualSpacing/>
        <w:jc w:val="both"/>
        <w:rPr>
          <w:rStyle w:val="s1"/>
          <w:b w:val="0"/>
          <w:color w:val="auto"/>
          <w:sz w:val="28"/>
          <w:szCs w:val="28"/>
        </w:rPr>
      </w:pPr>
      <w:r w:rsidRPr="002258D8">
        <w:rPr>
          <w:rStyle w:val="s1"/>
          <w:b w:val="0"/>
          <w:color w:val="auto"/>
          <w:sz w:val="28"/>
          <w:szCs w:val="28"/>
        </w:rPr>
        <w:t>осуществления платежа налогоплательщиком через банкоматы или электронные терминалы;</w:t>
      </w:r>
      <w:r w:rsidR="00A61723" w:rsidRPr="002258D8">
        <w:rPr>
          <w:rStyle w:val="s1"/>
          <w:b w:val="0"/>
          <w:color w:val="auto"/>
          <w:sz w:val="28"/>
          <w:szCs w:val="28"/>
        </w:rPr>
        <w:t>;</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внесения налогоплательщиком, уполномоченным государственным органом указанных сумм в банки или организации, осуществляющие отдельные виды банковских операций;</w:t>
      </w:r>
    </w:p>
    <w:p w:rsidR="00257963" w:rsidRPr="002258D8" w:rsidRDefault="00257963" w:rsidP="002258D8">
      <w:pPr>
        <w:ind w:firstLine="709"/>
        <w:contextualSpacing/>
        <w:jc w:val="both"/>
        <w:rPr>
          <w:rStyle w:val="s1"/>
          <w:b w:val="0"/>
          <w:color w:val="auto"/>
          <w:sz w:val="28"/>
          <w:szCs w:val="28"/>
        </w:rPr>
      </w:pPr>
      <w:r w:rsidRPr="002258D8">
        <w:rPr>
          <w:rStyle w:val="s1"/>
          <w:b w:val="0"/>
          <w:color w:val="auto"/>
          <w:sz w:val="28"/>
          <w:szCs w:val="28"/>
        </w:rPr>
        <w:t>проведения зачета излишне уплаченной суммы налога, платежа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исполнения инкассового распоряжения;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5) при проведении налоговой и (или) таможенной проверки - до дня завершения такой проверки.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банкам или организациям, осуществляющим отдельные виды банковских операций, за: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несоблюдение очередности списания с банковских счетов;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несвоевременное перечисление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lastRenderedPageBreak/>
        <w:t>списанных сумм с банковских счетов налогоплательщиков,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внесенных наличных денег в кассы банков или организаций, осуществляющих отдельные виды банковских операций, в счет уплаты налогов и платежей</w:t>
      </w:r>
      <w:r w:rsidR="004B30B1" w:rsidRPr="002258D8">
        <w:rPr>
          <w:rStyle w:val="s1"/>
          <w:b w:val="0"/>
          <w:color w:val="auto"/>
          <w:sz w:val="28"/>
          <w:szCs w:val="28"/>
        </w:rPr>
        <w:t xml:space="preserve"> в бюджет</w:t>
      </w:r>
      <w:r w:rsidRPr="002258D8">
        <w:rPr>
          <w:rStyle w:val="s1"/>
          <w:b w:val="0"/>
          <w:color w:val="auto"/>
          <w:sz w:val="28"/>
          <w:szCs w:val="28"/>
        </w:rPr>
        <w:t xml:space="preserve">, в том числе авансовых и (или) текущих платежей по ним, пеней, штрафов,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подоходного налога, размещенного на условном банковском вкладе,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начисленных банковских вознаграждений;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неперечисление (незачисление) их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3. Пеня не начисляется: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кредиторам принудительно ликвидируемых банков в случае, если единственной причиной образования  не уплаченной в срок суммы налогов и платежей в бюджет явилась ликвидация обслуживающего их банка, - с даты вступления в законную силу решения суда о принудительной ликвидации банка;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вступлении в силу решения суда о признании физического лица безвестно отсутствующим - с даты вступления в силу решения суда до его отмены;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Законом Республики Казахстан «О реабилитации и банкротстве»;</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вынесении судом определения о возбуждении производства по делу о банкротстве – со дня вынесения такого определения;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применении реабилитационной процедуры – со дня вступлении в законную силу решения суда о применении такой процедуры;</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при применении процедуры урегулирования неплатежеспособности – со дня принятия судом решения о</w:t>
      </w:r>
      <w:r w:rsidR="00803FA5" w:rsidRPr="002258D8">
        <w:rPr>
          <w:rStyle w:val="s1"/>
          <w:b w:val="0"/>
          <w:color w:val="auto"/>
          <w:sz w:val="28"/>
          <w:szCs w:val="28"/>
        </w:rPr>
        <w:t xml:space="preserve"> применении такой процедуры</w:t>
      </w:r>
      <w:r w:rsidR="005C2B85" w:rsidRPr="002258D8">
        <w:rPr>
          <w:color w:val="auto"/>
          <w:sz w:val="28"/>
          <w:szCs w:val="28"/>
        </w:rPr>
        <w:t>;</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на сумму исчисленных (начисленных) налогов и </w:t>
      </w:r>
      <w:r w:rsidRPr="00D91075">
        <w:rPr>
          <w:color w:val="auto"/>
          <w:sz w:val="28"/>
          <w:szCs w:val="28"/>
          <w:highlight w:val="yellow"/>
        </w:rPr>
        <w:t>платежей в бюджет</w:t>
      </w:r>
      <w:r w:rsidRPr="002258D8">
        <w:rPr>
          <w:color w:val="auto"/>
          <w:sz w:val="28"/>
          <w:szCs w:val="28"/>
        </w:rPr>
        <w:t>, возникшую при нарушении налогоплательщиком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Для целей настоящей статьи ранее неизвестными обстоятельствами признаются обстоятельства, влияющие на позицию налогового органа, </w:t>
      </w:r>
      <w:r w:rsidRPr="002258D8">
        <w:rPr>
          <w:color w:val="auto"/>
          <w:sz w:val="28"/>
          <w:szCs w:val="28"/>
        </w:rPr>
        <w:lastRenderedPageBreak/>
        <w:t>отраженную в ранее предоставленном предварительном разъяснении, и которые ранее не были доведены:</w:t>
      </w:r>
    </w:p>
    <w:p w:rsidR="005C2B85" w:rsidRPr="002258D8" w:rsidRDefault="005C2B85" w:rsidP="002258D8">
      <w:pPr>
        <w:ind w:firstLine="709"/>
        <w:contextualSpacing/>
        <w:jc w:val="both"/>
        <w:rPr>
          <w:color w:val="auto"/>
          <w:sz w:val="28"/>
          <w:szCs w:val="28"/>
        </w:rPr>
      </w:pPr>
      <w:r w:rsidRPr="002258D8">
        <w:rPr>
          <w:color w:val="auto"/>
          <w:sz w:val="28"/>
          <w:szCs w:val="28"/>
        </w:rPr>
        <w:t>до сведения налоговых органов в запросе налогоплательщика о предоставлении предварительного разъяснения;</w:t>
      </w:r>
    </w:p>
    <w:p w:rsidR="005C2B85" w:rsidRPr="002258D8" w:rsidRDefault="005C2B85" w:rsidP="002258D8">
      <w:pPr>
        <w:ind w:firstLine="709"/>
        <w:contextualSpacing/>
        <w:jc w:val="both"/>
        <w:rPr>
          <w:color w:val="auto"/>
          <w:sz w:val="28"/>
          <w:szCs w:val="28"/>
        </w:rPr>
      </w:pPr>
      <w:r w:rsidRPr="002258D8">
        <w:rPr>
          <w:color w:val="auto"/>
          <w:sz w:val="28"/>
          <w:szCs w:val="28"/>
        </w:rPr>
        <w:t>в письменных пояснениях на запросы налогового органа или его должностных лиц в рамках рассмотрения запроса налогоплательщика о предоставлении предварительного разъяснения.</w:t>
      </w:r>
    </w:p>
    <w:p w:rsidR="00A61723" w:rsidRPr="002258D8" w:rsidRDefault="00FC099C" w:rsidP="002258D8">
      <w:pPr>
        <w:ind w:firstLine="709"/>
        <w:contextualSpacing/>
        <w:jc w:val="both"/>
        <w:rPr>
          <w:color w:val="auto"/>
          <w:sz w:val="28"/>
          <w:szCs w:val="28"/>
        </w:rPr>
      </w:pPr>
      <w:r w:rsidRPr="002258D8">
        <w:rPr>
          <w:color w:val="auto"/>
          <w:sz w:val="28"/>
          <w:szCs w:val="28"/>
        </w:rPr>
        <w:t>4</w:t>
      </w:r>
      <w:r w:rsidR="00A61723" w:rsidRPr="002258D8">
        <w:rPr>
          <w:color w:val="auto"/>
          <w:sz w:val="28"/>
          <w:szCs w:val="28"/>
        </w:rPr>
        <w:t>. Пеня по налогу на сверхприбыль начисляется на сумму недоимки, начиная со дня, следующего за днем срока уплаты налога на сверхприбыль, установленного особенной частью настоящего Кодекса.  При этом пеня не начисляется за период, предшествующий пяти налоговым периодам до календарного года, в котором выявлено нарушение налогового законодательства.</w:t>
      </w:r>
    </w:p>
    <w:p w:rsidR="00A61723" w:rsidRPr="002258D8" w:rsidRDefault="00FC099C" w:rsidP="002258D8">
      <w:pPr>
        <w:ind w:firstLine="709"/>
        <w:contextualSpacing/>
        <w:jc w:val="both"/>
        <w:rPr>
          <w:rStyle w:val="s1"/>
          <w:b w:val="0"/>
          <w:color w:val="auto"/>
          <w:sz w:val="28"/>
          <w:szCs w:val="28"/>
        </w:rPr>
      </w:pPr>
      <w:r w:rsidRPr="002258D8">
        <w:rPr>
          <w:rStyle w:val="s1"/>
          <w:b w:val="0"/>
          <w:color w:val="auto"/>
          <w:sz w:val="28"/>
          <w:szCs w:val="28"/>
        </w:rPr>
        <w:t>5</w:t>
      </w:r>
      <w:r w:rsidR="00A61723" w:rsidRPr="002258D8">
        <w:rPr>
          <w:rStyle w:val="s1"/>
          <w:b w:val="0"/>
          <w:color w:val="auto"/>
          <w:sz w:val="28"/>
          <w:szCs w:val="28"/>
        </w:rPr>
        <w:t>. Начисление пени возобновляется в следующих случаях:</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1) вступления в законную силу решения суда об отказе в признании налогоплательщика</w:t>
      </w:r>
      <w:r w:rsidRPr="002258D8">
        <w:rPr>
          <w:color w:val="auto"/>
          <w:sz w:val="28"/>
          <w:szCs w:val="28"/>
        </w:rPr>
        <w:t xml:space="preserve"> банкротом - со дня вынесения судом определения о возбуждении производства по делу о банкротстве;</w:t>
      </w:r>
    </w:p>
    <w:p w:rsidR="00A61723" w:rsidRPr="002258D8" w:rsidRDefault="00A61723" w:rsidP="002258D8">
      <w:pPr>
        <w:ind w:firstLine="709"/>
        <w:contextualSpacing/>
        <w:jc w:val="both"/>
        <w:rPr>
          <w:color w:val="auto"/>
          <w:sz w:val="28"/>
          <w:szCs w:val="28"/>
        </w:rPr>
      </w:pPr>
      <w:r w:rsidRPr="002258D8">
        <w:rPr>
          <w:color w:val="auto"/>
          <w:sz w:val="28"/>
          <w:szCs w:val="28"/>
        </w:rPr>
        <w:t>2) вступления в законную силу определения суда об отказе в утверждении плана реабилитации - со дня вступления в законную силу решения суда о применении реабилитационной процедуры;</w:t>
      </w:r>
    </w:p>
    <w:p w:rsidR="00A61723" w:rsidRPr="002258D8" w:rsidRDefault="00A61723" w:rsidP="002258D8">
      <w:pPr>
        <w:ind w:firstLine="709"/>
        <w:contextualSpacing/>
        <w:jc w:val="both"/>
        <w:textAlignment w:val="baseline"/>
        <w:rPr>
          <w:color w:val="auto"/>
          <w:spacing w:val="1"/>
          <w:sz w:val="28"/>
          <w:szCs w:val="28"/>
        </w:rPr>
      </w:pPr>
      <w:r w:rsidRPr="002258D8">
        <w:rPr>
          <w:color w:val="auto"/>
          <w:sz w:val="28"/>
          <w:szCs w:val="28"/>
        </w:rPr>
        <w:t>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урегулирования неплатежеспособности.</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9264FE">
        <w:rPr>
          <w:rStyle w:val="s1"/>
          <w:color w:val="auto"/>
          <w:sz w:val="28"/>
          <w:szCs w:val="28"/>
        </w:rPr>
        <w:t>Приостановление расходных операций по банковским счетам налогоплательщика (налогового агента)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Приостановление расходных операций по банковским счетам (за исключением корреспондентских) налогоплательщика (налогового агента), указанного в </w:t>
      </w:r>
      <w:hyperlink r:id="rId200" w:tooltip="Кодекс Республики Казахстан от 10 декабря 2008 года № 99-IV " w:history="1">
        <w:r w:rsidRPr="002258D8">
          <w:rPr>
            <w:rStyle w:val="a3"/>
            <w:color w:val="auto"/>
            <w:sz w:val="28"/>
            <w:szCs w:val="28"/>
            <w:u w:val="none"/>
          </w:rPr>
          <w:t>подпункте 2) пункта 1 статьи ___(609</w:t>
        </w:r>
      </w:hyperlink>
      <w:r w:rsidRPr="002258D8">
        <w:rPr>
          <w:rStyle w:val="a3"/>
          <w:color w:val="auto"/>
          <w:sz w:val="28"/>
          <w:szCs w:val="28"/>
          <w:u w:val="none"/>
        </w:rPr>
        <w:t>)</w:t>
      </w:r>
      <w:r w:rsidRPr="002258D8">
        <w:rPr>
          <w:rStyle w:val="s0"/>
          <w:color w:val="auto"/>
          <w:sz w:val="28"/>
          <w:szCs w:val="28"/>
        </w:rPr>
        <w:t xml:space="preserve"> настоящего Кодекса, производится в порядке, установленном законодательными </w:t>
      </w:r>
      <w:hyperlink r:id="rId201" w:history="1">
        <w:r w:rsidRPr="002258D8">
          <w:rPr>
            <w:rStyle w:val="a3"/>
            <w:color w:val="auto"/>
            <w:sz w:val="28"/>
            <w:szCs w:val="28"/>
            <w:u w:val="none"/>
          </w:rPr>
          <w:t>актами</w:t>
        </w:r>
      </w:hyperlink>
      <w:r w:rsidRPr="002258D8">
        <w:rPr>
          <w:rStyle w:val="s0"/>
          <w:color w:val="auto"/>
          <w:sz w:val="28"/>
          <w:szCs w:val="28"/>
        </w:rPr>
        <w:t xml:space="preserve"> Республики Казахстан, в следующих случаях: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w:t>
      </w:r>
      <w:hyperlink r:id="rId202" w:history="1">
        <w:r w:rsidRPr="002258D8">
          <w:rPr>
            <w:rStyle w:val="a3"/>
            <w:color w:val="auto"/>
            <w:sz w:val="28"/>
            <w:szCs w:val="28"/>
            <w:u w:val="none"/>
          </w:rPr>
          <w:t>уведомления</w:t>
        </w:r>
      </w:hyperlink>
      <w:r w:rsidRPr="002258D8">
        <w:rPr>
          <w:rStyle w:val="s0"/>
          <w:color w:val="auto"/>
          <w:sz w:val="28"/>
          <w:szCs w:val="28"/>
        </w:rPr>
        <w:t xml:space="preserve">, предусмотренного </w:t>
      </w:r>
      <w:hyperlink r:id="rId203" w:history="1">
        <w:r w:rsidRPr="002258D8">
          <w:rPr>
            <w:rStyle w:val="a3"/>
            <w:color w:val="auto"/>
            <w:sz w:val="28"/>
            <w:szCs w:val="28"/>
            <w:u w:val="none"/>
          </w:rPr>
          <w:t>подпунктом 4) пункта 2 статьи ___(607</w:t>
        </w:r>
      </w:hyperlink>
      <w:r w:rsidRPr="002258D8">
        <w:rPr>
          <w:rStyle w:val="a3"/>
          <w:color w:val="auto"/>
          <w:sz w:val="28"/>
          <w:szCs w:val="28"/>
          <w:u w:val="none"/>
        </w:rPr>
        <w:t>)</w:t>
      </w:r>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w:t>
      </w:r>
      <w:r w:rsidRPr="002258D8">
        <w:rPr>
          <w:rStyle w:val="s0"/>
          <w:color w:val="auto"/>
          <w:sz w:val="28"/>
          <w:szCs w:val="28"/>
        </w:rPr>
        <w:lastRenderedPageBreak/>
        <w:t xml:space="preserve">предусмотренного </w:t>
      </w:r>
      <w:hyperlink r:id="rId204" w:history="1">
        <w:r w:rsidRPr="002258D8">
          <w:rPr>
            <w:rStyle w:val="a3"/>
            <w:color w:val="auto"/>
            <w:sz w:val="28"/>
            <w:szCs w:val="28"/>
            <w:u w:val="none"/>
          </w:rPr>
          <w:t>подпунктом 9) пункта 2 статьи ___(607</w:t>
        </w:r>
      </w:hyperlink>
      <w:r w:rsidRPr="002258D8">
        <w:rPr>
          <w:rStyle w:val="a3"/>
          <w:color w:val="auto"/>
          <w:sz w:val="28"/>
          <w:szCs w:val="28"/>
          <w:u w:val="none"/>
        </w:rPr>
        <w:t>)</w:t>
      </w:r>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высокого уровня риска - по истечении одного рабочего дня  со дня вручения уведомления о погашении налоговой задолженности; </w:t>
      </w:r>
    </w:p>
    <w:p w:rsidR="00A61723" w:rsidRPr="002258D8" w:rsidRDefault="00A61723" w:rsidP="002258D8">
      <w:pPr>
        <w:ind w:firstLine="709"/>
        <w:contextualSpacing/>
        <w:jc w:val="both"/>
        <w:rPr>
          <w:rStyle w:val="apple-converted-space"/>
          <w:color w:val="auto"/>
          <w:sz w:val="28"/>
          <w:szCs w:val="28"/>
        </w:rPr>
      </w:pPr>
      <w:r w:rsidRPr="002258D8">
        <w:rPr>
          <w:rStyle w:val="s0"/>
          <w:color w:val="auto"/>
          <w:sz w:val="28"/>
          <w:szCs w:val="28"/>
        </w:rPr>
        <w:t>среднего уровня риска - по истечении десяти рабочих дней со дня вручения уведомления о погашении налоговой задолженности;</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hyperlink r:id="rId205" w:tooltip="Кодекс Республики Казахстан от 10 декабря 2008 года № 99-IV " w:history="1">
        <w:r w:rsidRPr="002258D8">
          <w:rPr>
            <w:rStyle w:val="a3"/>
            <w:color w:val="auto"/>
            <w:sz w:val="28"/>
            <w:szCs w:val="28"/>
            <w:u w:val="none"/>
          </w:rPr>
          <w:t>подпунктами 5) и 10) пункта 2 статьи ___(607</w:t>
        </w:r>
      </w:hyperlink>
      <w:r w:rsidRPr="002258D8">
        <w:rPr>
          <w:rStyle w:val="a3"/>
          <w:color w:val="auto"/>
          <w:sz w:val="28"/>
          <w:szCs w:val="28"/>
          <w:u w:val="none"/>
        </w:rPr>
        <w:t>)</w:t>
      </w:r>
      <w:r w:rsidRPr="002258D8">
        <w:rPr>
          <w:rStyle w:val="s0"/>
          <w:color w:val="auto"/>
          <w:sz w:val="28"/>
          <w:szCs w:val="28"/>
        </w:rPr>
        <w:t xml:space="preserve"> настоящего Кодекса, - в течение пяти рабочих дней со дня возврата;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неисполнения налогоплательщиком требования, установленного частью первой </w:t>
      </w:r>
      <w:hyperlink r:id="rId206" w:history="1">
        <w:r w:rsidRPr="002258D8">
          <w:rPr>
            <w:rStyle w:val="a3"/>
            <w:color w:val="auto"/>
            <w:sz w:val="28"/>
            <w:szCs w:val="28"/>
            <w:u w:val="none"/>
          </w:rPr>
          <w:t>пункта 5 статьи ___(558</w:t>
        </w:r>
      </w:hyperlink>
      <w:r w:rsidRPr="002258D8">
        <w:rPr>
          <w:rStyle w:val="a3"/>
          <w:color w:val="auto"/>
          <w:sz w:val="28"/>
          <w:szCs w:val="28"/>
          <w:u w:val="none"/>
        </w:rPr>
        <w:t>)</w:t>
      </w:r>
      <w:r w:rsidRPr="002258D8">
        <w:rPr>
          <w:rStyle w:val="s0"/>
          <w:color w:val="auto"/>
          <w:sz w:val="28"/>
          <w:szCs w:val="28"/>
        </w:rPr>
        <w:t xml:space="preserve"> настоящего Кодекса, - в течение трех рабочих дней со дня истечения срока, установленного частью первой пункта 5 статьи 558 настоящего Кодекса;</w:t>
      </w:r>
    </w:p>
    <w:p w:rsidR="00A61723" w:rsidRPr="002258D8" w:rsidRDefault="00A61723" w:rsidP="002258D8">
      <w:pPr>
        <w:ind w:firstLine="709"/>
        <w:contextualSpacing/>
        <w:jc w:val="both"/>
        <w:rPr>
          <w:rStyle w:val="s0"/>
          <w:color w:val="auto"/>
          <w:sz w:val="28"/>
          <w:szCs w:val="28"/>
        </w:rPr>
      </w:pPr>
      <w:bookmarkStart w:id="681" w:name="SUB6110200"/>
      <w:bookmarkEnd w:id="681"/>
      <w:r w:rsidRPr="002258D8">
        <w:rPr>
          <w:rStyle w:val="s0"/>
          <w:color w:val="auto"/>
          <w:sz w:val="28"/>
          <w:szCs w:val="28"/>
        </w:rPr>
        <w:t>7) неисполнения уведомления об устранении нарушений, выявленных по ре</w:t>
      </w:r>
      <w:r w:rsidR="00495FEE" w:rsidRPr="002258D8">
        <w:rPr>
          <w:rStyle w:val="s0"/>
          <w:color w:val="auto"/>
          <w:sz w:val="28"/>
          <w:szCs w:val="28"/>
        </w:rPr>
        <w:t>зультатам камерального контроля</w:t>
      </w:r>
      <w:r w:rsidRPr="002258D8">
        <w:rPr>
          <w:rStyle w:val="s0"/>
          <w:color w:val="auto"/>
          <w:sz w:val="28"/>
          <w:szCs w:val="28"/>
        </w:rPr>
        <w:t>, - по истечении пяти рабочих дней со дня истечения срока, указанного в пункте 2 статьи 587 настоящего Кодекса.</w:t>
      </w:r>
    </w:p>
    <w:p w:rsidR="00A61723" w:rsidRPr="002258D8" w:rsidRDefault="00A61723" w:rsidP="002258D8">
      <w:pPr>
        <w:ind w:firstLine="709"/>
        <w:contextualSpacing/>
        <w:jc w:val="both"/>
        <w:rPr>
          <w:rFonts w:eastAsiaTheme="minorEastAsia"/>
          <w:color w:val="auto"/>
          <w:sz w:val="28"/>
          <w:szCs w:val="28"/>
        </w:rPr>
      </w:pPr>
      <w:r w:rsidRPr="002258D8">
        <w:rPr>
          <w:rStyle w:val="s0"/>
          <w:color w:val="auto"/>
          <w:sz w:val="28"/>
          <w:szCs w:val="28"/>
        </w:rPr>
        <w:t xml:space="preserve">2. </w:t>
      </w:r>
      <w:r w:rsidRPr="002258D8">
        <w:rPr>
          <w:color w:val="auto"/>
          <w:sz w:val="28"/>
          <w:szCs w:val="28"/>
        </w:rPr>
        <w:t>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A61723" w:rsidRPr="002258D8" w:rsidRDefault="00A61723" w:rsidP="002258D8">
      <w:pPr>
        <w:ind w:firstLine="709"/>
        <w:contextualSpacing/>
        <w:jc w:val="both"/>
        <w:rPr>
          <w:color w:val="auto"/>
          <w:sz w:val="28"/>
          <w:szCs w:val="28"/>
        </w:rPr>
      </w:pPr>
      <w:r w:rsidRPr="002258D8">
        <w:rPr>
          <w:color w:val="auto"/>
          <w:sz w:val="28"/>
          <w:szCs w:val="28"/>
        </w:rPr>
        <w:t>1) операций по уплате налогов и платежей в бюджет, предусмотренных статьей ____(55)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2258D8" w:rsidRDefault="00A61723" w:rsidP="002258D8">
      <w:pPr>
        <w:ind w:firstLine="709"/>
        <w:contextualSpacing/>
        <w:jc w:val="both"/>
        <w:rPr>
          <w:color w:val="auto"/>
          <w:sz w:val="28"/>
          <w:szCs w:val="28"/>
        </w:rPr>
      </w:pPr>
      <w:r w:rsidRPr="002258D8">
        <w:rPr>
          <w:color w:val="auto"/>
          <w:sz w:val="28"/>
          <w:szCs w:val="28"/>
        </w:rPr>
        <w:t>2) изъятия денег:</w:t>
      </w:r>
    </w:p>
    <w:p w:rsidR="00A61723" w:rsidRPr="002258D8" w:rsidRDefault="00A61723" w:rsidP="002258D8">
      <w:pPr>
        <w:ind w:firstLine="709"/>
        <w:contextualSpacing/>
        <w:jc w:val="both"/>
        <w:rPr>
          <w:color w:val="auto"/>
          <w:sz w:val="28"/>
          <w:szCs w:val="28"/>
        </w:rPr>
      </w:pPr>
      <w:r w:rsidRPr="002258D8">
        <w:rPr>
          <w:color w:val="auto"/>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w:t>
      </w:r>
      <w:r w:rsidRPr="002258D8">
        <w:rPr>
          <w:color w:val="auto"/>
          <w:sz w:val="28"/>
          <w:szCs w:val="28"/>
        </w:rPr>
        <w:lastRenderedPageBreak/>
        <w:t>договору, обязательствам клиента по перечислению социальных платежей, а также по исполнительным документам о взыскании в доход государства;</w:t>
      </w:r>
    </w:p>
    <w:p w:rsidR="00A61723" w:rsidRPr="002258D8" w:rsidRDefault="00A61723" w:rsidP="002258D8">
      <w:pPr>
        <w:ind w:firstLine="709"/>
        <w:contextualSpacing/>
        <w:jc w:val="both"/>
        <w:rPr>
          <w:color w:val="auto"/>
          <w:sz w:val="28"/>
          <w:szCs w:val="28"/>
        </w:rPr>
      </w:pPr>
      <w:r w:rsidRPr="002258D8">
        <w:rPr>
          <w:color w:val="auto"/>
          <w:sz w:val="28"/>
          <w:szCs w:val="28"/>
        </w:rPr>
        <w:t>по погашению налоговой задолженности, задолженности по социальным платежам.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w:t>
      </w:r>
      <w:r w:rsidRPr="002258D8">
        <w:rPr>
          <w:color w:val="auto"/>
          <w:sz w:val="28"/>
          <w:szCs w:val="28"/>
        </w:rPr>
        <w:t xml:space="preserve">по </w:t>
      </w:r>
      <w:hyperlink r:id="rId207" w:history="1">
        <w:r w:rsidRPr="002258D8">
          <w:rPr>
            <w:rStyle w:val="a3"/>
            <w:color w:val="auto"/>
            <w:sz w:val="28"/>
            <w:szCs w:val="28"/>
            <w:u w:val="none"/>
          </w:rPr>
          <w:t>форме</w:t>
        </w:r>
      </w:hyperlink>
      <w:r w:rsidRPr="002258D8">
        <w:rPr>
          <w:rStyle w:val="s0"/>
          <w:color w:val="auto"/>
          <w:sz w:val="28"/>
          <w:szCs w:val="28"/>
        </w:rPr>
        <w:t xml:space="preserve">, установленной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или организациями, осуществляющими отдельные виды банковских операций, и исполняется в порядке очередности, установленной </w:t>
      </w:r>
      <w:hyperlink r:id="rId208" w:history="1">
        <w:r w:rsidRPr="002258D8">
          <w:rPr>
            <w:rStyle w:val="a6"/>
            <w:color w:val="auto"/>
            <w:sz w:val="28"/>
            <w:szCs w:val="28"/>
          </w:rPr>
          <w:t>Гражданским кодексом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также  не позднее  одного рабочего дня,  следующего за днем вручения предписания о назначении внеплановой проверки, осуществляемой  в случае неисполнения налогоплательщиком (налоговым агентом) уведомления об устранении нарушений, выявленных </w:t>
      </w:r>
      <w:r w:rsidRPr="002258D8">
        <w:rPr>
          <w:rStyle w:val="s0"/>
          <w:color w:val="auto"/>
          <w:sz w:val="28"/>
          <w:szCs w:val="28"/>
        </w:rPr>
        <w:lastRenderedPageBreak/>
        <w:t xml:space="preserve">налоговыми органами по результатам камерального контроля, в порядке, установленном </w:t>
      </w:r>
      <w:hyperlink r:id="rId209" w:history="1">
        <w:r w:rsidRPr="002258D8">
          <w:rPr>
            <w:rStyle w:val="a6"/>
            <w:color w:val="auto"/>
            <w:sz w:val="28"/>
            <w:szCs w:val="28"/>
          </w:rPr>
          <w:t>статьей ____(608</w:t>
        </w:r>
      </w:hyperlink>
      <w:r w:rsidRPr="002258D8">
        <w:rPr>
          <w:rStyle w:val="s0"/>
          <w:color w:val="auto"/>
          <w:sz w:val="28"/>
          <w:szCs w:val="28"/>
        </w:rPr>
        <w:t xml:space="preserve">)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p>
    <w:p w:rsidR="00A61723" w:rsidRPr="002258D8" w:rsidRDefault="00A61723" w:rsidP="002258D8">
      <w:pPr>
        <w:ind w:firstLine="709"/>
        <w:contextualSpacing/>
        <w:jc w:val="both"/>
        <w:rPr>
          <w:color w:val="auto"/>
          <w:sz w:val="28"/>
          <w:szCs w:val="28"/>
        </w:rPr>
      </w:pPr>
      <w:bookmarkStart w:id="682" w:name="SUB6110600"/>
      <w:bookmarkEnd w:id="682"/>
      <w:r w:rsidRPr="002258D8">
        <w:rPr>
          <w:rStyle w:val="s0"/>
          <w:color w:val="auto"/>
          <w:sz w:val="28"/>
          <w:szCs w:val="28"/>
        </w:rPr>
        <w:t>6. В случае закрытия банковского счета налогоплательщика (налогового агента) в соответствии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При указании в распоряжении о приостановлении расходных операций более одного банковского счета банк или организация,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A61723" w:rsidRPr="002258D8" w:rsidRDefault="00A61723" w:rsidP="002258D8">
      <w:pPr>
        <w:ind w:firstLine="709"/>
        <w:contextualSpacing/>
        <w:jc w:val="both"/>
        <w:rPr>
          <w:rStyle w:val="s0"/>
          <w:color w:val="auto"/>
          <w:sz w:val="28"/>
          <w:szCs w:val="28"/>
        </w:rPr>
      </w:pPr>
    </w:p>
    <w:p w:rsidR="00A61723" w:rsidRPr="009264FE" w:rsidRDefault="00A61723" w:rsidP="002258D8">
      <w:pPr>
        <w:pStyle w:val="a8"/>
        <w:numPr>
          <w:ilvl w:val="0"/>
          <w:numId w:val="56"/>
        </w:numPr>
        <w:spacing w:after="0" w:line="240" w:lineRule="auto"/>
        <w:ind w:left="0" w:firstLine="709"/>
        <w:jc w:val="both"/>
        <w:rPr>
          <w:rStyle w:val="s1"/>
          <w:color w:val="auto"/>
          <w:sz w:val="28"/>
          <w:szCs w:val="28"/>
        </w:rPr>
      </w:pPr>
      <w:r w:rsidRPr="009264FE">
        <w:rPr>
          <w:rStyle w:val="s1"/>
          <w:color w:val="auto"/>
          <w:sz w:val="28"/>
          <w:szCs w:val="28"/>
        </w:rPr>
        <w:t xml:space="preserve">Приостановление расходных операций по кассе налогоплательщика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высокого уровня риска - по истечении одного рабочего дня  со дня вручения уведомления о погашении налоговой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среднего уровня риска - по истечении десяти рабочих дней со дня вручения уведомления о погашении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сдаче денег в банк или организацию, осуществляющую отдельные виды банковских операций, для последующего их перечисления в счет </w:t>
      </w:r>
      <w:r w:rsidRPr="002258D8">
        <w:rPr>
          <w:color w:val="auto"/>
          <w:sz w:val="28"/>
          <w:szCs w:val="28"/>
        </w:rPr>
        <w:t>уплаты налогов и платежей в бюджет, предусмотренных статьей ____(55)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выдаче банком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или организации, осуществляющей отдельные виды банковских операций.</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lastRenderedPageBreak/>
        <w:t xml:space="preserve">Распоряжение о приостановлении расходных операций по кассе налогоплательщика (налогового агента) составляется в двух экземплярах по </w:t>
      </w:r>
      <w:hyperlink r:id="rId210" w:history="1">
        <w:r w:rsidRPr="002258D8">
          <w:rPr>
            <w:rStyle w:val="a6"/>
            <w:color w:val="auto"/>
            <w:sz w:val="28"/>
            <w:szCs w:val="28"/>
          </w:rPr>
          <w:t>форме, утвержденной уполномоченным органом</w:t>
        </w:r>
      </w:hyperlink>
      <w:r w:rsidRPr="002258D8">
        <w:rPr>
          <w:rStyle w:val="s0"/>
          <w:color w:val="auto"/>
          <w:sz w:val="28"/>
          <w:szCs w:val="28"/>
        </w:rPr>
        <w:t>, один из которых вручается налогоплательщику под роспись или иным способом, подтверждающим факт отправки и получения.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A61723" w:rsidRPr="002258D8" w:rsidRDefault="00A61723" w:rsidP="002258D8">
      <w:pPr>
        <w:ind w:firstLine="709"/>
        <w:contextualSpacing/>
        <w:jc w:val="both"/>
        <w:rPr>
          <w:rStyle w:val="s0"/>
          <w:color w:val="auto"/>
          <w:sz w:val="28"/>
          <w:szCs w:val="28"/>
        </w:rPr>
      </w:pPr>
    </w:p>
    <w:p w:rsidR="00A61723" w:rsidRPr="009264FE" w:rsidRDefault="00A61723" w:rsidP="002258D8">
      <w:pPr>
        <w:pStyle w:val="a8"/>
        <w:numPr>
          <w:ilvl w:val="0"/>
          <w:numId w:val="56"/>
        </w:numPr>
        <w:spacing w:after="0" w:line="240" w:lineRule="auto"/>
        <w:ind w:left="0" w:firstLine="709"/>
        <w:jc w:val="both"/>
        <w:rPr>
          <w:rStyle w:val="s1"/>
          <w:color w:val="auto"/>
          <w:sz w:val="28"/>
          <w:szCs w:val="28"/>
        </w:rPr>
      </w:pPr>
      <w:r w:rsidRPr="009264FE">
        <w:rPr>
          <w:rStyle w:val="s1"/>
          <w:color w:val="auto"/>
          <w:sz w:val="28"/>
          <w:szCs w:val="28"/>
        </w:rPr>
        <w:t>Ограничение в распоряжении имуществом налогоплательщика (налогового агента)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3 настоящей статьи, в случаях: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высокого уровня риска - по истечении одного рабочего дня со дня вручения уведомления о погашении налоговой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среднего риска - по истечении пятнадцати рабочих дней со дня вручения уведомления о погашении налоговой задолженности;</w:t>
      </w:r>
    </w:p>
    <w:p w:rsidR="00A97D8B"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w:t>
      </w:r>
      <w:r w:rsidR="00A97D8B" w:rsidRPr="002258D8">
        <w:rPr>
          <w:rStyle w:val="s0"/>
          <w:color w:val="auto"/>
          <w:sz w:val="28"/>
          <w:szCs w:val="28"/>
        </w:rPr>
        <w:t xml:space="preserve">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w:t>
      </w:r>
      <w:r w:rsidR="00A97D8B" w:rsidRPr="00E453A9">
        <w:rPr>
          <w:rStyle w:val="s0"/>
          <w:color w:val="auto"/>
          <w:sz w:val="28"/>
          <w:szCs w:val="28"/>
          <w:highlight w:val="yellow"/>
        </w:rPr>
        <w:t>платежей в бюджет</w:t>
      </w:r>
      <w:r w:rsidR="00A97D8B" w:rsidRPr="002258D8">
        <w:rPr>
          <w:rStyle w:val="s0"/>
          <w:color w:val="auto"/>
          <w:sz w:val="28"/>
          <w:szCs w:val="28"/>
        </w:rPr>
        <w:t xml:space="preserve"> и пеней, а также о сумме превышения налога на добавленную стоимость, возвращенной из бюджета и не подтвержденной к возврату.</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со дня подачи жалобы налогоплательщиком (налоговым агентом) в порядке, установленном главой ____(93) настоящего Кодекса;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со дня исключения налогоплательщика (налогового агента) из перечня налогоплательщиков, подлежащих </w:t>
      </w:r>
      <w:r w:rsidR="00803FA5" w:rsidRPr="002258D8">
        <w:rPr>
          <w:color w:val="auto"/>
          <w:sz w:val="28"/>
          <w:szCs w:val="28"/>
        </w:rPr>
        <w:t>мониторингу крупных налогоплательщиков</w:t>
      </w:r>
      <w:r w:rsidRPr="002258D8">
        <w:rPr>
          <w:rStyle w:val="s0"/>
          <w:color w:val="auto"/>
          <w:sz w:val="28"/>
          <w:szCs w:val="28"/>
        </w:rPr>
        <w:t>, или прекращения действия соглашения о горизонтальном мониторинге.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2. Ограничение в распоряжении имуществом налогоплательщика (налогового агента) производится налоговым органом в отношении имущества: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Не подлежат ограничению в распоряжении: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объекты жизнеобеспечения;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электрическая, тепловая и иные виды энергии;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продукты питания или сырье, срок хранения и (или) годности которых не превышает одного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Решение об ограничении в распоряжении имуществом налогоплательщика (налогового агента) составляется по </w:t>
      </w:r>
      <w:hyperlink r:id="rId211"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и принимается налоговым органом на сумму:</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пункта 1 настоящей статьи;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налогов, платежей в бюджет и пеней, обжалуемых налогоплательщиком (налоговым агентом) в порядке, установленном главой ___(93) настоящего Кодекса, - в случае, указанном в подпункте 2)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w:t>
      </w:r>
      <w:r w:rsidRPr="002258D8">
        <w:rPr>
          <w:rStyle w:val="s20"/>
          <w:color w:val="auto"/>
          <w:sz w:val="28"/>
          <w:szCs w:val="28"/>
        </w:rPr>
        <w:t>При</w:t>
      </w:r>
      <w:r w:rsidRPr="002258D8">
        <w:rPr>
          <w:rStyle w:val="s0"/>
          <w:color w:val="auto"/>
          <w:sz w:val="28"/>
          <w:szCs w:val="28"/>
        </w:rPr>
        <w:t xml:space="preserve"> </w:t>
      </w:r>
      <w:r w:rsidRPr="002258D8">
        <w:rPr>
          <w:rStyle w:val="s20"/>
          <w:color w:val="auto"/>
          <w:sz w:val="28"/>
          <w:szCs w:val="28"/>
        </w:rPr>
        <w:t>этом</w:t>
      </w:r>
      <w:r w:rsidRPr="002258D8">
        <w:rPr>
          <w:rStyle w:val="s0"/>
          <w:color w:val="auto"/>
          <w:sz w:val="28"/>
          <w:szCs w:val="28"/>
        </w:rPr>
        <w:t xml:space="preserve"> решение, направленное одним из нижеперечисленных способов, считается врученным налогоплательщику (налоговому агенту) в следующих случаях: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 xml:space="preserve">2) электронным способом - с даты доставки решения налоговым органом в веб-приложение. </w:t>
      </w:r>
      <w:r w:rsidRPr="002258D8">
        <w:rPr>
          <w:rStyle w:val="s0"/>
          <w:color w:val="auto"/>
          <w:sz w:val="28"/>
          <w:szCs w:val="28"/>
        </w:rPr>
        <w:t xml:space="preserve">Данный способ распространяется на </w:t>
      </w:r>
      <w:r w:rsidRPr="002258D8">
        <w:rPr>
          <w:color w:val="auto"/>
          <w:sz w:val="28"/>
          <w:szCs w:val="28"/>
        </w:rPr>
        <w:t xml:space="preserve">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вводится 2020г.</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при невозможности вручения по причине отказа от росписи, подтверждающей получение такого решения, или отсутствия по месту нахождения - дата налогового обследования, проведенного в порядке, установленном </w:t>
      </w:r>
      <w:hyperlink r:id="rId212" w:history="1">
        <w:r w:rsidRPr="002258D8">
          <w:rPr>
            <w:rStyle w:val="a3"/>
            <w:color w:val="auto"/>
            <w:sz w:val="28"/>
            <w:szCs w:val="28"/>
            <w:u w:val="none"/>
          </w:rPr>
          <w:t>статьей __(558</w:t>
        </w:r>
      </w:hyperlink>
      <w:r w:rsidRPr="002258D8">
        <w:rPr>
          <w:rStyle w:val="a3"/>
          <w:color w:val="auto"/>
          <w:sz w:val="28"/>
          <w:szCs w:val="28"/>
          <w:u w:val="none"/>
        </w:rPr>
        <w:t>)</w:t>
      </w:r>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7. По истечении десяти рабочих дней со дня вручения налогоплательщику (налоговому агенту) решения, указанного в пункте 4 настоящей статьи,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w:t>
      </w:r>
      <w:hyperlink r:id="rId213"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A61723" w:rsidRPr="002258D8" w:rsidRDefault="00A61723" w:rsidP="002258D8">
      <w:pPr>
        <w:ind w:firstLine="709"/>
        <w:contextualSpacing/>
        <w:jc w:val="both"/>
        <w:rPr>
          <w:rStyle w:val="s0"/>
          <w:color w:val="auto"/>
          <w:sz w:val="28"/>
          <w:szCs w:val="28"/>
        </w:rPr>
      </w:pPr>
      <w:r w:rsidRPr="002258D8">
        <w:rPr>
          <w:color w:val="auto"/>
          <w:sz w:val="28"/>
          <w:szCs w:val="28"/>
        </w:rPr>
        <w:lastRenderedPageBreak/>
        <w:t xml:space="preserve">Плательщик обязан обеспечить сохранность </w:t>
      </w:r>
      <w:r w:rsidRPr="002258D8">
        <w:rPr>
          <w:rStyle w:val="a7"/>
          <w:b w:val="0"/>
          <w:color w:val="auto"/>
          <w:sz w:val="28"/>
          <w:szCs w:val="28"/>
        </w:rPr>
        <w:t>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w:t>
      </w:r>
      <w:r w:rsidRPr="002258D8">
        <w:rPr>
          <w:color w:val="auto"/>
          <w:sz w:val="28"/>
          <w:szCs w:val="28"/>
        </w:rPr>
        <w:t>,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В случае непогашения налоговой задолженности и нереализации ограниченного в распоряжении имущества после проведения двух аукционов, а также в случаях,  установленных подпунктом 4) пункта 10 настоящей статьи,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9. Налоговый орган отменяет решение об ограничении в распоряжении имуществом и акт описи имущества, составленный на основании такого решения, по </w:t>
      </w:r>
      <w:hyperlink r:id="rId214"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в случаях: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10. Налоговый орган направляет сообщение в уполномоченные государственные органы для прекращения обременения прав на имущество:</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не указанное в акте описи, - не позднее пяти рабочих дней со дня составления акта описи имущества с приложением копии такого акта;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решение об ограничении в распоряжении которого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реализованное уполномоченным юридическим лицом, в том числе в счет задолженности по таможенным платежам, </w:t>
      </w:r>
      <w:r w:rsidRPr="002258D8">
        <w:rPr>
          <w:rStyle w:val="s0"/>
          <w:color w:val="auto"/>
          <w:sz w:val="28"/>
          <w:szCs w:val="28"/>
        </w:rPr>
        <w:br/>
        <w:t>налогам и пеням, - не позднее пяти рабочих дней со дня подписания договора купли-продажи имущества с приложением копии такого договора;</w:t>
      </w:r>
    </w:p>
    <w:p w:rsidR="0003482C" w:rsidRPr="002258D8" w:rsidRDefault="0003482C" w:rsidP="002258D8">
      <w:pPr>
        <w:ind w:firstLine="709"/>
        <w:contextualSpacing/>
        <w:jc w:val="both"/>
        <w:textAlignment w:val="baseline"/>
        <w:rPr>
          <w:rStyle w:val="s0"/>
          <w:color w:val="auto"/>
          <w:sz w:val="28"/>
          <w:szCs w:val="28"/>
        </w:rPr>
      </w:pPr>
      <w:r w:rsidRPr="002258D8">
        <w:rPr>
          <w:rStyle w:val="s0"/>
          <w:color w:val="auto"/>
          <w:sz w:val="28"/>
          <w:szCs w:val="28"/>
        </w:rPr>
        <w:t xml:space="preserve">4) реализованное органами исполнительного производства в порядке, предусмотренном для исполнения судебных актов,  при условии соблюдения </w:t>
      </w:r>
      <w:r w:rsidRPr="002258D8">
        <w:rPr>
          <w:rStyle w:val="s0"/>
          <w:color w:val="auto"/>
          <w:sz w:val="28"/>
          <w:szCs w:val="28"/>
        </w:rPr>
        <w:lastRenderedPageBreak/>
        <w:t>очередности удовлетворения требований за счет имущества должника, предусмотренной Гражданским кодексом Республики Казахстан,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w:t>
      </w:r>
      <w:r w:rsidRPr="002258D8">
        <w:rPr>
          <w:color w:val="auto"/>
          <w:spacing w:val="2"/>
          <w:sz w:val="28"/>
          <w:szCs w:val="28"/>
          <w:shd w:val="clear" w:color="auto" w:fill="FFFFFF"/>
        </w:rPr>
        <w:t xml:space="preserve"> </w:t>
      </w:r>
      <w:r w:rsidRPr="002258D8">
        <w:rPr>
          <w:rStyle w:val="s0"/>
          <w:color w:val="auto"/>
          <w:sz w:val="28"/>
          <w:szCs w:val="28"/>
        </w:rPr>
        <w:t xml:space="preserve"> - не позднее пяти рабочих дней со дня обращения в налоговый орган судебного исполнителя с приложением документов, подтверждающих реализацию имущества, и порядок распределения денег от его реализации.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A61723" w:rsidRPr="002258D8" w:rsidRDefault="00A61723" w:rsidP="002258D8">
      <w:pPr>
        <w:ind w:firstLine="709"/>
        <w:contextualSpacing/>
        <w:jc w:val="both"/>
        <w:rPr>
          <w:rStyle w:val="s1"/>
          <w:b w:val="0"/>
          <w:color w:val="auto"/>
          <w:sz w:val="28"/>
          <w:szCs w:val="28"/>
        </w:rPr>
      </w:pPr>
    </w:p>
    <w:p w:rsidR="00A61723" w:rsidRPr="002258D8" w:rsidRDefault="00A61723" w:rsidP="002258D8">
      <w:pPr>
        <w:ind w:firstLine="709"/>
        <w:contextualSpacing/>
        <w:jc w:val="both"/>
        <w:rPr>
          <w:rStyle w:val="s1"/>
          <w:b w:val="0"/>
          <w:color w:val="auto"/>
          <w:sz w:val="28"/>
          <w:szCs w:val="28"/>
        </w:rPr>
      </w:pPr>
    </w:p>
    <w:p w:rsidR="00A61723" w:rsidRPr="00384D84" w:rsidRDefault="00A61723" w:rsidP="00384D84">
      <w:pPr>
        <w:pStyle w:val="a8"/>
        <w:numPr>
          <w:ilvl w:val="0"/>
          <w:numId w:val="59"/>
        </w:numPr>
        <w:spacing w:after="0" w:line="240" w:lineRule="auto"/>
        <w:ind w:left="0" w:firstLine="0"/>
        <w:jc w:val="center"/>
        <w:rPr>
          <w:rFonts w:ascii="Times New Roman" w:hAnsi="Times New Roman"/>
          <w:sz w:val="28"/>
          <w:szCs w:val="28"/>
        </w:rPr>
      </w:pPr>
      <w:r w:rsidRPr="00384D84">
        <w:rPr>
          <w:rStyle w:val="s1"/>
          <w:color w:val="auto"/>
          <w:sz w:val="28"/>
          <w:szCs w:val="28"/>
        </w:rPr>
        <w:t>МЕРЫ ПРИНУДИТЕЛЬНОГО ВЗЫСКАНИЯ</w:t>
      </w:r>
    </w:p>
    <w:p w:rsidR="00A61723" w:rsidRPr="002258D8" w:rsidRDefault="00A61723" w:rsidP="00384D84">
      <w:pPr>
        <w:contextualSpacing/>
        <w:jc w:val="center"/>
        <w:rPr>
          <w:color w:val="auto"/>
          <w:sz w:val="28"/>
          <w:szCs w:val="28"/>
        </w:rPr>
      </w:pPr>
      <w:r w:rsidRPr="00384D84">
        <w:rPr>
          <w:rStyle w:val="s1"/>
          <w:color w:val="auto"/>
          <w:sz w:val="28"/>
          <w:szCs w:val="28"/>
        </w:rPr>
        <w:t>НАЛОГОВОЙ ЗАДОЛЖЕННОСТИ</w:t>
      </w:r>
    </w:p>
    <w:p w:rsidR="00A61723" w:rsidRPr="002258D8" w:rsidRDefault="00A61723" w:rsidP="002258D8">
      <w:pPr>
        <w:ind w:firstLine="709"/>
        <w:contextualSpacing/>
        <w:jc w:val="both"/>
        <w:rPr>
          <w:rStyle w:val="s0"/>
          <w:color w:val="auto"/>
          <w:sz w:val="28"/>
          <w:szCs w:val="28"/>
        </w:rPr>
      </w:pPr>
      <w:r w:rsidRPr="002258D8">
        <w:rPr>
          <w:color w:val="auto"/>
          <w:sz w:val="28"/>
          <w:szCs w:val="28"/>
        </w:rPr>
        <w:t> </w:t>
      </w:r>
    </w:p>
    <w:p w:rsidR="00A61723" w:rsidRPr="009264FE"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9264FE">
        <w:rPr>
          <w:rStyle w:val="s1"/>
          <w:color w:val="auto"/>
          <w:sz w:val="28"/>
          <w:szCs w:val="28"/>
        </w:rPr>
        <w:t>Меры принудительного взыскания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Налоговые о</w:t>
      </w:r>
      <w:r w:rsidRPr="002258D8">
        <w:rPr>
          <w:color w:val="auto"/>
          <w:sz w:val="28"/>
          <w:szCs w:val="28"/>
        </w:rPr>
        <w:t xml:space="preserve">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2258D8">
        <w:rPr>
          <w:color w:val="auto"/>
          <w:sz w:val="28"/>
          <w:szCs w:val="28"/>
        </w:rPr>
        <w:t>горизонтального</w:t>
      </w:r>
      <w:r w:rsidRPr="002258D8">
        <w:rPr>
          <w:color w:val="auto"/>
          <w:sz w:val="28"/>
          <w:szCs w:val="28"/>
        </w:rPr>
        <w:t xml:space="preserve">  мониторинга.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w:t>
      </w:r>
      <w:r w:rsidRPr="002258D8">
        <w:rPr>
          <w:rStyle w:val="a3"/>
          <w:color w:val="auto"/>
          <w:sz w:val="28"/>
          <w:szCs w:val="28"/>
          <w:u w:val="none"/>
        </w:rPr>
        <w:t>подпунктом 2) пункта 3 статьи ___(308-1)</w:t>
      </w:r>
      <w:r w:rsidRPr="002258D8">
        <w:rPr>
          <w:rStyle w:val="s0"/>
          <w:color w:val="auto"/>
          <w:sz w:val="28"/>
          <w:szCs w:val="28"/>
        </w:rPr>
        <w:t xml:space="preserve"> настоящего Кодекса, меры принудительного взыскания, предусмотренные настоящей главой, применяются в отношении налогоплательщика и (или) оператора.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r w:rsidRPr="002258D8">
        <w:rPr>
          <w:color w:val="auto"/>
          <w:sz w:val="28"/>
          <w:szCs w:val="28"/>
        </w:rPr>
        <w:t>Применение мер принудительного взыскания налоговой задолженности производится с учетом результатов системы управления рисками.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До начала применения мер принудительного взыскания налогоплательщику со средним и высоким уровнем риска направляется </w:t>
      </w:r>
      <w:hyperlink r:id="rId215" w:history="1">
        <w:r w:rsidRPr="002258D8">
          <w:rPr>
            <w:rStyle w:val="a6"/>
            <w:color w:val="auto"/>
            <w:sz w:val="28"/>
            <w:szCs w:val="28"/>
          </w:rPr>
          <w:t>уведомление</w:t>
        </w:r>
      </w:hyperlink>
      <w:r w:rsidRPr="002258D8">
        <w:rPr>
          <w:rStyle w:val="s0"/>
          <w:color w:val="auto"/>
          <w:sz w:val="28"/>
          <w:szCs w:val="28"/>
        </w:rPr>
        <w:t xml:space="preserve"> о погашении налоговой задолженности, за исключением случаев, установленных пунктом 4 настоящей статьи.</w:t>
      </w:r>
    </w:p>
    <w:p w:rsidR="00A61723" w:rsidRPr="002258D8" w:rsidRDefault="00A61723" w:rsidP="002258D8">
      <w:pPr>
        <w:ind w:firstLine="709"/>
        <w:contextualSpacing/>
        <w:jc w:val="both"/>
        <w:rPr>
          <w:rStyle w:val="apple-converted-space"/>
          <w:color w:val="auto"/>
          <w:sz w:val="28"/>
          <w:szCs w:val="28"/>
        </w:rPr>
      </w:pPr>
      <w:r w:rsidRPr="002258D8">
        <w:rPr>
          <w:color w:val="auto"/>
          <w:sz w:val="28"/>
          <w:szCs w:val="28"/>
        </w:rPr>
        <w:lastRenderedPageBreak/>
        <w:t xml:space="preserve">Применение </w:t>
      </w:r>
      <w:r w:rsidR="005B6BE6" w:rsidRPr="002258D8">
        <w:rPr>
          <w:color w:val="auto"/>
          <w:sz w:val="28"/>
          <w:szCs w:val="28"/>
        </w:rPr>
        <w:t xml:space="preserve">к налогоплательщику </w:t>
      </w:r>
      <w:r w:rsidRPr="002258D8">
        <w:rPr>
          <w:color w:val="auto"/>
          <w:sz w:val="28"/>
          <w:szCs w:val="28"/>
        </w:rPr>
        <w:t xml:space="preserve">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w:t>
      </w:r>
      <w:r w:rsidRPr="002258D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w:t>
      </w:r>
      <w:r w:rsidRPr="002258D8">
        <w:rPr>
          <w:rStyle w:val="s0"/>
          <w:color w:val="auto"/>
          <w:sz w:val="28"/>
          <w:szCs w:val="28"/>
        </w:rPr>
        <w:t xml:space="preserve">Принудительное взыскание налоговой задолженности производится в следующем порядке: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за счет денег, находящихся на банковских счетах;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со счетов дебиторов;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за счет реализации ограниченного в распоряжении имущества;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в виде принудительного выпуска объявленных акций.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A61723" w:rsidRPr="002258D8" w:rsidRDefault="00A61723" w:rsidP="002258D8">
      <w:pPr>
        <w:autoSpaceDE w:val="0"/>
        <w:autoSpaceDN w:val="0"/>
        <w:ind w:firstLine="709"/>
        <w:contextualSpacing/>
        <w:jc w:val="both"/>
        <w:rPr>
          <w:color w:val="auto"/>
          <w:sz w:val="28"/>
          <w:szCs w:val="28"/>
        </w:rPr>
      </w:pPr>
      <w:r w:rsidRPr="002258D8">
        <w:rPr>
          <w:color w:val="auto"/>
          <w:sz w:val="28"/>
          <w:szCs w:val="28"/>
        </w:rPr>
        <w:t xml:space="preserve">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указанную в </w:t>
      </w:r>
      <w:hyperlink w:anchor="sub6140300" w:history="1">
        <w:r w:rsidRPr="002258D8">
          <w:rPr>
            <w:rStyle w:val="a6"/>
            <w:color w:val="auto"/>
            <w:sz w:val="28"/>
            <w:szCs w:val="28"/>
          </w:rPr>
          <w:t>подпункте 1) пункта 3</w:t>
        </w:r>
      </w:hyperlink>
      <w:r w:rsidRPr="002258D8">
        <w:rPr>
          <w:color w:val="auto"/>
          <w:sz w:val="28"/>
          <w:szCs w:val="28"/>
        </w:rPr>
        <w:t xml:space="preserve"> настоящей статьи, одновременно ко всем структурным подразделениям такого юридического лица</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A61723" w:rsidRPr="002258D8" w:rsidRDefault="00A61723" w:rsidP="002258D8">
      <w:pPr>
        <w:ind w:firstLine="709"/>
        <w:contextualSpacing/>
        <w:jc w:val="both"/>
        <w:rPr>
          <w:color w:val="auto"/>
          <w:sz w:val="28"/>
          <w:szCs w:val="28"/>
        </w:rPr>
      </w:pPr>
      <w:bookmarkStart w:id="683" w:name="SUB6140200"/>
      <w:bookmarkEnd w:id="683"/>
      <w:r w:rsidRPr="002258D8">
        <w:rPr>
          <w:color w:val="auto"/>
          <w:sz w:val="28"/>
          <w:szCs w:val="28"/>
        </w:rPr>
        <w:t>5. Меры принудительного взыскания подлежат отмене в следующих случаях:</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w:t>
      </w:r>
      <w:r w:rsidRPr="002258D8">
        <w:rPr>
          <w:rStyle w:val="s0"/>
          <w:color w:val="auto"/>
          <w:sz w:val="28"/>
          <w:szCs w:val="28"/>
        </w:rPr>
        <w:t>возбуждения производства по делу о банкротстве - со дня вынесения судом определения о возбуждении производства по делу о банкротстве</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A61723" w:rsidRPr="002258D8" w:rsidRDefault="00A61723" w:rsidP="002258D8">
      <w:pPr>
        <w:ind w:firstLine="709"/>
        <w:contextualSpacing/>
        <w:jc w:val="both"/>
        <w:rPr>
          <w:color w:val="auto"/>
          <w:sz w:val="28"/>
          <w:szCs w:val="28"/>
        </w:rPr>
      </w:pPr>
      <w:r w:rsidRPr="002258D8">
        <w:rPr>
          <w:color w:val="auto"/>
          <w:sz w:val="28"/>
          <w:szCs w:val="28"/>
        </w:rPr>
        <w:t>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установленном </w:t>
      </w:r>
      <w:bookmarkStart w:id="684" w:name="sub1004744007"/>
      <w:r w:rsidRPr="002258D8">
        <w:rPr>
          <w:rStyle w:val="s2"/>
          <w:color w:val="auto"/>
          <w:sz w:val="28"/>
          <w:szCs w:val="28"/>
          <w:u w:val="none"/>
        </w:rPr>
        <w:fldChar w:fldCharType="begin"/>
      </w:r>
      <w:r w:rsidRPr="002258D8">
        <w:rPr>
          <w:rStyle w:val="s2"/>
          <w:color w:val="auto"/>
          <w:sz w:val="28"/>
          <w:szCs w:val="28"/>
          <w:u w:val="none"/>
        </w:rPr>
        <w:instrText xml:space="preserve"> HYPERLINK "jl:31518958.0.1004744007_0" \o "Закон Республики Казахстан от 7 марта 2014 года № 176-V \«О реабилитации и банкротстве\» (с изменениями и дополнениями по состоянию на 27.02.2017 г.)" </w:instrText>
      </w:r>
      <w:r w:rsidRPr="002258D8">
        <w:rPr>
          <w:rStyle w:val="s2"/>
          <w:color w:val="auto"/>
          <w:sz w:val="28"/>
          <w:szCs w:val="28"/>
          <w:u w:val="none"/>
        </w:rPr>
        <w:fldChar w:fldCharType="separate"/>
      </w:r>
      <w:r w:rsidRPr="002258D8">
        <w:rPr>
          <w:rStyle w:val="a6"/>
          <w:color w:val="auto"/>
          <w:sz w:val="28"/>
          <w:szCs w:val="28"/>
        </w:rPr>
        <w:t>законодательством</w:t>
      </w:r>
      <w:r w:rsidRPr="002258D8">
        <w:rPr>
          <w:rStyle w:val="s2"/>
          <w:color w:val="auto"/>
          <w:sz w:val="28"/>
          <w:szCs w:val="28"/>
          <w:u w:val="none"/>
        </w:rPr>
        <w:fldChar w:fldCharType="end"/>
      </w:r>
      <w:bookmarkEnd w:id="684"/>
      <w:r w:rsidRPr="002258D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2258D8">
        <w:rPr>
          <w:color w:val="auto"/>
          <w:sz w:val="28"/>
          <w:szCs w:val="28"/>
        </w:rPr>
        <w:t>применение мер принудительного взыскания налоговой задолженности до вынесения решения по результатам рассмотрения жалобы не приостанавливается</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685" w:name="SUB6140300"/>
      <w:bookmarkStart w:id="686" w:name="SUB6140600"/>
      <w:bookmarkEnd w:id="685"/>
      <w:bookmarkEnd w:id="686"/>
      <w:r w:rsidRPr="002258D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61723" w:rsidRPr="002258D8" w:rsidRDefault="00A61723" w:rsidP="002258D8">
      <w:pPr>
        <w:ind w:firstLine="709"/>
        <w:contextualSpacing/>
        <w:jc w:val="both"/>
        <w:rPr>
          <w:rStyle w:val="s1"/>
          <w:b w:val="0"/>
          <w:color w:val="auto"/>
          <w:sz w:val="28"/>
          <w:szCs w:val="28"/>
        </w:rPr>
      </w:pPr>
    </w:p>
    <w:p w:rsidR="00A61723" w:rsidRPr="009264FE" w:rsidRDefault="00A61723" w:rsidP="002258D8">
      <w:pPr>
        <w:pStyle w:val="a8"/>
        <w:numPr>
          <w:ilvl w:val="0"/>
          <w:numId w:val="56"/>
        </w:numPr>
        <w:spacing w:after="0" w:line="240" w:lineRule="auto"/>
        <w:ind w:left="0" w:firstLine="709"/>
        <w:jc w:val="both"/>
        <w:rPr>
          <w:rStyle w:val="apple-converted-space"/>
          <w:rFonts w:ascii="Times New Roman" w:hAnsi="Times New Roman"/>
          <w:bCs/>
          <w:sz w:val="28"/>
          <w:szCs w:val="28"/>
        </w:rPr>
      </w:pPr>
      <w:r w:rsidRPr="009264FE">
        <w:rPr>
          <w:rStyle w:val="s1"/>
          <w:color w:val="auto"/>
          <w:sz w:val="28"/>
          <w:szCs w:val="28"/>
        </w:rPr>
        <w:t>Взыскание задолженности в бюджет за счет денег, находящихся на банковских счетах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Налоговый орган взыскивает в принудительном порядке с банковских счетов налогоплательщика суммы налоговой задолженности в случае неуплаты или неполной уплаты сумм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налогоплательщиком, отнесенным в соответствии с системой управления рисками к категории высокого уровня риска - по истечении пяти рабочих дней со дня  вручения уведомления о погашении задолженности в бюджет;</w:t>
      </w:r>
    </w:p>
    <w:p w:rsidR="00A61723" w:rsidRPr="002258D8" w:rsidRDefault="00A61723" w:rsidP="002258D8">
      <w:pPr>
        <w:ind w:firstLine="709"/>
        <w:contextualSpacing/>
        <w:jc w:val="both"/>
        <w:rPr>
          <w:rStyle w:val="apple-converted-space"/>
          <w:color w:val="auto"/>
          <w:sz w:val="28"/>
          <w:szCs w:val="28"/>
        </w:rPr>
      </w:pPr>
      <w:r w:rsidRPr="002258D8">
        <w:rPr>
          <w:rStyle w:val="s0"/>
          <w:color w:val="auto"/>
          <w:sz w:val="28"/>
          <w:szCs w:val="28"/>
        </w:rPr>
        <w:t>налогоплательщиком, отнесенным в соответствии с системой управления рисками к категории среднего риска - по истечении двадцати рабочих дней со дня вручения уведомления о погашении задолженности в бюджет.</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Положения настоящего пункта не распространяются на банковские счета, по которым в соответствии с </w:t>
      </w:r>
      <w:r w:rsidRPr="002258D8">
        <w:rPr>
          <w:color w:val="auto"/>
          <w:sz w:val="28"/>
          <w:szCs w:val="28"/>
        </w:rPr>
        <w:t xml:space="preserve">законодательством </w:t>
      </w:r>
      <w:r w:rsidRPr="002258D8">
        <w:rPr>
          <w:rStyle w:val="s0"/>
          <w:color w:val="auto"/>
          <w:sz w:val="28"/>
          <w:szCs w:val="28"/>
        </w:rPr>
        <w:t xml:space="preserve">Республики Казахстан о платежах и платежных системах обращение взыскания не допускается.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Взыскание суммы налоговой задолженности с банковских счетов налогоплательщика, открытых в банке или</w:t>
      </w:r>
      <w:r w:rsidRPr="002258D8">
        <w:rPr>
          <w:color w:val="auto"/>
          <w:sz w:val="28"/>
          <w:szCs w:val="28"/>
        </w:rPr>
        <w:t xml:space="preserve"> организации, осуществляющей отдельные виды банковских операций,</w:t>
      </w:r>
      <w:r w:rsidRPr="002258D8">
        <w:rPr>
          <w:rStyle w:val="s0"/>
          <w:color w:val="auto"/>
          <w:sz w:val="28"/>
          <w:szCs w:val="28"/>
        </w:rPr>
        <w:t xml:space="preserve"> производится на основании </w:t>
      </w:r>
      <w:hyperlink r:id="rId216" w:history="1">
        <w:r w:rsidRPr="002258D8">
          <w:rPr>
            <w:rStyle w:val="a6"/>
            <w:color w:val="auto"/>
            <w:sz w:val="28"/>
            <w:szCs w:val="28"/>
          </w:rPr>
          <w:t>инкассового распоряжения</w:t>
        </w:r>
      </w:hyperlink>
      <w:r w:rsidRPr="002258D8">
        <w:rPr>
          <w:color w:val="auto"/>
          <w:sz w:val="28"/>
          <w:szCs w:val="28"/>
        </w:rPr>
        <w:t xml:space="preserve"> налогового </w:t>
      </w:r>
      <w:r w:rsidRPr="002258D8">
        <w:rPr>
          <w:rStyle w:val="s0"/>
          <w:color w:val="auto"/>
          <w:sz w:val="28"/>
          <w:szCs w:val="28"/>
        </w:rPr>
        <w:t>органа,</w:t>
      </w:r>
      <w:r w:rsidRPr="002258D8">
        <w:rPr>
          <w:color w:val="auto"/>
          <w:sz w:val="28"/>
          <w:szCs w:val="28"/>
        </w:rPr>
        <w:t xml:space="preserve"> за исключением суммы денег, являющихся обеспечением по займам, выданным таким банком или организацией, </w:t>
      </w:r>
      <w:r w:rsidRPr="002258D8">
        <w:rPr>
          <w:color w:val="auto"/>
          <w:sz w:val="28"/>
          <w:szCs w:val="28"/>
        </w:rPr>
        <w:lastRenderedPageBreak/>
        <w:t xml:space="preserve">осуществляющей отдельные виды банковских операций, в размере непогашенного основного долга указанного займа.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Инкассовое распоряжение составляется налоговым органом на основе данных о сумме налоговой задолженности на дату его составления.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При исполнении банком или организацией, осуществляющей отдельные виды банковских операций, инкассового распоряжения с одного банковского счета налогоплательщика  инкассовые распоряжения, выставленные на другие банковские счета налогоплательщика, открытые им в указанном банке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5. При полном исполнении банком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 общую сумму, указанную в таком инкассовом распоряжении, инкассовые распоряжения на другие банковские счета налогоплательщика, открытые им в указанном банке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Инкассовое распоряжение выставляется по форме, утвержденной </w:t>
      </w:r>
      <w:hyperlink r:id="rId217" w:history="1">
        <w:r w:rsidRPr="002258D8">
          <w:rPr>
            <w:rStyle w:val="a6"/>
            <w:color w:val="auto"/>
            <w:sz w:val="28"/>
            <w:szCs w:val="28"/>
          </w:rPr>
          <w:t>Национальным</w:t>
        </w:r>
      </w:hyperlink>
      <w:r w:rsidRPr="002258D8">
        <w:rPr>
          <w:rStyle w:val="a6"/>
          <w:color w:val="auto"/>
          <w:sz w:val="28"/>
          <w:szCs w:val="28"/>
        </w:rPr>
        <w:t xml:space="preserve"> Банком </w:t>
      </w:r>
      <w:r w:rsidRPr="002258D8">
        <w:rPr>
          <w:rStyle w:val="s0"/>
          <w:color w:val="auto"/>
          <w:sz w:val="28"/>
          <w:szCs w:val="28"/>
        </w:rPr>
        <w:t xml:space="preserve">Республики Казахстан, и содержит указание на тот банковский счет налогоплательщика, с которого производится взыскание сумм налоговой задолженности.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7. В случае отсутствия денег на банковском счете налогоплательщика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8. При достаточности денег клиента в банке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9. В случае отсутствия или недостаточности денег на банковских счетах налогоплательщика при предъявлении к клиенту нескольких требований банк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218" w:history="1">
        <w:r w:rsidRPr="002258D8">
          <w:rPr>
            <w:rStyle w:val="a6"/>
            <w:color w:val="auto"/>
            <w:sz w:val="28"/>
            <w:szCs w:val="28"/>
          </w:rPr>
          <w:t>Гражданским кодексом</w:t>
        </w:r>
      </w:hyperlink>
      <w:r w:rsidRPr="002258D8">
        <w:rPr>
          <w:rStyle w:val="s0"/>
          <w:color w:val="auto"/>
          <w:sz w:val="28"/>
          <w:szCs w:val="28"/>
        </w:rPr>
        <w:t xml:space="preserve"> Республики Казахстан.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10. При закрытии банковского счета налогоплательщика банк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11. Инкассовые распоряжения отзываются налоговым органом не позднее одного рабочего дня, следующего за погашением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направляет отзыв инкассового распоряжения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2258D8" w:rsidRDefault="00A61723" w:rsidP="002258D8">
      <w:pPr>
        <w:ind w:firstLine="709"/>
        <w:contextualSpacing/>
        <w:jc w:val="both"/>
        <w:rPr>
          <w:rStyle w:val="s1"/>
          <w:b w:val="0"/>
          <w:color w:val="auto"/>
          <w:sz w:val="28"/>
          <w:szCs w:val="28"/>
        </w:rPr>
      </w:pPr>
    </w:p>
    <w:p w:rsidR="00A61723" w:rsidRPr="009264FE" w:rsidRDefault="00630BD4" w:rsidP="002258D8">
      <w:pPr>
        <w:pStyle w:val="a8"/>
        <w:numPr>
          <w:ilvl w:val="0"/>
          <w:numId w:val="56"/>
        </w:numPr>
        <w:spacing w:after="0" w:line="240" w:lineRule="auto"/>
        <w:ind w:left="0" w:firstLine="709"/>
        <w:jc w:val="both"/>
        <w:rPr>
          <w:rStyle w:val="s1"/>
          <w:color w:val="auto"/>
          <w:sz w:val="28"/>
          <w:szCs w:val="28"/>
        </w:rPr>
      </w:pPr>
      <w:r w:rsidRPr="009264FE">
        <w:rPr>
          <w:rStyle w:val="s1"/>
          <w:color w:val="auto"/>
          <w:sz w:val="28"/>
          <w:szCs w:val="28"/>
        </w:rPr>
        <w:t xml:space="preserve">Взыскание </w:t>
      </w:r>
      <w:r w:rsidR="00A61723" w:rsidRPr="009264FE">
        <w:rPr>
          <w:rStyle w:val="s1"/>
          <w:color w:val="auto"/>
          <w:sz w:val="28"/>
          <w:szCs w:val="28"/>
        </w:rPr>
        <w:t xml:space="preserve">суммы налоговой задолженности налогоплательщика со счетов его дебиторов </w:t>
      </w:r>
    </w:p>
    <w:p w:rsidR="00A61723" w:rsidRPr="002258D8" w:rsidRDefault="00630BD4" w:rsidP="002258D8">
      <w:pPr>
        <w:ind w:firstLine="709"/>
        <w:contextualSpacing/>
        <w:jc w:val="both"/>
        <w:rPr>
          <w:rStyle w:val="apple-converted-space"/>
          <w:color w:val="auto"/>
          <w:sz w:val="28"/>
          <w:szCs w:val="28"/>
        </w:rPr>
      </w:pPr>
      <w:r w:rsidRPr="002258D8">
        <w:rPr>
          <w:rStyle w:val="s0"/>
          <w:color w:val="auto"/>
          <w:sz w:val="28"/>
          <w:szCs w:val="28"/>
        </w:rPr>
        <w:t xml:space="preserve">1. В случае </w:t>
      </w:r>
      <w:r w:rsidR="00A61723" w:rsidRPr="002258D8">
        <w:rPr>
          <w:rStyle w:val="s0"/>
          <w:color w:val="auto"/>
          <w:sz w:val="28"/>
          <w:szCs w:val="28"/>
        </w:rPr>
        <w:t xml:space="preserve">отсутствия у налогоплательщика,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w:t>
      </w:r>
      <w:r w:rsidR="00A61723" w:rsidRPr="002258D8">
        <w:rPr>
          <w:rStyle w:val="s1"/>
          <w:b w:val="0"/>
          <w:color w:val="auto"/>
          <w:sz w:val="28"/>
          <w:szCs w:val="28"/>
        </w:rPr>
        <w:t>за счет денег, находящихся на банковских счетах, проведенного в порядке, установленном статьей ___ настоящего Кодекса,</w:t>
      </w:r>
      <w:r w:rsidR="00A61723" w:rsidRPr="002258D8">
        <w:rPr>
          <w:rStyle w:val="s0"/>
          <w:color w:val="auto"/>
          <w:sz w:val="28"/>
          <w:szCs w:val="28"/>
        </w:rPr>
        <w:t xml:space="preserve">  налоговый орган в пределах образовавшейся задолженности в бюджет обращает взыскание на деньги, находящиеся на банковских счетах третьих лиц, имеющих задолженность перед налогоплательщиком (далее - дебиторов).</w:t>
      </w:r>
      <w:r w:rsidR="00A61723"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Налогоплательщик обязан  не позднее десяти рабочих дней со дня получения </w:t>
      </w:r>
      <w:hyperlink r:id="rId219" w:history="1">
        <w:r w:rsidRPr="002258D8">
          <w:rPr>
            <w:rStyle w:val="a6"/>
            <w:color w:val="auto"/>
            <w:sz w:val="28"/>
            <w:szCs w:val="28"/>
          </w:rPr>
          <w:t>уведомления</w:t>
        </w:r>
      </w:hyperlink>
      <w:r w:rsidRPr="002258D8">
        <w:rPr>
          <w:rStyle w:val="s0"/>
          <w:color w:val="auto"/>
          <w:sz w:val="28"/>
          <w:szCs w:val="28"/>
        </w:rPr>
        <w:t xml:space="preserve">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В случаях непредставления списка дебиторов в срок, указанный в настоящем пункте, налоговый орган вправе в целях выявления дебиторов налогоплательщика использовать данные информационных систем налоговых органов,  а также провести проверку налогоплательщика по вопросу определения взаиморасчетов между налогоплательщиком и его дебиторами. При этом налоговый орган не вправе подтверждать суммы дебиторской задолженности, оспариваемые в суде.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В случае погашения налогоплательщиком налоговой задолженности список дебиторов или акт сверки взаиморасчетов не представляется.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На основании представленного налогоплательщиком списка дебиторов и (или) сведений о дебиторах, полученных из информационных систем налоговых органов, и (или) акта проверки налогоплательщика, подтверждающего сумму дебиторской задолженности, налоговым органом направляются дебиторам </w:t>
      </w:r>
      <w:hyperlink r:id="rId220" w:history="1">
        <w:r w:rsidRPr="002258D8">
          <w:rPr>
            <w:rStyle w:val="a6"/>
            <w:color w:val="auto"/>
            <w:sz w:val="28"/>
            <w:szCs w:val="28"/>
          </w:rPr>
          <w:t>уведомления</w:t>
        </w:r>
      </w:hyperlink>
      <w:r w:rsidRPr="002258D8">
        <w:rPr>
          <w:rStyle w:val="s0"/>
          <w:color w:val="auto"/>
          <w:sz w:val="28"/>
          <w:szCs w:val="28"/>
        </w:rPr>
        <w:t xml:space="preserve"> об обращении взыскания на деньги с их банковских счетов в счет погашения налоговой задолженности налогоплательщика в пределах сумм дебиторской задолженности. </w:t>
      </w:r>
    </w:p>
    <w:p w:rsidR="00A61723" w:rsidRPr="002258D8" w:rsidRDefault="00A61723" w:rsidP="002258D8">
      <w:pPr>
        <w:ind w:firstLine="709"/>
        <w:contextualSpacing/>
        <w:jc w:val="both"/>
        <w:rPr>
          <w:color w:val="auto"/>
          <w:sz w:val="28"/>
          <w:szCs w:val="28"/>
        </w:rPr>
      </w:pPr>
      <w:r w:rsidRPr="002258D8">
        <w:rPr>
          <w:color w:val="auto"/>
          <w:sz w:val="28"/>
          <w:szCs w:val="28"/>
        </w:rPr>
        <w:t>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Акт сверки взаиморасчетов между налогоплательщиком и его дебитором должен содержать следующие сведения: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наименование налогоплательщика и его дебитора, их идентификационные номера;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сумму задолженности дебитора перед налогоплательщиком (налоговым агентом);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юридические реквизиты, печать (при ее наличии) и подписи налогоплательщика и его дебитора либо электронные цифровые подписи налогоплательщика и его дебитора;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4) дату составления акта сверки, которая не должна быть ранее даты получения уведомления о погашении  задолженности в бюджет. </w:t>
      </w:r>
    </w:p>
    <w:p w:rsidR="00A61723" w:rsidRPr="002258D8" w:rsidRDefault="00A61723" w:rsidP="002258D8">
      <w:pPr>
        <w:ind w:firstLine="709"/>
        <w:contextualSpacing/>
        <w:jc w:val="both"/>
        <w:rPr>
          <w:color w:val="auto"/>
          <w:sz w:val="28"/>
          <w:szCs w:val="28"/>
        </w:rPr>
      </w:pPr>
      <w:r w:rsidRPr="002258D8">
        <w:rPr>
          <w:color w:val="auto"/>
          <w:sz w:val="28"/>
          <w:szCs w:val="28"/>
        </w:rPr>
        <w:t>4. В случае непредставления дебиторами акта сверки взаиморасчетов в срок, предусмотренный пунктом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w:t>
      </w:r>
      <w:r w:rsidRPr="002258D8">
        <w:rPr>
          <w:color w:val="auto"/>
          <w:sz w:val="28"/>
          <w:szCs w:val="28"/>
        </w:rPr>
        <w:t xml:space="preserve">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погашения дебиторской задолженности, указанной в акте сверки взаиморасчетов между дебитором и налогоплательщиком, инкассовые распоряжения о взыскании суммы налоговой задолженности налогоплательщика,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в налоговый орган акта сверки взаиморасчетов с приложением документов, подтверждающих погашение такой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lastRenderedPageBreak/>
        <w:t xml:space="preserve">6. Банк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в соответствии с требованиями, установленными </w:t>
      </w:r>
      <w:hyperlink w:anchor="sub6150000" w:history="1">
        <w:r w:rsidRPr="002258D8">
          <w:rPr>
            <w:rStyle w:val="a6"/>
            <w:color w:val="auto"/>
            <w:sz w:val="28"/>
            <w:szCs w:val="28"/>
          </w:rPr>
          <w:t>статьей ____(615</w:t>
        </w:r>
      </w:hyperlink>
      <w:r w:rsidRPr="002258D8">
        <w:rPr>
          <w:rStyle w:val="a6"/>
          <w:color w:val="auto"/>
          <w:sz w:val="28"/>
          <w:szCs w:val="28"/>
        </w:rPr>
        <w:t>)</w:t>
      </w:r>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При этом в случае списания денег с банковских счетов дебитора, открытых в нескольких банках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A61723" w:rsidRPr="002258D8" w:rsidRDefault="00A61723" w:rsidP="002258D8">
      <w:pPr>
        <w:ind w:firstLine="709"/>
        <w:contextualSpacing/>
        <w:jc w:val="both"/>
        <w:rPr>
          <w:rStyle w:val="s1"/>
          <w:b w:val="0"/>
          <w:color w:val="auto"/>
          <w:sz w:val="28"/>
          <w:szCs w:val="28"/>
        </w:rPr>
      </w:pPr>
      <w:r w:rsidRPr="002258D8">
        <w:rPr>
          <w:bCs/>
          <w:color w:val="auto"/>
          <w:sz w:val="28"/>
          <w:szCs w:val="28"/>
        </w:rPr>
        <w:t>7. Взыскание</w:t>
      </w:r>
      <w:r w:rsidRPr="002258D8">
        <w:rPr>
          <w:color w:val="auto"/>
          <w:sz w:val="28"/>
          <w:szCs w:val="28"/>
        </w:rPr>
        <w:t> налоговой  задолженности налогоплательщика со счетов его</w:t>
      </w:r>
      <w:r w:rsidRPr="002258D8">
        <w:rPr>
          <w:color w:val="auto"/>
          <w:sz w:val="28"/>
          <w:szCs w:val="28"/>
          <w:shd w:val="clear" w:color="auto" w:fill="FFFF00"/>
        </w:rPr>
        <w:t xml:space="preserve"> </w:t>
      </w:r>
      <w:r w:rsidRPr="002258D8">
        <w:rPr>
          <w:color w:val="auto"/>
          <w:sz w:val="28"/>
          <w:szCs w:val="28"/>
        </w:rPr>
        <w:t>дебиторов в порядке, установленном настоящей статьей,</w:t>
      </w:r>
      <w:r w:rsidRPr="002258D8">
        <w:rPr>
          <w:color w:val="auto"/>
          <w:sz w:val="28"/>
          <w:szCs w:val="28"/>
          <w:shd w:val="clear" w:color="auto" w:fill="FFFF00"/>
        </w:rPr>
        <w:t xml:space="preserve"> </w:t>
      </w:r>
      <w:r w:rsidRPr="002258D8">
        <w:rPr>
          <w:color w:val="auto"/>
          <w:sz w:val="28"/>
          <w:szCs w:val="28"/>
        </w:rPr>
        <w:t>осуществляется </w:t>
      </w:r>
      <w:r w:rsidRPr="002258D8">
        <w:rPr>
          <w:bCs/>
          <w:color w:val="auto"/>
          <w:sz w:val="28"/>
          <w:szCs w:val="28"/>
        </w:rPr>
        <w:t>независимо от уровня риска, к которому отнесен дебитор в</w:t>
      </w:r>
      <w:r w:rsidRPr="002258D8">
        <w:rPr>
          <w:bCs/>
          <w:color w:val="auto"/>
          <w:sz w:val="28"/>
          <w:szCs w:val="28"/>
          <w:shd w:val="clear" w:color="auto" w:fill="FFFF00"/>
        </w:rPr>
        <w:t xml:space="preserve"> </w:t>
      </w:r>
      <w:r w:rsidRPr="002258D8">
        <w:rPr>
          <w:bCs/>
          <w:color w:val="auto"/>
          <w:sz w:val="28"/>
          <w:szCs w:val="28"/>
        </w:rPr>
        <w:t>соответствии  с системой управления рисками.</w:t>
      </w:r>
    </w:p>
    <w:p w:rsidR="00A61723" w:rsidRPr="002258D8" w:rsidRDefault="00A61723" w:rsidP="002258D8">
      <w:pPr>
        <w:ind w:firstLine="709"/>
        <w:contextualSpacing/>
        <w:jc w:val="both"/>
        <w:rPr>
          <w:rStyle w:val="s1"/>
          <w:b w:val="0"/>
          <w:color w:val="auto"/>
          <w:sz w:val="28"/>
          <w:szCs w:val="28"/>
        </w:rPr>
      </w:pPr>
    </w:p>
    <w:p w:rsidR="00A61723" w:rsidRPr="009264FE" w:rsidRDefault="00A61723" w:rsidP="002258D8">
      <w:pPr>
        <w:pStyle w:val="a8"/>
        <w:numPr>
          <w:ilvl w:val="0"/>
          <w:numId w:val="56"/>
        </w:numPr>
        <w:spacing w:after="0" w:line="240" w:lineRule="auto"/>
        <w:ind w:left="0" w:firstLine="709"/>
        <w:jc w:val="both"/>
        <w:rPr>
          <w:rStyle w:val="s1"/>
          <w:color w:val="auto"/>
          <w:sz w:val="28"/>
          <w:szCs w:val="28"/>
        </w:rPr>
      </w:pPr>
      <w:r w:rsidRPr="009264FE">
        <w:rPr>
          <w:rStyle w:val="s1"/>
          <w:color w:val="auto"/>
          <w:sz w:val="28"/>
          <w:szCs w:val="28"/>
        </w:rPr>
        <w:t>Взыскание за счет реализации ограниченного в распоряжении имущества налогоплательщика в счет задолженности в бюджет</w:t>
      </w:r>
    </w:p>
    <w:p w:rsidR="00A61723" w:rsidRPr="002258D8" w:rsidRDefault="00A61723" w:rsidP="002258D8">
      <w:pPr>
        <w:ind w:firstLine="709"/>
        <w:contextualSpacing/>
        <w:jc w:val="both"/>
        <w:rPr>
          <w:rStyle w:val="apple-converted-space"/>
          <w:color w:val="auto"/>
          <w:sz w:val="28"/>
          <w:szCs w:val="28"/>
        </w:rPr>
      </w:pPr>
      <w:r w:rsidRPr="002258D8">
        <w:rPr>
          <w:rStyle w:val="s0"/>
          <w:color w:val="auto"/>
          <w:sz w:val="28"/>
          <w:szCs w:val="28"/>
        </w:rPr>
        <w:t xml:space="preserve">1. Налоговый орган в случаях отсутствия или недостаточности у налогоплательщика, указанного в </w:t>
      </w:r>
      <w:hyperlink w:anchor="sub6140000" w:history="1">
        <w:r w:rsidRPr="002258D8">
          <w:rPr>
            <w:rStyle w:val="a6"/>
            <w:color w:val="auto"/>
            <w:sz w:val="28"/>
            <w:szCs w:val="28"/>
          </w:rPr>
          <w:t>пункте 1 статьи ____(614</w:t>
        </w:r>
      </w:hyperlink>
      <w:r w:rsidRPr="002258D8">
        <w:rPr>
          <w:rStyle w:val="a6"/>
          <w:color w:val="auto"/>
          <w:sz w:val="28"/>
          <w:szCs w:val="28"/>
        </w:rPr>
        <w:t>)</w:t>
      </w:r>
      <w:r w:rsidRPr="002258D8">
        <w:rPr>
          <w:rStyle w:val="s0"/>
          <w:color w:val="auto"/>
          <w:sz w:val="28"/>
          <w:szCs w:val="28"/>
        </w:rPr>
        <w:t xml:space="preserve"> настоящего Кодекса,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Постановление об обращении взыскания на ограниченное в распоряжении имущество налогоплательщика составляется в двух экземплярах по </w:t>
      </w:r>
      <w:hyperlink r:id="rId221" w:history="1">
        <w:r w:rsidRPr="002258D8">
          <w:rPr>
            <w:rStyle w:val="a6"/>
            <w:color w:val="auto"/>
            <w:sz w:val="28"/>
            <w:szCs w:val="28"/>
          </w:rPr>
          <w:t>форме, утвержденной  уполномоченным органом</w:t>
        </w:r>
      </w:hyperlink>
      <w:r w:rsidRPr="002258D8">
        <w:rPr>
          <w:rStyle w:val="s0"/>
          <w:color w:val="auto"/>
          <w:sz w:val="28"/>
          <w:szCs w:val="28"/>
        </w:rPr>
        <w:t xml:space="preserve">, один из которых с приложением копии решения об ограничении в распоряжении имуществом и акта описи имущества направляется </w:t>
      </w:r>
      <w:hyperlink w:anchor="sub12014101" w:history="1">
        <w:r w:rsidRPr="002258D8">
          <w:rPr>
            <w:rStyle w:val="a6"/>
            <w:color w:val="auto"/>
            <w:sz w:val="28"/>
            <w:szCs w:val="28"/>
          </w:rPr>
          <w:t>уполномоченному юридическому лицу</w:t>
        </w:r>
      </w:hyperlink>
      <w:r w:rsidRPr="002258D8">
        <w:rPr>
          <w:rStyle w:val="s0"/>
          <w:color w:val="auto"/>
          <w:sz w:val="28"/>
          <w:szCs w:val="28"/>
        </w:rPr>
        <w:t xml:space="preserve">.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Реализация ограниченного в распоряжении имущества налогоплательщика в счет налоговой задолженности осуществляется </w:t>
      </w:r>
      <w:hyperlink w:anchor="sub12014101" w:history="1">
        <w:r w:rsidRPr="002258D8">
          <w:rPr>
            <w:rStyle w:val="a6"/>
            <w:color w:val="auto"/>
            <w:sz w:val="28"/>
            <w:szCs w:val="28"/>
          </w:rPr>
          <w:t>уполномоченным юридическим лицом</w:t>
        </w:r>
      </w:hyperlink>
      <w:r w:rsidRPr="002258D8">
        <w:rPr>
          <w:rStyle w:val="s0"/>
          <w:color w:val="auto"/>
          <w:sz w:val="28"/>
          <w:szCs w:val="28"/>
        </w:rPr>
        <w:t xml:space="preserve"> </w:t>
      </w:r>
      <w:r w:rsidRPr="002258D8">
        <w:rPr>
          <w:color w:val="auto"/>
          <w:sz w:val="28"/>
          <w:szCs w:val="28"/>
        </w:rPr>
        <w:t xml:space="preserve"> </w:t>
      </w:r>
      <w:r w:rsidRPr="002258D8">
        <w:rPr>
          <w:rStyle w:val="s0"/>
          <w:color w:val="auto"/>
          <w:sz w:val="28"/>
          <w:szCs w:val="28"/>
        </w:rPr>
        <w:t>путем проведения торгов.</w:t>
      </w:r>
    </w:p>
    <w:p w:rsidR="00A61723" w:rsidRPr="002258D8" w:rsidRDefault="002A19F4" w:rsidP="002258D8">
      <w:pPr>
        <w:ind w:firstLine="709"/>
        <w:contextualSpacing/>
        <w:jc w:val="both"/>
        <w:rPr>
          <w:rStyle w:val="s0"/>
          <w:color w:val="auto"/>
          <w:sz w:val="28"/>
          <w:szCs w:val="28"/>
        </w:rPr>
      </w:pPr>
      <w:hyperlink r:id="rId222" w:tooltip="Постановление Правительства Республики Казахстан от 2 июня 2011 года № 618 " w:history="1">
        <w:r w:rsidR="00A61723" w:rsidRPr="002258D8">
          <w:rPr>
            <w:rStyle w:val="s0"/>
            <w:color w:val="auto"/>
            <w:sz w:val="28"/>
            <w:szCs w:val="28"/>
          </w:rPr>
          <w:t>Порядок</w:t>
        </w:r>
      </w:hyperlink>
      <w:r w:rsidR="00A61723" w:rsidRPr="002258D8">
        <w:rPr>
          <w:rStyle w:val="s0"/>
          <w:color w:val="auto"/>
          <w:sz w:val="28"/>
          <w:szCs w:val="28"/>
        </w:rP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5220BE" w:rsidRPr="002258D8" w:rsidRDefault="005220BE" w:rsidP="002258D8">
      <w:pPr>
        <w:ind w:firstLine="709"/>
        <w:contextualSpacing/>
        <w:jc w:val="both"/>
        <w:rPr>
          <w:rStyle w:val="s0"/>
          <w:color w:val="auto"/>
          <w:sz w:val="28"/>
          <w:szCs w:val="28"/>
        </w:rPr>
      </w:pPr>
      <w:r w:rsidRPr="002258D8">
        <w:rPr>
          <w:rStyle w:val="s0"/>
          <w:color w:val="auto"/>
          <w:sz w:val="28"/>
          <w:szCs w:val="28"/>
        </w:rPr>
        <w:t xml:space="preserve">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w:t>
      </w:r>
      <w:r w:rsidRPr="002258D8">
        <w:rPr>
          <w:rStyle w:val="s0"/>
          <w:color w:val="auto"/>
          <w:sz w:val="28"/>
          <w:szCs w:val="28"/>
        </w:rPr>
        <w:lastRenderedPageBreak/>
        <w:t>соответствии с очередностью удовлетворения требований за счет имущества должника, предусмотренной Гражданским кодексом Республики Казахстан.</w:t>
      </w:r>
    </w:p>
    <w:p w:rsidR="005220BE" w:rsidRPr="002258D8" w:rsidRDefault="005220BE" w:rsidP="002258D8">
      <w:pPr>
        <w:ind w:firstLine="709"/>
        <w:contextualSpacing/>
        <w:jc w:val="both"/>
        <w:rPr>
          <w:rStyle w:val="s0"/>
          <w:color w:val="auto"/>
          <w:sz w:val="28"/>
          <w:szCs w:val="28"/>
        </w:rPr>
      </w:pPr>
    </w:p>
    <w:p w:rsidR="00A61723" w:rsidRPr="009264FE" w:rsidRDefault="00A61723" w:rsidP="002258D8">
      <w:pPr>
        <w:pStyle w:val="a8"/>
        <w:numPr>
          <w:ilvl w:val="0"/>
          <w:numId w:val="56"/>
        </w:numPr>
        <w:spacing w:after="0" w:line="240" w:lineRule="auto"/>
        <w:ind w:left="0" w:firstLine="709"/>
        <w:jc w:val="both"/>
        <w:rPr>
          <w:rStyle w:val="s1"/>
          <w:color w:val="auto"/>
          <w:sz w:val="28"/>
          <w:szCs w:val="28"/>
        </w:rPr>
      </w:pPr>
      <w:r w:rsidRPr="009264FE">
        <w:rPr>
          <w:rStyle w:val="s1"/>
          <w:color w:val="auto"/>
          <w:sz w:val="28"/>
          <w:szCs w:val="28"/>
        </w:rPr>
        <w:t xml:space="preserve">Принудительный выпуск объявленных акций налогоплательщика - акционерного общества с участием государства в уставном капитале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непогашения сумм налоговой задолженности налогоплательщиком - акционерным обществом с участием государства в уставном капитале после принятия всех мер, предусмотренных </w:t>
      </w:r>
      <w:hyperlink w:anchor="sub6140300" w:history="1">
        <w:r w:rsidRPr="002258D8">
          <w:rPr>
            <w:rStyle w:val="a6"/>
            <w:color w:val="auto"/>
            <w:sz w:val="28"/>
            <w:szCs w:val="28"/>
          </w:rPr>
          <w:t>подпунктами 1) - 3) пункта 3 статьи ___(614</w:t>
        </w:r>
      </w:hyperlink>
      <w:r w:rsidRPr="002258D8">
        <w:rPr>
          <w:rStyle w:val="a6"/>
          <w:color w:val="auto"/>
          <w:sz w:val="28"/>
          <w:szCs w:val="28"/>
        </w:rPr>
        <w:t>)</w:t>
      </w:r>
      <w:r w:rsidRPr="002258D8">
        <w:rPr>
          <w:rStyle w:val="s0"/>
          <w:color w:val="auto"/>
          <w:sz w:val="28"/>
          <w:szCs w:val="28"/>
        </w:rPr>
        <w:t xml:space="preserve"> настоящего Кодекса, уполномоченный орган обращается в суд с исковым заявлением о принудительном выпуске объявленных акций в </w:t>
      </w:r>
      <w:hyperlink r:id="rId223" w:history="1">
        <w:r w:rsidRPr="002258D8">
          <w:rPr>
            <w:rStyle w:val="a6"/>
            <w:color w:val="auto"/>
            <w:sz w:val="28"/>
            <w:szCs w:val="28"/>
          </w:rPr>
          <w:t>порядке,</w:t>
        </w:r>
      </w:hyperlink>
      <w:r w:rsidRPr="002258D8">
        <w:rPr>
          <w:rStyle w:val="s0"/>
          <w:color w:val="auto"/>
          <w:sz w:val="28"/>
          <w:szCs w:val="28"/>
        </w:rPr>
        <w:t xml:space="preserve"> установленном законодательством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Сроки исполнения налоговых обязательств по уплате налогов, платежей в бюджет, а также обязательств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силу решения суда о принудительном выпуске объявленных акций и до окончания их размещения.</w:t>
      </w:r>
    </w:p>
    <w:p w:rsidR="00A61723" w:rsidRPr="002258D8" w:rsidRDefault="00A61723" w:rsidP="002258D8">
      <w:pPr>
        <w:ind w:firstLine="709"/>
        <w:contextualSpacing/>
        <w:jc w:val="both"/>
        <w:rPr>
          <w:rStyle w:val="s1"/>
          <w:b w:val="0"/>
          <w:color w:val="auto"/>
          <w:sz w:val="28"/>
          <w:szCs w:val="28"/>
        </w:rPr>
      </w:pPr>
    </w:p>
    <w:p w:rsidR="00A61723" w:rsidRPr="009264FE" w:rsidRDefault="00A61723" w:rsidP="002258D8">
      <w:pPr>
        <w:pStyle w:val="a8"/>
        <w:numPr>
          <w:ilvl w:val="0"/>
          <w:numId w:val="56"/>
        </w:numPr>
        <w:spacing w:after="0" w:line="240" w:lineRule="auto"/>
        <w:ind w:left="0" w:firstLine="709"/>
        <w:jc w:val="both"/>
        <w:rPr>
          <w:rStyle w:val="s0"/>
          <w:bCs/>
          <w:color w:val="auto"/>
          <w:sz w:val="28"/>
          <w:szCs w:val="28"/>
        </w:rPr>
      </w:pPr>
      <w:r w:rsidRPr="009264FE">
        <w:rPr>
          <w:rStyle w:val="s1"/>
          <w:color w:val="auto"/>
          <w:sz w:val="28"/>
          <w:szCs w:val="28"/>
        </w:rPr>
        <w:t xml:space="preserve">Признание налогоплательщика банкротом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В случае непогашения налогоплательщиком суммы задолженности в бюджет после принятия всех мер, предусмотренных </w:t>
      </w:r>
      <w:hyperlink w:anchor="sub6140000" w:history="1">
        <w:r w:rsidRPr="002258D8">
          <w:rPr>
            <w:rStyle w:val="a6"/>
            <w:color w:val="auto"/>
            <w:sz w:val="28"/>
            <w:szCs w:val="28"/>
          </w:rPr>
          <w:t>статьей 614</w:t>
        </w:r>
      </w:hyperlink>
      <w:r w:rsidRPr="002258D8">
        <w:rPr>
          <w:rStyle w:val="s0"/>
          <w:color w:val="auto"/>
          <w:sz w:val="28"/>
          <w:szCs w:val="28"/>
        </w:rPr>
        <w:t xml:space="preserve"> настоящего Кодекса, налоговый орган вправе принять меры по признанию его банкротом в соответствии  с </w:t>
      </w:r>
      <w:hyperlink r:id="rId224"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о реабилитации и банкротстве.</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Порядок ликвидации налогоплательщика, признанного банкротом, осуществляется в соответствии с </w:t>
      </w:r>
      <w:hyperlink r:id="rId225"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о реабилитации и банкротстве.</w:t>
      </w:r>
    </w:p>
    <w:p w:rsidR="00A61723" w:rsidRPr="002258D8" w:rsidRDefault="00A61723" w:rsidP="002258D8">
      <w:pPr>
        <w:ind w:firstLine="709"/>
        <w:contextualSpacing/>
        <w:jc w:val="both"/>
        <w:rPr>
          <w:rStyle w:val="s0"/>
          <w:color w:val="auto"/>
          <w:sz w:val="28"/>
          <w:szCs w:val="28"/>
        </w:rPr>
      </w:pPr>
    </w:p>
    <w:p w:rsidR="00A61723" w:rsidRPr="009264FE" w:rsidRDefault="00A61723" w:rsidP="002258D8">
      <w:pPr>
        <w:pStyle w:val="a8"/>
        <w:numPr>
          <w:ilvl w:val="0"/>
          <w:numId w:val="56"/>
        </w:numPr>
        <w:spacing w:after="0" w:line="240" w:lineRule="auto"/>
        <w:ind w:left="0" w:firstLine="709"/>
        <w:jc w:val="both"/>
        <w:rPr>
          <w:rStyle w:val="s1"/>
          <w:color w:val="auto"/>
          <w:sz w:val="28"/>
          <w:szCs w:val="28"/>
        </w:rPr>
      </w:pPr>
      <w:r w:rsidRPr="009264FE">
        <w:rPr>
          <w:rStyle w:val="s1"/>
          <w:color w:val="auto"/>
          <w:sz w:val="28"/>
          <w:szCs w:val="28"/>
        </w:rPr>
        <w:t>Публикация в средствах массовой информации списков налогоплательщиков, имеющих задолженность в бюджет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Налоговые органы  публикуют в средствах массовой информации список налогоплательщиков, имеющих налоговую задолженность, не погашенную в течение четырех месяцев со дня ее возникновения: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индивидуальных предпринимателей, лиц, занимающихся частной практикой, - более </w:t>
      </w:r>
      <w:r w:rsidR="00E719CD" w:rsidRPr="002258D8">
        <w:rPr>
          <w:rStyle w:val="s0"/>
          <w:color w:val="auto"/>
          <w:sz w:val="28"/>
          <w:szCs w:val="28"/>
        </w:rPr>
        <w:t>десяти</w:t>
      </w:r>
      <w:r w:rsidRPr="002258D8">
        <w:rPr>
          <w:rStyle w:val="s0"/>
          <w:color w:val="auto"/>
          <w:sz w:val="28"/>
          <w:szCs w:val="28"/>
        </w:rPr>
        <w:t xml:space="preserve">кратного размера </w:t>
      </w:r>
      <w:hyperlink r:id="rId226" w:history="1">
        <w:r w:rsidRPr="002258D8">
          <w:rPr>
            <w:rStyle w:val="a6"/>
            <w:color w:val="auto"/>
            <w:sz w:val="28"/>
            <w:szCs w:val="28"/>
          </w:rPr>
          <w:t>месячного расчетного показателя</w:t>
        </w:r>
      </w:hyperlink>
      <w:r w:rsidRPr="002258D8">
        <w:rPr>
          <w:rStyle w:val="s0"/>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2258D8" w:rsidRDefault="00A61723" w:rsidP="002258D8">
      <w:pPr>
        <w:autoSpaceDE w:val="0"/>
        <w:autoSpaceDN w:val="0"/>
        <w:ind w:firstLine="709"/>
        <w:contextualSpacing/>
        <w:jc w:val="both"/>
        <w:rPr>
          <w:color w:val="auto"/>
          <w:sz w:val="28"/>
          <w:szCs w:val="28"/>
        </w:rPr>
      </w:pPr>
      <w:r w:rsidRPr="002258D8">
        <w:rPr>
          <w:color w:val="auto"/>
          <w:sz w:val="28"/>
          <w:szCs w:val="28"/>
        </w:rPr>
        <w:t xml:space="preserve">юридических лиц, их структурных подразделений - более </w:t>
      </w:r>
      <w:r w:rsidR="00E719CD" w:rsidRPr="002258D8">
        <w:rPr>
          <w:color w:val="auto"/>
          <w:sz w:val="28"/>
          <w:szCs w:val="28"/>
        </w:rPr>
        <w:t>ста пятидесяти</w:t>
      </w:r>
      <w:r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При этом в списках указываются фамилия, имя, отчество (при его наличии) либо наименование налогоплательщика, вид экономической деятельности, идентификационный номер, фамилия, имя, отчество (при его наличии) руководителя налогоплательщика и общая сумма налоговой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Список налогоплательщиков,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соответствующих указанным в настоящей статье критериям, а также исключения налогоплательщиков, которые погасили налоговую задолженность или у которых прекращены налоговые обязательства.</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spacing w:after="0" w:line="240" w:lineRule="auto"/>
        <w:ind w:left="0" w:firstLine="709"/>
        <w:jc w:val="both"/>
        <w:rPr>
          <w:rStyle w:val="s1"/>
          <w:color w:val="auto"/>
          <w:sz w:val="28"/>
          <w:szCs w:val="28"/>
        </w:rPr>
      </w:pPr>
      <w:r w:rsidRPr="009264FE">
        <w:rPr>
          <w:rStyle w:val="s1"/>
          <w:color w:val="auto"/>
          <w:sz w:val="28"/>
          <w:szCs w:val="28"/>
        </w:rPr>
        <w:t>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p w:rsidR="007B2E44" w:rsidRPr="007B2E44" w:rsidRDefault="007B2E44" w:rsidP="007B2E44">
      <w:pPr>
        <w:pStyle w:val="a4"/>
        <w:shd w:val="clear" w:color="auto" w:fill="FFFFFF"/>
        <w:spacing w:before="0" w:beforeAutospacing="0" w:after="0" w:afterAutospacing="0"/>
        <w:ind w:firstLine="819"/>
        <w:jc w:val="both"/>
        <w:rPr>
          <w:rStyle w:val="s1"/>
          <w:b w:val="0"/>
          <w:color w:val="auto"/>
          <w:sz w:val="28"/>
          <w:szCs w:val="28"/>
        </w:rPr>
      </w:pPr>
      <w:r>
        <w:rPr>
          <w:rStyle w:val="s1"/>
          <w:b w:val="0"/>
          <w:color w:val="auto"/>
          <w:sz w:val="28"/>
          <w:szCs w:val="28"/>
        </w:rPr>
        <w:t xml:space="preserve">1. </w:t>
      </w:r>
      <w:r w:rsidRPr="007B2E44">
        <w:rPr>
          <w:rStyle w:val="s1"/>
          <w:b w:val="0"/>
          <w:color w:val="auto"/>
          <w:sz w:val="28"/>
          <w:szCs w:val="28"/>
        </w:rPr>
        <w:t>В случаях неуплаты или неполной уплаты физическим лицом, не являющимся индивидуальным предпринимателем,</w:t>
      </w:r>
      <w:r w:rsidRPr="007B2E44">
        <w:rPr>
          <w:rStyle w:val="s1"/>
          <w:b w:val="0"/>
          <w:bCs w:val="0"/>
          <w:color w:val="auto"/>
          <w:sz w:val="28"/>
          <w:szCs w:val="28"/>
        </w:rPr>
        <w:t> </w:t>
      </w:r>
      <w:r w:rsidRPr="007B2E44">
        <w:rPr>
          <w:rStyle w:val="s1"/>
          <w:b w:val="0"/>
          <w:color w:val="auto"/>
          <w:sz w:val="28"/>
          <w:szCs w:val="28"/>
        </w:rPr>
        <w:t>лицом, занимающимся частной практикой, налоговой задолженности в размере более 1-кратного </w:t>
      </w:r>
      <w:bookmarkStart w:id="687" w:name="sub1000000358"/>
      <w:bookmarkEnd w:id="687"/>
      <w:r w:rsidRPr="007B2E44">
        <w:rPr>
          <w:rStyle w:val="s1"/>
          <w:b w:val="0"/>
          <w:color w:val="auto"/>
          <w:sz w:val="28"/>
          <w:szCs w:val="28"/>
        </w:rPr>
        <w:t>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предусмотренного подпунктом 8) пункта 2 статьи 115 настоящего Кодекса,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7B2E44" w:rsidRPr="007B2E44" w:rsidRDefault="007B2E44" w:rsidP="007B2E44">
      <w:pPr>
        <w:pStyle w:val="a4"/>
        <w:shd w:val="clear" w:color="auto" w:fill="FFFFFF"/>
        <w:spacing w:before="0" w:beforeAutospacing="0" w:after="0" w:afterAutospacing="0"/>
        <w:ind w:firstLine="819"/>
        <w:jc w:val="both"/>
        <w:rPr>
          <w:rStyle w:val="s1"/>
          <w:b w:val="0"/>
          <w:color w:val="auto"/>
          <w:sz w:val="28"/>
          <w:szCs w:val="28"/>
        </w:rPr>
      </w:pPr>
      <w:r>
        <w:rPr>
          <w:rStyle w:val="s1"/>
          <w:b w:val="0"/>
          <w:color w:val="auto"/>
          <w:sz w:val="28"/>
          <w:szCs w:val="28"/>
        </w:rPr>
        <w:t xml:space="preserve">2. </w:t>
      </w:r>
      <w:r w:rsidRPr="007B2E44">
        <w:rPr>
          <w:rStyle w:val="s1"/>
          <w:b w:val="0"/>
          <w:color w:val="auto"/>
          <w:sz w:val="28"/>
          <w:szCs w:val="28"/>
        </w:rPr>
        <w:t>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лицу  направляет такой налоговый приказ в органы исполнительного производства для принудительного исполнения  в порядке, установленном</w:t>
      </w:r>
      <w:r>
        <w:rPr>
          <w:rStyle w:val="s1"/>
          <w:b w:val="0"/>
          <w:color w:val="auto"/>
          <w:sz w:val="28"/>
          <w:szCs w:val="28"/>
        </w:rPr>
        <w:t xml:space="preserve"> </w:t>
      </w:r>
      <w:hyperlink r:id="rId227" w:tgtFrame="_blank" w:history="1">
        <w:r w:rsidRPr="007B2E44">
          <w:rPr>
            <w:rStyle w:val="s1"/>
            <w:b w:val="0"/>
            <w:color w:val="auto"/>
            <w:sz w:val="28"/>
            <w:szCs w:val="28"/>
          </w:rPr>
          <w:t>законодательством</w:t>
        </w:r>
      </w:hyperlink>
      <w:r w:rsidRPr="007B2E44">
        <w:rPr>
          <w:rStyle w:val="s1"/>
          <w:b w:val="0"/>
          <w:color w:val="auto"/>
          <w:sz w:val="28"/>
          <w:szCs w:val="28"/>
        </w:rPr>
        <w:t> Республики Казахстан об исполнительном производстве и статусе судебных исполнителей.</w:t>
      </w:r>
    </w:p>
    <w:p w:rsidR="007B2E44" w:rsidRPr="007B2E44" w:rsidRDefault="007B2E44" w:rsidP="007B2E44">
      <w:pPr>
        <w:pStyle w:val="a4"/>
        <w:shd w:val="clear" w:color="auto" w:fill="FFFFFF"/>
        <w:spacing w:before="0" w:beforeAutospacing="0" w:after="0" w:afterAutospacing="0"/>
        <w:ind w:firstLine="819"/>
        <w:jc w:val="both"/>
        <w:rPr>
          <w:rStyle w:val="s1"/>
          <w:b w:val="0"/>
          <w:color w:val="auto"/>
          <w:sz w:val="28"/>
          <w:szCs w:val="28"/>
        </w:rPr>
      </w:pPr>
      <w:r>
        <w:rPr>
          <w:rStyle w:val="s1"/>
          <w:b w:val="0"/>
          <w:color w:val="auto"/>
          <w:sz w:val="28"/>
          <w:szCs w:val="28"/>
        </w:rPr>
        <w:t xml:space="preserve">3. </w:t>
      </w:r>
      <w:r w:rsidRPr="007B2E44">
        <w:rPr>
          <w:rStyle w:val="s1"/>
          <w:b w:val="0"/>
          <w:color w:val="auto"/>
          <w:sz w:val="28"/>
          <w:szCs w:val="28"/>
        </w:rPr>
        <w:t>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p>
    <w:p w:rsidR="00A61723" w:rsidRPr="00384D84" w:rsidRDefault="00A61723" w:rsidP="00384D84">
      <w:pPr>
        <w:pStyle w:val="a8"/>
        <w:numPr>
          <w:ilvl w:val="0"/>
          <w:numId w:val="59"/>
        </w:numPr>
        <w:spacing w:after="0" w:line="240" w:lineRule="auto"/>
        <w:ind w:left="0" w:firstLine="0"/>
        <w:jc w:val="center"/>
        <w:rPr>
          <w:rFonts w:ascii="Times New Roman" w:hAnsi="Times New Roman"/>
          <w:b/>
          <w:sz w:val="28"/>
          <w:szCs w:val="28"/>
        </w:rPr>
      </w:pPr>
      <w:bookmarkStart w:id="688" w:name="SUB6230000"/>
      <w:bookmarkEnd w:id="688"/>
      <w:r w:rsidRPr="00384D84">
        <w:rPr>
          <w:rFonts w:ascii="Times New Roman" w:hAnsi="Times New Roman"/>
          <w:b/>
          <w:sz w:val="28"/>
          <w:szCs w:val="28"/>
        </w:rPr>
        <w:t>НАЛОГОВЫЙ МОНИТОРИНГ</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9264FE">
        <w:rPr>
          <w:rStyle w:val="s1"/>
          <w:color w:val="auto"/>
          <w:sz w:val="28"/>
          <w:szCs w:val="28"/>
        </w:rPr>
        <w:t>Общие положения</w:t>
      </w:r>
    </w:p>
    <w:p w:rsidR="00A61723" w:rsidRPr="002258D8" w:rsidRDefault="00A61723" w:rsidP="002258D8">
      <w:pPr>
        <w:ind w:firstLine="709"/>
        <w:contextualSpacing/>
        <w:jc w:val="both"/>
        <w:rPr>
          <w:color w:val="auto"/>
          <w:sz w:val="28"/>
          <w:szCs w:val="28"/>
        </w:rPr>
      </w:pPr>
      <w:bookmarkStart w:id="689" w:name="SUB6230200"/>
      <w:bookmarkEnd w:id="689"/>
      <w:r w:rsidRPr="002258D8">
        <w:rPr>
          <w:color w:val="auto"/>
          <w:sz w:val="28"/>
          <w:szCs w:val="28"/>
        </w:rPr>
        <w:lastRenderedPageBreak/>
        <w:t xml:space="preserve">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Налоговый мониторинг состоит из: </w:t>
      </w:r>
    </w:p>
    <w:p w:rsidR="00803FA5" w:rsidRPr="002258D8" w:rsidRDefault="00A61723" w:rsidP="002258D8">
      <w:pPr>
        <w:ind w:firstLine="709"/>
        <w:contextualSpacing/>
        <w:jc w:val="both"/>
        <w:rPr>
          <w:rFonts w:eastAsiaTheme="minorHAnsi"/>
          <w:color w:val="auto"/>
          <w:sz w:val="28"/>
          <w:szCs w:val="28"/>
          <w:lang w:eastAsia="en-US"/>
        </w:rPr>
      </w:pPr>
      <w:r w:rsidRPr="002258D8">
        <w:rPr>
          <w:color w:val="auto"/>
          <w:sz w:val="28"/>
          <w:szCs w:val="28"/>
        </w:rPr>
        <w:t xml:space="preserve">1) </w:t>
      </w:r>
      <w:bookmarkStart w:id="690" w:name="SUB6240000"/>
      <w:bookmarkStart w:id="691" w:name="SUB6240300"/>
      <w:bookmarkStart w:id="692" w:name="SUB6240600"/>
      <w:bookmarkEnd w:id="690"/>
      <w:bookmarkEnd w:id="691"/>
      <w:bookmarkEnd w:id="692"/>
      <w:r w:rsidR="00803FA5" w:rsidRPr="002258D8">
        <w:rPr>
          <w:rFonts w:eastAsiaTheme="minorHAnsi"/>
          <w:color w:val="auto"/>
          <w:sz w:val="28"/>
          <w:szCs w:val="28"/>
          <w:lang w:eastAsia="en-US"/>
        </w:rPr>
        <w:t>мониторинга крупных налогоплательщиков;</w:t>
      </w:r>
    </w:p>
    <w:p w:rsidR="00A61723" w:rsidRPr="002258D8" w:rsidRDefault="00803FA5"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2) горизонтального мониторинга.</w:t>
      </w:r>
    </w:p>
    <w:p w:rsidR="00803FA5" w:rsidRPr="002258D8" w:rsidRDefault="00803FA5" w:rsidP="002258D8">
      <w:pPr>
        <w:ind w:firstLine="709"/>
        <w:contextualSpacing/>
        <w:jc w:val="both"/>
        <w:rPr>
          <w:color w:val="auto"/>
          <w:sz w:val="28"/>
          <w:szCs w:val="28"/>
        </w:rPr>
      </w:pPr>
    </w:p>
    <w:p w:rsidR="00A61723" w:rsidRPr="009264FE" w:rsidRDefault="00803FA5" w:rsidP="002258D8">
      <w:pPr>
        <w:pStyle w:val="a8"/>
        <w:numPr>
          <w:ilvl w:val="0"/>
          <w:numId w:val="56"/>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Мониторинг крупных налогоплательщиков</w:t>
      </w:r>
      <w:r w:rsidR="00A61723" w:rsidRPr="009264FE">
        <w:rPr>
          <w:rFonts w:ascii="Times New Roman" w:hAnsi="Times New Roman"/>
          <w:b/>
          <w:sz w:val="28"/>
          <w:szCs w:val="28"/>
        </w:rPr>
        <w:t xml:space="preserve"> </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803FA5" w:rsidRPr="002258D8" w:rsidRDefault="00803FA5" w:rsidP="002258D8">
      <w:pPr>
        <w:ind w:firstLine="709"/>
        <w:contextualSpacing/>
        <w:jc w:val="both"/>
        <w:rPr>
          <w:color w:val="auto"/>
          <w:sz w:val="28"/>
          <w:szCs w:val="28"/>
        </w:rPr>
      </w:pPr>
      <w:r w:rsidRPr="002258D8">
        <w:rPr>
          <w:color w:val="auto"/>
          <w:sz w:val="28"/>
          <w:szCs w:val="28"/>
        </w:rPr>
        <w:t>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2) численность работников составляет не менее 250 человек.</w:t>
      </w:r>
    </w:p>
    <w:p w:rsidR="00803FA5" w:rsidRPr="002258D8" w:rsidRDefault="00803FA5" w:rsidP="002258D8">
      <w:pPr>
        <w:ind w:firstLine="709"/>
        <w:contextualSpacing/>
        <w:jc w:val="both"/>
        <w:rPr>
          <w:color w:val="auto"/>
          <w:sz w:val="28"/>
          <w:szCs w:val="28"/>
        </w:rPr>
      </w:pPr>
      <w:r w:rsidRPr="002258D8">
        <w:rPr>
          <w:color w:val="auto"/>
          <w:sz w:val="28"/>
          <w:szCs w:val="28"/>
        </w:rPr>
        <w:t>Для целей настоящей статьи:</w:t>
      </w:r>
    </w:p>
    <w:p w:rsidR="00803FA5" w:rsidRPr="002258D8" w:rsidRDefault="00803FA5" w:rsidP="002258D8">
      <w:pPr>
        <w:ind w:firstLine="709"/>
        <w:contextualSpacing/>
        <w:jc w:val="both"/>
        <w:rPr>
          <w:color w:val="auto"/>
          <w:sz w:val="28"/>
          <w:szCs w:val="28"/>
        </w:rPr>
      </w:pPr>
      <w:r w:rsidRPr="002258D8">
        <w:rPr>
          <w:color w:val="auto"/>
          <w:sz w:val="28"/>
          <w:szCs w:val="28"/>
        </w:rPr>
        <w:t>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Вне зависимости от соблюдения условий, установленных настоящим пунктом, подлежат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 xml:space="preserve">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w:t>
      </w:r>
      <w:r w:rsidRPr="002258D8">
        <w:rPr>
          <w:color w:val="auto"/>
          <w:sz w:val="28"/>
          <w:szCs w:val="28"/>
        </w:rPr>
        <w:lastRenderedPageBreak/>
        <w:t>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803FA5" w:rsidRPr="002258D8" w:rsidRDefault="00803FA5" w:rsidP="002258D8">
      <w:pPr>
        <w:ind w:firstLine="709"/>
        <w:contextualSpacing/>
        <w:jc w:val="both"/>
        <w:rPr>
          <w:color w:val="auto"/>
          <w:sz w:val="28"/>
          <w:szCs w:val="28"/>
        </w:rPr>
      </w:pPr>
      <w:r w:rsidRPr="002258D8">
        <w:rPr>
          <w:color w:val="auto"/>
          <w:sz w:val="28"/>
          <w:szCs w:val="28"/>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803FA5" w:rsidRPr="002258D8" w:rsidRDefault="00803FA5" w:rsidP="002258D8">
      <w:pPr>
        <w:ind w:firstLine="709"/>
        <w:contextualSpacing/>
        <w:jc w:val="both"/>
        <w:rPr>
          <w:color w:val="auto"/>
          <w:sz w:val="28"/>
          <w:szCs w:val="28"/>
        </w:rPr>
      </w:pPr>
      <w:r w:rsidRPr="002258D8">
        <w:rPr>
          <w:color w:val="auto"/>
          <w:sz w:val="28"/>
          <w:szCs w:val="28"/>
        </w:rPr>
        <w:t xml:space="preserve">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w:t>
      </w:r>
      <w:r w:rsidR="008F7E66" w:rsidRPr="002258D8">
        <w:rPr>
          <w:color w:val="auto"/>
          <w:sz w:val="28"/>
          <w:szCs w:val="28"/>
        </w:rPr>
        <w:t xml:space="preserve">базовых строительных материалов </w:t>
      </w:r>
      <w:r w:rsidRPr="002258D8">
        <w:rPr>
          <w:color w:val="auto"/>
          <w:sz w:val="28"/>
          <w:szCs w:val="28"/>
        </w:rPr>
        <w:t>и подземных вод;</w:t>
      </w:r>
    </w:p>
    <w:p w:rsidR="00803FA5" w:rsidRPr="002258D8" w:rsidRDefault="00803FA5" w:rsidP="002258D8">
      <w:pPr>
        <w:ind w:firstLine="709"/>
        <w:contextualSpacing/>
        <w:jc w:val="both"/>
        <w:rPr>
          <w:color w:val="auto"/>
          <w:sz w:val="28"/>
          <w:szCs w:val="28"/>
        </w:rPr>
      </w:pPr>
      <w:r w:rsidRPr="002258D8">
        <w:rPr>
          <w:color w:val="auto"/>
          <w:sz w:val="28"/>
          <w:szCs w:val="28"/>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803FA5" w:rsidRPr="002258D8" w:rsidRDefault="00803FA5" w:rsidP="002258D8">
      <w:pPr>
        <w:ind w:firstLine="709"/>
        <w:contextualSpacing/>
        <w:jc w:val="both"/>
        <w:rPr>
          <w:color w:val="auto"/>
          <w:sz w:val="28"/>
          <w:szCs w:val="28"/>
        </w:rPr>
      </w:pPr>
      <w:r w:rsidRPr="002258D8">
        <w:rPr>
          <w:color w:val="auto"/>
          <w:sz w:val="28"/>
          <w:szCs w:val="28"/>
        </w:rPr>
        <w:t>2. В перечень налогоплательщиков, подлежащих мониторингу крупных налогоплательщиков, включаются:</w:t>
      </w:r>
    </w:p>
    <w:p w:rsidR="00803FA5" w:rsidRPr="002258D8" w:rsidRDefault="00803FA5" w:rsidP="002258D8">
      <w:pPr>
        <w:ind w:firstLine="709"/>
        <w:contextualSpacing/>
        <w:jc w:val="both"/>
        <w:rPr>
          <w:color w:val="auto"/>
          <w:sz w:val="28"/>
          <w:szCs w:val="28"/>
        </w:rPr>
      </w:pPr>
      <w:r w:rsidRPr="002258D8">
        <w:rPr>
          <w:color w:val="auto"/>
          <w:sz w:val="28"/>
          <w:szCs w:val="28"/>
        </w:rPr>
        <w:t>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rsidR="00803FA5" w:rsidRPr="002258D8" w:rsidRDefault="00803FA5" w:rsidP="002258D8">
      <w:pPr>
        <w:ind w:firstLine="709"/>
        <w:contextualSpacing/>
        <w:jc w:val="both"/>
        <w:rPr>
          <w:color w:val="auto"/>
          <w:sz w:val="28"/>
          <w:szCs w:val="28"/>
        </w:rPr>
      </w:pPr>
      <w:r w:rsidRPr="002258D8">
        <w:rPr>
          <w:color w:val="auto"/>
          <w:sz w:val="28"/>
          <w:szCs w:val="28"/>
        </w:rPr>
        <w:t>2) налогоплательщики, указанные в части третьей пункта 2 настоящей статьи.</w:t>
      </w:r>
    </w:p>
    <w:p w:rsidR="00803FA5" w:rsidRPr="002258D8" w:rsidRDefault="00803FA5" w:rsidP="002258D8">
      <w:pPr>
        <w:ind w:firstLine="709"/>
        <w:contextualSpacing/>
        <w:jc w:val="both"/>
        <w:rPr>
          <w:color w:val="auto"/>
          <w:sz w:val="28"/>
          <w:szCs w:val="28"/>
        </w:rPr>
      </w:pPr>
      <w:r w:rsidRPr="002258D8">
        <w:rPr>
          <w:color w:val="auto"/>
          <w:sz w:val="28"/>
          <w:szCs w:val="28"/>
        </w:rPr>
        <w:t>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Правительством Республики Казахстан не позднее 31 декабря года, предшествующего году введения в действие указанного перечня.</w:t>
      </w:r>
    </w:p>
    <w:p w:rsidR="00803FA5" w:rsidRPr="002258D8" w:rsidRDefault="00803FA5" w:rsidP="002258D8">
      <w:pPr>
        <w:ind w:firstLine="709"/>
        <w:contextualSpacing/>
        <w:jc w:val="both"/>
        <w:rPr>
          <w:color w:val="auto"/>
          <w:sz w:val="28"/>
          <w:szCs w:val="28"/>
        </w:rPr>
      </w:pPr>
      <w:r w:rsidRPr="002258D8">
        <w:rPr>
          <w:color w:val="auto"/>
          <w:sz w:val="28"/>
          <w:szCs w:val="28"/>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803FA5" w:rsidRPr="002258D8" w:rsidRDefault="00803FA5" w:rsidP="002258D8">
      <w:pPr>
        <w:ind w:firstLine="709"/>
        <w:contextualSpacing/>
        <w:jc w:val="both"/>
        <w:rPr>
          <w:color w:val="auto"/>
          <w:sz w:val="28"/>
          <w:szCs w:val="28"/>
        </w:rPr>
      </w:pPr>
      <w:r w:rsidRPr="002258D8">
        <w:rPr>
          <w:color w:val="auto"/>
          <w:sz w:val="28"/>
          <w:szCs w:val="28"/>
        </w:rP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и не подлежит пересмотру в течение данного периода.</w:t>
      </w:r>
    </w:p>
    <w:p w:rsidR="00803FA5" w:rsidRPr="002258D8" w:rsidRDefault="00803FA5" w:rsidP="002258D8">
      <w:pPr>
        <w:ind w:firstLine="709"/>
        <w:contextualSpacing/>
        <w:jc w:val="both"/>
        <w:rPr>
          <w:color w:val="auto"/>
          <w:sz w:val="28"/>
          <w:szCs w:val="28"/>
        </w:rPr>
      </w:pPr>
      <w:r w:rsidRPr="002258D8">
        <w:rPr>
          <w:color w:val="auto"/>
          <w:sz w:val="28"/>
          <w:szCs w:val="28"/>
        </w:rPr>
        <w:t xml:space="preserve">4. В случае реорганизации налогоплательщика, подлежащего мониторингу крупных налогоплательщиков, его правопреемник </w:t>
      </w:r>
      <w:r w:rsidRPr="002258D8">
        <w:rPr>
          <w:color w:val="auto"/>
          <w:sz w:val="28"/>
          <w:szCs w:val="28"/>
        </w:rPr>
        <w:lastRenderedPageBreak/>
        <w:t>(правопреемники)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A61723" w:rsidRPr="002258D8" w:rsidRDefault="00803FA5" w:rsidP="002258D8">
      <w:pPr>
        <w:ind w:firstLine="709"/>
        <w:contextualSpacing/>
        <w:jc w:val="both"/>
        <w:rPr>
          <w:color w:val="auto"/>
          <w:sz w:val="28"/>
          <w:szCs w:val="28"/>
        </w:rPr>
      </w:pPr>
      <w:r w:rsidRPr="002258D8">
        <w:rPr>
          <w:color w:val="auto"/>
          <w:sz w:val="28"/>
          <w:szCs w:val="28"/>
        </w:rPr>
        <w:t>5. В случае ликвидации налогоплательщика, подлежащего мониторингу крупных налогоплательщиков, а также со дня вступления в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r w:rsidR="00A61723" w:rsidRPr="002258D8">
        <w:rPr>
          <w:color w:val="auto"/>
          <w:sz w:val="28"/>
          <w:szCs w:val="28"/>
        </w:rPr>
        <w:t>.</w:t>
      </w:r>
    </w:p>
    <w:p w:rsidR="00A61723" w:rsidRPr="002258D8" w:rsidRDefault="00A61723" w:rsidP="002258D8">
      <w:pPr>
        <w:ind w:firstLine="709"/>
        <w:contextualSpacing/>
        <w:jc w:val="both"/>
        <w:rPr>
          <w:color w:val="auto"/>
          <w:sz w:val="28"/>
          <w:szCs w:val="28"/>
        </w:rPr>
      </w:pPr>
    </w:p>
    <w:p w:rsidR="00A61723" w:rsidRPr="009264FE" w:rsidRDefault="00803FA5" w:rsidP="002258D8">
      <w:pPr>
        <w:pStyle w:val="a8"/>
        <w:numPr>
          <w:ilvl w:val="0"/>
          <w:numId w:val="56"/>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Горизонтальный</w:t>
      </w:r>
      <w:r w:rsidR="00A61723" w:rsidRPr="009264FE">
        <w:rPr>
          <w:rFonts w:ascii="Times New Roman" w:hAnsi="Times New Roman"/>
          <w:b/>
          <w:sz w:val="28"/>
          <w:szCs w:val="28"/>
        </w:rPr>
        <w:t xml:space="preserve"> мониторинг</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rsidR="00803FA5" w:rsidRPr="002258D8" w:rsidRDefault="00803FA5" w:rsidP="002258D8">
      <w:pPr>
        <w:ind w:firstLine="709"/>
        <w:contextualSpacing/>
        <w:jc w:val="both"/>
        <w:rPr>
          <w:color w:val="auto"/>
          <w:sz w:val="28"/>
          <w:szCs w:val="28"/>
        </w:rPr>
      </w:pPr>
      <w:r w:rsidRPr="002258D8">
        <w:rPr>
          <w:color w:val="auto"/>
          <w:sz w:val="28"/>
          <w:szCs w:val="28"/>
        </w:rPr>
        <w:t>сотрудничества;</w:t>
      </w:r>
    </w:p>
    <w:p w:rsidR="00803FA5" w:rsidRPr="002258D8" w:rsidRDefault="00803FA5" w:rsidP="002258D8">
      <w:pPr>
        <w:ind w:firstLine="709"/>
        <w:contextualSpacing/>
        <w:jc w:val="both"/>
        <w:rPr>
          <w:color w:val="auto"/>
          <w:sz w:val="28"/>
          <w:szCs w:val="28"/>
        </w:rPr>
      </w:pPr>
      <w:r w:rsidRPr="002258D8">
        <w:rPr>
          <w:color w:val="auto"/>
          <w:sz w:val="28"/>
          <w:szCs w:val="28"/>
        </w:rPr>
        <w:t>обоснованного доверия;</w:t>
      </w:r>
    </w:p>
    <w:p w:rsidR="00803FA5" w:rsidRPr="002258D8" w:rsidRDefault="00803FA5" w:rsidP="002258D8">
      <w:pPr>
        <w:ind w:firstLine="709"/>
        <w:contextualSpacing/>
        <w:jc w:val="both"/>
        <w:rPr>
          <w:color w:val="auto"/>
          <w:sz w:val="28"/>
          <w:szCs w:val="28"/>
        </w:rPr>
      </w:pPr>
      <w:r w:rsidRPr="002258D8">
        <w:rPr>
          <w:color w:val="auto"/>
          <w:sz w:val="28"/>
          <w:szCs w:val="28"/>
        </w:rPr>
        <w:t>законности;</w:t>
      </w:r>
    </w:p>
    <w:p w:rsidR="00803FA5" w:rsidRPr="002258D8" w:rsidRDefault="00803FA5" w:rsidP="002258D8">
      <w:pPr>
        <w:ind w:firstLine="709"/>
        <w:contextualSpacing/>
        <w:jc w:val="both"/>
        <w:rPr>
          <w:color w:val="auto"/>
          <w:sz w:val="28"/>
          <w:szCs w:val="28"/>
        </w:rPr>
      </w:pPr>
      <w:r w:rsidRPr="002258D8">
        <w:rPr>
          <w:color w:val="auto"/>
          <w:sz w:val="28"/>
          <w:szCs w:val="28"/>
        </w:rPr>
        <w:t>прозрачности;</w:t>
      </w:r>
    </w:p>
    <w:p w:rsidR="00803FA5" w:rsidRPr="002258D8" w:rsidRDefault="00803FA5" w:rsidP="002258D8">
      <w:pPr>
        <w:ind w:firstLine="709"/>
        <w:contextualSpacing/>
        <w:jc w:val="both"/>
        <w:rPr>
          <w:color w:val="auto"/>
          <w:sz w:val="28"/>
          <w:szCs w:val="28"/>
        </w:rPr>
      </w:pPr>
      <w:r w:rsidRPr="002258D8">
        <w:rPr>
          <w:color w:val="auto"/>
          <w:sz w:val="28"/>
          <w:szCs w:val="28"/>
        </w:rPr>
        <w:t>расширенного информационного взаимодействия.</w:t>
      </w:r>
    </w:p>
    <w:p w:rsidR="00803FA5" w:rsidRPr="002258D8" w:rsidRDefault="00803FA5" w:rsidP="002258D8">
      <w:pPr>
        <w:ind w:firstLine="709"/>
        <w:contextualSpacing/>
        <w:jc w:val="both"/>
        <w:rPr>
          <w:color w:val="auto"/>
          <w:sz w:val="28"/>
          <w:szCs w:val="28"/>
        </w:rPr>
      </w:pPr>
      <w:r w:rsidRPr="002258D8">
        <w:rPr>
          <w:color w:val="auto"/>
          <w:sz w:val="28"/>
          <w:szCs w:val="28"/>
        </w:rPr>
        <w:t>Форма соглашения о горизонтальном мониторинге</w:t>
      </w:r>
      <w:r w:rsidRPr="002258D8" w:rsidDel="005D68CD">
        <w:rPr>
          <w:color w:val="auto"/>
          <w:sz w:val="28"/>
          <w:szCs w:val="28"/>
        </w:rPr>
        <w:t xml:space="preserve"> </w:t>
      </w:r>
      <w:r w:rsidRPr="002258D8">
        <w:rPr>
          <w:color w:val="auto"/>
          <w:sz w:val="28"/>
          <w:szCs w:val="28"/>
        </w:rPr>
        <w:t>и порядок его заключения устанавливаются Правительством Республики Казахстан.</w:t>
      </w:r>
    </w:p>
    <w:p w:rsidR="00803FA5" w:rsidRPr="002258D8" w:rsidRDefault="00803FA5" w:rsidP="002258D8">
      <w:pPr>
        <w:ind w:firstLine="709"/>
        <w:contextualSpacing/>
        <w:jc w:val="both"/>
        <w:rPr>
          <w:color w:val="auto"/>
          <w:sz w:val="28"/>
          <w:szCs w:val="28"/>
        </w:rPr>
      </w:pPr>
      <w:r w:rsidRPr="002258D8">
        <w:rPr>
          <w:color w:val="auto"/>
          <w:sz w:val="28"/>
          <w:szCs w:val="28"/>
        </w:rPr>
        <w:t>2. Горизонтальный мониторинг проводится с 1 января года, следующего за годом подписания соглашения о горизонтальном мониторинге, и действует в течение трех лет с возможностью его продления.</w:t>
      </w:r>
    </w:p>
    <w:p w:rsidR="00A61723" w:rsidRPr="002258D8" w:rsidRDefault="00803FA5" w:rsidP="002258D8">
      <w:pPr>
        <w:ind w:firstLine="709"/>
        <w:contextualSpacing/>
        <w:jc w:val="both"/>
        <w:rPr>
          <w:color w:val="auto"/>
          <w:sz w:val="28"/>
          <w:szCs w:val="28"/>
        </w:rPr>
      </w:pPr>
      <w:r w:rsidRPr="002258D8">
        <w:rPr>
          <w:color w:val="auto"/>
          <w:sz w:val="28"/>
          <w:szCs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устанавливается Правительством Республики Казахстан</w:t>
      </w:r>
      <w:r w:rsidR="00A61723" w:rsidRPr="002258D8">
        <w:rPr>
          <w:color w:val="auto"/>
          <w:sz w:val="28"/>
          <w:szCs w:val="28"/>
        </w:rPr>
        <w:t>.</w:t>
      </w:r>
    </w:p>
    <w:p w:rsidR="005C2B85" w:rsidRPr="002258D8" w:rsidRDefault="005C2B85" w:rsidP="002258D8">
      <w:pPr>
        <w:ind w:firstLine="709"/>
        <w:contextualSpacing/>
        <w:jc w:val="both"/>
        <w:rPr>
          <w:color w:val="auto"/>
          <w:sz w:val="28"/>
          <w:szCs w:val="28"/>
        </w:rPr>
      </w:pPr>
      <w:r w:rsidRPr="002258D8">
        <w:rPr>
          <w:color w:val="auto"/>
          <w:sz w:val="28"/>
          <w:szCs w:val="28"/>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A61723" w:rsidRPr="002258D8" w:rsidRDefault="00A61723" w:rsidP="002258D8">
      <w:pPr>
        <w:ind w:firstLine="709"/>
        <w:contextualSpacing/>
        <w:jc w:val="both"/>
        <w:rPr>
          <w:rStyle w:val="s3"/>
          <w:i w:val="0"/>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2258D8">
        <w:rPr>
          <w:rFonts w:ascii="Times New Roman" w:hAnsi="Times New Roman"/>
          <w:sz w:val="28"/>
          <w:szCs w:val="28"/>
        </w:rPr>
        <w:t xml:space="preserve"> </w:t>
      </w:r>
      <w:r w:rsidRPr="009264FE">
        <w:rPr>
          <w:rFonts w:ascii="Times New Roman" w:hAnsi="Times New Roman"/>
          <w:b/>
          <w:sz w:val="28"/>
          <w:szCs w:val="28"/>
        </w:rPr>
        <w:t>Порядок проведения мониторинга</w:t>
      </w:r>
      <w:r w:rsidR="00803FA5" w:rsidRPr="009264FE">
        <w:rPr>
          <w:rFonts w:ascii="Times New Roman" w:hAnsi="Times New Roman"/>
          <w:b/>
          <w:sz w:val="28"/>
          <w:szCs w:val="28"/>
        </w:rPr>
        <w:t xml:space="preserve"> крупных налогоплательщиков</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 xml:space="preserve">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w:t>
      </w:r>
      <w:r w:rsidR="00803FA5" w:rsidRPr="0067443C">
        <w:rPr>
          <w:color w:val="auto"/>
          <w:sz w:val="28"/>
          <w:szCs w:val="28"/>
          <w:highlight w:val="yellow"/>
        </w:rPr>
        <w:t>платежей в</w:t>
      </w:r>
      <w:r w:rsidR="00803FA5" w:rsidRPr="002258D8">
        <w:rPr>
          <w:color w:val="auto"/>
          <w:sz w:val="28"/>
          <w:szCs w:val="28"/>
        </w:rPr>
        <w:t xml:space="preserve"> бюджет, а также финансовой отчетности налогоплательщика (налогового агента), включая финансовую отчетность его дочерних организаций.</w:t>
      </w:r>
    </w:p>
    <w:p w:rsidR="00803FA5" w:rsidRPr="002258D8" w:rsidRDefault="00803FA5" w:rsidP="002258D8">
      <w:pPr>
        <w:ind w:firstLine="709"/>
        <w:contextualSpacing/>
        <w:jc w:val="both"/>
        <w:rPr>
          <w:color w:val="auto"/>
          <w:sz w:val="28"/>
          <w:szCs w:val="28"/>
        </w:rPr>
      </w:pPr>
      <w:r w:rsidRPr="002258D8">
        <w:rPr>
          <w:color w:val="auto"/>
          <w:sz w:val="28"/>
          <w:szCs w:val="28"/>
        </w:rPr>
        <w:lastRenderedPageBreak/>
        <w:t>При этом данное требование подлежит исполнению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803FA5" w:rsidRPr="002258D8" w:rsidRDefault="00803FA5" w:rsidP="002258D8">
      <w:pPr>
        <w:ind w:firstLine="709"/>
        <w:contextualSpacing/>
        <w:jc w:val="both"/>
        <w:rPr>
          <w:color w:val="auto"/>
          <w:sz w:val="28"/>
          <w:szCs w:val="28"/>
        </w:rPr>
      </w:pPr>
      <w:r w:rsidRPr="002258D8">
        <w:rPr>
          <w:color w:val="auto"/>
          <w:sz w:val="28"/>
          <w:szCs w:val="28"/>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803FA5" w:rsidRPr="002258D8" w:rsidRDefault="00803FA5" w:rsidP="002258D8">
      <w:pPr>
        <w:ind w:firstLine="709"/>
        <w:contextualSpacing/>
        <w:jc w:val="both"/>
        <w:rPr>
          <w:color w:val="auto"/>
          <w:sz w:val="28"/>
          <w:szCs w:val="28"/>
        </w:rPr>
      </w:pPr>
      <w:r w:rsidRPr="002258D8">
        <w:rPr>
          <w:color w:val="auto"/>
          <w:sz w:val="28"/>
          <w:szCs w:val="28"/>
        </w:rP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803FA5" w:rsidRPr="002258D8" w:rsidRDefault="00803FA5" w:rsidP="002258D8">
      <w:pPr>
        <w:ind w:firstLine="709"/>
        <w:contextualSpacing/>
        <w:jc w:val="both"/>
        <w:rPr>
          <w:color w:val="auto"/>
          <w:sz w:val="28"/>
          <w:szCs w:val="28"/>
        </w:rPr>
      </w:pPr>
      <w:r w:rsidRPr="002258D8">
        <w:rPr>
          <w:color w:val="auto"/>
          <w:sz w:val="28"/>
          <w:szCs w:val="28"/>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rsidR="00A61723" w:rsidRPr="002258D8" w:rsidRDefault="00803FA5" w:rsidP="002258D8">
      <w:pPr>
        <w:ind w:firstLine="709"/>
        <w:contextualSpacing/>
        <w:jc w:val="both"/>
        <w:rPr>
          <w:color w:val="auto"/>
          <w:sz w:val="28"/>
          <w:szCs w:val="28"/>
        </w:rPr>
      </w:pPr>
      <w:r w:rsidRPr="002258D8">
        <w:rPr>
          <w:color w:val="auto"/>
          <w:sz w:val="28"/>
          <w:szCs w:val="28"/>
        </w:rPr>
        <w:t>Извещение о согласии с мотивированным решением налогоплательщик, подлежащий мониторингу крупных налогоплательщиков, представляет в течение пяти календарных дней со дня его получения</w:t>
      </w:r>
      <w:r w:rsidR="00A61723" w:rsidRPr="002258D8">
        <w:rPr>
          <w:color w:val="auto"/>
          <w:sz w:val="28"/>
          <w:szCs w:val="28"/>
        </w:rPr>
        <w:t xml:space="preserve">. </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 xml:space="preserve">Порядок проведения </w:t>
      </w:r>
      <w:r w:rsidR="00803FA5" w:rsidRPr="009264FE">
        <w:rPr>
          <w:rFonts w:ascii="Times New Roman" w:hAnsi="Times New Roman"/>
          <w:b/>
          <w:sz w:val="28"/>
          <w:szCs w:val="28"/>
        </w:rPr>
        <w:t>горизонтального</w:t>
      </w:r>
      <w:r w:rsidRPr="009264FE">
        <w:rPr>
          <w:rFonts w:ascii="Times New Roman" w:hAnsi="Times New Roman"/>
          <w:b/>
          <w:sz w:val="28"/>
          <w:szCs w:val="28"/>
        </w:rPr>
        <w:t xml:space="preserve"> мониторинга</w:t>
      </w:r>
    </w:p>
    <w:p w:rsidR="00803FA5" w:rsidRPr="002258D8" w:rsidRDefault="00803FA5" w:rsidP="002258D8">
      <w:pPr>
        <w:tabs>
          <w:tab w:val="left" w:pos="993"/>
        </w:tabs>
        <w:ind w:firstLine="709"/>
        <w:contextualSpacing/>
        <w:jc w:val="both"/>
        <w:rPr>
          <w:color w:val="auto"/>
          <w:sz w:val="28"/>
          <w:szCs w:val="28"/>
        </w:rPr>
      </w:pPr>
      <w:r w:rsidRPr="002258D8">
        <w:rPr>
          <w:color w:val="auto"/>
          <w:sz w:val="28"/>
          <w:szCs w:val="28"/>
        </w:rPr>
        <w:t xml:space="preserve">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предусматривающий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его местонахождению. </w:t>
      </w:r>
    </w:p>
    <w:p w:rsidR="00A61723" w:rsidRPr="002258D8" w:rsidRDefault="00803FA5" w:rsidP="002258D8">
      <w:pPr>
        <w:ind w:firstLine="709"/>
        <w:contextualSpacing/>
        <w:jc w:val="both"/>
        <w:rPr>
          <w:color w:val="auto"/>
          <w:sz w:val="28"/>
          <w:szCs w:val="28"/>
        </w:rPr>
      </w:pPr>
      <w:r w:rsidRPr="002258D8">
        <w:rPr>
          <w:color w:val="auto"/>
          <w:sz w:val="28"/>
          <w:szCs w:val="28"/>
        </w:rPr>
        <w:t>При этом порядок проведения горизонтального мониторинга устанавливается Правительством Республики Казахстан.</w:t>
      </w:r>
    </w:p>
    <w:p w:rsidR="00A61723" w:rsidRDefault="00A61723" w:rsidP="002258D8">
      <w:pPr>
        <w:ind w:firstLine="709"/>
        <w:contextualSpacing/>
        <w:jc w:val="both"/>
        <w:rPr>
          <w:color w:val="auto"/>
          <w:sz w:val="28"/>
          <w:szCs w:val="28"/>
        </w:rPr>
      </w:pPr>
      <w:r w:rsidRPr="002258D8">
        <w:rPr>
          <w:color w:val="auto"/>
          <w:sz w:val="28"/>
          <w:szCs w:val="28"/>
        </w:rPr>
        <w:t> </w:t>
      </w:r>
    </w:p>
    <w:p w:rsidR="009264FE" w:rsidRPr="002258D8" w:rsidRDefault="009264FE" w:rsidP="002258D8">
      <w:pPr>
        <w:ind w:firstLine="709"/>
        <w:contextualSpacing/>
        <w:jc w:val="both"/>
        <w:rPr>
          <w:color w:val="auto"/>
          <w:sz w:val="28"/>
          <w:szCs w:val="28"/>
        </w:rPr>
      </w:pPr>
    </w:p>
    <w:p w:rsidR="00A61723" w:rsidRPr="00384D84" w:rsidRDefault="00384D84" w:rsidP="00384D84">
      <w:pPr>
        <w:pStyle w:val="a8"/>
        <w:numPr>
          <w:ilvl w:val="0"/>
          <w:numId w:val="59"/>
        </w:numPr>
        <w:spacing w:after="0" w:line="240" w:lineRule="auto"/>
        <w:ind w:left="0" w:firstLine="0"/>
        <w:jc w:val="center"/>
        <w:rPr>
          <w:rStyle w:val="s1"/>
          <w:color w:val="auto"/>
          <w:sz w:val="28"/>
          <w:szCs w:val="28"/>
        </w:rPr>
      </w:pPr>
      <w:r w:rsidRPr="00384D84">
        <w:rPr>
          <w:rStyle w:val="s1"/>
          <w:color w:val="auto"/>
          <w:sz w:val="28"/>
          <w:szCs w:val="28"/>
        </w:rPr>
        <w:t>ПРЕДВАРИТЕЛЬНОЕ РАЗЪЯСНЕНИЕ</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tabs>
          <w:tab w:val="left" w:pos="2410"/>
        </w:tabs>
        <w:spacing w:after="0" w:line="240" w:lineRule="auto"/>
        <w:ind w:left="0" w:firstLine="709"/>
        <w:jc w:val="both"/>
        <w:rPr>
          <w:rFonts w:ascii="Times New Roman" w:hAnsi="Times New Roman"/>
          <w:b/>
          <w:bCs/>
          <w:sz w:val="28"/>
          <w:szCs w:val="28"/>
        </w:rPr>
      </w:pPr>
      <w:r w:rsidRPr="009264FE">
        <w:rPr>
          <w:rFonts w:ascii="Times New Roman" w:hAnsi="Times New Roman"/>
          <w:b/>
          <w:bCs/>
          <w:sz w:val="28"/>
          <w:szCs w:val="28"/>
        </w:rPr>
        <w:t xml:space="preserve">Общие положения </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Предварительное разъяснение – разъяснение уполномоченного органа по возникновению налогового обязательства в отношении планируемых сделок (операций).</w:t>
      </w:r>
    </w:p>
    <w:p w:rsidR="00803FA5" w:rsidRPr="002258D8" w:rsidRDefault="00803FA5" w:rsidP="002258D8">
      <w:pPr>
        <w:ind w:firstLine="709"/>
        <w:contextualSpacing/>
        <w:jc w:val="both"/>
        <w:rPr>
          <w:color w:val="auto"/>
          <w:sz w:val="28"/>
          <w:szCs w:val="28"/>
        </w:rPr>
      </w:pPr>
      <w:r w:rsidRPr="002258D8">
        <w:rPr>
          <w:color w:val="auto"/>
          <w:sz w:val="28"/>
          <w:szCs w:val="28"/>
        </w:rPr>
        <w:t>Предварительное разъяснение предоставляется уполномоченным органом по запросу:</w:t>
      </w:r>
    </w:p>
    <w:p w:rsidR="00803FA5" w:rsidRPr="002258D8" w:rsidRDefault="00803FA5" w:rsidP="002258D8">
      <w:pPr>
        <w:ind w:firstLine="709"/>
        <w:contextualSpacing/>
        <w:jc w:val="both"/>
        <w:rPr>
          <w:color w:val="auto"/>
          <w:sz w:val="28"/>
          <w:szCs w:val="28"/>
        </w:rPr>
      </w:pPr>
      <w:r w:rsidRPr="002258D8">
        <w:rPr>
          <w:color w:val="auto"/>
          <w:sz w:val="28"/>
          <w:szCs w:val="28"/>
        </w:rPr>
        <w:lastRenderedPageBreak/>
        <w:t>налогоплательщика, состоящего на горизонтальном мониторинге;</w:t>
      </w:r>
    </w:p>
    <w:p w:rsidR="00803FA5" w:rsidRPr="002258D8" w:rsidRDefault="00803FA5" w:rsidP="002258D8">
      <w:pPr>
        <w:ind w:firstLine="709"/>
        <w:contextualSpacing/>
        <w:jc w:val="both"/>
        <w:rPr>
          <w:color w:val="auto"/>
          <w:sz w:val="28"/>
          <w:szCs w:val="28"/>
        </w:rPr>
      </w:pPr>
      <w:r w:rsidRPr="002258D8">
        <w:rPr>
          <w:color w:val="auto"/>
          <w:sz w:val="28"/>
          <w:szCs w:val="28"/>
        </w:rPr>
        <w:t>организации, реализующей инвестиционный приоритетный проект.</w:t>
      </w:r>
    </w:p>
    <w:p w:rsidR="00803FA5" w:rsidRPr="002258D8" w:rsidRDefault="00803FA5" w:rsidP="002258D8">
      <w:pPr>
        <w:ind w:firstLine="709"/>
        <w:contextualSpacing/>
        <w:jc w:val="both"/>
        <w:rPr>
          <w:color w:val="auto"/>
          <w:sz w:val="28"/>
          <w:szCs w:val="28"/>
        </w:rPr>
      </w:pPr>
      <w:r w:rsidRPr="002258D8">
        <w:rPr>
          <w:color w:val="auto"/>
          <w:sz w:val="28"/>
          <w:szCs w:val="28"/>
        </w:rPr>
        <w:t>2. Запрос о предоставлении предварительного разъяснения подается налогоплательщиком в уполномоченный орган в письменной форме и должен содержать следующие сведения:</w:t>
      </w:r>
    </w:p>
    <w:p w:rsidR="00803FA5" w:rsidRPr="002258D8" w:rsidRDefault="00803FA5" w:rsidP="002258D8">
      <w:pPr>
        <w:ind w:firstLine="709"/>
        <w:contextualSpacing/>
        <w:jc w:val="both"/>
        <w:rPr>
          <w:color w:val="auto"/>
          <w:sz w:val="28"/>
          <w:szCs w:val="28"/>
        </w:rPr>
      </w:pPr>
      <w:r w:rsidRPr="002258D8">
        <w:rPr>
          <w:color w:val="auto"/>
          <w:sz w:val="28"/>
          <w:szCs w:val="28"/>
        </w:rPr>
        <w:t>1) дата подписания запроса налогоплательщиком (налоговым агентом);</w:t>
      </w:r>
    </w:p>
    <w:p w:rsidR="00803FA5" w:rsidRPr="002258D8" w:rsidRDefault="00803FA5" w:rsidP="002258D8">
      <w:pPr>
        <w:ind w:firstLine="709"/>
        <w:contextualSpacing/>
        <w:jc w:val="both"/>
        <w:rPr>
          <w:color w:val="auto"/>
          <w:sz w:val="28"/>
          <w:szCs w:val="28"/>
        </w:rPr>
      </w:pPr>
      <w:r w:rsidRPr="002258D8">
        <w:rPr>
          <w:color w:val="auto"/>
          <w:sz w:val="28"/>
          <w:szCs w:val="28"/>
        </w:rPr>
        <w:t>2) реквизиты налогоплательщика;</w:t>
      </w:r>
    </w:p>
    <w:p w:rsidR="00803FA5" w:rsidRPr="002258D8" w:rsidRDefault="00803FA5" w:rsidP="002258D8">
      <w:pPr>
        <w:ind w:firstLine="709"/>
        <w:contextualSpacing/>
        <w:jc w:val="both"/>
        <w:rPr>
          <w:color w:val="auto"/>
          <w:sz w:val="28"/>
          <w:szCs w:val="28"/>
        </w:rPr>
      </w:pPr>
      <w:r w:rsidRPr="002258D8">
        <w:rPr>
          <w:color w:val="auto"/>
          <w:sz w:val="28"/>
          <w:szCs w:val="28"/>
        </w:rPr>
        <w:t>3) бизнес идентификационный номер (БИН);</w:t>
      </w:r>
    </w:p>
    <w:p w:rsidR="00803FA5" w:rsidRPr="002258D8" w:rsidRDefault="00803FA5" w:rsidP="002258D8">
      <w:pPr>
        <w:ind w:firstLine="709"/>
        <w:contextualSpacing/>
        <w:jc w:val="both"/>
        <w:rPr>
          <w:color w:val="auto"/>
          <w:sz w:val="28"/>
          <w:szCs w:val="28"/>
        </w:rPr>
      </w:pPr>
      <w:r w:rsidRPr="002258D8">
        <w:rPr>
          <w:color w:val="auto"/>
          <w:sz w:val="28"/>
          <w:szCs w:val="28"/>
        </w:rPr>
        <w:t>4) описание цели и условий сделки (операции), в том числе прав и обязанностей сторон по планируемой сделке (операции);</w:t>
      </w:r>
    </w:p>
    <w:p w:rsidR="00803FA5" w:rsidRPr="002258D8" w:rsidRDefault="00803FA5" w:rsidP="002258D8">
      <w:pPr>
        <w:ind w:firstLine="709"/>
        <w:contextualSpacing/>
        <w:jc w:val="both"/>
        <w:rPr>
          <w:color w:val="auto"/>
          <w:sz w:val="28"/>
          <w:szCs w:val="28"/>
        </w:rPr>
      </w:pPr>
      <w:r w:rsidRPr="002258D8">
        <w:rPr>
          <w:color w:val="auto"/>
          <w:sz w:val="28"/>
          <w:szCs w:val="28"/>
        </w:rPr>
        <w:t xml:space="preserve">5) позицию налогоплательщика по вопросу исчисления налогов и </w:t>
      </w:r>
      <w:r w:rsidRPr="008B0001">
        <w:rPr>
          <w:color w:val="auto"/>
          <w:sz w:val="28"/>
          <w:szCs w:val="28"/>
          <w:highlight w:val="yellow"/>
        </w:rPr>
        <w:t>платежей в бюджет</w:t>
      </w:r>
      <w:r w:rsidRPr="002258D8">
        <w:rPr>
          <w:color w:val="auto"/>
          <w:sz w:val="28"/>
          <w:szCs w:val="28"/>
        </w:rPr>
        <w:t xml:space="preserve"> в отношении планируемой сделки (операции)</w:t>
      </w:r>
    </w:p>
    <w:p w:rsidR="00803FA5" w:rsidRPr="002258D8" w:rsidRDefault="00803FA5" w:rsidP="002258D8">
      <w:pPr>
        <w:ind w:firstLine="709"/>
        <w:contextualSpacing/>
        <w:jc w:val="both"/>
        <w:rPr>
          <w:color w:val="auto"/>
          <w:sz w:val="28"/>
          <w:szCs w:val="28"/>
        </w:rPr>
      </w:pPr>
      <w:r w:rsidRPr="002258D8">
        <w:rPr>
          <w:color w:val="auto"/>
          <w:sz w:val="28"/>
          <w:szCs w:val="28"/>
        </w:rPr>
        <w:t>6) перечень прилагаемых документов.</w:t>
      </w:r>
    </w:p>
    <w:p w:rsidR="00803FA5" w:rsidRPr="002258D8" w:rsidRDefault="00803FA5" w:rsidP="002258D8">
      <w:pPr>
        <w:ind w:firstLine="709"/>
        <w:contextualSpacing/>
        <w:jc w:val="both"/>
        <w:rPr>
          <w:color w:val="auto"/>
          <w:sz w:val="28"/>
          <w:szCs w:val="28"/>
        </w:rPr>
      </w:pPr>
      <w:r w:rsidRPr="002258D8">
        <w:rPr>
          <w:color w:val="auto"/>
          <w:sz w:val="28"/>
          <w:szCs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803FA5" w:rsidRPr="002258D8" w:rsidRDefault="00803FA5" w:rsidP="002258D8">
      <w:pPr>
        <w:ind w:firstLine="709"/>
        <w:contextualSpacing/>
        <w:jc w:val="both"/>
        <w:rPr>
          <w:color w:val="auto"/>
          <w:sz w:val="28"/>
          <w:szCs w:val="28"/>
        </w:rPr>
      </w:pPr>
      <w:r w:rsidRPr="002258D8">
        <w:rPr>
          <w:color w:val="auto"/>
          <w:sz w:val="28"/>
          <w:szCs w:val="28"/>
        </w:rPr>
        <w:t>4. Запрос о предоставлении предварительного разъяснения подписывается руководителем юридического лица или лицом, на которое возложено обязанности руководителя такого юридического лица (с приложением подтверждающих документов).</w:t>
      </w:r>
    </w:p>
    <w:p w:rsidR="00803FA5" w:rsidRPr="002258D8" w:rsidRDefault="00803FA5" w:rsidP="002258D8">
      <w:pPr>
        <w:ind w:firstLine="709"/>
        <w:contextualSpacing/>
        <w:jc w:val="both"/>
        <w:rPr>
          <w:color w:val="auto"/>
          <w:sz w:val="28"/>
          <w:szCs w:val="28"/>
        </w:rPr>
      </w:pPr>
      <w:r w:rsidRPr="002258D8">
        <w:rPr>
          <w:color w:val="auto"/>
          <w:sz w:val="28"/>
          <w:szCs w:val="28"/>
        </w:rPr>
        <w:t>5. К запросу о предоставлении предварительного разъяснения прилагаются документы, подтверждающие сведения, указанные в запросе о предоставлении предварительного разъяснения.</w:t>
      </w:r>
    </w:p>
    <w:p w:rsidR="00803FA5" w:rsidRPr="002258D8" w:rsidRDefault="00803FA5" w:rsidP="002258D8">
      <w:pPr>
        <w:ind w:firstLine="709"/>
        <w:contextualSpacing/>
        <w:jc w:val="both"/>
        <w:rPr>
          <w:color w:val="auto"/>
          <w:sz w:val="28"/>
          <w:szCs w:val="28"/>
        </w:rPr>
      </w:pPr>
      <w:r w:rsidRPr="002258D8">
        <w:rPr>
          <w:color w:val="auto"/>
          <w:sz w:val="28"/>
          <w:szCs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A61723" w:rsidRPr="002258D8" w:rsidRDefault="00803FA5" w:rsidP="002258D8">
      <w:pPr>
        <w:ind w:firstLine="709"/>
        <w:contextualSpacing/>
        <w:jc w:val="both"/>
        <w:rPr>
          <w:color w:val="auto"/>
          <w:sz w:val="28"/>
          <w:szCs w:val="28"/>
        </w:rPr>
      </w:pPr>
      <w:r w:rsidRPr="002258D8">
        <w:rPr>
          <w:color w:val="auto"/>
          <w:sz w:val="28"/>
          <w:szCs w:val="28"/>
        </w:rPr>
        <w:t>7. Уполномоченный орган вправе отказать в рассмотрении запроса о предоставлении предварительного разъяснения налогоплательщика (налогового агента) при несоответствии такого запроса требованиям, установленным пунктами 2, 4, 5 настоящей статьи</w:t>
      </w:r>
      <w:r w:rsidR="00A61723" w:rsidRPr="002258D8">
        <w:rPr>
          <w:color w:val="auto"/>
          <w:sz w:val="28"/>
          <w:szCs w:val="28"/>
        </w:rPr>
        <w:t>.</w:t>
      </w:r>
    </w:p>
    <w:p w:rsidR="00A61723" w:rsidRPr="002258D8" w:rsidRDefault="00A61723" w:rsidP="002258D8">
      <w:pPr>
        <w:ind w:firstLine="709"/>
        <w:contextualSpacing/>
        <w:jc w:val="both"/>
        <w:rPr>
          <w:color w:val="auto"/>
          <w:sz w:val="28"/>
          <w:szCs w:val="28"/>
        </w:rPr>
      </w:pPr>
    </w:p>
    <w:p w:rsidR="00A61723" w:rsidRPr="009264FE" w:rsidRDefault="00A61723" w:rsidP="002258D8">
      <w:pPr>
        <w:pStyle w:val="a8"/>
        <w:numPr>
          <w:ilvl w:val="0"/>
          <w:numId w:val="56"/>
        </w:numPr>
        <w:tabs>
          <w:tab w:val="left" w:pos="2268"/>
        </w:tabs>
        <w:spacing w:after="0" w:line="240" w:lineRule="auto"/>
        <w:ind w:left="0" w:firstLine="709"/>
        <w:jc w:val="both"/>
        <w:rPr>
          <w:rFonts w:ascii="Times New Roman" w:hAnsi="Times New Roman"/>
          <w:b/>
          <w:bCs/>
          <w:sz w:val="28"/>
          <w:szCs w:val="28"/>
        </w:rPr>
      </w:pPr>
      <w:r w:rsidRPr="009264FE">
        <w:rPr>
          <w:rFonts w:ascii="Times New Roman" w:hAnsi="Times New Roman"/>
          <w:b/>
          <w:bCs/>
          <w:sz w:val="28"/>
          <w:szCs w:val="28"/>
        </w:rPr>
        <w:t>Порядок рассмотрения запроса о предоставлении предварительного разъяснения</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Рассмотрение запроса о предоставлении предварительного разъяснения осуществляется в порядке, установленном Законом Республики Казахстан «О порядке рассмотрения обращений физических и юридических лиц».</w:t>
      </w:r>
    </w:p>
    <w:p w:rsidR="00803FA5" w:rsidRPr="002258D8" w:rsidRDefault="00803FA5" w:rsidP="002258D8">
      <w:pPr>
        <w:tabs>
          <w:tab w:val="left" w:pos="993"/>
        </w:tabs>
        <w:ind w:firstLine="709"/>
        <w:contextualSpacing/>
        <w:jc w:val="both"/>
        <w:rPr>
          <w:color w:val="auto"/>
          <w:sz w:val="28"/>
          <w:szCs w:val="28"/>
        </w:rPr>
      </w:pPr>
      <w:r w:rsidRPr="002258D8">
        <w:rPr>
          <w:color w:val="auto"/>
          <w:sz w:val="28"/>
          <w:szCs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rsidR="00A61723" w:rsidRPr="002258D8" w:rsidRDefault="00803FA5" w:rsidP="002258D8">
      <w:pPr>
        <w:ind w:firstLine="709"/>
        <w:contextualSpacing/>
        <w:jc w:val="both"/>
        <w:rPr>
          <w:color w:val="auto"/>
          <w:sz w:val="28"/>
          <w:szCs w:val="28"/>
        </w:rPr>
      </w:pPr>
      <w:r w:rsidRPr="002258D8">
        <w:rPr>
          <w:color w:val="auto"/>
          <w:sz w:val="28"/>
          <w:szCs w:val="28"/>
        </w:rPr>
        <w:t>3. Предварительное разъяснение осуществляется в пределах сведений и документов, предоставленных налогоплательщиком.</w:t>
      </w:r>
    </w:p>
    <w:p w:rsidR="00CF2659" w:rsidRPr="002258D8" w:rsidRDefault="00CF2659" w:rsidP="002258D8">
      <w:pPr>
        <w:ind w:firstLine="709"/>
        <w:contextualSpacing/>
        <w:jc w:val="both"/>
        <w:rPr>
          <w:color w:val="auto"/>
          <w:sz w:val="28"/>
          <w:szCs w:val="28"/>
        </w:rPr>
      </w:pPr>
    </w:p>
    <w:p w:rsidR="00CF2659" w:rsidRPr="002258D8" w:rsidRDefault="00CF2659" w:rsidP="002258D8">
      <w:pPr>
        <w:ind w:firstLine="709"/>
        <w:contextualSpacing/>
        <w:jc w:val="both"/>
        <w:rPr>
          <w:color w:val="auto"/>
          <w:sz w:val="28"/>
          <w:szCs w:val="28"/>
        </w:rPr>
      </w:pPr>
    </w:p>
    <w:p w:rsidR="00D76653" w:rsidRPr="00384D84" w:rsidRDefault="005F6454" w:rsidP="00384D84">
      <w:pPr>
        <w:pStyle w:val="a8"/>
        <w:numPr>
          <w:ilvl w:val="0"/>
          <w:numId w:val="59"/>
        </w:numPr>
        <w:spacing w:after="0" w:line="240" w:lineRule="auto"/>
        <w:ind w:left="0" w:firstLine="0"/>
        <w:jc w:val="center"/>
        <w:rPr>
          <w:rFonts w:ascii="Times New Roman" w:hAnsi="Times New Roman"/>
          <w:sz w:val="28"/>
          <w:szCs w:val="28"/>
        </w:rPr>
      </w:pPr>
      <w:bookmarkStart w:id="693" w:name="SUB6250000"/>
      <w:bookmarkEnd w:id="693"/>
      <w:r>
        <w:rPr>
          <w:rStyle w:val="s1"/>
          <w:color w:val="auto"/>
          <w:sz w:val="28"/>
          <w:szCs w:val="28"/>
        </w:rPr>
        <w:t xml:space="preserve"> </w:t>
      </w:r>
      <w:r w:rsidR="00D76653" w:rsidRPr="00384D84">
        <w:rPr>
          <w:rStyle w:val="s1"/>
          <w:color w:val="auto"/>
          <w:sz w:val="28"/>
          <w:szCs w:val="28"/>
        </w:rPr>
        <w:t>СИСТЕМА УПРАВЛЕНИЯ РИСКАМИ</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9264FE" w:rsidRDefault="00D76653" w:rsidP="002258D8">
      <w:pPr>
        <w:pStyle w:val="a8"/>
        <w:numPr>
          <w:ilvl w:val="0"/>
          <w:numId w:val="56"/>
        </w:numPr>
        <w:spacing w:after="0" w:line="240" w:lineRule="auto"/>
        <w:ind w:left="0" w:firstLine="709"/>
        <w:jc w:val="both"/>
        <w:rPr>
          <w:rFonts w:ascii="Times New Roman" w:hAnsi="Times New Roman"/>
          <w:b/>
          <w:sz w:val="28"/>
          <w:szCs w:val="28"/>
        </w:rPr>
      </w:pPr>
      <w:r w:rsidRPr="009264FE">
        <w:rPr>
          <w:rFonts w:ascii="Times New Roman" w:hAnsi="Times New Roman"/>
          <w:b/>
          <w:bCs/>
          <w:sz w:val="28"/>
          <w:szCs w:val="28"/>
        </w:rPr>
        <w:t>Общие положения</w:t>
      </w:r>
    </w:p>
    <w:p w:rsidR="00D20DB6" w:rsidRPr="002258D8" w:rsidRDefault="00D20DB6" w:rsidP="002258D8">
      <w:pPr>
        <w:ind w:firstLine="709"/>
        <w:contextualSpacing/>
        <w:jc w:val="both"/>
        <w:rPr>
          <w:color w:val="auto"/>
          <w:sz w:val="28"/>
          <w:szCs w:val="28"/>
        </w:rPr>
      </w:pPr>
      <w:r w:rsidRPr="002258D8">
        <w:rPr>
          <w:color w:val="auto"/>
          <w:sz w:val="28"/>
          <w:szCs w:val="28"/>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w:t>
      </w:r>
    </w:p>
    <w:p w:rsidR="00D20DB6" w:rsidRPr="002258D8" w:rsidRDefault="00D20DB6" w:rsidP="002258D8">
      <w:pPr>
        <w:ind w:firstLine="709"/>
        <w:contextualSpacing/>
        <w:jc w:val="both"/>
        <w:rPr>
          <w:color w:val="auto"/>
          <w:sz w:val="28"/>
          <w:szCs w:val="28"/>
        </w:rPr>
      </w:pPr>
      <w:bookmarkStart w:id="694" w:name="SUB6250200"/>
      <w:bookmarkEnd w:id="694"/>
      <w:r w:rsidRPr="002258D8">
        <w:rPr>
          <w:color w:val="auto"/>
          <w:sz w:val="28"/>
          <w:szCs w:val="28"/>
        </w:rPr>
        <w:t>2. Риск -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D20DB6" w:rsidRPr="002258D8" w:rsidRDefault="00D20DB6" w:rsidP="002258D8">
      <w:pPr>
        <w:ind w:firstLine="709"/>
        <w:contextualSpacing/>
        <w:jc w:val="both"/>
        <w:rPr>
          <w:color w:val="auto"/>
          <w:sz w:val="28"/>
          <w:szCs w:val="28"/>
        </w:rPr>
      </w:pPr>
      <w:bookmarkStart w:id="695" w:name="SUB6250300"/>
      <w:bookmarkEnd w:id="695"/>
      <w:r w:rsidRPr="002258D8">
        <w:rPr>
          <w:color w:val="auto"/>
          <w:sz w:val="28"/>
          <w:szCs w:val="28"/>
        </w:rPr>
        <w:t>3. Цели применения налоговыми органами системы управления рисками:</w:t>
      </w:r>
    </w:p>
    <w:p w:rsidR="00D20DB6" w:rsidRPr="002258D8" w:rsidRDefault="00D20DB6" w:rsidP="002258D8">
      <w:pPr>
        <w:ind w:firstLine="709"/>
        <w:contextualSpacing/>
        <w:jc w:val="both"/>
        <w:rPr>
          <w:color w:val="auto"/>
          <w:sz w:val="28"/>
          <w:szCs w:val="28"/>
        </w:rPr>
      </w:pPr>
      <w:r w:rsidRPr="002258D8">
        <w:rPr>
          <w:color w:val="auto"/>
          <w:sz w:val="28"/>
          <w:szCs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D20DB6" w:rsidRPr="002258D8" w:rsidRDefault="00D20DB6" w:rsidP="002258D8">
      <w:pPr>
        <w:ind w:firstLine="709"/>
        <w:contextualSpacing/>
        <w:jc w:val="both"/>
        <w:rPr>
          <w:color w:val="auto"/>
          <w:sz w:val="28"/>
          <w:szCs w:val="28"/>
        </w:rPr>
      </w:pPr>
      <w:bookmarkStart w:id="696" w:name="SUB6250302"/>
      <w:bookmarkEnd w:id="696"/>
      <w:r w:rsidRPr="002258D8">
        <w:rPr>
          <w:color w:val="auto"/>
          <w:sz w:val="28"/>
          <w:szCs w:val="28"/>
        </w:rPr>
        <w:t>2) увеличение возможностей по выявлению нарушений в сфере налогообложения;</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3) минимизация налогового контроля в отношении налогоплательщиков, по которым определена низкая степень риска.</w:t>
      </w:r>
    </w:p>
    <w:p w:rsidR="00D20DB6" w:rsidRPr="002258D8" w:rsidRDefault="00D20DB6" w:rsidP="002258D8">
      <w:pPr>
        <w:ind w:firstLine="709"/>
        <w:contextualSpacing/>
        <w:jc w:val="both"/>
        <w:rPr>
          <w:rStyle w:val="s0"/>
          <w:color w:val="auto"/>
          <w:sz w:val="28"/>
          <w:szCs w:val="28"/>
        </w:rPr>
      </w:pPr>
      <w:bookmarkStart w:id="697" w:name="SUB6250400"/>
      <w:bookmarkStart w:id="698" w:name="SUB6250500"/>
      <w:bookmarkStart w:id="699" w:name="SUB6250600"/>
      <w:bookmarkEnd w:id="697"/>
      <w:bookmarkEnd w:id="698"/>
      <w:bookmarkEnd w:id="699"/>
      <w:r w:rsidRPr="002258D8">
        <w:rPr>
          <w:rStyle w:val="s0"/>
          <w:color w:val="auto"/>
          <w:sz w:val="28"/>
          <w:szCs w:val="28"/>
        </w:rPr>
        <w:t>4. Налоговые органы осуществляют анализ данных налоговой отчетности, представленной налогоплательщиками (налоговыми агентами), сведений, полученных от уполномоченных государственных органов,</w:t>
      </w:r>
      <w:r w:rsidRPr="002258D8">
        <w:rPr>
          <w:color w:val="auto"/>
          <w:sz w:val="28"/>
          <w:szCs w:val="28"/>
        </w:rPr>
        <w:t xml:space="preserve"> местных исполнительных органов, уполномоченных лиц,</w:t>
      </w:r>
      <w:r w:rsidRPr="002258D8">
        <w:rPr>
          <w:rStyle w:val="s0"/>
          <w:color w:val="auto"/>
          <w:sz w:val="28"/>
          <w:szCs w:val="28"/>
        </w:rPr>
        <w:t xml:space="preserve"> а также других документов и (или) сведений о деятельности налогоплательщика (налогового агента).</w:t>
      </w:r>
    </w:p>
    <w:p w:rsidR="00D20DB6" w:rsidRPr="002258D8" w:rsidRDefault="00D20DB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На основании  результатов такого анализа налоговыми органами осуществляется: </w:t>
      </w:r>
    </w:p>
    <w:p w:rsidR="00D20DB6" w:rsidRPr="002258D8" w:rsidRDefault="00D20DB6" w:rsidP="002258D8">
      <w:pPr>
        <w:pStyle w:val="a8"/>
        <w:spacing w:after="0" w:line="240" w:lineRule="auto"/>
        <w:ind w:left="0" w:firstLine="709"/>
        <w:jc w:val="both"/>
        <w:rPr>
          <w:rStyle w:val="s0"/>
          <w:color w:val="auto"/>
          <w:sz w:val="28"/>
          <w:szCs w:val="28"/>
        </w:rPr>
      </w:pPr>
      <w:r w:rsidRPr="002258D8">
        <w:rPr>
          <w:rFonts w:ascii="Times New Roman" w:hAnsi="Times New Roman"/>
          <w:sz w:val="28"/>
          <w:szCs w:val="28"/>
        </w:rPr>
        <w:t xml:space="preserve">категорирование налогоплательщиков </w:t>
      </w:r>
      <w:r w:rsidRPr="002258D8">
        <w:rPr>
          <w:rStyle w:val="s0"/>
          <w:color w:val="auto"/>
          <w:sz w:val="28"/>
          <w:szCs w:val="28"/>
        </w:rPr>
        <w:t>путем отнесения их к категориям низкой, средней или высокой степени риска;</w:t>
      </w:r>
    </w:p>
    <w:p w:rsidR="00D20DB6" w:rsidRPr="002258D8" w:rsidRDefault="00D20DB6" w:rsidP="002258D8">
      <w:pPr>
        <w:ind w:firstLine="709"/>
        <w:contextualSpacing/>
        <w:jc w:val="both"/>
        <w:rPr>
          <w:color w:val="auto"/>
          <w:sz w:val="28"/>
          <w:szCs w:val="28"/>
        </w:rPr>
      </w:pPr>
      <w:r w:rsidRPr="002258D8">
        <w:rPr>
          <w:rStyle w:val="s0"/>
          <w:color w:val="auto"/>
          <w:sz w:val="28"/>
          <w:szCs w:val="28"/>
        </w:rPr>
        <w:t>дифференцированное применение мер налогового администрирования в случаях, установленных настоящим Кодексом</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5. Система управления рисками используется при осуществлении налогового администрирования, в случаях, предусмотренных настоящим Кодексом.</w:t>
      </w:r>
    </w:p>
    <w:p w:rsidR="00D20DB6" w:rsidRPr="002258D8" w:rsidRDefault="00D20DB6" w:rsidP="002258D8">
      <w:pPr>
        <w:ind w:firstLine="709"/>
        <w:contextualSpacing/>
        <w:jc w:val="both"/>
        <w:rPr>
          <w:color w:val="auto"/>
          <w:sz w:val="28"/>
          <w:szCs w:val="28"/>
        </w:rPr>
      </w:pPr>
      <w:r w:rsidRPr="002258D8">
        <w:rPr>
          <w:color w:val="auto"/>
          <w:sz w:val="28"/>
          <w:szCs w:val="28"/>
        </w:rPr>
        <w:t>6. Система управления рисками может осуществляться с применением информационной системы управления рисками.</w:t>
      </w:r>
    </w:p>
    <w:p w:rsidR="00D20DB6" w:rsidRPr="002258D8" w:rsidRDefault="00D20DB6" w:rsidP="002258D8">
      <w:pPr>
        <w:ind w:firstLine="709"/>
        <w:contextualSpacing/>
        <w:jc w:val="both"/>
        <w:rPr>
          <w:color w:val="auto"/>
          <w:sz w:val="28"/>
          <w:szCs w:val="28"/>
        </w:rPr>
      </w:pPr>
    </w:p>
    <w:p w:rsidR="00D20DB6" w:rsidRPr="009264FE" w:rsidRDefault="002A19F4" w:rsidP="002258D8">
      <w:pPr>
        <w:pStyle w:val="a8"/>
        <w:numPr>
          <w:ilvl w:val="0"/>
          <w:numId w:val="56"/>
        </w:numPr>
        <w:spacing w:after="0" w:line="240" w:lineRule="auto"/>
        <w:ind w:left="0" w:firstLine="709"/>
        <w:jc w:val="both"/>
        <w:textAlignment w:val="baseline"/>
        <w:rPr>
          <w:rFonts w:ascii="Times New Roman" w:hAnsi="Times New Roman"/>
          <w:b/>
          <w:bCs/>
          <w:spacing w:val="1"/>
          <w:sz w:val="28"/>
          <w:szCs w:val="28"/>
          <w:bdr w:val="none" w:sz="0" w:space="0" w:color="auto" w:frame="1"/>
        </w:rPr>
      </w:pPr>
      <w:hyperlink r:id="rId228" w:history="1">
        <w:r w:rsidR="00D20DB6" w:rsidRPr="009264FE">
          <w:rPr>
            <w:rStyle w:val="s0"/>
            <w:b/>
            <w:color w:val="auto"/>
            <w:sz w:val="28"/>
            <w:szCs w:val="28"/>
          </w:rPr>
          <w:t>Критерии</w:t>
        </w:r>
      </w:hyperlink>
      <w:r w:rsidR="00D20DB6" w:rsidRPr="009264FE">
        <w:rPr>
          <w:rStyle w:val="s0"/>
          <w:b/>
          <w:color w:val="auto"/>
          <w:sz w:val="28"/>
          <w:szCs w:val="28"/>
        </w:rPr>
        <w:t xml:space="preserve"> степени риска и </w:t>
      </w:r>
      <w:hyperlink r:id="rId229" w:history="1">
        <w:r w:rsidR="00D20DB6" w:rsidRPr="009264FE">
          <w:rPr>
            <w:rStyle w:val="s0"/>
            <w:b/>
            <w:color w:val="auto"/>
            <w:sz w:val="28"/>
            <w:szCs w:val="28"/>
          </w:rPr>
          <w:t>порядок</w:t>
        </w:r>
      </w:hyperlink>
      <w:r w:rsidR="00D20DB6" w:rsidRPr="009264FE">
        <w:rPr>
          <w:rStyle w:val="s0"/>
          <w:b/>
          <w:color w:val="auto"/>
          <w:sz w:val="28"/>
          <w:szCs w:val="28"/>
        </w:rPr>
        <w:t xml:space="preserve"> применения системы управления рисками</w:t>
      </w:r>
    </w:p>
    <w:p w:rsidR="00D20DB6" w:rsidRPr="002258D8" w:rsidRDefault="00D20DB6" w:rsidP="002258D8">
      <w:pPr>
        <w:ind w:firstLine="709"/>
        <w:contextualSpacing/>
        <w:jc w:val="both"/>
        <w:rPr>
          <w:rStyle w:val="s0"/>
          <w:color w:val="auto"/>
          <w:sz w:val="28"/>
          <w:szCs w:val="28"/>
        </w:rPr>
      </w:pPr>
      <w:bookmarkStart w:id="700" w:name="SUB6250700"/>
      <w:bookmarkEnd w:id="700"/>
      <w:r w:rsidRPr="00086B4E">
        <w:rPr>
          <w:color w:val="auto"/>
          <w:sz w:val="28"/>
          <w:szCs w:val="28"/>
          <w:highlight w:val="yellow"/>
        </w:rPr>
        <w:t>1</w:t>
      </w:r>
      <w:r w:rsidR="00086B4E" w:rsidRPr="00086B4E">
        <w:rPr>
          <w:color w:val="auto"/>
          <w:sz w:val="28"/>
          <w:szCs w:val="28"/>
          <w:highlight w:val="yellow"/>
        </w:rPr>
        <w:t>.</w:t>
      </w:r>
      <w:r w:rsidRPr="00086B4E">
        <w:rPr>
          <w:rStyle w:val="s0"/>
          <w:color w:val="auto"/>
          <w:sz w:val="28"/>
          <w:szCs w:val="28"/>
          <w:highlight w:val="yellow"/>
        </w:rPr>
        <w:t xml:space="preserve"> Критерии</w:t>
      </w:r>
      <w:r w:rsidRPr="002258D8">
        <w:rPr>
          <w:rStyle w:val="s0"/>
          <w:color w:val="auto"/>
          <w:sz w:val="28"/>
          <w:szCs w:val="28"/>
        </w:rPr>
        <w:t xml:space="preserve"> степени рисков являются конфиденциальной информацией, за исключением следующих критериев:</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налоговая нагрузка;</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среднемесячная заработная плата на одного работника;</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 xml:space="preserve">отражаемые в налоговой отчётности суммы расходов и доходов; </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lastRenderedPageBreak/>
        <w:t>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отражение в налоговой отчетности убытков на протяжении нескольких налоговых периодов;</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многократное внесение изменений и дополнений в ранее представленную налоговую отчетность;</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нарушения, выявленные по результатам камерального контроля;</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color w:val="auto"/>
          <w:sz w:val="28"/>
          <w:szCs w:val="28"/>
        </w:rPr>
        <w:t>критерии, которые могут снизить степень риска;</w:t>
      </w:r>
    </w:p>
    <w:p w:rsidR="00D20DB6" w:rsidRDefault="00D20DB6" w:rsidP="002258D8">
      <w:pPr>
        <w:ind w:firstLine="709"/>
        <w:contextualSpacing/>
        <w:jc w:val="both"/>
        <w:rPr>
          <w:rStyle w:val="s0"/>
          <w:rFonts w:eastAsiaTheme="minorHAnsi"/>
          <w:color w:val="auto"/>
          <w:sz w:val="28"/>
          <w:szCs w:val="28"/>
          <w:lang w:eastAsia="en-US"/>
        </w:rPr>
      </w:pPr>
      <w:r w:rsidRPr="002258D8">
        <w:rPr>
          <w:rStyle w:val="s0"/>
          <w:color w:val="auto"/>
          <w:sz w:val="28"/>
          <w:szCs w:val="28"/>
        </w:rPr>
        <w:t>критериев, утверждаемых уполномоченным органов совместно с уполномоченным органом по предпринимательству</w:t>
      </w:r>
      <w:r w:rsidRPr="002258D8">
        <w:rPr>
          <w:rStyle w:val="s0"/>
          <w:rFonts w:eastAsiaTheme="minorHAnsi"/>
          <w:color w:val="auto"/>
          <w:sz w:val="28"/>
          <w:szCs w:val="28"/>
          <w:lang w:eastAsia="en-US"/>
        </w:rPr>
        <w:t>.</w:t>
      </w:r>
    </w:p>
    <w:p w:rsidR="00086B4E" w:rsidRPr="00086B4E" w:rsidRDefault="002A19F4" w:rsidP="002258D8">
      <w:pPr>
        <w:ind w:firstLine="709"/>
        <w:contextualSpacing/>
        <w:jc w:val="both"/>
        <w:rPr>
          <w:rStyle w:val="s0"/>
          <w:color w:val="auto"/>
          <w:sz w:val="28"/>
          <w:szCs w:val="28"/>
        </w:rPr>
      </w:pPr>
      <w:hyperlink r:id="rId230" w:history="1">
        <w:r w:rsidR="00086B4E" w:rsidRPr="00086B4E">
          <w:rPr>
            <w:rStyle w:val="s0"/>
            <w:color w:val="auto"/>
            <w:sz w:val="28"/>
            <w:szCs w:val="28"/>
            <w:highlight w:val="yellow"/>
          </w:rPr>
          <w:t>критерии</w:t>
        </w:r>
      </w:hyperlink>
      <w:r w:rsidR="00086B4E" w:rsidRPr="00086B4E">
        <w:rPr>
          <w:rStyle w:val="s0"/>
          <w:color w:val="auto"/>
          <w:sz w:val="28"/>
          <w:szCs w:val="28"/>
          <w:highlight w:val="yellow"/>
        </w:rPr>
        <w:t xml:space="preserve"> в целях подтверждения достоверности суммы превышения налога на добавленную стоимость</w:t>
      </w:r>
      <w:r w:rsidR="00086B4E">
        <w:rPr>
          <w:rStyle w:val="s0"/>
          <w:color w:val="auto"/>
          <w:sz w:val="28"/>
          <w:szCs w:val="28"/>
        </w:rPr>
        <w:t>.</w:t>
      </w:r>
    </w:p>
    <w:p w:rsidR="00086B4E" w:rsidRDefault="00086B4E" w:rsidP="002258D8">
      <w:pPr>
        <w:pStyle w:val="a4"/>
        <w:spacing w:before="0" w:beforeAutospacing="0" w:after="0" w:afterAutospacing="0"/>
        <w:ind w:firstLine="709"/>
        <w:contextualSpacing/>
        <w:jc w:val="both"/>
        <w:rPr>
          <w:sz w:val="28"/>
          <w:szCs w:val="28"/>
        </w:rPr>
      </w:pPr>
      <w:r w:rsidRPr="00086B4E">
        <w:rPr>
          <w:sz w:val="28"/>
          <w:szCs w:val="28"/>
          <w:highlight w:val="yellow"/>
        </w:rPr>
        <w:t xml:space="preserve">2. </w:t>
      </w:r>
      <w:hyperlink r:id="rId231" w:history="1">
        <w:r w:rsidRPr="00086B4E">
          <w:rPr>
            <w:rStyle w:val="s0"/>
            <w:color w:val="auto"/>
            <w:sz w:val="28"/>
            <w:szCs w:val="28"/>
            <w:highlight w:val="yellow"/>
          </w:rPr>
          <w:t>Критерии</w:t>
        </w:r>
      </w:hyperlink>
      <w:r w:rsidRPr="002258D8">
        <w:rPr>
          <w:rStyle w:val="s0"/>
          <w:color w:val="auto"/>
          <w:sz w:val="28"/>
          <w:szCs w:val="28"/>
        </w:rPr>
        <w:t xml:space="preserve"> степени риска и </w:t>
      </w:r>
      <w:hyperlink r:id="rId232" w:history="1">
        <w:r w:rsidRPr="002258D8">
          <w:rPr>
            <w:rStyle w:val="s0"/>
            <w:color w:val="auto"/>
            <w:sz w:val="28"/>
            <w:szCs w:val="28"/>
          </w:rPr>
          <w:t>порядок</w:t>
        </w:r>
      </w:hyperlink>
      <w:r w:rsidRPr="002258D8">
        <w:rPr>
          <w:rStyle w:val="s0"/>
          <w:color w:val="auto"/>
          <w:sz w:val="28"/>
          <w:szCs w:val="28"/>
        </w:rPr>
        <w:t xml:space="preserve"> применения системы управления рисками в целях подтверждения достоверности суммы превышения налога на добавленную стоимость,  определяются Правительством Республики Казахстан</w:t>
      </w:r>
      <w:r w:rsidRPr="002258D8">
        <w:rPr>
          <w:sz w:val="28"/>
          <w:szCs w:val="28"/>
        </w:rPr>
        <w:t>.</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sz w:val="28"/>
          <w:szCs w:val="28"/>
        </w:rPr>
        <w:t xml:space="preserve">3. Порядок применения </w:t>
      </w:r>
      <w:r w:rsidRPr="002258D8">
        <w:rPr>
          <w:rStyle w:val="s0"/>
          <w:color w:val="auto"/>
          <w:sz w:val="28"/>
          <w:szCs w:val="28"/>
        </w:rPr>
        <w:t xml:space="preserve">системы управления рисками по критериям, не являющимся конфиденциальной информацией, </w:t>
      </w:r>
      <w:r w:rsidR="009B36D6" w:rsidRPr="009B36D6">
        <w:rPr>
          <w:rStyle w:val="s0"/>
          <w:color w:val="auto"/>
          <w:sz w:val="28"/>
          <w:szCs w:val="28"/>
          <w:highlight w:val="yellow"/>
        </w:rPr>
        <w:t>за исключением пункта 2 настоящей статьи,</w:t>
      </w:r>
      <w:r w:rsidR="009B36D6">
        <w:rPr>
          <w:rStyle w:val="s0"/>
        </w:rPr>
        <w:t xml:space="preserve"> </w:t>
      </w:r>
      <w:r w:rsidRPr="002258D8">
        <w:rPr>
          <w:rStyle w:val="s0"/>
          <w:color w:val="auto"/>
          <w:sz w:val="28"/>
          <w:szCs w:val="28"/>
        </w:rPr>
        <w:t>утверждается уполномоченным органом и содержит</w:t>
      </w:r>
      <w:r w:rsidR="004200DE" w:rsidRPr="004200DE">
        <w:rPr>
          <w:rStyle w:val="s0"/>
          <w:color w:val="auto"/>
          <w:sz w:val="28"/>
          <w:szCs w:val="28"/>
          <w:highlight w:val="yellow"/>
        </w:rPr>
        <w:t>, в том числе</w:t>
      </w:r>
      <w:r w:rsidR="004200DE">
        <w:rPr>
          <w:rStyle w:val="s0"/>
          <w:color w:val="auto"/>
          <w:sz w:val="28"/>
          <w:szCs w:val="28"/>
        </w:rPr>
        <w:t xml:space="preserve"> </w:t>
      </w:r>
      <w:r w:rsidRPr="002258D8">
        <w:rPr>
          <w:rStyle w:val="s0"/>
          <w:color w:val="auto"/>
          <w:sz w:val="28"/>
          <w:szCs w:val="28"/>
        </w:rPr>
        <w:t xml:space="preserve">следующую информацию: </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1)  показатели по критериям степени рисков;</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2) порядок и сроки информирования налогоплательщиков о результатах категорирования;</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3) порядок и сроки информирования налогоплательщика о критериях, по которым такой налогоплательщик отнесен к соответствующей степени риска;</w:t>
      </w:r>
    </w:p>
    <w:p w:rsidR="00D20DB6" w:rsidRPr="002258D8" w:rsidRDefault="00D20DB6"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4) периодичность актуализации информации о степени риска налогоплательщиков. </w:t>
      </w:r>
    </w:p>
    <w:p w:rsidR="00D76653" w:rsidRPr="002258D8" w:rsidRDefault="00D76653" w:rsidP="002258D8">
      <w:pPr>
        <w:ind w:firstLine="709"/>
        <w:contextualSpacing/>
        <w:jc w:val="both"/>
        <w:rPr>
          <w:rStyle w:val="s0"/>
          <w:color w:val="auto"/>
          <w:sz w:val="28"/>
          <w:szCs w:val="28"/>
        </w:rPr>
      </w:pPr>
    </w:p>
    <w:p w:rsidR="00D76653" w:rsidRPr="002258D8" w:rsidRDefault="00D76653" w:rsidP="002258D8">
      <w:pPr>
        <w:ind w:firstLine="709"/>
        <w:contextualSpacing/>
        <w:jc w:val="both"/>
        <w:rPr>
          <w:rStyle w:val="s3"/>
          <w:i w:val="0"/>
          <w:color w:val="auto"/>
          <w:sz w:val="28"/>
          <w:szCs w:val="28"/>
        </w:rPr>
      </w:pPr>
    </w:p>
    <w:p w:rsidR="00D76653" w:rsidRPr="00384D84" w:rsidRDefault="00D76653" w:rsidP="00384D84">
      <w:pPr>
        <w:pStyle w:val="a8"/>
        <w:numPr>
          <w:ilvl w:val="0"/>
          <w:numId w:val="59"/>
        </w:numPr>
        <w:spacing w:after="0" w:line="240" w:lineRule="auto"/>
        <w:ind w:left="0" w:firstLine="0"/>
        <w:jc w:val="center"/>
        <w:rPr>
          <w:rFonts w:ascii="Times New Roman" w:hAnsi="Times New Roman"/>
          <w:sz w:val="28"/>
          <w:szCs w:val="28"/>
        </w:rPr>
      </w:pPr>
      <w:bookmarkStart w:id="701" w:name="SUB6270000"/>
      <w:bookmarkEnd w:id="701"/>
      <w:r w:rsidRPr="00384D84">
        <w:rPr>
          <w:rStyle w:val="s1"/>
          <w:color w:val="auto"/>
          <w:sz w:val="28"/>
          <w:szCs w:val="28"/>
        </w:rPr>
        <w:t>НАЛОГОВЫЕ ПРОВЕРКИ</w:t>
      </w:r>
    </w:p>
    <w:p w:rsidR="00D76653" w:rsidRPr="002258D8" w:rsidRDefault="00D76653" w:rsidP="002258D8">
      <w:pPr>
        <w:ind w:firstLine="709"/>
        <w:contextualSpacing/>
        <w:jc w:val="both"/>
        <w:rPr>
          <w:color w:val="auto"/>
          <w:sz w:val="28"/>
          <w:szCs w:val="28"/>
        </w:rPr>
      </w:pPr>
    </w:p>
    <w:p w:rsidR="00D762CF" w:rsidRPr="009264FE" w:rsidRDefault="00D762CF" w:rsidP="002258D8">
      <w:pPr>
        <w:ind w:firstLine="709"/>
        <w:contextualSpacing/>
        <w:jc w:val="both"/>
        <w:textAlignment w:val="baseline"/>
        <w:outlineLvl w:val="2"/>
        <w:rPr>
          <w:i/>
          <w:color w:val="auto"/>
          <w:sz w:val="28"/>
          <w:szCs w:val="28"/>
        </w:rPr>
      </w:pPr>
      <w:r w:rsidRPr="009264FE">
        <w:rPr>
          <w:rStyle w:val="s1"/>
          <w:b w:val="0"/>
          <w:i/>
          <w:color w:val="auto"/>
          <w:sz w:val="28"/>
          <w:szCs w:val="28"/>
        </w:rPr>
        <w:t xml:space="preserve">§ 1. </w:t>
      </w:r>
      <w:r w:rsidRPr="009264FE">
        <w:rPr>
          <w:i/>
          <w:color w:val="auto"/>
          <w:sz w:val="28"/>
          <w:szCs w:val="28"/>
        </w:rPr>
        <w:t>Общие положения по проведению налоговых проверок</w:t>
      </w: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2258D8">
      <w:pPr>
        <w:pStyle w:val="a8"/>
        <w:numPr>
          <w:ilvl w:val="0"/>
          <w:numId w:val="56"/>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bCs/>
          <w:spacing w:val="1"/>
          <w:sz w:val="28"/>
          <w:szCs w:val="28"/>
          <w:bdr w:val="none" w:sz="0" w:space="0" w:color="auto" w:frame="1"/>
        </w:rPr>
        <w:t xml:space="preserve">Понятие налоговой проверки </w:t>
      </w:r>
    </w:p>
    <w:p w:rsidR="00D762CF" w:rsidRPr="002258D8" w:rsidRDefault="00D762CF" w:rsidP="002258D8">
      <w:pPr>
        <w:ind w:firstLine="709"/>
        <w:contextualSpacing/>
        <w:jc w:val="both"/>
        <w:textAlignment w:val="baseline"/>
        <w:rPr>
          <w:bCs/>
          <w:color w:val="auto"/>
          <w:spacing w:val="1"/>
          <w:sz w:val="28"/>
          <w:szCs w:val="28"/>
          <w:bdr w:val="none" w:sz="0" w:space="0" w:color="auto" w:frame="1"/>
        </w:rPr>
      </w:pPr>
      <w:r w:rsidRPr="002258D8">
        <w:rPr>
          <w:rFonts w:eastAsia="Consolas"/>
          <w:color w:val="auto"/>
          <w:sz w:val="28"/>
          <w:szCs w:val="28"/>
        </w:rPr>
        <w:t xml:space="preserve">1. </w:t>
      </w:r>
      <w:r w:rsidR="00575B03" w:rsidRPr="002258D8">
        <w:rPr>
          <w:rFonts w:eastAsia="Consolas"/>
          <w:color w:val="auto"/>
          <w:sz w:val="28"/>
          <w:szCs w:val="28"/>
        </w:rPr>
        <w:t xml:space="preserve">Налоговая проверка –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w:t>
      </w:r>
      <w:r w:rsidR="00575B03" w:rsidRPr="002258D8">
        <w:rPr>
          <w:rFonts w:eastAsia="Consolas"/>
          <w:color w:val="auto"/>
          <w:sz w:val="28"/>
          <w:szCs w:val="28"/>
        </w:rPr>
        <w:lastRenderedPageBreak/>
        <w:t>налогового обязательства по плате за эмиссии в окружающую среду за выбросы загрязняющих веществ от передвижных источников).</w:t>
      </w:r>
    </w:p>
    <w:p w:rsidR="00D762CF" w:rsidRPr="002258D8" w:rsidRDefault="00D762CF" w:rsidP="002258D8">
      <w:pPr>
        <w:pStyle w:val="12"/>
        <w:shd w:val="clear" w:color="auto" w:fill="auto"/>
        <w:tabs>
          <w:tab w:val="left" w:pos="1057"/>
        </w:tabs>
        <w:spacing w:after="0" w:line="240" w:lineRule="auto"/>
        <w:ind w:firstLine="709"/>
        <w:contextualSpacing/>
        <w:jc w:val="both"/>
        <w:rPr>
          <w:sz w:val="28"/>
          <w:szCs w:val="28"/>
        </w:rPr>
      </w:pPr>
      <w:r w:rsidRPr="002258D8">
        <w:rPr>
          <w:sz w:val="28"/>
          <w:szCs w:val="28"/>
        </w:rPr>
        <w:t>2. Налоговые проверки осуществляются исключительно налоговыми органами.</w:t>
      </w:r>
    </w:p>
    <w:p w:rsidR="00D762CF" w:rsidRPr="002258D8" w:rsidRDefault="00D762CF" w:rsidP="002258D8">
      <w:pPr>
        <w:pStyle w:val="12"/>
        <w:shd w:val="clear" w:color="auto" w:fill="auto"/>
        <w:tabs>
          <w:tab w:val="left" w:pos="1057"/>
        </w:tabs>
        <w:spacing w:after="0" w:line="240" w:lineRule="auto"/>
        <w:ind w:firstLine="709"/>
        <w:contextualSpacing/>
        <w:jc w:val="both"/>
        <w:rPr>
          <w:sz w:val="28"/>
          <w:szCs w:val="28"/>
        </w:rPr>
      </w:pPr>
    </w:p>
    <w:p w:rsidR="00D762CF" w:rsidRPr="009264FE" w:rsidRDefault="00D762CF" w:rsidP="002258D8">
      <w:pPr>
        <w:pStyle w:val="12"/>
        <w:numPr>
          <w:ilvl w:val="0"/>
          <w:numId w:val="56"/>
        </w:numPr>
        <w:shd w:val="clear" w:color="auto" w:fill="auto"/>
        <w:spacing w:after="0" w:line="240" w:lineRule="auto"/>
        <w:ind w:left="0" w:firstLine="709"/>
        <w:contextualSpacing/>
        <w:jc w:val="both"/>
        <w:rPr>
          <w:b/>
          <w:sz w:val="28"/>
          <w:szCs w:val="28"/>
        </w:rPr>
      </w:pPr>
      <w:r w:rsidRPr="009264FE">
        <w:rPr>
          <w:b/>
          <w:sz w:val="28"/>
          <w:szCs w:val="28"/>
        </w:rPr>
        <w:t>Участники налоговых проверок</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shd w:val="clear" w:color="auto" w:fill="FFFFFF"/>
        </w:rPr>
        <w:t>1. Участниками налоговых проверок являются:</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2) по налоговым проверкам следующие проверяемые лица:</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 xml:space="preserve">при тематических проверках </w:t>
      </w:r>
      <w:r w:rsidRPr="002258D8">
        <w:rPr>
          <w:spacing w:val="1"/>
          <w:sz w:val="28"/>
          <w:szCs w:val="28"/>
        </w:rPr>
        <w:t>по вопросам,</w:t>
      </w:r>
      <w:r w:rsidR="009C660B" w:rsidRPr="002258D8">
        <w:rPr>
          <w:spacing w:val="1"/>
          <w:sz w:val="28"/>
          <w:szCs w:val="28"/>
        </w:rPr>
        <w:t xml:space="preserve"> указанным в подпунктах 13) – 18</w:t>
      </w:r>
      <w:r w:rsidRPr="002258D8">
        <w:rPr>
          <w:spacing w:val="1"/>
          <w:sz w:val="28"/>
          <w:szCs w:val="28"/>
        </w:rPr>
        <w:t xml:space="preserve">) пункта 1 статьи </w:t>
      </w:r>
      <w:r w:rsidR="00575B03" w:rsidRPr="002258D8">
        <w:rPr>
          <w:spacing w:val="1"/>
          <w:sz w:val="28"/>
          <w:szCs w:val="28"/>
        </w:rPr>
        <w:t>143</w:t>
      </w:r>
      <w:r w:rsidRPr="002258D8">
        <w:rPr>
          <w:spacing w:val="1"/>
          <w:sz w:val="28"/>
          <w:szCs w:val="28"/>
        </w:rPr>
        <w:t xml:space="preserve"> настоящего Кодекса,</w:t>
      </w:r>
      <w:r w:rsidRPr="002258D8">
        <w:rPr>
          <w:spacing w:val="1"/>
          <w:sz w:val="28"/>
          <w:szCs w:val="28"/>
          <w:shd w:val="clear" w:color="auto" w:fill="FFFFFF"/>
        </w:rPr>
        <w:t>– налогоплательщик, осуществляющий предпринимательскую деятельность на участке территории, указанном в предписании;</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при других формах налоговых проверок – налогоплательщик (налоговый агент), указанный в предписании.</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 xml:space="preserve">2. </w:t>
      </w:r>
      <w:r w:rsidR="0099101A" w:rsidRPr="002258D8">
        <w:rPr>
          <w:rStyle w:val="s1"/>
          <w:b w:val="0"/>
          <w:color w:val="auto"/>
          <w:sz w:val="28"/>
          <w:szCs w:val="28"/>
        </w:rPr>
        <w:t>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r w:rsidRPr="002258D8">
        <w:rPr>
          <w:spacing w:val="1"/>
          <w:sz w:val="28"/>
          <w:szCs w:val="28"/>
          <w:shd w:val="clear" w:color="auto" w:fill="FFFFFF"/>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D762CF" w:rsidRPr="002258D8" w:rsidRDefault="00575B03" w:rsidP="002258D8">
      <w:pPr>
        <w:pStyle w:val="12"/>
        <w:shd w:val="clear" w:color="auto" w:fill="auto"/>
        <w:spacing w:after="0" w:line="240" w:lineRule="auto"/>
        <w:ind w:firstLine="709"/>
        <w:contextualSpacing/>
        <w:jc w:val="both"/>
        <w:rPr>
          <w:spacing w:val="1"/>
          <w:sz w:val="28"/>
          <w:szCs w:val="28"/>
          <w:shd w:val="clear" w:color="auto" w:fill="FFFFFF"/>
        </w:rPr>
      </w:pPr>
      <w:bookmarkStart w:id="702" w:name="z6446"/>
      <w:r w:rsidRPr="002258D8">
        <w:rPr>
          <w:spacing w:val="1"/>
          <w:sz w:val="28"/>
          <w:szCs w:val="28"/>
          <w:shd w:val="clear" w:color="auto" w:fill="FFFFFF"/>
        </w:rPr>
        <w:t>3. Налогов</w:t>
      </w:r>
      <w:r w:rsidR="00D762CF" w:rsidRPr="002258D8">
        <w:rPr>
          <w:spacing w:val="1"/>
          <w:sz w:val="28"/>
          <w:szCs w:val="28"/>
          <w:shd w:val="clear" w:color="auto" w:fill="FFFFFF"/>
        </w:rPr>
        <w:t>ая проверка осуществляется также в отношении лиц, располагающих документами, информацией, касающихся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4. С целью отбора налогоплательщика (налогового агента) для проведения налоговых проверок налоговые органы вправе прим</w:t>
      </w:r>
      <w:r w:rsidR="0099101A" w:rsidRPr="002258D8">
        <w:rPr>
          <w:spacing w:val="1"/>
          <w:sz w:val="28"/>
          <w:szCs w:val="28"/>
          <w:shd w:val="clear" w:color="auto" w:fill="FFFFFF"/>
        </w:rPr>
        <w:t>е</w:t>
      </w:r>
      <w:r w:rsidRPr="002258D8">
        <w:rPr>
          <w:spacing w:val="1"/>
          <w:sz w:val="28"/>
          <w:szCs w:val="28"/>
          <w:shd w:val="clear" w:color="auto" w:fill="FFFFFF"/>
        </w:rPr>
        <w:t>нять систему управления рисками.</w:t>
      </w:r>
    </w:p>
    <w:bookmarkEnd w:id="702"/>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p>
    <w:p w:rsidR="00D762CF" w:rsidRPr="009264FE" w:rsidRDefault="00D762CF" w:rsidP="002258D8">
      <w:pPr>
        <w:pStyle w:val="12"/>
        <w:numPr>
          <w:ilvl w:val="0"/>
          <w:numId w:val="56"/>
        </w:numPr>
        <w:shd w:val="clear" w:color="auto" w:fill="auto"/>
        <w:spacing w:after="0" w:line="240" w:lineRule="auto"/>
        <w:ind w:left="0" w:firstLine="709"/>
        <w:contextualSpacing/>
        <w:jc w:val="both"/>
        <w:rPr>
          <w:b/>
          <w:sz w:val="28"/>
          <w:szCs w:val="28"/>
        </w:rPr>
      </w:pPr>
      <w:r w:rsidRPr="009264FE">
        <w:rPr>
          <w:b/>
          <w:sz w:val="28"/>
          <w:szCs w:val="28"/>
        </w:rPr>
        <w:t xml:space="preserve">Формы налоговых проверок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z w:val="28"/>
          <w:szCs w:val="28"/>
        </w:rPr>
        <w:lastRenderedPageBreak/>
        <w:t xml:space="preserve">1. </w:t>
      </w:r>
      <w:bookmarkStart w:id="703" w:name="z6459"/>
      <w:bookmarkEnd w:id="703"/>
      <w:r w:rsidRPr="002258D8">
        <w:rPr>
          <w:spacing w:val="1"/>
          <w:sz w:val="28"/>
          <w:szCs w:val="28"/>
        </w:rPr>
        <w:t xml:space="preserve">Налоговые проверки осуществляются в </w:t>
      </w:r>
      <w:bookmarkStart w:id="704" w:name="z6460"/>
      <w:bookmarkEnd w:id="704"/>
      <w:r w:rsidRPr="002258D8">
        <w:rPr>
          <w:spacing w:val="1"/>
          <w:sz w:val="28"/>
          <w:szCs w:val="28"/>
        </w:rPr>
        <w:t>форме комплексной, тематической, встречной проверки, хронометражного обследования.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Проведение налоговой проверки не должно приостанавливать деятельность налогоплательщика, за исключением случаев, установленных законодательными актами Республики Казахстан.</w:t>
      </w:r>
      <w:bookmarkStart w:id="705" w:name="z6496"/>
      <w:bookmarkEnd w:id="705"/>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bookmarkStart w:id="706" w:name="z6500"/>
      <w:bookmarkEnd w:id="706"/>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4. В случае выявления по результатам камерального контроля нарушений </w:t>
      </w:r>
      <w:r w:rsidRPr="003F2C9A">
        <w:rPr>
          <w:spacing w:val="1"/>
          <w:sz w:val="28"/>
          <w:szCs w:val="28"/>
          <w:highlight w:val="yellow"/>
        </w:rPr>
        <w:t>по действию</w:t>
      </w:r>
      <w:r w:rsidRPr="002258D8">
        <w:rPr>
          <w:spacing w:val="1"/>
          <w:sz w:val="28"/>
          <w:szCs w:val="28"/>
        </w:rPr>
        <w:t xml:space="preserve">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налоговые проверки по данным вопросам до:</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 направления налогоплательщику уведомления об устранении нарушений, выявленных по результатам камерального контроля;</w:t>
      </w:r>
    </w:p>
    <w:p w:rsidR="00575B03" w:rsidRPr="002258D8"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истечения срока по исполнению уведомления об устранении нарушений, выявленных по результатам камерального контроля, установленного пунктом 5 статьи 116 настоящего Кодекса. </w:t>
      </w:r>
    </w:p>
    <w:p w:rsidR="00575B03"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5. Период, подлежащий налоговой проверке, не должен превышать срок, исчисляемый в порядке, определенном статьей </w:t>
      </w:r>
      <w:r w:rsidRPr="00F80DFC">
        <w:rPr>
          <w:spacing w:val="1"/>
          <w:sz w:val="28"/>
          <w:szCs w:val="28"/>
          <w:highlight w:val="yellow"/>
        </w:rPr>
        <w:t>4</w:t>
      </w:r>
      <w:r w:rsidR="00F80DFC" w:rsidRPr="00F80DFC">
        <w:rPr>
          <w:spacing w:val="1"/>
          <w:sz w:val="28"/>
          <w:szCs w:val="28"/>
          <w:highlight w:val="yellow"/>
        </w:rPr>
        <w:t>7</w:t>
      </w:r>
      <w:r w:rsidRPr="002258D8">
        <w:rPr>
          <w:spacing w:val="1"/>
          <w:sz w:val="28"/>
          <w:szCs w:val="28"/>
        </w:rPr>
        <w:t xml:space="preserve"> настоящего Кодекса.</w:t>
      </w:r>
    </w:p>
    <w:p w:rsidR="00F80DFC" w:rsidRPr="00F80DFC" w:rsidRDefault="00F80DFC" w:rsidP="00F80DFC">
      <w:pPr>
        <w:ind w:left="34" w:firstLine="675"/>
        <w:contextualSpacing/>
        <w:jc w:val="both"/>
        <w:rPr>
          <w:bCs/>
          <w:sz w:val="28"/>
          <w:szCs w:val="28"/>
        </w:rPr>
      </w:pPr>
      <w:r w:rsidRPr="00F80DFC">
        <w:rPr>
          <w:bCs/>
          <w:sz w:val="28"/>
          <w:szCs w:val="28"/>
          <w:highlight w:val="yellow"/>
        </w:rPr>
        <w:t>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проверок налогоплательщиков в рамках которых назначена такая встречная проверка.</w:t>
      </w:r>
      <w:r w:rsidRPr="00F80DFC">
        <w:rPr>
          <w:bCs/>
          <w:sz w:val="28"/>
          <w:szCs w:val="28"/>
        </w:rPr>
        <w:t xml:space="preserve">  </w:t>
      </w:r>
    </w:p>
    <w:p w:rsidR="00575B03" w:rsidRPr="002258D8"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 </w:t>
      </w:r>
    </w:p>
    <w:p w:rsidR="00D762CF" w:rsidRPr="002258D8"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Положение настоящего пункта не распространяется на налоговые проверки, указанные в подпунктах 2)-23) пункта 1 статьи 143,                             в подпунктах  2)-13) пункта 3 статьи 146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с 2020 года</w:t>
      </w:r>
    </w:p>
    <w:p w:rsidR="00183D8F" w:rsidRPr="002258D8" w:rsidRDefault="00183D8F" w:rsidP="002258D8">
      <w:pPr>
        <w:pStyle w:val="12"/>
        <w:shd w:val="clear" w:color="auto" w:fill="auto"/>
        <w:spacing w:after="0" w:line="240" w:lineRule="auto"/>
        <w:ind w:firstLine="709"/>
        <w:contextualSpacing/>
        <w:jc w:val="both"/>
        <w:rPr>
          <w:spacing w:val="1"/>
          <w:sz w:val="28"/>
          <w:szCs w:val="28"/>
        </w:rPr>
      </w:pPr>
    </w:p>
    <w:p w:rsidR="00D762CF" w:rsidRPr="009264FE" w:rsidRDefault="00D762CF" w:rsidP="002258D8">
      <w:pPr>
        <w:pStyle w:val="12"/>
        <w:numPr>
          <w:ilvl w:val="0"/>
          <w:numId w:val="56"/>
        </w:numPr>
        <w:shd w:val="clear" w:color="auto" w:fill="auto"/>
        <w:spacing w:after="0" w:line="240" w:lineRule="auto"/>
        <w:ind w:left="0" w:firstLine="709"/>
        <w:contextualSpacing/>
        <w:jc w:val="both"/>
        <w:rPr>
          <w:b/>
          <w:spacing w:val="1"/>
          <w:sz w:val="28"/>
          <w:szCs w:val="28"/>
        </w:rPr>
      </w:pPr>
      <w:r w:rsidRPr="009264FE">
        <w:rPr>
          <w:b/>
          <w:spacing w:val="1"/>
          <w:sz w:val="28"/>
          <w:szCs w:val="28"/>
        </w:rPr>
        <w:t xml:space="preserve">Комплексная проверка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Комплексная проверка - проверка, проводимая налоговым органом в отношении налогоплательщика (налогового агента), по вопросам исполнения налогового обязательства по налогам, платежам в бюджет и социальных платежей.</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lastRenderedPageBreak/>
        <w:t>2. В комплексную налоговую проверку могут быть включены вопросы тематических налоговых проверок, в том числе вопросы:</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w:t>
      </w:r>
      <w:hyperlink r:id="rId233" w:anchor="z0" w:history="1">
        <w:r w:rsidRPr="002258D8">
          <w:rPr>
            <w:rStyle w:val="a6"/>
            <w:spacing w:val="1"/>
            <w:sz w:val="28"/>
            <w:szCs w:val="28"/>
          </w:rPr>
          <w:t>Об обязательном социальном страховании</w:t>
        </w:r>
      </w:hyperlink>
      <w:r w:rsidRPr="002258D8">
        <w:rPr>
          <w:spacing w:val="1"/>
          <w:sz w:val="28"/>
          <w:szCs w:val="28"/>
          <w:shd w:val="clear" w:color="auto" w:fill="FFFFFF"/>
        </w:rPr>
        <w:t>», «</w:t>
      </w:r>
      <w:hyperlink r:id="rId234" w:anchor="z0" w:history="1">
        <w:r w:rsidRPr="002258D8">
          <w:rPr>
            <w:rStyle w:val="a6"/>
            <w:spacing w:val="1"/>
            <w:sz w:val="28"/>
            <w:szCs w:val="28"/>
          </w:rPr>
          <w:t>О пенсионном обеспечении в Республике Казахстан</w:t>
        </w:r>
      </w:hyperlink>
      <w:r w:rsidRPr="002258D8">
        <w:rPr>
          <w:spacing w:val="1"/>
          <w:sz w:val="28"/>
          <w:szCs w:val="28"/>
          <w:shd w:val="clear" w:color="auto" w:fill="FFFFFF"/>
        </w:rPr>
        <w:t>» и «Об обязательном социальном медицинским страхований»;</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rPr>
        <w:t>правомерности применения положений международных договоров (соглашений);</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трансфертного ценообразования;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иные вопросы по соблюдению законодательства Республики Казахстан, контроль за исполнением которого возложен на налоговые органы.</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Налоговые проверки при ликвидации (прекращении деятельности) налогоплательщика (структурного подразделения) проводятся исключительно в форме комплексной налоговой проверки (далее - ликвидационная налоговая проверка).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9264FE" w:rsidRDefault="00D762CF" w:rsidP="002258D8">
      <w:pPr>
        <w:pStyle w:val="12"/>
        <w:numPr>
          <w:ilvl w:val="0"/>
          <w:numId w:val="56"/>
        </w:numPr>
        <w:shd w:val="clear" w:color="auto" w:fill="auto"/>
        <w:spacing w:after="0" w:line="240" w:lineRule="auto"/>
        <w:ind w:left="0" w:firstLine="709"/>
        <w:contextualSpacing/>
        <w:jc w:val="both"/>
        <w:rPr>
          <w:b/>
          <w:spacing w:val="1"/>
          <w:sz w:val="28"/>
          <w:szCs w:val="28"/>
        </w:rPr>
      </w:pPr>
      <w:r w:rsidRPr="009264FE">
        <w:rPr>
          <w:b/>
          <w:spacing w:val="1"/>
          <w:sz w:val="28"/>
          <w:szCs w:val="28"/>
        </w:rPr>
        <w:t xml:space="preserve">Тематическая проверка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Тематическая проверка – проверка, проводимая налоговым органом в отношении налогоплательщика (налогового агента), по вопросам:</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исполнения налогового обязательства по отдельным видам налогов и (или) платежей в бюджет;</w:t>
      </w:r>
    </w:p>
    <w:p w:rsidR="00D762CF" w:rsidRPr="003F2C9A" w:rsidRDefault="00D762CF" w:rsidP="002258D8">
      <w:pPr>
        <w:pStyle w:val="12"/>
        <w:shd w:val="clear" w:color="auto" w:fill="auto"/>
        <w:spacing w:after="0" w:line="240" w:lineRule="auto"/>
        <w:ind w:firstLine="709"/>
        <w:contextualSpacing/>
        <w:jc w:val="both"/>
        <w:rPr>
          <w:spacing w:val="1"/>
          <w:sz w:val="28"/>
          <w:szCs w:val="28"/>
          <w:highlight w:val="yellow"/>
        </w:rPr>
      </w:pPr>
      <w:r w:rsidRPr="002258D8">
        <w:rPr>
          <w:spacing w:val="1"/>
          <w:sz w:val="28"/>
          <w:szCs w:val="28"/>
        </w:rPr>
        <w:t xml:space="preserve">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w:t>
      </w:r>
      <w:r w:rsidRPr="003F2C9A">
        <w:rPr>
          <w:spacing w:val="1"/>
          <w:sz w:val="28"/>
          <w:szCs w:val="28"/>
          <w:highlight w:val="yellow"/>
        </w:rPr>
        <w:t>союза;</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3</w:t>
      </w:r>
      <w:r w:rsidR="00D762CF" w:rsidRPr="003F2C9A">
        <w:rPr>
          <w:spacing w:val="1"/>
          <w:sz w:val="28"/>
          <w:szCs w:val="28"/>
          <w:highlight w:val="yellow"/>
        </w:rPr>
        <w:t>) определения</w:t>
      </w:r>
      <w:r w:rsidR="00D762CF" w:rsidRPr="002258D8">
        <w:rPr>
          <w:spacing w:val="1"/>
          <w:sz w:val="28"/>
          <w:szCs w:val="28"/>
        </w:rPr>
        <w:t xml:space="preserve">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4</w:t>
      </w:r>
      <w:r w:rsidR="00D762CF" w:rsidRPr="003F2C9A">
        <w:rPr>
          <w:spacing w:val="1"/>
          <w:sz w:val="28"/>
          <w:szCs w:val="28"/>
          <w:highlight w:val="yellow"/>
        </w:rPr>
        <w:t>)</w:t>
      </w:r>
      <w:r w:rsidR="00D762CF" w:rsidRPr="002258D8">
        <w:rPr>
          <w:spacing w:val="1"/>
          <w:sz w:val="28"/>
          <w:szCs w:val="28"/>
        </w:rPr>
        <w:t xml:space="preserve"> определения взаиморасчетов между налогоплательщиком и его дебиторами;</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5</w:t>
      </w:r>
      <w:r w:rsidR="00D762CF" w:rsidRPr="003F2C9A">
        <w:rPr>
          <w:spacing w:val="1"/>
          <w:sz w:val="28"/>
          <w:szCs w:val="28"/>
          <w:highlight w:val="yellow"/>
        </w:rPr>
        <w:t>)</w:t>
      </w:r>
      <w:r w:rsidR="00D762CF" w:rsidRPr="002258D8">
        <w:rPr>
          <w:spacing w:val="1"/>
          <w:sz w:val="28"/>
          <w:szCs w:val="28"/>
        </w:rPr>
        <w:t xml:space="preserve"> правомерности применения положений международных договоров (соглашений);</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lastRenderedPageBreak/>
        <w:t>6</w:t>
      </w:r>
      <w:r w:rsidR="00D762CF" w:rsidRPr="003F2C9A">
        <w:rPr>
          <w:spacing w:val="1"/>
          <w:sz w:val="28"/>
          <w:szCs w:val="28"/>
          <w:highlight w:val="yellow"/>
        </w:rPr>
        <w:t>)</w:t>
      </w:r>
      <w:r w:rsidR="00D762CF" w:rsidRPr="002258D8">
        <w:rPr>
          <w:spacing w:val="1"/>
          <w:sz w:val="28"/>
          <w:szCs w:val="28"/>
        </w:rPr>
        <w:t xml:space="preserve"> подтверждения достоверности сумм налога на добавленную стоимость, предъявленных к возврату;</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7</w:t>
      </w:r>
      <w:r w:rsidR="00D762CF" w:rsidRPr="003F2C9A">
        <w:rPr>
          <w:spacing w:val="1"/>
          <w:sz w:val="28"/>
          <w:szCs w:val="28"/>
          <w:highlight w:val="yellow"/>
        </w:rPr>
        <w:t>)</w:t>
      </w:r>
      <w:r w:rsidR="00D762CF" w:rsidRPr="002258D8">
        <w:rPr>
          <w:spacing w:val="1"/>
          <w:sz w:val="28"/>
          <w:szCs w:val="28"/>
        </w:rPr>
        <w:t xml:space="preserve"> подтверждения предъявленного нерезидентом к возврату подоходного налога из бюджета или условного банковского вклада в связи с применением международного договора об избежании двойного налогообложения;</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8</w:t>
      </w:r>
      <w:r w:rsidR="00D762CF" w:rsidRPr="003F2C9A">
        <w:rPr>
          <w:spacing w:val="1"/>
          <w:sz w:val="28"/>
          <w:szCs w:val="28"/>
          <w:highlight w:val="yellow"/>
        </w:rPr>
        <w:t>)</w:t>
      </w:r>
      <w:r w:rsidR="00D762CF" w:rsidRPr="002258D8">
        <w:rPr>
          <w:spacing w:val="1"/>
          <w:sz w:val="28"/>
          <w:szCs w:val="28"/>
        </w:rPr>
        <w:t xml:space="preserve"> изложенным в обращении нерезидента о повторном рассмотрении налогового заявления на возврат подоходного налога из бюджета или условного банковского вклада в связи с применением положении международного договора об избежании двойного налогообложения;</w:t>
      </w:r>
    </w:p>
    <w:p w:rsidR="00575B03"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9</w:t>
      </w:r>
      <w:r w:rsidR="00575B03" w:rsidRPr="003F2C9A">
        <w:rPr>
          <w:spacing w:val="1"/>
          <w:sz w:val="28"/>
          <w:szCs w:val="28"/>
          <w:highlight w:val="yellow"/>
        </w:rPr>
        <w:t>)</w:t>
      </w:r>
      <w:r w:rsidR="00575B03" w:rsidRPr="002258D8">
        <w:rPr>
          <w:spacing w:val="1"/>
          <w:sz w:val="28"/>
          <w:szCs w:val="28"/>
        </w:rPr>
        <w:t xml:space="preserve">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статьей 116 настоящего Кодекса;</w:t>
      </w:r>
    </w:p>
    <w:p w:rsidR="00575B03"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10</w:t>
      </w:r>
      <w:r w:rsidR="00575B03" w:rsidRPr="003F2C9A">
        <w:rPr>
          <w:spacing w:val="1"/>
          <w:sz w:val="28"/>
          <w:szCs w:val="28"/>
          <w:highlight w:val="yellow"/>
        </w:rPr>
        <w:t>)</w:t>
      </w:r>
      <w:r w:rsidR="00575B03" w:rsidRPr="002258D8">
        <w:rPr>
          <w:spacing w:val="1"/>
          <w:sz w:val="28"/>
          <w:szCs w:val="28"/>
        </w:rPr>
        <w:t xml:space="preserve"> исполнения требований, предусмотренных стать</w:t>
      </w:r>
      <w:r w:rsidR="00575B03" w:rsidRPr="002258D8">
        <w:rPr>
          <w:spacing w:val="1"/>
          <w:sz w:val="28"/>
          <w:szCs w:val="28"/>
          <w:lang w:val="kk-KZ"/>
        </w:rPr>
        <w:t>ей</w:t>
      </w:r>
      <w:r w:rsidR="00575B03" w:rsidRPr="002258D8">
        <w:rPr>
          <w:spacing w:val="1"/>
          <w:sz w:val="28"/>
          <w:szCs w:val="28"/>
        </w:rPr>
        <w:t xml:space="preserve"> </w:t>
      </w:r>
      <w:r w:rsidR="00575B03" w:rsidRPr="002258D8">
        <w:rPr>
          <w:spacing w:val="1"/>
          <w:sz w:val="28"/>
          <w:szCs w:val="28"/>
          <w:lang w:val="kk-KZ"/>
        </w:rPr>
        <w:t>94</w:t>
      </w:r>
      <w:r w:rsidR="00575B03" w:rsidRPr="002258D8">
        <w:rPr>
          <w:spacing w:val="1"/>
          <w:sz w:val="28"/>
          <w:szCs w:val="28"/>
        </w:rPr>
        <w:t xml:space="preserve"> настоящего Кодекса;</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11</w:t>
      </w:r>
      <w:r w:rsidR="00D762CF" w:rsidRPr="003F2C9A">
        <w:rPr>
          <w:spacing w:val="1"/>
          <w:sz w:val="28"/>
          <w:szCs w:val="28"/>
          <w:highlight w:val="yellow"/>
        </w:rPr>
        <w:t>)</w:t>
      </w:r>
      <w:r w:rsidR="00D762CF" w:rsidRPr="002258D8">
        <w:rPr>
          <w:spacing w:val="1"/>
          <w:sz w:val="28"/>
          <w:szCs w:val="28"/>
        </w:rPr>
        <w:t xml:space="preserve"> изложенным в жалобе налогоплательщика на уведомление о результатах проверки;</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12</w:t>
      </w:r>
      <w:r w:rsidR="00D762CF" w:rsidRPr="003F2C9A">
        <w:rPr>
          <w:spacing w:val="1"/>
          <w:sz w:val="28"/>
          <w:szCs w:val="28"/>
          <w:highlight w:val="yellow"/>
        </w:rPr>
        <w:t>)</w:t>
      </w:r>
      <w:r w:rsidR="00D762CF" w:rsidRPr="002258D8">
        <w:rPr>
          <w:spacing w:val="1"/>
          <w:sz w:val="28"/>
          <w:szCs w:val="28"/>
        </w:rPr>
        <w:t xml:space="preserve"> постановки на регистрационный учет в </w:t>
      </w:r>
      <w:r w:rsidR="00D762CF" w:rsidRPr="002258D8">
        <w:rPr>
          <w:rStyle w:val="s0"/>
          <w:color w:val="auto"/>
          <w:sz w:val="28"/>
          <w:szCs w:val="28"/>
        </w:rPr>
        <w:t>налоговых органах</w:t>
      </w:r>
      <w:r w:rsidR="00D762CF"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w:t>
      </w:r>
      <w:r w:rsidR="003F2C9A" w:rsidRPr="003F2C9A">
        <w:rPr>
          <w:spacing w:val="1"/>
          <w:sz w:val="28"/>
          <w:szCs w:val="28"/>
          <w:highlight w:val="yellow"/>
        </w:rPr>
        <w:t>3</w:t>
      </w:r>
      <w:r w:rsidRPr="003F2C9A">
        <w:rPr>
          <w:spacing w:val="1"/>
          <w:sz w:val="28"/>
          <w:szCs w:val="28"/>
          <w:highlight w:val="yellow"/>
        </w:rPr>
        <w:t>)</w:t>
      </w:r>
      <w:r w:rsidRPr="002258D8">
        <w:rPr>
          <w:spacing w:val="1"/>
          <w:sz w:val="28"/>
          <w:szCs w:val="28"/>
        </w:rPr>
        <w:t xml:space="preserve"> наличия контрольно-кассовых машин.</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w:t>
      </w:r>
      <w:r w:rsidRPr="002258D8">
        <w:rPr>
          <w:rStyle w:val="s0"/>
          <w:color w:val="auto"/>
          <w:sz w:val="28"/>
          <w:szCs w:val="28"/>
        </w:rPr>
        <w:t xml:space="preserve">налоговые органы </w:t>
      </w:r>
      <w:r w:rsidRPr="002258D8">
        <w:rPr>
          <w:spacing w:val="1"/>
          <w:sz w:val="28"/>
          <w:szCs w:val="28"/>
        </w:rPr>
        <w:t>по сетям телекоммуникаций общего пользования;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w:t>
      </w:r>
      <w:r w:rsidR="003F2C9A" w:rsidRPr="003F2C9A">
        <w:rPr>
          <w:spacing w:val="1"/>
          <w:sz w:val="28"/>
          <w:szCs w:val="28"/>
          <w:highlight w:val="yellow"/>
        </w:rPr>
        <w:t>4</w:t>
      </w:r>
      <w:r w:rsidRPr="003F2C9A">
        <w:rPr>
          <w:spacing w:val="1"/>
          <w:sz w:val="28"/>
          <w:szCs w:val="28"/>
          <w:highlight w:val="yellow"/>
        </w:rPr>
        <w:t>)</w:t>
      </w:r>
      <w:r w:rsidRPr="002258D8">
        <w:rPr>
          <w:spacing w:val="1"/>
          <w:sz w:val="28"/>
          <w:szCs w:val="28"/>
        </w:rPr>
        <w:t xml:space="preserve"> наличия оборудования (устройства), предназначенного для осуществления платежей с использованием платежных карточек;</w:t>
      </w:r>
    </w:p>
    <w:p w:rsidR="007D4220" w:rsidRPr="002258D8" w:rsidRDefault="00D762CF" w:rsidP="002258D8">
      <w:pPr>
        <w:ind w:firstLine="709"/>
        <w:contextualSpacing/>
        <w:jc w:val="both"/>
        <w:rPr>
          <w:color w:val="auto"/>
          <w:spacing w:val="2"/>
          <w:sz w:val="28"/>
          <w:szCs w:val="28"/>
        </w:rPr>
      </w:pPr>
      <w:r w:rsidRPr="003F2C9A">
        <w:rPr>
          <w:color w:val="auto"/>
          <w:spacing w:val="1"/>
          <w:sz w:val="28"/>
          <w:szCs w:val="28"/>
          <w:highlight w:val="yellow"/>
        </w:rPr>
        <w:t>1</w:t>
      </w:r>
      <w:r w:rsidR="003F2C9A" w:rsidRPr="003F2C9A">
        <w:rPr>
          <w:color w:val="auto"/>
          <w:spacing w:val="1"/>
          <w:sz w:val="28"/>
          <w:szCs w:val="28"/>
          <w:highlight w:val="yellow"/>
        </w:rPr>
        <w:t>5</w:t>
      </w:r>
      <w:r w:rsidRPr="003F2C9A">
        <w:rPr>
          <w:color w:val="auto"/>
          <w:spacing w:val="1"/>
          <w:sz w:val="28"/>
          <w:szCs w:val="28"/>
          <w:highlight w:val="yellow"/>
        </w:rPr>
        <w:t>)</w:t>
      </w:r>
      <w:r w:rsidRPr="002258D8">
        <w:rPr>
          <w:color w:val="auto"/>
          <w:spacing w:val="1"/>
          <w:sz w:val="28"/>
          <w:szCs w:val="28"/>
        </w:rPr>
        <w:t xml:space="preserve"> </w:t>
      </w:r>
      <w:r w:rsidRPr="002258D8">
        <w:rPr>
          <w:rStyle w:val="s0"/>
          <w:color w:val="auto"/>
          <w:sz w:val="28"/>
          <w:szCs w:val="28"/>
        </w:rPr>
        <w:t xml:space="preserve">наличия </w:t>
      </w:r>
      <w:r w:rsidRPr="002258D8">
        <w:rPr>
          <w:color w:val="auto"/>
          <w:sz w:val="28"/>
          <w:szCs w:val="28"/>
        </w:rPr>
        <w:t>сопроводительных накладных на товары</w:t>
      </w:r>
      <w:r w:rsidRPr="002258D8">
        <w:rPr>
          <w:rStyle w:val="s0"/>
          <w:color w:val="auto"/>
          <w:sz w:val="28"/>
          <w:szCs w:val="28"/>
        </w:rPr>
        <w:t xml:space="preserve"> и соответствия наименования, количества (объема) товаров сведениям, указанным в </w:t>
      </w:r>
      <w:r w:rsidRPr="002258D8">
        <w:rPr>
          <w:color w:val="auto"/>
          <w:sz w:val="28"/>
          <w:szCs w:val="28"/>
        </w:rPr>
        <w:t>сопроводительных накладных на товары</w:t>
      </w:r>
      <w:r w:rsidR="007D4220" w:rsidRPr="002258D8">
        <w:rPr>
          <w:color w:val="auto"/>
          <w:spacing w:val="2"/>
          <w:sz w:val="28"/>
          <w:szCs w:val="28"/>
        </w:rPr>
        <w:t>:</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перемещении, реализации и (или) отгрузке товаров по территории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r w:rsidR="007D4220" w:rsidRPr="002258D8">
        <w:rPr>
          <w:color w:val="auto"/>
          <w:spacing w:val="2"/>
          <w:sz w:val="28"/>
          <w:szCs w:val="28"/>
        </w:rPr>
        <w:t>;</w:t>
      </w:r>
    </w:p>
    <w:p w:rsidR="009C660B" w:rsidRPr="002258D8" w:rsidRDefault="009C660B" w:rsidP="002258D8">
      <w:pPr>
        <w:ind w:firstLine="709"/>
        <w:contextualSpacing/>
        <w:jc w:val="both"/>
        <w:rPr>
          <w:color w:val="auto"/>
          <w:sz w:val="28"/>
          <w:szCs w:val="28"/>
        </w:rPr>
      </w:pPr>
      <w:r w:rsidRPr="003F2C9A">
        <w:rPr>
          <w:rStyle w:val="s0"/>
          <w:color w:val="auto"/>
          <w:sz w:val="28"/>
          <w:szCs w:val="28"/>
          <w:highlight w:val="yellow"/>
        </w:rPr>
        <w:t>1</w:t>
      </w:r>
      <w:r w:rsidR="003F2C9A" w:rsidRPr="003F2C9A">
        <w:rPr>
          <w:rStyle w:val="s0"/>
          <w:color w:val="auto"/>
          <w:sz w:val="28"/>
          <w:szCs w:val="28"/>
          <w:highlight w:val="yellow"/>
        </w:rPr>
        <w:t>6</w:t>
      </w:r>
      <w:r w:rsidRPr="003F2C9A">
        <w:rPr>
          <w:rStyle w:val="s0"/>
          <w:color w:val="auto"/>
          <w:sz w:val="28"/>
          <w:szCs w:val="28"/>
          <w:highlight w:val="yellow"/>
        </w:rPr>
        <w:t>)</w:t>
      </w:r>
      <w:r w:rsidR="00A97578" w:rsidRPr="002258D8">
        <w:rPr>
          <w:rStyle w:val="s0"/>
          <w:color w:val="auto"/>
          <w:sz w:val="28"/>
          <w:szCs w:val="28"/>
        </w:rPr>
        <w:t xml:space="preserve"> </w:t>
      </w:r>
      <w:r w:rsidR="00A97578" w:rsidRPr="002258D8">
        <w:rPr>
          <w:color w:val="auto"/>
          <w:sz w:val="28"/>
          <w:szCs w:val="28"/>
        </w:rPr>
        <w:t>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указанных в документах</w:t>
      </w:r>
      <w:r w:rsidR="00A97578" w:rsidRPr="002258D8">
        <w:rPr>
          <w:rStyle w:val="s0"/>
          <w:color w:val="auto"/>
          <w:sz w:val="28"/>
          <w:szCs w:val="28"/>
        </w:rPr>
        <w:t>;</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lastRenderedPageBreak/>
        <w:t>1</w:t>
      </w:r>
      <w:r w:rsidR="003F2C9A" w:rsidRPr="003F2C9A">
        <w:rPr>
          <w:spacing w:val="1"/>
          <w:sz w:val="28"/>
          <w:szCs w:val="28"/>
          <w:highlight w:val="yellow"/>
        </w:rPr>
        <w:t>7</w:t>
      </w:r>
      <w:r w:rsidR="00D762CF" w:rsidRPr="003F2C9A">
        <w:rPr>
          <w:spacing w:val="1"/>
          <w:sz w:val="28"/>
          <w:szCs w:val="28"/>
          <w:highlight w:val="yellow"/>
        </w:rPr>
        <w:t>)</w:t>
      </w:r>
      <w:r w:rsidR="00D762CF" w:rsidRPr="002258D8">
        <w:rPr>
          <w:spacing w:val="1"/>
          <w:sz w:val="28"/>
          <w:szCs w:val="28"/>
        </w:rPr>
        <w:t xml:space="preserve"> наличия и подлинности акцизных и учетно-контрольных марок, наличия лицензии;</w:t>
      </w:r>
      <w:r w:rsidR="009671A9">
        <w:rPr>
          <w:spacing w:val="1"/>
          <w:sz w:val="28"/>
          <w:szCs w:val="28"/>
        </w:rPr>
        <w:t xml:space="preserve"> </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w:t>
      </w:r>
      <w:r w:rsidR="003F2C9A" w:rsidRPr="003F2C9A">
        <w:rPr>
          <w:spacing w:val="1"/>
          <w:sz w:val="28"/>
          <w:szCs w:val="28"/>
          <w:highlight w:val="yellow"/>
        </w:rPr>
        <w:t>8</w:t>
      </w:r>
      <w:r w:rsidR="00D762CF" w:rsidRPr="003F2C9A">
        <w:rPr>
          <w:spacing w:val="1"/>
          <w:sz w:val="28"/>
          <w:szCs w:val="28"/>
          <w:highlight w:val="yellow"/>
        </w:rPr>
        <w:t>)</w:t>
      </w:r>
      <w:r w:rsidR="00D762CF" w:rsidRPr="002258D8">
        <w:rPr>
          <w:spacing w:val="1"/>
          <w:sz w:val="28"/>
          <w:szCs w:val="28"/>
        </w:rPr>
        <w:t xml:space="preserve"> соблюдения порядка применения контрольно-кассовых машин;</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19</w:t>
      </w:r>
      <w:r w:rsidR="00D762CF" w:rsidRPr="003F2C9A">
        <w:rPr>
          <w:spacing w:val="1"/>
          <w:sz w:val="28"/>
          <w:szCs w:val="28"/>
          <w:highlight w:val="yellow"/>
        </w:rPr>
        <w:t>)</w:t>
      </w:r>
      <w:r w:rsidR="00D762CF" w:rsidRPr="002258D8">
        <w:rPr>
          <w:spacing w:val="1"/>
          <w:sz w:val="28"/>
          <w:szCs w:val="28"/>
        </w:rPr>
        <w:t xml:space="preserve"> соблюдения законодательства Республики Казахстан о лицензировании и условий производства, хранения и реализации отдельных видов подакцизных товаров;</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0</w:t>
      </w:r>
      <w:r w:rsidR="00D762CF" w:rsidRPr="003F2C9A">
        <w:rPr>
          <w:spacing w:val="1"/>
          <w:sz w:val="28"/>
          <w:szCs w:val="28"/>
          <w:highlight w:val="yellow"/>
        </w:rPr>
        <w:t>)</w:t>
      </w:r>
      <w:r w:rsidR="00D762CF" w:rsidRPr="002258D8">
        <w:rPr>
          <w:spacing w:val="1"/>
          <w:sz w:val="28"/>
          <w:szCs w:val="28"/>
        </w:rPr>
        <w:t xml:space="preserve"> исполнения распоряжения, вынесенного </w:t>
      </w:r>
      <w:r w:rsidR="00D762CF" w:rsidRPr="002258D8">
        <w:rPr>
          <w:rStyle w:val="s0"/>
          <w:color w:val="auto"/>
          <w:sz w:val="28"/>
          <w:szCs w:val="28"/>
        </w:rPr>
        <w:t>налоговым органам,</w:t>
      </w:r>
      <w:r w:rsidR="00D762CF" w:rsidRPr="002258D8">
        <w:rPr>
          <w:spacing w:val="1"/>
          <w:sz w:val="28"/>
          <w:szCs w:val="28"/>
        </w:rPr>
        <w:t xml:space="preserve"> о приостановлении расходных операций по кассе;</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1</w:t>
      </w:r>
      <w:r w:rsidR="00D762CF" w:rsidRPr="003F2C9A">
        <w:rPr>
          <w:spacing w:val="1"/>
          <w:sz w:val="28"/>
          <w:szCs w:val="28"/>
          <w:highlight w:val="yellow"/>
        </w:rPr>
        <w:t>)</w:t>
      </w:r>
      <w:r w:rsidR="00D762CF" w:rsidRPr="002258D8">
        <w:rPr>
          <w:spacing w:val="1"/>
          <w:sz w:val="28"/>
          <w:szCs w:val="28"/>
        </w:rPr>
        <w:t xml:space="preserve"> соблюдения порядка выписки счетов-фактур в электронной форме;</w:t>
      </w:r>
    </w:p>
    <w:p w:rsidR="008D3DF4"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2</w:t>
      </w:r>
      <w:r w:rsidR="00D762CF" w:rsidRPr="003F2C9A">
        <w:rPr>
          <w:spacing w:val="1"/>
          <w:sz w:val="28"/>
          <w:szCs w:val="28"/>
          <w:highlight w:val="yellow"/>
        </w:rPr>
        <w:t>)</w:t>
      </w:r>
      <w:r w:rsidR="00D762CF" w:rsidRPr="002258D8">
        <w:rPr>
          <w:spacing w:val="1"/>
          <w:sz w:val="28"/>
          <w:szCs w:val="28"/>
        </w:rPr>
        <w:t xml:space="preserve">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r w:rsidR="008D3DF4" w:rsidRPr="002258D8">
        <w:rPr>
          <w:spacing w:val="1"/>
          <w:sz w:val="28"/>
          <w:szCs w:val="28"/>
        </w:rPr>
        <w:t>;</w:t>
      </w:r>
    </w:p>
    <w:p w:rsidR="00D762CF" w:rsidRPr="002258D8" w:rsidRDefault="008D3DF4"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3</w:t>
      </w:r>
      <w:r w:rsidRPr="003F2C9A">
        <w:rPr>
          <w:spacing w:val="1"/>
          <w:sz w:val="28"/>
          <w:szCs w:val="28"/>
          <w:highlight w:val="yellow"/>
        </w:rPr>
        <w:t>)</w:t>
      </w:r>
      <w:r w:rsidRPr="002258D8">
        <w:rPr>
          <w:spacing w:val="1"/>
          <w:sz w:val="28"/>
          <w:szCs w:val="28"/>
        </w:rPr>
        <w:t xml:space="preserve"> </w:t>
      </w:r>
      <w:r w:rsidRPr="002258D8">
        <w:rPr>
          <w:sz w:val="28"/>
          <w:szCs w:val="28"/>
        </w:rPr>
        <w:t>неисполнения мотивированного решения в рамках мониторинга крупных налогоплательщиков</w:t>
      </w:r>
      <w:r w:rsidR="00D762CF"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Тематическая проверка может также проводиться по следующим вопросам:</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полноты и своевременности исчисления, удержания и перечисления социальных платежей;</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w:t>
      </w:r>
      <w:r w:rsidRPr="002258D8">
        <w:rPr>
          <w:spacing w:val="1"/>
          <w:sz w:val="28"/>
          <w:szCs w:val="28"/>
          <w:shd w:val="clear" w:color="auto" w:fill="FFFFFF"/>
        </w:rPr>
        <w:t>«Об обязательном социальном медицинским страхований»</w:t>
      </w:r>
      <w:r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трансфертного ценообразования;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Тематическая проверка может проводиться одновременно по нескольким вопросам из указанных в пунктах 1 и 2 настоящей статьи. Тематическая налоговая проверка не может предусматривать проведение проверки исполнения обязательства по всем видам налогов и платежей в бюджет.</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w:t>
      </w:r>
      <w:r w:rsidR="009C660B" w:rsidRPr="002258D8">
        <w:rPr>
          <w:spacing w:val="1"/>
          <w:sz w:val="28"/>
          <w:szCs w:val="28"/>
        </w:rPr>
        <w:t>х 13) – 18</w:t>
      </w:r>
      <w:r w:rsidRPr="002258D8">
        <w:rPr>
          <w:spacing w:val="1"/>
          <w:sz w:val="28"/>
          <w:szCs w:val="28"/>
        </w:rPr>
        <w:t>) пункта 1 настоящей статьи.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lastRenderedPageBreak/>
        <w:t>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осуществляется проведение тематических налоговых проверок по вопросам,</w:t>
      </w:r>
      <w:r w:rsidR="009C660B" w:rsidRPr="002258D8">
        <w:rPr>
          <w:spacing w:val="1"/>
          <w:sz w:val="28"/>
          <w:szCs w:val="28"/>
        </w:rPr>
        <w:t xml:space="preserve"> указанным в подпунктах 13) – 23</w:t>
      </w:r>
      <w:r w:rsidRPr="002258D8">
        <w:rPr>
          <w:spacing w:val="1"/>
          <w:sz w:val="28"/>
          <w:szCs w:val="28"/>
        </w:rPr>
        <w:t>) пункта 1 настоящей статьи.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9264FE" w:rsidRDefault="00D762CF" w:rsidP="002258D8">
      <w:pPr>
        <w:pStyle w:val="12"/>
        <w:numPr>
          <w:ilvl w:val="0"/>
          <w:numId w:val="56"/>
        </w:numPr>
        <w:shd w:val="clear" w:color="auto" w:fill="auto"/>
        <w:spacing w:after="0" w:line="240" w:lineRule="auto"/>
        <w:ind w:left="0" w:firstLine="709"/>
        <w:contextualSpacing/>
        <w:jc w:val="both"/>
        <w:rPr>
          <w:b/>
          <w:spacing w:val="1"/>
          <w:sz w:val="28"/>
          <w:szCs w:val="28"/>
        </w:rPr>
      </w:pPr>
      <w:r w:rsidRPr="009264FE">
        <w:rPr>
          <w:b/>
          <w:spacing w:val="1"/>
          <w:sz w:val="28"/>
          <w:szCs w:val="28"/>
        </w:rPr>
        <w:t xml:space="preserve">Встречная проверка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Встречная проверка -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для использования в ходе проверки указанного налогоплательщика.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Встречная проверка является вспомогательной по отношению к комплексной или тематической налоговой проверке.</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Встречной проверкой также признается проверка, проводимая: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в отношении лиц, осуществлявших операции с налогоплательщиком (налоговым агентом), которым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9264FE" w:rsidRDefault="00D762CF" w:rsidP="002258D8">
      <w:pPr>
        <w:pStyle w:val="a8"/>
        <w:numPr>
          <w:ilvl w:val="0"/>
          <w:numId w:val="56"/>
        </w:numPr>
        <w:spacing w:after="0" w:line="240" w:lineRule="auto"/>
        <w:ind w:left="0" w:firstLine="709"/>
        <w:jc w:val="both"/>
        <w:textAlignment w:val="baseline"/>
        <w:rPr>
          <w:rFonts w:ascii="Times New Roman" w:hAnsi="Times New Roman"/>
          <w:b/>
          <w:spacing w:val="1"/>
          <w:sz w:val="28"/>
          <w:szCs w:val="28"/>
        </w:rPr>
      </w:pPr>
      <w:r w:rsidRPr="009264FE">
        <w:rPr>
          <w:rFonts w:ascii="Times New Roman" w:hAnsi="Times New Roman"/>
          <w:b/>
          <w:spacing w:val="1"/>
          <w:sz w:val="28"/>
          <w:szCs w:val="28"/>
        </w:rPr>
        <w:t xml:space="preserve">Хронометражное обследование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Хронометражное обследование –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bookmarkStart w:id="707" w:name="z6495"/>
      <w:bookmarkEnd w:id="707"/>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9264FE" w:rsidRDefault="00D762CF" w:rsidP="002258D8">
      <w:pPr>
        <w:pStyle w:val="12"/>
        <w:numPr>
          <w:ilvl w:val="0"/>
          <w:numId w:val="56"/>
        </w:numPr>
        <w:shd w:val="clear" w:color="auto" w:fill="auto"/>
        <w:spacing w:after="0" w:line="240" w:lineRule="auto"/>
        <w:ind w:left="0" w:firstLine="709"/>
        <w:contextualSpacing/>
        <w:jc w:val="both"/>
        <w:rPr>
          <w:b/>
          <w:spacing w:val="1"/>
          <w:sz w:val="28"/>
          <w:szCs w:val="28"/>
        </w:rPr>
      </w:pPr>
      <w:r w:rsidRPr="009264FE">
        <w:rPr>
          <w:b/>
          <w:spacing w:val="1"/>
          <w:sz w:val="28"/>
          <w:szCs w:val="28"/>
        </w:rPr>
        <w:t>Виды налоговых проверок</w:t>
      </w:r>
      <w:bookmarkStart w:id="708" w:name="z6497"/>
      <w:bookmarkEnd w:id="708"/>
      <w:r w:rsidRPr="009264FE">
        <w:rPr>
          <w:b/>
          <w:spacing w:val="1"/>
          <w:sz w:val="28"/>
          <w:szCs w:val="28"/>
        </w:rPr>
        <w:t xml:space="preserve">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1.Налоговые проверки подразделяются на следующие виды:</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lastRenderedPageBreak/>
        <w:t>1) выборочные налоговые проверки;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внеплановые налоговые проверки.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Выборочные – налоговые проверки, назначаемые налоговым органом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w:t>
      </w:r>
      <w:bookmarkStart w:id="709" w:name="z6498"/>
      <w:bookmarkEnd w:id="709"/>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Внеплановые – налоговые проверки, не указанные в пункте 2 настоящей статьи, в том числе осуществляемые:</w:t>
      </w:r>
    </w:p>
    <w:p w:rsidR="00D762CF" w:rsidRPr="002258D8" w:rsidRDefault="00D762CF" w:rsidP="002258D8">
      <w:pPr>
        <w:pStyle w:val="12"/>
        <w:shd w:val="clear" w:color="auto" w:fill="auto"/>
        <w:spacing w:after="0" w:line="240" w:lineRule="auto"/>
        <w:ind w:firstLine="709"/>
        <w:contextualSpacing/>
        <w:jc w:val="both"/>
        <w:rPr>
          <w:spacing w:val="1"/>
          <w:sz w:val="28"/>
          <w:szCs w:val="28"/>
          <w:lang w:val="kk-KZ"/>
        </w:rPr>
      </w:pPr>
      <w:r w:rsidRPr="002258D8">
        <w:rPr>
          <w:spacing w:val="1"/>
          <w:sz w:val="28"/>
          <w:szCs w:val="28"/>
        </w:rPr>
        <w:t>1) по налоговому заявлению (по жалобе) самого налогоплательщика (налогового агента), в том числе:</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в связи с прекращением деятельности индивидуального предпринимателя;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в связи со снятием с регистрационного учета по налогу на добавленную стоимость;</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в связи с жалобой налогоплательщика (налогового агента) на уведомление о результатах проверки;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2) по налоговому заявлению налогоплательщика для подтверждения достоверности превышения налога на добавленную стоимость, представляемому в связи с применением им пунктов 1 и 2 статьи ___ (273-1) настоящего Кодекса.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При этом заявления, указанные в настоящем подпункте могут быть поданы до даты:</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принятия в эксплуатацию зданий и сооружений производственного назначения;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начала экспорта полезных ископаемых, добытых в рамках соответствующего контракта на недропользование;</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по основаниям, предусмотренным </w:t>
      </w:r>
      <w:hyperlink r:id="rId235" w:anchor="z0" w:history="1">
        <w:r w:rsidRPr="002258D8">
          <w:rPr>
            <w:spacing w:val="1"/>
            <w:sz w:val="28"/>
            <w:szCs w:val="28"/>
          </w:rPr>
          <w:t>Уголовно-процессуальным кодексом</w:t>
        </w:r>
      </w:hyperlink>
      <w:r w:rsidRPr="002258D8">
        <w:rPr>
          <w:spacing w:val="1"/>
          <w:sz w:val="28"/>
          <w:szCs w:val="28"/>
        </w:rPr>
        <w:t> Республики Казахстан;</w:t>
      </w:r>
    </w:p>
    <w:p w:rsidR="00D762CF" w:rsidRPr="002258D8" w:rsidRDefault="00D762CF" w:rsidP="002258D8">
      <w:pPr>
        <w:pStyle w:val="12"/>
        <w:shd w:val="clear" w:color="auto" w:fill="auto"/>
        <w:spacing w:after="0" w:line="240" w:lineRule="auto"/>
        <w:ind w:firstLine="709"/>
        <w:contextualSpacing/>
        <w:jc w:val="both"/>
        <w:rPr>
          <w:spacing w:val="1"/>
          <w:sz w:val="28"/>
          <w:szCs w:val="28"/>
          <w:lang w:val="kk-KZ"/>
        </w:rPr>
      </w:pPr>
      <w:r w:rsidRPr="002258D8">
        <w:rPr>
          <w:spacing w:val="1"/>
          <w:sz w:val="28"/>
          <w:szCs w:val="28"/>
        </w:rPr>
        <w:t>4) в случае не 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w:t>
      </w:r>
      <w:hyperlink r:id="rId236" w:anchor="z6238" w:history="1">
        <w:r w:rsidRPr="002258D8">
          <w:rPr>
            <w:spacing w:val="1"/>
            <w:sz w:val="28"/>
            <w:szCs w:val="28"/>
          </w:rPr>
          <w:t xml:space="preserve">статьей </w:t>
        </w:r>
        <w:r w:rsidR="00575B03" w:rsidRPr="002258D8">
          <w:rPr>
            <w:spacing w:val="1"/>
            <w:sz w:val="28"/>
            <w:szCs w:val="28"/>
          </w:rPr>
          <w:t>116</w:t>
        </w:r>
      </w:hyperlink>
      <w:r w:rsidRPr="002258D8">
        <w:rPr>
          <w:spacing w:val="1"/>
          <w:sz w:val="28"/>
          <w:szCs w:val="28"/>
        </w:rPr>
        <w:t> настоящего Кодекса;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5) в связи с истечением срока действия контракта на недропользование;</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lastRenderedPageBreak/>
        <w:t xml:space="preserve">непредставления налогоплательщиком по требованию налогового органа в установленный срок списка дебиторов, либо предоставления сведений об отсутствии дебиторов; </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t>непредставления дебитором по требованию налогового органа в установленный срок акта сверки взаиморасчетов с налогоплательщиком</w:t>
      </w:r>
      <w:r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7) по требованию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8) по налоговому заявлению нерезидента на возврат подоходного налога из бюджета или условного банковского вклада в связи с применением положений международного договора об избежании двойного налогообложения, а также в связи с обращением нерезидента о повторном рассмотрении такого налогового заявления;</w:t>
      </w:r>
    </w:p>
    <w:p w:rsidR="00D762CF" w:rsidRPr="002258D8" w:rsidRDefault="00D762CF" w:rsidP="002258D8">
      <w:pPr>
        <w:ind w:firstLine="709"/>
        <w:contextualSpacing/>
        <w:jc w:val="both"/>
        <w:rPr>
          <w:rFonts w:eastAsia="Calibri"/>
          <w:color w:val="auto"/>
          <w:spacing w:val="2"/>
          <w:sz w:val="28"/>
          <w:szCs w:val="28"/>
          <w:lang w:eastAsia="en-US"/>
        </w:rPr>
      </w:pPr>
      <w:r w:rsidRPr="002258D8">
        <w:rPr>
          <w:color w:val="auto"/>
          <w:spacing w:val="1"/>
          <w:sz w:val="28"/>
          <w:szCs w:val="28"/>
        </w:rPr>
        <w:t xml:space="preserve">9) </w:t>
      </w:r>
      <w:r w:rsidRPr="002258D8">
        <w:rPr>
          <w:rFonts w:eastAsia="Calibri"/>
          <w:color w:val="auto"/>
          <w:spacing w:val="2"/>
          <w:sz w:val="28"/>
          <w:szCs w:val="28"/>
          <w:lang w:eastAsia="en-US"/>
        </w:rPr>
        <w:t>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r w:rsidRPr="002258D8">
        <w:rPr>
          <w:color w:val="auto"/>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B378FB">
        <w:rPr>
          <w:spacing w:val="1"/>
          <w:sz w:val="28"/>
          <w:szCs w:val="28"/>
          <w:highlight w:val="yellow"/>
        </w:rPr>
        <w:t>1</w:t>
      </w:r>
      <w:r w:rsidR="00B378FB">
        <w:rPr>
          <w:spacing w:val="1"/>
          <w:sz w:val="28"/>
          <w:szCs w:val="28"/>
          <w:highlight w:val="yellow"/>
        </w:rPr>
        <w:t>0</w:t>
      </w:r>
      <w:r w:rsidRPr="00B378FB">
        <w:rPr>
          <w:spacing w:val="1"/>
          <w:sz w:val="28"/>
          <w:szCs w:val="28"/>
          <w:highlight w:val="yellow"/>
        </w:rPr>
        <w:t xml:space="preserve">) </w:t>
      </w:r>
      <w:r w:rsidRPr="00B378FB">
        <w:rPr>
          <w:spacing w:val="2"/>
          <w:sz w:val="28"/>
          <w:szCs w:val="28"/>
          <w:highlight w:val="yellow"/>
        </w:rPr>
        <w:t>по</w:t>
      </w:r>
      <w:r w:rsidRPr="002258D8">
        <w:rPr>
          <w:spacing w:val="2"/>
          <w:sz w:val="28"/>
          <w:szCs w:val="28"/>
        </w:rPr>
        <w:t xml:space="preserve">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B378FB">
        <w:rPr>
          <w:spacing w:val="1"/>
          <w:sz w:val="28"/>
          <w:szCs w:val="28"/>
          <w:highlight w:val="yellow"/>
        </w:rPr>
        <w:t>1</w:t>
      </w:r>
      <w:r w:rsidR="00B378FB" w:rsidRPr="00B378FB">
        <w:rPr>
          <w:spacing w:val="1"/>
          <w:sz w:val="28"/>
          <w:szCs w:val="28"/>
          <w:highlight w:val="yellow"/>
        </w:rPr>
        <w:t>1</w:t>
      </w:r>
      <w:r w:rsidRPr="00B378FB">
        <w:rPr>
          <w:spacing w:val="1"/>
          <w:sz w:val="28"/>
          <w:szCs w:val="28"/>
          <w:highlight w:val="yellow"/>
        </w:rPr>
        <w:t>)</w:t>
      </w:r>
      <w:r w:rsidRPr="002258D8">
        <w:rPr>
          <w:spacing w:val="1"/>
          <w:sz w:val="28"/>
          <w:szCs w:val="28"/>
        </w:rPr>
        <w:t xml:space="preserve"> на основании решения уполномоченного органа;</w:t>
      </w:r>
    </w:p>
    <w:p w:rsidR="00575B03" w:rsidRPr="002258D8" w:rsidRDefault="00575B03" w:rsidP="002258D8">
      <w:pPr>
        <w:pStyle w:val="12"/>
        <w:shd w:val="clear" w:color="auto" w:fill="auto"/>
        <w:spacing w:after="0" w:line="240" w:lineRule="auto"/>
        <w:ind w:firstLine="709"/>
        <w:contextualSpacing/>
        <w:jc w:val="both"/>
        <w:rPr>
          <w:spacing w:val="1"/>
          <w:sz w:val="28"/>
          <w:szCs w:val="28"/>
        </w:rPr>
      </w:pPr>
      <w:r w:rsidRPr="00B378FB">
        <w:rPr>
          <w:spacing w:val="1"/>
          <w:sz w:val="28"/>
          <w:szCs w:val="28"/>
          <w:highlight w:val="yellow"/>
        </w:rPr>
        <w:t>1</w:t>
      </w:r>
      <w:r w:rsidR="00B378FB" w:rsidRPr="00B378FB">
        <w:rPr>
          <w:spacing w:val="1"/>
          <w:sz w:val="28"/>
          <w:szCs w:val="28"/>
          <w:highlight w:val="yellow"/>
        </w:rPr>
        <w:t>2</w:t>
      </w:r>
      <w:r w:rsidRPr="00B378FB">
        <w:rPr>
          <w:spacing w:val="1"/>
          <w:sz w:val="28"/>
          <w:szCs w:val="28"/>
          <w:highlight w:val="yellow"/>
        </w:rPr>
        <w:t>)</w:t>
      </w:r>
      <w:r w:rsidRPr="002258D8">
        <w:rPr>
          <w:spacing w:val="1"/>
          <w:sz w:val="28"/>
          <w:szCs w:val="28"/>
        </w:rPr>
        <w:t xml:space="preserve"> на основании решения налогового органа в случаях, установленных пунктом 5 статьи 143, пунктом 2 статьи 145 настоящего Кодекса</w:t>
      </w:r>
      <w:bookmarkStart w:id="710" w:name="z7398"/>
      <w:bookmarkEnd w:id="710"/>
      <w:r w:rsidRPr="002258D8">
        <w:rPr>
          <w:spacing w:val="1"/>
          <w:sz w:val="28"/>
          <w:szCs w:val="28"/>
        </w:rPr>
        <w:t xml:space="preserve"> и пунктом 7 настоящей статьи.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4. Внеплановые налоговые проверки</w:t>
      </w:r>
      <w:r w:rsidR="00FF50BF" w:rsidRPr="00FF50BF">
        <w:rPr>
          <w:spacing w:val="1"/>
          <w:sz w:val="28"/>
          <w:szCs w:val="28"/>
          <w:highlight w:val="yellow"/>
        </w:rPr>
        <w:t>,</w:t>
      </w:r>
      <w:r w:rsidRPr="00FF50BF">
        <w:rPr>
          <w:spacing w:val="1"/>
          <w:sz w:val="28"/>
          <w:szCs w:val="28"/>
          <w:highlight w:val="yellow"/>
        </w:rPr>
        <w:t xml:space="preserve"> </w:t>
      </w:r>
      <w:r w:rsidR="00FF50BF" w:rsidRPr="00FF50BF">
        <w:rPr>
          <w:spacing w:val="1"/>
          <w:sz w:val="28"/>
          <w:szCs w:val="28"/>
          <w:highlight w:val="yellow"/>
        </w:rPr>
        <w:t>указанные в пункте 3 настоящей статьи,</w:t>
      </w:r>
      <w:r w:rsidR="00FF50BF">
        <w:rPr>
          <w:spacing w:val="1"/>
          <w:sz w:val="28"/>
          <w:szCs w:val="28"/>
        </w:rPr>
        <w:t xml:space="preserve"> </w:t>
      </w:r>
      <w:r w:rsidRPr="002258D8">
        <w:rPr>
          <w:spacing w:val="1"/>
          <w:sz w:val="28"/>
          <w:szCs w:val="28"/>
        </w:rPr>
        <w:t>могут осуществляться за ранее проверенный период.</w:t>
      </w:r>
      <w:bookmarkStart w:id="711" w:name="z7397"/>
      <w:bookmarkEnd w:id="711"/>
    </w:p>
    <w:p w:rsidR="00FD634A" w:rsidRPr="00FD634A" w:rsidRDefault="00D762CF" w:rsidP="002258D8">
      <w:pPr>
        <w:pStyle w:val="12"/>
        <w:shd w:val="clear" w:color="auto" w:fill="auto"/>
        <w:spacing w:after="0" w:line="240" w:lineRule="auto"/>
        <w:ind w:firstLine="709"/>
        <w:contextualSpacing/>
        <w:jc w:val="both"/>
        <w:rPr>
          <w:spacing w:val="1"/>
          <w:sz w:val="28"/>
          <w:szCs w:val="28"/>
          <w:highlight w:val="yellow"/>
        </w:rPr>
      </w:pPr>
      <w:r w:rsidRPr="00FD634A">
        <w:rPr>
          <w:spacing w:val="1"/>
          <w:sz w:val="28"/>
          <w:szCs w:val="28"/>
          <w:highlight w:val="yellow"/>
        </w:rPr>
        <w:t>При этом внеплановые проверки за ранее проверенный период проводятся на основании решения уполномоченного органа, за исключением</w:t>
      </w:r>
      <w:r w:rsidR="00FD634A" w:rsidRPr="00FD634A">
        <w:rPr>
          <w:spacing w:val="1"/>
          <w:sz w:val="28"/>
          <w:szCs w:val="28"/>
          <w:highlight w:val="yellow"/>
        </w:rPr>
        <w:t>:</w:t>
      </w:r>
    </w:p>
    <w:p w:rsidR="00FD634A" w:rsidRPr="00FD634A" w:rsidRDefault="001C3C7F" w:rsidP="002258D8">
      <w:pPr>
        <w:pStyle w:val="12"/>
        <w:shd w:val="clear" w:color="auto" w:fill="auto"/>
        <w:spacing w:after="0" w:line="240" w:lineRule="auto"/>
        <w:ind w:firstLine="709"/>
        <w:contextualSpacing/>
        <w:jc w:val="both"/>
        <w:rPr>
          <w:spacing w:val="1"/>
          <w:sz w:val="28"/>
          <w:szCs w:val="28"/>
          <w:highlight w:val="yellow"/>
        </w:rPr>
      </w:pPr>
      <w:r>
        <w:rPr>
          <w:spacing w:val="1"/>
          <w:sz w:val="28"/>
          <w:szCs w:val="28"/>
          <w:highlight w:val="yellow"/>
        </w:rPr>
        <w:t xml:space="preserve">1) </w:t>
      </w:r>
      <w:r w:rsidR="00D762CF" w:rsidRPr="00FD634A">
        <w:rPr>
          <w:spacing w:val="1"/>
          <w:sz w:val="28"/>
          <w:szCs w:val="28"/>
          <w:highlight w:val="yellow"/>
        </w:rPr>
        <w:t>встречных проверок</w:t>
      </w:r>
      <w:r w:rsidR="00FD634A" w:rsidRPr="00FD634A">
        <w:rPr>
          <w:spacing w:val="1"/>
          <w:sz w:val="28"/>
          <w:szCs w:val="28"/>
          <w:highlight w:val="yellow"/>
        </w:rPr>
        <w:t>;</w:t>
      </w:r>
    </w:p>
    <w:p w:rsidR="00FD634A" w:rsidRPr="00FD634A" w:rsidRDefault="001C3C7F" w:rsidP="002258D8">
      <w:pPr>
        <w:pStyle w:val="12"/>
        <w:shd w:val="clear" w:color="auto" w:fill="auto"/>
        <w:spacing w:after="0" w:line="240" w:lineRule="auto"/>
        <w:ind w:firstLine="709"/>
        <w:contextualSpacing/>
        <w:jc w:val="both"/>
        <w:rPr>
          <w:spacing w:val="1"/>
          <w:sz w:val="28"/>
          <w:szCs w:val="28"/>
          <w:highlight w:val="yellow"/>
        </w:rPr>
      </w:pPr>
      <w:r>
        <w:rPr>
          <w:spacing w:val="1"/>
          <w:sz w:val="28"/>
          <w:szCs w:val="28"/>
          <w:highlight w:val="yellow"/>
        </w:rPr>
        <w:t xml:space="preserve">2) </w:t>
      </w:r>
      <w:r w:rsidR="00D762CF" w:rsidRPr="00FD634A">
        <w:rPr>
          <w:spacing w:val="1"/>
          <w:sz w:val="28"/>
          <w:szCs w:val="28"/>
          <w:highlight w:val="yellow"/>
        </w:rPr>
        <w:t>налоговых проверок, проводимых</w:t>
      </w:r>
      <w:r w:rsidR="00FD634A" w:rsidRPr="00FD634A">
        <w:rPr>
          <w:spacing w:val="1"/>
          <w:sz w:val="28"/>
          <w:szCs w:val="28"/>
          <w:highlight w:val="yellow"/>
        </w:rPr>
        <w:t>:</w:t>
      </w:r>
    </w:p>
    <w:p w:rsidR="00FD634A" w:rsidRPr="00FD634A" w:rsidRDefault="00D762CF" w:rsidP="002258D8">
      <w:pPr>
        <w:pStyle w:val="12"/>
        <w:shd w:val="clear" w:color="auto" w:fill="auto"/>
        <w:spacing w:after="0" w:line="240" w:lineRule="auto"/>
        <w:ind w:firstLine="709"/>
        <w:contextualSpacing/>
        <w:jc w:val="both"/>
        <w:rPr>
          <w:spacing w:val="1"/>
          <w:sz w:val="28"/>
          <w:szCs w:val="28"/>
          <w:highlight w:val="yellow"/>
        </w:rPr>
      </w:pPr>
      <w:r w:rsidRPr="00FD634A">
        <w:rPr>
          <w:spacing w:val="1"/>
          <w:sz w:val="28"/>
          <w:szCs w:val="28"/>
          <w:highlight w:val="yellow"/>
        </w:rPr>
        <w:t>по заявлению самого налогоплательщика (налогового агента)</w:t>
      </w:r>
      <w:r w:rsidR="00FD634A" w:rsidRPr="00FD634A">
        <w:rPr>
          <w:spacing w:val="1"/>
          <w:sz w:val="28"/>
          <w:szCs w:val="28"/>
          <w:highlight w:val="yellow"/>
        </w:rPr>
        <w:t>;</w:t>
      </w:r>
    </w:p>
    <w:p w:rsidR="00FD634A" w:rsidRPr="00FD634A" w:rsidRDefault="00FD634A" w:rsidP="002258D8">
      <w:pPr>
        <w:pStyle w:val="12"/>
        <w:shd w:val="clear" w:color="auto" w:fill="auto"/>
        <w:spacing w:after="0" w:line="240" w:lineRule="auto"/>
        <w:ind w:firstLine="709"/>
        <w:contextualSpacing/>
        <w:jc w:val="both"/>
        <w:rPr>
          <w:spacing w:val="1"/>
          <w:sz w:val="28"/>
          <w:szCs w:val="28"/>
          <w:highlight w:val="yellow"/>
        </w:rPr>
      </w:pPr>
      <w:r w:rsidRPr="00FD634A">
        <w:rPr>
          <w:spacing w:val="1"/>
          <w:sz w:val="28"/>
          <w:szCs w:val="28"/>
          <w:highlight w:val="yellow"/>
        </w:rPr>
        <w:t>по</w:t>
      </w:r>
      <w:r w:rsidR="00D762CF" w:rsidRPr="00FD634A">
        <w:rPr>
          <w:spacing w:val="1"/>
          <w:sz w:val="28"/>
          <w:szCs w:val="28"/>
          <w:highlight w:val="yellow"/>
        </w:rPr>
        <w:t xml:space="preserve"> требованию о возврате превышения налога на добавленную стоимость, указанному в декларации по налогу на добавленную стоимость</w:t>
      </w:r>
      <w:r w:rsidRPr="00FD634A">
        <w:rPr>
          <w:spacing w:val="1"/>
          <w:sz w:val="28"/>
          <w:szCs w:val="28"/>
          <w:highlight w:val="yellow"/>
        </w:rPr>
        <w:t>;</w:t>
      </w:r>
    </w:p>
    <w:p w:rsidR="00FD634A" w:rsidRPr="00FD634A" w:rsidRDefault="00D762CF" w:rsidP="002258D8">
      <w:pPr>
        <w:pStyle w:val="12"/>
        <w:shd w:val="clear" w:color="auto" w:fill="auto"/>
        <w:spacing w:after="0" w:line="240" w:lineRule="auto"/>
        <w:ind w:firstLine="709"/>
        <w:contextualSpacing/>
        <w:jc w:val="both"/>
        <w:rPr>
          <w:spacing w:val="1"/>
          <w:sz w:val="28"/>
          <w:szCs w:val="28"/>
          <w:highlight w:val="yellow"/>
        </w:rPr>
      </w:pPr>
      <w:r w:rsidRPr="00FD634A">
        <w:rPr>
          <w:spacing w:val="1"/>
          <w:sz w:val="28"/>
          <w:szCs w:val="28"/>
          <w:highlight w:val="yellow"/>
        </w:rPr>
        <w:t>по основаниям, предусмотренным уголовно-процессуальным законодательством Республики Казахстан</w:t>
      </w:r>
      <w:r w:rsidR="00FD634A" w:rsidRPr="00FD634A">
        <w:rPr>
          <w:spacing w:val="1"/>
          <w:sz w:val="28"/>
          <w:szCs w:val="28"/>
          <w:highlight w:val="yellow"/>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FD634A">
        <w:rPr>
          <w:spacing w:val="1"/>
          <w:sz w:val="28"/>
          <w:szCs w:val="28"/>
          <w:highlight w:val="yellow"/>
        </w:rPr>
        <w:t>в связи с жалобой налогоплательщика (налогового агента) на уведомление о результатах проверки</w:t>
      </w:r>
      <w:bookmarkStart w:id="712" w:name="z3240"/>
      <w:bookmarkEnd w:id="712"/>
      <w:r w:rsidRPr="00FD634A">
        <w:rPr>
          <w:spacing w:val="1"/>
          <w:sz w:val="28"/>
          <w:szCs w:val="28"/>
          <w:highlight w:val="yellow"/>
        </w:rPr>
        <w:t>.</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5. В случае подачи налогоплательщиком жалобы в суд на уведомление о результатах проверки, внеплановые комплексные и (или) тематические </w:t>
      </w:r>
      <w:r w:rsidRPr="002258D8">
        <w:rPr>
          <w:color w:val="auto"/>
          <w:sz w:val="28"/>
          <w:szCs w:val="28"/>
        </w:rPr>
        <w:lastRenderedPageBreak/>
        <w:t>проверки по обжалуемому вопросу за ранее проверенный период не проводятся до вступления в законную силу решения суда.</w:t>
      </w:r>
    </w:p>
    <w:p w:rsidR="008D3DF4" w:rsidRPr="002258D8" w:rsidRDefault="00D762CF" w:rsidP="002258D8">
      <w:pPr>
        <w:ind w:firstLine="709"/>
        <w:contextualSpacing/>
        <w:jc w:val="both"/>
        <w:rPr>
          <w:color w:val="auto"/>
          <w:sz w:val="28"/>
          <w:szCs w:val="28"/>
        </w:rPr>
      </w:pPr>
      <w:r w:rsidRPr="002258D8">
        <w:rPr>
          <w:color w:val="auto"/>
          <w:sz w:val="28"/>
          <w:szCs w:val="28"/>
        </w:rPr>
        <w:t xml:space="preserve">6. </w:t>
      </w:r>
      <w:r w:rsidR="008D3DF4" w:rsidRPr="002258D8">
        <w:rPr>
          <w:color w:val="auto"/>
          <w:sz w:val="28"/>
          <w:szCs w:val="28"/>
        </w:rPr>
        <w:t>За налоговые периоды, в которых налогоплательщик состоял на горизонтальном мониторинге, налоговая проверка не проводится, за исключением:</w:t>
      </w:r>
    </w:p>
    <w:p w:rsidR="008D3DF4" w:rsidRPr="002258D8" w:rsidRDefault="008D3DF4" w:rsidP="002258D8">
      <w:pPr>
        <w:ind w:firstLine="709"/>
        <w:contextualSpacing/>
        <w:jc w:val="both"/>
        <w:rPr>
          <w:color w:val="auto"/>
          <w:sz w:val="28"/>
          <w:szCs w:val="28"/>
        </w:rPr>
      </w:pPr>
      <w:r w:rsidRPr="002258D8">
        <w:rPr>
          <w:color w:val="auto"/>
          <w:sz w:val="28"/>
          <w:szCs w:val="28"/>
        </w:rPr>
        <w:t>встречных проверок;</w:t>
      </w:r>
    </w:p>
    <w:p w:rsidR="008D3DF4" w:rsidRPr="002258D8" w:rsidRDefault="008D3DF4" w:rsidP="002258D8">
      <w:pPr>
        <w:ind w:firstLine="709"/>
        <w:contextualSpacing/>
        <w:jc w:val="both"/>
        <w:rPr>
          <w:color w:val="auto"/>
          <w:sz w:val="28"/>
          <w:szCs w:val="28"/>
        </w:rPr>
      </w:pPr>
      <w:r w:rsidRPr="002258D8">
        <w:rPr>
          <w:color w:val="auto"/>
          <w:sz w:val="28"/>
          <w:szCs w:val="28"/>
        </w:rPr>
        <w:t xml:space="preserve">налоговых проверок, проводимых по заявлению самого налогоплательщика (налогового агента); </w:t>
      </w:r>
    </w:p>
    <w:p w:rsidR="008D3DF4" w:rsidRPr="002258D8" w:rsidRDefault="008D3DF4" w:rsidP="002258D8">
      <w:pPr>
        <w:ind w:firstLine="709"/>
        <w:contextualSpacing/>
        <w:jc w:val="both"/>
        <w:rPr>
          <w:color w:val="auto"/>
          <w:sz w:val="28"/>
          <w:szCs w:val="28"/>
        </w:rPr>
      </w:pPr>
      <w:r w:rsidRPr="002258D8">
        <w:rPr>
          <w:color w:val="auto"/>
          <w:sz w:val="28"/>
          <w:szCs w:val="28"/>
        </w:rPr>
        <w:t xml:space="preserve">налоговых проверок, проводимых по основаниям, предусмотренным уголовно-процессуальным законодательством Республики Казахстан, Законом Республики Казахстан «О Прокуратуре»; </w:t>
      </w:r>
    </w:p>
    <w:p w:rsidR="00D762CF" w:rsidRPr="002258D8" w:rsidRDefault="008D3DF4" w:rsidP="002258D8">
      <w:pPr>
        <w:ind w:firstLine="709"/>
        <w:contextualSpacing/>
        <w:jc w:val="both"/>
        <w:rPr>
          <w:color w:val="auto"/>
          <w:sz w:val="28"/>
          <w:szCs w:val="28"/>
        </w:rPr>
      </w:pPr>
      <w:r w:rsidRPr="002258D8">
        <w:rPr>
          <w:color w:val="auto"/>
          <w:sz w:val="28"/>
          <w:szCs w:val="28"/>
        </w:rPr>
        <w:t>налоговых проверок, проводимых</w:t>
      </w:r>
      <w:r w:rsidRPr="002258D8" w:rsidDel="006E5F76">
        <w:rPr>
          <w:color w:val="auto"/>
          <w:sz w:val="28"/>
          <w:szCs w:val="28"/>
        </w:rPr>
        <w:t xml:space="preserve"> </w:t>
      </w:r>
      <w:r w:rsidRPr="002258D8">
        <w:rPr>
          <w:color w:val="auto"/>
          <w:sz w:val="28"/>
          <w:szCs w:val="28"/>
        </w:rPr>
        <w:t>в связи с жалобой налогоплательщика (налогового агента) на уведомление о результатах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сроков исковой давности, установленного статьей </w:t>
      </w:r>
      <w:r w:rsidR="00575B03" w:rsidRPr="002258D8">
        <w:rPr>
          <w:color w:val="auto"/>
          <w:sz w:val="28"/>
          <w:szCs w:val="28"/>
        </w:rPr>
        <w:t>42</w:t>
      </w:r>
      <w:r w:rsidRPr="002258D8">
        <w:rPr>
          <w:color w:val="auto"/>
          <w:sz w:val="28"/>
          <w:szCs w:val="28"/>
        </w:rPr>
        <w:t xml:space="preserve"> настоящего Кодекса, налоговым органом по основаниям, послуживши</w:t>
      </w:r>
      <w:r w:rsidR="009F199B" w:rsidRPr="002258D8">
        <w:rPr>
          <w:color w:val="auto"/>
          <w:sz w:val="28"/>
          <w:szCs w:val="28"/>
        </w:rPr>
        <w:t>м</w:t>
      </w:r>
      <w:r w:rsidRPr="002258D8">
        <w:rPr>
          <w:color w:val="auto"/>
          <w:sz w:val="28"/>
          <w:szCs w:val="28"/>
        </w:rPr>
        <w:t xml:space="preserve"> для назначения предыдущей налоговой проверки может быть назначена налоговая проверка за непроверенный налоговый период, ранее указанного в предписании до изменения проверяемого периода.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2258D8">
      <w:pPr>
        <w:ind w:firstLine="709"/>
        <w:contextualSpacing/>
        <w:jc w:val="both"/>
        <w:textAlignment w:val="baseline"/>
        <w:outlineLvl w:val="2"/>
        <w:rPr>
          <w:i/>
          <w:color w:val="auto"/>
          <w:sz w:val="28"/>
          <w:szCs w:val="28"/>
        </w:rPr>
      </w:pPr>
      <w:r w:rsidRPr="009264FE">
        <w:rPr>
          <w:i/>
          <w:color w:val="auto"/>
          <w:sz w:val="28"/>
          <w:szCs w:val="28"/>
        </w:rPr>
        <w:t>§ 2. Порядок и сроки проведения налоговых проверок</w:t>
      </w:r>
    </w:p>
    <w:p w:rsidR="00D762CF" w:rsidRPr="002258D8" w:rsidRDefault="00D762CF" w:rsidP="002258D8">
      <w:pPr>
        <w:ind w:firstLine="709"/>
        <w:contextualSpacing/>
        <w:jc w:val="both"/>
        <w:textAlignment w:val="baseline"/>
        <w:rPr>
          <w:bCs/>
          <w:color w:val="auto"/>
          <w:spacing w:val="1"/>
          <w:sz w:val="28"/>
          <w:szCs w:val="28"/>
          <w:bdr w:val="none" w:sz="0" w:space="0" w:color="auto" w:frame="1"/>
        </w:rPr>
      </w:pPr>
    </w:p>
    <w:p w:rsidR="00D762CF" w:rsidRPr="009264FE" w:rsidRDefault="00D762CF" w:rsidP="002258D8">
      <w:pPr>
        <w:pStyle w:val="a8"/>
        <w:numPr>
          <w:ilvl w:val="0"/>
          <w:numId w:val="56"/>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bCs/>
          <w:spacing w:val="1"/>
          <w:sz w:val="28"/>
          <w:szCs w:val="28"/>
          <w:bdr w:val="none" w:sz="0" w:space="0" w:color="auto" w:frame="1"/>
        </w:rPr>
        <w:t xml:space="preserve">Срок проведения налоговых проверок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bookmarkStart w:id="713" w:name="z6514"/>
      <w:bookmarkEnd w:id="71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Срок проведения налоговой проверки может быть продлен:</w:t>
      </w:r>
      <w:bookmarkStart w:id="714" w:name="z6515"/>
      <w:bookmarkEnd w:id="71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bookmarkStart w:id="715" w:name="z6516"/>
      <w:bookmarkEnd w:id="71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налоговым органом, назначившим налоговую проверку, - до сорока пяти рабочих дней;</w:t>
      </w:r>
      <w:bookmarkStart w:id="716" w:name="z6517"/>
      <w:bookmarkEnd w:id="71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вышестоящим налоговым органом - до шестидесяти рабочих дней;</w:t>
      </w:r>
      <w:bookmarkStart w:id="717" w:name="z6518"/>
      <w:bookmarkEnd w:id="71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w:t>
      </w:r>
      <w:r w:rsidRPr="002258D8">
        <w:rPr>
          <w:color w:val="auto"/>
          <w:sz w:val="28"/>
          <w:szCs w:val="28"/>
        </w:rPr>
        <w:t>налогоплательщиков, подлежащих налоговому мониторингу</w:t>
      </w:r>
      <w:r w:rsidRPr="002258D8">
        <w:rPr>
          <w:color w:val="auto"/>
          <w:spacing w:val="1"/>
          <w:sz w:val="28"/>
          <w:szCs w:val="28"/>
        </w:rPr>
        <w:t>:</w:t>
      </w:r>
      <w:bookmarkStart w:id="718" w:name="z6519"/>
      <w:bookmarkEnd w:id="71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налоговым органом, назначившим налоговую проверку, - до семидесяти пяти рабочих дней;</w:t>
      </w:r>
      <w:bookmarkStart w:id="719" w:name="z6520"/>
      <w:bookmarkEnd w:id="71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вышестоящим налоговым органом - до ста восьмидесяти рабочих дней.</w:t>
      </w:r>
      <w:bookmarkStart w:id="720" w:name="z6521"/>
      <w:bookmarkEnd w:id="72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Уполномоченный орган может продлить срок назначенной им налоговой проверки для налогоплательщиков, указанных:</w:t>
      </w:r>
      <w:bookmarkStart w:id="721" w:name="z6522"/>
      <w:bookmarkEnd w:id="72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в подпункте 1) пункта 2 настоящей статьи, - до шестидесяти рабочих дней;</w:t>
      </w:r>
      <w:bookmarkStart w:id="722" w:name="z6523"/>
      <w:bookmarkEnd w:id="72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в подпункте 2) пункта 2 настоящей статьи, - до ста восьмидесяти рабочих дней.</w:t>
      </w:r>
      <w:bookmarkStart w:id="723" w:name="z6524"/>
      <w:bookmarkEnd w:id="72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Течение срока проведения налоговой проверки может приостанавливаться налоговыми органами на период:</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вручения налогоплательщику требования налогового органа о представлении сведений и (или) документов и представления налогоплательщиком запрашиваемых при проведении налоговой проверки сведений и (или) документов;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направления запроса </w:t>
      </w:r>
      <w:r w:rsidRPr="002258D8">
        <w:rPr>
          <w:rStyle w:val="s0"/>
          <w:color w:val="auto"/>
          <w:sz w:val="28"/>
          <w:szCs w:val="28"/>
        </w:rPr>
        <w:t xml:space="preserve">налогового органа </w:t>
      </w:r>
      <w:r w:rsidRPr="002258D8">
        <w:rPr>
          <w:color w:val="auto"/>
          <w:spacing w:val="1"/>
          <w:sz w:val="28"/>
          <w:szCs w:val="28"/>
        </w:rPr>
        <w:t>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D762CF" w:rsidRPr="002258D8" w:rsidRDefault="00D762CF" w:rsidP="002258D8">
      <w:pPr>
        <w:pStyle w:val="3"/>
        <w:spacing w:before="0" w:after="0"/>
        <w:ind w:firstLine="709"/>
        <w:contextualSpacing/>
        <w:jc w:val="both"/>
        <w:textAlignment w:val="baseline"/>
        <w:rPr>
          <w:rFonts w:ascii="Times New Roman" w:hAnsi="Times New Roman"/>
          <w:b w:val="0"/>
          <w:bCs w:val="0"/>
          <w:color w:val="auto"/>
          <w:spacing w:val="1"/>
          <w:sz w:val="28"/>
          <w:szCs w:val="28"/>
        </w:rPr>
      </w:pPr>
      <w:bookmarkStart w:id="724" w:name="z6525"/>
      <w:bookmarkEnd w:id="724"/>
      <w:r w:rsidRPr="002258D8">
        <w:rPr>
          <w:rFonts w:ascii="Times New Roman" w:hAnsi="Times New Roman"/>
          <w:b w:val="0"/>
          <w:bCs w:val="0"/>
          <w:color w:val="auto"/>
          <w:spacing w:val="1"/>
          <w:sz w:val="28"/>
          <w:szCs w:val="28"/>
        </w:rPr>
        <w:t>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bookmarkStart w:id="725" w:name="z7399"/>
      <w:bookmarkEnd w:id="725"/>
      <w:r w:rsidRPr="002258D8">
        <w:rPr>
          <w:rFonts w:ascii="Times New Roman" w:hAnsi="Times New Roman"/>
          <w:b w:val="0"/>
          <w:bCs w:val="0"/>
          <w:color w:val="auto"/>
          <w:spacing w:val="1"/>
          <w:sz w:val="28"/>
          <w:szCs w:val="28"/>
        </w:rPr>
        <w:t xml:space="preserve"> </w:t>
      </w:r>
    </w:p>
    <w:p w:rsidR="00D762CF" w:rsidRPr="002258D8" w:rsidRDefault="00D762CF" w:rsidP="002258D8">
      <w:pPr>
        <w:pStyle w:val="3"/>
        <w:spacing w:before="0" w:after="0"/>
        <w:ind w:firstLine="709"/>
        <w:contextualSpacing/>
        <w:jc w:val="both"/>
        <w:textAlignment w:val="baseline"/>
        <w:rPr>
          <w:rFonts w:ascii="Times New Roman" w:hAnsi="Times New Roman"/>
          <w:b w:val="0"/>
          <w:color w:val="auto"/>
          <w:spacing w:val="2"/>
          <w:sz w:val="28"/>
          <w:szCs w:val="28"/>
          <w:shd w:val="clear" w:color="auto" w:fill="FFFFFF"/>
        </w:rPr>
      </w:pPr>
      <w:r w:rsidRPr="002258D8">
        <w:rPr>
          <w:rFonts w:ascii="Times New Roman" w:hAnsi="Times New Roman"/>
          <w:b w:val="0"/>
          <w:color w:val="auto"/>
          <w:spacing w:val="2"/>
          <w:sz w:val="28"/>
          <w:szCs w:val="28"/>
          <w:shd w:val="clear" w:color="auto" w:fill="FFFFFF"/>
        </w:rPr>
        <w:t xml:space="preserve">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подтверждающий факт оправки и получения,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w:t>
      </w:r>
      <w:bookmarkStart w:id="726" w:name="z6526"/>
      <w:bookmarkEnd w:id="726"/>
      <w:r w:rsidRPr="002258D8">
        <w:rPr>
          <w:color w:val="auto"/>
          <w:spacing w:val="1"/>
          <w:sz w:val="28"/>
          <w:szCs w:val="28"/>
        </w:rPr>
        <w:t xml:space="preserve">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w:t>
      </w:r>
      <w:r w:rsidR="009F199B" w:rsidRPr="002258D8">
        <w:rPr>
          <w:color w:val="auto"/>
          <w:spacing w:val="1"/>
          <w:sz w:val="28"/>
          <w:szCs w:val="28"/>
        </w:rPr>
        <w:t>ы</w:t>
      </w:r>
      <w:r w:rsidRPr="002258D8">
        <w:rPr>
          <w:color w:val="auto"/>
          <w:spacing w:val="1"/>
          <w:sz w:val="28"/>
          <w:szCs w:val="28"/>
        </w:rPr>
        <w:t xml:space="preserve">м органом в веб-приложение. Данный электронный способ </w:t>
      </w:r>
      <w:r w:rsidR="009F199B" w:rsidRPr="002258D8">
        <w:rPr>
          <w:color w:val="auto"/>
          <w:spacing w:val="1"/>
          <w:sz w:val="28"/>
          <w:szCs w:val="28"/>
        </w:rPr>
        <w:t>распространяется</w:t>
      </w:r>
      <w:r w:rsidRPr="002258D8">
        <w:rPr>
          <w:color w:val="auto"/>
          <w:spacing w:val="1"/>
          <w:sz w:val="28"/>
          <w:szCs w:val="28"/>
        </w:rPr>
        <w:t xml:space="preserve"> на налогоплательщика, зарегистрированного в качестве электронного налогоплательщика в порядке, установленном статьей </w:t>
      </w:r>
      <w:r w:rsidR="00575B03" w:rsidRPr="002258D8">
        <w:rPr>
          <w:color w:val="auto"/>
          <w:spacing w:val="1"/>
          <w:sz w:val="28"/>
          <w:szCs w:val="28"/>
        </w:rPr>
        <w:t>79</w:t>
      </w:r>
      <w:r w:rsidRPr="002258D8">
        <w:rPr>
          <w:color w:val="auto"/>
          <w:spacing w:val="1"/>
          <w:sz w:val="28"/>
          <w:szCs w:val="28"/>
        </w:rPr>
        <w:t xml:space="preserve"> настоящего Кодекса.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Срок приостановления по основаниям, установленным пунктом 4 настоящей статьи, не включается в срок налоговой проверки:</w:t>
      </w:r>
      <w:bookmarkStart w:id="727" w:name="z6527"/>
      <w:bookmarkEnd w:id="72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1) </w:t>
      </w:r>
      <w:r w:rsidRPr="002258D8">
        <w:rPr>
          <w:color w:val="auto"/>
          <w:sz w:val="28"/>
          <w:szCs w:val="28"/>
        </w:rPr>
        <w:t>налогоплательщиков, подлежащих налоговому мониторингу</w:t>
      </w:r>
      <w:r w:rsidRPr="002258D8">
        <w:rPr>
          <w:color w:val="auto"/>
          <w:spacing w:val="1"/>
          <w:sz w:val="28"/>
          <w:szCs w:val="28"/>
        </w:rPr>
        <w:t>;</w:t>
      </w:r>
      <w:bookmarkStart w:id="728" w:name="z6528"/>
      <w:bookmarkEnd w:id="72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w:t>
      </w:r>
      <w:r w:rsidR="00F2469A">
        <w:rPr>
          <w:color w:val="auto"/>
          <w:spacing w:val="1"/>
          <w:sz w:val="28"/>
          <w:szCs w:val="28"/>
        </w:rPr>
        <w:t xml:space="preserve">индивидуального </w:t>
      </w:r>
      <w:r w:rsidR="00F2469A" w:rsidRPr="00F2469A">
        <w:rPr>
          <w:color w:val="auto"/>
          <w:spacing w:val="1"/>
          <w:sz w:val="28"/>
          <w:szCs w:val="28"/>
          <w:highlight w:val="yellow"/>
        </w:rPr>
        <w:t>предпринимателя</w:t>
      </w:r>
      <w:r w:rsidRPr="00F2469A">
        <w:rPr>
          <w:color w:val="auto"/>
          <w:spacing w:val="1"/>
          <w:sz w:val="28"/>
          <w:szCs w:val="28"/>
          <w:highlight w:val="yellow"/>
        </w:rPr>
        <w:t>;</w:t>
      </w:r>
      <w:bookmarkStart w:id="729" w:name="z6529"/>
      <w:bookmarkEnd w:id="72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тематических налоговых проверок по вопросам:</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трансфертного ценообразования;</w:t>
      </w:r>
      <w:bookmarkStart w:id="730" w:name="z6530"/>
      <w:bookmarkEnd w:id="73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подтверждения достоверности сумм налога на добавленную стоимость, предъявленных к возврату;</w:t>
      </w:r>
      <w:bookmarkStart w:id="731" w:name="z7556"/>
      <w:bookmarkEnd w:id="73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проверок налоговых агентов по возврату подоходного налога из бюджета или условного банковского вклада на основании заявления нерезидента;</w:t>
      </w:r>
      <w:bookmarkStart w:id="732" w:name="z6468"/>
      <w:bookmarkEnd w:id="732"/>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изложенным в жалобе налогоплательщика на уведомление о результатах проверки;</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проводимой по основаниям, предусмотренным уголовно-процессуальным законодательством Республики Казахстан;</w:t>
      </w:r>
      <w:bookmarkStart w:id="733" w:name="z7400"/>
      <w:bookmarkEnd w:id="73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5) в случае выставления налогоплательщику требования </w:t>
      </w:r>
      <w:r w:rsidRPr="002258D8">
        <w:rPr>
          <w:rStyle w:val="s0"/>
          <w:color w:val="auto"/>
          <w:sz w:val="28"/>
          <w:szCs w:val="28"/>
        </w:rPr>
        <w:t xml:space="preserve">налогового органа </w:t>
      </w:r>
      <w:r w:rsidRPr="002258D8">
        <w:rPr>
          <w:color w:val="auto"/>
          <w:spacing w:val="1"/>
          <w:sz w:val="28"/>
          <w:szCs w:val="28"/>
        </w:rPr>
        <w:t xml:space="preserve">о представлении документов (сведений) в ходе проведения налоговых проверок в соответствии со </w:t>
      </w:r>
      <w:hyperlink r:id="rId237" w:anchor="z6750" w:history="1">
        <w:r w:rsidRPr="002258D8">
          <w:rPr>
            <w:color w:val="auto"/>
            <w:spacing w:val="1"/>
            <w:sz w:val="28"/>
            <w:szCs w:val="28"/>
          </w:rPr>
          <w:t xml:space="preserve">статьей </w:t>
        </w:r>
        <w:r w:rsidR="008118F6" w:rsidRPr="002258D8">
          <w:rPr>
            <w:color w:val="auto"/>
            <w:spacing w:val="1"/>
            <w:sz w:val="28"/>
            <w:szCs w:val="28"/>
          </w:rPr>
          <w:t>162</w:t>
        </w:r>
      </w:hyperlink>
      <w:r w:rsidRPr="002258D8">
        <w:rPr>
          <w:color w:val="auto"/>
          <w:spacing w:val="1"/>
          <w:sz w:val="28"/>
          <w:szCs w:val="28"/>
        </w:rPr>
        <w:t xml:space="preserve"> настоящего Кодекса.</w:t>
      </w:r>
      <w:bookmarkStart w:id="734" w:name="z6531"/>
      <w:bookmarkEnd w:id="73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установленном законодательством Республики Казахстан.</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Для налоговых проверок, не указанных в подпунктах 1)-6) настоящего пункта, срок приостановления включается в срок налоговой проверки.</w:t>
      </w:r>
      <w:bookmarkStart w:id="735" w:name="z6532"/>
      <w:bookmarkEnd w:id="73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Срок проведения комплексной или тематической налоговой проверки, если иное не установлено настоящей статьей, с учетом положений пунктов 2-5 настоящей статьи, не должен превышать:</w:t>
      </w:r>
      <w:bookmarkStart w:id="736" w:name="z6533"/>
      <w:bookmarkEnd w:id="73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w:t>
      </w:r>
      <w:r w:rsidR="00FB1D03" w:rsidRPr="00FB1D03">
        <w:rPr>
          <w:color w:val="auto"/>
          <w:spacing w:val="1"/>
          <w:sz w:val="28"/>
          <w:szCs w:val="28"/>
          <w:highlight w:val="yellow"/>
        </w:rPr>
        <w:t>2</w:t>
      </w:r>
      <w:r w:rsidRPr="00FB1D03">
        <w:rPr>
          <w:color w:val="auto"/>
          <w:spacing w:val="1"/>
          <w:sz w:val="28"/>
          <w:szCs w:val="28"/>
          <w:highlight w:val="yellow"/>
        </w:rPr>
        <w:t>)</w:t>
      </w:r>
      <w:r w:rsidRPr="002258D8">
        <w:rPr>
          <w:color w:val="auto"/>
          <w:spacing w:val="1"/>
          <w:sz w:val="28"/>
          <w:szCs w:val="28"/>
        </w:rPr>
        <w:t xml:space="preserve"> настоящего пункта, - шестьдесят рабочих дней;</w:t>
      </w:r>
      <w:bookmarkStart w:id="737" w:name="z6534"/>
      <w:bookmarkEnd w:id="737"/>
    </w:p>
    <w:p w:rsidR="00D762CF" w:rsidRPr="00FB1D03" w:rsidRDefault="00D762CF" w:rsidP="00FB1D03">
      <w:pPr>
        <w:ind w:firstLine="709"/>
        <w:contextualSpacing/>
        <w:jc w:val="both"/>
        <w:textAlignment w:val="baseline"/>
        <w:rPr>
          <w:color w:val="auto"/>
          <w:spacing w:val="1"/>
          <w:sz w:val="28"/>
          <w:szCs w:val="28"/>
          <w:highlight w:val="yellow"/>
        </w:rPr>
      </w:pPr>
      <w:r w:rsidRPr="002258D8">
        <w:rPr>
          <w:color w:val="auto"/>
          <w:spacing w:val="1"/>
          <w:sz w:val="28"/>
          <w:szCs w:val="28"/>
        </w:rP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w:t>
      </w:r>
      <w:r w:rsidRPr="00FB1D03">
        <w:rPr>
          <w:color w:val="auto"/>
          <w:spacing w:val="1"/>
          <w:sz w:val="28"/>
          <w:szCs w:val="28"/>
          <w:highlight w:val="yellow"/>
        </w:rPr>
        <w:t xml:space="preserve">, </w:t>
      </w:r>
      <w:r w:rsidR="00FB1D03" w:rsidRPr="00FB1D03">
        <w:rPr>
          <w:color w:val="auto"/>
          <w:spacing w:val="1"/>
          <w:sz w:val="28"/>
          <w:szCs w:val="28"/>
          <w:highlight w:val="yellow"/>
        </w:rPr>
        <w:t xml:space="preserve">а также </w:t>
      </w:r>
      <w:r w:rsidR="00FB1D03" w:rsidRPr="00FB1D03">
        <w:rPr>
          <w:color w:val="auto"/>
          <w:sz w:val="28"/>
          <w:szCs w:val="28"/>
          <w:highlight w:val="yellow"/>
        </w:rPr>
        <w:t>для налогоплательщиков, по</w:t>
      </w:r>
      <w:r w:rsidR="00FB1D03">
        <w:rPr>
          <w:color w:val="auto"/>
          <w:sz w:val="28"/>
          <w:szCs w:val="28"/>
          <w:highlight w:val="yellow"/>
        </w:rPr>
        <w:t>длежащих налоговому мониторингу</w:t>
      </w:r>
      <w:r w:rsidR="00FB1D03" w:rsidRPr="002258D8">
        <w:rPr>
          <w:color w:val="auto"/>
          <w:sz w:val="28"/>
          <w:szCs w:val="28"/>
        </w:rPr>
        <w:t xml:space="preserve"> - сто восемьдесят рабочих дней</w:t>
      </w:r>
      <w:bookmarkStart w:id="738" w:name="z6535"/>
      <w:bookmarkEnd w:id="738"/>
      <w:r w:rsidRPr="00FB1D03">
        <w:rPr>
          <w:color w:val="auto"/>
          <w:spacing w:val="1"/>
          <w:sz w:val="28"/>
          <w:szCs w:val="28"/>
          <w:highlight w:val="yellow"/>
        </w:rPr>
        <w:t>.</w:t>
      </w:r>
      <w:bookmarkStart w:id="739" w:name="z6536"/>
      <w:bookmarkEnd w:id="739"/>
    </w:p>
    <w:p w:rsidR="00D762CF" w:rsidRPr="002258D8" w:rsidRDefault="00D762CF" w:rsidP="002258D8">
      <w:pPr>
        <w:ind w:firstLine="709"/>
        <w:contextualSpacing/>
        <w:jc w:val="both"/>
        <w:textAlignment w:val="baseline"/>
        <w:rPr>
          <w:color w:val="auto"/>
          <w:spacing w:val="1"/>
          <w:sz w:val="28"/>
          <w:szCs w:val="28"/>
        </w:rPr>
      </w:pPr>
      <w:r w:rsidRPr="00FB1D03">
        <w:rPr>
          <w:color w:val="auto"/>
          <w:spacing w:val="1"/>
          <w:sz w:val="28"/>
          <w:szCs w:val="28"/>
          <w:highlight w:val="yellow"/>
        </w:rPr>
        <w:t>7.</w:t>
      </w:r>
      <w:r w:rsidRPr="002258D8">
        <w:rPr>
          <w:color w:val="auto"/>
          <w:spacing w:val="1"/>
          <w:sz w:val="28"/>
          <w:szCs w:val="28"/>
        </w:rPr>
        <w:t xml:space="preserve"> Срок проведения, продления и приостановления тематических налоговых проверок по подтверждению достоверности сумм налога на добавленную стоимость, предъявленных к возврату, устанавливается с </w:t>
      </w:r>
      <w:r w:rsidRPr="002258D8">
        <w:rPr>
          <w:color w:val="auto"/>
          <w:spacing w:val="1"/>
          <w:sz w:val="28"/>
          <w:szCs w:val="28"/>
        </w:rPr>
        <w:lastRenderedPageBreak/>
        <w:t>соблюдением сроков, предусмотренных</w:t>
      </w:r>
      <w:r w:rsidR="008267FB" w:rsidRPr="002258D8">
        <w:rPr>
          <w:rStyle w:val="40"/>
          <w:rFonts w:ascii="Times New Roman" w:hAnsi="Times New Roman"/>
          <w:b w:val="0"/>
          <w:i w:val="0"/>
          <w:color w:val="auto"/>
          <w:sz w:val="28"/>
          <w:szCs w:val="28"/>
        </w:rPr>
        <w:t xml:space="preserve"> </w:t>
      </w:r>
      <w:hyperlink r:id="rId238" w:anchor="z3169" w:history="1">
        <w:r w:rsidRPr="002258D8">
          <w:rPr>
            <w:color w:val="auto"/>
            <w:spacing w:val="1"/>
            <w:sz w:val="28"/>
            <w:szCs w:val="28"/>
          </w:rPr>
          <w:t>пункт</w:t>
        </w:r>
        <w:r w:rsidR="0065188D" w:rsidRPr="002258D8">
          <w:rPr>
            <w:color w:val="auto"/>
            <w:spacing w:val="1"/>
            <w:sz w:val="28"/>
            <w:szCs w:val="28"/>
          </w:rPr>
          <w:t>о</w:t>
        </w:r>
        <w:r w:rsidRPr="002258D8">
          <w:rPr>
            <w:color w:val="auto"/>
            <w:spacing w:val="1"/>
            <w:sz w:val="28"/>
            <w:szCs w:val="28"/>
          </w:rPr>
          <w:t xml:space="preserve">м </w:t>
        </w:r>
        <w:r w:rsidR="0065188D" w:rsidRPr="002258D8">
          <w:rPr>
            <w:color w:val="auto"/>
            <w:spacing w:val="1"/>
            <w:sz w:val="28"/>
            <w:szCs w:val="28"/>
          </w:rPr>
          <w:t>2</w:t>
        </w:r>
      </w:hyperlink>
      <w:r w:rsidRPr="002258D8">
        <w:rPr>
          <w:color w:val="auto"/>
          <w:spacing w:val="1"/>
          <w:sz w:val="28"/>
          <w:szCs w:val="28"/>
        </w:rPr>
        <w:t> </w:t>
      </w:r>
      <w:r w:rsidR="0065188D" w:rsidRPr="002258D8">
        <w:rPr>
          <w:color w:val="auto"/>
          <w:spacing w:val="1"/>
          <w:sz w:val="28"/>
          <w:szCs w:val="28"/>
        </w:rPr>
        <w:t>с</w:t>
      </w:r>
      <w:r w:rsidRPr="002258D8">
        <w:rPr>
          <w:color w:val="auto"/>
          <w:spacing w:val="1"/>
          <w:sz w:val="28"/>
          <w:szCs w:val="28"/>
        </w:rPr>
        <w:t xml:space="preserve">татьи </w:t>
      </w:r>
      <w:r w:rsidR="0065188D" w:rsidRPr="002258D8">
        <w:rPr>
          <w:color w:val="auto"/>
          <w:spacing w:val="1"/>
          <w:sz w:val="28"/>
          <w:szCs w:val="28"/>
        </w:rPr>
        <w:t>423</w:t>
      </w:r>
      <w:r w:rsidRPr="002258D8">
        <w:rPr>
          <w:color w:val="auto"/>
          <w:spacing w:val="1"/>
          <w:sz w:val="28"/>
          <w:szCs w:val="28"/>
        </w:rPr>
        <w:t xml:space="preserve"> настоящего Кодекса.</w:t>
      </w:r>
      <w:bookmarkStart w:id="740" w:name="z6537"/>
      <w:bookmarkEnd w:id="74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8. При проведении хронометражного обследования,  срок, указанный в предписании, не может превышать тридцать рабочих дней.</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Хронометражное обследование может проводиться в неурочное время (ночное время, выходные, праздничные дни), если проверяемое лицо в указанное время и дни осуществляет свою деятельность. Проведение хронометражного обследования в неурочное время не включается в срок проверки, указанный в части первой настоящего пункта</w:t>
      </w: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2258D8">
      <w:pPr>
        <w:pStyle w:val="a8"/>
        <w:numPr>
          <w:ilvl w:val="0"/>
          <w:numId w:val="56"/>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bCs/>
          <w:spacing w:val="1"/>
          <w:sz w:val="28"/>
          <w:szCs w:val="28"/>
          <w:bdr w:val="none" w:sz="0" w:space="0" w:color="auto" w:frame="1"/>
        </w:rPr>
        <w:t xml:space="preserve">Извещение о выборочной налоговой проверке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Налоговые органы не менее чем за тридцать календарных дней до начала проведения выборочной комплексной и (или) выборочной тематической налоговой проверки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bookmarkStart w:id="741" w:name="z6576"/>
      <w:bookmarkEnd w:id="741"/>
      <w:r w:rsidRPr="002258D8">
        <w:rPr>
          <w:color w:val="auto"/>
          <w:spacing w:val="1"/>
          <w:sz w:val="28"/>
          <w:szCs w:val="28"/>
        </w:rPr>
        <w:t>.</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Извещение направляется или вручается налогоплательщику (налоговому агенту) по месту нахождения, указанному в регистрационных данных.</w:t>
      </w:r>
      <w:bookmarkStart w:id="742" w:name="z6577"/>
      <w:bookmarkEnd w:id="74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bookmarkStart w:id="743" w:name="z6578"/>
      <w:bookmarkEnd w:id="74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В случае отсутствия налогоплательщика (налоговому агенту) по месту нахождения, указанному в регистрационных данных, проведение выборочной комплексной и (или) выборочной тематической налоговой проверки осуществляется без извещения.</w:t>
      </w:r>
      <w:bookmarkStart w:id="744" w:name="z6579"/>
      <w:bookmarkEnd w:id="74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(налоговому агенту) при проведении налоговой проверки, а также другие данные, необходимые для проведения налоговой проверки.</w:t>
      </w:r>
      <w:bookmarkStart w:id="745" w:name="z6580"/>
      <w:bookmarkEnd w:id="74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Налоговый орган вправе начать выборочную налоговую проверку без извещения налогоплательщика (налоговому агенту) о начале проверки в тех случаях, когда имеется обоснованный риск, что налогоплательщик (налоговому агенту)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bookmarkStart w:id="746" w:name="z6581"/>
      <w:bookmarkEnd w:id="74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Налоговый орган осуществляет выборочную налоговую проверку без извещения налогоплательщика (налоговому агенту) на основании письменного разрешения вышестоящего налогового органа.</w:t>
      </w:r>
    </w:p>
    <w:p w:rsidR="00D762CF" w:rsidRPr="002258D8" w:rsidRDefault="00D762CF" w:rsidP="002258D8">
      <w:pPr>
        <w:ind w:firstLine="709"/>
        <w:contextualSpacing/>
        <w:jc w:val="both"/>
        <w:rPr>
          <w:color w:val="auto"/>
          <w:sz w:val="28"/>
          <w:szCs w:val="28"/>
        </w:rPr>
      </w:pPr>
    </w:p>
    <w:p w:rsidR="00D762CF" w:rsidRPr="009264FE" w:rsidRDefault="00D762CF" w:rsidP="002258D8">
      <w:pPr>
        <w:pStyle w:val="a8"/>
        <w:numPr>
          <w:ilvl w:val="0"/>
          <w:numId w:val="56"/>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 xml:space="preserve">Основание для проведения налоговой проверки </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1. Налоговая проверка проводится на основании предписания, которое  должно содержать следующие сведения:</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1) дата и номер регистрации предписания в налоговых органах;</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2) наименование налогового органа, вынесшего предписание;</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3) фамилия, имя и отчество (при наличии) либо полное наименование  налогоплательщика (налогового агента);</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4) идентификационный номер;</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5) форма и вид проверки;</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6) фамилии, имена, отчества (при наличии) проверяющих лиц, а также специалистов, привлекаемых для участия в проведении проверки в соответствии с настоящим Кодексом;</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7) срок проведения проверки;</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8) проверяемый период, за исключением хронометражного обследования.</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Форма предписания  утверждается уполномоченным органом.</w:t>
      </w:r>
    </w:p>
    <w:p w:rsidR="00D762CF" w:rsidRPr="002258D8" w:rsidRDefault="00D762CF" w:rsidP="002258D8">
      <w:pPr>
        <w:ind w:firstLine="709"/>
        <w:contextualSpacing/>
        <w:jc w:val="both"/>
        <w:textAlignment w:val="baseline"/>
        <w:rPr>
          <w:rFonts w:eastAsia="Consolas"/>
          <w:color w:val="auto"/>
          <w:sz w:val="28"/>
          <w:szCs w:val="28"/>
        </w:rPr>
      </w:pPr>
      <w:bookmarkStart w:id="747" w:name="z6583"/>
      <w:r w:rsidRPr="002258D8">
        <w:rPr>
          <w:rFonts w:eastAsia="Consolas"/>
          <w:color w:val="auto"/>
          <w:sz w:val="28"/>
          <w:szCs w:val="28"/>
        </w:rPr>
        <w:t>2. В предписании о назначении тематических налоговых проверок должны быть указаны:</w:t>
      </w:r>
    </w:p>
    <w:p w:rsidR="008118F6" w:rsidRPr="002258D8" w:rsidRDefault="008118F6" w:rsidP="002258D8">
      <w:pPr>
        <w:ind w:firstLine="709"/>
        <w:contextualSpacing/>
        <w:jc w:val="both"/>
        <w:textAlignment w:val="baseline"/>
        <w:rPr>
          <w:color w:val="auto"/>
          <w:spacing w:val="1"/>
          <w:sz w:val="28"/>
          <w:szCs w:val="28"/>
        </w:rPr>
      </w:pPr>
      <w:r w:rsidRPr="002258D8">
        <w:rPr>
          <w:rFonts w:eastAsia="Consolas"/>
          <w:color w:val="auto"/>
          <w:sz w:val="28"/>
          <w:szCs w:val="28"/>
        </w:rPr>
        <w:t xml:space="preserve">1) проверяемый участок территории, вопросы, подлежащие выяснению в ходе проверки, а также сведения, предусмотренные пунктом 1 настоящей статьи, за исключением случаев, предусмотренных подпунктами 3), 4), 7) и 8) пункта 1 настоящей статьи, при назначении тематических налоговых проверок по вопросам, </w:t>
      </w:r>
      <w:r w:rsidRPr="002258D8">
        <w:rPr>
          <w:color w:val="auto"/>
          <w:spacing w:val="1"/>
          <w:sz w:val="28"/>
          <w:szCs w:val="28"/>
        </w:rPr>
        <w:t xml:space="preserve">указанным в подпунктах 13) – 18) пункта 1 статьи 143 настоящего Кодекса. </w:t>
      </w:r>
    </w:p>
    <w:p w:rsidR="008118F6" w:rsidRPr="002258D8" w:rsidRDefault="008118F6" w:rsidP="002258D8">
      <w:pPr>
        <w:ind w:firstLine="709"/>
        <w:contextualSpacing/>
        <w:jc w:val="both"/>
        <w:textAlignment w:val="baseline"/>
        <w:rPr>
          <w:color w:val="auto"/>
          <w:spacing w:val="1"/>
          <w:sz w:val="28"/>
          <w:szCs w:val="28"/>
        </w:rPr>
      </w:pPr>
      <w:r w:rsidRPr="002258D8">
        <w:rPr>
          <w:rFonts w:eastAsia="Consolas"/>
          <w:color w:val="auto"/>
          <w:sz w:val="28"/>
          <w:szCs w:val="28"/>
        </w:rPr>
        <w:t xml:space="preserve">2) сведения, предусмотренные пунктом 1 настоящей статьи, за исключением случая, предусмотренного в подпункте 8) пункта 1 настоящей статьи, при назначении тематических налоговых проверок по вопросам, </w:t>
      </w:r>
      <w:r w:rsidRPr="002258D8">
        <w:rPr>
          <w:color w:val="auto"/>
          <w:spacing w:val="1"/>
          <w:sz w:val="28"/>
          <w:szCs w:val="28"/>
        </w:rPr>
        <w:t xml:space="preserve">указанным в подпунктах 19) – 23) пункта 1 статьи 143 настоящего Кодекса. </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3) сведения, предусмотренные пунктом 1 настоящей статьи, при назначении тематических налоговых проверок по вопросам, не указанным в подпунктах 1), 2) настоящего пункта.</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bookmarkEnd w:id="747"/>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 xml:space="preserve">При проведении комплексных проверок виды проверяемых налогов, платежей в бюджет и социальные платежи, в предписании не указываются.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D762CF" w:rsidRPr="002258D8" w:rsidRDefault="00D762CF" w:rsidP="002258D8">
      <w:pPr>
        <w:tabs>
          <w:tab w:val="left" w:pos="0"/>
        </w:tabs>
        <w:ind w:firstLine="709"/>
        <w:contextualSpacing/>
        <w:jc w:val="both"/>
        <w:rPr>
          <w:rFonts w:eastAsia="Consolas"/>
          <w:color w:val="auto"/>
          <w:sz w:val="28"/>
          <w:szCs w:val="28"/>
        </w:rPr>
      </w:pPr>
      <w:r w:rsidRPr="002258D8">
        <w:rPr>
          <w:color w:val="auto"/>
          <w:sz w:val="28"/>
          <w:szCs w:val="28"/>
        </w:rPr>
        <w:t xml:space="preserve">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lastRenderedPageBreak/>
        <w:t xml:space="preserve">Предписание может быть удостоверено электронной цифровой подписью уполномоченного лица </w:t>
      </w:r>
      <w:r w:rsidRPr="002258D8">
        <w:rPr>
          <w:rStyle w:val="s0"/>
          <w:color w:val="auto"/>
          <w:sz w:val="28"/>
          <w:szCs w:val="28"/>
        </w:rPr>
        <w:t xml:space="preserve">налогового органа </w:t>
      </w:r>
      <w:r w:rsidRPr="002258D8">
        <w:rPr>
          <w:rFonts w:eastAsia="Consolas"/>
          <w:color w:val="auto"/>
          <w:sz w:val="28"/>
          <w:szCs w:val="28"/>
        </w:rPr>
        <w:t>в соответствии с законодательством Республики Казахстан об электронном документе и электронной цифровой подписи.</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5. В случае продления сроков проведения налоговой проверки, предусмотренных</w:t>
      </w:r>
      <w:r w:rsidRPr="002258D8">
        <w:rPr>
          <w:rFonts w:eastAsia="Consolas"/>
          <w:color w:val="auto"/>
          <w:sz w:val="28"/>
          <w:szCs w:val="28"/>
          <w:lang w:val="en-US"/>
        </w:rPr>
        <w:t> </w:t>
      </w:r>
      <w:r w:rsidRPr="002258D8">
        <w:rPr>
          <w:rFonts w:eastAsia="Consolas"/>
          <w:color w:val="auto"/>
          <w:sz w:val="28"/>
          <w:szCs w:val="28"/>
        </w:rPr>
        <w:t>статьей</w:t>
      </w:r>
      <w:r w:rsidR="008118F6" w:rsidRPr="002258D8">
        <w:rPr>
          <w:rFonts w:eastAsia="Consolas"/>
          <w:color w:val="auto"/>
          <w:sz w:val="28"/>
          <w:szCs w:val="28"/>
        </w:rPr>
        <w:t xml:space="preserve"> 147 </w:t>
      </w:r>
      <w:r w:rsidRPr="002258D8">
        <w:rPr>
          <w:rFonts w:eastAsia="Consolas"/>
          <w:color w:val="auto"/>
          <w:sz w:val="28"/>
          <w:szCs w:val="28"/>
        </w:rPr>
        <w:t>настоящего Кодекса, и (или) изменения</w:t>
      </w:r>
      <w:r w:rsidRPr="002258D8">
        <w:rPr>
          <w:rFonts w:eastAsia="Consolas"/>
          <w:color w:val="auto"/>
          <w:sz w:val="28"/>
          <w:szCs w:val="28"/>
          <w:lang w:val="en-US"/>
        </w:rPr>
        <w:t> </w:t>
      </w:r>
      <w:r w:rsidRPr="002258D8">
        <w:rPr>
          <w:rFonts w:eastAsia="Consolas"/>
          <w:color w:val="auto"/>
          <w:sz w:val="28"/>
          <w:szCs w:val="28"/>
        </w:rPr>
        <w:t xml:space="preserve">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 </w:t>
      </w:r>
    </w:p>
    <w:p w:rsidR="00D762CF" w:rsidRPr="002258D8" w:rsidRDefault="00D762CF" w:rsidP="002258D8">
      <w:pPr>
        <w:ind w:firstLine="709"/>
        <w:contextualSpacing/>
        <w:jc w:val="both"/>
        <w:rPr>
          <w:color w:val="auto"/>
          <w:sz w:val="28"/>
          <w:szCs w:val="28"/>
        </w:rPr>
      </w:pPr>
      <w:r w:rsidRPr="002258D8">
        <w:rPr>
          <w:color w:val="auto"/>
          <w:sz w:val="28"/>
          <w:szCs w:val="28"/>
        </w:rPr>
        <w:t>Форма дополнительного предписания  утверждается уполномоченным органом.</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На основании одного предписания может проводиться только одна налоговая проверка, за исключением тематических налоговых проверок по вопросам, указа</w:t>
      </w:r>
      <w:r w:rsidR="009C660B" w:rsidRPr="002258D8">
        <w:rPr>
          <w:color w:val="auto"/>
          <w:spacing w:val="1"/>
          <w:sz w:val="28"/>
          <w:szCs w:val="28"/>
        </w:rPr>
        <w:t>нным в подпунктах 13)</w:t>
      </w:r>
      <w:r w:rsidR="008118F6" w:rsidRPr="002258D8">
        <w:rPr>
          <w:color w:val="auto"/>
          <w:spacing w:val="1"/>
          <w:sz w:val="28"/>
          <w:szCs w:val="28"/>
        </w:rPr>
        <w:t>-</w:t>
      </w:r>
      <w:r w:rsidR="009C660B" w:rsidRPr="002258D8">
        <w:rPr>
          <w:color w:val="auto"/>
          <w:spacing w:val="1"/>
          <w:sz w:val="28"/>
          <w:szCs w:val="28"/>
        </w:rPr>
        <w:t>18</w:t>
      </w:r>
      <w:r w:rsidRPr="002258D8">
        <w:rPr>
          <w:color w:val="auto"/>
          <w:spacing w:val="1"/>
          <w:sz w:val="28"/>
          <w:szCs w:val="28"/>
        </w:rPr>
        <w:t xml:space="preserve">) пункта 1 статьи </w:t>
      </w:r>
      <w:r w:rsidR="008118F6" w:rsidRPr="002258D8">
        <w:rPr>
          <w:color w:val="auto"/>
          <w:spacing w:val="1"/>
          <w:sz w:val="28"/>
          <w:szCs w:val="28"/>
        </w:rPr>
        <w:t xml:space="preserve">143 </w:t>
      </w:r>
      <w:r w:rsidRPr="002258D8">
        <w:rPr>
          <w:color w:val="auto"/>
          <w:spacing w:val="1"/>
          <w:sz w:val="28"/>
          <w:szCs w:val="28"/>
        </w:rPr>
        <w:t xml:space="preserve">настоящего Кодекса. </w:t>
      </w:r>
    </w:p>
    <w:p w:rsidR="00D762CF" w:rsidRPr="002258D8" w:rsidRDefault="00D762CF" w:rsidP="002258D8">
      <w:pPr>
        <w:ind w:firstLine="709"/>
        <w:contextualSpacing/>
        <w:jc w:val="both"/>
        <w:textAlignment w:val="baseline"/>
        <w:rPr>
          <w:rFonts w:eastAsia="Consolas"/>
          <w:color w:val="auto"/>
          <w:sz w:val="28"/>
          <w:szCs w:val="28"/>
        </w:rPr>
      </w:pPr>
    </w:p>
    <w:p w:rsidR="00D762CF" w:rsidRPr="009264FE" w:rsidRDefault="00D762CF" w:rsidP="002258D8">
      <w:pPr>
        <w:pStyle w:val="a8"/>
        <w:numPr>
          <w:ilvl w:val="0"/>
          <w:numId w:val="56"/>
        </w:numPr>
        <w:spacing w:after="0" w:line="240" w:lineRule="auto"/>
        <w:ind w:left="0" w:firstLine="709"/>
        <w:jc w:val="both"/>
        <w:textAlignment w:val="baseline"/>
        <w:rPr>
          <w:rFonts w:ascii="Times New Roman" w:hAnsi="Times New Roman"/>
          <w:b/>
          <w:sz w:val="28"/>
          <w:szCs w:val="28"/>
        </w:rPr>
      </w:pPr>
      <w:r w:rsidRPr="009264FE">
        <w:rPr>
          <w:rFonts w:ascii="Times New Roman" w:hAnsi="Times New Roman"/>
          <w:b/>
          <w:sz w:val="28"/>
          <w:szCs w:val="28"/>
        </w:rPr>
        <w:t>Начало проведения налоговых проверок</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 xml:space="preserve">1. Датой начала проведения налоговой проверки считается дата вручения налогоплательщику </w:t>
      </w:r>
      <w:r w:rsidRPr="002258D8">
        <w:rPr>
          <w:color w:val="auto"/>
          <w:spacing w:val="1"/>
          <w:sz w:val="28"/>
          <w:szCs w:val="28"/>
        </w:rPr>
        <w:t xml:space="preserve">(налоговому агенту) </w:t>
      </w:r>
      <w:r w:rsidRPr="002258D8">
        <w:rPr>
          <w:color w:val="auto"/>
          <w:sz w:val="28"/>
          <w:szCs w:val="28"/>
        </w:rPr>
        <w:t xml:space="preserve"> предписания, если иное не установлено пунктом 6 настоящей статьи.</w:t>
      </w:r>
    </w:p>
    <w:p w:rsidR="00D762CF" w:rsidRPr="002258D8" w:rsidRDefault="00D762CF" w:rsidP="002258D8">
      <w:pPr>
        <w:pStyle w:val="a4"/>
        <w:spacing w:before="0" w:beforeAutospacing="0" w:after="0" w:afterAutospacing="0"/>
        <w:ind w:firstLine="709"/>
        <w:contextualSpacing/>
        <w:jc w:val="both"/>
        <w:rPr>
          <w:rFonts w:eastAsia="Calibri"/>
          <w:sz w:val="28"/>
          <w:szCs w:val="28"/>
          <w:lang w:eastAsia="en-US"/>
        </w:rPr>
      </w:pPr>
      <w:r w:rsidRPr="002258D8">
        <w:rPr>
          <w:rFonts w:eastAsia="Calibri"/>
          <w:sz w:val="28"/>
          <w:szCs w:val="28"/>
          <w:lang w:eastAsia="en-US"/>
        </w:rPr>
        <w:t xml:space="preserve">2. Предписание вручается налогоплательщику </w:t>
      </w:r>
      <w:r w:rsidRPr="002258D8">
        <w:rPr>
          <w:spacing w:val="1"/>
          <w:sz w:val="28"/>
          <w:szCs w:val="28"/>
        </w:rPr>
        <w:t xml:space="preserve">(налоговому агенту) </w:t>
      </w:r>
      <w:r w:rsidRPr="002258D8">
        <w:rPr>
          <w:sz w:val="28"/>
          <w:szCs w:val="28"/>
        </w:rPr>
        <w:t xml:space="preserve"> должностным лицом налогового органа, проводящим проверку</w:t>
      </w:r>
      <w:r w:rsidRPr="002258D8">
        <w:rPr>
          <w:rFonts w:eastAsia="Calibri"/>
          <w:sz w:val="28"/>
          <w:szCs w:val="28"/>
          <w:lang w:eastAsia="en-US"/>
        </w:rPr>
        <w:t xml:space="preserve">. </w:t>
      </w:r>
    </w:p>
    <w:p w:rsidR="00D762CF" w:rsidRPr="002258D8" w:rsidRDefault="00D762CF" w:rsidP="002258D8">
      <w:pPr>
        <w:pStyle w:val="a4"/>
        <w:spacing w:before="0" w:beforeAutospacing="0" w:after="0" w:afterAutospacing="0"/>
        <w:ind w:firstLine="709"/>
        <w:contextualSpacing/>
        <w:jc w:val="both"/>
        <w:rPr>
          <w:rFonts w:eastAsia="Calibri"/>
          <w:sz w:val="28"/>
          <w:szCs w:val="28"/>
          <w:lang w:eastAsia="en-US"/>
        </w:rPr>
      </w:pPr>
      <w:r w:rsidRPr="002258D8">
        <w:rPr>
          <w:rFonts w:eastAsia="Calibri"/>
          <w:sz w:val="28"/>
          <w:szCs w:val="28"/>
          <w:lang w:eastAsia="en-US"/>
        </w:rPr>
        <w:t xml:space="preserve">При вручении предписания налогоплательщик </w:t>
      </w:r>
      <w:r w:rsidRPr="002258D8">
        <w:rPr>
          <w:spacing w:val="1"/>
          <w:sz w:val="28"/>
          <w:szCs w:val="28"/>
        </w:rPr>
        <w:t xml:space="preserve">(налоговый агент) </w:t>
      </w:r>
      <w:r w:rsidRPr="002258D8">
        <w:rPr>
          <w:rFonts w:eastAsia="Calibri"/>
          <w:sz w:val="28"/>
          <w:szCs w:val="28"/>
          <w:lang w:eastAsia="en-US"/>
        </w:rPr>
        <w:t xml:space="preserve">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8118F6" w:rsidRPr="002258D8" w:rsidRDefault="008118F6" w:rsidP="002258D8">
      <w:pPr>
        <w:pStyle w:val="a4"/>
        <w:spacing w:before="0" w:beforeAutospacing="0" w:after="0" w:afterAutospacing="0"/>
        <w:ind w:firstLine="709"/>
        <w:contextualSpacing/>
        <w:jc w:val="both"/>
        <w:rPr>
          <w:rFonts w:eastAsia="Calibri"/>
          <w:sz w:val="28"/>
          <w:szCs w:val="28"/>
          <w:lang w:eastAsia="en-US"/>
        </w:rPr>
      </w:pPr>
      <w:r w:rsidRPr="002258D8">
        <w:rPr>
          <w:spacing w:val="1"/>
          <w:sz w:val="28"/>
          <w:szCs w:val="28"/>
        </w:rPr>
        <w:t xml:space="preserve">Положения настоящего пункта не распространяются на тематические налоговые проверки по вопросам, указанным в подпунктах 13-18) пункта 1 статьи </w:t>
      </w:r>
      <w:r w:rsidRPr="002258D8">
        <w:rPr>
          <w:spacing w:val="1"/>
          <w:sz w:val="28"/>
          <w:szCs w:val="28"/>
          <w:lang w:val="kk-KZ"/>
        </w:rPr>
        <w:t xml:space="preserve"> 143 </w:t>
      </w:r>
      <w:r w:rsidRPr="002258D8">
        <w:rPr>
          <w:spacing w:val="1"/>
          <w:sz w:val="28"/>
          <w:szCs w:val="28"/>
        </w:rPr>
        <w:t>настоящего Кодекса.</w:t>
      </w:r>
    </w:p>
    <w:p w:rsidR="008118F6" w:rsidRPr="002258D8" w:rsidRDefault="008118F6" w:rsidP="002258D8">
      <w:pPr>
        <w:ind w:firstLine="709"/>
        <w:contextualSpacing/>
        <w:jc w:val="both"/>
        <w:textAlignment w:val="baseline"/>
        <w:rPr>
          <w:color w:val="auto"/>
          <w:sz w:val="28"/>
          <w:szCs w:val="28"/>
        </w:rPr>
      </w:pPr>
      <w:r w:rsidRPr="002258D8">
        <w:rPr>
          <w:rFonts w:eastAsia="Calibri"/>
          <w:color w:val="auto"/>
          <w:sz w:val="28"/>
          <w:szCs w:val="28"/>
          <w:lang w:eastAsia="en-US"/>
        </w:rPr>
        <w:t xml:space="preserve">3. </w:t>
      </w:r>
      <w:r w:rsidRPr="002258D8">
        <w:rPr>
          <w:color w:val="auto"/>
          <w:sz w:val="28"/>
          <w:szCs w:val="28"/>
        </w:rPr>
        <w:t xml:space="preserve">При проведении тематических проверок по вопросам, </w:t>
      </w:r>
      <w:r w:rsidRPr="002258D8">
        <w:rPr>
          <w:color w:val="auto"/>
          <w:spacing w:val="1"/>
          <w:sz w:val="28"/>
          <w:szCs w:val="28"/>
        </w:rPr>
        <w:t xml:space="preserve">указанным в подпунктах 13)-18) пункта 1 статьи </w:t>
      </w:r>
      <w:r w:rsidRPr="002258D8">
        <w:rPr>
          <w:color w:val="auto"/>
          <w:spacing w:val="1"/>
          <w:sz w:val="28"/>
          <w:szCs w:val="28"/>
          <w:lang w:val="kk-KZ"/>
        </w:rPr>
        <w:t xml:space="preserve">143 </w:t>
      </w:r>
      <w:r w:rsidRPr="002258D8">
        <w:rPr>
          <w:color w:val="auto"/>
          <w:spacing w:val="1"/>
          <w:sz w:val="28"/>
          <w:szCs w:val="28"/>
        </w:rPr>
        <w:t xml:space="preserve">настоящего Кодекса, налогоплательщику (налоговому агенту) </w:t>
      </w:r>
      <w:r w:rsidRPr="002258D8">
        <w:rPr>
          <w:color w:val="auto"/>
          <w:sz w:val="28"/>
          <w:szCs w:val="28"/>
        </w:rPr>
        <w:t xml:space="preserve">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В оригинале предписания ставятся подпись налогоплательщика </w:t>
      </w:r>
      <w:r w:rsidRPr="002258D8">
        <w:rPr>
          <w:spacing w:val="1"/>
          <w:sz w:val="28"/>
          <w:szCs w:val="28"/>
        </w:rPr>
        <w:t xml:space="preserve">(налогового агента) </w:t>
      </w:r>
      <w:r w:rsidRPr="002258D8">
        <w:rPr>
          <w:sz w:val="28"/>
          <w:szCs w:val="28"/>
        </w:rPr>
        <w:t xml:space="preserve">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4. В случае отказа в получении предписания, должностное лицо налогового органа делает на экземпляре предписания налогового органа </w:t>
      </w:r>
      <w:r w:rsidRPr="002258D8">
        <w:rPr>
          <w:color w:val="auto"/>
          <w:sz w:val="28"/>
          <w:szCs w:val="28"/>
        </w:rPr>
        <w:lastRenderedPageBreak/>
        <w:t>соответствующую запись и составляет акт об отказе в получении предписания с привлечением понятых (не менее двух).</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При этом в акте об отказе в получении предписания о проведении налоговой проверки указываются: </w:t>
      </w:r>
    </w:p>
    <w:p w:rsidR="00D762CF" w:rsidRPr="002258D8" w:rsidRDefault="00D762CF" w:rsidP="002258D8">
      <w:pPr>
        <w:pStyle w:val="a4"/>
        <w:numPr>
          <w:ilvl w:val="0"/>
          <w:numId w:val="7"/>
        </w:numPr>
        <w:spacing w:before="0" w:beforeAutospacing="0" w:after="0" w:afterAutospacing="0"/>
        <w:ind w:left="0" w:firstLine="709"/>
        <w:contextualSpacing/>
        <w:jc w:val="both"/>
        <w:rPr>
          <w:sz w:val="28"/>
          <w:szCs w:val="28"/>
        </w:rPr>
      </w:pPr>
      <w:r w:rsidRPr="002258D8">
        <w:rPr>
          <w:sz w:val="28"/>
          <w:szCs w:val="28"/>
        </w:rPr>
        <w:t>место и дата составления;</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2) фамилия, имя и отчество (при его наличии) должностного лица налогового органа, составившего акт; </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3) фамилия, имя и отчество (при его наличии), номер удостоверения личности, адрес места жительства привлеченных понятых;</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4) номер, дата предписания, наименование налогоплательщика </w:t>
      </w:r>
      <w:r w:rsidRPr="002258D8">
        <w:rPr>
          <w:spacing w:val="1"/>
          <w:sz w:val="28"/>
          <w:szCs w:val="28"/>
        </w:rPr>
        <w:t>(налогового агента)</w:t>
      </w:r>
      <w:r w:rsidRPr="002258D8">
        <w:rPr>
          <w:sz w:val="28"/>
          <w:szCs w:val="28"/>
        </w:rPr>
        <w:t>, его идентификационный номер;</w:t>
      </w:r>
    </w:p>
    <w:p w:rsidR="00D762CF" w:rsidRPr="002258D8" w:rsidRDefault="00D762CF" w:rsidP="002258D8">
      <w:pPr>
        <w:pStyle w:val="a4"/>
        <w:numPr>
          <w:ilvl w:val="0"/>
          <w:numId w:val="6"/>
        </w:numPr>
        <w:spacing w:before="0" w:beforeAutospacing="0" w:after="0" w:afterAutospacing="0"/>
        <w:ind w:left="0" w:firstLine="709"/>
        <w:contextualSpacing/>
        <w:jc w:val="both"/>
        <w:rPr>
          <w:sz w:val="28"/>
          <w:szCs w:val="28"/>
        </w:rPr>
      </w:pPr>
      <w:r w:rsidRPr="002258D8">
        <w:rPr>
          <w:sz w:val="28"/>
          <w:szCs w:val="28"/>
        </w:rPr>
        <w:t>обстоятельства отказа в получении предписания.</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5. Отказ налогоплательщика </w:t>
      </w:r>
      <w:r w:rsidRPr="002258D8">
        <w:rPr>
          <w:color w:val="auto"/>
          <w:spacing w:val="1"/>
          <w:sz w:val="28"/>
          <w:szCs w:val="28"/>
        </w:rPr>
        <w:t xml:space="preserve">(налогового агента) </w:t>
      </w:r>
      <w:r w:rsidRPr="002258D8">
        <w:rPr>
          <w:color w:val="auto"/>
          <w:sz w:val="28"/>
          <w:szCs w:val="28"/>
        </w:rPr>
        <w:t>в получении предписания о проведении налоговой проверки не является основанием для отмены налоговой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Отказ налогоплательщика </w:t>
      </w:r>
      <w:r w:rsidRPr="002258D8">
        <w:rPr>
          <w:color w:val="auto"/>
          <w:spacing w:val="1"/>
          <w:sz w:val="28"/>
          <w:szCs w:val="28"/>
        </w:rPr>
        <w:t xml:space="preserve">(налогового агента) </w:t>
      </w:r>
      <w:r w:rsidRPr="002258D8">
        <w:rPr>
          <w:color w:val="auto"/>
          <w:sz w:val="28"/>
          <w:szCs w:val="28"/>
        </w:rPr>
        <w:t>в получении предписания  налогового органа означает недопуск должностных лиц налогового органа к налоговой проверке.</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Положение настоящего пункта не применяется в случаях, указанных в пункте </w:t>
      </w:r>
      <w:r w:rsidR="008118F6" w:rsidRPr="002258D8">
        <w:rPr>
          <w:color w:val="auto"/>
          <w:sz w:val="28"/>
          <w:szCs w:val="28"/>
        </w:rPr>
        <w:t>3</w:t>
      </w:r>
      <w:r w:rsidRPr="002258D8">
        <w:rPr>
          <w:color w:val="auto"/>
          <w:sz w:val="28"/>
          <w:szCs w:val="28"/>
        </w:rPr>
        <w:t xml:space="preserve"> статьи </w:t>
      </w:r>
      <w:r w:rsidR="008118F6" w:rsidRPr="002258D8">
        <w:rPr>
          <w:color w:val="auto"/>
          <w:sz w:val="28"/>
          <w:szCs w:val="28"/>
        </w:rPr>
        <w:t>155</w:t>
      </w:r>
      <w:r w:rsidRPr="002258D8">
        <w:rPr>
          <w:color w:val="auto"/>
          <w:sz w:val="28"/>
          <w:szCs w:val="28"/>
        </w:rPr>
        <w:t xml:space="preserve"> настоящего Кодекса.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6. В случае отказа налогоплательщика </w:t>
      </w:r>
      <w:r w:rsidRPr="002258D8">
        <w:rPr>
          <w:color w:val="auto"/>
          <w:spacing w:val="1"/>
          <w:sz w:val="28"/>
          <w:szCs w:val="28"/>
        </w:rPr>
        <w:t xml:space="preserve">(налогового агента) </w:t>
      </w:r>
      <w:r w:rsidRPr="002258D8">
        <w:rPr>
          <w:color w:val="auto"/>
          <w:sz w:val="28"/>
          <w:szCs w:val="28"/>
        </w:rPr>
        <w:t xml:space="preserve">в получении предписания датой начала проведения проверки считается дата составления акта об отказе налогоплательщика </w:t>
      </w:r>
      <w:r w:rsidRPr="002258D8">
        <w:rPr>
          <w:color w:val="auto"/>
          <w:spacing w:val="1"/>
          <w:sz w:val="28"/>
          <w:szCs w:val="28"/>
        </w:rPr>
        <w:t>(налогового агента)</w:t>
      </w:r>
      <w:r w:rsidRPr="002258D8">
        <w:rPr>
          <w:color w:val="auto"/>
          <w:sz w:val="28"/>
          <w:szCs w:val="28"/>
        </w:rPr>
        <w:t xml:space="preserve"> в получении предписания.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7. В период осуществления налоговой проверки не допускается прекращение данной проверки по:</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налоговому заявлению налогоплательщика;</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2) прекращению уголовного дела, если проверка проводится в рамках досудебного расследования.</w:t>
      </w:r>
    </w:p>
    <w:p w:rsidR="00D762CF" w:rsidRPr="002258D8" w:rsidRDefault="00D762CF" w:rsidP="002258D8">
      <w:pPr>
        <w:ind w:firstLine="709"/>
        <w:contextualSpacing/>
        <w:jc w:val="both"/>
        <w:rPr>
          <w:color w:val="auto"/>
          <w:sz w:val="28"/>
          <w:szCs w:val="28"/>
        </w:rPr>
      </w:pPr>
    </w:p>
    <w:p w:rsidR="00D762CF" w:rsidRPr="009264FE" w:rsidRDefault="00D762CF" w:rsidP="002258D8">
      <w:pPr>
        <w:pStyle w:val="a8"/>
        <w:numPr>
          <w:ilvl w:val="0"/>
          <w:numId w:val="56"/>
        </w:numPr>
        <w:spacing w:after="0" w:line="240" w:lineRule="auto"/>
        <w:ind w:left="0" w:firstLine="709"/>
        <w:jc w:val="both"/>
        <w:rPr>
          <w:rFonts w:ascii="Times New Roman" w:hAnsi="Times New Roman"/>
          <w:b/>
          <w:sz w:val="28"/>
          <w:szCs w:val="28"/>
        </w:rPr>
      </w:pPr>
      <w:r w:rsidRPr="009264FE">
        <w:rPr>
          <w:rFonts w:ascii="Times New Roman" w:hAnsi="Times New Roman"/>
          <w:b/>
          <w:sz w:val="28"/>
          <w:szCs w:val="28"/>
        </w:rPr>
        <w:t>Стандартный файл проверки</w:t>
      </w:r>
    </w:p>
    <w:p w:rsidR="00D762CF" w:rsidRPr="002258D8" w:rsidRDefault="00D762CF" w:rsidP="002258D8">
      <w:pPr>
        <w:pStyle w:val="a8"/>
        <w:numPr>
          <w:ilvl w:val="0"/>
          <w:numId w:val="45"/>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Стандартный файл проверки, удостоверенный электронной цифровой подписью налогоплательщика, представляется налогоплательщиком добровольно посредством загрузки такого файла в информационную систему налоговых органов.</w:t>
      </w:r>
    </w:p>
    <w:p w:rsidR="00D762CF" w:rsidRPr="002258D8" w:rsidRDefault="00D762CF" w:rsidP="002258D8">
      <w:pPr>
        <w:pStyle w:val="a8"/>
        <w:numPr>
          <w:ilvl w:val="0"/>
          <w:numId w:val="45"/>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w:t>
      </w:r>
    </w:p>
    <w:p w:rsidR="00D762CF" w:rsidRPr="002258D8" w:rsidRDefault="00D762CF" w:rsidP="002258D8">
      <w:pPr>
        <w:tabs>
          <w:tab w:val="left" w:pos="993"/>
        </w:tabs>
        <w:ind w:firstLine="709"/>
        <w:contextualSpacing/>
        <w:jc w:val="both"/>
        <w:rPr>
          <w:color w:val="auto"/>
          <w:sz w:val="28"/>
          <w:szCs w:val="28"/>
        </w:rPr>
      </w:pPr>
      <w:r w:rsidRPr="002258D8">
        <w:rPr>
          <w:color w:val="auto"/>
          <w:sz w:val="28"/>
          <w:szCs w:val="28"/>
        </w:rPr>
        <w:t>при проведении выборочной налоговой проверки - в течение пяти календарных дней со дня вручения предписания;</w:t>
      </w:r>
    </w:p>
    <w:p w:rsidR="00D762CF" w:rsidRPr="002258D8" w:rsidRDefault="00D762CF" w:rsidP="002258D8">
      <w:pPr>
        <w:tabs>
          <w:tab w:val="left" w:pos="993"/>
        </w:tabs>
        <w:ind w:firstLine="709"/>
        <w:contextualSpacing/>
        <w:jc w:val="both"/>
        <w:rPr>
          <w:color w:val="auto"/>
          <w:sz w:val="28"/>
          <w:szCs w:val="28"/>
        </w:rPr>
      </w:pPr>
      <w:r w:rsidRPr="002258D8">
        <w:rPr>
          <w:color w:val="auto"/>
          <w:sz w:val="28"/>
          <w:szCs w:val="28"/>
        </w:rPr>
        <w:t>при проведении внеплановой налоговой проверки - в течение десяти календарных дней со дня вручения предписания.</w:t>
      </w:r>
    </w:p>
    <w:p w:rsidR="00D762CF" w:rsidRPr="002258D8" w:rsidRDefault="00D762CF" w:rsidP="002258D8">
      <w:pPr>
        <w:tabs>
          <w:tab w:val="left" w:pos="993"/>
        </w:tabs>
        <w:ind w:firstLine="709"/>
        <w:contextualSpacing/>
        <w:jc w:val="both"/>
        <w:rPr>
          <w:color w:val="auto"/>
          <w:sz w:val="28"/>
          <w:szCs w:val="28"/>
        </w:rPr>
      </w:pPr>
      <w:r w:rsidRPr="002258D8">
        <w:rPr>
          <w:color w:val="auto"/>
          <w:sz w:val="28"/>
          <w:szCs w:val="28"/>
        </w:rPr>
        <w:lastRenderedPageBreak/>
        <w:t>Форма стандартного файла и порядок его составления утверждаются уполномоченным органом. с 2019г.</w:t>
      </w: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2258D8">
      <w:pPr>
        <w:pStyle w:val="a8"/>
        <w:numPr>
          <w:ilvl w:val="0"/>
          <w:numId w:val="56"/>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bCs/>
          <w:spacing w:val="1"/>
          <w:sz w:val="28"/>
          <w:szCs w:val="28"/>
          <w:bdr w:val="none" w:sz="0" w:space="0" w:color="auto" w:frame="1"/>
        </w:rPr>
        <w:t>Особенности проведения хронометражного обследования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Хронометражное обследование осуществляется в присутствии налогоплательщика и (или) его представителя.</w:t>
      </w:r>
      <w:bookmarkStart w:id="748" w:name="z6635"/>
      <w:bookmarkEnd w:id="74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bookmarkStart w:id="749" w:name="z6636"/>
      <w:bookmarkEnd w:id="74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1) объекты налогообложения и (или) объекты, связанные с налогообложением. При необходимости </w:t>
      </w:r>
      <w:r w:rsidRPr="002258D8">
        <w:rPr>
          <w:rStyle w:val="s0"/>
          <w:color w:val="auto"/>
          <w:sz w:val="28"/>
          <w:szCs w:val="28"/>
        </w:rPr>
        <w:t xml:space="preserve">налоговые органы </w:t>
      </w:r>
      <w:r w:rsidRPr="002258D8">
        <w:rPr>
          <w:color w:val="auto"/>
          <w:spacing w:val="1"/>
          <w:sz w:val="28"/>
          <w:szCs w:val="28"/>
        </w:rPr>
        <w:t>имеют право проводить инвентаризацию товарно-материальных ценностей налогоплательщика;</w:t>
      </w:r>
      <w:bookmarkStart w:id="750" w:name="z6637"/>
      <w:bookmarkEnd w:id="75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bookmarkStart w:id="751" w:name="z6638"/>
      <w:bookmarkEnd w:id="75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фискальный отчет контрольно-кассовой машины.</w:t>
      </w:r>
      <w:bookmarkStart w:id="752" w:name="z6639"/>
      <w:bookmarkEnd w:id="75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bookmarkStart w:id="753" w:name="z6640"/>
      <w:bookmarkEnd w:id="75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наименование налогоплательщика, идентификационный номер и вид деятельности;</w:t>
      </w:r>
      <w:bookmarkStart w:id="754" w:name="z6641"/>
      <w:bookmarkEnd w:id="75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дата проведения обследования;</w:t>
      </w:r>
      <w:bookmarkStart w:id="755" w:name="z6642"/>
      <w:bookmarkEnd w:id="75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место нахождения объекта налогообложения и (или) объекта, связанного с налогообложением;</w:t>
      </w:r>
      <w:bookmarkStart w:id="756" w:name="z6643"/>
      <w:bookmarkEnd w:id="75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время начала и окончания хронометражного обследования;</w:t>
      </w:r>
      <w:bookmarkStart w:id="757" w:name="z6644"/>
      <w:bookmarkEnd w:id="75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стоимость реализуемых товаров, выполняемых работ, оказываемых услуг;</w:t>
      </w:r>
      <w:bookmarkStart w:id="758" w:name="z6645"/>
      <w:bookmarkEnd w:id="75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данные по обследуемому объекту налогообложения и (или) объекту, связанному с налогообложением;</w:t>
      </w:r>
      <w:bookmarkStart w:id="759" w:name="z6646"/>
      <w:bookmarkEnd w:id="75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7) результаты обследования;</w:t>
      </w:r>
      <w:bookmarkStart w:id="760" w:name="z6647"/>
      <w:bookmarkEnd w:id="760"/>
    </w:p>
    <w:p w:rsidR="00D762CF" w:rsidRPr="002258D8" w:rsidRDefault="00D762CF" w:rsidP="002258D8">
      <w:pPr>
        <w:ind w:firstLine="709"/>
        <w:contextualSpacing/>
        <w:jc w:val="both"/>
        <w:textAlignment w:val="baseline"/>
        <w:rPr>
          <w:color w:val="auto"/>
          <w:spacing w:val="1"/>
          <w:sz w:val="28"/>
          <w:szCs w:val="28"/>
        </w:rPr>
      </w:pPr>
      <w:bookmarkStart w:id="761" w:name="z6648"/>
      <w:bookmarkEnd w:id="761"/>
      <w:r w:rsidRPr="002258D8">
        <w:rPr>
          <w:color w:val="auto"/>
          <w:spacing w:val="1"/>
          <w:sz w:val="28"/>
          <w:szCs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bookmarkStart w:id="762" w:name="z6649"/>
      <w:bookmarkEnd w:id="76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 xml:space="preserve">5. Хронометражно-наблюдательная карта и сводная таблица в обязательном порядке подписываются должностным лицом </w:t>
      </w:r>
      <w:r w:rsidRPr="002258D8">
        <w:rPr>
          <w:rStyle w:val="s0"/>
          <w:color w:val="auto"/>
          <w:sz w:val="28"/>
          <w:szCs w:val="28"/>
        </w:rPr>
        <w:t xml:space="preserve">налогового органа </w:t>
      </w:r>
      <w:r w:rsidRPr="002258D8">
        <w:rPr>
          <w:color w:val="auto"/>
          <w:spacing w:val="1"/>
          <w:sz w:val="28"/>
          <w:szCs w:val="28"/>
        </w:rPr>
        <w:t>и налогоплательщиком или его представителем и прилагаются к акту хронометражного налогового обследования.</w:t>
      </w:r>
      <w:bookmarkStart w:id="763" w:name="z6650"/>
      <w:bookmarkEnd w:id="76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bookmarkStart w:id="764" w:name="z6651"/>
      <w:bookmarkEnd w:id="764"/>
    </w:p>
    <w:p w:rsidR="00D762CF"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налоговой проверки.</w:t>
      </w:r>
    </w:p>
    <w:p w:rsidR="009264FE" w:rsidRPr="002258D8" w:rsidRDefault="009264FE" w:rsidP="002258D8">
      <w:pPr>
        <w:ind w:firstLine="709"/>
        <w:contextualSpacing/>
        <w:jc w:val="both"/>
        <w:textAlignment w:val="baseline"/>
        <w:rPr>
          <w:color w:val="auto"/>
          <w:spacing w:val="1"/>
          <w:sz w:val="28"/>
          <w:szCs w:val="28"/>
        </w:rPr>
      </w:pPr>
    </w:p>
    <w:p w:rsidR="008F756D" w:rsidRPr="009264FE" w:rsidRDefault="008F756D" w:rsidP="002258D8">
      <w:pPr>
        <w:pStyle w:val="a8"/>
        <w:numPr>
          <w:ilvl w:val="0"/>
          <w:numId w:val="56"/>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9264FE">
        <w:rPr>
          <w:rFonts w:ascii="Times New Roman" w:hAnsi="Times New Roman"/>
          <w:b/>
          <w:sz w:val="28"/>
          <w:szCs w:val="28"/>
        </w:rPr>
        <w:t>Особенности проведения тематических проверок по подтверждению достоверности сумм превышения  н</w:t>
      </w:r>
      <w:r w:rsidR="009264FE">
        <w:rPr>
          <w:rFonts w:ascii="Times New Roman" w:hAnsi="Times New Roman"/>
          <w:b/>
          <w:sz w:val="28"/>
          <w:szCs w:val="28"/>
        </w:rPr>
        <w:t>алога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1. Тематическая проверка по подтверждению достоверности суммы превышения налога на добавленную стоимость, проводится в отношении налогоплательщика, представившего:</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заявление, в связи с применением им </w:t>
      </w:r>
      <w:r w:rsidRPr="002258D8">
        <w:rPr>
          <w:rFonts w:eastAsiaTheme="minorHAnsi"/>
          <w:bCs/>
          <w:color w:val="auto"/>
          <w:sz w:val="28"/>
          <w:szCs w:val="28"/>
          <w:lang w:eastAsia="en-US"/>
        </w:rPr>
        <w:t>пунктов 1 и 2 статьи 273-1</w:t>
      </w:r>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p w:rsidR="008F756D" w:rsidRPr="002258D8" w:rsidRDefault="008F756D"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Проведение тематической проверки  проводится с применением системы   управления рисками в соответствии со статьей 625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2. В проверяемый период включается налоговый период:</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за который представлено налогоплательщиком заявление, в связи с применением  им </w:t>
      </w:r>
      <w:r w:rsidRPr="002258D8">
        <w:rPr>
          <w:rFonts w:eastAsiaTheme="minorHAnsi"/>
          <w:bCs/>
          <w:color w:val="auto"/>
          <w:sz w:val="28"/>
          <w:szCs w:val="28"/>
          <w:lang w:eastAsia="en-US"/>
        </w:rPr>
        <w:t>пунктов 1 и 2 статьи 273-1</w:t>
      </w:r>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В проверяемый период, указанный в настоящем пункте, если иное не установлено пунктом 2-1 и 2-2 настоящей статьи, включаются также налоговые периоды, за которые не проводились проверки по данному виду налога, но не превышающие срока исковой давности, установленного </w:t>
      </w:r>
      <w:hyperlink r:id="rId239" w:history="1">
        <w:r w:rsidRPr="002258D8">
          <w:rPr>
            <w:rFonts w:eastAsiaTheme="minorHAnsi"/>
            <w:color w:val="auto"/>
            <w:sz w:val="28"/>
            <w:szCs w:val="28"/>
            <w:lang w:eastAsia="en-US"/>
          </w:rPr>
          <w:t>статьей 46</w:t>
        </w:r>
      </w:hyperlink>
      <w:r w:rsidRPr="002258D8">
        <w:rPr>
          <w:rFonts w:eastAsiaTheme="minorHAnsi"/>
          <w:color w:val="auto"/>
          <w:sz w:val="28"/>
          <w:szCs w:val="28"/>
          <w:lang w:eastAsia="en-US"/>
        </w:rPr>
        <w:t xml:space="preserve"> настоящего Кодекса. </w:t>
      </w:r>
    </w:p>
    <w:p w:rsidR="008F756D" w:rsidRPr="002258D8" w:rsidRDefault="00C301F2" w:rsidP="002258D8">
      <w:pPr>
        <w:ind w:firstLine="709"/>
        <w:contextualSpacing/>
        <w:jc w:val="both"/>
        <w:rPr>
          <w:rFonts w:eastAsiaTheme="minorHAnsi"/>
          <w:color w:val="auto"/>
          <w:sz w:val="28"/>
          <w:szCs w:val="28"/>
          <w:lang w:eastAsia="en-US"/>
        </w:rPr>
      </w:pPr>
      <w:r>
        <w:rPr>
          <w:rStyle w:val="s0"/>
          <w:color w:val="auto"/>
          <w:sz w:val="28"/>
          <w:szCs w:val="28"/>
        </w:rPr>
        <w:t>3</w:t>
      </w:r>
      <w:r w:rsidR="008F756D" w:rsidRPr="002258D8">
        <w:rPr>
          <w:rStyle w:val="s0"/>
          <w:color w:val="auto"/>
          <w:sz w:val="28"/>
          <w:szCs w:val="28"/>
        </w:rPr>
        <w:t xml:space="preserve">. </w:t>
      </w:r>
      <w:r w:rsidR="008F756D" w:rsidRPr="002258D8">
        <w:rPr>
          <w:rFonts w:eastAsiaTheme="minorHAnsi"/>
          <w:color w:val="auto"/>
          <w:sz w:val="28"/>
          <w:szCs w:val="28"/>
          <w:lang w:eastAsia="en-US"/>
        </w:rPr>
        <w:t xml:space="preserve">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w:t>
      </w:r>
      <w:hyperlink r:id="rId240" w:history="1">
        <w:r w:rsidR="008F756D" w:rsidRPr="002258D8">
          <w:rPr>
            <w:rFonts w:eastAsiaTheme="minorHAnsi"/>
            <w:color w:val="auto"/>
            <w:sz w:val="28"/>
            <w:szCs w:val="28"/>
            <w:lang w:eastAsia="en-US"/>
          </w:rPr>
          <w:t>статьей 273-1</w:t>
        </w:r>
      </w:hyperlink>
      <w:r w:rsidR="008F756D" w:rsidRPr="002258D8">
        <w:rPr>
          <w:rFonts w:eastAsiaTheme="minorHAnsi"/>
          <w:color w:val="auto"/>
          <w:sz w:val="28"/>
          <w:szCs w:val="28"/>
          <w:lang w:eastAsia="en-US"/>
        </w:rPr>
        <w:t xml:space="preserve"> настоящего Кодекса в </w:t>
      </w:r>
      <w:r w:rsidR="008F756D" w:rsidRPr="002258D8">
        <w:rPr>
          <w:rFonts w:eastAsiaTheme="minorHAnsi"/>
          <w:color w:val="auto"/>
          <w:sz w:val="28"/>
          <w:szCs w:val="28"/>
          <w:lang w:eastAsia="en-US"/>
        </w:rPr>
        <w:lastRenderedPageBreak/>
        <w:t>проверяемый период включается период времени, начиная с налогового периода, в котором:</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начато строительство зданий и сооружений производственного назначения;</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заключен контракт на недропользование в порядке, определенном законодательством Республики Казахстан. </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При подтверждении достоверности суммы превышения налога на добавленную стоимость, предъявленной к возврату, в соответствии со статьей 273-1 настоящего Кодекса, учитываются результаты проверок проведенных по заявлению налогоплательщика в соответствии с подпунктом 2) пункта 9 статьи 627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проведенных ранее налоговых проверок при наличии результатов  встречных проверок.</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4</w:t>
      </w:r>
      <w:r w:rsidR="008F756D" w:rsidRPr="002258D8">
        <w:rPr>
          <w:rFonts w:eastAsiaTheme="minorHAnsi"/>
          <w:color w:val="auto"/>
          <w:sz w:val="28"/>
          <w:szCs w:val="28"/>
          <w:lang w:eastAsia="en-US"/>
        </w:rPr>
        <w:t>.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273-2 настоящего Кодекса в проверяемый период включаются налоговые периоды, в которых использован  контрольный счет налога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При подтверждении достоверности суммы превышения налога на добавленную стоимость, предъявленной к возврату, в соответствии со статьей 273-2 настоящего Кодекса, налоговый орган проводит сверку имеющихся в информационных системах налоговых органов данных:</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декларации по налогу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электронных счетов-фактур. </w:t>
      </w:r>
    </w:p>
    <w:p w:rsidR="008F756D" w:rsidRPr="002258D8" w:rsidRDefault="00C301F2" w:rsidP="002258D8">
      <w:pPr>
        <w:ind w:firstLine="709"/>
        <w:contextualSpacing/>
        <w:jc w:val="both"/>
        <w:rPr>
          <w:rFonts w:eastAsiaTheme="minorHAnsi"/>
          <w:color w:val="auto"/>
          <w:sz w:val="28"/>
          <w:szCs w:val="28"/>
          <w:lang w:eastAsia="en-US"/>
        </w:rPr>
      </w:pPr>
      <w:r>
        <w:rPr>
          <w:color w:val="auto"/>
          <w:sz w:val="28"/>
          <w:szCs w:val="28"/>
        </w:rPr>
        <w:t xml:space="preserve">5. </w:t>
      </w:r>
      <w:r w:rsidR="008F756D" w:rsidRPr="002258D8">
        <w:rPr>
          <w:color w:val="auto"/>
          <w:sz w:val="28"/>
          <w:szCs w:val="28"/>
          <w:lang w:eastAsia="en-US"/>
        </w:rPr>
        <w:t xml:space="preserve">В случае экспорта товаров при определении суммы налога на добавленную стоимость, подлежащей возврату в соответствии с настоящим Кодексом, </w:t>
      </w:r>
      <w:r w:rsidR="008F756D" w:rsidRPr="002258D8">
        <w:rPr>
          <w:color w:val="auto"/>
          <w:sz w:val="28"/>
          <w:szCs w:val="28"/>
        </w:rPr>
        <w:t xml:space="preserve"> учитываются сведения таможенного органа</w:t>
      </w:r>
      <w:r w:rsidR="008F756D" w:rsidRPr="002258D8">
        <w:rPr>
          <w:color w:val="auto"/>
          <w:sz w:val="28"/>
          <w:szCs w:val="28"/>
          <w:lang w:eastAsia="en-US"/>
        </w:rPr>
        <w:t xml:space="preserve">, подтверждающие факт вывоза товаров с таможенной территории </w:t>
      </w:r>
      <w:r w:rsidR="006C32F1">
        <w:rPr>
          <w:color w:val="auto"/>
          <w:sz w:val="28"/>
          <w:szCs w:val="28"/>
        </w:rPr>
        <w:t>союза</w:t>
      </w:r>
      <w:r w:rsidR="008F756D" w:rsidRPr="002258D8">
        <w:rPr>
          <w:color w:val="auto"/>
          <w:sz w:val="28"/>
          <w:szCs w:val="28"/>
          <w:lang w:eastAsia="en-US"/>
        </w:rPr>
        <w:t xml:space="preserve"> в таможенной процедуре экспорта. </w:t>
      </w:r>
      <w:r w:rsidR="006C32F1">
        <w:rPr>
          <w:color w:val="auto"/>
          <w:sz w:val="28"/>
          <w:szCs w:val="28"/>
        </w:rPr>
        <w:t>Евразийского экономического</w:t>
      </w:r>
    </w:p>
    <w:p w:rsidR="008F756D" w:rsidRPr="002258D8" w:rsidRDefault="008F756D" w:rsidP="002258D8">
      <w:pPr>
        <w:ind w:firstLine="709"/>
        <w:contextualSpacing/>
        <w:jc w:val="both"/>
        <w:rPr>
          <w:rFonts w:eastAsiaTheme="minorHAnsi"/>
          <w:color w:val="auto"/>
          <w:sz w:val="28"/>
          <w:szCs w:val="28"/>
          <w:lang w:eastAsia="en-US"/>
        </w:rPr>
      </w:pPr>
      <w:r w:rsidRPr="002258D8">
        <w:rPr>
          <w:color w:val="auto"/>
          <w:sz w:val="28"/>
          <w:szCs w:val="28"/>
          <w:lang w:eastAsia="en-US"/>
        </w:rPr>
        <w:t xml:space="preserve">В случае экспорта товаров с территории Республики Казахстан на территорию государства - члена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276-11 настоящего Кодекса.</w:t>
      </w:r>
    </w:p>
    <w:p w:rsidR="008F756D" w:rsidRPr="002258D8" w:rsidRDefault="00C301F2" w:rsidP="002258D8">
      <w:pPr>
        <w:ind w:firstLine="709"/>
        <w:contextualSpacing/>
        <w:jc w:val="both"/>
        <w:rPr>
          <w:color w:val="auto"/>
          <w:sz w:val="28"/>
          <w:szCs w:val="28"/>
          <w:lang w:eastAsia="en-US"/>
        </w:rPr>
      </w:pPr>
      <w:r>
        <w:rPr>
          <w:color w:val="auto"/>
          <w:sz w:val="28"/>
          <w:szCs w:val="28"/>
        </w:rPr>
        <w:t>6</w:t>
      </w:r>
      <w:r w:rsidR="008F756D" w:rsidRPr="002258D8">
        <w:rPr>
          <w:color w:val="auto"/>
          <w:sz w:val="28"/>
          <w:szCs w:val="28"/>
          <w:lang w:eastAsia="en-US"/>
        </w:rPr>
        <w:t xml:space="preserve">. В случае выполнения работ по переработке давальческого сырья, ввезенного на территорию Республики Казахстан с территории другого государства - члена </w:t>
      </w:r>
      <w:r w:rsidR="006C32F1">
        <w:rPr>
          <w:color w:val="auto"/>
          <w:sz w:val="28"/>
          <w:szCs w:val="28"/>
        </w:rPr>
        <w:t>Евразийского экономического</w:t>
      </w:r>
      <w:r w:rsidR="008F756D" w:rsidRPr="002258D8">
        <w:rPr>
          <w:color w:val="auto"/>
          <w:sz w:val="28"/>
          <w:szCs w:val="28"/>
        </w:rPr>
        <w:t xml:space="preserve"> </w:t>
      </w:r>
      <w:r w:rsidR="008F756D" w:rsidRPr="002258D8">
        <w:rPr>
          <w:color w:val="auto"/>
          <w:sz w:val="28"/>
          <w:szCs w:val="28"/>
          <w:lang w:eastAsia="en-US"/>
        </w:rPr>
        <w:t xml:space="preserve">союза с последующим </w:t>
      </w:r>
      <w:r w:rsidR="008F756D" w:rsidRPr="002258D8">
        <w:rPr>
          <w:color w:val="auto"/>
          <w:sz w:val="28"/>
          <w:szCs w:val="28"/>
          <w:lang w:eastAsia="en-US"/>
        </w:rPr>
        <w:lastRenderedPageBreak/>
        <w:t>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276-13 настоящего Кодекса.</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В случае выполнения работ по переработке давальческого сырья, ввезенного на территорию Республики Казахстан с территории одного государства - члена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с последующей реализацией продуктов переработки на территорию государства, не являющегося членом</w:t>
      </w:r>
      <w:r w:rsidRPr="002258D8">
        <w:rPr>
          <w:color w:val="auto"/>
          <w:sz w:val="28"/>
          <w:szCs w:val="28"/>
        </w:rPr>
        <w:t xml:space="preserve"> </w:t>
      </w:r>
      <w:r w:rsidR="00F00A62" w:rsidRPr="002258D8">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w:t>
      </w:r>
      <w:r w:rsidRPr="002258D8">
        <w:rPr>
          <w:color w:val="auto"/>
          <w:sz w:val="28"/>
          <w:szCs w:val="28"/>
        </w:rPr>
        <w:t xml:space="preserve"> таможенного </w:t>
      </w:r>
      <w:r w:rsidRPr="002258D8">
        <w:rPr>
          <w:color w:val="auto"/>
          <w:sz w:val="28"/>
          <w:szCs w:val="28"/>
          <w:lang w:eastAsia="en-US"/>
        </w:rPr>
        <w:t>органа, подтверждающие факт вывоза продуктов переработки с таможенной территории</w:t>
      </w:r>
      <w:r w:rsidRPr="002258D8">
        <w:rPr>
          <w:color w:val="auto"/>
          <w:sz w:val="28"/>
          <w:szCs w:val="28"/>
        </w:rPr>
        <w:t xml:space="preserve"> </w:t>
      </w:r>
      <w:r w:rsidR="006C32F1">
        <w:rPr>
          <w:color w:val="auto"/>
          <w:sz w:val="28"/>
          <w:szCs w:val="28"/>
        </w:rPr>
        <w:t>Евразийского экономического</w:t>
      </w:r>
      <w:r w:rsidRPr="002258D8">
        <w:rPr>
          <w:color w:val="auto"/>
          <w:sz w:val="28"/>
          <w:szCs w:val="28"/>
        </w:rPr>
        <w:t xml:space="preserve"> союза </w:t>
      </w:r>
      <w:r w:rsidRPr="002258D8">
        <w:rPr>
          <w:color w:val="auto"/>
          <w:sz w:val="28"/>
          <w:szCs w:val="28"/>
          <w:lang w:eastAsia="en-US"/>
        </w:rPr>
        <w:t>в таможенной процедуре экспорта.</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 xml:space="preserve">7. </w:t>
      </w:r>
      <w:r w:rsidR="008F756D" w:rsidRPr="002258D8">
        <w:rPr>
          <w:color w:val="auto"/>
          <w:sz w:val="28"/>
          <w:szCs w:val="28"/>
          <w:lang w:eastAsia="en-US"/>
        </w:rPr>
        <w:t>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случае экспорта товаров с территории Республики Казахстан на территорию государства - члена</w:t>
      </w:r>
      <w:r w:rsidRPr="002258D8">
        <w:rPr>
          <w:color w:val="auto"/>
          <w:sz w:val="28"/>
          <w:szCs w:val="28"/>
        </w:rPr>
        <w:t xml:space="preserve">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В случае вывоза товаров с территории Республики Казахстан на территорию государства - члена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 xml:space="preserve">союза по </w:t>
      </w:r>
      <w:r w:rsidRPr="002258D8">
        <w:rPr>
          <w:color w:val="auto"/>
          <w:sz w:val="28"/>
          <w:szCs w:val="28"/>
          <w:lang w:eastAsia="en-US"/>
        </w:rPr>
        <w:lastRenderedPageBreak/>
        <w:t>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случае выполнения работ по переработке давальческого сырья, ввезенного на территорию Республики Казахстан с территории другого государства - члена</w:t>
      </w:r>
      <w:r w:rsidRPr="002258D8">
        <w:rPr>
          <w:color w:val="auto"/>
          <w:sz w:val="28"/>
          <w:szCs w:val="28"/>
        </w:rPr>
        <w:t xml:space="preserve">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 xml:space="preserve">союза с последующим вывозом продуктов переработки на территорию другого государства либо на территорию государства, не являющегося членом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Представление заключения в </w:t>
      </w:r>
      <w:r w:rsidRPr="002258D8">
        <w:rPr>
          <w:color w:val="auto"/>
          <w:sz w:val="28"/>
          <w:szCs w:val="28"/>
        </w:rPr>
        <w:t xml:space="preserve">налоговые </w:t>
      </w:r>
      <w:r w:rsidRPr="002258D8">
        <w:rPr>
          <w:color w:val="auto"/>
          <w:sz w:val="28"/>
          <w:szCs w:val="28"/>
          <w:lang w:eastAsia="en-US"/>
        </w:rPr>
        <w:t>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Для получения данного заключения</w:t>
      </w:r>
      <w:r w:rsidRPr="002258D8">
        <w:rPr>
          <w:color w:val="auto"/>
          <w:sz w:val="28"/>
          <w:szCs w:val="28"/>
        </w:rPr>
        <w:t xml:space="preserve"> налоговые </w:t>
      </w:r>
      <w:r w:rsidRPr="002258D8">
        <w:rPr>
          <w:color w:val="auto"/>
          <w:sz w:val="28"/>
          <w:szCs w:val="28"/>
          <w:lang w:eastAsia="en-US"/>
        </w:rPr>
        <w:t>органы направляют соответствующий запрос о поступлении валютной выручки по состоянию на дату составления такого заключения.</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1-1 статьи 245 настоящего Кодекса.</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8.</w:t>
      </w:r>
      <w:r w:rsidR="008F756D" w:rsidRPr="002258D8">
        <w:rPr>
          <w:color w:val="auto"/>
          <w:sz w:val="28"/>
          <w:szCs w:val="28"/>
          <w:lang w:eastAsia="en-US"/>
        </w:rPr>
        <w:t xml:space="preserve"> В ходе проведения тематической проверки </w:t>
      </w:r>
      <w:r w:rsidR="008F756D" w:rsidRPr="002258D8">
        <w:rPr>
          <w:rStyle w:val="s0"/>
          <w:color w:val="auto"/>
          <w:sz w:val="28"/>
          <w:szCs w:val="28"/>
        </w:rPr>
        <w:t xml:space="preserve"> налоговый </w:t>
      </w:r>
      <w:r w:rsidR="008F756D" w:rsidRPr="002258D8">
        <w:rPr>
          <w:color w:val="auto"/>
          <w:sz w:val="28"/>
          <w:szCs w:val="28"/>
          <w:lang w:eastAsia="en-US"/>
        </w:rPr>
        <w:t>орган может назначить встречные проверки непосредственных поставщиков товаров, работ, услуг проверяемого налогоплательщика, за исключением  поставщиков,  указанных в пункте 7 настоящей статьи.</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9</w:t>
      </w:r>
      <w:r w:rsidR="008F756D" w:rsidRPr="002258D8">
        <w:rPr>
          <w:color w:val="auto"/>
          <w:sz w:val="28"/>
          <w:szCs w:val="28"/>
          <w:lang w:eastAsia="en-US"/>
        </w:rPr>
        <w:t>.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крупным налогоплательщиком, подлежащим мониторингу производится</w:t>
      </w:r>
      <w:r w:rsidR="008F756D" w:rsidRPr="002258D8">
        <w:rPr>
          <w:color w:val="auto"/>
          <w:sz w:val="28"/>
          <w:szCs w:val="28"/>
        </w:rPr>
        <w:t xml:space="preserve"> налоговым </w:t>
      </w:r>
      <w:r w:rsidR="008F756D" w:rsidRPr="002258D8">
        <w:rPr>
          <w:color w:val="auto"/>
          <w:sz w:val="28"/>
          <w:szCs w:val="28"/>
          <w:lang w:eastAsia="en-US"/>
        </w:rPr>
        <w:t>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10</w:t>
      </w:r>
      <w:r w:rsidR="008F756D" w:rsidRPr="002258D8">
        <w:rPr>
          <w:rFonts w:eastAsiaTheme="minorHAnsi"/>
          <w:color w:val="auto"/>
          <w:sz w:val="28"/>
          <w:szCs w:val="28"/>
          <w:lang w:eastAsia="en-US"/>
        </w:rPr>
        <w:t xml:space="preserve">. Встречной проверке не подлежат следующие поставщики </w:t>
      </w:r>
      <w:r w:rsidR="008F756D" w:rsidRPr="002258D8">
        <w:rPr>
          <w:color w:val="auto"/>
          <w:sz w:val="28"/>
          <w:szCs w:val="28"/>
          <w:lang w:eastAsia="en-US"/>
        </w:rPr>
        <w:t xml:space="preserve"> проверяемого налогоплательщика</w:t>
      </w:r>
      <w:r w:rsidR="008F756D" w:rsidRPr="002258D8">
        <w:rPr>
          <w:rFonts w:eastAsiaTheme="minorHAnsi"/>
          <w:color w:val="auto"/>
          <w:sz w:val="28"/>
          <w:szCs w:val="28"/>
          <w:lang w:eastAsia="en-US"/>
        </w:rPr>
        <w:t>:</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lastRenderedPageBreak/>
        <w:t>1) осуществлявшие поставку электрической и тепловой энергии, воды и (или) газа, за исключением электрической и тепловой энергии, воды и (или) газа, которые в дальнейшем экспортированы их покупателем;</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2</w:t>
      </w:r>
      <w:r w:rsidR="008F756D" w:rsidRPr="002258D8">
        <w:rPr>
          <w:rFonts w:eastAsiaTheme="minorHAnsi"/>
          <w:color w:val="auto"/>
          <w:sz w:val="28"/>
          <w:szCs w:val="28"/>
          <w:lang w:eastAsia="en-US"/>
        </w:rPr>
        <w:t>) осуществлявшие поставку услуг связи;</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3</w:t>
      </w:r>
      <w:r w:rsidR="008F756D" w:rsidRPr="002258D8">
        <w:rPr>
          <w:rFonts w:eastAsiaTheme="minorHAnsi"/>
          <w:color w:val="auto"/>
          <w:sz w:val="28"/>
          <w:szCs w:val="28"/>
          <w:lang w:eastAsia="en-US"/>
        </w:rPr>
        <w:t xml:space="preserve">) нерезиденты, за исключением филиалов, представительств юридического лица-нерезидента по оборотам  в соответствии с </w:t>
      </w:r>
      <w:bookmarkStart w:id="765" w:name="sub1004340917"/>
      <w:r w:rsidR="008F756D" w:rsidRPr="002258D8">
        <w:rPr>
          <w:rFonts w:eastAsiaTheme="minorHAnsi"/>
          <w:color w:val="auto"/>
          <w:sz w:val="28"/>
          <w:szCs w:val="28"/>
          <w:lang w:eastAsia="en-US"/>
        </w:rPr>
        <w:fldChar w:fldCharType="begin"/>
      </w:r>
      <w:r w:rsidR="008F756D" w:rsidRPr="002258D8">
        <w:rPr>
          <w:rFonts w:eastAsiaTheme="minorHAnsi"/>
          <w:color w:val="auto"/>
          <w:sz w:val="28"/>
          <w:szCs w:val="28"/>
          <w:lang w:eastAsia="en-US"/>
        </w:rPr>
        <w:instrText xml:space="preserve"> HYPERLINK "jl:30366217.230010200 " </w:instrText>
      </w:r>
      <w:r w:rsidR="008F756D" w:rsidRPr="002258D8">
        <w:rPr>
          <w:rFonts w:eastAsiaTheme="minorHAnsi"/>
          <w:color w:val="auto"/>
          <w:sz w:val="28"/>
          <w:szCs w:val="28"/>
          <w:lang w:eastAsia="en-US"/>
        </w:rPr>
        <w:fldChar w:fldCharType="separate"/>
      </w:r>
      <w:r w:rsidR="008F756D" w:rsidRPr="002258D8">
        <w:rPr>
          <w:rFonts w:eastAsiaTheme="minorHAnsi"/>
          <w:color w:val="auto"/>
          <w:sz w:val="28"/>
          <w:szCs w:val="28"/>
          <w:lang w:eastAsia="en-US"/>
        </w:rPr>
        <w:t>пунктом 1-2 статьи 230</w:t>
      </w:r>
      <w:r w:rsidR="008F756D" w:rsidRPr="002258D8">
        <w:rPr>
          <w:rFonts w:eastAsiaTheme="minorHAnsi"/>
          <w:color w:val="auto"/>
          <w:sz w:val="28"/>
          <w:szCs w:val="28"/>
          <w:lang w:eastAsia="en-US"/>
        </w:rPr>
        <w:fldChar w:fldCharType="end"/>
      </w:r>
      <w:bookmarkEnd w:id="765"/>
      <w:r w:rsidR="008F756D" w:rsidRPr="002258D8">
        <w:rPr>
          <w:rFonts w:eastAsiaTheme="minorHAnsi"/>
          <w:color w:val="auto"/>
          <w:sz w:val="28"/>
          <w:szCs w:val="28"/>
          <w:lang w:eastAsia="en-US"/>
        </w:rPr>
        <w:t xml:space="preserve"> настоящего Кодекса;</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4</w:t>
      </w:r>
      <w:r w:rsidR="008F756D" w:rsidRPr="002258D8">
        <w:rPr>
          <w:rFonts w:eastAsiaTheme="minorHAnsi"/>
          <w:color w:val="auto"/>
          <w:sz w:val="28"/>
          <w:szCs w:val="28"/>
          <w:lang w:eastAsia="en-US"/>
        </w:rPr>
        <w:t>) крупные налогоплательщики, подлежащие мониторингу;</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5</w:t>
      </w:r>
      <w:r w:rsidR="008F756D" w:rsidRPr="002258D8">
        <w:rPr>
          <w:rFonts w:eastAsiaTheme="minorHAnsi"/>
          <w:color w:val="auto"/>
          <w:sz w:val="28"/>
          <w:szCs w:val="28"/>
          <w:lang w:eastAsia="en-US"/>
        </w:rPr>
        <w:t>) осуществляющие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w:t>
      </w:r>
    </w:p>
    <w:p w:rsidR="008F756D" w:rsidRPr="002258D8" w:rsidRDefault="00C301F2" w:rsidP="002258D8">
      <w:pPr>
        <w:ind w:firstLine="709"/>
        <w:contextualSpacing/>
        <w:jc w:val="both"/>
        <w:rPr>
          <w:color w:val="auto"/>
          <w:sz w:val="28"/>
          <w:szCs w:val="28"/>
          <w:lang w:eastAsia="en-US"/>
        </w:rPr>
      </w:pPr>
      <w:r>
        <w:rPr>
          <w:rFonts w:eastAsiaTheme="minorHAnsi"/>
          <w:color w:val="auto"/>
          <w:sz w:val="28"/>
          <w:szCs w:val="28"/>
          <w:lang w:eastAsia="en-US"/>
        </w:rPr>
        <w:t>6</w:t>
      </w:r>
      <w:r w:rsidR="008F756D" w:rsidRPr="002258D8">
        <w:rPr>
          <w:rFonts w:eastAsiaTheme="minorHAnsi"/>
          <w:color w:val="auto"/>
          <w:sz w:val="28"/>
          <w:szCs w:val="28"/>
          <w:lang w:eastAsia="en-US"/>
        </w:rPr>
        <w:t xml:space="preserve">) </w:t>
      </w:r>
      <w:r w:rsidR="008F756D" w:rsidRPr="002258D8">
        <w:rPr>
          <w:color w:val="auto"/>
          <w:sz w:val="28"/>
          <w:szCs w:val="28"/>
          <w:lang w:eastAsia="en-US"/>
        </w:rPr>
        <w:t xml:space="preserve">по сделкам расчет по которым произведен с использованием </w:t>
      </w:r>
      <w:r w:rsidR="008F756D" w:rsidRPr="002258D8">
        <w:rPr>
          <w:rFonts w:eastAsiaTheme="minorHAnsi"/>
          <w:color w:val="auto"/>
          <w:sz w:val="28"/>
          <w:szCs w:val="28"/>
          <w:lang w:eastAsia="en-US"/>
        </w:rPr>
        <w:t xml:space="preserve">контрольного счета в соответствии со статьей 273-2 настоящего Кодекса. </w:t>
      </w:r>
    </w:p>
    <w:p w:rsidR="008F756D" w:rsidRPr="002258D8" w:rsidRDefault="00C301F2" w:rsidP="002258D8">
      <w:pPr>
        <w:ind w:firstLine="709"/>
        <w:contextualSpacing/>
        <w:jc w:val="both"/>
        <w:rPr>
          <w:color w:val="auto"/>
          <w:sz w:val="28"/>
          <w:szCs w:val="28"/>
          <w:lang w:eastAsia="en-US"/>
        </w:rPr>
      </w:pPr>
      <w:r>
        <w:rPr>
          <w:rFonts w:eastAsiaTheme="minorHAnsi"/>
          <w:color w:val="auto"/>
          <w:sz w:val="28"/>
          <w:szCs w:val="28"/>
          <w:lang w:eastAsia="en-US"/>
        </w:rPr>
        <w:t>11</w:t>
      </w:r>
      <w:r w:rsidR="008F756D" w:rsidRPr="002258D8">
        <w:rPr>
          <w:rFonts w:eastAsiaTheme="minorHAnsi"/>
          <w:color w:val="auto"/>
          <w:sz w:val="28"/>
          <w:szCs w:val="28"/>
          <w:lang w:eastAsia="en-US"/>
        </w:rPr>
        <w:t>. Если иное не установлено настоящей статьей, в</w:t>
      </w:r>
      <w:r w:rsidR="008F756D" w:rsidRPr="002258D8">
        <w:rPr>
          <w:color w:val="auto"/>
          <w:sz w:val="28"/>
          <w:szCs w:val="28"/>
          <w:lang w:eastAsia="en-US"/>
        </w:rPr>
        <w:t xml:space="preserve"> ходе проведения тематической проверки налоговый орган в случае выявления расхождений по результатам анализа аналитического отчета «Пирамида» направляет в адрес поставщиков уведомление, предусмотренное подпунктом 7) пункта 2 статьи 607  настоящего  Кодекса. </w:t>
      </w:r>
    </w:p>
    <w:p w:rsidR="008F756D" w:rsidRPr="002258D8" w:rsidRDefault="00C301F2" w:rsidP="002258D8">
      <w:pPr>
        <w:ind w:firstLine="709"/>
        <w:contextualSpacing/>
        <w:jc w:val="both"/>
        <w:rPr>
          <w:rStyle w:val="s0"/>
          <w:color w:val="auto"/>
          <w:sz w:val="28"/>
          <w:szCs w:val="28"/>
        </w:rPr>
      </w:pPr>
      <w:r>
        <w:rPr>
          <w:color w:val="auto"/>
          <w:sz w:val="28"/>
          <w:szCs w:val="28"/>
          <w:lang w:eastAsia="en-US"/>
        </w:rPr>
        <w:t>12</w:t>
      </w:r>
      <w:r w:rsidR="008F756D" w:rsidRPr="002258D8">
        <w:rPr>
          <w:color w:val="auto"/>
          <w:sz w:val="28"/>
          <w:szCs w:val="28"/>
          <w:lang w:eastAsia="en-US"/>
        </w:rPr>
        <w:t>.</w:t>
      </w:r>
      <w:r w:rsidR="008F756D" w:rsidRPr="002258D8">
        <w:rPr>
          <w:rStyle w:val="s0"/>
          <w:color w:val="auto"/>
          <w:sz w:val="28"/>
          <w:szCs w:val="28"/>
        </w:rPr>
        <w:t xml:space="preserve"> Решение о назначении обязательной встречной проверки принимается по тем непосредственным поставщикам, по которым выявлены расхождения по результатам анализа аналитического отчета «Пирамида» следующих  проверяемых  налогоплательщиков:</w:t>
      </w:r>
    </w:p>
    <w:p w:rsidR="008F756D" w:rsidRPr="002258D8" w:rsidRDefault="008F756D" w:rsidP="002258D8">
      <w:pPr>
        <w:ind w:firstLine="709"/>
        <w:contextualSpacing/>
        <w:jc w:val="both"/>
        <w:rPr>
          <w:color w:val="auto"/>
          <w:sz w:val="28"/>
          <w:szCs w:val="28"/>
        </w:rPr>
      </w:pPr>
      <w:r w:rsidRPr="002258D8">
        <w:rPr>
          <w:color w:val="auto"/>
          <w:sz w:val="28"/>
          <w:szCs w:val="28"/>
        </w:rPr>
        <w:t>имеющих право на применение упрощенного порядка возврата превышения налога на добавленную стоимость;</w:t>
      </w:r>
    </w:p>
    <w:p w:rsidR="008F756D" w:rsidRPr="002258D8" w:rsidRDefault="008F756D" w:rsidP="002258D8">
      <w:pPr>
        <w:ind w:firstLine="709"/>
        <w:contextualSpacing/>
        <w:jc w:val="both"/>
        <w:rPr>
          <w:color w:val="auto"/>
          <w:sz w:val="28"/>
          <w:szCs w:val="28"/>
        </w:rPr>
      </w:pPr>
      <w:r w:rsidRPr="002258D8">
        <w:rPr>
          <w:color w:val="auto"/>
          <w:sz w:val="28"/>
          <w:szCs w:val="28"/>
        </w:rPr>
        <w:t>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150-миллионократный размер месячного расчетного показателя;</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осуществляющих деятельность в рамках контракта на недропользование, заключенного в соответствии с законодательством Республики Казахстан, и имеющим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превышения налога на добавленную стоимость.  </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Положение настоящего пункта не применяется, если расхождения по результатам анализа аналитического отчета «Пирамида» выявлены по операциям между проверяемым налогоплательщиком  и его непосредственными поставщиками, указанными в пункте 7 настоящей статьи.</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13</w:t>
      </w:r>
      <w:r w:rsidR="008F756D" w:rsidRPr="002258D8">
        <w:rPr>
          <w:color w:val="auto"/>
          <w:sz w:val="28"/>
          <w:szCs w:val="28"/>
          <w:lang w:eastAsia="en-US"/>
        </w:rPr>
        <w:t>. Для целей настоящего Кодекса аналитический отчет «Пирамида» - это результаты контроля, осуществляемого</w:t>
      </w:r>
      <w:r w:rsidR="008F756D" w:rsidRPr="002258D8">
        <w:rPr>
          <w:rStyle w:val="s0"/>
          <w:color w:val="auto"/>
          <w:sz w:val="28"/>
          <w:szCs w:val="28"/>
        </w:rPr>
        <w:t xml:space="preserve"> налоговыми </w:t>
      </w:r>
      <w:r w:rsidR="008F756D" w:rsidRPr="002258D8">
        <w:rPr>
          <w:color w:val="auto"/>
          <w:sz w:val="28"/>
          <w:szCs w:val="28"/>
          <w:lang w:eastAsia="en-US"/>
        </w:rPr>
        <w:t xml:space="preserve">органами </w:t>
      </w:r>
      <w:r w:rsidR="008F756D" w:rsidRPr="002258D8">
        <w:rPr>
          <w:rStyle w:val="s0"/>
          <w:color w:val="auto"/>
          <w:sz w:val="28"/>
          <w:szCs w:val="28"/>
        </w:rPr>
        <w:t>на основе изучения и анализа представленной</w:t>
      </w:r>
      <w:r w:rsidR="008F756D" w:rsidRPr="002258D8">
        <w:rPr>
          <w:color w:val="auto"/>
          <w:sz w:val="28"/>
          <w:szCs w:val="28"/>
          <w:lang w:eastAsia="en-US"/>
        </w:rPr>
        <w:t xml:space="preserve"> проверяемым </w:t>
      </w:r>
      <w:r w:rsidR="008F756D" w:rsidRPr="002258D8">
        <w:rPr>
          <w:rStyle w:val="s0"/>
          <w:color w:val="auto"/>
          <w:sz w:val="28"/>
          <w:szCs w:val="28"/>
        </w:rPr>
        <w:t xml:space="preserve">налогоплательщиком </w:t>
      </w:r>
      <w:r w:rsidR="008F756D" w:rsidRPr="002258D8">
        <w:rPr>
          <w:color w:val="auto"/>
          <w:sz w:val="28"/>
          <w:szCs w:val="28"/>
          <w:lang w:eastAsia="en-US"/>
        </w:rPr>
        <w:lastRenderedPageBreak/>
        <w:t>налоговой отчетности по налогу на добавленную стоимость и (или) сведений информационной системы электронных счетов-фактур.</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При этом  аналитический отчет «Пирамида» формируется за налоговый период, предусмотренный пунктом 2 настоящей статьи. </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14</w:t>
      </w:r>
      <w:r w:rsidR="008F756D" w:rsidRPr="002258D8">
        <w:rPr>
          <w:color w:val="auto"/>
          <w:sz w:val="28"/>
          <w:szCs w:val="28"/>
          <w:lang w:eastAsia="en-US"/>
        </w:rPr>
        <w:t>. Если поставщик товаров, работ, услуг проверяемого налогоплательщика состоит на регистрационном учете по местонахождению в другом</w:t>
      </w:r>
      <w:r w:rsidR="008F756D" w:rsidRPr="002258D8">
        <w:rPr>
          <w:rStyle w:val="s0"/>
          <w:color w:val="auto"/>
          <w:sz w:val="28"/>
          <w:szCs w:val="28"/>
        </w:rPr>
        <w:t xml:space="preserve"> налоговом </w:t>
      </w:r>
      <w:r w:rsidR="008F756D" w:rsidRPr="002258D8">
        <w:rPr>
          <w:color w:val="auto"/>
          <w:sz w:val="28"/>
          <w:szCs w:val="28"/>
          <w:lang w:eastAsia="en-US"/>
        </w:rPr>
        <w:t xml:space="preserve">органе, </w:t>
      </w:r>
      <w:r w:rsidR="008F756D" w:rsidRPr="002258D8">
        <w:rPr>
          <w:rStyle w:val="s0"/>
          <w:color w:val="auto"/>
          <w:sz w:val="28"/>
          <w:szCs w:val="28"/>
        </w:rPr>
        <w:t xml:space="preserve">налоговый </w:t>
      </w:r>
      <w:r w:rsidR="008F756D" w:rsidRPr="002258D8">
        <w:rPr>
          <w:color w:val="auto"/>
          <w:sz w:val="28"/>
          <w:szCs w:val="28"/>
          <w:lang w:eastAsia="en-US"/>
        </w:rPr>
        <w:t>орган, назначивший тематическую проверку,  направляет в соответствующий</w:t>
      </w:r>
      <w:r w:rsidR="008F756D" w:rsidRPr="002258D8">
        <w:rPr>
          <w:rStyle w:val="s0"/>
          <w:color w:val="auto"/>
          <w:sz w:val="28"/>
          <w:szCs w:val="28"/>
        </w:rPr>
        <w:t xml:space="preserve"> налоговый </w:t>
      </w:r>
      <w:r w:rsidR="008F756D" w:rsidRPr="002258D8">
        <w:rPr>
          <w:color w:val="auto"/>
          <w:sz w:val="28"/>
          <w:szCs w:val="28"/>
          <w:lang w:eastAsia="en-US"/>
        </w:rPr>
        <w:t>орган запрос о проведении встречной проверки и (или) запрос о принятии мер в соответствии с настоящим Кодексом по устранению такими поставщиками товаров, работ, услуг расхождений, выявленных по результатам анализа аналитического отчета «Пирамида».</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 xml:space="preserve">15. </w:t>
      </w:r>
      <w:r w:rsidR="008F756D" w:rsidRPr="002258D8">
        <w:rPr>
          <w:color w:val="auto"/>
          <w:sz w:val="28"/>
          <w:szCs w:val="28"/>
          <w:lang w:eastAsia="en-US"/>
        </w:rPr>
        <w:t>Не производится возврат налога на добавленную стоимость, в пределах сумм, по которым на дату завершения налоговой проверки:</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1) не получены ответы на запросы на проведение встречных проверок для подтверждения достоверности взаиморасчетов с поставщиком</w:t>
      </w:r>
      <w:r w:rsidRPr="002258D8">
        <w:rPr>
          <w:color w:val="auto"/>
          <w:sz w:val="28"/>
          <w:szCs w:val="28"/>
        </w:rPr>
        <w:t>;</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2) по поставщикам проверяемого налогоплательщика выявлены нарушения по результатам анализа аналитического отчета «Пирамида»; </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3) не подтверждена достоверность сумм налога на добавленную стоимость;</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отсутствия поставщика по месту нахождения;</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утраты учетной документации поставщика.</w:t>
      </w:r>
    </w:p>
    <w:p w:rsidR="008F756D" w:rsidRPr="002258D8" w:rsidRDefault="008F756D" w:rsidP="002258D8">
      <w:pPr>
        <w:ind w:firstLine="709"/>
        <w:contextualSpacing/>
        <w:jc w:val="both"/>
        <w:rPr>
          <w:color w:val="auto"/>
          <w:sz w:val="28"/>
          <w:szCs w:val="28"/>
        </w:rPr>
      </w:pPr>
      <w:r w:rsidRPr="002258D8">
        <w:rPr>
          <w:color w:val="auto"/>
          <w:sz w:val="28"/>
          <w:szCs w:val="28"/>
          <w:lang w:eastAsia="en-US"/>
        </w:rPr>
        <w:t>При этом положения подпункта 2) настоящего пункта также  применяются по</w:t>
      </w:r>
      <w:r w:rsidRPr="002258D8">
        <w:rPr>
          <w:color w:val="auto"/>
          <w:sz w:val="28"/>
          <w:szCs w:val="28"/>
        </w:rPr>
        <w:t xml:space="preserve"> поставщикам проверяемых налогоплательщиков, указанных в пункте 8-1 </w:t>
      </w:r>
      <w:r w:rsidRPr="002258D8">
        <w:rPr>
          <w:color w:val="auto"/>
          <w:sz w:val="28"/>
          <w:szCs w:val="28"/>
          <w:lang w:eastAsia="en-US"/>
        </w:rPr>
        <w:t xml:space="preserve">настоящей статьи, в случае </w:t>
      </w:r>
      <w:r w:rsidRPr="002258D8">
        <w:rPr>
          <w:color w:val="auto"/>
          <w:sz w:val="28"/>
          <w:szCs w:val="28"/>
        </w:rPr>
        <w:t>не устранения такими поставщиками  нарушений, выявленных</w:t>
      </w:r>
      <w:r w:rsidRPr="002258D8">
        <w:rPr>
          <w:rStyle w:val="s0"/>
          <w:color w:val="auto"/>
          <w:sz w:val="28"/>
          <w:szCs w:val="28"/>
        </w:rPr>
        <w:t xml:space="preserve"> по результатам анализа аналитического отчета «Пирамида».</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акте налоговой проверки указывается основание не возврата налога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1</w:t>
      </w:r>
      <w:r w:rsidR="00C301F2">
        <w:rPr>
          <w:rFonts w:eastAsiaTheme="minorHAnsi"/>
          <w:color w:val="auto"/>
          <w:sz w:val="28"/>
          <w:szCs w:val="28"/>
          <w:lang w:eastAsia="en-US"/>
        </w:rPr>
        <w:t>6</w:t>
      </w:r>
      <w:r w:rsidRPr="002258D8">
        <w:rPr>
          <w:rFonts w:eastAsiaTheme="minorHAnsi"/>
          <w:color w:val="auto"/>
          <w:sz w:val="28"/>
          <w:szCs w:val="28"/>
          <w:lang w:eastAsia="en-US"/>
        </w:rPr>
        <w:t xml:space="preserve">. Возврат налога на добавленную стоимость производится на основании заключения к акту налоговой проверки по </w:t>
      </w:r>
      <w:hyperlink r:id="rId241" w:history="1">
        <w:r w:rsidRPr="002258D8">
          <w:rPr>
            <w:rFonts w:eastAsiaTheme="minorHAnsi"/>
            <w:color w:val="auto"/>
            <w:sz w:val="28"/>
            <w:szCs w:val="28"/>
            <w:lang w:eastAsia="en-US"/>
          </w:rPr>
          <w:t>форме, установленной уполномоченным органом</w:t>
        </w:r>
      </w:hyperlink>
      <w:r w:rsidRPr="002258D8">
        <w:rPr>
          <w:rFonts w:eastAsiaTheme="minorHAnsi"/>
          <w:color w:val="auto"/>
          <w:sz w:val="28"/>
          <w:szCs w:val="28"/>
          <w:lang w:eastAsia="en-US"/>
        </w:rPr>
        <w:t>, в следующих случаях:</w:t>
      </w:r>
    </w:p>
    <w:p w:rsidR="008F756D" w:rsidRPr="002258D8" w:rsidRDefault="008F756D" w:rsidP="002258D8">
      <w:pPr>
        <w:ind w:firstLine="709"/>
        <w:contextualSpacing/>
        <w:jc w:val="both"/>
        <w:rPr>
          <w:rFonts w:eastAsiaTheme="minorHAnsi"/>
          <w:color w:val="auto"/>
          <w:sz w:val="28"/>
          <w:szCs w:val="28"/>
          <w:lang w:eastAsia="en-US"/>
        </w:rPr>
      </w:pPr>
      <w:r w:rsidRPr="002258D8">
        <w:rPr>
          <w:rStyle w:val="s0"/>
          <w:color w:val="auto"/>
          <w:sz w:val="28"/>
          <w:szCs w:val="28"/>
        </w:rPr>
        <w:t>1</w:t>
      </w:r>
      <w:r w:rsidRPr="002258D8">
        <w:rPr>
          <w:rFonts w:eastAsiaTheme="minorHAnsi"/>
          <w:color w:val="auto"/>
          <w:sz w:val="28"/>
          <w:szCs w:val="28"/>
          <w:lang w:eastAsia="en-US"/>
        </w:rPr>
        <w:t xml:space="preserve">) при получении ответа на запрос налогового органа в отношении покупателя продуктов переработки в случае, предусмотренном </w:t>
      </w:r>
      <w:hyperlink r:id="rId242" w:history="1">
        <w:r w:rsidRPr="002258D8">
          <w:rPr>
            <w:rFonts w:eastAsiaTheme="minorHAnsi"/>
            <w:color w:val="auto"/>
            <w:sz w:val="28"/>
            <w:szCs w:val="28"/>
            <w:lang w:eastAsia="en-US"/>
          </w:rPr>
          <w:t>пунктом 4 статьи 245</w:t>
        </w:r>
      </w:hyperlink>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2) при применении </w:t>
      </w:r>
      <w:hyperlink r:id="rId243" w:history="1">
        <w:r w:rsidRPr="002258D8">
          <w:rPr>
            <w:rFonts w:eastAsiaTheme="minorHAnsi"/>
            <w:color w:val="auto"/>
            <w:sz w:val="28"/>
            <w:szCs w:val="28"/>
            <w:lang w:eastAsia="en-US"/>
          </w:rPr>
          <w:t>статьи 273-1</w:t>
        </w:r>
      </w:hyperlink>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1</w:t>
      </w:r>
      <w:r w:rsidR="00C301F2">
        <w:rPr>
          <w:rFonts w:eastAsiaTheme="minorHAnsi"/>
          <w:color w:val="auto"/>
          <w:sz w:val="28"/>
          <w:szCs w:val="28"/>
          <w:lang w:eastAsia="en-US"/>
        </w:rPr>
        <w:t>7</w:t>
      </w:r>
      <w:r w:rsidRPr="002258D8">
        <w:rPr>
          <w:rFonts w:eastAsiaTheme="minorHAnsi"/>
          <w:color w:val="auto"/>
          <w:sz w:val="28"/>
          <w:szCs w:val="28"/>
          <w:lang w:eastAsia="en-US"/>
        </w:rPr>
        <w:t xml:space="preserve">.Заключение к акту налоговой проверки составляется не позднее </w:t>
      </w:r>
      <w:r w:rsidRPr="002258D8">
        <w:rPr>
          <w:color w:val="auto"/>
          <w:sz w:val="28"/>
          <w:szCs w:val="28"/>
          <w:lang w:eastAsia="en-US"/>
        </w:rPr>
        <w:t>двадцать пятого числа последнего месяца квартала,</w:t>
      </w:r>
      <w:r w:rsidRPr="002258D8">
        <w:rPr>
          <w:rFonts w:eastAsiaTheme="minorHAnsi"/>
          <w:color w:val="auto"/>
          <w:sz w:val="28"/>
          <w:szCs w:val="28"/>
          <w:lang w:eastAsia="en-US"/>
        </w:rPr>
        <w:t xml:space="preserve"> в количестве не менее двух экземпляров и подписывается должностными лицами налогового органа. Один </w:t>
      </w:r>
      <w:r w:rsidRPr="002258D8">
        <w:rPr>
          <w:rFonts w:eastAsiaTheme="minorHAnsi"/>
          <w:color w:val="auto"/>
          <w:sz w:val="28"/>
          <w:szCs w:val="28"/>
          <w:lang w:eastAsia="en-US"/>
        </w:rPr>
        <w:lastRenderedPageBreak/>
        <w:t>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8F756D" w:rsidRPr="002258D8" w:rsidRDefault="00C301F2" w:rsidP="002258D8">
      <w:pPr>
        <w:ind w:firstLine="709"/>
        <w:contextualSpacing/>
        <w:jc w:val="both"/>
        <w:rPr>
          <w:rFonts w:eastAsiaTheme="minorHAnsi"/>
          <w:color w:val="auto"/>
          <w:sz w:val="28"/>
          <w:szCs w:val="28"/>
          <w:lang w:eastAsia="en-US"/>
        </w:rPr>
      </w:pPr>
      <w:r>
        <w:rPr>
          <w:color w:val="auto"/>
          <w:sz w:val="28"/>
          <w:szCs w:val="28"/>
          <w:lang w:eastAsia="en-US"/>
        </w:rPr>
        <w:t>18.</w:t>
      </w:r>
      <w:r w:rsidR="008F756D" w:rsidRPr="002258D8">
        <w:rPr>
          <w:color w:val="auto"/>
          <w:sz w:val="28"/>
          <w:szCs w:val="28"/>
          <w:lang w:eastAsia="en-US"/>
        </w:rPr>
        <w:t xml:space="preserve">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заявлении или в требовании на возврат превышения налога на добавленную стоимость за проверенный период.</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1</w:t>
      </w:r>
      <w:r w:rsidR="00C301F2">
        <w:rPr>
          <w:color w:val="auto"/>
          <w:sz w:val="28"/>
          <w:szCs w:val="28"/>
          <w:lang w:eastAsia="en-US"/>
        </w:rPr>
        <w:t>9</w:t>
      </w:r>
      <w:r w:rsidRPr="002258D8">
        <w:rPr>
          <w:color w:val="auto"/>
          <w:sz w:val="28"/>
          <w:szCs w:val="28"/>
          <w:lang w:eastAsia="en-US"/>
        </w:rPr>
        <w:t>. В случае, если на момент проведения встречной проверки поставщик прекратил деятельность в связи с ликвидацией, и в отношение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20</w:t>
      </w:r>
      <w:r w:rsidR="008F756D" w:rsidRPr="002258D8">
        <w:rPr>
          <w:rFonts w:eastAsiaTheme="minorHAnsi"/>
          <w:color w:val="auto"/>
          <w:sz w:val="28"/>
          <w:szCs w:val="28"/>
          <w:lang w:eastAsia="en-US"/>
        </w:rPr>
        <w:t>. Положения настоящей статьи применяются также в случае проведения тематической проверки по подтверждению достоверности сумм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налога на добавленную стоимость, а также включения</w:t>
      </w:r>
      <w:r w:rsidR="008F756D" w:rsidRPr="002258D8">
        <w:rPr>
          <w:rStyle w:val="s0"/>
          <w:color w:val="auto"/>
          <w:sz w:val="28"/>
          <w:szCs w:val="28"/>
        </w:rPr>
        <w:t xml:space="preserve"> налоговым</w:t>
      </w:r>
      <w:r w:rsidR="008F756D" w:rsidRPr="002258D8">
        <w:rPr>
          <w:rFonts w:eastAsiaTheme="minorHAnsi"/>
          <w:color w:val="auto"/>
          <w:sz w:val="28"/>
          <w:szCs w:val="28"/>
          <w:lang w:eastAsia="en-US"/>
        </w:rPr>
        <w:t xml:space="preserve"> органом вопроса подтверждения достоверности сумм налога на добавленную стоимость, предъявленных к возврату, в комплексную проверку. </w:t>
      </w:r>
    </w:p>
    <w:p w:rsidR="00D762CF" w:rsidRPr="002258D8" w:rsidRDefault="00D762CF" w:rsidP="002258D8">
      <w:pPr>
        <w:ind w:firstLine="709"/>
        <w:contextualSpacing/>
        <w:jc w:val="both"/>
        <w:rPr>
          <w:color w:val="auto"/>
          <w:sz w:val="28"/>
          <w:szCs w:val="28"/>
        </w:rPr>
      </w:pPr>
    </w:p>
    <w:p w:rsidR="00D762CF" w:rsidRPr="009264FE" w:rsidRDefault="00D762CF" w:rsidP="002258D8">
      <w:pPr>
        <w:pStyle w:val="a8"/>
        <w:numPr>
          <w:ilvl w:val="0"/>
          <w:numId w:val="56"/>
        </w:numPr>
        <w:spacing w:after="0" w:line="240" w:lineRule="auto"/>
        <w:ind w:left="0" w:firstLine="709"/>
        <w:jc w:val="both"/>
        <w:textAlignment w:val="baseline"/>
        <w:rPr>
          <w:rFonts w:ascii="Times New Roman" w:hAnsi="Times New Roman"/>
          <w:b/>
          <w:spacing w:val="1"/>
          <w:sz w:val="28"/>
          <w:szCs w:val="28"/>
        </w:rPr>
      </w:pPr>
      <w:r w:rsidRPr="009264FE">
        <w:rPr>
          <w:rFonts w:ascii="Times New Roman" w:hAnsi="Times New Roman"/>
          <w:b/>
          <w:bCs/>
          <w:spacing w:val="1"/>
          <w:sz w:val="28"/>
          <w:szCs w:val="28"/>
          <w:bdr w:val="none" w:sz="0" w:space="0" w:color="auto" w:frame="1"/>
        </w:rPr>
        <w:t xml:space="preserve">Особенности проведения тематических налоговых  проверок </w:t>
      </w:r>
      <w:r w:rsidRPr="009264FE">
        <w:rPr>
          <w:rFonts w:ascii="Times New Roman" w:hAnsi="Times New Roman"/>
          <w:b/>
          <w:spacing w:val="1"/>
          <w:sz w:val="28"/>
          <w:szCs w:val="28"/>
        </w:rPr>
        <w:t xml:space="preserve">налогоплательщиков, являющихся </w:t>
      </w:r>
      <w:r w:rsidRPr="009264FE">
        <w:rPr>
          <w:rFonts w:ascii="Times New Roman" w:hAnsi="Times New Roman"/>
          <w:b/>
          <w:bCs/>
          <w:spacing w:val="1"/>
          <w:sz w:val="28"/>
          <w:szCs w:val="28"/>
          <w:bdr w:val="none" w:sz="0" w:space="0" w:color="auto" w:frame="1"/>
        </w:rPr>
        <w:t xml:space="preserve">налоговыми агентами, по вопросу подтверждения предъявленного нерезидентом к возврату подоходного налога из бюджета или условного банковского вклада </w:t>
      </w:r>
      <w:r w:rsidRPr="009264FE">
        <w:rPr>
          <w:rFonts w:ascii="Times New Roman" w:hAnsi="Times New Roman"/>
          <w:b/>
          <w:spacing w:val="1"/>
          <w:sz w:val="28"/>
          <w:szCs w:val="28"/>
        </w:rPr>
        <w:t>в связи с применением  положений международного договора об избежании двойного налогообложения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1. Тематическая налоговая проверка по вопросу возврата подоходного налога из бюджета или условного банковского вклада на основании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установленном статьей </w:t>
      </w:r>
      <w:r w:rsidR="00DF7B9E" w:rsidRPr="002258D8">
        <w:rPr>
          <w:color w:val="auto"/>
          <w:spacing w:val="1"/>
          <w:sz w:val="28"/>
          <w:szCs w:val="28"/>
        </w:rPr>
        <w:t>42</w:t>
      </w:r>
      <w:r w:rsidRPr="002258D8">
        <w:rPr>
          <w:color w:val="auto"/>
          <w:spacing w:val="1"/>
          <w:sz w:val="28"/>
          <w:szCs w:val="28"/>
        </w:rPr>
        <w:t xml:space="preserve"> настоящего Кодекса.</w:t>
      </w:r>
      <w:bookmarkStart w:id="766" w:name="z8161"/>
      <w:bookmarkEnd w:id="76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Налоговый орган обязан назначить проведение тематической налоговой проверки в течение десяти рабочих дней со дня получения заявления нерезидента.</w:t>
      </w:r>
      <w:bookmarkStart w:id="767" w:name="z8162"/>
      <w:bookmarkEnd w:id="76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3. В ходе проведения тематической налоговой проверки налоговый орган проверяет документы на предмет:</w:t>
      </w:r>
      <w:bookmarkStart w:id="768" w:name="z8163"/>
      <w:bookmarkEnd w:id="76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bookmarkStart w:id="769" w:name="z8164"/>
      <w:bookmarkEnd w:id="76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образования постоянного учреждения нерезидентом в соответствии со статьей </w:t>
      </w:r>
      <w:r w:rsidR="00DF7B9E" w:rsidRPr="002258D8">
        <w:rPr>
          <w:color w:val="auto"/>
          <w:spacing w:val="1"/>
          <w:sz w:val="28"/>
          <w:szCs w:val="28"/>
        </w:rPr>
        <w:t>219</w:t>
      </w:r>
      <w:r w:rsidRPr="002258D8">
        <w:rPr>
          <w:color w:val="auto"/>
          <w:spacing w:val="1"/>
          <w:sz w:val="28"/>
          <w:szCs w:val="28"/>
        </w:rPr>
        <w:t xml:space="preserve"> настоящего Кодекса или с международным договором;</w:t>
      </w:r>
      <w:bookmarkStart w:id="770" w:name="z8165"/>
      <w:bookmarkEnd w:id="77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предусмотренном статьей </w:t>
      </w:r>
      <w:r w:rsidR="00DF7B9E" w:rsidRPr="002258D8">
        <w:rPr>
          <w:color w:val="auto"/>
          <w:spacing w:val="1"/>
          <w:sz w:val="28"/>
          <w:szCs w:val="28"/>
        </w:rPr>
        <w:t>69</w:t>
      </w:r>
      <w:r w:rsidRPr="002258D8">
        <w:rPr>
          <w:color w:val="auto"/>
          <w:spacing w:val="1"/>
          <w:sz w:val="28"/>
          <w:szCs w:val="28"/>
        </w:rPr>
        <w:t xml:space="preserve"> настоящего Кодекса;</w:t>
      </w:r>
      <w:bookmarkStart w:id="771" w:name="z8166"/>
      <w:bookmarkEnd w:id="77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достоверности данных, указанных в заявлении на возврат подоходного налога из бюджета или условного банковского вклада;</w:t>
      </w:r>
      <w:bookmarkStart w:id="772" w:name="z8167"/>
      <w:bookmarkEnd w:id="77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соблюдения условий договора об условном банковском вкладе его участниками в случае заключения такого договора нерезидентом.</w:t>
      </w:r>
      <w:r w:rsidRPr="002258D8">
        <w:rPr>
          <w:color w:val="auto"/>
          <w:spacing w:val="1"/>
          <w:sz w:val="28"/>
          <w:szCs w:val="28"/>
        </w:rPr>
        <w:br/>
      </w:r>
    </w:p>
    <w:p w:rsidR="00D762CF" w:rsidRPr="009264FE" w:rsidRDefault="00D762CF" w:rsidP="002258D8">
      <w:pPr>
        <w:pStyle w:val="12"/>
        <w:numPr>
          <w:ilvl w:val="0"/>
          <w:numId w:val="56"/>
        </w:numPr>
        <w:shd w:val="clear" w:color="auto" w:fill="auto"/>
        <w:tabs>
          <w:tab w:val="left" w:pos="0"/>
        </w:tabs>
        <w:spacing w:after="0" w:line="240" w:lineRule="auto"/>
        <w:ind w:left="0" w:firstLine="709"/>
        <w:contextualSpacing/>
        <w:jc w:val="both"/>
        <w:rPr>
          <w:b/>
          <w:sz w:val="28"/>
          <w:szCs w:val="28"/>
        </w:rPr>
      </w:pPr>
      <w:r w:rsidRPr="002258D8">
        <w:rPr>
          <w:sz w:val="28"/>
          <w:szCs w:val="28"/>
        </w:rPr>
        <w:t> </w:t>
      </w:r>
      <w:r w:rsidRPr="009264FE">
        <w:rPr>
          <w:b/>
          <w:sz w:val="28"/>
          <w:szCs w:val="28"/>
        </w:rPr>
        <w:t>Доступ должностных лиц налогового органа и иных государственных органов на территорию и (или) в помещение для проведения налоговой проверки</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 xml:space="preserve">1. Налогоплательщик (налоговый агент)  при предъявлении должностными лицами налогового </w:t>
      </w:r>
      <w:r w:rsidRPr="002258D8">
        <w:rPr>
          <w:rFonts w:eastAsia="Batang"/>
          <w:bCs/>
          <w:iCs/>
          <w:sz w:val="28"/>
          <w:szCs w:val="28"/>
          <w:lang w:eastAsia="ko-KR"/>
        </w:rPr>
        <w:t xml:space="preserve">органа </w:t>
      </w:r>
      <w:r w:rsidRPr="002258D8">
        <w:rPr>
          <w:sz w:val="28"/>
          <w:szCs w:val="28"/>
        </w:rPr>
        <w:t xml:space="preserve">предписания и служебных удостоверений обязано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w:t>
      </w:r>
      <w:r w:rsidRPr="002258D8">
        <w:rPr>
          <w:sz w:val="28"/>
          <w:szCs w:val="28"/>
          <w:lang w:val="kk-KZ"/>
        </w:rPr>
        <w:t>на объекты налого</w:t>
      </w:r>
      <w:r w:rsidR="00FB0995" w:rsidRPr="002258D8">
        <w:rPr>
          <w:sz w:val="28"/>
          <w:szCs w:val="28"/>
          <w:lang w:val="kk-KZ"/>
        </w:rPr>
        <w:t>о</w:t>
      </w:r>
      <w:r w:rsidRPr="002258D8">
        <w:rPr>
          <w:sz w:val="28"/>
          <w:szCs w:val="28"/>
          <w:lang w:val="kk-KZ"/>
        </w:rPr>
        <w:t xml:space="preserve">бложения  и </w:t>
      </w:r>
      <w:r w:rsidRPr="002258D8">
        <w:rPr>
          <w:sz w:val="28"/>
          <w:szCs w:val="28"/>
        </w:rPr>
        <w:t>(или) объекты, связанные с налогообложением, для обследования.</w:t>
      </w:r>
    </w:p>
    <w:p w:rsidR="00D762CF" w:rsidRPr="002258D8" w:rsidRDefault="00D762CF" w:rsidP="002258D8">
      <w:pPr>
        <w:ind w:firstLine="709"/>
        <w:contextualSpacing/>
        <w:jc w:val="both"/>
        <w:rPr>
          <w:color w:val="auto"/>
          <w:sz w:val="28"/>
          <w:szCs w:val="28"/>
        </w:rPr>
      </w:pPr>
      <w:r w:rsidRPr="002258D8">
        <w:rPr>
          <w:color w:val="auto"/>
          <w:sz w:val="28"/>
          <w:szCs w:val="28"/>
        </w:rPr>
        <w:t>2. Должностные лица налогового органа</w:t>
      </w:r>
      <w:r w:rsidRPr="002258D8">
        <w:rPr>
          <w:color w:val="auto"/>
          <w:sz w:val="28"/>
          <w:szCs w:val="28"/>
          <w:lang w:val="kk-KZ"/>
        </w:rPr>
        <w:t xml:space="preserve"> </w:t>
      </w:r>
      <w:r w:rsidRPr="002258D8">
        <w:rPr>
          <w:color w:val="auto"/>
          <w:sz w:val="28"/>
          <w:szCs w:val="28"/>
        </w:rPr>
        <w:t xml:space="preserve">должны иметь при себе специальные допуски, если для допуска на территорию и (или) в помещение налогоплательщика (налогового агента) в соответствии с </w:t>
      </w:r>
      <w:r w:rsidRPr="002258D8">
        <w:rPr>
          <w:color w:val="auto"/>
          <w:sz w:val="28"/>
          <w:szCs w:val="28"/>
          <w:lang w:val="kk-KZ"/>
        </w:rPr>
        <w:t>законодательством</w:t>
      </w:r>
      <w:r w:rsidRPr="002258D8">
        <w:rPr>
          <w:color w:val="auto"/>
          <w:sz w:val="28"/>
          <w:szCs w:val="28"/>
        </w:rPr>
        <w:t xml:space="preserve"> Республики Казахстан они необходимы.</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 xml:space="preserve">3. Налогоплательщик  (налоговый агент)  вправе отказать должностным лицам налоговых </w:t>
      </w:r>
      <w:r w:rsidRPr="002258D8">
        <w:rPr>
          <w:rFonts w:eastAsia="Batang"/>
          <w:bCs/>
          <w:iCs/>
          <w:sz w:val="28"/>
          <w:szCs w:val="28"/>
          <w:lang w:eastAsia="ko-KR"/>
        </w:rPr>
        <w:t xml:space="preserve">органов </w:t>
      </w:r>
      <w:r w:rsidRPr="002258D8">
        <w:rPr>
          <w:sz w:val="28"/>
          <w:szCs w:val="28"/>
        </w:rPr>
        <w:t>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w:t>
      </w:r>
      <w:r w:rsidR="00DF7B9E" w:rsidRPr="002258D8">
        <w:rPr>
          <w:sz w:val="28"/>
          <w:szCs w:val="28"/>
          <w:lang w:val="kk-KZ"/>
        </w:rPr>
        <w:t>налогового агента</w:t>
      </w:r>
      <w:r w:rsidRPr="002258D8">
        <w:rPr>
          <w:sz w:val="28"/>
          <w:szCs w:val="28"/>
          <w:lang w:val="kk-KZ"/>
        </w:rPr>
        <w:t xml:space="preserve">) </w:t>
      </w:r>
      <w:r w:rsidRPr="002258D8">
        <w:rPr>
          <w:sz w:val="28"/>
          <w:szCs w:val="28"/>
        </w:rPr>
        <w:t>в следующих случаях:</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t>1) этими должностными лицами не предъявлены предписание и (или) служебные удостоверения;</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2) эти должностные лица не указаны в предписании;</w:t>
      </w:r>
    </w:p>
    <w:p w:rsidR="00FB0995" w:rsidRPr="002258D8" w:rsidRDefault="00D762CF" w:rsidP="002258D8">
      <w:pPr>
        <w:ind w:firstLine="709"/>
        <w:contextualSpacing/>
        <w:jc w:val="both"/>
        <w:rPr>
          <w:rStyle w:val="s1"/>
          <w:b w:val="0"/>
          <w:color w:val="auto"/>
          <w:sz w:val="28"/>
          <w:szCs w:val="28"/>
        </w:rPr>
      </w:pPr>
      <w:r w:rsidRPr="002258D8">
        <w:rPr>
          <w:color w:val="auto"/>
          <w:sz w:val="28"/>
          <w:szCs w:val="28"/>
        </w:rPr>
        <w:lastRenderedPageBreak/>
        <w:t>3) </w:t>
      </w:r>
      <w:r w:rsidR="00FB0995" w:rsidRPr="002258D8">
        <w:rPr>
          <w:rStyle w:val="s1"/>
          <w:b w:val="0"/>
          <w:color w:val="auto"/>
          <w:sz w:val="28"/>
          <w:szCs w:val="28"/>
        </w:rPr>
        <w:t>эти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 xml:space="preserve">4. В случае необоснованного отказа и (или) воспрепятствования налогоплательщика (налогового агента) обеспечить доступ должностных лиц </w:t>
      </w:r>
      <w:r w:rsidRPr="002258D8">
        <w:rPr>
          <w:rFonts w:eastAsia="Batang"/>
          <w:bCs/>
          <w:iCs/>
          <w:sz w:val="28"/>
          <w:szCs w:val="28"/>
          <w:lang w:eastAsia="ko-KR"/>
        </w:rPr>
        <w:t>налоговых органов</w:t>
      </w:r>
      <w:r w:rsidRPr="002258D8">
        <w:rPr>
          <w:sz w:val="28"/>
          <w:szCs w:val="28"/>
        </w:rPr>
        <w:t>, проводящих налоговую проверк</w:t>
      </w:r>
      <w:r w:rsidR="00FB0995" w:rsidRPr="002258D8">
        <w:rPr>
          <w:sz w:val="28"/>
          <w:szCs w:val="28"/>
        </w:rPr>
        <w:t>у</w:t>
      </w:r>
      <w:r w:rsidRPr="002258D8">
        <w:rPr>
          <w:sz w:val="28"/>
          <w:szCs w:val="28"/>
        </w:rPr>
        <w:t xml:space="preserve"> и должностных лиц иных государственных органов, привлекаемых для участия в проведении налоговой провер</w:t>
      </w:r>
      <w:r w:rsidR="00FB0995" w:rsidRPr="002258D8">
        <w:rPr>
          <w:sz w:val="28"/>
          <w:szCs w:val="28"/>
        </w:rPr>
        <w:t>ки</w:t>
      </w:r>
      <w:r w:rsidRPr="002258D8">
        <w:rPr>
          <w:sz w:val="28"/>
          <w:szCs w:val="28"/>
        </w:rPr>
        <w:t>, на территорию и (или) в помещение налогоплательщика (налогового агента), составляется акт о недопуске.</w:t>
      </w:r>
    </w:p>
    <w:p w:rsidR="00D762CF" w:rsidRPr="002258D8" w:rsidRDefault="00D762CF" w:rsidP="002258D8">
      <w:pPr>
        <w:ind w:firstLine="709"/>
        <w:contextualSpacing/>
        <w:jc w:val="both"/>
        <w:rPr>
          <w:color w:val="auto"/>
          <w:sz w:val="28"/>
          <w:szCs w:val="28"/>
        </w:rPr>
      </w:pPr>
      <w:r w:rsidRPr="002258D8">
        <w:rPr>
          <w:color w:val="auto"/>
          <w:sz w:val="28"/>
          <w:szCs w:val="28"/>
        </w:rPr>
        <w:t>5. Акт о недопуске подписывается должностными лицами налогового органа, проводящими налоговую проверку и налогоплательщиком (налоговм агентом).</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При отказе от подписания указанного акта налогоплательщик (налоговый агент) обязано дать письменное объяснение о причине отказа. </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В случае отказа налогоплательщиком (налоговым агентом) </w:t>
      </w:r>
      <w:r w:rsidR="00FB0995" w:rsidRPr="002258D8">
        <w:rPr>
          <w:sz w:val="28"/>
          <w:szCs w:val="28"/>
        </w:rPr>
        <w:t>от</w:t>
      </w:r>
      <w:r w:rsidRPr="002258D8">
        <w:rPr>
          <w:sz w:val="28"/>
          <w:szCs w:val="28"/>
        </w:rPr>
        <w:t xml:space="preserve"> подписани</w:t>
      </w:r>
      <w:r w:rsidR="00FB0995" w:rsidRPr="002258D8">
        <w:rPr>
          <w:sz w:val="28"/>
          <w:szCs w:val="28"/>
        </w:rPr>
        <w:t>я</w:t>
      </w:r>
      <w:r w:rsidRPr="002258D8">
        <w:rPr>
          <w:sz w:val="28"/>
          <w:szCs w:val="28"/>
        </w:rPr>
        <w:t xml:space="preserve">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установленном настоящим Кодексом.</w:t>
      </w: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2258D8">
      <w:pPr>
        <w:pStyle w:val="a8"/>
        <w:numPr>
          <w:ilvl w:val="0"/>
          <w:numId w:val="56"/>
        </w:numPr>
        <w:spacing w:after="0" w:line="240" w:lineRule="auto"/>
        <w:ind w:left="0" w:firstLine="709"/>
        <w:jc w:val="both"/>
        <w:textAlignment w:val="baseline"/>
        <w:rPr>
          <w:rFonts w:ascii="Times New Roman" w:hAnsi="Times New Roman"/>
          <w:b/>
          <w:spacing w:val="1"/>
          <w:sz w:val="28"/>
          <w:szCs w:val="28"/>
        </w:rPr>
      </w:pPr>
      <w:r w:rsidRPr="009264FE">
        <w:rPr>
          <w:rFonts w:ascii="Times New Roman" w:hAnsi="Times New Roman"/>
          <w:b/>
          <w:spacing w:val="1"/>
          <w:sz w:val="28"/>
          <w:szCs w:val="28"/>
        </w:rPr>
        <w:t xml:space="preserve"> Права и обязанности должностных лиц налогового органа при проведении налоговой проверки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При проведении налоговой проверки должностные лица налогового </w:t>
      </w:r>
      <w:r w:rsidRPr="002258D8">
        <w:rPr>
          <w:bCs/>
          <w:iCs/>
          <w:color w:val="auto"/>
          <w:sz w:val="28"/>
          <w:szCs w:val="28"/>
          <w:lang w:eastAsia="ko-KR"/>
        </w:rPr>
        <w:t xml:space="preserve">органа </w:t>
      </w:r>
      <w:r w:rsidRPr="002258D8">
        <w:rPr>
          <w:color w:val="auto"/>
          <w:sz w:val="28"/>
          <w:szCs w:val="28"/>
        </w:rPr>
        <w:t>имеют право:</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1)  требовать и получать от банков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денежных средств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lastRenderedPageBreak/>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6) привлекать специалистов;</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7) требовать от налогоплательщика </w:t>
      </w:r>
      <w:r w:rsidR="00CD08C9" w:rsidRPr="002258D8">
        <w:rPr>
          <w:color w:val="auto"/>
          <w:sz w:val="28"/>
          <w:szCs w:val="28"/>
        </w:rPr>
        <w:t>(налогового агента</w:t>
      </w:r>
      <w:r w:rsidRPr="002258D8">
        <w:rPr>
          <w:color w:val="auto"/>
          <w:sz w:val="28"/>
          <w:szCs w:val="28"/>
        </w:rPr>
        <w:t>)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w:t>
      </w:r>
      <w:hyperlink r:id="rId244" w:anchor="z703" w:history="1">
        <w:r w:rsidRPr="002258D8">
          <w:rPr>
            <w:color w:val="auto"/>
            <w:sz w:val="28"/>
            <w:szCs w:val="28"/>
          </w:rPr>
          <w:t>законодательными актами</w:t>
        </w:r>
      </w:hyperlink>
      <w:r w:rsidRPr="002258D8">
        <w:rPr>
          <w:color w:val="auto"/>
          <w:sz w:val="28"/>
          <w:szCs w:val="28"/>
        </w:rPr>
        <w:t> Республики Казахстан;</w:t>
      </w:r>
    </w:p>
    <w:p w:rsidR="00D762CF" w:rsidRPr="002258D8" w:rsidRDefault="00D762CF" w:rsidP="002258D8">
      <w:pPr>
        <w:ind w:firstLine="709"/>
        <w:contextualSpacing/>
        <w:jc w:val="both"/>
        <w:rPr>
          <w:color w:val="auto"/>
          <w:sz w:val="28"/>
          <w:szCs w:val="28"/>
        </w:rPr>
      </w:pPr>
      <w:r w:rsidRPr="002258D8">
        <w:rPr>
          <w:color w:val="auto"/>
          <w:sz w:val="28"/>
          <w:szCs w:val="28"/>
        </w:rPr>
        <w:t>8) требовать от налогоплательщика (</w:t>
      </w:r>
      <w:r w:rsidR="00CD08C9" w:rsidRPr="002258D8">
        <w:rPr>
          <w:color w:val="auto"/>
          <w:sz w:val="28"/>
          <w:szCs w:val="28"/>
        </w:rPr>
        <w:t>налогового агента</w:t>
      </w:r>
      <w:r w:rsidRPr="002258D8">
        <w:rPr>
          <w:color w:val="auto"/>
          <w:sz w:val="28"/>
          <w:szCs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w:t>
      </w:r>
      <w:r w:rsidR="00407DEE" w:rsidRPr="002258D8">
        <w:rPr>
          <w:color w:val="auto"/>
          <w:spacing w:val="2"/>
          <w:sz w:val="28"/>
          <w:szCs w:val="28"/>
        </w:rPr>
        <w:t>социальных платежей</w:t>
      </w:r>
      <w:r w:rsidR="00407DEE" w:rsidRPr="002258D8">
        <w:rPr>
          <w:color w:val="auto"/>
          <w:sz w:val="28"/>
          <w:szCs w:val="28"/>
        </w:rPr>
        <w:t xml:space="preserve"> </w:t>
      </w:r>
      <w:r w:rsidRPr="002258D8">
        <w:rPr>
          <w:color w:val="auto"/>
          <w:sz w:val="28"/>
          <w:szCs w:val="28"/>
        </w:rPr>
        <w:t xml:space="preserve">и исчисления и уплаты социальных отчислений, письменных пояснений по составленным проверяемым лицом налоговым формам, а также финансовой отчетности проверяемого лица,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hyperlink r:id="rId245" w:anchor="z131" w:history="1">
        <w:r w:rsidRPr="002258D8">
          <w:rPr>
            <w:color w:val="auto"/>
            <w:sz w:val="28"/>
            <w:szCs w:val="28"/>
          </w:rPr>
          <w:t>законодательными</w:t>
        </w:r>
      </w:hyperlink>
      <w:r w:rsidRPr="002258D8">
        <w:rPr>
          <w:color w:val="auto"/>
          <w:sz w:val="28"/>
          <w:szCs w:val="28"/>
        </w:rPr>
        <w:t xml:space="preserve"> </w:t>
      </w:r>
      <w:hyperlink r:id="rId246" w:anchor="z75" w:history="1">
        <w:r w:rsidRPr="002258D8">
          <w:rPr>
            <w:color w:val="auto"/>
            <w:sz w:val="28"/>
            <w:szCs w:val="28"/>
          </w:rPr>
          <w:t>актами</w:t>
        </w:r>
      </w:hyperlink>
      <w:r w:rsidRPr="002258D8">
        <w:rPr>
          <w:color w:val="auto"/>
          <w:sz w:val="28"/>
          <w:szCs w:val="28"/>
        </w:rPr>
        <w:t xml:space="preserve"> </w:t>
      </w:r>
      <w:hyperlink r:id="rId247" w:anchor="z83" w:history="1">
        <w:r w:rsidRPr="002258D8">
          <w:rPr>
            <w:color w:val="auto"/>
            <w:sz w:val="28"/>
            <w:szCs w:val="28"/>
          </w:rPr>
          <w:t>Республики</w:t>
        </w:r>
      </w:hyperlink>
      <w:r w:rsidRPr="002258D8">
        <w:rPr>
          <w:color w:val="auto"/>
          <w:sz w:val="28"/>
          <w:szCs w:val="28"/>
        </w:rPr>
        <w:t xml:space="preserve"> </w:t>
      </w:r>
      <w:hyperlink r:id="rId248" w:anchor="z41" w:history="1">
        <w:r w:rsidRPr="002258D8">
          <w:rPr>
            <w:color w:val="auto"/>
            <w:sz w:val="28"/>
            <w:szCs w:val="28"/>
          </w:rPr>
          <w:t>Казахстан</w:t>
        </w:r>
      </w:hyperlink>
      <w:r w:rsidRPr="002258D8">
        <w:rPr>
          <w:color w:val="auto"/>
          <w:sz w:val="28"/>
          <w:szCs w:val="28"/>
        </w:rPr>
        <w:t xml:space="preserve"> </w:t>
      </w:r>
      <w:hyperlink r:id="rId249" w:anchor="z58" w:history="1">
        <w:r w:rsidRPr="002258D8">
          <w:rPr>
            <w:color w:val="auto"/>
            <w:sz w:val="28"/>
            <w:szCs w:val="28"/>
          </w:rPr>
          <w:t>установлено</w:t>
        </w:r>
      </w:hyperlink>
      <w:r w:rsidRPr="002258D8">
        <w:rPr>
          <w:color w:val="auto"/>
          <w:sz w:val="28"/>
          <w:szCs w:val="28"/>
        </w:rPr>
        <w:t xml:space="preserve"> </w:t>
      </w:r>
      <w:hyperlink r:id="rId250" w:anchor="z8" w:history="1">
        <w:r w:rsidRPr="002258D8">
          <w:rPr>
            <w:color w:val="auto"/>
            <w:sz w:val="28"/>
            <w:szCs w:val="28"/>
          </w:rPr>
          <w:t>обязательное</w:t>
        </w:r>
      </w:hyperlink>
      <w:r w:rsidRPr="002258D8">
        <w:rPr>
          <w:color w:val="auto"/>
          <w:sz w:val="28"/>
          <w:szCs w:val="28"/>
        </w:rPr>
        <w:t xml:space="preserve"> </w:t>
      </w:r>
      <w:hyperlink r:id="rId251" w:anchor="z44" w:history="1">
        <w:r w:rsidRPr="002258D8">
          <w:rPr>
            <w:color w:val="auto"/>
            <w:sz w:val="28"/>
            <w:szCs w:val="28"/>
          </w:rPr>
          <w:t>проведение</w:t>
        </w:r>
      </w:hyperlink>
      <w:r w:rsidRPr="002258D8">
        <w:rPr>
          <w:color w:val="auto"/>
          <w:sz w:val="28"/>
          <w:szCs w:val="28"/>
        </w:rPr>
        <w:t xml:space="preserve"> </w:t>
      </w:r>
      <w:hyperlink r:id="rId252" w:anchor="z23" w:history="1">
        <w:r w:rsidRPr="002258D8">
          <w:rPr>
            <w:color w:val="auto"/>
            <w:sz w:val="28"/>
            <w:szCs w:val="28"/>
          </w:rPr>
          <w:t>аудита</w:t>
        </w:r>
      </w:hyperlink>
      <w:r w:rsidRPr="002258D8">
        <w:rPr>
          <w:color w:val="auto"/>
          <w:sz w:val="28"/>
          <w:szCs w:val="28"/>
        </w:rPr>
        <w:t>; </w:t>
      </w:r>
    </w:p>
    <w:p w:rsidR="00D762CF" w:rsidRPr="002258D8" w:rsidRDefault="00D762CF" w:rsidP="002258D8">
      <w:pPr>
        <w:ind w:firstLine="709"/>
        <w:contextualSpacing/>
        <w:jc w:val="both"/>
        <w:rPr>
          <w:color w:val="auto"/>
          <w:sz w:val="28"/>
          <w:szCs w:val="28"/>
        </w:rPr>
      </w:pPr>
      <w:r w:rsidRPr="002258D8">
        <w:rPr>
          <w:color w:val="auto"/>
          <w:sz w:val="28"/>
          <w:szCs w:val="28"/>
        </w:rPr>
        <w:t>9) производить у налогоплательщика (</w:t>
      </w:r>
      <w:r w:rsidR="00CD08C9" w:rsidRPr="002258D8">
        <w:rPr>
          <w:color w:val="auto"/>
          <w:sz w:val="28"/>
          <w:szCs w:val="28"/>
        </w:rPr>
        <w:t>налогового агента</w:t>
      </w:r>
      <w:r w:rsidRPr="002258D8">
        <w:rPr>
          <w:color w:val="auto"/>
          <w:sz w:val="28"/>
          <w:szCs w:val="28"/>
        </w:rPr>
        <w:t>) изъятие документов, свидетельствующих о совершении административных правонарушений в порядке, определенном </w:t>
      </w:r>
      <w:hyperlink r:id="rId253" w:anchor="z2760" w:history="1">
        <w:r w:rsidRPr="002258D8">
          <w:rPr>
            <w:color w:val="auto"/>
            <w:sz w:val="28"/>
            <w:szCs w:val="28"/>
          </w:rPr>
          <w:t>Кодексом</w:t>
        </w:r>
      </w:hyperlink>
      <w:r w:rsidRPr="002258D8">
        <w:rPr>
          <w:color w:val="auto"/>
          <w:sz w:val="28"/>
          <w:szCs w:val="28"/>
        </w:rPr>
        <w:t xml:space="preserve"> Республики Казахстан об административных правонарушениях;</w:t>
      </w:r>
    </w:p>
    <w:p w:rsidR="00D762CF" w:rsidRPr="002258D8" w:rsidRDefault="00D762CF" w:rsidP="002258D8">
      <w:pPr>
        <w:ind w:firstLine="709"/>
        <w:contextualSpacing/>
        <w:jc w:val="both"/>
        <w:rPr>
          <w:color w:val="auto"/>
          <w:sz w:val="28"/>
          <w:szCs w:val="28"/>
        </w:rPr>
      </w:pPr>
      <w:r w:rsidRPr="002258D8">
        <w:rPr>
          <w:color w:val="auto"/>
          <w:sz w:val="28"/>
          <w:szCs w:val="28"/>
        </w:rPr>
        <w:t>10)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w:t>
      </w:r>
    </w:p>
    <w:p w:rsidR="00D762CF" w:rsidRPr="002258D8" w:rsidRDefault="00D762CF" w:rsidP="002258D8">
      <w:pPr>
        <w:ind w:firstLine="709"/>
        <w:contextualSpacing/>
        <w:jc w:val="both"/>
        <w:rPr>
          <w:color w:val="auto"/>
          <w:spacing w:val="1"/>
          <w:sz w:val="28"/>
          <w:szCs w:val="28"/>
        </w:rPr>
      </w:pPr>
      <w:r w:rsidRPr="002258D8">
        <w:rPr>
          <w:color w:val="auto"/>
          <w:spacing w:val="1"/>
          <w:sz w:val="28"/>
          <w:szCs w:val="28"/>
        </w:rPr>
        <w:t>11) проводить инвентаризацию имущества налогоплательщика (кроме жилых помещений), в том числе на соответствие сведениям, указанным в товарно-транспортных накладных</w:t>
      </w:r>
      <w:r w:rsidRPr="002258D8">
        <w:rPr>
          <w:color w:val="auto"/>
          <w:sz w:val="28"/>
          <w:szCs w:val="28"/>
        </w:rPr>
        <w:t>;</w:t>
      </w:r>
      <w:r w:rsidRPr="002258D8">
        <w:rPr>
          <w:color w:val="auto"/>
          <w:spacing w:val="1"/>
          <w:sz w:val="28"/>
          <w:szCs w:val="28"/>
        </w:rPr>
        <w:t xml:space="preserve"> </w:t>
      </w:r>
    </w:p>
    <w:p w:rsidR="002D0CBC" w:rsidRPr="002258D8" w:rsidRDefault="002D0CBC" w:rsidP="002258D8">
      <w:pPr>
        <w:ind w:firstLine="709"/>
        <w:contextualSpacing/>
        <w:jc w:val="both"/>
        <w:rPr>
          <w:color w:val="auto"/>
          <w:sz w:val="28"/>
          <w:szCs w:val="28"/>
        </w:rPr>
      </w:pPr>
      <w:r w:rsidRPr="002258D8">
        <w:rPr>
          <w:color w:val="auto"/>
          <w:spacing w:val="1"/>
          <w:sz w:val="28"/>
          <w:szCs w:val="28"/>
        </w:rPr>
        <w:t xml:space="preserve">12) определять косвенным методом объекты </w:t>
      </w:r>
      <w:r w:rsidRPr="002258D8">
        <w:rPr>
          <w:color w:val="auto"/>
          <w:sz w:val="28"/>
          <w:szCs w:val="28"/>
        </w:rPr>
        <w:t>налогообложения и (или) объекты, связанные с налогообложением, в порядке, установленном настоящим Кодексом;</w:t>
      </w:r>
      <w:r w:rsidRPr="002258D8">
        <w:rPr>
          <w:color w:val="auto"/>
          <w:spacing w:val="1"/>
          <w:sz w:val="28"/>
          <w:szCs w:val="28"/>
        </w:rPr>
        <w:t xml:space="preserve"> </w:t>
      </w:r>
      <w:r w:rsidRPr="002258D8">
        <w:rPr>
          <w:color w:val="auto"/>
          <w:sz w:val="28"/>
          <w:szCs w:val="28"/>
        </w:rPr>
        <w:t xml:space="preserve"> </w:t>
      </w:r>
    </w:p>
    <w:p w:rsidR="00D762CF" w:rsidRPr="002258D8" w:rsidRDefault="00D762CF" w:rsidP="002258D8">
      <w:pPr>
        <w:ind w:firstLine="709"/>
        <w:contextualSpacing/>
        <w:jc w:val="both"/>
        <w:rPr>
          <w:color w:val="auto"/>
          <w:sz w:val="28"/>
          <w:szCs w:val="28"/>
        </w:rPr>
      </w:pPr>
      <w:r w:rsidRPr="002258D8">
        <w:rPr>
          <w:color w:val="auto"/>
          <w:sz w:val="28"/>
          <w:szCs w:val="28"/>
        </w:rPr>
        <w:lastRenderedPageBreak/>
        <w:t>1</w:t>
      </w:r>
      <w:r w:rsidR="002D0CBC" w:rsidRPr="002258D8">
        <w:rPr>
          <w:color w:val="auto"/>
          <w:sz w:val="28"/>
          <w:szCs w:val="28"/>
        </w:rPr>
        <w:t>3</w:t>
      </w:r>
      <w:r w:rsidRPr="002258D8">
        <w:rPr>
          <w:color w:val="auto"/>
          <w:sz w:val="28"/>
          <w:szCs w:val="28"/>
        </w:rPr>
        <w:t>) иные права, предусмотренные законодательством Республики Казахстан.</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2. При проведении налоговой проверки должностные лица налогового органа обязаны: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1) соблюдать права и законные интересы проверяемого лица, </w:t>
      </w:r>
      <w:r w:rsidRPr="002258D8">
        <w:rPr>
          <w:color w:val="auto"/>
          <w:sz w:val="28"/>
          <w:szCs w:val="28"/>
        </w:rPr>
        <w:br/>
        <w:t>не допускать причинение вреда проверяемому лицу неправомерными решениями и действиями (бездействием);</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2) обеспечивать сохранность документов, полученных </w:t>
      </w:r>
      <w:r w:rsidRPr="002258D8">
        <w:rPr>
          <w:color w:val="auto"/>
          <w:sz w:val="28"/>
          <w:szCs w:val="28"/>
        </w:rPr>
        <w:br/>
        <w:t>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3) соблюдать служебную этику;</w:t>
      </w:r>
    </w:p>
    <w:p w:rsidR="00D762CF" w:rsidRPr="002258D8" w:rsidRDefault="00D762CF" w:rsidP="002258D8">
      <w:pPr>
        <w:tabs>
          <w:tab w:val="left" w:pos="0"/>
        </w:tabs>
        <w:ind w:firstLine="709"/>
        <w:contextualSpacing/>
        <w:jc w:val="both"/>
        <w:rPr>
          <w:color w:val="auto"/>
          <w:spacing w:val="2"/>
          <w:sz w:val="28"/>
          <w:szCs w:val="28"/>
        </w:rPr>
      </w:pPr>
      <w:r w:rsidRPr="002258D8">
        <w:rPr>
          <w:color w:val="auto"/>
          <w:spacing w:val="2"/>
          <w:sz w:val="28"/>
          <w:szCs w:val="28"/>
        </w:rPr>
        <w:t>4) информировать проверяемое лицо о его правах и обязанностях при проведении налоговой проверки;</w:t>
      </w:r>
    </w:p>
    <w:p w:rsidR="00D762CF" w:rsidRPr="002258D8" w:rsidRDefault="00D762CF" w:rsidP="002258D8">
      <w:pPr>
        <w:tabs>
          <w:tab w:val="left" w:pos="0"/>
        </w:tabs>
        <w:ind w:firstLine="709"/>
        <w:contextualSpacing/>
        <w:jc w:val="both"/>
        <w:rPr>
          <w:color w:val="auto"/>
          <w:spacing w:val="2"/>
          <w:sz w:val="28"/>
          <w:szCs w:val="28"/>
        </w:rPr>
      </w:pPr>
      <w:r w:rsidRPr="002258D8">
        <w:rPr>
          <w:color w:val="auto"/>
          <w:spacing w:val="2"/>
          <w:sz w:val="28"/>
          <w:szCs w:val="28"/>
        </w:rPr>
        <w:t>5) информировать о правах и обязанностях должностных лиц налогового органа</w:t>
      </w:r>
      <w:r w:rsidRPr="002258D8">
        <w:rPr>
          <w:color w:val="auto"/>
          <w:sz w:val="28"/>
          <w:szCs w:val="28"/>
        </w:rPr>
        <w:t xml:space="preserve">; </w:t>
      </w:r>
      <w:r w:rsidRPr="002258D8">
        <w:rPr>
          <w:color w:val="auto"/>
          <w:spacing w:val="2"/>
          <w:sz w:val="28"/>
          <w:szCs w:val="28"/>
        </w:rPr>
        <w:t xml:space="preserve">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6) не нарушать установленный режим работы налогоплательщика (проверяемого лица) в период проведения налоговой проверки;</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8) предъявлять при проведении налоговой проверки представителям проверяемого лица предписание и свои служебные удостоверения; </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9) исполнять иные обязанности, предусмотренные настоящим Кодексом.</w:t>
      </w:r>
    </w:p>
    <w:p w:rsidR="00D762CF" w:rsidRPr="002258D8" w:rsidRDefault="00D762CF" w:rsidP="002258D8">
      <w:pPr>
        <w:ind w:firstLine="709"/>
        <w:contextualSpacing/>
        <w:jc w:val="both"/>
        <w:textAlignment w:val="baseline"/>
        <w:rPr>
          <w:color w:val="auto"/>
          <w:spacing w:val="1"/>
          <w:sz w:val="28"/>
          <w:szCs w:val="28"/>
        </w:rPr>
      </w:pPr>
    </w:p>
    <w:p w:rsidR="00D762CF" w:rsidRPr="009264FE" w:rsidRDefault="00D762CF" w:rsidP="002258D8">
      <w:pPr>
        <w:pStyle w:val="a8"/>
        <w:numPr>
          <w:ilvl w:val="0"/>
          <w:numId w:val="56"/>
        </w:numPr>
        <w:spacing w:after="0" w:line="240" w:lineRule="auto"/>
        <w:ind w:left="0" w:firstLine="709"/>
        <w:jc w:val="both"/>
        <w:textAlignment w:val="baseline"/>
        <w:rPr>
          <w:rFonts w:ascii="Times New Roman" w:hAnsi="Times New Roman"/>
          <w:b/>
          <w:sz w:val="28"/>
          <w:szCs w:val="28"/>
        </w:rPr>
      </w:pPr>
      <w:r w:rsidRPr="009264FE">
        <w:rPr>
          <w:rFonts w:ascii="Times New Roman" w:hAnsi="Times New Roman"/>
          <w:b/>
          <w:spacing w:val="1"/>
          <w:sz w:val="28"/>
          <w:szCs w:val="28"/>
        </w:rPr>
        <w:t xml:space="preserve">Права и обязанности налогоплательщика (налогового агента) </w:t>
      </w:r>
      <w:r w:rsidRPr="009264FE">
        <w:rPr>
          <w:rFonts w:ascii="Times New Roman" w:hAnsi="Times New Roman"/>
          <w:b/>
          <w:sz w:val="28"/>
          <w:szCs w:val="28"/>
        </w:rPr>
        <w:t>при проведении налоговой проверки</w:t>
      </w:r>
    </w:p>
    <w:p w:rsidR="00D762CF" w:rsidRPr="002258D8" w:rsidRDefault="00D762CF" w:rsidP="002258D8">
      <w:pPr>
        <w:ind w:firstLine="709"/>
        <w:contextualSpacing/>
        <w:jc w:val="both"/>
        <w:textAlignment w:val="baseline"/>
        <w:rPr>
          <w:color w:val="auto"/>
          <w:spacing w:val="1"/>
          <w:sz w:val="28"/>
          <w:szCs w:val="28"/>
        </w:rPr>
      </w:pPr>
      <w:r w:rsidRPr="002258D8">
        <w:rPr>
          <w:color w:val="auto"/>
          <w:sz w:val="28"/>
          <w:szCs w:val="28"/>
        </w:rPr>
        <w:t>1. Налогоплательщик (налоговый агент) при проведении налоговой проверки вправе:</w:t>
      </w:r>
    </w:p>
    <w:p w:rsidR="00D762CF" w:rsidRPr="002258D8" w:rsidRDefault="00D762CF" w:rsidP="002258D8">
      <w:pPr>
        <w:pStyle w:val="12"/>
        <w:shd w:val="clear" w:color="auto" w:fill="auto"/>
        <w:tabs>
          <w:tab w:val="left" w:pos="1028"/>
        </w:tabs>
        <w:spacing w:after="0" w:line="240" w:lineRule="auto"/>
        <w:ind w:firstLine="709"/>
        <w:contextualSpacing/>
        <w:jc w:val="both"/>
        <w:rPr>
          <w:sz w:val="28"/>
          <w:szCs w:val="28"/>
        </w:rPr>
      </w:pPr>
      <w:r w:rsidRPr="002258D8">
        <w:rPr>
          <w:sz w:val="28"/>
          <w:szCs w:val="28"/>
        </w:rPr>
        <w:t xml:space="preserve">1) запрашивать у налогового органа и получать </w:t>
      </w:r>
      <w:r w:rsidRPr="002258D8">
        <w:rPr>
          <w:sz w:val="28"/>
          <w:szCs w:val="28"/>
        </w:rPr>
        <w:br/>
        <w:t xml:space="preserve">от них информацию о положениях настоящего Кодекса </w:t>
      </w:r>
      <w:r w:rsidRPr="002258D8">
        <w:rPr>
          <w:sz w:val="28"/>
          <w:szCs w:val="28"/>
        </w:rPr>
        <w:br/>
        <w:t>и законодательства Республики Казахстан, касающихся порядка проведения проверки;</w:t>
      </w:r>
    </w:p>
    <w:p w:rsidR="00D762CF" w:rsidRPr="002258D8" w:rsidRDefault="00CD08C9" w:rsidP="002258D8">
      <w:pPr>
        <w:pStyle w:val="12"/>
        <w:shd w:val="clear" w:color="auto" w:fill="auto"/>
        <w:tabs>
          <w:tab w:val="left" w:pos="1038"/>
        </w:tabs>
        <w:spacing w:after="0" w:line="240" w:lineRule="auto"/>
        <w:ind w:firstLine="709"/>
        <w:contextualSpacing/>
        <w:jc w:val="both"/>
        <w:rPr>
          <w:sz w:val="28"/>
          <w:szCs w:val="28"/>
        </w:rPr>
      </w:pPr>
      <w:r w:rsidRPr="002258D8">
        <w:rPr>
          <w:sz w:val="28"/>
          <w:szCs w:val="28"/>
        </w:rPr>
        <w:t>2</w:t>
      </w:r>
      <w:r w:rsidR="00D762CF" w:rsidRPr="002258D8">
        <w:rPr>
          <w:sz w:val="28"/>
          <w:szCs w:val="28"/>
        </w:rPr>
        <w:t>) обжаловать решения и (или) действия (бездействие) налогового органа в порядке, установленном законодательством</w:t>
      </w:r>
      <w:r w:rsidR="00D762CF" w:rsidRPr="002258D8">
        <w:rPr>
          <w:sz w:val="28"/>
          <w:szCs w:val="28"/>
        </w:rPr>
        <w:br/>
        <w:t>Республики Казахстан;</w:t>
      </w:r>
    </w:p>
    <w:p w:rsidR="00D762CF" w:rsidRPr="002258D8" w:rsidRDefault="00CD08C9" w:rsidP="002258D8">
      <w:pPr>
        <w:pStyle w:val="af1"/>
        <w:rPr>
          <w:color w:val="auto"/>
        </w:rPr>
      </w:pPr>
      <w:r w:rsidRPr="002258D8">
        <w:rPr>
          <w:color w:val="auto"/>
        </w:rPr>
        <w:t>3</w:t>
      </w:r>
      <w:r w:rsidR="00D762CF" w:rsidRPr="002258D8">
        <w:rPr>
          <w:color w:val="auto"/>
        </w:rPr>
        <w:t>)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D762CF" w:rsidRPr="002258D8" w:rsidRDefault="00CD08C9" w:rsidP="002258D8">
      <w:pPr>
        <w:pStyle w:val="af1"/>
        <w:rPr>
          <w:color w:val="auto"/>
        </w:rPr>
      </w:pPr>
      <w:r w:rsidRPr="002258D8">
        <w:rPr>
          <w:color w:val="auto"/>
        </w:rPr>
        <w:t>4</w:t>
      </w:r>
      <w:r w:rsidR="00D762CF" w:rsidRPr="002258D8">
        <w:rPr>
          <w:color w:val="auto"/>
        </w:rPr>
        <w:t>) присутствовать при проведении налоговой проверки и давать объяснения по вопросам, относящимся к предмету налоговой проверки;</w:t>
      </w:r>
    </w:p>
    <w:p w:rsidR="00D762CF" w:rsidRPr="002258D8" w:rsidRDefault="00CD08C9" w:rsidP="002258D8">
      <w:pPr>
        <w:pStyle w:val="af1"/>
        <w:rPr>
          <w:color w:val="auto"/>
        </w:rPr>
      </w:pPr>
      <w:r w:rsidRPr="002258D8">
        <w:rPr>
          <w:color w:val="auto"/>
        </w:rPr>
        <w:lastRenderedPageBreak/>
        <w:t>5</w:t>
      </w:r>
      <w:r w:rsidR="00D762CF" w:rsidRPr="002258D8">
        <w:rPr>
          <w:color w:val="auto"/>
        </w:rPr>
        <w:t>) представлять в порядке, установленном налоговым законодательством Республики Казахстан, письменное возражение к предварительному акту налоговой проверки;</w:t>
      </w:r>
    </w:p>
    <w:p w:rsidR="00D762CF" w:rsidRPr="002258D8" w:rsidRDefault="00CD08C9" w:rsidP="002258D8">
      <w:pPr>
        <w:pStyle w:val="12"/>
        <w:shd w:val="clear" w:color="auto" w:fill="auto"/>
        <w:spacing w:after="0" w:line="240" w:lineRule="auto"/>
        <w:ind w:firstLine="709"/>
        <w:contextualSpacing/>
        <w:jc w:val="both"/>
        <w:rPr>
          <w:sz w:val="28"/>
          <w:szCs w:val="28"/>
        </w:rPr>
      </w:pPr>
      <w:r w:rsidRPr="002258D8">
        <w:rPr>
          <w:sz w:val="28"/>
          <w:szCs w:val="28"/>
        </w:rPr>
        <w:t>6</w:t>
      </w:r>
      <w:r w:rsidR="00D762CF" w:rsidRPr="002258D8">
        <w:rPr>
          <w:sz w:val="28"/>
          <w:szCs w:val="28"/>
        </w:rPr>
        <w:t>) пользоваться иными правами, предусмотренными настоящим Кодексом.</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t>2. Налогоплательщик (налоговый агент) при проведении налоговых проверок обязан:</w:t>
      </w:r>
    </w:p>
    <w:p w:rsidR="00D762CF" w:rsidRPr="002258D8" w:rsidRDefault="00D762CF" w:rsidP="002258D8">
      <w:pPr>
        <w:pStyle w:val="12"/>
        <w:shd w:val="clear" w:color="auto" w:fill="auto"/>
        <w:tabs>
          <w:tab w:val="left" w:pos="1033"/>
        </w:tabs>
        <w:spacing w:after="0" w:line="240" w:lineRule="auto"/>
        <w:ind w:firstLine="709"/>
        <w:contextualSpacing/>
        <w:jc w:val="both"/>
        <w:rPr>
          <w:sz w:val="28"/>
          <w:szCs w:val="28"/>
        </w:rPr>
      </w:pPr>
      <w:r w:rsidRPr="002258D8">
        <w:rPr>
          <w:sz w:val="28"/>
          <w:szCs w:val="28"/>
        </w:rPr>
        <w:t>1) представлять по требованию налогового органа,</w:t>
      </w:r>
      <w:r w:rsidRPr="002258D8">
        <w:rPr>
          <w:sz w:val="28"/>
          <w:szCs w:val="28"/>
        </w:rPr>
        <w:br/>
        <w:t xml:space="preserve">в установленные сроки документы и сведения на бумажном носителе, </w:t>
      </w:r>
      <w:r w:rsidRPr="002258D8">
        <w:rPr>
          <w:sz w:val="28"/>
          <w:szCs w:val="28"/>
        </w:rPr>
        <w:br/>
        <w:t xml:space="preserve">а при необходимости также на </w:t>
      </w:r>
      <w:r w:rsidR="00CD08C9" w:rsidRPr="002258D8">
        <w:rPr>
          <w:sz w:val="28"/>
          <w:szCs w:val="28"/>
        </w:rPr>
        <w:t>электронном</w:t>
      </w:r>
      <w:r w:rsidRPr="002258D8">
        <w:rPr>
          <w:sz w:val="28"/>
          <w:szCs w:val="28"/>
        </w:rPr>
        <w:t xml:space="preserve"> носителе;</w:t>
      </w:r>
    </w:p>
    <w:p w:rsidR="00F832EA" w:rsidRPr="002258D8" w:rsidRDefault="00237A71" w:rsidP="002258D8">
      <w:pPr>
        <w:pStyle w:val="a4"/>
        <w:spacing w:before="0" w:beforeAutospacing="0" w:after="0" w:afterAutospacing="0"/>
        <w:ind w:firstLine="709"/>
        <w:contextualSpacing/>
        <w:jc w:val="both"/>
        <w:rPr>
          <w:sz w:val="28"/>
          <w:szCs w:val="28"/>
          <w:lang w:eastAsia="en-US"/>
        </w:rPr>
      </w:pPr>
      <w:r w:rsidRPr="002258D8">
        <w:rPr>
          <w:sz w:val="28"/>
          <w:szCs w:val="28"/>
        </w:rPr>
        <w:t>2</w:t>
      </w:r>
      <w:r w:rsidR="00F832EA" w:rsidRPr="002258D8">
        <w:rPr>
          <w:sz w:val="28"/>
          <w:szCs w:val="28"/>
        </w:rPr>
        <w:t xml:space="preserve">) </w:t>
      </w:r>
      <w:r w:rsidR="00F832EA" w:rsidRPr="002258D8">
        <w:rPr>
          <w:sz w:val="28"/>
          <w:szCs w:val="28"/>
          <w:lang w:eastAsia="en-US"/>
        </w:rPr>
        <w:t>представлять учетную документацию, составленную налогоплательщиком в соответствии с главой</w:t>
      </w:r>
      <w:r w:rsidR="0065188D" w:rsidRPr="002258D8">
        <w:rPr>
          <w:sz w:val="28"/>
          <w:szCs w:val="28"/>
          <w:lang w:eastAsia="en-US"/>
        </w:rPr>
        <w:t xml:space="preserve"> 23 </w:t>
      </w:r>
      <w:r w:rsidR="00F832EA" w:rsidRPr="002258D8">
        <w:rPr>
          <w:sz w:val="28"/>
          <w:szCs w:val="28"/>
          <w:lang w:eastAsia="en-US"/>
        </w:rPr>
        <w:t>настоящего Кодекса.</w:t>
      </w:r>
    </w:p>
    <w:p w:rsidR="00D762CF" w:rsidRPr="002258D8" w:rsidRDefault="00237A71" w:rsidP="002258D8">
      <w:pPr>
        <w:pStyle w:val="12"/>
        <w:shd w:val="clear" w:color="auto" w:fill="auto"/>
        <w:tabs>
          <w:tab w:val="left" w:pos="1057"/>
        </w:tabs>
        <w:spacing w:after="0" w:line="240" w:lineRule="auto"/>
        <w:ind w:firstLine="709"/>
        <w:contextualSpacing/>
        <w:jc w:val="both"/>
        <w:rPr>
          <w:sz w:val="28"/>
          <w:szCs w:val="28"/>
        </w:rPr>
      </w:pPr>
      <w:r w:rsidRPr="002258D8">
        <w:rPr>
          <w:sz w:val="28"/>
          <w:szCs w:val="28"/>
        </w:rPr>
        <w:t>3</w:t>
      </w:r>
      <w:r w:rsidR="00D762CF" w:rsidRPr="002258D8">
        <w:rPr>
          <w:sz w:val="28"/>
          <w:szCs w:val="28"/>
        </w:rPr>
        <w:t>)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D762CF" w:rsidRPr="002258D8" w:rsidRDefault="00237A71" w:rsidP="002258D8">
      <w:pPr>
        <w:pStyle w:val="af1"/>
        <w:rPr>
          <w:color w:val="auto"/>
        </w:rPr>
      </w:pPr>
      <w:r w:rsidRPr="002258D8">
        <w:rPr>
          <w:color w:val="auto"/>
        </w:rPr>
        <w:t>4</w:t>
      </w:r>
      <w:r w:rsidR="00D762CF" w:rsidRPr="002258D8">
        <w:rPr>
          <w:color w:val="auto"/>
        </w:rPr>
        <w:t>) обеспечить проведение инвентаризации при проведении налоговых проверок;</w:t>
      </w:r>
    </w:p>
    <w:p w:rsidR="00D762CF" w:rsidRPr="002258D8" w:rsidRDefault="00237A71" w:rsidP="002258D8">
      <w:pPr>
        <w:pStyle w:val="af1"/>
        <w:rPr>
          <w:color w:val="auto"/>
        </w:rPr>
      </w:pPr>
      <w:r w:rsidRPr="002258D8">
        <w:rPr>
          <w:color w:val="auto"/>
        </w:rPr>
        <w:t>5</w:t>
      </w:r>
      <w:r w:rsidR="00D762CF" w:rsidRPr="002258D8">
        <w:rPr>
          <w:color w:val="auto"/>
        </w:rPr>
        <w:t>)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D762CF" w:rsidRPr="002258D8" w:rsidRDefault="00237A71" w:rsidP="002258D8">
      <w:pPr>
        <w:pStyle w:val="af1"/>
        <w:rPr>
          <w:color w:val="auto"/>
        </w:rPr>
      </w:pPr>
      <w:r w:rsidRPr="002258D8">
        <w:rPr>
          <w:color w:val="auto"/>
        </w:rPr>
        <w:t>6</w:t>
      </w:r>
      <w:r w:rsidR="00D762CF" w:rsidRPr="002258D8">
        <w:rPr>
          <w:color w:val="auto"/>
        </w:rPr>
        <w:t>) поставить подпись о получении на втором экземпляре предписания о назначении налоговой проверки;</w:t>
      </w:r>
    </w:p>
    <w:p w:rsidR="00D762CF" w:rsidRPr="002258D8" w:rsidRDefault="00237A71" w:rsidP="002258D8">
      <w:pPr>
        <w:pStyle w:val="af1"/>
        <w:rPr>
          <w:color w:val="auto"/>
        </w:rPr>
      </w:pPr>
      <w:r w:rsidRPr="002258D8">
        <w:rPr>
          <w:color w:val="auto"/>
        </w:rPr>
        <w:t>7</w:t>
      </w:r>
      <w:r w:rsidR="00D762CF" w:rsidRPr="002258D8">
        <w:rPr>
          <w:color w:val="auto"/>
        </w:rPr>
        <w:t>) поставить подпись о получении на втором экземпляре акта о результатах налоговой проверки;</w:t>
      </w:r>
    </w:p>
    <w:p w:rsidR="00D762CF" w:rsidRPr="002258D8" w:rsidRDefault="00237A71" w:rsidP="002258D8">
      <w:pPr>
        <w:pStyle w:val="af1"/>
        <w:rPr>
          <w:color w:val="auto"/>
        </w:rPr>
      </w:pPr>
      <w:r w:rsidRPr="002258D8">
        <w:rPr>
          <w:color w:val="auto"/>
        </w:rPr>
        <w:t>8</w:t>
      </w:r>
      <w:r w:rsidR="00D762CF" w:rsidRPr="002258D8">
        <w:rPr>
          <w:color w:val="auto"/>
        </w:rPr>
        <w:t xml:space="preserve">) предоставлять доступ к просмотру данных программного обеспечения  и (или) информационной системы, указанных в подпункте 7) пункта 1 статьи </w:t>
      </w:r>
      <w:r w:rsidR="0065188D" w:rsidRPr="002258D8">
        <w:rPr>
          <w:color w:val="auto"/>
        </w:rPr>
        <w:t>156</w:t>
      </w:r>
      <w:r w:rsidR="00D762CF" w:rsidRPr="002258D8">
        <w:rPr>
          <w:color w:val="auto"/>
        </w:rPr>
        <w:t xml:space="preserve"> настоящего Кодекса; </w:t>
      </w:r>
    </w:p>
    <w:p w:rsidR="00D762CF" w:rsidRPr="002258D8" w:rsidRDefault="00237A71" w:rsidP="002258D8">
      <w:pPr>
        <w:ind w:firstLine="709"/>
        <w:contextualSpacing/>
        <w:jc w:val="both"/>
        <w:textAlignment w:val="baseline"/>
        <w:rPr>
          <w:color w:val="auto"/>
          <w:sz w:val="28"/>
          <w:szCs w:val="28"/>
        </w:rPr>
      </w:pPr>
      <w:r w:rsidRPr="002258D8">
        <w:rPr>
          <w:color w:val="auto"/>
          <w:sz w:val="28"/>
          <w:szCs w:val="28"/>
        </w:rPr>
        <w:t>9</w:t>
      </w:r>
      <w:r w:rsidR="00D762CF" w:rsidRPr="002258D8">
        <w:rPr>
          <w:color w:val="auto"/>
          <w:sz w:val="28"/>
          <w:szCs w:val="28"/>
        </w:rPr>
        <w:t>) исполнять иные обязанности, предусмотренные законодательством Республики Казахстан.</w:t>
      </w:r>
    </w:p>
    <w:p w:rsidR="00D762CF" w:rsidRPr="002258D8" w:rsidRDefault="00D762CF" w:rsidP="002258D8">
      <w:pPr>
        <w:ind w:firstLine="709"/>
        <w:contextualSpacing/>
        <w:jc w:val="both"/>
        <w:textAlignment w:val="baseline"/>
        <w:rPr>
          <w:color w:val="auto"/>
          <w:sz w:val="28"/>
          <w:szCs w:val="28"/>
        </w:rPr>
      </w:pPr>
    </w:p>
    <w:p w:rsidR="00D762CF" w:rsidRPr="009264FE" w:rsidRDefault="00D762CF" w:rsidP="002258D8">
      <w:pPr>
        <w:pStyle w:val="a8"/>
        <w:numPr>
          <w:ilvl w:val="0"/>
          <w:numId w:val="56"/>
        </w:numPr>
        <w:spacing w:after="0" w:line="240" w:lineRule="auto"/>
        <w:ind w:left="0" w:firstLine="709"/>
        <w:jc w:val="both"/>
        <w:textAlignment w:val="baseline"/>
        <w:rPr>
          <w:rFonts w:ascii="Times New Roman" w:hAnsi="Times New Roman"/>
          <w:b/>
          <w:sz w:val="28"/>
          <w:szCs w:val="28"/>
        </w:rPr>
      </w:pPr>
      <w:r w:rsidRPr="009264FE">
        <w:rPr>
          <w:rFonts w:ascii="Times New Roman" w:hAnsi="Times New Roman"/>
          <w:b/>
          <w:sz w:val="28"/>
          <w:szCs w:val="28"/>
        </w:rPr>
        <w:t>Предварительный акт налоговой проверки</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До составления акта налоговой проверки, предусмотренного </w:t>
      </w:r>
      <w:hyperlink r:id="rId254" w:anchor="z6695" w:history="1">
        <w:r w:rsidRPr="002258D8">
          <w:rPr>
            <w:color w:val="auto"/>
            <w:sz w:val="28"/>
            <w:szCs w:val="28"/>
          </w:rPr>
          <w:t xml:space="preserve">статьей </w:t>
        </w:r>
        <w:r w:rsidR="0065188D" w:rsidRPr="002258D8">
          <w:rPr>
            <w:color w:val="auto"/>
            <w:sz w:val="28"/>
            <w:szCs w:val="28"/>
          </w:rPr>
          <w:t>159</w:t>
        </w:r>
      </w:hyperlink>
      <w:r w:rsidRPr="002258D8">
        <w:rPr>
          <w:color w:val="auto"/>
          <w:sz w:val="28"/>
          <w:szCs w:val="28"/>
        </w:rPr>
        <w:t xml:space="preserve"> настоящего Кодекса, должностным лицом налогового органа налогоплательщику  вручается предварительный акт налоговой проверки.</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При этом налогоплательщик  вправе предоставить письменное возражение к предварительному акту налоговой проверки.</w:t>
      </w:r>
    </w:p>
    <w:p w:rsidR="00D762CF" w:rsidRPr="002258D8" w:rsidRDefault="00D762CF" w:rsidP="002258D8">
      <w:pPr>
        <w:ind w:firstLine="709"/>
        <w:contextualSpacing/>
        <w:jc w:val="both"/>
        <w:textAlignment w:val="baseline"/>
        <w:rPr>
          <w:color w:val="auto"/>
          <w:spacing w:val="1"/>
          <w:sz w:val="28"/>
          <w:szCs w:val="28"/>
        </w:rPr>
      </w:pPr>
      <w:r w:rsidRPr="002258D8">
        <w:rPr>
          <w:color w:val="auto"/>
          <w:sz w:val="28"/>
          <w:szCs w:val="28"/>
        </w:rPr>
        <w:lastRenderedPageBreak/>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D762CF" w:rsidRPr="002258D8" w:rsidRDefault="00D762CF" w:rsidP="002258D8">
      <w:pPr>
        <w:ind w:firstLine="709"/>
        <w:contextualSpacing/>
        <w:jc w:val="both"/>
        <w:textAlignment w:val="baseline"/>
        <w:rPr>
          <w:color w:val="auto"/>
          <w:spacing w:val="1"/>
          <w:sz w:val="28"/>
          <w:szCs w:val="28"/>
        </w:rPr>
      </w:pPr>
    </w:p>
    <w:p w:rsidR="00D762CF" w:rsidRPr="00012B5F" w:rsidRDefault="00D762CF" w:rsidP="002258D8">
      <w:pPr>
        <w:pStyle w:val="a8"/>
        <w:numPr>
          <w:ilvl w:val="0"/>
          <w:numId w:val="56"/>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012B5F">
        <w:rPr>
          <w:rFonts w:ascii="Times New Roman" w:hAnsi="Times New Roman"/>
          <w:b/>
          <w:bCs/>
          <w:spacing w:val="1"/>
          <w:sz w:val="28"/>
          <w:szCs w:val="28"/>
          <w:bdr w:val="none" w:sz="0" w:space="0" w:color="auto" w:frame="1"/>
        </w:rPr>
        <w:t xml:space="preserve">Завершение налоговой проверки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По завершении налоговой проверки должностным лицом налогового органа составляется акт налоговой проверки с указанием следующих сведений:</w:t>
      </w:r>
      <w:bookmarkStart w:id="773" w:name="z6697"/>
      <w:bookmarkEnd w:id="773"/>
    </w:p>
    <w:p w:rsidR="00D762CF" w:rsidRPr="002258D8" w:rsidRDefault="00D762CF" w:rsidP="002258D8">
      <w:pPr>
        <w:ind w:firstLine="709"/>
        <w:contextualSpacing/>
        <w:jc w:val="both"/>
        <w:rPr>
          <w:color w:val="auto"/>
          <w:sz w:val="28"/>
          <w:szCs w:val="28"/>
        </w:rPr>
      </w:pPr>
      <w:r w:rsidRPr="002258D8">
        <w:rPr>
          <w:color w:val="auto"/>
          <w:sz w:val="28"/>
          <w:szCs w:val="28"/>
        </w:rPr>
        <w:t>1) мест</w:t>
      </w:r>
      <w:r w:rsidR="00CD08C9" w:rsidRPr="002258D8">
        <w:rPr>
          <w:color w:val="auto"/>
          <w:sz w:val="28"/>
          <w:szCs w:val="28"/>
        </w:rPr>
        <w:t>а</w:t>
      </w:r>
      <w:r w:rsidRPr="002258D8">
        <w:rPr>
          <w:color w:val="auto"/>
          <w:sz w:val="28"/>
          <w:szCs w:val="28"/>
        </w:rPr>
        <w:t xml:space="preserve"> и дат</w:t>
      </w:r>
      <w:r w:rsidR="00CD08C9" w:rsidRPr="002258D8">
        <w:rPr>
          <w:color w:val="auto"/>
          <w:sz w:val="28"/>
          <w:szCs w:val="28"/>
        </w:rPr>
        <w:t>ы</w:t>
      </w:r>
      <w:r w:rsidRPr="002258D8">
        <w:rPr>
          <w:color w:val="auto"/>
          <w:sz w:val="28"/>
          <w:szCs w:val="28"/>
        </w:rPr>
        <w:t xml:space="preserve"> составления акта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2) вид</w:t>
      </w:r>
      <w:r w:rsidR="00F6506E" w:rsidRPr="002258D8">
        <w:rPr>
          <w:color w:val="auto"/>
          <w:sz w:val="28"/>
          <w:szCs w:val="28"/>
        </w:rPr>
        <w:t>а</w:t>
      </w:r>
      <w:r w:rsidRPr="002258D8">
        <w:rPr>
          <w:color w:val="auto"/>
          <w:sz w:val="28"/>
          <w:szCs w:val="28"/>
        </w:rPr>
        <w:t xml:space="preserve"> и форм</w:t>
      </w:r>
      <w:r w:rsidR="00F6506E" w:rsidRPr="002258D8">
        <w:rPr>
          <w:color w:val="auto"/>
          <w:sz w:val="28"/>
          <w:szCs w:val="28"/>
        </w:rPr>
        <w:t>ы</w:t>
      </w:r>
      <w:r w:rsidRPr="002258D8">
        <w:rPr>
          <w:color w:val="auto"/>
          <w:sz w:val="28"/>
          <w:szCs w:val="28"/>
        </w:rPr>
        <w:t xml:space="preserve"> проверки;</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3) должностей, фамилий, имен, отчеств (при их наличии) должностных лиц налогового органа, проводивших налоговую проверку;</w:t>
      </w:r>
    </w:p>
    <w:p w:rsidR="00D762CF" w:rsidRPr="002258D8" w:rsidRDefault="00D762CF" w:rsidP="002258D8">
      <w:pPr>
        <w:ind w:firstLine="709"/>
        <w:contextualSpacing/>
        <w:jc w:val="both"/>
        <w:rPr>
          <w:color w:val="auto"/>
          <w:sz w:val="28"/>
          <w:szCs w:val="28"/>
        </w:rPr>
      </w:pPr>
      <w:r w:rsidRPr="002258D8">
        <w:rPr>
          <w:rFonts w:eastAsia="Consolas"/>
          <w:color w:val="auto"/>
          <w:sz w:val="28"/>
          <w:szCs w:val="28"/>
        </w:rPr>
        <w:t>4) наименования налогового органа</w:t>
      </w:r>
      <w:r w:rsidRPr="002258D8">
        <w:rPr>
          <w:color w:val="auto"/>
          <w:sz w:val="28"/>
          <w:szCs w:val="28"/>
        </w:rPr>
        <w:t>;</w:t>
      </w:r>
    </w:p>
    <w:p w:rsidR="00D762CF" w:rsidRPr="002258D8" w:rsidRDefault="00D762CF" w:rsidP="002258D8">
      <w:pPr>
        <w:ind w:firstLine="709"/>
        <w:contextualSpacing/>
        <w:jc w:val="both"/>
        <w:rPr>
          <w:color w:val="auto"/>
          <w:sz w:val="28"/>
          <w:szCs w:val="28"/>
        </w:rPr>
      </w:pPr>
      <w:r w:rsidRPr="002258D8">
        <w:rPr>
          <w:color w:val="auto"/>
          <w:sz w:val="28"/>
          <w:szCs w:val="28"/>
        </w:rPr>
        <w:t>5) фамили</w:t>
      </w:r>
      <w:r w:rsidR="00F6506E" w:rsidRPr="002258D8">
        <w:rPr>
          <w:color w:val="auto"/>
          <w:sz w:val="28"/>
          <w:szCs w:val="28"/>
        </w:rPr>
        <w:t>и</w:t>
      </w:r>
      <w:r w:rsidRPr="002258D8">
        <w:rPr>
          <w:color w:val="auto"/>
          <w:sz w:val="28"/>
          <w:szCs w:val="28"/>
        </w:rPr>
        <w:t>, им</w:t>
      </w:r>
      <w:r w:rsidR="00F6506E" w:rsidRPr="002258D8">
        <w:rPr>
          <w:color w:val="auto"/>
          <w:sz w:val="28"/>
          <w:szCs w:val="28"/>
        </w:rPr>
        <w:t>ени</w:t>
      </w:r>
      <w:r w:rsidRPr="002258D8">
        <w:rPr>
          <w:color w:val="auto"/>
          <w:sz w:val="28"/>
          <w:szCs w:val="28"/>
        </w:rPr>
        <w:t>, отчеств</w:t>
      </w:r>
      <w:r w:rsidR="00F6506E" w:rsidRPr="002258D8">
        <w:rPr>
          <w:color w:val="auto"/>
          <w:sz w:val="28"/>
          <w:szCs w:val="28"/>
        </w:rPr>
        <w:t>а</w:t>
      </w:r>
      <w:r w:rsidRPr="002258D8">
        <w:rPr>
          <w:color w:val="auto"/>
          <w:sz w:val="28"/>
          <w:szCs w:val="28"/>
        </w:rPr>
        <w:t xml:space="preserve"> (при наличии) либо полное наименовани</w:t>
      </w:r>
      <w:r w:rsidR="00F6506E" w:rsidRPr="002258D8">
        <w:rPr>
          <w:color w:val="auto"/>
          <w:sz w:val="28"/>
          <w:szCs w:val="28"/>
        </w:rPr>
        <w:t>я</w:t>
      </w:r>
      <w:r w:rsidRPr="002258D8">
        <w:rPr>
          <w:color w:val="auto"/>
          <w:sz w:val="28"/>
          <w:szCs w:val="28"/>
        </w:rPr>
        <w:t xml:space="preserve"> налогоплательщика (налогового агента);</w:t>
      </w:r>
    </w:p>
    <w:p w:rsidR="00D762CF" w:rsidRPr="002258D8" w:rsidRDefault="00D762CF" w:rsidP="002258D8">
      <w:pPr>
        <w:ind w:firstLine="709"/>
        <w:contextualSpacing/>
        <w:jc w:val="both"/>
        <w:rPr>
          <w:color w:val="auto"/>
          <w:sz w:val="28"/>
          <w:szCs w:val="28"/>
        </w:rPr>
      </w:pPr>
      <w:r w:rsidRPr="002258D8">
        <w:rPr>
          <w:color w:val="auto"/>
          <w:sz w:val="28"/>
          <w:szCs w:val="28"/>
        </w:rPr>
        <w:t>6) мест</w:t>
      </w:r>
      <w:r w:rsidR="00F6506E" w:rsidRPr="002258D8">
        <w:rPr>
          <w:color w:val="auto"/>
          <w:sz w:val="28"/>
          <w:szCs w:val="28"/>
        </w:rPr>
        <w:t>а</w:t>
      </w:r>
      <w:r w:rsidRPr="002258D8">
        <w:rPr>
          <w:color w:val="auto"/>
          <w:sz w:val="28"/>
          <w:szCs w:val="28"/>
        </w:rPr>
        <w:t xml:space="preserve"> нахождения, банковских реквизитов проверяемого лица, а также его идентификационн</w:t>
      </w:r>
      <w:r w:rsidR="00F6506E" w:rsidRPr="002258D8">
        <w:rPr>
          <w:color w:val="auto"/>
          <w:sz w:val="28"/>
          <w:szCs w:val="28"/>
        </w:rPr>
        <w:t>ого</w:t>
      </w:r>
      <w:r w:rsidRPr="002258D8">
        <w:rPr>
          <w:color w:val="auto"/>
          <w:sz w:val="28"/>
          <w:szCs w:val="28"/>
        </w:rPr>
        <w:t xml:space="preserve"> номера;</w:t>
      </w:r>
    </w:p>
    <w:p w:rsidR="00D762CF" w:rsidRPr="002258D8" w:rsidRDefault="00D762CF" w:rsidP="002258D8">
      <w:pPr>
        <w:ind w:firstLine="709"/>
        <w:contextualSpacing/>
        <w:jc w:val="both"/>
        <w:rPr>
          <w:rFonts w:eastAsia="Consolas"/>
          <w:color w:val="auto"/>
          <w:sz w:val="28"/>
          <w:szCs w:val="28"/>
        </w:rPr>
      </w:pPr>
      <w:r w:rsidRPr="002258D8">
        <w:rPr>
          <w:color w:val="auto"/>
          <w:sz w:val="28"/>
          <w:szCs w:val="28"/>
        </w:rPr>
        <w:t>7)</w:t>
      </w:r>
      <w:r w:rsidRPr="002258D8">
        <w:rPr>
          <w:rFonts w:eastAsia="Consolas"/>
          <w:color w:val="auto"/>
          <w:sz w:val="28"/>
          <w:szCs w:val="28"/>
        </w:rPr>
        <w:t xml:space="preserve">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8) о предыдущей проверке и принятых мерах по устранению ранее выявленных нарушений (при проведении комплексных или тематических налоговых проверок);</w:t>
      </w:r>
    </w:p>
    <w:p w:rsidR="00D762CF" w:rsidRPr="002258D8" w:rsidRDefault="00D762CF" w:rsidP="002258D8">
      <w:pPr>
        <w:pStyle w:val="a8"/>
        <w:tabs>
          <w:tab w:val="left" w:pos="-2694"/>
        </w:tabs>
        <w:spacing w:after="0" w:line="240" w:lineRule="auto"/>
        <w:ind w:left="0" w:firstLine="709"/>
        <w:jc w:val="both"/>
        <w:rPr>
          <w:rFonts w:ascii="Times New Roman" w:eastAsia="Consolas" w:hAnsi="Times New Roman"/>
          <w:sz w:val="28"/>
          <w:szCs w:val="28"/>
        </w:rPr>
      </w:pPr>
      <w:r w:rsidRPr="002258D8">
        <w:rPr>
          <w:rFonts w:ascii="Times New Roman" w:eastAsia="Consolas" w:hAnsi="Times New Roman"/>
          <w:sz w:val="28"/>
          <w:szCs w:val="28"/>
        </w:rPr>
        <w:t xml:space="preserve">9) о проверяемом периоде и общих сведениях о документах, представленных налогоплательщиком (налоговым агентом) для проведения проверки; </w:t>
      </w:r>
    </w:p>
    <w:p w:rsidR="00D762CF" w:rsidRPr="002258D8" w:rsidRDefault="00D762CF" w:rsidP="002258D8">
      <w:pPr>
        <w:pStyle w:val="a8"/>
        <w:tabs>
          <w:tab w:val="left" w:pos="-269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10) подробное описание выявленных нарушений, с указанием соответствующих положений законодательства Республики Казахстан, требования которых были нарушены;</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11) результатов проверки. </w:t>
      </w:r>
    </w:p>
    <w:p w:rsidR="00D762CF" w:rsidRPr="002258D8" w:rsidRDefault="00D762CF" w:rsidP="002258D8">
      <w:pPr>
        <w:ind w:firstLine="709"/>
        <w:contextualSpacing/>
        <w:jc w:val="both"/>
        <w:rPr>
          <w:rFonts w:eastAsia="Consolas"/>
          <w:color w:val="auto"/>
          <w:sz w:val="28"/>
          <w:szCs w:val="28"/>
        </w:rPr>
      </w:pPr>
      <w:r w:rsidRPr="002258D8">
        <w:rPr>
          <w:color w:val="auto"/>
          <w:sz w:val="28"/>
          <w:szCs w:val="28"/>
        </w:rPr>
        <w:t xml:space="preserve">2. </w:t>
      </w:r>
      <w:r w:rsidRPr="002258D8">
        <w:rPr>
          <w:rFonts w:eastAsia="Consolas"/>
          <w:color w:val="auto"/>
          <w:sz w:val="28"/>
          <w:szCs w:val="28"/>
        </w:rPr>
        <w:t xml:space="preserve">Акт </w:t>
      </w:r>
      <w:r w:rsidRPr="002258D8">
        <w:rPr>
          <w:color w:val="auto"/>
          <w:sz w:val="28"/>
          <w:szCs w:val="28"/>
        </w:rPr>
        <w:t xml:space="preserve">налоговой </w:t>
      </w:r>
      <w:r w:rsidRPr="002258D8">
        <w:rPr>
          <w:rFonts w:eastAsia="Consolas"/>
          <w:color w:val="auto"/>
          <w:sz w:val="28"/>
          <w:szCs w:val="28"/>
        </w:rPr>
        <w:t>проверки составляется в количестве не менее двух экземпляров, подписывается должностными лицами налогового органа, проводившими проверку.</w:t>
      </w:r>
    </w:p>
    <w:p w:rsidR="00D762CF" w:rsidRPr="002258D8" w:rsidRDefault="00D762CF" w:rsidP="002258D8">
      <w:pPr>
        <w:ind w:firstLine="709"/>
        <w:contextualSpacing/>
        <w:jc w:val="both"/>
        <w:rPr>
          <w:rFonts w:eastAsia="Consolas"/>
          <w:color w:val="auto"/>
          <w:sz w:val="28"/>
          <w:szCs w:val="28"/>
        </w:rPr>
      </w:pPr>
      <w:r w:rsidRPr="002258D8">
        <w:rPr>
          <w:color w:val="auto"/>
          <w:sz w:val="28"/>
          <w:szCs w:val="28"/>
        </w:rPr>
        <w:t>3. </w:t>
      </w:r>
      <w:r w:rsidRPr="002258D8">
        <w:rPr>
          <w:rFonts w:eastAsia="Consolas"/>
          <w:color w:val="auto"/>
          <w:sz w:val="28"/>
          <w:szCs w:val="28"/>
        </w:rPr>
        <w:t xml:space="preserve"> Завершением срока налоговой проверки считается день вручения налогоплательщику (налоговому агенту) акта налоговой проверки.</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 xml:space="preserve">При получении акта </w:t>
      </w:r>
      <w:r w:rsidRPr="002258D8">
        <w:rPr>
          <w:color w:val="auto"/>
          <w:sz w:val="28"/>
          <w:szCs w:val="28"/>
        </w:rPr>
        <w:t xml:space="preserve">налоговой </w:t>
      </w:r>
      <w:r w:rsidRPr="002258D8">
        <w:rPr>
          <w:rFonts w:eastAsia="Consolas"/>
          <w:color w:val="auto"/>
          <w:sz w:val="28"/>
          <w:szCs w:val="28"/>
        </w:rPr>
        <w:t xml:space="preserve">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 xml:space="preserve">При невозможности вручения акта </w:t>
      </w:r>
      <w:r w:rsidRPr="002258D8">
        <w:rPr>
          <w:color w:val="auto"/>
          <w:sz w:val="28"/>
          <w:szCs w:val="28"/>
        </w:rPr>
        <w:t xml:space="preserve">налоговой </w:t>
      </w:r>
      <w:r w:rsidRPr="002258D8">
        <w:rPr>
          <w:rFonts w:eastAsia="Consolas"/>
          <w:color w:val="auto"/>
          <w:sz w:val="28"/>
          <w:szCs w:val="28"/>
        </w:rPr>
        <w:t xml:space="preserve">проверки налогоплательщику (налоговому агенту) в связи с его отсутствием по месту </w:t>
      </w:r>
      <w:r w:rsidRPr="002258D8">
        <w:rPr>
          <w:rFonts w:eastAsia="Consolas"/>
          <w:color w:val="auto"/>
          <w:sz w:val="28"/>
          <w:szCs w:val="28"/>
        </w:rPr>
        <w:lastRenderedPageBreak/>
        <w:t xml:space="preserve">нахождения, проводится налоговое обследование с привлечением понятых в порядке, установленном </w:t>
      </w:r>
      <w:r w:rsidR="00F6506E" w:rsidRPr="002258D8">
        <w:rPr>
          <w:rFonts w:eastAsia="Consolas"/>
          <w:color w:val="auto"/>
          <w:sz w:val="28"/>
          <w:szCs w:val="28"/>
        </w:rPr>
        <w:t xml:space="preserve">настоящим </w:t>
      </w:r>
      <w:r w:rsidRPr="002258D8">
        <w:rPr>
          <w:rFonts w:eastAsia="Consolas"/>
          <w:color w:val="auto"/>
          <w:sz w:val="28"/>
          <w:szCs w:val="28"/>
        </w:rPr>
        <w:t>Кодекс</w:t>
      </w:r>
      <w:r w:rsidR="00F6506E" w:rsidRPr="002258D8">
        <w:rPr>
          <w:rFonts w:eastAsia="Consolas"/>
          <w:color w:val="auto"/>
          <w:sz w:val="28"/>
          <w:szCs w:val="28"/>
        </w:rPr>
        <w:t>ом</w:t>
      </w:r>
      <w:r w:rsidRPr="002258D8">
        <w:rPr>
          <w:rFonts w:eastAsia="Consolas"/>
          <w:color w:val="auto"/>
          <w:sz w:val="28"/>
          <w:szCs w:val="28"/>
        </w:rPr>
        <w:t>. При этом датой вручения акта налоговой проверки является дата составления акта налогового обследования.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контроль за которым возложен на налоговые органы, об этом в акте налоговой проверки делается соответствующая запись.</w:t>
      </w:r>
      <w:bookmarkStart w:id="774" w:name="z6711"/>
      <w:bookmarkEnd w:id="774"/>
    </w:p>
    <w:p w:rsidR="00D762CF" w:rsidRPr="002258D8" w:rsidRDefault="00D762CF" w:rsidP="002258D8">
      <w:pPr>
        <w:ind w:firstLine="709"/>
        <w:contextualSpacing/>
        <w:jc w:val="both"/>
        <w:rPr>
          <w:color w:val="auto"/>
          <w:spacing w:val="1"/>
          <w:sz w:val="28"/>
          <w:szCs w:val="28"/>
        </w:rPr>
      </w:pPr>
      <w:r w:rsidRPr="002258D8">
        <w:rPr>
          <w:color w:val="auto"/>
          <w:spacing w:val="1"/>
          <w:sz w:val="28"/>
          <w:szCs w:val="28"/>
        </w:rP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bookmarkStart w:id="775" w:name="z6712"/>
      <w:bookmarkEnd w:id="77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w:t>
      </w:r>
      <w:r w:rsidR="0065188D" w:rsidRPr="002258D8">
        <w:rPr>
          <w:color w:val="auto"/>
          <w:spacing w:val="1"/>
          <w:sz w:val="28"/>
          <w:szCs w:val="28"/>
        </w:rPr>
        <w:t xml:space="preserve">21 </w:t>
      </w:r>
      <w:r w:rsidRPr="002258D8">
        <w:rPr>
          <w:color w:val="auto"/>
          <w:spacing w:val="1"/>
          <w:sz w:val="28"/>
          <w:szCs w:val="28"/>
        </w:rPr>
        <w:t>настоящего Кодекса.</w:t>
      </w:r>
      <w:bookmarkStart w:id="776" w:name="z6713"/>
      <w:bookmarkEnd w:id="77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w:t>
      </w:r>
      <w:r w:rsidR="0093354F" w:rsidRPr="002258D8">
        <w:rPr>
          <w:color w:val="auto"/>
          <w:spacing w:val="1"/>
          <w:sz w:val="28"/>
          <w:szCs w:val="28"/>
        </w:rPr>
        <w:t xml:space="preserve"> бюджет и социальных платежей, </w:t>
      </w:r>
      <w:r w:rsidRPr="002258D8">
        <w:rPr>
          <w:color w:val="auto"/>
          <w:spacing w:val="1"/>
          <w:sz w:val="28"/>
          <w:szCs w:val="28"/>
        </w:rPr>
        <w:t>такие обязательства указываются в приложении к акту налоговой проверки без начисления пеней и применения штрафных санкций.</w:t>
      </w:r>
    </w:p>
    <w:p w:rsidR="00D762CF" w:rsidRPr="002258D8" w:rsidRDefault="00D762CF" w:rsidP="002258D8">
      <w:pPr>
        <w:ind w:firstLine="709"/>
        <w:contextualSpacing/>
        <w:jc w:val="both"/>
        <w:textAlignment w:val="baseline"/>
        <w:rPr>
          <w:color w:val="auto"/>
          <w:spacing w:val="1"/>
          <w:sz w:val="28"/>
          <w:szCs w:val="28"/>
        </w:rPr>
      </w:pPr>
    </w:p>
    <w:p w:rsidR="00D762CF" w:rsidRPr="00012B5F" w:rsidRDefault="00D762CF" w:rsidP="002258D8">
      <w:pPr>
        <w:pStyle w:val="a8"/>
        <w:numPr>
          <w:ilvl w:val="0"/>
          <w:numId w:val="56"/>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012B5F">
        <w:rPr>
          <w:rFonts w:ascii="Times New Roman" w:hAnsi="Times New Roman"/>
          <w:b/>
          <w:bCs/>
          <w:spacing w:val="1"/>
          <w:sz w:val="28"/>
          <w:szCs w:val="28"/>
          <w:bdr w:val="none" w:sz="0" w:space="0" w:color="auto" w:frame="1"/>
        </w:rPr>
        <w:t xml:space="preserve">Решение по результатам налоговой проверки </w:t>
      </w:r>
    </w:p>
    <w:p w:rsidR="00D762CF" w:rsidRPr="002258D8" w:rsidRDefault="00D762CF" w:rsidP="002258D8">
      <w:pPr>
        <w:pStyle w:val="a8"/>
        <w:numPr>
          <w:ilvl w:val="0"/>
          <w:numId w:val="5"/>
        </w:numPr>
        <w:spacing w:after="0" w:line="240" w:lineRule="auto"/>
        <w:ind w:left="0" w:firstLine="709"/>
        <w:jc w:val="both"/>
        <w:textAlignment w:val="baseline"/>
        <w:rPr>
          <w:rFonts w:ascii="Times New Roman" w:eastAsia="Times New Roman" w:hAnsi="Times New Roman"/>
          <w:spacing w:val="1"/>
          <w:sz w:val="28"/>
          <w:szCs w:val="28"/>
        </w:rPr>
      </w:pPr>
      <w:r w:rsidRPr="002258D8">
        <w:rPr>
          <w:rFonts w:ascii="Times New Roman" w:eastAsia="Times New Roman" w:hAnsi="Times New Roman"/>
          <w:spacing w:val="1"/>
          <w:sz w:val="28"/>
          <w:szCs w:val="28"/>
        </w:rPr>
        <w:t>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установленные в соответствии со </w:t>
      </w:r>
      <w:hyperlink r:id="rId255" w:anchor="z6216" w:history="1">
        <w:r w:rsidRPr="002258D8">
          <w:rPr>
            <w:rFonts w:ascii="Times New Roman" w:eastAsia="Times New Roman" w:hAnsi="Times New Roman"/>
            <w:spacing w:val="1"/>
            <w:sz w:val="28"/>
            <w:szCs w:val="28"/>
          </w:rPr>
          <w:t xml:space="preserve">статьей </w:t>
        </w:r>
        <w:r w:rsidR="0065188D" w:rsidRPr="002258D8">
          <w:rPr>
            <w:rFonts w:ascii="Times New Roman" w:eastAsia="Times New Roman" w:hAnsi="Times New Roman"/>
            <w:spacing w:val="1"/>
            <w:sz w:val="28"/>
            <w:szCs w:val="28"/>
          </w:rPr>
          <w:t>115</w:t>
        </w:r>
      </w:hyperlink>
      <w:r w:rsidRPr="002258D8">
        <w:rPr>
          <w:rFonts w:ascii="Times New Roman" w:eastAsia="Times New Roman" w:hAnsi="Times New Roman"/>
          <w:spacing w:val="1"/>
          <w:sz w:val="28"/>
          <w:szCs w:val="28"/>
        </w:rPr>
        <w:t> настоящего Кодекса.</w:t>
      </w:r>
      <w:bookmarkStart w:id="777" w:name="z6717"/>
      <w:bookmarkEnd w:id="77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Регистрация уведомления о результатах проверки и акта налоговой проверки осуществляется налоговым органом под одним номером, за исключением случая, установленного пунктом 8 настоящей статьи.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D762CF" w:rsidRPr="002258D8" w:rsidRDefault="00D762CF" w:rsidP="002258D8">
      <w:pPr>
        <w:ind w:firstLine="709"/>
        <w:contextualSpacing/>
        <w:jc w:val="both"/>
        <w:rPr>
          <w:color w:val="auto"/>
          <w:spacing w:val="1"/>
          <w:sz w:val="28"/>
          <w:szCs w:val="28"/>
        </w:rPr>
      </w:pPr>
      <w:r w:rsidRPr="002258D8">
        <w:rPr>
          <w:color w:val="auto"/>
          <w:spacing w:val="1"/>
          <w:sz w:val="28"/>
          <w:szCs w:val="28"/>
        </w:rPr>
        <w:lastRenderedPageBreak/>
        <w:t xml:space="preserve">При этом уведомление о результатах проверки выносится и вручается налогоплательщику не позднее </w:t>
      </w:r>
      <w:r w:rsidR="0065188D" w:rsidRPr="002258D8">
        <w:rPr>
          <w:color w:val="auto"/>
          <w:spacing w:val="1"/>
          <w:sz w:val="28"/>
          <w:szCs w:val="28"/>
        </w:rPr>
        <w:t>пяти р</w:t>
      </w:r>
      <w:r w:rsidRPr="002258D8">
        <w:rPr>
          <w:color w:val="auto"/>
          <w:spacing w:val="1"/>
          <w:sz w:val="28"/>
          <w:szCs w:val="28"/>
        </w:rPr>
        <w:t>абочих дней со дня  получения официального документа, подтверждающего завершение уголовного дела.</w:t>
      </w:r>
    </w:p>
    <w:p w:rsidR="00D762CF" w:rsidRPr="002258D8" w:rsidRDefault="00D762CF" w:rsidP="002258D8">
      <w:pPr>
        <w:pStyle w:val="a8"/>
        <w:numPr>
          <w:ilvl w:val="0"/>
          <w:numId w:val="8"/>
        </w:numPr>
        <w:spacing w:after="0" w:line="240" w:lineRule="auto"/>
        <w:ind w:left="0" w:firstLine="709"/>
        <w:jc w:val="both"/>
        <w:rPr>
          <w:rFonts w:ascii="Times New Roman" w:eastAsia="Consolas" w:hAnsi="Times New Roman"/>
          <w:sz w:val="28"/>
          <w:szCs w:val="28"/>
        </w:rPr>
      </w:pPr>
      <w:r w:rsidRPr="002258D8">
        <w:rPr>
          <w:rFonts w:ascii="Times New Roman" w:eastAsia="Consolas" w:hAnsi="Times New Roman"/>
          <w:sz w:val="28"/>
          <w:szCs w:val="28"/>
        </w:rPr>
        <w:t xml:space="preserve">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w:t>
      </w:r>
      <w:r w:rsidR="00F6506E" w:rsidRPr="002258D8">
        <w:rPr>
          <w:rFonts w:ascii="Times New Roman" w:eastAsia="Consolas" w:hAnsi="Times New Roman"/>
          <w:sz w:val="28"/>
          <w:szCs w:val="28"/>
        </w:rPr>
        <w:t xml:space="preserve">о получении </w:t>
      </w:r>
      <w:r w:rsidRPr="002258D8">
        <w:rPr>
          <w:rFonts w:ascii="Times New Roman" w:eastAsia="Consolas" w:hAnsi="Times New Roman"/>
          <w:sz w:val="28"/>
          <w:szCs w:val="28"/>
        </w:rPr>
        <w:t>налогоплательщиком (налоговым агентом) в уведомлении почтовой связи или иной организации связи, если иное не установлено настоящей статьей.</w:t>
      </w:r>
    </w:p>
    <w:p w:rsidR="00D762CF" w:rsidRPr="002258D8" w:rsidRDefault="00D762CF" w:rsidP="002258D8">
      <w:pPr>
        <w:numPr>
          <w:ilvl w:val="0"/>
          <w:numId w:val="8"/>
        </w:numPr>
        <w:ind w:left="0" w:firstLine="709"/>
        <w:contextualSpacing/>
        <w:jc w:val="both"/>
        <w:rPr>
          <w:color w:val="auto"/>
          <w:sz w:val="28"/>
          <w:szCs w:val="28"/>
        </w:rPr>
      </w:pPr>
      <w:r w:rsidRPr="002258D8">
        <w:rPr>
          <w:color w:val="auto"/>
          <w:sz w:val="28"/>
          <w:szCs w:val="28"/>
        </w:rPr>
        <w:t>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D762CF" w:rsidRPr="002258D8" w:rsidRDefault="00D762CF" w:rsidP="002258D8">
      <w:pPr>
        <w:ind w:firstLine="709"/>
        <w:contextualSpacing/>
        <w:jc w:val="both"/>
        <w:rPr>
          <w:color w:val="auto"/>
          <w:sz w:val="28"/>
          <w:szCs w:val="28"/>
        </w:rPr>
      </w:pPr>
      <w:r w:rsidRPr="002258D8">
        <w:rPr>
          <w:color w:val="auto"/>
          <w:sz w:val="28"/>
          <w:szCs w:val="28"/>
        </w:rPr>
        <w:t>1) проведения обследования с привлечением понятых по основаниям и в порядке, установленным настоящим Кодексом.</w:t>
      </w:r>
    </w:p>
    <w:p w:rsidR="00D762CF" w:rsidRPr="002258D8" w:rsidRDefault="00D762CF" w:rsidP="002258D8">
      <w:pPr>
        <w:ind w:firstLine="709"/>
        <w:contextualSpacing/>
        <w:jc w:val="both"/>
        <w:rPr>
          <w:color w:val="auto"/>
          <w:sz w:val="28"/>
          <w:szCs w:val="28"/>
        </w:rPr>
      </w:pPr>
      <w:r w:rsidRPr="002258D8">
        <w:rPr>
          <w:color w:val="auto"/>
          <w:sz w:val="28"/>
          <w:szCs w:val="28"/>
        </w:rPr>
        <w:t>2) возврата такого письма почтовой или иной организацией связи - в случае если акт налоговой проверки</w:t>
      </w:r>
      <w:r w:rsidRPr="002258D8">
        <w:rPr>
          <w:color w:val="auto"/>
          <w:spacing w:val="1"/>
          <w:sz w:val="28"/>
          <w:szCs w:val="28"/>
        </w:rPr>
        <w:t xml:space="preserve"> вручен </w:t>
      </w:r>
      <w:r w:rsidRPr="002258D8">
        <w:rPr>
          <w:color w:val="auto"/>
          <w:sz w:val="28"/>
          <w:szCs w:val="28"/>
        </w:rPr>
        <w:t xml:space="preserve">на основании акта налогового обследования в соответствии с пунктом </w:t>
      </w:r>
      <w:r w:rsidR="0065188D" w:rsidRPr="002258D8">
        <w:rPr>
          <w:color w:val="auto"/>
          <w:sz w:val="28"/>
          <w:szCs w:val="28"/>
        </w:rPr>
        <w:t>3</w:t>
      </w:r>
      <w:r w:rsidRPr="002258D8">
        <w:rPr>
          <w:color w:val="auto"/>
          <w:sz w:val="28"/>
          <w:szCs w:val="28"/>
        </w:rPr>
        <w:t xml:space="preserve"> статьи </w:t>
      </w:r>
      <w:r w:rsidR="0065188D" w:rsidRPr="002258D8">
        <w:rPr>
          <w:color w:val="auto"/>
          <w:sz w:val="28"/>
          <w:szCs w:val="28"/>
        </w:rPr>
        <w:t>159</w:t>
      </w:r>
      <w:r w:rsidRPr="002258D8">
        <w:rPr>
          <w:color w:val="auto"/>
          <w:sz w:val="28"/>
          <w:szCs w:val="28"/>
        </w:rPr>
        <w:t xml:space="preserve"> настоящего Кодекса.</w:t>
      </w:r>
    </w:p>
    <w:p w:rsidR="00D762CF" w:rsidRPr="002258D8" w:rsidRDefault="00D762CF" w:rsidP="002258D8">
      <w:pPr>
        <w:ind w:firstLine="709"/>
        <w:contextualSpacing/>
        <w:jc w:val="both"/>
        <w:rPr>
          <w:color w:val="auto"/>
          <w:spacing w:val="1"/>
          <w:sz w:val="28"/>
          <w:szCs w:val="28"/>
        </w:rPr>
      </w:pPr>
      <w:bookmarkStart w:id="778" w:name="z6729"/>
      <w:bookmarkEnd w:id="778"/>
      <w:r w:rsidRPr="002258D8">
        <w:rPr>
          <w:color w:val="auto"/>
          <w:spacing w:val="1"/>
          <w:sz w:val="28"/>
          <w:szCs w:val="28"/>
        </w:rPr>
        <w:t>6. Налогоплательщик, получивший уведомление о результатах  проверки обязан исполнить его в сроки, установленные в уведомлении, если не обжаловал результаты проверки.</w:t>
      </w:r>
      <w:bookmarkStart w:id="779" w:name="z6731"/>
      <w:bookmarkEnd w:id="77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7. В случае согласия налогоплательщика (налогового агента) с начисленными суммами налогов, платежей в бюджет и (или) пеней,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пеней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w:t>
      </w:r>
      <w:r w:rsidR="0065188D" w:rsidRPr="002258D8">
        <w:rPr>
          <w:color w:val="auto"/>
          <w:spacing w:val="1"/>
          <w:sz w:val="28"/>
          <w:szCs w:val="28"/>
        </w:rPr>
        <w:t>45</w:t>
      </w:r>
      <w:r w:rsidRPr="002258D8">
        <w:rPr>
          <w:color w:val="auto"/>
          <w:spacing w:val="1"/>
          <w:sz w:val="28"/>
          <w:szCs w:val="28"/>
        </w:rPr>
        <w:t xml:space="preserve"> настоящего Кодекса.</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Не подлежит продлению срок исполнения налогового обязательства в порядке, предусмотренном настоящим пунктом:</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по уплате начисленных по результатам проверки сумм акциза и налогов, удерживаемых у источника выплаты;</w:t>
      </w:r>
    </w:p>
    <w:p w:rsidR="00D762CF" w:rsidRPr="002258D8" w:rsidRDefault="00D762CF" w:rsidP="002258D8">
      <w:pPr>
        <w:ind w:firstLine="709"/>
        <w:contextualSpacing/>
        <w:jc w:val="both"/>
        <w:textAlignment w:val="baseline"/>
        <w:rPr>
          <w:color w:val="auto"/>
          <w:spacing w:val="2"/>
          <w:sz w:val="28"/>
          <w:szCs w:val="28"/>
        </w:rPr>
      </w:pPr>
      <w:r w:rsidRPr="002258D8">
        <w:rPr>
          <w:color w:val="auto"/>
          <w:spacing w:val="1"/>
          <w:sz w:val="28"/>
          <w:szCs w:val="28"/>
        </w:rPr>
        <w:t>по уплате начисленных сумм налогов, платежей в бюджет и пеней по результатам проверки после обжалования результатов проверки</w:t>
      </w:r>
      <w:r w:rsidRPr="002258D8">
        <w:rPr>
          <w:color w:val="auto"/>
          <w:spacing w:val="2"/>
          <w:sz w:val="28"/>
          <w:szCs w:val="28"/>
        </w:rPr>
        <w:t>.</w:t>
      </w:r>
    </w:p>
    <w:p w:rsidR="00D762CF" w:rsidRPr="002258D8" w:rsidRDefault="00F6506E" w:rsidP="002258D8">
      <w:pPr>
        <w:ind w:firstLine="709"/>
        <w:contextualSpacing/>
        <w:jc w:val="both"/>
        <w:rPr>
          <w:color w:val="auto"/>
          <w:spacing w:val="1"/>
          <w:sz w:val="28"/>
          <w:szCs w:val="28"/>
        </w:rPr>
      </w:pPr>
      <w:r w:rsidRPr="002258D8">
        <w:rPr>
          <w:color w:val="auto"/>
          <w:spacing w:val="1"/>
          <w:sz w:val="28"/>
          <w:szCs w:val="28"/>
        </w:rPr>
        <w:t>8</w:t>
      </w:r>
      <w:r w:rsidR="00D762CF" w:rsidRPr="002258D8">
        <w:rPr>
          <w:color w:val="auto"/>
          <w:spacing w:val="1"/>
          <w:sz w:val="28"/>
          <w:szCs w:val="28"/>
        </w:rPr>
        <w:t>. Сумма обязательств, указанных в </w:t>
      </w:r>
      <w:hyperlink r:id="rId256" w:anchor="z6714" w:history="1">
        <w:r w:rsidR="00D762CF" w:rsidRPr="002258D8">
          <w:rPr>
            <w:color w:val="auto"/>
            <w:spacing w:val="1"/>
            <w:sz w:val="28"/>
            <w:szCs w:val="28"/>
          </w:rPr>
          <w:t xml:space="preserve">пункте </w:t>
        </w:r>
        <w:r w:rsidR="0065188D" w:rsidRPr="002258D8">
          <w:rPr>
            <w:color w:val="auto"/>
            <w:spacing w:val="1"/>
            <w:sz w:val="28"/>
            <w:szCs w:val="28"/>
          </w:rPr>
          <w:t>7</w:t>
        </w:r>
      </w:hyperlink>
      <w:r w:rsidR="00D762CF" w:rsidRPr="002258D8">
        <w:rPr>
          <w:color w:val="auto"/>
          <w:spacing w:val="1"/>
          <w:sz w:val="28"/>
          <w:szCs w:val="28"/>
        </w:rPr>
        <w:t xml:space="preserve"> статьи </w:t>
      </w:r>
      <w:r w:rsidR="0065188D" w:rsidRPr="002258D8">
        <w:rPr>
          <w:color w:val="auto"/>
          <w:spacing w:val="1"/>
          <w:sz w:val="28"/>
          <w:szCs w:val="28"/>
        </w:rPr>
        <w:t>159</w:t>
      </w:r>
      <w:r w:rsidR="00D762CF" w:rsidRPr="002258D8">
        <w:rPr>
          <w:color w:val="auto"/>
          <w:spacing w:val="1"/>
          <w:sz w:val="28"/>
          <w:szCs w:val="28"/>
        </w:rPr>
        <w:t xml:space="preserve"> настоящего Кодекса, отражается в уведомлении о начисленных суммах налогов, платежей в бюджет и социальных платежей, за период с даты представления </w:t>
      </w:r>
      <w:r w:rsidR="00D762CF" w:rsidRPr="002258D8">
        <w:rPr>
          <w:color w:val="auto"/>
          <w:spacing w:val="1"/>
          <w:sz w:val="28"/>
          <w:szCs w:val="28"/>
        </w:rPr>
        <w:lastRenderedPageBreak/>
        <w:t>ликвидационной налоговой отчетности до даты завершения ликвидационной налоговой проверки, направленном налогоплательщику в порядке, установленном </w:t>
      </w:r>
      <w:hyperlink r:id="rId257" w:anchor="z6238" w:history="1">
        <w:r w:rsidR="00D762CF" w:rsidRPr="002258D8">
          <w:rPr>
            <w:color w:val="auto"/>
            <w:spacing w:val="1"/>
            <w:sz w:val="28"/>
            <w:szCs w:val="28"/>
          </w:rPr>
          <w:t xml:space="preserve">статьей </w:t>
        </w:r>
        <w:r w:rsidR="0065188D" w:rsidRPr="002258D8">
          <w:rPr>
            <w:color w:val="auto"/>
            <w:spacing w:val="1"/>
            <w:sz w:val="28"/>
            <w:szCs w:val="28"/>
          </w:rPr>
          <w:t>116</w:t>
        </w:r>
      </w:hyperlink>
      <w:r w:rsidR="00D762CF" w:rsidRPr="002258D8">
        <w:rPr>
          <w:color w:val="auto"/>
          <w:spacing w:val="1"/>
          <w:sz w:val="28"/>
          <w:szCs w:val="28"/>
        </w:rPr>
        <w:t xml:space="preserve"> настоящего Кодекса.</w:t>
      </w:r>
      <w:bookmarkStart w:id="780" w:name="z6738"/>
      <w:bookmarkEnd w:id="780"/>
    </w:p>
    <w:p w:rsidR="00D762CF" w:rsidRPr="002258D8" w:rsidRDefault="00F6506E" w:rsidP="002258D8">
      <w:pPr>
        <w:ind w:firstLine="709"/>
        <w:contextualSpacing/>
        <w:jc w:val="both"/>
        <w:textAlignment w:val="baseline"/>
        <w:rPr>
          <w:color w:val="auto"/>
          <w:spacing w:val="1"/>
          <w:sz w:val="28"/>
          <w:szCs w:val="28"/>
        </w:rPr>
      </w:pPr>
      <w:r w:rsidRPr="002258D8">
        <w:rPr>
          <w:color w:val="auto"/>
          <w:spacing w:val="1"/>
          <w:sz w:val="28"/>
          <w:szCs w:val="28"/>
        </w:rPr>
        <w:t>9</w:t>
      </w:r>
      <w:r w:rsidR="00D762CF" w:rsidRPr="002258D8">
        <w:rPr>
          <w:color w:val="auto"/>
          <w:spacing w:val="1"/>
          <w:sz w:val="28"/>
          <w:szCs w:val="28"/>
        </w:rPr>
        <w:t xml:space="preserve">. Если при проведении внеплановой налоговой проверки, кроме тематических налоговых проверок, указанных в подпунктах 9) и 12) пункта 1 статьи </w:t>
      </w:r>
      <w:r w:rsidR="002B02EF" w:rsidRPr="002258D8">
        <w:rPr>
          <w:color w:val="auto"/>
          <w:spacing w:val="1"/>
          <w:sz w:val="28"/>
          <w:szCs w:val="28"/>
        </w:rPr>
        <w:t>143</w:t>
      </w:r>
      <w:r w:rsidR="00D762CF" w:rsidRPr="002258D8">
        <w:rPr>
          <w:color w:val="auto"/>
          <w:spacing w:val="1"/>
          <w:sz w:val="28"/>
          <w:szCs w:val="28"/>
        </w:rPr>
        <w:t xml:space="preserve"> настоящего Кодекса, за один и тот же налоговый период по одному и тому же вопросу налоговым органом выявлен факт совершения налогоплательщиком (налогов</w:t>
      </w:r>
      <w:r w:rsidR="002B02EF" w:rsidRPr="002258D8">
        <w:rPr>
          <w:color w:val="auto"/>
          <w:spacing w:val="1"/>
          <w:sz w:val="28"/>
          <w:szCs w:val="28"/>
        </w:rPr>
        <w:t>ы</w:t>
      </w:r>
      <w:r w:rsidR="00D762CF" w:rsidRPr="002258D8">
        <w:rPr>
          <w:color w:val="auto"/>
          <w:spacing w:val="1"/>
          <w:sz w:val="28"/>
          <w:szCs w:val="28"/>
        </w:rPr>
        <w:t>м агентом) нарушения налогового законодательства Республики Казахстан, которое не было выявлено при проведении любой из предыдущих налоговых проверок, к налогоплательщику за такое нарушение административные взыскания не применяются.</w:t>
      </w:r>
      <w:bookmarkStart w:id="781" w:name="z6739"/>
      <w:bookmarkEnd w:id="78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Положение настоящего пункта не распространяется на нарушения налогового законодательства Республики Казахстан, выявленные:</w:t>
      </w:r>
      <w:bookmarkStart w:id="782" w:name="z6740"/>
      <w:bookmarkEnd w:id="78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в части уменьшения налогоплательщиком (налогов</w:t>
      </w:r>
      <w:r w:rsidR="002B02EF" w:rsidRPr="002258D8">
        <w:rPr>
          <w:color w:val="auto"/>
          <w:spacing w:val="1"/>
          <w:sz w:val="28"/>
          <w:szCs w:val="28"/>
        </w:rPr>
        <w:t>ы</w:t>
      </w:r>
      <w:r w:rsidRPr="002258D8">
        <w:rPr>
          <w:color w:val="auto"/>
          <w:spacing w:val="1"/>
          <w:sz w:val="28"/>
          <w:szCs w:val="28"/>
        </w:rPr>
        <w:t>м агентом) подлежащей уплате в бюджет суммы налога или платы путем представления дополнительной налоговой отчетности за ранее проверенный по данному виду налога или платы налоговый период;</w:t>
      </w:r>
      <w:bookmarkStart w:id="783" w:name="z6741"/>
      <w:bookmarkEnd w:id="78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bookmarkStart w:id="784" w:name="z6742"/>
      <w:bookmarkEnd w:id="784"/>
    </w:p>
    <w:p w:rsidR="00D762CF" w:rsidRPr="00B378FB" w:rsidRDefault="00D762CF" w:rsidP="002258D8">
      <w:pPr>
        <w:ind w:firstLine="709"/>
        <w:contextualSpacing/>
        <w:jc w:val="both"/>
        <w:textAlignment w:val="baseline"/>
        <w:rPr>
          <w:color w:val="auto"/>
          <w:spacing w:val="1"/>
          <w:sz w:val="28"/>
          <w:szCs w:val="28"/>
          <w:highlight w:val="yellow"/>
        </w:rPr>
      </w:pPr>
      <w:r w:rsidRPr="002258D8">
        <w:rPr>
          <w:color w:val="auto"/>
          <w:spacing w:val="1"/>
          <w:sz w:val="28"/>
          <w:szCs w:val="28"/>
        </w:rPr>
        <w:t>3) по результатам рассмотрения документов, влияющих на подлежащую уплате в бюджет сумму налога или платы и не представленных налогоплательщиком (налогов</w:t>
      </w:r>
      <w:r w:rsidR="00F6506E" w:rsidRPr="002258D8">
        <w:rPr>
          <w:color w:val="auto"/>
          <w:spacing w:val="1"/>
          <w:sz w:val="28"/>
          <w:szCs w:val="28"/>
        </w:rPr>
        <w:t>ы</w:t>
      </w:r>
      <w:r w:rsidRPr="002258D8">
        <w:rPr>
          <w:color w:val="auto"/>
          <w:spacing w:val="1"/>
          <w:sz w:val="28"/>
          <w:szCs w:val="28"/>
        </w:rPr>
        <w:t xml:space="preserve">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w:t>
      </w:r>
      <w:r w:rsidRPr="00B378FB">
        <w:rPr>
          <w:color w:val="auto"/>
          <w:spacing w:val="1"/>
          <w:sz w:val="28"/>
          <w:szCs w:val="28"/>
          <w:highlight w:val="yellow"/>
        </w:rPr>
        <w:t>платы;</w:t>
      </w:r>
      <w:bookmarkStart w:id="785" w:name="z6743"/>
      <w:bookmarkEnd w:id="785"/>
    </w:p>
    <w:p w:rsidR="00D762CF" w:rsidRPr="002258D8" w:rsidRDefault="00B378FB" w:rsidP="002258D8">
      <w:pPr>
        <w:ind w:firstLine="709"/>
        <w:contextualSpacing/>
        <w:jc w:val="both"/>
        <w:textAlignment w:val="baseline"/>
        <w:rPr>
          <w:color w:val="auto"/>
          <w:spacing w:val="1"/>
          <w:sz w:val="28"/>
          <w:szCs w:val="28"/>
        </w:rPr>
      </w:pPr>
      <w:r>
        <w:rPr>
          <w:color w:val="auto"/>
          <w:spacing w:val="1"/>
          <w:sz w:val="28"/>
          <w:szCs w:val="28"/>
          <w:highlight w:val="yellow"/>
        </w:rPr>
        <w:t>4</w:t>
      </w:r>
      <w:r w:rsidR="00D762CF" w:rsidRPr="00B378FB">
        <w:rPr>
          <w:color w:val="auto"/>
          <w:spacing w:val="1"/>
          <w:sz w:val="28"/>
          <w:szCs w:val="28"/>
          <w:highlight w:val="yellow"/>
        </w:rPr>
        <w:t>) в</w:t>
      </w:r>
      <w:r w:rsidR="00D762CF" w:rsidRPr="002258D8">
        <w:rPr>
          <w:color w:val="auto"/>
          <w:spacing w:val="1"/>
          <w:sz w:val="28"/>
          <w:szCs w:val="28"/>
        </w:rPr>
        <w:t xml:space="preserve">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sidR="00D762CF" w:rsidRPr="002258D8">
        <w:rPr>
          <w:rStyle w:val="s0"/>
          <w:color w:val="auto"/>
          <w:sz w:val="28"/>
          <w:szCs w:val="28"/>
        </w:rPr>
        <w:t xml:space="preserve">налоговым органам </w:t>
      </w:r>
      <w:r w:rsidR="00D762CF" w:rsidRPr="002258D8">
        <w:rPr>
          <w:color w:val="auto"/>
          <w:spacing w:val="1"/>
          <w:sz w:val="28"/>
          <w:szCs w:val="28"/>
        </w:rP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D762CF" w:rsidRPr="002258D8" w:rsidRDefault="00D762CF" w:rsidP="002258D8">
      <w:pPr>
        <w:ind w:firstLine="709"/>
        <w:contextualSpacing/>
        <w:jc w:val="both"/>
        <w:rPr>
          <w:bCs/>
          <w:color w:val="auto"/>
          <w:sz w:val="28"/>
          <w:szCs w:val="28"/>
        </w:rPr>
      </w:pPr>
    </w:p>
    <w:p w:rsidR="00D762CF" w:rsidRPr="002258D8" w:rsidRDefault="00D762CF" w:rsidP="002258D8">
      <w:pPr>
        <w:ind w:firstLine="709"/>
        <w:contextualSpacing/>
        <w:jc w:val="both"/>
        <w:rPr>
          <w:color w:val="auto"/>
          <w:sz w:val="28"/>
          <w:szCs w:val="28"/>
        </w:rPr>
      </w:pPr>
    </w:p>
    <w:p w:rsidR="00D762CF" w:rsidRPr="00012B5F" w:rsidRDefault="00D762CF" w:rsidP="002258D8">
      <w:pPr>
        <w:ind w:firstLine="709"/>
        <w:contextualSpacing/>
        <w:jc w:val="both"/>
        <w:rPr>
          <w:bCs/>
          <w:i/>
          <w:color w:val="auto"/>
          <w:sz w:val="28"/>
          <w:szCs w:val="28"/>
        </w:rPr>
      </w:pPr>
      <w:bookmarkStart w:id="786" w:name="SUB6380900"/>
      <w:bookmarkEnd w:id="786"/>
      <w:r w:rsidRPr="00012B5F">
        <w:rPr>
          <w:bCs/>
          <w:i/>
          <w:color w:val="auto"/>
          <w:sz w:val="28"/>
          <w:szCs w:val="28"/>
        </w:rPr>
        <w:t>§ 3. Определение объектов налогообложения и (или) объектов, связанных с налогообложением,  в отдельных случаях, в том числе косвенным методом</w:t>
      </w:r>
    </w:p>
    <w:p w:rsidR="00D762CF" w:rsidRPr="002258D8" w:rsidRDefault="00D762CF" w:rsidP="002258D8">
      <w:pPr>
        <w:ind w:firstLine="709"/>
        <w:contextualSpacing/>
        <w:jc w:val="both"/>
        <w:rPr>
          <w:color w:val="auto"/>
          <w:sz w:val="28"/>
          <w:szCs w:val="28"/>
        </w:rPr>
      </w:pPr>
    </w:p>
    <w:p w:rsidR="00D762CF" w:rsidRPr="00012B5F" w:rsidRDefault="00D762CF" w:rsidP="002258D8">
      <w:pPr>
        <w:pStyle w:val="a8"/>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Общие положения</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w:t>
      </w:r>
      <w:r w:rsidRPr="002258D8">
        <w:rPr>
          <w:color w:val="auto"/>
          <w:sz w:val="28"/>
          <w:szCs w:val="28"/>
        </w:rPr>
        <w:lastRenderedPageBreak/>
        <w:t xml:space="preserve">косвенных методов (активов, обязательств, оборота, затрат, расходов) в порядке, определенном статьями </w:t>
      </w:r>
      <w:r w:rsidR="002B02EF" w:rsidRPr="002258D8">
        <w:rPr>
          <w:color w:val="auto"/>
          <w:sz w:val="28"/>
          <w:szCs w:val="28"/>
        </w:rPr>
        <w:t>161-164</w:t>
      </w:r>
      <w:r w:rsidRPr="002258D8">
        <w:rPr>
          <w:color w:val="auto"/>
          <w:sz w:val="28"/>
          <w:szCs w:val="28"/>
        </w:rPr>
        <w:t xml:space="preserve"> настоящего Кодекса.</w:t>
      </w:r>
    </w:p>
    <w:p w:rsidR="00D762CF" w:rsidRPr="002258D8" w:rsidRDefault="00D762CF" w:rsidP="002258D8">
      <w:pPr>
        <w:ind w:firstLine="709"/>
        <w:contextualSpacing/>
        <w:jc w:val="both"/>
        <w:rPr>
          <w:color w:val="auto"/>
          <w:sz w:val="28"/>
          <w:szCs w:val="28"/>
        </w:rPr>
      </w:pPr>
      <w:r w:rsidRPr="002258D8">
        <w:rPr>
          <w:color w:val="auto"/>
          <w:sz w:val="28"/>
          <w:szCs w:val="28"/>
        </w:rPr>
        <w:t>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w:t>
      </w:r>
      <w:r w:rsidR="00F84608" w:rsidRPr="002258D8">
        <w:rPr>
          <w:color w:val="auto"/>
          <w:sz w:val="28"/>
          <w:szCs w:val="28"/>
        </w:rPr>
        <w:t>ы</w:t>
      </w:r>
      <w:r w:rsidRPr="002258D8">
        <w:rPr>
          <w:color w:val="auto"/>
          <w:sz w:val="28"/>
          <w:szCs w:val="28"/>
        </w:rPr>
        <w:t>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w:t>
      </w:r>
      <w:r w:rsidR="002B02EF" w:rsidRPr="002258D8">
        <w:rPr>
          <w:color w:val="auto"/>
          <w:sz w:val="28"/>
          <w:szCs w:val="28"/>
        </w:rPr>
        <w:t xml:space="preserve">о статьей 162 </w:t>
      </w:r>
      <w:r w:rsidRPr="002258D8">
        <w:rPr>
          <w:color w:val="auto"/>
          <w:sz w:val="28"/>
          <w:szCs w:val="28"/>
        </w:rPr>
        <w:t>настоящего Кодекса.</w:t>
      </w:r>
    </w:p>
    <w:p w:rsidR="00D762CF" w:rsidRPr="002258D8" w:rsidRDefault="00D762CF" w:rsidP="002258D8">
      <w:pPr>
        <w:ind w:firstLine="709"/>
        <w:contextualSpacing/>
        <w:jc w:val="both"/>
        <w:rPr>
          <w:color w:val="auto"/>
          <w:sz w:val="28"/>
          <w:szCs w:val="28"/>
        </w:rPr>
      </w:pPr>
      <w:r w:rsidRPr="002258D8">
        <w:rPr>
          <w:color w:val="auto"/>
          <w:sz w:val="28"/>
          <w:szCs w:val="28"/>
        </w:rPr>
        <w:t>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D762CF" w:rsidRPr="002258D8" w:rsidRDefault="00D762CF" w:rsidP="002258D8">
      <w:pPr>
        <w:ind w:firstLine="709"/>
        <w:contextualSpacing/>
        <w:jc w:val="both"/>
        <w:rPr>
          <w:color w:val="auto"/>
          <w:sz w:val="28"/>
          <w:szCs w:val="28"/>
        </w:rPr>
      </w:pPr>
    </w:p>
    <w:p w:rsidR="00D762CF" w:rsidRPr="00012B5F" w:rsidRDefault="00D762CF" w:rsidP="002258D8">
      <w:pPr>
        <w:pStyle w:val="a8"/>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Налоговые проверки при отсутствии учетных и иных документов (сведений)</w:t>
      </w:r>
    </w:p>
    <w:p w:rsidR="00D762CF" w:rsidRPr="002258D8" w:rsidRDefault="00D762CF" w:rsidP="002258D8">
      <w:pPr>
        <w:ind w:firstLine="709"/>
        <w:contextualSpacing/>
        <w:jc w:val="both"/>
        <w:rPr>
          <w:color w:val="auto"/>
          <w:sz w:val="28"/>
          <w:szCs w:val="28"/>
        </w:rPr>
      </w:pPr>
      <w:r w:rsidRPr="002258D8">
        <w:rPr>
          <w:color w:val="auto"/>
          <w:sz w:val="28"/>
          <w:szCs w:val="28"/>
        </w:rPr>
        <w:t>Если в ходе проведения налоговой проверки налогоплательщиком  (налогов</w:t>
      </w:r>
      <w:r w:rsidR="002B02EF" w:rsidRPr="002258D8">
        <w:rPr>
          <w:color w:val="auto"/>
          <w:sz w:val="28"/>
          <w:szCs w:val="28"/>
        </w:rPr>
        <w:t>ы</w:t>
      </w:r>
      <w:r w:rsidRPr="002258D8">
        <w:rPr>
          <w:color w:val="auto"/>
          <w:sz w:val="28"/>
          <w:szCs w:val="28"/>
        </w:rPr>
        <w:t>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Требование налогового органа подлежит исполнению в течение тридцати рабочих дней со дня, следующего за днем вручения требования налогоплательщику.</w:t>
      </w:r>
    </w:p>
    <w:p w:rsidR="00D762CF" w:rsidRPr="002258D8" w:rsidRDefault="00D762CF" w:rsidP="002258D8">
      <w:pPr>
        <w:ind w:firstLine="709"/>
        <w:contextualSpacing/>
        <w:jc w:val="both"/>
        <w:rPr>
          <w:color w:val="auto"/>
          <w:sz w:val="28"/>
          <w:szCs w:val="28"/>
        </w:rPr>
      </w:pPr>
      <w:r w:rsidRPr="002258D8">
        <w:rPr>
          <w:color w:val="auto"/>
          <w:sz w:val="28"/>
          <w:szCs w:val="28"/>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D762CF" w:rsidRPr="002258D8" w:rsidRDefault="00D762CF" w:rsidP="002258D8">
      <w:pPr>
        <w:ind w:firstLine="709"/>
        <w:contextualSpacing/>
        <w:jc w:val="both"/>
        <w:rPr>
          <w:color w:val="auto"/>
          <w:sz w:val="28"/>
          <w:szCs w:val="28"/>
        </w:rPr>
      </w:pPr>
    </w:p>
    <w:p w:rsidR="00D762CF" w:rsidRPr="00012B5F" w:rsidRDefault="00D762CF" w:rsidP="002258D8">
      <w:pPr>
        <w:pStyle w:val="a8"/>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 xml:space="preserve">Источники информации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w:t>
      </w:r>
      <w:r w:rsidRPr="002258D8">
        <w:rPr>
          <w:color w:val="auto"/>
          <w:sz w:val="28"/>
          <w:szCs w:val="28"/>
        </w:rPr>
        <w:lastRenderedPageBreak/>
        <w:t>проверяемого налогоплательщика (налогового агента) могут использовать следующие сведения:</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выписки банков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D762CF" w:rsidRPr="002258D8" w:rsidRDefault="00D762CF" w:rsidP="002258D8">
      <w:pPr>
        <w:ind w:firstLine="709"/>
        <w:contextualSpacing/>
        <w:jc w:val="both"/>
        <w:rPr>
          <w:color w:val="auto"/>
          <w:sz w:val="28"/>
          <w:szCs w:val="28"/>
        </w:rPr>
      </w:pPr>
      <w:r w:rsidRPr="002258D8">
        <w:rPr>
          <w:color w:val="auto"/>
          <w:sz w:val="28"/>
          <w:szCs w:val="28"/>
        </w:rPr>
        <w:t>2) об объектах налогообложения и (или) объектах, связанных с налогообложением, по данным уполномоченных государственных органов, негосударственных организаций, местных исполнительных органов;</w:t>
      </w:r>
    </w:p>
    <w:p w:rsidR="00D762CF" w:rsidRPr="002258D8" w:rsidRDefault="00D762CF" w:rsidP="002258D8">
      <w:pPr>
        <w:ind w:firstLine="709"/>
        <w:contextualSpacing/>
        <w:jc w:val="both"/>
        <w:rPr>
          <w:color w:val="auto"/>
          <w:sz w:val="28"/>
          <w:szCs w:val="28"/>
        </w:rPr>
      </w:pPr>
      <w:r w:rsidRPr="002258D8">
        <w:rPr>
          <w:color w:val="auto"/>
          <w:sz w:val="28"/>
          <w:szCs w:val="28"/>
        </w:rPr>
        <w:t>3) о начислении и поступлении в бюджет сумм налогов и платежей в бюджет на основании лицевого счета налогоплательщика (налогового агента), подлежащие сопоставлению с данными бухгалтерского учета налогоплательщика;</w:t>
      </w:r>
    </w:p>
    <w:p w:rsidR="00D762CF" w:rsidRPr="002258D8" w:rsidRDefault="00D762CF" w:rsidP="002258D8">
      <w:pPr>
        <w:ind w:firstLine="709"/>
        <w:contextualSpacing/>
        <w:jc w:val="both"/>
        <w:rPr>
          <w:color w:val="auto"/>
          <w:sz w:val="28"/>
          <w:szCs w:val="28"/>
        </w:rPr>
      </w:pPr>
      <w:r w:rsidRPr="002258D8">
        <w:rPr>
          <w:color w:val="auto"/>
          <w:sz w:val="28"/>
          <w:szCs w:val="28"/>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D762CF" w:rsidRPr="002258D8" w:rsidRDefault="00D762CF" w:rsidP="002258D8">
      <w:pPr>
        <w:ind w:firstLine="709"/>
        <w:contextualSpacing/>
        <w:jc w:val="both"/>
        <w:rPr>
          <w:color w:val="auto"/>
          <w:sz w:val="28"/>
          <w:szCs w:val="28"/>
        </w:rPr>
      </w:pPr>
      <w:r w:rsidRPr="002258D8">
        <w:rPr>
          <w:color w:val="auto"/>
          <w:sz w:val="28"/>
          <w:szCs w:val="28"/>
        </w:rPr>
        <w:t>5) о результатах встречных проверок в отношении лиц, которым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D762CF" w:rsidRPr="002258D8" w:rsidRDefault="00D762CF" w:rsidP="002258D8">
      <w:pPr>
        <w:ind w:firstLine="709"/>
        <w:contextualSpacing/>
        <w:jc w:val="both"/>
        <w:rPr>
          <w:color w:val="auto"/>
          <w:sz w:val="28"/>
          <w:szCs w:val="28"/>
        </w:rPr>
      </w:pPr>
      <w:r w:rsidRPr="002258D8">
        <w:rPr>
          <w:color w:val="auto"/>
          <w:sz w:val="28"/>
          <w:szCs w:val="28"/>
        </w:rPr>
        <w:t>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которое является объектом налогообложения и (или) объектом, связанным с налогообложением.</w:t>
      </w:r>
    </w:p>
    <w:p w:rsidR="00D762CF" w:rsidRPr="002258D8" w:rsidRDefault="00D762CF" w:rsidP="002258D8">
      <w:pPr>
        <w:ind w:firstLine="709"/>
        <w:contextualSpacing/>
        <w:jc w:val="both"/>
        <w:rPr>
          <w:color w:val="auto"/>
          <w:sz w:val="28"/>
          <w:szCs w:val="28"/>
        </w:rPr>
      </w:pPr>
      <w:r w:rsidRPr="002258D8">
        <w:rPr>
          <w:color w:val="auto"/>
          <w:sz w:val="28"/>
          <w:szCs w:val="28"/>
        </w:rPr>
        <w:t>7) полученные налоговым органом по результатам иных форм налогового и таможенного контроля.</w:t>
      </w:r>
    </w:p>
    <w:p w:rsidR="00D762CF" w:rsidRPr="002258D8" w:rsidRDefault="00D762CF" w:rsidP="002258D8">
      <w:pPr>
        <w:ind w:firstLine="709"/>
        <w:contextualSpacing/>
        <w:jc w:val="both"/>
        <w:rPr>
          <w:color w:val="auto"/>
          <w:sz w:val="28"/>
          <w:szCs w:val="28"/>
        </w:rPr>
      </w:pPr>
      <w:r w:rsidRPr="002258D8">
        <w:rPr>
          <w:color w:val="auto"/>
          <w:sz w:val="28"/>
          <w:szCs w:val="28"/>
        </w:rPr>
        <w:t>2. Налоговые органы направляют запросы в:</w:t>
      </w:r>
    </w:p>
    <w:p w:rsidR="00D762CF" w:rsidRPr="002258D8" w:rsidRDefault="00D762CF" w:rsidP="002258D8">
      <w:pPr>
        <w:ind w:firstLine="709"/>
        <w:contextualSpacing/>
        <w:jc w:val="both"/>
        <w:rPr>
          <w:color w:val="auto"/>
          <w:sz w:val="28"/>
          <w:szCs w:val="28"/>
        </w:rPr>
      </w:pPr>
      <w:r w:rsidRPr="002258D8">
        <w:rPr>
          <w:color w:val="auto"/>
          <w:sz w:val="28"/>
          <w:szCs w:val="28"/>
        </w:rPr>
        <w:t>1) банки и организации, осуществляющие отдельные виды банковских операций;</w:t>
      </w:r>
    </w:p>
    <w:p w:rsidR="00D762CF" w:rsidRPr="002258D8" w:rsidRDefault="00D762CF" w:rsidP="002258D8">
      <w:pPr>
        <w:ind w:firstLine="709"/>
        <w:contextualSpacing/>
        <w:jc w:val="both"/>
        <w:rPr>
          <w:color w:val="auto"/>
          <w:sz w:val="28"/>
          <w:szCs w:val="28"/>
        </w:rPr>
      </w:pPr>
      <w:r w:rsidRPr="002258D8">
        <w:rPr>
          <w:color w:val="auto"/>
          <w:sz w:val="28"/>
          <w:szCs w:val="28"/>
        </w:rPr>
        <w:t>2) соответствующие уполномоченные государственные органы, негосударственные организации, местные исполнительные органы;</w:t>
      </w:r>
    </w:p>
    <w:p w:rsidR="00D762CF" w:rsidRPr="002258D8" w:rsidRDefault="00D762CF" w:rsidP="002258D8">
      <w:pPr>
        <w:ind w:firstLine="709"/>
        <w:contextualSpacing/>
        <w:jc w:val="both"/>
        <w:rPr>
          <w:color w:val="auto"/>
          <w:sz w:val="28"/>
          <w:szCs w:val="28"/>
        </w:rPr>
      </w:pPr>
      <w:r w:rsidRPr="002258D8">
        <w:rPr>
          <w:color w:val="auto"/>
          <w:sz w:val="28"/>
          <w:szCs w:val="28"/>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D762CF" w:rsidRPr="002258D8" w:rsidRDefault="00D762CF" w:rsidP="002258D8">
      <w:pPr>
        <w:ind w:firstLine="709"/>
        <w:contextualSpacing/>
        <w:jc w:val="both"/>
        <w:rPr>
          <w:color w:val="auto"/>
          <w:sz w:val="28"/>
          <w:szCs w:val="28"/>
        </w:rPr>
      </w:pPr>
      <w:r w:rsidRPr="002258D8">
        <w:rPr>
          <w:color w:val="auto"/>
          <w:sz w:val="28"/>
          <w:szCs w:val="28"/>
        </w:rPr>
        <w:t>4) компетентные органы иностранных государств.</w:t>
      </w:r>
    </w:p>
    <w:p w:rsidR="00D762CF" w:rsidRPr="002258D8" w:rsidRDefault="00D762CF" w:rsidP="002258D8">
      <w:pPr>
        <w:ind w:firstLine="709"/>
        <w:contextualSpacing/>
        <w:jc w:val="both"/>
        <w:rPr>
          <w:color w:val="auto"/>
          <w:sz w:val="28"/>
          <w:szCs w:val="28"/>
        </w:rPr>
      </w:pPr>
      <w:r w:rsidRPr="002258D8">
        <w:rPr>
          <w:color w:val="auto"/>
          <w:sz w:val="28"/>
          <w:szCs w:val="28"/>
        </w:rPr>
        <w:t>3. Необходимая информация может быть получена также из следующих источников (подтвержденная документально):</w:t>
      </w:r>
    </w:p>
    <w:p w:rsidR="00D762CF" w:rsidRPr="002258D8" w:rsidRDefault="00D762CF" w:rsidP="002258D8">
      <w:pPr>
        <w:ind w:firstLine="709"/>
        <w:contextualSpacing/>
        <w:jc w:val="both"/>
        <w:rPr>
          <w:color w:val="auto"/>
          <w:sz w:val="28"/>
          <w:szCs w:val="28"/>
        </w:rPr>
      </w:pPr>
      <w:r w:rsidRPr="002258D8">
        <w:rPr>
          <w:color w:val="auto"/>
          <w:sz w:val="28"/>
          <w:szCs w:val="28"/>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D762CF" w:rsidRPr="002258D8" w:rsidRDefault="00D762CF" w:rsidP="002258D8">
      <w:pPr>
        <w:ind w:firstLine="709"/>
        <w:contextualSpacing/>
        <w:jc w:val="both"/>
        <w:rPr>
          <w:color w:val="auto"/>
          <w:sz w:val="28"/>
          <w:szCs w:val="28"/>
        </w:rPr>
      </w:pPr>
      <w:r w:rsidRPr="002258D8">
        <w:rPr>
          <w:color w:val="auto"/>
          <w:sz w:val="28"/>
          <w:szCs w:val="28"/>
        </w:rPr>
        <w:lastRenderedPageBreak/>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D762CF" w:rsidRPr="002258D8" w:rsidRDefault="00D762CF" w:rsidP="002258D8">
      <w:pPr>
        <w:ind w:firstLine="709"/>
        <w:contextualSpacing/>
        <w:jc w:val="both"/>
        <w:rPr>
          <w:color w:val="auto"/>
          <w:sz w:val="28"/>
          <w:szCs w:val="28"/>
        </w:rPr>
      </w:pPr>
      <w:r w:rsidRPr="002258D8">
        <w:rPr>
          <w:color w:val="auto"/>
          <w:sz w:val="28"/>
          <w:szCs w:val="28"/>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D762CF" w:rsidRPr="002258D8" w:rsidRDefault="00D762CF" w:rsidP="002258D8">
      <w:pPr>
        <w:ind w:firstLine="709"/>
        <w:contextualSpacing/>
        <w:jc w:val="both"/>
        <w:rPr>
          <w:color w:val="auto"/>
          <w:sz w:val="28"/>
          <w:szCs w:val="28"/>
        </w:rPr>
      </w:pPr>
    </w:p>
    <w:p w:rsidR="00D762CF" w:rsidRPr="00012B5F" w:rsidRDefault="00D762CF" w:rsidP="002258D8">
      <w:pPr>
        <w:pStyle w:val="a8"/>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Порядок определения объектов налогообложения и (или) объектов, связанных с налогообложением</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w:t>
      </w:r>
      <w:hyperlink r:id="rId258" w:anchor="sub6410000" w:history="1">
        <w:r w:rsidRPr="002258D8">
          <w:rPr>
            <w:color w:val="auto"/>
            <w:sz w:val="28"/>
            <w:szCs w:val="28"/>
          </w:rPr>
          <w:t xml:space="preserve">статьей </w:t>
        </w:r>
        <w:r w:rsidR="002B02EF" w:rsidRPr="002258D8">
          <w:rPr>
            <w:color w:val="auto"/>
            <w:sz w:val="28"/>
            <w:szCs w:val="28"/>
          </w:rPr>
          <w:t>163</w:t>
        </w:r>
      </w:hyperlink>
      <w:r w:rsidRPr="002258D8">
        <w:rPr>
          <w:color w:val="auto"/>
          <w:sz w:val="28"/>
          <w:szCs w:val="28"/>
        </w:rPr>
        <w:t xml:space="preserve"> настоящего Кодекса.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3. При предоставлении организациями или физическими лицами, определенными </w:t>
      </w:r>
      <w:hyperlink r:id="rId259" w:anchor="sub6410000" w:history="1">
        <w:r w:rsidRPr="002258D8">
          <w:rPr>
            <w:color w:val="auto"/>
            <w:sz w:val="28"/>
            <w:szCs w:val="28"/>
          </w:rPr>
          <w:t>статьей</w:t>
        </w:r>
        <w:r w:rsidR="002B02EF" w:rsidRPr="002258D8">
          <w:rPr>
            <w:color w:val="auto"/>
            <w:sz w:val="28"/>
            <w:szCs w:val="28"/>
          </w:rPr>
          <w:t xml:space="preserve"> 163</w:t>
        </w:r>
      </w:hyperlink>
      <w:r w:rsidRPr="002258D8">
        <w:rPr>
          <w:color w:val="auto"/>
          <w:sz w:val="28"/>
          <w:szCs w:val="28"/>
        </w:rPr>
        <w:t xml:space="preserve"> настоящего Кодекса, информации относительно наличия у проверяемого налогоплательщика других полученных (подлежащих получению) доходов сумма данных доходов подлежит включению в общую сумму дохода (облагаемого оборота).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4. В случае установления факта поступления сумм валютной выручки по экспортным операциям налогоплательщика на основании информации, предоставленной Национальным Банком Республики Казахстан и банками второго уровня, а также налоговыми органами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данная сумма валютной выручки включается в размер оборота по реализации и в состав совокупного дохода. </w:t>
      </w:r>
    </w:p>
    <w:p w:rsidR="00D762CF" w:rsidRPr="002258D8" w:rsidRDefault="00D762CF" w:rsidP="002258D8">
      <w:pPr>
        <w:ind w:firstLine="709"/>
        <w:contextualSpacing/>
        <w:jc w:val="both"/>
        <w:rPr>
          <w:color w:val="auto"/>
          <w:sz w:val="28"/>
          <w:szCs w:val="28"/>
        </w:rPr>
      </w:pPr>
      <w:r w:rsidRPr="002258D8">
        <w:rPr>
          <w:color w:val="auto"/>
          <w:sz w:val="28"/>
          <w:szCs w:val="28"/>
        </w:rPr>
        <w:t>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6. Налогооблагаемая база по подакцизным товарам определяется на основании </w:t>
      </w:r>
      <w:hyperlink r:id="rId260" w:anchor="sub2830000" w:history="1">
        <w:r w:rsidRPr="002258D8">
          <w:rPr>
            <w:color w:val="auto"/>
            <w:sz w:val="28"/>
            <w:szCs w:val="28"/>
          </w:rPr>
          <w:t xml:space="preserve"> статьи </w:t>
        </w:r>
        <w:r w:rsidR="002B02EF" w:rsidRPr="002258D8">
          <w:rPr>
            <w:color w:val="auto"/>
            <w:sz w:val="28"/>
            <w:szCs w:val="28"/>
          </w:rPr>
          <w:t>457</w:t>
        </w:r>
      </w:hyperlink>
      <w:r w:rsidRPr="002258D8">
        <w:rPr>
          <w:color w:val="auto"/>
          <w:sz w:val="28"/>
          <w:szCs w:val="28"/>
        </w:rPr>
        <w:t xml:space="preserve"> настоящего Кодекса.</w:t>
      </w:r>
    </w:p>
    <w:p w:rsidR="00D762CF" w:rsidRPr="002258D8" w:rsidRDefault="00D762CF" w:rsidP="002258D8">
      <w:pPr>
        <w:ind w:firstLine="709"/>
        <w:contextualSpacing/>
        <w:jc w:val="both"/>
        <w:rPr>
          <w:color w:val="auto"/>
          <w:sz w:val="28"/>
          <w:szCs w:val="28"/>
        </w:rPr>
      </w:pPr>
      <w:r w:rsidRPr="002258D8">
        <w:rPr>
          <w:color w:val="auto"/>
          <w:sz w:val="28"/>
          <w:szCs w:val="28"/>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7. При выявлении у налогоплательщика основных средств, в том числе объектов незавершенного строительства, транспортных средств, земельных </w:t>
      </w:r>
      <w:r w:rsidRPr="002258D8">
        <w:rPr>
          <w:color w:val="auto"/>
          <w:sz w:val="28"/>
          <w:szCs w:val="28"/>
        </w:rPr>
        <w:lastRenderedPageBreak/>
        <w:t>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D762CF" w:rsidRPr="002258D8" w:rsidRDefault="00D762CF" w:rsidP="002258D8">
      <w:pPr>
        <w:ind w:firstLine="709"/>
        <w:contextualSpacing/>
        <w:jc w:val="both"/>
        <w:rPr>
          <w:color w:val="auto"/>
          <w:sz w:val="28"/>
          <w:szCs w:val="28"/>
        </w:rPr>
      </w:pPr>
      <w:r w:rsidRPr="002258D8">
        <w:rPr>
          <w:color w:val="auto"/>
          <w:sz w:val="28"/>
          <w:szCs w:val="28"/>
        </w:rP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9. Сведения об объектах налогообложения и (или) объектах, связанных с налогообложением, определенных </w:t>
      </w:r>
      <w:r w:rsidRPr="002258D8">
        <w:rPr>
          <w:rStyle w:val="s0"/>
          <w:color w:val="auto"/>
          <w:sz w:val="28"/>
          <w:szCs w:val="28"/>
        </w:rPr>
        <w:t>налоговыми органами</w:t>
      </w:r>
      <w:r w:rsidRPr="002258D8">
        <w:rPr>
          <w:color w:val="auto"/>
          <w:sz w:val="28"/>
          <w:szCs w:val="28"/>
        </w:rPr>
        <w:t xml:space="preserve">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D762CF" w:rsidRPr="002258D8" w:rsidRDefault="00D762CF" w:rsidP="002258D8">
      <w:pPr>
        <w:ind w:firstLine="709"/>
        <w:contextualSpacing/>
        <w:jc w:val="both"/>
        <w:rPr>
          <w:color w:val="auto"/>
          <w:sz w:val="28"/>
          <w:szCs w:val="28"/>
        </w:rPr>
      </w:pPr>
      <w:r w:rsidRPr="002258D8">
        <w:rPr>
          <w:color w:val="auto"/>
          <w:sz w:val="28"/>
          <w:szCs w:val="28"/>
        </w:rPr>
        <w:t>10. В случае, если суммы налогов и платежей в бюджет, заявленные налогоплательщиком  в налоговой отчетности</w:t>
      </w:r>
      <w:r w:rsidR="00F84608" w:rsidRPr="002258D8">
        <w:rPr>
          <w:color w:val="auto"/>
          <w:sz w:val="28"/>
          <w:szCs w:val="28"/>
        </w:rPr>
        <w:t xml:space="preserve"> превышают </w:t>
      </w:r>
      <w:r w:rsidRPr="002258D8">
        <w:rPr>
          <w:color w:val="auto"/>
          <w:sz w:val="28"/>
          <w:szCs w:val="28"/>
        </w:rPr>
        <w:t xml:space="preserve">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11. В случае, если сумма дохода, заявленная налогоплательщиком (налоговым </w:t>
      </w:r>
      <w:r w:rsidR="00F84608" w:rsidRPr="002258D8">
        <w:rPr>
          <w:color w:val="auto"/>
          <w:sz w:val="28"/>
          <w:szCs w:val="28"/>
        </w:rPr>
        <w:t>агентом) в налоговой отчетности</w:t>
      </w:r>
      <w:r w:rsidRPr="002258D8">
        <w:rPr>
          <w:color w:val="auto"/>
          <w:sz w:val="28"/>
          <w:szCs w:val="28"/>
        </w:rPr>
        <w:t xml:space="preserve"> </w:t>
      </w:r>
      <w:r w:rsidR="00F84608" w:rsidRPr="002258D8">
        <w:rPr>
          <w:color w:val="auto"/>
          <w:sz w:val="28"/>
          <w:szCs w:val="28"/>
        </w:rPr>
        <w:t>превышает</w:t>
      </w:r>
      <w:r w:rsidRPr="002258D8">
        <w:rPr>
          <w:color w:val="auto"/>
          <w:sz w:val="28"/>
          <w:szCs w:val="28"/>
        </w:rPr>
        <w:t xml:space="preserve"> сумм</w:t>
      </w:r>
      <w:r w:rsidR="00F84608" w:rsidRPr="002258D8">
        <w:rPr>
          <w:color w:val="auto"/>
          <w:sz w:val="28"/>
          <w:szCs w:val="28"/>
        </w:rPr>
        <w:t>у</w:t>
      </w:r>
      <w:r w:rsidRPr="002258D8">
        <w:rPr>
          <w:color w:val="auto"/>
          <w:sz w:val="28"/>
          <w:szCs w:val="28"/>
        </w:rPr>
        <w:t xml:space="preserve"> дохода, выявленн</w:t>
      </w:r>
      <w:r w:rsidR="00AB0C3F" w:rsidRPr="002258D8">
        <w:rPr>
          <w:color w:val="auto"/>
          <w:sz w:val="28"/>
          <w:szCs w:val="28"/>
        </w:rPr>
        <w:t>ую</w:t>
      </w:r>
      <w:r w:rsidRPr="002258D8">
        <w:rPr>
          <w:color w:val="auto"/>
          <w:sz w:val="28"/>
          <w:szCs w:val="28"/>
        </w:rPr>
        <w:t xml:space="preserve"> из других (дополнительных) источников информации, при проверке принимается сумма дохода, указанная в налоговой отчетности.</w:t>
      </w:r>
    </w:p>
    <w:p w:rsidR="00D762CF" w:rsidRPr="002258D8" w:rsidRDefault="00D762CF" w:rsidP="002258D8">
      <w:pPr>
        <w:ind w:firstLine="709"/>
        <w:contextualSpacing/>
        <w:jc w:val="both"/>
        <w:rPr>
          <w:color w:val="auto"/>
          <w:sz w:val="28"/>
          <w:szCs w:val="28"/>
        </w:rPr>
      </w:pPr>
    </w:p>
    <w:p w:rsidR="00D762CF" w:rsidRPr="00012B5F" w:rsidRDefault="00D762CF" w:rsidP="002258D8">
      <w:pPr>
        <w:pStyle w:val="a8"/>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Определение объектов налогообложения в отдельных случаях</w:t>
      </w:r>
    </w:p>
    <w:p w:rsidR="00D762CF" w:rsidRPr="002258D8" w:rsidRDefault="00D762CF" w:rsidP="002258D8">
      <w:pPr>
        <w:ind w:firstLine="709"/>
        <w:contextualSpacing/>
        <w:jc w:val="both"/>
        <w:rPr>
          <w:color w:val="auto"/>
          <w:sz w:val="28"/>
          <w:szCs w:val="28"/>
        </w:rPr>
      </w:pPr>
      <w:r w:rsidRPr="002258D8">
        <w:rPr>
          <w:color w:val="auto"/>
          <w:sz w:val="28"/>
          <w:szCs w:val="28"/>
        </w:rPr>
        <w:t>1. Доход подлежит обложению налогом в случаях, когда другими лицами и органами оспаривается законность получения указанного дохода.</w:t>
      </w:r>
    </w:p>
    <w:p w:rsidR="00D762CF" w:rsidRPr="002258D8" w:rsidRDefault="00D762CF" w:rsidP="002258D8">
      <w:pPr>
        <w:ind w:firstLine="709"/>
        <w:contextualSpacing/>
        <w:jc w:val="both"/>
        <w:rPr>
          <w:color w:val="auto"/>
          <w:sz w:val="28"/>
          <w:szCs w:val="28"/>
        </w:rPr>
      </w:pPr>
      <w:r w:rsidRPr="002258D8">
        <w:rPr>
          <w:color w:val="auto"/>
          <w:sz w:val="28"/>
          <w:szCs w:val="28"/>
        </w:rPr>
        <w:t>2.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3.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w:t>
      </w:r>
      <w:r w:rsidRPr="002258D8">
        <w:rPr>
          <w:color w:val="auto"/>
          <w:sz w:val="28"/>
          <w:szCs w:val="28"/>
        </w:rPr>
        <w:lastRenderedPageBreak/>
        <w:t xml:space="preserve">доходу или прочим доходам, установленным </w:t>
      </w:r>
      <w:hyperlink r:id="rId261" w:anchor="sub1770000" w:history="1">
        <w:r w:rsidRPr="002258D8">
          <w:rPr>
            <w:color w:val="auto"/>
            <w:sz w:val="28"/>
            <w:szCs w:val="28"/>
          </w:rPr>
          <w:t>главой</w:t>
        </w:r>
        <w:r w:rsidR="002B02EF" w:rsidRPr="002258D8">
          <w:rPr>
            <w:color w:val="auto"/>
            <w:sz w:val="28"/>
            <w:szCs w:val="28"/>
          </w:rPr>
          <w:t xml:space="preserve"> 36</w:t>
        </w:r>
      </w:hyperlink>
      <w:r w:rsidRPr="002258D8">
        <w:rPr>
          <w:color w:val="auto"/>
          <w:sz w:val="28"/>
          <w:szCs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262" w:anchor="sub1580000" w:history="1">
        <w:r w:rsidRPr="002258D8">
          <w:rPr>
            <w:color w:val="auto"/>
            <w:sz w:val="28"/>
            <w:szCs w:val="28"/>
          </w:rPr>
          <w:t xml:space="preserve">пунктом 1  статьи </w:t>
        </w:r>
        <w:r w:rsidR="002B02EF" w:rsidRPr="002258D8">
          <w:rPr>
            <w:color w:val="auto"/>
            <w:sz w:val="28"/>
            <w:szCs w:val="28"/>
          </w:rPr>
          <w:t>315</w:t>
        </w:r>
      </w:hyperlink>
      <w:r w:rsidRPr="002258D8">
        <w:rPr>
          <w:color w:val="auto"/>
          <w:sz w:val="28"/>
          <w:szCs w:val="28"/>
        </w:rPr>
        <w:t xml:space="preserve"> настоящего Кодекса.</w:t>
      </w:r>
    </w:p>
    <w:p w:rsidR="00D762CF" w:rsidRPr="002258D8" w:rsidRDefault="00D762CF" w:rsidP="002258D8">
      <w:pPr>
        <w:ind w:firstLine="709"/>
        <w:contextualSpacing/>
        <w:jc w:val="both"/>
        <w:textAlignment w:val="baseline"/>
        <w:rPr>
          <w:color w:val="auto"/>
          <w:spacing w:val="2"/>
          <w:sz w:val="28"/>
          <w:szCs w:val="28"/>
        </w:rPr>
      </w:pPr>
      <w:r w:rsidRPr="002258D8">
        <w:rPr>
          <w:color w:val="auto"/>
          <w:sz w:val="28"/>
          <w:szCs w:val="28"/>
        </w:rPr>
        <w:t xml:space="preserve">4. В ходе налоговой проверки </w:t>
      </w:r>
      <w:r w:rsidRPr="002258D8">
        <w:rPr>
          <w:color w:val="auto"/>
          <w:spacing w:val="2"/>
          <w:sz w:val="28"/>
          <w:szCs w:val="28"/>
        </w:rPr>
        <w:t>налоговым органом устанавливаются объективные доказательства, подтверждающие отсутствие фак</w:t>
      </w:r>
      <w:r w:rsidRPr="002258D8">
        <w:rPr>
          <w:color w:val="auto"/>
          <w:sz w:val="28"/>
          <w:szCs w:val="28"/>
        </w:rPr>
        <w:t>тического выполнения работ, оказания услуг, поставки товаров, в том числе:</w:t>
      </w:r>
    </w:p>
    <w:p w:rsidR="00D762CF" w:rsidRPr="002258D8" w:rsidRDefault="00D762CF" w:rsidP="002258D8">
      <w:pPr>
        <w:ind w:firstLine="709"/>
        <w:contextualSpacing/>
        <w:jc w:val="both"/>
        <w:textAlignment w:val="baseline"/>
        <w:rPr>
          <w:color w:val="auto"/>
          <w:spacing w:val="2"/>
          <w:sz w:val="28"/>
          <w:szCs w:val="28"/>
        </w:rPr>
      </w:pPr>
      <w:r w:rsidRPr="002258D8">
        <w:rPr>
          <w:color w:val="auto"/>
          <w:spacing w:val="2"/>
          <w:sz w:val="28"/>
          <w:szCs w:val="28"/>
        </w:rPr>
        <w:t xml:space="preserve">1) невозможность реального осуществления налогоплательщиком сделок (операции) с учетом времени, места нахождения имущества или объема материальных ресурсов, экономически необходимых для </w:t>
      </w:r>
      <w:r w:rsidRPr="002258D8">
        <w:rPr>
          <w:color w:val="auto"/>
          <w:sz w:val="28"/>
          <w:szCs w:val="28"/>
        </w:rPr>
        <w:t xml:space="preserve">поставки </w:t>
      </w:r>
      <w:r w:rsidRPr="002258D8">
        <w:rPr>
          <w:color w:val="auto"/>
          <w:spacing w:val="2"/>
          <w:sz w:val="28"/>
          <w:szCs w:val="28"/>
        </w:rPr>
        <w:t>товаров, выполнения работ или оказания услуг;</w:t>
      </w:r>
    </w:p>
    <w:p w:rsidR="00D762CF" w:rsidRPr="002258D8" w:rsidRDefault="00D762CF" w:rsidP="002258D8">
      <w:pPr>
        <w:ind w:firstLine="709"/>
        <w:contextualSpacing/>
        <w:jc w:val="both"/>
        <w:textAlignment w:val="baseline"/>
        <w:rPr>
          <w:color w:val="auto"/>
          <w:spacing w:val="2"/>
          <w:sz w:val="28"/>
          <w:szCs w:val="28"/>
        </w:rPr>
      </w:pPr>
      <w:r w:rsidRPr="002258D8">
        <w:rPr>
          <w:color w:val="auto"/>
          <w:spacing w:val="2"/>
          <w:sz w:val="28"/>
          <w:szCs w:val="28"/>
        </w:rPr>
        <w:t>2) отсутствие необходимых услови</w:t>
      </w:r>
      <w:r w:rsidR="00AB0C3F" w:rsidRPr="002258D8">
        <w:rPr>
          <w:color w:val="auto"/>
          <w:spacing w:val="2"/>
          <w:sz w:val="28"/>
          <w:szCs w:val="28"/>
        </w:rPr>
        <w:t>й</w:t>
      </w:r>
      <w:r w:rsidRPr="002258D8">
        <w:rPr>
          <w:color w:val="auto"/>
          <w:spacing w:val="2"/>
          <w:sz w:val="28"/>
          <w:szCs w:val="28"/>
        </w:rPr>
        <w:t xml:space="preserve"> для достижения результатов соответствующей экономической деятельности в силу отсутствия трудовых ресурсов, основных средств, производственных активов, складских помещений, транспортных средств;</w:t>
      </w:r>
    </w:p>
    <w:p w:rsidR="00D762CF" w:rsidRPr="002258D8" w:rsidRDefault="00D762CF" w:rsidP="002258D8">
      <w:pPr>
        <w:ind w:firstLine="709"/>
        <w:contextualSpacing/>
        <w:jc w:val="both"/>
        <w:textAlignment w:val="baseline"/>
        <w:rPr>
          <w:bCs/>
          <w:color w:val="auto"/>
          <w:sz w:val="28"/>
          <w:szCs w:val="28"/>
        </w:rPr>
      </w:pPr>
      <w:r w:rsidRPr="002258D8">
        <w:rPr>
          <w:bCs/>
          <w:color w:val="auto"/>
          <w:sz w:val="28"/>
          <w:szCs w:val="28"/>
        </w:rPr>
        <w:t xml:space="preserve">3) учет для целей налогообложения только тех хозяйственных сделок (операций), которые непосредственно связаны с извлечением дохода, если для такого вида деятельности также требуется совершение и учет иных хозяйственных сделок (операций); </w:t>
      </w:r>
    </w:p>
    <w:p w:rsidR="00D76653" w:rsidRPr="002258D8" w:rsidRDefault="00D762CF" w:rsidP="002258D8">
      <w:pPr>
        <w:ind w:firstLine="709"/>
        <w:contextualSpacing/>
        <w:jc w:val="both"/>
        <w:rPr>
          <w:color w:val="auto"/>
          <w:sz w:val="28"/>
          <w:szCs w:val="28"/>
        </w:rPr>
      </w:pPr>
      <w:r w:rsidRPr="002258D8">
        <w:rPr>
          <w:bCs/>
          <w:color w:val="auto"/>
          <w:sz w:val="28"/>
          <w:szCs w:val="28"/>
        </w:rPr>
        <w:t>4) совершение сделок (операций) с товарами, работами или услугами, которые не производились (оказывались) или не могли быть произведены (оказаны) в объеме, указанном налогоплательщиком (налоговым агентом) в документах бухгалтерского учета.</w:t>
      </w:r>
    </w:p>
    <w:p w:rsidR="00D76653" w:rsidRDefault="00D76653" w:rsidP="002258D8">
      <w:pPr>
        <w:ind w:firstLine="709"/>
        <w:contextualSpacing/>
        <w:jc w:val="both"/>
        <w:rPr>
          <w:color w:val="auto"/>
          <w:sz w:val="28"/>
          <w:szCs w:val="28"/>
        </w:rPr>
      </w:pPr>
    </w:p>
    <w:p w:rsidR="00384D84" w:rsidRPr="002258D8" w:rsidRDefault="00384D84" w:rsidP="002258D8">
      <w:pPr>
        <w:ind w:firstLine="709"/>
        <w:contextualSpacing/>
        <w:jc w:val="both"/>
        <w:rPr>
          <w:color w:val="auto"/>
          <w:sz w:val="28"/>
          <w:szCs w:val="28"/>
        </w:rPr>
      </w:pPr>
    </w:p>
    <w:p w:rsidR="00D76653" w:rsidRPr="00384D84" w:rsidRDefault="00D76653" w:rsidP="00384D84">
      <w:pPr>
        <w:pStyle w:val="a8"/>
        <w:numPr>
          <w:ilvl w:val="0"/>
          <w:numId w:val="59"/>
        </w:numPr>
        <w:spacing w:after="0" w:line="240" w:lineRule="auto"/>
        <w:ind w:left="0" w:firstLine="0"/>
        <w:jc w:val="center"/>
        <w:rPr>
          <w:rFonts w:ascii="Times New Roman" w:hAnsi="Times New Roman"/>
          <w:b/>
          <w:bCs/>
          <w:sz w:val="28"/>
          <w:szCs w:val="28"/>
        </w:rPr>
      </w:pPr>
      <w:bookmarkStart w:id="787" w:name="SUB6440000"/>
      <w:bookmarkStart w:id="788" w:name="sub1004425519"/>
      <w:bookmarkStart w:id="789" w:name="sub1000960654"/>
      <w:bookmarkStart w:id="790" w:name="sub1000960656"/>
      <w:bookmarkStart w:id="791" w:name="sub1000960655"/>
      <w:bookmarkStart w:id="792" w:name="sub1004350223"/>
      <w:bookmarkEnd w:id="787"/>
      <w:r w:rsidRPr="00384D84">
        <w:rPr>
          <w:rFonts w:ascii="Times New Roman" w:hAnsi="Times New Roman"/>
          <w:b/>
          <w:bCs/>
          <w:sz w:val="28"/>
          <w:szCs w:val="28"/>
        </w:rPr>
        <w:t>ПРИМЕНЕНИ</w:t>
      </w:r>
      <w:r w:rsidR="00AB0C3F" w:rsidRPr="00384D84">
        <w:rPr>
          <w:rFonts w:ascii="Times New Roman" w:hAnsi="Times New Roman"/>
          <w:b/>
          <w:bCs/>
          <w:sz w:val="28"/>
          <w:szCs w:val="28"/>
        </w:rPr>
        <w:t>Е</w:t>
      </w:r>
      <w:r w:rsidRPr="00384D84">
        <w:rPr>
          <w:rFonts w:ascii="Times New Roman" w:hAnsi="Times New Roman"/>
          <w:b/>
          <w:bCs/>
          <w:sz w:val="28"/>
          <w:szCs w:val="28"/>
        </w:rPr>
        <w:t xml:space="preserve"> КОНТРОЛЬНО-КАССОВЫХ МАШИН</w:t>
      </w:r>
    </w:p>
    <w:p w:rsidR="00D76653" w:rsidRPr="002258D8" w:rsidRDefault="00D76653" w:rsidP="002258D8">
      <w:pPr>
        <w:ind w:firstLine="709"/>
        <w:contextualSpacing/>
        <w:jc w:val="both"/>
        <w:rPr>
          <w:color w:val="auto"/>
          <w:sz w:val="28"/>
          <w:szCs w:val="28"/>
        </w:rPr>
      </w:pP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bookmarkStart w:id="793" w:name="SUB6440019"/>
      <w:bookmarkStart w:id="794" w:name="SUB6450000"/>
      <w:bookmarkStart w:id="795" w:name="sub1000951139"/>
      <w:bookmarkEnd w:id="793"/>
      <w:bookmarkEnd w:id="794"/>
      <w:r w:rsidRPr="00012B5F">
        <w:rPr>
          <w:rFonts w:ascii="Times New Roman" w:hAnsi="Times New Roman"/>
          <w:b/>
          <w:bCs/>
          <w:sz w:val="28"/>
          <w:szCs w:val="28"/>
        </w:rPr>
        <w:t>Основные понятия, используемые в настоящей главе</w:t>
      </w:r>
    </w:p>
    <w:p w:rsidR="00381BE9" w:rsidRPr="002258D8" w:rsidRDefault="00381BE9" w:rsidP="002258D8">
      <w:pPr>
        <w:ind w:firstLine="709"/>
        <w:contextualSpacing/>
        <w:jc w:val="both"/>
        <w:rPr>
          <w:color w:val="auto"/>
          <w:sz w:val="28"/>
          <w:szCs w:val="28"/>
        </w:rPr>
      </w:pPr>
      <w:r w:rsidRPr="002258D8">
        <w:rPr>
          <w:color w:val="auto"/>
          <w:sz w:val="28"/>
          <w:szCs w:val="28"/>
        </w:rPr>
        <w:t>В настоящей главе используются следующие понятия:</w:t>
      </w:r>
    </w:p>
    <w:p w:rsidR="00E07402" w:rsidRPr="00203B4F" w:rsidRDefault="00E07402" w:rsidP="00203B4F">
      <w:pPr>
        <w:ind w:firstLine="709"/>
        <w:contextualSpacing/>
        <w:jc w:val="both"/>
        <w:rPr>
          <w:sz w:val="28"/>
          <w:szCs w:val="28"/>
          <w:lang w:val="kk-KZ"/>
        </w:rPr>
      </w:pPr>
      <w:bookmarkStart w:id="796" w:name="SUB6440001"/>
      <w:bookmarkStart w:id="797" w:name="SUB6440002"/>
      <w:bookmarkEnd w:id="796"/>
      <w:bookmarkEnd w:id="797"/>
      <w:r w:rsidRPr="00203B4F">
        <w:rPr>
          <w:sz w:val="28"/>
          <w:szCs w:val="28"/>
          <w:highlight w:val="yellow"/>
          <w:lang w:val="kk-KZ"/>
        </w:rPr>
        <w:t xml:space="preserve">1) контрольно-кассовая машина - электронное устройство с блоком фискальной памяти </w:t>
      </w:r>
      <w:r w:rsidRPr="00203B4F">
        <w:rPr>
          <w:sz w:val="28"/>
          <w:szCs w:val="28"/>
          <w:highlight w:val="yellow"/>
        </w:rPr>
        <w:t>без функции передачи данных</w:t>
      </w:r>
      <w:r w:rsidRPr="00203B4F">
        <w:rPr>
          <w:sz w:val="28"/>
          <w:szCs w:val="28"/>
          <w:highlight w:val="yellow"/>
          <w:lang w:val="kk-KZ"/>
        </w:rPr>
        <w:t>,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lastRenderedPageBreak/>
        <w:t>2)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3)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5)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6)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на контрольно-кассовой машине с функцией фиксации и передачи данных;</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7) фискальный признак - отличительный символ, отражаемый на контрольных чеках в качестве подтверждения работы контрольно-кассовой машины в фискальном режиме; </w:t>
      </w:r>
    </w:p>
    <w:p w:rsidR="00381BE9" w:rsidRPr="002258D8" w:rsidRDefault="00381BE9" w:rsidP="002258D8">
      <w:pPr>
        <w:ind w:firstLine="709"/>
        <w:contextualSpacing/>
        <w:jc w:val="both"/>
        <w:rPr>
          <w:rStyle w:val="s0"/>
          <w:color w:val="auto"/>
          <w:sz w:val="28"/>
          <w:szCs w:val="28"/>
        </w:rPr>
      </w:pPr>
      <w:bookmarkStart w:id="798" w:name="SUB6440014"/>
      <w:bookmarkStart w:id="799" w:name="SUB6440015"/>
      <w:bookmarkEnd w:id="798"/>
      <w:bookmarkEnd w:id="799"/>
      <w:r w:rsidRPr="002258D8">
        <w:rPr>
          <w:rStyle w:val="s0"/>
          <w:color w:val="auto"/>
          <w:sz w:val="28"/>
          <w:szCs w:val="28"/>
        </w:rPr>
        <w:t>8) фискальный отчет - отчет о показаниях фискальных данных за определенный период;</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9) государственный реестр контрольно-кассовых машин (далее - государственный реестр) - </w:t>
      </w:r>
      <w:hyperlink r:id="rId263" w:tooltip="Приказ Министра финансов Республики Казахстан от 30 декабря 2008 года № 635 " w:history="1">
        <w:r w:rsidRPr="002258D8">
          <w:rPr>
            <w:rStyle w:val="s0"/>
            <w:color w:val="auto"/>
            <w:sz w:val="28"/>
            <w:szCs w:val="28"/>
          </w:rPr>
          <w:t>перечень</w:t>
        </w:r>
      </w:hyperlink>
      <w:r w:rsidRPr="002258D8">
        <w:rPr>
          <w:rStyle w:val="s0"/>
          <w:color w:val="auto"/>
          <w:sz w:val="28"/>
          <w:szCs w:val="28"/>
        </w:rPr>
        <w:t xml:space="preserve"> моделей контрольно-кассовых машин, разрешенных уполномоченным органом к использованию на территории Республики Казахстан;</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10) оператор фискальных данных - </w:t>
      </w:r>
      <w:bookmarkStart w:id="800" w:name="sub1004392562"/>
      <w:r w:rsidRPr="002258D8">
        <w:rPr>
          <w:rStyle w:val="s0"/>
          <w:color w:val="auto"/>
          <w:sz w:val="28"/>
          <w:szCs w:val="28"/>
        </w:rPr>
        <w:fldChar w:fldCharType="begin"/>
      </w:r>
      <w:r w:rsidRPr="002258D8">
        <w:rPr>
          <w:rStyle w:val="s0"/>
          <w:color w:val="auto"/>
          <w:sz w:val="28"/>
          <w:szCs w:val="28"/>
        </w:rPr>
        <w:instrText xml:space="preserve"> HYPERLINK "jl:31649039.0.1004392562_0" \o "Постановление Правительства Республики Казахстан от 29 декабря 2014 года № 1393 \«Об определении юридического лица, обеспечивающего передачу сведений о денежных расчетах в оперативном режиме в органы налоговой службы по сетям телекоммуникаций общего пользования\»" </w:instrText>
      </w:r>
      <w:r w:rsidRPr="002258D8">
        <w:rPr>
          <w:rStyle w:val="s0"/>
          <w:color w:val="auto"/>
          <w:sz w:val="28"/>
          <w:szCs w:val="28"/>
        </w:rPr>
        <w:fldChar w:fldCharType="separate"/>
      </w:r>
      <w:r w:rsidRPr="002258D8">
        <w:rPr>
          <w:rStyle w:val="s0"/>
          <w:color w:val="auto"/>
          <w:sz w:val="28"/>
          <w:szCs w:val="28"/>
        </w:rPr>
        <w:t>юридическое лицо, обеспечивающее прием, хранение и передачу сведений о денежных расчетах в оперативном режиме в налоговые органы по сетям телекоммуникаций общего пользования</w:t>
      </w:r>
      <w:r w:rsidRPr="002258D8">
        <w:rPr>
          <w:rStyle w:val="s0"/>
          <w:color w:val="auto"/>
          <w:sz w:val="28"/>
          <w:szCs w:val="28"/>
        </w:rPr>
        <w:fldChar w:fldCharType="end"/>
      </w:r>
      <w:bookmarkEnd w:id="800"/>
      <w:r w:rsidRPr="002258D8">
        <w:rPr>
          <w:rStyle w:val="s0"/>
          <w:color w:val="auto"/>
          <w:sz w:val="28"/>
          <w:szCs w:val="28"/>
        </w:rPr>
        <w:t>, определенное Правительством Республики Казахстан;</w:t>
      </w:r>
    </w:p>
    <w:p w:rsidR="00381BE9" w:rsidRPr="002258D8" w:rsidRDefault="00381BE9" w:rsidP="002258D8">
      <w:pPr>
        <w:ind w:firstLine="709"/>
        <w:contextualSpacing/>
        <w:jc w:val="both"/>
        <w:rPr>
          <w:color w:val="auto"/>
          <w:sz w:val="28"/>
          <w:szCs w:val="28"/>
        </w:rPr>
      </w:pPr>
      <w:bookmarkStart w:id="801" w:name="SUB6440018"/>
      <w:bookmarkEnd w:id="801"/>
      <w:r w:rsidRPr="002258D8">
        <w:rPr>
          <w:rStyle w:val="s0"/>
          <w:color w:val="auto"/>
          <w:sz w:val="28"/>
          <w:szCs w:val="28"/>
        </w:rPr>
        <w:t>11)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12)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381BE9" w:rsidRPr="002258D8" w:rsidRDefault="00381BE9" w:rsidP="002258D8">
      <w:pPr>
        <w:ind w:firstLine="709"/>
        <w:contextualSpacing/>
        <w:jc w:val="both"/>
        <w:rPr>
          <w:color w:val="auto"/>
          <w:sz w:val="28"/>
          <w:szCs w:val="28"/>
        </w:rPr>
      </w:pPr>
      <w:bookmarkStart w:id="802" w:name="SUB6440003"/>
      <w:bookmarkEnd w:id="802"/>
      <w:r w:rsidRPr="002258D8">
        <w:rPr>
          <w:rStyle w:val="s0"/>
          <w:color w:val="auto"/>
          <w:sz w:val="28"/>
          <w:szCs w:val="28"/>
        </w:rPr>
        <w:lastRenderedPageBreak/>
        <w:t xml:space="preserve">13) </w:t>
      </w:r>
      <w:r w:rsidRPr="002258D8">
        <w:rPr>
          <w:color w:val="auto"/>
          <w:sz w:val="28"/>
          <w:szCs w:val="28"/>
        </w:rPr>
        <w:t>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r w:rsidRPr="002258D8">
        <w:rPr>
          <w:rStyle w:val="s0"/>
          <w:color w:val="auto"/>
          <w:sz w:val="28"/>
          <w:szCs w:val="28"/>
        </w:rPr>
        <w:t>;</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14) </w:t>
      </w:r>
      <w:hyperlink r:id="rId264" w:tooltip="Приказ Министра финансов Республики Казахстан от 30 декабря 2008 года № 637 " w:history="1">
        <w:r w:rsidRPr="002258D8">
          <w:rPr>
            <w:rStyle w:val="s0"/>
            <w:color w:val="auto"/>
            <w:sz w:val="28"/>
            <w:szCs w:val="28"/>
          </w:rPr>
          <w:t>товарный чек</w:t>
        </w:r>
      </w:hyperlink>
      <w:r w:rsidRPr="002258D8">
        <w:rPr>
          <w:rStyle w:val="s0"/>
          <w:color w:val="auto"/>
          <w:sz w:val="28"/>
          <w:szCs w:val="28"/>
        </w:rPr>
        <w:t xml:space="preserve">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15) </w:t>
      </w:r>
      <w:hyperlink r:id="rId265" w:tooltip="Приказ Министра финансов Республики Казахстан от 30 декабря 2008 года № 637 " w:history="1">
        <w:r w:rsidRPr="002258D8">
          <w:rPr>
            <w:rStyle w:val="s0"/>
            <w:color w:val="auto"/>
            <w:sz w:val="28"/>
            <w:szCs w:val="28"/>
          </w:rPr>
          <w:t>книга товарных чеков</w:t>
        </w:r>
      </w:hyperlink>
      <w:r w:rsidRPr="002258D8">
        <w:rPr>
          <w:rStyle w:val="s0"/>
          <w:color w:val="auto"/>
          <w:sz w:val="28"/>
          <w:szCs w:val="28"/>
        </w:rPr>
        <w:t xml:space="preserve"> - совокупность товарных чеков, объединенных в книгу;</w:t>
      </w:r>
    </w:p>
    <w:p w:rsidR="00381BE9" w:rsidRPr="002258D8" w:rsidRDefault="00381BE9" w:rsidP="002258D8">
      <w:pPr>
        <w:ind w:firstLine="709"/>
        <w:contextualSpacing/>
        <w:jc w:val="both"/>
        <w:rPr>
          <w:rStyle w:val="s0"/>
          <w:color w:val="auto"/>
          <w:sz w:val="28"/>
          <w:szCs w:val="28"/>
        </w:rPr>
      </w:pPr>
      <w:bookmarkStart w:id="803" w:name="SUB6440004"/>
      <w:bookmarkStart w:id="804" w:name="SUB6440005"/>
      <w:bookmarkStart w:id="805" w:name="SUB6440006"/>
      <w:bookmarkStart w:id="806" w:name="sub1001227638"/>
      <w:bookmarkStart w:id="807" w:name="sub1004350214"/>
      <w:bookmarkStart w:id="808" w:name="sub1004335878"/>
      <w:bookmarkEnd w:id="803"/>
      <w:bookmarkEnd w:id="804"/>
      <w:bookmarkEnd w:id="805"/>
      <w:r w:rsidRPr="002258D8">
        <w:rPr>
          <w:rStyle w:val="s0"/>
          <w:color w:val="auto"/>
          <w:sz w:val="28"/>
          <w:szCs w:val="28"/>
        </w:rPr>
        <w:t xml:space="preserve">16) </w:t>
      </w:r>
      <w:hyperlink r:id="rId266" w:tooltip="Приказ Министра финансов Республики Казахстан от 30 декабря 2008 года № 637 " w:history="1">
        <w:r w:rsidRPr="002258D8">
          <w:rPr>
            <w:rStyle w:val="s0"/>
            <w:color w:val="auto"/>
            <w:sz w:val="28"/>
            <w:szCs w:val="28"/>
          </w:rPr>
          <w:t>книга учета наличных денег</w:t>
        </w:r>
      </w:hyperlink>
      <w:r w:rsidRPr="002258D8">
        <w:rPr>
          <w:rStyle w:val="s0"/>
          <w:color w:val="auto"/>
          <w:sz w:val="28"/>
          <w:szCs w:val="28"/>
        </w:rPr>
        <w:t xml:space="preserve">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381BE9" w:rsidRPr="002258D8" w:rsidRDefault="00381BE9" w:rsidP="002258D8">
      <w:pPr>
        <w:ind w:firstLine="709"/>
        <w:contextualSpacing/>
        <w:jc w:val="both"/>
        <w:rPr>
          <w:color w:val="auto"/>
          <w:sz w:val="28"/>
          <w:szCs w:val="28"/>
        </w:rPr>
      </w:pPr>
      <w:bookmarkStart w:id="809" w:name="SUB6440007"/>
      <w:bookmarkStart w:id="810" w:name="SUB6440008"/>
      <w:bookmarkEnd w:id="809"/>
      <w:bookmarkEnd w:id="810"/>
      <w:r w:rsidRPr="002258D8">
        <w:rPr>
          <w:rStyle w:val="s0"/>
          <w:color w:val="auto"/>
          <w:sz w:val="28"/>
          <w:szCs w:val="28"/>
        </w:rPr>
        <w:t xml:space="preserve">17) </w:t>
      </w:r>
      <w:hyperlink r:id="rId267" w:tooltip="Приказ Министра финансов Республики Казахстан от 30 декабря 2008 года № 637 " w:history="1">
        <w:r w:rsidRPr="002258D8">
          <w:rPr>
            <w:rStyle w:val="s0"/>
            <w:color w:val="auto"/>
            <w:sz w:val="28"/>
            <w:szCs w:val="28"/>
          </w:rPr>
          <w:t>регистрационная карточка</w:t>
        </w:r>
      </w:hyperlink>
      <w:r w:rsidRPr="002258D8">
        <w:rPr>
          <w:rStyle w:val="s0"/>
          <w:color w:val="auto"/>
          <w:sz w:val="28"/>
          <w:szCs w:val="28"/>
        </w:rPr>
        <w:t xml:space="preserve"> контрольно-кассовой машины - учетный документ, подтверждающий факт регистрации (снятия с учета) в налоговом органе контрольно-кассовой машины;</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18) пломба налогового органа - средство защиты от несанкционированного вскрытия корпуса контрольно-кассовой машины с блоком фискальной памяти;</w:t>
      </w:r>
    </w:p>
    <w:p w:rsidR="00381BE9" w:rsidRPr="002258D8" w:rsidRDefault="00381BE9" w:rsidP="002258D8">
      <w:pPr>
        <w:ind w:firstLine="709"/>
        <w:contextualSpacing/>
        <w:jc w:val="both"/>
        <w:rPr>
          <w:rStyle w:val="s0"/>
          <w:color w:val="auto"/>
          <w:sz w:val="28"/>
          <w:szCs w:val="28"/>
        </w:rPr>
      </w:pPr>
      <w:bookmarkStart w:id="811" w:name="SUB6440009"/>
      <w:bookmarkStart w:id="812" w:name="SUB6440010"/>
      <w:bookmarkStart w:id="813" w:name="SUB6440011"/>
      <w:bookmarkStart w:id="814" w:name="SUB6440012"/>
      <w:bookmarkStart w:id="815" w:name="SUB6440013"/>
      <w:bookmarkStart w:id="816" w:name="SUB6440016"/>
      <w:bookmarkEnd w:id="806"/>
      <w:bookmarkEnd w:id="811"/>
      <w:bookmarkEnd w:id="812"/>
      <w:bookmarkEnd w:id="813"/>
      <w:bookmarkEnd w:id="814"/>
      <w:bookmarkEnd w:id="815"/>
      <w:bookmarkEnd w:id="816"/>
      <w:r w:rsidRPr="002258D8">
        <w:rPr>
          <w:rStyle w:val="s0"/>
          <w:color w:val="auto"/>
          <w:sz w:val="28"/>
          <w:szCs w:val="28"/>
        </w:rPr>
        <w:t>19)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807"/>
    <w:bookmarkEnd w:id="808"/>
    <w:p w:rsidR="00D76653" w:rsidRPr="002258D8" w:rsidRDefault="00D76653" w:rsidP="002258D8">
      <w:pPr>
        <w:ind w:firstLine="709"/>
        <w:contextualSpacing/>
        <w:jc w:val="both"/>
        <w:rPr>
          <w:color w:val="auto"/>
          <w:sz w:val="28"/>
          <w:szCs w:val="28"/>
        </w:rPr>
      </w:pPr>
    </w:p>
    <w:bookmarkEnd w:id="795"/>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Общие положения</w:t>
      </w:r>
    </w:p>
    <w:p w:rsidR="00381BE9" w:rsidRPr="0030292A" w:rsidRDefault="00381BE9" w:rsidP="0030292A">
      <w:pPr>
        <w:ind w:firstLine="709"/>
        <w:contextualSpacing/>
        <w:jc w:val="both"/>
        <w:rPr>
          <w:color w:val="auto"/>
          <w:sz w:val="28"/>
          <w:szCs w:val="28"/>
        </w:rPr>
      </w:pPr>
      <w:bookmarkStart w:id="817" w:name="SUB6450100"/>
      <w:bookmarkEnd w:id="817"/>
      <w:r w:rsidRPr="002258D8">
        <w:rPr>
          <w:color w:val="auto"/>
          <w:sz w:val="28"/>
          <w:szCs w:val="28"/>
        </w:rPr>
        <w:t xml:space="preserve">1. </w:t>
      </w:r>
      <w:r w:rsidR="00E07402" w:rsidRPr="0030292A">
        <w:rPr>
          <w:sz w:val="28"/>
          <w:szCs w:val="28"/>
          <w:highlight w:val="yellow"/>
        </w:rPr>
        <w:t>На территории Республики Казахстан, за исключением мест отсутствия сети телекоммуникаций общего пользования,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w:t>
      </w:r>
    </w:p>
    <w:p w:rsidR="00381BE9" w:rsidRPr="0030292A" w:rsidRDefault="00381BE9" w:rsidP="0030292A">
      <w:pPr>
        <w:ind w:firstLine="709"/>
        <w:contextualSpacing/>
        <w:jc w:val="both"/>
        <w:rPr>
          <w:color w:val="auto"/>
          <w:sz w:val="28"/>
          <w:szCs w:val="28"/>
        </w:rPr>
      </w:pPr>
      <w:r w:rsidRPr="0030292A">
        <w:rPr>
          <w:rStyle w:val="s0"/>
          <w:color w:val="auto"/>
          <w:sz w:val="28"/>
          <w:szCs w:val="28"/>
        </w:rPr>
        <w:t>2. Положение пункта 1 настоящей статьи не распространяется на денежные расчеты</w:t>
      </w:r>
      <w:r w:rsidRPr="0030292A">
        <w:rPr>
          <w:color w:val="auto"/>
          <w:sz w:val="28"/>
          <w:szCs w:val="28"/>
        </w:rPr>
        <w:t>:</w:t>
      </w:r>
    </w:p>
    <w:p w:rsidR="00381BE9" w:rsidRPr="0030292A" w:rsidRDefault="00381BE9" w:rsidP="0030292A">
      <w:pPr>
        <w:pStyle w:val="a8"/>
        <w:numPr>
          <w:ilvl w:val="0"/>
          <w:numId w:val="78"/>
        </w:numPr>
        <w:spacing w:after="0" w:line="240" w:lineRule="auto"/>
        <w:ind w:left="0" w:firstLine="709"/>
        <w:jc w:val="both"/>
        <w:rPr>
          <w:rFonts w:ascii="Times New Roman" w:hAnsi="Times New Roman"/>
          <w:sz w:val="28"/>
          <w:szCs w:val="28"/>
        </w:rPr>
      </w:pPr>
      <w:bookmarkStart w:id="818" w:name="SUB6450101"/>
      <w:bookmarkEnd w:id="818"/>
      <w:r w:rsidRPr="0030292A">
        <w:rPr>
          <w:rFonts w:ascii="Times New Roman" w:hAnsi="Times New Roman"/>
          <w:sz w:val="28"/>
          <w:szCs w:val="28"/>
        </w:rPr>
        <w:t>физических лиц;</w:t>
      </w:r>
    </w:p>
    <w:p w:rsidR="00381BE9" w:rsidRPr="0030292A" w:rsidRDefault="00381BE9" w:rsidP="0030292A">
      <w:pPr>
        <w:tabs>
          <w:tab w:val="left" w:pos="960"/>
        </w:tabs>
        <w:ind w:firstLine="709"/>
        <w:contextualSpacing/>
        <w:jc w:val="both"/>
        <w:rPr>
          <w:color w:val="auto"/>
          <w:sz w:val="28"/>
          <w:szCs w:val="28"/>
        </w:rPr>
      </w:pPr>
      <w:r w:rsidRPr="0030292A">
        <w:rPr>
          <w:color w:val="auto"/>
          <w:sz w:val="28"/>
          <w:szCs w:val="28"/>
        </w:rPr>
        <w:t xml:space="preserve">2) физических лиц, осуществляющих адвокатскую деятельность, деятельность по урегулированию споров в порядке медиации; </w:t>
      </w:r>
    </w:p>
    <w:p w:rsidR="00E07402" w:rsidRPr="0030292A" w:rsidRDefault="00E07402" w:rsidP="0030292A">
      <w:pPr>
        <w:ind w:firstLine="709"/>
        <w:contextualSpacing/>
        <w:jc w:val="both"/>
        <w:rPr>
          <w:sz w:val="28"/>
          <w:szCs w:val="28"/>
        </w:rPr>
      </w:pPr>
      <w:bookmarkStart w:id="819" w:name="SUB6450102"/>
      <w:bookmarkStart w:id="820" w:name="SUB6450104"/>
      <w:bookmarkEnd w:id="819"/>
      <w:bookmarkEnd w:id="820"/>
      <w:r w:rsidRPr="0030292A">
        <w:rPr>
          <w:sz w:val="28"/>
          <w:szCs w:val="28"/>
          <w:highlight w:val="yellow"/>
        </w:rPr>
        <w:t xml:space="preserve">3) </w:t>
      </w:r>
      <w:r w:rsidRPr="0030292A">
        <w:rPr>
          <w:rStyle w:val="s1"/>
          <w:sz w:val="28"/>
          <w:szCs w:val="28"/>
          <w:highlight w:val="yellow"/>
        </w:rPr>
        <w:t xml:space="preserve"> </w:t>
      </w:r>
      <w:r w:rsidRPr="0030292A">
        <w:rPr>
          <w:rStyle w:val="s1"/>
          <w:b w:val="0"/>
          <w:sz w:val="28"/>
          <w:szCs w:val="28"/>
          <w:highlight w:val="yellow"/>
        </w:rPr>
        <w:t>оказывающих населению услуги</w:t>
      </w:r>
      <w:r w:rsidRPr="0030292A">
        <w:rPr>
          <w:rStyle w:val="s1"/>
          <w:sz w:val="28"/>
          <w:szCs w:val="28"/>
          <w:highlight w:val="yellow"/>
        </w:rPr>
        <w:t xml:space="preserve"> </w:t>
      </w:r>
      <w:r w:rsidRPr="0030292A">
        <w:rPr>
          <w:sz w:val="28"/>
          <w:szCs w:val="28"/>
          <w:highlight w:val="yellow"/>
        </w:rPr>
        <w:t>по перевозкам в общественном городском транспорте с выдачей билетов по форме, утвержденной уполномоченным государственным органом в области транспорта по согласованию с уполномоченным органом;</w:t>
      </w:r>
    </w:p>
    <w:p w:rsidR="00381BE9" w:rsidRPr="0030292A" w:rsidRDefault="00E07402" w:rsidP="0030292A">
      <w:pPr>
        <w:ind w:firstLine="709"/>
        <w:contextualSpacing/>
        <w:jc w:val="both"/>
        <w:rPr>
          <w:color w:val="auto"/>
          <w:sz w:val="28"/>
          <w:szCs w:val="28"/>
        </w:rPr>
      </w:pPr>
      <w:r w:rsidRPr="0030292A">
        <w:rPr>
          <w:color w:val="auto"/>
          <w:sz w:val="28"/>
          <w:szCs w:val="28"/>
          <w:highlight w:val="yellow"/>
        </w:rPr>
        <w:t>4</w:t>
      </w:r>
      <w:r w:rsidR="00381BE9" w:rsidRPr="0030292A">
        <w:rPr>
          <w:color w:val="auto"/>
          <w:sz w:val="28"/>
          <w:szCs w:val="28"/>
          <w:highlight w:val="yellow"/>
        </w:rPr>
        <w:t>)</w:t>
      </w:r>
      <w:r w:rsidR="00381BE9" w:rsidRPr="0030292A">
        <w:rPr>
          <w:color w:val="auto"/>
          <w:sz w:val="28"/>
          <w:szCs w:val="28"/>
        </w:rPr>
        <w:t xml:space="preserve"> Национального Банка Республики Казахстан.</w:t>
      </w:r>
    </w:p>
    <w:p w:rsidR="00E07402" w:rsidRPr="0030292A" w:rsidRDefault="00E07402" w:rsidP="0030292A">
      <w:pPr>
        <w:ind w:firstLine="709"/>
        <w:contextualSpacing/>
        <w:jc w:val="both"/>
        <w:rPr>
          <w:sz w:val="28"/>
          <w:szCs w:val="28"/>
          <w:highlight w:val="yellow"/>
        </w:rPr>
      </w:pPr>
      <w:r w:rsidRPr="0030292A">
        <w:rPr>
          <w:sz w:val="28"/>
          <w:szCs w:val="28"/>
          <w:highlight w:val="yellow"/>
        </w:rPr>
        <w:t xml:space="preserve">5)  налогоплательщиков, деятельность которых находится в местах отсутствия сети телекоммуникаций общего пользования. </w:t>
      </w:r>
    </w:p>
    <w:p w:rsidR="00E07402" w:rsidRPr="0030292A" w:rsidRDefault="00E07402" w:rsidP="0030292A">
      <w:pPr>
        <w:ind w:firstLine="709"/>
        <w:contextualSpacing/>
        <w:jc w:val="both"/>
        <w:rPr>
          <w:sz w:val="28"/>
          <w:szCs w:val="28"/>
          <w:highlight w:val="yellow"/>
        </w:rPr>
      </w:pPr>
      <w:r w:rsidRPr="0030292A">
        <w:rPr>
          <w:sz w:val="28"/>
          <w:szCs w:val="28"/>
          <w:highlight w:val="yellow"/>
        </w:rPr>
        <w:lastRenderedPageBreak/>
        <w:t>Лица, указанные в подпункте 5)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E07402" w:rsidRPr="0030292A" w:rsidRDefault="00E07402" w:rsidP="0030292A">
      <w:pPr>
        <w:ind w:firstLine="709"/>
        <w:contextualSpacing/>
        <w:jc w:val="both"/>
        <w:rPr>
          <w:sz w:val="28"/>
          <w:szCs w:val="28"/>
        </w:rPr>
      </w:pPr>
      <w:r w:rsidRPr="0030292A">
        <w:rPr>
          <w:sz w:val="28"/>
          <w:szCs w:val="28"/>
          <w:highlight w:val="yellow"/>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r w:rsidRPr="0030292A">
        <w:rPr>
          <w:sz w:val="28"/>
          <w:szCs w:val="28"/>
        </w:rPr>
        <w:t xml:space="preserve"> </w:t>
      </w:r>
    </w:p>
    <w:p w:rsidR="00381BE9" w:rsidRPr="002258D8" w:rsidRDefault="00381BE9" w:rsidP="002258D8">
      <w:pPr>
        <w:ind w:firstLine="709"/>
        <w:contextualSpacing/>
        <w:jc w:val="both"/>
        <w:rPr>
          <w:color w:val="auto"/>
          <w:sz w:val="28"/>
          <w:szCs w:val="28"/>
        </w:rPr>
      </w:pPr>
      <w:bookmarkStart w:id="821" w:name="SUB6450105"/>
      <w:bookmarkEnd w:id="821"/>
      <w:r w:rsidRPr="002258D8">
        <w:rPr>
          <w:color w:val="auto"/>
          <w:sz w:val="28"/>
          <w:szCs w:val="28"/>
        </w:rPr>
        <w:t>3. Учет в налоговых органах контрольно-кассовых машин, применяемых налогоплательщиками, включает в себя:</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1) постановку контрольно-кассовой машины на учет; </w:t>
      </w:r>
    </w:p>
    <w:p w:rsidR="00381BE9" w:rsidRPr="002258D8" w:rsidRDefault="00381BE9" w:rsidP="002258D8">
      <w:pPr>
        <w:ind w:firstLine="709"/>
        <w:contextualSpacing/>
        <w:jc w:val="both"/>
        <w:rPr>
          <w:color w:val="auto"/>
          <w:sz w:val="28"/>
          <w:szCs w:val="28"/>
        </w:rPr>
      </w:pPr>
      <w:bookmarkStart w:id="822" w:name="SUB5600402"/>
      <w:bookmarkEnd w:id="822"/>
      <w:r w:rsidRPr="002258D8">
        <w:rPr>
          <w:color w:val="auto"/>
          <w:sz w:val="28"/>
          <w:szCs w:val="28"/>
        </w:rPr>
        <w:t xml:space="preserve">2) внесение изменений в регистрационные данные; </w:t>
      </w:r>
    </w:p>
    <w:p w:rsidR="00381BE9" w:rsidRPr="002258D8" w:rsidRDefault="00381BE9" w:rsidP="002258D8">
      <w:pPr>
        <w:ind w:firstLine="709"/>
        <w:contextualSpacing/>
        <w:jc w:val="both"/>
        <w:rPr>
          <w:color w:val="auto"/>
          <w:sz w:val="28"/>
          <w:szCs w:val="28"/>
        </w:rPr>
      </w:pPr>
      <w:bookmarkStart w:id="823" w:name="SUB5600403"/>
      <w:bookmarkEnd w:id="823"/>
      <w:r w:rsidRPr="002258D8">
        <w:rPr>
          <w:color w:val="auto"/>
          <w:sz w:val="28"/>
          <w:szCs w:val="28"/>
        </w:rPr>
        <w:t>3) снятие контрольно-кассовой машины с учета.</w:t>
      </w:r>
    </w:p>
    <w:p w:rsidR="00381BE9" w:rsidRPr="002258D8" w:rsidRDefault="00383545" w:rsidP="002258D8">
      <w:pPr>
        <w:ind w:firstLine="709"/>
        <w:contextualSpacing/>
        <w:jc w:val="both"/>
        <w:rPr>
          <w:color w:val="auto"/>
          <w:sz w:val="28"/>
          <w:szCs w:val="28"/>
        </w:rPr>
      </w:pPr>
      <w:r>
        <w:rPr>
          <w:color w:val="auto"/>
          <w:sz w:val="28"/>
          <w:szCs w:val="28"/>
          <w:highlight w:val="yellow"/>
        </w:rPr>
        <w:t>4</w:t>
      </w:r>
      <w:r w:rsidR="00381BE9" w:rsidRPr="00E07402">
        <w:rPr>
          <w:color w:val="auto"/>
          <w:sz w:val="28"/>
          <w:szCs w:val="28"/>
          <w:highlight w:val="yellow"/>
        </w:rPr>
        <w:t>.</w:t>
      </w:r>
      <w:r w:rsidR="00381BE9" w:rsidRPr="002258D8">
        <w:rPr>
          <w:color w:val="auto"/>
          <w:sz w:val="28"/>
          <w:szCs w:val="28"/>
        </w:rPr>
        <w:t xml:space="preserve">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381BE9" w:rsidRPr="002258D8" w:rsidRDefault="00383545" w:rsidP="002258D8">
      <w:pPr>
        <w:ind w:firstLine="709"/>
        <w:contextualSpacing/>
        <w:jc w:val="both"/>
        <w:rPr>
          <w:color w:val="auto"/>
          <w:sz w:val="28"/>
          <w:szCs w:val="28"/>
        </w:rPr>
      </w:pPr>
      <w:r>
        <w:rPr>
          <w:color w:val="auto"/>
          <w:sz w:val="28"/>
          <w:szCs w:val="28"/>
        </w:rPr>
        <w:t>5</w:t>
      </w:r>
      <w:r w:rsidR="00381BE9" w:rsidRPr="002258D8">
        <w:rPr>
          <w:color w:val="auto"/>
          <w:sz w:val="28"/>
          <w:szCs w:val="28"/>
        </w:rPr>
        <w:t xml:space="preserve">. При применении контрольно-кассовых машин предъявляются следующие требования: </w:t>
      </w:r>
    </w:p>
    <w:p w:rsidR="00381BE9" w:rsidRPr="002258D8" w:rsidRDefault="00381BE9" w:rsidP="002258D8">
      <w:pPr>
        <w:ind w:firstLine="709"/>
        <w:contextualSpacing/>
        <w:jc w:val="both"/>
        <w:rPr>
          <w:color w:val="auto"/>
          <w:sz w:val="28"/>
          <w:szCs w:val="28"/>
        </w:rPr>
      </w:pPr>
      <w:r w:rsidRPr="002258D8">
        <w:rPr>
          <w:color w:val="auto"/>
          <w:sz w:val="28"/>
          <w:szCs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381BE9" w:rsidRPr="002258D8" w:rsidRDefault="00381BE9" w:rsidP="002258D8">
      <w:pPr>
        <w:ind w:firstLine="709"/>
        <w:contextualSpacing/>
        <w:jc w:val="both"/>
        <w:rPr>
          <w:color w:val="auto"/>
          <w:sz w:val="28"/>
          <w:szCs w:val="28"/>
        </w:rPr>
      </w:pPr>
      <w:r w:rsidRPr="002258D8">
        <w:rPr>
          <w:color w:val="auto"/>
          <w:sz w:val="28"/>
          <w:szCs w:val="28"/>
        </w:rPr>
        <w:t>2) осуществляется выдача чека контрольно-кассовой машины или товарного чека на сумму, уплаченную за товар, работу, услугу;</w:t>
      </w:r>
    </w:p>
    <w:p w:rsidR="00381BE9" w:rsidRPr="002258D8" w:rsidRDefault="00381BE9" w:rsidP="002258D8">
      <w:pPr>
        <w:ind w:firstLine="709"/>
        <w:contextualSpacing/>
        <w:jc w:val="both"/>
        <w:rPr>
          <w:color w:val="auto"/>
          <w:sz w:val="28"/>
          <w:szCs w:val="28"/>
        </w:rPr>
      </w:pPr>
      <w:r w:rsidRPr="002258D8">
        <w:rPr>
          <w:color w:val="auto"/>
          <w:sz w:val="28"/>
          <w:szCs w:val="28"/>
        </w:rPr>
        <w:t>3) обеспечивается доступ должностных лиц налоговых органов к контрольно-кассовой машине.</w:t>
      </w:r>
    </w:p>
    <w:p w:rsidR="00381BE9" w:rsidRPr="002258D8" w:rsidRDefault="00383545" w:rsidP="002258D8">
      <w:pPr>
        <w:ind w:firstLine="709"/>
        <w:contextualSpacing/>
        <w:jc w:val="both"/>
        <w:rPr>
          <w:color w:val="auto"/>
          <w:sz w:val="28"/>
          <w:szCs w:val="28"/>
        </w:rPr>
      </w:pPr>
      <w:r>
        <w:rPr>
          <w:color w:val="auto"/>
          <w:sz w:val="28"/>
          <w:szCs w:val="28"/>
        </w:rPr>
        <w:t>6</w:t>
      </w:r>
      <w:r w:rsidR="00381BE9" w:rsidRPr="002258D8">
        <w:rPr>
          <w:color w:val="auto"/>
          <w:sz w:val="28"/>
          <w:szCs w:val="28"/>
        </w:rPr>
        <w:t xml:space="preserve">. Чек контрольно-кассовой машины должен содержать следующую информацию: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1) наименование налогоплательщика;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2) идентификационный номер;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3) заводской номер контрольно-кассовой машины;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4) регистрационный номер контрольно-кассовой машины в налоговом органе;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5) порядковый номер чека;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6) дату и время совершения покупки товаров, выполнения работ, оказания услуг;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7) цену товара, работы, услуги и (или) сумму покупки; </w:t>
      </w:r>
    </w:p>
    <w:p w:rsidR="00381BE9" w:rsidRPr="002258D8" w:rsidRDefault="00381BE9" w:rsidP="002258D8">
      <w:pPr>
        <w:ind w:firstLine="709"/>
        <w:contextualSpacing/>
        <w:jc w:val="both"/>
        <w:rPr>
          <w:color w:val="auto"/>
          <w:sz w:val="28"/>
          <w:szCs w:val="28"/>
        </w:rPr>
      </w:pPr>
      <w:r w:rsidRPr="002258D8">
        <w:rPr>
          <w:color w:val="auto"/>
          <w:sz w:val="28"/>
          <w:szCs w:val="28"/>
        </w:rPr>
        <w:t>8) фискальный признак;</w:t>
      </w:r>
    </w:p>
    <w:p w:rsidR="00381BE9" w:rsidRPr="002258D8" w:rsidRDefault="00381BE9" w:rsidP="002258D8">
      <w:pPr>
        <w:ind w:firstLine="709"/>
        <w:contextualSpacing/>
        <w:jc w:val="both"/>
        <w:rPr>
          <w:color w:val="auto"/>
          <w:sz w:val="28"/>
          <w:szCs w:val="28"/>
        </w:rPr>
      </w:pPr>
      <w:r w:rsidRPr="002258D8">
        <w:rPr>
          <w:color w:val="auto"/>
          <w:sz w:val="28"/>
          <w:szCs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Форма и содержание контрольного чека аппаратно-программных комплексов, применяемых банками и организациями, осуществляющими </w:t>
      </w:r>
      <w:r w:rsidRPr="002258D8">
        <w:rPr>
          <w:color w:val="auto"/>
          <w:sz w:val="28"/>
          <w:szCs w:val="28"/>
        </w:rPr>
        <w:lastRenderedPageBreak/>
        <w:t xml:space="preserve">отдельные виды банковских операций, устанавливаются Национальным Банком Республики Казахстан по согласованию с уполномоченным органом.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 </w:t>
      </w:r>
    </w:p>
    <w:p w:rsidR="00381BE9" w:rsidRPr="002258D8" w:rsidRDefault="00383545" w:rsidP="002258D8">
      <w:pPr>
        <w:ind w:firstLine="709"/>
        <w:contextualSpacing/>
        <w:jc w:val="both"/>
        <w:rPr>
          <w:color w:val="auto"/>
          <w:sz w:val="28"/>
          <w:szCs w:val="28"/>
        </w:rPr>
      </w:pPr>
      <w:r>
        <w:rPr>
          <w:color w:val="auto"/>
          <w:sz w:val="28"/>
          <w:szCs w:val="28"/>
        </w:rPr>
        <w:t>7</w:t>
      </w:r>
      <w:r w:rsidR="00381BE9" w:rsidRPr="002258D8">
        <w:rPr>
          <w:color w:val="auto"/>
          <w:sz w:val="28"/>
          <w:szCs w:val="28"/>
        </w:rPr>
        <w:t>.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381BE9" w:rsidRPr="002258D8" w:rsidRDefault="00383545" w:rsidP="002258D8">
      <w:pPr>
        <w:ind w:firstLine="709"/>
        <w:contextualSpacing/>
        <w:jc w:val="both"/>
        <w:rPr>
          <w:color w:val="auto"/>
          <w:sz w:val="28"/>
          <w:szCs w:val="28"/>
        </w:rPr>
      </w:pPr>
      <w:r>
        <w:rPr>
          <w:color w:val="auto"/>
          <w:sz w:val="28"/>
          <w:szCs w:val="28"/>
        </w:rPr>
        <w:t>8</w:t>
      </w:r>
      <w:r w:rsidR="00381BE9" w:rsidRPr="002258D8">
        <w:rPr>
          <w:color w:val="auto"/>
          <w:sz w:val="28"/>
          <w:szCs w:val="28"/>
        </w:rPr>
        <w:t>. Порядок применения контрольно-кассовых машин устанавливается уполномоченным органом.</w:t>
      </w:r>
    </w:p>
    <w:p w:rsidR="00D76653" w:rsidRPr="002258D8" w:rsidRDefault="00D76653" w:rsidP="002258D8">
      <w:pPr>
        <w:ind w:firstLine="709"/>
        <w:contextualSpacing/>
        <w:jc w:val="both"/>
        <w:rPr>
          <w:color w:val="auto"/>
          <w:sz w:val="28"/>
          <w:szCs w:val="28"/>
        </w:rPr>
      </w:pPr>
    </w:p>
    <w:p w:rsidR="00381BE9" w:rsidRPr="00012B5F" w:rsidRDefault="00381BE9" w:rsidP="002258D8">
      <w:pPr>
        <w:pStyle w:val="a8"/>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Постановка контрольно-кассовых машин на учет в налоговом органе</w:t>
      </w:r>
    </w:p>
    <w:p w:rsidR="00383545" w:rsidRPr="0030292A" w:rsidRDefault="00381BE9" w:rsidP="0030292A">
      <w:pPr>
        <w:ind w:firstLine="709"/>
        <w:contextualSpacing/>
        <w:jc w:val="both"/>
        <w:rPr>
          <w:color w:val="auto"/>
          <w:sz w:val="28"/>
          <w:szCs w:val="28"/>
        </w:rPr>
      </w:pPr>
      <w:r w:rsidRPr="0030292A">
        <w:rPr>
          <w:bCs/>
          <w:color w:val="auto"/>
          <w:sz w:val="28"/>
          <w:szCs w:val="28"/>
          <w:highlight w:val="yellow"/>
        </w:rPr>
        <w:t>1</w:t>
      </w:r>
      <w:r w:rsidRPr="0030292A">
        <w:rPr>
          <w:color w:val="auto"/>
          <w:sz w:val="28"/>
          <w:szCs w:val="28"/>
          <w:highlight w:val="yellow"/>
        </w:rPr>
        <w:t>.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w:t>
      </w:r>
      <w:r w:rsidRPr="0030292A">
        <w:rPr>
          <w:color w:val="auto"/>
          <w:sz w:val="28"/>
          <w:szCs w:val="28"/>
        </w:rPr>
        <w:t xml:space="preserve"> </w:t>
      </w:r>
    </w:p>
    <w:p w:rsidR="00381BE9" w:rsidRPr="0030292A" w:rsidRDefault="00381BE9" w:rsidP="0030292A">
      <w:pPr>
        <w:ind w:firstLine="709"/>
        <w:contextualSpacing/>
        <w:jc w:val="both"/>
        <w:rPr>
          <w:color w:val="auto"/>
          <w:sz w:val="28"/>
          <w:szCs w:val="28"/>
        </w:rPr>
      </w:pPr>
      <w:r w:rsidRPr="0030292A">
        <w:rPr>
          <w:color w:val="auto"/>
          <w:sz w:val="28"/>
          <w:szCs w:val="28"/>
        </w:rPr>
        <w:t>2</w:t>
      </w:r>
      <w:r w:rsidRPr="0030292A">
        <w:rPr>
          <w:color w:val="auto"/>
          <w:sz w:val="28"/>
          <w:szCs w:val="28"/>
          <w:highlight w:val="yellow"/>
        </w:rPr>
        <w:t xml:space="preserve">. </w:t>
      </w:r>
      <w:r w:rsidR="00383545" w:rsidRPr="0030292A">
        <w:rPr>
          <w:sz w:val="28"/>
          <w:szCs w:val="28"/>
          <w:highlight w:val="yellow"/>
        </w:rPr>
        <w:t>Постановка на учет в налоговый орган контрольно-кассовых машин осуществляется на основании:</w:t>
      </w:r>
    </w:p>
    <w:p w:rsidR="00381BE9" w:rsidRPr="0030292A" w:rsidRDefault="00381BE9" w:rsidP="0030292A">
      <w:pPr>
        <w:ind w:firstLine="709"/>
        <w:contextualSpacing/>
        <w:jc w:val="both"/>
        <w:rPr>
          <w:color w:val="auto"/>
          <w:sz w:val="28"/>
          <w:szCs w:val="28"/>
        </w:rPr>
      </w:pPr>
      <w:r w:rsidRPr="0030292A">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30292A" w:rsidRDefault="00381BE9" w:rsidP="0030292A">
      <w:pPr>
        <w:ind w:firstLine="709"/>
        <w:contextualSpacing/>
        <w:jc w:val="both"/>
        <w:rPr>
          <w:color w:val="auto"/>
          <w:sz w:val="28"/>
          <w:szCs w:val="28"/>
        </w:rPr>
      </w:pPr>
      <w:r w:rsidRPr="0030292A">
        <w:rPr>
          <w:color w:val="auto"/>
          <w:sz w:val="28"/>
          <w:szCs w:val="28"/>
        </w:rPr>
        <w:t xml:space="preserve">2) </w:t>
      </w:r>
      <w:hyperlink r:id="rId268" w:history="1">
        <w:r w:rsidRPr="0030292A">
          <w:rPr>
            <w:rStyle w:val="a6"/>
            <w:color w:val="auto"/>
            <w:sz w:val="28"/>
            <w:szCs w:val="28"/>
          </w:rPr>
          <w:t>налогового заявлени</w:t>
        </w:r>
      </w:hyperlink>
      <w:r w:rsidRPr="0030292A">
        <w:rPr>
          <w:color w:val="auto"/>
          <w:sz w:val="28"/>
          <w:szCs w:val="28"/>
        </w:rPr>
        <w:t>я о постановке контрольно-кассовой машины на учет в налоговом органе, - по контрольно-кассовым машинам без функции передачи данных.</w:t>
      </w:r>
    </w:p>
    <w:p w:rsidR="00381BE9" w:rsidRPr="0030292A" w:rsidRDefault="00381BE9" w:rsidP="0030292A">
      <w:pPr>
        <w:ind w:firstLine="709"/>
        <w:contextualSpacing/>
        <w:jc w:val="both"/>
        <w:rPr>
          <w:color w:val="auto"/>
          <w:sz w:val="28"/>
          <w:szCs w:val="28"/>
        </w:rPr>
      </w:pPr>
      <w:r w:rsidRPr="0030292A">
        <w:rPr>
          <w:color w:val="auto"/>
          <w:sz w:val="28"/>
          <w:szCs w:val="28"/>
        </w:rPr>
        <w:t xml:space="preserve">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установленном уполномоченным органом. </w:t>
      </w:r>
    </w:p>
    <w:p w:rsidR="00383545" w:rsidRPr="0030292A" w:rsidRDefault="00383545" w:rsidP="0030292A">
      <w:pPr>
        <w:ind w:firstLine="709"/>
        <w:contextualSpacing/>
        <w:jc w:val="both"/>
        <w:rPr>
          <w:sz w:val="28"/>
          <w:szCs w:val="28"/>
        </w:rPr>
      </w:pPr>
      <w:bookmarkStart w:id="824" w:name="SUB6460500"/>
      <w:bookmarkEnd w:id="824"/>
      <w:r w:rsidRPr="0030292A">
        <w:rPr>
          <w:sz w:val="28"/>
          <w:szCs w:val="28"/>
          <w:highlight w:val="yellow"/>
        </w:rPr>
        <w:t>3. Постановка на учет контрольно-кассовой машины осуществляется налоговыми органами в течение трех рабочих дней со дня получения сведений оператора фискальных данных либо налогового заявления о постановке контрольно-кассовой машины на учет в налоговом органе.</w:t>
      </w:r>
    </w:p>
    <w:p w:rsidR="00383545" w:rsidRPr="0030292A" w:rsidRDefault="00383545" w:rsidP="0030292A">
      <w:pPr>
        <w:ind w:firstLine="709"/>
        <w:contextualSpacing/>
        <w:jc w:val="both"/>
        <w:rPr>
          <w:sz w:val="28"/>
          <w:szCs w:val="28"/>
        </w:rPr>
      </w:pPr>
      <w:r w:rsidRPr="0030292A">
        <w:rPr>
          <w:sz w:val="28"/>
          <w:szCs w:val="28"/>
          <w:highlight w:val="yellow"/>
        </w:rPr>
        <w:t>4. Для постановки на учет в налоговый орган контрольно-кассовой машины без функции передачи данных, за исключением аппаратно-программных комплексов, предоставляется:</w:t>
      </w:r>
      <w:r w:rsidRPr="0030292A">
        <w:rPr>
          <w:sz w:val="28"/>
          <w:szCs w:val="28"/>
        </w:rPr>
        <w:t xml:space="preserve"> </w:t>
      </w:r>
    </w:p>
    <w:p w:rsidR="00F26464" w:rsidRPr="0030292A" w:rsidRDefault="00F26464" w:rsidP="0030292A">
      <w:pPr>
        <w:ind w:firstLine="709"/>
        <w:contextualSpacing/>
        <w:jc w:val="both"/>
        <w:rPr>
          <w:sz w:val="28"/>
          <w:szCs w:val="28"/>
          <w:highlight w:val="yellow"/>
        </w:rPr>
      </w:pPr>
      <w:r w:rsidRPr="0030292A">
        <w:rPr>
          <w:sz w:val="28"/>
          <w:szCs w:val="28"/>
          <w:highlight w:val="yellow"/>
        </w:rPr>
        <w:t xml:space="preserve">1) налоговое заявление о постановке контрольно-кассовой машины на учет в налоговый орган; </w:t>
      </w:r>
    </w:p>
    <w:p w:rsidR="00F26464" w:rsidRPr="0030292A" w:rsidRDefault="00F26464" w:rsidP="0030292A">
      <w:pPr>
        <w:ind w:firstLine="709"/>
        <w:contextualSpacing/>
        <w:jc w:val="both"/>
        <w:rPr>
          <w:sz w:val="28"/>
          <w:szCs w:val="28"/>
          <w:highlight w:val="yellow"/>
        </w:rPr>
      </w:pPr>
      <w:r w:rsidRPr="0030292A">
        <w:rPr>
          <w:sz w:val="28"/>
          <w:szCs w:val="28"/>
          <w:highlight w:val="yellow"/>
        </w:rPr>
        <w:t>2) контрольно-кассовая машина, содержащая сведения о налогоплательщике, ввод которых возможен без установки фискального режима;</w:t>
      </w:r>
    </w:p>
    <w:p w:rsidR="00F26464" w:rsidRPr="0030292A" w:rsidRDefault="00F26464" w:rsidP="0030292A">
      <w:pPr>
        <w:ind w:firstLine="709"/>
        <w:contextualSpacing/>
        <w:jc w:val="both"/>
        <w:rPr>
          <w:sz w:val="28"/>
          <w:szCs w:val="28"/>
        </w:rPr>
      </w:pPr>
      <w:r w:rsidRPr="0030292A">
        <w:rPr>
          <w:sz w:val="28"/>
          <w:szCs w:val="28"/>
          <w:highlight w:val="yellow"/>
        </w:rPr>
        <w:t>3) пронумерованные, прошнурованные, заверенные подписью и (или) печатью налогоплательщика книгу учета наличных денег и книгу товарных чеков.</w:t>
      </w:r>
    </w:p>
    <w:p w:rsidR="00870CEC" w:rsidRPr="0030292A" w:rsidRDefault="00870CEC" w:rsidP="0030292A">
      <w:pPr>
        <w:ind w:firstLine="709"/>
        <w:contextualSpacing/>
        <w:jc w:val="both"/>
        <w:rPr>
          <w:sz w:val="28"/>
          <w:szCs w:val="28"/>
        </w:rPr>
      </w:pPr>
      <w:r w:rsidRPr="0030292A">
        <w:rPr>
          <w:sz w:val="28"/>
          <w:szCs w:val="28"/>
          <w:highlight w:val="yellow"/>
        </w:rPr>
        <w:lastRenderedPageBreak/>
        <w:t>5.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1) </w:t>
      </w:r>
      <w:hyperlink r:id="rId269" w:tooltip="Приказ Министра финансов Республики Казахстан от 31 декабря 2014 года № 604 " w:history="1">
        <w:r w:rsidRPr="002258D8">
          <w:rPr>
            <w:color w:val="auto"/>
            <w:sz w:val="28"/>
            <w:szCs w:val="28"/>
          </w:rPr>
          <w:t>налоговое заявление</w:t>
        </w:r>
      </w:hyperlink>
      <w:r w:rsidRPr="002258D8">
        <w:rPr>
          <w:color w:val="auto"/>
          <w:sz w:val="28"/>
          <w:szCs w:val="28"/>
        </w:rPr>
        <w:t xml:space="preserve"> о постановке контрольно-кассовой машины на учет в налоговом органе;</w:t>
      </w:r>
    </w:p>
    <w:p w:rsidR="00381BE9" w:rsidRPr="002258D8" w:rsidRDefault="00381BE9" w:rsidP="002258D8">
      <w:pPr>
        <w:ind w:firstLine="709"/>
        <w:contextualSpacing/>
        <w:jc w:val="both"/>
        <w:rPr>
          <w:color w:val="auto"/>
          <w:sz w:val="28"/>
          <w:szCs w:val="28"/>
        </w:rPr>
      </w:pPr>
      <w:r w:rsidRPr="002258D8">
        <w:rPr>
          <w:color w:val="auto"/>
          <w:sz w:val="28"/>
          <w:szCs w:val="28"/>
        </w:rPr>
        <w:t>2) краткое описание функциональных возможностей и характеристик аппаратно-программного комплекса;</w:t>
      </w:r>
    </w:p>
    <w:p w:rsidR="00381BE9" w:rsidRPr="002258D8" w:rsidRDefault="00381BE9" w:rsidP="002258D8">
      <w:pPr>
        <w:ind w:firstLine="709"/>
        <w:contextualSpacing/>
        <w:jc w:val="both"/>
        <w:rPr>
          <w:color w:val="auto"/>
          <w:sz w:val="28"/>
          <w:szCs w:val="28"/>
        </w:rPr>
      </w:pPr>
      <w:r w:rsidRPr="002258D8">
        <w:rPr>
          <w:color w:val="auto"/>
          <w:sz w:val="28"/>
          <w:szCs w:val="28"/>
        </w:rPr>
        <w:t>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 и обеспечивает доступ к нему.</w:t>
      </w:r>
    </w:p>
    <w:p w:rsidR="00381BE9" w:rsidRPr="002258D8" w:rsidRDefault="00381BE9" w:rsidP="002258D8">
      <w:pPr>
        <w:ind w:firstLine="709"/>
        <w:contextualSpacing/>
        <w:jc w:val="both"/>
        <w:rPr>
          <w:color w:val="auto"/>
          <w:sz w:val="28"/>
          <w:szCs w:val="28"/>
        </w:rPr>
      </w:pPr>
      <w:r w:rsidRPr="002258D8">
        <w:rPr>
          <w:color w:val="auto"/>
          <w:sz w:val="28"/>
          <w:szCs w:val="28"/>
        </w:rPr>
        <w:t>6. Постановка на учет контрольно-кассовых машин производится с присвоением регистрационного номера контрольно-кассовой машины и формированием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 в течение трех рабочих дней со дня получения:</w:t>
      </w:r>
    </w:p>
    <w:p w:rsidR="00381BE9" w:rsidRPr="002258D8" w:rsidRDefault="00381BE9" w:rsidP="002258D8">
      <w:pPr>
        <w:ind w:firstLine="709"/>
        <w:contextualSpacing/>
        <w:jc w:val="both"/>
        <w:rPr>
          <w:color w:val="auto"/>
          <w:sz w:val="28"/>
          <w:szCs w:val="28"/>
        </w:rPr>
      </w:pPr>
      <w:r w:rsidRPr="002258D8">
        <w:rPr>
          <w:color w:val="auto"/>
          <w:sz w:val="28"/>
          <w:szCs w:val="28"/>
        </w:rPr>
        <w:t>1) сведений оператора фискальных данных;</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2) </w:t>
      </w:r>
      <w:hyperlink r:id="rId270" w:history="1">
        <w:r w:rsidRPr="002258D8">
          <w:rPr>
            <w:rStyle w:val="a6"/>
            <w:color w:val="auto"/>
            <w:sz w:val="28"/>
            <w:szCs w:val="28"/>
          </w:rPr>
          <w:t>налогового заявлени</w:t>
        </w:r>
      </w:hyperlink>
      <w:r w:rsidRPr="002258D8">
        <w:rPr>
          <w:color w:val="auto"/>
          <w:sz w:val="28"/>
          <w:szCs w:val="28"/>
        </w:rPr>
        <w:t>я о постановке контрольно-кассовой маш</w:t>
      </w:r>
      <w:r w:rsidR="00870CEC">
        <w:rPr>
          <w:color w:val="auto"/>
          <w:sz w:val="28"/>
          <w:szCs w:val="28"/>
        </w:rPr>
        <w:t>ины на учет в налоговом органе.</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7. Формы </w:t>
      </w:r>
      <w:hyperlink r:id="rId271" w:tooltip="Приказ Министра финансов Республики Казахстан от 30 декабря 2008 года № 637 " w:history="1">
        <w:r w:rsidRPr="002258D8">
          <w:rPr>
            <w:rStyle w:val="a6"/>
            <w:color w:val="auto"/>
            <w:sz w:val="28"/>
            <w:szCs w:val="28"/>
          </w:rPr>
          <w:t>регистрационной карточки контрольно-кассовой машины</w:t>
        </w:r>
      </w:hyperlink>
      <w:r w:rsidRPr="002258D8">
        <w:rPr>
          <w:color w:val="auto"/>
          <w:sz w:val="28"/>
          <w:szCs w:val="28"/>
        </w:rPr>
        <w:t xml:space="preserve">, </w:t>
      </w:r>
      <w:hyperlink r:id="rId272" w:tooltip="Приказ Министра финансов Республики Казахстан от 30 декабря 2008 года № 637 " w:history="1">
        <w:r w:rsidRPr="002258D8">
          <w:rPr>
            <w:rStyle w:val="a6"/>
            <w:color w:val="auto"/>
            <w:sz w:val="28"/>
            <w:szCs w:val="28"/>
          </w:rPr>
          <w:t>товарного чека</w:t>
        </w:r>
      </w:hyperlink>
      <w:r w:rsidRPr="002258D8">
        <w:rPr>
          <w:color w:val="auto"/>
          <w:sz w:val="28"/>
          <w:szCs w:val="28"/>
        </w:rPr>
        <w:t xml:space="preserve">, </w:t>
      </w:r>
      <w:hyperlink r:id="rId273" w:tooltip="Приказ Министра финансов Республики Казахстан от 30 декабря 2008 года № 637 " w:history="1">
        <w:r w:rsidRPr="002258D8">
          <w:rPr>
            <w:rStyle w:val="a6"/>
            <w:color w:val="auto"/>
            <w:sz w:val="28"/>
            <w:szCs w:val="28"/>
          </w:rPr>
          <w:t>книги учета наличных денег</w:t>
        </w:r>
      </w:hyperlink>
      <w:r w:rsidRPr="002258D8">
        <w:rPr>
          <w:color w:val="auto"/>
          <w:sz w:val="28"/>
          <w:szCs w:val="28"/>
        </w:rPr>
        <w:t xml:space="preserve"> и </w:t>
      </w:r>
      <w:hyperlink r:id="rId274" w:tooltip="Приказ Министра финансов Республики Казахстан от 30 декабря 2008 года № 637 " w:history="1">
        <w:r w:rsidRPr="002258D8">
          <w:rPr>
            <w:rStyle w:val="a6"/>
            <w:color w:val="auto"/>
            <w:sz w:val="28"/>
            <w:szCs w:val="28"/>
          </w:rPr>
          <w:t>книги товарных чеков</w:t>
        </w:r>
      </w:hyperlink>
      <w:r w:rsidRPr="002258D8">
        <w:rPr>
          <w:color w:val="auto"/>
          <w:sz w:val="28"/>
          <w:szCs w:val="28"/>
        </w:rPr>
        <w:t xml:space="preserve"> устанавливаются уполномоченным органом. </w:t>
      </w:r>
    </w:p>
    <w:p w:rsidR="00D76653" w:rsidRPr="002258D8" w:rsidRDefault="00D76653" w:rsidP="002258D8">
      <w:pPr>
        <w:ind w:firstLine="709"/>
        <w:contextualSpacing/>
        <w:jc w:val="both"/>
        <w:rPr>
          <w:bCs/>
          <w:strike/>
          <w:color w:val="auto"/>
          <w:sz w:val="28"/>
          <w:szCs w:val="28"/>
        </w:rPr>
      </w:pPr>
    </w:p>
    <w:p w:rsidR="00381BE9" w:rsidRPr="00012B5F" w:rsidRDefault="00381BE9" w:rsidP="002258D8">
      <w:pPr>
        <w:pStyle w:val="a8"/>
        <w:numPr>
          <w:ilvl w:val="0"/>
          <w:numId w:val="56"/>
        </w:numPr>
        <w:spacing w:after="0" w:line="240" w:lineRule="auto"/>
        <w:ind w:left="0" w:firstLine="709"/>
        <w:jc w:val="both"/>
        <w:rPr>
          <w:rFonts w:ascii="Times New Roman" w:hAnsi="Times New Roman"/>
          <w:b/>
          <w:sz w:val="28"/>
          <w:szCs w:val="28"/>
        </w:rPr>
      </w:pPr>
      <w:bookmarkStart w:id="825" w:name="SUB6490000"/>
      <w:bookmarkStart w:id="826" w:name="sub1002181165"/>
      <w:bookmarkEnd w:id="788"/>
      <w:bookmarkEnd w:id="789"/>
      <w:bookmarkEnd w:id="790"/>
      <w:bookmarkEnd w:id="791"/>
      <w:bookmarkEnd w:id="825"/>
      <w:r w:rsidRPr="00012B5F">
        <w:rPr>
          <w:rFonts w:ascii="Times New Roman" w:hAnsi="Times New Roman"/>
          <w:b/>
          <w:sz w:val="28"/>
          <w:szCs w:val="28"/>
        </w:rPr>
        <w:t>Внесение изменений в регистрационные данные контрольно-кассовой машины</w:t>
      </w:r>
    </w:p>
    <w:p w:rsidR="00184E4D" w:rsidRPr="0030292A" w:rsidRDefault="00381BE9" w:rsidP="0030292A">
      <w:pPr>
        <w:ind w:firstLine="709"/>
        <w:contextualSpacing/>
        <w:jc w:val="both"/>
        <w:rPr>
          <w:sz w:val="28"/>
          <w:szCs w:val="28"/>
        </w:rPr>
      </w:pPr>
      <w:r w:rsidRPr="0030292A">
        <w:rPr>
          <w:color w:val="auto"/>
          <w:sz w:val="28"/>
          <w:szCs w:val="28"/>
        </w:rPr>
        <w:t xml:space="preserve">1. </w:t>
      </w:r>
      <w:r w:rsidR="00184E4D" w:rsidRPr="0030292A">
        <w:rPr>
          <w:sz w:val="28"/>
          <w:szCs w:val="28"/>
          <w:highlight w:val="yellow"/>
        </w:rPr>
        <w:t>Изменение сведений, указанных в регистрационной карточке контрольно-кассовой машины, осуществляется на основании:</w:t>
      </w:r>
      <w:r w:rsidR="00184E4D" w:rsidRPr="0030292A">
        <w:rPr>
          <w:sz w:val="28"/>
          <w:szCs w:val="28"/>
        </w:rPr>
        <w:t xml:space="preserve"> </w:t>
      </w:r>
    </w:p>
    <w:p w:rsidR="00381BE9" w:rsidRPr="0030292A" w:rsidRDefault="00381BE9" w:rsidP="0030292A">
      <w:pPr>
        <w:ind w:firstLine="709"/>
        <w:contextualSpacing/>
        <w:jc w:val="both"/>
        <w:rPr>
          <w:color w:val="auto"/>
          <w:sz w:val="28"/>
          <w:szCs w:val="28"/>
        </w:rPr>
      </w:pPr>
      <w:r w:rsidRPr="0030292A">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30292A" w:rsidRDefault="00381BE9" w:rsidP="0030292A">
      <w:pPr>
        <w:ind w:firstLine="709"/>
        <w:contextualSpacing/>
        <w:jc w:val="both"/>
        <w:rPr>
          <w:color w:val="auto"/>
          <w:sz w:val="28"/>
          <w:szCs w:val="28"/>
        </w:rPr>
      </w:pPr>
      <w:r w:rsidRPr="0030292A">
        <w:rPr>
          <w:color w:val="auto"/>
          <w:sz w:val="28"/>
          <w:szCs w:val="28"/>
        </w:rPr>
        <w:t xml:space="preserve">2) </w:t>
      </w:r>
      <w:hyperlink r:id="rId275" w:history="1">
        <w:r w:rsidRPr="0030292A">
          <w:rPr>
            <w:rStyle w:val="a6"/>
            <w:color w:val="auto"/>
            <w:sz w:val="28"/>
            <w:szCs w:val="28"/>
          </w:rPr>
          <w:t>налогового заявлени</w:t>
        </w:r>
      </w:hyperlink>
      <w:r w:rsidRPr="0030292A">
        <w:rPr>
          <w:color w:val="auto"/>
          <w:sz w:val="28"/>
          <w:szCs w:val="28"/>
        </w:rPr>
        <w:t xml:space="preserve">я о постановке контрольно-кассовой машины на учет в налоговом органе, - по контрольно-кассовым машинам без функции передачи данных. </w:t>
      </w:r>
    </w:p>
    <w:p w:rsidR="00381BE9" w:rsidRPr="002258D8" w:rsidRDefault="00381BE9" w:rsidP="002258D8">
      <w:pPr>
        <w:ind w:firstLine="709"/>
        <w:contextualSpacing/>
        <w:jc w:val="both"/>
        <w:rPr>
          <w:color w:val="auto"/>
          <w:sz w:val="28"/>
          <w:szCs w:val="28"/>
        </w:rPr>
      </w:pPr>
      <w:r w:rsidRPr="002258D8">
        <w:rPr>
          <w:color w:val="auto"/>
          <w:sz w:val="28"/>
          <w:szCs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3. Налоговое заявление, указанное в подпункте 2) пункта 1 подлежит представлению в налоговый орган на бумажном носителе в явочном порядке или в электронной форме. </w:t>
      </w:r>
    </w:p>
    <w:p w:rsidR="00381BE9" w:rsidRPr="002258D8" w:rsidRDefault="00381BE9" w:rsidP="002258D8">
      <w:pPr>
        <w:ind w:firstLine="709"/>
        <w:contextualSpacing/>
        <w:jc w:val="both"/>
        <w:rPr>
          <w:color w:val="auto"/>
          <w:sz w:val="28"/>
          <w:szCs w:val="28"/>
        </w:rPr>
      </w:pPr>
      <w:r w:rsidRPr="002258D8">
        <w:rPr>
          <w:color w:val="auto"/>
          <w:sz w:val="28"/>
          <w:szCs w:val="28"/>
        </w:rPr>
        <w:t>4. Замена регистрационной карточки производится налоговым органом по месту постановки на учет контрольно-кассовой машины в случаях:</w:t>
      </w:r>
    </w:p>
    <w:p w:rsidR="00381BE9" w:rsidRPr="002258D8" w:rsidRDefault="00381BE9" w:rsidP="002258D8">
      <w:pPr>
        <w:ind w:firstLine="709"/>
        <w:contextualSpacing/>
        <w:jc w:val="both"/>
        <w:rPr>
          <w:color w:val="auto"/>
          <w:sz w:val="28"/>
          <w:szCs w:val="28"/>
        </w:rPr>
      </w:pPr>
      <w:bookmarkStart w:id="827" w:name="sub1004350351"/>
      <w:bookmarkStart w:id="828" w:name="sub1004350353"/>
      <w:r w:rsidRPr="002258D8">
        <w:rPr>
          <w:color w:val="auto"/>
          <w:sz w:val="28"/>
          <w:szCs w:val="28"/>
        </w:rPr>
        <w:lastRenderedPageBreak/>
        <w:t>1) утери (порчи) регистрационной карточки - в течение одного рабочего дня с даты получения налогового заявления о постановке контрольно-кассовой машины на учет в налоговом органе;</w:t>
      </w:r>
    </w:p>
    <w:p w:rsidR="00381BE9" w:rsidRPr="002258D8" w:rsidRDefault="00381BE9" w:rsidP="002258D8">
      <w:pPr>
        <w:ind w:firstLine="709"/>
        <w:contextualSpacing/>
        <w:jc w:val="both"/>
        <w:rPr>
          <w:color w:val="auto"/>
          <w:sz w:val="28"/>
          <w:szCs w:val="28"/>
        </w:rPr>
      </w:pPr>
      <w:bookmarkStart w:id="829" w:name="SUB6470202"/>
      <w:bookmarkEnd w:id="827"/>
      <w:bookmarkEnd w:id="828"/>
      <w:bookmarkEnd w:id="829"/>
      <w:r w:rsidRPr="002258D8">
        <w:rPr>
          <w:color w:val="auto"/>
          <w:sz w:val="28"/>
          <w:szCs w:val="28"/>
        </w:rPr>
        <w:t xml:space="preserve">2) изменения сведений, указанных в регистрационной карточке, - в течение одного рабочего дня с даты получения </w:t>
      </w:r>
      <w:r w:rsidRPr="002258D8">
        <w:rPr>
          <w:rStyle w:val="s0"/>
          <w:color w:val="auto"/>
          <w:sz w:val="28"/>
          <w:szCs w:val="28"/>
        </w:rPr>
        <w:t xml:space="preserve">сведений </w:t>
      </w:r>
      <w:r w:rsidRPr="002258D8">
        <w:rPr>
          <w:color w:val="auto"/>
          <w:sz w:val="28"/>
          <w:szCs w:val="28"/>
        </w:rPr>
        <w:t xml:space="preserve">оператора фискальных данных либо налогового заявления, предусмотренного подпунктом 2) пункта 1 настоящей статьи. </w:t>
      </w:r>
    </w:p>
    <w:p w:rsidR="00D76653" w:rsidRPr="002258D8" w:rsidRDefault="00D76653" w:rsidP="002258D8">
      <w:pPr>
        <w:ind w:firstLine="709"/>
        <w:contextualSpacing/>
        <w:jc w:val="both"/>
        <w:rPr>
          <w:bCs/>
          <w:strike/>
          <w:color w:val="auto"/>
          <w:sz w:val="28"/>
          <w:szCs w:val="28"/>
        </w:rPr>
      </w:pPr>
    </w:p>
    <w:p w:rsidR="00381BE9" w:rsidRPr="00012B5F" w:rsidRDefault="00381BE9" w:rsidP="002258D8">
      <w:pPr>
        <w:pStyle w:val="a8"/>
        <w:numPr>
          <w:ilvl w:val="0"/>
          <w:numId w:val="56"/>
        </w:numPr>
        <w:spacing w:after="0" w:line="240" w:lineRule="auto"/>
        <w:ind w:left="0" w:firstLine="709"/>
        <w:jc w:val="both"/>
        <w:rPr>
          <w:rFonts w:ascii="Times New Roman" w:hAnsi="Times New Roman"/>
          <w:b/>
          <w:sz w:val="28"/>
          <w:szCs w:val="28"/>
        </w:rPr>
      </w:pPr>
      <w:bookmarkStart w:id="830" w:name="SUB6510000"/>
      <w:bookmarkStart w:id="831" w:name="sub1001274428"/>
      <w:bookmarkEnd w:id="826"/>
      <w:bookmarkEnd w:id="830"/>
      <w:r w:rsidRPr="00012B5F">
        <w:rPr>
          <w:rFonts w:ascii="Times New Roman" w:hAnsi="Times New Roman"/>
          <w:b/>
          <w:sz w:val="28"/>
          <w:szCs w:val="28"/>
        </w:rPr>
        <w:t>Снятие контрольно-кассовой машины с учета в налоговом органе</w:t>
      </w:r>
    </w:p>
    <w:p w:rsidR="00381BE9" w:rsidRPr="002258D8" w:rsidRDefault="00381BE9" w:rsidP="002258D8">
      <w:pPr>
        <w:ind w:firstLine="709"/>
        <w:contextualSpacing/>
        <w:jc w:val="both"/>
        <w:rPr>
          <w:rFonts w:eastAsia="Calibri"/>
          <w:color w:val="auto"/>
          <w:sz w:val="28"/>
          <w:szCs w:val="28"/>
          <w:lang w:eastAsia="en-US"/>
        </w:rPr>
      </w:pPr>
      <w:r w:rsidRPr="002258D8">
        <w:rPr>
          <w:color w:val="auto"/>
          <w:sz w:val="28"/>
          <w:szCs w:val="28"/>
        </w:rPr>
        <w:t>1. Снятие контрольно-кассовой машины с учета производится в случаях:</w:t>
      </w:r>
    </w:p>
    <w:p w:rsidR="00381BE9" w:rsidRPr="002258D8" w:rsidRDefault="00381BE9" w:rsidP="002258D8">
      <w:pPr>
        <w:ind w:firstLine="709"/>
        <w:contextualSpacing/>
        <w:jc w:val="both"/>
        <w:rPr>
          <w:color w:val="auto"/>
          <w:sz w:val="28"/>
          <w:szCs w:val="28"/>
        </w:rPr>
      </w:pPr>
      <w:r w:rsidRPr="002258D8">
        <w:rPr>
          <w:color w:val="auto"/>
          <w:sz w:val="28"/>
          <w:szCs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381BE9" w:rsidRPr="002258D8" w:rsidRDefault="00381BE9" w:rsidP="002258D8">
      <w:pPr>
        <w:ind w:firstLine="709"/>
        <w:contextualSpacing/>
        <w:jc w:val="both"/>
        <w:rPr>
          <w:color w:val="auto"/>
          <w:sz w:val="28"/>
          <w:szCs w:val="28"/>
        </w:rPr>
      </w:pPr>
      <w:r w:rsidRPr="002258D8">
        <w:rPr>
          <w:color w:val="auto"/>
          <w:sz w:val="28"/>
          <w:szCs w:val="28"/>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p w:rsidR="00381BE9" w:rsidRPr="002258D8" w:rsidRDefault="00381BE9" w:rsidP="002258D8">
      <w:pPr>
        <w:ind w:firstLine="709"/>
        <w:contextualSpacing/>
        <w:jc w:val="both"/>
        <w:rPr>
          <w:color w:val="auto"/>
          <w:sz w:val="28"/>
          <w:szCs w:val="28"/>
        </w:rPr>
      </w:pPr>
      <w:r w:rsidRPr="002258D8">
        <w:rPr>
          <w:color w:val="auto"/>
          <w:sz w:val="28"/>
          <w:szCs w:val="28"/>
        </w:rPr>
        <w:t>3) невозможности дальнейшего применения в связи с технической неисправностью контрольно-кассовой машины;</w:t>
      </w:r>
    </w:p>
    <w:p w:rsidR="00381BE9" w:rsidRPr="002258D8" w:rsidRDefault="00381BE9" w:rsidP="002258D8">
      <w:pPr>
        <w:ind w:firstLine="709"/>
        <w:contextualSpacing/>
        <w:jc w:val="both"/>
        <w:rPr>
          <w:color w:val="auto"/>
          <w:sz w:val="28"/>
          <w:szCs w:val="28"/>
        </w:rPr>
      </w:pPr>
      <w:r w:rsidRPr="002258D8">
        <w:rPr>
          <w:color w:val="auto"/>
          <w:sz w:val="28"/>
          <w:szCs w:val="28"/>
        </w:rPr>
        <w:t>4) исключения контрольно-кассовой машины из государственного реестра;</w:t>
      </w:r>
    </w:p>
    <w:p w:rsidR="00381BE9" w:rsidRPr="002258D8" w:rsidRDefault="00381BE9" w:rsidP="002258D8">
      <w:pPr>
        <w:ind w:firstLine="709"/>
        <w:contextualSpacing/>
        <w:jc w:val="both"/>
        <w:rPr>
          <w:color w:val="auto"/>
          <w:sz w:val="28"/>
          <w:szCs w:val="28"/>
        </w:rPr>
      </w:pPr>
      <w:r w:rsidRPr="002258D8">
        <w:rPr>
          <w:color w:val="auto"/>
          <w:sz w:val="28"/>
          <w:szCs w:val="28"/>
        </w:rPr>
        <w:t>5) замены технически исправной модели контрольно-кассовой машины на новую модель контрольно-кассовой машины;</w:t>
      </w:r>
    </w:p>
    <w:p w:rsidR="00381BE9" w:rsidRPr="002258D8" w:rsidRDefault="00381BE9" w:rsidP="002258D8">
      <w:pPr>
        <w:ind w:firstLine="709"/>
        <w:contextualSpacing/>
        <w:jc w:val="both"/>
        <w:rPr>
          <w:color w:val="auto"/>
          <w:sz w:val="28"/>
          <w:szCs w:val="28"/>
        </w:rPr>
      </w:pPr>
      <w:r w:rsidRPr="002258D8">
        <w:rPr>
          <w:color w:val="auto"/>
          <w:sz w:val="28"/>
          <w:szCs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7) в иных случаях, не противоречащих налоговому законодательству Республики Казахстан.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Положение подпункта 2) настоящего пункта не распространяется на контрольно-кассовые машины с функцией фиксации и (или) передачи данных. </w:t>
      </w:r>
    </w:p>
    <w:p w:rsidR="00381BE9" w:rsidRPr="002258D8" w:rsidRDefault="00381BE9" w:rsidP="002258D8">
      <w:pPr>
        <w:ind w:firstLine="709"/>
        <w:contextualSpacing/>
        <w:jc w:val="both"/>
        <w:rPr>
          <w:color w:val="auto"/>
          <w:sz w:val="28"/>
          <w:szCs w:val="28"/>
        </w:rPr>
      </w:pPr>
      <w:r w:rsidRPr="002258D8">
        <w:rPr>
          <w:color w:val="auto"/>
          <w:sz w:val="28"/>
          <w:szCs w:val="28"/>
        </w:rPr>
        <w:t>2. Снятие контрольно-кассовой машины с учета в налоговом органе осуществляется на основании:</w:t>
      </w:r>
    </w:p>
    <w:p w:rsidR="00381BE9" w:rsidRPr="0030292A" w:rsidRDefault="00381BE9" w:rsidP="002258D8">
      <w:pPr>
        <w:ind w:firstLine="709"/>
        <w:contextualSpacing/>
        <w:jc w:val="both"/>
        <w:rPr>
          <w:color w:val="auto"/>
          <w:sz w:val="28"/>
          <w:szCs w:val="28"/>
        </w:rPr>
      </w:pPr>
      <w:r w:rsidRPr="0030292A">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30292A" w:rsidRDefault="00381BE9" w:rsidP="002258D8">
      <w:pPr>
        <w:ind w:firstLine="709"/>
        <w:contextualSpacing/>
        <w:jc w:val="both"/>
        <w:rPr>
          <w:color w:val="auto"/>
          <w:sz w:val="28"/>
          <w:szCs w:val="28"/>
        </w:rPr>
      </w:pPr>
      <w:r w:rsidRPr="0030292A">
        <w:rPr>
          <w:color w:val="auto"/>
          <w:sz w:val="28"/>
          <w:szCs w:val="28"/>
        </w:rPr>
        <w:t xml:space="preserve">2) </w:t>
      </w:r>
      <w:r w:rsidR="00184E4D" w:rsidRPr="0030292A">
        <w:rPr>
          <w:sz w:val="28"/>
          <w:szCs w:val="28"/>
          <w:highlight w:val="yellow"/>
        </w:rPr>
        <w:t>налогового заявления о снятии с учета контрольно-кассовой машины, - по контрольно-кассовым машинам без функции передачи данных.</w:t>
      </w:r>
    </w:p>
    <w:p w:rsidR="00184E4D" w:rsidRPr="0030292A" w:rsidRDefault="00381BE9" w:rsidP="002258D8">
      <w:pPr>
        <w:ind w:firstLine="709"/>
        <w:contextualSpacing/>
        <w:jc w:val="both"/>
        <w:rPr>
          <w:color w:val="auto"/>
          <w:sz w:val="28"/>
          <w:szCs w:val="28"/>
        </w:rPr>
      </w:pPr>
      <w:r w:rsidRPr="0030292A">
        <w:rPr>
          <w:color w:val="auto"/>
          <w:sz w:val="28"/>
          <w:szCs w:val="28"/>
        </w:rPr>
        <w:t xml:space="preserve">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w:t>
      </w:r>
      <w:r w:rsidRPr="0030292A">
        <w:rPr>
          <w:color w:val="auto"/>
          <w:sz w:val="28"/>
          <w:szCs w:val="28"/>
          <w:highlight w:val="yellow"/>
        </w:rPr>
        <w:t>предоставляется</w:t>
      </w:r>
      <w:r w:rsidR="00184E4D" w:rsidRPr="0030292A">
        <w:rPr>
          <w:color w:val="auto"/>
          <w:sz w:val="28"/>
          <w:szCs w:val="28"/>
          <w:highlight w:val="yellow"/>
        </w:rPr>
        <w:t>:</w:t>
      </w:r>
    </w:p>
    <w:p w:rsidR="00381BE9" w:rsidRPr="0030292A" w:rsidRDefault="00184E4D" w:rsidP="002258D8">
      <w:pPr>
        <w:ind w:firstLine="709"/>
        <w:contextualSpacing/>
        <w:jc w:val="both"/>
        <w:rPr>
          <w:color w:val="auto"/>
          <w:sz w:val="28"/>
          <w:szCs w:val="28"/>
        </w:rPr>
      </w:pPr>
      <w:r w:rsidRPr="0030292A">
        <w:rPr>
          <w:color w:val="auto"/>
          <w:sz w:val="28"/>
          <w:szCs w:val="28"/>
          <w:highlight w:val="yellow"/>
        </w:rPr>
        <w:lastRenderedPageBreak/>
        <w:t xml:space="preserve">1) </w:t>
      </w:r>
      <w:hyperlink r:id="rId276" w:history="1">
        <w:r w:rsidR="00381BE9" w:rsidRPr="0030292A">
          <w:rPr>
            <w:rStyle w:val="a6"/>
            <w:color w:val="auto"/>
            <w:sz w:val="28"/>
            <w:szCs w:val="28"/>
            <w:highlight w:val="yellow"/>
          </w:rPr>
          <w:t>налоговое заявление</w:t>
        </w:r>
      </w:hyperlink>
      <w:r w:rsidR="00381BE9" w:rsidRPr="0030292A">
        <w:rPr>
          <w:color w:val="auto"/>
          <w:sz w:val="28"/>
          <w:szCs w:val="28"/>
          <w:highlight w:val="yellow"/>
        </w:rPr>
        <w:t xml:space="preserve"> о снятии с у</w:t>
      </w:r>
      <w:r w:rsidRPr="0030292A">
        <w:rPr>
          <w:color w:val="auto"/>
          <w:sz w:val="28"/>
          <w:szCs w:val="28"/>
          <w:highlight w:val="yellow"/>
        </w:rPr>
        <w:t>чета контрольно-кассовой машины;</w:t>
      </w:r>
    </w:p>
    <w:p w:rsidR="00381BE9" w:rsidRPr="002258D8" w:rsidRDefault="00184E4D" w:rsidP="002258D8">
      <w:pPr>
        <w:ind w:firstLine="709"/>
        <w:contextualSpacing/>
        <w:jc w:val="both"/>
        <w:rPr>
          <w:color w:val="auto"/>
          <w:sz w:val="28"/>
          <w:szCs w:val="28"/>
        </w:rPr>
      </w:pPr>
      <w:r w:rsidRPr="0030292A">
        <w:rPr>
          <w:color w:val="auto"/>
          <w:sz w:val="28"/>
          <w:szCs w:val="28"/>
        </w:rPr>
        <w:t>2</w:t>
      </w:r>
      <w:r w:rsidR="00381BE9" w:rsidRPr="0030292A">
        <w:rPr>
          <w:color w:val="auto"/>
          <w:sz w:val="28"/>
          <w:szCs w:val="28"/>
        </w:rPr>
        <w:t>) контрольно-</w:t>
      </w:r>
      <w:r w:rsidR="00381BE9" w:rsidRPr="0030292A">
        <w:rPr>
          <w:color w:val="auto"/>
          <w:sz w:val="28"/>
          <w:szCs w:val="28"/>
          <w:highlight w:val="yellow"/>
        </w:rPr>
        <w:t>кассов</w:t>
      </w:r>
      <w:r w:rsidRPr="0030292A">
        <w:rPr>
          <w:color w:val="auto"/>
          <w:sz w:val="28"/>
          <w:szCs w:val="28"/>
          <w:highlight w:val="yellow"/>
        </w:rPr>
        <w:t xml:space="preserve">ая </w:t>
      </w:r>
      <w:r w:rsidR="00381BE9" w:rsidRPr="0030292A">
        <w:rPr>
          <w:color w:val="auto"/>
          <w:sz w:val="28"/>
          <w:szCs w:val="28"/>
          <w:highlight w:val="yellow"/>
        </w:rPr>
        <w:t>машин</w:t>
      </w:r>
      <w:r w:rsidRPr="0030292A">
        <w:rPr>
          <w:color w:val="auto"/>
          <w:sz w:val="28"/>
          <w:szCs w:val="28"/>
          <w:highlight w:val="yellow"/>
        </w:rPr>
        <w:t>а</w:t>
      </w:r>
      <w:r w:rsidR="00381BE9" w:rsidRPr="0030292A">
        <w:rPr>
          <w:color w:val="auto"/>
          <w:sz w:val="28"/>
          <w:szCs w:val="28"/>
        </w:rPr>
        <w:t xml:space="preserve"> с блоком</w:t>
      </w:r>
      <w:r w:rsidR="00381BE9" w:rsidRPr="002258D8">
        <w:rPr>
          <w:color w:val="auto"/>
          <w:sz w:val="28"/>
          <w:szCs w:val="28"/>
        </w:rPr>
        <w:t xml:space="preserve"> фискальной памяти с установленной пломбой налогового органа;</w:t>
      </w:r>
    </w:p>
    <w:p w:rsidR="00381BE9" w:rsidRPr="002258D8" w:rsidRDefault="00184E4D" w:rsidP="002258D8">
      <w:pPr>
        <w:ind w:firstLine="709"/>
        <w:contextualSpacing/>
        <w:jc w:val="both"/>
        <w:rPr>
          <w:color w:val="auto"/>
          <w:sz w:val="28"/>
          <w:szCs w:val="28"/>
        </w:rPr>
      </w:pPr>
      <w:bookmarkStart w:id="832" w:name="SUB6480202"/>
      <w:bookmarkStart w:id="833" w:name="SUB6480203"/>
      <w:bookmarkEnd w:id="832"/>
      <w:bookmarkEnd w:id="833"/>
      <w:r>
        <w:rPr>
          <w:color w:val="auto"/>
          <w:sz w:val="28"/>
          <w:szCs w:val="28"/>
        </w:rPr>
        <w:t>3</w:t>
      </w:r>
      <w:r w:rsidR="00381BE9" w:rsidRPr="002258D8">
        <w:rPr>
          <w:color w:val="auto"/>
          <w:sz w:val="28"/>
          <w:szCs w:val="28"/>
        </w:rPr>
        <w:t>) пронумерованные, прошнурованные, заверенные подписью должностного лица и печатью налогового органа, книги учета наличных денег и товарных чеков;</w:t>
      </w:r>
    </w:p>
    <w:p w:rsidR="00381BE9" w:rsidRPr="002258D8" w:rsidRDefault="00184E4D" w:rsidP="002258D8">
      <w:pPr>
        <w:ind w:firstLine="709"/>
        <w:contextualSpacing/>
        <w:jc w:val="both"/>
        <w:rPr>
          <w:color w:val="auto"/>
          <w:sz w:val="28"/>
          <w:szCs w:val="28"/>
        </w:rPr>
      </w:pPr>
      <w:bookmarkStart w:id="834" w:name="SUB6480204"/>
      <w:bookmarkEnd w:id="834"/>
      <w:r>
        <w:rPr>
          <w:color w:val="auto"/>
          <w:sz w:val="28"/>
          <w:szCs w:val="28"/>
        </w:rPr>
        <w:t>4</w:t>
      </w:r>
      <w:r w:rsidR="00381BE9" w:rsidRPr="002258D8">
        <w:rPr>
          <w:color w:val="auto"/>
          <w:sz w:val="28"/>
          <w:szCs w:val="28"/>
        </w:rPr>
        <w:t xml:space="preserve">) регистрационную карточку контрольно-кассовой машины.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381BE9" w:rsidRPr="002258D8" w:rsidRDefault="00381BE9" w:rsidP="002258D8">
      <w:pPr>
        <w:ind w:firstLine="709"/>
        <w:contextualSpacing/>
        <w:jc w:val="both"/>
        <w:rPr>
          <w:color w:val="auto"/>
          <w:sz w:val="28"/>
          <w:szCs w:val="28"/>
        </w:rPr>
      </w:pPr>
      <w:r w:rsidRPr="002258D8">
        <w:rPr>
          <w:color w:val="auto"/>
          <w:sz w:val="28"/>
          <w:szCs w:val="28"/>
        </w:rPr>
        <w:t>5. Снятие с учета контрольно-кассовой машины производится налоговым органом в течение одного рабочего дня со дня получения:</w:t>
      </w:r>
    </w:p>
    <w:p w:rsidR="00381BE9" w:rsidRPr="002258D8" w:rsidRDefault="00381BE9" w:rsidP="002258D8">
      <w:pPr>
        <w:ind w:firstLine="709"/>
        <w:contextualSpacing/>
        <w:jc w:val="both"/>
        <w:rPr>
          <w:color w:val="auto"/>
          <w:sz w:val="28"/>
          <w:szCs w:val="28"/>
        </w:rPr>
      </w:pPr>
      <w:r w:rsidRPr="002258D8">
        <w:rPr>
          <w:color w:val="auto"/>
          <w:sz w:val="28"/>
          <w:szCs w:val="28"/>
        </w:rPr>
        <w:t>1) сведений оператора фискальных данных;</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2) </w:t>
      </w:r>
      <w:hyperlink r:id="rId277" w:history="1">
        <w:r w:rsidRPr="002258D8">
          <w:rPr>
            <w:rStyle w:val="a6"/>
            <w:color w:val="auto"/>
            <w:sz w:val="28"/>
            <w:szCs w:val="28"/>
          </w:rPr>
          <w:t>налогового заявлени</w:t>
        </w:r>
      </w:hyperlink>
      <w:r w:rsidRPr="002258D8">
        <w:rPr>
          <w:color w:val="auto"/>
          <w:sz w:val="28"/>
          <w:szCs w:val="28"/>
        </w:rPr>
        <w:t xml:space="preserve">я о снятии с учета контрольно-кассовой машины в налоговом органе. </w:t>
      </w:r>
    </w:p>
    <w:p w:rsidR="00381BE9" w:rsidRPr="002258D8" w:rsidRDefault="00381BE9" w:rsidP="002258D8">
      <w:pPr>
        <w:pStyle w:val="a8"/>
        <w:spacing w:after="0" w:line="240" w:lineRule="auto"/>
        <w:ind w:left="0" w:firstLine="709"/>
        <w:jc w:val="both"/>
        <w:rPr>
          <w:rFonts w:ascii="Times New Roman" w:hAnsi="Times New Roman"/>
          <w:sz w:val="28"/>
          <w:szCs w:val="28"/>
        </w:rPr>
      </w:pP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 xml:space="preserve">Государственный реестр </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Уполномоченный орган ведет </w:t>
      </w:r>
      <w:bookmarkStart w:id="835" w:name="sub1000951123"/>
      <w:r w:rsidRPr="002258D8">
        <w:rPr>
          <w:color w:val="auto"/>
          <w:sz w:val="28"/>
          <w:szCs w:val="28"/>
        </w:rPr>
        <w:fldChar w:fldCharType="begin"/>
      </w:r>
      <w:r w:rsidRPr="002258D8">
        <w:rPr>
          <w:color w:val="auto"/>
          <w:sz w:val="28"/>
          <w:szCs w:val="28"/>
        </w:rPr>
        <w:instrText xml:space="preserve"> HYPERLINK "jl:30378432.0%20" </w:instrText>
      </w:r>
      <w:r w:rsidRPr="002258D8">
        <w:rPr>
          <w:color w:val="auto"/>
          <w:sz w:val="28"/>
          <w:szCs w:val="28"/>
        </w:rPr>
        <w:fldChar w:fldCharType="separate"/>
      </w:r>
      <w:r w:rsidRPr="002258D8">
        <w:rPr>
          <w:bCs/>
          <w:color w:val="auto"/>
          <w:sz w:val="28"/>
          <w:szCs w:val="28"/>
        </w:rPr>
        <w:t>государственный реестр</w:t>
      </w:r>
      <w:r w:rsidRPr="002258D8">
        <w:rPr>
          <w:color w:val="auto"/>
          <w:sz w:val="28"/>
          <w:szCs w:val="28"/>
        </w:rPr>
        <w:fldChar w:fldCharType="end"/>
      </w:r>
      <w:bookmarkEnd w:id="835"/>
      <w:r w:rsidRPr="002258D8">
        <w:rPr>
          <w:color w:val="auto"/>
          <w:sz w:val="28"/>
          <w:szCs w:val="28"/>
        </w:rPr>
        <w:t xml:space="preserve"> контрольно-кассовых машин путем включения (исключения) моделей контрольно-кассовых машин в (из) государственный (государственного) реестр (реестра). </w:t>
      </w:r>
    </w:p>
    <w:p w:rsidR="00D76653" w:rsidRPr="002258D8" w:rsidRDefault="00D76653" w:rsidP="002258D8">
      <w:pPr>
        <w:ind w:firstLine="709"/>
        <w:contextualSpacing/>
        <w:jc w:val="both"/>
        <w:rPr>
          <w:color w:val="auto"/>
          <w:sz w:val="28"/>
          <w:szCs w:val="28"/>
        </w:rPr>
      </w:pPr>
      <w:bookmarkStart w:id="836" w:name="SUB6510200"/>
      <w:bookmarkEnd w:id="836"/>
      <w:r w:rsidRPr="002258D8">
        <w:rPr>
          <w:color w:val="auto"/>
          <w:sz w:val="28"/>
          <w:szCs w:val="28"/>
        </w:rPr>
        <w:t>2. Порядок включения (исключения) моделей контрольно-кассовых машин в (из) государственный (государственного) реестр (реестра) устанавливается  уполномоченным органом.</w:t>
      </w:r>
    </w:p>
    <w:p w:rsidR="00D76653" w:rsidRPr="002258D8" w:rsidRDefault="00D76653" w:rsidP="002258D8">
      <w:pPr>
        <w:ind w:firstLine="709"/>
        <w:contextualSpacing/>
        <w:jc w:val="both"/>
        <w:rPr>
          <w:bCs/>
          <w:color w:val="auto"/>
          <w:sz w:val="28"/>
          <w:szCs w:val="28"/>
        </w:rPr>
      </w:pPr>
    </w:p>
    <w:bookmarkEnd w:id="792"/>
    <w:bookmarkEnd w:id="831"/>
    <w:p w:rsidR="00381BE9" w:rsidRPr="00012B5F" w:rsidRDefault="00381BE9" w:rsidP="002258D8">
      <w:pPr>
        <w:pStyle w:val="a8"/>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sz w:val="28"/>
          <w:szCs w:val="28"/>
        </w:rPr>
        <w:t>Порядок приема, хранения и передачи в налоговые органы сведений о денежных расчетах, осуществляемых при реализации товаров, работ, услуг</w:t>
      </w:r>
    </w:p>
    <w:p w:rsidR="00D76653" w:rsidRPr="0030292A" w:rsidRDefault="00682492" w:rsidP="002258D8">
      <w:pPr>
        <w:ind w:firstLine="709"/>
        <w:contextualSpacing/>
        <w:jc w:val="both"/>
        <w:rPr>
          <w:color w:val="auto"/>
          <w:sz w:val="28"/>
          <w:szCs w:val="28"/>
        </w:rPr>
      </w:pPr>
      <w:r w:rsidRPr="0030292A">
        <w:rPr>
          <w:sz w:val="28"/>
          <w:szCs w:val="28"/>
          <w:highlight w:val="yellow"/>
        </w:rP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w:t>
      </w:r>
      <w:r w:rsidRPr="0030292A">
        <w:rPr>
          <w:sz w:val="28"/>
          <w:szCs w:val="28"/>
          <w:highlight w:val="yellow"/>
          <w:lang w:val="kk-KZ"/>
        </w:rPr>
        <w:t xml:space="preserve"> выполнении работ, оказании услуг,</w:t>
      </w:r>
      <w:r w:rsidRPr="0030292A">
        <w:rPr>
          <w:sz w:val="28"/>
          <w:szCs w:val="28"/>
          <w:highlight w:val="yellow"/>
        </w:rPr>
        <w:t xml:space="preserve"> а также их передача в налоговые органы производятся оператором фискальных данных в порядке, установленном уполномоченным органом.</w:t>
      </w:r>
      <w:r w:rsidR="00D76653" w:rsidRPr="0030292A">
        <w:rPr>
          <w:color w:val="auto"/>
          <w:sz w:val="28"/>
          <w:szCs w:val="28"/>
        </w:rPr>
        <w:t> </w:t>
      </w:r>
    </w:p>
    <w:p w:rsidR="00D76653" w:rsidRPr="002258D8" w:rsidRDefault="00D76653" w:rsidP="002258D8">
      <w:pPr>
        <w:ind w:firstLine="709"/>
        <w:contextualSpacing/>
        <w:jc w:val="both"/>
        <w:rPr>
          <w:color w:val="auto"/>
          <w:sz w:val="28"/>
          <w:szCs w:val="28"/>
        </w:rPr>
      </w:pPr>
    </w:p>
    <w:p w:rsidR="00D76653" w:rsidRPr="008E6900" w:rsidRDefault="00D76653" w:rsidP="008E6900">
      <w:pPr>
        <w:pStyle w:val="a8"/>
        <w:numPr>
          <w:ilvl w:val="0"/>
          <w:numId w:val="59"/>
        </w:numPr>
        <w:tabs>
          <w:tab w:val="left" w:pos="0"/>
        </w:tabs>
        <w:spacing w:after="0" w:line="240" w:lineRule="auto"/>
        <w:ind w:left="0" w:firstLine="0"/>
        <w:jc w:val="center"/>
        <w:rPr>
          <w:rFonts w:ascii="Times New Roman" w:hAnsi="Times New Roman"/>
          <w:sz w:val="28"/>
          <w:szCs w:val="28"/>
        </w:rPr>
      </w:pPr>
      <w:bookmarkStart w:id="837" w:name="SUB6530000"/>
      <w:bookmarkEnd w:id="837"/>
      <w:r w:rsidRPr="008E6900">
        <w:rPr>
          <w:rStyle w:val="s1"/>
          <w:color w:val="auto"/>
          <w:sz w:val="28"/>
          <w:szCs w:val="28"/>
        </w:rPr>
        <w:t>ПРОЧИЕ ФОРМЫ НАЛОГОВОГО КОНТРОЛЯ</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bCs/>
          <w:sz w:val="28"/>
          <w:szCs w:val="28"/>
        </w:rPr>
        <w:t xml:space="preserve">Контроль за подакцизными товарами, произведенными или импортированными в Республику Казахстан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w:t>
      </w:r>
      <w:r w:rsidRPr="002258D8">
        <w:rPr>
          <w:sz w:val="28"/>
          <w:szCs w:val="28"/>
        </w:rPr>
        <w:lastRenderedPageBreak/>
        <w:t>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D76653" w:rsidRPr="002258D8" w:rsidRDefault="00D76653" w:rsidP="002258D8">
      <w:pPr>
        <w:ind w:firstLine="709"/>
        <w:contextualSpacing/>
        <w:jc w:val="both"/>
        <w:rPr>
          <w:color w:val="auto"/>
          <w:sz w:val="28"/>
          <w:szCs w:val="28"/>
        </w:rPr>
      </w:pPr>
      <w:r w:rsidRPr="002258D8">
        <w:rPr>
          <w:color w:val="auto"/>
          <w:sz w:val="28"/>
          <w:szCs w:val="28"/>
        </w:rPr>
        <w:t>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 в порядке, установленном уполномоченным органом.</w:t>
      </w:r>
    </w:p>
    <w:p w:rsidR="00D76653" w:rsidRPr="002258D8" w:rsidRDefault="00D76653" w:rsidP="002258D8">
      <w:pPr>
        <w:pStyle w:val="j18"/>
        <w:spacing w:before="0" w:beforeAutospacing="0" w:after="0" w:afterAutospacing="0"/>
        <w:ind w:firstLine="709"/>
        <w:contextualSpacing/>
        <w:jc w:val="both"/>
        <w:rPr>
          <w:sz w:val="28"/>
          <w:szCs w:val="28"/>
        </w:rPr>
      </w:pPr>
      <w:r w:rsidRPr="002258D8">
        <w:rPr>
          <w:sz w:val="28"/>
          <w:szCs w:val="28"/>
        </w:rPr>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4. Не подлежат обязательной маркировке учетно-контрольными марками алкогольная продукция и акцизными марками - табачные изделия:</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 экспортируемые за пределы Республики Казахстан;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4) перемещаемые через таможенную территорию </w:t>
      </w:r>
      <w:r w:rsidRPr="002258D8">
        <w:rPr>
          <w:sz w:val="28"/>
          <w:szCs w:val="28"/>
          <w:shd w:val="clear" w:color="auto" w:fill="FFFFFF"/>
        </w:rPr>
        <w:t>Евразийского экономического союза</w:t>
      </w:r>
      <w:r w:rsidRPr="002258D8">
        <w:rPr>
          <w:sz w:val="28"/>
          <w:szCs w:val="28"/>
        </w:rPr>
        <w:t xml:space="preserve">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w:t>
      </w:r>
      <w:hyperlink r:id="rId278" w:anchor="z6967" w:history="1">
        <w:r w:rsidRPr="002258D8">
          <w:rPr>
            <w:sz w:val="28"/>
            <w:szCs w:val="28"/>
          </w:rPr>
          <w:t>пунктом 4</w:t>
        </w:r>
      </w:hyperlink>
      <w:r w:rsidRPr="002258D8">
        <w:rPr>
          <w:sz w:val="28"/>
          <w:szCs w:val="28"/>
        </w:rPr>
        <w:t xml:space="preserve"> настоящей статьи.</w:t>
      </w:r>
    </w:p>
    <w:p w:rsidR="008015BB"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w:t>
      </w:r>
      <w:r w:rsidR="008015BB" w:rsidRPr="002258D8">
        <w:rPr>
          <w:sz w:val="28"/>
          <w:szCs w:val="28"/>
        </w:rPr>
        <w:t>определяемые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lastRenderedPageBreak/>
        <w:t>7.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8.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республиканского значения и столицы до получения учетно-контрольных марок.</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столицы, а также любым из следующих способов по выбору импортера: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 банковской гарантией;</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 поручительством;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3) залогом имущества.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столицы.</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12.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продукции в Республику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Внесение денег на счет временного размещения денег производится в национальной валюте Республики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доход бюджета.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14.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w:t>
      </w:r>
      <w:r w:rsidRPr="002258D8">
        <w:rPr>
          <w:sz w:val="28"/>
          <w:szCs w:val="28"/>
        </w:rPr>
        <w:lastRenderedPageBreak/>
        <w:t>использовании учетно-контрольных марок при импорте алкогольной продукции в Республику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15. В соответствии с настоящей статьей: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форма, содержание и элементы защиты акцизных и учетно-контрольных марок утверждаются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3) правила оформления, заказа, получения, выдачи, учета, хранения и представления сопроводительных накладных на отдельные виды подакцизных товаров утверждаются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4) порядок организации деятельности акцизного поста утверждается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w:t>
      </w:r>
      <w:r w:rsidR="0045304E" w:rsidRPr="002258D8">
        <w:rPr>
          <w:sz w:val="28"/>
          <w:szCs w:val="28"/>
        </w:rPr>
        <w:t>7</w:t>
      </w:r>
      <w:r w:rsidRPr="002258D8">
        <w:rPr>
          <w:sz w:val="28"/>
          <w:szCs w:val="28"/>
        </w:rPr>
        <w:t xml:space="preserve">. Местонахождение и состав работников акцизного поста, регламент его работы определяются налоговым органом.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Состав работников акцизного поста формируется из числа должностных лиц налогового органа.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w:t>
      </w:r>
      <w:r w:rsidR="0045304E" w:rsidRPr="002258D8">
        <w:rPr>
          <w:sz w:val="28"/>
          <w:szCs w:val="28"/>
        </w:rPr>
        <w:t>8</w:t>
      </w:r>
      <w:r w:rsidRPr="002258D8">
        <w:rPr>
          <w:sz w:val="28"/>
          <w:szCs w:val="28"/>
        </w:rPr>
        <w:t xml:space="preserve">. Должностное лицо налогового органа, находящееся на акцизном посту, осуществляет контроль за: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 соблюдением налогоплательщиком требований законодательства Республики Казахстан, регулирующего производство и </w:t>
      </w:r>
      <w:r w:rsidR="00D712C6" w:rsidRPr="002258D8">
        <w:rPr>
          <w:sz w:val="28"/>
          <w:szCs w:val="28"/>
        </w:rPr>
        <w:t>оборот</w:t>
      </w:r>
      <w:r w:rsidRPr="002258D8">
        <w:rPr>
          <w:sz w:val="28"/>
          <w:szCs w:val="28"/>
        </w:rPr>
        <w:t xml:space="preserve"> подакцизных товаров; </w:t>
      </w:r>
    </w:p>
    <w:p w:rsidR="00D76653" w:rsidRPr="002258D8" w:rsidRDefault="00D712C6" w:rsidP="002258D8">
      <w:pPr>
        <w:pStyle w:val="a4"/>
        <w:spacing w:before="0" w:beforeAutospacing="0" w:after="0" w:afterAutospacing="0"/>
        <w:ind w:firstLine="709"/>
        <w:contextualSpacing/>
        <w:jc w:val="both"/>
        <w:rPr>
          <w:sz w:val="28"/>
          <w:szCs w:val="28"/>
        </w:rPr>
      </w:pPr>
      <w:r w:rsidRPr="002258D8">
        <w:rPr>
          <w:sz w:val="28"/>
          <w:szCs w:val="28"/>
        </w:rPr>
        <w:t>2</w:t>
      </w:r>
      <w:r w:rsidR="00D76653" w:rsidRPr="002258D8">
        <w:rPr>
          <w:sz w:val="28"/>
          <w:szCs w:val="28"/>
        </w:rPr>
        <w:t xml:space="preserve">)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последних в опломбированном виде; </w:t>
      </w:r>
    </w:p>
    <w:p w:rsidR="00D76653" w:rsidRPr="002258D8" w:rsidRDefault="00D712C6" w:rsidP="002258D8">
      <w:pPr>
        <w:pStyle w:val="a4"/>
        <w:spacing w:before="0" w:beforeAutospacing="0" w:after="0" w:afterAutospacing="0"/>
        <w:ind w:firstLine="709"/>
        <w:contextualSpacing/>
        <w:jc w:val="both"/>
        <w:rPr>
          <w:sz w:val="28"/>
          <w:szCs w:val="28"/>
        </w:rPr>
      </w:pPr>
      <w:r w:rsidRPr="002258D8">
        <w:rPr>
          <w:sz w:val="28"/>
          <w:szCs w:val="28"/>
        </w:rPr>
        <w:t>3</w:t>
      </w:r>
      <w:r w:rsidR="00D76653" w:rsidRPr="002258D8">
        <w:rPr>
          <w:sz w:val="28"/>
          <w:szCs w:val="28"/>
        </w:rPr>
        <w:t xml:space="preserve">) соблюдением налогоплательщиком порядка маркировки отдельных видов подакцизных товаров; </w:t>
      </w:r>
    </w:p>
    <w:p w:rsidR="00D76653" w:rsidRPr="002258D8" w:rsidRDefault="00D712C6" w:rsidP="002258D8">
      <w:pPr>
        <w:pStyle w:val="a4"/>
        <w:spacing w:before="0" w:beforeAutospacing="0" w:after="0" w:afterAutospacing="0"/>
        <w:ind w:firstLine="709"/>
        <w:contextualSpacing/>
        <w:jc w:val="both"/>
        <w:rPr>
          <w:sz w:val="28"/>
          <w:szCs w:val="28"/>
        </w:rPr>
      </w:pPr>
      <w:r w:rsidRPr="002258D8">
        <w:rPr>
          <w:sz w:val="28"/>
          <w:szCs w:val="28"/>
        </w:rPr>
        <w:t>4</w:t>
      </w:r>
      <w:r w:rsidR="00D76653" w:rsidRPr="002258D8">
        <w:rPr>
          <w:sz w:val="28"/>
          <w:szCs w:val="28"/>
        </w:rPr>
        <w:t xml:space="preserve">) движением готовой продукции, учетно-контрольных марок или акцизных марок.  </w:t>
      </w:r>
    </w:p>
    <w:p w:rsidR="00D76653" w:rsidRPr="002258D8" w:rsidRDefault="0045304E" w:rsidP="002258D8">
      <w:pPr>
        <w:pStyle w:val="a4"/>
        <w:spacing w:before="0" w:beforeAutospacing="0" w:after="0" w:afterAutospacing="0"/>
        <w:ind w:firstLine="709"/>
        <w:contextualSpacing/>
        <w:jc w:val="both"/>
        <w:rPr>
          <w:sz w:val="28"/>
          <w:szCs w:val="28"/>
        </w:rPr>
      </w:pPr>
      <w:r w:rsidRPr="002258D8">
        <w:rPr>
          <w:sz w:val="28"/>
          <w:szCs w:val="28"/>
        </w:rPr>
        <w:t>19</w:t>
      </w:r>
      <w:r w:rsidR="00D76653" w:rsidRPr="002258D8">
        <w:rPr>
          <w:sz w:val="28"/>
          <w:szCs w:val="28"/>
        </w:rPr>
        <w:t xml:space="preserve">. Должностное лицо налогового органа, находящееся на акцизном посту, вправе: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 обследовать с соблюдением требований действующего законодательства Республики Казахстан административные, производственные, </w:t>
      </w:r>
      <w:r w:rsidRPr="002258D8">
        <w:rPr>
          <w:sz w:val="28"/>
          <w:szCs w:val="28"/>
        </w:rPr>
        <w:lastRenderedPageBreak/>
        <w:t xml:space="preserve">складские, торговые, подсобные помещения налогоплательщика, используемые для производства, хранения и реализации подакцизных товаров;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2) присутствовать при реализации подакцизных товаров;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3) осматривать грузовые транспортные средства, выезжающие (въезжающие) с территории (на территорию) налогоплательщика.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w:t>
      </w:r>
      <w:r w:rsidR="0045304E" w:rsidRPr="002258D8">
        <w:rPr>
          <w:sz w:val="28"/>
          <w:szCs w:val="28"/>
        </w:rPr>
        <w:t>0</w:t>
      </w:r>
      <w:r w:rsidRPr="002258D8">
        <w:rPr>
          <w:sz w:val="28"/>
          <w:szCs w:val="28"/>
        </w:rPr>
        <w:t xml:space="preserve">.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38" w:name="SUB6540000"/>
      <w:bookmarkEnd w:id="838"/>
      <w:r w:rsidRPr="00012B5F">
        <w:rPr>
          <w:rStyle w:val="s1"/>
          <w:color w:val="auto"/>
          <w:sz w:val="28"/>
          <w:szCs w:val="28"/>
        </w:rPr>
        <w:t>Контроль при трансфертном ценообразовании</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Налоговые органы осуществляют контроль при трансфертном ценообразовании по сделкам в порядке и случаях, предусмотренных </w:t>
      </w:r>
      <w:hyperlink r:id="rId279" w:history="1">
        <w:r w:rsidRPr="002258D8">
          <w:rPr>
            <w:rStyle w:val="a3"/>
            <w:color w:val="auto"/>
            <w:sz w:val="28"/>
            <w:szCs w:val="28"/>
            <w:u w:val="none"/>
          </w:rPr>
          <w:t>законодательством Республики Казахстан о трансфертном ценообразовании</w:t>
        </w:r>
      </w:hyperlink>
      <w:r w:rsidRPr="002258D8">
        <w:rPr>
          <w:rStyle w:val="s0"/>
          <w:color w:val="auto"/>
          <w:sz w:val="28"/>
          <w:szCs w:val="28"/>
        </w:rPr>
        <w:t>.</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39" w:name="SUB6550000"/>
      <w:bookmarkEnd w:id="839"/>
      <w:r w:rsidRPr="00012B5F">
        <w:rPr>
          <w:rStyle w:val="s1"/>
          <w:color w:val="auto"/>
          <w:sz w:val="28"/>
          <w:szCs w:val="28"/>
        </w:rPr>
        <w:t xml:space="preserve">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D76653" w:rsidRPr="002258D8" w:rsidRDefault="00D76653" w:rsidP="002258D8">
      <w:pPr>
        <w:ind w:firstLine="709"/>
        <w:contextualSpacing/>
        <w:jc w:val="both"/>
        <w:rPr>
          <w:color w:val="auto"/>
          <w:sz w:val="28"/>
          <w:szCs w:val="28"/>
        </w:rPr>
      </w:pPr>
      <w:bookmarkStart w:id="840" w:name="SUB6550100"/>
      <w:bookmarkEnd w:id="840"/>
      <w:r w:rsidRPr="002258D8">
        <w:rPr>
          <w:rStyle w:val="s0"/>
          <w:color w:val="auto"/>
          <w:sz w:val="28"/>
          <w:szCs w:val="28"/>
        </w:rPr>
        <w:t xml:space="preserve">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w:t>
      </w:r>
      <w:hyperlink r:id="rId280" w:history="1">
        <w:r w:rsidRPr="002258D8">
          <w:rPr>
            <w:rStyle w:val="a3"/>
            <w:color w:val="auto"/>
            <w:sz w:val="28"/>
            <w:szCs w:val="28"/>
            <w:u w:val="none"/>
          </w:rPr>
          <w:t>порядке и сроки</w:t>
        </w:r>
      </w:hyperlink>
      <w:r w:rsidRPr="002258D8">
        <w:rPr>
          <w:rStyle w:val="s0"/>
          <w:color w:val="auto"/>
          <w:sz w:val="28"/>
          <w:szCs w:val="28"/>
        </w:rPr>
        <w:t>, которые установлены Правительством Республики Казахстан.</w:t>
      </w:r>
    </w:p>
    <w:p w:rsidR="00D76653" w:rsidRPr="002258D8" w:rsidRDefault="00D76653" w:rsidP="002258D8">
      <w:pPr>
        <w:ind w:firstLine="709"/>
        <w:contextualSpacing/>
        <w:jc w:val="both"/>
        <w:rPr>
          <w:color w:val="auto"/>
          <w:sz w:val="28"/>
          <w:szCs w:val="28"/>
        </w:rPr>
      </w:pPr>
      <w:bookmarkStart w:id="841" w:name="SUB6550200"/>
      <w:bookmarkEnd w:id="841"/>
      <w:r w:rsidRPr="002258D8">
        <w:rPr>
          <w:rStyle w:val="s0"/>
          <w:color w:val="auto"/>
          <w:sz w:val="28"/>
          <w:szCs w:val="28"/>
        </w:rPr>
        <w:t xml:space="preserve">2. </w:t>
      </w:r>
      <w:hyperlink r:id="rId281" w:history="1">
        <w:r w:rsidRPr="002258D8">
          <w:rPr>
            <w:rStyle w:val="a3"/>
            <w:color w:val="auto"/>
            <w:sz w:val="28"/>
            <w:szCs w:val="28"/>
            <w:u w:val="none"/>
          </w:rPr>
          <w:t>Порядок учета, хранения, оценки, дальнейшего использования и реализации имущества, обращенного (подлежащего обращению) в собственность государства</w:t>
        </w:r>
      </w:hyperlink>
      <w:r w:rsidRPr="002258D8">
        <w:rPr>
          <w:rStyle w:val="s0"/>
          <w:color w:val="auto"/>
          <w:sz w:val="28"/>
          <w:szCs w:val="28"/>
        </w:rPr>
        <w:t xml:space="preserve">, определяется Правительством Республики Казахстан.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42" w:name="SUB6560000"/>
      <w:bookmarkEnd w:id="842"/>
      <w:r w:rsidRPr="00012B5F">
        <w:rPr>
          <w:rStyle w:val="s1"/>
          <w:color w:val="auto"/>
          <w:sz w:val="28"/>
          <w:szCs w:val="28"/>
        </w:rPr>
        <w:t>Контроль за деятельностью уполномоченных государственных и местных исполнительных органов</w:t>
      </w:r>
    </w:p>
    <w:p w:rsidR="00D76653" w:rsidRPr="002258D8" w:rsidRDefault="00D76653" w:rsidP="002258D8">
      <w:pPr>
        <w:ind w:firstLine="709"/>
        <w:contextualSpacing/>
        <w:jc w:val="both"/>
        <w:rPr>
          <w:color w:val="auto"/>
          <w:sz w:val="28"/>
          <w:szCs w:val="28"/>
        </w:rPr>
      </w:pPr>
      <w:bookmarkStart w:id="843" w:name="SUB6560100"/>
      <w:bookmarkEnd w:id="843"/>
      <w:r w:rsidRPr="002258D8">
        <w:rPr>
          <w:rStyle w:val="s0"/>
          <w:color w:val="auto"/>
          <w:sz w:val="28"/>
          <w:szCs w:val="28"/>
        </w:rPr>
        <w:t>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w:t>
      </w:r>
      <w:r w:rsidRPr="002258D8">
        <w:rPr>
          <w:rStyle w:val="s0"/>
          <w:color w:val="auto"/>
          <w:sz w:val="28"/>
          <w:szCs w:val="28"/>
        </w:rPr>
        <w:lastRenderedPageBreak/>
        <w:t>своевременности представления сведений по налогу на имущество, транспортные средства, земельному налогу и платежам в налоговые органы.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w:t>
      </w:r>
      <w:hyperlink r:id="rId282"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содержащее следующие реквизиты: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дату и номер регистрации решения в налоговых органах;</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полное наименование и идентификационный номер уполномоченного государственного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обоснование назначения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должности, фамилии, имена, отчества (при их наличии)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срок осуществления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6) период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7) вопросы осуществления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8) отметка уполномоченного государственного органа об ознакомлении и получении решения.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D76653" w:rsidRPr="002258D8" w:rsidRDefault="00D76653" w:rsidP="002258D8">
      <w:pPr>
        <w:ind w:firstLine="709"/>
        <w:contextualSpacing/>
        <w:jc w:val="both"/>
        <w:rPr>
          <w:color w:val="auto"/>
          <w:sz w:val="28"/>
          <w:szCs w:val="28"/>
        </w:rPr>
      </w:pPr>
      <w:bookmarkStart w:id="844" w:name="SUB6560200"/>
      <w:bookmarkEnd w:id="844"/>
      <w:r w:rsidRPr="002258D8">
        <w:rPr>
          <w:rStyle w:val="s0"/>
          <w:color w:val="auto"/>
          <w:sz w:val="28"/>
          <w:szCs w:val="28"/>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w:t>
      </w:r>
      <w:r w:rsidR="00C80388" w:rsidRPr="002258D8">
        <w:rPr>
          <w:rStyle w:val="s0"/>
          <w:color w:val="auto"/>
          <w:sz w:val="28"/>
          <w:szCs w:val="28"/>
        </w:rPr>
        <w:t xml:space="preserve"> в бюджет</w:t>
      </w:r>
      <w:r w:rsidRPr="002258D8">
        <w:rPr>
          <w:rStyle w:val="s0"/>
          <w:color w:val="auto"/>
          <w:sz w:val="28"/>
          <w:szCs w:val="28"/>
        </w:rPr>
        <w:t>.</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w:t>
      </w:r>
      <w:r w:rsidRPr="002258D8">
        <w:rPr>
          <w:rStyle w:val="s0"/>
          <w:color w:val="auto"/>
          <w:sz w:val="28"/>
          <w:szCs w:val="28"/>
        </w:rPr>
        <w:lastRenderedPageBreak/>
        <w:t>При отказе от подписания указанного акта уполномоченный государственный орган обязан дать письменные объяснения о причине отказа.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место и дата составления;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фамилия, имя и отчество (при его наличии) должностного лица налогового органа, составившего акт;</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фамилия, имя и отчество (при его наличии), номер удостоверения личности, адрес места жительства привлеченных понятых;</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обстоятельства отказа в подписи на экземпляре решения.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Отказ уполномоченного государственного органа от получения решения не является основанием для отмены налогового контроля.</w:t>
      </w:r>
    </w:p>
    <w:p w:rsidR="00D76653" w:rsidRPr="002258D8" w:rsidRDefault="00D76653" w:rsidP="002258D8">
      <w:pPr>
        <w:ind w:firstLine="709"/>
        <w:contextualSpacing/>
        <w:jc w:val="both"/>
        <w:rPr>
          <w:color w:val="auto"/>
          <w:sz w:val="28"/>
          <w:szCs w:val="28"/>
        </w:rPr>
      </w:pPr>
      <w:bookmarkStart w:id="845" w:name="SUB6560300"/>
      <w:bookmarkEnd w:id="845"/>
      <w:r w:rsidRPr="002258D8">
        <w:rPr>
          <w:rStyle w:val="s0"/>
          <w:color w:val="auto"/>
          <w:sz w:val="28"/>
          <w:szCs w:val="28"/>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Контроль за деятельностью уполномоченных государственных органов осуществляется не чаще одного раза в год.</w:t>
      </w:r>
    </w:p>
    <w:p w:rsidR="00D76653" w:rsidRPr="002258D8" w:rsidRDefault="00D76653" w:rsidP="002258D8">
      <w:pPr>
        <w:ind w:firstLine="709"/>
        <w:contextualSpacing/>
        <w:jc w:val="both"/>
        <w:rPr>
          <w:color w:val="auto"/>
          <w:sz w:val="28"/>
          <w:szCs w:val="28"/>
        </w:rPr>
      </w:pPr>
      <w:bookmarkStart w:id="846" w:name="SUB6560400"/>
      <w:bookmarkEnd w:id="846"/>
      <w:r w:rsidRPr="002258D8">
        <w:rPr>
          <w:rStyle w:val="s0"/>
          <w:color w:val="auto"/>
          <w:sz w:val="28"/>
          <w:szCs w:val="28"/>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D76653" w:rsidRPr="002258D8" w:rsidRDefault="00D76653" w:rsidP="002258D8">
      <w:pPr>
        <w:ind w:firstLine="709"/>
        <w:contextualSpacing/>
        <w:jc w:val="both"/>
        <w:rPr>
          <w:color w:val="auto"/>
          <w:sz w:val="28"/>
          <w:szCs w:val="28"/>
        </w:rPr>
      </w:pPr>
      <w:bookmarkStart w:id="847" w:name="SUB6560500"/>
      <w:bookmarkEnd w:id="847"/>
      <w:r w:rsidRPr="002258D8">
        <w:rPr>
          <w:rStyle w:val="s0"/>
          <w:color w:val="auto"/>
          <w:sz w:val="28"/>
          <w:szCs w:val="28"/>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даты и номера регистрации извещения о приостановлении (возобновлении) сроков проведения контроля в налоговом органе;</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наименования налогового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lastRenderedPageBreak/>
        <w:t>3) полного наименования и идентификационного номера проверяемого уполномоченного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даты и регистрационного номера приостановленного (возобновленного) приказа;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обоснования необходимости приостановления (возобновлении)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6) отметки о дате вручения и получения извещения о приостановлении (возобновлении) сроков проведения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При продлении, приостановлении срока, периода и (или) изменении перечня участников контроля оформляется дополнительное решение к решению по </w:t>
      </w:r>
      <w:hyperlink r:id="rId283"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w:t>
      </w:r>
    </w:p>
    <w:p w:rsidR="00D76653" w:rsidRPr="002258D8" w:rsidRDefault="00D76653" w:rsidP="002258D8">
      <w:pPr>
        <w:ind w:firstLine="709"/>
        <w:contextualSpacing/>
        <w:jc w:val="both"/>
        <w:rPr>
          <w:color w:val="auto"/>
          <w:sz w:val="28"/>
          <w:szCs w:val="28"/>
        </w:rPr>
      </w:pPr>
      <w:bookmarkStart w:id="848" w:name="SUB6560600"/>
      <w:bookmarkEnd w:id="848"/>
      <w:r w:rsidRPr="002258D8">
        <w:rPr>
          <w:rStyle w:val="s0"/>
          <w:color w:val="auto"/>
          <w:sz w:val="28"/>
          <w:szCs w:val="28"/>
        </w:rPr>
        <w:t>6. По завершении контроля должностным лицом налогового органа составляется акт контроля с указанием:</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места осуществления контроля, даты составления акта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наименования налогового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должностей, фамилий, имен, отчеств (при их наличии) должностных лиц налогового органа, проводивших контроль;</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полного наименования, идентификационного номера и адреса уполномоченного государственного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фамилий, имен, отчеств (при их наличии) руководителя и должностных лиц уполномоченного государственного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6) должностей, фамилий, имен, отчеств (при их наличии) должностных лиц уполномоченного государственного органа, с ведома и в присутствии которых осуществлен контроль;</w:t>
      </w:r>
    </w:p>
    <w:p w:rsidR="00D76653" w:rsidRPr="002258D8" w:rsidRDefault="00D76653" w:rsidP="002258D8">
      <w:pPr>
        <w:ind w:firstLine="709"/>
        <w:contextualSpacing/>
        <w:jc w:val="both"/>
        <w:rPr>
          <w:color w:val="auto"/>
          <w:sz w:val="28"/>
          <w:szCs w:val="28"/>
        </w:rPr>
      </w:pPr>
      <w:r w:rsidRPr="002258D8">
        <w:rPr>
          <w:rStyle w:val="s0"/>
          <w:color w:val="auto"/>
          <w:sz w:val="28"/>
          <w:szCs w:val="28"/>
        </w:rPr>
        <w:t>7) сведений о предыдущем контроле и принятых мерах по устранению ранее выявленных нарушений;</w:t>
      </w:r>
    </w:p>
    <w:p w:rsidR="00D76653" w:rsidRPr="002258D8" w:rsidRDefault="00D76653" w:rsidP="002258D8">
      <w:pPr>
        <w:ind w:firstLine="709"/>
        <w:contextualSpacing/>
        <w:jc w:val="both"/>
        <w:rPr>
          <w:color w:val="auto"/>
          <w:sz w:val="28"/>
          <w:szCs w:val="28"/>
        </w:rPr>
      </w:pPr>
      <w:r w:rsidRPr="002258D8">
        <w:rPr>
          <w:rStyle w:val="s0"/>
          <w:color w:val="auto"/>
          <w:sz w:val="28"/>
          <w:szCs w:val="28"/>
        </w:rPr>
        <w:t>8) результатов проведенного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9) должностей, фамилий, имен, отчеств (при их наличии) специалистов других государственных органов, привлекаемых к осуществлению контроля.</w:t>
      </w:r>
    </w:p>
    <w:p w:rsidR="00D76653" w:rsidRPr="002258D8" w:rsidRDefault="00D76653" w:rsidP="002258D8">
      <w:pPr>
        <w:ind w:firstLine="709"/>
        <w:contextualSpacing/>
        <w:jc w:val="both"/>
        <w:rPr>
          <w:color w:val="auto"/>
          <w:sz w:val="28"/>
          <w:szCs w:val="28"/>
        </w:rPr>
      </w:pPr>
      <w:bookmarkStart w:id="849" w:name="SUB656060100"/>
      <w:bookmarkEnd w:id="849"/>
      <w:r w:rsidRPr="002258D8">
        <w:rPr>
          <w:rStyle w:val="s0"/>
          <w:color w:val="auto"/>
          <w:sz w:val="28"/>
          <w:szCs w:val="28"/>
        </w:rPr>
        <w:t>7.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место и дата составления;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фамилия, имя и отчество (при его наличии) должностного лица налогового органа, составившего акт;</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фамилия, имя и отчество (при его наличии), номер документа, удостоверяющего личность, место жительства привлеченных понятых;</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обстоятельства отказа в подписи на экземпляре решения.</w:t>
      </w:r>
    </w:p>
    <w:p w:rsidR="00D76653" w:rsidRPr="002258D8" w:rsidRDefault="00D76653" w:rsidP="002258D8">
      <w:pPr>
        <w:ind w:firstLine="709"/>
        <w:contextualSpacing/>
        <w:jc w:val="both"/>
        <w:rPr>
          <w:color w:val="auto"/>
          <w:sz w:val="28"/>
          <w:szCs w:val="28"/>
        </w:rPr>
      </w:pPr>
      <w:bookmarkStart w:id="850" w:name="SUB6560700"/>
      <w:bookmarkEnd w:id="850"/>
      <w:r w:rsidRPr="002258D8">
        <w:rPr>
          <w:rStyle w:val="s0"/>
          <w:color w:val="auto"/>
          <w:sz w:val="28"/>
          <w:szCs w:val="28"/>
        </w:rPr>
        <w:lastRenderedPageBreak/>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w:t>
      </w:r>
      <w:hyperlink r:id="rId284" w:history="1">
        <w:r w:rsidRPr="002258D8">
          <w:rPr>
            <w:rStyle w:val="a3"/>
            <w:color w:val="auto"/>
            <w:sz w:val="28"/>
            <w:szCs w:val="28"/>
            <w:u w:val="none"/>
          </w:rPr>
          <w:t>Форма</w:t>
        </w:r>
      </w:hyperlink>
      <w:r w:rsidRPr="002258D8">
        <w:rPr>
          <w:rStyle w:val="s0"/>
          <w:color w:val="auto"/>
          <w:sz w:val="28"/>
          <w:szCs w:val="28"/>
        </w:rPr>
        <w:t xml:space="preserve"> требования устанавливается уполномоченным органом.</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В требовании указываются: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полное наименование уполномоченного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идентификационный номер;</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основание для направления требования;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дата направления требования;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сумма, подлежащая взысканию уполномоченным государственным органом в бюджет.</w:t>
      </w:r>
    </w:p>
    <w:p w:rsidR="00D76653" w:rsidRPr="002258D8" w:rsidRDefault="00D76653" w:rsidP="002258D8">
      <w:pPr>
        <w:ind w:firstLine="709"/>
        <w:contextualSpacing/>
        <w:jc w:val="both"/>
        <w:rPr>
          <w:color w:val="auto"/>
          <w:sz w:val="28"/>
          <w:szCs w:val="28"/>
        </w:rPr>
      </w:pPr>
      <w:r w:rsidRPr="002258D8">
        <w:rPr>
          <w:rStyle w:val="s0"/>
          <w:color w:val="auto"/>
          <w:sz w:val="28"/>
          <w:szCs w:val="28"/>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Требование подлежит исполнению уполномоченным государственным органом в течение тридцати рабочих дней со дня его вручения (получения).</w:t>
      </w:r>
    </w:p>
    <w:p w:rsidR="00D76653" w:rsidRPr="002258D8" w:rsidRDefault="00D76653" w:rsidP="002258D8">
      <w:pPr>
        <w:ind w:firstLine="709"/>
        <w:contextualSpacing/>
        <w:jc w:val="both"/>
        <w:rPr>
          <w:color w:val="auto"/>
          <w:sz w:val="28"/>
          <w:szCs w:val="28"/>
        </w:rPr>
      </w:pPr>
      <w:bookmarkStart w:id="851" w:name="SUB6560800"/>
      <w:bookmarkEnd w:id="851"/>
      <w:r w:rsidRPr="002258D8">
        <w:rPr>
          <w:rStyle w:val="s0"/>
          <w:color w:val="auto"/>
          <w:sz w:val="28"/>
          <w:szCs w:val="28"/>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D76653" w:rsidRPr="002258D8" w:rsidRDefault="00D76653" w:rsidP="002258D8">
      <w:pPr>
        <w:ind w:firstLine="709"/>
        <w:contextualSpacing/>
        <w:jc w:val="both"/>
        <w:rPr>
          <w:rStyle w:val="s0"/>
          <w:color w:val="auto"/>
          <w:sz w:val="28"/>
          <w:szCs w:val="28"/>
        </w:rPr>
      </w:pPr>
      <w:bookmarkStart w:id="852" w:name="SUB6560900"/>
      <w:bookmarkEnd w:id="852"/>
      <w:r w:rsidRPr="002258D8">
        <w:rPr>
          <w:rStyle w:val="s0"/>
          <w:color w:val="auto"/>
          <w:sz w:val="28"/>
          <w:szCs w:val="28"/>
        </w:rP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2D0CBC" w:rsidRPr="002258D8" w:rsidRDefault="002D0CBC" w:rsidP="002258D8">
      <w:pPr>
        <w:ind w:firstLine="709"/>
        <w:contextualSpacing/>
        <w:jc w:val="both"/>
        <w:rPr>
          <w:rStyle w:val="s0"/>
          <w:color w:val="auto"/>
          <w:sz w:val="28"/>
          <w:szCs w:val="28"/>
        </w:rPr>
      </w:pPr>
    </w:p>
    <w:p w:rsidR="002D0CBC" w:rsidRPr="00012B5F" w:rsidRDefault="002D0CBC" w:rsidP="002258D8">
      <w:pPr>
        <w:pStyle w:val="a8"/>
        <w:numPr>
          <w:ilvl w:val="0"/>
          <w:numId w:val="56"/>
        </w:numPr>
        <w:spacing w:after="0" w:line="240" w:lineRule="auto"/>
        <w:ind w:left="0" w:firstLine="709"/>
        <w:jc w:val="both"/>
        <w:rPr>
          <w:rStyle w:val="s0"/>
          <w:rFonts w:eastAsia="Times New Roman"/>
          <w:b/>
          <w:color w:val="auto"/>
          <w:sz w:val="28"/>
          <w:szCs w:val="28"/>
          <w:lang w:eastAsia="ru-RU"/>
        </w:rPr>
      </w:pPr>
      <w:r w:rsidRPr="00012B5F">
        <w:rPr>
          <w:rStyle w:val="s0"/>
          <w:rFonts w:eastAsia="Times New Roman"/>
          <w:b/>
          <w:color w:val="auto"/>
          <w:sz w:val="28"/>
          <w:szCs w:val="28"/>
          <w:lang w:eastAsia="ru-RU"/>
        </w:rPr>
        <w:t xml:space="preserve">Контроль за соблюдением порядка оформления сопроводительных накладных на товары </w:t>
      </w:r>
    </w:p>
    <w:p w:rsidR="000635BA" w:rsidRPr="002258D8" w:rsidRDefault="000635BA" w:rsidP="002258D8">
      <w:pPr>
        <w:pStyle w:val="a4"/>
        <w:spacing w:before="0" w:beforeAutospacing="0" w:after="0" w:afterAutospacing="0"/>
        <w:ind w:firstLine="709"/>
        <w:contextualSpacing/>
        <w:jc w:val="both"/>
        <w:rPr>
          <w:spacing w:val="2"/>
          <w:sz w:val="28"/>
          <w:szCs w:val="28"/>
        </w:rPr>
      </w:pPr>
      <w:r w:rsidRPr="002258D8">
        <w:rPr>
          <w:spacing w:val="2"/>
          <w:sz w:val="28"/>
          <w:szCs w:val="28"/>
        </w:rPr>
        <w:t>Налоговые органы осуществляют контроль за соблюдением порядка оформления сопроводительных накладных на товары:</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перемещении, реализации и (или) отгрузке товаров по территории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lastRenderedPageBreak/>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Обязательство по оформлению сопроводительных накладных на товары возникает в следующие сроки:</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перемещении, реализации и (или) отгрузке товаров по территории Республики Казахстан - не позднее дня начала перемещения, реализации и (или) отгрузке;</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ввозе товаров на территорию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с территории государств, не являющихся членами Евразийского экономического союза  – не позднее дня, следующего за днем выпуска товаров в свободное обращение;</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с территории государств-членов Евразийского экономического союза – не позднее дня предшествующему дню пересечения Государственной границы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дня начала перемещения, реализации и (или) отгрузке.</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устанавливается уполномоченным органом. </w:t>
      </w:r>
      <w:r w:rsidR="006A441E" w:rsidRPr="002258D8">
        <w:rPr>
          <w:color w:val="auto"/>
          <w:spacing w:val="2"/>
          <w:sz w:val="28"/>
          <w:szCs w:val="28"/>
        </w:rPr>
        <w:t xml:space="preserve"> вводится с 01.01.2020г.</w:t>
      </w:r>
    </w:p>
    <w:p w:rsidR="00D76653" w:rsidRPr="002258D8" w:rsidRDefault="00D76653" w:rsidP="002258D8">
      <w:pPr>
        <w:ind w:firstLine="709"/>
        <w:contextualSpacing/>
        <w:jc w:val="both"/>
        <w:rPr>
          <w:color w:val="auto"/>
          <w:sz w:val="28"/>
          <w:szCs w:val="28"/>
        </w:rPr>
      </w:pP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45304E" w:rsidRPr="008E6900" w:rsidRDefault="00D76653" w:rsidP="008E6900">
      <w:pPr>
        <w:contextualSpacing/>
        <w:jc w:val="center"/>
        <w:rPr>
          <w:rStyle w:val="s1"/>
          <w:color w:val="auto"/>
          <w:sz w:val="28"/>
          <w:szCs w:val="28"/>
        </w:rPr>
      </w:pPr>
      <w:bookmarkStart w:id="853" w:name="SUB6570000"/>
      <w:bookmarkStart w:id="854" w:name="SUB6660000"/>
      <w:bookmarkEnd w:id="853"/>
      <w:bookmarkEnd w:id="854"/>
      <w:r w:rsidRPr="008E6900">
        <w:rPr>
          <w:rStyle w:val="s1"/>
          <w:color w:val="auto"/>
          <w:sz w:val="28"/>
          <w:szCs w:val="28"/>
        </w:rPr>
        <w:t xml:space="preserve">РАЗДЕЛ </w:t>
      </w:r>
      <w:r w:rsidR="00C4509F" w:rsidRPr="008E6900">
        <w:rPr>
          <w:rStyle w:val="s1"/>
          <w:color w:val="auto"/>
          <w:sz w:val="28"/>
          <w:szCs w:val="28"/>
        </w:rPr>
        <w:t>4</w:t>
      </w:r>
      <w:r w:rsidRPr="008E6900">
        <w:rPr>
          <w:rStyle w:val="s1"/>
          <w:color w:val="auto"/>
          <w:sz w:val="28"/>
          <w:szCs w:val="28"/>
        </w:rPr>
        <w:t xml:space="preserve">. ОБЖАЛОВАНИЕ РЕЗУЛЬТАТОВ ПРОВЕРКИ </w:t>
      </w:r>
      <w:r w:rsidRPr="008E6900">
        <w:rPr>
          <w:b/>
          <w:bCs/>
          <w:color w:val="auto"/>
          <w:sz w:val="28"/>
          <w:szCs w:val="28"/>
        </w:rPr>
        <w:br/>
      </w:r>
      <w:r w:rsidRPr="008E6900">
        <w:rPr>
          <w:rStyle w:val="s1"/>
          <w:color w:val="auto"/>
          <w:sz w:val="28"/>
          <w:szCs w:val="28"/>
        </w:rPr>
        <w:t>И ДЕЙСТВИЙ (БЕЗДЕЙС</w:t>
      </w:r>
      <w:r w:rsidR="0045304E" w:rsidRPr="008E6900">
        <w:rPr>
          <w:rStyle w:val="s1"/>
          <w:color w:val="auto"/>
          <w:sz w:val="28"/>
          <w:szCs w:val="28"/>
        </w:rPr>
        <w:t>ТВИЯ)</w:t>
      </w:r>
    </w:p>
    <w:p w:rsidR="00D76653" w:rsidRPr="008E6900" w:rsidRDefault="0045304E" w:rsidP="008E6900">
      <w:pPr>
        <w:contextualSpacing/>
        <w:jc w:val="center"/>
        <w:rPr>
          <w:b/>
          <w:color w:val="auto"/>
          <w:sz w:val="28"/>
          <w:szCs w:val="28"/>
        </w:rPr>
      </w:pPr>
      <w:r w:rsidRPr="008E6900">
        <w:rPr>
          <w:rStyle w:val="s1"/>
          <w:color w:val="auto"/>
          <w:sz w:val="28"/>
          <w:szCs w:val="28"/>
        </w:rPr>
        <w:t xml:space="preserve">ДОЛЖНОСТНЫХ ЛИЦ НАЛОГОВЫХ </w:t>
      </w:r>
      <w:r w:rsidR="00D76653" w:rsidRPr="008E6900">
        <w:rPr>
          <w:rStyle w:val="s1"/>
          <w:color w:val="auto"/>
          <w:sz w:val="28"/>
          <w:szCs w:val="28"/>
        </w:rPr>
        <w:t>ОРГАНОВ</w:t>
      </w:r>
    </w:p>
    <w:p w:rsidR="00D76653" w:rsidRPr="008E6900" w:rsidRDefault="00D76653" w:rsidP="008E6900">
      <w:pPr>
        <w:contextualSpacing/>
        <w:jc w:val="center"/>
        <w:rPr>
          <w:b/>
          <w:color w:val="auto"/>
          <w:sz w:val="28"/>
          <w:szCs w:val="28"/>
        </w:rPr>
      </w:pPr>
    </w:p>
    <w:p w:rsidR="00D76653" w:rsidRPr="008E6900" w:rsidRDefault="00D76653" w:rsidP="008E6900">
      <w:pPr>
        <w:pStyle w:val="a8"/>
        <w:numPr>
          <w:ilvl w:val="0"/>
          <w:numId w:val="59"/>
        </w:numPr>
        <w:spacing w:after="0" w:line="240" w:lineRule="auto"/>
        <w:ind w:left="0" w:firstLine="0"/>
        <w:jc w:val="center"/>
        <w:rPr>
          <w:rFonts w:ascii="Times New Roman" w:hAnsi="Times New Roman"/>
          <w:b/>
          <w:sz w:val="28"/>
          <w:szCs w:val="28"/>
        </w:rPr>
      </w:pPr>
      <w:r w:rsidRPr="008E6900">
        <w:rPr>
          <w:rStyle w:val="s1"/>
          <w:color w:val="auto"/>
          <w:sz w:val="28"/>
          <w:szCs w:val="28"/>
        </w:rPr>
        <w:t>ПОРЯДОК ОБЖАЛОВАНИЯ УВЕДОМЛЕНИЯ</w:t>
      </w:r>
      <w:r w:rsidRPr="008E6900">
        <w:rPr>
          <w:rFonts w:ascii="Times New Roman" w:hAnsi="Times New Roman"/>
          <w:b/>
          <w:bCs/>
          <w:sz w:val="28"/>
          <w:szCs w:val="28"/>
        </w:rPr>
        <w:br/>
      </w:r>
      <w:r w:rsidRPr="008E6900">
        <w:rPr>
          <w:rStyle w:val="s1"/>
          <w:color w:val="auto"/>
          <w:sz w:val="28"/>
          <w:szCs w:val="28"/>
        </w:rPr>
        <w:t>О РЕЗУЛЬТАТАХ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sz w:val="28"/>
          <w:szCs w:val="28"/>
        </w:rPr>
        <w:t xml:space="preserve"> Общие положения</w:t>
      </w:r>
    </w:p>
    <w:p w:rsidR="00D76653" w:rsidRPr="002258D8" w:rsidRDefault="00D76653" w:rsidP="002258D8">
      <w:pPr>
        <w:ind w:firstLine="709"/>
        <w:contextualSpacing/>
        <w:jc w:val="both"/>
        <w:rPr>
          <w:color w:val="auto"/>
          <w:sz w:val="28"/>
          <w:szCs w:val="28"/>
        </w:rPr>
      </w:pPr>
      <w:r w:rsidRPr="002258D8">
        <w:rPr>
          <w:color w:val="auto"/>
          <w:sz w:val="28"/>
          <w:szCs w:val="28"/>
        </w:rPr>
        <w:t>1. Подача и рассмотрение жалобы на уведомление о результатах проверки производятся в порядке, установленном статьями 667-675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2. Налогоплательщик (налоговый агент) вправе обжаловать уведомление о результатах проверки в суд.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bookmarkStart w:id="855" w:name="SUB6670000"/>
      <w:bookmarkEnd w:id="855"/>
      <w:r w:rsidRPr="00012B5F">
        <w:rPr>
          <w:rFonts w:ascii="Times New Roman" w:hAnsi="Times New Roman"/>
          <w:b/>
          <w:sz w:val="28"/>
          <w:szCs w:val="28"/>
        </w:rPr>
        <w:t>Порядок подачи жалобы налогоплательщиком (налоговым агентом)</w:t>
      </w:r>
    </w:p>
    <w:p w:rsidR="00D76653" w:rsidRPr="002258D8" w:rsidRDefault="00D76653" w:rsidP="002258D8">
      <w:pPr>
        <w:ind w:firstLine="709"/>
        <w:contextualSpacing/>
        <w:jc w:val="both"/>
        <w:rPr>
          <w:color w:val="auto"/>
          <w:sz w:val="28"/>
          <w:szCs w:val="28"/>
        </w:rPr>
      </w:pPr>
      <w:bookmarkStart w:id="856" w:name="sub1005463850"/>
      <w:r w:rsidRPr="002258D8">
        <w:rPr>
          <w:color w:val="auto"/>
          <w:sz w:val="28"/>
          <w:szCs w:val="28"/>
        </w:rPr>
        <w:t xml:space="preserve">1. Жалоба налогоплательщика (налогового агента) на уведомление о результатах проверки подается в уполномоченный орган в течение тридцати </w:t>
      </w:r>
      <w:r w:rsidRPr="002258D8">
        <w:rPr>
          <w:color w:val="auto"/>
          <w:sz w:val="28"/>
          <w:szCs w:val="28"/>
        </w:rPr>
        <w:lastRenderedPageBreak/>
        <w:t>рабочих дней со дня, следующего за днем вручения налогоплательщику (налоговому агенту) уведомления.</w:t>
      </w:r>
    </w:p>
    <w:p w:rsidR="00D76653" w:rsidRPr="002258D8" w:rsidRDefault="00D76653" w:rsidP="002258D8">
      <w:pPr>
        <w:ind w:firstLine="709"/>
        <w:contextualSpacing/>
        <w:jc w:val="both"/>
        <w:rPr>
          <w:color w:val="auto"/>
          <w:sz w:val="28"/>
          <w:szCs w:val="28"/>
        </w:rPr>
      </w:pPr>
      <w:r w:rsidRPr="002258D8">
        <w:rPr>
          <w:color w:val="auto"/>
          <w:sz w:val="28"/>
          <w:szCs w:val="28"/>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Датой подачи жалобы в уполномоченный орган в зависимости от способа подачи являются:</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в явочном порядке - дата </w:t>
      </w:r>
      <w:r w:rsidRPr="002258D8">
        <w:rPr>
          <w:rStyle w:val="s19"/>
          <w:color w:val="auto"/>
          <w:sz w:val="28"/>
          <w:szCs w:val="28"/>
        </w:rPr>
        <w:t xml:space="preserve">регистрации </w:t>
      </w:r>
      <w:r w:rsidRPr="002258D8">
        <w:rPr>
          <w:color w:val="auto"/>
          <w:sz w:val="28"/>
          <w:szCs w:val="28"/>
        </w:rPr>
        <w:t>жалобы уполномоченным органом;</w:t>
      </w:r>
    </w:p>
    <w:p w:rsidR="00D76653" w:rsidRPr="002258D8" w:rsidRDefault="00D76653" w:rsidP="002258D8">
      <w:pPr>
        <w:ind w:firstLine="709"/>
        <w:contextualSpacing/>
        <w:jc w:val="both"/>
        <w:rPr>
          <w:color w:val="auto"/>
          <w:sz w:val="28"/>
          <w:szCs w:val="28"/>
        </w:rPr>
      </w:pPr>
      <w:r w:rsidRPr="002258D8">
        <w:rPr>
          <w:color w:val="auto"/>
          <w:sz w:val="28"/>
          <w:szCs w:val="28"/>
        </w:rPr>
        <w:t>2) по почте - дата отметки о приеме почтовой или иной организацией связи.</w:t>
      </w:r>
    </w:p>
    <w:p w:rsidR="00D76653" w:rsidRPr="002258D8" w:rsidRDefault="00D76653" w:rsidP="002258D8">
      <w:pPr>
        <w:ind w:firstLine="709"/>
        <w:contextualSpacing/>
        <w:jc w:val="both"/>
        <w:rPr>
          <w:color w:val="auto"/>
          <w:sz w:val="28"/>
          <w:szCs w:val="28"/>
        </w:rPr>
      </w:pPr>
      <w:bookmarkStart w:id="857" w:name="SUB6670200"/>
      <w:bookmarkEnd w:id="857"/>
      <w:r w:rsidRPr="002258D8">
        <w:rPr>
          <w:color w:val="auto"/>
          <w:sz w:val="28"/>
          <w:szCs w:val="28"/>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D76653" w:rsidRPr="002258D8" w:rsidRDefault="00D76653" w:rsidP="002258D8">
      <w:pPr>
        <w:ind w:firstLine="709"/>
        <w:contextualSpacing/>
        <w:jc w:val="both"/>
        <w:rPr>
          <w:color w:val="auto"/>
          <w:sz w:val="28"/>
          <w:szCs w:val="28"/>
        </w:rPr>
      </w:pPr>
      <w:bookmarkStart w:id="858" w:name="SUB6670300"/>
      <w:bookmarkStart w:id="859" w:name="sub1002727640"/>
      <w:bookmarkEnd w:id="858"/>
      <w:r w:rsidRPr="002258D8">
        <w:rPr>
          <w:color w:val="auto"/>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D76653" w:rsidRPr="002258D8" w:rsidRDefault="00D76653" w:rsidP="002258D8">
      <w:pPr>
        <w:ind w:firstLine="709"/>
        <w:contextualSpacing/>
        <w:jc w:val="both"/>
        <w:rPr>
          <w:color w:val="auto"/>
          <w:sz w:val="28"/>
          <w:szCs w:val="28"/>
        </w:rPr>
      </w:pPr>
      <w:r w:rsidRPr="002258D8">
        <w:rPr>
          <w:color w:val="auto"/>
          <w:sz w:val="28"/>
          <w:szCs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D76653" w:rsidRPr="002258D8" w:rsidRDefault="00D76653" w:rsidP="002258D8">
      <w:pPr>
        <w:ind w:firstLine="709"/>
        <w:contextualSpacing/>
        <w:jc w:val="both"/>
        <w:rPr>
          <w:color w:val="auto"/>
          <w:sz w:val="28"/>
          <w:szCs w:val="28"/>
        </w:rPr>
      </w:pPr>
      <w:bookmarkStart w:id="860" w:name="SUB6670400"/>
      <w:bookmarkEnd w:id="859"/>
      <w:bookmarkEnd w:id="860"/>
      <w:r w:rsidRPr="002258D8">
        <w:rPr>
          <w:color w:val="auto"/>
          <w:sz w:val="28"/>
          <w:szCs w:val="28"/>
        </w:rPr>
        <w:t xml:space="preserve">4. </w:t>
      </w:r>
      <w:bookmarkEnd w:id="856"/>
      <w:r w:rsidRPr="002258D8">
        <w:rPr>
          <w:color w:val="auto"/>
          <w:sz w:val="28"/>
          <w:szCs w:val="28"/>
        </w:rPr>
        <w:t>Ходатайство налогоплательщика (налогового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w:t>
      </w:r>
      <w:r w:rsidRPr="002258D8">
        <w:rPr>
          <w:color w:val="auto"/>
          <w:sz w:val="28"/>
          <w:szCs w:val="28"/>
        </w:rPr>
        <w:lastRenderedPageBreak/>
        <w:t>повторной жалобы при условии соблюдения сроков, установленных пунктом 1 настоящей статьи.</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bookmarkStart w:id="861" w:name="SUB6680000"/>
      <w:bookmarkEnd w:id="861"/>
      <w:r w:rsidRPr="00012B5F">
        <w:rPr>
          <w:rFonts w:ascii="Times New Roman" w:hAnsi="Times New Roman"/>
          <w:b/>
          <w:sz w:val="28"/>
          <w:szCs w:val="28"/>
        </w:rPr>
        <w:t>Форма и содержание жалобы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t>1. Жалоба налогоплательщика (налогового агента) подается в письменной форме.</w:t>
      </w:r>
    </w:p>
    <w:p w:rsidR="00D76653" w:rsidRPr="002258D8" w:rsidRDefault="00D76653" w:rsidP="002258D8">
      <w:pPr>
        <w:ind w:firstLine="709"/>
        <w:contextualSpacing/>
        <w:jc w:val="both"/>
        <w:rPr>
          <w:color w:val="auto"/>
          <w:sz w:val="28"/>
          <w:szCs w:val="28"/>
        </w:rPr>
      </w:pPr>
      <w:bookmarkStart w:id="862" w:name="SUB6680200"/>
      <w:bookmarkEnd w:id="862"/>
      <w:r w:rsidRPr="002258D8">
        <w:rPr>
          <w:color w:val="auto"/>
          <w:sz w:val="28"/>
          <w:szCs w:val="28"/>
        </w:rPr>
        <w:t xml:space="preserve">2. В жалобе должны быть указаны: </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00971115" w:rsidRPr="002258D8">
        <w:rPr>
          <w:color w:val="auto"/>
          <w:sz w:val="28"/>
          <w:szCs w:val="28"/>
        </w:rPr>
        <w:t>наименование уполномоченного органа, в который подается жалоба;</w:t>
      </w:r>
    </w:p>
    <w:p w:rsidR="00D76653" w:rsidRPr="002258D8" w:rsidRDefault="00D76653" w:rsidP="002258D8">
      <w:pPr>
        <w:ind w:firstLine="709"/>
        <w:contextualSpacing/>
        <w:jc w:val="both"/>
        <w:rPr>
          <w:color w:val="auto"/>
          <w:sz w:val="28"/>
          <w:szCs w:val="28"/>
        </w:rPr>
      </w:pPr>
      <w:bookmarkStart w:id="863" w:name="SUB6680202"/>
      <w:bookmarkStart w:id="864" w:name="sub1005463861"/>
      <w:bookmarkEnd w:id="863"/>
      <w:r w:rsidRPr="002258D8">
        <w:rPr>
          <w:color w:val="auto"/>
          <w:sz w:val="28"/>
          <w:szCs w:val="28"/>
        </w:rPr>
        <w:t xml:space="preserve">2) </w:t>
      </w:r>
      <w:r w:rsidR="00971115" w:rsidRPr="002258D8">
        <w:rPr>
          <w:color w:val="auto"/>
          <w:sz w:val="28"/>
          <w:szCs w:val="28"/>
        </w:rPr>
        <w:t xml:space="preserve">фамилия, имя и отчество (при его наличии) либо полное наименование лица, подающего жалобу, его место жительства (место нахождения); </w:t>
      </w:r>
    </w:p>
    <w:p w:rsidR="00D76653" w:rsidRPr="002258D8" w:rsidRDefault="00D76653" w:rsidP="002258D8">
      <w:pPr>
        <w:ind w:firstLine="709"/>
        <w:contextualSpacing/>
        <w:jc w:val="both"/>
        <w:rPr>
          <w:color w:val="auto"/>
          <w:sz w:val="28"/>
          <w:szCs w:val="28"/>
        </w:rPr>
      </w:pPr>
      <w:bookmarkStart w:id="865" w:name="SUB6680203"/>
      <w:bookmarkEnd w:id="865"/>
      <w:r w:rsidRPr="002258D8">
        <w:rPr>
          <w:color w:val="auto"/>
          <w:sz w:val="28"/>
          <w:szCs w:val="28"/>
        </w:rPr>
        <w:t xml:space="preserve">3) </w:t>
      </w:r>
      <w:r w:rsidR="00971115" w:rsidRPr="002258D8">
        <w:rPr>
          <w:color w:val="auto"/>
          <w:sz w:val="28"/>
          <w:szCs w:val="28"/>
        </w:rPr>
        <w:t>идентификационный номер;</w:t>
      </w:r>
    </w:p>
    <w:p w:rsidR="00D76653" w:rsidRPr="002258D8" w:rsidRDefault="00D76653" w:rsidP="002258D8">
      <w:pPr>
        <w:ind w:firstLine="709"/>
        <w:contextualSpacing/>
        <w:jc w:val="both"/>
        <w:rPr>
          <w:color w:val="auto"/>
          <w:sz w:val="28"/>
          <w:szCs w:val="28"/>
        </w:rPr>
      </w:pPr>
      <w:bookmarkStart w:id="866" w:name="SUB6680204"/>
      <w:bookmarkEnd w:id="866"/>
      <w:r w:rsidRPr="002258D8">
        <w:rPr>
          <w:color w:val="auto"/>
          <w:sz w:val="28"/>
          <w:szCs w:val="28"/>
        </w:rPr>
        <w:t xml:space="preserve">4) </w:t>
      </w:r>
      <w:r w:rsidR="00971115" w:rsidRPr="002258D8">
        <w:rPr>
          <w:color w:val="auto"/>
          <w:sz w:val="28"/>
          <w:szCs w:val="28"/>
        </w:rPr>
        <w:t>наименование налогового органа, проводившего налоговую проверку;</w:t>
      </w:r>
    </w:p>
    <w:p w:rsidR="00D76653" w:rsidRPr="002258D8" w:rsidRDefault="00D76653" w:rsidP="002258D8">
      <w:pPr>
        <w:ind w:firstLine="709"/>
        <w:contextualSpacing/>
        <w:jc w:val="both"/>
        <w:rPr>
          <w:color w:val="auto"/>
          <w:sz w:val="28"/>
          <w:szCs w:val="28"/>
        </w:rPr>
      </w:pPr>
      <w:bookmarkStart w:id="867" w:name="SUB6680205"/>
      <w:bookmarkEnd w:id="867"/>
      <w:r w:rsidRPr="002258D8">
        <w:rPr>
          <w:color w:val="auto"/>
          <w:sz w:val="28"/>
          <w:szCs w:val="28"/>
        </w:rPr>
        <w:t xml:space="preserve">5) </w:t>
      </w:r>
      <w:r w:rsidR="00971115" w:rsidRPr="002258D8">
        <w:rPr>
          <w:color w:val="auto"/>
          <w:sz w:val="28"/>
          <w:szCs w:val="28"/>
        </w:rPr>
        <w:t>обстоятельства, на которых лицо, подающее жалобу, основывает свои требования и доказательства, подтверждающие эти обстоятельства;</w:t>
      </w:r>
    </w:p>
    <w:p w:rsidR="00D76653" w:rsidRPr="002258D8" w:rsidRDefault="00D76653" w:rsidP="002258D8">
      <w:pPr>
        <w:ind w:firstLine="709"/>
        <w:contextualSpacing/>
        <w:jc w:val="both"/>
        <w:rPr>
          <w:color w:val="auto"/>
          <w:sz w:val="28"/>
          <w:szCs w:val="28"/>
        </w:rPr>
      </w:pPr>
      <w:bookmarkStart w:id="868" w:name="SUB6680206"/>
      <w:bookmarkEnd w:id="868"/>
      <w:r w:rsidRPr="002258D8">
        <w:rPr>
          <w:color w:val="auto"/>
          <w:sz w:val="28"/>
          <w:szCs w:val="28"/>
        </w:rPr>
        <w:t xml:space="preserve">6) </w:t>
      </w:r>
      <w:r w:rsidR="00971115" w:rsidRPr="002258D8">
        <w:rPr>
          <w:color w:val="auto"/>
          <w:sz w:val="28"/>
          <w:szCs w:val="28"/>
        </w:rPr>
        <w:t>дата подписания жалобы налогоплательщиком (налоговым агентом);</w:t>
      </w:r>
      <w:r w:rsidRPr="002258D8">
        <w:rPr>
          <w:color w:val="auto"/>
          <w:sz w:val="28"/>
          <w:szCs w:val="28"/>
        </w:rPr>
        <w:t xml:space="preserve"> </w:t>
      </w:r>
    </w:p>
    <w:p w:rsidR="00D76653" w:rsidRPr="002258D8" w:rsidRDefault="00D76653" w:rsidP="002258D8">
      <w:pPr>
        <w:ind w:firstLine="709"/>
        <w:contextualSpacing/>
        <w:jc w:val="both"/>
        <w:rPr>
          <w:color w:val="auto"/>
          <w:sz w:val="28"/>
          <w:szCs w:val="28"/>
        </w:rPr>
      </w:pPr>
      <w:bookmarkStart w:id="869" w:name="SUB6680207"/>
      <w:bookmarkEnd w:id="869"/>
      <w:r w:rsidRPr="002258D8">
        <w:rPr>
          <w:color w:val="auto"/>
          <w:sz w:val="28"/>
          <w:szCs w:val="28"/>
        </w:rPr>
        <w:t>7) перечень прилагаемых документов.</w:t>
      </w:r>
    </w:p>
    <w:p w:rsidR="00D76653" w:rsidRPr="002258D8" w:rsidRDefault="00D76653" w:rsidP="002258D8">
      <w:pPr>
        <w:ind w:firstLine="709"/>
        <w:contextualSpacing/>
        <w:jc w:val="both"/>
        <w:rPr>
          <w:color w:val="auto"/>
          <w:sz w:val="28"/>
          <w:szCs w:val="28"/>
        </w:rPr>
      </w:pPr>
      <w:bookmarkStart w:id="870" w:name="SUB6680300"/>
      <w:bookmarkEnd w:id="870"/>
      <w:r w:rsidRPr="002258D8">
        <w:rPr>
          <w:color w:val="auto"/>
          <w:sz w:val="28"/>
          <w:szCs w:val="28"/>
        </w:rPr>
        <w:t>3. В жалобе могут быть указаны и иные сведения, имеющие значение для разрешения спора.</w:t>
      </w:r>
    </w:p>
    <w:p w:rsidR="00D76653" w:rsidRPr="002258D8" w:rsidRDefault="00D76653" w:rsidP="002258D8">
      <w:pPr>
        <w:ind w:firstLine="709"/>
        <w:contextualSpacing/>
        <w:jc w:val="both"/>
        <w:rPr>
          <w:color w:val="auto"/>
          <w:sz w:val="28"/>
          <w:szCs w:val="28"/>
        </w:rPr>
      </w:pPr>
      <w:bookmarkStart w:id="871" w:name="SUB6680400"/>
      <w:bookmarkEnd w:id="871"/>
      <w:r w:rsidRPr="002258D8">
        <w:rPr>
          <w:color w:val="auto"/>
          <w:sz w:val="28"/>
          <w:szCs w:val="28"/>
        </w:rPr>
        <w:t>4. Жалоба подписывается налогоплательщиком (налоговым агентом) либо лицом, являющимся его представителем.</w:t>
      </w:r>
    </w:p>
    <w:p w:rsidR="00D76653" w:rsidRPr="002258D8" w:rsidRDefault="00D76653" w:rsidP="002258D8">
      <w:pPr>
        <w:ind w:firstLine="709"/>
        <w:contextualSpacing/>
        <w:jc w:val="both"/>
        <w:rPr>
          <w:color w:val="auto"/>
          <w:sz w:val="28"/>
          <w:szCs w:val="28"/>
        </w:rPr>
      </w:pPr>
      <w:bookmarkStart w:id="872" w:name="SUB6680500"/>
      <w:bookmarkEnd w:id="872"/>
      <w:r w:rsidRPr="002258D8">
        <w:rPr>
          <w:color w:val="auto"/>
          <w:sz w:val="28"/>
          <w:szCs w:val="28"/>
        </w:rPr>
        <w:t xml:space="preserve">5. К жалобе прилагаются: </w:t>
      </w:r>
    </w:p>
    <w:p w:rsidR="00D76653" w:rsidRPr="002258D8" w:rsidRDefault="00405F15" w:rsidP="002258D8">
      <w:pPr>
        <w:ind w:firstLine="709"/>
        <w:contextualSpacing/>
        <w:jc w:val="both"/>
        <w:rPr>
          <w:color w:val="auto"/>
          <w:sz w:val="28"/>
          <w:szCs w:val="28"/>
        </w:rPr>
      </w:pPr>
      <w:r w:rsidRPr="002258D8">
        <w:rPr>
          <w:color w:val="auto"/>
          <w:sz w:val="28"/>
          <w:szCs w:val="28"/>
        </w:rPr>
        <w:t>1</w:t>
      </w:r>
      <w:r w:rsidR="00D76653" w:rsidRPr="002258D8">
        <w:rPr>
          <w:color w:val="auto"/>
          <w:sz w:val="28"/>
          <w:szCs w:val="28"/>
        </w:rPr>
        <w:t xml:space="preserve">) копии акта и обжалуемого уведомления; </w:t>
      </w:r>
      <w:bookmarkEnd w:id="864"/>
    </w:p>
    <w:p w:rsidR="00D76653" w:rsidRPr="002258D8" w:rsidRDefault="00405F15" w:rsidP="002258D8">
      <w:pPr>
        <w:ind w:firstLine="709"/>
        <w:contextualSpacing/>
        <w:jc w:val="both"/>
        <w:rPr>
          <w:color w:val="auto"/>
          <w:sz w:val="28"/>
          <w:szCs w:val="28"/>
        </w:rPr>
      </w:pPr>
      <w:bookmarkStart w:id="873" w:name="SUB6680502"/>
      <w:bookmarkEnd w:id="873"/>
      <w:r w:rsidRPr="002258D8">
        <w:rPr>
          <w:color w:val="auto"/>
          <w:sz w:val="28"/>
          <w:szCs w:val="28"/>
        </w:rPr>
        <w:t>2</w:t>
      </w:r>
      <w:r w:rsidR="00D76653" w:rsidRPr="002258D8">
        <w:rPr>
          <w:color w:val="auto"/>
          <w:sz w:val="28"/>
          <w:szCs w:val="28"/>
        </w:rPr>
        <w:t xml:space="preserve">) документы, подтверждающие обстоятельства, на которых налогоплательщик (налоговый агент) основывает свои требования; </w:t>
      </w:r>
    </w:p>
    <w:p w:rsidR="00D76653" w:rsidRPr="002258D8" w:rsidRDefault="00405F15" w:rsidP="002258D8">
      <w:pPr>
        <w:ind w:firstLine="709"/>
        <w:contextualSpacing/>
        <w:jc w:val="both"/>
        <w:rPr>
          <w:color w:val="auto"/>
          <w:sz w:val="28"/>
          <w:szCs w:val="28"/>
        </w:rPr>
      </w:pPr>
      <w:bookmarkStart w:id="874" w:name="SUB6680503"/>
      <w:bookmarkEnd w:id="874"/>
      <w:r w:rsidRPr="002258D8">
        <w:rPr>
          <w:color w:val="auto"/>
          <w:sz w:val="28"/>
          <w:szCs w:val="28"/>
        </w:rPr>
        <w:t>3</w:t>
      </w:r>
      <w:r w:rsidR="00D76653" w:rsidRPr="002258D8">
        <w:rPr>
          <w:color w:val="auto"/>
          <w:sz w:val="28"/>
          <w:szCs w:val="28"/>
        </w:rPr>
        <w:t>) иные документы, имеющие отношение к делу.</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bookmarkStart w:id="875" w:name="SUB6690000"/>
      <w:bookmarkEnd w:id="875"/>
      <w:r w:rsidRPr="00012B5F">
        <w:rPr>
          <w:rFonts w:ascii="Times New Roman" w:hAnsi="Times New Roman"/>
          <w:b/>
          <w:sz w:val="28"/>
          <w:szCs w:val="28"/>
        </w:rPr>
        <w:t xml:space="preserve"> Отказ в рассмотрении жалобы </w:t>
      </w:r>
    </w:p>
    <w:p w:rsidR="00D76653" w:rsidRPr="002258D8" w:rsidRDefault="00D76653" w:rsidP="002258D8">
      <w:pPr>
        <w:ind w:firstLine="709"/>
        <w:contextualSpacing/>
        <w:jc w:val="both"/>
        <w:rPr>
          <w:color w:val="auto"/>
          <w:sz w:val="28"/>
          <w:szCs w:val="28"/>
        </w:rPr>
      </w:pPr>
      <w:bookmarkStart w:id="876" w:name="sub1005463864"/>
      <w:r w:rsidRPr="002258D8">
        <w:rPr>
          <w:color w:val="auto"/>
          <w:sz w:val="28"/>
          <w:szCs w:val="28"/>
        </w:rPr>
        <w:t>1. Уполномоченный орган отказывает в рассмотрении жалобы налогоплательщика (налогового агента) в следующих случаях:</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подачи налогоплательщиком (налоговым агентом) жалобы с пропуском срока обжалования, установленного </w:t>
      </w:r>
      <w:hyperlink r:id="rId285" w:history="1">
        <w:r w:rsidRPr="002258D8">
          <w:rPr>
            <w:color w:val="auto"/>
            <w:sz w:val="28"/>
            <w:szCs w:val="28"/>
          </w:rPr>
          <w:t>пунктом 1 статьи 667</w:t>
        </w:r>
      </w:hyperlink>
      <w:r w:rsidRPr="002258D8">
        <w:rPr>
          <w:color w:val="auto"/>
          <w:sz w:val="28"/>
          <w:szCs w:val="28"/>
        </w:rPr>
        <w:t xml:space="preserve"> настоящего Кодекса; </w:t>
      </w:r>
    </w:p>
    <w:p w:rsidR="00D76653" w:rsidRPr="002258D8" w:rsidRDefault="00D76653" w:rsidP="002258D8">
      <w:pPr>
        <w:ind w:firstLine="709"/>
        <w:contextualSpacing/>
        <w:jc w:val="both"/>
        <w:rPr>
          <w:color w:val="auto"/>
          <w:sz w:val="28"/>
          <w:szCs w:val="28"/>
        </w:rPr>
      </w:pPr>
      <w:bookmarkStart w:id="877" w:name="SUB6690102"/>
      <w:bookmarkEnd w:id="877"/>
      <w:r w:rsidRPr="002258D8">
        <w:rPr>
          <w:color w:val="auto"/>
          <w:sz w:val="28"/>
          <w:szCs w:val="28"/>
        </w:rPr>
        <w:t xml:space="preserve">2) несоответствия жалобы налогоплательщика (налогового агента) требованиям, установленным </w:t>
      </w:r>
      <w:hyperlink r:id="rId286" w:history="1">
        <w:r w:rsidRPr="002258D8">
          <w:rPr>
            <w:color w:val="auto"/>
            <w:sz w:val="28"/>
            <w:szCs w:val="28"/>
          </w:rPr>
          <w:t>статьей 668</w:t>
        </w:r>
      </w:hyperlink>
      <w:r w:rsidRPr="002258D8">
        <w:rPr>
          <w:color w:val="auto"/>
          <w:sz w:val="28"/>
          <w:szCs w:val="28"/>
        </w:rPr>
        <w:t xml:space="preserve"> настоящего Кодекса; </w:t>
      </w:r>
    </w:p>
    <w:p w:rsidR="00D76653" w:rsidRPr="002258D8" w:rsidRDefault="00D76653" w:rsidP="002258D8">
      <w:pPr>
        <w:ind w:firstLine="709"/>
        <w:contextualSpacing/>
        <w:jc w:val="both"/>
        <w:rPr>
          <w:color w:val="auto"/>
          <w:sz w:val="28"/>
          <w:szCs w:val="28"/>
        </w:rPr>
      </w:pPr>
      <w:bookmarkStart w:id="878" w:name="SUB6690103"/>
      <w:bookmarkEnd w:id="878"/>
      <w:r w:rsidRPr="002258D8">
        <w:rPr>
          <w:color w:val="auto"/>
          <w:sz w:val="28"/>
          <w:szCs w:val="28"/>
        </w:rPr>
        <w:t xml:space="preserve">3) подачи жалобы за налогоплательщика (налогового агента) лицом, не являющимся его представителем; </w:t>
      </w:r>
    </w:p>
    <w:p w:rsidR="00D76653" w:rsidRPr="002258D8" w:rsidRDefault="00D76653" w:rsidP="002258D8">
      <w:pPr>
        <w:ind w:firstLine="709"/>
        <w:contextualSpacing/>
        <w:jc w:val="both"/>
        <w:rPr>
          <w:color w:val="auto"/>
          <w:sz w:val="28"/>
          <w:szCs w:val="28"/>
        </w:rPr>
      </w:pPr>
      <w:bookmarkStart w:id="879" w:name="SUB6690104"/>
      <w:bookmarkEnd w:id="879"/>
      <w:r w:rsidRPr="002258D8">
        <w:rPr>
          <w:color w:val="auto"/>
          <w:sz w:val="28"/>
          <w:szCs w:val="28"/>
        </w:rPr>
        <w:t xml:space="preserve">4) подачи налогоплательщиком (налоговым агентом) искового заявления в суд по вопросам, изложенным в жалобе. </w:t>
      </w:r>
    </w:p>
    <w:p w:rsidR="00D76653" w:rsidRPr="002258D8" w:rsidRDefault="00D76653" w:rsidP="002258D8">
      <w:pPr>
        <w:ind w:firstLine="709"/>
        <w:contextualSpacing/>
        <w:jc w:val="both"/>
        <w:rPr>
          <w:color w:val="auto"/>
          <w:sz w:val="28"/>
          <w:szCs w:val="28"/>
        </w:rPr>
      </w:pPr>
      <w:bookmarkStart w:id="880" w:name="SUB6690200"/>
      <w:bookmarkStart w:id="881" w:name="sub1001232463"/>
      <w:bookmarkStart w:id="882" w:name="sub1004891704"/>
      <w:bookmarkEnd w:id="880"/>
      <w:r w:rsidRPr="002258D8">
        <w:rPr>
          <w:color w:val="auto"/>
          <w:sz w:val="28"/>
          <w:szCs w:val="28"/>
        </w:rPr>
        <w:lastRenderedPageBreak/>
        <w:t xml:space="preserve">2. </w:t>
      </w:r>
      <w:bookmarkEnd w:id="876"/>
      <w:bookmarkEnd w:id="881"/>
      <w:bookmarkEnd w:id="882"/>
      <w:r w:rsidRPr="002258D8">
        <w:rPr>
          <w:color w:val="auto"/>
          <w:sz w:val="28"/>
          <w:szCs w:val="28"/>
        </w:rPr>
        <w:t>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D76653" w:rsidRPr="002258D8" w:rsidRDefault="00D76653" w:rsidP="002258D8">
      <w:pPr>
        <w:ind w:firstLine="709"/>
        <w:contextualSpacing/>
        <w:jc w:val="both"/>
        <w:rPr>
          <w:color w:val="auto"/>
          <w:sz w:val="28"/>
          <w:szCs w:val="28"/>
        </w:rPr>
      </w:pPr>
      <w:r w:rsidRPr="002258D8">
        <w:rPr>
          <w:color w:val="auto"/>
          <w:sz w:val="28"/>
          <w:szCs w:val="28"/>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пунктом 1 </w:t>
      </w:r>
      <w:hyperlink r:id="rId287" w:history="1">
        <w:r w:rsidRPr="002258D8">
          <w:rPr>
            <w:color w:val="auto"/>
            <w:sz w:val="28"/>
            <w:szCs w:val="28"/>
          </w:rPr>
          <w:t>статьи 667</w:t>
        </w:r>
      </w:hyperlink>
      <w:r w:rsidRPr="002258D8">
        <w:rPr>
          <w:color w:val="auto"/>
          <w:sz w:val="28"/>
          <w:szCs w:val="28"/>
        </w:rPr>
        <w:t xml:space="preserve"> настоящего Кодекса, повторно подать жалобу, если им будут устранены допущенные нарушения.</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bookmarkStart w:id="883" w:name="SUB6700000"/>
      <w:bookmarkEnd w:id="883"/>
      <w:r w:rsidRPr="00012B5F">
        <w:rPr>
          <w:rFonts w:ascii="Times New Roman" w:hAnsi="Times New Roman"/>
          <w:b/>
          <w:sz w:val="28"/>
          <w:szCs w:val="28"/>
        </w:rPr>
        <w:t>Порядок рассмотрения жалобы, направленной в уполномоченный орган</w:t>
      </w:r>
    </w:p>
    <w:p w:rsidR="00D76653" w:rsidRPr="002258D8" w:rsidRDefault="00D76653" w:rsidP="002258D8">
      <w:pPr>
        <w:ind w:firstLine="709"/>
        <w:contextualSpacing/>
        <w:jc w:val="both"/>
        <w:rPr>
          <w:color w:val="auto"/>
          <w:sz w:val="28"/>
          <w:szCs w:val="28"/>
        </w:rPr>
      </w:pPr>
      <w:r w:rsidRPr="002258D8">
        <w:rPr>
          <w:color w:val="auto"/>
          <w:sz w:val="28"/>
          <w:szCs w:val="28"/>
        </w:rPr>
        <w:t>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672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t>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статьей 675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t>3. Жалоба рассматривается в пределах обжалуемых налогоплательщиком (налоговым агентом) вопросов.</w:t>
      </w:r>
    </w:p>
    <w:p w:rsidR="00D76653" w:rsidRPr="002258D8" w:rsidRDefault="00D76653" w:rsidP="002258D8">
      <w:pPr>
        <w:ind w:firstLine="709"/>
        <w:contextualSpacing/>
        <w:jc w:val="both"/>
        <w:rPr>
          <w:rStyle w:val="s1"/>
          <w:b w:val="0"/>
          <w:color w:val="auto"/>
          <w:sz w:val="28"/>
          <w:szCs w:val="28"/>
        </w:rPr>
      </w:pPr>
      <w:r w:rsidRPr="002258D8">
        <w:rPr>
          <w:color w:val="auto"/>
          <w:sz w:val="28"/>
          <w:szCs w:val="28"/>
        </w:rPr>
        <w:t>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установленном статьей 675 настоящего Кодекса.</w:t>
      </w:r>
      <w:r w:rsidRPr="002258D8">
        <w:rPr>
          <w:rStyle w:val="s1"/>
          <w:b w:val="0"/>
          <w:color w:val="auto"/>
          <w:sz w:val="28"/>
          <w:szCs w:val="28"/>
        </w:rPr>
        <w:t xml:space="preserve"> </w:t>
      </w:r>
    </w:p>
    <w:p w:rsidR="00D76653" w:rsidRPr="002258D8" w:rsidRDefault="00D76653" w:rsidP="002258D8">
      <w:pPr>
        <w:ind w:firstLine="709"/>
        <w:contextualSpacing/>
        <w:jc w:val="both"/>
        <w:rPr>
          <w:color w:val="auto"/>
          <w:sz w:val="28"/>
          <w:szCs w:val="28"/>
        </w:rPr>
      </w:pPr>
      <w:r w:rsidRPr="002258D8">
        <w:rPr>
          <w:color w:val="auto"/>
          <w:sz w:val="28"/>
          <w:szCs w:val="28"/>
        </w:rPr>
        <w:t>5. Уполномоченный орган при рассмотрении жалобы налогоплательщика (налогового агента) в случае необходимости вправе:</w:t>
      </w:r>
    </w:p>
    <w:p w:rsidR="00D76653" w:rsidRPr="002258D8" w:rsidRDefault="00D76653" w:rsidP="002258D8">
      <w:pPr>
        <w:ind w:firstLine="709"/>
        <w:contextualSpacing/>
        <w:jc w:val="both"/>
        <w:rPr>
          <w:color w:val="auto"/>
          <w:sz w:val="28"/>
          <w:szCs w:val="28"/>
        </w:rPr>
      </w:pPr>
      <w:r w:rsidRPr="002258D8">
        <w:rPr>
          <w:color w:val="auto"/>
          <w:sz w:val="28"/>
          <w:szCs w:val="28"/>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D76653" w:rsidRPr="002258D8" w:rsidRDefault="00D76653" w:rsidP="002258D8">
      <w:pPr>
        <w:ind w:firstLine="709"/>
        <w:contextualSpacing/>
        <w:jc w:val="both"/>
        <w:rPr>
          <w:color w:val="auto"/>
          <w:sz w:val="28"/>
          <w:szCs w:val="28"/>
        </w:rPr>
      </w:pPr>
      <w:r w:rsidRPr="002258D8">
        <w:rPr>
          <w:color w:val="auto"/>
          <w:sz w:val="28"/>
          <w:szCs w:val="28"/>
        </w:rPr>
        <w:lastRenderedPageBreak/>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D76653" w:rsidRPr="002258D8" w:rsidRDefault="00D76653" w:rsidP="002258D8">
      <w:pPr>
        <w:ind w:firstLine="709"/>
        <w:contextualSpacing/>
        <w:jc w:val="both"/>
        <w:rPr>
          <w:color w:val="auto"/>
          <w:sz w:val="28"/>
          <w:szCs w:val="28"/>
        </w:rPr>
      </w:pPr>
      <w:r w:rsidRPr="002258D8">
        <w:rPr>
          <w:color w:val="auto"/>
          <w:sz w:val="28"/>
          <w:szCs w:val="28"/>
        </w:rPr>
        <w:t>3) проводить встречи с налогоплательщиком (налоговым агентом) по вопросам, изложенным в жалобе;</w:t>
      </w:r>
    </w:p>
    <w:p w:rsidR="00D76653" w:rsidRPr="002258D8" w:rsidRDefault="00D76653" w:rsidP="002258D8">
      <w:pPr>
        <w:ind w:firstLine="709"/>
        <w:contextualSpacing/>
        <w:jc w:val="both"/>
        <w:rPr>
          <w:color w:val="auto"/>
          <w:sz w:val="28"/>
          <w:szCs w:val="28"/>
        </w:rPr>
      </w:pPr>
      <w:r w:rsidRPr="002258D8">
        <w:rPr>
          <w:color w:val="auto"/>
          <w:sz w:val="28"/>
          <w:szCs w:val="28"/>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D76653" w:rsidRPr="002258D8" w:rsidRDefault="00D76653" w:rsidP="002258D8">
      <w:pPr>
        <w:widowControl w:val="0"/>
        <w:ind w:firstLine="709"/>
        <w:contextualSpacing/>
        <w:jc w:val="both"/>
        <w:rPr>
          <w:color w:val="auto"/>
          <w:sz w:val="28"/>
          <w:szCs w:val="28"/>
        </w:rPr>
      </w:pPr>
      <w:r w:rsidRPr="002258D8">
        <w:rPr>
          <w:color w:val="auto"/>
          <w:sz w:val="28"/>
          <w:szCs w:val="28"/>
        </w:rPr>
        <w:t> </w:t>
      </w:r>
      <w:bookmarkStart w:id="884" w:name="SUB6710000"/>
      <w:bookmarkEnd w:id="884"/>
    </w:p>
    <w:p w:rsidR="00D76653" w:rsidRPr="00012B5F" w:rsidRDefault="00D76653" w:rsidP="002258D8">
      <w:pPr>
        <w:pStyle w:val="a8"/>
        <w:widowControl w:val="0"/>
        <w:numPr>
          <w:ilvl w:val="0"/>
          <w:numId w:val="56"/>
        </w:numPr>
        <w:spacing w:after="0" w:line="240" w:lineRule="auto"/>
        <w:ind w:left="0" w:firstLine="709"/>
        <w:jc w:val="both"/>
        <w:rPr>
          <w:rFonts w:ascii="Times New Roman" w:hAnsi="Times New Roman"/>
          <w:b/>
          <w:sz w:val="28"/>
          <w:szCs w:val="28"/>
        </w:rPr>
      </w:pPr>
      <w:r w:rsidRPr="00012B5F">
        <w:rPr>
          <w:rFonts w:ascii="Times New Roman" w:hAnsi="Times New Roman"/>
          <w:b/>
          <w:sz w:val="28"/>
          <w:szCs w:val="28"/>
        </w:rPr>
        <w:t>Вынесение решения по результатам рассмотрения жалобы</w:t>
      </w:r>
    </w:p>
    <w:p w:rsidR="00D76653" w:rsidRPr="002258D8" w:rsidRDefault="00D76653" w:rsidP="002258D8">
      <w:pPr>
        <w:ind w:firstLine="709"/>
        <w:contextualSpacing/>
        <w:jc w:val="both"/>
        <w:rPr>
          <w:color w:val="auto"/>
          <w:sz w:val="28"/>
          <w:szCs w:val="28"/>
        </w:rPr>
      </w:pPr>
      <w:r w:rsidRPr="002258D8">
        <w:rPr>
          <w:color w:val="auto"/>
          <w:sz w:val="28"/>
          <w:szCs w:val="28"/>
        </w:rPr>
        <w:t>1. Для рассмотрения жалоб на уведомление о результатах проверки уполномоченный орган создает Апелляционную комиссию.</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Состав и положение об Апелляционной комиссии определяются уполномоченным органом. </w:t>
      </w:r>
    </w:p>
    <w:p w:rsidR="0009332E" w:rsidRPr="002258D8" w:rsidRDefault="00D76653" w:rsidP="002258D8">
      <w:pPr>
        <w:ind w:firstLine="709"/>
        <w:contextualSpacing/>
        <w:jc w:val="both"/>
        <w:rPr>
          <w:color w:val="auto"/>
          <w:sz w:val="28"/>
          <w:szCs w:val="28"/>
        </w:rPr>
      </w:pPr>
      <w:r w:rsidRPr="002258D8">
        <w:rPr>
          <w:color w:val="auto"/>
          <w:sz w:val="28"/>
          <w:szCs w:val="28"/>
        </w:rPr>
        <w:t>По окончании рассмотрения жалобы уполномоченный орган выносит мотивированное решение</w:t>
      </w:r>
      <w:r w:rsidRPr="002258D8">
        <w:rPr>
          <w:bCs/>
          <w:color w:val="auto"/>
          <w:sz w:val="28"/>
          <w:szCs w:val="28"/>
        </w:rPr>
        <w:t xml:space="preserve"> </w:t>
      </w:r>
      <w:r w:rsidRPr="002258D8">
        <w:rPr>
          <w:color w:val="auto"/>
          <w:sz w:val="28"/>
          <w:szCs w:val="28"/>
        </w:rPr>
        <w:t xml:space="preserve">с учетом решения Апелляционной комиссии. </w:t>
      </w:r>
    </w:p>
    <w:p w:rsidR="00D76653" w:rsidRPr="002258D8" w:rsidRDefault="00D76653" w:rsidP="002258D8">
      <w:pPr>
        <w:ind w:firstLine="709"/>
        <w:contextualSpacing/>
        <w:jc w:val="both"/>
        <w:rPr>
          <w:color w:val="auto"/>
          <w:sz w:val="28"/>
          <w:szCs w:val="28"/>
        </w:rPr>
      </w:pPr>
      <w:r w:rsidRPr="002258D8">
        <w:rPr>
          <w:color w:val="auto"/>
          <w:sz w:val="28"/>
          <w:szCs w:val="28"/>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D76653" w:rsidRPr="002258D8" w:rsidRDefault="00D76653" w:rsidP="002258D8">
      <w:pPr>
        <w:ind w:firstLine="709"/>
        <w:contextualSpacing/>
        <w:jc w:val="both"/>
        <w:rPr>
          <w:color w:val="auto"/>
          <w:sz w:val="28"/>
          <w:szCs w:val="28"/>
        </w:rPr>
      </w:pPr>
      <w:r w:rsidRPr="002258D8">
        <w:rPr>
          <w:color w:val="auto"/>
          <w:sz w:val="28"/>
          <w:szCs w:val="28"/>
        </w:rPr>
        <w:t>1) оставить обжалуемое уведомление о результатах проверки без изменения, а жалобу без удовлетворения;</w:t>
      </w:r>
    </w:p>
    <w:p w:rsidR="00D76653" w:rsidRPr="002258D8" w:rsidRDefault="00D76653" w:rsidP="002258D8">
      <w:pPr>
        <w:ind w:firstLine="709"/>
        <w:contextualSpacing/>
        <w:jc w:val="both"/>
        <w:rPr>
          <w:color w:val="auto"/>
          <w:sz w:val="28"/>
          <w:szCs w:val="28"/>
        </w:rPr>
      </w:pPr>
      <w:r w:rsidRPr="002258D8">
        <w:rPr>
          <w:color w:val="auto"/>
          <w:sz w:val="28"/>
          <w:szCs w:val="28"/>
        </w:rPr>
        <w:t>2) отменить обжалуемое уведомление о результатах проверки полностью или в части.</w:t>
      </w:r>
    </w:p>
    <w:p w:rsidR="00D76653" w:rsidRPr="002258D8" w:rsidRDefault="00D76653" w:rsidP="002258D8">
      <w:pPr>
        <w:ind w:firstLine="709"/>
        <w:contextualSpacing/>
        <w:jc w:val="both"/>
        <w:rPr>
          <w:color w:val="auto"/>
          <w:sz w:val="28"/>
          <w:szCs w:val="28"/>
        </w:rPr>
      </w:pPr>
      <w:r w:rsidRPr="002258D8">
        <w:rPr>
          <w:color w:val="auto"/>
          <w:sz w:val="28"/>
          <w:szCs w:val="28"/>
        </w:rPr>
        <w:t>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статьей 607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lastRenderedPageBreak/>
        <w:t>5. Решение уполномоченного органа, вынесенное на основании и в порядке, установленных настоящим Кодексом, обязательно для исполнения налоговыми органами.</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bookmarkStart w:id="885" w:name="SUB6720000"/>
      <w:bookmarkEnd w:id="885"/>
      <w:r w:rsidRPr="00012B5F">
        <w:rPr>
          <w:rFonts w:ascii="Times New Roman" w:hAnsi="Times New Roman"/>
          <w:b/>
          <w:sz w:val="28"/>
          <w:szCs w:val="28"/>
        </w:rPr>
        <w:t>Приостановление и (или) продление срока рассмотрения жалобы</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Pr="002258D8">
        <w:rPr>
          <w:rStyle w:val="s19"/>
          <w:color w:val="auto"/>
          <w:sz w:val="28"/>
          <w:szCs w:val="28"/>
        </w:rPr>
        <w:t>Срок рассмотрения жалобы, установленный пунктом 1 статьи 670 настоящего Кодекса, приостанавливается в следующих случаях:</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Pr="002258D8">
        <w:rPr>
          <w:rStyle w:val="s19"/>
          <w:color w:val="auto"/>
          <w:sz w:val="28"/>
          <w:szCs w:val="28"/>
        </w:rPr>
        <w:t>проведения тематической и повторной тематической проверок – на период времени с даты назначения таких проверок в порядке, установленном статьей 675 настоящего Кодекса, до даты истечения пятнадцати рабочих дней после получения уполномоченным органом акта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2) </w:t>
      </w:r>
      <w:r w:rsidRPr="002258D8">
        <w:rPr>
          <w:rStyle w:val="s19"/>
          <w:color w:val="auto"/>
          <w:sz w:val="28"/>
          <w:szCs w:val="28"/>
        </w:rPr>
        <w:t>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D76653" w:rsidRPr="002258D8" w:rsidRDefault="00D76653" w:rsidP="002258D8">
      <w:pPr>
        <w:ind w:firstLine="709"/>
        <w:contextualSpacing/>
        <w:jc w:val="both"/>
        <w:rPr>
          <w:color w:val="auto"/>
          <w:sz w:val="28"/>
          <w:szCs w:val="28"/>
        </w:rPr>
      </w:pPr>
      <w:r w:rsidRPr="002258D8">
        <w:rPr>
          <w:color w:val="auto"/>
          <w:sz w:val="28"/>
          <w:szCs w:val="28"/>
        </w:rPr>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и(или)направления запроса.</w:t>
      </w:r>
    </w:p>
    <w:p w:rsidR="00D76653" w:rsidRPr="002258D8" w:rsidRDefault="00D76653" w:rsidP="002258D8">
      <w:pPr>
        <w:ind w:firstLine="709"/>
        <w:contextualSpacing/>
        <w:jc w:val="both"/>
        <w:rPr>
          <w:color w:val="auto"/>
          <w:sz w:val="28"/>
          <w:szCs w:val="28"/>
        </w:rPr>
      </w:pPr>
      <w:r w:rsidRPr="002258D8">
        <w:rPr>
          <w:color w:val="auto"/>
          <w:sz w:val="28"/>
          <w:szCs w:val="28"/>
        </w:rPr>
        <w:t>3. Срок рассмотрения жалобы, установленный пунктом 1 статьи 670 настоящего Кодекса, продлевается в следующих случаях:</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Pr="002258D8">
        <w:rPr>
          <w:rStyle w:val="s19"/>
          <w:color w:val="auto"/>
          <w:sz w:val="28"/>
          <w:szCs w:val="28"/>
        </w:rPr>
        <w:t>представления налогоплательщиком (налоговым агентом) дополнения (дополнений) к жалобе - на пятнадцать рабочих дней.</w:t>
      </w:r>
    </w:p>
    <w:p w:rsidR="00D76653" w:rsidRPr="002258D8" w:rsidRDefault="00D76653" w:rsidP="002258D8">
      <w:pPr>
        <w:ind w:firstLine="709"/>
        <w:contextualSpacing/>
        <w:jc w:val="both"/>
        <w:rPr>
          <w:color w:val="auto"/>
          <w:sz w:val="28"/>
          <w:szCs w:val="28"/>
        </w:rPr>
      </w:pPr>
      <w:r w:rsidRPr="002258D8">
        <w:rPr>
          <w:color w:val="auto"/>
          <w:sz w:val="28"/>
          <w:szCs w:val="28"/>
        </w:rPr>
        <w:t>При этом срок, установленный пунктом 1 статьи 670 настоящего Кодекса, продлевается на срок, указанный настоящим подпунктом, в каждом случае последующей подачи дополнений к жалобе;</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2) уполномоченным органом </w:t>
      </w:r>
      <w:r w:rsidR="003A0E8B" w:rsidRPr="002258D8">
        <w:rPr>
          <w:color w:val="auto"/>
          <w:sz w:val="28"/>
          <w:szCs w:val="28"/>
        </w:rPr>
        <w:t xml:space="preserve">при </w:t>
      </w:r>
      <w:r w:rsidRPr="002258D8">
        <w:rPr>
          <w:color w:val="auto"/>
          <w:sz w:val="28"/>
          <w:szCs w:val="28"/>
        </w:rPr>
        <w:t>необходимости дополнительного изучения обжалуемого вопроса - до девяноста рабочих дней.</w:t>
      </w:r>
    </w:p>
    <w:p w:rsidR="00D76653" w:rsidRPr="002258D8" w:rsidRDefault="00D76653" w:rsidP="002258D8">
      <w:pPr>
        <w:ind w:firstLine="709"/>
        <w:contextualSpacing/>
        <w:jc w:val="both"/>
        <w:rPr>
          <w:color w:val="auto"/>
          <w:sz w:val="28"/>
          <w:szCs w:val="28"/>
        </w:rPr>
      </w:pPr>
      <w:r w:rsidRPr="002258D8">
        <w:rPr>
          <w:rStyle w:val="s19"/>
          <w:color w:val="auto"/>
          <w:sz w:val="28"/>
          <w:szCs w:val="28"/>
        </w:rPr>
        <w:t>В случае продления срока рассмотрения жалобы в соответствии с подпунктом 2) настоящего пункта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bookmarkStart w:id="886" w:name="SUB6730000"/>
      <w:bookmarkEnd w:id="886"/>
      <w:r w:rsidRPr="00012B5F">
        <w:rPr>
          <w:rFonts w:ascii="Times New Roman" w:hAnsi="Times New Roman"/>
          <w:b/>
          <w:sz w:val="28"/>
          <w:szCs w:val="28"/>
        </w:rPr>
        <w:t>Форма и содержание решения уполномоченного органа</w:t>
      </w:r>
      <w:r w:rsidRPr="00012B5F">
        <w:rPr>
          <w:rStyle w:val="s19"/>
          <w:b/>
          <w:color w:val="auto"/>
          <w:sz w:val="28"/>
          <w:szCs w:val="28"/>
        </w:rPr>
        <w:t xml:space="preserve"> </w:t>
      </w:r>
    </w:p>
    <w:p w:rsidR="00D76653" w:rsidRPr="002258D8" w:rsidRDefault="00D76653" w:rsidP="002258D8">
      <w:pPr>
        <w:ind w:firstLine="709"/>
        <w:contextualSpacing/>
        <w:jc w:val="both"/>
        <w:rPr>
          <w:color w:val="auto"/>
          <w:sz w:val="28"/>
          <w:szCs w:val="28"/>
        </w:rPr>
      </w:pPr>
      <w:r w:rsidRPr="002258D8">
        <w:rPr>
          <w:color w:val="auto"/>
          <w:sz w:val="28"/>
          <w:szCs w:val="28"/>
        </w:rPr>
        <w:t>В решении уполномоченного органа по результатам рассмотрения жалобы должны быть указаны:</w:t>
      </w:r>
    </w:p>
    <w:p w:rsidR="00D76653" w:rsidRPr="002258D8" w:rsidRDefault="00D76653" w:rsidP="002258D8">
      <w:pPr>
        <w:ind w:firstLine="709"/>
        <w:contextualSpacing/>
        <w:jc w:val="both"/>
        <w:rPr>
          <w:color w:val="auto"/>
          <w:sz w:val="28"/>
          <w:szCs w:val="28"/>
        </w:rPr>
      </w:pPr>
      <w:r w:rsidRPr="002258D8">
        <w:rPr>
          <w:color w:val="auto"/>
          <w:sz w:val="28"/>
          <w:szCs w:val="28"/>
        </w:rPr>
        <w:t>1) дата принятия решения;</w:t>
      </w:r>
    </w:p>
    <w:p w:rsidR="00D76653" w:rsidRPr="002258D8" w:rsidRDefault="00D76653" w:rsidP="002258D8">
      <w:pPr>
        <w:ind w:firstLine="709"/>
        <w:contextualSpacing/>
        <w:jc w:val="both"/>
        <w:rPr>
          <w:color w:val="auto"/>
          <w:sz w:val="28"/>
          <w:szCs w:val="28"/>
        </w:rPr>
      </w:pPr>
      <w:r w:rsidRPr="002258D8">
        <w:rPr>
          <w:color w:val="auto"/>
          <w:sz w:val="28"/>
          <w:szCs w:val="28"/>
        </w:rPr>
        <w:t>2) наименование уполномоченного органа, в который направлена жалоба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lastRenderedPageBreak/>
        <w:t>3) фамилия, имя, отчество (</w:t>
      </w:r>
      <w:r w:rsidR="003A0E8B" w:rsidRPr="002258D8">
        <w:rPr>
          <w:color w:val="auto"/>
          <w:sz w:val="28"/>
          <w:szCs w:val="28"/>
        </w:rPr>
        <w:t>при наличии</w:t>
      </w:r>
      <w:r w:rsidRPr="002258D8">
        <w:rPr>
          <w:color w:val="auto"/>
          <w:sz w:val="28"/>
          <w:szCs w:val="28"/>
        </w:rPr>
        <w:t>) либо полное наименование налогоплательщика (налогового агента), подавшего жалобу;</w:t>
      </w:r>
    </w:p>
    <w:p w:rsidR="00D76653" w:rsidRPr="002258D8" w:rsidRDefault="00D76653" w:rsidP="002258D8">
      <w:pPr>
        <w:ind w:firstLine="709"/>
        <w:contextualSpacing/>
        <w:jc w:val="both"/>
        <w:rPr>
          <w:color w:val="auto"/>
          <w:sz w:val="28"/>
          <w:szCs w:val="28"/>
        </w:rPr>
      </w:pPr>
      <w:r w:rsidRPr="002258D8">
        <w:rPr>
          <w:color w:val="auto"/>
          <w:sz w:val="28"/>
          <w:szCs w:val="28"/>
        </w:rPr>
        <w:t>4) идентификационный номер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t>5) краткое содержание обжалуемого уведомления о результатах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6) суть жалобы;</w:t>
      </w:r>
    </w:p>
    <w:p w:rsidR="00D76653" w:rsidRPr="002258D8" w:rsidRDefault="00D76653" w:rsidP="002258D8">
      <w:pPr>
        <w:ind w:firstLine="709"/>
        <w:contextualSpacing/>
        <w:jc w:val="both"/>
        <w:rPr>
          <w:color w:val="auto"/>
          <w:sz w:val="28"/>
          <w:szCs w:val="28"/>
        </w:rPr>
      </w:pPr>
      <w:r w:rsidRPr="002258D8">
        <w:rPr>
          <w:color w:val="auto"/>
          <w:sz w:val="28"/>
          <w:szCs w:val="28"/>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bookmarkStart w:id="887" w:name="SUB6740000"/>
      <w:bookmarkStart w:id="888" w:name="SUB6740200"/>
      <w:bookmarkStart w:id="889" w:name="SUB6740300"/>
      <w:bookmarkEnd w:id="887"/>
      <w:bookmarkEnd w:id="888"/>
      <w:bookmarkEnd w:id="889"/>
      <w:r w:rsidRPr="00012B5F">
        <w:rPr>
          <w:rFonts w:ascii="Times New Roman" w:hAnsi="Times New Roman"/>
          <w:b/>
          <w:sz w:val="28"/>
          <w:szCs w:val="28"/>
        </w:rPr>
        <w:t>Последствия подачи жалобы (заявления) в уполномоченный орган или суд</w:t>
      </w:r>
    </w:p>
    <w:p w:rsidR="00D76653" w:rsidRPr="002258D8" w:rsidRDefault="00D76653" w:rsidP="002258D8">
      <w:pPr>
        <w:ind w:firstLine="709"/>
        <w:contextualSpacing/>
        <w:jc w:val="both"/>
        <w:rPr>
          <w:color w:val="auto"/>
          <w:sz w:val="28"/>
          <w:szCs w:val="28"/>
        </w:rPr>
      </w:pPr>
      <w:r w:rsidRPr="002258D8">
        <w:rPr>
          <w:color w:val="auto"/>
          <w:sz w:val="28"/>
          <w:szCs w:val="28"/>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D76653" w:rsidRPr="002258D8" w:rsidRDefault="00D76653" w:rsidP="002258D8">
      <w:pPr>
        <w:ind w:firstLine="709"/>
        <w:contextualSpacing/>
        <w:jc w:val="both"/>
        <w:rPr>
          <w:color w:val="auto"/>
          <w:sz w:val="28"/>
          <w:szCs w:val="28"/>
        </w:rPr>
      </w:pPr>
      <w:r w:rsidRPr="002258D8">
        <w:rPr>
          <w:color w:val="auto"/>
          <w:sz w:val="28"/>
          <w:szCs w:val="28"/>
        </w:rP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D76653" w:rsidRPr="002258D8" w:rsidRDefault="00D76653" w:rsidP="002258D8">
      <w:pPr>
        <w:ind w:firstLine="709"/>
        <w:contextualSpacing/>
        <w:jc w:val="both"/>
        <w:rPr>
          <w:color w:val="auto"/>
          <w:sz w:val="28"/>
          <w:szCs w:val="28"/>
        </w:rPr>
      </w:pPr>
      <w:r w:rsidRPr="002258D8">
        <w:rPr>
          <w:color w:val="auto"/>
          <w:sz w:val="28"/>
          <w:szCs w:val="28"/>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b/>
          <w:sz w:val="28"/>
          <w:szCs w:val="28"/>
        </w:rPr>
      </w:pPr>
      <w:bookmarkStart w:id="890" w:name="SUB6750000"/>
      <w:bookmarkEnd w:id="890"/>
      <w:r w:rsidRPr="00012B5F">
        <w:rPr>
          <w:rFonts w:ascii="Times New Roman" w:hAnsi="Times New Roman"/>
          <w:b/>
          <w:sz w:val="28"/>
          <w:szCs w:val="28"/>
        </w:rPr>
        <w:t xml:space="preserve"> Порядок назначения и проведения тематической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D76653" w:rsidRPr="002258D8" w:rsidRDefault="00D76653" w:rsidP="002258D8">
      <w:pPr>
        <w:ind w:firstLine="709"/>
        <w:contextualSpacing/>
        <w:jc w:val="both"/>
        <w:rPr>
          <w:color w:val="auto"/>
          <w:sz w:val="28"/>
          <w:szCs w:val="28"/>
        </w:rPr>
      </w:pPr>
      <w:r w:rsidRPr="002258D8">
        <w:rPr>
          <w:color w:val="auto"/>
          <w:sz w:val="28"/>
          <w:szCs w:val="28"/>
        </w:rPr>
        <w:t>2. Документ о назначении тематической проверки оформляется в письменной форме с указанием вопросов, подлежащих проверке.</w:t>
      </w:r>
    </w:p>
    <w:p w:rsidR="00D76653" w:rsidRPr="002258D8" w:rsidRDefault="00D76653" w:rsidP="002258D8">
      <w:pPr>
        <w:ind w:firstLine="709"/>
        <w:contextualSpacing/>
        <w:jc w:val="both"/>
        <w:rPr>
          <w:color w:val="auto"/>
          <w:sz w:val="28"/>
          <w:szCs w:val="28"/>
        </w:rPr>
      </w:pPr>
      <w:r w:rsidRPr="002258D8">
        <w:rPr>
          <w:rStyle w:val="s19"/>
          <w:color w:val="auto"/>
          <w:sz w:val="28"/>
          <w:szCs w:val="28"/>
        </w:rPr>
        <w:t>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ведомством уполномоченного органа, осуществляющим реализационные функции в сфере обеспечения поступлений налогов и платежей в бюджет.</w:t>
      </w:r>
    </w:p>
    <w:p w:rsidR="00D76653" w:rsidRPr="002258D8" w:rsidRDefault="00D76653" w:rsidP="002258D8">
      <w:pPr>
        <w:ind w:firstLine="709"/>
        <w:contextualSpacing/>
        <w:jc w:val="both"/>
        <w:rPr>
          <w:color w:val="auto"/>
          <w:sz w:val="28"/>
          <w:szCs w:val="28"/>
        </w:rPr>
      </w:pPr>
      <w:r w:rsidRPr="002258D8">
        <w:rPr>
          <w:color w:val="auto"/>
          <w:sz w:val="28"/>
          <w:szCs w:val="28"/>
        </w:rPr>
        <w:t>3. Тематическая проверка проводится в порядке и сроки, установлен</w:t>
      </w:r>
      <w:r w:rsidR="008F7C34" w:rsidRPr="002258D8">
        <w:rPr>
          <w:color w:val="auto"/>
          <w:sz w:val="28"/>
          <w:szCs w:val="28"/>
        </w:rPr>
        <w:t>н</w:t>
      </w:r>
      <w:r w:rsidRPr="002258D8">
        <w:rPr>
          <w:color w:val="auto"/>
          <w:sz w:val="28"/>
          <w:szCs w:val="28"/>
        </w:rPr>
        <w:t>ы</w:t>
      </w:r>
      <w:r w:rsidR="008F7C34" w:rsidRPr="002258D8">
        <w:rPr>
          <w:color w:val="auto"/>
          <w:sz w:val="28"/>
          <w:szCs w:val="28"/>
        </w:rPr>
        <w:t>е</w:t>
      </w:r>
      <w:r w:rsidRPr="002258D8">
        <w:rPr>
          <w:color w:val="auto"/>
          <w:sz w:val="28"/>
          <w:szCs w:val="28"/>
        </w:rPr>
        <w:t xml:space="preserve">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lastRenderedPageBreak/>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D76653" w:rsidRPr="002258D8" w:rsidRDefault="00D76653" w:rsidP="002258D8">
      <w:pPr>
        <w:ind w:firstLine="709"/>
        <w:contextualSpacing/>
        <w:jc w:val="both"/>
        <w:rPr>
          <w:color w:val="auto"/>
          <w:sz w:val="28"/>
          <w:szCs w:val="28"/>
        </w:rPr>
      </w:pPr>
      <w:r w:rsidRPr="002258D8">
        <w:rPr>
          <w:color w:val="auto"/>
          <w:sz w:val="28"/>
          <w:szCs w:val="28"/>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8E6900" w:rsidRDefault="00D76653" w:rsidP="008E6900">
      <w:pPr>
        <w:pStyle w:val="a8"/>
        <w:numPr>
          <w:ilvl w:val="0"/>
          <w:numId w:val="59"/>
        </w:numPr>
        <w:spacing w:after="0" w:line="240" w:lineRule="auto"/>
        <w:ind w:left="0" w:firstLine="0"/>
        <w:jc w:val="center"/>
        <w:rPr>
          <w:rFonts w:ascii="Times New Roman" w:hAnsi="Times New Roman"/>
          <w:b/>
          <w:sz w:val="28"/>
          <w:szCs w:val="28"/>
        </w:rPr>
      </w:pPr>
      <w:bookmarkStart w:id="891" w:name="SUB6760000"/>
      <w:bookmarkStart w:id="892" w:name="SUB6860000"/>
      <w:bookmarkEnd w:id="891"/>
      <w:bookmarkEnd w:id="892"/>
      <w:r w:rsidRPr="008E6900">
        <w:rPr>
          <w:rStyle w:val="s1"/>
          <w:color w:val="auto"/>
          <w:sz w:val="28"/>
          <w:szCs w:val="28"/>
        </w:rPr>
        <w:t>ПОРЯДОК ОБЖАЛОВАНИЯ ДЕЙСТВИЙ (БЕЗДЕЙСТВИЯ) ДОЛЖНОСТНЫХ ЛИЦ НАЛОГОВЫХ ОРГАНОВ</w:t>
      </w:r>
    </w:p>
    <w:p w:rsidR="00D76653" w:rsidRPr="008E6900" w:rsidRDefault="00D76653" w:rsidP="008E6900">
      <w:pPr>
        <w:contextualSpacing/>
        <w:jc w:val="center"/>
        <w:rPr>
          <w:b/>
          <w:color w:val="auto"/>
          <w:sz w:val="28"/>
          <w:szCs w:val="28"/>
        </w:rPr>
      </w:pPr>
    </w:p>
    <w:p w:rsidR="00D76653" w:rsidRPr="00012B5F" w:rsidRDefault="00D76653" w:rsidP="002258D8">
      <w:pPr>
        <w:pStyle w:val="a8"/>
        <w:numPr>
          <w:ilvl w:val="0"/>
          <w:numId w:val="56"/>
        </w:numPr>
        <w:spacing w:after="0" w:line="240" w:lineRule="auto"/>
        <w:ind w:left="0" w:firstLine="709"/>
        <w:jc w:val="both"/>
        <w:rPr>
          <w:rFonts w:ascii="Times New Roman" w:hAnsi="Times New Roman"/>
          <w:sz w:val="28"/>
          <w:szCs w:val="28"/>
        </w:rPr>
      </w:pPr>
      <w:r w:rsidRPr="00012B5F">
        <w:rPr>
          <w:rStyle w:val="s1"/>
          <w:color w:val="auto"/>
          <w:sz w:val="28"/>
          <w:szCs w:val="28"/>
        </w:rPr>
        <w:t>Право на обжалование</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Налогоплательщик или его уполномоченный представитель имеют право обжаловать действия (бездействие) должностных лиц налоговых органов вышестоящему налоговому органу или в суд.</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012B5F"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93" w:name="SUB6870000"/>
      <w:bookmarkEnd w:id="893"/>
      <w:r w:rsidRPr="00012B5F">
        <w:rPr>
          <w:rStyle w:val="s1"/>
          <w:color w:val="auto"/>
          <w:sz w:val="28"/>
          <w:szCs w:val="28"/>
        </w:rPr>
        <w:t>Порядок обжалования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Действия (бездействие) должностных лиц налоговых органов обжалуются в порядке, предусмотренном </w:t>
      </w:r>
      <w:hyperlink r:id="rId288" w:history="1">
        <w:r w:rsidRPr="002258D8">
          <w:rPr>
            <w:rStyle w:val="a3"/>
            <w:color w:val="auto"/>
            <w:sz w:val="28"/>
            <w:szCs w:val="28"/>
            <w:u w:val="none"/>
          </w:rPr>
          <w:t>законами Республики Казахстан</w:t>
        </w:r>
      </w:hyperlink>
      <w:r w:rsidRPr="002258D8">
        <w:rPr>
          <w:rStyle w:val="s0"/>
          <w:color w:val="auto"/>
          <w:sz w:val="28"/>
          <w:szCs w:val="28"/>
        </w:rPr>
        <w:t>.</w:t>
      </w:r>
    </w:p>
    <w:p w:rsidR="003A2091" w:rsidRPr="002258D8" w:rsidRDefault="00D76653" w:rsidP="002258D8">
      <w:pPr>
        <w:ind w:firstLine="709"/>
        <w:contextualSpacing/>
        <w:jc w:val="both"/>
        <w:rPr>
          <w:color w:val="auto"/>
          <w:sz w:val="28"/>
          <w:szCs w:val="28"/>
        </w:rPr>
      </w:pPr>
      <w:r w:rsidRPr="002258D8">
        <w:rPr>
          <w:color w:val="auto"/>
          <w:sz w:val="28"/>
          <w:szCs w:val="28"/>
        </w:rPr>
        <w:t> </w:t>
      </w:r>
      <w:bookmarkStart w:id="894" w:name="SUB6880000"/>
      <w:bookmarkEnd w:id="894"/>
    </w:p>
    <w:p w:rsidR="00917CC6" w:rsidRPr="002258D8" w:rsidRDefault="00917CC6" w:rsidP="002258D8">
      <w:pPr>
        <w:ind w:firstLine="709"/>
        <w:contextualSpacing/>
        <w:jc w:val="both"/>
        <w:rPr>
          <w:color w:val="auto"/>
          <w:sz w:val="28"/>
          <w:szCs w:val="28"/>
        </w:rPr>
      </w:pPr>
    </w:p>
    <w:p w:rsidR="003A2091" w:rsidRPr="008E6900" w:rsidRDefault="00C4509F" w:rsidP="008E6900">
      <w:pPr>
        <w:contextualSpacing/>
        <w:jc w:val="center"/>
        <w:rPr>
          <w:b/>
          <w:color w:val="auto"/>
          <w:sz w:val="28"/>
          <w:szCs w:val="28"/>
        </w:rPr>
      </w:pPr>
      <w:bookmarkStart w:id="895" w:name="ContentEnd"/>
      <w:bookmarkStart w:id="896" w:name="SUB10000"/>
      <w:bookmarkStart w:id="897" w:name="SUB550000"/>
      <w:bookmarkEnd w:id="895"/>
      <w:bookmarkEnd w:id="896"/>
      <w:bookmarkEnd w:id="897"/>
      <w:r w:rsidRPr="008E6900">
        <w:rPr>
          <w:rStyle w:val="s1"/>
          <w:color w:val="auto"/>
          <w:sz w:val="28"/>
          <w:szCs w:val="28"/>
        </w:rPr>
        <w:t xml:space="preserve">2. </w:t>
      </w:r>
      <w:r w:rsidR="003A2091" w:rsidRPr="008E6900">
        <w:rPr>
          <w:rStyle w:val="s1"/>
          <w:color w:val="auto"/>
          <w:sz w:val="28"/>
          <w:szCs w:val="28"/>
        </w:rPr>
        <w:t>ОСОБЕННАЯ ЧАСТЬ</w:t>
      </w:r>
    </w:p>
    <w:p w:rsidR="003A2091" w:rsidRPr="008E6900" w:rsidRDefault="003A2091" w:rsidP="008E6900">
      <w:pPr>
        <w:contextualSpacing/>
        <w:jc w:val="center"/>
        <w:rPr>
          <w:b/>
          <w:color w:val="auto"/>
          <w:sz w:val="28"/>
          <w:szCs w:val="28"/>
        </w:rPr>
      </w:pPr>
    </w:p>
    <w:p w:rsidR="003A2091" w:rsidRPr="008E6900" w:rsidRDefault="003A2091" w:rsidP="008E6900">
      <w:pPr>
        <w:contextualSpacing/>
        <w:jc w:val="center"/>
        <w:rPr>
          <w:b/>
          <w:color w:val="auto"/>
          <w:sz w:val="28"/>
          <w:szCs w:val="28"/>
        </w:rPr>
      </w:pPr>
      <w:r w:rsidRPr="008E6900">
        <w:rPr>
          <w:rStyle w:val="s1"/>
          <w:color w:val="auto"/>
          <w:sz w:val="28"/>
          <w:szCs w:val="28"/>
        </w:rPr>
        <w:t xml:space="preserve">РАЗДЕЛ </w:t>
      </w:r>
      <w:r w:rsidR="00D356A6" w:rsidRPr="008E6900">
        <w:rPr>
          <w:rStyle w:val="s1"/>
          <w:color w:val="auto"/>
          <w:sz w:val="28"/>
          <w:szCs w:val="28"/>
        </w:rPr>
        <w:t>5</w:t>
      </w:r>
      <w:r w:rsidRPr="008E6900">
        <w:rPr>
          <w:rStyle w:val="s1"/>
          <w:color w:val="auto"/>
          <w:sz w:val="28"/>
          <w:szCs w:val="28"/>
        </w:rPr>
        <w:t>. ОСНОВНЫЕ ПОЛОЖЕНИЯ</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012B5F" w:rsidRDefault="003A2091" w:rsidP="002258D8">
      <w:pPr>
        <w:pStyle w:val="a8"/>
        <w:numPr>
          <w:ilvl w:val="0"/>
          <w:numId w:val="56"/>
        </w:numPr>
        <w:spacing w:after="0" w:line="240" w:lineRule="auto"/>
        <w:ind w:left="0" w:firstLine="709"/>
        <w:jc w:val="both"/>
        <w:rPr>
          <w:rFonts w:ascii="Times New Roman" w:hAnsi="Times New Roman"/>
          <w:sz w:val="28"/>
          <w:szCs w:val="28"/>
        </w:rPr>
      </w:pPr>
      <w:r w:rsidRPr="00012B5F">
        <w:rPr>
          <w:rStyle w:val="s1"/>
          <w:color w:val="auto"/>
          <w:sz w:val="28"/>
          <w:szCs w:val="28"/>
        </w:rPr>
        <w:t>Виды налогов, платежей в бюджет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В Республике Казахстан действуют: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налоги: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корпоративный подоходный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индивидуальный подоходный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налог на добавленную стоимость;</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акцизы;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рентный налог на экспорт;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специальные платежи и налоги недропользователе</w:t>
      </w:r>
      <w:r w:rsidRPr="002D0F92">
        <w:rPr>
          <w:rStyle w:val="s0"/>
          <w:color w:val="auto"/>
          <w:sz w:val="28"/>
          <w:szCs w:val="28"/>
          <w:highlight w:val="yellow"/>
        </w:rPr>
        <w:t>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социальный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налог на транспортные средства;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земельный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налог на имущество;</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 на игорный бизнес;</w:t>
      </w:r>
    </w:p>
    <w:p w:rsidR="00703D5E" w:rsidRPr="00703D5E" w:rsidRDefault="00703D5E" w:rsidP="00703D5E">
      <w:pPr>
        <w:ind w:firstLine="709"/>
        <w:contextualSpacing/>
        <w:jc w:val="both"/>
        <w:rPr>
          <w:color w:val="auto"/>
          <w:sz w:val="28"/>
          <w:szCs w:val="28"/>
        </w:rPr>
      </w:pPr>
      <w:bookmarkStart w:id="898" w:name="SUB550102"/>
      <w:bookmarkEnd w:id="898"/>
      <w:r w:rsidRPr="00703D5E">
        <w:rPr>
          <w:rStyle w:val="s0"/>
          <w:color w:val="auto"/>
          <w:sz w:val="28"/>
          <w:szCs w:val="28"/>
        </w:rPr>
        <w:lastRenderedPageBreak/>
        <w:t xml:space="preserve">фиксированный налог; </w:t>
      </w:r>
      <w:r w:rsidRPr="00703D5E">
        <w:rPr>
          <w:rStyle w:val="s0"/>
          <w:color w:val="auto"/>
          <w:sz w:val="28"/>
          <w:szCs w:val="28"/>
          <w:highlight w:val="yellow"/>
        </w:rPr>
        <w:t>(действует до 2020г.)</w:t>
      </w:r>
      <w:r w:rsidRPr="00703D5E">
        <w:rPr>
          <w:rStyle w:val="s0"/>
          <w:color w:val="auto"/>
          <w:sz w:val="28"/>
          <w:szCs w:val="28"/>
        </w:rPr>
        <w:t xml:space="preserve">  </w:t>
      </w:r>
    </w:p>
    <w:p w:rsidR="00703D5E" w:rsidRPr="00703D5E" w:rsidRDefault="00703D5E" w:rsidP="00703D5E">
      <w:pPr>
        <w:ind w:firstLine="709"/>
        <w:contextualSpacing/>
        <w:jc w:val="both"/>
        <w:rPr>
          <w:color w:val="auto"/>
          <w:sz w:val="28"/>
          <w:szCs w:val="28"/>
        </w:rPr>
      </w:pPr>
      <w:r w:rsidRPr="00703D5E">
        <w:rPr>
          <w:rStyle w:val="s0"/>
          <w:color w:val="auto"/>
          <w:sz w:val="28"/>
          <w:szCs w:val="28"/>
        </w:rPr>
        <w:t>единый земельный налог</w:t>
      </w:r>
      <w:r w:rsidRPr="00703D5E">
        <w:rPr>
          <w:rStyle w:val="s0"/>
          <w:color w:val="auto"/>
          <w:sz w:val="28"/>
          <w:szCs w:val="28"/>
          <w:highlight w:val="yellow"/>
        </w:rPr>
        <w:t>.(действует до 2020г.)</w:t>
      </w:r>
      <w:r w:rsidRPr="00703D5E">
        <w:rPr>
          <w:rStyle w:val="s0"/>
          <w:color w:val="auto"/>
          <w:sz w:val="28"/>
          <w:szCs w:val="28"/>
        </w:rPr>
        <w:t xml:space="preserve">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платежи в бюджет: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государственная пошлина;</w:t>
      </w:r>
    </w:p>
    <w:p w:rsidR="003B761D" w:rsidRPr="003B761D" w:rsidRDefault="003B761D" w:rsidP="003B761D">
      <w:pPr>
        <w:ind w:firstLine="709"/>
        <w:contextualSpacing/>
        <w:jc w:val="both"/>
        <w:rPr>
          <w:color w:val="auto"/>
          <w:sz w:val="28"/>
          <w:szCs w:val="28"/>
        </w:rPr>
      </w:pPr>
      <w:r w:rsidRPr="003B761D">
        <w:rPr>
          <w:rStyle w:val="s0"/>
          <w:color w:val="auto"/>
          <w:sz w:val="28"/>
          <w:szCs w:val="28"/>
          <w:highlight w:val="yellow"/>
        </w:rPr>
        <w:t>сборы;</w:t>
      </w:r>
    </w:p>
    <w:p w:rsidR="003B761D" w:rsidRPr="003B761D" w:rsidRDefault="003B761D" w:rsidP="003B761D">
      <w:pPr>
        <w:ind w:firstLine="709"/>
        <w:contextualSpacing/>
        <w:jc w:val="both"/>
        <w:rPr>
          <w:color w:val="auto"/>
          <w:sz w:val="28"/>
          <w:szCs w:val="28"/>
        </w:rPr>
      </w:pPr>
      <w:r w:rsidRPr="003B761D">
        <w:rPr>
          <w:rStyle w:val="s0"/>
          <w:color w:val="auto"/>
          <w:sz w:val="28"/>
          <w:szCs w:val="28"/>
          <w:highlight w:val="yellow"/>
        </w:rPr>
        <w:t>плата за:</w:t>
      </w:r>
    </w:p>
    <w:p w:rsidR="003B761D" w:rsidRPr="003B761D" w:rsidRDefault="003B761D" w:rsidP="003B761D">
      <w:pPr>
        <w:ind w:firstLine="709"/>
        <w:contextualSpacing/>
        <w:jc w:val="both"/>
        <w:rPr>
          <w:rStyle w:val="11"/>
          <w:color w:val="auto"/>
          <w:highlight w:val="yellow"/>
        </w:rPr>
      </w:pPr>
      <w:r w:rsidRPr="003B761D">
        <w:rPr>
          <w:color w:val="auto"/>
          <w:sz w:val="28"/>
          <w:szCs w:val="28"/>
          <w:highlight w:val="yellow"/>
        </w:rPr>
        <w:t>пользование лицензиями за занятие отдельными видами предпринимательской деятельности</w:t>
      </w:r>
      <w:r>
        <w:rPr>
          <w:color w:val="auto"/>
          <w:sz w:val="28"/>
          <w:szCs w:val="28"/>
          <w:highlight w:val="yellow"/>
        </w:rPr>
        <w:t>;</w:t>
      </w:r>
      <w:r w:rsidRPr="003B761D">
        <w:rPr>
          <w:rStyle w:val="11"/>
          <w:color w:val="auto"/>
          <w:highlight w:val="yellow"/>
        </w:rPr>
        <w:t xml:space="preserve"> </w:t>
      </w:r>
    </w:p>
    <w:p w:rsidR="003B761D" w:rsidRPr="003B761D" w:rsidRDefault="003B761D" w:rsidP="003B761D">
      <w:pPr>
        <w:ind w:firstLine="709"/>
        <w:contextualSpacing/>
        <w:jc w:val="both"/>
        <w:rPr>
          <w:color w:val="auto"/>
          <w:sz w:val="28"/>
          <w:szCs w:val="28"/>
        </w:rPr>
      </w:pPr>
      <w:bookmarkStart w:id="899" w:name="SUB55010100"/>
      <w:bookmarkEnd w:id="899"/>
      <w:r w:rsidRPr="003B761D">
        <w:rPr>
          <w:rStyle w:val="s0"/>
          <w:color w:val="auto"/>
          <w:sz w:val="28"/>
          <w:szCs w:val="28"/>
        </w:rPr>
        <w:t xml:space="preserve">пользование земельными участками;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пользование водными ресурсами поверхностных источников;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эмиссии в окружающую среду;</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пользование животным миром;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лесные пользования;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использование особо охраняемых природных территорий;</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использование радиочастотного спектра; </w:t>
      </w:r>
    </w:p>
    <w:p w:rsidR="003B761D" w:rsidRPr="003B761D" w:rsidRDefault="003B761D" w:rsidP="003B761D">
      <w:pPr>
        <w:ind w:firstLine="709"/>
        <w:contextualSpacing/>
        <w:jc w:val="both"/>
        <w:rPr>
          <w:rStyle w:val="s0"/>
          <w:color w:val="auto"/>
          <w:sz w:val="28"/>
          <w:szCs w:val="28"/>
        </w:rPr>
      </w:pPr>
      <w:r w:rsidRPr="003B761D">
        <w:rPr>
          <w:rStyle w:val="s0"/>
          <w:color w:val="auto"/>
          <w:sz w:val="28"/>
          <w:szCs w:val="28"/>
        </w:rPr>
        <w:t>предоставление междугородной и (или) международной телефонной связи, а также сотовой связи;</w:t>
      </w:r>
    </w:p>
    <w:p w:rsidR="003B761D" w:rsidRPr="003B761D" w:rsidRDefault="003B761D" w:rsidP="003B761D">
      <w:pPr>
        <w:ind w:firstLine="709"/>
        <w:contextualSpacing/>
        <w:jc w:val="both"/>
        <w:rPr>
          <w:rStyle w:val="s0"/>
          <w:color w:val="auto"/>
          <w:sz w:val="28"/>
          <w:szCs w:val="28"/>
        </w:rPr>
      </w:pPr>
      <w:r w:rsidRPr="003B761D">
        <w:rPr>
          <w:rStyle w:val="s0"/>
          <w:color w:val="auto"/>
          <w:sz w:val="28"/>
          <w:szCs w:val="28"/>
        </w:rPr>
        <w:t>размещение наружной (визуальной) рекламы.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Для целей применения международных договоров косвенными налогами признаются налог на добавленную стоимость, акцизы.</w:t>
      </w:r>
    </w:p>
    <w:p w:rsidR="003A2091" w:rsidRPr="002258D8" w:rsidRDefault="003A2091" w:rsidP="002258D8">
      <w:pPr>
        <w:ind w:firstLine="709"/>
        <w:contextualSpacing/>
        <w:jc w:val="both"/>
        <w:rPr>
          <w:color w:val="auto"/>
          <w:sz w:val="28"/>
          <w:szCs w:val="28"/>
        </w:rPr>
      </w:pPr>
      <w:bookmarkStart w:id="900" w:name="SUB550200"/>
      <w:bookmarkEnd w:id="900"/>
      <w:r w:rsidRPr="002258D8">
        <w:rPr>
          <w:rStyle w:val="s0"/>
          <w:color w:val="auto"/>
          <w:sz w:val="28"/>
          <w:szCs w:val="28"/>
        </w:rPr>
        <w:t xml:space="preserve">3. Суммы налогов, платежей в бюджет поступают в доходы соответствующих бюджетов в порядке, определенном </w:t>
      </w:r>
      <w:hyperlink r:id="rId289" w:history="1">
        <w:r w:rsidRPr="002258D8">
          <w:rPr>
            <w:rStyle w:val="a3"/>
            <w:color w:val="auto"/>
            <w:sz w:val="28"/>
            <w:szCs w:val="28"/>
            <w:u w:val="none"/>
          </w:rPr>
          <w:t>Бюджетным кодексом</w:t>
        </w:r>
      </w:hyperlink>
      <w:r w:rsidRPr="002258D8">
        <w:rPr>
          <w:rStyle w:val="s0"/>
          <w:color w:val="auto"/>
          <w:sz w:val="28"/>
          <w:szCs w:val="28"/>
        </w:rPr>
        <w:t xml:space="preserve"> Республики Казахстан и </w:t>
      </w:r>
      <w:hyperlink r:id="rId290" w:history="1">
        <w:r w:rsidRPr="002258D8">
          <w:rPr>
            <w:rStyle w:val="a3"/>
            <w:color w:val="auto"/>
            <w:sz w:val="28"/>
            <w:szCs w:val="28"/>
            <w:u w:val="none"/>
          </w:rPr>
          <w:t>законом</w:t>
        </w:r>
      </w:hyperlink>
      <w:r w:rsidRPr="002258D8">
        <w:rPr>
          <w:rStyle w:val="s0"/>
          <w:color w:val="auto"/>
          <w:sz w:val="28"/>
          <w:szCs w:val="28"/>
        </w:rPr>
        <w:t xml:space="preserve"> о республиканском бюджете.</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E6900" w:rsidRDefault="003A2091" w:rsidP="008E6900">
      <w:pPr>
        <w:pStyle w:val="a8"/>
        <w:numPr>
          <w:ilvl w:val="0"/>
          <w:numId w:val="59"/>
        </w:numPr>
        <w:spacing w:after="0" w:line="240" w:lineRule="auto"/>
        <w:ind w:left="0" w:firstLine="0"/>
        <w:jc w:val="center"/>
        <w:rPr>
          <w:rFonts w:ascii="Times New Roman" w:hAnsi="Times New Roman"/>
          <w:sz w:val="28"/>
          <w:szCs w:val="28"/>
        </w:rPr>
      </w:pPr>
      <w:bookmarkStart w:id="901" w:name="SUB560000"/>
      <w:bookmarkEnd w:id="901"/>
      <w:r w:rsidRPr="008E6900">
        <w:rPr>
          <w:rStyle w:val="s1"/>
          <w:color w:val="auto"/>
          <w:sz w:val="28"/>
          <w:szCs w:val="28"/>
        </w:rPr>
        <w:t>НАЛОГОВЫЙ УЧЕТ</w:t>
      </w:r>
    </w:p>
    <w:p w:rsidR="003A2091" w:rsidRPr="002258D8" w:rsidRDefault="003A2091" w:rsidP="002258D8">
      <w:pPr>
        <w:ind w:firstLine="709"/>
        <w:contextualSpacing/>
        <w:jc w:val="both"/>
        <w:rPr>
          <w:color w:val="auto"/>
          <w:sz w:val="28"/>
          <w:szCs w:val="28"/>
        </w:rPr>
      </w:pPr>
    </w:p>
    <w:p w:rsidR="001D3375" w:rsidRPr="00012B5F" w:rsidRDefault="001D3375" w:rsidP="002258D8">
      <w:pPr>
        <w:pStyle w:val="a8"/>
        <w:numPr>
          <w:ilvl w:val="0"/>
          <w:numId w:val="56"/>
        </w:numPr>
        <w:spacing w:after="0" w:line="240" w:lineRule="auto"/>
        <w:ind w:left="0" w:firstLine="709"/>
        <w:jc w:val="both"/>
        <w:rPr>
          <w:rFonts w:ascii="Times New Roman" w:hAnsi="Times New Roman"/>
          <w:sz w:val="28"/>
          <w:szCs w:val="28"/>
        </w:rPr>
      </w:pPr>
      <w:r w:rsidRPr="00012B5F">
        <w:rPr>
          <w:rStyle w:val="s1"/>
          <w:color w:val="auto"/>
          <w:sz w:val="28"/>
          <w:szCs w:val="28"/>
        </w:rPr>
        <w:t>Налоговый учет и учетная документация</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1. Налоговый учет -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1D3375" w:rsidRPr="002258D8" w:rsidRDefault="001D3375" w:rsidP="002258D8">
      <w:pPr>
        <w:pStyle w:val="a8"/>
        <w:spacing w:after="0" w:line="240" w:lineRule="auto"/>
        <w:ind w:left="0" w:firstLine="709"/>
        <w:jc w:val="both"/>
        <w:rPr>
          <w:rFonts w:ascii="Times New Roman" w:hAnsi="Times New Roman"/>
          <w:sz w:val="28"/>
          <w:szCs w:val="28"/>
        </w:rPr>
      </w:pPr>
      <w:bookmarkStart w:id="902" w:name="SUB560200"/>
      <w:bookmarkEnd w:id="902"/>
      <w:r w:rsidRPr="002258D8">
        <w:rPr>
          <w:rFonts w:ascii="Times New Roman" w:hAnsi="Times New Roman"/>
          <w:sz w:val="28"/>
          <w:szCs w:val="28"/>
        </w:rPr>
        <w:t>Сводный налоговый учет - налоговый учет, осуществляемый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005A6A" w:rsidRPr="002258D8" w:rsidRDefault="00005A6A" w:rsidP="002258D8">
      <w:pPr>
        <w:ind w:firstLine="709"/>
        <w:contextualSpacing/>
        <w:jc w:val="both"/>
        <w:rPr>
          <w:color w:val="auto"/>
          <w:sz w:val="28"/>
          <w:szCs w:val="28"/>
        </w:rPr>
      </w:pPr>
      <w:r w:rsidRPr="002258D8">
        <w:rPr>
          <w:rStyle w:val="s0"/>
          <w:color w:val="auto"/>
          <w:sz w:val="28"/>
          <w:szCs w:val="28"/>
        </w:rPr>
        <w:t xml:space="preserve">2. Учетная документация включает в себя: </w:t>
      </w:r>
    </w:p>
    <w:p w:rsidR="00005A6A" w:rsidRPr="002258D8" w:rsidRDefault="00005A6A" w:rsidP="002258D8">
      <w:pPr>
        <w:ind w:firstLine="709"/>
        <w:contextualSpacing/>
        <w:jc w:val="both"/>
        <w:rPr>
          <w:rStyle w:val="s0"/>
          <w:color w:val="auto"/>
          <w:sz w:val="28"/>
          <w:szCs w:val="28"/>
        </w:rPr>
      </w:pPr>
      <w:r w:rsidRPr="002258D8">
        <w:rPr>
          <w:rStyle w:val="s0"/>
          <w:color w:val="auto"/>
          <w:sz w:val="28"/>
          <w:szCs w:val="28"/>
        </w:rPr>
        <w:t xml:space="preserve">1) </w:t>
      </w:r>
      <w:hyperlink r:id="rId291" w:history="1">
        <w:r w:rsidRPr="002258D8">
          <w:rPr>
            <w:rStyle w:val="a3"/>
            <w:color w:val="auto"/>
            <w:sz w:val="28"/>
            <w:szCs w:val="28"/>
            <w:u w:val="none"/>
          </w:rPr>
          <w:t>бухгалтерскую документацию</w:t>
        </w:r>
      </w:hyperlink>
      <w:r w:rsidRPr="002258D8">
        <w:rPr>
          <w:rStyle w:val="s0"/>
          <w:color w:val="auto"/>
          <w:sz w:val="28"/>
          <w:szCs w:val="28"/>
        </w:rPr>
        <w:t xml:space="preserve"> - для лиц, на которых в соответствии с законодательным актом о бухгалтерском учете и финансовой отчетности возложена обязанность по ее ведению;</w:t>
      </w:r>
    </w:p>
    <w:p w:rsidR="00005A6A" w:rsidRPr="00787B00" w:rsidRDefault="00787B00" w:rsidP="002258D8">
      <w:pPr>
        <w:ind w:firstLine="709"/>
        <w:contextualSpacing/>
        <w:jc w:val="both"/>
        <w:rPr>
          <w:rStyle w:val="s0"/>
          <w:color w:val="auto"/>
          <w:sz w:val="28"/>
          <w:szCs w:val="28"/>
        </w:rPr>
      </w:pPr>
      <w:r w:rsidRPr="00787B00">
        <w:rPr>
          <w:rStyle w:val="s0"/>
          <w:color w:val="auto"/>
          <w:sz w:val="28"/>
          <w:szCs w:val="28"/>
        </w:rPr>
        <w:lastRenderedPageBreak/>
        <w:t xml:space="preserve">2) стандартный файл проверки – </w:t>
      </w:r>
      <w:r w:rsidRPr="00787B00">
        <w:rPr>
          <w:rStyle w:val="s0"/>
          <w:color w:val="auto"/>
          <w:sz w:val="28"/>
          <w:szCs w:val="28"/>
          <w:highlight w:val="yellow"/>
        </w:rPr>
        <w:t>для лиц, добровольно представляющих данный файл;</w:t>
      </w:r>
      <w:r w:rsidRPr="00787B00">
        <w:rPr>
          <w:rStyle w:val="s0"/>
          <w:color w:val="auto"/>
          <w:sz w:val="28"/>
          <w:szCs w:val="28"/>
        </w:rPr>
        <w:t xml:space="preserve"> </w:t>
      </w:r>
      <w:r w:rsidR="00005A6A" w:rsidRPr="00787B00">
        <w:rPr>
          <w:rStyle w:val="s0"/>
          <w:color w:val="auto"/>
          <w:sz w:val="28"/>
          <w:szCs w:val="28"/>
        </w:rPr>
        <w:t>с 2019 года</w:t>
      </w:r>
    </w:p>
    <w:p w:rsidR="00005A6A" w:rsidRPr="002258D8" w:rsidRDefault="00005A6A" w:rsidP="002258D8">
      <w:pPr>
        <w:ind w:firstLine="709"/>
        <w:contextualSpacing/>
        <w:jc w:val="both"/>
        <w:rPr>
          <w:color w:val="auto"/>
          <w:spacing w:val="2"/>
          <w:sz w:val="28"/>
          <w:szCs w:val="28"/>
          <w:shd w:val="clear" w:color="auto" w:fill="FFFFFF"/>
        </w:rPr>
      </w:pPr>
      <w:bookmarkStart w:id="903" w:name="SUB56060101"/>
      <w:bookmarkEnd w:id="903"/>
      <w:r w:rsidRPr="002258D8">
        <w:rPr>
          <w:color w:val="auto"/>
          <w:spacing w:val="2"/>
          <w:sz w:val="28"/>
          <w:szCs w:val="28"/>
          <w:shd w:val="clear" w:color="auto" w:fill="FFFFFF"/>
        </w:rPr>
        <w:t>3) первичные учетные документы – для лиц, указанных в</w:t>
      </w:r>
      <w:r w:rsidRPr="002258D8">
        <w:rPr>
          <w:rStyle w:val="apple-converted-space"/>
          <w:color w:val="auto"/>
          <w:spacing w:val="2"/>
          <w:sz w:val="28"/>
          <w:szCs w:val="28"/>
          <w:shd w:val="clear" w:color="auto" w:fill="FFFFFF"/>
        </w:rPr>
        <w:t xml:space="preserve"> </w:t>
      </w:r>
      <w:hyperlink r:id="rId292" w:anchor="z8307" w:history="1">
        <w:r w:rsidRPr="002258D8">
          <w:rPr>
            <w:rStyle w:val="a6"/>
            <w:color w:val="auto"/>
            <w:spacing w:val="2"/>
            <w:sz w:val="28"/>
            <w:szCs w:val="28"/>
            <w:shd w:val="clear" w:color="auto" w:fill="FFFFFF"/>
          </w:rPr>
          <w:t>пункте 3</w:t>
        </w:r>
      </w:hyperlink>
      <w:r w:rsidRPr="002258D8">
        <w:rPr>
          <w:rStyle w:val="apple-converted-space"/>
          <w:color w:val="auto"/>
          <w:spacing w:val="2"/>
          <w:sz w:val="28"/>
          <w:szCs w:val="28"/>
          <w:shd w:val="clear" w:color="auto" w:fill="FFFFFF"/>
        </w:rPr>
        <w:t xml:space="preserve"> </w:t>
      </w:r>
      <w:r w:rsidRPr="002258D8">
        <w:rPr>
          <w:color w:val="auto"/>
          <w:spacing w:val="2"/>
          <w:sz w:val="28"/>
          <w:szCs w:val="28"/>
          <w:shd w:val="clear" w:color="auto" w:fill="FFFFFF"/>
        </w:rPr>
        <w:t>настоящей статьи;</w:t>
      </w:r>
      <w:bookmarkStart w:id="904" w:name="SUB560602"/>
      <w:bookmarkEnd w:id="904"/>
    </w:p>
    <w:p w:rsidR="00005A6A" w:rsidRPr="002258D8" w:rsidRDefault="00005A6A" w:rsidP="002258D8">
      <w:pPr>
        <w:ind w:firstLine="709"/>
        <w:contextualSpacing/>
        <w:jc w:val="both"/>
        <w:rPr>
          <w:color w:val="auto"/>
          <w:sz w:val="28"/>
          <w:szCs w:val="28"/>
        </w:rPr>
      </w:pPr>
      <w:r w:rsidRPr="002258D8">
        <w:rPr>
          <w:rStyle w:val="s0"/>
          <w:color w:val="auto"/>
          <w:sz w:val="28"/>
          <w:szCs w:val="28"/>
        </w:rPr>
        <w:t xml:space="preserve">4) </w:t>
      </w:r>
      <w:hyperlink r:id="rId293" w:history="1">
        <w:r w:rsidRPr="002258D8">
          <w:rPr>
            <w:rStyle w:val="a3"/>
            <w:color w:val="auto"/>
            <w:sz w:val="28"/>
            <w:szCs w:val="28"/>
            <w:u w:val="none"/>
          </w:rPr>
          <w:t>налоговые формы</w:t>
        </w:r>
      </w:hyperlink>
      <w:r w:rsidRPr="002258D8">
        <w:rPr>
          <w:rStyle w:val="s0"/>
          <w:color w:val="auto"/>
          <w:sz w:val="28"/>
          <w:szCs w:val="28"/>
        </w:rPr>
        <w:t>;</w:t>
      </w:r>
    </w:p>
    <w:p w:rsidR="00005A6A" w:rsidRPr="002258D8" w:rsidRDefault="00005A6A" w:rsidP="002258D8">
      <w:pPr>
        <w:ind w:firstLine="709"/>
        <w:contextualSpacing/>
        <w:jc w:val="both"/>
        <w:rPr>
          <w:color w:val="auto"/>
          <w:sz w:val="28"/>
          <w:szCs w:val="28"/>
        </w:rPr>
      </w:pPr>
      <w:bookmarkStart w:id="905" w:name="SUB560603"/>
      <w:bookmarkEnd w:id="905"/>
      <w:r w:rsidRPr="002258D8">
        <w:rPr>
          <w:color w:val="auto"/>
          <w:sz w:val="28"/>
          <w:szCs w:val="28"/>
        </w:rPr>
        <w:t>5) налоговую учетную политику;</w:t>
      </w:r>
    </w:p>
    <w:p w:rsidR="00005A6A" w:rsidRPr="002258D8" w:rsidRDefault="00005A6A" w:rsidP="002258D8">
      <w:pPr>
        <w:ind w:firstLine="709"/>
        <w:contextualSpacing/>
        <w:jc w:val="both"/>
        <w:rPr>
          <w:rStyle w:val="s0"/>
          <w:color w:val="auto"/>
          <w:sz w:val="28"/>
          <w:szCs w:val="28"/>
        </w:rPr>
      </w:pPr>
      <w:bookmarkStart w:id="906" w:name="SUB560604"/>
      <w:bookmarkEnd w:id="906"/>
      <w:r w:rsidRPr="002258D8">
        <w:rPr>
          <w:color w:val="auto"/>
          <w:sz w:val="28"/>
          <w:szCs w:val="28"/>
        </w:rPr>
        <w:t xml:space="preserve">6) иные </w:t>
      </w:r>
      <w:r w:rsidRPr="002258D8">
        <w:rPr>
          <w:rStyle w:val="s0"/>
          <w:color w:val="auto"/>
          <w:sz w:val="28"/>
          <w:szCs w:val="28"/>
        </w:rPr>
        <w:t>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005A6A" w:rsidRPr="002258D8" w:rsidRDefault="00005A6A" w:rsidP="002258D8">
      <w:pPr>
        <w:ind w:firstLine="709"/>
        <w:contextualSpacing/>
        <w:jc w:val="both"/>
        <w:rPr>
          <w:color w:val="auto"/>
          <w:spacing w:val="2"/>
          <w:sz w:val="28"/>
          <w:szCs w:val="28"/>
          <w:shd w:val="clear" w:color="auto" w:fill="FFFFFF"/>
        </w:rPr>
      </w:pPr>
      <w:bookmarkStart w:id="907" w:name="SUB56020200"/>
      <w:bookmarkStart w:id="908" w:name="SUB560300"/>
      <w:bookmarkEnd w:id="907"/>
      <w:bookmarkEnd w:id="908"/>
      <w:r w:rsidRPr="002258D8">
        <w:rPr>
          <w:rStyle w:val="s0"/>
          <w:color w:val="auto"/>
          <w:sz w:val="28"/>
          <w:szCs w:val="28"/>
        </w:rPr>
        <w:t xml:space="preserve">3. </w:t>
      </w:r>
      <w:r w:rsidRPr="002258D8">
        <w:rPr>
          <w:color w:val="auto"/>
          <w:spacing w:val="2"/>
          <w:sz w:val="28"/>
          <w:szCs w:val="28"/>
          <w:shd w:val="clear" w:color="auto" w:fill="FFFFFF"/>
        </w:rPr>
        <w:t>Если иное не установлено</w:t>
      </w:r>
      <w:r w:rsidRPr="002258D8">
        <w:rPr>
          <w:rStyle w:val="apple-converted-space"/>
          <w:color w:val="auto"/>
          <w:spacing w:val="2"/>
          <w:sz w:val="28"/>
          <w:szCs w:val="28"/>
          <w:shd w:val="clear" w:color="auto" w:fill="FFFFFF"/>
        </w:rPr>
        <w:t xml:space="preserve"> </w:t>
      </w:r>
      <w:hyperlink r:id="rId294" w:anchor="z8307" w:history="1">
        <w:r w:rsidRPr="002258D8">
          <w:rPr>
            <w:rStyle w:val="a6"/>
            <w:color w:val="auto"/>
            <w:spacing w:val="2"/>
            <w:sz w:val="28"/>
            <w:szCs w:val="28"/>
            <w:shd w:val="clear" w:color="auto" w:fill="FFFFFF"/>
          </w:rPr>
          <w:t>пунктом 3</w:t>
        </w:r>
      </w:hyperlink>
      <w:r w:rsidRPr="002258D8">
        <w:rPr>
          <w:rStyle w:val="apple-converted-space"/>
          <w:color w:val="auto"/>
          <w:spacing w:val="2"/>
          <w:sz w:val="28"/>
          <w:szCs w:val="28"/>
          <w:shd w:val="clear" w:color="auto" w:fill="FFFFFF"/>
        </w:rPr>
        <w:t xml:space="preserve"> </w:t>
      </w:r>
      <w:r w:rsidRPr="002258D8">
        <w:rPr>
          <w:color w:val="auto"/>
          <w:spacing w:val="2"/>
          <w:sz w:val="28"/>
          <w:szCs w:val="28"/>
          <w:shd w:val="clear" w:color="auto" w:fill="FFFFFF"/>
        </w:rPr>
        <w:t>настоящей статьи, налоговый учет основывается на данных бухгалтерского учета. Порядок ведения бухгалтерской документации устанавливается</w:t>
      </w:r>
      <w:r w:rsidRPr="002258D8">
        <w:rPr>
          <w:rStyle w:val="apple-converted-space"/>
          <w:color w:val="auto"/>
          <w:spacing w:val="2"/>
          <w:sz w:val="28"/>
          <w:szCs w:val="28"/>
          <w:shd w:val="clear" w:color="auto" w:fill="FFFFFF"/>
        </w:rPr>
        <w:t> </w:t>
      </w:r>
      <w:hyperlink r:id="rId295" w:anchor="z37" w:history="1">
        <w:r w:rsidRPr="002258D8">
          <w:rPr>
            <w:rStyle w:val="a6"/>
            <w:color w:val="auto"/>
            <w:spacing w:val="2"/>
            <w:sz w:val="28"/>
            <w:szCs w:val="28"/>
            <w:shd w:val="clear" w:color="auto" w:fill="FFFFFF"/>
          </w:rPr>
          <w:t>законодательством</w:t>
        </w:r>
      </w:hyperlink>
      <w:r w:rsidRPr="002258D8">
        <w:rPr>
          <w:rStyle w:val="apple-converted-space"/>
          <w:color w:val="auto"/>
          <w:spacing w:val="2"/>
          <w:sz w:val="28"/>
          <w:szCs w:val="28"/>
          <w:shd w:val="clear" w:color="auto" w:fill="FFFFFF"/>
        </w:rPr>
        <w:t> </w:t>
      </w:r>
      <w:r w:rsidRPr="002258D8">
        <w:rPr>
          <w:color w:val="auto"/>
          <w:spacing w:val="2"/>
          <w:sz w:val="28"/>
          <w:szCs w:val="28"/>
          <w:shd w:val="clear" w:color="auto" w:fill="FFFFFF"/>
        </w:rPr>
        <w:t xml:space="preserve">Республики Казахстан о бухгалтерском учете и финансовой отчетности. </w:t>
      </w:r>
    </w:p>
    <w:p w:rsidR="001D3375" w:rsidRPr="002258D8" w:rsidRDefault="00005A6A" w:rsidP="002258D8">
      <w:pPr>
        <w:ind w:firstLine="709"/>
        <w:contextualSpacing/>
        <w:jc w:val="both"/>
        <w:rPr>
          <w:color w:val="auto"/>
          <w:sz w:val="28"/>
          <w:szCs w:val="28"/>
        </w:rPr>
      </w:pPr>
      <w:r w:rsidRPr="002258D8">
        <w:rPr>
          <w:color w:val="auto"/>
          <w:sz w:val="28"/>
          <w:szCs w:val="28"/>
        </w:rPr>
        <w:t>4</w:t>
      </w:r>
      <w:r w:rsidR="001D3375" w:rsidRPr="002258D8">
        <w:rPr>
          <w:color w:val="auto"/>
          <w:sz w:val="28"/>
          <w:szCs w:val="28"/>
        </w:rPr>
        <w:t xml:space="preserve">. Лица, на которых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составление финансовой отчетности, организуют и ведут налоговый учет в соответствии с  настоящей главой, </w:t>
      </w:r>
      <w:hyperlink w:anchor="sub60010000" w:history="1">
        <w:r w:rsidR="001D3375" w:rsidRPr="002258D8">
          <w:rPr>
            <w:color w:val="auto"/>
            <w:sz w:val="28"/>
            <w:szCs w:val="28"/>
          </w:rPr>
          <w:t>главой 7-1</w:t>
        </w:r>
      </w:hyperlink>
      <w:r w:rsidR="001D3375" w:rsidRPr="002258D8">
        <w:rPr>
          <w:color w:val="auto"/>
          <w:sz w:val="28"/>
          <w:szCs w:val="28"/>
        </w:rPr>
        <w:t xml:space="preserve"> настоящего Кодекса и правилами, утвержденными уполномоченным органом.</w:t>
      </w:r>
    </w:p>
    <w:p w:rsidR="001D3375" w:rsidRPr="002258D8" w:rsidRDefault="00005A6A" w:rsidP="002258D8">
      <w:pPr>
        <w:ind w:firstLine="709"/>
        <w:contextualSpacing/>
        <w:jc w:val="both"/>
        <w:rPr>
          <w:color w:val="auto"/>
          <w:sz w:val="28"/>
          <w:szCs w:val="28"/>
        </w:rPr>
      </w:pPr>
      <w:r w:rsidRPr="002258D8">
        <w:rPr>
          <w:rStyle w:val="s0"/>
          <w:color w:val="auto"/>
          <w:sz w:val="28"/>
          <w:szCs w:val="28"/>
        </w:rPr>
        <w:t>5</w:t>
      </w:r>
      <w:r w:rsidR="001D3375" w:rsidRPr="002258D8">
        <w:rPr>
          <w:rStyle w:val="s0"/>
          <w:color w:val="auto"/>
          <w:sz w:val="28"/>
          <w:szCs w:val="28"/>
        </w:rPr>
        <w:t>.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1D3375" w:rsidRPr="002258D8" w:rsidRDefault="001D3375" w:rsidP="002258D8">
      <w:pPr>
        <w:ind w:firstLine="709"/>
        <w:contextualSpacing/>
        <w:jc w:val="both"/>
        <w:rPr>
          <w:color w:val="auto"/>
          <w:sz w:val="28"/>
          <w:szCs w:val="28"/>
        </w:rPr>
      </w:pPr>
      <w:r w:rsidRPr="002258D8">
        <w:rPr>
          <w:rStyle w:val="s0"/>
          <w:color w:val="auto"/>
          <w:sz w:val="28"/>
          <w:szCs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1D3375" w:rsidRPr="002258D8" w:rsidRDefault="001D3375" w:rsidP="002258D8">
      <w:pPr>
        <w:ind w:firstLine="709"/>
        <w:contextualSpacing/>
        <w:jc w:val="both"/>
        <w:rPr>
          <w:color w:val="auto"/>
          <w:sz w:val="28"/>
          <w:szCs w:val="28"/>
        </w:rPr>
      </w:pPr>
      <w:bookmarkStart w:id="909" w:name="SUB560302"/>
      <w:bookmarkEnd w:id="909"/>
      <w:r w:rsidRPr="002258D8">
        <w:rPr>
          <w:rStyle w:val="s0"/>
          <w:color w:val="auto"/>
          <w:sz w:val="28"/>
          <w:szCs w:val="28"/>
        </w:rPr>
        <w:t xml:space="preserve">2) расшифровку каждой строки форм налоговой отчетности; </w:t>
      </w:r>
    </w:p>
    <w:p w:rsidR="001D3375" w:rsidRPr="002258D8" w:rsidRDefault="001D3375" w:rsidP="002258D8">
      <w:pPr>
        <w:ind w:firstLine="709"/>
        <w:contextualSpacing/>
        <w:jc w:val="both"/>
        <w:rPr>
          <w:color w:val="auto"/>
          <w:sz w:val="28"/>
          <w:szCs w:val="28"/>
        </w:rPr>
      </w:pPr>
      <w:bookmarkStart w:id="910" w:name="SUB560303"/>
      <w:bookmarkEnd w:id="910"/>
      <w:r w:rsidRPr="002258D8">
        <w:rPr>
          <w:rStyle w:val="s0"/>
          <w:color w:val="auto"/>
          <w:sz w:val="28"/>
          <w:szCs w:val="28"/>
        </w:rPr>
        <w:t>3) достоверное составление налоговой отчетности;</w:t>
      </w:r>
    </w:p>
    <w:p w:rsidR="001D3375" w:rsidRPr="002258D8" w:rsidRDefault="001D3375" w:rsidP="002258D8">
      <w:pPr>
        <w:ind w:firstLine="709"/>
        <w:contextualSpacing/>
        <w:jc w:val="both"/>
        <w:rPr>
          <w:color w:val="auto"/>
          <w:sz w:val="28"/>
          <w:szCs w:val="28"/>
        </w:rPr>
      </w:pPr>
      <w:bookmarkStart w:id="911" w:name="SUB560304"/>
      <w:bookmarkEnd w:id="911"/>
      <w:r w:rsidRPr="002258D8">
        <w:rPr>
          <w:rStyle w:val="s0"/>
          <w:color w:val="auto"/>
          <w:sz w:val="28"/>
          <w:szCs w:val="28"/>
        </w:rPr>
        <w:t>4) предоставление информации налоговым органам для налогового контроля.</w:t>
      </w:r>
    </w:p>
    <w:p w:rsidR="00005A6A" w:rsidRPr="002258D8" w:rsidRDefault="00005A6A" w:rsidP="002258D8">
      <w:pPr>
        <w:ind w:firstLine="709"/>
        <w:contextualSpacing/>
        <w:jc w:val="both"/>
        <w:rPr>
          <w:color w:val="auto"/>
          <w:sz w:val="28"/>
          <w:szCs w:val="28"/>
        </w:rPr>
      </w:pPr>
      <w:bookmarkStart w:id="912" w:name="SUB560400"/>
      <w:bookmarkEnd w:id="912"/>
      <w:r w:rsidRPr="002258D8">
        <w:rPr>
          <w:color w:val="auto"/>
          <w:sz w:val="28"/>
          <w:szCs w:val="28"/>
        </w:rPr>
        <w:t>6. Порядок ведения налогового учета устанавливается налоговой учетной политикой – документом, разработанным и утвержденным налогоплательщиком (налоговым агентом, оператором) самостоятельно с учетом требований настоящего Кодекса.</w:t>
      </w:r>
    </w:p>
    <w:p w:rsidR="00005A6A" w:rsidRPr="002258D8" w:rsidRDefault="00005A6A" w:rsidP="002258D8">
      <w:pPr>
        <w:ind w:firstLine="709"/>
        <w:contextualSpacing/>
        <w:jc w:val="both"/>
        <w:rPr>
          <w:color w:val="auto"/>
          <w:sz w:val="28"/>
          <w:szCs w:val="28"/>
        </w:rPr>
      </w:pPr>
      <w:r w:rsidRPr="002258D8">
        <w:rPr>
          <w:color w:val="auto"/>
          <w:sz w:val="28"/>
          <w:szCs w:val="28"/>
        </w:rPr>
        <w:t xml:space="preserve">Налоговая учетная политика, за исключением налоговой учетной политики налогоплательщика, на которого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w:t>
      </w:r>
      <w:r w:rsidRPr="002258D8">
        <w:rPr>
          <w:color w:val="auto"/>
          <w:sz w:val="28"/>
          <w:szCs w:val="28"/>
        </w:rPr>
        <w:lastRenderedPageBreak/>
        <w:t>стандартами финансовой отчетности и требованиями законодательства Республики Казахстан о бухгалтерском учете и финансовой отчетности.</w:t>
      </w:r>
    </w:p>
    <w:p w:rsidR="00005A6A" w:rsidRPr="002258D8" w:rsidRDefault="00005A6A" w:rsidP="002258D8">
      <w:pPr>
        <w:ind w:firstLine="709"/>
        <w:contextualSpacing/>
        <w:jc w:val="both"/>
        <w:rPr>
          <w:rStyle w:val="s0"/>
          <w:color w:val="auto"/>
          <w:sz w:val="28"/>
          <w:szCs w:val="28"/>
        </w:rPr>
      </w:pPr>
      <w:r w:rsidRPr="002258D8">
        <w:rPr>
          <w:rStyle w:val="s0"/>
          <w:color w:val="auto"/>
          <w:sz w:val="28"/>
          <w:szCs w:val="28"/>
        </w:rPr>
        <w:t xml:space="preserve">7. Индивидуальные предприниматели, применяющие специальный налоговый режим на основе патента или особый порядок (особенности) налогообложения, предусмотренные настоящим Кодексом для субъектов малого бизнеса, утверждают налоговую учетную политику по форме, установленной уполномоченным органом. </w:t>
      </w:r>
      <w:r w:rsidRPr="002258D8">
        <w:rPr>
          <w:rStyle w:val="s3"/>
          <w:i w:val="0"/>
          <w:color w:val="auto"/>
          <w:sz w:val="28"/>
          <w:szCs w:val="28"/>
        </w:rPr>
        <w:t>(с 2020 г.)</w:t>
      </w:r>
      <w:r w:rsidRPr="002258D8">
        <w:rPr>
          <w:rStyle w:val="s0"/>
          <w:color w:val="auto"/>
          <w:sz w:val="28"/>
          <w:szCs w:val="28"/>
        </w:rPr>
        <w:t xml:space="preserve"> </w:t>
      </w:r>
    </w:p>
    <w:p w:rsidR="00005A6A" w:rsidRPr="002258D8" w:rsidRDefault="00005A6A" w:rsidP="002258D8">
      <w:pPr>
        <w:ind w:firstLine="709"/>
        <w:contextualSpacing/>
        <w:jc w:val="both"/>
        <w:rPr>
          <w:rStyle w:val="s0"/>
          <w:color w:val="auto"/>
          <w:sz w:val="28"/>
          <w:szCs w:val="28"/>
        </w:rPr>
      </w:pPr>
      <w:r w:rsidRPr="002258D8">
        <w:rPr>
          <w:rStyle w:val="s0"/>
          <w:color w:val="auto"/>
          <w:sz w:val="28"/>
          <w:szCs w:val="28"/>
        </w:rPr>
        <w:t>8. Индивидуальные предприниматели, применяющие специальные налоговые режимы на основе упрощенной декларации, а также на основе уплаты единого земельного налога, утверждают налоговую учетную политику по форме, установленной уполномоченным органом. (до 2020 года)</w:t>
      </w:r>
    </w:p>
    <w:p w:rsidR="003A2091" w:rsidRPr="002258D8" w:rsidRDefault="003A2091" w:rsidP="002258D8">
      <w:pPr>
        <w:ind w:firstLine="709"/>
        <w:contextualSpacing/>
        <w:jc w:val="both"/>
        <w:rPr>
          <w:color w:val="auto"/>
          <w:sz w:val="28"/>
          <w:szCs w:val="28"/>
        </w:rPr>
      </w:pPr>
    </w:p>
    <w:p w:rsidR="003A2091" w:rsidRPr="008C2804" w:rsidRDefault="003A2091" w:rsidP="002258D8">
      <w:pPr>
        <w:pStyle w:val="a8"/>
        <w:numPr>
          <w:ilvl w:val="0"/>
          <w:numId w:val="56"/>
        </w:numPr>
        <w:spacing w:after="0" w:line="240" w:lineRule="auto"/>
        <w:ind w:left="0" w:firstLine="709"/>
        <w:jc w:val="both"/>
        <w:rPr>
          <w:rFonts w:ascii="Times New Roman" w:hAnsi="Times New Roman"/>
          <w:sz w:val="28"/>
          <w:szCs w:val="28"/>
        </w:rPr>
      </w:pPr>
      <w:r w:rsidRPr="008C2804">
        <w:rPr>
          <w:rStyle w:val="s1"/>
          <w:color w:val="auto"/>
          <w:sz w:val="28"/>
          <w:szCs w:val="28"/>
        </w:rPr>
        <w:t xml:space="preserve">Требования к налоговой учетной политике </w:t>
      </w:r>
    </w:p>
    <w:p w:rsidR="00005A6A" w:rsidRPr="002258D8" w:rsidRDefault="001D3375" w:rsidP="002258D8">
      <w:pPr>
        <w:ind w:firstLine="709"/>
        <w:contextualSpacing/>
        <w:jc w:val="both"/>
        <w:rPr>
          <w:color w:val="auto"/>
          <w:sz w:val="28"/>
          <w:szCs w:val="28"/>
        </w:rPr>
      </w:pPr>
      <w:r w:rsidRPr="002258D8">
        <w:rPr>
          <w:rStyle w:val="s0"/>
          <w:color w:val="auto"/>
          <w:sz w:val="28"/>
          <w:szCs w:val="28"/>
        </w:rPr>
        <w:t xml:space="preserve">1. </w:t>
      </w:r>
      <w:r w:rsidR="00005A6A" w:rsidRPr="002258D8">
        <w:rPr>
          <w:rStyle w:val="s0"/>
          <w:color w:val="auto"/>
          <w:sz w:val="28"/>
          <w:szCs w:val="28"/>
        </w:rPr>
        <w:t>В налоговой учетной политике должны быть предусмотрены следующие положения:</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 xml:space="preserve">1) формы и порядок </w:t>
      </w:r>
      <w:r w:rsidRPr="002258D8">
        <w:rPr>
          <w:rFonts w:ascii="Times New Roman" w:hAnsi="Times New Roman"/>
          <w:sz w:val="28"/>
          <w:szCs w:val="28"/>
        </w:rPr>
        <w:t>составления налоговых регистров, разработанных налогоплательщиком (налоговым агентом) самостоятельно;</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1D3375" w:rsidRPr="002258D8">
        <w:rPr>
          <w:rFonts w:ascii="Times New Roman" w:hAnsi="Times New Roman"/>
          <w:sz w:val="28"/>
          <w:szCs w:val="28"/>
        </w:rPr>
        <w:t xml:space="preserve">) наименование должностей лиц, ответственных за соблюдение </w:t>
      </w:r>
      <w:r w:rsidR="001D3375" w:rsidRPr="002258D8">
        <w:rPr>
          <w:rStyle w:val="s0"/>
          <w:color w:val="auto"/>
          <w:sz w:val="28"/>
          <w:szCs w:val="28"/>
        </w:rPr>
        <w:t xml:space="preserve">налоговой учетной </w:t>
      </w:r>
      <w:r w:rsidR="001D3375" w:rsidRPr="002258D8">
        <w:rPr>
          <w:rFonts w:ascii="Times New Roman" w:hAnsi="Times New Roman"/>
          <w:sz w:val="28"/>
          <w:szCs w:val="28"/>
        </w:rPr>
        <w:t>политики;</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1D3375" w:rsidRPr="002258D8">
        <w:rPr>
          <w:rFonts w:ascii="Times New Roman" w:hAnsi="Times New Roman"/>
          <w:sz w:val="28"/>
          <w:szCs w:val="28"/>
        </w:rPr>
        <w:t xml:space="preserve">) порядок ведения раздельного налогового учета в случае осуществления видов деятельности, для которых настоящим Кодексом предусмотрены различные условия налогообложения, с соблюдением правил, установленных </w:t>
      </w:r>
      <w:hyperlink w:anchor="sub580000" w:history="1">
        <w:r w:rsidR="001D3375" w:rsidRPr="002258D8">
          <w:rPr>
            <w:rStyle w:val="a3"/>
            <w:rFonts w:ascii="Times New Roman" w:hAnsi="Times New Roman"/>
            <w:color w:val="auto"/>
            <w:sz w:val="28"/>
            <w:szCs w:val="28"/>
            <w:u w:val="none"/>
          </w:rPr>
          <w:t>статьей 58</w:t>
        </w:r>
      </w:hyperlink>
      <w:r w:rsidR="001D3375" w:rsidRPr="002258D8">
        <w:rPr>
          <w:rFonts w:ascii="Times New Roman" w:hAnsi="Times New Roman"/>
          <w:sz w:val="28"/>
          <w:szCs w:val="28"/>
        </w:rPr>
        <w:t xml:space="preserve"> настоящего Кодекса;</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1D3375" w:rsidRPr="002258D8">
        <w:rPr>
          <w:rFonts w:ascii="Times New Roman" w:hAnsi="Times New Roman"/>
          <w:sz w:val="28"/>
          <w:szCs w:val="28"/>
        </w:rPr>
        <w:t>) порядок ведения раздельного налогового учета в случае осуществления операций по недропользованию;</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w:t>
      </w:r>
      <w:r w:rsidR="001D3375" w:rsidRPr="002258D8">
        <w:rPr>
          <w:rFonts w:ascii="Times New Roman" w:hAnsi="Times New Roman"/>
          <w:sz w:val="28"/>
          <w:szCs w:val="28"/>
        </w:rPr>
        <w:t xml:space="preserve">) выбранные налогоплательщиком методы отнесения на вычеты расходов в целях исчисления корпоративного подоходного налога, а также отнесения в зачет </w:t>
      </w:r>
      <w:r w:rsidR="007D1AE2" w:rsidRPr="002258D8">
        <w:rPr>
          <w:rFonts w:ascii="Times New Roman" w:hAnsi="Times New Roman"/>
          <w:sz w:val="28"/>
          <w:szCs w:val="28"/>
        </w:rPr>
        <w:t>налога на добавленную стоимость</w:t>
      </w:r>
      <w:r w:rsidR="001D3375" w:rsidRPr="002258D8">
        <w:rPr>
          <w:rFonts w:ascii="Times New Roman" w:hAnsi="Times New Roman"/>
          <w:sz w:val="28"/>
          <w:szCs w:val="28"/>
        </w:rPr>
        <w:t>;</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w:t>
      </w:r>
      <w:r w:rsidR="001D3375" w:rsidRPr="002258D8">
        <w:rPr>
          <w:rFonts w:ascii="Times New Roman" w:hAnsi="Times New Roman"/>
          <w:sz w:val="28"/>
          <w:szCs w:val="28"/>
        </w:rPr>
        <w:t xml:space="preserve">)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w:t>
      </w:r>
      <w:r w:rsidR="001D3375" w:rsidRPr="002258D8">
        <w:rPr>
          <w:rStyle w:val="s0"/>
          <w:color w:val="auto"/>
          <w:sz w:val="28"/>
          <w:szCs w:val="28"/>
        </w:rPr>
        <w:t>в случае осуществления операций хеджирования</w:t>
      </w:r>
      <w:r w:rsidR="001D3375" w:rsidRPr="002258D8">
        <w:rPr>
          <w:rFonts w:ascii="Times New Roman" w:hAnsi="Times New Roman"/>
          <w:sz w:val="28"/>
          <w:szCs w:val="28"/>
        </w:rPr>
        <w:t xml:space="preserve">; </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7</w:t>
      </w:r>
      <w:r w:rsidR="001D3375" w:rsidRPr="002258D8">
        <w:rPr>
          <w:rStyle w:val="s0"/>
          <w:color w:val="auto"/>
          <w:sz w:val="28"/>
          <w:szCs w:val="28"/>
        </w:rPr>
        <w:t>) политика учета доходов по исламским ценным бумагам в случае осуществления операций с исламскими ценными бумагами;</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8</w:t>
      </w:r>
      <w:r w:rsidR="001D3375" w:rsidRPr="002258D8">
        <w:rPr>
          <w:rStyle w:val="s0"/>
          <w:color w:val="auto"/>
          <w:sz w:val="28"/>
          <w:szCs w:val="28"/>
        </w:rPr>
        <w:t xml:space="preserve">) нормы амортизации по каждой подгруппе, группе фиксированных активов с учетом положений </w:t>
      </w:r>
      <w:hyperlink w:anchor="sub1200200" w:history="1">
        <w:r w:rsidR="001D3375" w:rsidRPr="002258D8">
          <w:rPr>
            <w:rStyle w:val="a3"/>
            <w:rFonts w:ascii="Times New Roman" w:hAnsi="Times New Roman"/>
            <w:color w:val="auto"/>
            <w:sz w:val="28"/>
            <w:szCs w:val="28"/>
            <w:u w:val="none"/>
          </w:rPr>
          <w:t>пункта 2 статьи 120</w:t>
        </w:r>
      </w:hyperlink>
      <w:r w:rsidR="001D3375" w:rsidRPr="002258D8">
        <w:rPr>
          <w:rStyle w:val="s0"/>
          <w:color w:val="auto"/>
          <w:sz w:val="28"/>
          <w:szCs w:val="28"/>
        </w:rPr>
        <w:t xml:space="preserve"> настоящего Кодекса;</w:t>
      </w:r>
    </w:p>
    <w:p w:rsidR="007D1AE2" w:rsidRPr="002258D8" w:rsidRDefault="007D1AE2" w:rsidP="002258D8">
      <w:pPr>
        <w:ind w:firstLine="709"/>
        <w:contextualSpacing/>
        <w:jc w:val="both"/>
        <w:rPr>
          <w:color w:val="auto"/>
          <w:sz w:val="28"/>
          <w:szCs w:val="28"/>
        </w:rPr>
      </w:pPr>
      <w:r w:rsidRPr="002258D8">
        <w:rPr>
          <w:rStyle w:val="s0"/>
          <w:color w:val="auto"/>
          <w:sz w:val="28"/>
          <w:szCs w:val="28"/>
        </w:rPr>
        <w:t>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7D1AE2" w:rsidRPr="002258D8" w:rsidRDefault="007D1AE2" w:rsidP="002258D8">
      <w:pPr>
        <w:ind w:firstLine="709"/>
        <w:contextualSpacing/>
        <w:jc w:val="both"/>
        <w:rPr>
          <w:color w:val="auto"/>
          <w:sz w:val="28"/>
          <w:szCs w:val="28"/>
        </w:rPr>
      </w:pPr>
      <w:r w:rsidRPr="002258D8">
        <w:rPr>
          <w:rStyle w:val="s0"/>
          <w:color w:val="auto"/>
          <w:sz w:val="28"/>
          <w:szCs w:val="28"/>
        </w:rPr>
        <w:lastRenderedPageBreak/>
        <w:t>10) максимальное количество цифр, применяемое в нумерации счетов-фактур при их выписке.</w:t>
      </w:r>
    </w:p>
    <w:p w:rsidR="007D1AE2" w:rsidRPr="002258D8" w:rsidRDefault="007D1AE2" w:rsidP="002258D8">
      <w:pPr>
        <w:ind w:firstLine="709"/>
        <w:contextualSpacing/>
        <w:jc w:val="both"/>
        <w:rPr>
          <w:color w:val="auto"/>
          <w:sz w:val="28"/>
          <w:szCs w:val="28"/>
        </w:rPr>
      </w:pPr>
      <w:r w:rsidRPr="002258D8">
        <w:rPr>
          <w:color w:val="auto"/>
          <w:sz w:val="28"/>
          <w:szCs w:val="28"/>
        </w:rPr>
        <w:t>Положения подпунктов 5), 9), 10) и 11) настоящего пункта не распространяются на лиц,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Налоговая учетная политика по совместной деятельности разрабатывается и утверждается участниками договора о совместной деятельности в порядке и по основаниям, которые установлены настоящим Кодексом.</w:t>
      </w:r>
    </w:p>
    <w:p w:rsidR="001D3375" w:rsidRPr="002258D8" w:rsidRDefault="00315308" w:rsidP="002258D8">
      <w:pPr>
        <w:pStyle w:val="a8"/>
        <w:spacing w:after="0" w:line="240" w:lineRule="auto"/>
        <w:ind w:left="0" w:firstLine="709"/>
        <w:jc w:val="both"/>
        <w:rPr>
          <w:rFonts w:ascii="Times New Roman" w:hAnsi="Times New Roman"/>
          <w:sz w:val="28"/>
          <w:szCs w:val="28"/>
        </w:rPr>
      </w:pPr>
      <w:bookmarkStart w:id="913" w:name="SUB60020100"/>
      <w:bookmarkEnd w:id="913"/>
      <w:r w:rsidRPr="002258D8">
        <w:rPr>
          <w:rStyle w:val="s0"/>
          <w:color w:val="auto"/>
          <w:sz w:val="28"/>
          <w:szCs w:val="28"/>
        </w:rPr>
        <w:t>3</w:t>
      </w:r>
      <w:r w:rsidR="001D3375" w:rsidRPr="002258D8">
        <w:rPr>
          <w:rStyle w:val="s0"/>
          <w:color w:val="auto"/>
          <w:sz w:val="28"/>
          <w:szCs w:val="28"/>
        </w:rPr>
        <w:t xml:space="preserve">.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w:t>
      </w:r>
      <w:hyperlink w:anchor="sub308010300" w:history="1">
        <w:r w:rsidR="001D3375" w:rsidRPr="002258D8">
          <w:rPr>
            <w:rStyle w:val="a3"/>
            <w:rFonts w:ascii="Times New Roman" w:hAnsi="Times New Roman"/>
            <w:color w:val="auto"/>
            <w:sz w:val="28"/>
            <w:szCs w:val="28"/>
            <w:u w:val="none"/>
          </w:rPr>
          <w:t>пунктом 3 статьи 308-1</w:t>
        </w:r>
      </w:hyperlink>
      <w:r w:rsidR="001D3375" w:rsidRPr="002258D8">
        <w:rPr>
          <w:rStyle w:val="s0"/>
          <w:color w:val="auto"/>
          <w:sz w:val="28"/>
          <w:szCs w:val="28"/>
        </w:rPr>
        <w:t xml:space="preserve">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1D3375" w:rsidRPr="002258D8" w:rsidRDefault="00315308" w:rsidP="002258D8">
      <w:pPr>
        <w:pStyle w:val="a8"/>
        <w:spacing w:after="0" w:line="240" w:lineRule="auto"/>
        <w:ind w:left="0" w:firstLine="709"/>
        <w:jc w:val="both"/>
        <w:rPr>
          <w:rFonts w:ascii="Times New Roman" w:hAnsi="Times New Roman"/>
          <w:sz w:val="28"/>
          <w:szCs w:val="28"/>
        </w:rPr>
      </w:pPr>
      <w:bookmarkStart w:id="914" w:name="SUB600300"/>
      <w:bookmarkEnd w:id="914"/>
      <w:r w:rsidRPr="002258D8">
        <w:rPr>
          <w:rFonts w:ascii="Times New Roman" w:hAnsi="Times New Roman"/>
          <w:sz w:val="28"/>
          <w:szCs w:val="28"/>
        </w:rPr>
        <w:t>4</w:t>
      </w:r>
      <w:r w:rsidR="001D3375" w:rsidRPr="002258D8">
        <w:rPr>
          <w:rFonts w:ascii="Times New Roman" w:hAnsi="Times New Roman"/>
          <w:sz w:val="28"/>
          <w:szCs w:val="28"/>
        </w:rPr>
        <w:t>. Если иное не установлено настоящим пунктом, действие установленных в налоговой учетной политике положений, предусмотренных подпунктами 1), 4), 5), 6) и 9) части первой пункта 1 настоящей статьи, распространяется на календарный год и не подлежит изменению по налоговым периодам, по которым произведена налоговая проверка.</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Выбранный плательщиком налога на добавленную стоимость метод отнесения в зачет налога на добавленную стоимость, предусмотренный </w:t>
      </w:r>
      <w:hyperlink w:anchor="sub2600400" w:history="1">
        <w:r w:rsidRPr="002258D8">
          <w:rPr>
            <w:rStyle w:val="a3"/>
            <w:rFonts w:ascii="Times New Roman" w:hAnsi="Times New Roman"/>
            <w:color w:val="auto"/>
            <w:sz w:val="28"/>
            <w:szCs w:val="28"/>
            <w:u w:val="none"/>
          </w:rPr>
          <w:t>пунктом 4 статьи 260</w:t>
        </w:r>
      </w:hyperlink>
      <w:r w:rsidRPr="002258D8">
        <w:rPr>
          <w:rFonts w:ascii="Times New Roman" w:hAnsi="Times New Roman"/>
          <w:sz w:val="28"/>
          <w:szCs w:val="28"/>
        </w:rPr>
        <w:t xml:space="preserve"> и (или) </w:t>
      </w:r>
      <w:hyperlink w:anchor="sub262050100" w:history="1">
        <w:r w:rsidRPr="002258D8">
          <w:rPr>
            <w:rStyle w:val="a3"/>
            <w:rFonts w:ascii="Times New Roman" w:hAnsi="Times New Roman"/>
            <w:color w:val="auto"/>
            <w:sz w:val="28"/>
            <w:szCs w:val="28"/>
            <w:u w:val="none"/>
          </w:rPr>
          <w:t>пунктом 5-1 статьи 262</w:t>
        </w:r>
      </w:hyperlink>
      <w:r w:rsidRPr="002258D8">
        <w:rPr>
          <w:rFonts w:ascii="Times New Roman" w:hAnsi="Times New Roman"/>
          <w:sz w:val="28"/>
          <w:szCs w:val="28"/>
        </w:rPr>
        <w:t xml:space="preserve"> настоящего Кодекса, распространяется на налоговый период, установленный для целей исчисления налога на добавленную стоимость, и не подлежит изменению по налоговым периодам, по которым произведена налоговая проверка.</w:t>
      </w:r>
    </w:p>
    <w:p w:rsidR="001D3375" w:rsidRPr="002258D8" w:rsidRDefault="001D3375" w:rsidP="002258D8">
      <w:pPr>
        <w:pStyle w:val="a8"/>
        <w:spacing w:after="0" w:line="240" w:lineRule="auto"/>
        <w:ind w:left="0" w:firstLine="709"/>
        <w:jc w:val="both"/>
        <w:rPr>
          <w:rFonts w:ascii="Times New Roman" w:hAnsi="Times New Roman"/>
          <w:sz w:val="28"/>
          <w:szCs w:val="28"/>
        </w:rPr>
      </w:pPr>
      <w:bookmarkStart w:id="915" w:name="SUB600400"/>
      <w:bookmarkStart w:id="916" w:name="SUB600500"/>
      <w:bookmarkStart w:id="917" w:name="SUB600501"/>
      <w:bookmarkEnd w:id="915"/>
      <w:bookmarkEnd w:id="916"/>
      <w:bookmarkEnd w:id="917"/>
      <w:r w:rsidRPr="002258D8">
        <w:rPr>
          <w:rFonts w:ascii="Times New Roman" w:hAnsi="Times New Roman"/>
          <w:sz w:val="28"/>
          <w:szCs w:val="28"/>
        </w:rPr>
        <w:t>5. Изменение и (или) дополнение налоговой учетной политики осуществляются налогоплательщиком (налоговым агентом, оператором) одним из следующих способов:</w:t>
      </w:r>
    </w:p>
    <w:p w:rsidR="007D1AE2" w:rsidRPr="002258D8" w:rsidRDefault="007D1AE2" w:rsidP="002258D8">
      <w:pPr>
        <w:ind w:firstLine="709"/>
        <w:contextualSpacing/>
        <w:jc w:val="both"/>
        <w:rPr>
          <w:color w:val="auto"/>
          <w:sz w:val="28"/>
          <w:szCs w:val="28"/>
        </w:rPr>
      </w:pPr>
      <w:bookmarkStart w:id="918" w:name="SUB600600"/>
      <w:bookmarkEnd w:id="918"/>
      <w:r w:rsidRPr="002258D8">
        <w:rPr>
          <w:color w:val="auto"/>
          <w:sz w:val="28"/>
          <w:szCs w:val="28"/>
        </w:rPr>
        <w:t xml:space="preserve">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w:t>
      </w:r>
      <w:hyperlink r:id="rId296" w:history="1">
        <w:r w:rsidRPr="002258D8">
          <w:rPr>
            <w:rStyle w:val="a3"/>
            <w:color w:val="auto"/>
            <w:sz w:val="28"/>
            <w:szCs w:val="28"/>
            <w:u w:val="none"/>
          </w:rPr>
          <w:t>законодательства</w:t>
        </w:r>
      </w:hyperlink>
      <w:r w:rsidRPr="002258D8">
        <w:rPr>
          <w:color w:val="auto"/>
          <w:sz w:val="28"/>
          <w:szCs w:val="28"/>
        </w:rPr>
        <w:t xml:space="preserve"> Республики Казахстан о бухгалтерском учете и финансовой отчетности;</w:t>
      </w:r>
    </w:p>
    <w:p w:rsidR="007D1AE2" w:rsidRPr="002258D8" w:rsidRDefault="007D1AE2" w:rsidP="002258D8">
      <w:pPr>
        <w:ind w:firstLine="709"/>
        <w:contextualSpacing/>
        <w:jc w:val="both"/>
        <w:rPr>
          <w:color w:val="auto"/>
          <w:sz w:val="28"/>
          <w:szCs w:val="28"/>
        </w:rPr>
      </w:pPr>
      <w:r w:rsidRPr="002258D8">
        <w:rPr>
          <w:color w:val="auto"/>
          <w:sz w:val="28"/>
          <w:szCs w:val="28"/>
        </w:rPr>
        <w:t xml:space="preserve">2) внесение изменений и (или) дополнений в действующую налоговую учетную политику или в его действующий раздел, разработанной в соответствии с международными стандартами финансовой отчетности и требованиями </w:t>
      </w:r>
      <w:hyperlink r:id="rId297" w:history="1">
        <w:r w:rsidRPr="002258D8">
          <w:rPr>
            <w:rStyle w:val="a3"/>
            <w:color w:val="auto"/>
            <w:sz w:val="28"/>
            <w:szCs w:val="28"/>
            <w:u w:val="none"/>
          </w:rPr>
          <w:t>законодательства</w:t>
        </w:r>
      </w:hyperlink>
      <w:r w:rsidRPr="002258D8">
        <w:rPr>
          <w:color w:val="auto"/>
          <w:sz w:val="28"/>
          <w:szCs w:val="28"/>
        </w:rPr>
        <w:t xml:space="preserve"> Республики Казахстан о бухгалтерском учете и финансовой отчетности.</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6. Не допускается внесение налогоплательщиком (налоговым агентом) изменений и (или) дополнений в налоговую учетную политику:</w:t>
      </w:r>
    </w:p>
    <w:p w:rsidR="001D3375" w:rsidRPr="002258D8" w:rsidRDefault="001D3375" w:rsidP="002258D8">
      <w:pPr>
        <w:pStyle w:val="a8"/>
        <w:spacing w:after="0" w:line="240" w:lineRule="auto"/>
        <w:ind w:left="0" w:firstLine="709"/>
        <w:jc w:val="both"/>
        <w:rPr>
          <w:rFonts w:ascii="Times New Roman" w:hAnsi="Times New Roman"/>
          <w:sz w:val="28"/>
          <w:szCs w:val="28"/>
        </w:rPr>
      </w:pPr>
      <w:bookmarkStart w:id="919" w:name="SUB600601"/>
      <w:bookmarkEnd w:id="919"/>
      <w:r w:rsidRPr="002258D8">
        <w:rPr>
          <w:rFonts w:ascii="Times New Roman" w:hAnsi="Times New Roman"/>
          <w:sz w:val="28"/>
          <w:szCs w:val="28"/>
        </w:rPr>
        <w:t>1) проверяемого налогового периода - в период проведения комплексных и тематических проверок;</w:t>
      </w:r>
    </w:p>
    <w:p w:rsidR="001D3375" w:rsidRPr="002258D8" w:rsidRDefault="001D3375" w:rsidP="002258D8">
      <w:pPr>
        <w:pStyle w:val="a8"/>
        <w:spacing w:after="0" w:line="240" w:lineRule="auto"/>
        <w:ind w:left="0" w:firstLine="709"/>
        <w:jc w:val="both"/>
        <w:rPr>
          <w:rFonts w:ascii="Times New Roman" w:hAnsi="Times New Roman"/>
          <w:sz w:val="28"/>
          <w:szCs w:val="28"/>
        </w:rPr>
      </w:pPr>
      <w:bookmarkStart w:id="920" w:name="SUB600602"/>
      <w:bookmarkEnd w:id="920"/>
      <w:r w:rsidRPr="002258D8">
        <w:rPr>
          <w:rFonts w:ascii="Times New Roman" w:hAnsi="Times New Roman"/>
          <w:spacing w:val="2"/>
          <w:sz w:val="28"/>
          <w:szCs w:val="28"/>
          <w:shd w:val="clear" w:color="auto" w:fill="FFFFFF"/>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r w:rsidRPr="002258D8">
        <w:rPr>
          <w:rFonts w:ascii="Times New Roman" w:hAnsi="Times New Roman"/>
          <w:sz w:val="28"/>
          <w:szCs w:val="28"/>
        </w:rPr>
        <w:t> </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Недропользователь обязан отразить в своей налоговой учетной политике решение о применении положений статьи 111-0 настоящего Кодекса.</w:t>
      </w:r>
    </w:p>
    <w:p w:rsidR="003A2091" w:rsidRPr="002258D8" w:rsidRDefault="003A2091" w:rsidP="002258D8">
      <w:pPr>
        <w:ind w:firstLine="709"/>
        <w:contextualSpacing/>
        <w:jc w:val="both"/>
        <w:rPr>
          <w:color w:val="auto"/>
          <w:sz w:val="28"/>
          <w:szCs w:val="28"/>
        </w:rPr>
      </w:pPr>
    </w:p>
    <w:p w:rsidR="003A2091" w:rsidRPr="008C2804" w:rsidRDefault="003A2091" w:rsidP="002258D8">
      <w:pPr>
        <w:pStyle w:val="a8"/>
        <w:numPr>
          <w:ilvl w:val="0"/>
          <w:numId w:val="56"/>
        </w:numPr>
        <w:spacing w:after="0" w:line="240" w:lineRule="auto"/>
        <w:ind w:left="0" w:firstLine="709"/>
        <w:jc w:val="both"/>
        <w:rPr>
          <w:rFonts w:ascii="Times New Roman" w:hAnsi="Times New Roman"/>
          <w:b/>
          <w:sz w:val="28"/>
          <w:szCs w:val="28"/>
        </w:rPr>
      </w:pPr>
      <w:bookmarkStart w:id="921" w:name="SUB570000"/>
      <w:bookmarkEnd w:id="921"/>
      <w:r w:rsidRPr="008C2804">
        <w:rPr>
          <w:rFonts w:ascii="Times New Roman" w:hAnsi="Times New Roman"/>
          <w:b/>
          <w:bCs/>
          <w:sz w:val="28"/>
          <w:szCs w:val="28"/>
        </w:rPr>
        <w:t>Правила налогового учета</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иное не установлено настоящим Кодексом, налогоплательщик (налоговый агент, оператор) осуществляет ведение налогового учета в тенге по методу начисления в порядке и на условиях, установленных настоящим Кодексом.</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Метод начисления -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эквивалентов.</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Налогоплательщик (налоговый агент, оператор)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4. Если иное не предусмотрено настоящим пунктом, учет курсовой разницы в целях налогообложения осуществляется в соответствии с международными стандартами финансовой отчетности и требованиями </w:t>
      </w:r>
      <w:hyperlink r:id="rId298" w:tgtFrame="_parent" w:history="1">
        <w:r w:rsidRPr="002258D8">
          <w:rPr>
            <w:rFonts w:ascii="Times New Roman" w:hAnsi="Times New Roman"/>
            <w:sz w:val="28"/>
            <w:szCs w:val="28"/>
          </w:rPr>
          <w:t>законодательства</w:t>
        </w:r>
      </w:hyperlink>
      <w:r w:rsidRPr="002258D8">
        <w:rPr>
          <w:rFonts w:ascii="Times New Roman" w:hAnsi="Times New Roman"/>
          <w:sz w:val="28"/>
          <w:szCs w:val="28"/>
        </w:rPr>
        <w:t xml:space="preserve"> Республики Казахстан о бухгалтерском учете и финансовой отчетности. </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5. </w:t>
      </w:r>
      <w:r w:rsidR="00053969" w:rsidRPr="002258D8">
        <w:rPr>
          <w:rFonts w:ascii="Times New Roman" w:hAnsi="Times New Roman"/>
          <w:sz w:val="28"/>
          <w:szCs w:val="28"/>
        </w:rPr>
        <w:t xml:space="preserve">Учет запасов осуществляется </w:t>
      </w:r>
      <w:r w:rsidRPr="002258D8">
        <w:rPr>
          <w:rFonts w:ascii="Times New Roman" w:hAnsi="Times New Roman"/>
          <w:sz w:val="28"/>
          <w:szCs w:val="28"/>
        </w:rPr>
        <w:t xml:space="preserve">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w:t>
      </w:r>
      <w:r w:rsidRPr="002258D8">
        <w:rPr>
          <w:rFonts w:ascii="Times New Roman" w:hAnsi="Times New Roman"/>
          <w:bCs/>
          <w:sz w:val="28"/>
          <w:szCs w:val="28"/>
        </w:rPr>
        <w:t xml:space="preserve"> стоимость запасов определяется без учета изменения </w:t>
      </w:r>
      <w:r w:rsidRPr="002258D8">
        <w:rPr>
          <w:rFonts w:ascii="Times New Roman" w:hAnsi="Times New Roman"/>
          <w:sz w:val="28"/>
          <w:szCs w:val="28"/>
        </w:rPr>
        <w:t xml:space="preserve">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2258D8">
      <w:pPr>
        <w:pStyle w:val="a4"/>
        <w:numPr>
          <w:ilvl w:val="0"/>
          <w:numId w:val="56"/>
        </w:numPr>
        <w:spacing w:before="0" w:beforeAutospacing="0" w:after="0" w:afterAutospacing="0"/>
        <w:ind w:left="0" w:firstLine="709"/>
        <w:contextualSpacing/>
        <w:jc w:val="both"/>
        <w:rPr>
          <w:sz w:val="28"/>
          <w:szCs w:val="28"/>
        </w:rPr>
      </w:pPr>
      <w:bookmarkStart w:id="922" w:name="SUB580000"/>
      <w:bookmarkEnd w:id="922"/>
      <w:r w:rsidRPr="008C2804">
        <w:rPr>
          <w:rStyle w:val="a7"/>
          <w:sz w:val="28"/>
          <w:szCs w:val="28"/>
        </w:rPr>
        <w:t>Требования к составлению и хра</w:t>
      </w:r>
      <w:r w:rsidR="008C2804">
        <w:rPr>
          <w:rStyle w:val="a7"/>
          <w:sz w:val="28"/>
          <w:szCs w:val="28"/>
        </w:rPr>
        <w:t>нению учетной документации</w:t>
      </w:r>
    </w:p>
    <w:p w:rsidR="00071F4A" w:rsidRPr="002258D8" w:rsidRDefault="0012074E" w:rsidP="002258D8">
      <w:pPr>
        <w:pStyle w:val="a4"/>
        <w:spacing w:before="0" w:beforeAutospacing="0" w:after="0" w:afterAutospacing="0"/>
        <w:ind w:firstLine="709"/>
        <w:contextualSpacing/>
        <w:jc w:val="both"/>
        <w:rPr>
          <w:sz w:val="28"/>
          <w:szCs w:val="28"/>
        </w:rPr>
      </w:pPr>
      <w:r w:rsidRPr="002258D8">
        <w:rPr>
          <w:sz w:val="28"/>
          <w:szCs w:val="28"/>
        </w:rPr>
        <w:t xml:space="preserve">1. </w:t>
      </w:r>
      <w:r w:rsidR="00071F4A" w:rsidRPr="002258D8">
        <w:rPr>
          <w:sz w:val="28"/>
          <w:szCs w:val="28"/>
        </w:rPr>
        <w:t>Учетная документация составляется налогоплательщиком (налоговым агентом, оператором) на бумажном и (или) электронном носителях на казахском и (или) русском языках.</w:t>
      </w:r>
    </w:p>
    <w:p w:rsidR="00071F4A"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lastRenderedPageBreak/>
        <w:t>При наличии отдельных документов, составленных на иностранных языках, налоговый орган вправе потребовать</w:t>
      </w:r>
      <w:r w:rsidRPr="002258D8">
        <w:rPr>
          <w:rStyle w:val="apple-converted-space"/>
          <w:sz w:val="28"/>
          <w:szCs w:val="28"/>
        </w:rPr>
        <w:t> </w:t>
      </w:r>
      <w:r w:rsidRPr="002258D8">
        <w:rPr>
          <w:rStyle w:val="a7"/>
          <w:b w:val="0"/>
          <w:sz w:val="28"/>
          <w:szCs w:val="28"/>
        </w:rPr>
        <w:t>от налогоплательщика</w:t>
      </w:r>
      <w:r w:rsidRPr="002258D8">
        <w:rPr>
          <w:rStyle w:val="apple-converted-space"/>
          <w:sz w:val="28"/>
          <w:szCs w:val="28"/>
        </w:rPr>
        <w:t> </w:t>
      </w:r>
      <w:r w:rsidRPr="002258D8">
        <w:rPr>
          <w:sz w:val="28"/>
          <w:szCs w:val="28"/>
        </w:rPr>
        <w:t>их перевода на казахский или русский языки.</w:t>
      </w:r>
    </w:p>
    <w:p w:rsidR="0012074E"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2</w:t>
      </w:r>
      <w:r w:rsidR="0012074E" w:rsidRPr="002258D8">
        <w:rPr>
          <w:sz w:val="28"/>
          <w:szCs w:val="28"/>
        </w:rPr>
        <w:t>. При составлении учетной документации в электронной форме налогоплательщик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7E5D2D"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3</w:t>
      </w:r>
      <w:r w:rsidR="0012074E" w:rsidRPr="002258D8">
        <w:rPr>
          <w:sz w:val="28"/>
          <w:szCs w:val="28"/>
        </w:rPr>
        <w:t xml:space="preserve">. </w:t>
      </w:r>
      <w:r w:rsidR="007E5D2D" w:rsidRPr="002258D8">
        <w:rPr>
          <w:sz w:val="28"/>
          <w:szCs w:val="28"/>
        </w:rPr>
        <w:t xml:space="preserve">Учетная документация, относящаяся к объектам налогообложения или объектам, связанным с налогообложением, хранится налогоплательщиком до истечения срока исковой давности, </w:t>
      </w:r>
      <w:r w:rsidR="00F80DFC" w:rsidRPr="00F80DFC">
        <w:rPr>
          <w:color w:val="000000"/>
          <w:sz w:val="28"/>
          <w:szCs w:val="28"/>
          <w:highlight w:val="yellow"/>
        </w:rPr>
        <w:t xml:space="preserve">установленного </w:t>
      </w:r>
      <w:r w:rsidR="00F80DFC" w:rsidRPr="00F80DFC">
        <w:rPr>
          <w:color w:val="000000"/>
          <w:sz w:val="28"/>
          <w:szCs w:val="28"/>
          <w:highlight w:val="yellow"/>
          <w:lang w:val="kk-KZ"/>
        </w:rPr>
        <w:t>статьей</w:t>
      </w:r>
      <w:r w:rsidR="00F80DFC" w:rsidRPr="00F80DFC">
        <w:rPr>
          <w:color w:val="000000"/>
          <w:sz w:val="28"/>
          <w:szCs w:val="28"/>
          <w:highlight w:val="yellow"/>
        </w:rPr>
        <w:t xml:space="preserve"> </w:t>
      </w:r>
      <w:r w:rsidR="00F80DFC" w:rsidRPr="00F80DFC">
        <w:rPr>
          <w:color w:val="000000"/>
          <w:sz w:val="28"/>
          <w:szCs w:val="28"/>
          <w:highlight w:val="yellow"/>
          <w:lang w:val="kk-KZ"/>
        </w:rPr>
        <w:t>47</w:t>
      </w:r>
      <w:r w:rsidR="00F80DFC" w:rsidRPr="00F80DFC">
        <w:rPr>
          <w:color w:val="000000"/>
          <w:sz w:val="28"/>
          <w:szCs w:val="28"/>
          <w:highlight w:val="yellow"/>
        </w:rPr>
        <w:t xml:space="preserve"> настоящего Кодекса для каждого вида налога или другого обязательного платежа, </w:t>
      </w:r>
      <w:r w:rsidR="00F80DFC" w:rsidRPr="00F80DFC">
        <w:rPr>
          <w:b/>
          <w:color w:val="000000"/>
          <w:sz w:val="28"/>
          <w:szCs w:val="28"/>
          <w:highlight w:val="yellow"/>
        </w:rPr>
        <w:t>но не менее пяти лет.</w:t>
      </w:r>
    </w:p>
    <w:p w:rsidR="007E5D2D" w:rsidRPr="002258D8" w:rsidRDefault="007E5D2D" w:rsidP="002258D8">
      <w:pPr>
        <w:pStyle w:val="a4"/>
        <w:spacing w:before="0" w:beforeAutospacing="0" w:after="0" w:afterAutospacing="0"/>
        <w:ind w:firstLine="709"/>
        <w:contextualSpacing/>
        <w:jc w:val="both"/>
        <w:rPr>
          <w:sz w:val="28"/>
          <w:szCs w:val="28"/>
        </w:rPr>
      </w:pPr>
      <w:r w:rsidRPr="002258D8">
        <w:rPr>
          <w:sz w:val="28"/>
          <w:szCs w:val="28"/>
        </w:rPr>
        <w:t xml:space="preserve">Срок хранение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w:t>
      </w:r>
      <w:r w:rsidR="00F80DFC" w:rsidRPr="00F80DFC">
        <w:rPr>
          <w:sz w:val="28"/>
          <w:szCs w:val="28"/>
          <w:highlight w:val="yellow"/>
        </w:rPr>
        <w:t>4</w:t>
      </w:r>
      <w:r w:rsidRPr="002258D8">
        <w:rPr>
          <w:sz w:val="28"/>
          <w:szCs w:val="28"/>
        </w:rPr>
        <w:t xml:space="preserve"> и </w:t>
      </w:r>
      <w:r w:rsidR="00F80DFC" w:rsidRPr="00F80DFC">
        <w:rPr>
          <w:sz w:val="28"/>
          <w:szCs w:val="28"/>
          <w:highlight w:val="yellow"/>
        </w:rPr>
        <w:t>5</w:t>
      </w:r>
      <w:r w:rsidRPr="002258D8">
        <w:rPr>
          <w:sz w:val="28"/>
          <w:szCs w:val="28"/>
        </w:rPr>
        <w:t xml:space="preserve"> настоящей статьи, если установленный ими срок хранения превышает срок, установленный настоящим пунктом.</w:t>
      </w:r>
    </w:p>
    <w:p w:rsidR="0012074E" w:rsidRPr="002258D8" w:rsidRDefault="00071F4A"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4</w:t>
      </w:r>
      <w:r w:rsidR="0012074E" w:rsidRPr="002258D8">
        <w:rPr>
          <w:rStyle w:val="a7"/>
          <w:b w:val="0"/>
          <w:sz w:val="28"/>
          <w:szCs w:val="28"/>
        </w:rPr>
        <w:t>.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111, 111-0, 111-1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в течение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rsidR="007E5D2D" w:rsidRPr="002258D8" w:rsidRDefault="007E5D2D"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w:t>
      </w:r>
      <w:r w:rsidR="00741C49" w:rsidRPr="002258D8">
        <w:rPr>
          <w:rStyle w:val="a7"/>
          <w:b w:val="0"/>
          <w:sz w:val="28"/>
          <w:szCs w:val="28"/>
        </w:rPr>
        <w:t>й</w:t>
      </w:r>
      <w:r w:rsidRPr="002258D8">
        <w:rPr>
          <w:rStyle w:val="a7"/>
          <w:b w:val="0"/>
          <w:sz w:val="28"/>
          <w:szCs w:val="28"/>
        </w:rPr>
        <w:t xml:space="preserve"> статьи </w:t>
      </w:r>
      <w:r w:rsidR="00F80DFC">
        <w:rPr>
          <w:rStyle w:val="a7"/>
          <w:b w:val="0"/>
          <w:sz w:val="28"/>
          <w:szCs w:val="28"/>
        </w:rPr>
        <w:t>47</w:t>
      </w:r>
      <w:r w:rsidRPr="002258D8">
        <w:rPr>
          <w:rStyle w:val="a7"/>
          <w:b w:val="0"/>
          <w:sz w:val="28"/>
          <w:szCs w:val="28"/>
        </w:rPr>
        <w:t xml:space="preserve"> настоящего Кодекса, начиная с налогового периода, следующего за налоговым периодом, в котором  такой актив включен в стоимостный баланс группы фиксированных активов</w:t>
      </w:r>
      <w:r w:rsidR="00741C49" w:rsidRPr="002258D8">
        <w:rPr>
          <w:sz w:val="28"/>
          <w:szCs w:val="28"/>
        </w:rPr>
        <w:t xml:space="preserve"> но не менее пяти лет.</w:t>
      </w:r>
    </w:p>
    <w:p w:rsidR="00741C49"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5</w:t>
      </w:r>
      <w:r w:rsidR="0012074E" w:rsidRPr="002258D8">
        <w:rPr>
          <w:sz w:val="28"/>
          <w:szCs w:val="28"/>
        </w:rPr>
        <w:t xml:space="preserve">. </w:t>
      </w:r>
      <w:r w:rsidR="00741C49" w:rsidRPr="002258D8">
        <w:rPr>
          <w:sz w:val="28"/>
          <w:szCs w:val="28"/>
        </w:rPr>
        <w:t xml:space="preserve">Учетная документация, подтверждающая стоимость активов, не подлежащих амортизации в целях налогообложения, </w:t>
      </w:r>
      <w:r w:rsidR="00F80DFC" w:rsidRPr="00F80DFC">
        <w:rPr>
          <w:color w:val="000000"/>
          <w:sz w:val="28"/>
          <w:szCs w:val="28"/>
          <w:highlight w:val="yellow"/>
        </w:rPr>
        <w:t>хранится налогоплательщиком в течение пяти лет</w:t>
      </w:r>
      <w:r w:rsidR="00F80DFC" w:rsidRPr="00F80DFC">
        <w:rPr>
          <w:color w:val="000000"/>
          <w:sz w:val="28"/>
          <w:szCs w:val="28"/>
        </w:rPr>
        <w:t>,</w:t>
      </w:r>
      <w:r w:rsidR="00741C49" w:rsidRPr="002258D8">
        <w:rPr>
          <w:sz w:val="28"/>
          <w:szCs w:val="28"/>
        </w:rPr>
        <w:t xml:space="preserve"> начиная с окончания налогового периода, в котором у налогоплательщика произошло выбытие</w:t>
      </w:r>
      <w:r w:rsidR="00741C49" w:rsidRPr="002258D8">
        <w:rPr>
          <w:rStyle w:val="apple-converted-space"/>
          <w:sz w:val="28"/>
          <w:szCs w:val="28"/>
        </w:rPr>
        <w:t xml:space="preserve"> </w:t>
      </w:r>
      <w:r w:rsidR="00741C49" w:rsidRPr="002258D8">
        <w:rPr>
          <w:rStyle w:val="a7"/>
          <w:b w:val="0"/>
          <w:sz w:val="28"/>
          <w:szCs w:val="28"/>
        </w:rPr>
        <w:t>актива, не подлежащего амортизации</w:t>
      </w:r>
      <w:r w:rsidR="00741C49" w:rsidRPr="002258D8">
        <w:rPr>
          <w:sz w:val="28"/>
          <w:szCs w:val="28"/>
        </w:rPr>
        <w:t>.</w:t>
      </w:r>
    </w:p>
    <w:p w:rsidR="0012074E"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6</w:t>
      </w:r>
      <w:r w:rsidR="0012074E" w:rsidRPr="002258D8">
        <w:rPr>
          <w:sz w:val="28"/>
          <w:szCs w:val="28"/>
        </w:rPr>
        <w:t>.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741C49" w:rsidRPr="002258D8" w:rsidRDefault="00741C49" w:rsidP="002258D8">
      <w:pPr>
        <w:pStyle w:val="a4"/>
        <w:spacing w:before="0" w:beforeAutospacing="0" w:after="0" w:afterAutospacing="0"/>
        <w:ind w:firstLine="709"/>
        <w:contextualSpacing/>
        <w:jc w:val="both"/>
        <w:rPr>
          <w:sz w:val="28"/>
          <w:szCs w:val="28"/>
        </w:rPr>
      </w:pPr>
    </w:p>
    <w:p w:rsidR="003A2091" w:rsidRPr="008C2804" w:rsidRDefault="003A2091" w:rsidP="002258D8">
      <w:pPr>
        <w:pStyle w:val="a8"/>
        <w:numPr>
          <w:ilvl w:val="0"/>
          <w:numId w:val="56"/>
        </w:numPr>
        <w:spacing w:after="0" w:line="240" w:lineRule="auto"/>
        <w:ind w:left="0" w:firstLine="709"/>
        <w:jc w:val="both"/>
        <w:rPr>
          <w:rFonts w:ascii="Times New Roman" w:hAnsi="Times New Roman"/>
          <w:b/>
          <w:sz w:val="28"/>
          <w:szCs w:val="28"/>
        </w:rPr>
      </w:pPr>
      <w:r w:rsidRPr="008C2804">
        <w:rPr>
          <w:rFonts w:ascii="Times New Roman" w:hAnsi="Times New Roman"/>
          <w:b/>
          <w:sz w:val="28"/>
          <w:szCs w:val="28"/>
        </w:rPr>
        <w:lastRenderedPageBreak/>
        <w:t xml:space="preserve">Правила ведения раздельного налогового учета юридическими лицами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Раздельный налоговый учет – налоговый учет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вид или совокупность видов деятельности;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контракт на недропользование;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месторождение (группа месторождений, часть месторождения), отнесенное к категории низкорентабельных, высоковязких, обводненных, малодебитных, выработанных, а также с </w:t>
      </w:r>
      <w:r w:rsidR="00066458" w:rsidRPr="002258D8">
        <w:rPr>
          <w:rStyle w:val="s0"/>
          <w:color w:val="auto"/>
          <w:sz w:val="28"/>
          <w:szCs w:val="28"/>
        </w:rPr>
        <w:t>глубиной верхней точки границы горного отвода не выше 3500 метров и нижней точки горного отвода 4000 метров и ниже</w:t>
      </w:r>
      <w:r w:rsidRPr="002258D8">
        <w:rPr>
          <w:rFonts w:ascii="Times New Roman" w:hAnsi="Times New Roman"/>
          <w:sz w:val="28"/>
          <w:szCs w:val="28"/>
        </w:rPr>
        <w:t>;</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договор доверительного управления или иной случай возникновения доверительного управления;</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договор о совместной деятельности;</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оборот по реализации товаров, работ, услуг;</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вид дохода;</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объект строительства. </w:t>
      </w:r>
    </w:p>
    <w:p w:rsidR="00A323BE" w:rsidRPr="002258D8" w:rsidRDefault="0005396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 иным, чем общеустановленные условия налогообложения,</w:t>
      </w:r>
      <w:r w:rsidR="00A323BE" w:rsidRPr="002258D8">
        <w:rPr>
          <w:rFonts w:ascii="Times New Roman" w:hAnsi="Times New Roman"/>
          <w:sz w:val="28"/>
          <w:szCs w:val="28"/>
        </w:rPr>
        <w:t xml:space="preserve"> в том числе, относятся уменьшение суммы налога, освобождение от обложения налогом, применение специального налогового режима.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Налогоплательщик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Налогоплательщик обязан вести раздельный налоговый учет в случаях, предусмотренных настоящим Кодексом.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Раздельный налоговый учет объектов налогообложения и (или) объектов, связанных с налогообложением обязан вести:</w:t>
      </w:r>
    </w:p>
    <w:p w:rsidR="00AD6D5C" w:rsidRPr="002258D8" w:rsidRDefault="00AD6D5C" w:rsidP="002258D8">
      <w:pPr>
        <w:ind w:firstLine="709"/>
        <w:contextualSpacing/>
        <w:jc w:val="both"/>
        <w:rPr>
          <w:color w:val="auto"/>
          <w:sz w:val="28"/>
          <w:szCs w:val="28"/>
        </w:rPr>
      </w:pPr>
      <w:r w:rsidRPr="002258D8">
        <w:rPr>
          <w:color w:val="auto"/>
          <w:sz w:val="28"/>
          <w:szCs w:val="28"/>
        </w:rPr>
        <w:t xml:space="preserve">уполномоченный представитель участников договора о совместной деятельности по договору о совместной деятельности; </w:t>
      </w:r>
    </w:p>
    <w:p w:rsidR="00AD6D5C" w:rsidRPr="002258D8" w:rsidRDefault="00AD6D5C" w:rsidP="002258D8">
      <w:pPr>
        <w:ind w:firstLine="709"/>
        <w:contextualSpacing/>
        <w:jc w:val="both"/>
        <w:rPr>
          <w:color w:val="auto"/>
          <w:sz w:val="28"/>
          <w:szCs w:val="28"/>
        </w:rPr>
      </w:pPr>
      <w:r w:rsidRPr="002258D8">
        <w:rPr>
          <w:color w:val="auto"/>
          <w:sz w:val="28"/>
          <w:szCs w:val="28"/>
        </w:rPr>
        <w:t>доверительный управляющий по договору доверительного управления имуществом или в иных случаях возникновения доверительного управления.</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A323BE" w:rsidRPr="002258D8">
        <w:rPr>
          <w:rFonts w:ascii="Times New Roman" w:hAnsi="Times New Roman"/>
          <w:sz w:val="28"/>
          <w:szCs w:val="28"/>
        </w:rPr>
        <w:t>. Юридическое лицо,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обязаны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071F4A"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4</w:t>
      </w:r>
      <w:r w:rsidR="00A323BE" w:rsidRPr="002258D8">
        <w:rPr>
          <w:rFonts w:ascii="Times New Roman" w:hAnsi="Times New Roman"/>
          <w:sz w:val="28"/>
          <w:szCs w:val="28"/>
        </w:rPr>
        <w:t>. Налогоплательщик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видами деятельности, для которых настоящим Кодексом установлены различные условия налогообложения</w:t>
      </w:r>
      <w:r w:rsidR="00071F4A" w:rsidRPr="002258D8">
        <w:rPr>
          <w:rFonts w:ascii="Times New Roman" w:hAnsi="Times New Roman"/>
          <w:sz w:val="28"/>
          <w:szCs w:val="28"/>
        </w:rPr>
        <w:t>.</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w:t>
      </w:r>
      <w:r w:rsidR="00A323BE" w:rsidRPr="002258D8">
        <w:rPr>
          <w:rFonts w:ascii="Times New Roman" w:hAnsi="Times New Roman"/>
          <w:sz w:val="28"/>
          <w:szCs w:val="28"/>
        </w:rPr>
        <w:t>.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статьей 58-1 настоящего Кодекса.</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w:t>
      </w:r>
      <w:r w:rsidR="00A323BE" w:rsidRPr="002258D8">
        <w:rPr>
          <w:rFonts w:ascii="Times New Roman" w:hAnsi="Times New Roman"/>
          <w:sz w:val="28"/>
          <w:szCs w:val="28"/>
        </w:rPr>
        <w:t xml:space="preserve">. Операции с производными финансовыми инструментами не относятся к операциям по недропользованию (контрактной деятельности).  </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w:t>
      </w:r>
      <w:r w:rsidR="00A323BE" w:rsidRPr="002258D8">
        <w:rPr>
          <w:rFonts w:ascii="Times New Roman" w:hAnsi="Times New Roman"/>
          <w:sz w:val="28"/>
          <w:szCs w:val="28"/>
        </w:rPr>
        <w:t>. Раздельный налоговый учет налогоплательщиками, ведется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ведения раздельного налогового учета разрабатывается налогоплательщиком самостоятельно и утверждается в налоговой учетной полити</w:t>
      </w:r>
      <w:r w:rsidR="00071F4A" w:rsidRPr="002258D8">
        <w:rPr>
          <w:rFonts w:ascii="Times New Roman" w:hAnsi="Times New Roman"/>
          <w:sz w:val="28"/>
          <w:szCs w:val="28"/>
        </w:rPr>
        <w:t>ке (разделе учетной политики).</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w:t>
      </w:r>
      <w:r w:rsidR="00A323BE" w:rsidRPr="002258D8">
        <w:rPr>
          <w:rFonts w:ascii="Times New Roman" w:hAnsi="Times New Roman"/>
          <w:sz w:val="28"/>
          <w:szCs w:val="28"/>
        </w:rPr>
        <w:t>. При ведении раздельного налогового учета для исчисления налогового обязательства налогоплательщик обязан обеспечить:</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по каждой выделяемой категории отдельно от прочей деятельности;</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представление налоговой отчетности по налогам и платежам в бюджет в целом по всей деятельности, за исключением налоговой отчетности по корпоративному подоходному налогу;</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представление отдельных деклараций по корпоративному подоходному налогу по видам доходов, по которым применяется специальный налоговый режим на основе упрощенной декларации, и по прочим видам доходов;</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представление единой декларации по корпоративному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w:t>
      </w:r>
      <w:r w:rsidR="00A323BE" w:rsidRPr="002258D8">
        <w:rPr>
          <w:rFonts w:ascii="Times New Roman" w:hAnsi="Times New Roman"/>
          <w:sz w:val="28"/>
          <w:szCs w:val="28"/>
        </w:rPr>
        <w:t xml:space="preserve">. В случае если в налоговой учетной политике не установлен порядок распределения общих доходов и расходов, для которых настоящим Кодексом </w:t>
      </w:r>
      <w:r w:rsidR="00A323BE" w:rsidRPr="002258D8">
        <w:rPr>
          <w:rFonts w:ascii="Times New Roman" w:hAnsi="Times New Roman"/>
          <w:sz w:val="28"/>
          <w:szCs w:val="28"/>
        </w:rPr>
        <w:lastRenderedPageBreak/>
        <w:t>установлены различные условия налогообложения, то налоговые органы в ходе проведения налоговой проверки осуществляют распределение таких доходов и расходов в порядке, установленном подпунктом 1) пункта 9 статьи 310 настоящего Кодекса.</w:t>
      </w:r>
    </w:p>
    <w:p w:rsidR="007F26D8" w:rsidRPr="002258D8" w:rsidRDefault="00A323BE" w:rsidP="002258D8">
      <w:pPr>
        <w:tabs>
          <w:tab w:val="left" w:pos="2178"/>
        </w:tabs>
        <w:ind w:firstLine="709"/>
        <w:contextualSpacing/>
        <w:jc w:val="both"/>
        <w:rPr>
          <w:color w:val="auto"/>
          <w:sz w:val="28"/>
          <w:szCs w:val="28"/>
        </w:rPr>
      </w:pPr>
      <w:r w:rsidRPr="002258D8">
        <w:rPr>
          <w:color w:val="auto"/>
          <w:sz w:val="28"/>
          <w:szCs w:val="28"/>
        </w:rPr>
        <w:tab/>
      </w:r>
    </w:p>
    <w:p w:rsidR="003A2091" w:rsidRPr="008C2804" w:rsidRDefault="003A2091" w:rsidP="002258D8">
      <w:pPr>
        <w:pStyle w:val="a8"/>
        <w:numPr>
          <w:ilvl w:val="0"/>
          <w:numId w:val="56"/>
        </w:numPr>
        <w:spacing w:after="0" w:line="240" w:lineRule="auto"/>
        <w:ind w:left="0" w:firstLine="709"/>
        <w:jc w:val="both"/>
        <w:rPr>
          <w:rFonts w:ascii="Times New Roman" w:hAnsi="Times New Roman"/>
          <w:b/>
          <w:sz w:val="28"/>
          <w:szCs w:val="28"/>
        </w:rPr>
      </w:pPr>
      <w:r w:rsidRPr="002258D8">
        <w:rPr>
          <w:rFonts w:ascii="Times New Roman" w:hAnsi="Times New Roman"/>
          <w:sz w:val="28"/>
          <w:szCs w:val="28"/>
        </w:rPr>
        <w:t xml:space="preserve"> </w:t>
      </w:r>
      <w:r w:rsidRPr="008C2804">
        <w:rPr>
          <w:rFonts w:ascii="Times New Roman" w:hAnsi="Times New Roman"/>
          <w:b/>
          <w:sz w:val="28"/>
          <w:szCs w:val="28"/>
        </w:rPr>
        <w:t>Общие принципы ведения раздельного налогового учета по корпоративному подох</w:t>
      </w:r>
      <w:r w:rsidR="00071F4A" w:rsidRPr="008C2804">
        <w:rPr>
          <w:rFonts w:ascii="Times New Roman" w:hAnsi="Times New Roman"/>
          <w:b/>
          <w:sz w:val="28"/>
          <w:szCs w:val="28"/>
        </w:rPr>
        <w:t xml:space="preserve">одному налогу </w:t>
      </w:r>
    </w:p>
    <w:p w:rsidR="003A2091" w:rsidRPr="002258D8" w:rsidRDefault="003A2091" w:rsidP="002258D8">
      <w:pPr>
        <w:ind w:firstLine="709"/>
        <w:contextualSpacing/>
        <w:jc w:val="both"/>
        <w:rPr>
          <w:color w:val="auto"/>
          <w:sz w:val="28"/>
          <w:szCs w:val="28"/>
        </w:rPr>
      </w:pPr>
      <w:r w:rsidRPr="002258D8">
        <w:rPr>
          <w:color w:val="auto"/>
          <w:sz w:val="28"/>
          <w:szCs w:val="28"/>
        </w:rPr>
        <w:t>1. Для целей настоящей статьи следующие термины означают:</w:t>
      </w:r>
    </w:p>
    <w:p w:rsidR="003A2091" w:rsidRPr="002258D8" w:rsidRDefault="003A2091" w:rsidP="002258D8">
      <w:pPr>
        <w:ind w:firstLine="709"/>
        <w:contextualSpacing/>
        <w:jc w:val="both"/>
        <w:rPr>
          <w:color w:val="auto"/>
          <w:sz w:val="28"/>
          <w:szCs w:val="28"/>
        </w:rPr>
      </w:pPr>
      <w:r w:rsidRPr="002258D8">
        <w:rPr>
          <w:color w:val="auto"/>
          <w:sz w:val="28"/>
          <w:szCs w:val="28"/>
        </w:rPr>
        <w:t>1)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3A2091" w:rsidRPr="002258D8" w:rsidRDefault="003A2091" w:rsidP="002258D8">
      <w:pPr>
        <w:ind w:firstLine="709"/>
        <w:contextualSpacing/>
        <w:jc w:val="both"/>
        <w:rPr>
          <w:color w:val="auto"/>
          <w:sz w:val="28"/>
          <w:szCs w:val="28"/>
        </w:rPr>
      </w:pPr>
      <w:r w:rsidRPr="002258D8">
        <w:rPr>
          <w:color w:val="auto"/>
          <w:sz w:val="28"/>
          <w:szCs w:val="28"/>
        </w:rPr>
        <w:t>2)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3A2091" w:rsidRPr="002258D8" w:rsidRDefault="003A2091" w:rsidP="002258D8">
      <w:pPr>
        <w:ind w:firstLine="709"/>
        <w:contextualSpacing/>
        <w:jc w:val="both"/>
        <w:rPr>
          <w:color w:val="auto"/>
          <w:sz w:val="28"/>
          <w:szCs w:val="28"/>
        </w:rPr>
      </w:pPr>
      <w:r w:rsidRPr="002258D8">
        <w:rPr>
          <w:color w:val="auto"/>
          <w:sz w:val="28"/>
          <w:szCs w:val="28"/>
        </w:rPr>
        <w:t>3)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3A2091" w:rsidRPr="002258D8" w:rsidRDefault="003A2091" w:rsidP="002258D8">
      <w:pPr>
        <w:ind w:firstLine="709"/>
        <w:contextualSpacing/>
        <w:jc w:val="both"/>
        <w:rPr>
          <w:color w:val="auto"/>
          <w:sz w:val="28"/>
          <w:szCs w:val="28"/>
        </w:rPr>
      </w:pPr>
      <w:r w:rsidRPr="002258D8">
        <w:rPr>
          <w:color w:val="auto"/>
          <w:sz w:val="28"/>
          <w:szCs w:val="28"/>
        </w:rPr>
        <w:t>4)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3A2091" w:rsidRPr="002258D8" w:rsidRDefault="003A2091" w:rsidP="002258D8">
      <w:pPr>
        <w:ind w:firstLine="709"/>
        <w:contextualSpacing/>
        <w:jc w:val="both"/>
        <w:rPr>
          <w:color w:val="auto"/>
          <w:sz w:val="28"/>
          <w:szCs w:val="28"/>
        </w:rPr>
      </w:pPr>
      <w:r w:rsidRPr="002258D8">
        <w:rPr>
          <w:color w:val="auto"/>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(где прямые фиксированные активы?)</w:t>
      </w:r>
    </w:p>
    <w:p w:rsidR="003A2091" w:rsidRPr="002258D8" w:rsidRDefault="003A2091" w:rsidP="002258D8">
      <w:pPr>
        <w:ind w:firstLine="709"/>
        <w:contextualSpacing/>
        <w:jc w:val="both"/>
        <w:rPr>
          <w:color w:val="auto"/>
          <w:sz w:val="28"/>
          <w:szCs w:val="28"/>
        </w:rPr>
      </w:pPr>
      <w:r w:rsidRPr="002258D8">
        <w:rPr>
          <w:color w:val="auto"/>
          <w:sz w:val="28"/>
          <w:szCs w:val="28"/>
        </w:rPr>
        <w:t>2. В целях ведения раздельного налогового учета все доходы и расходы налогоплательщика распределяются на прямые, косвенные и общие.</w:t>
      </w:r>
    </w:p>
    <w:p w:rsidR="003A2091" w:rsidRPr="002258D8" w:rsidRDefault="003A2091" w:rsidP="002258D8">
      <w:pPr>
        <w:ind w:firstLine="709"/>
        <w:contextualSpacing/>
        <w:jc w:val="both"/>
        <w:rPr>
          <w:color w:val="auto"/>
          <w:sz w:val="28"/>
          <w:szCs w:val="28"/>
        </w:rPr>
      </w:pPr>
      <w:r w:rsidRPr="002258D8">
        <w:rPr>
          <w:color w:val="auto"/>
          <w:sz w:val="28"/>
          <w:szCs w:val="28"/>
        </w:rPr>
        <w:t>Классификация доходов и расходов на прямые, косвенные и общие осуществляется налогоплательщиком самостоятельно исходя из специфики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3A2091" w:rsidRPr="002258D8" w:rsidRDefault="003A2091" w:rsidP="002258D8">
      <w:pPr>
        <w:ind w:firstLine="709"/>
        <w:contextualSpacing/>
        <w:jc w:val="both"/>
        <w:rPr>
          <w:color w:val="auto"/>
          <w:sz w:val="28"/>
          <w:szCs w:val="28"/>
        </w:rPr>
      </w:pPr>
      <w:r w:rsidRPr="002258D8">
        <w:rPr>
          <w:color w:val="auto"/>
          <w:sz w:val="28"/>
          <w:szCs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3A2091" w:rsidRPr="002258D8" w:rsidRDefault="003A2091" w:rsidP="002258D8">
      <w:pPr>
        <w:ind w:firstLine="709"/>
        <w:contextualSpacing/>
        <w:jc w:val="both"/>
        <w:rPr>
          <w:color w:val="auto"/>
          <w:sz w:val="28"/>
          <w:szCs w:val="28"/>
        </w:rPr>
      </w:pPr>
      <w:r w:rsidRPr="002258D8">
        <w:rPr>
          <w:color w:val="auto"/>
          <w:sz w:val="28"/>
          <w:szCs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bookmarkStart w:id="923" w:name="SUB1000934301_3"/>
      <w:r w:rsidRPr="002258D8">
        <w:rPr>
          <w:color w:val="auto"/>
          <w:sz w:val="28"/>
          <w:szCs w:val="28"/>
        </w:rPr>
        <w:fldChar w:fldCharType="begin"/>
      </w:r>
      <w:r w:rsidRPr="002258D8">
        <w:rPr>
          <w:color w:val="auto"/>
          <w:sz w:val="28"/>
          <w:szCs w:val="28"/>
        </w:rPr>
        <w:instrText xml:space="preserve"> HYPERLINK "http://online.zakon.kz/Document/?link_id=1000934301" \t "_parent" </w:instrText>
      </w:r>
      <w:r w:rsidRPr="002258D8">
        <w:rPr>
          <w:color w:val="auto"/>
          <w:sz w:val="28"/>
          <w:szCs w:val="28"/>
        </w:rPr>
        <w:fldChar w:fldCharType="separate"/>
      </w:r>
      <w:r w:rsidRPr="002258D8">
        <w:rPr>
          <w:rFonts w:eastAsia="Calibri"/>
          <w:color w:val="auto"/>
          <w:sz w:val="28"/>
          <w:szCs w:val="28"/>
        </w:rPr>
        <w:t>статьей 103</w:t>
      </w:r>
      <w:r w:rsidRPr="002258D8">
        <w:rPr>
          <w:color w:val="auto"/>
          <w:sz w:val="28"/>
          <w:szCs w:val="28"/>
        </w:rPr>
        <w:fldChar w:fldCharType="end"/>
      </w:r>
      <w:bookmarkEnd w:id="923"/>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3A2091" w:rsidRPr="002258D8" w:rsidRDefault="003A2091" w:rsidP="002258D8">
      <w:pPr>
        <w:ind w:firstLine="709"/>
        <w:contextualSpacing/>
        <w:jc w:val="both"/>
        <w:rPr>
          <w:color w:val="auto"/>
          <w:sz w:val="28"/>
          <w:szCs w:val="28"/>
        </w:rPr>
      </w:pPr>
      <w:r w:rsidRPr="002258D8">
        <w:rPr>
          <w:color w:val="auto"/>
          <w:sz w:val="28"/>
          <w:szCs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3A2091" w:rsidRPr="002258D8" w:rsidRDefault="003A2091" w:rsidP="002258D8">
      <w:pPr>
        <w:ind w:firstLine="709"/>
        <w:contextualSpacing/>
        <w:jc w:val="both"/>
        <w:rPr>
          <w:color w:val="auto"/>
          <w:sz w:val="28"/>
          <w:szCs w:val="28"/>
        </w:rPr>
      </w:pPr>
      <w:r w:rsidRPr="002258D8">
        <w:rPr>
          <w:color w:val="auto"/>
          <w:sz w:val="28"/>
          <w:szCs w:val="28"/>
        </w:rPr>
        <w:t>4. Распределение общих и косвенных доходов и расходов для каждой выделяемой категории и прочей деятельности производится налогоплательщиком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3A2091" w:rsidRPr="002258D8" w:rsidRDefault="003A2091" w:rsidP="002258D8">
      <w:pPr>
        <w:ind w:firstLine="709"/>
        <w:contextualSpacing/>
        <w:jc w:val="both"/>
        <w:rPr>
          <w:color w:val="auto"/>
          <w:sz w:val="28"/>
          <w:szCs w:val="28"/>
        </w:rPr>
      </w:pPr>
      <w:r w:rsidRPr="002258D8">
        <w:rPr>
          <w:color w:val="auto"/>
          <w:sz w:val="28"/>
          <w:szCs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3)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4)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5)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w:t>
      </w:r>
    </w:p>
    <w:p w:rsidR="003A2091" w:rsidRPr="002258D8" w:rsidRDefault="003A2091" w:rsidP="002258D8">
      <w:pPr>
        <w:ind w:firstLine="709"/>
        <w:contextualSpacing/>
        <w:jc w:val="both"/>
        <w:rPr>
          <w:color w:val="auto"/>
          <w:sz w:val="28"/>
          <w:szCs w:val="28"/>
        </w:rPr>
      </w:pPr>
      <w:r w:rsidRPr="002258D8">
        <w:rPr>
          <w:color w:val="auto"/>
          <w:sz w:val="28"/>
          <w:szCs w:val="28"/>
        </w:rPr>
        <w:t>6) иных методов.</w:t>
      </w:r>
    </w:p>
    <w:p w:rsidR="003A2091" w:rsidRPr="002258D8" w:rsidRDefault="003A2091" w:rsidP="002258D8">
      <w:pPr>
        <w:ind w:firstLine="709"/>
        <w:contextualSpacing/>
        <w:jc w:val="both"/>
        <w:rPr>
          <w:color w:val="auto"/>
          <w:sz w:val="28"/>
          <w:szCs w:val="28"/>
        </w:rPr>
      </w:pPr>
      <w:r w:rsidRPr="002258D8">
        <w:rPr>
          <w:color w:val="auto"/>
          <w:sz w:val="28"/>
          <w:szCs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w:t>
      </w:r>
    </w:p>
    <w:p w:rsidR="003A2091" w:rsidRPr="002258D8" w:rsidRDefault="003A2091" w:rsidP="002258D8">
      <w:pPr>
        <w:ind w:firstLine="709"/>
        <w:contextualSpacing/>
        <w:jc w:val="both"/>
        <w:rPr>
          <w:color w:val="auto"/>
          <w:sz w:val="28"/>
          <w:szCs w:val="28"/>
        </w:rPr>
      </w:pPr>
      <w:r w:rsidRPr="002258D8">
        <w:rPr>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в процентах до одной сотой доли (0,01%).</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bookmarkStart w:id="924" w:name="SUB1000925432_11"/>
      <w:r w:rsidRPr="002258D8">
        <w:rPr>
          <w:color w:val="auto"/>
          <w:sz w:val="28"/>
          <w:szCs w:val="28"/>
        </w:rPr>
        <w:fldChar w:fldCharType="begin"/>
      </w:r>
      <w:r w:rsidRPr="002258D8">
        <w:rPr>
          <w:color w:val="auto"/>
          <w:sz w:val="28"/>
          <w:szCs w:val="28"/>
        </w:rPr>
        <w:instrText xml:space="preserve"> HYPERLINK "http://online.zakon.kz/Document/?link_id=1000925432" \t "_parent" </w:instrText>
      </w:r>
      <w:r w:rsidRPr="002258D8">
        <w:rPr>
          <w:color w:val="auto"/>
          <w:sz w:val="28"/>
          <w:szCs w:val="28"/>
        </w:rPr>
        <w:fldChar w:fldCharType="separate"/>
      </w:r>
      <w:r w:rsidRPr="002258D8">
        <w:rPr>
          <w:color w:val="auto"/>
          <w:sz w:val="28"/>
          <w:szCs w:val="28"/>
        </w:rPr>
        <w:t>статьи 137</w:t>
      </w:r>
      <w:r w:rsidRPr="002258D8">
        <w:rPr>
          <w:color w:val="auto"/>
          <w:sz w:val="28"/>
          <w:szCs w:val="28"/>
        </w:rPr>
        <w:fldChar w:fldCharType="end"/>
      </w:r>
      <w:bookmarkEnd w:id="924"/>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bookmarkStart w:id="925" w:name="SUB600000"/>
      <w:bookmarkEnd w:id="925"/>
      <w:r w:rsidRPr="002258D8">
        <w:rPr>
          <w:color w:val="auto"/>
          <w:sz w:val="28"/>
          <w:szCs w:val="28"/>
        </w:rPr>
        <w:t> </w:t>
      </w:r>
    </w:p>
    <w:p w:rsidR="003A2091" w:rsidRPr="008E6900" w:rsidRDefault="007F26D8" w:rsidP="008E6900">
      <w:pPr>
        <w:pStyle w:val="a8"/>
        <w:numPr>
          <w:ilvl w:val="0"/>
          <w:numId w:val="59"/>
        </w:numPr>
        <w:spacing w:after="0" w:line="240" w:lineRule="auto"/>
        <w:ind w:left="0" w:firstLine="0"/>
        <w:jc w:val="center"/>
        <w:rPr>
          <w:rFonts w:ascii="Times New Roman" w:hAnsi="Times New Roman"/>
          <w:b/>
          <w:sz w:val="28"/>
          <w:szCs w:val="28"/>
        </w:rPr>
      </w:pPr>
      <w:bookmarkStart w:id="926" w:name="SUB60010000"/>
      <w:bookmarkEnd w:id="926"/>
      <w:r w:rsidRPr="008E6900">
        <w:rPr>
          <w:rFonts w:ascii="Times New Roman" w:hAnsi="Times New Roman"/>
          <w:b/>
          <w:sz w:val="28"/>
          <w:szCs w:val="28"/>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3A2091" w:rsidRPr="002258D8" w:rsidRDefault="003A2091" w:rsidP="002258D8">
      <w:pPr>
        <w:ind w:firstLine="709"/>
        <w:contextualSpacing/>
        <w:jc w:val="both"/>
        <w:rPr>
          <w:bCs/>
          <w:color w:val="auto"/>
          <w:sz w:val="28"/>
          <w:szCs w:val="28"/>
        </w:rPr>
      </w:pPr>
    </w:p>
    <w:p w:rsidR="003A2091" w:rsidRPr="008C2804" w:rsidRDefault="003A2091" w:rsidP="002258D8">
      <w:pPr>
        <w:pStyle w:val="a8"/>
        <w:numPr>
          <w:ilvl w:val="0"/>
          <w:numId w:val="56"/>
        </w:numPr>
        <w:spacing w:after="0" w:line="240" w:lineRule="auto"/>
        <w:ind w:left="0" w:firstLine="709"/>
        <w:jc w:val="both"/>
        <w:rPr>
          <w:rFonts w:ascii="Times New Roman" w:hAnsi="Times New Roman"/>
          <w:b/>
          <w:sz w:val="28"/>
          <w:szCs w:val="28"/>
        </w:rPr>
      </w:pPr>
      <w:r w:rsidRPr="008C2804">
        <w:rPr>
          <w:rFonts w:ascii="Times New Roman" w:hAnsi="Times New Roman"/>
          <w:b/>
          <w:bCs/>
          <w:sz w:val="28"/>
          <w:szCs w:val="28"/>
        </w:rPr>
        <w:t>Общие положения</w:t>
      </w:r>
    </w:p>
    <w:p w:rsidR="003A2091" w:rsidRPr="002258D8" w:rsidRDefault="003A2091" w:rsidP="002258D8">
      <w:pPr>
        <w:ind w:firstLine="709"/>
        <w:contextualSpacing/>
        <w:jc w:val="both"/>
        <w:rPr>
          <w:rFonts w:eastAsia="Calibri"/>
          <w:color w:val="auto"/>
          <w:sz w:val="28"/>
          <w:szCs w:val="28"/>
        </w:rPr>
      </w:pPr>
      <w:r w:rsidRPr="002258D8">
        <w:rPr>
          <w:color w:val="auto"/>
          <w:sz w:val="28"/>
          <w:szCs w:val="28"/>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299" w:tgtFrame="_parent" w:history="1">
        <w:r w:rsidRPr="002258D8">
          <w:rPr>
            <w:rFonts w:eastAsia="Calibri"/>
            <w:color w:val="auto"/>
            <w:sz w:val="28"/>
            <w:szCs w:val="28"/>
          </w:rPr>
          <w:t>законодательным актом</w:t>
        </w:r>
      </w:hyperlink>
      <w:r w:rsidRPr="002258D8">
        <w:rPr>
          <w:color w:val="auto"/>
          <w:sz w:val="28"/>
          <w:szCs w:val="28"/>
        </w:rPr>
        <w:t xml:space="preserve"> Республики Казахстан о бухгалтерском учете и финансовой отчетности, применяются следующие понятия:</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1) активы - имущество, контролируемое индивидуальным предпринимателем, от которого ожидается получение будущих экономических выгод;</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2) первичные учетные документы - документальное свидетельство как на бумажном, так и на электронном носителе факта совершения операции или события и права на ее совершение, на основании которого ведется налоговый учет;</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3) биологический актив - животное или растение, предназначенное для использования в сельскохозяйственной деятельности;</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lastRenderedPageBreak/>
        <w:t>4) капитал - доля в активах индивидуального предпринимателя, остающаяся после вычета всех обязательств;</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5)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6)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3A2091" w:rsidRPr="002258D8" w:rsidRDefault="003A2091" w:rsidP="002258D8">
      <w:pPr>
        <w:ind w:firstLine="709"/>
        <w:contextualSpacing/>
        <w:jc w:val="both"/>
        <w:rPr>
          <w:color w:val="auto"/>
          <w:sz w:val="28"/>
          <w:szCs w:val="28"/>
        </w:rPr>
      </w:pPr>
      <w:r w:rsidRPr="002258D8">
        <w:rPr>
          <w:rFonts w:eastAsia="Calibri"/>
          <w:color w:val="auto"/>
          <w:sz w:val="28"/>
          <w:szCs w:val="28"/>
        </w:rPr>
        <w:t>7) основные средства - материальные активы, которые: предназначены для использования в производстве или для административных целей, при реализации товаров, выполнении работ, оказании услуг, в том числе для сдачи в имущественный найм (аренду) другим лицам;</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предполагается использовать в течение более одного года;</w:t>
      </w:r>
    </w:p>
    <w:p w:rsidR="003A2091" w:rsidRPr="002258D8" w:rsidRDefault="003A2091" w:rsidP="002258D8">
      <w:pPr>
        <w:ind w:firstLine="709"/>
        <w:contextualSpacing/>
        <w:jc w:val="both"/>
        <w:rPr>
          <w:color w:val="auto"/>
          <w:sz w:val="28"/>
          <w:szCs w:val="28"/>
        </w:rPr>
      </w:pPr>
      <w:r w:rsidRPr="002258D8">
        <w:rPr>
          <w:rFonts w:eastAsia="Calibri"/>
          <w:color w:val="auto"/>
          <w:sz w:val="28"/>
          <w:szCs w:val="28"/>
        </w:rPr>
        <w:t>8)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3A2091" w:rsidRPr="002258D8" w:rsidRDefault="003A2091" w:rsidP="002258D8">
      <w:pPr>
        <w:ind w:firstLine="709"/>
        <w:contextualSpacing/>
        <w:jc w:val="both"/>
        <w:rPr>
          <w:color w:val="auto"/>
          <w:sz w:val="28"/>
          <w:szCs w:val="28"/>
        </w:rPr>
      </w:pPr>
      <w:r w:rsidRPr="002258D8">
        <w:rPr>
          <w:color w:val="auto"/>
          <w:sz w:val="28"/>
          <w:szCs w:val="28"/>
        </w:rPr>
        <w:t>9) запасы - активы, предназначенные для продажи, а также для использования в производственном процессе, для административных целей или при выполнении работ, оказании услуг.</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2258D8">
      <w:pPr>
        <w:pStyle w:val="a8"/>
        <w:numPr>
          <w:ilvl w:val="0"/>
          <w:numId w:val="56"/>
        </w:numPr>
        <w:spacing w:after="0" w:line="240" w:lineRule="auto"/>
        <w:ind w:left="0" w:firstLine="709"/>
        <w:jc w:val="both"/>
        <w:rPr>
          <w:rFonts w:ascii="Times New Roman" w:hAnsi="Times New Roman"/>
          <w:sz w:val="28"/>
          <w:szCs w:val="28"/>
        </w:rPr>
      </w:pPr>
      <w:bookmarkStart w:id="927" w:name="SUB60020000"/>
      <w:bookmarkEnd w:id="927"/>
      <w:r w:rsidRPr="008C2804">
        <w:rPr>
          <w:rStyle w:val="s1"/>
          <w:color w:val="auto"/>
          <w:sz w:val="28"/>
          <w:szCs w:val="28"/>
        </w:rPr>
        <w:t>Формы первичных учетных документов и требования по их составлению</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Индивидуальные предприниматели, не осуществляющие ведение бухгалтерского учета и финансовой отчетности в соответствии с </w:t>
      </w:r>
      <w:hyperlink r:id="rId300" w:history="1">
        <w:r w:rsidRPr="002258D8">
          <w:rPr>
            <w:rStyle w:val="a3"/>
            <w:color w:val="auto"/>
            <w:sz w:val="28"/>
            <w:szCs w:val="28"/>
            <w:u w:val="none"/>
          </w:rPr>
          <w:t>законодательным актом</w:t>
        </w:r>
      </w:hyperlink>
      <w:r w:rsidRPr="002258D8">
        <w:rPr>
          <w:rStyle w:val="s0"/>
          <w:color w:val="auto"/>
          <w:sz w:val="28"/>
          <w:szCs w:val="28"/>
        </w:rPr>
        <w:t xml:space="preserve"> Республики Казахстан о бухгалтерском учете и финансовой отчетности, применяют первичные учетные документы, </w:t>
      </w:r>
      <w:hyperlink r:id="rId301" w:history="1">
        <w:r w:rsidRPr="002258D8">
          <w:rPr>
            <w:rStyle w:val="a3"/>
            <w:color w:val="auto"/>
            <w:sz w:val="28"/>
            <w:szCs w:val="28"/>
            <w:u w:val="none"/>
          </w:rPr>
          <w:t>формы и требования</w:t>
        </w:r>
      </w:hyperlink>
      <w:r w:rsidRPr="002258D8">
        <w:rPr>
          <w:rStyle w:val="s0"/>
          <w:color w:val="auto"/>
          <w:sz w:val="28"/>
          <w:szCs w:val="28"/>
        </w:rPr>
        <w:t xml:space="preserve"> по составлению которых утверждаются уполномоченным органом.</w:t>
      </w:r>
    </w:p>
    <w:p w:rsidR="003A2091" w:rsidRPr="002258D8" w:rsidRDefault="003A2091" w:rsidP="002258D8">
      <w:pPr>
        <w:ind w:firstLine="709"/>
        <w:contextualSpacing/>
        <w:jc w:val="both"/>
        <w:rPr>
          <w:color w:val="auto"/>
          <w:sz w:val="28"/>
          <w:szCs w:val="28"/>
        </w:rPr>
      </w:pPr>
      <w:bookmarkStart w:id="928" w:name="SUB60020200"/>
      <w:bookmarkEnd w:id="928"/>
      <w:r w:rsidRPr="002258D8">
        <w:rPr>
          <w:rStyle w:val="s0"/>
          <w:color w:val="auto"/>
          <w:sz w:val="28"/>
          <w:szCs w:val="28"/>
        </w:rPr>
        <w:t>2. Записи в налоговых регистрах производятся на основании первичных документов.</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2258D8">
      <w:pPr>
        <w:pStyle w:val="a8"/>
        <w:numPr>
          <w:ilvl w:val="0"/>
          <w:numId w:val="56"/>
        </w:numPr>
        <w:spacing w:after="0" w:line="240" w:lineRule="auto"/>
        <w:ind w:left="0" w:firstLine="709"/>
        <w:jc w:val="both"/>
        <w:rPr>
          <w:rFonts w:ascii="Times New Roman" w:hAnsi="Times New Roman"/>
          <w:b/>
          <w:sz w:val="28"/>
          <w:szCs w:val="28"/>
        </w:rPr>
      </w:pPr>
      <w:bookmarkStart w:id="929" w:name="SUB60030000"/>
      <w:bookmarkEnd w:id="929"/>
      <w:r w:rsidRPr="008C2804">
        <w:rPr>
          <w:rFonts w:ascii="Times New Roman" w:hAnsi="Times New Roman"/>
          <w:b/>
          <w:sz w:val="28"/>
          <w:szCs w:val="28"/>
        </w:rPr>
        <w:t>Особенности ведения налогового учета</w:t>
      </w:r>
    </w:p>
    <w:p w:rsidR="003A2091" w:rsidRPr="002258D8" w:rsidRDefault="003A2091" w:rsidP="002258D8">
      <w:pPr>
        <w:ind w:firstLine="709"/>
        <w:contextualSpacing/>
        <w:jc w:val="both"/>
        <w:rPr>
          <w:color w:val="auto"/>
          <w:sz w:val="28"/>
          <w:szCs w:val="28"/>
        </w:rPr>
      </w:pPr>
      <w:r w:rsidRPr="002258D8">
        <w:rPr>
          <w:color w:val="auto"/>
          <w:sz w:val="28"/>
          <w:szCs w:val="28"/>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w:t>
      </w:r>
      <w:r w:rsidRPr="002258D8">
        <w:rPr>
          <w:color w:val="auto"/>
          <w:sz w:val="28"/>
          <w:szCs w:val="28"/>
        </w:rPr>
        <w:lastRenderedPageBreak/>
        <w:t>в результате демонтажа основных средств, путем перевода из состава прочих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3A2091" w:rsidRPr="002258D8" w:rsidRDefault="003A2091" w:rsidP="002258D8">
      <w:pPr>
        <w:ind w:firstLine="709"/>
        <w:contextualSpacing/>
        <w:jc w:val="both"/>
        <w:rPr>
          <w:color w:val="auto"/>
          <w:sz w:val="28"/>
          <w:szCs w:val="28"/>
        </w:rPr>
      </w:pPr>
      <w:r w:rsidRPr="002258D8">
        <w:rPr>
          <w:color w:val="auto"/>
          <w:sz w:val="28"/>
          <w:szCs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3A2091" w:rsidRPr="002258D8" w:rsidRDefault="003A2091" w:rsidP="002258D8">
      <w:pPr>
        <w:ind w:firstLine="709"/>
        <w:contextualSpacing/>
        <w:jc w:val="both"/>
        <w:rPr>
          <w:color w:val="auto"/>
          <w:sz w:val="28"/>
          <w:szCs w:val="28"/>
        </w:rPr>
      </w:pPr>
      <w:r w:rsidRPr="002258D8">
        <w:rPr>
          <w:color w:val="auto"/>
          <w:sz w:val="28"/>
          <w:szCs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3A2091" w:rsidRPr="002258D8" w:rsidRDefault="003A2091" w:rsidP="002258D8">
      <w:pPr>
        <w:ind w:firstLine="709"/>
        <w:contextualSpacing/>
        <w:jc w:val="both"/>
        <w:rPr>
          <w:color w:val="auto"/>
          <w:sz w:val="28"/>
          <w:szCs w:val="28"/>
        </w:rPr>
      </w:pPr>
      <w:r w:rsidRPr="002258D8">
        <w:rPr>
          <w:color w:val="auto"/>
          <w:sz w:val="28"/>
          <w:szCs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3A2091" w:rsidRPr="002258D8" w:rsidRDefault="003A2091" w:rsidP="002258D8">
      <w:pPr>
        <w:ind w:firstLine="709"/>
        <w:contextualSpacing/>
        <w:jc w:val="both"/>
        <w:rPr>
          <w:color w:val="auto"/>
          <w:sz w:val="28"/>
          <w:szCs w:val="28"/>
        </w:rPr>
      </w:pPr>
      <w:r w:rsidRPr="002258D8">
        <w:rPr>
          <w:color w:val="auto"/>
          <w:sz w:val="28"/>
          <w:szCs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3A2091" w:rsidRPr="002258D8" w:rsidRDefault="003A2091" w:rsidP="002258D8">
      <w:pPr>
        <w:ind w:firstLine="709"/>
        <w:contextualSpacing/>
        <w:jc w:val="both"/>
        <w:rPr>
          <w:color w:val="auto"/>
          <w:sz w:val="28"/>
          <w:szCs w:val="28"/>
        </w:rPr>
      </w:pPr>
      <w:r w:rsidRPr="002258D8">
        <w:rPr>
          <w:color w:val="auto"/>
          <w:sz w:val="28"/>
          <w:szCs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3A2091" w:rsidRPr="002258D8" w:rsidRDefault="003A2091" w:rsidP="002258D8">
      <w:pPr>
        <w:ind w:firstLine="709"/>
        <w:contextualSpacing/>
        <w:jc w:val="both"/>
        <w:rPr>
          <w:color w:val="auto"/>
          <w:sz w:val="28"/>
          <w:szCs w:val="28"/>
        </w:rPr>
      </w:pPr>
      <w:r w:rsidRPr="002258D8">
        <w:rPr>
          <w:color w:val="auto"/>
          <w:sz w:val="28"/>
          <w:szCs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Получение запасов на хранение осуществляется индивидуальным предпринимателем на основании договора хранения или на основании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w:t>
      </w:r>
      <w:r w:rsidRPr="002258D8">
        <w:rPr>
          <w:color w:val="auto"/>
          <w:sz w:val="28"/>
          <w:szCs w:val="28"/>
        </w:rPr>
        <w:lastRenderedPageBreak/>
        <w:t>Стоимость таких запасов не является доходом индивидуального предпринимателя.</w:t>
      </w:r>
    </w:p>
    <w:p w:rsidR="003A2091" w:rsidRPr="002258D8" w:rsidRDefault="003A2091" w:rsidP="002258D8">
      <w:pPr>
        <w:ind w:firstLine="709"/>
        <w:contextualSpacing/>
        <w:jc w:val="both"/>
        <w:rPr>
          <w:color w:val="auto"/>
          <w:sz w:val="28"/>
          <w:szCs w:val="28"/>
        </w:rPr>
      </w:pPr>
      <w:r w:rsidRPr="002258D8">
        <w:rPr>
          <w:color w:val="auto"/>
          <w:sz w:val="28"/>
          <w:szCs w:val="28"/>
        </w:rPr>
        <w:t>Выбытием запасов является:</w:t>
      </w:r>
    </w:p>
    <w:p w:rsidR="003A2091" w:rsidRPr="002258D8" w:rsidRDefault="003A2091" w:rsidP="002258D8">
      <w:pPr>
        <w:ind w:firstLine="709"/>
        <w:contextualSpacing/>
        <w:jc w:val="both"/>
        <w:rPr>
          <w:color w:val="auto"/>
          <w:sz w:val="28"/>
          <w:szCs w:val="28"/>
        </w:rPr>
      </w:pPr>
      <w:r w:rsidRPr="002258D8">
        <w:rPr>
          <w:color w:val="auto"/>
          <w:sz w:val="28"/>
          <w:szCs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3A2091" w:rsidRPr="002258D8" w:rsidRDefault="003A2091" w:rsidP="002258D8">
      <w:pPr>
        <w:ind w:firstLine="709"/>
        <w:contextualSpacing/>
        <w:jc w:val="both"/>
        <w:rPr>
          <w:color w:val="auto"/>
          <w:sz w:val="28"/>
          <w:szCs w:val="28"/>
        </w:rPr>
      </w:pPr>
      <w:r w:rsidRPr="002258D8">
        <w:rPr>
          <w:color w:val="auto"/>
          <w:sz w:val="28"/>
          <w:szCs w:val="28"/>
        </w:rPr>
        <w:t>2) переклассификация актива, в том числе перевод в состав основных средств, прочих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E6900" w:rsidRDefault="003A2091" w:rsidP="008E6900">
      <w:pPr>
        <w:pStyle w:val="a8"/>
        <w:numPr>
          <w:ilvl w:val="0"/>
          <w:numId w:val="59"/>
        </w:numPr>
        <w:spacing w:after="0" w:line="240" w:lineRule="auto"/>
        <w:ind w:left="0" w:firstLine="0"/>
        <w:jc w:val="center"/>
        <w:rPr>
          <w:rFonts w:ascii="Times New Roman" w:hAnsi="Times New Roman"/>
          <w:sz w:val="28"/>
          <w:szCs w:val="28"/>
        </w:rPr>
      </w:pPr>
      <w:bookmarkStart w:id="930" w:name="SUB610000"/>
      <w:bookmarkEnd w:id="930"/>
      <w:r w:rsidRPr="008E6900">
        <w:rPr>
          <w:rStyle w:val="s1"/>
          <w:color w:val="auto"/>
          <w:sz w:val="28"/>
          <w:szCs w:val="28"/>
        </w:rPr>
        <w:t>НАЛОГОВЫЕ ФОРМЫ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2258D8">
      <w:pPr>
        <w:pStyle w:val="a8"/>
        <w:numPr>
          <w:ilvl w:val="0"/>
          <w:numId w:val="56"/>
        </w:numPr>
        <w:spacing w:after="0" w:line="240" w:lineRule="auto"/>
        <w:ind w:left="0" w:firstLine="709"/>
        <w:jc w:val="both"/>
        <w:rPr>
          <w:rFonts w:ascii="Times New Roman" w:hAnsi="Times New Roman"/>
          <w:sz w:val="28"/>
          <w:szCs w:val="28"/>
        </w:rPr>
      </w:pPr>
      <w:r w:rsidRPr="008C2804">
        <w:rPr>
          <w:rStyle w:val="s1"/>
          <w:color w:val="auto"/>
          <w:sz w:val="28"/>
          <w:szCs w:val="28"/>
        </w:rPr>
        <w:t>Налоговые формы и порядок их составления</w:t>
      </w:r>
    </w:p>
    <w:p w:rsidR="003A2091" w:rsidRPr="002258D8" w:rsidRDefault="003A2091" w:rsidP="002258D8">
      <w:pPr>
        <w:ind w:firstLine="709"/>
        <w:contextualSpacing/>
        <w:jc w:val="both"/>
        <w:rPr>
          <w:rStyle w:val="s0"/>
          <w:color w:val="auto"/>
          <w:sz w:val="28"/>
          <w:szCs w:val="28"/>
        </w:rPr>
      </w:pPr>
      <w:bookmarkStart w:id="931" w:name="z639"/>
      <w:r w:rsidRPr="002258D8">
        <w:rPr>
          <w:rStyle w:val="s0"/>
          <w:color w:val="auto"/>
          <w:sz w:val="28"/>
          <w:szCs w:val="28"/>
        </w:rPr>
        <w:t xml:space="preserve">1. Налоговые формы включают в себя налоговое заявление, налоговую отчетность и налоговые регистры. </w:t>
      </w:r>
    </w:p>
    <w:p w:rsidR="003A2091" w:rsidRPr="002258D8" w:rsidRDefault="003A2091" w:rsidP="002258D8">
      <w:pPr>
        <w:ind w:firstLine="709"/>
        <w:contextualSpacing/>
        <w:jc w:val="both"/>
        <w:rPr>
          <w:rStyle w:val="s0"/>
          <w:color w:val="auto"/>
          <w:sz w:val="28"/>
          <w:szCs w:val="28"/>
        </w:rPr>
      </w:pPr>
      <w:bookmarkStart w:id="932" w:name="z641"/>
      <w:bookmarkEnd w:id="931"/>
      <w:r w:rsidRPr="002258D8">
        <w:rPr>
          <w:color w:val="auto"/>
          <w:sz w:val="28"/>
          <w:szCs w:val="28"/>
        </w:rPr>
        <w:t xml:space="preserve">2. Налоговые формы составляются, подписываются, заверяются (печатью </w:t>
      </w:r>
      <w:r w:rsidRPr="002258D8">
        <w:rPr>
          <w:rStyle w:val="s0"/>
          <w:color w:val="auto"/>
          <w:sz w:val="28"/>
          <w:szCs w:val="28"/>
        </w:rPr>
        <w:t>в установленных законодательством Республики Казахстан случаях</w:t>
      </w:r>
      <w:r w:rsidRPr="002258D8">
        <w:rPr>
          <w:color w:val="auto"/>
          <w:sz w:val="28"/>
          <w:szCs w:val="28"/>
        </w:rPr>
        <w:t xml:space="preserve"> либо  </w:t>
      </w:r>
      <w:r w:rsidRPr="002258D8">
        <w:rPr>
          <w:rStyle w:val="s0"/>
          <w:color w:val="auto"/>
          <w:sz w:val="28"/>
          <w:szCs w:val="28"/>
        </w:rPr>
        <w:t xml:space="preserve">электронной цифровой подписью) </w:t>
      </w:r>
      <w:r w:rsidRPr="002258D8">
        <w:rPr>
          <w:color w:val="auto"/>
          <w:sz w:val="28"/>
          <w:szCs w:val="28"/>
        </w:rPr>
        <w:t xml:space="preserve">налогоплательщиком (налоговым агентом, оператором) либо его представителем на бумажном и (или) электронном носителях на казахском и (или) русском языках. </w:t>
      </w:r>
      <w:r w:rsidRPr="002258D8">
        <w:rPr>
          <w:rStyle w:val="s0"/>
          <w:color w:val="auto"/>
          <w:sz w:val="28"/>
          <w:szCs w:val="28"/>
        </w:rPr>
        <w:t>(с 2020 г.)</w:t>
      </w:r>
    </w:p>
    <w:p w:rsidR="003A2091" w:rsidRPr="002258D8" w:rsidRDefault="003A2091" w:rsidP="002258D8">
      <w:pPr>
        <w:ind w:firstLine="709"/>
        <w:contextualSpacing/>
        <w:jc w:val="both"/>
        <w:rPr>
          <w:color w:val="auto"/>
          <w:sz w:val="28"/>
          <w:szCs w:val="28"/>
        </w:rPr>
      </w:pPr>
    </w:p>
    <w:p w:rsidR="003A2091" w:rsidRPr="008C2804" w:rsidRDefault="003A2091" w:rsidP="002258D8">
      <w:pPr>
        <w:pStyle w:val="a8"/>
        <w:numPr>
          <w:ilvl w:val="0"/>
          <w:numId w:val="56"/>
        </w:numPr>
        <w:spacing w:after="0" w:line="240" w:lineRule="auto"/>
        <w:ind w:left="0" w:firstLine="709"/>
        <w:jc w:val="both"/>
        <w:rPr>
          <w:rFonts w:ascii="Times New Roman" w:hAnsi="Times New Roman"/>
          <w:sz w:val="28"/>
          <w:szCs w:val="28"/>
        </w:rPr>
      </w:pPr>
      <w:bookmarkStart w:id="933" w:name="SUB620000"/>
      <w:bookmarkEnd w:id="932"/>
      <w:bookmarkEnd w:id="933"/>
      <w:r w:rsidRPr="008C2804">
        <w:rPr>
          <w:rStyle w:val="s1"/>
          <w:color w:val="auto"/>
          <w:sz w:val="28"/>
          <w:szCs w:val="28"/>
        </w:rPr>
        <w:t>Срок хранения налоговых форм</w:t>
      </w:r>
    </w:p>
    <w:p w:rsidR="003A2091" w:rsidRPr="002258D8" w:rsidRDefault="003A2091" w:rsidP="002258D8">
      <w:pPr>
        <w:ind w:firstLine="709"/>
        <w:contextualSpacing/>
        <w:jc w:val="both"/>
        <w:rPr>
          <w:rStyle w:val="s0"/>
          <w:color w:val="auto"/>
          <w:sz w:val="28"/>
          <w:szCs w:val="28"/>
        </w:rPr>
      </w:pPr>
      <w:bookmarkStart w:id="934" w:name="SUB620100"/>
      <w:bookmarkStart w:id="935" w:name="z644"/>
      <w:bookmarkEnd w:id="934"/>
      <w:r w:rsidRPr="002258D8">
        <w:rPr>
          <w:rStyle w:val="s0"/>
          <w:color w:val="auto"/>
          <w:sz w:val="28"/>
          <w:szCs w:val="28"/>
        </w:rPr>
        <w:t>1.</w:t>
      </w:r>
      <w:r w:rsidR="00741C49" w:rsidRPr="002258D8">
        <w:rPr>
          <w:rStyle w:val="20"/>
          <w:rFonts w:ascii="Times New Roman" w:hAnsi="Times New Roman"/>
          <w:b w:val="0"/>
          <w:color w:val="auto"/>
          <w:sz w:val="28"/>
          <w:szCs w:val="28"/>
        </w:rPr>
        <w:t xml:space="preserve"> </w:t>
      </w:r>
      <w:r w:rsidR="00741C49" w:rsidRPr="002258D8">
        <w:rPr>
          <w:rStyle w:val="s0"/>
          <w:color w:val="auto"/>
          <w:sz w:val="28"/>
          <w:szCs w:val="28"/>
        </w:rPr>
        <w:t xml:space="preserve">Налоговые формы хранятся у налогоплательщика (налогового агента, оператора) </w:t>
      </w:r>
      <w:r w:rsidR="00F80DFC" w:rsidRPr="00F80DFC">
        <w:rPr>
          <w:rStyle w:val="s0"/>
          <w:sz w:val="28"/>
          <w:szCs w:val="28"/>
          <w:highlight w:val="yellow"/>
        </w:rPr>
        <w:t xml:space="preserve">в течение срока исковой давности, установленного </w:t>
      </w:r>
      <w:r w:rsidR="00F80DFC" w:rsidRPr="00F80DFC">
        <w:rPr>
          <w:sz w:val="28"/>
          <w:szCs w:val="28"/>
          <w:highlight w:val="yellow"/>
        </w:rPr>
        <w:t>статьей</w:t>
      </w:r>
      <w:r w:rsidR="00F80DFC" w:rsidRPr="00F80DFC">
        <w:rPr>
          <w:rStyle w:val="s0"/>
          <w:sz w:val="28"/>
          <w:szCs w:val="28"/>
          <w:highlight w:val="yellow"/>
        </w:rPr>
        <w:t xml:space="preserve"> 47 настоящего Кодекса</w:t>
      </w:r>
      <w:r w:rsidR="00F80DFC" w:rsidRPr="00F80DFC">
        <w:rPr>
          <w:rStyle w:val="s0"/>
          <w:sz w:val="28"/>
          <w:szCs w:val="28"/>
        </w:rPr>
        <w:t>,</w:t>
      </w:r>
      <w:r w:rsidR="00F80DFC" w:rsidRPr="00F80DFC">
        <w:rPr>
          <w:b/>
          <w:sz w:val="28"/>
          <w:szCs w:val="28"/>
          <w:highlight w:val="yellow"/>
        </w:rPr>
        <w:t xml:space="preserve"> но не менее пяти лет.</w:t>
      </w:r>
      <w:r w:rsidR="00F80DFC">
        <w:rPr>
          <w:b/>
        </w:rPr>
        <w:t xml:space="preserve"> </w:t>
      </w:r>
      <w:r w:rsidR="00F80DFC" w:rsidRPr="00A163E7">
        <w:rPr>
          <w:rStyle w:val="s0"/>
        </w:rPr>
        <w:t xml:space="preserve"> </w:t>
      </w:r>
    </w:p>
    <w:p w:rsidR="003A2091" w:rsidRPr="002258D8" w:rsidRDefault="003A2091" w:rsidP="002258D8">
      <w:pPr>
        <w:ind w:firstLine="709"/>
        <w:contextualSpacing/>
        <w:jc w:val="both"/>
        <w:rPr>
          <w:rStyle w:val="s0"/>
          <w:color w:val="auto"/>
          <w:sz w:val="28"/>
          <w:szCs w:val="28"/>
        </w:rPr>
      </w:pPr>
      <w:bookmarkStart w:id="936" w:name="z645"/>
      <w:bookmarkEnd w:id="935"/>
      <w:r w:rsidRPr="002258D8">
        <w:rPr>
          <w:rStyle w:val="s0"/>
          <w:color w:val="auto"/>
          <w:sz w:val="28"/>
          <w:szCs w:val="28"/>
        </w:rPr>
        <w:t xml:space="preserve">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936"/>
    <w:p w:rsidR="003A2091" w:rsidRPr="002258D8" w:rsidRDefault="003A2091" w:rsidP="002258D8">
      <w:pPr>
        <w:ind w:firstLine="709"/>
        <w:contextualSpacing/>
        <w:jc w:val="both"/>
        <w:rPr>
          <w:color w:val="auto"/>
          <w:sz w:val="28"/>
          <w:szCs w:val="28"/>
        </w:rPr>
      </w:pPr>
      <w:r w:rsidRPr="002258D8">
        <w:rPr>
          <w:color w:val="auto"/>
          <w:sz w:val="28"/>
          <w:szCs w:val="28"/>
        </w:rPr>
        <w:t> </w:t>
      </w:r>
    </w:p>
    <w:p w:rsidR="00E65474" w:rsidRPr="002258D8" w:rsidRDefault="00E65474" w:rsidP="002258D8">
      <w:pPr>
        <w:ind w:firstLine="709"/>
        <w:contextualSpacing/>
        <w:jc w:val="both"/>
        <w:rPr>
          <w:color w:val="auto"/>
          <w:sz w:val="28"/>
          <w:szCs w:val="28"/>
        </w:rPr>
      </w:pPr>
    </w:p>
    <w:p w:rsidR="003A2091" w:rsidRPr="008C2804" w:rsidRDefault="003A2091" w:rsidP="002258D8">
      <w:pPr>
        <w:ind w:firstLine="709"/>
        <w:contextualSpacing/>
        <w:jc w:val="both"/>
        <w:rPr>
          <w:i/>
          <w:color w:val="auto"/>
          <w:sz w:val="28"/>
          <w:szCs w:val="28"/>
        </w:rPr>
      </w:pPr>
      <w:r w:rsidRPr="008C2804">
        <w:rPr>
          <w:rStyle w:val="s1"/>
          <w:b w:val="0"/>
          <w:i/>
          <w:color w:val="auto"/>
          <w:sz w:val="28"/>
          <w:szCs w:val="28"/>
        </w:rPr>
        <w:t xml:space="preserve">§ </w:t>
      </w:r>
      <w:r w:rsidR="00D356A6" w:rsidRPr="008C2804">
        <w:rPr>
          <w:rStyle w:val="s1"/>
          <w:b w:val="0"/>
          <w:i/>
          <w:color w:val="auto"/>
          <w:sz w:val="28"/>
          <w:szCs w:val="28"/>
        </w:rPr>
        <w:t>1</w:t>
      </w:r>
      <w:r w:rsidRPr="008C2804">
        <w:rPr>
          <w:rStyle w:val="s1"/>
          <w:b w:val="0"/>
          <w:i/>
          <w:color w:val="auto"/>
          <w:sz w:val="28"/>
          <w:szCs w:val="28"/>
        </w:rPr>
        <w:t>. Налоговое заявление, налоговая отчетность</w:t>
      </w:r>
    </w:p>
    <w:p w:rsidR="003A2091" w:rsidRPr="002258D8" w:rsidRDefault="003A2091" w:rsidP="002258D8">
      <w:pPr>
        <w:ind w:firstLine="709"/>
        <w:contextualSpacing/>
        <w:jc w:val="both"/>
        <w:rPr>
          <w:color w:val="auto"/>
          <w:sz w:val="28"/>
          <w:szCs w:val="28"/>
        </w:rPr>
      </w:pPr>
    </w:p>
    <w:p w:rsidR="003A2091" w:rsidRPr="008C2804" w:rsidRDefault="003A2091" w:rsidP="002258D8">
      <w:pPr>
        <w:pStyle w:val="a8"/>
        <w:numPr>
          <w:ilvl w:val="0"/>
          <w:numId w:val="56"/>
        </w:numPr>
        <w:spacing w:after="0" w:line="240" w:lineRule="auto"/>
        <w:ind w:left="0" w:firstLine="709"/>
        <w:jc w:val="both"/>
        <w:rPr>
          <w:rStyle w:val="s1"/>
          <w:color w:val="auto"/>
          <w:sz w:val="28"/>
          <w:szCs w:val="28"/>
        </w:rPr>
      </w:pPr>
      <w:r w:rsidRPr="008C2804">
        <w:rPr>
          <w:rStyle w:val="s1"/>
          <w:color w:val="auto"/>
          <w:sz w:val="28"/>
          <w:szCs w:val="28"/>
        </w:rPr>
        <w:t>Общие положения</w:t>
      </w:r>
    </w:p>
    <w:p w:rsidR="003A2091" w:rsidRPr="002258D8" w:rsidRDefault="003A2091" w:rsidP="002258D8">
      <w:pPr>
        <w:ind w:firstLine="709"/>
        <w:contextualSpacing/>
        <w:jc w:val="both"/>
        <w:rPr>
          <w:color w:val="auto"/>
          <w:sz w:val="28"/>
          <w:szCs w:val="28"/>
        </w:rPr>
      </w:pPr>
      <w:bookmarkStart w:id="937" w:name="SUB640000"/>
      <w:bookmarkEnd w:id="937"/>
      <w:r w:rsidRPr="002258D8">
        <w:rPr>
          <w:rStyle w:val="s0"/>
          <w:color w:val="auto"/>
          <w:sz w:val="28"/>
          <w:szCs w:val="28"/>
        </w:rPr>
        <w:t xml:space="preserve">1. Налоговое заявление - документ налогоплательщика (налогового агента, оператора), представляемый в налоговый орган с целью реализации его прав и исполнения обязанностей в случаях, установленных настоящим Кодексом. </w:t>
      </w:r>
      <w:hyperlink r:id="rId302" w:history="1">
        <w:r w:rsidRPr="002258D8">
          <w:rPr>
            <w:rStyle w:val="a3"/>
            <w:color w:val="auto"/>
            <w:sz w:val="28"/>
            <w:szCs w:val="28"/>
            <w:u w:val="none"/>
          </w:rPr>
          <w:t>Формы налоговых заявлений</w:t>
        </w:r>
      </w:hyperlink>
      <w:r w:rsidRPr="002258D8">
        <w:rPr>
          <w:rStyle w:val="s0"/>
          <w:color w:val="auto"/>
          <w:sz w:val="28"/>
          <w:szCs w:val="28"/>
        </w:rPr>
        <w:t xml:space="preserve"> утверждаются уполномоченным органом.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lastRenderedPageBreak/>
        <w:t xml:space="preserve">2. Налоговая отчетность – документ налогоплательщика (налогового агента, оператора), представляемый в соответствии с порядком, установленным настоящим Кодексом, который содержит сведения о налогоплательщике (налоговом агенте, операторе),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Налоговая отчетность включает в себя налоговые декларации, расчеты, приложения к ним, по видам налогов, платежей в бюджет, социальным платежам, декларации по косвенным налогам по импортированным товарам, заявления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(с 2020 г.)</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оператора)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В целях главы 37-1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оператора), а также при снятии с регистрационного учета по налогу на добавленную стоимость. </w:t>
      </w:r>
    </w:p>
    <w:p w:rsidR="003A2091" w:rsidRPr="002258D8" w:rsidRDefault="003A2091" w:rsidP="002258D8">
      <w:pPr>
        <w:ind w:firstLine="709"/>
        <w:contextualSpacing/>
        <w:jc w:val="both"/>
        <w:rPr>
          <w:rStyle w:val="s1"/>
          <w:b w:val="0"/>
          <w:color w:val="auto"/>
          <w:sz w:val="28"/>
          <w:szCs w:val="28"/>
        </w:rPr>
      </w:pPr>
    </w:p>
    <w:p w:rsidR="003A2091" w:rsidRPr="008C2804" w:rsidRDefault="003A2091" w:rsidP="002258D8">
      <w:pPr>
        <w:pStyle w:val="a8"/>
        <w:numPr>
          <w:ilvl w:val="0"/>
          <w:numId w:val="56"/>
        </w:numPr>
        <w:spacing w:after="0" w:line="240" w:lineRule="auto"/>
        <w:ind w:left="0" w:firstLine="709"/>
        <w:jc w:val="both"/>
        <w:rPr>
          <w:rStyle w:val="s1"/>
          <w:color w:val="auto"/>
          <w:sz w:val="28"/>
          <w:szCs w:val="28"/>
        </w:rPr>
      </w:pPr>
      <w:r w:rsidRPr="008C2804">
        <w:rPr>
          <w:rStyle w:val="s1"/>
          <w:color w:val="auto"/>
          <w:sz w:val="28"/>
          <w:szCs w:val="28"/>
        </w:rPr>
        <w:t xml:space="preserve">Особенности составления налоговой отчетности, в том числе </w:t>
      </w:r>
      <w:r w:rsidRPr="008C2804">
        <w:rPr>
          <w:rFonts w:ascii="Times New Roman" w:hAnsi="Times New Roman"/>
          <w:b/>
          <w:sz w:val="28"/>
          <w:szCs w:val="28"/>
        </w:rPr>
        <w:t>реестра договоров аренды (пользования)</w:t>
      </w:r>
      <w:r w:rsidRPr="008C2804">
        <w:rPr>
          <w:rFonts w:ascii="Times New Roman" w:hAnsi="Times New Roman"/>
          <w:sz w:val="28"/>
          <w:szCs w:val="28"/>
        </w:rPr>
        <w:t xml:space="preserve"> </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1. В случаях, предусмотренных настоящим Кодексом, налогоплательщик (налоговый агент, оператор),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специального налогового режима;</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общеустановленного порядка.</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2A253F" w:rsidRPr="002258D8" w:rsidRDefault="00DD6E81" w:rsidP="002258D8">
      <w:pPr>
        <w:pStyle w:val="a8"/>
        <w:spacing w:after="0" w:line="240" w:lineRule="auto"/>
        <w:ind w:left="0" w:firstLine="709"/>
        <w:jc w:val="both"/>
        <w:rPr>
          <w:rFonts w:ascii="Times New Roman" w:hAnsi="Times New Roman"/>
          <w:sz w:val="28"/>
          <w:szCs w:val="28"/>
        </w:rPr>
      </w:pPr>
      <w:bookmarkStart w:id="938" w:name="z769"/>
      <w:r w:rsidRPr="002258D8">
        <w:rPr>
          <w:rFonts w:ascii="Times New Roman" w:hAnsi="Times New Roman"/>
          <w:sz w:val="28"/>
          <w:szCs w:val="28"/>
        </w:rPr>
        <w:t>3</w:t>
      </w:r>
      <w:r w:rsidR="002A253F" w:rsidRPr="002258D8">
        <w:rPr>
          <w:rFonts w:ascii="Times New Roman" w:hAnsi="Times New Roman"/>
          <w:sz w:val="28"/>
          <w:szCs w:val="28"/>
        </w:rPr>
        <w:t xml:space="preserve">. Реестр договоров аренды (пользования) составляется лицами, предоставляющими в аренду (пользование) торговые объекты, торговые места в торговых объектах, в том числе на торговых рынках. </w:t>
      </w:r>
      <w:bookmarkEnd w:id="938"/>
    </w:p>
    <w:p w:rsidR="002A253F" w:rsidRPr="002258D8" w:rsidRDefault="002A253F" w:rsidP="002258D8">
      <w:pPr>
        <w:pStyle w:val="a8"/>
        <w:spacing w:after="0" w:line="240" w:lineRule="auto"/>
        <w:ind w:left="0" w:firstLine="709"/>
        <w:jc w:val="both"/>
        <w:rPr>
          <w:rFonts w:ascii="Times New Roman" w:hAnsi="Times New Roman"/>
          <w:sz w:val="28"/>
          <w:szCs w:val="28"/>
        </w:rPr>
      </w:pPr>
      <w:bookmarkStart w:id="939" w:name="z770"/>
      <w:r w:rsidRPr="002258D8">
        <w:rPr>
          <w:rFonts w:ascii="Times New Roman" w:hAnsi="Times New Roman"/>
          <w:sz w:val="28"/>
          <w:szCs w:val="28"/>
        </w:rP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bookmarkEnd w:id="939"/>
    <w:p w:rsidR="003A2091" w:rsidRPr="002258D8" w:rsidRDefault="003A2091" w:rsidP="002258D8">
      <w:pPr>
        <w:ind w:firstLine="709"/>
        <w:contextualSpacing/>
        <w:jc w:val="both"/>
        <w:rPr>
          <w:color w:val="auto"/>
          <w:spacing w:val="2"/>
          <w:sz w:val="28"/>
          <w:szCs w:val="28"/>
        </w:rPr>
      </w:pPr>
    </w:p>
    <w:p w:rsidR="003A2091" w:rsidRPr="008C2804" w:rsidRDefault="003A2091" w:rsidP="002258D8">
      <w:pPr>
        <w:pStyle w:val="a8"/>
        <w:numPr>
          <w:ilvl w:val="0"/>
          <w:numId w:val="56"/>
        </w:numPr>
        <w:spacing w:after="0" w:line="240" w:lineRule="auto"/>
        <w:ind w:left="0" w:firstLine="709"/>
        <w:jc w:val="both"/>
        <w:rPr>
          <w:rStyle w:val="s1"/>
          <w:color w:val="auto"/>
          <w:sz w:val="28"/>
          <w:szCs w:val="28"/>
        </w:rPr>
      </w:pPr>
      <w:r w:rsidRPr="008C2804">
        <w:rPr>
          <w:rStyle w:val="s1"/>
          <w:color w:val="auto"/>
          <w:sz w:val="28"/>
          <w:szCs w:val="28"/>
        </w:rPr>
        <w:t xml:space="preserve">Порядок представления налогового заявления, налоговой отчетности </w:t>
      </w:r>
    </w:p>
    <w:p w:rsidR="009A36F8" w:rsidRPr="002258D8" w:rsidRDefault="009A36F8" w:rsidP="002258D8">
      <w:pPr>
        <w:pStyle w:val="a8"/>
        <w:spacing w:after="0" w:line="240" w:lineRule="auto"/>
        <w:ind w:left="0" w:firstLine="709"/>
        <w:jc w:val="both"/>
        <w:rPr>
          <w:rStyle w:val="s0"/>
          <w:color w:val="auto"/>
          <w:sz w:val="28"/>
          <w:szCs w:val="28"/>
        </w:rPr>
      </w:pPr>
      <w:bookmarkStart w:id="940" w:name="z807"/>
      <w:r w:rsidRPr="002258D8">
        <w:rPr>
          <w:rStyle w:val="s0"/>
          <w:color w:val="auto"/>
          <w:sz w:val="28"/>
          <w:szCs w:val="28"/>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p>
    <w:p w:rsidR="009A36F8" w:rsidRPr="002258D8" w:rsidRDefault="009A36F8" w:rsidP="002258D8">
      <w:pPr>
        <w:pStyle w:val="a8"/>
        <w:spacing w:after="0" w:line="240" w:lineRule="auto"/>
        <w:ind w:left="0" w:firstLine="709"/>
        <w:jc w:val="both"/>
        <w:rPr>
          <w:rStyle w:val="s0"/>
          <w:color w:val="auto"/>
          <w:sz w:val="28"/>
          <w:szCs w:val="28"/>
        </w:rPr>
      </w:pPr>
      <w:bookmarkStart w:id="941" w:name="z808"/>
      <w:bookmarkEnd w:id="940"/>
      <w:r w:rsidRPr="002258D8">
        <w:rPr>
          <w:rStyle w:val="s0"/>
          <w:color w:val="auto"/>
          <w:sz w:val="28"/>
          <w:szCs w:val="28"/>
        </w:rPr>
        <w:t>2. Если налогоплательщик (налоговый агент, оператор)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он относится.</w:t>
      </w:r>
    </w:p>
    <w:p w:rsidR="009A36F8" w:rsidRPr="002258D8" w:rsidRDefault="009A36F8" w:rsidP="002258D8">
      <w:pPr>
        <w:pStyle w:val="a8"/>
        <w:spacing w:after="0" w:line="240" w:lineRule="auto"/>
        <w:ind w:left="0" w:firstLine="709"/>
        <w:jc w:val="both"/>
        <w:rPr>
          <w:rStyle w:val="s0"/>
          <w:color w:val="auto"/>
          <w:sz w:val="28"/>
          <w:szCs w:val="28"/>
        </w:rPr>
      </w:pPr>
      <w:bookmarkStart w:id="942" w:name="z809"/>
      <w:bookmarkEnd w:id="941"/>
      <w:r w:rsidRPr="002258D8">
        <w:rPr>
          <w:rStyle w:val="s0"/>
          <w:color w:val="auto"/>
          <w:sz w:val="28"/>
          <w:szCs w:val="28"/>
        </w:rPr>
        <w:t xml:space="preserve">3. Налоговое заявление, налоговая отчетность, если иное не установлено настоящей статьей, представляется в соответствующие налоговые органы по выбору: </w:t>
      </w:r>
    </w:p>
    <w:p w:rsidR="009A36F8" w:rsidRPr="002258D8" w:rsidRDefault="009A36F8" w:rsidP="002258D8">
      <w:pPr>
        <w:pStyle w:val="a8"/>
        <w:spacing w:after="0" w:line="240" w:lineRule="auto"/>
        <w:ind w:left="0" w:firstLine="709"/>
        <w:jc w:val="both"/>
        <w:rPr>
          <w:rStyle w:val="s0"/>
          <w:color w:val="auto"/>
          <w:sz w:val="28"/>
          <w:szCs w:val="28"/>
        </w:rPr>
      </w:pPr>
      <w:bookmarkStart w:id="943" w:name="z810"/>
      <w:bookmarkEnd w:id="942"/>
      <w:r w:rsidRPr="002258D8">
        <w:rPr>
          <w:rStyle w:val="s0"/>
          <w:color w:val="auto"/>
          <w:sz w:val="28"/>
          <w:szCs w:val="28"/>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9A36F8" w:rsidRPr="002258D8" w:rsidRDefault="009A36F8" w:rsidP="002258D8">
      <w:pPr>
        <w:pStyle w:val="a8"/>
        <w:spacing w:after="0" w:line="240" w:lineRule="auto"/>
        <w:ind w:left="0" w:firstLine="709"/>
        <w:jc w:val="both"/>
        <w:rPr>
          <w:rStyle w:val="s0"/>
          <w:color w:val="auto"/>
          <w:sz w:val="28"/>
          <w:szCs w:val="28"/>
        </w:rPr>
      </w:pPr>
      <w:bookmarkStart w:id="944" w:name="z813"/>
      <w:bookmarkEnd w:id="943"/>
      <w:r w:rsidRPr="002258D8">
        <w:rPr>
          <w:rStyle w:val="s0"/>
          <w:color w:val="auto"/>
          <w:sz w:val="28"/>
          <w:szCs w:val="28"/>
        </w:rPr>
        <w:lastRenderedPageBreak/>
        <w:t xml:space="preserve">2) по почте заказным письмом с уведомлением - на бумажном носителе; </w:t>
      </w:r>
    </w:p>
    <w:p w:rsidR="009A36F8" w:rsidRPr="002258D8" w:rsidRDefault="009A36F8" w:rsidP="002258D8">
      <w:pPr>
        <w:pStyle w:val="a8"/>
        <w:spacing w:after="0" w:line="240" w:lineRule="auto"/>
        <w:ind w:left="0" w:firstLine="709"/>
        <w:jc w:val="both"/>
        <w:rPr>
          <w:rStyle w:val="s0"/>
          <w:color w:val="auto"/>
          <w:sz w:val="28"/>
          <w:szCs w:val="28"/>
        </w:rPr>
      </w:pPr>
      <w:bookmarkStart w:id="945" w:name="z814"/>
      <w:bookmarkEnd w:id="944"/>
      <w:r w:rsidRPr="002258D8">
        <w:rPr>
          <w:rStyle w:val="s0"/>
          <w:color w:val="auto"/>
          <w:sz w:val="28"/>
          <w:szCs w:val="28"/>
        </w:rPr>
        <w:t xml:space="preserve">3) в электронной форме, допускающем компьютерную обработку информации. </w:t>
      </w:r>
    </w:p>
    <w:p w:rsidR="009A36F8" w:rsidRPr="002258D8" w:rsidRDefault="002A19F4" w:rsidP="002258D8">
      <w:pPr>
        <w:pStyle w:val="a8"/>
        <w:spacing w:after="0" w:line="240" w:lineRule="auto"/>
        <w:ind w:left="0" w:firstLine="709"/>
        <w:jc w:val="both"/>
        <w:rPr>
          <w:rStyle w:val="s0"/>
          <w:color w:val="auto"/>
          <w:sz w:val="28"/>
          <w:szCs w:val="28"/>
        </w:rPr>
      </w:pPr>
      <w:hyperlink r:id="rId303" w:history="1">
        <w:r w:rsidR="009A36F8" w:rsidRPr="002258D8">
          <w:rPr>
            <w:rStyle w:val="a3"/>
            <w:rFonts w:ascii="Times New Roman" w:hAnsi="Times New Roman"/>
            <w:color w:val="auto"/>
            <w:sz w:val="28"/>
            <w:szCs w:val="28"/>
            <w:u w:val="none"/>
          </w:rPr>
          <w:t>Перечень налоговых заявлений</w:t>
        </w:r>
      </w:hyperlink>
      <w:r w:rsidR="009A36F8" w:rsidRPr="002258D8">
        <w:rPr>
          <w:rStyle w:val="s0"/>
          <w:color w:val="auto"/>
          <w:sz w:val="28"/>
          <w:szCs w:val="28"/>
        </w:rP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9A36F8" w:rsidRPr="002258D8" w:rsidRDefault="009A36F8" w:rsidP="002258D8">
      <w:pPr>
        <w:pStyle w:val="a8"/>
        <w:spacing w:after="0" w:line="240" w:lineRule="auto"/>
        <w:ind w:left="0" w:firstLine="709"/>
        <w:jc w:val="both"/>
        <w:rPr>
          <w:rStyle w:val="s0"/>
          <w:color w:val="auto"/>
          <w:sz w:val="28"/>
          <w:szCs w:val="28"/>
        </w:rPr>
      </w:pPr>
      <w:bookmarkStart w:id="946" w:name="z815"/>
      <w:bookmarkEnd w:id="945"/>
      <w:r w:rsidRPr="002258D8">
        <w:rPr>
          <w:rStyle w:val="s0"/>
          <w:color w:val="auto"/>
          <w:sz w:val="28"/>
          <w:szCs w:val="28"/>
        </w:rPr>
        <w:t xml:space="preserve">4. </w:t>
      </w:r>
      <w:r w:rsidRPr="002258D8">
        <w:rPr>
          <w:rStyle w:val="a3"/>
          <w:rFonts w:ascii="Times New Roman" w:hAnsi="Times New Roman"/>
          <w:color w:val="auto"/>
          <w:sz w:val="28"/>
          <w:szCs w:val="28"/>
          <w:u w:val="none"/>
        </w:rPr>
        <w:t>П</w:t>
      </w:r>
      <w:r w:rsidRPr="002258D8">
        <w:rPr>
          <w:rStyle w:val="s0"/>
          <w:color w:val="auto"/>
          <w:sz w:val="28"/>
          <w:szCs w:val="28"/>
        </w:rPr>
        <w:t>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bookmarkStart w:id="947" w:name="z6560"/>
      <w:bookmarkEnd w:id="946"/>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5. </w:t>
      </w:r>
      <w:r w:rsidRPr="002258D8">
        <w:rPr>
          <w:rStyle w:val="s0"/>
          <w:color w:val="auto"/>
          <w:sz w:val="28"/>
          <w:szCs w:val="28"/>
        </w:rPr>
        <w:tab/>
        <w:t>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(вводится в действие с 1 января 2020 г., ЗРК от 18.11.2015г. № 412-V ЗРК)</w:t>
      </w:r>
    </w:p>
    <w:p w:rsidR="009A36F8" w:rsidRPr="002258D8" w:rsidRDefault="009A36F8" w:rsidP="002258D8">
      <w:pPr>
        <w:pStyle w:val="a8"/>
        <w:spacing w:after="0" w:line="240" w:lineRule="auto"/>
        <w:ind w:left="0" w:firstLine="709"/>
        <w:jc w:val="both"/>
        <w:rPr>
          <w:rStyle w:val="s0"/>
          <w:color w:val="auto"/>
          <w:sz w:val="28"/>
          <w:szCs w:val="28"/>
        </w:rPr>
      </w:pPr>
      <w:bookmarkStart w:id="948" w:name="z816"/>
      <w:bookmarkEnd w:id="947"/>
      <w:r w:rsidRPr="002258D8">
        <w:rPr>
          <w:rStyle w:val="s0"/>
          <w:color w:val="auto"/>
          <w:sz w:val="28"/>
          <w:szCs w:val="28"/>
        </w:rPr>
        <w:t>6. В случае представления в явочном порядке на бумажном носителе налоговое заявление, налоговая отчетность представляется в двух экземплярах, один экземпляр возвращается налогоплательщику (налоговому агенту, оператору) с отметкой налогового органа.</w:t>
      </w:r>
    </w:p>
    <w:p w:rsidR="009A36F8" w:rsidRPr="002258D8" w:rsidRDefault="009A36F8" w:rsidP="002258D8">
      <w:pPr>
        <w:pStyle w:val="a8"/>
        <w:spacing w:after="0" w:line="240" w:lineRule="auto"/>
        <w:ind w:left="0" w:firstLine="709"/>
        <w:jc w:val="both"/>
        <w:rPr>
          <w:rStyle w:val="s0"/>
          <w:color w:val="auto"/>
          <w:sz w:val="28"/>
          <w:szCs w:val="28"/>
        </w:rPr>
      </w:pPr>
      <w:bookmarkStart w:id="949" w:name="z817"/>
      <w:bookmarkEnd w:id="948"/>
      <w:r w:rsidRPr="002258D8">
        <w:rPr>
          <w:rStyle w:val="s0"/>
          <w:color w:val="auto"/>
          <w:sz w:val="28"/>
          <w:szCs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1) налогового заявления – не позднее 1 января текущего года; </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2) налоговой отчетности - не позднее чем за тридцать рабочих дней до наступления срока представления налоговой отчетности.</w:t>
      </w:r>
    </w:p>
    <w:p w:rsidR="009A36F8" w:rsidRPr="002258D8" w:rsidRDefault="009A36F8" w:rsidP="002258D8">
      <w:pPr>
        <w:pStyle w:val="a8"/>
        <w:spacing w:after="0" w:line="240" w:lineRule="auto"/>
        <w:ind w:left="0" w:firstLine="709"/>
        <w:jc w:val="both"/>
        <w:rPr>
          <w:rStyle w:val="s0"/>
          <w:color w:val="auto"/>
          <w:sz w:val="28"/>
          <w:szCs w:val="28"/>
        </w:rPr>
      </w:pPr>
      <w:bookmarkStart w:id="950" w:name="z818"/>
      <w:bookmarkEnd w:id="949"/>
      <w:r w:rsidRPr="002258D8">
        <w:rPr>
          <w:rStyle w:val="s0"/>
          <w:color w:val="auto"/>
          <w:sz w:val="28"/>
          <w:szCs w:val="28"/>
        </w:rPr>
        <w:t>8. После представления ликвидационной налоговой отчетности налогоплательщик (налоговый агент, оператор)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950"/>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1) изменения налогоплательщиком (налоговым агентом, оператором) решения о ликвидации, реорганизации путем разделения после завершения налоговой проверки;</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2) изменения налогоплательщиком (налоговым агентом, оператором) решения о прекращении предпринимательской деятельности до снятия с регистрационного учета в качестве индивидуального предпринимателя;</w:t>
      </w:r>
    </w:p>
    <w:p w:rsidR="009A36F8" w:rsidRPr="002258D8" w:rsidRDefault="009A36F8" w:rsidP="002258D8">
      <w:pPr>
        <w:pStyle w:val="a8"/>
        <w:spacing w:after="0" w:line="240" w:lineRule="auto"/>
        <w:ind w:left="0" w:firstLine="709"/>
        <w:jc w:val="both"/>
        <w:rPr>
          <w:rStyle w:val="s0"/>
          <w:strike/>
          <w:color w:val="auto"/>
          <w:sz w:val="28"/>
          <w:szCs w:val="28"/>
        </w:rPr>
      </w:pPr>
      <w:r w:rsidRPr="002258D8">
        <w:rPr>
          <w:rStyle w:val="s0"/>
          <w:color w:val="auto"/>
          <w:sz w:val="28"/>
          <w:szCs w:val="28"/>
        </w:rPr>
        <w:t>3) вынесения решения об отказе в снятии с регистрационного учета в качестве индивидуального предпринимателя.</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lastRenderedPageBreak/>
        <w:t>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установленные настоящим Кодексом.</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bookmarkStart w:id="951" w:name="z5904"/>
      <w:r w:rsidRPr="002258D8">
        <w:rPr>
          <w:rStyle w:val="s0"/>
          <w:color w:val="auto"/>
          <w:sz w:val="28"/>
          <w:szCs w:val="28"/>
        </w:rPr>
        <w:t>9. При отсутствии объектов налогообложения налоговая отчетность не представляется по: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имущество;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земельному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транспортные средства;</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рентному налогу на экспорт;</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специальным платежам и налогам недропользователей;</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игорный бизнес;</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платежам в бюджет. </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(с 2020 г.)</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9. При отсутствии объектов налогообложения налоговая отчетность не представляется по: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имущество;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земельному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транспортные средства;</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рентному налогу на экспорт;</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специальным платежам и налогам недропользователей;</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игорный бизнес;</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фиксированному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единому земельному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платежам в бюджет. </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(до 2020 г)</w:t>
      </w:r>
    </w:p>
    <w:p w:rsidR="009671A9" w:rsidRPr="009671A9" w:rsidRDefault="009A36F8" w:rsidP="009671A9">
      <w:pPr>
        <w:pStyle w:val="a4"/>
        <w:spacing w:before="0" w:beforeAutospacing="0" w:after="0" w:afterAutospacing="0"/>
        <w:ind w:firstLine="709"/>
        <w:contextualSpacing/>
        <w:jc w:val="both"/>
        <w:rPr>
          <w:sz w:val="28"/>
          <w:szCs w:val="28"/>
          <w:highlight w:val="yellow"/>
        </w:rPr>
      </w:pPr>
      <w:bookmarkStart w:id="952" w:name="z822"/>
      <w:bookmarkEnd w:id="951"/>
      <w:r w:rsidRPr="009671A9">
        <w:rPr>
          <w:rStyle w:val="s0"/>
          <w:color w:val="auto"/>
          <w:sz w:val="28"/>
          <w:szCs w:val="28"/>
          <w:highlight w:val="yellow"/>
        </w:rPr>
        <w:t xml:space="preserve">10. </w:t>
      </w:r>
      <w:r w:rsidR="009671A9" w:rsidRPr="009671A9">
        <w:rPr>
          <w:sz w:val="28"/>
          <w:szCs w:val="28"/>
          <w:highlight w:val="yellow"/>
        </w:rPr>
        <w:t>Обязательство по представлению налоговой отчетности по акцизу распространяется на налогоплательщиков, осуществляющих следующие виды деятельности:</w:t>
      </w:r>
    </w:p>
    <w:p w:rsidR="009671A9" w:rsidRPr="009671A9" w:rsidRDefault="002A19F4" w:rsidP="009671A9">
      <w:pPr>
        <w:pStyle w:val="a4"/>
        <w:spacing w:before="0" w:beforeAutospacing="0" w:after="0" w:afterAutospacing="0"/>
        <w:ind w:firstLine="567"/>
        <w:jc w:val="both"/>
        <w:rPr>
          <w:sz w:val="28"/>
          <w:szCs w:val="28"/>
          <w:highlight w:val="yellow"/>
          <w:u w:val="single"/>
        </w:rPr>
      </w:pPr>
      <w:hyperlink r:id="rId304" w:tgtFrame="_blank" w:history="1">
        <w:r w:rsidR="009671A9" w:rsidRPr="009671A9">
          <w:rPr>
            <w:rStyle w:val="a6"/>
            <w:sz w:val="28"/>
            <w:szCs w:val="28"/>
            <w:highlight w:val="yellow"/>
          </w:rPr>
          <w:t>производство бензина (кроме авиационного), дизельного топлива</w:t>
        </w:r>
      </w:hyperlink>
      <w:r w:rsidR="009671A9" w:rsidRPr="009671A9">
        <w:rPr>
          <w:sz w:val="28"/>
          <w:szCs w:val="28"/>
          <w:highlight w:val="yellow"/>
          <w:u w:val="single"/>
        </w:rPr>
        <w:t>;</w:t>
      </w:r>
    </w:p>
    <w:p w:rsidR="009671A9" w:rsidRPr="009671A9" w:rsidRDefault="002A19F4" w:rsidP="009671A9">
      <w:pPr>
        <w:pStyle w:val="a4"/>
        <w:spacing w:before="0" w:beforeAutospacing="0" w:after="0" w:afterAutospacing="0"/>
        <w:ind w:firstLine="567"/>
        <w:jc w:val="both"/>
        <w:rPr>
          <w:sz w:val="28"/>
          <w:szCs w:val="28"/>
          <w:highlight w:val="yellow"/>
          <w:u w:val="single"/>
        </w:rPr>
      </w:pPr>
      <w:hyperlink r:id="rId305" w:tgtFrame="_blank" w:history="1">
        <w:r w:rsidR="009671A9" w:rsidRPr="009671A9">
          <w:rPr>
            <w:rStyle w:val="a6"/>
            <w:sz w:val="28"/>
            <w:szCs w:val="28"/>
            <w:highlight w:val="yellow"/>
          </w:rPr>
          <w:t>оптовая и (или) розничная реализация бензина (кроме авиационного), дизельного топлива</w:t>
        </w:r>
      </w:hyperlink>
      <w:r w:rsidR="009671A9" w:rsidRPr="009671A9">
        <w:rPr>
          <w:sz w:val="28"/>
          <w:szCs w:val="28"/>
          <w:highlight w:val="yellow"/>
          <w:u w:val="single"/>
        </w:rPr>
        <w:t xml:space="preserve">; </w:t>
      </w:r>
    </w:p>
    <w:p w:rsidR="009671A9" w:rsidRPr="009671A9" w:rsidRDefault="002A19F4" w:rsidP="009671A9">
      <w:pPr>
        <w:pStyle w:val="a4"/>
        <w:spacing w:before="0" w:beforeAutospacing="0" w:after="0" w:afterAutospacing="0"/>
        <w:ind w:firstLine="567"/>
        <w:jc w:val="both"/>
        <w:rPr>
          <w:sz w:val="28"/>
          <w:szCs w:val="28"/>
          <w:highlight w:val="yellow"/>
          <w:u w:val="single"/>
        </w:rPr>
      </w:pPr>
      <w:hyperlink r:id="rId306" w:tgtFrame="_blank" w:history="1">
        <w:r w:rsidR="009671A9" w:rsidRPr="009671A9">
          <w:rPr>
            <w:rStyle w:val="a6"/>
            <w:sz w:val="28"/>
            <w:szCs w:val="28"/>
            <w:highlight w:val="yellow"/>
          </w:rPr>
          <w:t>производство этилового спирта и (или) алкогольной продукции</w:t>
        </w:r>
      </w:hyperlink>
      <w:r w:rsidR="009671A9" w:rsidRPr="009671A9">
        <w:rPr>
          <w:sz w:val="28"/>
          <w:szCs w:val="28"/>
          <w:highlight w:val="yellow"/>
          <w:u w:val="single"/>
        </w:rPr>
        <w:t>;</w:t>
      </w:r>
    </w:p>
    <w:p w:rsidR="009671A9" w:rsidRPr="009671A9" w:rsidRDefault="002A19F4" w:rsidP="009671A9">
      <w:pPr>
        <w:pStyle w:val="a4"/>
        <w:spacing w:before="0" w:beforeAutospacing="0" w:after="0" w:afterAutospacing="0"/>
        <w:ind w:firstLine="567"/>
        <w:jc w:val="both"/>
        <w:rPr>
          <w:sz w:val="28"/>
          <w:szCs w:val="28"/>
          <w:highlight w:val="yellow"/>
          <w:u w:val="single"/>
        </w:rPr>
      </w:pPr>
      <w:hyperlink r:id="rId307" w:tgtFrame="_blank" w:history="1">
        <w:r w:rsidR="009671A9" w:rsidRPr="009671A9">
          <w:rPr>
            <w:rStyle w:val="a6"/>
            <w:sz w:val="28"/>
            <w:szCs w:val="28"/>
            <w:highlight w:val="yellow"/>
          </w:rPr>
          <w:t>производство  табачных изделий</w:t>
        </w:r>
      </w:hyperlink>
      <w:r w:rsidR="009671A9" w:rsidRPr="009671A9">
        <w:rPr>
          <w:sz w:val="28"/>
          <w:szCs w:val="28"/>
          <w:highlight w:val="yellow"/>
          <w:u w:val="single"/>
        </w:rPr>
        <w:t>;</w:t>
      </w:r>
    </w:p>
    <w:p w:rsidR="009671A9" w:rsidRPr="009671A9" w:rsidRDefault="002A19F4" w:rsidP="009671A9">
      <w:pPr>
        <w:pStyle w:val="a4"/>
        <w:spacing w:before="0" w:beforeAutospacing="0" w:after="0" w:afterAutospacing="0"/>
        <w:ind w:firstLine="567"/>
        <w:jc w:val="both"/>
        <w:rPr>
          <w:sz w:val="28"/>
          <w:szCs w:val="28"/>
          <w:highlight w:val="yellow"/>
          <w:u w:val="single"/>
        </w:rPr>
      </w:pPr>
      <w:hyperlink r:id="rId308" w:tgtFrame="_blank" w:history="1">
        <w:r w:rsidR="009671A9" w:rsidRPr="009671A9">
          <w:rPr>
            <w:rStyle w:val="a6"/>
            <w:sz w:val="28"/>
            <w:szCs w:val="28"/>
            <w:highlight w:val="yellow"/>
          </w:rPr>
          <w:t>производство, сборка (комплектация) подакцизных товаров</w:t>
        </w:r>
      </w:hyperlink>
      <w:r w:rsidR="009671A9" w:rsidRPr="009671A9">
        <w:rPr>
          <w:sz w:val="28"/>
          <w:szCs w:val="28"/>
          <w:highlight w:val="yellow"/>
          <w:u w:val="single"/>
        </w:rPr>
        <w:t xml:space="preserve">, предусмотренных </w:t>
      </w:r>
      <w:hyperlink r:id="rId309" w:anchor="sub2790006" w:history="1">
        <w:r w:rsidR="009671A9" w:rsidRPr="009671A9">
          <w:rPr>
            <w:rStyle w:val="a6"/>
            <w:sz w:val="28"/>
            <w:szCs w:val="28"/>
            <w:highlight w:val="yellow"/>
          </w:rPr>
          <w:t>подпунктом 6) статьи 279</w:t>
        </w:r>
      </w:hyperlink>
      <w:r w:rsidR="009671A9" w:rsidRPr="009671A9">
        <w:rPr>
          <w:sz w:val="28"/>
          <w:szCs w:val="28"/>
          <w:highlight w:val="yellow"/>
          <w:u w:val="single"/>
        </w:rPr>
        <w:t xml:space="preserve"> настоящего Кодекса;</w:t>
      </w:r>
    </w:p>
    <w:p w:rsidR="009671A9" w:rsidRPr="009671A9" w:rsidRDefault="009671A9" w:rsidP="009671A9">
      <w:pPr>
        <w:pStyle w:val="a4"/>
        <w:spacing w:before="0" w:beforeAutospacing="0" w:after="0" w:afterAutospacing="0"/>
        <w:ind w:firstLine="709"/>
        <w:contextualSpacing/>
        <w:jc w:val="both"/>
        <w:rPr>
          <w:sz w:val="28"/>
          <w:szCs w:val="28"/>
        </w:rPr>
      </w:pPr>
      <w:r w:rsidRPr="009671A9">
        <w:rPr>
          <w:sz w:val="28"/>
          <w:szCs w:val="28"/>
          <w:highlight w:val="yellow"/>
        </w:rPr>
        <w:t>Обязательство по представлению налоговой отчетности по акцизу не распространяется на налогоплательщиков,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rsidR="009A36F8" w:rsidRPr="002258D8" w:rsidRDefault="009671A9" w:rsidP="002258D8">
      <w:pPr>
        <w:pStyle w:val="a8"/>
        <w:spacing w:after="0" w:line="240" w:lineRule="auto"/>
        <w:ind w:left="0" w:firstLine="709"/>
        <w:jc w:val="both"/>
        <w:rPr>
          <w:rStyle w:val="s0"/>
          <w:color w:val="auto"/>
          <w:sz w:val="28"/>
          <w:szCs w:val="28"/>
        </w:rPr>
      </w:pPr>
      <w:r w:rsidRPr="009671A9">
        <w:rPr>
          <w:rStyle w:val="s0"/>
          <w:color w:val="auto"/>
          <w:sz w:val="28"/>
          <w:szCs w:val="28"/>
          <w:highlight w:val="yellow"/>
        </w:rPr>
        <w:t>11.</w:t>
      </w:r>
      <w:r>
        <w:rPr>
          <w:rStyle w:val="s0"/>
          <w:color w:val="auto"/>
          <w:sz w:val="28"/>
          <w:szCs w:val="28"/>
        </w:rPr>
        <w:t xml:space="preserve"> </w:t>
      </w:r>
      <w:r w:rsidR="009A36F8" w:rsidRPr="002258D8">
        <w:rPr>
          <w:rStyle w:val="s0"/>
          <w:color w:val="auto"/>
          <w:sz w:val="28"/>
          <w:szCs w:val="28"/>
        </w:rPr>
        <w:t xml:space="preserve">Приложения к декларациям, расчетам не представляются при отсутствии данных, подлежащих отражению в них. </w:t>
      </w:r>
      <w:bookmarkEnd w:id="952"/>
    </w:p>
    <w:p w:rsidR="003A2091" w:rsidRPr="002258D8" w:rsidRDefault="003A2091" w:rsidP="002258D8">
      <w:pPr>
        <w:ind w:firstLine="709"/>
        <w:contextualSpacing/>
        <w:jc w:val="both"/>
        <w:rPr>
          <w:rStyle w:val="s0"/>
          <w:color w:val="auto"/>
          <w:sz w:val="28"/>
          <w:szCs w:val="28"/>
        </w:rPr>
      </w:pPr>
    </w:p>
    <w:p w:rsidR="003A2091" w:rsidRPr="008C2804" w:rsidRDefault="003A2091" w:rsidP="002258D8">
      <w:pPr>
        <w:pStyle w:val="a8"/>
        <w:numPr>
          <w:ilvl w:val="0"/>
          <w:numId w:val="56"/>
        </w:numPr>
        <w:spacing w:after="0" w:line="240" w:lineRule="auto"/>
        <w:ind w:left="0" w:firstLine="709"/>
        <w:jc w:val="both"/>
        <w:rPr>
          <w:rStyle w:val="s0"/>
          <w:b/>
          <w:color w:val="auto"/>
          <w:sz w:val="28"/>
          <w:szCs w:val="28"/>
        </w:rPr>
      </w:pPr>
      <w:r w:rsidRPr="008C2804">
        <w:rPr>
          <w:rStyle w:val="s0"/>
          <w:b/>
          <w:color w:val="auto"/>
          <w:sz w:val="28"/>
          <w:szCs w:val="28"/>
        </w:rPr>
        <w:t xml:space="preserve">Прием налоговых форм, за исключением налоговых регистров </w:t>
      </w:r>
    </w:p>
    <w:p w:rsidR="003A2091" w:rsidRPr="002258D8" w:rsidRDefault="003A2091" w:rsidP="002258D8">
      <w:pPr>
        <w:ind w:firstLine="709"/>
        <w:contextualSpacing/>
        <w:jc w:val="both"/>
        <w:rPr>
          <w:rStyle w:val="s0"/>
          <w:color w:val="auto"/>
          <w:sz w:val="28"/>
          <w:szCs w:val="28"/>
        </w:rPr>
      </w:pPr>
      <w:bookmarkStart w:id="953" w:name="z5942"/>
      <w:r w:rsidRPr="002258D8">
        <w:rPr>
          <w:rStyle w:val="s0"/>
          <w:color w:val="auto"/>
          <w:sz w:val="28"/>
          <w:szCs w:val="28"/>
        </w:rPr>
        <w:t>1. Налоговые формы представляются в налоговые органы в сроки, установленные настоящим Кодексом и станда</w:t>
      </w:r>
      <w:r w:rsidR="00DD6E81" w:rsidRPr="002258D8">
        <w:rPr>
          <w:rStyle w:val="s0"/>
          <w:color w:val="auto"/>
          <w:sz w:val="28"/>
          <w:szCs w:val="28"/>
        </w:rPr>
        <w:t>ртами государственных услуг.</w:t>
      </w:r>
    </w:p>
    <w:p w:rsidR="003A2091" w:rsidRPr="002258D8" w:rsidRDefault="003A2091" w:rsidP="002258D8">
      <w:pPr>
        <w:ind w:firstLine="709"/>
        <w:contextualSpacing/>
        <w:jc w:val="both"/>
        <w:rPr>
          <w:rStyle w:val="s0"/>
          <w:color w:val="auto"/>
          <w:sz w:val="28"/>
          <w:szCs w:val="28"/>
        </w:rPr>
      </w:pPr>
      <w:bookmarkStart w:id="954" w:name="z5943"/>
      <w:bookmarkEnd w:id="953"/>
      <w:r w:rsidRPr="002258D8">
        <w:rPr>
          <w:rStyle w:val="s0"/>
          <w:color w:val="auto"/>
          <w:sz w:val="28"/>
          <w:szCs w:val="28"/>
        </w:rPr>
        <w:t>2. Датой представления налоговых форм в налоговые органы, в зависимости от способа их представления является:</w:t>
      </w:r>
      <w:bookmarkStart w:id="955" w:name="z5944"/>
      <w:bookmarkEnd w:id="954"/>
      <w:r w:rsidRPr="002258D8">
        <w:rPr>
          <w:rStyle w:val="s0"/>
          <w:color w:val="auto"/>
          <w:sz w:val="28"/>
          <w:szCs w:val="28"/>
        </w:rPr>
        <w:t xml:space="preserve"> </w:t>
      </w:r>
    </w:p>
    <w:p w:rsidR="00DD6E81" w:rsidRPr="002258D8" w:rsidRDefault="00DD6E81" w:rsidP="002258D8">
      <w:pPr>
        <w:ind w:firstLine="709"/>
        <w:contextualSpacing/>
        <w:jc w:val="both"/>
        <w:rPr>
          <w:rStyle w:val="s0"/>
          <w:color w:val="auto"/>
          <w:sz w:val="28"/>
          <w:szCs w:val="28"/>
        </w:rPr>
      </w:pPr>
      <w:bookmarkStart w:id="956" w:name="z8725"/>
      <w:bookmarkEnd w:id="955"/>
      <w:r w:rsidRPr="002258D8">
        <w:rPr>
          <w:rStyle w:val="s0"/>
          <w:color w:val="auto"/>
          <w:sz w:val="28"/>
          <w:szCs w:val="28"/>
        </w:rPr>
        <w:t xml:space="preserve">1) дата приема налоговыми органами или Государственной корпорацией «Правительство для граждан» - при представлении в явочном порядке; </w:t>
      </w:r>
    </w:p>
    <w:p w:rsidR="00DD6E81" w:rsidRPr="002258D8" w:rsidRDefault="00DD6E81" w:rsidP="002258D8">
      <w:pPr>
        <w:ind w:firstLine="709"/>
        <w:contextualSpacing/>
        <w:jc w:val="both"/>
        <w:rPr>
          <w:rStyle w:val="s0"/>
          <w:color w:val="auto"/>
          <w:sz w:val="28"/>
          <w:szCs w:val="28"/>
        </w:rPr>
      </w:pPr>
      <w:r w:rsidRPr="002258D8">
        <w:rPr>
          <w:rStyle w:val="s0"/>
          <w:color w:val="auto"/>
          <w:sz w:val="28"/>
          <w:szCs w:val="28"/>
        </w:rPr>
        <w:t>2) дата отметки о приеме почтовой или иной организации связи – при представлении по почте заказным письмом с уведомлением;</w:t>
      </w:r>
    </w:p>
    <w:p w:rsidR="00DD6E81" w:rsidRPr="002258D8" w:rsidRDefault="00DD6E81" w:rsidP="002258D8">
      <w:pPr>
        <w:ind w:firstLine="709"/>
        <w:contextualSpacing/>
        <w:jc w:val="both"/>
        <w:rPr>
          <w:rStyle w:val="s0"/>
          <w:color w:val="auto"/>
          <w:sz w:val="28"/>
          <w:szCs w:val="28"/>
        </w:rPr>
      </w:pPr>
      <w:r w:rsidRPr="002258D8">
        <w:rPr>
          <w:rStyle w:val="s0"/>
          <w:color w:val="auto"/>
          <w:sz w:val="28"/>
          <w:szCs w:val="28"/>
        </w:rPr>
        <w:t xml:space="preserve">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оператору) в срок не позднее одного рабочего дня с момента принятия системой – при представлении в электронной форме.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rsidR="003A2091" w:rsidRDefault="003A2091" w:rsidP="002258D8">
      <w:pPr>
        <w:ind w:firstLine="709"/>
        <w:contextualSpacing/>
        <w:jc w:val="both"/>
        <w:rPr>
          <w:rStyle w:val="s0"/>
          <w:color w:val="auto"/>
          <w:sz w:val="28"/>
          <w:szCs w:val="28"/>
        </w:rPr>
      </w:pPr>
      <w:r w:rsidRPr="002258D8">
        <w:rPr>
          <w:rStyle w:val="s0"/>
          <w:color w:val="auto"/>
          <w:sz w:val="28"/>
          <w:szCs w:val="28"/>
        </w:rPr>
        <w:t xml:space="preserve">4. Информация о представлении деклараций физических лиц размещается на сайте уполномоченного органа в течение пятнадцати рабочих дней с даты представления деклараций физических лиц, установленной пунктом 2 настоящей статьи.  (вводится в действие с 1 января 2020 г., </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 xml:space="preserve">5. Налоговые формы считаются не представленными в налоговые органы при наличии одного или нескольких из следующих случаев: </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1) налоговые формы не соответствуют установленным уполномоченным органом формам;</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2) в налоговой форме не указан код налогового органа;</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3) в налоговой форме не указан или неверно указан идентификационный номер;</w:t>
      </w:r>
    </w:p>
    <w:p w:rsidR="003E0313" w:rsidRPr="002258D8" w:rsidRDefault="003E0313" w:rsidP="003E0313">
      <w:pPr>
        <w:ind w:firstLine="709"/>
        <w:contextualSpacing/>
        <w:jc w:val="both"/>
        <w:rPr>
          <w:rStyle w:val="s0"/>
          <w:color w:val="auto"/>
          <w:sz w:val="28"/>
          <w:szCs w:val="28"/>
        </w:rPr>
      </w:pPr>
      <w:r w:rsidRPr="002258D8">
        <w:rPr>
          <w:color w:val="auto"/>
          <w:spacing w:val="2"/>
          <w:sz w:val="28"/>
          <w:szCs w:val="28"/>
          <w:shd w:val="clear" w:color="auto" w:fill="FFFFFF"/>
        </w:rPr>
        <w:t>4) в налоговой форме не указан налоговый период;</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5) в налоговой форме не указана дата, на которую составляется декларация об активах и обязательствах; (с 2020 г)</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 xml:space="preserve">6) в налоговой форме не указан вид налоговой отчетности; </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7) налоговая отчетность не подписана и (или) не заверена печатью со своим наименованием;</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8) налоговая отчетность имеет статус обработки «Отказ в обработке» при не прохождении в системе приема и обработки налоговой отчетности форматно-логического контроля;</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9) налоговая отчетность, срок представления которой продлен, представлена не в электронном виде;</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lastRenderedPageBreak/>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bookmarkEnd w:id="956"/>
    <w:p w:rsidR="003A2091" w:rsidRPr="002258D8" w:rsidRDefault="007C52C5" w:rsidP="002258D8">
      <w:pPr>
        <w:ind w:firstLine="709"/>
        <w:contextualSpacing/>
        <w:jc w:val="both"/>
        <w:rPr>
          <w:color w:val="auto"/>
          <w:sz w:val="28"/>
          <w:szCs w:val="28"/>
        </w:rPr>
      </w:pPr>
      <w:r w:rsidRPr="002258D8">
        <w:rPr>
          <w:color w:val="auto"/>
          <w:sz w:val="28"/>
          <w:szCs w:val="28"/>
        </w:rPr>
        <w:t xml:space="preserve">11) налоговая отчетность по налогу на добавленную стоимость представлена не в явочном порядке после снятия </w:t>
      </w:r>
      <w:r w:rsidRPr="002258D8">
        <w:rPr>
          <w:rStyle w:val="s0"/>
          <w:color w:val="auto"/>
          <w:sz w:val="28"/>
          <w:szCs w:val="28"/>
        </w:rPr>
        <w:t>с регистрационного учета по указанному налогу по решению налогового органа</w:t>
      </w:r>
      <w:r w:rsidRPr="002258D8">
        <w:rPr>
          <w:color w:val="auto"/>
          <w:sz w:val="28"/>
          <w:szCs w:val="28"/>
        </w:rPr>
        <w:t>.</w:t>
      </w:r>
    </w:p>
    <w:p w:rsidR="007C52C5" w:rsidRPr="002258D8" w:rsidRDefault="007C52C5" w:rsidP="002258D8">
      <w:pPr>
        <w:ind w:firstLine="709"/>
        <w:contextualSpacing/>
        <w:jc w:val="both"/>
        <w:rPr>
          <w:color w:val="auto"/>
          <w:spacing w:val="2"/>
          <w:sz w:val="28"/>
          <w:szCs w:val="28"/>
        </w:rPr>
      </w:pPr>
    </w:p>
    <w:p w:rsidR="003A2091" w:rsidRPr="008C2804" w:rsidRDefault="003A2091" w:rsidP="002258D8">
      <w:pPr>
        <w:pStyle w:val="a8"/>
        <w:numPr>
          <w:ilvl w:val="0"/>
          <w:numId w:val="56"/>
        </w:numPr>
        <w:spacing w:after="0" w:line="240" w:lineRule="auto"/>
        <w:ind w:left="0" w:firstLine="709"/>
        <w:jc w:val="both"/>
        <w:rPr>
          <w:rStyle w:val="s1"/>
          <w:color w:val="auto"/>
          <w:sz w:val="28"/>
          <w:szCs w:val="28"/>
        </w:rPr>
      </w:pPr>
      <w:r w:rsidRPr="008C2804">
        <w:rPr>
          <w:rStyle w:val="s1"/>
          <w:color w:val="auto"/>
          <w:sz w:val="28"/>
          <w:szCs w:val="28"/>
        </w:rPr>
        <w:t>Порядок отзыва налоговой отчетности</w:t>
      </w:r>
    </w:p>
    <w:p w:rsidR="003A2091" w:rsidRPr="002258D8" w:rsidRDefault="003A2091" w:rsidP="002258D8">
      <w:pPr>
        <w:ind w:firstLine="709"/>
        <w:contextualSpacing/>
        <w:jc w:val="both"/>
        <w:rPr>
          <w:rStyle w:val="s0"/>
          <w:color w:val="auto"/>
          <w:sz w:val="28"/>
          <w:szCs w:val="28"/>
        </w:rPr>
      </w:pPr>
      <w:bookmarkStart w:id="957" w:name="z824"/>
      <w:r w:rsidRPr="002258D8">
        <w:rPr>
          <w:rStyle w:val="s0"/>
          <w:color w:val="auto"/>
          <w:sz w:val="28"/>
          <w:szCs w:val="28"/>
        </w:rPr>
        <w:t>1. Налогоплательщик (налоговый агент, оператор) для отзыва налоговой отчетности представляет в налоговый орган:</w:t>
      </w:r>
    </w:p>
    <w:p w:rsidR="003A2091" w:rsidRPr="002258D8" w:rsidRDefault="00B17FD8" w:rsidP="002258D8">
      <w:pPr>
        <w:ind w:firstLine="709"/>
        <w:contextualSpacing/>
        <w:jc w:val="both"/>
        <w:rPr>
          <w:rStyle w:val="s0"/>
          <w:color w:val="auto"/>
          <w:sz w:val="28"/>
          <w:szCs w:val="28"/>
        </w:rPr>
      </w:pPr>
      <w:r w:rsidRPr="002258D8">
        <w:rPr>
          <w:rStyle w:val="s0"/>
          <w:color w:val="auto"/>
          <w:sz w:val="28"/>
          <w:szCs w:val="28"/>
        </w:rPr>
        <w:t xml:space="preserve">1) </w:t>
      </w:r>
      <w:r w:rsidR="007C52C5" w:rsidRPr="002258D8">
        <w:rPr>
          <w:rStyle w:val="s0"/>
          <w:color w:val="auto"/>
          <w:sz w:val="28"/>
          <w:szCs w:val="28"/>
        </w:rPr>
        <w:t xml:space="preserve">налоговое заявление – </w:t>
      </w:r>
      <w:r w:rsidR="003A2091" w:rsidRPr="002258D8">
        <w:rPr>
          <w:rStyle w:val="s0"/>
          <w:color w:val="auto"/>
          <w:sz w:val="28"/>
          <w:szCs w:val="28"/>
        </w:rPr>
        <w:t>по месту своего регистрационного учета.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bookmarkStart w:id="958" w:name="z6561"/>
      <w:bookmarkEnd w:id="957"/>
      <w:r w:rsidRPr="002258D8">
        <w:rPr>
          <w:rStyle w:val="s0"/>
          <w:color w:val="auto"/>
          <w:sz w:val="28"/>
          <w:szCs w:val="28"/>
        </w:rPr>
        <w:t>;</w:t>
      </w:r>
    </w:p>
    <w:p w:rsidR="003A2091" w:rsidRPr="002258D8" w:rsidRDefault="007C52C5" w:rsidP="002258D8">
      <w:pPr>
        <w:ind w:firstLine="709"/>
        <w:contextualSpacing/>
        <w:jc w:val="both"/>
        <w:rPr>
          <w:rStyle w:val="s0"/>
          <w:color w:val="auto"/>
          <w:sz w:val="28"/>
          <w:szCs w:val="28"/>
        </w:rPr>
      </w:pPr>
      <w:r w:rsidRPr="002258D8">
        <w:rPr>
          <w:rStyle w:val="s0"/>
          <w:color w:val="auto"/>
          <w:sz w:val="28"/>
          <w:szCs w:val="28"/>
        </w:rPr>
        <w:t xml:space="preserve">2) налоговая отчетность – </w:t>
      </w:r>
      <w:r w:rsidR="003A2091" w:rsidRPr="002258D8">
        <w:rPr>
          <w:rStyle w:val="s0"/>
          <w:color w:val="auto"/>
          <w:sz w:val="28"/>
          <w:szCs w:val="28"/>
        </w:rPr>
        <w:t>в</w:t>
      </w:r>
      <w:r w:rsidRPr="002258D8">
        <w:rPr>
          <w:rStyle w:val="s0"/>
          <w:color w:val="auto"/>
          <w:sz w:val="28"/>
          <w:szCs w:val="28"/>
        </w:rPr>
        <w:t xml:space="preserve"> </w:t>
      </w:r>
      <w:r w:rsidR="003A2091" w:rsidRPr="002258D8">
        <w:rPr>
          <w:rStyle w:val="s0"/>
          <w:color w:val="auto"/>
          <w:sz w:val="28"/>
          <w:szCs w:val="28"/>
        </w:rPr>
        <w:t>случае отзыва налоговой отчетности методом удаления, представленной с нарушением условий пункта 2 статьи 91 настоящего Кодекса</w:t>
      </w:r>
      <w:bookmarkStart w:id="959" w:name="z1451"/>
      <w:bookmarkEnd w:id="958"/>
      <w:r w:rsidR="003A2091" w:rsidRPr="002258D8">
        <w:rPr>
          <w:rStyle w:val="s0"/>
          <w:color w:val="auto"/>
          <w:sz w:val="28"/>
          <w:szCs w:val="28"/>
        </w:rPr>
        <w:t>.</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bookmarkStart w:id="960" w:name="z1452"/>
      <w:bookmarkEnd w:id="959"/>
    </w:p>
    <w:p w:rsidR="003A2091" w:rsidRPr="002258D8" w:rsidRDefault="003A2091" w:rsidP="002258D8">
      <w:pPr>
        <w:ind w:firstLine="709"/>
        <w:contextualSpacing/>
        <w:jc w:val="both"/>
        <w:rPr>
          <w:rStyle w:val="s0"/>
          <w:color w:val="auto"/>
          <w:sz w:val="28"/>
          <w:szCs w:val="28"/>
        </w:rPr>
      </w:pPr>
      <w:bookmarkStart w:id="961" w:name="z1453"/>
      <w:bookmarkEnd w:id="960"/>
      <w:r w:rsidRPr="002258D8">
        <w:rPr>
          <w:rStyle w:val="s0"/>
          <w:color w:val="auto"/>
          <w:sz w:val="28"/>
          <w:szCs w:val="28"/>
        </w:rPr>
        <w:t>Отзыв налоговой отчетности производится одним из следующих методов:</w:t>
      </w:r>
    </w:p>
    <w:p w:rsidR="003A2091" w:rsidRPr="002258D8" w:rsidRDefault="003A2091" w:rsidP="002258D8">
      <w:pPr>
        <w:ind w:firstLine="709"/>
        <w:contextualSpacing/>
        <w:jc w:val="both"/>
        <w:rPr>
          <w:rStyle w:val="s0"/>
          <w:color w:val="auto"/>
          <w:sz w:val="28"/>
          <w:szCs w:val="28"/>
        </w:rPr>
      </w:pPr>
      <w:bookmarkStart w:id="962" w:name="z1454"/>
      <w:bookmarkEnd w:id="961"/>
      <w:r w:rsidRPr="002258D8">
        <w:rPr>
          <w:rStyle w:val="s0"/>
          <w:color w:val="auto"/>
          <w:sz w:val="28"/>
          <w:szCs w:val="28"/>
        </w:rP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3A2091" w:rsidRPr="002258D8" w:rsidRDefault="003A2091" w:rsidP="002258D8">
      <w:pPr>
        <w:ind w:firstLine="709"/>
        <w:contextualSpacing/>
        <w:jc w:val="both"/>
        <w:rPr>
          <w:rStyle w:val="s0"/>
          <w:color w:val="auto"/>
          <w:sz w:val="28"/>
          <w:szCs w:val="28"/>
        </w:rPr>
      </w:pPr>
      <w:bookmarkStart w:id="963" w:name="z1455"/>
      <w:bookmarkEnd w:id="962"/>
      <w:r w:rsidRPr="002258D8">
        <w:rPr>
          <w:rStyle w:val="s0"/>
          <w:color w:val="auto"/>
          <w:sz w:val="28"/>
          <w:szCs w:val="28"/>
        </w:rPr>
        <w:t>2) методом изменения, при котором в ранее представленную налоговую отчетность вносятся заявляемые налогоплательщиком (налоговым агентом, оператором) изменения и (или) дополнения.</w:t>
      </w:r>
    </w:p>
    <w:p w:rsidR="003A2091" w:rsidRPr="002258D8" w:rsidRDefault="003A2091" w:rsidP="002258D8">
      <w:pPr>
        <w:ind w:firstLine="709"/>
        <w:contextualSpacing/>
        <w:jc w:val="both"/>
        <w:rPr>
          <w:rStyle w:val="s0"/>
          <w:color w:val="auto"/>
          <w:sz w:val="28"/>
          <w:szCs w:val="28"/>
        </w:rPr>
      </w:pPr>
      <w:bookmarkStart w:id="964" w:name="z1456"/>
      <w:bookmarkEnd w:id="963"/>
      <w:r w:rsidRPr="002258D8">
        <w:rPr>
          <w:rStyle w:val="s0"/>
          <w:color w:val="auto"/>
          <w:sz w:val="28"/>
          <w:szCs w:val="28"/>
        </w:rPr>
        <w:t>2. Методом удаления производится отзыв следующей налоговой отчетности:</w:t>
      </w:r>
    </w:p>
    <w:bookmarkEnd w:id="964"/>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ликвидационной налоговой отчетности в случае принятия решения о возобновлении деятельности до начала проведения налоговой проверки;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представленной с нарушением условий пункта 2 статьи 91 и пункта 5 статьи 93 настоящего Кодекса;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представленной при отсутствии обязательства по представлению такой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4) которая считается непредставленной в соответствии с пунктом 5 статьи 91-1 настоящего Кодекса;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5) представленной после истечения срока исковой давности, за исключением по уведомлениям об устранении нарушений, выявленных налоговым органом по результатам камерального контроля.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lastRenderedPageBreak/>
        <w:t xml:space="preserve">При отзыве налоговой отчетности методом удаления в лицевых счетах налогоплательщика (налогового агента, оператора)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не представления налогового заявления об отзыве налоговой отчетности, указанной в подпунктах 2) – 5) части первой пункта 2 настоящей статьи, налоговый орган в срок не позднее пяти рабочих дней со дня выявления факта непредставления направляет налогоплательщику (налоговому агенту, оператору) уведомление об устранении нарушений налогового законодательства Республики Казахстан.</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3A2091" w:rsidRPr="002258D8" w:rsidRDefault="003A2091" w:rsidP="002258D8">
      <w:pPr>
        <w:ind w:firstLine="709"/>
        <w:contextualSpacing/>
        <w:jc w:val="both"/>
        <w:rPr>
          <w:rStyle w:val="s0"/>
          <w:color w:val="auto"/>
          <w:sz w:val="28"/>
          <w:szCs w:val="28"/>
        </w:rPr>
      </w:pPr>
      <w:bookmarkStart w:id="965" w:name="z1463"/>
      <w:r w:rsidRPr="002258D8">
        <w:rPr>
          <w:rStyle w:val="s0"/>
          <w:color w:val="auto"/>
          <w:sz w:val="28"/>
          <w:szCs w:val="28"/>
        </w:rPr>
        <w:t>3. Методом изменения производится отзыв следующей налоговой отчетности:</w:t>
      </w:r>
    </w:p>
    <w:p w:rsidR="003A2091" w:rsidRPr="002258D8" w:rsidRDefault="003A2091" w:rsidP="002258D8">
      <w:pPr>
        <w:ind w:firstLine="709"/>
        <w:contextualSpacing/>
        <w:jc w:val="both"/>
        <w:rPr>
          <w:rStyle w:val="s0"/>
          <w:color w:val="auto"/>
          <w:sz w:val="28"/>
          <w:szCs w:val="28"/>
        </w:rPr>
      </w:pPr>
      <w:bookmarkStart w:id="966" w:name="z1464"/>
      <w:bookmarkEnd w:id="965"/>
      <w:r w:rsidRPr="002258D8">
        <w:rPr>
          <w:rStyle w:val="s0"/>
          <w:color w:val="auto"/>
          <w:sz w:val="28"/>
          <w:szCs w:val="28"/>
        </w:rPr>
        <w:t>1) в которой не указан или неверно указан код валюты;</w:t>
      </w:r>
    </w:p>
    <w:p w:rsidR="003A2091" w:rsidRPr="002258D8" w:rsidRDefault="003A2091" w:rsidP="002258D8">
      <w:pPr>
        <w:ind w:firstLine="709"/>
        <w:contextualSpacing/>
        <w:jc w:val="both"/>
        <w:rPr>
          <w:rStyle w:val="s0"/>
          <w:color w:val="auto"/>
          <w:sz w:val="28"/>
          <w:szCs w:val="28"/>
        </w:rPr>
      </w:pPr>
      <w:bookmarkStart w:id="967" w:name="z1465"/>
      <w:bookmarkEnd w:id="966"/>
      <w:r w:rsidRPr="002258D8">
        <w:rPr>
          <w:rStyle w:val="s0"/>
          <w:color w:val="auto"/>
          <w:sz w:val="28"/>
          <w:szCs w:val="28"/>
        </w:rPr>
        <w:t>2) в которой не указаны или неверно указаны номер и (или) дата контракта на недропользование;</w:t>
      </w:r>
    </w:p>
    <w:p w:rsidR="003A2091" w:rsidRPr="002258D8" w:rsidRDefault="003A2091" w:rsidP="002258D8">
      <w:pPr>
        <w:ind w:firstLine="709"/>
        <w:contextualSpacing/>
        <w:jc w:val="both"/>
        <w:rPr>
          <w:rStyle w:val="s0"/>
          <w:color w:val="auto"/>
          <w:sz w:val="28"/>
          <w:szCs w:val="28"/>
        </w:rPr>
      </w:pPr>
      <w:bookmarkStart w:id="968" w:name="z1466"/>
      <w:bookmarkEnd w:id="967"/>
      <w:r w:rsidRPr="002258D8">
        <w:rPr>
          <w:rStyle w:val="s0"/>
          <w:color w:val="auto"/>
          <w:sz w:val="28"/>
          <w:szCs w:val="28"/>
        </w:rPr>
        <w:t>3) в которой не указан или неверно указан статус резидентства;</w:t>
      </w:r>
    </w:p>
    <w:p w:rsidR="003A2091" w:rsidRPr="002258D8" w:rsidRDefault="003836E2" w:rsidP="002258D8">
      <w:pPr>
        <w:ind w:firstLine="709"/>
        <w:contextualSpacing/>
        <w:jc w:val="both"/>
        <w:rPr>
          <w:rStyle w:val="s0"/>
          <w:color w:val="auto"/>
          <w:sz w:val="28"/>
          <w:szCs w:val="28"/>
        </w:rPr>
      </w:pPr>
      <w:bookmarkStart w:id="969" w:name="z7970"/>
      <w:bookmarkEnd w:id="968"/>
      <w:r w:rsidRPr="002258D8">
        <w:rPr>
          <w:rStyle w:val="s0"/>
          <w:color w:val="auto"/>
          <w:sz w:val="28"/>
          <w:szCs w:val="28"/>
        </w:rPr>
        <w:t>4</w:t>
      </w:r>
      <w:r w:rsidR="003A2091" w:rsidRPr="002258D8">
        <w:rPr>
          <w:rStyle w:val="s0"/>
          <w:color w:val="auto"/>
          <w:sz w:val="28"/>
          <w:szCs w:val="28"/>
        </w:rPr>
        <w:t>) в которой неверно указан код налогового органа;</w:t>
      </w:r>
    </w:p>
    <w:p w:rsidR="003A2091" w:rsidRPr="002258D8" w:rsidRDefault="003836E2" w:rsidP="002258D8">
      <w:pPr>
        <w:ind w:firstLine="709"/>
        <w:contextualSpacing/>
        <w:jc w:val="both"/>
        <w:rPr>
          <w:rStyle w:val="s0"/>
          <w:color w:val="auto"/>
          <w:sz w:val="28"/>
          <w:szCs w:val="28"/>
        </w:rPr>
      </w:pPr>
      <w:bookmarkStart w:id="970" w:name="z7971"/>
      <w:bookmarkEnd w:id="969"/>
      <w:r w:rsidRPr="002258D8">
        <w:rPr>
          <w:rStyle w:val="s0"/>
          <w:color w:val="auto"/>
          <w:sz w:val="28"/>
          <w:szCs w:val="28"/>
        </w:rPr>
        <w:t>5</w:t>
      </w:r>
      <w:r w:rsidR="003A2091" w:rsidRPr="002258D8">
        <w:rPr>
          <w:rStyle w:val="s0"/>
          <w:color w:val="auto"/>
          <w:sz w:val="28"/>
          <w:szCs w:val="28"/>
        </w:rPr>
        <w:t>) в которой неверно указан налоговый период;</w:t>
      </w:r>
    </w:p>
    <w:p w:rsidR="003A2091" w:rsidRPr="002258D8" w:rsidRDefault="003836E2" w:rsidP="002258D8">
      <w:pPr>
        <w:ind w:firstLine="709"/>
        <w:contextualSpacing/>
        <w:jc w:val="both"/>
        <w:rPr>
          <w:rStyle w:val="s0"/>
          <w:color w:val="auto"/>
          <w:sz w:val="28"/>
          <w:szCs w:val="28"/>
        </w:rPr>
      </w:pPr>
      <w:bookmarkStart w:id="971" w:name="z7972"/>
      <w:bookmarkEnd w:id="970"/>
      <w:r w:rsidRPr="002258D8">
        <w:rPr>
          <w:rStyle w:val="s0"/>
          <w:color w:val="auto"/>
          <w:sz w:val="28"/>
          <w:szCs w:val="28"/>
        </w:rPr>
        <w:t>6</w:t>
      </w:r>
      <w:r w:rsidR="003A2091" w:rsidRPr="002258D8">
        <w:rPr>
          <w:rStyle w:val="s0"/>
          <w:color w:val="auto"/>
          <w:sz w:val="28"/>
          <w:szCs w:val="28"/>
        </w:rPr>
        <w:t>) в которой неверно указан вид налоговой отчетности;</w:t>
      </w:r>
    </w:p>
    <w:p w:rsidR="003A2091" w:rsidRPr="002258D8" w:rsidRDefault="003836E2" w:rsidP="002258D8">
      <w:pPr>
        <w:ind w:firstLine="709"/>
        <w:contextualSpacing/>
        <w:jc w:val="both"/>
        <w:rPr>
          <w:rStyle w:val="s0"/>
          <w:color w:val="auto"/>
          <w:sz w:val="28"/>
          <w:szCs w:val="28"/>
        </w:rPr>
      </w:pPr>
      <w:bookmarkStart w:id="972" w:name="z1467"/>
      <w:bookmarkEnd w:id="971"/>
      <w:r w:rsidRPr="002258D8">
        <w:rPr>
          <w:rStyle w:val="s0"/>
          <w:color w:val="auto"/>
          <w:sz w:val="28"/>
          <w:szCs w:val="28"/>
        </w:rPr>
        <w:t>7</w:t>
      </w:r>
      <w:r w:rsidR="003A2091" w:rsidRPr="002258D8">
        <w:rPr>
          <w:rStyle w:val="s0"/>
          <w:color w:val="auto"/>
          <w:sz w:val="28"/>
          <w:szCs w:val="28"/>
        </w:rPr>
        <w:t>)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3A2091" w:rsidRPr="002258D8" w:rsidRDefault="003A2091" w:rsidP="002258D8">
      <w:pPr>
        <w:ind w:firstLine="709"/>
        <w:contextualSpacing/>
        <w:jc w:val="both"/>
        <w:rPr>
          <w:rStyle w:val="s0"/>
          <w:color w:val="auto"/>
          <w:sz w:val="28"/>
          <w:szCs w:val="28"/>
        </w:rPr>
      </w:pPr>
      <w:bookmarkStart w:id="973" w:name="z1468"/>
      <w:bookmarkEnd w:id="972"/>
      <w:r w:rsidRPr="002258D8">
        <w:rPr>
          <w:rStyle w:val="s0"/>
          <w:color w:val="auto"/>
          <w:sz w:val="28"/>
          <w:szCs w:val="28"/>
        </w:rPr>
        <w:t>При отзыве налоговой отчетности методом изменения в лицевых счетах налогоплательщика (налогового агента, оператора)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3A2091" w:rsidRPr="002258D8" w:rsidRDefault="003A2091" w:rsidP="002258D8">
      <w:pPr>
        <w:ind w:firstLine="709"/>
        <w:contextualSpacing/>
        <w:jc w:val="both"/>
        <w:rPr>
          <w:rStyle w:val="s0"/>
          <w:color w:val="auto"/>
          <w:sz w:val="28"/>
          <w:szCs w:val="28"/>
        </w:rPr>
      </w:pPr>
      <w:bookmarkStart w:id="974" w:name="z1470"/>
      <w:bookmarkEnd w:id="973"/>
      <w:r w:rsidRPr="002258D8">
        <w:rPr>
          <w:rStyle w:val="s0"/>
          <w:color w:val="auto"/>
          <w:sz w:val="28"/>
          <w:szCs w:val="28"/>
        </w:rPr>
        <w:t>4. Не допускается отзыв представленной налоговой отчетности:</w:t>
      </w:r>
    </w:p>
    <w:bookmarkEnd w:id="974"/>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3) по уведомлениям об устранении нарушений, выявленных налоговым органом по результатам камерального контроля. </w:t>
      </w:r>
    </w:p>
    <w:p w:rsidR="003A2091" w:rsidRPr="002258D8" w:rsidRDefault="003A2091" w:rsidP="002258D8">
      <w:pPr>
        <w:ind w:firstLine="709"/>
        <w:contextualSpacing/>
        <w:jc w:val="both"/>
        <w:rPr>
          <w:rStyle w:val="s0"/>
          <w:color w:val="auto"/>
          <w:sz w:val="28"/>
          <w:szCs w:val="28"/>
        </w:rPr>
      </w:pPr>
      <w:bookmarkStart w:id="975" w:name="z1552"/>
      <w:r w:rsidRPr="002258D8">
        <w:rPr>
          <w:rStyle w:val="s0"/>
          <w:color w:val="auto"/>
          <w:sz w:val="28"/>
          <w:szCs w:val="28"/>
        </w:rPr>
        <w:lastRenderedPageBreak/>
        <w:t xml:space="preserve">5. </w:t>
      </w:r>
      <w:r w:rsidR="007C52C5" w:rsidRPr="002258D8">
        <w:rPr>
          <w:rStyle w:val="s0"/>
          <w:color w:val="auto"/>
          <w:sz w:val="28"/>
          <w:szCs w:val="28"/>
        </w:rPr>
        <w:t>С</w:t>
      </w:r>
      <w:r w:rsidRPr="002258D8">
        <w:rPr>
          <w:rStyle w:val="s0"/>
          <w:color w:val="auto"/>
          <w:sz w:val="28"/>
          <w:szCs w:val="28"/>
        </w:rPr>
        <w:t>ведения об отзыве публикуются на интернет-ресурсе уполномоченного органа, в следующие сроки:</w:t>
      </w:r>
    </w:p>
    <w:bookmarkEnd w:id="975"/>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такого заявления;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3A2091" w:rsidRPr="002258D8" w:rsidRDefault="003A2091" w:rsidP="002258D8">
      <w:pPr>
        <w:ind w:firstLine="709"/>
        <w:contextualSpacing/>
        <w:jc w:val="both"/>
        <w:rPr>
          <w:rStyle w:val="s0"/>
          <w:color w:val="auto"/>
          <w:sz w:val="28"/>
          <w:szCs w:val="28"/>
        </w:rPr>
      </w:pPr>
      <w:bookmarkStart w:id="976" w:name="z8286"/>
      <w:r w:rsidRPr="002258D8">
        <w:rPr>
          <w:rStyle w:val="s0"/>
          <w:color w:val="auto"/>
          <w:sz w:val="28"/>
          <w:szCs w:val="28"/>
        </w:rPr>
        <w:t>6. Настоящая статья не распространяется на случаи, предусмотренные статьей 276-22 настоящего Кодекса.</w:t>
      </w:r>
    </w:p>
    <w:bookmarkEnd w:id="976"/>
    <w:p w:rsidR="003A2091" w:rsidRPr="002258D8" w:rsidRDefault="003A2091" w:rsidP="002258D8">
      <w:pPr>
        <w:ind w:firstLine="709"/>
        <w:contextualSpacing/>
        <w:jc w:val="both"/>
        <w:rPr>
          <w:color w:val="auto"/>
          <w:sz w:val="28"/>
          <w:szCs w:val="28"/>
        </w:rPr>
      </w:pPr>
    </w:p>
    <w:p w:rsidR="003A2091" w:rsidRPr="008C2804" w:rsidRDefault="003A2091" w:rsidP="002258D8">
      <w:pPr>
        <w:pStyle w:val="a8"/>
        <w:numPr>
          <w:ilvl w:val="0"/>
          <w:numId w:val="56"/>
        </w:numPr>
        <w:spacing w:after="0" w:line="240" w:lineRule="auto"/>
        <w:ind w:left="0" w:firstLine="709"/>
        <w:jc w:val="both"/>
        <w:rPr>
          <w:rFonts w:ascii="Times New Roman" w:hAnsi="Times New Roman"/>
          <w:bCs/>
          <w:sz w:val="28"/>
          <w:szCs w:val="28"/>
        </w:rPr>
      </w:pPr>
      <w:r w:rsidRPr="008C2804">
        <w:rPr>
          <w:rStyle w:val="s1"/>
          <w:color w:val="auto"/>
          <w:sz w:val="28"/>
          <w:szCs w:val="28"/>
        </w:rPr>
        <w:t>Внесение изменений и до</w:t>
      </w:r>
      <w:r w:rsidR="00E65474" w:rsidRPr="008C2804">
        <w:rPr>
          <w:rStyle w:val="s1"/>
          <w:color w:val="auto"/>
          <w:sz w:val="28"/>
          <w:szCs w:val="28"/>
        </w:rPr>
        <w:t>полнений в налоговую отчетность</w:t>
      </w:r>
    </w:p>
    <w:p w:rsidR="003A2091" w:rsidRPr="002258D8" w:rsidRDefault="003A2091" w:rsidP="002258D8">
      <w:pPr>
        <w:ind w:firstLine="709"/>
        <w:contextualSpacing/>
        <w:jc w:val="both"/>
        <w:rPr>
          <w:rStyle w:val="s0"/>
          <w:color w:val="auto"/>
          <w:sz w:val="28"/>
          <w:szCs w:val="28"/>
        </w:rPr>
      </w:pPr>
      <w:bookmarkStart w:id="977" w:name="z839"/>
      <w:r w:rsidRPr="002258D8">
        <w:rPr>
          <w:rStyle w:val="s0"/>
          <w:color w:val="auto"/>
          <w:sz w:val="28"/>
          <w:szCs w:val="28"/>
        </w:rPr>
        <w:t xml:space="preserve">1. Налогоплательщик (налоговый агент, оператор)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3A2091" w:rsidRPr="002258D8" w:rsidRDefault="003A2091" w:rsidP="002258D8">
      <w:pPr>
        <w:ind w:firstLine="709"/>
        <w:contextualSpacing/>
        <w:jc w:val="both"/>
        <w:rPr>
          <w:rStyle w:val="s0"/>
          <w:color w:val="auto"/>
          <w:sz w:val="28"/>
          <w:szCs w:val="28"/>
        </w:rPr>
      </w:pPr>
      <w:bookmarkStart w:id="978" w:name="z840"/>
      <w:bookmarkEnd w:id="977"/>
      <w:r w:rsidRPr="002258D8">
        <w:rPr>
          <w:rStyle w:val="s0"/>
          <w:color w:val="auto"/>
          <w:sz w:val="28"/>
          <w:szCs w:val="28"/>
        </w:rPr>
        <w:t xml:space="preserve">2. В дополнительной налоговой отчетности по соответствующим строкам указывается: </w:t>
      </w:r>
    </w:p>
    <w:p w:rsidR="003A2091" w:rsidRPr="002258D8" w:rsidRDefault="003A2091" w:rsidP="002258D8">
      <w:pPr>
        <w:ind w:firstLine="709"/>
        <w:contextualSpacing/>
        <w:jc w:val="both"/>
        <w:rPr>
          <w:rStyle w:val="s0"/>
          <w:color w:val="auto"/>
          <w:sz w:val="28"/>
          <w:szCs w:val="28"/>
        </w:rPr>
      </w:pPr>
      <w:bookmarkStart w:id="979" w:name="z841"/>
      <w:bookmarkEnd w:id="978"/>
      <w:r w:rsidRPr="002258D8">
        <w:rPr>
          <w:rStyle w:val="s0"/>
          <w:color w:val="auto"/>
          <w:sz w:val="28"/>
          <w:szCs w:val="28"/>
        </w:rPr>
        <w:t xml:space="preserve">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rsidR="003A2091" w:rsidRPr="002258D8" w:rsidRDefault="003A2091" w:rsidP="002258D8">
      <w:pPr>
        <w:ind w:firstLine="709"/>
        <w:contextualSpacing/>
        <w:jc w:val="both"/>
        <w:rPr>
          <w:rStyle w:val="s0"/>
          <w:color w:val="auto"/>
          <w:sz w:val="28"/>
          <w:szCs w:val="28"/>
        </w:rPr>
      </w:pPr>
      <w:bookmarkStart w:id="980" w:name="z842"/>
      <w:bookmarkEnd w:id="979"/>
      <w:r w:rsidRPr="002258D8">
        <w:rPr>
          <w:rStyle w:val="s0"/>
          <w:color w:val="auto"/>
          <w:sz w:val="28"/>
          <w:szCs w:val="28"/>
        </w:rPr>
        <w:t xml:space="preserve">2) новое значение - при изменении остальных данных. </w:t>
      </w:r>
    </w:p>
    <w:bookmarkEnd w:id="980"/>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При представлении дополнительной и (или) дополнительной по уведомлению налоговой отчетности выявленные налогоплательщиком (налоговым агентом, оператором) или налоговым органом по результатам камерального контроля суммы налогов, платежей, социальных платежей, подлежат внесению в бюджет без привлечения налогоплательщика (налогового агента, оператора) к ответственности, установленной законами Республики Казахстан.</w:t>
      </w:r>
    </w:p>
    <w:p w:rsidR="003A2091" w:rsidRPr="002258D8" w:rsidRDefault="003A2091" w:rsidP="002258D8">
      <w:pPr>
        <w:ind w:firstLine="709"/>
        <w:contextualSpacing/>
        <w:jc w:val="both"/>
        <w:rPr>
          <w:rStyle w:val="s0"/>
          <w:color w:val="auto"/>
          <w:sz w:val="28"/>
          <w:szCs w:val="28"/>
        </w:rPr>
      </w:pPr>
      <w:bookmarkStart w:id="981" w:name="z844"/>
      <w:r w:rsidRPr="002258D8">
        <w:rPr>
          <w:rStyle w:val="s0"/>
          <w:color w:val="auto"/>
          <w:sz w:val="28"/>
          <w:szCs w:val="28"/>
        </w:rPr>
        <w:t xml:space="preserve">4. До начала налоговой проверки, проводимой налоговым органом по налоговому заявлению налогоплательщика (налогового агента, оператора)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3A2091" w:rsidRPr="002258D8" w:rsidRDefault="003A2091" w:rsidP="002258D8">
      <w:pPr>
        <w:ind w:firstLine="709"/>
        <w:contextualSpacing/>
        <w:jc w:val="both"/>
        <w:rPr>
          <w:rStyle w:val="s0"/>
          <w:color w:val="auto"/>
          <w:sz w:val="28"/>
          <w:szCs w:val="28"/>
        </w:rPr>
      </w:pPr>
      <w:bookmarkStart w:id="982" w:name="z845"/>
      <w:bookmarkEnd w:id="981"/>
      <w:r w:rsidRPr="002258D8">
        <w:rPr>
          <w:rStyle w:val="s0"/>
          <w:color w:val="auto"/>
          <w:sz w:val="28"/>
          <w:szCs w:val="28"/>
        </w:rPr>
        <w:t xml:space="preserve">5. Не допускается внесение изменений и дополнений в соответствующую налоговую отчетность: </w:t>
      </w:r>
    </w:p>
    <w:bookmarkEnd w:id="982"/>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D4510F" w:rsidRPr="002258D8" w:rsidRDefault="003A2091" w:rsidP="002258D8">
      <w:pPr>
        <w:ind w:firstLine="709"/>
        <w:contextualSpacing/>
        <w:jc w:val="both"/>
        <w:rPr>
          <w:rStyle w:val="s0"/>
          <w:color w:val="auto"/>
          <w:sz w:val="28"/>
          <w:szCs w:val="28"/>
        </w:rPr>
      </w:pPr>
      <w:r w:rsidRPr="002258D8">
        <w:rPr>
          <w:rStyle w:val="s0"/>
          <w:color w:val="auto"/>
          <w:sz w:val="28"/>
          <w:szCs w:val="28"/>
        </w:rPr>
        <w:lastRenderedPageBreak/>
        <w:t>2) обжалуемого налогового периода</w:t>
      </w:r>
      <w:r w:rsidR="00D4510F" w:rsidRPr="002258D8">
        <w:rPr>
          <w:rStyle w:val="s0"/>
          <w:color w:val="auto"/>
          <w:sz w:val="28"/>
          <w:szCs w:val="28"/>
        </w:rPr>
        <w:t>:</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w:t>
      </w:r>
      <w:bookmarkStart w:id="983" w:name="z848"/>
      <w:r w:rsidR="00D4510F" w:rsidRPr="002258D8">
        <w:rPr>
          <w:rStyle w:val="s0"/>
          <w:color w:val="auto"/>
          <w:sz w:val="28"/>
          <w:szCs w:val="28"/>
        </w:rPr>
        <w:t xml:space="preserve"> (налогового агента, оператора);</w:t>
      </w:r>
    </w:p>
    <w:p w:rsidR="00D8545A" w:rsidRPr="002258D8" w:rsidRDefault="00D8545A" w:rsidP="002258D8">
      <w:pPr>
        <w:ind w:firstLine="709"/>
        <w:contextualSpacing/>
        <w:jc w:val="both"/>
        <w:rPr>
          <w:color w:val="auto"/>
          <w:sz w:val="28"/>
          <w:szCs w:val="28"/>
        </w:rPr>
      </w:pPr>
      <w:r w:rsidRPr="002258D8">
        <w:rPr>
          <w:color w:val="auto"/>
          <w:sz w:val="28"/>
          <w:szCs w:val="28"/>
        </w:rPr>
        <w:t xml:space="preserve">в период срока подачи и рассмотрения возражений к рекомендации по результатам </w:t>
      </w:r>
      <w:r w:rsidR="00127353" w:rsidRPr="002258D8">
        <w:rPr>
          <w:color w:val="auto"/>
          <w:sz w:val="28"/>
          <w:szCs w:val="28"/>
        </w:rPr>
        <w:t xml:space="preserve">горизонтального </w:t>
      </w:r>
      <w:r w:rsidRPr="002258D8">
        <w:rPr>
          <w:color w:val="auto"/>
          <w:sz w:val="28"/>
          <w:szCs w:val="28"/>
        </w:rPr>
        <w:t xml:space="preserve">мониторинга;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в части требования о возврате налога на добавленную стоимость;</w:t>
      </w:r>
    </w:p>
    <w:p w:rsidR="00F026F0" w:rsidRPr="002258D8" w:rsidRDefault="00F026F0" w:rsidP="002258D8">
      <w:pPr>
        <w:ind w:firstLine="709"/>
        <w:contextualSpacing/>
        <w:jc w:val="both"/>
        <w:rPr>
          <w:color w:val="auto"/>
          <w:sz w:val="28"/>
          <w:szCs w:val="28"/>
        </w:rPr>
      </w:pPr>
      <w:bookmarkStart w:id="984" w:name="z8287"/>
      <w:bookmarkEnd w:id="983"/>
      <w:r w:rsidRPr="002258D8">
        <w:rPr>
          <w:color w:val="auto"/>
          <w:sz w:val="28"/>
          <w:szCs w:val="28"/>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3A2091" w:rsidRPr="002258D8" w:rsidRDefault="003A2091" w:rsidP="002258D8">
      <w:pPr>
        <w:ind w:firstLine="709"/>
        <w:contextualSpacing/>
        <w:jc w:val="both"/>
        <w:rPr>
          <w:rStyle w:val="s0"/>
          <w:color w:val="auto"/>
          <w:sz w:val="28"/>
          <w:szCs w:val="28"/>
        </w:rPr>
      </w:pPr>
      <w:bookmarkStart w:id="985" w:name="z8288"/>
      <w:bookmarkEnd w:id="984"/>
      <w:r w:rsidRPr="002258D8">
        <w:rPr>
          <w:rStyle w:val="s0"/>
          <w:color w:val="auto"/>
          <w:sz w:val="28"/>
          <w:szCs w:val="28"/>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3A2091" w:rsidRPr="002258D8" w:rsidRDefault="003A2091" w:rsidP="002258D8">
      <w:pPr>
        <w:ind w:firstLine="709"/>
        <w:contextualSpacing/>
        <w:jc w:val="both"/>
        <w:rPr>
          <w:rStyle w:val="s0"/>
          <w:color w:val="auto"/>
          <w:sz w:val="28"/>
          <w:szCs w:val="28"/>
        </w:rPr>
      </w:pPr>
      <w:bookmarkStart w:id="986" w:name="z8289"/>
      <w:bookmarkEnd w:id="985"/>
      <w:r w:rsidRPr="002258D8">
        <w:rPr>
          <w:rStyle w:val="s0"/>
          <w:color w:val="auto"/>
          <w:sz w:val="28"/>
          <w:szCs w:val="28"/>
        </w:rPr>
        <w:t xml:space="preserve">6) позднее </w:t>
      </w:r>
      <w:r w:rsidR="00F026F0" w:rsidRPr="002258D8">
        <w:rPr>
          <w:rStyle w:val="s0"/>
          <w:color w:val="auto"/>
          <w:sz w:val="28"/>
          <w:szCs w:val="28"/>
        </w:rPr>
        <w:t>31</w:t>
      </w:r>
      <w:r w:rsidRPr="002258D8">
        <w:rPr>
          <w:rStyle w:val="s0"/>
          <w:color w:val="auto"/>
          <w:sz w:val="28"/>
          <w:szCs w:val="28"/>
        </w:rPr>
        <w:t xml:space="preserve">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6046B8" w:rsidRDefault="006046B8" w:rsidP="006046B8">
      <w:pPr>
        <w:ind w:firstLine="709"/>
        <w:contextualSpacing/>
        <w:jc w:val="both"/>
        <w:rPr>
          <w:rStyle w:val="s0"/>
          <w:color w:val="auto"/>
          <w:sz w:val="28"/>
          <w:szCs w:val="28"/>
        </w:rPr>
      </w:pPr>
      <w:r>
        <w:rPr>
          <w:rStyle w:val="s0"/>
          <w:color w:val="auto"/>
          <w:sz w:val="28"/>
          <w:szCs w:val="28"/>
        </w:rPr>
        <w:t xml:space="preserve">7) </w:t>
      </w:r>
      <w:r w:rsidRPr="002258D8">
        <w:rPr>
          <w:rStyle w:val="s0"/>
          <w:color w:val="auto"/>
          <w:sz w:val="28"/>
          <w:szCs w:val="28"/>
        </w:rPr>
        <w:t>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w:t>
      </w:r>
      <w:r>
        <w:rPr>
          <w:rStyle w:val="s0"/>
          <w:color w:val="auto"/>
          <w:sz w:val="28"/>
          <w:szCs w:val="28"/>
        </w:rPr>
        <w:t xml:space="preserve"> задолженностей:</w:t>
      </w:r>
    </w:p>
    <w:p w:rsidR="006046B8" w:rsidRDefault="006046B8" w:rsidP="006046B8">
      <w:pPr>
        <w:ind w:firstLine="709"/>
        <w:contextualSpacing/>
        <w:jc w:val="both"/>
        <w:rPr>
          <w:rStyle w:val="s0"/>
          <w:color w:val="auto"/>
          <w:sz w:val="28"/>
          <w:szCs w:val="28"/>
        </w:rPr>
      </w:pPr>
      <w:r w:rsidRPr="002258D8">
        <w:rPr>
          <w:rStyle w:val="s0"/>
          <w:color w:val="auto"/>
          <w:sz w:val="28"/>
          <w:szCs w:val="28"/>
        </w:rPr>
        <w:t>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6046B8" w:rsidRDefault="006046B8" w:rsidP="006046B8">
      <w:pPr>
        <w:ind w:firstLine="709"/>
        <w:contextualSpacing/>
        <w:jc w:val="both"/>
        <w:rPr>
          <w:rStyle w:val="s1"/>
          <w:b w:val="0"/>
          <w:color w:val="auto"/>
        </w:rPr>
      </w:pPr>
      <w:r w:rsidRPr="006046B8">
        <w:rPr>
          <w:rStyle w:val="s0"/>
          <w:color w:val="auto"/>
          <w:sz w:val="28"/>
          <w:szCs w:val="28"/>
          <w:highlight w:val="yellow"/>
        </w:rPr>
        <w:t>отраженных в первоначальной или очередной декларации об активах и обязательствах физическим лицом, являющимся дебитором или кредитором.</w:t>
      </w:r>
    </w:p>
    <w:p w:rsidR="003A2091" w:rsidRPr="002258D8" w:rsidRDefault="003A2091" w:rsidP="006046B8">
      <w:pPr>
        <w:ind w:firstLine="709"/>
        <w:contextualSpacing/>
        <w:jc w:val="both"/>
        <w:rPr>
          <w:rStyle w:val="s0"/>
          <w:color w:val="auto"/>
          <w:sz w:val="28"/>
          <w:szCs w:val="28"/>
        </w:rPr>
      </w:pPr>
      <w:r w:rsidRPr="002258D8">
        <w:rPr>
          <w:rStyle w:val="s0"/>
          <w:color w:val="auto"/>
          <w:sz w:val="28"/>
          <w:szCs w:val="28"/>
        </w:rPr>
        <w:t>(вводится в действие с 1 января 2020 г., ЗРК от 18.11.2015г. № 412-V ЗРК)</w:t>
      </w:r>
    </w:p>
    <w:p w:rsidR="003A2091" w:rsidRPr="002258D8" w:rsidRDefault="003A2091" w:rsidP="002258D8">
      <w:pPr>
        <w:ind w:firstLine="709"/>
        <w:contextualSpacing/>
        <w:jc w:val="both"/>
        <w:rPr>
          <w:rStyle w:val="s0"/>
          <w:color w:val="auto"/>
          <w:sz w:val="28"/>
          <w:szCs w:val="28"/>
        </w:rPr>
      </w:pPr>
      <w:bookmarkStart w:id="987" w:name="z8290"/>
      <w:bookmarkEnd w:id="986"/>
      <w:r w:rsidRPr="002258D8">
        <w:rPr>
          <w:rStyle w:val="s0"/>
          <w:color w:val="auto"/>
          <w:sz w:val="28"/>
          <w:szCs w:val="28"/>
        </w:rPr>
        <w:t>8) в части изменения метода отнесения на вычеты управленческих и общеадминистративных расходов юридического лица-нерезидента.</w:t>
      </w:r>
    </w:p>
    <w:bookmarkEnd w:id="987"/>
    <w:p w:rsidR="003A2091" w:rsidRPr="002258D8" w:rsidRDefault="003836E2" w:rsidP="002258D8">
      <w:pPr>
        <w:ind w:firstLine="709"/>
        <w:contextualSpacing/>
        <w:jc w:val="both"/>
        <w:rPr>
          <w:color w:val="auto"/>
          <w:sz w:val="28"/>
          <w:szCs w:val="28"/>
        </w:rPr>
      </w:pPr>
      <w:r w:rsidRPr="002258D8">
        <w:rPr>
          <w:color w:val="auto"/>
          <w:sz w:val="28"/>
          <w:szCs w:val="28"/>
        </w:rPr>
        <w:t>6</w:t>
      </w:r>
      <w:r w:rsidR="003A2091" w:rsidRPr="002258D8">
        <w:rPr>
          <w:rStyle w:val="s0"/>
          <w:color w:val="auto"/>
          <w:sz w:val="28"/>
          <w:szCs w:val="28"/>
        </w:rPr>
        <w:t>.</w:t>
      </w:r>
      <w:r w:rsidR="003A2091" w:rsidRPr="002258D8">
        <w:rPr>
          <w:color w:val="auto"/>
          <w:sz w:val="28"/>
          <w:szCs w:val="28"/>
        </w:rPr>
        <w:t xml:space="preserve">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w:t>
      </w:r>
      <w:r w:rsidR="003A2091" w:rsidRPr="002258D8">
        <w:rPr>
          <w:color w:val="auto"/>
          <w:sz w:val="28"/>
          <w:szCs w:val="28"/>
        </w:rPr>
        <w:lastRenderedPageBreak/>
        <w:t>которое приводит к уменьшению налоговых обязательств по корпоративному подоходному налогу и налогу на добавленную стоимость.</w:t>
      </w:r>
    </w:p>
    <w:p w:rsidR="003A2091" w:rsidRPr="002258D8" w:rsidRDefault="003A2091" w:rsidP="002258D8">
      <w:pPr>
        <w:ind w:firstLine="709"/>
        <w:contextualSpacing/>
        <w:jc w:val="both"/>
        <w:rPr>
          <w:rStyle w:val="s1"/>
          <w:b w:val="0"/>
          <w:color w:val="auto"/>
          <w:sz w:val="28"/>
          <w:szCs w:val="28"/>
        </w:rPr>
      </w:pPr>
    </w:p>
    <w:p w:rsidR="003A2091" w:rsidRPr="008C2804" w:rsidRDefault="003A2091" w:rsidP="002258D8">
      <w:pPr>
        <w:pStyle w:val="a8"/>
        <w:numPr>
          <w:ilvl w:val="0"/>
          <w:numId w:val="56"/>
        </w:numPr>
        <w:spacing w:after="0" w:line="240" w:lineRule="auto"/>
        <w:ind w:left="0" w:firstLine="709"/>
        <w:jc w:val="both"/>
        <w:rPr>
          <w:rStyle w:val="s1"/>
          <w:color w:val="auto"/>
          <w:sz w:val="28"/>
          <w:szCs w:val="28"/>
        </w:rPr>
      </w:pPr>
      <w:r w:rsidRPr="008C2804">
        <w:rPr>
          <w:rStyle w:val="s1"/>
          <w:color w:val="auto"/>
          <w:sz w:val="28"/>
          <w:szCs w:val="28"/>
        </w:rPr>
        <w:t>Продление сроков представления налоговой отчетности</w:t>
      </w:r>
    </w:p>
    <w:p w:rsidR="003A2091" w:rsidRPr="002258D8" w:rsidRDefault="003A2091" w:rsidP="002258D8">
      <w:pPr>
        <w:ind w:firstLine="709"/>
        <w:contextualSpacing/>
        <w:jc w:val="both"/>
        <w:rPr>
          <w:color w:val="auto"/>
          <w:sz w:val="28"/>
          <w:szCs w:val="28"/>
        </w:rPr>
      </w:pPr>
      <w:bookmarkStart w:id="988" w:name="z857"/>
      <w:r w:rsidRPr="002258D8">
        <w:rPr>
          <w:color w:val="auto"/>
          <w:sz w:val="28"/>
          <w:szCs w:val="28"/>
        </w:rPr>
        <w:t xml:space="preserve">1. Налогоплательщик (налоговый агент, оператор)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w:t>
      </w:r>
      <w:r w:rsidR="006C32F1">
        <w:rPr>
          <w:color w:val="auto"/>
          <w:sz w:val="28"/>
          <w:szCs w:val="28"/>
        </w:rPr>
        <w:t>Евразийского экономического</w:t>
      </w:r>
      <w:r w:rsidRPr="002258D8">
        <w:rPr>
          <w:color w:val="auto"/>
          <w:sz w:val="28"/>
          <w:szCs w:val="28"/>
        </w:rPr>
        <w:t xml:space="preserve"> союза.</w:t>
      </w:r>
    </w:p>
    <w:bookmarkEnd w:id="988"/>
    <w:p w:rsidR="00566067" w:rsidRPr="002258D8" w:rsidRDefault="00566067" w:rsidP="002258D8">
      <w:pPr>
        <w:ind w:firstLine="709"/>
        <w:contextualSpacing/>
        <w:jc w:val="both"/>
        <w:rPr>
          <w:color w:val="auto"/>
          <w:sz w:val="28"/>
          <w:szCs w:val="28"/>
        </w:rPr>
      </w:pPr>
      <w:r w:rsidRPr="002258D8">
        <w:rPr>
          <w:color w:val="auto"/>
          <w:sz w:val="28"/>
          <w:szCs w:val="28"/>
        </w:rPr>
        <w:t>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3A2091" w:rsidRPr="002258D8" w:rsidRDefault="003A2091" w:rsidP="002258D8">
      <w:pPr>
        <w:ind w:firstLine="709"/>
        <w:contextualSpacing/>
        <w:jc w:val="both"/>
        <w:rPr>
          <w:color w:val="auto"/>
          <w:sz w:val="28"/>
          <w:szCs w:val="28"/>
        </w:rPr>
      </w:pPr>
      <w:r w:rsidRPr="002258D8">
        <w:rPr>
          <w:color w:val="auto"/>
          <w:sz w:val="28"/>
          <w:szCs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3A2091" w:rsidRPr="002258D8" w:rsidRDefault="003A2091" w:rsidP="002258D8">
      <w:pPr>
        <w:ind w:firstLine="709"/>
        <w:contextualSpacing/>
        <w:jc w:val="both"/>
        <w:rPr>
          <w:color w:val="auto"/>
          <w:sz w:val="28"/>
          <w:szCs w:val="28"/>
        </w:rPr>
      </w:pPr>
      <w:r w:rsidRPr="002258D8">
        <w:rPr>
          <w:color w:val="auto"/>
          <w:sz w:val="28"/>
          <w:szCs w:val="28"/>
        </w:rP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3A2091" w:rsidRPr="002258D8" w:rsidRDefault="003A2091" w:rsidP="002258D8">
      <w:pPr>
        <w:ind w:firstLine="709"/>
        <w:contextualSpacing/>
        <w:jc w:val="both"/>
        <w:rPr>
          <w:color w:val="auto"/>
          <w:sz w:val="28"/>
          <w:szCs w:val="28"/>
        </w:rPr>
      </w:pPr>
      <w:bookmarkStart w:id="989" w:name="z94"/>
      <w:r w:rsidRPr="002258D8">
        <w:rPr>
          <w:color w:val="auto"/>
          <w:sz w:val="28"/>
          <w:szCs w:val="28"/>
        </w:rPr>
        <w:t>3. Срок представления налоговой отчетности продлевается на период:</w:t>
      </w:r>
    </w:p>
    <w:bookmarkEnd w:id="989"/>
    <w:p w:rsidR="00566067" w:rsidRPr="002258D8" w:rsidRDefault="00566067" w:rsidP="002258D8">
      <w:pPr>
        <w:ind w:firstLine="709"/>
        <w:contextualSpacing/>
        <w:jc w:val="both"/>
        <w:rPr>
          <w:color w:val="auto"/>
          <w:sz w:val="28"/>
          <w:szCs w:val="28"/>
        </w:rPr>
      </w:pPr>
      <w:r w:rsidRPr="002258D8">
        <w:rPr>
          <w:color w:val="auto"/>
          <w:sz w:val="28"/>
          <w:szCs w:val="28"/>
        </w:rPr>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566067" w:rsidRPr="002258D8" w:rsidRDefault="00566067" w:rsidP="002258D8">
      <w:pPr>
        <w:ind w:firstLine="709"/>
        <w:contextualSpacing/>
        <w:jc w:val="both"/>
        <w:rPr>
          <w:color w:val="auto"/>
          <w:sz w:val="28"/>
          <w:szCs w:val="28"/>
        </w:rPr>
      </w:pPr>
      <w:r w:rsidRPr="002258D8">
        <w:rPr>
          <w:color w:val="auto"/>
          <w:sz w:val="28"/>
          <w:szCs w:val="28"/>
        </w:rPr>
        <w:t xml:space="preserve">2)  не более пятнадцати календарных дней со срока, установленного для представления декларации и (или) расчета по иным видам налогов, платежам в бюджет, </w:t>
      </w:r>
      <w:r w:rsidRPr="002258D8">
        <w:rPr>
          <w:rStyle w:val="s0"/>
          <w:color w:val="auto"/>
          <w:sz w:val="28"/>
          <w:szCs w:val="28"/>
        </w:rPr>
        <w:t>социальным платежам</w:t>
      </w:r>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Продление не распространяется на срок представления расчета сумм авансовых платежей по корпоративному подоходному налогу.</w:t>
      </w:r>
    </w:p>
    <w:p w:rsidR="003A2091" w:rsidRPr="002258D8" w:rsidRDefault="003A2091" w:rsidP="002258D8">
      <w:pPr>
        <w:ind w:firstLine="709"/>
        <w:contextualSpacing/>
        <w:jc w:val="both"/>
        <w:rPr>
          <w:strike/>
          <w:color w:val="auto"/>
          <w:sz w:val="28"/>
          <w:szCs w:val="28"/>
        </w:rPr>
      </w:pPr>
      <w:r w:rsidRPr="002258D8">
        <w:rPr>
          <w:color w:val="auto"/>
          <w:sz w:val="28"/>
          <w:szCs w:val="28"/>
        </w:rPr>
        <w:t>4. Продление не изменяет срока уплаты налогов, платежей в бюджет и социальных платежей.</w:t>
      </w:r>
      <w:r w:rsidRPr="002258D8">
        <w:rPr>
          <w:strike/>
          <w:color w:val="auto"/>
          <w:sz w:val="28"/>
          <w:szCs w:val="28"/>
        </w:rPr>
        <w:t xml:space="preserve"> </w:t>
      </w:r>
    </w:p>
    <w:p w:rsidR="003A2091" w:rsidRPr="002258D8" w:rsidRDefault="003A2091" w:rsidP="002258D8">
      <w:pPr>
        <w:ind w:firstLine="709"/>
        <w:contextualSpacing/>
        <w:jc w:val="both"/>
        <w:rPr>
          <w:color w:val="auto"/>
          <w:sz w:val="28"/>
          <w:szCs w:val="28"/>
        </w:rPr>
      </w:pPr>
      <w:r w:rsidRPr="002258D8">
        <w:rPr>
          <w:color w:val="auto"/>
          <w:sz w:val="28"/>
          <w:szCs w:val="28"/>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3A2091" w:rsidRPr="002258D8" w:rsidRDefault="003A2091" w:rsidP="002258D8">
      <w:pPr>
        <w:ind w:firstLine="709"/>
        <w:contextualSpacing/>
        <w:jc w:val="both"/>
        <w:rPr>
          <w:color w:val="auto"/>
          <w:sz w:val="28"/>
          <w:szCs w:val="28"/>
        </w:rPr>
      </w:pPr>
      <w:r w:rsidRPr="002258D8">
        <w:rPr>
          <w:color w:val="auto"/>
          <w:sz w:val="28"/>
          <w:szCs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3A2091" w:rsidRPr="002258D8" w:rsidRDefault="003A2091" w:rsidP="002258D8">
      <w:pPr>
        <w:ind w:firstLine="709"/>
        <w:contextualSpacing/>
        <w:jc w:val="both"/>
        <w:rPr>
          <w:rStyle w:val="s0"/>
          <w:color w:val="auto"/>
          <w:sz w:val="28"/>
          <w:szCs w:val="28"/>
        </w:rPr>
      </w:pPr>
      <w:r w:rsidRPr="002258D8">
        <w:rPr>
          <w:color w:val="auto"/>
          <w:sz w:val="28"/>
          <w:szCs w:val="28"/>
        </w:rPr>
        <w:t xml:space="preserve">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60 календарных дней со дня издания </w:t>
      </w:r>
      <w:r w:rsidRPr="002258D8">
        <w:rPr>
          <w:color w:val="auto"/>
          <w:sz w:val="28"/>
          <w:szCs w:val="28"/>
        </w:rPr>
        <w:lastRenderedPageBreak/>
        <w:t>приказа об исключении из списков воинской части.</w:t>
      </w:r>
      <w:r w:rsidRPr="002258D8">
        <w:rPr>
          <w:rStyle w:val="s3"/>
          <w:i w:val="0"/>
          <w:color w:val="auto"/>
          <w:sz w:val="28"/>
          <w:szCs w:val="28"/>
        </w:rPr>
        <w:t xml:space="preserve"> </w:t>
      </w:r>
      <w:r w:rsidRPr="002258D8">
        <w:rPr>
          <w:rStyle w:val="s0"/>
          <w:color w:val="auto"/>
          <w:sz w:val="28"/>
          <w:szCs w:val="28"/>
        </w:rPr>
        <w:t>(вводится в действие с 1 января 2020 г., ЗРК от 18.11.2015г. № 412-V ЗРК)</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6. Срок представления налоговой отчетности не продлевается в отношении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2258D8" w:rsidRDefault="003A2091" w:rsidP="002258D8">
      <w:pPr>
        <w:ind w:firstLine="709"/>
        <w:contextualSpacing/>
        <w:jc w:val="both"/>
        <w:rPr>
          <w:color w:val="auto"/>
          <w:sz w:val="28"/>
          <w:szCs w:val="28"/>
        </w:rPr>
      </w:pPr>
    </w:p>
    <w:p w:rsidR="003A2091" w:rsidRPr="008C2804" w:rsidRDefault="003A2091"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 xml:space="preserve"> </w:t>
      </w:r>
      <w:r w:rsidRPr="008C2804">
        <w:rPr>
          <w:rFonts w:ascii="Times New Roman" w:hAnsi="Times New Roman"/>
          <w:b/>
          <w:sz w:val="28"/>
          <w:szCs w:val="28"/>
        </w:rPr>
        <w:t xml:space="preserve">Порядок приостановления (продления, возобновления) представления налоговой отчетности налогоплательщиком (налоговым агентом) </w:t>
      </w:r>
      <w:r w:rsidRPr="008C2804">
        <w:rPr>
          <w:rStyle w:val="s1"/>
          <w:b w:val="0"/>
          <w:color w:val="auto"/>
          <w:sz w:val="28"/>
          <w:szCs w:val="28"/>
        </w:rPr>
        <w:t xml:space="preserve"> </w:t>
      </w:r>
    </w:p>
    <w:p w:rsidR="003A2091" w:rsidRPr="002258D8" w:rsidRDefault="003A2091" w:rsidP="002258D8">
      <w:pPr>
        <w:ind w:firstLine="709"/>
        <w:contextualSpacing/>
        <w:jc w:val="both"/>
        <w:rPr>
          <w:rStyle w:val="s0"/>
          <w:color w:val="auto"/>
          <w:sz w:val="28"/>
          <w:szCs w:val="28"/>
        </w:rPr>
      </w:pPr>
      <w:bookmarkStart w:id="990" w:name="z866"/>
      <w:bookmarkStart w:id="991" w:name="sub1004719337"/>
      <w:bookmarkStart w:id="992" w:name="sub1004004160"/>
      <w:r w:rsidRPr="002258D8">
        <w:rPr>
          <w:rStyle w:val="s0"/>
          <w:color w:val="auto"/>
          <w:sz w:val="28"/>
          <w:szCs w:val="28"/>
        </w:rPr>
        <w:t>1. Налогоплательщик (налоговый агент, оператор) в порядке, установленном настоящей статьей, имеет право на основани</w:t>
      </w:r>
      <w:r w:rsidR="00566067" w:rsidRPr="002258D8">
        <w:rPr>
          <w:rStyle w:val="s0"/>
          <w:color w:val="auto"/>
          <w:sz w:val="28"/>
          <w:szCs w:val="28"/>
        </w:rPr>
        <w:t>и налогового заявления</w:t>
      </w:r>
      <w:r w:rsidRPr="002258D8">
        <w:rPr>
          <w:rStyle w:val="s0"/>
          <w:color w:val="auto"/>
          <w:sz w:val="28"/>
          <w:szCs w:val="28"/>
        </w:rPr>
        <w:t>:</w:t>
      </w:r>
    </w:p>
    <w:bookmarkEnd w:id="990"/>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приостановить представление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продлить срок приостановления представления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возобновить представление налоговой отчетности, если иное не предусмотрено настоящей статьей.</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Налогоплательщик (налоговый агент, оператор) представляет в налоговый орган по месту своего нахождения: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Налоговое заявление представляется: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 предстоящий период – в случае принятия решения о приостановлении деятельности;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оператором), являющимся плательщиком налога на добавленную стоимость.</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Общий срок приостановления представления налоговой отчетности с учетом его продления не должен превышать пять лет. Продление </w:t>
      </w:r>
      <w:r w:rsidRPr="002258D8">
        <w:rPr>
          <w:rStyle w:val="s0"/>
          <w:color w:val="auto"/>
          <w:sz w:val="28"/>
          <w:szCs w:val="28"/>
        </w:rPr>
        <w:lastRenderedPageBreak/>
        <w:t>осуществляется на период, указанный в налоговом заявлении, с учетом общего срока.</w:t>
      </w:r>
    </w:p>
    <w:p w:rsidR="003A2091" w:rsidRPr="002258D8" w:rsidRDefault="003A2091" w:rsidP="002258D8">
      <w:pPr>
        <w:ind w:firstLine="709"/>
        <w:contextualSpacing/>
        <w:jc w:val="both"/>
        <w:rPr>
          <w:rStyle w:val="s0"/>
          <w:color w:val="auto"/>
          <w:sz w:val="28"/>
          <w:szCs w:val="28"/>
        </w:rPr>
      </w:pPr>
      <w:bookmarkStart w:id="993" w:name="z872"/>
      <w:r w:rsidRPr="002258D8">
        <w:rPr>
          <w:rStyle w:val="s0"/>
          <w:color w:val="auto"/>
          <w:sz w:val="28"/>
          <w:szCs w:val="28"/>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3A2091" w:rsidRPr="002258D8" w:rsidRDefault="003A2091" w:rsidP="002258D8">
      <w:pPr>
        <w:ind w:firstLine="709"/>
        <w:contextualSpacing/>
        <w:jc w:val="both"/>
        <w:rPr>
          <w:rStyle w:val="s0"/>
          <w:color w:val="auto"/>
          <w:sz w:val="28"/>
          <w:szCs w:val="28"/>
        </w:rPr>
      </w:pPr>
      <w:bookmarkStart w:id="994" w:name="z873"/>
      <w:bookmarkEnd w:id="993"/>
      <w:r w:rsidRPr="002258D8">
        <w:rPr>
          <w:rStyle w:val="s0"/>
          <w:color w:val="auto"/>
          <w:sz w:val="28"/>
          <w:szCs w:val="28"/>
        </w:rPr>
        <w:t xml:space="preserve">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на период, указанный в налоговом заявлении. </w:t>
      </w:r>
    </w:p>
    <w:p w:rsidR="003A2091" w:rsidRPr="002258D8" w:rsidRDefault="003A2091" w:rsidP="002258D8">
      <w:pPr>
        <w:ind w:firstLine="709"/>
        <w:contextualSpacing/>
        <w:jc w:val="both"/>
        <w:rPr>
          <w:rStyle w:val="s0"/>
          <w:color w:val="auto"/>
          <w:sz w:val="28"/>
          <w:szCs w:val="28"/>
        </w:rPr>
      </w:pPr>
      <w:bookmarkStart w:id="995" w:name="z874"/>
      <w:bookmarkEnd w:id="994"/>
      <w:r w:rsidRPr="002258D8">
        <w:rPr>
          <w:rStyle w:val="s0"/>
          <w:color w:val="auto"/>
          <w:sz w:val="28"/>
          <w:szCs w:val="28"/>
        </w:rPr>
        <w:t>4. Отказ в приостановлении представления налоговой отчетности принимается в случаях наличия:</w:t>
      </w:r>
    </w:p>
    <w:bookmarkEnd w:id="995"/>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1) </w:t>
      </w:r>
      <w:r w:rsidR="00566067" w:rsidRPr="002258D8">
        <w:rPr>
          <w:rStyle w:val="s0"/>
          <w:color w:val="auto"/>
          <w:sz w:val="28"/>
          <w:szCs w:val="28"/>
        </w:rPr>
        <w:t xml:space="preserve">у налогоплательщика (налогового агента) </w:t>
      </w:r>
      <w:r w:rsidRPr="002258D8">
        <w:rPr>
          <w:rStyle w:val="s0"/>
          <w:color w:val="auto"/>
          <w:sz w:val="28"/>
          <w:szCs w:val="28"/>
        </w:rPr>
        <w:t>налоговой задолженности, задолженности по социальным платежам на дату подачи заявления;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факта непредставления</w:t>
      </w:r>
      <w:r w:rsidR="00566067" w:rsidRPr="002258D8">
        <w:rPr>
          <w:rStyle w:val="s0"/>
          <w:color w:val="auto"/>
          <w:sz w:val="28"/>
          <w:szCs w:val="28"/>
        </w:rPr>
        <w:t xml:space="preserve"> налогоплательщиком (налогового агента)</w:t>
      </w:r>
      <w:r w:rsidRPr="002258D8">
        <w:rPr>
          <w:rStyle w:val="s0"/>
          <w:color w:val="auto"/>
          <w:sz w:val="28"/>
          <w:szCs w:val="28"/>
        </w:rPr>
        <w:t>:</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налоговой отчетности, указанной в подпункте 2) части второй пункта 1 настоящей статьи, с учетом срока исковой давности;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566067" w:rsidRPr="002258D8" w:rsidRDefault="00566067" w:rsidP="002258D8">
      <w:pPr>
        <w:ind w:firstLine="709"/>
        <w:contextualSpacing/>
        <w:jc w:val="both"/>
        <w:rPr>
          <w:rStyle w:val="s0"/>
          <w:color w:val="auto"/>
          <w:sz w:val="28"/>
          <w:szCs w:val="28"/>
        </w:rPr>
      </w:pPr>
      <w:bookmarkStart w:id="996" w:name="z875"/>
      <w:r w:rsidRPr="002258D8">
        <w:rPr>
          <w:rStyle w:val="s0"/>
          <w:color w:val="auto"/>
          <w:sz w:val="28"/>
          <w:szCs w:val="28"/>
        </w:rPr>
        <w:t>3) факта признания налоговым органом налогоплательщика (налогового агента) бездействующим в соответствии со статьей 579 настоящего Кодекса;</w:t>
      </w:r>
    </w:p>
    <w:p w:rsidR="00566067" w:rsidRPr="002258D8" w:rsidRDefault="00566067" w:rsidP="002258D8">
      <w:pPr>
        <w:ind w:firstLine="709"/>
        <w:contextualSpacing/>
        <w:jc w:val="both"/>
        <w:rPr>
          <w:rStyle w:val="s0"/>
          <w:color w:val="auto"/>
          <w:sz w:val="28"/>
          <w:szCs w:val="28"/>
        </w:rPr>
      </w:pPr>
      <w:r w:rsidRPr="002258D8">
        <w:rPr>
          <w:rStyle w:val="s0"/>
          <w:color w:val="auto"/>
          <w:sz w:val="28"/>
          <w:szCs w:val="28"/>
        </w:rPr>
        <w:t xml:space="preserve">4)  неисполненных налогоплательщиком (налоговым агентом) уведомлений, направленных налоговым органом.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w:t>
      </w:r>
      <w:r w:rsidR="00566067" w:rsidRPr="002258D8">
        <w:rPr>
          <w:rStyle w:val="s0"/>
          <w:color w:val="auto"/>
          <w:sz w:val="28"/>
          <w:szCs w:val="28"/>
        </w:rPr>
        <w:t>В случае отказа в приостановлении представления налоговой отчетности налоговая отчетность представляется в порядке, установленном настоящим Кодексом.</w:t>
      </w:r>
      <w:r w:rsidRPr="002258D8">
        <w:rPr>
          <w:rStyle w:val="s0"/>
          <w:color w:val="auto"/>
          <w:sz w:val="28"/>
          <w:szCs w:val="28"/>
        </w:rPr>
        <w:t xml:space="preserve"> </w:t>
      </w:r>
    </w:p>
    <w:p w:rsidR="003A2091" w:rsidRPr="002258D8" w:rsidRDefault="003A2091" w:rsidP="002258D8">
      <w:pPr>
        <w:ind w:firstLine="709"/>
        <w:contextualSpacing/>
        <w:jc w:val="both"/>
        <w:rPr>
          <w:rStyle w:val="s0"/>
          <w:color w:val="auto"/>
          <w:sz w:val="28"/>
          <w:szCs w:val="28"/>
        </w:rPr>
      </w:pPr>
      <w:bookmarkStart w:id="997" w:name="z882"/>
      <w:bookmarkEnd w:id="996"/>
      <w:r w:rsidRPr="002258D8">
        <w:rPr>
          <w:rStyle w:val="s0"/>
          <w:color w:val="auto"/>
          <w:sz w:val="28"/>
          <w:szCs w:val="28"/>
        </w:rPr>
        <w:t xml:space="preserve">6. В случае обнаружения налоговым органом фактов возобновления налогоплательщиком (налоговым агентом, оператором)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997"/>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возобновлением деятельности признается начало осуществления налогоплательщиком (налоговым агентом, оператором),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2258D8" w:rsidRDefault="003A2091" w:rsidP="002258D8">
      <w:pPr>
        <w:ind w:firstLine="709"/>
        <w:contextualSpacing/>
        <w:jc w:val="both"/>
        <w:rPr>
          <w:rStyle w:val="s0"/>
          <w:color w:val="auto"/>
          <w:sz w:val="28"/>
          <w:szCs w:val="28"/>
        </w:rPr>
      </w:pPr>
      <w:bookmarkStart w:id="998" w:name="z883"/>
      <w:r w:rsidRPr="002258D8">
        <w:rPr>
          <w:rStyle w:val="s0"/>
          <w:color w:val="auto"/>
          <w:sz w:val="28"/>
          <w:szCs w:val="28"/>
        </w:rPr>
        <w:t xml:space="preserve">7. Положения настоящей статьи не распространяются на: </w:t>
      </w:r>
    </w:p>
    <w:p w:rsidR="008C4EC4" w:rsidRPr="002258D8" w:rsidRDefault="008C4EC4" w:rsidP="002258D8">
      <w:pPr>
        <w:ind w:firstLine="709"/>
        <w:contextualSpacing/>
        <w:jc w:val="both"/>
        <w:rPr>
          <w:rStyle w:val="s0"/>
          <w:color w:val="auto"/>
          <w:sz w:val="28"/>
          <w:szCs w:val="28"/>
        </w:rPr>
      </w:pPr>
      <w:bookmarkStart w:id="999" w:name="z884"/>
      <w:bookmarkEnd w:id="998"/>
      <w:r w:rsidRPr="002258D8">
        <w:rPr>
          <w:rStyle w:val="s0"/>
          <w:color w:val="auto"/>
          <w:sz w:val="28"/>
          <w:szCs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bookmarkEnd w:id="999"/>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lastRenderedPageBreak/>
        <w:t>2) плательщика налога на игорный бизнес и (или) фиксированного налога; (до 2020 г.)</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плательщика налога на игорный бизнес;  (вводится в действие с 1 января 2020 г., ЗРК от 18.11.2015г. № 412-V ЗРК)</w:t>
      </w:r>
    </w:p>
    <w:p w:rsidR="003A2091" w:rsidRPr="002258D8" w:rsidRDefault="003A2091" w:rsidP="002258D8">
      <w:pPr>
        <w:ind w:firstLine="709"/>
        <w:contextualSpacing/>
        <w:jc w:val="both"/>
        <w:rPr>
          <w:rStyle w:val="s0"/>
          <w:color w:val="auto"/>
          <w:sz w:val="28"/>
          <w:szCs w:val="28"/>
        </w:rPr>
      </w:pPr>
      <w:bookmarkStart w:id="1000" w:name="z886"/>
      <w:r w:rsidRPr="002258D8">
        <w:rPr>
          <w:rStyle w:val="s0"/>
          <w:color w:val="auto"/>
          <w:sz w:val="28"/>
          <w:szCs w:val="28"/>
        </w:rPr>
        <w:t>3) юридического лица,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4)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ab/>
      </w:r>
      <w:bookmarkEnd w:id="1000"/>
    </w:p>
    <w:p w:rsidR="003A2091" w:rsidRPr="008C2804" w:rsidRDefault="003A2091" w:rsidP="002258D8">
      <w:pPr>
        <w:pStyle w:val="a8"/>
        <w:numPr>
          <w:ilvl w:val="0"/>
          <w:numId w:val="56"/>
        </w:numPr>
        <w:spacing w:after="0" w:line="240" w:lineRule="auto"/>
        <w:ind w:left="0" w:firstLine="709"/>
        <w:jc w:val="both"/>
        <w:rPr>
          <w:rFonts w:ascii="Times New Roman" w:hAnsi="Times New Roman"/>
          <w:b/>
          <w:bCs/>
          <w:sz w:val="28"/>
          <w:szCs w:val="28"/>
        </w:rPr>
      </w:pPr>
      <w:r w:rsidRPr="008C2804">
        <w:rPr>
          <w:rFonts w:ascii="Times New Roman" w:hAnsi="Times New Roman"/>
          <w:b/>
          <w:sz w:val="28"/>
          <w:szCs w:val="28"/>
        </w:rPr>
        <w:t>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3A2091" w:rsidRPr="002258D8" w:rsidRDefault="003A2091" w:rsidP="002258D8">
      <w:pPr>
        <w:ind w:firstLine="709"/>
        <w:contextualSpacing/>
        <w:jc w:val="both"/>
        <w:rPr>
          <w:rStyle w:val="s0"/>
          <w:color w:val="auto"/>
          <w:sz w:val="28"/>
          <w:szCs w:val="28"/>
        </w:rPr>
      </w:pPr>
      <w:bookmarkStart w:id="1001" w:name="z889"/>
      <w:bookmarkEnd w:id="991"/>
      <w:bookmarkEnd w:id="992"/>
      <w:r w:rsidRPr="002258D8">
        <w:rPr>
          <w:rStyle w:val="s0"/>
          <w:color w:val="auto"/>
          <w:sz w:val="28"/>
          <w:szCs w:val="28"/>
        </w:rPr>
        <w:t>1. Индивидуальный предприниматель в порядке, установленном настоящей статьей, вправе на основании налогового заявления:</w:t>
      </w:r>
    </w:p>
    <w:p w:rsidR="003A2091" w:rsidRPr="002258D8" w:rsidRDefault="003A2091" w:rsidP="002258D8">
      <w:pPr>
        <w:ind w:firstLine="709"/>
        <w:contextualSpacing/>
        <w:jc w:val="both"/>
        <w:rPr>
          <w:rStyle w:val="s0"/>
          <w:color w:val="auto"/>
          <w:sz w:val="28"/>
          <w:szCs w:val="28"/>
        </w:rPr>
      </w:pPr>
      <w:bookmarkStart w:id="1002" w:name="z890"/>
      <w:bookmarkEnd w:id="1001"/>
      <w:r w:rsidRPr="002258D8">
        <w:rPr>
          <w:rStyle w:val="s0"/>
          <w:color w:val="auto"/>
          <w:sz w:val="28"/>
          <w:szCs w:val="28"/>
        </w:rPr>
        <w:t xml:space="preserve">1) приостановить представление налоговой отчетности; </w:t>
      </w:r>
    </w:p>
    <w:p w:rsidR="003A2091" w:rsidRPr="002258D8" w:rsidRDefault="003A2091" w:rsidP="002258D8">
      <w:pPr>
        <w:ind w:firstLine="709"/>
        <w:contextualSpacing/>
        <w:jc w:val="both"/>
        <w:rPr>
          <w:rStyle w:val="s0"/>
          <w:color w:val="auto"/>
          <w:sz w:val="28"/>
          <w:szCs w:val="28"/>
        </w:rPr>
      </w:pPr>
      <w:bookmarkStart w:id="1003" w:name="z891"/>
      <w:bookmarkEnd w:id="1002"/>
      <w:r w:rsidRPr="002258D8">
        <w:rPr>
          <w:rStyle w:val="s0"/>
          <w:color w:val="auto"/>
          <w:sz w:val="28"/>
          <w:szCs w:val="28"/>
        </w:rPr>
        <w:t xml:space="preserve">2) продлить срок приостановления представления налоговой отчетности.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принятия решения о приостановлении деятельности или продлении срока приостановления представления расчета стоимости патента представляется в налоговый орган по месту своего нахождения налоговое заявление.</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Налоговое заявление представляется: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 предстоящий период до истечения срока действия патента – в случае принятия решения о приостановлении деятельности;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до окончания срока приостановления деятельности - в случае принятия решения о продлении срока приостановления представления расчета.</w:t>
      </w:r>
    </w:p>
    <w:p w:rsidR="003A2091" w:rsidRPr="002258D8" w:rsidRDefault="003A2091" w:rsidP="002258D8">
      <w:pPr>
        <w:ind w:firstLine="709"/>
        <w:contextualSpacing/>
        <w:jc w:val="both"/>
        <w:rPr>
          <w:rStyle w:val="s0"/>
          <w:color w:val="auto"/>
          <w:sz w:val="28"/>
          <w:szCs w:val="28"/>
        </w:rPr>
      </w:pPr>
      <w:bookmarkStart w:id="1004" w:name="z892"/>
      <w:bookmarkEnd w:id="1003"/>
      <w:r w:rsidRPr="002258D8">
        <w:rPr>
          <w:rStyle w:val="s0"/>
          <w:color w:val="auto"/>
          <w:sz w:val="28"/>
          <w:szCs w:val="28"/>
        </w:rPr>
        <w:t>Общий срок приостановления представления расчета с учетом его продления не должен превышать тридцать шесть календарных месяцев с даты начала срока приостановления представления расчета.</w:t>
      </w:r>
    </w:p>
    <w:p w:rsidR="003A2091" w:rsidRPr="002258D8" w:rsidRDefault="003A2091" w:rsidP="002258D8">
      <w:pPr>
        <w:ind w:firstLine="709"/>
        <w:contextualSpacing/>
        <w:jc w:val="both"/>
        <w:rPr>
          <w:rStyle w:val="s0"/>
          <w:color w:val="auto"/>
          <w:sz w:val="28"/>
          <w:szCs w:val="28"/>
        </w:rPr>
      </w:pPr>
      <w:bookmarkStart w:id="1005" w:name="z893"/>
      <w:bookmarkEnd w:id="1004"/>
      <w:r w:rsidRPr="002258D8">
        <w:rPr>
          <w:rStyle w:val="s0"/>
          <w:color w:val="auto"/>
          <w:sz w:val="28"/>
          <w:szCs w:val="28"/>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3A2091" w:rsidRPr="002258D8" w:rsidRDefault="003A2091" w:rsidP="002258D8">
      <w:pPr>
        <w:ind w:firstLine="709"/>
        <w:contextualSpacing/>
        <w:jc w:val="both"/>
        <w:rPr>
          <w:rStyle w:val="s0"/>
          <w:color w:val="auto"/>
          <w:sz w:val="28"/>
          <w:szCs w:val="28"/>
        </w:rPr>
      </w:pPr>
      <w:bookmarkStart w:id="1006" w:name="z894"/>
      <w:bookmarkEnd w:id="1005"/>
      <w:r w:rsidRPr="002258D8">
        <w:rPr>
          <w:rStyle w:val="s0"/>
          <w:color w:val="auto"/>
          <w:sz w:val="28"/>
          <w:szCs w:val="28"/>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1006"/>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lastRenderedPageBreak/>
        <w:t>4. Отказ в приостановлении представления расчета принимается в случае наличия:</w:t>
      </w:r>
    </w:p>
    <w:p w:rsidR="00566067" w:rsidRPr="002258D8" w:rsidRDefault="00566067" w:rsidP="002258D8">
      <w:pPr>
        <w:ind w:firstLine="709"/>
        <w:contextualSpacing/>
        <w:jc w:val="both"/>
        <w:rPr>
          <w:color w:val="auto"/>
          <w:sz w:val="28"/>
          <w:szCs w:val="28"/>
        </w:rPr>
      </w:pPr>
      <w:bookmarkStart w:id="1007" w:name="z896"/>
      <w:r w:rsidRPr="002258D8">
        <w:rPr>
          <w:color w:val="auto"/>
          <w:sz w:val="28"/>
          <w:szCs w:val="28"/>
        </w:rPr>
        <w:t>1)  у индивидуального предпринимателя налоговой задолженности, задолженности по социальным платежам на дату подачи налогового заявления;</w:t>
      </w:r>
    </w:p>
    <w:p w:rsidR="00566067" w:rsidRPr="002258D8" w:rsidRDefault="00566067" w:rsidP="002258D8">
      <w:pPr>
        <w:ind w:firstLine="709"/>
        <w:contextualSpacing/>
        <w:jc w:val="both"/>
        <w:rPr>
          <w:color w:val="auto"/>
          <w:sz w:val="28"/>
          <w:szCs w:val="28"/>
        </w:rPr>
      </w:pPr>
      <w:r w:rsidRPr="002258D8">
        <w:rPr>
          <w:color w:val="auto"/>
          <w:sz w:val="28"/>
          <w:szCs w:val="28"/>
        </w:rPr>
        <w:t>2) факта непредставления индивидуальным предпринимателем налоговой отчетности, указанной в пункте 1 настоящей статьи, с учетом исковой давности;</w:t>
      </w:r>
    </w:p>
    <w:p w:rsidR="00566067" w:rsidRPr="002258D8" w:rsidRDefault="00566067" w:rsidP="002258D8">
      <w:pPr>
        <w:ind w:firstLine="709"/>
        <w:contextualSpacing/>
        <w:jc w:val="both"/>
        <w:rPr>
          <w:color w:val="auto"/>
          <w:sz w:val="28"/>
          <w:szCs w:val="28"/>
        </w:rPr>
      </w:pPr>
      <w:r w:rsidRPr="002258D8">
        <w:rPr>
          <w:color w:val="auto"/>
          <w:sz w:val="28"/>
          <w:szCs w:val="28"/>
        </w:rPr>
        <w:t>3) неисполненных индивидуальным предпринимателем уведомлений, направленных налоговым органом.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3A2091" w:rsidRPr="002258D8" w:rsidRDefault="003A2091" w:rsidP="002258D8">
      <w:pPr>
        <w:ind w:firstLine="709"/>
        <w:contextualSpacing/>
        <w:jc w:val="both"/>
        <w:rPr>
          <w:rStyle w:val="s0"/>
          <w:color w:val="auto"/>
          <w:sz w:val="28"/>
          <w:szCs w:val="28"/>
        </w:rPr>
      </w:pPr>
      <w:bookmarkStart w:id="1008" w:name="z898"/>
      <w:bookmarkEnd w:id="1007"/>
      <w:r w:rsidRPr="002258D8">
        <w:rPr>
          <w:rStyle w:val="s0"/>
          <w:color w:val="auto"/>
          <w:sz w:val="28"/>
          <w:szCs w:val="28"/>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3A2091" w:rsidRPr="002258D8" w:rsidRDefault="003A2091" w:rsidP="002258D8">
      <w:pPr>
        <w:ind w:firstLine="709"/>
        <w:contextualSpacing/>
        <w:jc w:val="both"/>
        <w:rPr>
          <w:rStyle w:val="s0"/>
          <w:color w:val="auto"/>
          <w:sz w:val="28"/>
          <w:szCs w:val="28"/>
        </w:rPr>
      </w:pPr>
      <w:bookmarkStart w:id="1009" w:name="z899"/>
      <w:bookmarkEnd w:id="1008"/>
      <w:r w:rsidRPr="002258D8">
        <w:rPr>
          <w:rStyle w:val="s0"/>
          <w:color w:val="auto"/>
          <w:sz w:val="28"/>
          <w:szCs w:val="28"/>
        </w:rP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3A2091" w:rsidRPr="002258D8" w:rsidRDefault="003A2091" w:rsidP="002258D8">
      <w:pPr>
        <w:ind w:firstLine="709"/>
        <w:contextualSpacing/>
        <w:jc w:val="both"/>
        <w:rPr>
          <w:rStyle w:val="s0"/>
          <w:color w:val="auto"/>
          <w:sz w:val="28"/>
          <w:szCs w:val="28"/>
        </w:rPr>
      </w:pPr>
      <w:bookmarkStart w:id="1010" w:name="z900"/>
      <w:bookmarkEnd w:id="1009"/>
      <w:r w:rsidRPr="002258D8">
        <w:rPr>
          <w:rStyle w:val="s0"/>
          <w:color w:val="auto"/>
          <w:sz w:val="28"/>
          <w:szCs w:val="28"/>
        </w:rPr>
        <w:t>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установленном статьей 43-1 настоящего Кодекса.</w:t>
      </w:r>
    </w:p>
    <w:p w:rsidR="003A2091" w:rsidRPr="002258D8" w:rsidRDefault="003A2091" w:rsidP="002258D8">
      <w:pPr>
        <w:ind w:firstLine="709"/>
        <w:contextualSpacing/>
        <w:jc w:val="both"/>
        <w:rPr>
          <w:rStyle w:val="s0"/>
          <w:color w:val="auto"/>
          <w:sz w:val="28"/>
          <w:szCs w:val="28"/>
        </w:rPr>
      </w:pPr>
      <w:bookmarkStart w:id="1011" w:name="z7818"/>
      <w:bookmarkEnd w:id="1010"/>
      <w:r w:rsidRPr="002258D8">
        <w:rPr>
          <w:rStyle w:val="s0"/>
          <w:color w:val="auto"/>
          <w:sz w:val="28"/>
          <w:szCs w:val="28"/>
        </w:rP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1011"/>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2258D8" w:rsidRDefault="003A2091" w:rsidP="002258D8">
      <w:pPr>
        <w:ind w:firstLine="709"/>
        <w:contextualSpacing/>
        <w:jc w:val="both"/>
        <w:rPr>
          <w:rStyle w:val="s0"/>
          <w:color w:val="auto"/>
          <w:sz w:val="28"/>
          <w:szCs w:val="28"/>
        </w:rPr>
      </w:pPr>
      <w:bookmarkStart w:id="1012" w:name="z901"/>
      <w:r w:rsidRPr="002258D8">
        <w:rPr>
          <w:rStyle w:val="s0"/>
          <w:color w:val="auto"/>
          <w:sz w:val="28"/>
          <w:szCs w:val="28"/>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2258D8" w:rsidRDefault="003A2091" w:rsidP="002258D8">
      <w:pPr>
        <w:ind w:firstLine="709"/>
        <w:contextualSpacing/>
        <w:jc w:val="both"/>
        <w:rPr>
          <w:color w:val="auto"/>
          <w:sz w:val="28"/>
          <w:szCs w:val="28"/>
        </w:rPr>
      </w:pPr>
      <w:bookmarkStart w:id="1013" w:name="SUB670000"/>
      <w:bookmarkStart w:id="1014" w:name="SUB730000"/>
      <w:bookmarkStart w:id="1015" w:name="SUB740000"/>
      <w:bookmarkEnd w:id="1012"/>
      <w:bookmarkEnd w:id="1013"/>
      <w:bookmarkEnd w:id="1014"/>
      <w:bookmarkEnd w:id="1015"/>
      <w:r w:rsidRPr="002258D8">
        <w:rPr>
          <w:color w:val="auto"/>
          <w:sz w:val="28"/>
          <w:szCs w:val="28"/>
        </w:rPr>
        <w:t> </w:t>
      </w:r>
    </w:p>
    <w:p w:rsidR="00E65474" w:rsidRPr="002258D8" w:rsidRDefault="00E65474" w:rsidP="002258D8">
      <w:pPr>
        <w:ind w:firstLine="709"/>
        <w:contextualSpacing/>
        <w:jc w:val="both"/>
        <w:rPr>
          <w:color w:val="auto"/>
          <w:sz w:val="28"/>
          <w:szCs w:val="28"/>
        </w:rPr>
      </w:pPr>
    </w:p>
    <w:p w:rsidR="003A2091" w:rsidRPr="008C2804" w:rsidRDefault="003A2091" w:rsidP="002258D8">
      <w:pPr>
        <w:ind w:firstLine="709"/>
        <w:contextualSpacing/>
        <w:jc w:val="both"/>
        <w:rPr>
          <w:i/>
          <w:color w:val="auto"/>
          <w:sz w:val="28"/>
          <w:szCs w:val="28"/>
        </w:rPr>
      </w:pPr>
      <w:bookmarkStart w:id="1016" w:name="SUB750000"/>
      <w:bookmarkStart w:id="1017" w:name="SUB770000"/>
      <w:bookmarkEnd w:id="1016"/>
      <w:bookmarkEnd w:id="1017"/>
      <w:r w:rsidRPr="008C2804">
        <w:rPr>
          <w:rStyle w:val="s1"/>
          <w:b w:val="0"/>
          <w:i/>
          <w:color w:val="auto"/>
          <w:sz w:val="28"/>
          <w:szCs w:val="28"/>
        </w:rPr>
        <w:t xml:space="preserve">§ </w:t>
      </w:r>
      <w:r w:rsidR="00D356A6" w:rsidRPr="008C2804">
        <w:rPr>
          <w:rStyle w:val="s1"/>
          <w:b w:val="0"/>
          <w:i/>
          <w:color w:val="auto"/>
          <w:sz w:val="28"/>
          <w:szCs w:val="28"/>
        </w:rPr>
        <w:t>2</w:t>
      </w:r>
      <w:r w:rsidRPr="008C2804">
        <w:rPr>
          <w:rStyle w:val="s1"/>
          <w:b w:val="0"/>
          <w:i/>
          <w:color w:val="auto"/>
          <w:sz w:val="28"/>
          <w:szCs w:val="28"/>
        </w:rPr>
        <w:t>. Налоговые регистры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2258D8">
      <w:pPr>
        <w:pStyle w:val="a8"/>
        <w:numPr>
          <w:ilvl w:val="0"/>
          <w:numId w:val="56"/>
        </w:numPr>
        <w:spacing w:after="0" w:line="240" w:lineRule="auto"/>
        <w:ind w:left="0" w:firstLine="709"/>
        <w:jc w:val="both"/>
        <w:rPr>
          <w:rFonts w:ascii="Times New Roman" w:hAnsi="Times New Roman"/>
          <w:b/>
          <w:bCs/>
          <w:sz w:val="28"/>
          <w:szCs w:val="28"/>
        </w:rPr>
      </w:pPr>
      <w:r w:rsidRPr="008C2804">
        <w:rPr>
          <w:rFonts w:ascii="Times New Roman" w:hAnsi="Times New Roman"/>
          <w:b/>
          <w:sz w:val="28"/>
          <w:szCs w:val="28"/>
        </w:rPr>
        <w:t>Налоговые регистры</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 xml:space="preserve">1. Налоговый регистр -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hyperlink r:id="rId310" w:tgtFrame="_parent" w:history="1">
        <w:r w:rsidRPr="002258D8">
          <w:rPr>
            <w:color w:val="auto"/>
            <w:sz w:val="28"/>
            <w:szCs w:val="28"/>
          </w:rPr>
          <w:t>пунктом 1-1 статьи 14</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Налоговые регистры предназначены для обобщения и систематизации информации для обеспечения целей налогового учета, указанных в </w:t>
      </w:r>
      <w:hyperlink r:id="rId311" w:tgtFrame="_parent" w:history="1">
        <w:r w:rsidRPr="002258D8">
          <w:rPr>
            <w:color w:val="auto"/>
            <w:sz w:val="28"/>
            <w:szCs w:val="28"/>
          </w:rPr>
          <w:t>пункте 3 статьи 56</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w:t>
      </w:r>
      <w:hyperlink r:id="rId312" w:tgtFrame="_parent" w:history="1">
        <w:r w:rsidRPr="002258D8">
          <w:rPr>
            <w:color w:val="auto"/>
            <w:sz w:val="28"/>
            <w:szCs w:val="28"/>
          </w:rPr>
          <w:t>форм</w:t>
        </w:r>
      </w:hyperlink>
      <w:r w:rsidRPr="002258D8">
        <w:rPr>
          <w:color w:val="auto"/>
          <w:sz w:val="28"/>
          <w:szCs w:val="28"/>
        </w:rPr>
        <w:t xml:space="preserve"> налоговых регистров, установленных уполномоченным органом, и утверждаются в налоговой учетной политике.</w:t>
      </w:r>
    </w:p>
    <w:p w:rsidR="003A2091" w:rsidRPr="002258D8" w:rsidRDefault="003A2091" w:rsidP="002258D8">
      <w:pPr>
        <w:ind w:firstLine="709"/>
        <w:contextualSpacing/>
        <w:jc w:val="both"/>
        <w:rPr>
          <w:color w:val="auto"/>
          <w:sz w:val="28"/>
          <w:szCs w:val="28"/>
        </w:rPr>
      </w:pPr>
      <w:r w:rsidRPr="002258D8">
        <w:rPr>
          <w:color w:val="auto"/>
          <w:sz w:val="28"/>
          <w:szCs w:val="28"/>
        </w:rPr>
        <w:t>Правильность отражения хозяйственных операций в налоговых регистрах обеспечивают лица, подписавшие их.</w:t>
      </w:r>
    </w:p>
    <w:p w:rsidR="003A2091" w:rsidRPr="002258D8" w:rsidRDefault="003A2091" w:rsidP="002258D8">
      <w:pPr>
        <w:ind w:firstLine="709"/>
        <w:contextualSpacing/>
        <w:jc w:val="both"/>
        <w:rPr>
          <w:color w:val="auto"/>
          <w:sz w:val="28"/>
          <w:szCs w:val="28"/>
        </w:rPr>
      </w:pPr>
      <w:r w:rsidRPr="002258D8">
        <w:rPr>
          <w:color w:val="auto"/>
          <w:sz w:val="28"/>
          <w:szCs w:val="28"/>
        </w:rPr>
        <w:t>2. Налоговые регистры включают в себя: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r:id="rId313" w:tgtFrame="_parent" w:history="1">
        <w:r w:rsidRPr="002258D8">
          <w:rPr>
            <w:color w:val="auto"/>
            <w:sz w:val="28"/>
            <w:szCs w:val="28"/>
          </w:rPr>
          <w:t>статьи 56</w:t>
        </w:r>
      </w:hyperlink>
      <w:r w:rsidRPr="002258D8">
        <w:rPr>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налоговые регистры, составляемые налогоплательщиком (налоговым агентом), </w:t>
      </w:r>
      <w:hyperlink r:id="rId314" w:tgtFrame="_parent" w:history="1">
        <w:r w:rsidRPr="002258D8">
          <w:rPr>
            <w:color w:val="auto"/>
            <w:sz w:val="28"/>
            <w:szCs w:val="28"/>
          </w:rPr>
          <w:t>формы и правила</w:t>
        </w:r>
      </w:hyperlink>
      <w:r w:rsidRPr="002258D8">
        <w:rPr>
          <w:color w:val="auto"/>
          <w:sz w:val="28"/>
          <w:szCs w:val="28"/>
        </w:rPr>
        <w:t xml:space="preserve"> составления которых устанавливаются уполномоченным органом.</w:t>
      </w:r>
    </w:p>
    <w:p w:rsidR="003A2091" w:rsidRPr="002258D8" w:rsidRDefault="003A2091" w:rsidP="002258D8">
      <w:pPr>
        <w:ind w:firstLine="709"/>
        <w:contextualSpacing/>
        <w:jc w:val="both"/>
        <w:rPr>
          <w:color w:val="auto"/>
          <w:sz w:val="28"/>
          <w:szCs w:val="28"/>
        </w:rPr>
      </w:pPr>
      <w:r w:rsidRPr="002258D8">
        <w:rPr>
          <w:color w:val="auto"/>
          <w:sz w:val="28"/>
          <w:szCs w:val="28"/>
        </w:rPr>
        <w:t>3. Налоговые регистры должны содержать следующие обязательные реквизиты:</w:t>
      </w:r>
    </w:p>
    <w:p w:rsidR="003A2091" w:rsidRPr="002258D8" w:rsidRDefault="003A2091" w:rsidP="002258D8">
      <w:pPr>
        <w:ind w:firstLine="709"/>
        <w:contextualSpacing/>
        <w:jc w:val="both"/>
        <w:rPr>
          <w:color w:val="auto"/>
          <w:sz w:val="28"/>
          <w:szCs w:val="28"/>
        </w:rPr>
      </w:pPr>
      <w:r w:rsidRPr="002258D8">
        <w:rPr>
          <w:color w:val="auto"/>
          <w:sz w:val="28"/>
          <w:szCs w:val="28"/>
        </w:rPr>
        <w:t>1) наименование регистра;</w:t>
      </w:r>
    </w:p>
    <w:p w:rsidR="003A2091" w:rsidRPr="002258D8" w:rsidRDefault="003A2091" w:rsidP="002258D8">
      <w:pPr>
        <w:ind w:firstLine="709"/>
        <w:contextualSpacing/>
        <w:jc w:val="both"/>
        <w:rPr>
          <w:color w:val="auto"/>
          <w:sz w:val="28"/>
          <w:szCs w:val="28"/>
        </w:rPr>
      </w:pPr>
      <w:r w:rsidRPr="002258D8">
        <w:rPr>
          <w:color w:val="auto"/>
          <w:sz w:val="28"/>
          <w:szCs w:val="28"/>
        </w:rPr>
        <w:t>2) идентификационный номер налогоплательщика (налогового агента);</w:t>
      </w:r>
    </w:p>
    <w:p w:rsidR="003A2091" w:rsidRPr="002258D8" w:rsidRDefault="003A2091" w:rsidP="002258D8">
      <w:pPr>
        <w:ind w:firstLine="709"/>
        <w:contextualSpacing/>
        <w:jc w:val="both"/>
        <w:rPr>
          <w:color w:val="auto"/>
          <w:sz w:val="28"/>
          <w:szCs w:val="28"/>
        </w:rPr>
      </w:pPr>
      <w:r w:rsidRPr="002258D8">
        <w:rPr>
          <w:color w:val="auto"/>
          <w:sz w:val="28"/>
          <w:szCs w:val="28"/>
        </w:rPr>
        <w:t>3) период, за который составлен регистр;</w:t>
      </w:r>
    </w:p>
    <w:p w:rsidR="003A2091" w:rsidRPr="002258D8" w:rsidRDefault="003A2091" w:rsidP="002258D8">
      <w:pPr>
        <w:ind w:firstLine="709"/>
        <w:contextualSpacing/>
        <w:jc w:val="both"/>
        <w:rPr>
          <w:color w:val="auto"/>
          <w:sz w:val="28"/>
          <w:szCs w:val="28"/>
        </w:rPr>
      </w:pPr>
      <w:r w:rsidRPr="002258D8">
        <w:rPr>
          <w:color w:val="auto"/>
          <w:sz w:val="28"/>
          <w:szCs w:val="28"/>
        </w:rPr>
        <w:t>4) фамилия, имя, отчество (при его наличии) лица, ответственного за составление регистра.</w:t>
      </w:r>
    </w:p>
    <w:p w:rsidR="003A2091" w:rsidRPr="002258D8" w:rsidRDefault="003A2091" w:rsidP="002258D8">
      <w:pPr>
        <w:ind w:firstLine="709"/>
        <w:contextualSpacing/>
        <w:jc w:val="both"/>
        <w:rPr>
          <w:bCs/>
          <w:color w:val="auto"/>
          <w:sz w:val="28"/>
          <w:szCs w:val="28"/>
        </w:rPr>
      </w:pPr>
      <w:r w:rsidRPr="002258D8">
        <w:rPr>
          <w:bCs/>
          <w:color w:val="auto"/>
          <w:sz w:val="28"/>
          <w:szCs w:val="28"/>
        </w:rPr>
        <w:t>4. Уполномоченный орган вправе устанавливать формы налоговых регистров для отражения информации по:</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 xml:space="preserve">1) применению освобождения от налогообложения, уменьшения налогооблагаемого дохода по корпоративному подоходному налогу, </w:t>
      </w:r>
      <w:hyperlink r:id="rId315" w:tgtFrame="_parent" w:history="1">
        <w:r w:rsidRPr="002258D8">
          <w:rPr>
            <w:color w:val="auto"/>
            <w:sz w:val="28"/>
            <w:szCs w:val="28"/>
          </w:rPr>
          <w:t>инвестиционным налоговым преференциям</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w:t>
      </w:r>
      <w:hyperlink r:id="rId316" w:tgtFrame="_parent" w:tooltip="Приказ и.о. Министра финансов Республики Казахстан от 15 апреля 2015 года № 271 " w:history="1">
        <w:r w:rsidRPr="002258D8">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w:t>
      </w:r>
      <w:hyperlink r:id="rId317" w:tgtFrame="_parent" w:tooltip="Приказ и.о. Министра финансов Республики Казахстан от 15 апреля 2015 года № 271 " w:history="1">
        <w:r w:rsidRPr="002258D8">
          <w:rPr>
            <w:color w:val="auto"/>
            <w:sz w:val="28"/>
            <w:szCs w:val="28"/>
          </w:rPr>
          <w:t>производным финансовым инструментам</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w:t>
      </w:r>
      <w:hyperlink r:id="rId318" w:tgtFrame="_parent" w:tooltip="Приказ и.о. Министра финансов Республики Казахстан от 15 апреля 2015 года № 271 " w:history="1">
        <w:r w:rsidRPr="002258D8">
          <w:rPr>
            <w:color w:val="auto"/>
            <w:sz w:val="28"/>
            <w:szCs w:val="28"/>
          </w:rPr>
          <w:t>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hyperlink>
      <w:r w:rsidRPr="002258D8">
        <w:rPr>
          <w:color w:val="auto"/>
          <w:sz w:val="28"/>
          <w:szCs w:val="28"/>
        </w:rPr>
        <w:t>;</w:t>
      </w:r>
    </w:p>
    <w:p w:rsidR="003A2091" w:rsidRPr="002258D8" w:rsidRDefault="003A2091" w:rsidP="002258D8">
      <w:pPr>
        <w:ind w:firstLine="709"/>
        <w:contextualSpacing/>
        <w:jc w:val="both"/>
        <w:rPr>
          <w:bCs/>
          <w:color w:val="auto"/>
          <w:sz w:val="28"/>
          <w:szCs w:val="28"/>
        </w:rPr>
      </w:pPr>
      <w:r w:rsidRPr="002258D8">
        <w:rPr>
          <w:bCs/>
          <w:color w:val="auto"/>
          <w:sz w:val="28"/>
          <w:szCs w:val="28"/>
        </w:rPr>
        <w:t>5) имуществу, переданному по договору лизинга;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6) </w:t>
      </w:r>
      <w:hyperlink r:id="rId319" w:tgtFrame="_parent" w:history="1">
        <w:r w:rsidRPr="002258D8">
          <w:rPr>
            <w:color w:val="auto"/>
            <w:sz w:val="28"/>
            <w:szCs w:val="28"/>
          </w:rPr>
          <w:t>учету</w:t>
        </w:r>
      </w:hyperlink>
      <w:r w:rsidRPr="002258D8">
        <w:rPr>
          <w:color w:val="auto"/>
          <w:sz w:val="28"/>
          <w:szCs w:val="28"/>
        </w:rPr>
        <w:t xml:space="preserve"> предусмотренных подпунктами 7) и 8) пункта 2 </w:t>
      </w:r>
      <w:hyperlink r:id="rId320" w:tgtFrame="_parent" w:history="1">
        <w:r w:rsidRPr="002258D8">
          <w:rPr>
            <w:color w:val="auto"/>
            <w:sz w:val="28"/>
            <w:szCs w:val="28"/>
          </w:rPr>
          <w:t>статьи 90</w:t>
        </w:r>
      </w:hyperlink>
      <w:r w:rsidRPr="002258D8">
        <w:rPr>
          <w:color w:val="auto"/>
          <w:sz w:val="28"/>
          <w:szCs w:val="28"/>
        </w:rPr>
        <w:t xml:space="preserve"> настоящего Кодекса уменьшений размера требований к должникам; </w:t>
      </w:r>
    </w:p>
    <w:p w:rsidR="003A2091" w:rsidRPr="002258D8" w:rsidRDefault="00FF564D" w:rsidP="002258D8">
      <w:pPr>
        <w:ind w:firstLine="709"/>
        <w:contextualSpacing/>
        <w:jc w:val="both"/>
        <w:rPr>
          <w:color w:val="auto"/>
          <w:sz w:val="28"/>
          <w:szCs w:val="28"/>
        </w:rPr>
      </w:pPr>
      <w:r>
        <w:rPr>
          <w:color w:val="auto"/>
          <w:sz w:val="28"/>
          <w:szCs w:val="28"/>
        </w:rPr>
        <w:t>7</w:t>
      </w:r>
      <w:r w:rsidR="003A2091" w:rsidRPr="002258D8">
        <w:rPr>
          <w:color w:val="auto"/>
          <w:sz w:val="28"/>
          <w:szCs w:val="28"/>
        </w:rPr>
        <w:t>) счетам-фактурам, выписанным и полученным плательщиком налога на добавленную стоимость; (до 2019)</w:t>
      </w:r>
    </w:p>
    <w:p w:rsidR="008D6CC8" w:rsidRDefault="00FF564D" w:rsidP="008D6CC8">
      <w:pPr>
        <w:ind w:firstLine="709"/>
        <w:contextualSpacing/>
        <w:jc w:val="both"/>
        <w:rPr>
          <w:color w:val="auto"/>
          <w:sz w:val="28"/>
          <w:szCs w:val="28"/>
        </w:rPr>
      </w:pPr>
      <w:r>
        <w:rPr>
          <w:color w:val="auto"/>
          <w:sz w:val="28"/>
          <w:szCs w:val="28"/>
        </w:rPr>
        <w:t>8</w:t>
      </w:r>
      <w:r w:rsidR="008D6CC8" w:rsidRPr="002258D8">
        <w:rPr>
          <w:color w:val="auto"/>
          <w:sz w:val="28"/>
          <w:szCs w:val="28"/>
        </w:rPr>
        <w:t xml:space="preserve">) </w:t>
      </w:r>
      <w:hyperlink r:id="rId321" w:tgtFrame="_parent" w:history="1">
        <w:r w:rsidR="008D6CC8" w:rsidRPr="002258D8">
          <w:rPr>
            <w:color w:val="auto"/>
            <w:sz w:val="28"/>
            <w:szCs w:val="28"/>
          </w:rPr>
          <w:t>учету</w:t>
        </w:r>
      </w:hyperlink>
      <w:r w:rsidR="008D6CC8" w:rsidRPr="002258D8">
        <w:rPr>
          <w:color w:val="auto"/>
          <w:sz w:val="28"/>
          <w:szCs w:val="28"/>
        </w:rPr>
        <w:t xml:space="preserve"> закупа у лица, занимающегося личным подсобным хозяйством, сельскохозяйственной продукции заготовительной организацией в сф</w:t>
      </w:r>
      <w:r w:rsidR="008D6CC8">
        <w:rPr>
          <w:color w:val="auto"/>
          <w:sz w:val="28"/>
          <w:szCs w:val="28"/>
        </w:rPr>
        <w:t xml:space="preserve">ере агропромышленного комплекса, </w:t>
      </w:r>
      <w:r w:rsidR="008D6CC8" w:rsidRPr="008D6CC8">
        <w:rPr>
          <w:color w:val="auto"/>
          <w:sz w:val="28"/>
          <w:szCs w:val="28"/>
          <w:highlight w:val="yellow"/>
        </w:rPr>
        <w:t xml:space="preserve">сельскохозяйственным кооперативом и (или) </w:t>
      </w:r>
      <w:r w:rsidR="008D6CC8" w:rsidRPr="008D6CC8">
        <w:rPr>
          <w:sz w:val="28"/>
          <w:szCs w:val="28"/>
          <w:highlight w:val="yellow"/>
        </w:rPr>
        <w:t>юридическим лицом, осуществляющим переработку сельскохозяйственного сырья</w:t>
      </w:r>
      <w:r w:rsidR="008D6CC8">
        <w:rPr>
          <w:sz w:val="28"/>
          <w:szCs w:val="28"/>
        </w:rPr>
        <w:t>,</w:t>
      </w:r>
      <w:r w:rsidR="008D6CC8">
        <w:rPr>
          <w:color w:val="auto"/>
          <w:sz w:val="28"/>
          <w:szCs w:val="28"/>
        </w:rPr>
        <w:t xml:space="preserve"> </w:t>
      </w:r>
      <w:r w:rsidR="008D6CC8" w:rsidRPr="002258D8">
        <w:rPr>
          <w:color w:val="auto"/>
          <w:sz w:val="28"/>
          <w:szCs w:val="28"/>
        </w:rPr>
        <w:t>и ее реализации;</w:t>
      </w:r>
    </w:p>
    <w:p w:rsidR="003A2091" w:rsidRPr="002258D8" w:rsidRDefault="00FF564D" w:rsidP="002258D8">
      <w:pPr>
        <w:ind w:firstLine="709"/>
        <w:contextualSpacing/>
        <w:jc w:val="both"/>
        <w:rPr>
          <w:color w:val="auto"/>
          <w:sz w:val="28"/>
          <w:szCs w:val="28"/>
        </w:rPr>
      </w:pPr>
      <w:r>
        <w:rPr>
          <w:color w:val="auto"/>
          <w:sz w:val="28"/>
          <w:szCs w:val="28"/>
        </w:rPr>
        <w:t>9</w:t>
      </w:r>
      <w:r w:rsidR="003A2091" w:rsidRPr="002258D8">
        <w:rPr>
          <w:color w:val="auto"/>
          <w:sz w:val="28"/>
          <w:szCs w:val="28"/>
        </w:rPr>
        <w:t xml:space="preserve">) </w:t>
      </w:r>
      <w:hyperlink r:id="rId322" w:tgtFrame="_parent" w:history="1">
        <w:r w:rsidR="003A2091" w:rsidRPr="002258D8">
          <w:rPr>
            <w:color w:val="auto"/>
            <w:sz w:val="28"/>
            <w:szCs w:val="28"/>
          </w:rPr>
          <w:t>услугам туроператора</w:t>
        </w:r>
      </w:hyperlink>
      <w:r w:rsidR="003A2091" w:rsidRPr="002258D8">
        <w:rPr>
          <w:color w:val="auto"/>
          <w:sz w:val="28"/>
          <w:szCs w:val="28"/>
        </w:rPr>
        <w:t xml:space="preserve"> - в разрезе выездного и въездного туризма;</w:t>
      </w:r>
    </w:p>
    <w:p w:rsidR="003A2091" w:rsidRPr="002258D8" w:rsidRDefault="00FF564D" w:rsidP="002258D8">
      <w:pPr>
        <w:ind w:firstLine="709"/>
        <w:contextualSpacing/>
        <w:jc w:val="both"/>
        <w:rPr>
          <w:color w:val="auto"/>
          <w:sz w:val="28"/>
          <w:szCs w:val="28"/>
        </w:rPr>
      </w:pPr>
      <w:r>
        <w:rPr>
          <w:color w:val="auto"/>
          <w:sz w:val="28"/>
          <w:szCs w:val="28"/>
        </w:rPr>
        <w:t>10</w:t>
      </w:r>
      <w:r w:rsidR="003A2091" w:rsidRPr="002258D8">
        <w:rPr>
          <w:color w:val="auto"/>
          <w:sz w:val="28"/>
          <w:szCs w:val="28"/>
        </w:rPr>
        <w:t xml:space="preserve">) </w:t>
      </w:r>
      <w:hyperlink r:id="rId323" w:tgtFrame="_parent" w:tooltip="Приказ и.о. Министра финансов Республики Казахстан от 15 апреля 2015 года № 271 " w:history="1">
        <w:r w:rsidR="003A2091" w:rsidRPr="002258D8">
          <w:rPr>
            <w:color w:val="auto"/>
            <w:sz w:val="28"/>
            <w:szCs w:val="28"/>
          </w:rPr>
          <w:t>получению денег и (или) иного имущества</w:t>
        </w:r>
      </w:hyperlink>
      <w:r w:rsidR="003A2091" w:rsidRPr="002258D8">
        <w:rPr>
          <w:color w:val="auto"/>
          <w:sz w:val="28"/>
          <w:szCs w:val="28"/>
        </w:rPr>
        <w:t xml:space="preserve"> от иностранных государств, международных и иностранных организаций, иностранцев, лиц без гражданства, а также по </w:t>
      </w:r>
      <w:hyperlink r:id="rId324" w:tgtFrame="_parent" w:history="1">
        <w:r w:rsidR="003A2091" w:rsidRPr="002258D8">
          <w:rPr>
            <w:color w:val="auto"/>
            <w:sz w:val="28"/>
            <w:szCs w:val="28"/>
          </w:rPr>
          <w:t>расходованию</w:t>
        </w:r>
      </w:hyperlink>
      <w:r w:rsidR="003A2091" w:rsidRPr="002258D8">
        <w:rPr>
          <w:color w:val="auto"/>
          <w:sz w:val="28"/>
          <w:szCs w:val="28"/>
        </w:rPr>
        <w:t xml:space="preserve"> указанных денег и (или) иного имущества;</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FF564D">
        <w:rPr>
          <w:color w:val="auto"/>
          <w:sz w:val="28"/>
          <w:szCs w:val="28"/>
        </w:rPr>
        <w:t>1</w:t>
      </w:r>
      <w:r w:rsidRPr="002258D8">
        <w:rPr>
          <w:color w:val="auto"/>
          <w:sz w:val="28"/>
          <w:szCs w:val="28"/>
        </w:rPr>
        <w:t>) обороту в виде остатков товаров для целей исчисления налога на добавленную стоимость;</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FF564D">
        <w:rPr>
          <w:color w:val="auto"/>
          <w:sz w:val="28"/>
          <w:szCs w:val="28"/>
        </w:rPr>
        <w:t>2</w:t>
      </w:r>
      <w:r w:rsidRPr="002258D8">
        <w:rPr>
          <w:color w:val="auto"/>
          <w:sz w:val="28"/>
          <w:szCs w:val="28"/>
        </w:rPr>
        <w:t>) налогу на добавленную стоимость, относимому в зачет, по остаткам товаров.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Положения настоящего пункта не распространяются на индивидуальных предпринимателей, которые в соответствии с </w:t>
      </w:r>
      <w:hyperlink r:id="rId325" w:tgtFrame="_parent" w:history="1">
        <w:r w:rsidRPr="002258D8">
          <w:rPr>
            <w:color w:val="auto"/>
            <w:sz w:val="28"/>
            <w:szCs w:val="28"/>
          </w:rPr>
          <w:t>законодательным актом</w:t>
        </w:r>
      </w:hyperlink>
      <w:r w:rsidRPr="002258D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5. Для индивидуальных предпринимателей, которые в соответствии с </w:t>
      </w:r>
      <w:hyperlink r:id="rId326" w:tgtFrame="_parent" w:history="1">
        <w:r w:rsidRPr="002258D8">
          <w:rPr>
            <w:color w:val="auto"/>
            <w:sz w:val="28"/>
            <w:szCs w:val="28"/>
          </w:rPr>
          <w:t>законодательным актом</w:t>
        </w:r>
      </w:hyperlink>
      <w:r w:rsidRPr="002258D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w:t>
      </w:r>
      <w:hyperlink r:id="rId327" w:tgtFrame="_parent" w:tooltip="Приказ и.о. Министра финансов Республики Казахстан от 15 апреля 2015 года № 271 " w:history="1">
        <w:r w:rsidRPr="002258D8">
          <w:rPr>
            <w:color w:val="auto"/>
            <w:sz w:val="28"/>
            <w:szCs w:val="28"/>
          </w:rPr>
          <w:t>учету доходов</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w:t>
      </w:r>
      <w:hyperlink r:id="rId328" w:tgtFrame="_parent" w:tooltip="Приказ и.о. Министра финансов Республики Казахстан от 15 апреля 2015 года № 271 " w:history="1">
        <w:r w:rsidRPr="002258D8">
          <w:rPr>
            <w:color w:val="auto"/>
            <w:sz w:val="28"/>
            <w:szCs w:val="28"/>
          </w:rPr>
          <w:t>учету приобретенных товаров, работ и услуг</w:t>
        </w:r>
      </w:hyperlink>
      <w:r w:rsidRPr="002258D8">
        <w:rPr>
          <w:color w:val="auto"/>
          <w:sz w:val="28"/>
          <w:szCs w:val="28"/>
        </w:rPr>
        <w:t>;</w:t>
      </w:r>
    </w:p>
    <w:p w:rsidR="00B908FC" w:rsidRPr="002258D8" w:rsidRDefault="003A2091" w:rsidP="002258D8">
      <w:pPr>
        <w:ind w:firstLine="709"/>
        <w:contextualSpacing/>
        <w:jc w:val="both"/>
        <w:rPr>
          <w:color w:val="auto"/>
          <w:sz w:val="28"/>
          <w:szCs w:val="28"/>
        </w:rPr>
      </w:pPr>
      <w:r w:rsidRPr="002258D8">
        <w:rPr>
          <w:color w:val="auto"/>
          <w:sz w:val="28"/>
          <w:szCs w:val="28"/>
        </w:rPr>
        <w:lastRenderedPageBreak/>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w:t>
      </w:r>
      <w:hyperlink r:id="rId329" w:tgtFrame="_parent" w:history="1">
        <w:r w:rsidRPr="002258D8">
          <w:rPr>
            <w:color w:val="auto"/>
            <w:sz w:val="28"/>
            <w:szCs w:val="28"/>
          </w:rPr>
          <w:t>учету налоговых обязательств</w:t>
        </w:r>
      </w:hyperlink>
      <w:r w:rsidRPr="002258D8">
        <w:rPr>
          <w:color w:val="auto"/>
          <w:sz w:val="28"/>
          <w:szCs w:val="28"/>
        </w:rPr>
        <w:t xml:space="preserve"> по:</w:t>
      </w:r>
    </w:p>
    <w:p w:rsidR="003A2091" w:rsidRPr="002258D8" w:rsidRDefault="003A2091" w:rsidP="002258D8">
      <w:pPr>
        <w:ind w:firstLine="709"/>
        <w:contextualSpacing/>
        <w:jc w:val="both"/>
        <w:rPr>
          <w:color w:val="auto"/>
          <w:sz w:val="28"/>
          <w:szCs w:val="28"/>
        </w:rPr>
      </w:pPr>
      <w:r w:rsidRPr="002258D8">
        <w:rPr>
          <w:color w:val="auto"/>
          <w:sz w:val="28"/>
          <w:szCs w:val="28"/>
        </w:rPr>
        <w:t>плате за эмиссии в окружающую среду;</w:t>
      </w:r>
    </w:p>
    <w:p w:rsidR="003A2091" w:rsidRPr="002258D8" w:rsidRDefault="003A2091" w:rsidP="002258D8">
      <w:pPr>
        <w:ind w:firstLine="709"/>
        <w:contextualSpacing/>
        <w:jc w:val="both"/>
        <w:rPr>
          <w:color w:val="auto"/>
          <w:sz w:val="28"/>
          <w:szCs w:val="28"/>
        </w:rPr>
      </w:pPr>
      <w:r w:rsidRPr="002258D8">
        <w:rPr>
          <w:color w:val="auto"/>
          <w:sz w:val="28"/>
          <w:szCs w:val="28"/>
        </w:rPr>
        <w:t>плате за пользование водными ресурсами поверхностных источников;</w:t>
      </w:r>
    </w:p>
    <w:p w:rsidR="003A2091" w:rsidRPr="002258D8" w:rsidRDefault="003A2091" w:rsidP="002258D8">
      <w:pPr>
        <w:ind w:firstLine="709"/>
        <w:contextualSpacing/>
        <w:jc w:val="both"/>
        <w:rPr>
          <w:color w:val="auto"/>
          <w:sz w:val="28"/>
          <w:szCs w:val="28"/>
        </w:rPr>
      </w:pPr>
      <w:r w:rsidRPr="002258D8">
        <w:rPr>
          <w:color w:val="auto"/>
          <w:sz w:val="28"/>
          <w:szCs w:val="28"/>
        </w:rPr>
        <w:t>5)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3A2091" w:rsidRPr="002258D8" w:rsidRDefault="00F63645" w:rsidP="002258D8">
      <w:pPr>
        <w:ind w:firstLine="709"/>
        <w:contextualSpacing/>
        <w:jc w:val="both"/>
        <w:rPr>
          <w:color w:val="auto"/>
          <w:sz w:val="28"/>
          <w:szCs w:val="28"/>
        </w:rPr>
      </w:pPr>
      <w:r w:rsidRPr="002258D8">
        <w:rPr>
          <w:color w:val="auto"/>
          <w:sz w:val="28"/>
          <w:szCs w:val="28"/>
        </w:rPr>
        <w:t>6</w:t>
      </w:r>
      <w:r w:rsidR="003A2091" w:rsidRPr="002258D8">
        <w:rPr>
          <w:color w:val="auto"/>
          <w:sz w:val="28"/>
          <w:szCs w:val="28"/>
        </w:rPr>
        <w:t>. Для лица, занимающегося частной практикой уполномоченный орган утверждает формы налоговых регистров по учету:</w:t>
      </w:r>
    </w:p>
    <w:p w:rsidR="003A2091" w:rsidRPr="002258D8" w:rsidRDefault="003A2091" w:rsidP="002258D8">
      <w:pPr>
        <w:ind w:firstLine="709"/>
        <w:contextualSpacing/>
        <w:jc w:val="both"/>
        <w:rPr>
          <w:color w:val="auto"/>
          <w:sz w:val="28"/>
          <w:szCs w:val="28"/>
        </w:rPr>
      </w:pPr>
      <w:r w:rsidRPr="002258D8">
        <w:rPr>
          <w:color w:val="auto"/>
          <w:sz w:val="28"/>
          <w:szCs w:val="28"/>
        </w:rPr>
        <w:t>1) доходов от занятия частной практикой;</w:t>
      </w:r>
    </w:p>
    <w:p w:rsidR="003A2091" w:rsidRPr="002258D8" w:rsidRDefault="003A2091" w:rsidP="002258D8">
      <w:pPr>
        <w:ind w:firstLine="709"/>
        <w:contextualSpacing/>
        <w:jc w:val="both"/>
        <w:rPr>
          <w:color w:val="auto"/>
          <w:sz w:val="28"/>
          <w:szCs w:val="28"/>
        </w:rPr>
      </w:pPr>
      <w:r w:rsidRPr="002258D8">
        <w:rPr>
          <w:color w:val="auto"/>
          <w:sz w:val="28"/>
          <w:szCs w:val="28"/>
        </w:rPr>
        <w:t>2) расходов, предусмотренных статьями 182, 182-1, 182-2, 182-3 настоящего Кодекса. вводится в действие с 1 января 2020 г.</w:t>
      </w:r>
    </w:p>
    <w:p w:rsidR="003A2091" w:rsidRPr="002258D8" w:rsidRDefault="003836E2" w:rsidP="002258D8">
      <w:pPr>
        <w:ind w:firstLine="709"/>
        <w:contextualSpacing/>
        <w:jc w:val="both"/>
        <w:rPr>
          <w:color w:val="auto"/>
          <w:sz w:val="28"/>
          <w:szCs w:val="28"/>
        </w:rPr>
      </w:pPr>
      <w:r w:rsidRPr="002258D8">
        <w:rPr>
          <w:color w:val="auto"/>
          <w:sz w:val="28"/>
          <w:szCs w:val="28"/>
        </w:rPr>
        <w:t>7</w:t>
      </w:r>
      <w:r w:rsidR="003A2091" w:rsidRPr="002258D8">
        <w:rPr>
          <w:color w:val="auto"/>
          <w:sz w:val="28"/>
          <w:szCs w:val="28"/>
        </w:rPr>
        <w:t>.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3A2091" w:rsidRPr="002258D8" w:rsidRDefault="003A2091" w:rsidP="002258D8">
      <w:pPr>
        <w:ind w:firstLine="709"/>
        <w:contextualSpacing/>
        <w:jc w:val="both"/>
        <w:rPr>
          <w:color w:val="auto"/>
          <w:sz w:val="28"/>
          <w:szCs w:val="28"/>
        </w:rPr>
      </w:pPr>
      <w:r w:rsidRPr="002258D8">
        <w:rPr>
          <w:color w:val="auto"/>
          <w:sz w:val="28"/>
          <w:szCs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3A2091" w:rsidRPr="002258D8" w:rsidRDefault="003A2091" w:rsidP="002258D8">
      <w:pPr>
        <w:ind w:firstLine="709"/>
        <w:contextualSpacing/>
        <w:jc w:val="both"/>
        <w:rPr>
          <w:color w:val="auto"/>
          <w:sz w:val="28"/>
          <w:szCs w:val="28"/>
        </w:rPr>
      </w:pPr>
      <w:r w:rsidRPr="002258D8">
        <w:rPr>
          <w:color w:val="auto"/>
          <w:sz w:val="28"/>
          <w:szCs w:val="28"/>
        </w:rPr>
        <w:t>2) идентификационный номер налогоплательщика перевозчика и (или) поставщика работ, услуг;</w:t>
      </w:r>
    </w:p>
    <w:p w:rsidR="003A2091" w:rsidRPr="002258D8" w:rsidRDefault="003A2091" w:rsidP="002258D8">
      <w:pPr>
        <w:ind w:firstLine="709"/>
        <w:contextualSpacing/>
        <w:jc w:val="both"/>
        <w:rPr>
          <w:color w:val="auto"/>
          <w:sz w:val="28"/>
          <w:szCs w:val="28"/>
        </w:rPr>
      </w:pPr>
      <w:r w:rsidRPr="002258D8">
        <w:rPr>
          <w:color w:val="auto"/>
          <w:sz w:val="28"/>
          <w:szCs w:val="28"/>
        </w:rPr>
        <w:t>3) фамилия, имя, отчество (при его наличии) или наименование перевозчика и (или) поставщика работ, услуг;</w:t>
      </w:r>
    </w:p>
    <w:p w:rsidR="003A2091" w:rsidRPr="002258D8" w:rsidRDefault="003A2091" w:rsidP="002258D8">
      <w:pPr>
        <w:ind w:firstLine="709"/>
        <w:contextualSpacing/>
        <w:jc w:val="both"/>
        <w:rPr>
          <w:color w:val="auto"/>
          <w:sz w:val="28"/>
          <w:szCs w:val="28"/>
        </w:rPr>
      </w:pPr>
      <w:r w:rsidRPr="002258D8">
        <w:rPr>
          <w:color w:val="auto"/>
          <w:sz w:val="28"/>
          <w:szCs w:val="28"/>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3A2091" w:rsidRPr="002258D8" w:rsidRDefault="003A2091" w:rsidP="002258D8">
      <w:pPr>
        <w:ind w:firstLine="709"/>
        <w:contextualSpacing/>
        <w:jc w:val="both"/>
        <w:rPr>
          <w:color w:val="auto"/>
          <w:sz w:val="28"/>
          <w:szCs w:val="28"/>
        </w:rPr>
      </w:pPr>
      <w:r w:rsidRPr="002258D8">
        <w:rPr>
          <w:color w:val="auto"/>
          <w:sz w:val="28"/>
          <w:szCs w:val="28"/>
        </w:rP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3A2091" w:rsidRPr="002258D8" w:rsidRDefault="003A2091" w:rsidP="002258D8">
      <w:pPr>
        <w:ind w:firstLine="709"/>
        <w:contextualSpacing/>
        <w:jc w:val="both"/>
        <w:rPr>
          <w:color w:val="auto"/>
          <w:sz w:val="28"/>
          <w:szCs w:val="28"/>
        </w:rPr>
      </w:pPr>
      <w:r w:rsidRPr="002258D8">
        <w:rPr>
          <w:color w:val="auto"/>
          <w:sz w:val="28"/>
          <w:szCs w:val="28"/>
        </w:rPr>
        <w:t>6) стоимость работ, услуг, являющихся оборотом экспедитора по приобретению работ, услуг от нерезидента.</w:t>
      </w:r>
    </w:p>
    <w:p w:rsidR="003A2091" w:rsidRPr="002258D8" w:rsidRDefault="003836E2" w:rsidP="002258D8">
      <w:pPr>
        <w:ind w:firstLine="709"/>
        <w:contextualSpacing/>
        <w:jc w:val="both"/>
        <w:rPr>
          <w:color w:val="auto"/>
          <w:sz w:val="28"/>
          <w:szCs w:val="28"/>
        </w:rPr>
      </w:pPr>
      <w:r w:rsidRPr="002258D8">
        <w:rPr>
          <w:color w:val="auto"/>
          <w:sz w:val="28"/>
          <w:szCs w:val="28"/>
        </w:rPr>
        <w:t>8</w:t>
      </w:r>
      <w:r w:rsidR="003A2091" w:rsidRPr="002258D8">
        <w:rPr>
          <w:color w:val="auto"/>
          <w:sz w:val="28"/>
          <w:szCs w:val="28"/>
        </w:rPr>
        <w:t>.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3A2091" w:rsidRPr="002258D8" w:rsidRDefault="003836E2" w:rsidP="002258D8">
      <w:pPr>
        <w:ind w:firstLine="709"/>
        <w:contextualSpacing/>
        <w:jc w:val="both"/>
        <w:rPr>
          <w:color w:val="auto"/>
          <w:sz w:val="28"/>
          <w:szCs w:val="28"/>
        </w:rPr>
      </w:pPr>
      <w:r w:rsidRPr="002258D8">
        <w:rPr>
          <w:color w:val="auto"/>
          <w:sz w:val="28"/>
          <w:szCs w:val="28"/>
        </w:rPr>
        <w:t>9</w:t>
      </w:r>
      <w:r w:rsidR="003A2091" w:rsidRPr="002258D8">
        <w:rPr>
          <w:color w:val="auto"/>
          <w:sz w:val="28"/>
          <w:szCs w:val="28"/>
        </w:rPr>
        <w:t xml:space="preserve">. </w:t>
      </w:r>
      <w:r w:rsidR="003A2091" w:rsidRPr="002258D8">
        <w:rPr>
          <w:bCs/>
          <w:color w:val="auto"/>
          <w:sz w:val="28"/>
          <w:szCs w:val="28"/>
        </w:rPr>
        <w:t>За исключением случаев, установленных частью второй настоящего пункта</w:t>
      </w:r>
      <w:r w:rsidR="003A2091" w:rsidRPr="002258D8">
        <w:rPr>
          <w:color w:val="auto"/>
          <w:sz w:val="28"/>
          <w:szCs w:val="28"/>
        </w:rPr>
        <w:t xml:space="preserve">, </w:t>
      </w:r>
      <w:r w:rsidR="003A2091" w:rsidRPr="002258D8">
        <w:rPr>
          <w:bCs/>
          <w:color w:val="auto"/>
          <w:sz w:val="28"/>
          <w:szCs w:val="28"/>
        </w:rPr>
        <w:t>а также пунктом 3 статьи 587 настоящего Кодекса</w:t>
      </w:r>
      <w:r w:rsidR="003A2091" w:rsidRPr="002258D8">
        <w:rPr>
          <w:color w:val="auto"/>
          <w:sz w:val="28"/>
          <w:szCs w:val="28"/>
        </w:rPr>
        <w:t xml:space="preserve">, налоговые регистры представляются должностным лицам налоговых органов при проведении </w:t>
      </w:r>
      <w:r w:rsidR="003A2091" w:rsidRPr="002258D8">
        <w:rPr>
          <w:color w:val="auto"/>
          <w:sz w:val="28"/>
          <w:szCs w:val="28"/>
        </w:rPr>
        <w:lastRenderedPageBreak/>
        <w:t>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rsidR="003A2091" w:rsidRPr="002258D8" w:rsidRDefault="003A2091" w:rsidP="002258D8">
      <w:pPr>
        <w:ind w:firstLine="709"/>
        <w:contextualSpacing/>
        <w:jc w:val="both"/>
        <w:rPr>
          <w:color w:val="auto"/>
          <w:sz w:val="28"/>
          <w:szCs w:val="28"/>
        </w:rPr>
      </w:pPr>
      <w:r w:rsidRPr="002258D8">
        <w:rPr>
          <w:bCs/>
          <w:color w:val="auto"/>
          <w:sz w:val="28"/>
          <w:szCs w:val="28"/>
        </w:rP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При составлении налоговых регистров в электронной форме налогоплательщик (налоговый агент) обязан в ходе налоговой проверки </w:t>
      </w:r>
      <w:r w:rsidR="00D4510F" w:rsidRPr="002258D8">
        <w:rPr>
          <w:color w:val="auto"/>
          <w:sz w:val="28"/>
          <w:szCs w:val="28"/>
        </w:rPr>
        <w:t>и в рамках налогового мониторинга по требованию налоговых органов или их должностных лиц</w:t>
      </w:r>
      <w:r w:rsidRPr="002258D8">
        <w:rPr>
          <w:color w:val="auto"/>
          <w:sz w:val="28"/>
          <w:szCs w:val="28"/>
        </w:rPr>
        <w:t xml:space="preserve">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2258D8">
      <w:pPr>
        <w:pStyle w:val="a8"/>
        <w:numPr>
          <w:ilvl w:val="0"/>
          <w:numId w:val="56"/>
        </w:numPr>
        <w:spacing w:after="0" w:line="240" w:lineRule="auto"/>
        <w:ind w:left="0" w:firstLine="709"/>
        <w:jc w:val="both"/>
        <w:rPr>
          <w:rFonts w:ascii="Times New Roman" w:hAnsi="Times New Roman"/>
          <w:b/>
          <w:sz w:val="28"/>
          <w:szCs w:val="28"/>
        </w:rPr>
      </w:pPr>
      <w:bookmarkStart w:id="1018" w:name="SUB780000"/>
      <w:bookmarkEnd w:id="1018"/>
      <w:r w:rsidRPr="008C2804">
        <w:rPr>
          <w:rFonts w:ascii="Times New Roman" w:hAnsi="Times New Roman"/>
          <w:b/>
          <w:bCs/>
          <w:sz w:val="28"/>
          <w:szCs w:val="28"/>
        </w:rPr>
        <w:t xml:space="preserve"> Финансовый лизинг</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Финансовым лизингом является передача имущества по договору лизинга, заключенному в соответствии с законодательством Республики Казахстан. </w:t>
      </w:r>
    </w:p>
    <w:p w:rsidR="003A2091" w:rsidRPr="002258D8" w:rsidRDefault="003A2091" w:rsidP="002258D8">
      <w:pPr>
        <w:ind w:firstLine="709"/>
        <w:contextualSpacing/>
        <w:jc w:val="both"/>
        <w:rPr>
          <w:color w:val="auto"/>
          <w:sz w:val="28"/>
          <w:szCs w:val="28"/>
        </w:rPr>
      </w:pPr>
      <w:r w:rsidRPr="002258D8">
        <w:rPr>
          <w:color w:val="auto"/>
          <w:sz w:val="28"/>
          <w:szCs w:val="28"/>
        </w:rPr>
        <w:t>Финансовым лизингом также является предоставление во вторичный лизинг предметов лизинга и сублизинг.</w:t>
      </w:r>
    </w:p>
    <w:p w:rsidR="003A2091" w:rsidRPr="002258D8" w:rsidRDefault="003A2091" w:rsidP="002258D8">
      <w:pPr>
        <w:ind w:firstLine="709"/>
        <w:contextualSpacing/>
        <w:jc w:val="both"/>
        <w:rPr>
          <w:color w:val="auto"/>
          <w:sz w:val="28"/>
          <w:szCs w:val="28"/>
        </w:rPr>
      </w:pPr>
      <w:r w:rsidRPr="002258D8">
        <w:rPr>
          <w:color w:val="auto"/>
          <w:sz w:val="28"/>
          <w:szCs w:val="28"/>
        </w:rPr>
        <w:t>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3A2091" w:rsidRPr="002258D8" w:rsidRDefault="003A2091" w:rsidP="002258D8">
      <w:pPr>
        <w:ind w:firstLine="709"/>
        <w:contextualSpacing/>
        <w:jc w:val="both"/>
        <w:rPr>
          <w:color w:val="auto"/>
          <w:sz w:val="28"/>
          <w:szCs w:val="28"/>
        </w:rPr>
      </w:pPr>
      <w:bookmarkStart w:id="1019" w:name="z946"/>
      <w:bookmarkEnd w:id="1019"/>
      <w:r w:rsidRPr="002258D8">
        <w:rPr>
          <w:color w:val="auto"/>
          <w:sz w:val="28"/>
          <w:szCs w:val="28"/>
        </w:rPr>
        <w:t>Имуществом, передаваемым по финансовому лизингу, являются предметы лизинга, подлежащие получению лизингополучателем в качестве основного средства, инвестиций в недвижимость, биологических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Для целей налогового учета лизингополучатель рассматривается как покупатель предмета лизинга.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Стоимость, по которой предмет лизинга передан (получен) по договору лизинга, определяется лизингодателем как подлежащая возмещению лизингодателю сумма затрат на приобретение предмета лизинга и любых других расходов, непосредственно связанных с приобретением, поставкой предмета лизинга, передаваемого в аренду имущества и приведением его в рабочее состояние для использования по назначению в соответствии с договором лизинга, аренды, за исключением налога на добавленную стоимость, относимого в зачет.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w:t>
      </w:r>
      <w:r w:rsidRPr="002258D8">
        <w:rPr>
          <w:color w:val="auto"/>
          <w:sz w:val="28"/>
          <w:szCs w:val="28"/>
        </w:rPr>
        <w:lastRenderedPageBreak/>
        <w:t>платежей за весь период лизинга, за исключением налога на добавленную стоимость.</w:t>
      </w:r>
    </w:p>
    <w:p w:rsidR="006C3E01" w:rsidRPr="002258D8" w:rsidRDefault="003A2091" w:rsidP="002258D8">
      <w:pPr>
        <w:ind w:firstLine="709"/>
        <w:contextualSpacing/>
        <w:jc w:val="both"/>
        <w:rPr>
          <w:strike/>
          <w:color w:val="auto"/>
          <w:sz w:val="28"/>
          <w:szCs w:val="28"/>
        </w:rPr>
      </w:pPr>
      <w:r w:rsidRPr="002258D8">
        <w:rPr>
          <w:color w:val="auto"/>
          <w:sz w:val="28"/>
          <w:szCs w:val="28"/>
        </w:rPr>
        <w:t xml:space="preserve">Стоимость имущества, переданного (полученного) в финансовый лизинг (по лизингу), определяется на дату передачи предмета лизинга.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3A2091" w:rsidRPr="002258D8" w:rsidRDefault="003A2091" w:rsidP="002258D8">
      <w:pPr>
        <w:ind w:firstLine="709"/>
        <w:contextualSpacing/>
        <w:jc w:val="both"/>
        <w:rPr>
          <w:color w:val="auto"/>
          <w:sz w:val="28"/>
          <w:szCs w:val="28"/>
        </w:rPr>
      </w:pPr>
    </w:p>
    <w:p w:rsidR="003A2091" w:rsidRPr="008C2804" w:rsidRDefault="003A2091" w:rsidP="002258D8">
      <w:pPr>
        <w:pStyle w:val="a4"/>
        <w:numPr>
          <w:ilvl w:val="0"/>
          <w:numId w:val="56"/>
        </w:numPr>
        <w:spacing w:before="0" w:beforeAutospacing="0" w:after="0" w:afterAutospacing="0"/>
        <w:ind w:left="0" w:firstLine="709"/>
        <w:contextualSpacing/>
        <w:jc w:val="both"/>
        <w:rPr>
          <w:b/>
          <w:sz w:val="28"/>
          <w:szCs w:val="28"/>
        </w:rPr>
      </w:pPr>
      <w:r w:rsidRPr="008C2804">
        <w:rPr>
          <w:b/>
          <w:bCs/>
          <w:sz w:val="28"/>
          <w:szCs w:val="28"/>
        </w:rPr>
        <w:t xml:space="preserve">Условия передачи имущества в финансовый лизинг для целей применения налоговых льгот </w:t>
      </w:r>
    </w:p>
    <w:p w:rsidR="003A2091" w:rsidRPr="002258D8" w:rsidRDefault="006C3E01" w:rsidP="002258D8">
      <w:pPr>
        <w:pStyle w:val="a4"/>
        <w:spacing w:before="0" w:beforeAutospacing="0" w:after="0" w:afterAutospacing="0"/>
        <w:ind w:firstLine="709"/>
        <w:contextualSpacing/>
        <w:jc w:val="both"/>
        <w:rPr>
          <w:sz w:val="28"/>
          <w:szCs w:val="28"/>
        </w:rPr>
      </w:pPr>
      <w:r w:rsidRPr="002258D8">
        <w:rPr>
          <w:sz w:val="28"/>
          <w:szCs w:val="28"/>
        </w:rPr>
        <w:t>1</w:t>
      </w:r>
      <w:r w:rsidR="003A2091" w:rsidRPr="002258D8">
        <w:rPr>
          <w:sz w:val="28"/>
          <w:szCs w:val="28"/>
        </w:rPr>
        <w:t xml:space="preserve">. Для целей применения подпункта 1) пункта 2 статьи 133, статьи 251 и пункта 20 статьи 263 настоящего Кодекса передача имущества в финансовый лизинг должна соответствовать условиям, предусмотренным настоящей статьей.  </w:t>
      </w:r>
    </w:p>
    <w:p w:rsidR="003A2091" w:rsidRPr="002258D8" w:rsidRDefault="003A2091" w:rsidP="002258D8">
      <w:pPr>
        <w:pStyle w:val="a4"/>
        <w:spacing w:before="0" w:beforeAutospacing="0" w:after="0" w:afterAutospacing="0"/>
        <w:ind w:firstLine="709"/>
        <w:contextualSpacing/>
        <w:jc w:val="both"/>
        <w:rPr>
          <w:sz w:val="28"/>
          <w:szCs w:val="28"/>
        </w:rPr>
      </w:pPr>
      <w:r w:rsidRPr="002258D8">
        <w:rPr>
          <w:sz w:val="28"/>
          <w:szCs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3A2091" w:rsidRPr="002258D8" w:rsidRDefault="003A2091" w:rsidP="002258D8">
      <w:pPr>
        <w:pStyle w:val="a4"/>
        <w:spacing w:before="0" w:beforeAutospacing="0" w:after="0" w:afterAutospacing="0"/>
        <w:ind w:firstLine="709"/>
        <w:contextualSpacing/>
        <w:jc w:val="both"/>
        <w:rPr>
          <w:sz w:val="28"/>
          <w:szCs w:val="28"/>
        </w:rPr>
      </w:pPr>
      <w:bookmarkStart w:id="1020" w:name="z286"/>
      <w:bookmarkEnd w:id="1020"/>
      <w:r w:rsidRPr="002258D8">
        <w:rPr>
          <w:sz w:val="28"/>
          <w:szCs w:val="28"/>
        </w:rPr>
        <w:t>1) передача имущества в собственность лизингополучателю и (или) предоставление права лизингополучателю на приобретение имущества по фиксированной цене определены договором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21" w:name="z3147"/>
      <w:bookmarkEnd w:id="1021"/>
      <w:r w:rsidRPr="002258D8">
        <w:rPr>
          <w:sz w:val="28"/>
          <w:szCs w:val="28"/>
        </w:rPr>
        <w:t>2) срок финансового лизинга превышает семьдесят пять процентов срока полезной службы передаваемого по финансовому лизингу имущества;</w:t>
      </w:r>
    </w:p>
    <w:p w:rsidR="003A2091" w:rsidRPr="002258D8" w:rsidRDefault="003A2091" w:rsidP="002258D8">
      <w:pPr>
        <w:pStyle w:val="a4"/>
        <w:spacing w:before="0" w:beforeAutospacing="0" w:after="0" w:afterAutospacing="0"/>
        <w:ind w:firstLine="709"/>
        <w:contextualSpacing/>
        <w:jc w:val="both"/>
        <w:rPr>
          <w:sz w:val="28"/>
          <w:szCs w:val="28"/>
        </w:rPr>
      </w:pPr>
      <w:bookmarkStart w:id="1022" w:name="z3148"/>
      <w:bookmarkEnd w:id="1022"/>
      <w:r w:rsidRPr="002258D8">
        <w:rPr>
          <w:sz w:val="28"/>
          <w:szCs w:val="28"/>
        </w:rPr>
        <w:t>3) текущая (дисконтированная) стоимость лизинговых платежей за весь срок финансового лизинга превышает девяност</w:t>
      </w:r>
      <w:r w:rsidR="007E7B0D" w:rsidRPr="002258D8">
        <w:rPr>
          <w:sz w:val="28"/>
          <w:szCs w:val="28"/>
        </w:rPr>
        <w:t>а</w:t>
      </w:r>
      <w:r w:rsidRPr="002258D8">
        <w:rPr>
          <w:sz w:val="28"/>
          <w:szCs w:val="28"/>
        </w:rPr>
        <w:t xml:space="preserve"> процентов стоимости передаваемого по финансовому лизингу имущества.</w:t>
      </w:r>
    </w:p>
    <w:p w:rsidR="003A2091" w:rsidRPr="002258D8" w:rsidRDefault="003A2091" w:rsidP="002258D8">
      <w:pPr>
        <w:pStyle w:val="a4"/>
        <w:spacing w:before="0" w:beforeAutospacing="0" w:after="0" w:afterAutospacing="0"/>
        <w:ind w:firstLine="709"/>
        <w:contextualSpacing/>
        <w:jc w:val="both"/>
        <w:rPr>
          <w:sz w:val="28"/>
          <w:szCs w:val="28"/>
        </w:rPr>
      </w:pPr>
      <w:bookmarkStart w:id="1023" w:name="z3149"/>
      <w:bookmarkStart w:id="1024" w:name="z3150"/>
      <w:bookmarkEnd w:id="1023"/>
      <w:bookmarkEnd w:id="1024"/>
      <w:r w:rsidRPr="002258D8">
        <w:rPr>
          <w:sz w:val="28"/>
          <w:szCs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3A2091" w:rsidRPr="002258D8" w:rsidRDefault="003A2091" w:rsidP="002258D8">
      <w:pPr>
        <w:pStyle w:val="a4"/>
        <w:spacing w:before="0" w:beforeAutospacing="0" w:after="0" w:afterAutospacing="0"/>
        <w:ind w:firstLine="709"/>
        <w:contextualSpacing/>
        <w:jc w:val="both"/>
        <w:rPr>
          <w:sz w:val="28"/>
          <w:szCs w:val="28"/>
        </w:rPr>
      </w:pPr>
      <w:bookmarkStart w:id="1025" w:name="z3151"/>
      <w:bookmarkEnd w:id="1025"/>
      <w:r w:rsidRPr="002258D8">
        <w:rPr>
          <w:sz w:val="28"/>
          <w:szCs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269 настоящего Кодекса;</w:t>
      </w:r>
    </w:p>
    <w:p w:rsidR="003A2091" w:rsidRPr="002258D8" w:rsidRDefault="003A2091" w:rsidP="002258D8">
      <w:pPr>
        <w:pStyle w:val="a4"/>
        <w:spacing w:before="0" w:beforeAutospacing="0" w:after="0" w:afterAutospacing="0"/>
        <w:ind w:firstLine="709"/>
        <w:contextualSpacing/>
        <w:jc w:val="both"/>
        <w:rPr>
          <w:sz w:val="28"/>
          <w:szCs w:val="28"/>
        </w:rPr>
      </w:pPr>
      <w:bookmarkStart w:id="1026" w:name="z3161"/>
      <w:bookmarkEnd w:id="1026"/>
      <w:r w:rsidRPr="002258D8">
        <w:rPr>
          <w:sz w:val="28"/>
          <w:szCs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27" w:name="z3162"/>
      <w:bookmarkEnd w:id="1027"/>
      <w:r w:rsidRPr="002258D8">
        <w:rPr>
          <w:sz w:val="28"/>
          <w:szCs w:val="28"/>
        </w:rPr>
        <w:lastRenderedPageBreak/>
        <w:t>во вторичный лизинг предоставляются предметы лизинга в количестве, не превышающем их общее количество по договору первичного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28" w:name="z3903"/>
      <w:bookmarkEnd w:id="1028"/>
      <w:r w:rsidRPr="002258D8">
        <w:rPr>
          <w:sz w:val="28"/>
          <w:szCs w:val="28"/>
        </w:rPr>
        <w:t>стоимость предмета лизинга, передаваемого во вторичный лизинг, не превышает стоимость предмета лизинга по договору первичного лизинга, уменьшенную на сумму лизинговых платежей, оплаченную на дату расторжения договора лизинга,</w:t>
      </w:r>
      <w:r w:rsidRPr="002258D8">
        <w:rPr>
          <w:strike/>
          <w:sz w:val="28"/>
          <w:szCs w:val="28"/>
        </w:rPr>
        <w:t xml:space="preserve"> </w:t>
      </w:r>
      <w:r w:rsidRPr="002258D8">
        <w:rPr>
          <w:sz w:val="28"/>
          <w:szCs w:val="28"/>
        </w:rPr>
        <w:t>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29" w:name="z3905"/>
      <w:bookmarkEnd w:id="1029"/>
      <w:r w:rsidRPr="002258D8">
        <w:rPr>
          <w:sz w:val="28"/>
          <w:szCs w:val="28"/>
        </w:rPr>
        <w:t>предметы лизинга предоставлены во вторичный лизинг на срок не менее трех лет.</w:t>
      </w:r>
    </w:p>
    <w:p w:rsidR="003A2091" w:rsidRPr="002258D8" w:rsidRDefault="003A2091" w:rsidP="002258D8">
      <w:pPr>
        <w:pStyle w:val="a4"/>
        <w:spacing w:before="0" w:beforeAutospacing="0" w:after="0" w:afterAutospacing="0"/>
        <w:ind w:firstLine="709"/>
        <w:contextualSpacing/>
        <w:jc w:val="both"/>
        <w:rPr>
          <w:sz w:val="28"/>
          <w:szCs w:val="28"/>
        </w:rPr>
      </w:pPr>
      <w:bookmarkStart w:id="1030" w:name="z3906"/>
      <w:bookmarkEnd w:id="1030"/>
      <w:r w:rsidRPr="002258D8">
        <w:rPr>
          <w:sz w:val="28"/>
          <w:szCs w:val="28"/>
        </w:rPr>
        <w:t>3. Не являются финансовым лизингом:</w:t>
      </w:r>
    </w:p>
    <w:p w:rsidR="003A2091" w:rsidRPr="002258D8" w:rsidRDefault="003A2091" w:rsidP="002258D8">
      <w:pPr>
        <w:pStyle w:val="a4"/>
        <w:spacing w:before="0" w:beforeAutospacing="0" w:after="0" w:afterAutospacing="0"/>
        <w:ind w:firstLine="709"/>
        <w:contextualSpacing/>
        <w:jc w:val="both"/>
        <w:rPr>
          <w:sz w:val="28"/>
          <w:szCs w:val="28"/>
        </w:rPr>
      </w:pPr>
      <w:bookmarkStart w:id="1031" w:name="z948"/>
      <w:bookmarkEnd w:id="1031"/>
      <w:r w:rsidRPr="002258D8">
        <w:rPr>
          <w:sz w:val="28"/>
          <w:szCs w:val="28"/>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3A2091" w:rsidRPr="002258D8" w:rsidRDefault="003A2091" w:rsidP="002258D8">
      <w:pPr>
        <w:pStyle w:val="a4"/>
        <w:spacing w:before="0" w:beforeAutospacing="0" w:after="0" w:afterAutospacing="0"/>
        <w:ind w:firstLine="709"/>
        <w:contextualSpacing/>
        <w:jc w:val="both"/>
        <w:rPr>
          <w:sz w:val="28"/>
          <w:szCs w:val="28"/>
        </w:rPr>
      </w:pPr>
      <w:bookmarkStart w:id="1032" w:name="z949"/>
      <w:bookmarkEnd w:id="1032"/>
      <w:r w:rsidRPr="002258D8">
        <w:rPr>
          <w:sz w:val="28"/>
          <w:szCs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3A2091" w:rsidRPr="002258D8" w:rsidRDefault="003A2091" w:rsidP="002258D8">
      <w:pPr>
        <w:pStyle w:val="a4"/>
        <w:spacing w:before="0" w:beforeAutospacing="0" w:after="0" w:afterAutospacing="0"/>
        <w:ind w:firstLine="709"/>
        <w:contextualSpacing/>
        <w:jc w:val="both"/>
        <w:rPr>
          <w:sz w:val="28"/>
          <w:szCs w:val="28"/>
        </w:rPr>
      </w:pPr>
      <w:bookmarkStart w:id="1033" w:name="z950"/>
      <w:bookmarkEnd w:id="1033"/>
      <w:r w:rsidRPr="002258D8">
        <w:rPr>
          <w:sz w:val="28"/>
          <w:szCs w:val="28"/>
        </w:rPr>
        <w:t xml:space="preserve">признания физического лица - 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 лица - лизингополучателя; </w:t>
      </w:r>
    </w:p>
    <w:p w:rsidR="003A2091" w:rsidRPr="002258D8" w:rsidRDefault="003A2091" w:rsidP="002258D8">
      <w:pPr>
        <w:pStyle w:val="a4"/>
        <w:spacing w:before="0" w:beforeAutospacing="0" w:after="0" w:afterAutospacing="0"/>
        <w:ind w:firstLine="709"/>
        <w:contextualSpacing/>
        <w:jc w:val="both"/>
        <w:rPr>
          <w:sz w:val="28"/>
          <w:szCs w:val="28"/>
        </w:rPr>
      </w:pPr>
      <w:bookmarkStart w:id="1034" w:name="z951"/>
      <w:bookmarkEnd w:id="1034"/>
      <w:r w:rsidRPr="002258D8">
        <w:rPr>
          <w:sz w:val="28"/>
          <w:szCs w:val="28"/>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когда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в том числе денег, ценных бумаг или доходов, оказались безрезультатными; </w:t>
      </w:r>
    </w:p>
    <w:p w:rsidR="003A2091" w:rsidRPr="002258D8" w:rsidRDefault="003A2091" w:rsidP="002258D8">
      <w:pPr>
        <w:pStyle w:val="a4"/>
        <w:spacing w:before="0" w:beforeAutospacing="0" w:after="0" w:afterAutospacing="0"/>
        <w:ind w:firstLine="709"/>
        <w:contextualSpacing/>
        <w:jc w:val="both"/>
        <w:rPr>
          <w:sz w:val="28"/>
          <w:szCs w:val="28"/>
        </w:rPr>
      </w:pPr>
      <w:bookmarkStart w:id="1035" w:name="z952"/>
      <w:bookmarkEnd w:id="1035"/>
      <w:r w:rsidRPr="002258D8">
        <w:rPr>
          <w:sz w:val="28"/>
          <w:szCs w:val="28"/>
        </w:rPr>
        <w:t xml:space="preserve">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 </w:t>
      </w:r>
      <w:r w:rsidRPr="002258D8">
        <w:rPr>
          <w:sz w:val="28"/>
          <w:szCs w:val="28"/>
        </w:rPr>
        <w:br/>
      </w:r>
      <w:bookmarkStart w:id="1036" w:name="z953"/>
      <w:bookmarkEnd w:id="1036"/>
      <w:r w:rsidRPr="002258D8">
        <w:rPr>
          <w:sz w:val="28"/>
          <w:szCs w:val="28"/>
        </w:rPr>
        <w:t>      предоставление предметов лизинга во вторичный лизинг;</w:t>
      </w:r>
    </w:p>
    <w:p w:rsidR="003A2091" w:rsidRPr="002258D8" w:rsidRDefault="003A2091" w:rsidP="002258D8">
      <w:pPr>
        <w:pStyle w:val="a4"/>
        <w:spacing w:before="0" w:beforeAutospacing="0" w:after="0" w:afterAutospacing="0"/>
        <w:ind w:firstLine="709"/>
        <w:contextualSpacing/>
        <w:jc w:val="both"/>
        <w:rPr>
          <w:sz w:val="28"/>
          <w:szCs w:val="28"/>
        </w:rPr>
      </w:pPr>
      <w:bookmarkStart w:id="1037" w:name="z957"/>
      <w:bookmarkEnd w:id="1037"/>
      <w:r w:rsidRPr="002258D8">
        <w:rPr>
          <w:sz w:val="28"/>
          <w:szCs w:val="28"/>
        </w:rPr>
        <w:t xml:space="preserve">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w:t>
      </w:r>
      <w:r w:rsidR="000F6EB6" w:rsidRPr="002258D8">
        <w:rPr>
          <w:sz w:val="28"/>
          <w:szCs w:val="28"/>
        </w:rPr>
        <w:t>пятидесяти</w:t>
      </w:r>
      <w:r w:rsidRPr="002258D8">
        <w:rPr>
          <w:sz w:val="28"/>
          <w:szCs w:val="28"/>
        </w:rPr>
        <w:t xml:space="preserve"> процентов от стоимости предмета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38" w:name="z958"/>
      <w:bookmarkEnd w:id="1038"/>
      <w:r w:rsidRPr="002258D8">
        <w:rPr>
          <w:sz w:val="28"/>
          <w:szCs w:val="28"/>
        </w:rPr>
        <w:t>3) 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p>
    <w:p w:rsidR="003A2091" w:rsidRPr="002258D8" w:rsidRDefault="003836E2" w:rsidP="002258D8">
      <w:pPr>
        <w:pStyle w:val="a4"/>
        <w:spacing w:before="0" w:beforeAutospacing="0" w:after="0" w:afterAutospacing="0"/>
        <w:ind w:firstLine="709"/>
        <w:contextualSpacing/>
        <w:jc w:val="both"/>
        <w:rPr>
          <w:sz w:val="28"/>
          <w:szCs w:val="28"/>
        </w:rPr>
      </w:pPr>
      <w:bookmarkStart w:id="1039" w:name="z7760"/>
      <w:bookmarkEnd w:id="1039"/>
      <w:r w:rsidRPr="002258D8">
        <w:rPr>
          <w:sz w:val="28"/>
          <w:szCs w:val="28"/>
        </w:rPr>
        <w:lastRenderedPageBreak/>
        <w:t>4</w:t>
      </w:r>
      <w:r w:rsidR="003A2091" w:rsidRPr="002258D8">
        <w:rPr>
          <w:sz w:val="28"/>
          <w:szCs w:val="28"/>
        </w:rPr>
        <w:t>) лизинговые сделки, по которым изменился лизингодатель в результате перемены лиц в обязательстве, кроме случая его реорганизации путем преобразования;</w:t>
      </w:r>
    </w:p>
    <w:p w:rsidR="003A2091" w:rsidRPr="002258D8" w:rsidRDefault="003836E2" w:rsidP="002258D8">
      <w:pPr>
        <w:pStyle w:val="a4"/>
        <w:spacing w:before="0" w:beforeAutospacing="0" w:after="0" w:afterAutospacing="0"/>
        <w:ind w:firstLine="709"/>
        <w:contextualSpacing/>
        <w:jc w:val="both"/>
        <w:rPr>
          <w:sz w:val="28"/>
          <w:szCs w:val="28"/>
        </w:rPr>
      </w:pPr>
      <w:bookmarkStart w:id="1040" w:name="z959"/>
      <w:bookmarkEnd w:id="1040"/>
      <w:r w:rsidRPr="002258D8">
        <w:rPr>
          <w:sz w:val="28"/>
          <w:szCs w:val="28"/>
        </w:rPr>
        <w:t>5</w:t>
      </w:r>
      <w:r w:rsidR="003A2091" w:rsidRPr="002258D8">
        <w:rPr>
          <w:sz w:val="28"/>
          <w:szCs w:val="28"/>
        </w:rPr>
        <w:t xml:space="preserve">) сделки по передаче имущества в сублизинг. </w:t>
      </w:r>
    </w:p>
    <w:p w:rsidR="003A2091" w:rsidRPr="002258D8" w:rsidRDefault="003A2091" w:rsidP="002258D8">
      <w:pPr>
        <w:pStyle w:val="a4"/>
        <w:spacing w:before="0" w:beforeAutospacing="0" w:after="0" w:afterAutospacing="0"/>
        <w:ind w:firstLine="709"/>
        <w:contextualSpacing/>
        <w:jc w:val="both"/>
        <w:rPr>
          <w:sz w:val="28"/>
          <w:szCs w:val="28"/>
        </w:rPr>
      </w:pPr>
    </w:p>
    <w:p w:rsidR="003A2091" w:rsidRPr="008C2804" w:rsidRDefault="00D76653" w:rsidP="002258D8">
      <w:pPr>
        <w:pStyle w:val="a8"/>
        <w:numPr>
          <w:ilvl w:val="0"/>
          <w:numId w:val="56"/>
        </w:numPr>
        <w:spacing w:after="0" w:line="240" w:lineRule="auto"/>
        <w:ind w:left="0" w:firstLine="709"/>
        <w:jc w:val="both"/>
        <w:rPr>
          <w:rFonts w:ascii="Times New Roman" w:hAnsi="Times New Roman"/>
          <w:b/>
          <w:sz w:val="28"/>
          <w:szCs w:val="28"/>
        </w:rPr>
      </w:pPr>
      <w:r w:rsidRPr="008C2804">
        <w:rPr>
          <w:rFonts w:ascii="Times New Roman" w:hAnsi="Times New Roman"/>
          <w:b/>
          <w:sz w:val="28"/>
          <w:szCs w:val="28"/>
        </w:rPr>
        <w:t xml:space="preserve"> </w:t>
      </w:r>
      <w:r w:rsidR="003A2091" w:rsidRPr="008C2804">
        <w:rPr>
          <w:rFonts w:ascii="Times New Roman" w:hAnsi="Times New Roman"/>
          <w:b/>
          <w:sz w:val="28"/>
          <w:szCs w:val="28"/>
        </w:rPr>
        <w:t>Особенности исполнения налогового обязательства при совместном предпринимательстве</w:t>
      </w:r>
    </w:p>
    <w:p w:rsidR="003A2091" w:rsidRPr="002258D8" w:rsidRDefault="003A2091" w:rsidP="002258D8">
      <w:pPr>
        <w:ind w:firstLine="709"/>
        <w:contextualSpacing/>
        <w:jc w:val="both"/>
        <w:rPr>
          <w:color w:val="auto"/>
          <w:sz w:val="28"/>
          <w:szCs w:val="28"/>
        </w:rPr>
      </w:pPr>
      <w:r w:rsidRPr="002258D8">
        <w:rPr>
          <w:color w:val="auto"/>
          <w:sz w:val="28"/>
          <w:szCs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предусмотренном настоящей статьей.</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предусмотренном статьей 80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3A2091" w:rsidRPr="002258D8" w:rsidRDefault="003A2091" w:rsidP="002258D8">
      <w:pPr>
        <w:ind w:firstLine="709"/>
        <w:contextualSpacing/>
        <w:jc w:val="both"/>
        <w:rPr>
          <w:color w:val="auto"/>
          <w:sz w:val="28"/>
          <w:szCs w:val="28"/>
        </w:rPr>
      </w:pPr>
      <w:r w:rsidRPr="002258D8">
        <w:rPr>
          <w:color w:val="auto"/>
          <w:sz w:val="28"/>
          <w:szCs w:val="28"/>
        </w:rPr>
        <w:t>2. Учет активов, обязательств, доходов и расходов по совместному индивидуальному предпринимательству, а также исчисление и уплата налогов по нему осуществляются:</w:t>
      </w:r>
    </w:p>
    <w:p w:rsidR="00196AA0" w:rsidRPr="002258D8" w:rsidRDefault="00196AA0" w:rsidP="002258D8">
      <w:pPr>
        <w:ind w:firstLine="709"/>
        <w:contextualSpacing/>
        <w:jc w:val="both"/>
        <w:rPr>
          <w:color w:val="auto"/>
          <w:sz w:val="28"/>
          <w:szCs w:val="28"/>
        </w:rPr>
      </w:pPr>
      <w:r w:rsidRPr="002258D8">
        <w:rPr>
          <w:color w:val="auto"/>
          <w:sz w:val="28"/>
          <w:szCs w:val="28"/>
        </w:rPr>
        <w:t>1) главой крестьянского хозяйства – при осуществлении совместного индивидуального предпринимательства в форме крестьянского или фермерского хозяйства;</w:t>
      </w:r>
    </w:p>
    <w:p w:rsidR="003A2091" w:rsidRPr="002258D8" w:rsidRDefault="003A2091" w:rsidP="002258D8">
      <w:pPr>
        <w:ind w:firstLine="709"/>
        <w:contextualSpacing/>
        <w:jc w:val="both"/>
        <w:rPr>
          <w:color w:val="auto"/>
          <w:sz w:val="28"/>
          <w:szCs w:val="28"/>
        </w:rPr>
      </w:pPr>
      <w:r w:rsidRPr="002258D8">
        <w:rPr>
          <w:color w:val="auto"/>
          <w:sz w:val="28"/>
          <w:szCs w:val="28"/>
        </w:rPr>
        <w:t>2) уполномоченным лицом совместного индивидуального предпринимательства – в остальных случаях.</w:t>
      </w:r>
    </w:p>
    <w:p w:rsidR="003A2091" w:rsidRPr="002258D8" w:rsidRDefault="003A2091" w:rsidP="002258D8">
      <w:pPr>
        <w:ind w:firstLine="709"/>
        <w:contextualSpacing/>
        <w:jc w:val="both"/>
        <w:rPr>
          <w:color w:val="auto"/>
          <w:sz w:val="28"/>
          <w:szCs w:val="28"/>
        </w:rPr>
      </w:pPr>
      <w:r w:rsidRPr="002258D8">
        <w:rPr>
          <w:color w:val="auto"/>
          <w:sz w:val="28"/>
          <w:szCs w:val="28"/>
        </w:rPr>
        <w:t>3. В случае неисполнения или неполного исполнения налогового обязательства по уплате налогов по совместному индивидуальному предпринимательству, за исключением налогового обязательства крестьянского хозяйства, лицом, указанным в подпункте 1) пункта 2 настоящей статьи, обязанность по исполнению такого налогового обязательства в неисполненной части возлагается на всех членов совместного индивидуального предпринимательства равными долями.</w:t>
      </w:r>
    </w:p>
    <w:p w:rsidR="003A2091" w:rsidRPr="002258D8" w:rsidRDefault="003A2091" w:rsidP="002258D8">
      <w:pPr>
        <w:ind w:firstLine="709"/>
        <w:contextualSpacing/>
        <w:jc w:val="both"/>
        <w:rPr>
          <w:color w:val="auto"/>
          <w:sz w:val="28"/>
          <w:szCs w:val="28"/>
        </w:rPr>
      </w:pPr>
      <w:r w:rsidRPr="002258D8">
        <w:rPr>
          <w:color w:val="auto"/>
          <w:sz w:val="28"/>
          <w:szCs w:val="28"/>
        </w:rPr>
        <w:t>4. Учет объектов налогообложения и (или) объектов, связанных с налогообложением, в отношении общей совместной собственности, используемой в совместном индивидуальном предпринимательстве, а также исчисление и уплата налогов по ней осуществляются:</w:t>
      </w:r>
    </w:p>
    <w:p w:rsidR="00196AA0" w:rsidRPr="002258D8" w:rsidRDefault="00196AA0" w:rsidP="002258D8">
      <w:pPr>
        <w:ind w:firstLine="709"/>
        <w:contextualSpacing/>
        <w:jc w:val="both"/>
        <w:rPr>
          <w:color w:val="auto"/>
          <w:sz w:val="28"/>
          <w:szCs w:val="28"/>
        </w:rPr>
      </w:pPr>
      <w:r w:rsidRPr="002258D8">
        <w:rPr>
          <w:color w:val="auto"/>
          <w:sz w:val="28"/>
          <w:szCs w:val="28"/>
        </w:rPr>
        <w:t>1) главой крестьянского хозяйства – при осуществлении совместного индивидуального предпринимательства в форме крестьянского или фермерского хозяйства;</w:t>
      </w:r>
    </w:p>
    <w:p w:rsidR="00196AA0" w:rsidRPr="002258D8" w:rsidRDefault="00196AA0" w:rsidP="002258D8">
      <w:pPr>
        <w:ind w:firstLine="709"/>
        <w:contextualSpacing/>
        <w:jc w:val="both"/>
        <w:rPr>
          <w:color w:val="auto"/>
          <w:sz w:val="28"/>
          <w:szCs w:val="28"/>
        </w:rPr>
      </w:pPr>
      <w:r w:rsidRPr="002258D8">
        <w:rPr>
          <w:color w:val="auto"/>
          <w:sz w:val="28"/>
          <w:szCs w:val="28"/>
        </w:rPr>
        <w:lastRenderedPageBreak/>
        <w:t>2) уполномоченным лицом совместного индивидуального предпринимательства – в остальных случаях.</w:t>
      </w:r>
    </w:p>
    <w:p w:rsidR="00196AA0" w:rsidRPr="002258D8" w:rsidRDefault="00196AA0" w:rsidP="002258D8">
      <w:pPr>
        <w:pStyle w:val="a4"/>
        <w:spacing w:before="0" w:beforeAutospacing="0" w:after="0" w:afterAutospacing="0"/>
        <w:ind w:firstLine="709"/>
        <w:contextualSpacing/>
        <w:jc w:val="both"/>
        <w:rPr>
          <w:sz w:val="28"/>
          <w:szCs w:val="28"/>
        </w:rPr>
      </w:pPr>
      <w:r w:rsidRPr="002258D8">
        <w:rPr>
          <w:sz w:val="28"/>
          <w:szCs w:val="28"/>
        </w:rPr>
        <w:t>5. В случае неисполнения или неполного исполнения налогового обязательства по уплате налогов в отношении общей совместной собственности, используемой в совместном индивидуальном предпринимательстве, за исключением налогового обязательства крестьянского или фермерского хозяйства, лицом, указанным в подпункте 1) пункта 4 настоящей статьи, обязанность по исполнению такого налогового обязательства в неисполненной части возлагается на всех членов совместного индивидуального предпринимательства равными долями.</w:t>
      </w:r>
    </w:p>
    <w:p w:rsidR="00CF079F" w:rsidRPr="002258D8" w:rsidRDefault="00CF079F" w:rsidP="002258D8">
      <w:pPr>
        <w:ind w:firstLine="709"/>
        <w:contextualSpacing/>
        <w:jc w:val="both"/>
        <w:rPr>
          <w:color w:val="auto"/>
          <w:sz w:val="28"/>
          <w:szCs w:val="28"/>
        </w:rPr>
      </w:pPr>
    </w:p>
    <w:p w:rsidR="003A2091" w:rsidRPr="008C2804" w:rsidRDefault="003A2091" w:rsidP="002258D8">
      <w:pPr>
        <w:pStyle w:val="a8"/>
        <w:numPr>
          <w:ilvl w:val="0"/>
          <w:numId w:val="56"/>
        </w:numPr>
        <w:spacing w:after="0" w:line="240" w:lineRule="auto"/>
        <w:ind w:left="0" w:firstLine="709"/>
        <w:jc w:val="both"/>
        <w:rPr>
          <w:rFonts w:ascii="Times New Roman" w:hAnsi="Times New Roman"/>
          <w:sz w:val="28"/>
          <w:szCs w:val="28"/>
        </w:rPr>
      </w:pPr>
      <w:bookmarkStart w:id="1041" w:name="SUB790000"/>
      <w:bookmarkStart w:id="1042" w:name="SUB790200"/>
      <w:bookmarkStart w:id="1043" w:name="SUB790300"/>
      <w:bookmarkStart w:id="1044" w:name="SUB790400"/>
      <w:bookmarkStart w:id="1045" w:name="SUB790500"/>
      <w:bookmarkStart w:id="1046" w:name="SUB800000"/>
      <w:bookmarkEnd w:id="1041"/>
      <w:bookmarkEnd w:id="1042"/>
      <w:bookmarkEnd w:id="1043"/>
      <w:bookmarkEnd w:id="1044"/>
      <w:bookmarkEnd w:id="1045"/>
      <w:bookmarkEnd w:id="1046"/>
      <w:r w:rsidRPr="008C2804">
        <w:rPr>
          <w:rStyle w:val="s1"/>
          <w:color w:val="auto"/>
          <w:sz w:val="28"/>
          <w:szCs w:val="28"/>
        </w:rPr>
        <w:t xml:space="preserve"> Осуществление совместной деятельности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w:t>
      </w:r>
    </w:p>
    <w:p w:rsidR="003A2091" w:rsidRPr="002258D8" w:rsidRDefault="003A2091" w:rsidP="002258D8">
      <w:pPr>
        <w:ind w:firstLine="709"/>
        <w:contextualSpacing/>
        <w:jc w:val="both"/>
        <w:rPr>
          <w:color w:val="auto"/>
          <w:sz w:val="28"/>
          <w:szCs w:val="28"/>
        </w:rPr>
      </w:pPr>
      <w:bookmarkStart w:id="1047" w:name="SUB800200"/>
      <w:bookmarkEnd w:id="1047"/>
      <w:r w:rsidRPr="002258D8">
        <w:rPr>
          <w:rStyle w:val="s0"/>
          <w:color w:val="auto"/>
          <w:sz w:val="28"/>
          <w:szCs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3A2091" w:rsidRPr="002258D8" w:rsidRDefault="003A2091" w:rsidP="002258D8">
      <w:pPr>
        <w:ind w:firstLine="709"/>
        <w:contextualSpacing/>
        <w:jc w:val="both"/>
        <w:rPr>
          <w:color w:val="auto"/>
          <w:sz w:val="28"/>
          <w:szCs w:val="28"/>
        </w:rPr>
      </w:pPr>
      <w:bookmarkStart w:id="1048" w:name="SUB800300"/>
      <w:bookmarkEnd w:id="1048"/>
      <w:r w:rsidRPr="002258D8">
        <w:rPr>
          <w:rStyle w:val="s0"/>
          <w:color w:val="auto"/>
          <w:sz w:val="28"/>
          <w:szCs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3A2091" w:rsidRPr="002258D8" w:rsidRDefault="003A2091" w:rsidP="002258D8">
      <w:pPr>
        <w:ind w:firstLine="709"/>
        <w:contextualSpacing/>
        <w:jc w:val="both"/>
        <w:rPr>
          <w:color w:val="auto"/>
          <w:sz w:val="28"/>
          <w:szCs w:val="28"/>
        </w:rPr>
      </w:pPr>
      <w:bookmarkStart w:id="1049" w:name="SUB800400"/>
      <w:bookmarkEnd w:id="1049"/>
      <w:r w:rsidRPr="002258D8">
        <w:rPr>
          <w:rStyle w:val="s0"/>
          <w:color w:val="auto"/>
          <w:sz w:val="28"/>
          <w:szCs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3A2091" w:rsidRPr="002258D8" w:rsidRDefault="003A2091" w:rsidP="002258D8">
      <w:pPr>
        <w:ind w:firstLine="709"/>
        <w:contextualSpacing/>
        <w:jc w:val="both"/>
        <w:rPr>
          <w:color w:val="auto"/>
          <w:sz w:val="28"/>
          <w:szCs w:val="28"/>
        </w:rPr>
      </w:pPr>
      <w:bookmarkStart w:id="1050" w:name="SUB800500"/>
      <w:bookmarkEnd w:id="1050"/>
      <w:r w:rsidRPr="002258D8">
        <w:rPr>
          <w:color w:val="auto"/>
          <w:sz w:val="28"/>
          <w:szCs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3A2091" w:rsidRPr="002258D8" w:rsidRDefault="003A2091" w:rsidP="002258D8">
      <w:pPr>
        <w:ind w:firstLine="709"/>
        <w:contextualSpacing/>
        <w:jc w:val="both"/>
        <w:rPr>
          <w:color w:val="auto"/>
          <w:sz w:val="28"/>
          <w:szCs w:val="28"/>
        </w:rPr>
      </w:pPr>
      <w:bookmarkStart w:id="1051" w:name="SUB800600"/>
      <w:bookmarkEnd w:id="1051"/>
      <w:r w:rsidRPr="002258D8">
        <w:rPr>
          <w:rStyle w:val="s0"/>
          <w:color w:val="auto"/>
          <w:sz w:val="28"/>
          <w:szCs w:val="28"/>
        </w:rPr>
        <w:lastRenderedPageBreak/>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совместной деятельности.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w:t>
      </w:r>
      <w:r w:rsidRPr="002258D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2258D8">
        <w:rPr>
          <w:color w:val="auto"/>
          <w:sz w:val="28"/>
          <w:szCs w:val="28"/>
        </w:rPr>
        <w:t xml:space="preserve">не установлен, </w:t>
      </w:r>
      <w:r w:rsidRPr="002258D8">
        <w:rPr>
          <w:rStyle w:val="s0"/>
          <w:color w:val="auto"/>
          <w:sz w:val="28"/>
          <w:szCs w:val="28"/>
        </w:rPr>
        <w:t xml:space="preserve">участники договора о совместной деятельности и (или) </w:t>
      </w:r>
      <w:r w:rsidRPr="002258D8">
        <w:rPr>
          <w:color w:val="auto"/>
          <w:sz w:val="28"/>
          <w:szCs w:val="28"/>
        </w:rPr>
        <w:t xml:space="preserve">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деятельности.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Результаты распределения </w:t>
      </w:r>
      <w:r w:rsidRPr="002258D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2258D8">
        <w:rPr>
          <w:color w:val="auto"/>
          <w:sz w:val="28"/>
          <w:szCs w:val="28"/>
        </w:rPr>
        <w:t xml:space="preserve">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w:t>
      </w:r>
      <w:r w:rsidRPr="002258D8">
        <w:rPr>
          <w:rStyle w:val="s0"/>
          <w:color w:val="auto"/>
          <w:sz w:val="28"/>
          <w:szCs w:val="28"/>
        </w:rPr>
        <w:t>активов, обязательств, доходов и расходов</w:t>
      </w:r>
      <w:r w:rsidRPr="002258D8">
        <w:rPr>
          <w:color w:val="auto"/>
          <w:sz w:val="28"/>
          <w:szCs w:val="28"/>
        </w:rPr>
        <w:t xml:space="preserve"> представляется каждым участником договора о совместной деятельности налоговым органам при проведении налоговой проверки.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w:t>
      </w:r>
      <w:r w:rsidRPr="002258D8">
        <w:rPr>
          <w:rStyle w:val="s0"/>
          <w:color w:val="auto"/>
          <w:sz w:val="28"/>
          <w:szCs w:val="28"/>
        </w:rPr>
        <w:t>активов, обязательств, доходов и расходов, если иное не установлено настоящим Кодексом</w:t>
      </w:r>
      <w:r w:rsidRPr="002258D8">
        <w:rPr>
          <w:color w:val="auto"/>
          <w:sz w:val="28"/>
          <w:szCs w:val="28"/>
        </w:rPr>
        <w:t>.</w:t>
      </w:r>
    </w:p>
    <w:p w:rsidR="003A2091" w:rsidRPr="002258D8" w:rsidRDefault="003A2091" w:rsidP="002258D8">
      <w:pPr>
        <w:ind w:firstLine="709"/>
        <w:contextualSpacing/>
        <w:jc w:val="both"/>
        <w:rPr>
          <w:rStyle w:val="s1"/>
          <w:b w:val="0"/>
          <w:color w:val="auto"/>
          <w:sz w:val="28"/>
          <w:szCs w:val="28"/>
        </w:rPr>
      </w:pPr>
    </w:p>
    <w:p w:rsidR="003A2091" w:rsidRPr="008C2804" w:rsidRDefault="003A2091" w:rsidP="002258D8">
      <w:pPr>
        <w:pStyle w:val="a8"/>
        <w:numPr>
          <w:ilvl w:val="0"/>
          <w:numId w:val="56"/>
        </w:numPr>
        <w:spacing w:after="0" w:line="240" w:lineRule="auto"/>
        <w:ind w:left="0" w:firstLine="709"/>
        <w:jc w:val="both"/>
        <w:rPr>
          <w:rFonts w:ascii="Times New Roman" w:hAnsi="Times New Roman"/>
          <w:b/>
          <w:sz w:val="28"/>
          <w:szCs w:val="28"/>
        </w:rPr>
      </w:pPr>
      <w:r w:rsidRPr="008C2804">
        <w:rPr>
          <w:rFonts w:ascii="Times New Roman" w:hAnsi="Times New Roman"/>
          <w:b/>
          <w:bCs/>
          <w:sz w:val="28"/>
          <w:szCs w:val="28"/>
        </w:rPr>
        <w:t xml:space="preserve"> Особенности осуществления совместной деятельности недропользователями</w:t>
      </w:r>
    </w:p>
    <w:p w:rsidR="003A2091" w:rsidRPr="002258D8" w:rsidRDefault="003A2091" w:rsidP="002258D8">
      <w:pPr>
        <w:ind w:firstLine="709"/>
        <w:contextualSpacing/>
        <w:jc w:val="both"/>
        <w:rPr>
          <w:color w:val="auto"/>
          <w:sz w:val="28"/>
          <w:szCs w:val="28"/>
        </w:rPr>
      </w:pPr>
      <w:r w:rsidRPr="002258D8">
        <w:rPr>
          <w:color w:val="auto"/>
          <w:sz w:val="28"/>
          <w:szCs w:val="28"/>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w:t>
      </w:r>
      <w:r w:rsidRPr="002258D8">
        <w:rPr>
          <w:color w:val="auto"/>
          <w:sz w:val="28"/>
          <w:szCs w:val="28"/>
        </w:rPr>
        <w:lastRenderedPageBreak/>
        <w:t>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330" w:history="1">
        <w:r w:rsidRPr="002258D8">
          <w:rPr>
            <w:color w:val="auto"/>
            <w:sz w:val="28"/>
            <w:szCs w:val="28"/>
          </w:rPr>
          <w:t>статьи 17 или 17-1</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r:id="rId331" w:tooltip="Кодекс Республики Казахстан от 10 декабря 2008 года № 99-IV " w:history="1">
        <w:r w:rsidRPr="002258D8">
          <w:rPr>
            <w:color w:val="auto"/>
            <w:sz w:val="28"/>
            <w:szCs w:val="28"/>
          </w:rPr>
          <w:t>подпунктом 2) пункта 3 статьи 34-</w:t>
        </w:r>
      </w:hyperlink>
      <w:r w:rsidRPr="002258D8">
        <w:rPr>
          <w:color w:val="auto"/>
          <w:sz w:val="28"/>
          <w:szCs w:val="28"/>
        </w:rPr>
        <w:t>2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p>
    <w:p w:rsidR="003A2091" w:rsidRPr="008E6900" w:rsidRDefault="003A2091" w:rsidP="008E6900">
      <w:pPr>
        <w:contextualSpacing/>
        <w:jc w:val="center"/>
        <w:rPr>
          <w:b/>
          <w:bCs/>
          <w:color w:val="auto"/>
          <w:sz w:val="28"/>
          <w:szCs w:val="28"/>
        </w:rPr>
      </w:pPr>
      <w:r w:rsidRPr="008E6900">
        <w:rPr>
          <w:b/>
          <w:bCs/>
          <w:color w:val="auto"/>
          <w:sz w:val="28"/>
          <w:szCs w:val="28"/>
        </w:rPr>
        <w:t>РАЗДЕЛ</w:t>
      </w:r>
      <w:r w:rsidR="00CB05C6" w:rsidRPr="008E6900">
        <w:rPr>
          <w:b/>
          <w:bCs/>
          <w:color w:val="auto"/>
          <w:sz w:val="28"/>
          <w:szCs w:val="28"/>
        </w:rPr>
        <w:t xml:space="preserve"> 6</w:t>
      </w:r>
      <w:r w:rsidRPr="008E6900">
        <w:rPr>
          <w:b/>
          <w:bCs/>
          <w:color w:val="auto"/>
          <w:sz w:val="28"/>
          <w:szCs w:val="28"/>
        </w:rPr>
        <w:t>. ОБЩИЕ ПОЛОЖЕНИЯ ПО НАЛОГООБЛОЖЕНИЮ ДОХОДОВ РЕЗИДЕНТОВ И НЕРЕЗИДЕНТОВ</w:t>
      </w:r>
    </w:p>
    <w:p w:rsidR="003A2091" w:rsidRPr="008E6900" w:rsidRDefault="003A2091" w:rsidP="008E6900">
      <w:pPr>
        <w:contextualSpacing/>
        <w:jc w:val="center"/>
        <w:rPr>
          <w:b/>
          <w:color w:val="auto"/>
          <w:sz w:val="28"/>
          <w:szCs w:val="28"/>
        </w:rPr>
      </w:pPr>
    </w:p>
    <w:p w:rsidR="00CB05C6" w:rsidRPr="008E6900" w:rsidRDefault="00CB05C6" w:rsidP="008E6900">
      <w:pPr>
        <w:pStyle w:val="a8"/>
        <w:numPr>
          <w:ilvl w:val="0"/>
          <w:numId w:val="59"/>
        </w:numPr>
        <w:spacing w:after="0" w:line="240" w:lineRule="auto"/>
        <w:ind w:left="0" w:firstLine="0"/>
        <w:jc w:val="center"/>
        <w:rPr>
          <w:rFonts w:ascii="Times New Roman" w:hAnsi="Times New Roman"/>
          <w:b/>
          <w:sz w:val="28"/>
          <w:szCs w:val="28"/>
        </w:rPr>
      </w:pPr>
      <w:r w:rsidRPr="008E6900">
        <w:rPr>
          <w:rStyle w:val="s1"/>
          <w:color w:val="auto"/>
          <w:sz w:val="28"/>
          <w:szCs w:val="28"/>
        </w:rPr>
        <w:t>ОБЩИЕ ПОЛОЖЕНИЯ</w:t>
      </w:r>
    </w:p>
    <w:p w:rsidR="006C3E01" w:rsidRPr="002258D8" w:rsidRDefault="006C3E01" w:rsidP="002258D8">
      <w:pPr>
        <w:pStyle w:val="a8"/>
        <w:spacing w:after="0" w:line="240" w:lineRule="auto"/>
        <w:ind w:left="0" w:firstLine="709"/>
        <w:jc w:val="both"/>
        <w:rPr>
          <w:rFonts w:ascii="Times New Roman" w:hAnsi="Times New Roman"/>
          <w:bCs/>
          <w:sz w:val="28"/>
          <w:szCs w:val="28"/>
        </w:rPr>
      </w:pPr>
    </w:p>
    <w:p w:rsidR="00232D1A" w:rsidRPr="008C2804" w:rsidRDefault="00232D1A" w:rsidP="00AC2144">
      <w:pPr>
        <w:pStyle w:val="a8"/>
        <w:numPr>
          <w:ilvl w:val="0"/>
          <w:numId w:val="79"/>
        </w:numPr>
        <w:spacing w:after="0" w:line="240" w:lineRule="auto"/>
        <w:ind w:left="0" w:firstLine="709"/>
        <w:jc w:val="both"/>
        <w:rPr>
          <w:rFonts w:ascii="Times New Roman" w:hAnsi="Times New Roman"/>
          <w:b/>
          <w:bCs/>
          <w:sz w:val="28"/>
          <w:szCs w:val="28"/>
        </w:rPr>
      </w:pPr>
      <w:r w:rsidRPr="008C2804">
        <w:rPr>
          <w:rFonts w:ascii="Times New Roman" w:hAnsi="Times New Roman"/>
          <w:b/>
          <w:bCs/>
          <w:sz w:val="28"/>
          <w:szCs w:val="28"/>
        </w:rPr>
        <w:t xml:space="preserve">Основные принципы налогообложения резидентов и нерезидентов </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w:t>
      </w:r>
      <w:r w:rsidRPr="002258D8">
        <w:rPr>
          <w:rFonts w:ascii="Times New Roman" w:hAnsi="Times New Roman"/>
          <w:sz w:val="28"/>
          <w:szCs w:val="28"/>
        </w:rPr>
        <w:lastRenderedPageBreak/>
        <w:t xml:space="preserve">доходов из источников за пределами Республики Казахстан, связанных с деятельностью такого постоянного учреждения. </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3. Резиденты и нерезиденты уплачивают в Республике Казахстан также </w:t>
      </w:r>
      <w:r w:rsidR="00F0541D" w:rsidRPr="002258D8">
        <w:rPr>
          <w:rFonts w:ascii="Times New Roman" w:hAnsi="Times New Roman"/>
          <w:sz w:val="28"/>
          <w:szCs w:val="28"/>
        </w:rPr>
        <w:t>иные налоги и платежи в бюджет</w:t>
      </w:r>
      <w:r w:rsidRPr="002258D8">
        <w:rPr>
          <w:rFonts w:ascii="Times New Roman" w:hAnsi="Times New Roman"/>
          <w:sz w:val="28"/>
          <w:szCs w:val="28"/>
        </w:rPr>
        <w:t xml:space="preserve">, </w:t>
      </w:r>
      <w:r w:rsidR="00647186" w:rsidRPr="002258D8">
        <w:rPr>
          <w:rFonts w:ascii="Times New Roman" w:hAnsi="Times New Roman"/>
          <w:sz w:val="28"/>
          <w:szCs w:val="28"/>
        </w:rPr>
        <w:t xml:space="preserve">а также социальные платежи, </w:t>
      </w:r>
      <w:r w:rsidRPr="002258D8">
        <w:rPr>
          <w:rFonts w:ascii="Times New Roman" w:hAnsi="Times New Roman"/>
          <w:sz w:val="28"/>
          <w:szCs w:val="28"/>
        </w:rPr>
        <w:t>при возникновении таких обязательств.</w:t>
      </w:r>
    </w:p>
    <w:p w:rsidR="00232D1A" w:rsidRPr="002258D8" w:rsidRDefault="00232D1A" w:rsidP="002258D8">
      <w:pPr>
        <w:pStyle w:val="a8"/>
        <w:spacing w:after="0" w:line="240" w:lineRule="auto"/>
        <w:ind w:left="0" w:firstLine="709"/>
        <w:jc w:val="both"/>
        <w:rPr>
          <w:rFonts w:ascii="Times New Roman" w:hAnsi="Times New Roman"/>
          <w:bCs/>
          <w:sz w:val="28"/>
          <w:szCs w:val="28"/>
        </w:rPr>
      </w:pPr>
    </w:p>
    <w:p w:rsidR="003A2091" w:rsidRPr="008C2804" w:rsidRDefault="003A2091" w:rsidP="00AC2144">
      <w:pPr>
        <w:pStyle w:val="a8"/>
        <w:numPr>
          <w:ilvl w:val="0"/>
          <w:numId w:val="79"/>
        </w:numPr>
        <w:spacing w:after="0" w:line="240" w:lineRule="auto"/>
        <w:ind w:left="0" w:firstLine="709"/>
        <w:jc w:val="both"/>
        <w:rPr>
          <w:rFonts w:ascii="Times New Roman" w:hAnsi="Times New Roman"/>
          <w:b/>
          <w:bCs/>
          <w:sz w:val="28"/>
          <w:szCs w:val="28"/>
        </w:rPr>
      </w:pPr>
      <w:r w:rsidRPr="008C2804">
        <w:rPr>
          <w:rFonts w:ascii="Times New Roman" w:hAnsi="Times New Roman"/>
          <w:b/>
          <w:bCs/>
          <w:sz w:val="28"/>
          <w:szCs w:val="28"/>
        </w:rPr>
        <w:t>Резиденты</w:t>
      </w:r>
    </w:p>
    <w:p w:rsidR="003A2091" w:rsidRPr="002258D8" w:rsidRDefault="003A2091" w:rsidP="002258D8">
      <w:pPr>
        <w:ind w:firstLine="709"/>
        <w:contextualSpacing/>
        <w:jc w:val="both"/>
        <w:rPr>
          <w:color w:val="auto"/>
          <w:sz w:val="28"/>
          <w:szCs w:val="28"/>
        </w:rPr>
      </w:pPr>
      <w:r w:rsidRPr="002258D8">
        <w:rPr>
          <w:color w:val="auto"/>
          <w:sz w:val="28"/>
          <w:szCs w:val="28"/>
        </w:rPr>
        <w:t>1. Резидентом Республики Казахстан в целях настоящего Кодекса признается следующее физическое лицо:</w:t>
      </w:r>
    </w:p>
    <w:p w:rsidR="003A2091" w:rsidRPr="002258D8" w:rsidRDefault="003A2091" w:rsidP="002258D8">
      <w:pPr>
        <w:ind w:firstLine="709"/>
        <w:contextualSpacing/>
        <w:jc w:val="both"/>
        <w:rPr>
          <w:color w:val="auto"/>
          <w:sz w:val="28"/>
          <w:szCs w:val="28"/>
        </w:rPr>
      </w:pPr>
      <w:r w:rsidRPr="002258D8">
        <w:rPr>
          <w:color w:val="auto"/>
          <w:sz w:val="28"/>
          <w:szCs w:val="28"/>
        </w:rPr>
        <w:t>постоянно пребывающее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непостоянно пребывающее в Республике Казахстан, но центр жизненных </w:t>
      </w:r>
      <w:r w:rsidR="00FB34EB" w:rsidRPr="002258D8">
        <w:rPr>
          <w:color w:val="auto"/>
          <w:sz w:val="28"/>
          <w:szCs w:val="28"/>
        </w:rPr>
        <w:t>интересов лица</w:t>
      </w:r>
      <w:r w:rsidRPr="002258D8">
        <w:rPr>
          <w:color w:val="auto"/>
          <w:sz w:val="28"/>
          <w:szCs w:val="28"/>
        </w:rPr>
        <w:t>, которого находится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FB34EB" w:rsidRPr="002258D8" w:rsidRDefault="00FB34EB" w:rsidP="002258D8">
      <w:pPr>
        <w:ind w:firstLine="709"/>
        <w:contextualSpacing/>
        <w:jc w:val="both"/>
        <w:rPr>
          <w:color w:val="auto"/>
          <w:sz w:val="28"/>
          <w:szCs w:val="28"/>
        </w:rPr>
      </w:pPr>
      <w:r w:rsidRPr="002258D8">
        <w:rPr>
          <w:color w:val="auto"/>
          <w:sz w:val="28"/>
          <w:szCs w:val="28"/>
        </w:rP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1) физическое лицо имеет гражданство Республики Казахстан или разрешение на проживание в Республике Казахстан (вид на жительство);</w:t>
      </w:r>
    </w:p>
    <w:p w:rsidR="003A2091" w:rsidRPr="002258D8" w:rsidRDefault="003A2091" w:rsidP="002258D8">
      <w:pPr>
        <w:ind w:firstLine="709"/>
        <w:contextualSpacing/>
        <w:jc w:val="both"/>
        <w:rPr>
          <w:color w:val="auto"/>
          <w:sz w:val="28"/>
          <w:szCs w:val="28"/>
        </w:rPr>
      </w:pPr>
      <w:r w:rsidRPr="002258D8">
        <w:rPr>
          <w:color w:val="auto"/>
          <w:sz w:val="28"/>
          <w:szCs w:val="28"/>
        </w:rPr>
        <w:t>2) супруг(а) и (или) близкие родственники физического лица проживают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3A2091" w:rsidRPr="002258D8" w:rsidRDefault="003A2091" w:rsidP="002258D8">
      <w:pPr>
        <w:ind w:firstLine="709"/>
        <w:contextualSpacing/>
        <w:jc w:val="both"/>
        <w:rPr>
          <w:color w:val="auto"/>
          <w:sz w:val="28"/>
          <w:szCs w:val="28"/>
        </w:rPr>
      </w:pPr>
      <w:r w:rsidRPr="002258D8">
        <w:rPr>
          <w:color w:val="auto"/>
          <w:sz w:val="28"/>
          <w:szCs w:val="28"/>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3A2091" w:rsidRPr="002258D8" w:rsidRDefault="003A2091" w:rsidP="002258D8">
      <w:pPr>
        <w:ind w:firstLine="709"/>
        <w:contextualSpacing/>
        <w:jc w:val="both"/>
        <w:rPr>
          <w:color w:val="auto"/>
          <w:sz w:val="28"/>
          <w:szCs w:val="28"/>
        </w:rPr>
      </w:pPr>
      <w:r w:rsidRPr="002258D8">
        <w:rPr>
          <w:color w:val="auto"/>
          <w:sz w:val="28"/>
          <w:szCs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3) военнослужащий и гражданский персонал воинских частей или соединений Республики Казахстан,  дислоцированных за пределами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3A2091" w:rsidRPr="002258D8" w:rsidRDefault="003A2091" w:rsidP="002258D8">
      <w:pPr>
        <w:ind w:firstLine="709"/>
        <w:contextualSpacing/>
        <w:jc w:val="both"/>
        <w:rPr>
          <w:color w:val="auto"/>
          <w:sz w:val="28"/>
          <w:szCs w:val="28"/>
        </w:rPr>
      </w:pPr>
      <w:r w:rsidRPr="002258D8">
        <w:rPr>
          <w:color w:val="auto"/>
          <w:sz w:val="28"/>
          <w:szCs w:val="28"/>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прохождения практики, лечения или прохождения оздоровительных, профилактических процедур;</w:t>
      </w:r>
    </w:p>
    <w:p w:rsidR="003A2091" w:rsidRPr="002258D8" w:rsidRDefault="003A2091" w:rsidP="002258D8">
      <w:pPr>
        <w:ind w:firstLine="709"/>
        <w:contextualSpacing/>
        <w:jc w:val="both"/>
        <w:rPr>
          <w:color w:val="auto"/>
          <w:sz w:val="28"/>
          <w:szCs w:val="28"/>
        </w:rPr>
      </w:pPr>
      <w:r w:rsidRPr="002258D8">
        <w:rPr>
          <w:color w:val="auto"/>
          <w:sz w:val="28"/>
          <w:szCs w:val="28"/>
        </w:rPr>
        <w:t>6) преподаватель и (или) научный работник, находящийся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3A2091" w:rsidRPr="002258D8" w:rsidRDefault="003A2091" w:rsidP="002258D8">
      <w:pPr>
        <w:ind w:firstLine="709"/>
        <w:contextualSpacing/>
        <w:jc w:val="both"/>
        <w:rPr>
          <w:color w:val="auto"/>
          <w:sz w:val="28"/>
          <w:szCs w:val="28"/>
        </w:rPr>
      </w:pPr>
      <w:r w:rsidRPr="002258D8">
        <w:rPr>
          <w:color w:val="auto"/>
          <w:sz w:val="28"/>
          <w:szCs w:val="28"/>
        </w:rPr>
        <w:t>5. Резидентом Республики Казахстан в целях настоящего Кодекса признается следующее юридическое лицо:</w:t>
      </w:r>
    </w:p>
    <w:p w:rsidR="003A2091" w:rsidRPr="002258D8" w:rsidRDefault="003A2091" w:rsidP="002258D8">
      <w:pPr>
        <w:ind w:firstLine="709"/>
        <w:contextualSpacing/>
        <w:jc w:val="both"/>
        <w:rPr>
          <w:color w:val="auto"/>
          <w:sz w:val="28"/>
          <w:szCs w:val="28"/>
        </w:rPr>
      </w:pPr>
      <w:r w:rsidRPr="002258D8">
        <w:rPr>
          <w:color w:val="auto"/>
          <w:sz w:val="28"/>
          <w:szCs w:val="28"/>
        </w:rPr>
        <w:t>созданное в соответствии с законодательством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 </w:t>
      </w:r>
    </w:p>
    <w:p w:rsidR="003A2091" w:rsidRPr="002258D8" w:rsidRDefault="003A2091" w:rsidP="002258D8">
      <w:pPr>
        <w:ind w:firstLine="709"/>
        <w:contextualSpacing/>
        <w:jc w:val="both"/>
        <w:rPr>
          <w:color w:val="auto"/>
          <w:sz w:val="28"/>
          <w:szCs w:val="28"/>
        </w:rPr>
      </w:pPr>
    </w:p>
    <w:p w:rsidR="003A2091" w:rsidRPr="008C2804" w:rsidRDefault="003A2091" w:rsidP="00AC2144">
      <w:pPr>
        <w:pStyle w:val="a8"/>
        <w:numPr>
          <w:ilvl w:val="0"/>
          <w:numId w:val="79"/>
        </w:numPr>
        <w:spacing w:after="0" w:line="240" w:lineRule="auto"/>
        <w:ind w:left="0" w:firstLine="709"/>
        <w:jc w:val="both"/>
        <w:rPr>
          <w:rFonts w:ascii="Times New Roman" w:hAnsi="Times New Roman"/>
          <w:b/>
          <w:bCs/>
          <w:sz w:val="28"/>
          <w:szCs w:val="28"/>
        </w:rPr>
      </w:pPr>
      <w:r w:rsidRPr="008C2804">
        <w:rPr>
          <w:rFonts w:ascii="Times New Roman" w:hAnsi="Times New Roman"/>
          <w:b/>
          <w:bCs/>
          <w:sz w:val="28"/>
          <w:szCs w:val="28"/>
        </w:rPr>
        <w:t>Порядок подтверждения резидентства Республики Казахстан</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2. Для подтверждения резидентства Республики Казахстан в целях применения международного договора, а также в иных целях лицо представляет в </w:t>
      </w:r>
      <w:r w:rsidRPr="002258D8">
        <w:rPr>
          <w:rStyle w:val="s0"/>
          <w:color w:val="auto"/>
          <w:sz w:val="28"/>
          <w:szCs w:val="28"/>
        </w:rPr>
        <w:t>налоговый орган</w:t>
      </w:r>
      <w:r w:rsidRPr="002258D8">
        <w:rPr>
          <w:bCs/>
          <w:color w:val="auto"/>
          <w:sz w:val="28"/>
          <w:szCs w:val="28"/>
        </w:rPr>
        <w:t>,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w:t>
      </w:r>
      <w:r w:rsidR="00436064">
        <w:rPr>
          <w:bCs/>
          <w:color w:val="auto"/>
          <w:sz w:val="28"/>
          <w:szCs w:val="28"/>
        </w:rPr>
        <w:t>е на подтверждение резидентства</w:t>
      </w:r>
      <w:r w:rsidR="00436064" w:rsidRPr="00436064">
        <w:rPr>
          <w:bCs/>
          <w:color w:val="auto"/>
          <w:sz w:val="28"/>
          <w:szCs w:val="28"/>
          <w:highlight w:val="yellow"/>
        </w:rPr>
        <w:t>, если иное не установлено настоящим пунктом.</w:t>
      </w:r>
    </w:p>
    <w:p w:rsidR="003A2091" w:rsidRPr="002258D8" w:rsidRDefault="003A2091" w:rsidP="002258D8">
      <w:pPr>
        <w:ind w:firstLine="709"/>
        <w:contextualSpacing/>
        <w:jc w:val="both"/>
        <w:rPr>
          <w:bCs/>
          <w:color w:val="auto"/>
          <w:sz w:val="28"/>
          <w:szCs w:val="28"/>
        </w:rPr>
      </w:pPr>
      <w:r w:rsidRPr="002258D8">
        <w:rPr>
          <w:bCs/>
          <w:color w:val="auto"/>
          <w:sz w:val="28"/>
          <w:szCs w:val="28"/>
        </w:rPr>
        <w:lastRenderedPageBreak/>
        <w:t xml:space="preserve">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w:t>
      </w:r>
      <w:r w:rsidRPr="002258D8">
        <w:rPr>
          <w:rStyle w:val="s0"/>
          <w:color w:val="auto"/>
          <w:sz w:val="28"/>
          <w:szCs w:val="28"/>
        </w:rPr>
        <w:t>налоговый орган</w:t>
      </w:r>
      <w:r w:rsidRPr="002258D8">
        <w:rPr>
          <w:bCs/>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3A2091" w:rsidRPr="002258D8" w:rsidRDefault="003A2091" w:rsidP="002258D8">
      <w:pPr>
        <w:ind w:firstLine="709"/>
        <w:contextualSpacing/>
        <w:jc w:val="both"/>
        <w:rPr>
          <w:color w:val="auto"/>
          <w:sz w:val="28"/>
          <w:szCs w:val="28"/>
        </w:rPr>
      </w:pPr>
      <w:r w:rsidRPr="002258D8">
        <w:rPr>
          <w:color w:val="auto"/>
          <w:sz w:val="28"/>
          <w:szCs w:val="28"/>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3A2091" w:rsidRPr="002258D8" w:rsidRDefault="003A2091" w:rsidP="002258D8">
      <w:pPr>
        <w:ind w:firstLine="709"/>
        <w:contextualSpacing/>
        <w:jc w:val="both"/>
        <w:rPr>
          <w:color w:val="auto"/>
          <w:sz w:val="28"/>
          <w:szCs w:val="28"/>
        </w:rPr>
      </w:pPr>
      <w:r w:rsidRPr="002258D8">
        <w:rPr>
          <w:color w:val="auto"/>
          <w:sz w:val="28"/>
          <w:szCs w:val="28"/>
        </w:rPr>
        <w:t>2) гражданин Республики Казахстан, являющийся резидентом, – копию удостоверения личности или паспорта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3) иностранец и лицо без гражданства, являющиеся резидентами, – нотариально засвидетельствованные копии:</w:t>
      </w:r>
    </w:p>
    <w:p w:rsidR="003A2091" w:rsidRPr="002258D8" w:rsidRDefault="003A2091" w:rsidP="002258D8">
      <w:pPr>
        <w:ind w:firstLine="709"/>
        <w:contextualSpacing/>
        <w:jc w:val="both"/>
        <w:rPr>
          <w:color w:val="auto"/>
          <w:sz w:val="28"/>
          <w:szCs w:val="28"/>
        </w:rPr>
      </w:pPr>
      <w:r w:rsidRPr="002258D8">
        <w:rPr>
          <w:color w:val="auto"/>
          <w:sz w:val="28"/>
          <w:szCs w:val="28"/>
        </w:rPr>
        <w:t>заграничного паспорта или удостоверения лица без гражданства;</w:t>
      </w:r>
    </w:p>
    <w:p w:rsidR="003A2091" w:rsidRPr="002258D8" w:rsidRDefault="003A2091" w:rsidP="002258D8">
      <w:pPr>
        <w:ind w:firstLine="709"/>
        <w:contextualSpacing/>
        <w:jc w:val="both"/>
        <w:rPr>
          <w:color w:val="auto"/>
          <w:sz w:val="28"/>
          <w:szCs w:val="28"/>
        </w:rPr>
      </w:pPr>
      <w:r w:rsidRPr="002258D8">
        <w:rPr>
          <w:color w:val="auto"/>
          <w:sz w:val="28"/>
          <w:szCs w:val="28"/>
        </w:rPr>
        <w:t>вида на жительство в Республике Казахстан (при его наличии);</w:t>
      </w:r>
    </w:p>
    <w:p w:rsidR="003A2091" w:rsidRPr="002258D8" w:rsidRDefault="003A2091" w:rsidP="002258D8">
      <w:pPr>
        <w:ind w:firstLine="709"/>
        <w:contextualSpacing/>
        <w:jc w:val="both"/>
        <w:rPr>
          <w:color w:val="auto"/>
          <w:sz w:val="28"/>
          <w:szCs w:val="28"/>
        </w:rPr>
      </w:pPr>
      <w:r w:rsidRPr="002258D8">
        <w:rPr>
          <w:color w:val="auto"/>
          <w:sz w:val="28"/>
          <w:szCs w:val="28"/>
        </w:rPr>
        <w:t>документа, подтверждающего период пребывания в Республике Казахстан (визы или иных документов).</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3. По итогам рассмотрения налогового заявления на подтверждение резидентства </w:t>
      </w:r>
      <w:r w:rsidRPr="002258D8">
        <w:rPr>
          <w:rStyle w:val="s0"/>
          <w:color w:val="auto"/>
          <w:sz w:val="28"/>
          <w:szCs w:val="28"/>
        </w:rPr>
        <w:t xml:space="preserve">налоговый орган </w:t>
      </w:r>
      <w:r w:rsidRPr="002258D8">
        <w:rPr>
          <w:bCs/>
          <w:color w:val="auto"/>
          <w:sz w:val="28"/>
          <w:szCs w:val="28"/>
        </w:rPr>
        <w:t xml:space="preserve"> в течение десяти календарных дней со дня его представления:</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3A2091" w:rsidRPr="002258D8" w:rsidRDefault="003A2091" w:rsidP="002258D8">
      <w:pPr>
        <w:ind w:firstLine="709"/>
        <w:contextualSpacing/>
        <w:jc w:val="both"/>
        <w:rPr>
          <w:bCs/>
          <w:color w:val="auto"/>
          <w:sz w:val="28"/>
          <w:szCs w:val="28"/>
        </w:rPr>
      </w:pPr>
      <w:r w:rsidRPr="002258D8">
        <w:rPr>
          <w:bCs/>
          <w:color w:val="auto"/>
          <w:sz w:val="28"/>
          <w:szCs w:val="28"/>
        </w:rPr>
        <w:t>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 – ресурсе уполномоченного органа;</w:t>
      </w:r>
    </w:p>
    <w:p w:rsidR="003A2091" w:rsidRPr="002258D8" w:rsidRDefault="003A2091" w:rsidP="002258D8">
      <w:pPr>
        <w:ind w:firstLine="709"/>
        <w:contextualSpacing/>
        <w:jc w:val="both"/>
        <w:rPr>
          <w:bCs/>
          <w:color w:val="auto"/>
          <w:sz w:val="28"/>
          <w:szCs w:val="28"/>
        </w:rPr>
      </w:pPr>
      <w:r w:rsidRPr="002258D8">
        <w:rPr>
          <w:bCs/>
          <w:color w:val="auto"/>
          <w:sz w:val="28"/>
          <w:szCs w:val="28"/>
        </w:rPr>
        <w:t>2) выносит обоснованное решение об отказе в подтверждении резидентства лица.</w:t>
      </w:r>
    </w:p>
    <w:p w:rsidR="003A2091" w:rsidRPr="002258D8" w:rsidRDefault="003A2091" w:rsidP="002258D8">
      <w:pPr>
        <w:ind w:firstLine="709"/>
        <w:contextualSpacing/>
        <w:jc w:val="both"/>
        <w:rPr>
          <w:bCs/>
          <w:color w:val="auto"/>
          <w:sz w:val="28"/>
          <w:szCs w:val="28"/>
        </w:rPr>
      </w:pPr>
      <w:r w:rsidRPr="002258D8">
        <w:rPr>
          <w:bCs/>
          <w:color w:val="auto"/>
          <w:sz w:val="28"/>
          <w:szCs w:val="28"/>
        </w:rPr>
        <w:t>Отказ в подтверждении резидентства лицу производится в случае его несоответствия условиям, установленным статьей 102 (189) настоящего Кодекса.</w:t>
      </w:r>
    </w:p>
    <w:p w:rsidR="003A2091" w:rsidRPr="002258D8" w:rsidRDefault="003A2091" w:rsidP="002258D8">
      <w:pPr>
        <w:ind w:firstLine="709"/>
        <w:contextualSpacing/>
        <w:jc w:val="both"/>
        <w:rPr>
          <w:bCs/>
          <w:color w:val="auto"/>
          <w:sz w:val="28"/>
          <w:szCs w:val="28"/>
        </w:rPr>
      </w:pPr>
      <w:r w:rsidRPr="002258D8">
        <w:rPr>
          <w:bCs/>
          <w:color w:val="auto"/>
          <w:sz w:val="28"/>
          <w:szCs w:val="28"/>
        </w:rPr>
        <w:t>4. Резидентство лица подтверждается</w:t>
      </w:r>
      <w:r w:rsidR="00436064">
        <w:rPr>
          <w:bCs/>
          <w:color w:val="auto"/>
          <w:sz w:val="28"/>
          <w:szCs w:val="28"/>
        </w:rPr>
        <w:t xml:space="preserve"> </w:t>
      </w:r>
      <w:r w:rsidR="00436064" w:rsidRPr="00436064">
        <w:rPr>
          <w:sz w:val="28"/>
          <w:szCs w:val="28"/>
          <w:highlight w:val="yellow"/>
        </w:rPr>
        <w:t>за каждый календарный год</w:t>
      </w:r>
      <w:r w:rsidRPr="002258D8">
        <w:rPr>
          <w:bCs/>
          <w:color w:val="auto"/>
          <w:sz w:val="28"/>
          <w:szCs w:val="28"/>
        </w:rPr>
        <w:t>, указанный в налоговом заявлении на подтверждение резидентства, в пределах срока исковой давности, установленного статьей ??? (46) настоящего Кодекса.</w:t>
      </w:r>
    </w:p>
    <w:p w:rsidR="003A2091" w:rsidRPr="002258D8" w:rsidRDefault="003A2091" w:rsidP="002258D8">
      <w:pPr>
        <w:ind w:firstLine="709"/>
        <w:contextualSpacing/>
        <w:jc w:val="both"/>
        <w:rPr>
          <w:bCs/>
          <w:color w:val="auto"/>
          <w:sz w:val="28"/>
          <w:szCs w:val="28"/>
        </w:rPr>
      </w:pPr>
      <w:r w:rsidRPr="002258D8">
        <w:rPr>
          <w:bCs/>
          <w:color w:val="auto"/>
          <w:sz w:val="28"/>
          <w:szCs w:val="28"/>
        </w:rPr>
        <w:lastRenderedPageBreak/>
        <w:t xml:space="preserve">5. В случае утраты документа, подтверждающего резидентство, </w:t>
      </w:r>
      <w:r w:rsidRPr="002258D8">
        <w:rPr>
          <w:rStyle w:val="s0"/>
          <w:color w:val="auto"/>
          <w:sz w:val="28"/>
          <w:szCs w:val="28"/>
        </w:rPr>
        <w:t>налоговый орган</w:t>
      </w:r>
      <w:r w:rsidRPr="002258D8">
        <w:rPr>
          <w:bCs/>
          <w:color w:val="auto"/>
          <w:sz w:val="28"/>
          <w:szCs w:val="28"/>
        </w:rPr>
        <w:t xml:space="preserve">, выдавший такой документ, в течение пятнадцати календарных дней со дня представления заявления резидента выдает его дубликат.  </w:t>
      </w:r>
    </w:p>
    <w:p w:rsidR="003A2091" w:rsidRPr="002258D8" w:rsidRDefault="003A2091" w:rsidP="002258D8">
      <w:pPr>
        <w:ind w:firstLine="709"/>
        <w:contextualSpacing/>
        <w:jc w:val="both"/>
        <w:rPr>
          <w:color w:val="auto"/>
          <w:sz w:val="28"/>
          <w:szCs w:val="28"/>
        </w:rPr>
      </w:pPr>
    </w:p>
    <w:p w:rsidR="003A2091" w:rsidRPr="008C2804" w:rsidRDefault="003A2091" w:rsidP="00AC2144">
      <w:pPr>
        <w:pStyle w:val="a8"/>
        <w:numPr>
          <w:ilvl w:val="0"/>
          <w:numId w:val="79"/>
        </w:numPr>
        <w:spacing w:after="0" w:line="240" w:lineRule="auto"/>
        <w:ind w:left="0" w:firstLine="709"/>
        <w:jc w:val="both"/>
        <w:rPr>
          <w:rFonts w:ascii="Times New Roman" w:hAnsi="Times New Roman"/>
          <w:b/>
          <w:bCs/>
          <w:sz w:val="28"/>
          <w:szCs w:val="28"/>
        </w:rPr>
      </w:pPr>
      <w:r w:rsidRPr="008C2804">
        <w:rPr>
          <w:rFonts w:ascii="Times New Roman" w:hAnsi="Times New Roman"/>
          <w:b/>
          <w:bCs/>
          <w:sz w:val="28"/>
          <w:szCs w:val="28"/>
        </w:rPr>
        <w:t>Нерезиденты</w:t>
      </w:r>
    </w:p>
    <w:p w:rsidR="003A2091" w:rsidRPr="002258D8" w:rsidRDefault="003A2091" w:rsidP="002258D8">
      <w:pPr>
        <w:ind w:firstLine="709"/>
        <w:contextualSpacing/>
        <w:jc w:val="both"/>
        <w:rPr>
          <w:color w:val="auto"/>
          <w:sz w:val="28"/>
          <w:szCs w:val="28"/>
        </w:rPr>
      </w:pPr>
      <w:r w:rsidRPr="002258D8">
        <w:rPr>
          <w:color w:val="auto"/>
          <w:sz w:val="28"/>
          <w:szCs w:val="28"/>
        </w:rPr>
        <w:t>Нерезидентом в целях настоящего Кодекса признается: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физическое или юридическое лицо, не являющееся резидентом в соответствии с положениями </w:t>
      </w:r>
      <w:hyperlink r:id="rId332" w:history="1">
        <w:r w:rsidRPr="002258D8">
          <w:rPr>
            <w:color w:val="auto"/>
            <w:sz w:val="28"/>
            <w:szCs w:val="28"/>
          </w:rPr>
          <w:t>статьи</w:t>
        </w:r>
      </w:hyperlink>
      <w:r w:rsidRPr="002258D8">
        <w:rPr>
          <w:color w:val="auto"/>
          <w:sz w:val="28"/>
          <w:szCs w:val="28"/>
        </w:rPr>
        <w:t xml:space="preserve"> 102 (189)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2)</w:t>
      </w:r>
      <w:r w:rsidR="00FB34EB" w:rsidRPr="002258D8">
        <w:rPr>
          <w:color w:val="auto"/>
          <w:sz w:val="28"/>
          <w:szCs w:val="28"/>
        </w:rPr>
        <w:t xml:space="preserve"> </w:t>
      </w:r>
      <w:r w:rsidRPr="002258D8">
        <w:rPr>
          <w:color w:val="auto"/>
          <w:sz w:val="28"/>
          <w:szCs w:val="28"/>
        </w:rPr>
        <w:t xml:space="preserve">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3A2091" w:rsidRPr="002258D8" w:rsidRDefault="003A2091" w:rsidP="002258D8">
      <w:pPr>
        <w:ind w:firstLine="709"/>
        <w:contextualSpacing/>
        <w:jc w:val="both"/>
        <w:rPr>
          <w:color w:val="auto"/>
          <w:sz w:val="28"/>
          <w:szCs w:val="28"/>
        </w:rPr>
      </w:pPr>
    </w:p>
    <w:p w:rsidR="003A2091" w:rsidRPr="008C2804" w:rsidRDefault="003A2091" w:rsidP="00AC2144">
      <w:pPr>
        <w:pStyle w:val="a8"/>
        <w:numPr>
          <w:ilvl w:val="0"/>
          <w:numId w:val="79"/>
        </w:numPr>
        <w:spacing w:after="0" w:line="240" w:lineRule="auto"/>
        <w:ind w:left="0" w:firstLine="709"/>
        <w:jc w:val="both"/>
        <w:rPr>
          <w:rFonts w:ascii="Times New Roman" w:hAnsi="Times New Roman"/>
          <w:b/>
          <w:bCs/>
          <w:sz w:val="28"/>
          <w:szCs w:val="28"/>
        </w:rPr>
      </w:pPr>
      <w:r w:rsidRPr="008C2804">
        <w:rPr>
          <w:rFonts w:ascii="Times New Roman" w:hAnsi="Times New Roman"/>
          <w:b/>
          <w:bCs/>
          <w:sz w:val="28"/>
          <w:szCs w:val="28"/>
        </w:rPr>
        <w:t>Постоянное учреждение нерезидента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он осуществляет предпринимательскую деятельность на территории Республики Казахстан, независимо от сроков осуществления такой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любое место осуществления производства, переработки, комплектации, фасовки, упаковки и (или) поставки товаров;</w:t>
      </w:r>
    </w:p>
    <w:p w:rsidR="006C3E01" w:rsidRPr="002258D8" w:rsidRDefault="00097C9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любое место управления;</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любое место осуществления деятельности (в том числе контрольной или наблюдательной), связанной с трубопроводом;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w:t>
      </w:r>
      <w:r w:rsidR="00097C99" w:rsidRPr="002258D8">
        <w:rPr>
          <w:rFonts w:ascii="Times New Roman" w:hAnsi="Times New Roman"/>
          <w:sz w:val="28"/>
          <w:szCs w:val="28"/>
        </w:rPr>
        <w:t xml:space="preserve">ли иной </w:t>
      </w:r>
      <w:r w:rsidRPr="002258D8">
        <w:rPr>
          <w:rFonts w:ascii="Times New Roman" w:hAnsi="Times New Roman"/>
          <w:sz w:val="28"/>
          <w:szCs w:val="28"/>
        </w:rPr>
        <w:t>инфраструктурой;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 место нахождения филиала или представительства, за исключением представительства, осуществляющего деятельность, указанную в пункте 6</w:t>
      </w:r>
      <w:r w:rsidRPr="002258D8">
        <w:rPr>
          <w:rFonts w:ascii="Times New Roman" w:hAnsi="Times New Roman"/>
          <w:sz w:val="28"/>
          <w:szCs w:val="28"/>
          <w:shd w:val="clear" w:color="auto" w:fill="FFFF00"/>
        </w:rPr>
        <w:t xml:space="preserve"> </w:t>
      </w:r>
      <w:r w:rsidRPr="002258D8">
        <w:rPr>
          <w:rFonts w:ascii="Times New Roman" w:hAnsi="Times New Roman"/>
          <w:sz w:val="28"/>
          <w:szCs w:val="28"/>
        </w:rPr>
        <w:t>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333" w:history="1">
        <w:r w:rsidRPr="002258D8">
          <w:rPr>
            <w:rFonts w:ascii="Times New Roman" w:hAnsi="Times New Roman"/>
            <w:sz w:val="28"/>
            <w:szCs w:val="28"/>
          </w:rPr>
          <w:t>Законом</w:t>
        </w:r>
      </w:hyperlink>
      <w:r w:rsidRPr="002258D8">
        <w:rPr>
          <w:rFonts w:ascii="Times New Roman" w:hAnsi="Times New Roman"/>
          <w:sz w:val="28"/>
          <w:szCs w:val="28"/>
        </w:rPr>
        <w:t xml:space="preserve"> Республики Казахстан «О страховой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Связанными проектами в целях настоящего раздела признаются взаимосвязанные или взаимозависимые контракты (договоры).</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Взаимосвязанными контрактами (договорами) признаются контракты (договоры), соответствующие одновременно следующим условиям: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от лица принципала или агента заключает или выполняет основную роль в заключении контракта об оказании услуг (выполнении работ) или передаче права собственности (права использования) имущества, принадлежащего нерезиденту на основе права собственности (права пользования); </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за исключением случаев, когда такой агент действует исключительно или преимущественно от нерезидента.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его деятельность не ограничивается видами деятельности, перечисленными в пункте 6 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использование любого места исключительно для целей хранения и (или) демонстрации товара, принадлежащего нерезиденту, без их реализации;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содержание постоянного места деятельности исключительно для целей закупки товаров для нерезидента без их реализации;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содержание постоянного места деятельности исключительно для сбора, обработки и (или) распространения информации, рекламы или изучения рынка</w:t>
      </w:r>
      <w:r w:rsidRPr="002258D8">
        <w:rPr>
          <w:rFonts w:ascii="Times New Roman" w:hAnsi="Times New Roman"/>
          <w:sz w:val="28"/>
          <w:szCs w:val="28"/>
          <w:shd w:val="clear" w:color="auto" w:fill="FFFF00"/>
        </w:rPr>
        <w:t xml:space="preserve"> </w:t>
      </w:r>
      <w:r w:rsidRPr="002258D8">
        <w:rPr>
          <w:rFonts w:ascii="Times New Roman" w:hAnsi="Times New Roman"/>
          <w:sz w:val="28"/>
          <w:szCs w:val="28"/>
        </w:rPr>
        <w:t>товаров, работ, услуг, реализуемых нерезидентом.</w:t>
      </w:r>
    </w:p>
    <w:p w:rsidR="00097C99" w:rsidRPr="002258D8" w:rsidRDefault="00097C9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деятельность подготовительного и вспомогательного характера должна осуществляться для самого нерезидента, а не для третьих лиц.</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w:t>
      </w:r>
      <w:r w:rsidR="00CE278C" w:rsidRPr="002258D8">
        <w:rPr>
          <w:rFonts w:ascii="Times New Roman" w:hAnsi="Times New Roman"/>
          <w:sz w:val="28"/>
          <w:szCs w:val="28"/>
        </w:rPr>
        <w:t>у</w:t>
      </w:r>
      <w:r w:rsidRPr="002258D8">
        <w:rPr>
          <w:rFonts w:ascii="Times New Roman" w:hAnsi="Times New Roman"/>
          <w:sz w:val="28"/>
          <w:szCs w:val="28"/>
        </w:rPr>
        <w:t xml:space="preserve">, </w:t>
      </w:r>
      <w:r w:rsidR="00CE278C" w:rsidRPr="002258D8">
        <w:rPr>
          <w:rFonts w:ascii="Times New Roman" w:hAnsi="Times New Roman"/>
          <w:sz w:val="28"/>
          <w:szCs w:val="28"/>
        </w:rPr>
        <w:t xml:space="preserve"> осуществляющему деятельность в Республике Казахстан через постоянное учреждение, </w:t>
      </w:r>
      <w:r w:rsidRPr="002258D8">
        <w:rPr>
          <w:rFonts w:ascii="Times New Roman" w:hAnsi="Times New Roman"/>
          <w:sz w:val="28"/>
          <w:szCs w:val="28"/>
        </w:rPr>
        <w:t>не приводит к образованию постоянного учреждения по такой услуге в Республике Казахстан при одновременном выполнении следующих условий: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такой персонал действует от имени и в интересах юридического лица, которому он предоставлен;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доход нерезидента от оказания услуги по предоставлению иностранного персонала за налоговый период не превышает десяти процентов от общей суммы затрат нерезидента по предоставлению такого персонала за указанный период.</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 В случае осуществления нерезидентом деятельности на территории Республики Казахстан на основании договора о совместной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исполнение налогового обязательства осуществляется каждым участником такого договора самостоятельно в порядке, установленном настоящим Кодексом.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w:t>
      </w:r>
      <w:hyperlink r:id="rId334" w:history="1">
        <w:r w:rsidRPr="002258D8">
          <w:rPr>
            <w:rFonts w:ascii="Times New Roman" w:hAnsi="Times New Roman"/>
            <w:sz w:val="28"/>
            <w:szCs w:val="28"/>
          </w:rPr>
          <w:t xml:space="preserve">статьей </w:t>
        </w:r>
      </w:hyperlink>
      <w:r w:rsidRPr="002258D8">
        <w:rPr>
          <w:rFonts w:ascii="Times New Roman" w:hAnsi="Times New Roman"/>
          <w:sz w:val="28"/>
          <w:szCs w:val="28"/>
        </w:rPr>
        <w:t>??? (562) настоящего Кодекса.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Деятельность нерезидента образует постоянное учреждение в соответствии с положениями настоящей статьи с даты начала осуществления </w:t>
      </w:r>
      <w:r w:rsidRPr="002258D8">
        <w:rPr>
          <w:rFonts w:ascii="Times New Roman" w:hAnsi="Times New Roman"/>
          <w:sz w:val="28"/>
          <w:szCs w:val="28"/>
        </w:rPr>
        <w:lastRenderedPageBreak/>
        <w:t>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w:t>
      </w:r>
      <w:r w:rsidR="00CE278C" w:rsidRPr="002258D8">
        <w:rPr>
          <w:rFonts w:ascii="Times New Roman" w:hAnsi="Times New Roman"/>
          <w:sz w:val="28"/>
          <w:szCs w:val="28"/>
        </w:rPr>
        <w:t xml:space="preserve">или такую же </w:t>
      </w:r>
      <w:r w:rsidRPr="002258D8">
        <w:rPr>
          <w:rFonts w:ascii="Times New Roman" w:hAnsi="Times New Roman"/>
          <w:sz w:val="28"/>
          <w:szCs w:val="28"/>
        </w:rPr>
        <w:t>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w:t>
      </w:r>
      <w:r w:rsidR="00CE278C" w:rsidRPr="002258D8">
        <w:rPr>
          <w:rFonts w:ascii="Times New Roman" w:hAnsi="Times New Roman"/>
          <w:sz w:val="28"/>
          <w:szCs w:val="28"/>
        </w:rPr>
        <w:t xml:space="preserve"> или такой же </w:t>
      </w:r>
      <w:r w:rsidRPr="002258D8">
        <w:rPr>
          <w:rFonts w:ascii="Times New Roman" w:hAnsi="Times New Roman"/>
          <w:sz w:val="28"/>
          <w:szCs w:val="28"/>
        </w:rPr>
        <w:t>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10. Датой начала осуществления деятельности нерезидентом в Республике Казахстан в целях применения настоящего Кодекса признается дата: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заключения любого следующего контракта (договора, соглашения) на:</w:t>
      </w:r>
    </w:p>
    <w:p w:rsidR="00540B14" w:rsidRPr="002258D8" w:rsidRDefault="00540B14"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выполнение работ, оказание услуг в Республике Казахстан, в том числе в рамках договора о совместной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предоставление полномочий на совершение от его имени действий в Республике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приобретение товаров в Республике Казахстан в целях реализации;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приобретение работ, услуг в целях выполнения работ, оказания услуг в Республике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заключения первого трудового контракта (договора, соглашения) в целях осуществления деятельности в Республике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настоящего пункта;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6C3E01" w:rsidRPr="002258D8" w:rsidRDefault="006C3E01" w:rsidP="002258D8">
      <w:pPr>
        <w:pStyle w:val="a8"/>
        <w:spacing w:after="0" w:line="240" w:lineRule="auto"/>
        <w:ind w:left="0" w:firstLine="709"/>
        <w:jc w:val="both"/>
        <w:rPr>
          <w:rStyle w:val="s1"/>
          <w:b w:val="0"/>
          <w:color w:val="auto"/>
          <w:sz w:val="28"/>
          <w:szCs w:val="28"/>
        </w:rPr>
      </w:pPr>
      <w:r w:rsidRPr="002258D8">
        <w:rPr>
          <w:rFonts w:ascii="Times New Roman" w:hAnsi="Times New Roman"/>
          <w:sz w:val="28"/>
          <w:szCs w:val="28"/>
        </w:rPr>
        <w:lastRenderedPageBreak/>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ранняя, чем наступившая первым из дат, указанных в подпунктах 2), 3) настоящего пункта.</w:t>
      </w:r>
      <w:r w:rsidRPr="002258D8">
        <w:rPr>
          <w:rStyle w:val="s1"/>
          <w:b w:val="0"/>
          <w:color w:val="auto"/>
          <w:sz w:val="28"/>
          <w:szCs w:val="28"/>
        </w:rPr>
        <w:t> </w:t>
      </w:r>
    </w:p>
    <w:p w:rsidR="006C3E01" w:rsidRPr="002258D8" w:rsidRDefault="006C3E01" w:rsidP="002258D8">
      <w:pPr>
        <w:pStyle w:val="a8"/>
        <w:spacing w:after="0" w:line="240" w:lineRule="auto"/>
        <w:ind w:left="0" w:firstLine="709"/>
        <w:jc w:val="both"/>
        <w:rPr>
          <w:rFonts w:ascii="Times New Roman" w:hAnsi="Times New Roman"/>
          <w:bCs/>
          <w:sz w:val="28"/>
          <w:szCs w:val="28"/>
        </w:rPr>
      </w:pPr>
    </w:p>
    <w:p w:rsidR="00C82429" w:rsidRPr="008C2804" w:rsidRDefault="00C82429" w:rsidP="00AC2144">
      <w:pPr>
        <w:pStyle w:val="a8"/>
        <w:numPr>
          <w:ilvl w:val="0"/>
          <w:numId w:val="79"/>
        </w:numPr>
        <w:spacing w:after="0" w:line="240" w:lineRule="auto"/>
        <w:ind w:left="0" w:firstLine="709"/>
        <w:jc w:val="both"/>
        <w:rPr>
          <w:rFonts w:ascii="Times New Roman" w:hAnsi="Times New Roman"/>
          <w:b/>
          <w:bCs/>
          <w:sz w:val="28"/>
          <w:szCs w:val="28"/>
        </w:rPr>
      </w:pPr>
      <w:r w:rsidRPr="008C2804">
        <w:rPr>
          <w:rFonts w:ascii="Times New Roman" w:hAnsi="Times New Roman"/>
          <w:b/>
          <w:sz w:val="28"/>
          <w:szCs w:val="28"/>
        </w:rPr>
        <w:t>Процедура взаимного согласования</w:t>
      </w:r>
    </w:p>
    <w:p w:rsidR="00C82429" w:rsidRPr="002258D8" w:rsidRDefault="00C82429" w:rsidP="002258D8">
      <w:pPr>
        <w:ind w:firstLine="709"/>
        <w:contextualSpacing/>
        <w:jc w:val="both"/>
        <w:rPr>
          <w:color w:val="auto"/>
          <w:sz w:val="28"/>
          <w:szCs w:val="28"/>
        </w:rPr>
      </w:pPr>
      <w:r w:rsidRPr="002258D8">
        <w:rPr>
          <w:color w:val="auto"/>
          <w:sz w:val="28"/>
          <w:szCs w:val="28"/>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C82429" w:rsidRPr="002258D8" w:rsidRDefault="00C82429" w:rsidP="002258D8">
      <w:pPr>
        <w:ind w:firstLine="709"/>
        <w:contextualSpacing/>
        <w:jc w:val="both"/>
        <w:rPr>
          <w:color w:val="auto"/>
          <w:sz w:val="28"/>
          <w:szCs w:val="28"/>
        </w:rPr>
      </w:pPr>
      <w:r w:rsidRPr="002258D8">
        <w:rPr>
          <w:color w:val="auto"/>
          <w:sz w:val="28"/>
          <w:szCs w:val="28"/>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C82429" w:rsidRPr="002258D8" w:rsidRDefault="00C82429" w:rsidP="002258D8">
      <w:pPr>
        <w:ind w:firstLine="709"/>
        <w:contextualSpacing/>
        <w:jc w:val="both"/>
        <w:rPr>
          <w:color w:val="auto"/>
          <w:sz w:val="28"/>
          <w:szCs w:val="28"/>
        </w:rPr>
      </w:pPr>
      <w:r w:rsidRPr="002258D8">
        <w:rPr>
          <w:color w:val="auto"/>
          <w:sz w:val="28"/>
          <w:szCs w:val="28"/>
        </w:rPr>
        <w:t>2) для определения статуса резидентства.</w:t>
      </w:r>
    </w:p>
    <w:p w:rsidR="00C82429" w:rsidRPr="002258D8" w:rsidRDefault="00C82429" w:rsidP="002258D8">
      <w:pPr>
        <w:ind w:firstLine="709"/>
        <w:contextualSpacing/>
        <w:jc w:val="both"/>
        <w:rPr>
          <w:color w:val="auto"/>
          <w:sz w:val="28"/>
          <w:szCs w:val="28"/>
        </w:rPr>
      </w:pPr>
      <w:r w:rsidRPr="002258D8">
        <w:rPr>
          <w:color w:val="auto"/>
          <w:sz w:val="28"/>
          <w:szCs w:val="28"/>
        </w:rPr>
        <w:t>2. В заявлении должны быть указаны обстоятельства, на которых основаны требования резидента или гражданина Республики Казахстан. К заявлению прилагаются документы, подтверждающие эти обстоятельства.</w:t>
      </w:r>
    </w:p>
    <w:p w:rsidR="00436064" w:rsidRPr="00436064" w:rsidRDefault="00436064" w:rsidP="00436064">
      <w:pPr>
        <w:ind w:firstLine="709"/>
        <w:contextualSpacing/>
        <w:jc w:val="both"/>
        <w:rPr>
          <w:sz w:val="28"/>
          <w:szCs w:val="28"/>
          <w:highlight w:val="yellow"/>
        </w:rPr>
      </w:pPr>
      <w:r w:rsidRPr="00436064">
        <w:rPr>
          <w:color w:val="auto"/>
          <w:sz w:val="28"/>
          <w:szCs w:val="28"/>
          <w:highlight w:val="yellow"/>
        </w:rPr>
        <w:t xml:space="preserve">3. </w:t>
      </w:r>
      <w:r w:rsidRPr="00436064">
        <w:rPr>
          <w:sz w:val="28"/>
          <w:szCs w:val="28"/>
          <w:highlight w:val="yellow"/>
        </w:rPr>
        <w:t xml:space="preserve">К заявлению, </w:t>
      </w:r>
      <w:r w:rsidRPr="00436064">
        <w:rPr>
          <w:color w:val="auto"/>
          <w:sz w:val="28"/>
          <w:szCs w:val="28"/>
          <w:highlight w:val="yellow"/>
        </w:rPr>
        <w:t>представленному в соответствии с подпунктом 1) пункта 1 настоящей статьи,</w:t>
      </w:r>
      <w:r w:rsidRPr="00436064">
        <w:rPr>
          <w:sz w:val="28"/>
          <w:szCs w:val="28"/>
          <w:highlight w:val="yellow"/>
        </w:rPr>
        <w:t xml:space="preserve"> резидент или гражданин Республики Казахстан обязан приложить</w:t>
      </w:r>
      <w:r w:rsidRPr="00436064">
        <w:rPr>
          <w:color w:val="auto"/>
          <w:sz w:val="28"/>
          <w:szCs w:val="28"/>
          <w:highlight w:val="yellow"/>
        </w:rPr>
        <w:t xml:space="preserve"> </w:t>
      </w:r>
      <w:r w:rsidRPr="00436064">
        <w:rPr>
          <w:sz w:val="28"/>
          <w:szCs w:val="28"/>
          <w:highlight w:val="yellow"/>
        </w:rPr>
        <w:t xml:space="preserve">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436064" w:rsidRPr="00436064" w:rsidRDefault="00436064" w:rsidP="00436064">
      <w:pPr>
        <w:ind w:firstLine="709"/>
        <w:jc w:val="both"/>
        <w:rPr>
          <w:sz w:val="28"/>
          <w:szCs w:val="28"/>
          <w:highlight w:val="yellow"/>
        </w:rPr>
      </w:pPr>
      <w:r w:rsidRPr="00436064">
        <w:rPr>
          <w:sz w:val="28"/>
          <w:szCs w:val="28"/>
          <w:highlight w:val="yellow"/>
        </w:rPr>
        <w:t>1) контрактов (договоров, соглашений) на выполнение работ, оказание услуг или на иные цели;</w:t>
      </w:r>
    </w:p>
    <w:p w:rsidR="00436064" w:rsidRPr="00436064" w:rsidRDefault="00436064" w:rsidP="00436064">
      <w:pPr>
        <w:ind w:firstLine="709"/>
        <w:jc w:val="both"/>
        <w:rPr>
          <w:sz w:val="28"/>
          <w:szCs w:val="28"/>
          <w:highlight w:val="yellow"/>
        </w:rPr>
      </w:pPr>
      <w:r w:rsidRPr="00436064">
        <w:rPr>
          <w:sz w:val="28"/>
          <w:szCs w:val="28"/>
          <w:highlight w:val="yellow"/>
        </w:rPr>
        <w:t>2) для юридических лиц - учредительных документов либо выписки из торгового реестра с указанием учредителей (участников) и мажоритарных акционеров юридического лица-резидента;</w:t>
      </w:r>
    </w:p>
    <w:p w:rsidR="00436064" w:rsidRPr="00436064" w:rsidRDefault="00436064" w:rsidP="00436064">
      <w:pPr>
        <w:ind w:firstLine="709"/>
        <w:jc w:val="both"/>
        <w:rPr>
          <w:sz w:val="28"/>
          <w:szCs w:val="28"/>
          <w:highlight w:val="yellow"/>
        </w:rPr>
      </w:pPr>
      <w:r w:rsidRPr="00436064">
        <w:rPr>
          <w:sz w:val="28"/>
          <w:szCs w:val="28"/>
          <w:highlight w:val="yellow"/>
        </w:rPr>
        <w:t xml:space="preserve">3) документов, указанных в </w:t>
      </w:r>
      <w:hyperlink w:anchor="sub2250300" w:history="1">
        <w:r w:rsidRPr="00436064">
          <w:rPr>
            <w:color w:val="333399"/>
            <w:sz w:val="28"/>
            <w:szCs w:val="28"/>
            <w:highlight w:val="yellow"/>
            <w:u w:val="single"/>
          </w:rPr>
          <w:t>подпунктах 1), 2) и 3) пункта 2 статьи 217</w:t>
        </w:r>
      </w:hyperlink>
      <w:r w:rsidRPr="00436064">
        <w:rPr>
          <w:sz w:val="28"/>
          <w:szCs w:val="28"/>
          <w:highlight w:val="yellow"/>
        </w:rPr>
        <w:t xml:space="preserve"> настоящего Кодекса.</w:t>
      </w:r>
    </w:p>
    <w:p w:rsidR="00436064" w:rsidRPr="00436064" w:rsidRDefault="00436064" w:rsidP="00436064">
      <w:pPr>
        <w:ind w:firstLine="709"/>
        <w:jc w:val="both"/>
        <w:rPr>
          <w:sz w:val="28"/>
          <w:szCs w:val="28"/>
          <w:highlight w:val="yellow"/>
        </w:rPr>
      </w:pPr>
      <w:r w:rsidRPr="00436064">
        <w:rPr>
          <w:sz w:val="28"/>
          <w:szCs w:val="28"/>
          <w:highlight w:val="yellow"/>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436064" w:rsidRPr="00873684" w:rsidRDefault="00436064" w:rsidP="00436064">
      <w:pPr>
        <w:ind w:firstLine="709"/>
        <w:jc w:val="both"/>
        <w:rPr>
          <w:color w:val="auto"/>
          <w:sz w:val="28"/>
          <w:szCs w:val="28"/>
        </w:rPr>
      </w:pPr>
      <w:r w:rsidRPr="00436064">
        <w:rPr>
          <w:sz w:val="28"/>
          <w:szCs w:val="28"/>
          <w:highlight w:val="yellow"/>
        </w:rPr>
        <w:t xml:space="preserve">4. К заявлению, </w:t>
      </w:r>
      <w:r w:rsidRPr="00436064">
        <w:rPr>
          <w:color w:val="auto"/>
          <w:sz w:val="28"/>
          <w:szCs w:val="28"/>
          <w:highlight w:val="yellow"/>
        </w:rPr>
        <w:t xml:space="preserve">представленному в соответствии с подпунктом 2) пункта 1 настоящей </w:t>
      </w:r>
      <w:r w:rsidRPr="00436064">
        <w:rPr>
          <w:sz w:val="28"/>
          <w:szCs w:val="28"/>
          <w:highlight w:val="yellow"/>
        </w:rPr>
        <w:t xml:space="preserve">статьи, резидент или гражданин Республики Казахстан обязан приложить документы, указанные в подпункте 2) пункта 3 настоящей статьи и </w:t>
      </w:r>
      <w:hyperlink w:anchor="sub2250300" w:history="1">
        <w:r w:rsidRPr="00436064">
          <w:rPr>
            <w:sz w:val="28"/>
            <w:szCs w:val="28"/>
            <w:highlight w:val="yellow"/>
          </w:rPr>
          <w:t>подпунктах 1), 2) и 3) пункта 2 статьи 217</w:t>
        </w:r>
      </w:hyperlink>
      <w:r w:rsidRPr="00436064">
        <w:rPr>
          <w:sz w:val="28"/>
          <w:szCs w:val="28"/>
          <w:highlight w:val="yellow"/>
        </w:rPr>
        <w:t xml:space="preserve"> настоящего Кодекса.</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5.</w:t>
      </w:r>
      <w:r>
        <w:rPr>
          <w:color w:val="auto"/>
          <w:sz w:val="28"/>
          <w:szCs w:val="28"/>
        </w:rPr>
        <w:t xml:space="preserve"> </w:t>
      </w:r>
      <w:r w:rsidR="00C82429" w:rsidRPr="002258D8">
        <w:rPr>
          <w:color w:val="auto"/>
          <w:sz w:val="28"/>
          <w:szCs w:val="28"/>
        </w:rPr>
        <w:t xml:space="preserve">Уполномоченный орган вправе в письменном виде требовать у резидента или гражданина Республики Казахстан представления </w:t>
      </w:r>
      <w:r w:rsidR="00C82429" w:rsidRPr="002258D8">
        <w:rPr>
          <w:color w:val="auto"/>
          <w:sz w:val="28"/>
          <w:szCs w:val="28"/>
        </w:rPr>
        <w:lastRenderedPageBreak/>
        <w:t>дополнительных документов, необходимых для проведения процедуры взаимного согласования.</w:t>
      </w:r>
    </w:p>
    <w:p w:rsidR="00232FC1" w:rsidRPr="00232FC1" w:rsidRDefault="00436064" w:rsidP="00232FC1">
      <w:pPr>
        <w:ind w:firstLine="709"/>
        <w:contextualSpacing/>
        <w:jc w:val="both"/>
        <w:rPr>
          <w:color w:val="auto"/>
          <w:sz w:val="28"/>
          <w:szCs w:val="28"/>
          <w:highlight w:val="yellow"/>
        </w:rPr>
      </w:pPr>
      <w:r w:rsidRPr="00436064">
        <w:rPr>
          <w:color w:val="auto"/>
          <w:sz w:val="28"/>
          <w:szCs w:val="28"/>
          <w:highlight w:val="yellow"/>
        </w:rPr>
        <w:t>6</w:t>
      </w:r>
      <w:r w:rsidR="00C82429" w:rsidRPr="00436064">
        <w:rPr>
          <w:color w:val="auto"/>
          <w:sz w:val="28"/>
          <w:szCs w:val="28"/>
          <w:highlight w:val="yellow"/>
        </w:rPr>
        <w:t>.</w:t>
      </w:r>
      <w:r w:rsidR="00C82429" w:rsidRPr="002258D8">
        <w:rPr>
          <w:color w:val="auto"/>
          <w:sz w:val="28"/>
          <w:szCs w:val="28"/>
        </w:rPr>
        <w:t xml:space="preserve">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w:t>
      </w:r>
      <w:r w:rsidR="00232FC1" w:rsidRPr="00232FC1">
        <w:rPr>
          <w:color w:val="auto"/>
          <w:sz w:val="28"/>
          <w:szCs w:val="28"/>
          <w:highlight w:val="yellow"/>
        </w:rPr>
        <w:t xml:space="preserve">в следующих случаях: </w:t>
      </w:r>
    </w:p>
    <w:p w:rsidR="00232FC1" w:rsidRPr="00232FC1" w:rsidRDefault="00232FC1" w:rsidP="00232FC1">
      <w:pPr>
        <w:ind w:firstLine="709"/>
        <w:contextualSpacing/>
        <w:jc w:val="both"/>
        <w:rPr>
          <w:color w:val="auto"/>
          <w:sz w:val="28"/>
          <w:szCs w:val="28"/>
          <w:highlight w:val="yellow"/>
        </w:rPr>
      </w:pPr>
      <w:r w:rsidRPr="00232FC1">
        <w:rPr>
          <w:color w:val="auto"/>
          <w:sz w:val="28"/>
          <w:szCs w:val="28"/>
          <w:highlight w:val="yellow"/>
        </w:rP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232FC1" w:rsidRPr="00232FC1" w:rsidRDefault="00232FC1" w:rsidP="00232FC1">
      <w:pPr>
        <w:ind w:firstLine="709"/>
        <w:contextualSpacing/>
        <w:jc w:val="both"/>
        <w:rPr>
          <w:sz w:val="28"/>
          <w:szCs w:val="28"/>
          <w:highlight w:val="yellow"/>
        </w:rPr>
      </w:pPr>
      <w:r w:rsidRPr="00232FC1">
        <w:rPr>
          <w:color w:val="auto"/>
          <w:sz w:val="28"/>
          <w:szCs w:val="28"/>
          <w:highlight w:val="yellow"/>
        </w:rPr>
        <w:t xml:space="preserve">2) </w:t>
      </w:r>
      <w:r w:rsidRPr="00232FC1">
        <w:rPr>
          <w:sz w:val="28"/>
          <w:szCs w:val="28"/>
          <w:highlight w:val="yellow"/>
        </w:rPr>
        <w:t>непредставления документов, предусмотренных пунктом 2 настоящей статьи.</w:t>
      </w:r>
    </w:p>
    <w:p w:rsidR="00232FC1" w:rsidRPr="00232FC1" w:rsidRDefault="00232FC1" w:rsidP="00232FC1">
      <w:pPr>
        <w:ind w:firstLine="709"/>
        <w:contextualSpacing/>
        <w:jc w:val="both"/>
        <w:rPr>
          <w:color w:val="auto"/>
          <w:sz w:val="28"/>
          <w:szCs w:val="28"/>
          <w:highlight w:val="yellow"/>
        </w:rPr>
      </w:pPr>
      <w:r w:rsidRPr="00232FC1">
        <w:rPr>
          <w:color w:val="auto"/>
          <w:sz w:val="28"/>
          <w:szCs w:val="28"/>
          <w:highlight w:val="yellow"/>
        </w:rPr>
        <w:t>В случае отказа уполномоченным органом в рассмотрении заявления по основанию, предусмотренному подпунктом 2) настоящего пункта, резидент или гражданин Республики Казахстан вправе повторно подать заявление, если им будут устранены допущенные нарушения.</w:t>
      </w:r>
    </w:p>
    <w:p w:rsidR="00C82429" w:rsidRPr="002258D8" w:rsidRDefault="00436064" w:rsidP="008C2804">
      <w:pPr>
        <w:ind w:firstLine="709"/>
        <w:contextualSpacing/>
        <w:jc w:val="both"/>
        <w:rPr>
          <w:color w:val="auto"/>
          <w:sz w:val="28"/>
          <w:szCs w:val="28"/>
        </w:rPr>
      </w:pPr>
      <w:r w:rsidRPr="00436064">
        <w:rPr>
          <w:color w:val="auto"/>
          <w:sz w:val="28"/>
          <w:szCs w:val="28"/>
          <w:highlight w:val="yellow"/>
        </w:rPr>
        <w:t>7</w:t>
      </w:r>
      <w:r w:rsidR="00C82429" w:rsidRPr="00436064">
        <w:rPr>
          <w:color w:val="auto"/>
          <w:sz w:val="28"/>
          <w:szCs w:val="28"/>
          <w:highlight w:val="yellow"/>
        </w:rPr>
        <w:t>.</w:t>
      </w:r>
      <w:r w:rsidR="00C82429" w:rsidRPr="002258D8">
        <w:rPr>
          <w:color w:val="auto"/>
          <w:sz w:val="28"/>
          <w:szCs w:val="28"/>
        </w:rPr>
        <w:t xml:space="preserve"> Уполномоченный орган рассматривает заявление в течение сорока пяти календарных дней со дня его получения</w:t>
      </w:r>
      <w:r w:rsidR="00232FC1" w:rsidRPr="00232FC1">
        <w:rPr>
          <w:color w:val="auto"/>
          <w:sz w:val="28"/>
          <w:szCs w:val="28"/>
          <w:highlight w:val="yellow"/>
        </w:rPr>
        <w:t xml:space="preserve">, за исключением случаев, указанных в пункте </w:t>
      </w:r>
      <w:r w:rsidR="00232FC1">
        <w:rPr>
          <w:color w:val="auto"/>
          <w:sz w:val="28"/>
          <w:szCs w:val="28"/>
          <w:highlight w:val="yellow"/>
        </w:rPr>
        <w:t>6</w:t>
      </w:r>
      <w:r w:rsidR="00232FC1" w:rsidRPr="00232FC1">
        <w:rPr>
          <w:color w:val="auto"/>
          <w:sz w:val="28"/>
          <w:szCs w:val="28"/>
          <w:highlight w:val="yellow"/>
        </w:rPr>
        <w:t xml:space="preserve"> настоящей статьи.</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8</w:t>
      </w:r>
      <w:r w:rsidR="00C82429" w:rsidRPr="00436064">
        <w:rPr>
          <w:color w:val="auto"/>
          <w:sz w:val="28"/>
          <w:szCs w:val="28"/>
          <w:highlight w:val="yellow"/>
        </w:rPr>
        <w:t>.</w:t>
      </w:r>
      <w:r w:rsidR="00C82429" w:rsidRPr="002258D8">
        <w:rPr>
          <w:color w:val="auto"/>
          <w:sz w:val="28"/>
          <w:szCs w:val="28"/>
        </w:rPr>
        <w:t xml:space="preserve"> По итогам рассмотрения заявления уполномоченным органом выносится одно из следующих решений:</w:t>
      </w:r>
    </w:p>
    <w:p w:rsidR="00C82429" w:rsidRPr="002258D8" w:rsidRDefault="00C82429" w:rsidP="002258D8">
      <w:pPr>
        <w:ind w:firstLine="709"/>
        <w:contextualSpacing/>
        <w:jc w:val="both"/>
        <w:rPr>
          <w:color w:val="auto"/>
          <w:sz w:val="28"/>
          <w:szCs w:val="28"/>
        </w:rPr>
      </w:pPr>
      <w:r w:rsidRPr="002258D8">
        <w:rPr>
          <w:color w:val="auto"/>
          <w:sz w:val="28"/>
          <w:szCs w:val="28"/>
        </w:rPr>
        <w:t>1) об отказе в инициировании процедуры взаимного согласования;</w:t>
      </w:r>
    </w:p>
    <w:p w:rsidR="00C82429" w:rsidRPr="002258D8" w:rsidRDefault="00C82429" w:rsidP="002258D8">
      <w:pPr>
        <w:ind w:firstLine="709"/>
        <w:contextualSpacing/>
        <w:jc w:val="both"/>
        <w:rPr>
          <w:color w:val="auto"/>
          <w:sz w:val="28"/>
          <w:szCs w:val="28"/>
        </w:rPr>
      </w:pPr>
      <w:r w:rsidRPr="002258D8">
        <w:rPr>
          <w:color w:val="auto"/>
          <w:sz w:val="28"/>
          <w:szCs w:val="28"/>
        </w:rPr>
        <w:t>2) об инициировании процедуры взаимного согласования.</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9</w:t>
      </w:r>
      <w:r w:rsidR="00C82429" w:rsidRPr="00436064">
        <w:rPr>
          <w:color w:val="auto"/>
          <w:sz w:val="28"/>
          <w:szCs w:val="28"/>
          <w:highlight w:val="yellow"/>
        </w:rPr>
        <w:t>.</w:t>
      </w:r>
      <w:r w:rsidR="00C82429" w:rsidRPr="002258D8">
        <w:rPr>
          <w:color w:val="auto"/>
          <w:sz w:val="28"/>
          <w:szCs w:val="28"/>
        </w:rPr>
        <w:t xml:space="preserve"> Решение об отказе в инициировании процедуры взаимного согласования выносится уполномоченным органом в следующих случаях:</w:t>
      </w:r>
    </w:p>
    <w:p w:rsidR="00C82429" w:rsidRPr="002258D8" w:rsidRDefault="00C82429" w:rsidP="002258D8">
      <w:pPr>
        <w:ind w:firstLine="709"/>
        <w:contextualSpacing/>
        <w:jc w:val="both"/>
        <w:rPr>
          <w:color w:val="auto"/>
          <w:sz w:val="28"/>
          <w:szCs w:val="28"/>
        </w:rPr>
      </w:pPr>
      <w:r w:rsidRPr="002258D8">
        <w:rPr>
          <w:color w:val="auto"/>
          <w:sz w:val="28"/>
          <w:szCs w:val="28"/>
        </w:rPr>
        <w:t>1) несоответствия о</w:t>
      </w:r>
      <w:r w:rsidR="00232FC1">
        <w:rPr>
          <w:color w:val="auto"/>
          <w:sz w:val="28"/>
          <w:szCs w:val="28"/>
        </w:rPr>
        <w:t xml:space="preserve">снований, указанных в </w:t>
      </w:r>
      <w:r w:rsidR="00232FC1" w:rsidRPr="00232FC1">
        <w:rPr>
          <w:color w:val="auto"/>
          <w:sz w:val="28"/>
          <w:szCs w:val="28"/>
          <w:highlight w:val="yellow"/>
        </w:rPr>
        <w:t xml:space="preserve">заявлении, </w:t>
      </w:r>
      <w:r w:rsidRPr="00232FC1">
        <w:rPr>
          <w:color w:val="auto"/>
          <w:sz w:val="28"/>
          <w:szCs w:val="28"/>
          <w:highlight w:val="yellow"/>
        </w:rPr>
        <w:t>положениям</w:t>
      </w:r>
      <w:r w:rsidRPr="002258D8">
        <w:rPr>
          <w:color w:val="auto"/>
          <w:sz w:val="28"/>
          <w:szCs w:val="28"/>
        </w:rPr>
        <w:t xml:space="preserve"> международного договора Республики Казахстан;</w:t>
      </w:r>
    </w:p>
    <w:p w:rsidR="00C82429" w:rsidRDefault="00C82429" w:rsidP="002258D8">
      <w:pPr>
        <w:ind w:firstLine="709"/>
        <w:contextualSpacing/>
        <w:jc w:val="both"/>
        <w:rPr>
          <w:color w:val="auto"/>
          <w:sz w:val="28"/>
          <w:szCs w:val="28"/>
        </w:rPr>
      </w:pPr>
      <w:r w:rsidRPr="002258D8">
        <w:rPr>
          <w:color w:val="auto"/>
          <w:sz w:val="28"/>
          <w:szCs w:val="28"/>
        </w:rPr>
        <w:t>2) предоставления резидентом или гражданином Республики Каз</w:t>
      </w:r>
      <w:r w:rsidR="00232FC1">
        <w:rPr>
          <w:color w:val="auto"/>
          <w:sz w:val="28"/>
          <w:szCs w:val="28"/>
        </w:rPr>
        <w:t>ахстан недостоверной информации</w:t>
      </w:r>
      <w:r w:rsidR="00232FC1" w:rsidRPr="00232FC1">
        <w:rPr>
          <w:color w:val="auto"/>
          <w:sz w:val="28"/>
          <w:szCs w:val="28"/>
          <w:highlight w:val="yellow"/>
        </w:rPr>
        <w:t>;</w:t>
      </w:r>
    </w:p>
    <w:p w:rsidR="00232FC1" w:rsidRPr="006263B6" w:rsidRDefault="00232FC1" w:rsidP="00232FC1">
      <w:pPr>
        <w:ind w:firstLine="709"/>
        <w:jc w:val="both"/>
        <w:rPr>
          <w:color w:val="auto"/>
          <w:sz w:val="28"/>
          <w:szCs w:val="28"/>
        </w:rPr>
      </w:pPr>
      <w:r w:rsidRPr="00232FC1">
        <w:rPr>
          <w:sz w:val="28"/>
          <w:szCs w:val="28"/>
          <w:highlight w:val="yellow"/>
        </w:rPr>
        <w:t>3) непредставления резидентом или гражданином Республики Казахстан в ходе рассмотрения заявления документов, предусмотренных пунктом 3 настоящей статьи.</w:t>
      </w:r>
    </w:p>
    <w:p w:rsidR="00C82429" w:rsidRPr="002258D8" w:rsidRDefault="00C82429" w:rsidP="002258D8">
      <w:pPr>
        <w:ind w:firstLine="709"/>
        <w:contextualSpacing/>
        <w:jc w:val="both"/>
        <w:rPr>
          <w:color w:val="auto"/>
          <w:sz w:val="28"/>
          <w:szCs w:val="28"/>
        </w:rPr>
      </w:pPr>
      <w:r w:rsidRPr="002258D8">
        <w:rPr>
          <w:color w:val="auto"/>
          <w:sz w:val="28"/>
          <w:szCs w:val="28"/>
        </w:rPr>
        <w:t>Такое решение направляется резиденту или гражданину Республики Казахстан в течение двух рабочих дней со дня вынесения.</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10</w:t>
      </w:r>
      <w:r w:rsidR="00C82429" w:rsidRPr="00436064">
        <w:rPr>
          <w:color w:val="auto"/>
          <w:sz w:val="28"/>
          <w:szCs w:val="28"/>
          <w:highlight w:val="yellow"/>
        </w:rPr>
        <w:t>.</w:t>
      </w:r>
      <w:r w:rsidR="00C82429" w:rsidRPr="002258D8">
        <w:rPr>
          <w:color w:val="auto"/>
          <w:sz w:val="28"/>
          <w:szCs w:val="28"/>
        </w:rPr>
        <w:t xml:space="preserve"> В случае принятия решения об инициировании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11</w:t>
      </w:r>
      <w:r w:rsidR="00C82429" w:rsidRPr="00436064">
        <w:rPr>
          <w:color w:val="auto"/>
          <w:sz w:val="28"/>
          <w:szCs w:val="28"/>
          <w:highlight w:val="yellow"/>
        </w:rPr>
        <w:t>.</w:t>
      </w:r>
      <w:r w:rsidR="00C82429" w:rsidRPr="002258D8">
        <w:rPr>
          <w:color w:val="auto"/>
          <w:sz w:val="28"/>
          <w:szCs w:val="28"/>
        </w:rPr>
        <w:t xml:space="preserve">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C82429" w:rsidRPr="002258D8" w:rsidRDefault="00C82429" w:rsidP="002258D8">
      <w:pPr>
        <w:ind w:firstLine="709"/>
        <w:contextualSpacing/>
        <w:jc w:val="both"/>
        <w:rPr>
          <w:color w:val="auto"/>
          <w:sz w:val="28"/>
          <w:szCs w:val="28"/>
        </w:rPr>
      </w:pPr>
      <w:r w:rsidRPr="002258D8">
        <w:rPr>
          <w:color w:val="auto"/>
          <w:sz w:val="28"/>
          <w:szCs w:val="28"/>
        </w:rPr>
        <w:t>1) представления резидентом или гражданином Республики Казахстан заявления о прекращении проведения процедуры взаимного согласования;</w:t>
      </w:r>
    </w:p>
    <w:p w:rsidR="00C82429" w:rsidRDefault="00C82429" w:rsidP="002258D8">
      <w:pPr>
        <w:ind w:firstLine="709"/>
        <w:contextualSpacing/>
        <w:jc w:val="both"/>
        <w:rPr>
          <w:color w:val="auto"/>
          <w:sz w:val="28"/>
          <w:szCs w:val="28"/>
        </w:rPr>
      </w:pPr>
      <w:r w:rsidRPr="002258D8">
        <w:rPr>
          <w:color w:val="auto"/>
          <w:sz w:val="28"/>
          <w:szCs w:val="28"/>
        </w:rPr>
        <w:lastRenderedPageBreak/>
        <w:t>2) выявления в ходе проведения процедуры взаимного согласования факта предоставления резидентом или гражданином Республики Каз</w:t>
      </w:r>
      <w:r w:rsidR="00232FC1">
        <w:rPr>
          <w:color w:val="auto"/>
          <w:sz w:val="28"/>
          <w:szCs w:val="28"/>
        </w:rPr>
        <w:t>ахстан недостоверной информации</w:t>
      </w:r>
      <w:r w:rsidR="00232FC1" w:rsidRPr="00232FC1">
        <w:rPr>
          <w:color w:val="auto"/>
          <w:sz w:val="28"/>
          <w:szCs w:val="28"/>
          <w:highlight w:val="yellow"/>
        </w:rPr>
        <w:t>;</w:t>
      </w:r>
    </w:p>
    <w:p w:rsidR="00232FC1" w:rsidRPr="001535B1" w:rsidRDefault="00232FC1" w:rsidP="00232FC1">
      <w:pPr>
        <w:ind w:firstLine="709"/>
        <w:jc w:val="both"/>
        <w:rPr>
          <w:color w:val="auto"/>
          <w:sz w:val="28"/>
          <w:szCs w:val="28"/>
        </w:rPr>
      </w:pPr>
      <w:r w:rsidRPr="00232FC1">
        <w:rPr>
          <w:sz w:val="28"/>
          <w:szCs w:val="28"/>
          <w:highlight w:val="yellow"/>
        </w:rPr>
        <w:t>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3 настоящей статьи.</w:t>
      </w:r>
    </w:p>
    <w:p w:rsidR="00C82429" w:rsidRPr="00232FC1" w:rsidRDefault="00C82429" w:rsidP="002258D8">
      <w:pPr>
        <w:ind w:firstLine="709"/>
        <w:contextualSpacing/>
        <w:jc w:val="both"/>
        <w:rPr>
          <w:color w:val="auto"/>
          <w:sz w:val="28"/>
          <w:szCs w:val="28"/>
          <w:highlight w:val="yellow"/>
        </w:rPr>
      </w:pPr>
      <w:r w:rsidRPr="00436064">
        <w:rPr>
          <w:color w:val="auto"/>
          <w:sz w:val="28"/>
          <w:szCs w:val="28"/>
          <w:highlight w:val="yellow"/>
        </w:rPr>
        <w:t>1</w:t>
      </w:r>
      <w:r w:rsidR="00436064" w:rsidRPr="00436064">
        <w:rPr>
          <w:color w:val="auto"/>
          <w:sz w:val="28"/>
          <w:szCs w:val="28"/>
          <w:highlight w:val="yellow"/>
        </w:rPr>
        <w:t>2</w:t>
      </w:r>
      <w:r w:rsidRPr="00436064">
        <w:rPr>
          <w:color w:val="auto"/>
          <w:sz w:val="28"/>
          <w:szCs w:val="28"/>
          <w:highlight w:val="yellow"/>
        </w:rPr>
        <w:t>.</w:t>
      </w:r>
      <w:r w:rsidRPr="002258D8">
        <w:rPr>
          <w:color w:val="auto"/>
          <w:sz w:val="28"/>
          <w:szCs w:val="28"/>
        </w:rPr>
        <w:t xml:space="preserve">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w:t>
      </w:r>
      <w:r w:rsidRPr="00232FC1">
        <w:rPr>
          <w:color w:val="auto"/>
          <w:sz w:val="28"/>
          <w:szCs w:val="28"/>
          <w:highlight w:val="yellow"/>
        </w:rPr>
        <w:t>решения.</w:t>
      </w:r>
    </w:p>
    <w:p w:rsidR="00C82429" w:rsidRPr="002258D8" w:rsidRDefault="00436064" w:rsidP="002258D8">
      <w:pPr>
        <w:ind w:firstLine="709"/>
        <w:contextualSpacing/>
        <w:jc w:val="both"/>
        <w:rPr>
          <w:color w:val="auto"/>
          <w:sz w:val="28"/>
          <w:szCs w:val="28"/>
        </w:rPr>
      </w:pPr>
      <w:r w:rsidRPr="00232FC1">
        <w:rPr>
          <w:color w:val="auto"/>
          <w:sz w:val="28"/>
          <w:szCs w:val="28"/>
          <w:highlight w:val="yellow"/>
        </w:rPr>
        <w:t>1</w:t>
      </w:r>
      <w:r w:rsidR="00232FC1" w:rsidRPr="00232FC1">
        <w:rPr>
          <w:color w:val="auto"/>
          <w:sz w:val="28"/>
          <w:szCs w:val="28"/>
          <w:highlight w:val="yellow"/>
        </w:rPr>
        <w:t>3</w:t>
      </w:r>
      <w:r w:rsidR="00C82429" w:rsidRPr="00232FC1">
        <w:rPr>
          <w:color w:val="auto"/>
          <w:sz w:val="28"/>
          <w:szCs w:val="28"/>
          <w:highlight w:val="yellow"/>
        </w:rPr>
        <w:t>. Решение,</w:t>
      </w:r>
      <w:r w:rsidR="00C82429" w:rsidRPr="002258D8">
        <w:rPr>
          <w:color w:val="auto"/>
          <w:sz w:val="28"/>
          <w:szCs w:val="28"/>
        </w:rPr>
        <w:t xml:space="preserve"> принятое по итогам процедуры взаимного согласования, инициированной в порядке, установленном настоящей статьей, а также по итогам процедуры взаимного согласования, проведенной на основании запроса компетентного органа иностранного государства, обязательно для исполнения налоговыми органами.</w:t>
      </w:r>
    </w:p>
    <w:p w:rsidR="00C82429" w:rsidRPr="002258D8" w:rsidRDefault="00C82429" w:rsidP="002258D8">
      <w:pPr>
        <w:ind w:firstLine="709"/>
        <w:contextualSpacing/>
        <w:jc w:val="both"/>
        <w:rPr>
          <w:rStyle w:val="s1"/>
          <w:b w:val="0"/>
          <w:color w:val="auto"/>
          <w:sz w:val="28"/>
          <w:szCs w:val="28"/>
        </w:rPr>
      </w:pPr>
    </w:p>
    <w:p w:rsidR="00E65474" w:rsidRPr="002258D8" w:rsidRDefault="00E65474" w:rsidP="002258D8">
      <w:pPr>
        <w:ind w:firstLine="709"/>
        <w:contextualSpacing/>
        <w:jc w:val="both"/>
        <w:rPr>
          <w:color w:val="auto"/>
          <w:sz w:val="28"/>
          <w:szCs w:val="28"/>
        </w:rPr>
      </w:pPr>
    </w:p>
    <w:p w:rsidR="003A2091" w:rsidRPr="008E6900" w:rsidRDefault="003A2091" w:rsidP="008E6900">
      <w:pPr>
        <w:contextualSpacing/>
        <w:jc w:val="center"/>
        <w:rPr>
          <w:b/>
          <w:color w:val="auto"/>
          <w:sz w:val="28"/>
          <w:szCs w:val="28"/>
        </w:rPr>
      </w:pPr>
      <w:bookmarkStart w:id="1052" w:name="SUB810000"/>
      <w:bookmarkEnd w:id="1052"/>
      <w:r w:rsidRPr="008E6900">
        <w:rPr>
          <w:rStyle w:val="s1"/>
          <w:color w:val="auto"/>
          <w:sz w:val="28"/>
          <w:szCs w:val="28"/>
        </w:rPr>
        <w:t xml:space="preserve">РАЗДЕЛ </w:t>
      </w:r>
      <w:r w:rsidR="00CB05C6" w:rsidRPr="008E6900">
        <w:rPr>
          <w:rStyle w:val="s1"/>
          <w:color w:val="auto"/>
          <w:sz w:val="28"/>
          <w:szCs w:val="28"/>
        </w:rPr>
        <w:t>7</w:t>
      </w:r>
      <w:r w:rsidRPr="008E6900">
        <w:rPr>
          <w:rStyle w:val="s1"/>
          <w:color w:val="auto"/>
          <w:sz w:val="28"/>
          <w:szCs w:val="28"/>
        </w:rPr>
        <w:t>. КОРПОРАТИВНЫЙ ПОДОХОДНЫЙ НАЛОГ</w:t>
      </w:r>
    </w:p>
    <w:p w:rsidR="003A2091" w:rsidRPr="008E6900" w:rsidRDefault="003A2091" w:rsidP="008E6900">
      <w:pPr>
        <w:contextualSpacing/>
        <w:jc w:val="center"/>
        <w:rPr>
          <w:b/>
          <w:color w:val="auto"/>
          <w:sz w:val="28"/>
          <w:szCs w:val="28"/>
        </w:rPr>
      </w:pPr>
    </w:p>
    <w:p w:rsidR="003A2091" w:rsidRPr="008E6900" w:rsidRDefault="003A2091" w:rsidP="008E6900">
      <w:pPr>
        <w:pStyle w:val="a8"/>
        <w:numPr>
          <w:ilvl w:val="0"/>
          <w:numId w:val="59"/>
        </w:numPr>
        <w:spacing w:after="0" w:line="240" w:lineRule="auto"/>
        <w:ind w:left="0" w:firstLine="0"/>
        <w:jc w:val="center"/>
        <w:rPr>
          <w:rFonts w:ascii="Times New Roman" w:hAnsi="Times New Roman"/>
          <w:b/>
          <w:sz w:val="28"/>
          <w:szCs w:val="28"/>
        </w:rPr>
      </w:pPr>
      <w:r w:rsidRPr="008E6900">
        <w:rPr>
          <w:rStyle w:val="s1"/>
          <w:color w:val="auto"/>
          <w:sz w:val="28"/>
          <w:szCs w:val="28"/>
        </w:rPr>
        <w:t>ОБЩИЕ ПОЛОЖЕНИЯ</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8C2804" w:rsidRDefault="003A2091" w:rsidP="00AC2144">
      <w:pPr>
        <w:pStyle w:val="a8"/>
        <w:numPr>
          <w:ilvl w:val="0"/>
          <w:numId w:val="79"/>
        </w:numPr>
        <w:spacing w:after="0" w:line="240" w:lineRule="auto"/>
        <w:ind w:left="0" w:firstLine="709"/>
        <w:jc w:val="both"/>
        <w:rPr>
          <w:rFonts w:ascii="Times New Roman" w:hAnsi="Times New Roman"/>
          <w:sz w:val="28"/>
          <w:szCs w:val="28"/>
        </w:rPr>
      </w:pPr>
      <w:r w:rsidRPr="008C2804">
        <w:rPr>
          <w:rStyle w:val="s1"/>
          <w:color w:val="auto"/>
          <w:sz w:val="28"/>
          <w:szCs w:val="28"/>
        </w:rPr>
        <w:t>Плательщики</w:t>
      </w:r>
    </w:p>
    <w:p w:rsidR="003A2091" w:rsidRPr="002258D8" w:rsidRDefault="003A2091" w:rsidP="002258D8">
      <w:pPr>
        <w:ind w:firstLine="709"/>
        <w:contextualSpacing/>
        <w:jc w:val="both"/>
        <w:rPr>
          <w:iCs/>
          <w:color w:val="auto"/>
          <w:sz w:val="28"/>
          <w:szCs w:val="28"/>
        </w:rPr>
      </w:pPr>
      <w:r w:rsidRPr="002258D8">
        <w:rPr>
          <w:rStyle w:val="s0"/>
          <w:color w:val="auto"/>
          <w:sz w:val="28"/>
          <w:szCs w:val="28"/>
        </w:rPr>
        <w:t xml:space="preserve">1. Плательщиками корпоративного подоходного налога являются юридические лица - резиденты Республики Казахстан, за исключением государственных учреждений,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bookmarkStart w:id="1053" w:name="SUB810200"/>
      <w:bookmarkEnd w:id="1053"/>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2. Юридические лица, применяющие специальный налоговый режим на основе упрощенной декларации, исчисляют и уплачивают корпоративный подоходный налог по доходам, облагаемым в рамках указанного режима, в соответствии с </w:t>
      </w:r>
      <w:hyperlink w:anchor="sub4270000" w:history="1">
        <w:r w:rsidRPr="002258D8">
          <w:rPr>
            <w:rStyle w:val="a3"/>
            <w:color w:val="auto"/>
            <w:sz w:val="28"/>
            <w:szCs w:val="28"/>
            <w:u w:val="none"/>
          </w:rPr>
          <w:t>главой 61</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054" w:name="SUB810300"/>
      <w:bookmarkEnd w:id="1054"/>
      <w:r w:rsidRPr="002258D8">
        <w:rPr>
          <w:color w:val="auto"/>
          <w:sz w:val="28"/>
          <w:szCs w:val="28"/>
        </w:rPr>
        <w:t> </w:t>
      </w:r>
      <w:r w:rsidRPr="002258D8">
        <w:rPr>
          <w:rStyle w:val="s0"/>
          <w:color w:val="auto"/>
          <w:sz w:val="28"/>
          <w:szCs w:val="28"/>
        </w:rPr>
        <w:t xml:space="preserve">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w:t>
      </w:r>
      <w:hyperlink w:anchor="sub4110000" w:history="1">
        <w:r w:rsidRPr="002258D8">
          <w:rPr>
            <w:rStyle w:val="a3"/>
            <w:color w:val="auto"/>
            <w:sz w:val="28"/>
            <w:szCs w:val="28"/>
            <w:u w:val="none"/>
          </w:rPr>
          <w:t>статьях 411</w:t>
        </w:r>
      </w:hyperlink>
      <w:r w:rsidRPr="002258D8">
        <w:rPr>
          <w:rStyle w:val="s0"/>
          <w:color w:val="auto"/>
          <w:sz w:val="28"/>
          <w:szCs w:val="28"/>
        </w:rPr>
        <w:t xml:space="preserve">, </w:t>
      </w:r>
      <w:hyperlink w:anchor="sub4200000" w:history="1">
        <w:r w:rsidRPr="002258D8">
          <w:rPr>
            <w:rStyle w:val="a3"/>
            <w:color w:val="auto"/>
            <w:sz w:val="28"/>
            <w:szCs w:val="28"/>
            <w:u w:val="none"/>
          </w:rPr>
          <w:t>420</w:t>
        </w:r>
      </w:hyperlink>
      <w:r w:rsidRPr="002258D8">
        <w:rPr>
          <w:rStyle w:val="s0"/>
          <w:color w:val="auto"/>
          <w:sz w:val="28"/>
          <w:szCs w:val="28"/>
        </w:rPr>
        <w:t xml:space="preserve"> настоящего Кодекса.</w:t>
      </w:r>
      <w:r w:rsidR="00F63645" w:rsidRPr="002258D8">
        <w:rPr>
          <w:rStyle w:val="s3"/>
          <w:i w:val="0"/>
          <w:color w:val="auto"/>
          <w:sz w:val="28"/>
          <w:szCs w:val="28"/>
        </w:rPr>
        <w:t xml:space="preserve"> </w:t>
      </w:r>
    </w:p>
    <w:p w:rsidR="003A2091" w:rsidRPr="002258D8" w:rsidRDefault="003A2091" w:rsidP="002258D8">
      <w:pPr>
        <w:ind w:firstLine="709"/>
        <w:contextualSpacing/>
        <w:jc w:val="both"/>
        <w:rPr>
          <w:color w:val="auto"/>
          <w:sz w:val="28"/>
          <w:szCs w:val="28"/>
        </w:rPr>
      </w:pPr>
    </w:p>
    <w:p w:rsidR="003A2091" w:rsidRPr="008C2804"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055" w:name="SUB820000"/>
      <w:bookmarkEnd w:id="1055"/>
      <w:r w:rsidRPr="008C2804">
        <w:rPr>
          <w:rStyle w:val="s1"/>
          <w:color w:val="auto"/>
          <w:sz w:val="28"/>
          <w:szCs w:val="28"/>
        </w:rPr>
        <w:t xml:space="preserve">Объекты налогообложения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Объектами обложения корпоративным подоходным налогом являются: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налогооблагаемый доход;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доход, облагаемый у источника выплаты;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чистый доход юридического лица-нерезидента, осуществляющего деятельность в Республике Казахстан через постоянное учреждение. </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F92B2F" w:rsidRDefault="003A2091" w:rsidP="00F92B2F">
      <w:pPr>
        <w:pStyle w:val="a8"/>
        <w:numPr>
          <w:ilvl w:val="0"/>
          <w:numId w:val="59"/>
        </w:numPr>
        <w:spacing w:after="0" w:line="240" w:lineRule="auto"/>
        <w:ind w:left="0" w:firstLine="0"/>
        <w:jc w:val="center"/>
        <w:rPr>
          <w:rFonts w:ascii="Times New Roman" w:hAnsi="Times New Roman"/>
          <w:sz w:val="28"/>
          <w:szCs w:val="28"/>
        </w:rPr>
      </w:pPr>
      <w:bookmarkStart w:id="1056" w:name="SUB830000"/>
      <w:bookmarkEnd w:id="1056"/>
      <w:r w:rsidRPr="00F92B2F">
        <w:rPr>
          <w:rStyle w:val="s1"/>
          <w:color w:val="auto"/>
          <w:sz w:val="28"/>
          <w:szCs w:val="28"/>
        </w:rPr>
        <w:t>НАЛОГООБЛАГАЕМЫЙ ДОХОД</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AC2144">
      <w:pPr>
        <w:pStyle w:val="a8"/>
        <w:numPr>
          <w:ilvl w:val="0"/>
          <w:numId w:val="79"/>
        </w:numPr>
        <w:spacing w:after="0" w:line="240" w:lineRule="auto"/>
        <w:ind w:left="0" w:firstLine="709"/>
        <w:jc w:val="both"/>
        <w:rPr>
          <w:rFonts w:ascii="Times New Roman" w:hAnsi="Times New Roman"/>
          <w:bCs/>
          <w:sz w:val="28"/>
          <w:szCs w:val="28"/>
        </w:rPr>
      </w:pPr>
      <w:r w:rsidRPr="008C2804">
        <w:rPr>
          <w:rStyle w:val="s1"/>
          <w:color w:val="auto"/>
          <w:sz w:val="28"/>
          <w:szCs w:val="28"/>
        </w:rPr>
        <w:t xml:space="preserve">Налогооблагаемый доход </w:t>
      </w:r>
    </w:p>
    <w:p w:rsidR="00B84EAC"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Налогооблагаемый доход определяется как разница между совокупным годовым доходом с учетом корректировок, предусмотренных </w:t>
      </w:r>
      <w:hyperlink w:anchor="sub990000" w:history="1">
        <w:r w:rsidRPr="002258D8">
          <w:rPr>
            <w:rStyle w:val="a3"/>
            <w:color w:val="auto"/>
            <w:sz w:val="28"/>
            <w:szCs w:val="28"/>
            <w:u w:val="none"/>
          </w:rPr>
          <w:t>статьей 99</w:t>
        </w:r>
      </w:hyperlink>
      <w:r w:rsidRPr="002258D8">
        <w:rPr>
          <w:rStyle w:val="s0"/>
          <w:color w:val="auto"/>
          <w:sz w:val="28"/>
          <w:szCs w:val="28"/>
        </w:rPr>
        <w:t xml:space="preserve"> настоящего Кодекса, и вычетами, предусмотренными настоящим разделом.</w:t>
      </w:r>
    </w:p>
    <w:p w:rsidR="00B84EAC" w:rsidRPr="002258D8" w:rsidRDefault="00B84EAC" w:rsidP="002258D8">
      <w:pPr>
        <w:ind w:firstLine="709"/>
        <w:contextualSpacing/>
        <w:jc w:val="both"/>
        <w:rPr>
          <w:color w:val="auto"/>
          <w:sz w:val="28"/>
          <w:szCs w:val="28"/>
        </w:rPr>
      </w:pPr>
      <w:r w:rsidRPr="002258D8">
        <w:rPr>
          <w:color w:val="auto"/>
          <w:sz w:val="28"/>
          <w:szCs w:val="28"/>
        </w:rPr>
        <w:t>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296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2258D8">
      <w:pPr>
        <w:ind w:firstLine="709"/>
        <w:contextualSpacing/>
        <w:jc w:val="both"/>
        <w:rPr>
          <w:i/>
          <w:color w:val="auto"/>
          <w:sz w:val="28"/>
          <w:szCs w:val="28"/>
        </w:rPr>
      </w:pPr>
      <w:bookmarkStart w:id="1057" w:name="SUB840000"/>
      <w:bookmarkEnd w:id="1057"/>
      <w:r w:rsidRPr="008C2804">
        <w:rPr>
          <w:rStyle w:val="s1"/>
          <w:b w:val="0"/>
          <w:i/>
          <w:color w:val="auto"/>
          <w:sz w:val="28"/>
          <w:szCs w:val="28"/>
        </w:rPr>
        <w:t>§ 1. Совокупный годовой доход</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C2804"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8C2804">
        <w:rPr>
          <w:rFonts w:ascii="Times New Roman" w:hAnsi="Times New Roman"/>
          <w:b/>
          <w:sz w:val="28"/>
          <w:szCs w:val="28"/>
        </w:rPr>
        <w:t>Совокупный годовой доход</w:t>
      </w:r>
    </w:p>
    <w:p w:rsidR="003A2091" w:rsidRPr="002258D8" w:rsidRDefault="003A2091" w:rsidP="002258D8">
      <w:pPr>
        <w:ind w:firstLine="709"/>
        <w:contextualSpacing/>
        <w:jc w:val="both"/>
        <w:rPr>
          <w:color w:val="auto"/>
          <w:sz w:val="28"/>
          <w:szCs w:val="28"/>
        </w:rPr>
      </w:pPr>
      <w:r w:rsidRPr="002258D8">
        <w:rPr>
          <w:color w:val="auto"/>
          <w:sz w:val="28"/>
          <w:szCs w:val="28"/>
        </w:rPr>
        <w:t>1. Совокупный годовой доход юридического лица - резидента Республики Казахстан состоит из доходов, подлежащих получению (полученных) данным лицом в Республике Казахстан и за ее пределами в течение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bookmarkStart w:id="1058" w:name="SUB1000925635_3"/>
      <w:r w:rsidRPr="002258D8">
        <w:rPr>
          <w:color w:val="auto"/>
          <w:sz w:val="28"/>
          <w:szCs w:val="28"/>
        </w:rPr>
        <w:fldChar w:fldCharType="begin"/>
      </w:r>
      <w:r w:rsidRPr="002258D8">
        <w:rPr>
          <w:color w:val="auto"/>
          <w:sz w:val="28"/>
          <w:szCs w:val="28"/>
        </w:rPr>
        <w:instrText xml:space="preserve"> HYPERLINK "http://online.zakon.kz/Document/?link_id=1000925635" \t "_parent" </w:instrText>
      </w:r>
      <w:r w:rsidRPr="002258D8">
        <w:rPr>
          <w:color w:val="auto"/>
          <w:sz w:val="28"/>
          <w:szCs w:val="28"/>
        </w:rPr>
        <w:fldChar w:fldCharType="separate"/>
      </w:r>
      <w:r w:rsidRPr="002258D8">
        <w:rPr>
          <w:color w:val="auto"/>
          <w:sz w:val="28"/>
          <w:szCs w:val="28"/>
        </w:rPr>
        <w:t>статье 198</w:t>
      </w:r>
      <w:r w:rsidRPr="002258D8">
        <w:rPr>
          <w:color w:val="auto"/>
          <w:sz w:val="28"/>
          <w:szCs w:val="28"/>
        </w:rPr>
        <w:fldChar w:fldCharType="end"/>
      </w:r>
      <w:bookmarkEnd w:id="1058"/>
      <w:r w:rsidRPr="002258D8">
        <w:rPr>
          <w:color w:val="auto"/>
          <w:sz w:val="28"/>
          <w:szCs w:val="28"/>
        </w:rPr>
        <w:t xml:space="preserve"> настоящего Кодекса.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целях налогообложения в качестве дохода не рассматриваются:</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 xml:space="preserve">1) </w:t>
      </w:r>
      <w:r w:rsidR="003A2091" w:rsidRPr="002258D8">
        <w:rPr>
          <w:color w:val="auto"/>
          <w:sz w:val="28"/>
          <w:szCs w:val="28"/>
        </w:rPr>
        <w:t>стоимость имущества, полученного в качестве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lastRenderedPageBreak/>
        <w:t>4</w:t>
      </w:r>
      <w:r w:rsidR="003A2091" w:rsidRPr="002258D8">
        <w:rPr>
          <w:color w:val="auto"/>
          <w:sz w:val="28"/>
          <w:szCs w:val="28"/>
        </w:rPr>
        <w:t>) стоимость имущества, полученного эмитентом от размещения выпущенных им акций;</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для налогоплательщика, передающего имущество – стоимость имущества, переданного на безвозмездной основе;</w:t>
      </w:r>
    </w:p>
    <w:p w:rsidR="003A2091" w:rsidRPr="002258D8" w:rsidRDefault="007E15C4" w:rsidP="002258D8">
      <w:pPr>
        <w:ind w:firstLine="709"/>
        <w:contextualSpacing/>
        <w:jc w:val="both"/>
        <w:textAlignment w:val="baseline"/>
        <w:rPr>
          <w:color w:val="auto"/>
          <w:spacing w:val="2"/>
          <w:sz w:val="28"/>
          <w:szCs w:val="28"/>
          <w:shd w:val="clear" w:color="auto" w:fill="FFFFFF"/>
        </w:rPr>
      </w:pPr>
      <w:r w:rsidRPr="002258D8">
        <w:rPr>
          <w:color w:val="auto"/>
          <w:spacing w:val="2"/>
          <w:sz w:val="28"/>
          <w:szCs w:val="28"/>
          <w:shd w:val="clear" w:color="auto" w:fill="FFFFFF"/>
        </w:rPr>
        <w:t>6</w:t>
      </w:r>
      <w:r w:rsidR="003A2091" w:rsidRPr="002258D8">
        <w:rPr>
          <w:color w:val="auto"/>
          <w:spacing w:val="2"/>
          <w:sz w:val="28"/>
          <w:szCs w:val="28"/>
          <w:shd w:val="clear" w:color="auto" w:fill="FFFFFF"/>
        </w:rPr>
        <w:t>) сумма пеней и штрафов, списанных в соответствии с налоговым законодательством Республики Казахстан;</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xml:space="preserve">) стоимость безвозмездно полученного в рекламных целях товара (в том числе в виде дарения), если стоимость единицы такого товара не превышает </w:t>
      </w:r>
      <w:r w:rsidR="00E719CD" w:rsidRPr="002258D8">
        <w:rPr>
          <w:color w:val="auto"/>
          <w:sz w:val="28"/>
          <w:szCs w:val="28"/>
        </w:rPr>
        <w:t>пяти</w:t>
      </w:r>
      <w:r w:rsidR="003A2091" w:rsidRPr="002258D8">
        <w:rPr>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xml:space="preserve">) сумма уменьшения размера налогового обязательства в случаях, предусмотренных настоящим Кодексом; </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xml:space="preserve">) если иное не предусмотрено настоящим Кодексом, доход, возникающий в связи с изменением стоимости активов и (или) обязательств, признаваемый </w:t>
      </w:r>
      <w:r w:rsidR="003A2091" w:rsidRPr="002258D8">
        <w:rPr>
          <w:bCs/>
          <w:color w:val="auto"/>
          <w:sz w:val="28"/>
          <w:szCs w:val="28"/>
        </w:rPr>
        <w:t xml:space="preserve">доходом </w:t>
      </w:r>
      <w:r w:rsidR="003A2091" w:rsidRPr="002258D8">
        <w:rPr>
          <w:color w:val="auto"/>
          <w:sz w:val="28"/>
          <w:szCs w:val="28"/>
        </w:rPr>
        <w:t>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11</w:t>
      </w:r>
      <w:r w:rsidR="003A2091" w:rsidRPr="002258D8">
        <w:rPr>
          <w:color w:val="auto"/>
          <w:sz w:val="28"/>
          <w:szCs w:val="28"/>
        </w:rPr>
        <w:t xml:space="preserve">)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w:t>
      </w:r>
      <w:r w:rsidR="003A2091" w:rsidRPr="002258D8">
        <w:rPr>
          <w:bCs/>
          <w:color w:val="auto"/>
          <w:sz w:val="28"/>
          <w:szCs w:val="28"/>
        </w:rPr>
        <w:t xml:space="preserve">законодательства </w:t>
      </w:r>
      <w:r w:rsidR="003A2091" w:rsidRPr="002258D8">
        <w:rPr>
          <w:color w:val="auto"/>
          <w:sz w:val="28"/>
          <w:szCs w:val="28"/>
        </w:rPr>
        <w:t>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12</w:t>
      </w:r>
      <w:r w:rsidR="003A2091" w:rsidRPr="002258D8">
        <w:rPr>
          <w:color w:val="auto"/>
          <w:sz w:val="28"/>
          <w:szCs w:val="28"/>
        </w:rPr>
        <w:t xml:space="preserve">)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w:t>
      </w:r>
      <w:r w:rsidR="003A2091" w:rsidRPr="002258D8">
        <w:rPr>
          <w:bCs/>
          <w:color w:val="auto"/>
          <w:sz w:val="28"/>
          <w:szCs w:val="28"/>
        </w:rPr>
        <w:t xml:space="preserve">законодательством </w:t>
      </w:r>
      <w:r w:rsidR="003A2091" w:rsidRPr="002258D8">
        <w:rPr>
          <w:color w:val="auto"/>
          <w:sz w:val="28"/>
          <w:szCs w:val="28"/>
        </w:rPr>
        <w:t xml:space="preserve">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3</w:t>
      </w:r>
      <w:r w:rsidRPr="002258D8">
        <w:rPr>
          <w:color w:val="auto"/>
          <w:sz w:val="28"/>
          <w:szCs w:val="28"/>
        </w:rPr>
        <w:t xml:space="preserve">) для лица, который произвел подакцизный товар, указанный в </w:t>
      </w:r>
      <w:r w:rsidRPr="002258D8">
        <w:rPr>
          <w:bCs/>
          <w:color w:val="auto"/>
          <w:sz w:val="28"/>
          <w:szCs w:val="28"/>
        </w:rPr>
        <w:t>подпункте 5) статьи 279</w:t>
      </w:r>
      <w:r w:rsidRPr="002258D8">
        <w:rPr>
          <w:color w:val="auto"/>
          <w:sz w:val="28"/>
          <w:szCs w:val="28"/>
        </w:rPr>
        <w:t xml:space="preserve"> настоящего Кодекса,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1</w:t>
      </w:r>
      <w:r w:rsidR="007E15C4" w:rsidRPr="002258D8">
        <w:rPr>
          <w:color w:val="auto"/>
          <w:sz w:val="28"/>
          <w:szCs w:val="28"/>
        </w:rPr>
        <w:t>4</w:t>
      </w:r>
      <w:r w:rsidRPr="002258D8">
        <w:rPr>
          <w:color w:val="auto"/>
          <w:sz w:val="28"/>
          <w:szCs w:val="28"/>
        </w:rPr>
        <w:t>) стоимость имущества, полученного государственным предприятием от государственного учреждения, в виде: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основных средств, закрепленных на праве хозяйственного ведения или оперативного управления за таким предприятием;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5</w:t>
      </w:r>
      <w:r w:rsidRPr="002258D8">
        <w:rPr>
          <w:color w:val="auto"/>
          <w:sz w:val="28"/>
          <w:szCs w:val="28"/>
        </w:rPr>
        <w:t>) полученная страховая выплата в пределах суммы, на которую произведено уменьшение стоимостного баланса группы в соответствии с пунктом 8 статьи 119 настоящего Кодекса с учетом превышения, предусмотренного статьей 92 настоящего Кодекса, при его наличии;</w:t>
      </w:r>
    </w:p>
    <w:p w:rsidR="003A2091" w:rsidRPr="002258D8" w:rsidRDefault="003A2091" w:rsidP="002258D8">
      <w:pPr>
        <w:pStyle w:val="j123"/>
        <w:spacing w:before="0" w:beforeAutospacing="0" w:after="0" w:afterAutospacing="0"/>
        <w:ind w:firstLine="709"/>
        <w:contextualSpacing/>
        <w:jc w:val="both"/>
        <w:rPr>
          <w:sz w:val="28"/>
          <w:szCs w:val="28"/>
        </w:rPr>
      </w:pPr>
      <w:r w:rsidRPr="002258D8">
        <w:rPr>
          <w:sz w:val="28"/>
          <w:szCs w:val="28"/>
        </w:rPr>
        <w:t>1</w:t>
      </w:r>
      <w:r w:rsidR="007E15C4" w:rsidRPr="002258D8">
        <w:rPr>
          <w:sz w:val="28"/>
          <w:szCs w:val="28"/>
        </w:rPr>
        <w:t>6</w:t>
      </w:r>
      <w:r w:rsidRPr="002258D8">
        <w:rPr>
          <w:sz w:val="28"/>
          <w:szCs w:val="28"/>
        </w:rPr>
        <w:t>)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7E15C4" w:rsidRPr="002258D8">
        <w:rPr>
          <w:color w:val="auto"/>
          <w:sz w:val="28"/>
          <w:szCs w:val="28"/>
        </w:rPr>
        <w:t>7</w:t>
      </w:r>
      <w:r w:rsidRPr="002258D8">
        <w:rPr>
          <w:color w:val="auto"/>
          <w:sz w:val="28"/>
          <w:szCs w:val="28"/>
        </w:rPr>
        <w:t xml:space="preserve">)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вознаграждению по инвестиционному финансированию в соответствии с </w:t>
      </w:r>
      <w:bookmarkStart w:id="1059" w:name="SUB1001481350"/>
      <w:r w:rsidRPr="002258D8">
        <w:rPr>
          <w:color w:val="auto"/>
          <w:sz w:val="28"/>
          <w:szCs w:val="28"/>
        </w:rPr>
        <w:fldChar w:fldCharType="begin"/>
      </w:r>
      <w:r w:rsidRPr="002258D8">
        <w:rPr>
          <w:color w:val="auto"/>
          <w:sz w:val="28"/>
          <w:szCs w:val="28"/>
        </w:rPr>
        <w:instrText xml:space="preserve"> HYPERLINK "http://online.zakon.kz/Document/?link_id=1001481350" \t "_parent" </w:instrText>
      </w:r>
      <w:r w:rsidRPr="002258D8">
        <w:rPr>
          <w:color w:val="auto"/>
          <w:sz w:val="28"/>
          <w:szCs w:val="28"/>
        </w:rPr>
        <w:fldChar w:fldCharType="separate"/>
      </w:r>
      <w:r w:rsidRPr="002258D8">
        <w:rPr>
          <w:color w:val="auto"/>
          <w:sz w:val="28"/>
          <w:szCs w:val="28"/>
        </w:rPr>
        <w:t>Законом</w:t>
      </w:r>
      <w:r w:rsidRPr="002258D8">
        <w:rPr>
          <w:color w:val="auto"/>
          <w:sz w:val="28"/>
          <w:szCs w:val="28"/>
        </w:rPr>
        <w:fldChar w:fldCharType="end"/>
      </w:r>
      <w:bookmarkEnd w:id="1059"/>
      <w:r w:rsidRPr="002258D8">
        <w:rPr>
          <w:color w:val="auto"/>
          <w:sz w:val="28"/>
          <w:szCs w:val="28"/>
        </w:rPr>
        <w:t xml:space="preserve"> Республики Казахстан «О недрах и недропользовании» - в размере вознаграждения, которое начислено, но не выплачено и подлежало учету для целей образования отдельной группы амортизируемых активов в соответствии со </w:t>
      </w:r>
      <w:bookmarkStart w:id="1060" w:name="SUB1000927245_2"/>
      <w:r w:rsidRPr="002258D8">
        <w:rPr>
          <w:color w:val="auto"/>
          <w:sz w:val="28"/>
          <w:szCs w:val="28"/>
        </w:rPr>
        <w:fldChar w:fldCharType="begin"/>
      </w:r>
      <w:r w:rsidRPr="002258D8">
        <w:rPr>
          <w:color w:val="auto"/>
          <w:sz w:val="28"/>
          <w:szCs w:val="28"/>
        </w:rPr>
        <w:instrText xml:space="preserve"> HYPERLINK "http://online.zakon.kz/Document/?link_id=1000927245" \t "_parent" </w:instrText>
      </w:r>
      <w:r w:rsidRPr="002258D8">
        <w:rPr>
          <w:color w:val="auto"/>
          <w:sz w:val="28"/>
          <w:szCs w:val="28"/>
        </w:rPr>
        <w:fldChar w:fldCharType="separate"/>
      </w:r>
      <w:r w:rsidRPr="002258D8">
        <w:rPr>
          <w:color w:val="auto"/>
          <w:sz w:val="28"/>
          <w:szCs w:val="28"/>
        </w:rPr>
        <w:t>статьей 111</w:t>
      </w:r>
      <w:r w:rsidRPr="002258D8">
        <w:rPr>
          <w:color w:val="auto"/>
          <w:sz w:val="28"/>
          <w:szCs w:val="28"/>
        </w:rPr>
        <w:fldChar w:fldCharType="end"/>
      </w:r>
      <w:bookmarkEnd w:id="1060"/>
      <w:r w:rsidRPr="002258D8">
        <w:rPr>
          <w:color w:val="auto"/>
          <w:sz w:val="28"/>
          <w:szCs w:val="28"/>
        </w:rPr>
        <w:t xml:space="preserve"> настоящего Кодекса;</w:t>
      </w:r>
    </w:p>
    <w:p w:rsidR="003051E6"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8</w:t>
      </w:r>
      <w:r w:rsidRPr="002258D8">
        <w:rPr>
          <w:color w:val="auto"/>
          <w:sz w:val="28"/>
          <w:szCs w:val="28"/>
        </w:rPr>
        <w:t xml:space="preserve">) </w:t>
      </w:r>
      <w:r w:rsidR="003051E6" w:rsidRPr="002258D8">
        <w:rPr>
          <w:color w:val="auto"/>
          <w:sz w:val="28"/>
          <w:szCs w:val="28"/>
        </w:rPr>
        <w:t>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9</w:t>
      </w:r>
      <w:r w:rsidRPr="002258D8">
        <w:rPr>
          <w:color w:val="auto"/>
          <w:sz w:val="28"/>
          <w:szCs w:val="28"/>
        </w:rPr>
        <w:t xml:space="preserve">) </w:t>
      </w:r>
      <w:r w:rsidR="003051E6" w:rsidRPr="002258D8">
        <w:rPr>
          <w:color w:val="auto"/>
          <w:sz w:val="28"/>
          <w:szCs w:val="28"/>
        </w:rPr>
        <w:t>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r w:rsidRPr="002258D8">
        <w:rPr>
          <w:color w:val="auto"/>
          <w:sz w:val="28"/>
          <w:szCs w:val="28"/>
        </w:rPr>
        <w:t>;</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20</w:t>
      </w:r>
      <w:r w:rsidR="003A2091" w:rsidRPr="002258D8">
        <w:rPr>
          <w:color w:val="auto"/>
          <w:sz w:val="28"/>
          <w:szCs w:val="28"/>
        </w:rPr>
        <w:t xml:space="preserve">) стоимость имущества, в том числе работ, услуг, полученного в соответствии с </w:t>
      </w:r>
      <w:r w:rsidR="003A2091" w:rsidRPr="002258D8">
        <w:rPr>
          <w:bCs/>
          <w:color w:val="auto"/>
          <w:sz w:val="28"/>
          <w:szCs w:val="28"/>
        </w:rPr>
        <w:t>пунктом 11 статьи 100</w:t>
      </w:r>
      <w:r w:rsidR="003A2091" w:rsidRPr="002258D8">
        <w:rPr>
          <w:color w:val="auto"/>
          <w:sz w:val="28"/>
          <w:szCs w:val="28"/>
        </w:rPr>
        <w:t xml:space="preserve"> настоящего Кодекса.</w:t>
      </w:r>
    </w:p>
    <w:p w:rsidR="00016913" w:rsidRPr="002258D8" w:rsidRDefault="00016913" w:rsidP="002258D8">
      <w:pPr>
        <w:ind w:firstLine="709"/>
        <w:contextualSpacing/>
        <w:jc w:val="both"/>
        <w:textAlignment w:val="baseline"/>
        <w:rPr>
          <w:color w:val="auto"/>
          <w:sz w:val="28"/>
          <w:szCs w:val="28"/>
        </w:rPr>
      </w:pPr>
    </w:p>
    <w:p w:rsidR="00016913" w:rsidRPr="00D2085A" w:rsidRDefault="00016913"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D2085A">
        <w:rPr>
          <w:rFonts w:ascii="Times New Roman" w:hAnsi="Times New Roman"/>
          <w:b/>
          <w:sz w:val="28"/>
          <w:szCs w:val="28"/>
        </w:rPr>
        <w:t xml:space="preserve">Особенности определения размера совокупного годового дохода и вычетов для целей корпоративного подоходного налога при передаче </w:t>
      </w:r>
      <w:r w:rsidR="004845E2" w:rsidRPr="00D2085A">
        <w:rPr>
          <w:rFonts w:ascii="Times New Roman" w:hAnsi="Times New Roman"/>
          <w:b/>
          <w:sz w:val="28"/>
          <w:szCs w:val="28"/>
        </w:rPr>
        <w:t xml:space="preserve">углеводородов </w:t>
      </w:r>
      <w:r w:rsidRPr="00D2085A">
        <w:rPr>
          <w:rFonts w:ascii="Times New Roman" w:hAnsi="Times New Roman"/>
          <w:b/>
          <w:sz w:val="28"/>
          <w:szCs w:val="28"/>
        </w:rPr>
        <w:t>при исполнении налогового обязательства в натуральной форме</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lastRenderedPageBreak/>
        <w:t>1)</w:t>
      </w:r>
      <w:r w:rsidRPr="002258D8">
        <w:rPr>
          <w:color w:val="auto"/>
          <w:sz w:val="28"/>
          <w:szCs w:val="28"/>
        </w:rPr>
        <w:tab/>
        <w:t>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t>2) себестоимость полезных ископаемых, переданных в счет уплаты налогов в натуральной форме, относится на вычеты;</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t xml:space="preserve">3) сумма исполненного налогового обязательства по уплате налогов в натуральной форме относится на вычеты в порядке установленном статьей </w:t>
      </w:r>
      <w:r w:rsidR="005C2B85" w:rsidRPr="002258D8">
        <w:rPr>
          <w:color w:val="auto"/>
          <w:sz w:val="28"/>
          <w:szCs w:val="28"/>
        </w:rPr>
        <w:t>263</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p>
    <w:p w:rsidR="003A2091" w:rsidRPr="00D2085A"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D2085A">
        <w:rPr>
          <w:rFonts w:ascii="Times New Roman" w:hAnsi="Times New Roman"/>
          <w:b/>
          <w:sz w:val="28"/>
          <w:szCs w:val="28"/>
        </w:rPr>
        <w:t>Доходы, включаемые в совокупный годовой доход</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 совокупный годовой доход включаются все виды доходов налогоплательщика: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доход от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доход страховой, перестраховочной организации по договорам страхования, перестрахования;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доход от прироста стоимости;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доход по производным финансовым инструментам;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5) доход от списания обязательств;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доход по сомнительным обязательствам;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7) доход от снижения размеров провизии (резервов), созданных налогоплательщиком, имеющим право на вычет провизии (резервов) в соответствии с </w:t>
      </w:r>
      <w:r w:rsidRPr="002258D8">
        <w:rPr>
          <w:bCs/>
          <w:color w:val="auto"/>
          <w:sz w:val="28"/>
          <w:szCs w:val="28"/>
        </w:rPr>
        <w:t>пунктами 1</w:t>
      </w:r>
      <w:r w:rsidRPr="002258D8">
        <w:rPr>
          <w:color w:val="auto"/>
          <w:sz w:val="28"/>
          <w:szCs w:val="28"/>
        </w:rPr>
        <w:t xml:space="preserve">, </w:t>
      </w:r>
      <w:r w:rsidRPr="002258D8">
        <w:rPr>
          <w:bCs/>
          <w:color w:val="auto"/>
          <w:sz w:val="28"/>
          <w:szCs w:val="28"/>
        </w:rPr>
        <w:t>3 и 4 статьи 106</w:t>
      </w:r>
      <w:r w:rsidRPr="002258D8">
        <w:rPr>
          <w:color w:val="auto"/>
          <w:sz w:val="28"/>
          <w:szCs w:val="28"/>
        </w:rPr>
        <w:t xml:space="preserve"> настоящего Кодекса;</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доход от уступки права требования;</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доход от выбытия фиксированных активов;</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1</w:t>
      </w:r>
      <w:r w:rsidRPr="002258D8">
        <w:rPr>
          <w:color w:val="auto"/>
          <w:sz w:val="28"/>
          <w:szCs w:val="28"/>
        </w:rPr>
        <w:t>)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2</w:t>
      </w:r>
      <w:r w:rsidRPr="002258D8">
        <w:rPr>
          <w:color w:val="auto"/>
          <w:sz w:val="28"/>
          <w:szCs w:val="28"/>
        </w:rPr>
        <w:t>) доход от осуществления совместной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1B1DF0" w:rsidRPr="002258D8">
        <w:rPr>
          <w:color w:val="auto"/>
          <w:sz w:val="28"/>
          <w:szCs w:val="28"/>
        </w:rPr>
        <w:t>3</w:t>
      </w:r>
      <w:r w:rsidRPr="002258D8">
        <w:rPr>
          <w:color w:val="auto"/>
          <w:sz w:val="28"/>
          <w:szCs w:val="28"/>
        </w:rPr>
        <w:t>)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4</w:t>
      </w:r>
      <w:r w:rsidRPr="002258D8">
        <w:rPr>
          <w:color w:val="auto"/>
          <w:sz w:val="28"/>
          <w:szCs w:val="28"/>
        </w:rPr>
        <w:t>) полученные компенсации по ранее произведенным вычетам;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5</w:t>
      </w:r>
      <w:r w:rsidRPr="002258D8">
        <w:rPr>
          <w:color w:val="auto"/>
          <w:sz w:val="28"/>
          <w:szCs w:val="28"/>
        </w:rPr>
        <w:t xml:space="preserve">) доход в виде безвозмездно полученного имущества;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6</w:t>
      </w:r>
      <w:r w:rsidRPr="002258D8">
        <w:rPr>
          <w:color w:val="auto"/>
          <w:sz w:val="28"/>
          <w:szCs w:val="28"/>
        </w:rPr>
        <w:t xml:space="preserve">) дивиденды;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7</w:t>
      </w:r>
      <w:r w:rsidRPr="002258D8">
        <w:rPr>
          <w:color w:val="auto"/>
          <w:sz w:val="28"/>
          <w:szCs w:val="28"/>
        </w:rPr>
        <w:t xml:space="preserve">) вознаграждение по депозиту, долговой ценной бумаге, векселю, исламскому арендному сертификату;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8</w:t>
      </w:r>
      <w:r w:rsidRPr="002258D8">
        <w:rPr>
          <w:color w:val="auto"/>
          <w:sz w:val="28"/>
          <w:szCs w:val="28"/>
        </w:rPr>
        <w:t xml:space="preserve">)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w:t>
      </w:r>
      <w:r w:rsidRPr="002258D8">
        <w:rPr>
          <w:color w:val="auto"/>
          <w:sz w:val="28"/>
          <w:szCs w:val="28"/>
        </w:rPr>
        <w:lastRenderedPageBreak/>
        <w:t xml:space="preserve">требованиями законодательства Республики Казахстан о бухгалтерском учете и финансовой отчетности; </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19</w:t>
      </w:r>
      <w:r w:rsidR="003A2091" w:rsidRPr="002258D8">
        <w:rPr>
          <w:color w:val="auto"/>
          <w:sz w:val="28"/>
          <w:szCs w:val="28"/>
        </w:rPr>
        <w:t>) выигрыши;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0</w:t>
      </w:r>
      <w:r w:rsidRPr="002258D8">
        <w:rPr>
          <w:color w:val="auto"/>
          <w:sz w:val="28"/>
          <w:szCs w:val="28"/>
        </w:rPr>
        <w:t>) доход, полученный при эксплуатации объектов социальной сферы;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1</w:t>
      </w:r>
      <w:r w:rsidRPr="002258D8">
        <w:rPr>
          <w:color w:val="auto"/>
          <w:sz w:val="28"/>
          <w:szCs w:val="28"/>
        </w:rPr>
        <w:t>) доход от продажи предприятия как имущественного комплекса;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2</w:t>
      </w:r>
      <w:r w:rsidRPr="002258D8">
        <w:rPr>
          <w:color w:val="auto"/>
          <w:sz w:val="28"/>
          <w:szCs w:val="28"/>
        </w:rPr>
        <w:t>) доход по инвестиционному депозиту, размещенному в исламском банке;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3</w:t>
      </w:r>
      <w:r w:rsidRPr="002258D8">
        <w:rPr>
          <w:color w:val="auto"/>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4</w:t>
      </w:r>
      <w:r w:rsidRPr="002258D8">
        <w:rPr>
          <w:color w:val="auto"/>
          <w:sz w:val="28"/>
          <w:szCs w:val="28"/>
        </w:rPr>
        <w:t xml:space="preserve">)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в связи с амортизацией основных средств, закрепленных на праве хозяйственного ведения или оперативного управления за таким предприятием; </w:t>
      </w:r>
    </w:p>
    <w:p w:rsidR="003A2091" w:rsidRPr="002258D8" w:rsidRDefault="003A2091" w:rsidP="002258D8">
      <w:pPr>
        <w:ind w:firstLine="709"/>
        <w:contextualSpacing/>
        <w:jc w:val="both"/>
        <w:textAlignment w:val="baseline"/>
        <w:rPr>
          <w:strike/>
          <w:color w:val="auto"/>
          <w:sz w:val="28"/>
          <w:szCs w:val="28"/>
        </w:rPr>
      </w:pPr>
      <w:r w:rsidRPr="002258D8">
        <w:rPr>
          <w:color w:val="auto"/>
          <w:sz w:val="28"/>
          <w:szCs w:val="28"/>
        </w:rPr>
        <w:t>2</w:t>
      </w:r>
      <w:r w:rsidR="001B1DF0" w:rsidRPr="002258D8">
        <w:rPr>
          <w:color w:val="auto"/>
          <w:sz w:val="28"/>
          <w:szCs w:val="28"/>
        </w:rPr>
        <w:t>5</w:t>
      </w:r>
      <w:r w:rsidRPr="002258D8">
        <w:rPr>
          <w:color w:val="auto"/>
          <w:sz w:val="28"/>
          <w:szCs w:val="28"/>
        </w:rPr>
        <w:t>) другие доходы, не указанные в подпунктах 1)-25) настоящего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Если иное не установлено статьями 87-98, производные финансовые инструменты, долгосрочные контракты (указать номера статей)  настоящего Кодекса,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Совокупный годовой доход доверительного управляющего и учредителя доверительного управления по акту об учреждении доверительного управления имуществом определяются с учетом положений статей 35, 35-1, 35-2, 35-3, 35-4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4. Налогоплательщик имеет право на корректировку доходов в соответствии со </w:t>
      </w:r>
      <w:r w:rsidRPr="002258D8">
        <w:rPr>
          <w:bCs/>
          <w:color w:val="auto"/>
          <w:sz w:val="28"/>
          <w:szCs w:val="28"/>
        </w:rPr>
        <w:t>статьями 131 и 132</w:t>
      </w:r>
      <w:r w:rsidRPr="002258D8">
        <w:rPr>
          <w:color w:val="auto"/>
          <w:sz w:val="28"/>
          <w:szCs w:val="28"/>
        </w:rPr>
        <w:t xml:space="preserve"> настоящего Кодекса. При этом совокупный годовой доход с учетом корректировок в соответствии со статьями 131 и 132 настоящего Кодекса может иметь отрицательное значение.</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D2085A" w:rsidRDefault="003A2091" w:rsidP="00AC2144">
      <w:pPr>
        <w:pStyle w:val="a8"/>
        <w:numPr>
          <w:ilvl w:val="0"/>
          <w:numId w:val="79"/>
        </w:numPr>
        <w:spacing w:after="0" w:line="240" w:lineRule="auto"/>
        <w:ind w:left="0" w:firstLine="709"/>
        <w:jc w:val="both"/>
        <w:rPr>
          <w:rFonts w:ascii="Times New Roman" w:hAnsi="Times New Roman"/>
          <w:b/>
          <w:bCs/>
          <w:sz w:val="28"/>
          <w:szCs w:val="28"/>
        </w:rPr>
      </w:pPr>
      <w:bookmarkStart w:id="1061" w:name="SUB850000"/>
      <w:bookmarkStart w:id="1062" w:name="SUB860000"/>
      <w:bookmarkEnd w:id="1061"/>
      <w:bookmarkEnd w:id="1062"/>
      <w:r w:rsidRPr="00D2085A">
        <w:rPr>
          <w:rFonts w:ascii="Times New Roman" w:hAnsi="Times New Roman"/>
          <w:b/>
          <w:bCs/>
          <w:sz w:val="28"/>
          <w:szCs w:val="28"/>
        </w:rPr>
        <w:lastRenderedPageBreak/>
        <w:t xml:space="preserve">Доход от реализации </w:t>
      </w:r>
    </w:p>
    <w:p w:rsidR="003A2091" w:rsidRPr="002258D8" w:rsidRDefault="003A2091" w:rsidP="002258D8">
      <w:pPr>
        <w:ind w:firstLine="709"/>
        <w:contextualSpacing/>
        <w:jc w:val="both"/>
        <w:rPr>
          <w:color w:val="auto"/>
          <w:sz w:val="28"/>
          <w:szCs w:val="28"/>
        </w:rPr>
      </w:pPr>
      <w:r w:rsidRPr="002258D8">
        <w:rPr>
          <w:color w:val="auto"/>
          <w:sz w:val="28"/>
          <w:szCs w:val="28"/>
        </w:rPr>
        <w:t>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87-98 настоящего Кодекса, а также доходов, указанных в пункте 2 статьи 111 настоящего Кодекса, в части, не превышающей суммы расходов, указанных в пункте 1 статьи 111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2258D8" w:rsidRDefault="003A2091" w:rsidP="002258D8">
      <w:pPr>
        <w:ind w:firstLine="709"/>
        <w:contextualSpacing/>
        <w:jc w:val="both"/>
        <w:rPr>
          <w:bCs/>
          <w:color w:val="auto"/>
          <w:sz w:val="28"/>
          <w:szCs w:val="28"/>
        </w:rPr>
      </w:pPr>
      <w:r w:rsidRPr="002258D8">
        <w:rPr>
          <w:bCs/>
          <w:color w:val="auto"/>
          <w:sz w:val="28"/>
          <w:szCs w:val="28"/>
        </w:rPr>
        <w:t>4. В целях настоящего раздела к доходу от оказания услуг относятся также:</w:t>
      </w:r>
    </w:p>
    <w:p w:rsidR="003A2091" w:rsidRPr="002258D8" w:rsidRDefault="003A2091" w:rsidP="002258D8">
      <w:pPr>
        <w:ind w:firstLine="709"/>
        <w:contextualSpacing/>
        <w:jc w:val="both"/>
        <w:rPr>
          <w:bCs/>
          <w:color w:val="auto"/>
          <w:sz w:val="28"/>
          <w:szCs w:val="28"/>
        </w:rPr>
      </w:pPr>
      <w:r w:rsidRPr="002258D8">
        <w:rPr>
          <w:bCs/>
          <w:color w:val="auto"/>
          <w:sz w:val="28"/>
          <w:szCs w:val="28"/>
        </w:rPr>
        <w:t>1) доход в виде вознаграждения по кредиту (займу, микрокредиту), по операциям репо;</w:t>
      </w:r>
    </w:p>
    <w:p w:rsidR="003A2091" w:rsidRPr="002258D8" w:rsidRDefault="003A2091" w:rsidP="002258D8">
      <w:pPr>
        <w:ind w:firstLine="709"/>
        <w:contextualSpacing/>
        <w:jc w:val="both"/>
        <w:rPr>
          <w:bCs/>
          <w:color w:val="auto"/>
          <w:sz w:val="28"/>
          <w:szCs w:val="28"/>
        </w:rPr>
      </w:pPr>
      <w:r w:rsidRPr="002258D8">
        <w:rPr>
          <w:bCs/>
          <w:color w:val="auto"/>
          <w:sz w:val="28"/>
          <w:szCs w:val="28"/>
        </w:rPr>
        <w:t>2) доход в виде вознаграждения по передаче имущества по договору лизинга;</w:t>
      </w:r>
    </w:p>
    <w:p w:rsidR="003A2091" w:rsidRPr="002258D8" w:rsidRDefault="003A2091" w:rsidP="002258D8">
      <w:pPr>
        <w:ind w:firstLine="709"/>
        <w:contextualSpacing/>
        <w:jc w:val="both"/>
        <w:rPr>
          <w:bCs/>
          <w:color w:val="auto"/>
          <w:sz w:val="28"/>
          <w:szCs w:val="28"/>
        </w:rPr>
      </w:pPr>
      <w:r w:rsidRPr="002258D8">
        <w:rPr>
          <w:bCs/>
          <w:color w:val="auto"/>
          <w:sz w:val="28"/>
          <w:szCs w:val="28"/>
        </w:rPr>
        <w:t>3) роялти;</w:t>
      </w:r>
    </w:p>
    <w:p w:rsidR="003A2091" w:rsidRPr="002258D8" w:rsidRDefault="003A2091" w:rsidP="002258D8">
      <w:pPr>
        <w:ind w:firstLine="709"/>
        <w:contextualSpacing/>
        <w:jc w:val="both"/>
        <w:rPr>
          <w:color w:val="auto"/>
          <w:sz w:val="28"/>
          <w:szCs w:val="28"/>
        </w:rPr>
      </w:pPr>
      <w:r w:rsidRPr="002258D8">
        <w:rPr>
          <w:bCs/>
          <w:color w:val="auto"/>
          <w:sz w:val="28"/>
          <w:szCs w:val="28"/>
        </w:rPr>
        <w:t>4) доход от сдачи  имущества в имущественный найм (аренду), кроме лизинга.</w:t>
      </w:r>
    </w:p>
    <w:p w:rsidR="003A2091" w:rsidRPr="002258D8" w:rsidRDefault="003A2091" w:rsidP="002258D8">
      <w:pPr>
        <w:ind w:firstLine="709"/>
        <w:contextualSpacing/>
        <w:jc w:val="both"/>
        <w:rPr>
          <w:color w:val="auto"/>
          <w:sz w:val="28"/>
          <w:szCs w:val="28"/>
        </w:rPr>
      </w:pPr>
      <w:r w:rsidRPr="002258D8">
        <w:rPr>
          <w:color w:val="auto"/>
          <w:sz w:val="28"/>
          <w:szCs w:val="28"/>
        </w:rPr>
        <w:t>5. В случаях и в порядке, установленных законодательством Республики Казахстан о трансфертном ценообразовании доход от реализации подлежит корректировке.</w:t>
      </w:r>
    </w:p>
    <w:p w:rsidR="003A2091" w:rsidRPr="002258D8" w:rsidRDefault="003A2091" w:rsidP="002258D8">
      <w:pPr>
        <w:ind w:firstLine="709"/>
        <w:contextualSpacing/>
        <w:jc w:val="both"/>
        <w:rPr>
          <w:color w:val="auto"/>
          <w:sz w:val="28"/>
          <w:szCs w:val="28"/>
        </w:rPr>
      </w:pPr>
    </w:p>
    <w:p w:rsidR="003A2091" w:rsidRPr="00D2085A"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D2085A">
        <w:rPr>
          <w:rFonts w:ascii="Times New Roman" w:hAnsi="Times New Roman"/>
          <w:b/>
          <w:bCs/>
          <w:sz w:val="28"/>
          <w:szCs w:val="28"/>
        </w:rPr>
        <w:t>Доход от прироста стоимости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Доход от прироста стоимости образуется при: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реализации активов, не подлежащих амортизации, за исключением активов, выкупленных для государственных нужд в соответствии с законодательными актами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передаче активов, не подлежащих амортизации, в качестве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выбытии активов, не подлежащих амортизации, в результате реорганизации путем слияния, присоединения, разделения или выделения.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целях настоящей статьи к активам, не подлежащим амортизации, относятся: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земельные участки;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объекты незавершенного строительства;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неустановленное оборудование;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5) активы со сроком службы более одного года, не относимые к фиксированным активам в соответствии с </w:t>
      </w:r>
      <w:r w:rsidRPr="002258D8">
        <w:rPr>
          <w:bCs/>
          <w:color w:val="auto"/>
          <w:sz w:val="28"/>
          <w:szCs w:val="28"/>
        </w:rPr>
        <w:t>подпунктом 1-1) пункта 2 статьи 116</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ценные бумаги;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7) доля участия;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8) инвестиционное золото;</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10) активы, введенные в эксплуатацию в рамках инвестиционного проекта по контрактам, заключенным до 1 января 2009 года в соответствии с </w:t>
      </w:r>
      <w:r w:rsidRPr="002258D8">
        <w:rPr>
          <w:bCs/>
          <w:color w:val="auto"/>
          <w:sz w:val="28"/>
          <w:szCs w:val="28"/>
        </w:rPr>
        <w:t>законодательством</w:t>
      </w:r>
      <w:r w:rsidRPr="002258D8">
        <w:rPr>
          <w:rFonts w:eastAsia="Calibri"/>
          <w:color w:val="auto"/>
          <w:sz w:val="28"/>
          <w:szCs w:val="28"/>
        </w:rPr>
        <w:t xml:space="preserve"> </w:t>
      </w:r>
      <w:r w:rsidRPr="002258D8">
        <w:rPr>
          <w:color w:val="auto"/>
          <w:sz w:val="28"/>
          <w:szCs w:val="28"/>
        </w:rPr>
        <w:t>Республики Казахстан об инвестициях, стоимость которых полностью отнесена на вычеты;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11) имущество, отнесенное к объектам социальной сферы в соответствии с </w:t>
      </w:r>
      <w:r w:rsidRPr="002258D8">
        <w:rPr>
          <w:bCs/>
          <w:color w:val="auto"/>
          <w:sz w:val="28"/>
          <w:szCs w:val="28"/>
        </w:rPr>
        <w:t>пунктом 2 статьи 97</w:t>
      </w:r>
      <w:r w:rsidRPr="002258D8">
        <w:rPr>
          <w:rFonts w:eastAsia="Calibri"/>
          <w:color w:val="auto"/>
          <w:sz w:val="28"/>
          <w:szCs w:val="28"/>
        </w:rPr>
        <w:t xml:space="preserve"> </w:t>
      </w:r>
      <w:r w:rsidRPr="002258D8">
        <w:rPr>
          <w:color w:val="auto"/>
          <w:sz w:val="28"/>
          <w:szCs w:val="28"/>
        </w:rPr>
        <w:t>настоящего Кодекса</w:t>
      </w:r>
      <w:r w:rsidR="008B3F36" w:rsidRPr="002258D8">
        <w:rPr>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При реализации активов, не подлежащих амортизации, за исключением предусмотренных пунктами 4, 5 настоящей статьи, прирост определяется по каждому активу как положительная разница между стоимостью реализации и первоначальной стоимостью.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передачи активов, не подлежащих амортизации, за исключением предусмотренных пунктами 4, 5 настоящей статьи, в качестве вклада в уставный капитал, прирост определяется по каждому активу как положительная разница между стоимостью актива, определенной исходя из стоимости вклада в уставный капитал, и первоначальной стоимостью.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 выбытии активов, не подлежащих амортизации, за исключением предусмотренных пунктами 4, 5 настоящей статьи, в результате реорганизации, прирост определяется по каждому активу как положительная разница между стоимостью, отраженной в передаточном акте или разделительном балансе, и первоначальной стоимостью.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По долговым ценным бумагам приростом стоимости признается по каждой ценной бумаге: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при реализации – как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при передаче в качестве вклада в уставный капитал – как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3) при выбытии в результате реорганизации юридического лица путем слияния, присоединения, разделения или выделения – как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5. По активам, указанным в</w:t>
      </w:r>
      <w:r w:rsidRPr="002258D8">
        <w:rPr>
          <w:rFonts w:eastAsia="Calibri"/>
          <w:color w:val="auto"/>
          <w:sz w:val="28"/>
          <w:szCs w:val="28"/>
        </w:rPr>
        <w:t xml:space="preserve"> </w:t>
      </w:r>
      <w:r w:rsidRPr="002258D8">
        <w:rPr>
          <w:bCs/>
          <w:color w:val="auto"/>
          <w:sz w:val="28"/>
          <w:szCs w:val="28"/>
        </w:rPr>
        <w:t>подпунктах 9), 10) пункта 2</w:t>
      </w:r>
      <w:r w:rsidRPr="002258D8">
        <w:rPr>
          <w:rFonts w:eastAsia="Calibri"/>
          <w:color w:val="auto"/>
          <w:sz w:val="28"/>
          <w:szCs w:val="28"/>
        </w:rPr>
        <w:t xml:space="preserve"> </w:t>
      </w:r>
      <w:r w:rsidRPr="002258D8">
        <w:rPr>
          <w:color w:val="auto"/>
          <w:sz w:val="28"/>
          <w:szCs w:val="28"/>
        </w:rPr>
        <w:t>настоящей статьи, прирост стоимости определяется по каждому активу: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при реализации – в размере стоимости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при передаче в качестве вклада в уставный капитал – в размере стоимости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при выбытии в результате реорганизации юридического лица путем слияния, присоединения, разделения или выделения – в размере стоимости, отраженной в передаточном акте или разделительном балансе.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Если иное не установлено пунктами 8-1 и 10 настоящей статьи, первоначальная стоимость активов, указанных в подпунктах 1)-6), 8) пункта 2 настоящей статьи, определяется в следующем порядке: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совокупность затрат на приобретение, производство, строительство,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или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если активы были получены в качестве вклада в уставный капитал – стоимость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или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 случае если активы были получены в результате реорганизации стоимость, указанная в передаточном акте или разделительном балансе;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плюс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другие затраты, увеличивающие их стоимость, в том числе после их приобретения, в соответствии с международными стандартами финансовой отчетности и требованиями </w:t>
      </w:r>
      <w:r w:rsidRPr="002258D8">
        <w:rPr>
          <w:bCs/>
          <w:color w:val="auto"/>
          <w:sz w:val="28"/>
          <w:szCs w:val="28"/>
        </w:rPr>
        <w:t>законодательства</w:t>
      </w:r>
      <w:r w:rsidRPr="002258D8">
        <w:rPr>
          <w:color w:val="auto"/>
          <w:sz w:val="28"/>
          <w:szCs w:val="28"/>
        </w:rPr>
        <w:t xml:space="preserve"> Республики Казахстан о бухгалтерском учете и финансовой отчетности, кроме: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затрат (расходов), не подлежащих отнесению на вычеты в соответствии с настоящим Кодексом, за исключением затрат, указанных в </w:t>
      </w:r>
      <w:hyperlink r:id="rId335" w:tgtFrame="_parent" w:tooltip="Кодекс Республики Казахстан от 10 декабря 2008 года № 99-IV " w:history="1">
        <w:r w:rsidRPr="002258D8">
          <w:rPr>
            <w:color w:val="auto"/>
            <w:sz w:val="28"/>
            <w:szCs w:val="28"/>
          </w:rPr>
          <w:t>подпункте 14) статьи 115</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затрат (расходов), отнесенных на вычеты в соответствии с частью второй </w:t>
      </w:r>
      <w:hyperlink r:id="rId336" w:tgtFrame="_parent" w:tooltip="Кодекс Республики Казахстан от 10 декабря 2008 года № 99-IV " w:history="1">
        <w:r w:rsidRPr="002258D8">
          <w:rPr>
            <w:color w:val="auto"/>
            <w:sz w:val="28"/>
            <w:szCs w:val="28"/>
          </w:rPr>
          <w:t>пункта 12 статьи 100</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затрат (расходов), по которым налогоплательщик имеет право на вычеты на основании </w:t>
      </w:r>
      <w:hyperlink r:id="rId337" w:tgtFrame="_parent" w:tooltip="Кодекс Республики Казахстан от 10 декабря 2008 года № 99-IV " w:history="1">
        <w:r w:rsidRPr="002258D8">
          <w:rPr>
            <w:color w:val="auto"/>
            <w:sz w:val="28"/>
            <w:szCs w:val="28"/>
          </w:rPr>
          <w:t>пунктов 6 и 13 статьи 100</w:t>
        </w:r>
      </w:hyperlink>
      <w:r w:rsidRPr="002258D8">
        <w:rPr>
          <w:color w:val="auto"/>
          <w:sz w:val="28"/>
          <w:szCs w:val="28"/>
        </w:rPr>
        <w:t xml:space="preserve">, а также </w:t>
      </w:r>
      <w:hyperlink r:id="rId338" w:tgtFrame="_parent" w:tooltip="Кодекс Республики Казахстан от 10 декабря 2008 года № 99-IV " w:history="1">
        <w:r w:rsidRPr="002258D8">
          <w:rPr>
            <w:color w:val="auto"/>
            <w:sz w:val="28"/>
            <w:szCs w:val="28"/>
          </w:rPr>
          <w:t>статей 101-114</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амортизационных отчислений.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7. Первоначальной стоимостью активов, указанных в подпункте 7) пункта 2 настоящей статьи, является совокупность фактических затрат на их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w:t>
      </w:r>
      <w:r w:rsidRPr="002258D8">
        <w:rPr>
          <w:color w:val="auto"/>
          <w:sz w:val="28"/>
          <w:szCs w:val="28"/>
        </w:rPr>
        <w:lastRenderedPageBreak/>
        <w:t>бухгалтерском учете и финансовой отчетности, или стоимость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если активы, указанные в настоящем пункте, были получены в результате реорганизации, первоначальная стоимость таких активов определяется исходя из их стоимости, указанной в передаточном акте или разделительном балансе.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8. Первоначальной стоимостью активов, указанных в подпункте 11) пункта 2 настоящей статьи, является балансовая стоимость таких активов на дату выбытия без учета переоценок и обесценений.</w:t>
      </w:r>
    </w:p>
    <w:p w:rsidR="003A2091" w:rsidRPr="002258D8" w:rsidRDefault="00F63645"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В целях настоящей статьи первоначальной стоимостью акций и (или) ценных бумаг банка, осуществившего операцию, предусмотренную </w:t>
      </w:r>
      <w:hyperlink r:id="rId339" w:anchor="z769" w:history="1">
        <w:r w:rsidR="003A2091" w:rsidRPr="002258D8">
          <w:rPr>
            <w:color w:val="auto"/>
            <w:sz w:val="28"/>
            <w:szCs w:val="28"/>
          </w:rPr>
          <w:t>статьей 61-4</w:t>
        </w:r>
      </w:hyperlink>
      <w:r w:rsidR="003A2091" w:rsidRPr="002258D8">
        <w:rPr>
          <w:color w:val="auto"/>
          <w:sz w:val="28"/>
          <w:szCs w:val="28"/>
        </w:rPr>
        <w:t> Закона Республики Казахстан "О банках и банковской деятельности в Республике Казахстан", является первоначальная стоимость приобретения таких акций и (или) ценных бумаг с учетом фактических затрат на увеличение уставного капитала. до 2020 года</w:t>
      </w:r>
    </w:p>
    <w:p w:rsidR="003A2091" w:rsidRPr="002258D8" w:rsidRDefault="00F63645"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F63645" w:rsidRPr="002258D8">
        <w:rPr>
          <w:color w:val="auto"/>
          <w:sz w:val="28"/>
          <w:szCs w:val="28"/>
        </w:rPr>
        <w:t>1</w:t>
      </w:r>
      <w:r w:rsidRPr="002258D8">
        <w:rPr>
          <w:color w:val="auto"/>
          <w:sz w:val="28"/>
          <w:szCs w:val="28"/>
        </w:rPr>
        <w:t>. Если активы, не подлежащие амортизации, были получены безвозмездно, в целях настоящей статьи первоначальной стоимостью таких активов является стоимость, включенная в совокупный годовой доход в виде стоимости безвозмездно полученного имущества в соответствии с настоящим Кодексом, с учетом затрат, указанных в пунктах 4 и 8 настоящей статьи, которые относятся на увеличение первоначальной стоимости 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F63645" w:rsidRPr="002258D8">
        <w:rPr>
          <w:color w:val="auto"/>
          <w:sz w:val="28"/>
          <w:szCs w:val="28"/>
        </w:rPr>
        <w:t>2</w:t>
      </w:r>
      <w:r w:rsidRPr="002258D8">
        <w:rPr>
          <w:color w:val="auto"/>
          <w:sz w:val="28"/>
          <w:szCs w:val="28"/>
        </w:rPr>
        <w:t>. В случае, указанном в подпункте 1) настоящего пункта, доход от прироста стоимости признается в налоговом периоде, в котором осуществлена реализация актива, не подлежащего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 случае, указанном в подпункте 2) настоящего пункта, доход от прироста стоимости признается в налоговом периоде, в котором осуществлена передача в уставный капитал.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указанном в подпункте 3) настоящего пункта, доход от прироста стоимости признается: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 реорганизации путем слияния, присоединения, разделения - в налоговом периоде, за который представлена ликвидационная налоговая отчетность;</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 реорганизации путем выделения - в налоговом периоде, в котором утвержден разделительный баланс.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1</w:t>
      </w:r>
      <w:r w:rsidR="00F63645" w:rsidRPr="002258D8">
        <w:rPr>
          <w:color w:val="auto"/>
          <w:sz w:val="28"/>
          <w:szCs w:val="28"/>
        </w:rPr>
        <w:t>3</w:t>
      </w:r>
      <w:r w:rsidRPr="002258D8">
        <w:rPr>
          <w:color w:val="auto"/>
          <w:sz w:val="28"/>
          <w:szCs w:val="28"/>
        </w:rPr>
        <w:t>. Доходы от прироста стоимости при реализации ценных бумаг включаются в совокупный годовой доход с учетом положений пунктов 2, 3, 4, 4-1 и 4-2 статьи 137 настоящего Кодекса.</w:t>
      </w:r>
    </w:p>
    <w:p w:rsidR="003A2091" w:rsidRPr="002258D8" w:rsidRDefault="003A2091" w:rsidP="002258D8">
      <w:pPr>
        <w:ind w:firstLine="709"/>
        <w:contextualSpacing/>
        <w:jc w:val="both"/>
        <w:textAlignment w:val="baseline"/>
        <w:rPr>
          <w:color w:val="auto"/>
          <w:sz w:val="28"/>
          <w:szCs w:val="28"/>
        </w:rPr>
      </w:pPr>
    </w:p>
    <w:p w:rsidR="003A2091" w:rsidRPr="00D2085A" w:rsidRDefault="003A2091" w:rsidP="00AC2144">
      <w:pPr>
        <w:pStyle w:val="a4"/>
        <w:numPr>
          <w:ilvl w:val="0"/>
          <w:numId w:val="79"/>
        </w:numPr>
        <w:spacing w:before="0" w:beforeAutospacing="0" w:after="0" w:afterAutospacing="0"/>
        <w:ind w:left="0" w:firstLine="709"/>
        <w:contextualSpacing/>
        <w:jc w:val="both"/>
        <w:textAlignment w:val="baseline"/>
        <w:rPr>
          <w:sz w:val="28"/>
          <w:szCs w:val="28"/>
        </w:rPr>
      </w:pPr>
      <w:r w:rsidRPr="00D2085A">
        <w:rPr>
          <w:rStyle w:val="a7"/>
          <w:sz w:val="28"/>
          <w:szCs w:val="28"/>
        </w:rPr>
        <w:t>Доход от списания обязательств</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1. К доходу от списания обязательств относятся: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1)</w:t>
      </w:r>
      <w:r w:rsidR="001B1DF0" w:rsidRPr="002258D8">
        <w:rPr>
          <w:rStyle w:val="apple-converted-space"/>
          <w:sz w:val="28"/>
          <w:szCs w:val="28"/>
        </w:rPr>
        <w:t xml:space="preserve"> </w:t>
      </w:r>
      <w:r w:rsidRPr="002258D8">
        <w:rPr>
          <w:rStyle w:val="a7"/>
          <w:b w:val="0"/>
          <w:sz w:val="28"/>
          <w:szCs w:val="28"/>
        </w:rPr>
        <w:t>размер обязательства, по которому кредитором прекращено требование к налогоплательщику о его исполнении;</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2) размер  не востребованного кредитором обязательства на дату</w:t>
      </w:r>
      <w:r w:rsidRPr="002258D8">
        <w:rPr>
          <w:rStyle w:val="a7"/>
          <w:b w:val="0"/>
          <w:sz w:val="28"/>
          <w:szCs w:val="28"/>
          <w:shd w:val="clear" w:color="auto" w:fill="FFFF00"/>
        </w:rPr>
        <w:t xml:space="preserve"> </w:t>
      </w:r>
      <w:r w:rsidRPr="002258D8">
        <w:rPr>
          <w:rStyle w:val="a7"/>
          <w:b w:val="0"/>
          <w:sz w:val="28"/>
          <w:szCs w:val="28"/>
        </w:rPr>
        <w:t>представления ликвидационной налоговой отчетности при ликвидации</w:t>
      </w:r>
      <w:r w:rsidRPr="002258D8">
        <w:rPr>
          <w:rStyle w:val="a7"/>
          <w:b w:val="0"/>
          <w:sz w:val="28"/>
          <w:szCs w:val="28"/>
          <w:shd w:val="clear" w:color="auto" w:fill="FFFF00"/>
        </w:rPr>
        <w:t xml:space="preserve"> </w:t>
      </w:r>
      <w:r w:rsidRPr="002258D8">
        <w:rPr>
          <w:rStyle w:val="a7"/>
          <w:b w:val="0"/>
          <w:sz w:val="28"/>
          <w:szCs w:val="28"/>
        </w:rPr>
        <w:t>налогоплательщика, если иное не предусмотрено  настоящим подпунктом.</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В случае, когда при ликвидации налогоплательщика в соответствии с</w:t>
      </w:r>
      <w:r w:rsidRPr="002258D8">
        <w:rPr>
          <w:rStyle w:val="a7"/>
          <w:b w:val="0"/>
          <w:sz w:val="28"/>
          <w:szCs w:val="28"/>
          <w:shd w:val="clear" w:color="auto" w:fill="FFFF00"/>
        </w:rPr>
        <w:t xml:space="preserve"> </w:t>
      </w:r>
      <w:r w:rsidRPr="002258D8">
        <w:rPr>
          <w:rStyle w:val="a7"/>
          <w:b w:val="0"/>
          <w:sz w:val="28"/>
          <w:szCs w:val="28"/>
        </w:rPr>
        <w:t>настоящим Кодексом предусмотрено проведение ликвидационной налоговой</w:t>
      </w:r>
      <w:r w:rsidRPr="002258D8">
        <w:rPr>
          <w:rStyle w:val="a7"/>
          <w:b w:val="0"/>
          <w:sz w:val="28"/>
          <w:szCs w:val="28"/>
          <w:shd w:val="clear" w:color="auto" w:fill="FFFF00"/>
        </w:rPr>
        <w:t xml:space="preserve"> </w:t>
      </w:r>
      <w:r w:rsidRPr="002258D8">
        <w:rPr>
          <w:rStyle w:val="a7"/>
          <w:b w:val="0"/>
          <w:sz w:val="28"/>
          <w:szCs w:val="28"/>
        </w:rPr>
        <w:t>проверки или выдача заключения по результатам камерального контроля,</w:t>
      </w:r>
      <w:r w:rsidRPr="002258D8">
        <w:rPr>
          <w:rStyle w:val="a7"/>
          <w:b w:val="0"/>
          <w:sz w:val="28"/>
          <w:szCs w:val="28"/>
          <w:shd w:val="clear" w:color="auto" w:fill="FFFF00"/>
        </w:rPr>
        <w:t xml:space="preserve"> </w:t>
      </w:r>
      <w:r w:rsidRPr="002258D8">
        <w:rPr>
          <w:rStyle w:val="a7"/>
          <w:b w:val="0"/>
          <w:sz w:val="28"/>
          <w:szCs w:val="28"/>
        </w:rPr>
        <w:t>размер такого обязательства определяется как:</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сумма обязательств (за исключением суммы налога на добавленную</w:t>
      </w:r>
      <w:r w:rsidRPr="002258D8">
        <w:rPr>
          <w:rStyle w:val="a7"/>
          <w:b w:val="0"/>
          <w:sz w:val="28"/>
          <w:szCs w:val="28"/>
          <w:shd w:val="clear" w:color="auto" w:fill="FFFF00"/>
        </w:rPr>
        <w:t xml:space="preserve"> </w:t>
      </w:r>
      <w:r w:rsidRPr="002258D8">
        <w:rPr>
          <w:rStyle w:val="a7"/>
          <w:b w:val="0"/>
          <w:sz w:val="28"/>
          <w:szCs w:val="28"/>
        </w:rPr>
        <w:t>стоимость),  подлежавших выплате в соответствии с первичными документами</w:t>
      </w:r>
      <w:r w:rsidRPr="002258D8">
        <w:rPr>
          <w:rStyle w:val="a7"/>
          <w:b w:val="0"/>
          <w:sz w:val="28"/>
          <w:szCs w:val="28"/>
          <w:shd w:val="clear" w:color="auto" w:fill="FFFF00"/>
        </w:rPr>
        <w:t xml:space="preserve"> </w:t>
      </w:r>
      <w:r w:rsidRPr="002258D8">
        <w:rPr>
          <w:rStyle w:val="a7"/>
          <w:b w:val="0"/>
          <w:sz w:val="28"/>
          <w:szCs w:val="28"/>
        </w:rPr>
        <w:t>налогоплательщика и</w:t>
      </w:r>
      <w:r w:rsidRPr="002258D8">
        <w:rPr>
          <w:rStyle w:val="apple-converted-space"/>
          <w:sz w:val="28"/>
          <w:szCs w:val="28"/>
        </w:rPr>
        <w:t> </w:t>
      </w:r>
      <w:r w:rsidRPr="002258D8">
        <w:rPr>
          <w:sz w:val="28"/>
          <w:szCs w:val="28"/>
        </w:rPr>
        <w:t>подлежащих отражению (</w:t>
      </w:r>
      <w:r w:rsidRPr="002258D8">
        <w:rPr>
          <w:rStyle w:val="a7"/>
          <w:b w:val="0"/>
          <w:sz w:val="28"/>
          <w:szCs w:val="28"/>
        </w:rPr>
        <w:t>отраженных) в</w:t>
      </w:r>
      <w:r w:rsidR="0068508C" w:rsidRPr="002258D8">
        <w:rPr>
          <w:rStyle w:val="a7"/>
          <w:b w:val="0"/>
          <w:sz w:val="28"/>
          <w:szCs w:val="28"/>
        </w:rPr>
        <w:t xml:space="preserve"> </w:t>
      </w:r>
      <w:r w:rsidRPr="002258D8">
        <w:rPr>
          <w:rStyle w:val="a7"/>
          <w:b w:val="0"/>
          <w:sz w:val="28"/>
          <w:szCs w:val="28"/>
        </w:rPr>
        <w:t>промежуточном</w:t>
      </w:r>
      <w:r w:rsidRPr="002258D8">
        <w:rPr>
          <w:rStyle w:val="a7"/>
          <w:b w:val="0"/>
          <w:sz w:val="28"/>
          <w:szCs w:val="28"/>
          <w:shd w:val="clear" w:color="auto" w:fill="FFFF00"/>
        </w:rPr>
        <w:t xml:space="preserve"> </w:t>
      </w:r>
      <w:r w:rsidRPr="002258D8">
        <w:rPr>
          <w:rStyle w:val="a7"/>
          <w:b w:val="0"/>
          <w:sz w:val="28"/>
          <w:szCs w:val="28"/>
        </w:rPr>
        <w:t>ликвидационном балансе на день утверждения такого баланса,</w:t>
      </w:r>
      <w:r w:rsidRPr="002258D8">
        <w:rPr>
          <w:sz w:val="28"/>
          <w:szCs w:val="28"/>
        </w:rPr>
        <w:t> </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минус</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сумма обязательств, которые будут удовлетворены в период со дня</w:t>
      </w:r>
      <w:r w:rsidRPr="002258D8">
        <w:rPr>
          <w:rStyle w:val="a7"/>
          <w:b w:val="0"/>
          <w:sz w:val="28"/>
          <w:szCs w:val="28"/>
          <w:shd w:val="clear" w:color="auto" w:fill="FFFF00"/>
        </w:rPr>
        <w:t xml:space="preserve"> </w:t>
      </w:r>
      <w:r w:rsidRPr="002258D8">
        <w:rPr>
          <w:rStyle w:val="a7"/>
          <w:b w:val="0"/>
          <w:sz w:val="28"/>
          <w:szCs w:val="28"/>
        </w:rPr>
        <w:t>утверждения  промежуточного ликвидационного баланса и до дня завершения</w:t>
      </w:r>
      <w:r w:rsidRPr="002258D8">
        <w:rPr>
          <w:rStyle w:val="a7"/>
          <w:b w:val="0"/>
          <w:sz w:val="28"/>
          <w:szCs w:val="28"/>
          <w:shd w:val="clear" w:color="auto" w:fill="FFFF00"/>
        </w:rPr>
        <w:t xml:space="preserve"> </w:t>
      </w:r>
      <w:r w:rsidRPr="002258D8">
        <w:rPr>
          <w:rStyle w:val="a7"/>
          <w:b w:val="0"/>
          <w:sz w:val="28"/>
          <w:szCs w:val="28"/>
        </w:rPr>
        <w:t>ликвидационной налоговой проверки или камерального контроля.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По результатам ликвидационной налоговой проверки размер</w:t>
      </w:r>
      <w:r w:rsidRPr="002258D8">
        <w:rPr>
          <w:rStyle w:val="a7"/>
          <w:b w:val="0"/>
          <w:sz w:val="28"/>
          <w:szCs w:val="28"/>
          <w:shd w:val="clear" w:color="auto" w:fill="FFFF00"/>
        </w:rPr>
        <w:t xml:space="preserve"> </w:t>
      </w:r>
      <w:r w:rsidRPr="002258D8">
        <w:rPr>
          <w:rStyle w:val="a7"/>
          <w:b w:val="0"/>
          <w:sz w:val="28"/>
          <w:szCs w:val="28"/>
        </w:rPr>
        <w:t>обязательства определяется налоговым органом, исходя из фактической суммы</w:t>
      </w:r>
      <w:r w:rsidRPr="002258D8">
        <w:rPr>
          <w:rStyle w:val="a7"/>
          <w:b w:val="0"/>
          <w:sz w:val="28"/>
          <w:szCs w:val="28"/>
          <w:shd w:val="clear" w:color="auto" w:fill="FFFF00"/>
        </w:rPr>
        <w:t xml:space="preserve"> </w:t>
      </w:r>
      <w:r w:rsidRPr="002258D8">
        <w:rPr>
          <w:rStyle w:val="a7"/>
          <w:b w:val="0"/>
          <w:sz w:val="28"/>
          <w:szCs w:val="28"/>
        </w:rPr>
        <w:t>удовлетворенных обязательств за указанный период. Размер такого</w:t>
      </w:r>
      <w:r w:rsidRPr="002258D8">
        <w:rPr>
          <w:rStyle w:val="a7"/>
          <w:b w:val="0"/>
          <w:sz w:val="28"/>
          <w:szCs w:val="28"/>
          <w:shd w:val="clear" w:color="auto" w:fill="FFFF00"/>
        </w:rPr>
        <w:t xml:space="preserve"> </w:t>
      </w:r>
      <w:r w:rsidRPr="002258D8">
        <w:rPr>
          <w:rStyle w:val="a7"/>
          <w:b w:val="0"/>
          <w:sz w:val="28"/>
          <w:szCs w:val="28"/>
        </w:rPr>
        <w:t>обязательства отражается в акте налоговой проверки.</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По результатам камерального контроля размер обязательства</w:t>
      </w:r>
      <w:r w:rsidRPr="002258D8">
        <w:rPr>
          <w:rStyle w:val="a7"/>
          <w:b w:val="0"/>
          <w:sz w:val="28"/>
          <w:szCs w:val="28"/>
          <w:shd w:val="clear" w:color="auto" w:fill="FFFF00"/>
        </w:rPr>
        <w:t xml:space="preserve"> </w:t>
      </w:r>
      <w:r w:rsidRPr="002258D8">
        <w:rPr>
          <w:rStyle w:val="a7"/>
          <w:b w:val="0"/>
          <w:sz w:val="28"/>
          <w:szCs w:val="28"/>
        </w:rPr>
        <w:t>определяется налоговым органом, исходя из фактической суммы</w:t>
      </w:r>
      <w:r w:rsidRPr="002258D8">
        <w:rPr>
          <w:rStyle w:val="a7"/>
          <w:b w:val="0"/>
          <w:sz w:val="28"/>
          <w:szCs w:val="28"/>
          <w:shd w:val="clear" w:color="auto" w:fill="FFFF00"/>
        </w:rPr>
        <w:t xml:space="preserve"> </w:t>
      </w:r>
      <w:r w:rsidRPr="002258D8">
        <w:rPr>
          <w:rStyle w:val="a7"/>
          <w:b w:val="0"/>
          <w:sz w:val="28"/>
          <w:szCs w:val="28"/>
        </w:rPr>
        <w:t>удовлетворенных обязательств за указанный период, и отражается в</w:t>
      </w:r>
      <w:r w:rsidRPr="002258D8">
        <w:rPr>
          <w:rStyle w:val="a7"/>
          <w:b w:val="0"/>
          <w:sz w:val="28"/>
          <w:szCs w:val="28"/>
          <w:shd w:val="clear" w:color="auto" w:fill="FFFF00"/>
        </w:rPr>
        <w:t xml:space="preserve"> </w:t>
      </w:r>
      <w:r w:rsidRPr="002258D8">
        <w:rPr>
          <w:rStyle w:val="a7"/>
          <w:b w:val="0"/>
          <w:sz w:val="28"/>
          <w:szCs w:val="28"/>
        </w:rPr>
        <w:t>уведомлении об устранении нарушений, выявленных по результатам</w:t>
      </w:r>
      <w:r w:rsidRPr="002258D8">
        <w:rPr>
          <w:rStyle w:val="a7"/>
          <w:b w:val="0"/>
          <w:sz w:val="28"/>
          <w:szCs w:val="28"/>
          <w:shd w:val="clear" w:color="auto" w:fill="FFFF00"/>
        </w:rPr>
        <w:t xml:space="preserve"> </w:t>
      </w:r>
      <w:r w:rsidRPr="002258D8">
        <w:rPr>
          <w:rStyle w:val="a7"/>
          <w:b w:val="0"/>
          <w:sz w:val="28"/>
          <w:szCs w:val="28"/>
        </w:rPr>
        <w:t>камерального контроля;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3)</w:t>
      </w:r>
      <w:r w:rsidR="00F601C3" w:rsidRPr="002258D8">
        <w:rPr>
          <w:rStyle w:val="apple-converted-space"/>
          <w:sz w:val="28"/>
          <w:szCs w:val="28"/>
        </w:rPr>
        <w:t xml:space="preserve"> </w:t>
      </w:r>
      <w:r w:rsidRPr="002258D8">
        <w:rPr>
          <w:rStyle w:val="a7"/>
          <w:b w:val="0"/>
          <w:sz w:val="28"/>
          <w:szCs w:val="28"/>
        </w:rPr>
        <w:t>размер обязательства, по которому в налоговом периоде истек срок исковой давности, установленный</w:t>
      </w:r>
      <w:r w:rsidRPr="002258D8">
        <w:rPr>
          <w:rStyle w:val="apple-converted-space"/>
          <w:sz w:val="28"/>
          <w:szCs w:val="28"/>
        </w:rPr>
        <w:t> </w:t>
      </w:r>
      <w:r w:rsidRPr="002258D8">
        <w:rPr>
          <w:sz w:val="28"/>
          <w:szCs w:val="28"/>
        </w:rPr>
        <w:t>законодательными актами Республики Казахстан; </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4</w:t>
      </w:r>
      <w:r w:rsidRPr="002258D8">
        <w:rPr>
          <w:rStyle w:val="a7"/>
          <w:b w:val="0"/>
          <w:sz w:val="28"/>
          <w:szCs w:val="28"/>
        </w:rPr>
        <w:t>) размер</w:t>
      </w:r>
      <w:r w:rsidRPr="002258D8">
        <w:rPr>
          <w:rStyle w:val="apple-converted-space"/>
          <w:sz w:val="28"/>
          <w:szCs w:val="28"/>
        </w:rPr>
        <w:t> </w:t>
      </w:r>
      <w:r w:rsidRPr="002258D8">
        <w:rPr>
          <w:rStyle w:val="a7"/>
          <w:b w:val="0"/>
          <w:sz w:val="28"/>
          <w:szCs w:val="28"/>
        </w:rPr>
        <w:t>обязательства, исполнения  которого кредитор  не вправе требовать на основании вступившего в законную силу решения суда.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2.  С</w:t>
      </w:r>
      <w:r w:rsidRPr="002258D8">
        <w:rPr>
          <w:rStyle w:val="a7"/>
          <w:b w:val="0"/>
          <w:sz w:val="28"/>
          <w:szCs w:val="28"/>
        </w:rPr>
        <w:t>умма</w:t>
      </w:r>
      <w:r w:rsidRPr="002258D8">
        <w:rPr>
          <w:rStyle w:val="apple-converted-space"/>
          <w:sz w:val="28"/>
          <w:szCs w:val="28"/>
        </w:rPr>
        <w:t> </w:t>
      </w:r>
      <w:r w:rsidRPr="002258D8">
        <w:rPr>
          <w:sz w:val="28"/>
          <w:szCs w:val="28"/>
        </w:rPr>
        <w:t>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в случае, указанном</w:t>
      </w:r>
      <w:r w:rsidRPr="002258D8">
        <w:rPr>
          <w:rStyle w:val="apple-converted-space"/>
          <w:sz w:val="28"/>
          <w:szCs w:val="28"/>
        </w:rPr>
        <w:t> </w:t>
      </w:r>
      <w:r w:rsidRPr="002258D8">
        <w:rPr>
          <w:rStyle w:val="a7"/>
          <w:b w:val="0"/>
          <w:sz w:val="28"/>
          <w:szCs w:val="28"/>
        </w:rPr>
        <w:t>в подпункте 1)  пункта 1</w:t>
      </w:r>
      <w:r w:rsidRPr="002258D8">
        <w:rPr>
          <w:rStyle w:val="apple-converted-space"/>
          <w:sz w:val="28"/>
          <w:szCs w:val="28"/>
        </w:rPr>
        <w:t> </w:t>
      </w:r>
      <w:r w:rsidRPr="002258D8">
        <w:rPr>
          <w:rStyle w:val="a7"/>
          <w:b w:val="0"/>
          <w:sz w:val="28"/>
          <w:szCs w:val="28"/>
        </w:rPr>
        <w:t>настоящей статьи</w:t>
      </w:r>
      <w:r w:rsidRPr="002258D8">
        <w:rPr>
          <w:rStyle w:val="apple-converted-space"/>
          <w:sz w:val="28"/>
          <w:szCs w:val="28"/>
        </w:rPr>
        <w:t> </w:t>
      </w:r>
      <w:r w:rsidRPr="002258D8">
        <w:rPr>
          <w:sz w:val="28"/>
          <w:szCs w:val="28"/>
        </w:rPr>
        <w:t>-</w:t>
      </w:r>
      <w:r w:rsidRPr="002258D8">
        <w:rPr>
          <w:rStyle w:val="apple-converted-space"/>
          <w:sz w:val="28"/>
          <w:szCs w:val="28"/>
        </w:rPr>
        <w:t> </w:t>
      </w:r>
      <w:r w:rsidRPr="002258D8">
        <w:rPr>
          <w:rStyle w:val="a7"/>
          <w:b w:val="0"/>
          <w:sz w:val="28"/>
          <w:szCs w:val="28"/>
        </w:rPr>
        <w:t>на день прекращения требования;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lastRenderedPageBreak/>
        <w:t>в случае, указанном</w:t>
      </w:r>
      <w:r w:rsidRPr="002258D8">
        <w:rPr>
          <w:rStyle w:val="apple-converted-space"/>
          <w:sz w:val="28"/>
          <w:szCs w:val="28"/>
        </w:rPr>
        <w:t> </w:t>
      </w:r>
      <w:r w:rsidRPr="002258D8">
        <w:rPr>
          <w:rStyle w:val="a7"/>
          <w:b w:val="0"/>
          <w:sz w:val="28"/>
          <w:szCs w:val="28"/>
        </w:rPr>
        <w:t>в подпункте 3)  пункта 1</w:t>
      </w:r>
      <w:r w:rsidRPr="002258D8">
        <w:rPr>
          <w:rStyle w:val="apple-converted-space"/>
          <w:sz w:val="28"/>
          <w:szCs w:val="28"/>
        </w:rPr>
        <w:t> </w:t>
      </w:r>
      <w:r w:rsidRPr="002258D8">
        <w:rPr>
          <w:rStyle w:val="a7"/>
          <w:b w:val="0"/>
          <w:sz w:val="28"/>
          <w:szCs w:val="28"/>
        </w:rPr>
        <w:t>настоящей статьи</w:t>
      </w:r>
      <w:r w:rsidRPr="002258D8">
        <w:rPr>
          <w:rStyle w:val="apple-converted-space"/>
          <w:sz w:val="28"/>
          <w:szCs w:val="28"/>
        </w:rPr>
        <w:t> </w:t>
      </w:r>
      <w:r w:rsidRPr="002258D8">
        <w:rPr>
          <w:sz w:val="28"/>
          <w:szCs w:val="28"/>
        </w:rPr>
        <w:t>-</w:t>
      </w:r>
      <w:r w:rsidRPr="002258D8">
        <w:rPr>
          <w:rStyle w:val="apple-converted-space"/>
          <w:sz w:val="28"/>
          <w:szCs w:val="28"/>
        </w:rPr>
        <w:t> </w:t>
      </w:r>
      <w:r w:rsidRPr="002258D8">
        <w:rPr>
          <w:rStyle w:val="a7"/>
          <w:b w:val="0"/>
          <w:sz w:val="28"/>
          <w:szCs w:val="28"/>
        </w:rPr>
        <w:t>на день истечения срока исковой давности, установленного</w:t>
      </w:r>
      <w:r w:rsidRPr="002258D8">
        <w:rPr>
          <w:rStyle w:val="apple-converted-space"/>
          <w:sz w:val="28"/>
          <w:szCs w:val="28"/>
        </w:rPr>
        <w:t> </w:t>
      </w:r>
      <w:r w:rsidRPr="002258D8">
        <w:rPr>
          <w:sz w:val="28"/>
          <w:szCs w:val="28"/>
        </w:rPr>
        <w:t>законодательными актами Республики Казахстан;</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в случае, указанном</w:t>
      </w:r>
      <w:r w:rsidRPr="002258D8">
        <w:rPr>
          <w:rStyle w:val="apple-converted-space"/>
          <w:sz w:val="28"/>
          <w:szCs w:val="28"/>
        </w:rPr>
        <w:t> </w:t>
      </w:r>
      <w:r w:rsidRPr="002258D8">
        <w:rPr>
          <w:rStyle w:val="a7"/>
          <w:b w:val="0"/>
          <w:sz w:val="28"/>
          <w:szCs w:val="28"/>
        </w:rPr>
        <w:t>в подпункте 4)  пункта 1</w:t>
      </w:r>
      <w:r w:rsidRPr="002258D8">
        <w:rPr>
          <w:rStyle w:val="apple-converted-space"/>
          <w:sz w:val="28"/>
          <w:szCs w:val="28"/>
        </w:rPr>
        <w:t> </w:t>
      </w:r>
      <w:r w:rsidRPr="002258D8">
        <w:rPr>
          <w:rStyle w:val="a7"/>
          <w:b w:val="0"/>
          <w:sz w:val="28"/>
          <w:szCs w:val="28"/>
        </w:rPr>
        <w:t>настоящей статьи</w:t>
      </w:r>
      <w:r w:rsidRPr="002258D8">
        <w:rPr>
          <w:rStyle w:val="apple-converted-space"/>
          <w:sz w:val="28"/>
          <w:szCs w:val="28"/>
        </w:rPr>
        <w:t> </w:t>
      </w:r>
      <w:r w:rsidRPr="002258D8">
        <w:rPr>
          <w:sz w:val="28"/>
          <w:szCs w:val="28"/>
        </w:rPr>
        <w:t>-</w:t>
      </w:r>
      <w:r w:rsidRPr="002258D8">
        <w:rPr>
          <w:rStyle w:val="apple-converted-space"/>
          <w:sz w:val="28"/>
          <w:szCs w:val="28"/>
        </w:rPr>
        <w:t> </w:t>
      </w:r>
      <w:r w:rsidRPr="002258D8">
        <w:rPr>
          <w:rStyle w:val="a7"/>
          <w:b w:val="0"/>
          <w:sz w:val="28"/>
          <w:szCs w:val="28"/>
        </w:rPr>
        <w:t>на день вступления в законную силу решения суда.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3. К обязательствам, признанным сомнительными в соответствии с настоящим Кодексом, не применяются положения</w:t>
      </w:r>
      <w:r w:rsidRPr="002258D8">
        <w:rPr>
          <w:rStyle w:val="apple-converted-space"/>
          <w:sz w:val="28"/>
          <w:szCs w:val="28"/>
        </w:rPr>
        <w:t> </w:t>
      </w:r>
      <w:r w:rsidRPr="002258D8">
        <w:rPr>
          <w:rStyle w:val="a7"/>
          <w:b w:val="0"/>
          <w:sz w:val="28"/>
          <w:szCs w:val="28"/>
        </w:rPr>
        <w:t>пунктов 1 и 2 настоящей</w:t>
      </w:r>
      <w:r w:rsidRPr="002258D8">
        <w:rPr>
          <w:rStyle w:val="apple-converted-space"/>
          <w:sz w:val="28"/>
          <w:szCs w:val="28"/>
        </w:rPr>
        <w:t> </w:t>
      </w:r>
      <w:r w:rsidRPr="002258D8">
        <w:rPr>
          <w:sz w:val="28"/>
          <w:szCs w:val="28"/>
        </w:rPr>
        <w:t>статьи.</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fd"/>
          <w:i w:val="0"/>
          <w:sz w:val="28"/>
          <w:szCs w:val="28"/>
        </w:rPr>
        <w:t>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w:t>
      </w:r>
      <w:hyperlink r:id="rId340" w:anchor="z769" w:tgtFrame="_blank" w:history="1">
        <w:r w:rsidRPr="002258D8">
          <w:rPr>
            <w:rStyle w:val="afd"/>
            <w:i w:val="0"/>
            <w:sz w:val="28"/>
            <w:szCs w:val="28"/>
          </w:rPr>
          <w:t>статьей 61-4</w:t>
        </w:r>
      </w:hyperlink>
      <w:r w:rsidRPr="002258D8">
        <w:rPr>
          <w:rStyle w:val="afd"/>
          <w:i w:val="0"/>
          <w:sz w:val="28"/>
          <w:szCs w:val="28"/>
        </w:rPr>
        <w:t xml:space="preserve"> Закона Республики Казахстан </w:t>
      </w:r>
      <w:r w:rsidR="00346AE3" w:rsidRPr="002258D8">
        <w:rPr>
          <w:rStyle w:val="afd"/>
          <w:i w:val="0"/>
          <w:sz w:val="28"/>
          <w:szCs w:val="28"/>
        </w:rPr>
        <w:t>«</w:t>
      </w:r>
      <w:r w:rsidRPr="002258D8">
        <w:rPr>
          <w:rStyle w:val="afd"/>
          <w:i w:val="0"/>
          <w:sz w:val="28"/>
          <w:szCs w:val="28"/>
        </w:rPr>
        <w:t>О банках и банковской деятельности в Республике Казахстан</w:t>
      </w:r>
      <w:r w:rsidR="00346AE3" w:rsidRPr="002258D8">
        <w:rPr>
          <w:rStyle w:val="afd"/>
          <w:i w:val="0"/>
          <w:sz w:val="28"/>
          <w:szCs w:val="28"/>
        </w:rPr>
        <w:t>»</w:t>
      </w:r>
      <w:r w:rsidRPr="002258D8">
        <w:rPr>
          <w:rStyle w:val="afd"/>
          <w:i w:val="0"/>
          <w:sz w:val="28"/>
          <w:szCs w:val="28"/>
        </w:rPr>
        <w:t>.</w:t>
      </w:r>
      <w:r w:rsidRPr="002258D8">
        <w:rPr>
          <w:rStyle w:val="apple-converted-space"/>
          <w:iCs/>
          <w:sz w:val="28"/>
          <w:szCs w:val="28"/>
        </w:rPr>
        <w:t> </w:t>
      </w:r>
      <w:r w:rsidRPr="00F92B2F">
        <w:rPr>
          <w:sz w:val="28"/>
          <w:szCs w:val="28"/>
        </w:rPr>
        <w:t>до 2020 года</w:t>
      </w:r>
    </w:p>
    <w:p w:rsidR="003A2091" w:rsidRPr="002258D8" w:rsidRDefault="003A2091" w:rsidP="002258D8">
      <w:pPr>
        <w:ind w:firstLine="709"/>
        <w:contextualSpacing/>
        <w:jc w:val="both"/>
        <w:textAlignment w:val="baseline"/>
        <w:rPr>
          <w:color w:val="auto"/>
          <w:sz w:val="28"/>
          <w:szCs w:val="28"/>
        </w:rPr>
      </w:pPr>
    </w:p>
    <w:p w:rsidR="003A2091" w:rsidRPr="00E06630"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E06630">
        <w:rPr>
          <w:rFonts w:ascii="Times New Roman" w:hAnsi="Times New Roman"/>
          <w:b/>
          <w:sz w:val="28"/>
          <w:szCs w:val="28"/>
        </w:rPr>
        <w:t>Доход по сомнительным обязательствам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hyperlink r:id="rId341" w:tgtFrame="_parent" w:tooltip="Кодекс Республики Казахстан от 10 декабря 2008 года № 99-IV " w:history="1">
        <w:r w:rsidRPr="002258D8">
          <w:rPr>
            <w:rFonts w:eastAsia="Calibri"/>
            <w:bCs/>
            <w:color w:val="auto"/>
            <w:sz w:val="28"/>
            <w:szCs w:val="28"/>
          </w:rPr>
          <w:t>пунктом 2 статьи 163</w:t>
        </w:r>
      </w:hyperlink>
      <w:r w:rsidRPr="002258D8">
        <w:rPr>
          <w:rFonts w:eastAsia="Calibri"/>
          <w:bCs/>
          <w:color w:val="auto"/>
          <w:sz w:val="28"/>
          <w:szCs w:val="28"/>
        </w:rPr>
        <w:t xml:space="preserve"> </w:t>
      </w:r>
      <w:r w:rsidRPr="002258D8">
        <w:rPr>
          <w:color w:val="auto"/>
          <w:sz w:val="28"/>
          <w:szCs w:val="28"/>
        </w:rPr>
        <w:t>настоящего Кодекса, и не удовлетворенные в течение трехлетнего периода, определяемого в порядке,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w:t>
      </w:r>
      <w:hyperlink r:id="rId342" w:tgtFrame="_parent" w:tooltip="Кодекс Республики Казахстан от 10 декабря 2008 года № 99-IV " w:history="1">
        <w:r w:rsidRPr="002258D8">
          <w:rPr>
            <w:rFonts w:eastAsia="Calibri"/>
            <w:bCs/>
            <w:color w:val="auto"/>
            <w:sz w:val="28"/>
            <w:szCs w:val="28"/>
          </w:rPr>
          <w:t>разделом 8</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Доход по сомнительному обязательству признается в налоговом периоде, в котором истек трехлетний период, исчисляемый: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 xml:space="preserve">3) по сомнительным обязательствам, возникшим по начисленным доходам работников, - со дня начисления доходов работников в соответствии с </w:t>
      </w:r>
      <w:hyperlink r:id="rId343" w:tgtFrame="_parent" w:tooltip="Кодекс Республики Казахстан от 10 декабря 2008 года № 99-IV " w:history="1">
        <w:r w:rsidRPr="002258D8">
          <w:rPr>
            <w:rFonts w:eastAsia="Calibri"/>
            <w:bCs/>
            <w:color w:val="auto"/>
            <w:sz w:val="28"/>
            <w:szCs w:val="28"/>
          </w:rPr>
          <w:t>пунктом 2 статьи 163</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по сомнительным обязательствам, не указанным в подпунктах 1) - 3) настоящего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Положения настоящей статьи не распространяются на вознаграждения по кредитам (займам), не относимые на вычеты с учетом положений пункта 3 статьи 103 настоящего Кодекса.</w:t>
      </w:r>
    </w:p>
    <w:p w:rsidR="003A2091" w:rsidRPr="002258D8" w:rsidRDefault="003A2091" w:rsidP="002258D8">
      <w:pPr>
        <w:ind w:firstLine="709"/>
        <w:contextualSpacing/>
        <w:jc w:val="both"/>
        <w:textAlignment w:val="baseline"/>
        <w:rPr>
          <w:color w:val="auto"/>
          <w:sz w:val="28"/>
          <w:szCs w:val="28"/>
        </w:rPr>
      </w:pPr>
    </w:p>
    <w:p w:rsidR="003A2091" w:rsidRPr="00E06630"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E06630">
        <w:rPr>
          <w:rFonts w:ascii="Times New Roman" w:hAnsi="Times New Roman"/>
          <w:b/>
          <w:sz w:val="28"/>
          <w:szCs w:val="28"/>
        </w:rPr>
        <w:t>Доходы страховой, перестраховочной организации по договорам страхования, перестрахования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страховых премий (взносов);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прочих доходов по договорам страхования, перестрахования, за исключением доходов, указанных в</w:t>
      </w:r>
      <w:bookmarkStart w:id="1063" w:name="SUB1002091176"/>
      <w:r w:rsidRPr="002258D8">
        <w:rPr>
          <w:color w:val="auto"/>
          <w:sz w:val="28"/>
          <w:szCs w:val="28"/>
        </w:rPr>
        <w:t xml:space="preserve"> </w:t>
      </w:r>
      <w:hyperlink r:id="rId344" w:tgtFrame="_parent" w:tooltip="Кодекс Республики Казахстан от 10 декабря 2008 года № 99-IV " w:history="1">
        <w:r w:rsidRPr="002258D8">
          <w:rPr>
            <w:bCs/>
            <w:color w:val="auto"/>
            <w:sz w:val="28"/>
            <w:szCs w:val="28"/>
          </w:rPr>
          <w:t>пункте 3 статьи 90</w:t>
        </w:r>
      </w:hyperlink>
      <w:bookmarkEnd w:id="1063"/>
      <w:r w:rsidRPr="002258D8">
        <w:rPr>
          <w:color w:val="auto"/>
          <w:sz w:val="28"/>
          <w:szCs w:val="28"/>
        </w:rPr>
        <w:t xml:space="preserve"> и</w:t>
      </w:r>
      <w:bookmarkStart w:id="1064" w:name="SUB1000946590_2"/>
      <w:r w:rsidRPr="002258D8">
        <w:rPr>
          <w:color w:val="auto"/>
          <w:sz w:val="28"/>
          <w:szCs w:val="28"/>
        </w:rPr>
        <w:t xml:space="preserve"> </w:t>
      </w:r>
      <w:hyperlink r:id="rId345" w:tgtFrame="_parent" w:tooltip="Кодекс Республики Казахстан от 10 декабря 2008 года № 99-IV " w:history="1">
        <w:r w:rsidRPr="002258D8">
          <w:rPr>
            <w:bCs/>
            <w:color w:val="auto"/>
            <w:sz w:val="28"/>
            <w:szCs w:val="28"/>
          </w:rPr>
          <w:t>статье 95</w:t>
        </w:r>
      </w:hyperlink>
      <w:bookmarkEnd w:id="1064"/>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w:t>
      </w:r>
      <w:r w:rsidRPr="002258D8">
        <w:rPr>
          <w:color w:val="auto"/>
          <w:sz w:val="28"/>
          <w:szCs w:val="28"/>
        </w:rPr>
        <w:lastRenderedPageBreak/>
        <w:t>конец отчетного налогового периода и размером таких активов на конец предыдущего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 этом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Д * (А/Б), где: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Д - подлежащий получению (полученный) в отчетном налоговом периоде доход в виде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p>
    <w:p w:rsidR="003A2091" w:rsidRPr="00E06630"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E06630">
        <w:rPr>
          <w:rFonts w:ascii="Times New Roman" w:hAnsi="Times New Roman"/>
          <w:b/>
          <w:sz w:val="28"/>
          <w:szCs w:val="28"/>
        </w:rPr>
        <w:t>Доход от снижения размеров созданных провизий (резервов)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1-3, 3 и 4 </w:t>
      </w:r>
      <w:bookmarkStart w:id="1065" w:name="SUB1000925418_4"/>
      <w:r w:rsidRPr="002258D8">
        <w:rPr>
          <w:color w:val="auto"/>
          <w:sz w:val="28"/>
          <w:szCs w:val="28"/>
        </w:rPr>
        <w:fldChar w:fldCharType="begin"/>
      </w:r>
      <w:r w:rsidRPr="002258D8">
        <w:rPr>
          <w:color w:val="auto"/>
          <w:sz w:val="28"/>
          <w:szCs w:val="28"/>
        </w:rPr>
        <w:instrText xml:space="preserve"> HYPERLINK "http://online.zakon.kz/Document/?link_id=1000925418"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106. Вычет по отчислениям в резервные фонды" \t "_parent" </w:instrText>
      </w:r>
      <w:r w:rsidRPr="002258D8">
        <w:rPr>
          <w:color w:val="auto"/>
          <w:sz w:val="28"/>
          <w:szCs w:val="28"/>
        </w:rPr>
        <w:fldChar w:fldCharType="separate"/>
      </w:r>
      <w:r w:rsidRPr="002258D8">
        <w:rPr>
          <w:color w:val="auto"/>
          <w:sz w:val="28"/>
          <w:szCs w:val="28"/>
        </w:rPr>
        <w:t>статьи 106</w:t>
      </w:r>
      <w:r w:rsidRPr="002258D8">
        <w:rPr>
          <w:color w:val="auto"/>
          <w:sz w:val="28"/>
          <w:szCs w:val="28"/>
        </w:rPr>
        <w:fldChar w:fldCharType="end"/>
      </w:r>
      <w:bookmarkEnd w:id="1065"/>
      <w:r w:rsidRPr="002258D8">
        <w:rPr>
          <w:color w:val="auto"/>
          <w:sz w:val="28"/>
          <w:szCs w:val="28"/>
        </w:rPr>
        <w:t xml:space="preserve"> настоящего Кодекса, если иное не предусмотрено настоящей статьей, признаются:</w:t>
      </w:r>
    </w:p>
    <w:p w:rsidR="008B4D71" w:rsidRPr="002258D8" w:rsidRDefault="008B4D71" w:rsidP="002258D8">
      <w:pPr>
        <w:ind w:firstLine="709"/>
        <w:contextualSpacing/>
        <w:jc w:val="both"/>
        <w:rPr>
          <w:color w:val="auto"/>
          <w:sz w:val="28"/>
          <w:szCs w:val="28"/>
        </w:rPr>
      </w:pPr>
      <w:r w:rsidRPr="002258D8">
        <w:rPr>
          <w:color w:val="auto"/>
          <w:sz w:val="28"/>
          <w:szCs w:val="28"/>
        </w:rPr>
        <w:t>1) суммы провизии (резервов), отнесенные на вычеты в отчетном и (или) предыдущих налоговых периодах, в размере, пропорциональном сумме исполнения, при исполнении должником требования;</w:t>
      </w:r>
    </w:p>
    <w:p w:rsidR="008B4D71" w:rsidRPr="002258D8" w:rsidRDefault="008B4D71" w:rsidP="002258D8">
      <w:pPr>
        <w:ind w:firstLine="709"/>
        <w:contextualSpacing/>
        <w:jc w:val="both"/>
        <w:rPr>
          <w:color w:val="auto"/>
          <w:sz w:val="28"/>
          <w:szCs w:val="28"/>
        </w:rPr>
      </w:pPr>
      <w:r w:rsidRPr="002258D8">
        <w:rPr>
          <w:color w:val="auto"/>
          <w:sz w:val="28"/>
          <w:szCs w:val="28"/>
        </w:rPr>
        <w:t>2) суммы провизии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2258D8" w:rsidRDefault="008B4D71" w:rsidP="002258D8">
      <w:pPr>
        <w:ind w:firstLine="709"/>
        <w:contextualSpacing/>
        <w:jc w:val="both"/>
        <w:rPr>
          <w:color w:val="auto"/>
          <w:sz w:val="28"/>
          <w:szCs w:val="28"/>
        </w:rPr>
      </w:pPr>
      <w:r w:rsidRPr="002258D8">
        <w:rPr>
          <w:color w:val="auto"/>
          <w:sz w:val="28"/>
          <w:szCs w:val="28"/>
        </w:rPr>
        <w:lastRenderedPageBreak/>
        <w:t>3) суммы уменьшения отнесенных в отчетном и (или) предыдущих налоговых периодах на вычеты провизий (резервов) в результате изменения оценки ожидаемых кредитных убытков.</w:t>
      </w:r>
    </w:p>
    <w:p w:rsidR="008B4D71" w:rsidRPr="002258D8" w:rsidRDefault="008B4D71" w:rsidP="002258D8">
      <w:pPr>
        <w:ind w:firstLine="709"/>
        <w:contextualSpacing/>
        <w:jc w:val="both"/>
        <w:rPr>
          <w:rFonts w:eastAsia="Calibri"/>
          <w:color w:val="auto"/>
          <w:sz w:val="28"/>
          <w:szCs w:val="28"/>
        </w:rPr>
      </w:pPr>
      <w:r w:rsidRPr="002258D8">
        <w:rPr>
          <w:color w:val="auto"/>
          <w:sz w:val="28"/>
          <w:szCs w:val="28"/>
        </w:rPr>
        <w:t>2. Доходами от снижения размеров провизий (резервов), созданных</w:t>
      </w:r>
      <w:r w:rsidRPr="002258D8">
        <w:rPr>
          <w:rFonts w:eastAsia="Calibri"/>
          <w:color w:val="auto"/>
          <w:sz w:val="28"/>
          <w:szCs w:val="28"/>
        </w:rPr>
        <w:t xml:space="preserve"> налогоплательщиком, имеющим право на вычет суммы расходов по созданию провизий (резервов) в соответствии с </w:t>
      </w:r>
      <w:hyperlink r:id="rId346" w:tgtFrame="_parent" w:history="1">
        <w:r w:rsidRPr="002258D8">
          <w:rPr>
            <w:rFonts w:eastAsia="Calibri"/>
            <w:color w:val="auto"/>
            <w:sz w:val="28"/>
            <w:szCs w:val="28"/>
          </w:rPr>
          <w:t>пунктом 1-1 статьи 1</w:t>
        </w:r>
      </w:hyperlink>
      <w:r w:rsidRPr="002258D8">
        <w:rPr>
          <w:rFonts w:eastAsia="Calibri"/>
          <w:color w:val="auto"/>
          <w:sz w:val="28"/>
          <w:szCs w:val="28"/>
        </w:rPr>
        <w:t>06  настоящего Кодекса, признаются:</w:t>
      </w:r>
    </w:p>
    <w:p w:rsidR="008B4D71" w:rsidRPr="002258D8" w:rsidRDefault="008B4D71" w:rsidP="002258D8">
      <w:pPr>
        <w:ind w:firstLine="709"/>
        <w:contextualSpacing/>
        <w:jc w:val="both"/>
        <w:rPr>
          <w:rFonts w:eastAsia="Calibri"/>
          <w:color w:val="auto"/>
          <w:sz w:val="28"/>
          <w:szCs w:val="28"/>
        </w:rPr>
      </w:pPr>
      <w:r w:rsidRPr="002258D8">
        <w:rPr>
          <w:rFonts w:eastAsia="Calibri"/>
          <w:color w:val="auto"/>
          <w:sz w:val="28"/>
          <w:szCs w:val="28"/>
        </w:rPr>
        <w:t xml:space="preserve">1) суммы провизии (резервов), отнесенные на вычеты </w:t>
      </w:r>
      <w:r w:rsidRPr="002258D8">
        <w:rPr>
          <w:color w:val="auto"/>
          <w:sz w:val="28"/>
          <w:szCs w:val="28"/>
        </w:rPr>
        <w:t>в отчетном и (или) предыдущих налоговых периодах</w:t>
      </w:r>
      <w:r w:rsidRPr="002258D8">
        <w:rPr>
          <w:rFonts w:eastAsia="Calibri"/>
          <w:color w:val="auto"/>
          <w:sz w:val="28"/>
          <w:szCs w:val="28"/>
        </w:rPr>
        <w:t>, в размере, пропорциональном сумме исполнения, при исполнении должником требования;</w:t>
      </w:r>
    </w:p>
    <w:p w:rsidR="008B4D71" w:rsidRPr="002258D8" w:rsidRDefault="008B4D71" w:rsidP="002258D8">
      <w:pPr>
        <w:tabs>
          <w:tab w:val="left" w:pos="285"/>
        </w:tabs>
        <w:ind w:firstLine="709"/>
        <w:contextualSpacing/>
        <w:jc w:val="both"/>
        <w:rPr>
          <w:rFonts w:eastAsia="Calibri"/>
          <w:color w:val="auto"/>
          <w:sz w:val="28"/>
          <w:szCs w:val="28"/>
        </w:rPr>
      </w:pPr>
      <w:r w:rsidRPr="002258D8">
        <w:rPr>
          <w:rFonts w:eastAsia="Calibri"/>
          <w:color w:val="auto"/>
          <w:sz w:val="28"/>
          <w:szCs w:val="28"/>
        </w:rPr>
        <w:t xml:space="preserve">2) суммы провизий (резервов), отнесенные на вычеты </w:t>
      </w:r>
      <w:r w:rsidRPr="002258D8">
        <w:rPr>
          <w:color w:val="auto"/>
          <w:sz w:val="28"/>
          <w:szCs w:val="28"/>
        </w:rPr>
        <w:t>в отчетном и (или) предыдущих налоговых периодах</w:t>
      </w:r>
      <w:r w:rsidRPr="002258D8">
        <w:rPr>
          <w:rFonts w:eastAsia="Calibri"/>
          <w:color w:val="auto"/>
          <w:sz w:val="28"/>
          <w:szCs w:val="28"/>
        </w:rPr>
        <w:t>,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2258D8" w:rsidRDefault="008B4D71" w:rsidP="002258D8">
      <w:pPr>
        <w:ind w:firstLine="709"/>
        <w:contextualSpacing/>
        <w:jc w:val="both"/>
        <w:rPr>
          <w:rFonts w:eastAsia="Calibri"/>
          <w:color w:val="auto"/>
          <w:sz w:val="28"/>
          <w:szCs w:val="28"/>
        </w:rPr>
      </w:pPr>
      <w:r w:rsidRPr="002258D8">
        <w:rPr>
          <w:rFonts w:eastAsia="Calibri"/>
          <w:color w:val="auto"/>
          <w:sz w:val="28"/>
          <w:szCs w:val="28"/>
        </w:rPr>
        <w:t>3) суммы уменьшения отнесенных</w:t>
      </w:r>
      <w:r w:rsidRPr="002258D8">
        <w:rPr>
          <w:color w:val="auto"/>
          <w:sz w:val="28"/>
          <w:szCs w:val="28"/>
        </w:rPr>
        <w:t xml:space="preserve"> в отчетном и (или) предыдущих налоговых периодах</w:t>
      </w:r>
      <w:r w:rsidRPr="002258D8">
        <w:rPr>
          <w:rFonts w:eastAsia="Calibri"/>
          <w:color w:val="auto"/>
          <w:sz w:val="28"/>
          <w:szCs w:val="28"/>
        </w:rPr>
        <w:t xml:space="preserve"> на вычеты провизий (резервов) в результате изменения оценки ожидаемых кредитных убытков;</w:t>
      </w:r>
    </w:p>
    <w:p w:rsidR="008B4D71" w:rsidRPr="002258D8" w:rsidRDefault="008B4D71" w:rsidP="002258D8">
      <w:pPr>
        <w:ind w:firstLine="709"/>
        <w:contextualSpacing/>
        <w:jc w:val="both"/>
        <w:rPr>
          <w:color w:val="auto"/>
          <w:sz w:val="28"/>
          <w:szCs w:val="28"/>
        </w:rPr>
      </w:pPr>
      <w:r w:rsidRPr="002258D8">
        <w:rPr>
          <w:rFonts w:eastAsia="Calibri"/>
          <w:color w:val="auto"/>
          <w:sz w:val="28"/>
          <w:szCs w:val="28"/>
        </w:rP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w:t>
      </w:r>
      <w:r w:rsidRPr="002258D8">
        <w:rPr>
          <w:rFonts w:eastAsia="Calibri"/>
          <w:bCs/>
          <w:color w:val="auto"/>
          <w:sz w:val="28"/>
          <w:szCs w:val="28"/>
        </w:rPr>
        <w:t xml:space="preserve"> </w:t>
      </w:r>
      <w:r w:rsidRPr="002258D8">
        <w:rPr>
          <w:rFonts w:eastAsia="Calibri"/>
          <w:color w:val="auto"/>
          <w:sz w:val="28"/>
          <w:szCs w:val="28"/>
        </w:rPr>
        <w:t xml:space="preserve">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r w:rsidRPr="002258D8">
        <w:rPr>
          <w:color w:val="auto"/>
          <w:sz w:val="28"/>
          <w:szCs w:val="28"/>
        </w:rPr>
        <w:t>Действует до 1 января 2027 года</w:t>
      </w:r>
    </w:p>
    <w:p w:rsidR="009E6C8A" w:rsidRPr="002258D8" w:rsidRDefault="00F601C3" w:rsidP="002258D8">
      <w:pPr>
        <w:ind w:firstLine="709"/>
        <w:contextualSpacing/>
        <w:jc w:val="both"/>
        <w:textAlignment w:val="baseline"/>
        <w:rPr>
          <w:rFonts w:eastAsia="Calibri"/>
          <w:color w:val="auto"/>
          <w:sz w:val="28"/>
          <w:szCs w:val="28"/>
        </w:rPr>
      </w:pPr>
      <w:r w:rsidRPr="002258D8">
        <w:rPr>
          <w:rFonts w:eastAsia="Calibri"/>
          <w:color w:val="auto"/>
          <w:sz w:val="28"/>
          <w:szCs w:val="28"/>
        </w:rPr>
        <w:t>3</w:t>
      </w:r>
      <w:r w:rsidR="009E6C8A" w:rsidRPr="002258D8">
        <w:rPr>
          <w:rFonts w:eastAsia="Calibri"/>
          <w:color w:val="auto"/>
          <w:sz w:val="28"/>
          <w:szCs w:val="28"/>
        </w:rPr>
        <w:t>. Доходом от снижения размеров провизий (резервов) признается отрицательная разница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9E6C8A" w:rsidRPr="002258D8" w:rsidRDefault="009E6C8A" w:rsidP="002258D8">
      <w:pPr>
        <w:ind w:firstLine="709"/>
        <w:contextualSpacing/>
        <w:jc w:val="both"/>
        <w:rPr>
          <w:rFonts w:eastAsia="Calibri"/>
          <w:color w:val="auto"/>
          <w:sz w:val="28"/>
          <w:szCs w:val="28"/>
        </w:rPr>
      </w:pPr>
      <w:r w:rsidRPr="002258D8">
        <w:rPr>
          <w:rFonts w:eastAsia="Calibri"/>
          <w:color w:val="auto"/>
          <w:sz w:val="28"/>
          <w:szCs w:val="28"/>
        </w:rPr>
        <w:t>Положения настоящего пункта применяются налогоплательщиком, имеющим право на вычет в соответствии с пунктом 1-2 статьи 106 настоящего Кодекса.</w:t>
      </w:r>
    </w:p>
    <w:p w:rsidR="00604DBE" w:rsidRPr="002258D8" w:rsidRDefault="00604DBE" w:rsidP="002258D8">
      <w:pPr>
        <w:ind w:firstLine="709"/>
        <w:contextualSpacing/>
        <w:jc w:val="both"/>
        <w:rPr>
          <w:rFonts w:eastAsia="Calibri"/>
          <w:color w:val="auto"/>
          <w:sz w:val="28"/>
          <w:szCs w:val="28"/>
        </w:rPr>
      </w:pPr>
      <w:r w:rsidRPr="002258D8">
        <w:rPr>
          <w:rFonts w:eastAsia="Calibri"/>
          <w:color w:val="auto"/>
          <w:sz w:val="28"/>
          <w:szCs w:val="28"/>
        </w:rPr>
        <w:t xml:space="preserve">4. Банк, имеющий право на вычет суммы расходов по созданию провизии (резервов) в соответствии с </w:t>
      </w:r>
      <w:hyperlink r:id="rId347" w:tgtFrame="_parent" w:history="1">
        <w:r w:rsidRPr="002258D8">
          <w:rPr>
            <w:rFonts w:eastAsia="Calibri"/>
            <w:color w:val="auto"/>
            <w:sz w:val="28"/>
            <w:szCs w:val="28"/>
          </w:rPr>
          <w:t>пунктом 1 статьи 106</w:t>
        </w:r>
      </w:hyperlink>
      <w:r w:rsidRPr="002258D8">
        <w:rPr>
          <w:rFonts w:eastAsia="Calibri"/>
          <w:color w:val="auto"/>
          <w:sz w:val="28"/>
          <w:szCs w:val="28"/>
        </w:rPr>
        <w:t xml:space="preserve"> настоящего Кодекса, не признает доходом от снижения размеров провизий (резервов) суммы провизий (резервов), отнесенные на вычеты</w:t>
      </w:r>
      <w:r w:rsidRPr="002258D8">
        <w:rPr>
          <w:color w:val="auto"/>
          <w:sz w:val="28"/>
          <w:szCs w:val="28"/>
        </w:rPr>
        <w:t xml:space="preserve"> в отчетном и (или) предыдущих налоговых периодах</w:t>
      </w:r>
      <w:r w:rsidRPr="002258D8">
        <w:rPr>
          <w:rFonts w:eastAsia="Calibri"/>
          <w:color w:val="auto"/>
          <w:sz w:val="28"/>
          <w:szCs w:val="28"/>
        </w:rPr>
        <w:t>, в случае прощения долга по кредиту (займу) в порядке и на условиях, установленных настоящим пунктом.</w:t>
      </w:r>
    </w:p>
    <w:p w:rsidR="00604DBE" w:rsidRPr="002258D8" w:rsidRDefault="00604DBE" w:rsidP="002258D8">
      <w:pPr>
        <w:ind w:firstLine="709"/>
        <w:contextualSpacing/>
        <w:jc w:val="both"/>
        <w:rPr>
          <w:rFonts w:eastAsia="Calibri"/>
          <w:color w:val="auto"/>
          <w:sz w:val="28"/>
          <w:szCs w:val="28"/>
        </w:rPr>
      </w:pPr>
      <w:r w:rsidRPr="002258D8">
        <w:rPr>
          <w:rFonts w:eastAsia="Calibri"/>
          <w:color w:val="auto"/>
          <w:sz w:val="28"/>
          <w:szCs w:val="28"/>
        </w:rPr>
        <w:lastRenderedPageBreak/>
        <w:t xml:space="preserve">Положения настоящего пункта распространяются на банк, в отношении которого по решению суда проведена реструктуризация, более </w:t>
      </w:r>
      <w:r w:rsidR="000F6EB6" w:rsidRPr="002258D8">
        <w:rPr>
          <w:rFonts w:eastAsia="Calibri"/>
          <w:color w:val="auto"/>
          <w:sz w:val="28"/>
          <w:szCs w:val="28"/>
        </w:rPr>
        <w:t>девяноста</w:t>
      </w:r>
      <w:r w:rsidRPr="002258D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604DBE" w:rsidRPr="002258D8" w:rsidRDefault="00604DBE" w:rsidP="002258D8">
      <w:pPr>
        <w:ind w:firstLine="709"/>
        <w:contextualSpacing/>
        <w:jc w:val="both"/>
        <w:rPr>
          <w:rFonts w:eastAsia="Calibri"/>
          <w:color w:val="auto"/>
          <w:sz w:val="28"/>
          <w:szCs w:val="28"/>
        </w:rPr>
      </w:pPr>
      <w:r w:rsidRPr="002258D8">
        <w:rPr>
          <w:rFonts w:eastAsia="Calibri"/>
          <w:color w:val="auto"/>
          <w:sz w:val="28"/>
          <w:szCs w:val="28"/>
        </w:rPr>
        <w:t>Положения настоящего пункта применяются по долгу по кредиту (займу), против которого банком созданы провизии (резервы), отнесенные на вычеты</w:t>
      </w:r>
      <w:r w:rsidRPr="002258D8">
        <w:rPr>
          <w:color w:val="auto"/>
          <w:sz w:val="28"/>
          <w:szCs w:val="28"/>
        </w:rPr>
        <w:t xml:space="preserve"> в отчетном и (или) предыдущих налоговых периодах</w:t>
      </w:r>
      <w:r w:rsidRPr="002258D8">
        <w:rPr>
          <w:rFonts w:eastAsia="Calibri"/>
          <w:color w:val="auto"/>
          <w:sz w:val="28"/>
          <w:szCs w:val="28"/>
        </w:rPr>
        <w:t xml:space="preserve"> в соответствии с </w:t>
      </w:r>
      <w:hyperlink r:id="rId348" w:tgtFrame="_parent" w:history="1">
        <w:r w:rsidRPr="002258D8">
          <w:rPr>
            <w:rFonts w:eastAsia="Calibri"/>
            <w:color w:val="auto"/>
            <w:sz w:val="28"/>
            <w:szCs w:val="28"/>
          </w:rPr>
          <w:t>пунктом 1 статьи 106</w:t>
        </w:r>
      </w:hyperlink>
      <w:r w:rsidRPr="002258D8">
        <w:rPr>
          <w:rFonts w:eastAsia="Calibri"/>
          <w:color w:val="auto"/>
          <w:sz w:val="28"/>
          <w:szCs w:val="28"/>
        </w:rPr>
        <w:t xml:space="preserve"> настоящего Кодекса, который состоит из:</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задолженности по основному долгу;</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задолженности по вознаграждению, начисленному после 31 декабря 2012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Настоящий пункт применяется в случае прощения долга по кредиту (займу) при одновременном выполнении следующих условий:</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1) кредит (займ) выдан до 1 октября 2009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4) имеется один и (или) более документов по кредиту (займу): </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выданному нерезиденту:</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w:t>
      </w:r>
      <w:r w:rsidRPr="002258D8">
        <w:rPr>
          <w:rFonts w:eastAsia="Calibri"/>
          <w:color w:val="auto"/>
          <w:sz w:val="28"/>
          <w:szCs w:val="28"/>
        </w:rPr>
        <w:lastRenderedPageBreak/>
        <w:t>доходы, на которые может быть обращено взыскание, и принятые меры по выявлению его имущества или доходов оказались безрезультатными;</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выданному резиденту:</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Наличие документов, предусмотренных в настоящем подпункте, не требуется по кредитам (займам), выданным нерезидентам: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соглашения о правовой помощи между Республикой Казахстан и таким иностранным государством по уголовным и (или) гражданским делам;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lastRenderedPageBreak/>
        <w:t>оригинала договора, подтверждающего выдачу кредита (займа);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банком, указанным в части второй настоящего пункта: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в соответствии с </w:t>
      </w:r>
      <w:hyperlink r:id="rId349" w:tgtFrame="_parent" w:history="1">
        <w:r w:rsidRPr="002258D8">
          <w:rPr>
            <w:rFonts w:eastAsia="Calibri"/>
            <w:color w:val="auto"/>
            <w:sz w:val="28"/>
            <w:szCs w:val="28"/>
          </w:rPr>
          <w:t>пунктом 1 статьи 90</w:t>
        </w:r>
      </w:hyperlink>
      <w:r w:rsidRPr="002258D8">
        <w:rPr>
          <w:rFonts w:eastAsia="Calibri"/>
          <w:color w:val="auto"/>
          <w:sz w:val="28"/>
          <w:szCs w:val="28"/>
        </w:rPr>
        <w:t xml:space="preserve"> настоящего Кодекса признан доход от снижения размеров созданных провизий (резервов) в размере остатка долга;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не произведена корректировка дохода, предусмотренная </w:t>
      </w:r>
      <w:hyperlink r:id="rId350" w:tgtFrame="_parent" w:history="1">
        <w:r w:rsidRPr="002258D8">
          <w:rPr>
            <w:rFonts w:eastAsia="Calibri"/>
            <w:color w:val="auto"/>
            <w:sz w:val="28"/>
            <w:szCs w:val="28"/>
          </w:rPr>
          <w:t>статьями 131 и 132</w:t>
        </w:r>
      </w:hyperlink>
      <w:r w:rsidRPr="002258D8">
        <w:rPr>
          <w:rFonts w:eastAsia="Calibri"/>
          <w:color w:val="auto"/>
          <w:sz w:val="28"/>
          <w:szCs w:val="28"/>
        </w:rPr>
        <w:t xml:space="preserve"> настоящего Кодекса;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сумма расходов по провизиям (резервам) против суммы остатка долга, созданным после прощения части долга, не отнесена на вычеты;</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5) по кредиту (займу) имеется информация в кредитном бюро о сумме долга по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hyperlink r:id="rId351" w:tgtFrame="_parent" w:history="1">
        <w:r w:rsidRPr="002258D8">
          <w:rPr>
            <w:rFonts w:eastAsia="Calibri"/>
            <w:color w:val="auto"/>
            <w:sz w:val="28"/>
            <w:szCs w:val="28"/>
          </w:rPr>
          <w:t>пунктом 1 статьи 106</w:t>
        </w:r>
      </w:hyperlink>
      <w:r w:rsidRPr="002258D8">
        <w:rPr>
          <w:rFonts w:eastAsia="Calibri"/>
          <w:color w:val="auto"/>
          <w:sz w:val="28"/>
          <w:szCs w:val="28"/>
        </w:rPr>
        <w:t xml:space="preserve"> настоящего Кодекса;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При этом в перечне должников по кредитам (займам), долг по которым подлежит прощению, по каждому кредиту (займу) указываются: </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1) номер кредитного досье;</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2) дата выдачи кредита (займа);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3) фамилия, имя, отчество (при его наличии) и (или) наименование заемщика (созаемщика);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7F07F3"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r w:rsidR="007F07F3" w:rsidRPr="002258D8">
        <w:rPr>
          <w:rFonts w:eastAsia="Calibri"/>
          <w:color w:val="auto"/>
          <w:sz w:val="28"/>
          <w:szCs w:val="28"/>
        </w:rPr>
        <w:t xml:space="preserve"> Действует до 1 января 2020 года </w:t>
      </w:r>
    </w:p>
    <w:p w:rsidR="007F07F3" w:rsidRPr="002258D8" w:rsidRDefault="007F07F3" w:rsidP="002258D8">
      <w:pPr>
        <w:ind w:firstLine="709"/>
        <w:contextualSpacing/>
        <w:jc w:val="both"/>
        <w:textAlignment w:val="baseline"/>
        <w:rPr>
          <w:rFonts w:eastAsia="Calibri"/>
          <w:color w:val="auto"/>
          <w:sz w:val="28"/>
          <w:szCs w:val="28"/>
        </w:rPr>
      </w:pPr>
      <w:r w:rsidRPr="002258D8">
        <w:rPr>
          <w:rFonts w:eastAsia="Calibri"/>
          <w:color w:val="auto"/>
          <w:sz w:val="28"/>
          <w:szCs w:val="28"/>
        </w:rPr>
        <w:lastRenderedPageBreak/>
        <w:t>5</w:t>
      </w:r>
      <w:r w:rsidR="00C6278A" w:rsidRPr="002258D8">
        <w:rPr>
          <w:rFonts w:eastAsia="Calibri"/>
          <w:color w:val="auto"/>
          <w:sz w:val="28"/>
          <w:szCs w:val="28"/>
        </w:rPr>
        <w:t xml:space="preserve">. Положения, предусмотренные пунктами 1 и 2 настоящей статьи, распространяются на юридическое лицо, ранее являвшееся банком, в отношении которого по решению суда проведена реструктуризация, более </w:t>
      </w:r>
      <w:r w:rsidR="000F6EB6" w:rsidRPr="002258D8">
        <w:rPr>
          <w:rFonts w:eastAsia="Calibri"/>
          <w:color w:val="auto"/>
          <w:sz w:val="28"/>
          <w:szCs w:val="28"/>
        </w:rPr>
        <w:t>девяноста</w:t>
      </w:r>
      <w:r w:rsidR="00C6278A" w:rsidRPr="002258D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w:t>
      </w:r>
      <w:r w:rsidRPr="002258D8">
        <w:rPr>
          <w:rFonts w:eastAsia="Calibri"/>
          <w:color w:val="auto"/>
          <w:sz w:val="28"/>
          <w:szCs w:val="28"/>
        </w:rPr>
        <w:t xml:space="preserve"> Действует до 1 января 2020 года</w:t>
      </w:r>
    </w:p>
    <w:p w:rsidR="003A2091" w:rsidRPr="002258D8" w:rsidRDefault="007F07F3" w:rsidP="002258D8">
      <w:pPr>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Доходом от снижения размеров провизий (резервов) признается отрицательная разница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Положения настоящего пункта применяются налогоплательщиком, имеющим право на вычет в соответствии с </w:t>
      </w:r>
      <w:hyperlink r:id="rId352" w:anchor="z8361" w:history="1">
        <w:r w:rsidRPr="002258D8">
          <w:rPr>
            <w:color w:val="auto"/>
            <w:sz w:val="28"/>
            <w:szCs w:val="28"/>
          </w:rPr>
          <w:t>пунктом 1-2</w:t>
        </w:r>
      </w:hyperlink>
      <w:r w:rsidRPr="002258D8">
        <w:rPr>
          <w:color w:val="auto"/>
          <w:sz w:val="28"/>
          <w:szCs w:val="28"/>
        </w:rPr>
        <w:t xml:space="preserve"> статьи 106 настоящего Кодекса. </w:t>
      </w:r>
    </w:p>
    <w:p w:rsidR="00980351" w:rsidRPr="002258D8" w:rsidRDefault="007F07F3" w:rsidP="002258D8">
      <w:pPr>
        <w:ind w:firstLine="709"/>
        <w:contextualSpacing/>
        <w:jc w:val="both"/>
        <w:textAlignment w:val="baseline"/>
        <w:rPr>
          <w:rFonts w:eastAsia="Calibri"/>
          <w:color w:val="auto"/>
          <w:sz w:val="28"/>
          <w:szCs w:val="28"/>
        </w:rPr>
      </w:pPr>
      <w:r w:rsidRPr="002258D8">
        <w:rPr>
          <w:color w:val="auto"/>
          <w:sz w:val="28"/>
          <w:szCs w:val="28"/>
        </w:rPr>
        <w:t>7</w:t>
      </w:r>
      <w:r w:rsidR="003A2091" w:rsidRPr="002258D8">
        <w:rPr>
          <w:color w:val="auto"/>
          <w:sz w:val="28"/>
          <w:szCs w:val="28"/>
        </w:rPr>
        <w:t xml:space="preserve">. </w:t>
      </w:r>
      <w:r w:rsidR="00980351" w:rsidRPr="002258D8">
        <w:rPr>
          <w:rFonts w:eastAsia="Calibri"/>
          <w:color w:val="auto"/>
          <w:sz w:val="28"/>
          <w:szCs w:val="28"/>
        </w:rPr>
        <w:t xml:space="preserve">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353" w:tgtFrame="_parent" w:tooltip="Кодекс Республики Казахстан от 10 декабря 2008 года № 99-IV " w:history="1">
        <w:r w:rsidR="00980351" w:rsidRPr="002258D8">
          <w:rPr>
            <w:rFonts w:eastAsia="Calibri"/>
            <w:color w:val="auto"/>
            <w:sz w:val="28"/>
            <w:szCs w:val="28"/>
          </w:rPr>
          <w:t>пунктами 1, 1-1, 1-3, 3 и 4 статьи 106</w:t>
        </w:r>
      </w:hyperlink>
      <w:r w:rsidR="00980351" w:rsidRPr="002258D8">
        <w:rPr>
          <w:rFonts w:eastAsia="Calibri"/>
          <w:color w:val="auto"/>
          <w:sz w:val="28"/>
          <w:szCs w:val="28"/>
        </w:rPr>
        <w:t xml:space="preserve">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980351" w:rsidRPr="002258D8" w:rsidRDefault="00980351" w:rsidP="002258D8">
      <w:pPr>
        <w:ind w:firstLine="709"/>
        <w:contextualSpacing/>
        <w:jc w:val="both"/>
        <w:rPr>
          <w:rFonts w:eastAsia="Calibri"/>
          <w:color w:val="auto"/>
          <w:sz w:val="28"/>
          <w:szCs w:val="28"/>
        </w:rPr>
      </w:pPr>
      <w:r w:rsidRPr="002258D8">
        <w:rPr>
          <w:rFonts w:eastAsia="Calibri"/>
          <w:color w:val="auto"/>
          <w:sz w:val="28"/>
          <w:szCs w:val="28"/>
        </w:rPr>
        <w:t xml:space="preserve">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w:t>
      </w:r>
      <w:hyperlink r:id="rId354" w:tgtFrame="_parent"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7.02.2017 г.)" w:history="1">
        <w:r w:rsidRPr="002258D8">
          <w:rPr>
            <w:rFonts w:eastAsia="Calibri"/>
            <w:color w:val="auto"/>
            <w:sz w:val="28"/>
            <w:szCs w:val="28"/>
          </w:rPr>
          <w:t>законодательными актами</w:t>
        </w:r>
      </w:hyperlink>
      <w:r w:rsidRPr="002258D8">
        <w:rPr>
          <w:rFonts w:eastAsia="Calibri"/>
          <w:color w:val="auto"/>
          <w:sz w:val="28"/>
          <w:szCs w:val="28"/>
        </w:rPr>
        <w:t xml:space="preserve"> Республики Казахстан;</w:t>
      </w:r>
    </w:p>
    <w:p w:rsidR="00980351" w:rsidRPr="002258D8" w:rsidRDefault="00980351" w:rsidP="002258D8">
      <w:pPr>
        <w:ind w:firstLine="709"/>
        <w:contextualSpacing/>
        <w:jc w:val="both"/>
        <w:rPr>
          <w:rFonts w:eastAsia="Calibri"/>
          <w:color w:val="auto"/>
          <w:sz w:val="28"/>
          <w:szCs w:val="28"/>
        </w:rPr>
      </w:pPr>
      <w:r w:rsidRPr="002258D8">
        <w:rPr>
          <w:rFonts w:eastAsia="Calibri"/>
          <w:color w:val="auto"/>
          <w:sz w:val="28"/>
          <w:szCs w:val="28"/>
        </w:rPr>
        <w:t>2) признания физического лица - 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3</w:t>
      </w:r>
      <w:r w:rsidR="00980351" w:rsidRPr="002258D8">
        <w:rPr>
          <w:rFonts w:eastAsia="Calibri"/>
          <w:color w:val="auto"/>
          <w:sz w:val="28"/>
          <w:szCs w:val="28"/>
        </w:rPr>
        <w:t>) установления физическому лицу - должнику инвалидности I, II группы, а также в случае смерти физического лица - должника;</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4</w:t>
      </w:r>
      <w:r w:rsidR="00980351" w:rsidRPr="002258D8">
        <w:rPr>
          <w:rFonts w:eastAsia="Calibri"/>
          <w:color w:val="auto"/>
          <w:sz w:val="28"/>
          <w:szCs w:val="28"/>
        </w:rPr>
        <w:t xml:space="preserve">)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1-1, 1-3, 3 и 4 </w:t>
      </w:r>
      <w:hyperlink r:id="rId355" w:tgtFrame="_parent" w:history="1">
        <w:r w:rsidR="00980351" w:rsidRPr="002258D8">
          <w:rPr>
            <w:rFonts w:eastAsia="Calibri"/>
            <w:color w:val="auto"/>
            <w:sz w:val="28"/>
            <w:szCs w:val="28"/>
          </w:rPr>
          <w:t>статьи 106</w:t>
        </w:r>
      </w:hyperlink>
      <w:r w:rsidR="00980351" w:rsidRPr="002258D8">
        <w:rPr>
          <w:rFonts w:eastAsia="Calibri"/>
          <w:color w:val="auto"/>
          <w:sz w:val="28"/>
          <w:szCs w:val="28"/>
        </w:rPr>
        <w:t xml:space="preserve">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1-1, 1-3, 3 и 4 статьи 106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w:t>
      </w:r>
      <w:hyperlink r:id="rId356" w:tgtFrame="_parent" w:tooltip="Закон Республики Казахстан от 2 апреля 2010 года № 261-IV " w:history="1">
        <w:r w:rsidR="00980351" w:rsidRPr="002258D8">
          <w:rPr>
            <w:rFonts w:eastAsia="Calibri"/>
            <w:color w:val="auto"/>
            <w:sz w:val="28"/>
            <w:szCs w:val="28"/>
          </w:rPr>
          <w:t>законодательством</w:t>
        </w:r>
      </w:hyperlink>
      <w:r w:rsidR="00980351" w:rsidRPr="002258D8">
        <w:rPr>
          <w:rFonts w:eastAsia="Calibri"/>
          <w:color w:val="auto"/>
          <w:sz w:val="28"/>
          <w:szCs w:val="28"/>
        </w:rPr>
        <w:t xml:space="preserve">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lastRenderedPageBreak/>
        <w:t>5</w:t>
      </w:r>
      <w:r w:rsidR="00980351" w:rsidRPr="002258D8">
        <w:rPr>
          <w:rFonts w:eastAsia="Calibri"/>
          <w:color w:val="auto"/>
          <w:sz w:val="28"/>
          <w:szCs w:val="28"/>
        </w:rPr>
        <w:t xml:space="preserve">)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пунктами 1, 1-1, 1-3, 3 и 4 </w:t>
      </w:r>
      <w:hyperlink r:id="rId357" w:tgtFrame="_parent" w:history="1">
        <w:r w:rsidR="00980351" w:rsidRPr="002258D8">
          <w:rPr>
            <w:rFonts w:eastAsia="Calibri"/>
            <w:color w:val="auto"/>
            <w:sz w:val="28"/>
            <w:szCs w:val="28"/>
          </w:rPr>
          <w:t>статьи 106</w:t>
        </w:r>
      </w:hyperlink>
      <w:r w:rsidR="00980351" w:rsidRPr="002258D8">
        <w:rPr>
          <w:rFonts w:eastAsia="Calibri"/>
          <w:color w:val="auto"/>
          <w:sz w:val="28"/>
          <w:szCs w:val="28"/>
        </w:rPr>
        <w:t xml:space="preserve"> настоящего Кодекса, в обращении взыскания на имущество, в том числе деньги, ценные бумаги или доходы должника; </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6</w:t>
      </w:r>
      <w:r w:rsidR="00980351" w:rsidRPr="002258D8">
        <w:rPr>
          <w:rFonts w:eastAsia="Calibri"/>
          <w:color w:val="auto"/>
          <w:sz w:val="28"/>
          <w:szCs w:val="28"/>
        </w:rPr>
        <w:t xml:space="preserve">) снятия с регистрационного учета в качестве индивидуального предпринимателя в связи с признанием индивидуального предпринимателя - должника банкротом в соответствии с </w:t>
      </w:r>
      <w:hyperlink r:id="rId358" w:tgtFrame="_parent" w:history="1">
        <w:r w:rsidR="00980351" w:rsidRPr="002258D8">
          <w:rPr>
            <w:rFonts w:eastAsia="Calibri"/>
            <w:color w:val="auto"/>
            <w:sz w:val="28"/>
            <w:szCs w:val="28"/>
          </w:rPr>
          <w:t>законодательством</w:t>
        </w:r>
      </w:hyperlink>
      <w:r w:rsidR="00980351" w:rsidRPr="002258D8">
        <w:rPr>
          <w:rFonts w:eastAsia="Calibri"/>
          <w:color w:val="auto"/>
          <w:sz w:val="28"/>
          <w:szCs w:val="28"/>
        </w:rPr>
        <w:t xml:space="preserve"> Республики Казахстан о реабилитации и банкротстве;</w:t>
      </w:r>
    </w:p>
    <w:p w:rsidR="003A209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7</w:t>
      </w:r>
      <w:r w:rsidR="00980351" w:rsidRPr="002258D8">
        <w:rPr>
          <w:rFonts w:eastAsia="Calibri"/>
          <w:color w:val="auto"/>
          <w:sz w:val="28"/>
          <w:szCs w:val="28"/>
        </w:rPr>
        <w:t xml:space="preserve">) уступки банком  прав требования по кредиту (займу) юридическим лицам, указанным в Законе Республики Казахстан </w:t>
      </w:r>
      <w:r w:rsidR="00980351" w:rsidRPr="002258D8">
        <w:rPr>
          <w:rFonts w:eastAsia="Calibri"/>
          <w:color w:val="auto"/>
          <w:sz w:val="28"/>
          <w:szCs w:val="28"/>
        </w:rPr>
        <w:br/>
        <w:t>«О банках и банковской деятельности в Республике Казахстан»,  в части отрицательной разницы между стоимостью права требования по кредиту (займу), по которой банком произведена уступка, и стоимостью права требования по кредиту (займу), подлежащей получению банком от должника, на дату уступки права требования по кредиту согласно первичным документам банка.</w:t>
      </w:r>
    </w:p>
    <w:p w:rsidR="003A2091" w:rsidRPr="002258D8" w:rsidRDefault="00F601C3" w:rsidP="002258D8">
      <w:pPr>
        <w:ind w:firstLine="709"/>
        <w:contextualSpacing/>
        <w:jc w:val="both"/>
        <w:rPr>
          <w:color w:val="auto"/>
          <w:sz w:val="28"/>
          <w:szCs w:val="28"/>
        </w:rPr>
      </w:pPr>
      <w:r w:rsidRPr="002258D8">
        <w:rPr>
          <w:color w:val="auto"/>
          <w:sz w:val="28"/>
          <w:szCs w:val="28"/>
        </w:rPr>
        <w:t>8</w:t>
      </w:r>
      <w:r w:rsidR="003A2091" w:rsidRPr="002258D8">
        <w:rPr>
          <w:color w:val="auto"/>
          <w:sz w:val="28"/>
          <w:szCs w:val="28"/>
        </w:rPr>
        <w:t xml:space="preserve">)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провизии (резервов) в соответствии с пунктом 1 </w:t>
      </w:r>
      <w:bookmarkStart w:id="1066" w:name="SUB1000925418_9"/>
      <w:r w:rsidR="003A2091" w:rsidRPr="002258D8">
        <w:rPr>
          <w:color w:val="auto"/>
          <w:sz w:val="28"/>
          <w:szCs w:val="28"/>
        </w:rPr>
        <w:fldChar w:fldCharType="begin"/>
      </w:r>
      <w:r w:rsidR="003A2091" w:rsidRPr="002258D8">
        <w:rPr>
          <w:color w:val="auto"/>
          <w:sz w:val="28"/>
          <w:szCs w:val="28"/>
        </w:rPr>
        <w:instrText xml:space="preserve"> HYPERLINK "http://online.zakon.kz/Document/?link_id=1000925418" \t "_parent" </w:instrText>
      </w:r>
      <w:r w:rsidR="003A2091" w:rsidRPr="002258D8">
        <w:rPr>
          <w:color w:val="auto"/>
          <w:sz w:val="28"/>
          <w:szCs w:val="28"/>
        </w:rPr>
        <w:fldChar w:fldCharType="separate"/>
      </w:r>
      <w:r w:rsidR="003A2091" w:rsidRPr="002258D8">
        <w:rPr>
          <w:color w:val="auto"/>
          <w:sz w:val="28"/>
          <w:szCs w:val="28"/>
        </w:rPr>
        <w:t>статьи 106</w:t>
      </w:r>
      <w:r w:rsidR="003A2091" w:rsidRPr="002258D8">
        <w:rPr>
          <w:color w:val="auto"/>
          <w:sz w:val="28"/>
          <w:szCs w:val="28"/>
        </w:rPr>
        <w:fldChar w:fldCharType="end"/>
      </w:r>
      <w:bookmarkEnd w:id="1066"/>
      <w:r w:rsidR="003A2091" w:rsidRPr="002258D8">
        <w:rPr>
          <w:color w:val="auto"/>
          <w:sz w:val="28"/>
          <w:szCs w:val="28"/>
        </w:rP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w:t>
      </w:r>
      <w:bookmarkStart w:id="1067" w:name="SUB1000925418_10"/>
      <w:r w:rsidRPr="002258D8">
        <w:rPr>
          <w:color w:val="auto"/>
          <w:sz w:val="28"/>
          <w:szCs w:val="28"/>
        </w:rPr>
        <w:fldChar w:fldCharType="begin"/>
      </w:r>
      <w:r w:rsidRPr="002258D8">
        <w:rPr>
          <w:color w:val="auto"/>
          <w:sz w:val="28"/>
          <w:szCs w:val="28"/>
        </w:rPr>
        <w:instrText xml:space="preserve"> HYPERLINK "http://online.zakon.kz/Document/?link_id=1000925418" \t "_parent" </w:instrText>
      </w:r>
      <w:r w:rsidRPr="002258D8">
        <w:rPr>
          <w:color w:val="auto"/>
          <w:sz w:val="28"/>
          <w:szCs w:val="28"/>
        </w:rPr>
        <w:fldChar w:fldCharType="separate"/>
      </w:r>
      <w:r w:rsidRPr="002258D8">
        <w:rPr>
          <w:color w:val="auto"/>
          <w:sz w:val="28"/>
          <w:szCs w:val="28"/>
        </w:rPr>
        <w:t>пунктом 1 статьи 106</w:t>
      </w:r>
      <w:r w:rsidRPr="002258D8">
        <w:rPr>
          <w:color w:val="auto"/>
          <w:sz w:val="28"/>
          <w:szCs w:val="28"/>
        </w:rPr>
        <w:fldChar w:fldCharType="end"/>
      </w:r>
      <w:bookmarkEnd w:id="1067"/>
      <w:r w:rsidRPr="002258D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w:t>
      </w:r>
      <w:r w:rsidRPr="002258D8">
        <w:rPr>
          <w:color w:val="auto"/>
          <w:sz w:val="28"/>
          <w:szCs w:val="28"/>
        </w:rPr>
        <w:lastRenderedPageBreak/>
        <w:t xml:space="preserve">вычет суммы расходов по созданию провизии (резервов) в соответствии с </w:t>
      </w:r>
      <w:bookmarkStart w:id="1068" w:name="SUB1005432007"/>
      <w:r w:rsidRPr="002258D8">
        <w:rPr>
          <w:color w:val="auto"/>
          <w:sz w:val="28"/>
          <w:szCs w:val="28"/>
        </w:rPr>
        <w:fldChar w:fldCharType="begin"/>
      </w:r>
      <w:r w:rsidRPr="002258D8">
        <w:rPr>
          <w:color w:val="auto"/>
          <w:sz w:val="28"/>
          <w:szCs w:val="28"/>
        </w:rPr>
        <w:instrText xml:space="preserve"> HYPERLINK "http://online.zakon.kz/Document/?link_id=1005432007" \t "_parent" </w:instrText>
      </w:r>
      <w:r w:rsidRPr="002258D8">
        <w:rPr>
          <w:color w:val="auto"/>
          <w:sz w:val="28"/>
          <w:szCs w:val="28"/>
        </w:rPr>
        <w:fldChar w:fldCharType="separate"/>
      </w:r>
      <w:r w:rsidRPr="002258D8">
        <w:rPr>
          <w:color w:val="auto"/>
          <w:sz w:val="28"/>
          <w:szCs w:val="28"/>
        </w:rPr>
        <w:t>пунктом 1-3 статьи 106</w:t>
      </w:r>
      <w:r w:rsidRPr="002258D8">
        <w:rPr>
          <w:color w:val="auto"/>
          <w:sz w:val="28"/>
          <w:szCs w:val="28"/>
        </w:rPr>
        <w:fldChar w:fldCharType="end"/>
      </w:r>
      <w:bookmarkEnd w:id="1068"/>
      <w:r w:rsidRPr="002258D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w:t>
      </w:r>
      <w:r w:rsidR="008B3F36" w:rsidRPr="002258D8">
        <w:rPr>
          <w:color w:val="auto"/>
          <w:sz w:val="28"/>
          <w:szCs w:val="28"/>
        </w:rPr>
        <w:t>ношения равен коэффициенту 0,1;</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11) прощения безнадежной задолженности по кредиту (займу) и вознаграждению по нему по состоянию на 1 января 2017 года банком, осуществившим операцию, предусмотренную </w:t>
      </w:r>
      <w:bookmarkStart w:id="1069" w:name="SUB1004540097_3"/>
      <w:r w:rsidRPr="002258D8">
        <w:rPr>
          <w:color w:val="auto"/>
          <w:sz w:val="28"/>
          <w:szCs w:val="28"/>
        </w:rPr>
        <w:fldChar w:fldCharType="begin"/>
      </w:r>
      <w:r w:rsidRPr="002258D8">
        <w:rPr>
          <w:color w:val="auto"/>
          <w:sz w:val="28"/>
          <w:szCs w:val="28"/>
        </w:rPr>
        <w:instrText xml:space="preserve"> HYPERLINK "http://online.zakon.kz/Document/?link_id=1004540097" \t "_parent" </w:instrText>
      </w:r>
      <w:r w:rsidRPr="002258D8">
        <w:rPr>
          <w:color w:val="auto"/>
          <w:sz w:val="28"/>
          <w:szCs w:val="28"/>
        </w:rPr>
        <w:fldChar w:fldCharType="separate"/>
      </w:r>
      <w:r w:rsidRPr="002258D8">
        <w:rPr>
          <w:color w:val="auto"/>
          <w:sz w:val="28"/>
          <w:szCs w:val="28"/>
        </w:rPr>
        <w:t>статьей 61-4</w:t>
      </w:r>
      <w:r w:rsidRPr="002258D8">
        <w:rPr>
          <w:color w:val="auto"/>
          <w:sz w:val="28"/>
          <w:szCs w:val="28"/>
        </w:rPr>
        <w:fldChar w:fldCharType="end"/>
      </w:r>
      <w:bookmarkEnd w:id="1069"/>
      <w:r w:rsidRPr="002258D8">
        <w:rPr>
          <w:color w:val="auto"/>
          <w:sz w:val="28"/>
          <w:szCs w:val="28"/>
        </w:rPr>
        <w:t xml:space="preserve"> Закона Республики Казахстан «О банках и банковской деятельности в Республике Казахстан», имеющим право на вычет суммы расходов по созданию провизии (резервов) в соответствии с </w:t>
      </w:r>
      <w:bookmarkStart w:id="1070" w:name="SUB1000925418_11"/>
      <w:r w:rsidRPr="002258D8">
        <w:rPr>
          <w:color w:val="auto"/>
          <w:sz w:val="28"/>
          <w:szCs w:val="28"/>
        </w:rPr>
        <w:fldChar w:fldCharType="begin"/>
      </w:r>
      <w:r w:rsidRPr="002258D8">
        <w:rPr>
          <w:color w:val="auto"/>
          <w:sz w:val="28"/>
          <w:szCs w:val="28"/>
        </w:rPr>
        <w:instrText xml:space="preserve"> HYPERLINK "http://online.zakon.kz/Document/?link_id=1000925418" \t "_parent" </w:instrText>
      </w:r>
      <w:r w:rsidRPr="002258D8">
        <w:rPr>
          <w:color w:val="auto"/>
          <w:sz w:val="28"/>
          <w:szCs w:val="28"/>
        </w:rPr>
        <w:fldChar w:fldCharType="separate"/>
      </w:r>
      <w:r w:rsidRPr="002258D8">
        <w:rPr>
          <w:color w:val="auto"/>
          <w:sz w:val="28"/>
          <w:szCs w:val="28"/>
        </w:rPr>
        <w:t>пунктом 1 статьи 106</w:t>
      </w:r>
      <w:r w:rsidRPr="002258D8">
        <w:rPr>
          <w:color w:val="auto"/>
          <w:sz w:val="28"/>
          <w:szCs w:val="28"/>
        </w:rPr>
        <w:fldChar w:fldCharType="end"/>
      </w:r>
      <w:bookmarkEnd w:id="1070"/>
      <w:r w:rsidRPr="002258D8">
        <w:rPr>
          <w:color w:val="auto"/>
          <w:sz w:val="28"/>
          <w:szCs w:val="28"/>
        </w:rPr>
        <w:t xml:space="preserve"> настоящего Кодекса. (действует до 1 января 2020 г.)</w:t>
      </w:r>
    </w:p>
    <w:p w:rsidR="003A2091" w:rsidRPr="002258D8" w:rsidRDefault="00CE78F8" w:rsidP="002258D8">
      <w:pPr>
        <w:ind w:firstLine="709"/>
        <w:contextualSpacing/>
        <w:jc w:val="both"/>
        <w:rPr>
          <w:color w:val="auto"/>
          <w:sz w:val="28"/>
          <w:szCs w:val="28"/>
        </w:rPr>
      </w:pPr>
      <w:r w:rsidRPr="002258D8">
        <w:rPr>
          <w:color w:val="auto"/>
          <w:sz w:val="28"/>
          <w:szCs w:val="28"/>
        </w:rPr>
        <w:t>8</w:t>
      </w:r>
      <w:r w:rsidR="003A2091" w:rsidRPr="002258D8">
        <w:rPr>
          <w:color w:val="auto"/>
          <w:sz w:val="28"/>
          <w:szCs w:val="28"/>
        </w:rPr>
        <w:t>.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3A2091" w:rsidRPr="002258D8" w:rsidRDefault="003A2091" w:rsidP="002258D8">
      <w:pPr>
        <w:ind w:firstLine="709"/>
        <w:contextualSpacing/>
        <w:jc w:val="both"/>
        <w:rPr>
          <w:color w:val="auto"/>
          <w:sz w:val="28"/>
          <w:szCs w:val="28"/>
        </w:rPr>
      </w:pPr>
      <w:bookmarkStart w:id="1071" w:name="SUB87070100"/>
      <w:bookmarkStart w:id="1072" w:name="SUB880500"/>
      <w:bookmarkStart w:id="1073" w:name="SUB900010100"/>
      <w:bookmarkStart w:id="1074" w:name="SUB900300"/>
      <w:bookmarkEnd w:id="1071"/>
      <w:bookmarkEnd w:id="1072"/>
      <w:bookmarkEnd w:id="1073"/>
      <w:bookmarkEnd w:id="1074"/>
    </w:p>
    <w:p w:rsidR="003A2091" w:rsidRPr="00E06630" w:rsidRDefault="003A2091" w:rsidP="00AC2144">
      <w:pPr>
        <w:pStyle w:val="a8"/>
        <w:numPr>
          <w:ilvl w:val="0"/>
          <w:numId w:val="79"/>
        </w:numPr>
        <w:spacing w:after="0" w:line="240" w:lineRule="auto"/>
        <w:ind w:left="0" w:firstLine="709"/>
        <w:jc w:val="both"/>
        <w:rPr>
          <w:rFonts w:ascii="Times New Roman" w:hAnsi="Times New Roman"/>
          <w:b/>
          <w:sz w:val="28"/>
          <w:szCs w:val="28"/>
        </w:rPr>
      </w:pPr>
      <w:bookmarkStart w:id="1075" w:name="SUB910000"/>
      <w:bookmarkStart w:id="1076" w:name="SUB990119"/>
      <w:bookmarkEnd w:id="1075"/>
      <w:bookmarkEnd w:id="1076"/>
      <w:r w:rsidRPr="00E06630">
        <w:rPr>
          <w:rFonts w:ascii="Times New Roman" w:hAnsi="Times New Roman"/>
          <w:b/>
          <w:sz w:val="28"/>
          <w:szCs w:val="28"/>
        </w:rPr>
        <w:t>Доход от уступки права требования</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иное не установлено настоящей статьей, доходом от уступки права требования является:</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от уступки права требования признается в налоговом периоде, в котором произведена уступка права требования.</w:t>
      </w:r>
    </w:p>
    <w:p w:rsidR="00CE78F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w:t>
      </w:r>
      <w:r w:rsidRPr="002258D8">
        <w:rPr>
          <w:rFonts w:ascii="Times New Roman" w:hAnsi="Times New Roman"/>
          <w:sz w:val="28"/>
          <w:szCs w:val="28"/>
        </w:rPr>
        <w:lastRenderedPageBreak/>
        <w:t xml:space="preserve">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w:t>
      </w:r>
      <w:r w:rsidR="000F6EB6" w:rsidRPr="002258D8">
        <w:rPr>
          <w:rFonts w:ascii="Times New Roman" w:hAnsi="Times New Roman"/>
          <w:sz w:val="28"/>
          <w:szCs w:val="28"/>
        </w:rPr>
        <w:t>девяноста</w:t>
      </w:r>
      <w:r w:rsidRPr="002258D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w:t>
      </w:r>
      <w:hyperlink r:id="rId359" w:tgtFrame="_parent" w:tooltip="Закон Республики Казахстан от 30 ноября 2000 года № 109-II " w:history="1">
        <w:r w:rsidRPr="002258D8">
          <w:rPr>
            <w:rFonts w:ascii="Times New Roman" w:hAnsi="Times New Roman"/>
            <w:sz w:val="28"/>
            <w:szCs w:val="28"/>
          </w:rPr>
          <w:t>законодательством</w:t>
        </w:r>
      </w:hyperlink>
      <w:r w:rsidRPr="002258D8">
        <w:rPr>
          <w:rFonts w:ascii="Times New Roman" w:hAnsi="Times New Roman"/>
          <w:sz w:val="28"/>
          <w:szCs w:val="28"/>
        </w:rPr>
        <w:t xml:space="preserve"> Республики Казахстан об оценочной деятельности или иностранного государства. </w:t>
      </w:r>
      <w:r w:rsidR="00CE78F8" w:rsidRPr="002258D8">
        <w:rPr>
          <w:rFonts w:ascii="Times New Roman" w:hAnsi="Times New Roman"/>
          <w:sz w:val="28"/>
          <w:szCs w:val="28"/>
        </w:rPr>
        <w:t>(часть третья срок действия до 1 января 2020г.)</w:t>
      </w:r>
    </w:p>
    <w:p w:rsidR="00A96F08" w:rsidRPr="002258D8" w:rsidRDefault="00A96F08" w:rsidP="002258D8">
      <w:pPr>
        <w:ind w:firstLine="709"/>
        <w:contextualSpacing/>
        <w:jc w:val="both"/>
        <w:rPr>
          <w:rFonts w:eastAsia="Calibri"/>
          <w:color w:val="auto"/>
          <w:sz w:val="28"/>
          <w:szCs w:val="28"/>
        </w:rPr>
      </w:pPr>
      <w:r w:rsidRPr="002258D8">
        <w:rPr>
          <w:rFonts w:eastAsia="Calibri"/>
          <w:color w:val="auto"/>
          <w:sz w:val="28"/>
          <w:szCs w:val="28"/>
        </w:rPr>
        <w:t xml:space="preserve">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w:t>
      </w:r>
      <w:hyperlink r:id="rId360" w:tgtFrame="_parent" w:tooltip="Закон Республики Казахстан от 31 августа 1995 года № 2444 " w:history="1">
        <w:r w:rsidRPr="002258D8">
          <w:rPr>
            <w:rFonts w:eastAsia="Calibri"/>
            <w:color w:val="auto"/>
            <w:sz w:val="28"/>
            <w:szCs w:val="28"/>
          </w:rPr>
          <w:t>статьей 61-4</w:t>
        </w:r>
      </w:hyperlink>
      <w:r w:rsidRPr="002258D8">
        <w:rPr>
          <w:rFonts w:eastAsia="Calibri"/>
          <w:color w:val="auto"/>
          <w:sz w:val="28"/>
          <w:szCs w:val="28"/>
        </w:rPr>
        <w:t xml:space="preserve"> Закона Республики К</w:t>
      </w:r>
      <w:r w:rsidR="00CB5A4A" w:rsidRPr="002258D8">
        <w:rPr>
          <w:rFonts w:eastAsia="Calibri"/>
          <w:color w:val="auto"/>
          <w:sz w:val="28"/>
          <w:szCs w:val="28"/>
        </w:rPr>
        <w:t xml:space="preserve">азахстан </w:t>
      </w:r>
      <w:r w:rsidRPr="002258D8">
        <w:rPr>
          <w:rFonts w:eastAsia="Calibri"/>
          <w:color w:val="auto"/>
          <w:sz w:val="28"/>
          <w:szCs w:val="28"/>
        </w:rPr>
        <w:t>«О банках и банковской деятельности в Республике Казахстан</w:t>
      </w:r>
      <w:r w:rsidR="00CE78F8" w:rsidRPr="002258D8">
        <w:rPr>
          <w:rFonts w:eastAsia="Calibri"/>
          <w:color w:val="auto"/>
          <w:sz w:val="28"/>
          <w:szCs w:val="28"/>
        </w:rPr>
        <w:t>.</w:t>
      </w:r>
      <w:r w:rsidR="00CE78F8" w:rsidRPr="002258D8">
        <w:rPr>
          <w:color w:val="auto"/>
          <w:sz w:val="28"/>
          <w:szCs w:val="28"/>
        </w:rPr>
        <w:t xml:space="preserve"> (часть четвертая срок действия до 1 января 2020г.)</w:t>
      </w:r>
    </w:p>
    <w:p w:rsidR="00A96F08" w:rsidRPr="002258D8" w:rsidRDefault="00A96F08" w:rsidP="001B4EBF">
      <w:pPr>
        <w:ind w:firstLine="709"/>
        <w:contextualSpacing/>
        <w:jc w:val="both"/>
        <w:rPr>
          <w:rFonts w:eastAsia="Calibri"/>
          <w:bCs/>
          <w:color w:val="auto"/>
          <w:sz w:val="28"/>
          <w:szCs w:val="28"/>
        </w:rPr>
      </w:pPr>
      <w:r w:rsidRPr="002258D8">
        <w:rPr>
          <w:rFonts w:eastAsia="Calibri"/>
          <w:color w:val="auto"/>
          <w:sz w:val="28"/>
          <w:szCs w:val="28"/>
        </w:rPr>
        <w:t>2.</w:t>
      </w:r>
      <w:r w:rsidR="00CB5A4A" w:rsidRPr="002258D8">
        <w:rPr>
          <w:rFonts w:eastAsia="Calibri"/>
          <w:color w:val="auto"/>
          <w:sz w:val="28"/>
          <w:szCs w:val="28"/>
        </w:rPr>
        <w:t xml:space="preserve"> </w:t>
      </w:r>
      <w:r w:rsidRPr="002258D8">
        <w:rPr>
          <w:rFonts w:eastAsia="Calibri"/>
          <w:bCs/>
          <w:color w:val="auto"/>
          <w:sz w:val="28"/>
          <w:szCs w:val="28"/>
        </w:rPr>
        <w:t xml:space="preserve">Доходом от уступки права требования налогоплательщика,  приобретающего право требования по кредитам (займам, микрокредитам), и указанного в </w:t>
      </w:r>
      <w:r w:rsidRPr="002258D8">
        <w:rPr>
          <w:rFonts w:eastAsia="Calibri"/>
          <w:color w:val="auto"/>
          <w:sz w:val="28"/>
          <w:szCs w:val="28"/>
        </w:rPr>
        <w:t>Законе Республики Казахстан «О банках и банковской деятельности в Республике Казахстан»</w:t>
      </w:r>
      <w:r w:rsidRPr="002258D8">
        <w:rPr>
          <w:rFonts w:eastAsia="Calibri"/>
          <w:bCs/>
          <w:color w:val="auto"/>
          <w:sz w:val="28"/>
          <w:szCs w:val="28"/>
        </w:rPr>
        <w:t>,  является положительная разница между суммой, фактически уплаченной должником, и стоимостью приобретения права требования.</w:t>
      </w:r>
    </w:p>
    <w:p w:rsidR="001B4EBF" w:rsidRPr="001B4EBF" w:rsidRDefault="001B4EBF" w:rsidP="001B4EBF">
      <w:pPr>
        <w:ind w:firstLine="709"/>
        <w:jc w:val="both"/>
        <w:rPr>
          <w:rFonts w:eastAsia="Calibri"/>
          <w:bCs/>
          <w:color w:val="auto"/>
          <w:sz w:val="28"/>
          <w:szCs w:val="28"/>
        </w:rPr>
      </w:pPr>
      <w:r w:rsidRPr="001B4EBF">
        <w:rPr>
          <w:rFonts w:eastAsia="Calibri"/>
          <w:bCs/>
          <w:color w:val="auto"/>
          <w:sz w:val="28"/>
          <w:szCs w:val="28"/>
        </w:rPr>
        <w:t>Доход от уступки права требования  признается в том налоговом периоде, в котором возникает/увеличивается положительная разница. При этом не учитывается положительная разница, ранее признанная в предыдущих налоговых периодах.</w:t>
      </w:r>
    </w:p>
    <w:p w:rsidR="003A2091" w:rsidRPr="002258D8" w:rsidRDefault="003A2091" w:rsidP="002258D8">
      <w:pPr>
        <w:ind w:firstLine="709"/>
        <w:contextualSpacing/>
        <w:jc w:val="both"/>
        <w:rPr>
          <w:color w:val="auto"/>
          <w:sz w:val="28"/>
          <w:szCs w:val="28"/>
        </w:rPr>
      </w:pPr>
    </w:p>
    <w:p w:rsidR="003A2091" w:rsidRPr="00E06630"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E06630">
        <w:rPr>
          <w:rFonts w:ascii="Times New Roman" w:hAnsi="Times New Roman"/>
          <w:b/>
          <w:sz w:val="28"/>
          <w:szCs w:val="28"/>
        </w:rPr>
        <w:t xml:space="preserve">Доход от выбытия фиксированных активов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стоимость выбывших фиксированных активов подгруппы (по I группе) или группы (по II, III и IV группам), определенная в соответствии со </w:t>
      </w:r>
      <w:bookmarkStart w:id="1077" w:name="SUB1000927254_2"/>
      <w:r w:rsidRPr="002258D8">
        <w:rPr>
          <w:color w:val="auto"/>
          <w:sz w:val="28"/>
          <w:szCs w:val="28"/>
        </w:rPr>
        <w:fldChar w:fldCharType="begin"/>
      </w:r>
      <w:r w:rsidRPr="002258D8">
        <w:rPr>
          <w:color w:val="auto"/>
          <w:sz w:val="28"/>
          <w:szCs w:val="28"/>
        </w:rPr>
        <w:instrText xml:space="preserve"> HYPERLINK "http://online.zakon.kz/Document/?link_id=1000927254" \t "_parent" </w:instrText>
      </w:r>
      <w:r w:rsidRPr="002258D8">
        <w:rPr>
          <w:color w:val="auto"/>
          <w:sz w:val="28"/>
          <w:szCs w:val="28"/>
        </w:rPr>
        <w:fldChar w:fldCharType="separate"/>
      </w:r>
      <w:r w:rsidRPr="002258D8">
        <w:rPr>
          <w:color w:val="auto"/>
          <w:sz w:val="28"/>
          <w:szCs w:val="28"/>
        </w:rPr>
        <w:t>статьей 119</w:t>
      </w:r>
      <w:r w:rsidRPr="002258D8">
        <w:rPr>
          <w:color w:val="auto"/>
          <w:sz w:val="28"/>
          <w:szCs w:val="28"/>
        </w:rPr>
        <w:fldChar w:fldCharType="end"/>
      </w:r>
      <w:bookmarkEnd w:id="1077"/>
      <w:r w:rsidRPr="002258D8">
        <w:rPr>
          <w:color w:val="auto"/>
          <w:sz w:val="28"/>
          <w:szCs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w:t>
      </w:r>
      <w:r w:rsidRPr="002258D8">
        <w:rPr>
          <w:bCs/>
          <w:color w:val="auto"/>
          <w:sz w:val="28"/>
          <w:szCs w:val="28"/>
        </w:rPr>
        <w:t xml:space="preserve">, </w:t>
      </w:r>
      <w:r w:rsidRPr="002258D8">
        <w:rPr>
          <w:color w:val="auto"/>
          <w:sz w:val="28"/>
          <w:szCs w:val="28"/>
        </w:rPr>
        <w:t xml:space="preserve">а также последующих расходов, произведенных в налоговом периоде и учитываемых в соответствии с </w:t>
      </w:r>
      <w:bookmarkStart w:id="1078" w:name="SUB1000926471"/>
      <w:r w:rsidRPr="002258D8">
        <w:rPr>
          <w:color w:val="auto"/>
          <w:sz w:val="28"/>
          <w:szCs w:val="28"/>
        </w:rPr>
        <w:fldChar w:fldCharType="begin"/>
      </w:r>
      <w:r w:rsidRPr="002258D8">
        <w:rPr>
          <w:color w:val="auto"/>
          <w:sz w:val="28"/>
          <w:szCs w:val="28"/>
        </w:rPr>
        <w:instrText xml:space="preserve"> HYPERLINK "http://online.zakon.kz/Document/?link_id=1000926471" \t "_parent" </w:instrText>
      </w:r>
      <w:r w:rsidRPr="002258D8">
        <w:rPr>
          <w:color w:val="auto"/>
          <w:sz w:val="28"/>
          <w:szCs w:val="28"/>
        </w:rPr>
        <w:fldChar w:fldCharType="separate"/>
      </w:r>
      <w:r w:rsidRPr="002258D8">
        <w:rPr>
          <w:color w:val="auto"/>
          <w:sz w:val="28"/>
          <w:szCs w:val="28"/>
        </w:rPr>
        <w:t>пунктом 3 статьи 122</w:t>
      </w:r>
      <w:r w:rsidRPr="002258D8">
        <w:rPr>
          <w:color w:val="auto"/>
          <w:sz w:val="28"/>
          <w:szCs w:val="28"/>
        </w:rPr>
        <w:fldChar w:fldCharType="end"/>
      </w:r>
      <w:bookmarkEnd w:id="1078"/>
      <w:r w:rsidRPr="002258D8">
        <w:rPr>
          <w:color w:val="auto"/>
          <w:sz w:val="28"/>
          <w:szCs w:val="28"/>
        </w:rPr>
        <w:t xml:space="preserve">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Доход от выбытия фиксированных активов признается в налоговом периоде, в котором произошло выбытие таких активов в соответствии со </w:t>
      </w:r>
      <w:bookmarkStart w:id="1079" w:name="SUB1000927254_3"/>
      <w:r w:rsidRPr="002258D8">
        <w:rPr>
          <w:color w:val="auto"/>
          <w:sz w:val="28"/>
          <w:szCs w:val="28"/>
        </w:rPr>
        <w:fldChar w:fldCharType="begin"/>
      </w:r>
      <w:r w:rsidRPr="002258D8">
        <w:rPr>
          <w:color w:val="auto"/>
          <w:sz w:val="28"/>
          <w:szCs w:val="28"/>
        </w:rPr>
        <w:instrText xml:space="preserve"> HYPERLINK "http://online.zakon.kz/Document/?link_id=1000927254" \t "_parent" </w:instrText>
      </w:r>
      <w:r w:rsidRPr="002258D8">
        <w:rPr>
          <w:color w:val="auto"/>
          <w:sz w:val="28"/>
          <w:szCs w:val="28"/>
        </w:rPr>
        <w:fldChar w:fldCharType="separate"/>
      </w:r>
      <w:r w:rsidRPr="002258D8">
        <w:rPr>
          <w:color w:val="auto"/>
          <w:sz w:val="28"/>
          <w:szCs w:val="28"/>
        </w:rPr>
        <w:t>статьей 119</w:t>
      </w:r>
      <w:r w:rsidRPr="002258D8">
        <w:rPr>
          <w:color w:val="auto"/>
          <w:sz w:val="28"/>
          <w:szCs w:val="28"/>
        </w:rPr>
        <w:fldChar w:fldCharType="end"/>
      </w:r>
      <w:bookmarkEnd w:id="1079"/>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p>
    <w:p w:rsidR="003A2091" w:rsidRPr="00E06630"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E06630">
        <w:rPr>
          <w:rFonts w:ascii="Times New Roman" w:hAnsi="Times New Roman"/>
          <w:b/>
          <w:sz w:val="28"/>
          <w:szCs w:val="28"/>
        </w:rPr>
        <w:t>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размер доходов, корректирующих в соответствии со </w:t>
      </w:r>
      <w:bookmarkStart w:id="1080" w:name="SUB1000927245_4"/>
      <w:r w:rsidRPr="002258D8">
        <w:rPr>
          <w:color w:val="auto"/>
          <w:sz w:val="28"/>
          <w:szCs w:val="28"/>
        </w:rPr>
        <w:fldChar w:fldCharType="begin"/>
      </w:r>
      <w:r w:rsidRPr="002258D8">
        <w:rPr>
          <w:color w:val="auto"/>
          <w:sz w:val="28"/>
          <w:szCs w:val="28"/>
        </w:rPr>
        <w:instrText xml:space="preserve"> HYPERLINK "http://online.zakon.kz/Document/?link_id=1000927245" \t "_parent" </w:instrText>
      </w:r>
      <w:r w:rsidRPr="002258D8">
        <w:rPr>
          <w:color w:val="auto"/>
          <w:sz w:val="28"/>
          <w:szCs w:val="28"/>
        </w:rPr>
        <w:fldChar w:fldCharType="separate"/>
      </w:r>
      <w:r w:rsidRPr="002258D8">
        <w:rPr>
          <w:color w:val="auto"/>
          <w:sz w:val="28"/>
          <w:szCs w:val="28"/>
        </w:rPr>
        <w:t>статьей 111</w:t>
      </w:r>
      <w:r w:rsidRPr="002258D8">
        <w:rPr>
          <w:color w:val="auto"/>
          <w:sz w:val="28"/>
          <w:szCs w:val="28"/>
        </w:rPr>
        <w:fldChar w:fldCharType="end"/>
      </w:r>
      <w:bookmarkEnd w:id="1080"/>
      <w:r w:rsidRPr="002258D8">
        <w:rPr>
          <w:color w:val="auto"/>
          <w:sz w:val="28"/>
          <w:szCs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bookmarkStart w:id="1081" w:name="SUB940000"/>
      <w:bookmarkStart w:id="1082" w:name="SUB940200"/>
      <w:bookmarkEnd w:id="1081"/>
      <w:bookmarkEnd w:id="1082"/>
      <w:r w:rsidRPr="001D6B99">
        <w:rPr>
          <w:rFonts w:ascii="Times New Roman" w:hAnsi="Times New Roman"/>
          <w:b/>
          <w:sz w:val="28"/>
          <w:szCs w:val="28"/>
        </w:rPr>
        <w:t>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2258D8" w:rsidRDefault="003A2091" w:rsidP="002258D8">
      <w:pPr>
        <w:ind w:firstLine="709"/>
        <w:contextualSpacing/>
        <w:jc w:val="both"/>
        <w:rPr>
          <w:color w:val="auto"/>
          <w:sz w:val="28"/>
          <w:szCs w:val="28"/>
        </w:rPr>
      </w:pPr>
      <w:r w:rsidRPr="002258D8">
        <w:rPr>
          <w:color w:val="auto"/>
          <w:sz w:val="28"/>
          <w:szCs w:val="28"/>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bookmarkStart w:id="1083" w:name="SUB1000934308_3"/>
      <w:r w:rsidRPr="002258D8">
        <w:rPr>
          <w:color w:val="auto"/>
          <w:sz w:val="28"/>
          <w:szCs w:val="28"/>
        </w:rPr>
        <w:fldChar w:fldCharType="begin"/>
      </w:r>
      <w:r w:rsidRPr="002258D8">
        <w:rPr>
          <w:color w:val="auto"/>
          <w:sz w:val="28"/>
          <w:szCs w:val="28"/>
        </w:rPr>
        <w:instrText xml:space="preserve"> HYPERLINK "http://online.zakon.kz/Document/?link_id=1000934308"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107. Вычеты по расходам на ликвидацию последствий разработки месторождений и сумм отчислений в ликвидационные фонды" \t "_parent" </w:instrText>
      </w:r>
      <w:r w:rsidRPr="002258D8">
        <w:rPr>
          <w:color w:val="auto"/>
          <w:sz w:val="28"/>
          <w:szCs w:val="28"/>
        </w:rPr>
        <w:fldChar w:fldCharType="separate"/>
      </w:r>
      <w:r w:rsidR="005C2B85" w:rsidRPr="002258D8">
        <w:rPr>
          <w:color w:val="auto"/>
          <w:sz w:val="28"/>
          <w:szCs w:val="28"/>
        </w:rPr>
        <w:t>статьей</w:t>
      </w:r>
      <w:r w:rsidRPr="002258D8">
        <w:rPr>
          <w:color w:val="auto"/>
          <w:sz w:val="28"/>
          <w:szCs w:val="28"/>
        </w:rPr>
        <w:fldChar w:fldCharType="end"/>
      </w:r>
      <w:bookmarkEnd w:id="1083"/>
      <w:r w:rsidR="005C2B85" w:rsidRPr="002258D8">
        <w:rPr>
          <w:color w:val="auto"/>
          <w:sz w:val="28"/>
          <w:szCs w:val="28"/>
        </w:rPr>
        <w:t xml:space="preserve"> 252</w:t>
      </w:r>
      <w:r w:rsidRPr="002258D8">
        <w:rPr>
          <w:color w:val="auto"/>
          <w:sz w:val="28"/>
          <w:szCs w:val="28"/>
        </w:rPr>
        <w:t xml:space="preserve"> настоящего Кодекса в связи с нецелевым использованием недропользователем средств ликвидационного фонда.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Полученные компенсации по ранее произведенным вычетам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К доходам, полученным в виде компенсации по ранее произведенным вычетам, относятся: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суммы, полученные из средств государственного бюджета на покрытие затрат (расходов);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r:id="rId361" w:tgtFrame="_parent" w:tooltip="Кодекс Республики Казахстан от 10 декабря 2008 года № 99-IV " w:history="1">
        <w:r w:rsidRPr="002258D8">
          <w:rPr>
            <w:bCs/>
            <w:color w:val="auto"/>
            <w:sz w:val="28"/>
            <w:szCs w:val="28"/>
          </w:rPr>
          <w:t>статье 119</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4) другие компенсации, полученные по возмещению затрат, которые ранее были отнесены на вычеты.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Полученная компенсация является доходом того налогового периода, в котором она была получена.</w:t>
      </w:r>
    </w:p>
    <w:p w:rsidR="003A2091" w:rsidRPr="002258D8" w:rsidRDefault="00CB5A4A" w:rsidP="002258D8">
      <w:pPr>
        <w:ind w:firstLine="709"/>
        <w:contextualSpacing/>
        <w:jc w:val="both"/>
        <w:textAlignment w:val="baseline"/>
        <w:rPr>
          <w:color w:val="auto"/>
          <w:sz w:val="28"/>
          <w:szCs w:val="28"/>
        </w:rPr>
      </w:pPr>
      <w:r w:rsidRPr="002258D8">
        <w:rPr>
          <w:color w:val="auto"/>
          <w:sz w:val="28"/>
          <w:szCs w:val="28"/>
        </w:rPr>
        <w:t>2</w:t>
      </w:r>
      <w:r w:rsidR="003A2091" w:rsidRPr="002258D8">
        <w:rPr>
          <w:color w:val="auto"/>
          <w:sz w:val="28"/>
          <w:szCs w:val="28"/>
        </w:rPr>
        <w:t xml:space="preserve">. В случае возмещения физическим лицом расходов на обучение, по которым налогоплательщиком были применены положения </w:t>
      </w:r>
      <w:hyperlink r:id="rId362" w:tgtFrame="_parent" w:tooltip="Кодекс Республики Казахстан от 10 декабря 2008 года № 99-IV " w:history="1">
        <w:r w:rsidR="003A2091" w:rsidRPr="002258D8">
          <w:rPr>
            <w:bCs/>
            <w:color w:val="auto"/>
            <w:sz w:val="28"/>
            <w:szCs w:val="28"/>
          </w:rPr>
          <w:t>подпункта 3) пункта 1 статьи 133</w:t>
        </w:r>
      </w:hyperlink>
      <w:r w:rsidR="003A2091" w:rsidRPr="002258D8">
        <w:rPr>
          <w:color w:val="auto"/>
          <w:sz w:val="28"/>
          <w:szCs w:val="28"/>
        </w:rPr>
        <w:t xml:space="preserve">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3A2091" w:rsidRPr="002258D8" w:rsidRDefault="00CB5A4A"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Безвозмездно полученное имущество</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w:t>
      </w:r>
      <w:r w:rsidRPr="002258D8">
        <w:rPr>
          <w:bCs/>
          <w:color w:val="auto"/>
          <w:sz w:val="28"/>
          <w:szCs w:val="28"/>
        </w:rPr>
        <w:t>стоимости, указанной в акте приема-передачи (</w:t>
      </w:r>
      <w:r w:rsidRPr="002258D8">
        <w:rPr>
          <w:color w:val="auto"/>
          <w:sz w:val="28"/>
          <w:szCs w:val="28"/>
        </w:rPr>
        <w:t xml:space="preserve">при его наличии) </w:t>
      </w:r>
      <w:r w:rsidRPr="002258D8">
        <w:rPr>
          <w:bCs/>
          <w:color w:val="auto"/>
          <w:sz w:val="28"/>
          <w:szCs w:val="28"/>
        </w:rPr>
        <w:t>такого имущества,</w:t>
      </w:r>
      <w:r w:rsidRPr="002258D8">
        <w:rPr>
          <w:color w:val="auto"/>
          <w:sz w:val="28"/>
          <w:szCs w:val="28"/>
        </w:rPr>
        <w:t xml:space="preserve"> с учетом налога на добавленную стоимость,  указанного в документах передающей стороны.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Стоимость безвозмездно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признается равной нулю.</w:t>
      </w:r>
    </w:p>
    <w:p w:rsidR="003A2091" w:rsidRPr="002258D8" w:rsidRDefault="003A2091" w:rsidP="002258D8">
      <w:pPr>
        <w:ind w:firstLine="709"/>
        <w:contextualSpacing/>
        <w:jc w:val="both"/>
        <w:textAlignment w:val="baseline"/>
        <w:rPr>
          <w:color w:val="auto"/>
          <w:sz w:val="28"/>
          <w:szCs w:val="28"/>
        </w:rPr>
      </w:pPr>
    </w:p>
    <w:p w:rsidR="003A2091" w:rsidRPr="001D6B99" w:rsidRDefault="003A2091" w:rsidP="00AC2144">
      <w:pPr>
        <w:pStyle w:val="a4"/>
        <w:numPr>
          <w:ilvl w:val="0"/>
          <w:numId w:val="79"/>
        </w:numPr>
        <w:spacing w:before="0" w:beforeAutospacing="0" w:after="0" w:afterAutospacing="0"/>
        <w:ind w:left="0" w:firstLine="709"/>
        <w:contextualSpacing/>
        <w:jc w:val="both"/>
        <w:textAlignment w:val="baseline"/>
        <w:rPr>
          <w:sz w:val="28"/>
          <w:szCs w:val="28"/>
        </w:rPr>
      </w:pPr>
      <w:r w:rsidRPr="001D6B99">
        <w:rPr>
          <w:rStyle w:val="a7"/>
          <w:sz w:val="28"/>
          <w:szCs w:val="28"/>
        </w:rPr>
        <w:lastRenderedPageBreak/>
        <w:t>Доход, полученный при эксплуатации объектов социальной сферы</w:t>
      </w:r>
    </w:p>
    <w:p w:rsidR="003A2091" w:rsidRPr="002258D8" w:rsidRDefault="003A2091" w:rsidP="002258D8">
      <w:pPr>
        <w:pStyle w:val="a4"/>
        <w:spacing w:before="0" w:beforeAutospacing="0" w:after="0" w:afterAutospacing="0"/>
        <w:ind w:firstLine="709"/>
        <w:contextualSpacing/>
        <w:jc w:val="both"/>
        <w:textAlignment w:val="baseline"/>
        <w:rPr>
          <w:bCs/>
          <w:sz w:val="28"/>
          <w:szCs w:val="28"/>
        </w:rPr>
      </w:pPr>
      <w:r w:rsidRPr="002258D8">
        <w:rPr>
          <w:bCs/>
          <w:sz w:val="28"/>
          <w:szCs w:val="28"/>
        </w:rPr>
        <w:t xml:space="preserve">Если доходы, </w:t>
      </w:r>
      <w:r w:rsidRPr="002258D8">
        <w:rPr>
          <w:sz w:val="28"/>
          <w:szCs w:val="28"/>
        </w:rPr>
        <w:t xml:space="preserve">подлежащие получению (полученные) </w:t>
      </w:r>
      <w:r w:rsidRPr="002258D8">
        <w:rPr>
          <w:bCs/>
          <w:sz w:val="28"/>
          <w:szCs w:val="28"/>
        </w:rPr>
        <w:t>при эксплуатации объектов социальной сферы, составляют не более</w:t>
      </w:r>
      <w:r w:rsidRPr="002258D8">
        <w:rPr>
          <w:sz w:val="28"/>
          <w:szCs w:val="28"/>
        </w:rPr>
        <w:t> </w:t>
      </w:r>
      <w:r w:rsidRPr="002258D8">
        <w:rPr>
          <w:bCs/>
          <w:sz w:val="28"/>
          <w:szCs w:val="28"/>
        </w:rPr>
        <w:t>пяти</w:t>
      </w:r>
      <w:r w:rsidRPr="002258D8">
        <w:rPr>
          <w:sz w:val="28"/>
          <w:szCs w:val="28"/>
        </w:rPr>
        <w:t> </w:t>
      </w:r>
      <w:r w:rsidRPr="002258D8">
        <w:rPr>
          <w:bCs/>
          <w:sz w:val="28"/>
          <w:szCs w:val="28"/>
        </w:rPr>
        <w:t>процентов от совокупного годового дохода, включая такие доходы, то в</w:t>
      </w:r>
      <w:r w:rsidRPr="002258D8">
        <w:rPr>
          <w:sz w:val="28"/>
          <w:szCs w:val="28"/>
        </w:rPr>
        <w:t xml:space="preserve"> совокупный годовой доход налогоплательщика включается превышение таких доходов над фактически понесенными расходами </w:t>
      </w:r>
      <w:r w:rsidRPr="002258D8">
        <w:rPr>
          <w:bCs/>
          <w:sz w:val="28"/>
          <w:szCs w:val="28"/>
        </w:rPr>
        <w:t>при эксплуатации объектов социальной сферы.</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bCs/>
          <w:sz w:val="28"/>
          <w:szCs w:val="28"/>
        </w:rPr>
        <w:t>Объектом социальной сферы является имущество, принадлежащее налогоплательщику на праве собственности:</w:t>
      </w:r>
    </w:p>
    <w:p w:rsidR="003A2091" w:rsidRPr="002258D8" w:rsidRDefault="003A2091"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1) используемое в одном или нескольких из следующих видов деятельности:</w:t>
      </w:r>
    </w:p>
    <w:p w:rsidR="003A2091" w:rsidRPr="002258D8" w:rsidRDefault="003A2091"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 xml:space="preserve">деятельности в области организации отдыха, развлечений; </w:t>
      </w:r>
    </w:p>
    <w:p w:rsidR="003A2091" w:rsidRPr="002258D8" w:rsidRDefault="003A2091"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 xml:space="preserve">деятельности в сфере </w:t>
      </w:r>
      <w:r w:rsidRPr="002258D8">
        <w:rPr>
          <w:spacing w:val="2"/>
          <w:sz w:val="28"/>
          <w:szCs w:val="28"/>
        </w:rPr>
        <w:t>науки,</w:t>
      </w:r>
      <w:r w:rsidRPr="002258D8">
        <w:rPr>
          <w:rStyle w:val="a7"/>
          <w:b w:val="0"/>
          <w:sz w:val="28"/>
          <w:szCs w:val="28"/>
        </w:rPr>
        <w:t xml:space="preserve"> культуры, физической культуры и спорта,</w:t>
      </w:r>
      <w:r w:rsidRPr="002258D8">
        <w:rPr>
          <w:spacing w:val="2"/>
          <w:sz w:val="28"/>
          <w:szCs w:val="28"/>
        </w:rPr>
        <w:t xml:space="preserve"> по сохранению историко-культурного наследия, архивных ценностей</w:t>
      </w:r>
      <w:r w:rsidRPr="002258D8">
        <w:rPr>
          <w:rStyle w:val="a7"/>
          <w:b w:val="0"/>
          <w:sz w:val="28"/>
          <w:szCs w:val="28"/>
        </w:rPr>
        <w:t xml:space="preserve">; </w:t>
      </w:r>
    </w:p>
    <w:p w:rsidR="003A2091" w:rsidRPr="002258D8" w:rsidRDefault="003A2091" w:rsidP="002258D8">
      <w:pPr>
        <w:pStyle w:val="a4"/>
        <w:spacing w:before="0" w:beforeAutospacing="0" w:after="0" w:afterAutospacing="0"/>
        <w:ind w:firstLine="709"/>
        <w:contextualSpacing/>
        <w:jc w:val="both"/>
        <w:rPr>
          <w:spacing w:val="2"/>
          <w:sz w:val="28"/>
          <w:szCs w:val="28"/>
        </w:rPr>
      </w:pPr>
      <w:r w:rsidRPr="002258D8">
        <w:rPr>
          <w:spacing w:val="2"/>
          <w:sz w:val="28"/>
          <w:szCs w:val="28"/>
        </w:rPr>
        <w:t>медицинской деятельности;</w:t>
      </w:r>
      <w:r w:rsidRPr="002258D8">
        <w:rPr>
          <w:rStyle w:val="a7"/>
          <w:b w:val="0"/>
          <w:sz w:val="28"/>
          <w:szCs w:val="28"/>
        </w:rPr>
        <w:t xml:space="preserve"> </w:t>
      </w:r>
    </w:p>
    <w:p w:rsidR="003A2091" w:rsidRPr="002258D8" w:rsidRDefault="003A2091"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деятельности в сфере начального, основного среднего, общего среднего, технического и профессионального, послесреднего, дополнительного образования;</w:t>
      </w:r>
    </w:p>
    <w:p w:rsidR="003A2091" w:rsidRPr="002258D8" w:rsidRDefault="003A2091" w:rsidP="002258D8">
      <w:pPr>
        <w:ind w:firstLine="709"/>
        <w:contextualSpacing/>
        <w:jc w:val="both"/>
        <w:textAlignment w:val="baseline"/>
        <w:rPr>
          <w:rStyle w:val="a7"/>
          <w:b w:val="0"/>
          <w:color w:val="auto"/>
          <w:sz w:val="28"/>
          <w:szCs w:val="28"/>
        </w:rPr>
      </w:pPr>
      <w:r w:rsidRPr="002258D8">
        <w:rPr>
          <w:rStyle w:val="a7"/>
          <w:b w:val="0"/>
          <w:color w:val="auto"/>
          <w:sz w:val="28"/>
          <w:szCs w:val="28"/>
        </w:rPr>
        <w:t>2) являющееся объектом жилищного фонда.</w:t>
      </w:r>
    </w:p>
    <w:p w:rsidR="003A2091" w:rsidRPr="002258D8" w:rsidRDefault="003A2091" w:rsidP="002258D8">
      <w:pPr>
        <w:ind w:firstLine="709"/>
        <w:contextualSpacing/>
        <w:jc w:val="both"/>
        <w:textAlignment w:val="baseline"/>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Доход (убыток) от продажи предприятия как имущественного комплекса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Доход от продажи </w:t>
      </w:r>
      <w:bookmarkStart w:id="1084" w:name="SUB1000016055"/>
      <w:r w:rsidRPr="002258D8">
        <w:rPr>
          <w:color w:val="auto"/>
          <w:sz w:val="28"/>
          <w:szCs w:val="28"/>
        </w:rPr>
        <w:fldChar w:fldCharType="begin"/>
      </w:r>
      <w:r w:rsidRPr="002258D8">
        <w:rPr>
          <w:color w:val="auto"/>
          <w:sz w:val="28"/>
          <w:szCs w:val="28"/>
        </w:rPr>
        <w:instrText xml:space="preserve"> HYPERLINK "http://online.zakon.kz/Document/?link_id=1000016055" \t "_parent" </w:instrText>
      </w:r>
      <w:r w:rsidRPr="002258D8">
        <w:rPr>
          <w:color w:val="auto"/>
          <w:sz w:val="28"/>
          <w:szCs w:val="28"/>
        </w:rPr>
        <w:fldChar w:fldCharType="separate"/>
      </w:r>
      <w:r w:rsidRPr="002258D8">
        <w:rPr>
          <w:color w:val="auto"/>
          <w:sz w:val="28"/>
          <w:szCs w:val="28"/>
        </w:rPr>
        <w:t>предприятия как имущественного комплекса</w:t>
      </w:r>
      <w:r w:rsidRPr="002258D8">
        <w:rPr>
          <w:color w:val="auto"/>
          <w:sz w:val="28"/>
          <w:szCs w:val="28"/>
        </w:rPr>
        <w:fldChar w:fldCharType="end"/>
      </w:r>
      <w:bookmarkEnd w:id="1084"/>
      <w:r w:rsidRPr="002258D8">
        <w:rPr>
          <w:color w:val="auto"/>
          <w:sz w:val="28"/>
          <w:szCs w:val="28"/>
        </w:rPr>
        <w:t xml:space="preserve">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3A2091" w:rsidRPr="002258D8" w:rsidRDefault="003A2091" w:rsidP="002258D8">
      <w:pPr>
        <w:ind w:firstLine="709"/>
        <w:contextualSpacing/>
        <w:jc w:val="both"/>
        <w:rPr>
          <w:color w:val="auto"/>
          <w:sz w:val="28"/>
          <w:szCs w:val="28"/>
        </w:rPr>
      </w:pPr>
      <w:bookmarkStart w:id="1085" w:name="SUB980200"/>
      <w:bookmarkEnd w:id="1085"/>
      <w:r w:rsidRPr="002258D8">
        <w:rPr>
          <w:color w:val="auto"/>
          <w:sz w:val="28"/>
          <w:szCs w:val="28"/>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Перенос убытка от продажи предприятия как имущественного комплекса осуществляется в порядке, установленном </w:t>
      </w:r>
      <w:bookmarkStart w:id="1086" w:name="SUB1000925432_2"/>
      <w:r w:rsidRPr="002258D8">
        <w:rPr>
          <w:color w:val="auto"/>
          <w:sz w:val="28"/>
          <w:szCs w:val="28"/>
        </w:rPr>
        <w:fldChar w:fldCharType="begin"/>
      </w:r>
      <w:r w:rsidRPr="002258D8">
        <w:rPr>
          <w:color w:val="auto"/>
          <w:sz w:val="28"/>
          <w:szCs w:val="28"/>
        </w:rPr>
        <w:instrText xml:space="preserve"> HYPERLINK "http://online.zakon.kz/Document/?link_id=1000925432" \t "_parent" </w:instrText>
      </w:r>
      <w:r w:rsidRPr="002258D8">
        <w:rPr>
          <w:color w:val="auto"/>
          <w:sz w:val="28"/>
          <w:szCs w:val="28"/>
        </w:rPr>
        <w:fldChar w:fldCharType="separate"/>
      </w:r>
      <w:r w:rsidRPr="002258D8">
        <w:rPr>
          <w:color w:val="auto"/>
          <w:sz w:val="28"/>
          <w:szCs w:val="28"/>
        </w:rPr>
        <w:t>статьей 137</w:t>
      </w:r>
      <w:r w:rsidRPr="002258D8">
        <w:rPr>
          <w:color w:val="auto"/>
          <w:sz w:val="28"/>
          <w:szCs w:val="28"/>
        </w:rPr>
        <w:fldChar w:fldCharType="end"/>
      </w:r>
      <w:bookmarkEnd w:id="1086"/>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Корректировка совокупного годового дохода</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087" w:name="SUB990200"/>
      <w:bookmarkEnd w:id="1087"/>
      <w:r w:rsidRPr="002258D8">
        <w:rPr>
          <w:rFonts w:ascii="Times New Roman" w:hAnsi="Times New Roman"/>
          <w:sz w:val="28"/>
          <w:szCs w:val="28"/>
        </w:rPr>
        <w:t xml:space="preserve">1. </w:t>
      </w:r>
      <w:r w:rsidR="00362909" w:rsidRPr="00362909">
        <w:rPr>
          <w:rFonts w:ascii="Times New Roman" w:hAnsi="Times New Roman"/>
          <w:sz w:val="28"/>
          <w:szCs w:val="28"/>
          <w:highlight w:val="yellow"/>
        </w:rPr>
        <w:t>Если иное не установлено пунктом 2 настоящей статьи,</w:t>
      </w:r>
      <w:r w:rsidR="00362909">
        <w:rPr>
          <w:rFonts w:ascii="Times New Roman" w:hAnsi="Times New Roman"/>
          <w:sz w:val="28"/>
          <w:szCs w:val="28"/>
        </w:rPr>
        <w:t xml:space="preserve"> и</w:t>
      </w:r>
      <w:r w:rsidRPr="002258D8">
        <w:rPr>
          <w:rFonts w:ascii="Times New Roman" w:hAnsi="Times New Roman"/>
          <w:sz w:val="28"/>
          <w:szCs w:val="28"/>
        </w:rPr>
        <w:t>з совокупного годового дохода налогоплательщиков подлежат исключению:</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lastRenderedPageBreak/>
        <w:t xml:space="preserve">1) дивиденды, в том числе выплачиваемые юридическим лицом, производящим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менее пятидесяти процентов; </w:t>
      </w:r>
    </w:p>
    <w:p w:rsidR="00160BC6" w:rsidRPr="002258D8" w:rsidRDefault="00CB5A4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160BC6" w:rsidRPr="002258D8">
        <w:rPr>
          <w:rFonts w:ascii="Times New Roman" w:hAnsi="Times New Roman"/>
          <w:sz w:val="28"/>
          <w:szCs w:val="28"/>
        </w:rPr>
        <w:t>) дивиденды, выплачиваемые акционерными инвестиционными фондами рискового инвестирования при одновременном выполнении следующих условий:</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двадцати пяти процентов;</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88" w:name="SUB990102"/>
      <w:bookmarkEnd w:id="1088"/>
      <w:r w:rsidRPr="002258D8">
        <w:rPr>
          <w:rFonts w:ascii="Times New Roman" w:hAnsi="Times New Roman"/>
          <w:sz w:val="28"/>
          <w:szCs w:val="28"/>
        </w:rPr>
        <w:t>3</w:t>
      </w:r>
      <w:r w:rsidR="00160BC6" w:rsidRPr="002258D8">
        <w:rPr>
          <w:rFonts w:ascii="Times New Roman" w:hAnsi="Times New Roman"/>
          <w:sz w:val="28"/>
          <w:szCs w:val="28"/>
        </w:rPr>
        <w:t>)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89" w:name="SUB99010201"/>
      <w:bookmarkEnd w:id="1089"/>
      <w:r w:rsidRPr="002258D8">
        <w:rPr>
          <w:rFonts w:ascii="Times New Roman" w:hAnsi="Times New Roman"/>
          <w:sz w:val="28"/>
          <w:szCs w:val="28"/>
        </w:rPr>
        <w:t>4</w:t>
      </w:r>
      <w:r w:rsidR="00160BC6" w:rsidRPr="002258D8">
        <w:rPr>
          <w:rFonts w:ascii="Times New Roman" w:hAnsi="Times New Roman"/>
          <w:sz w:val="28"/>
          <w:szCs w:val="28"/>
        </w:rPr>
        <w:t>)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0" w:name="SUB990103"/>
      <w:bookmarkEnd w:id="1090"/>
      <w:r w:rsidRPr="002258D8">
        <w:rPr>
          <w:rFonts w:ascii="Times New Roman" w:hAnsi="Times New Roman"/>
          <w:sz w:val="28"/>
          <w:szCs w:val="28"/>
        </w:rPr>
        <w:t>5</w:t>
      </w:r>
      <w:r w:rsidR="00160BC6" w:rsidRPr="002258D8">
        <w:rPr>
          <w:rFonts w:ascii="Times New Roman" w:hAnsi="Times New Roman"/>
          <w:sz w:val="28"/>
          <w:szCs w:val="28"/>
        </w:rPr>
        <w:t xml:space="preserve">) сумма обязательных, дополнительных и чрезвычайных взносов страховых организаций, полученная Фондом гарантирования страховых выплат; </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1" w:name="SUB990104"/>
      <w:bookmarkEnd w:id="1091"/>
      <w:r w:rsidRPr="002258D8">
        <w:rPr>
          <w:rFonts w:ascii="Times New Roman" w:hAnsi="Times New Roman"/>
          <w:sz w:val="28"/>
          <w:szCs w:val="28"/>
        </w:rPr>
        <w:t>6</w:t>
      </w:r>
      <w:r w:rsidR="00160BC6" w:rsidRPr="002258D8">
        <w:rPr>
          <w:rFonts w:ascii="Times New Roman" w:hAnsi="Times New Roman"/>
          <w:sz w:val="28"/>
          <w:szCs w:val="28"/>
        </w:rPr>
        <w:t>)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2" w:name="SUB99010401"/>
      <w:bookmarkEnd w:id="1092"/>
      <w:r w:rsidRPr="002258D8">
        <w:rPr>
          <w:rFonts w:ascii="Times New Roman" w:hAnsi="Times New Roman"/>
          <w:sz w:val="28"/>
          <w:szCs w:val="28"/>
        </w:rPr>
        <w:t>7</w:t>
      </w:r>
      <w:r w:rsidR="00160BC6" w:rsidRPr="002258D8">
        <w:rPr>
          <w:rFonts w:ascii="Times New Roman" w:hAnsi="Times New Roman"/>
          <w:sz w:val="28"/>
          <w:szCs w:val="28"/>
        </w:rPr>
        <w:t>) сумма денег, полученная Фондом гарантирования жилищного строительства в порядке удовлетворения требований по выплатам по завершению строительства жилых домов (жилых зданий);</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3" w:name="SUB990105"/>
      <w:bookmarkEnd w:id="1093"/>
      <w:r w:rsidRPr="002258D8">
        <w:rPr>
          <w:rFonts w:ascii="Times New Roman" w:hAnsi="Times New Roman"/>
          <w:sz w:val="28"/>
          <w:szCs w:val="28"/>
        </w:rPr>
        <w:t>8</w:t>
      </w:r>
      <w:r w:rsidR="00160BC6" w:rsidRPr="002258D8">
        <w:rPr>
          <w:rFonts w:ascii="Times New Roman" w:hAnsi="Times New Roman"/>
          <w:sz w:val="28"/>
          <w:szCs w:val="28"/>
        </w:rPr>
        <w:t xml:space="preserve">) инвестиционные доходы, полученные в соответствии с </w:t>
      </w:r>
      <w:bookmarkStart w:id="1094" w:name="SUB1003546588_3"/>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"http://online.zakon.kz/Document/?link_id=1003546588" \o "Закон Республики Казахстан от 21 июня 2013 года № 105-V \«О пенсионном обеспечении в Республике Казахстан\» (с изменениями и дополнениями по состоянию на 09.04.2016 г.)"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 Республики Казахстан о пенсионном обеспечении</w:t>
      </w:r>
      <w:r w:rsidR="00160BC6" w:rsidRPr="002258D8">
        <w:rPr>
          <w:rFonts w:ascii="Times New Roman" w:hAnsi="Times New Roman"/>
          <w:sz w:val="28"/>
          <w:szCs w:val="28"/>
        </w:rPr>
        <w:fldChar w:fldCharType="end"/>
      </w:r>
      <w:bookmarkEnd w:id="1094"/>
      <w:r w:rsidR="00160BC6" w:rsidRPr="002258D8">
        <w:rPr>
          <w:rFonts w:ascii="Times New Roman" w:hAnsi="Times New Roman"/>
          <w:sz w:val="28"/>
          <w:szCs w:val="28"/>
        </w:rPr>
        <w:t xml:space="preserve"> и направленные на индивидуальные пенсионные счета; </w:t>
      </w:r>
    </w:p>
    <w:p w:rsidR="00160BC6" w:rsidRDefault="00CB5A4A" w:rsidP="002258D8">
      <w:pPr>
        <w:pStyle w:val="a8"/>
        <w:spacing w:after="0" w:line="240" w:lineRule="auto"/>
        <w:ind w:left="0" w:firstLine="709"/>
        <w:jc w:val="both"/>
        <w:rPr>
          <w:rFonts w:ascii="Times New Roman" w:hAnsi="Times New Roman"/>
          <w:sz w:val="28"/>
          <w:szCs w:val="28"/>
        </w:rPr>
      </w:pPr>
      <w:bookmarkStart w:id="1095" w:name="SUB990106"/>
      <w:bookmarkEnd w:id="1095"/>
      <w:r w:rsidRPr="002258D8">
        <w:rPr>
          <w:rFonts w:ascii="Times New Roman" w:hAnsi="Times New Roman"/>
          <w:sz w:val="28"/>
          <w:szCs w:val="28"/>
        </w:rPr>
        <w:t>9</w:t>
      </w:r>
      <w:r w:rsidR="00160BC6" w:rsidRPr="002258D8">
        <w:rPr>
          <w:rFonts w:ascii="Times New Roman" w:hAnsi="Times New Roman"/>
          <w:sz w:val="28"/>
          <w:szCs w:val="28"/>
        </w:rPr>
        <w:t xml:space="preserve">) инвестиционные доходы, полученные в соответствии с </w:t>
      </w:r>
      <w:bookmarkStart w:id="1096" w:name="SUB1000092550_3"/>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"http://online.zakon.kz/Document/?link_id=1000092550" \o "Закон Республики Казахстан от 25 апреля 2003 года № 405-II \«Об обязательном социальном страховании\» (с изменениями и дополнениями по состоянию на 06.04.2016 г.)"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 Республики Казахстан об обязательном социальном страховании</w:t>
      </w:r>
      <w:r w:rsidR="00160BC6" w:rsidRPr="002258D8">
        <w:rPr>
          <w:rFonts w:ascii="Times New Roman" w:hAnsi="Times New Roman"/>
          <w:sz w:val="28"/>
          <w:szCs w:val="28"/>
        </w:rPr>
        <w:fldChar w:fldCharType="end"/>
      </w:r>
      <w:bookmarkEnd w:id="1096"/>
      <w:r w:rsidR="00160BC6" w:rsidRPr="002258D8">
        <w:rPr>
          <w:rFonts w:ascii="Times New Roman" w:hAnsi="Times New Roman"/>
          <w:sz w:val="28"/>
          <w:szCs w:val="28"/>
        </w:rPr>
        <w:t xml:space="preserve"> и направленные на увеличение активов Государственного фонда социального страхования;</w:t>
      </w:r>
    </w:p>
    <w:p w:rsidR="004672BB" w:rsidRPr="004672BB" w:rsidRDefault="004672BB" w:rsidP="004672BB">
      <w:pPr>
        <w:ind w:firstLine="709"/>
        <w:jc w:val="both"/>
        <w:rPr>
          <w:rFonts w:eastAsia="Calibri"/>
          <w:color w:val="auto"/>
          <w:sz w:val="28"/>
          <w:szCs w:val="28"/>
          <w:lang w:eastAsia="en-US"/>
        </w:rPr>
      </w:pPr>
      <w:r w:rsidRPr="004672BB">
        <w:rPr>
          <w:rFonts w:eastAsia="Calibri"/>
          <w:color w:val="auto"/>
          <w:sz w:val="28"/>
          <w:szCs w:val="28"/>
          <w:highlight w:val="yellow"/>
          <w:lang w:eastAsia="en-US"/>
        </w:rPr>
        <w:lastRenderedPageBreak/>
        <w:t xml:space="preserve">10) инвестиционные доходы, полученные в соответствии с </w:t>
      </w:r>
      <w:hyperlink r:id="rId363" w:tgtFrame="_parent" w:tooltip="Закон Республики Казахстан от 25 апреля 2003 года № 405-II " w:history="1">
        <w:r w:rsidRPr="004672BB">
          <w:rPr>
            <w:rFonts w:eastAsia="Calibri"/>
            <w:color w:val="auto"/>
            <w:sz w:val="28"/>
            <w:szCs w:val="28"/>
            <w:highlight w:val="yellow"/>
            <w:lang w:eastAsia="en-US"/>
          </w:rPr>
          <w:t>законодательством Республики Казахстан об обязательном социальном медицинском страховании</w:t>
        </w:r>
      </w:hyperlink>
      <w:r w:rsidRPr="004672BB">
        <w:rPr>
          <w:rFonts w:eastAsia="Calibri"/>
          <w:color w:val="auto"/>
          <w:sz w:val="28"/>
          <w:szCs w:val="28"/>
          <w:highlight w:val="yellow"/>
          <w:lang w:eastAsia="en-US"/>
        </w:rPr>
        <w:t xml:space="preserve"> и направленные на увеличение активов Фонда социального медицинского страхования;</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7" w:name="SUB990107"/>
      <w:bookmarkEnd w:id="1097"/>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1</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инвестиционные доходы, полученные акционерными инвестиционными фондами от инвестиционной деятельности в соответствии с </w:t>
      </w:r>
      <w:bookmarkStart w:id="1098" w:name="SUB1000100252_2"/>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"http://online.zakon.kz/Document/?link_id=1000100252"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w:t>
      </w:r>
      <w:r w:rsidR="00160BC6" w:rsidRPr="002258D8">
        <w:rPr>
          <w:rFonts w:ascii="Times New Roman" w:hAnsi="Times New Roman"/>
          <w:sz w:val="28"/>
          <w:szCs w:val="28"/>
        </w:rPr>
        <w:fldChar w:fldCharType="end"/>
      </w:r>
      <w:bookmarkEnd w:id="1098"/>
      <w:r w:rsidR="00160BC6" w:rsidRPr="002258D8">
        <w:rPr>
          <w:rFonts w:ascii="Times New Roman" w:hAnsi="Times New Roman"/>
          <w:sz w:val="28"/>
          <w:szCs w:val="28"/>
        </w:rPr>
        <w:t xml:space="preserve"> Республики Казахстан об инвестиционных фондах, и учтенные кастодианом акционерного инвестиционного фонда;</w:t>
      </w:r>
    </w:p>
    <w:p w:rsidR="00160BC6" w:rsidRPr="002258D8" w:rsidRDefault="00CB5A4A" w:rsidP="002258D8">
      <w:pPr>
        <w:pStyle w:val="a8"/>
        <w:spacing w:after="0" w:line="240" w:lineRule="auto"/>
        <w:ind w:left="0" w:firstLine="709"/>
        <w:jc w:val="both"/>
        <w:rPr>
          <w:rFonts w:ascii="Times New Roman" w:hAnsi="Times New Roman"/>
          <w:sz w:val="28"/>
          <w:szCs w:val="28"/>
        </w:rPr>
      </w:pPr>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2</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доходы от уступки прав требования долга, полученные специальной финансовой компанией по сделке секьюритизации в соответствии с </w:t>
      </w:r>
      <w:bookmarkStart w:id="1099" w:name="SUB1000445550"/>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"http://online.zakon.kz/Document/?link_id=1000445550" \o "Закон Республики Казахстан от 20 февраля 2006 года № 126-III \«О проектном финансировании и секьюритизации\» (с изменениями и дополнениями по состоянию на 27.02.2017 г.)"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 Республики Казахстан о проектном финансировании и секьюритизации</w:t>
      </w:r>
      <w:r w:rsidR="00160BC6" w:rsidRPr="002258D8">
        <w:rPr>
          <w:rFonts w:ascii="Times New Roman" w:hAnsi="Times New Roman"/>
          <w:sz w:val="28"/>
          <w:szCs w:val="28"/>
        </w:rPr>
        <w:fldChar w:fldCharType="end"/>
      </w:r>
      <w:bookmarkEnd w:id="1099"/>
      <w:r w:rsidR="00160BC6" w:rsidRPr="002258D8">
        <w:rPr>
          <w:rFonts w:ascii="Times New Roman" w:hAnsi="Times New Roman"/>
          <w:sz w:val="28"/>
          <w:szCs w:val="28"/>
        </w:rPr>
        <w:t>;</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00" w:name="SUB990109"/>
      <w:bookmarkEnd w:id="1100"/>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3</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1" w:name="SUB990110"/>
      <w:bookmarkEnd w:id="1101"/>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4</w:t>
      </w:r>
      <w:r w:rsidRPr="004672BB">
        <w:rPr>
          <w:rFonts w:ascii="Times New Roman" w:hAnsi="Times New Roman"/>
          <w:sz w:val="28"/>
          <w:szCs w:val="28"/>
          <w:highlight w:val="yellow"/>
        </w:rPr>
        <w:t>)</w:t>
      </w:r>
      <w:r w:rsidRPr="002258D8">
        <w:rPr>
          <w:rFonts w:ascii="Times New Roman" w:hAnsi="Times New Roman"/>
          <w:sz w:val="28"/>
          <w:szCs w:val="28"/>
        </w:rPr>
        <w:t xml:space="preserve">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2" w:name="SUB990111"/>
      <w:bookmarkEnd w:id="1102"/>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5</w:t>
      </w:r>
      <w:r w:rsidRPr="004672BB">
        <w:rPr>
          <w:rFonts w:ascii="Times New Roman" w:hAnsi="Times New Roman"/>
          <w:sz w:val="28"/>
          <w:szCs w:val="28"/>
          <w:highlight w:val="yellow"/>
        </w:rPr>
        <w:t>)</w:t>
      </w:r>
      <w:r w:rsidRPr="002258D8">
        <w:rPr>
          <w:rFonts w:ascii="Times New Roman" w:hAnsi="Times New Roman"/>
          <w:sz w:val="28"/>
          <w:szCs w:val="28"/>
        </w:rPr>
        <w:t xml:space="preserve">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3" w:name="SUB990112"/>
      <w:bookmarkEnd w:id="1103"/>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6</w:t>
      </w:r>
      <w:r w:rsidRPr="004672BB">
        <w:rPr>
          <w:rFonts w:ascii="Times New Roman" w:hAnsi="Times New Roman"/>
          <w:sz w:val="28"/>
          <w:szCs w:val="28"/>
          <w:highlight w:val="yellow"/>
        </w:rPr>
        <w:t>)</w:t>
      </w:r>
      <w:r w:rsidRPr="002258D8">
        <w:rPr>
          <w:rFonts w:ascii="Times New Roman" w:hAnsi="Times New Roman"/>
          <w:sz w:val="28"/>
          <w:szCs w:val="28"/>
        </w:rPr>
        <w:t xml:space="preserve">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04" w:name="SUB99011201"/>
      <w:bookmarkEnd w:id="1104"/>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7</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w:t>
      </w:r>
      <w:bookmarkStart w:id="1105" w:name="SUB1004909149"/>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"http://online.zakon.kz/Document/?link_id=1004909149"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подпункте 6) пункта 2 статьи 396</w:t>
      </w:r>
      <w:r w:rsidR="00160BC6" w:rsidRPr="002258D8">
        <w:rPr>
          <w:rFonts w:ascii="Times New Roman" w:hAnsi="Times New Roman"/>
          <w:sz w:val="28"/>
          <w:szCs w:val="28"/>
        </w:rPr>
        <w:fldChar w:fldCharType="end"/>
      </w:r>
      <w:bookmarkEnd w:id="1105"/>
      <w:r w:rsidR="00160BC6" w:rsidRPr="002258D8">
        <w:rPr>
          <w:rFonts w:ascii="Times New Roman" w:hAnsi="Times New Roman"/>
          <w:sz w:val="28"/>
          <w:szCs w:val="28"/>
        </w:rPr>
        <w:t xml:space="preserve"> настоящего Кодекса, и земельных участков, занятых таким имуществом;</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6" w:name="SUB990113"/>
      <w:bookmarkEnd w:id="1106"/>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8</w:t>
      </w:r>
      <w:r w:rsidRPr="004672BB">
        <w:rPr>
          <w:rFonts w:ascii="Times New Roman" w:hAnsi="Times New Roman"/>
          <w:sz w:val="28"/>
          <w:szCs w:val="28"/>
          <w:highlight w:val="yellow"/>
        </w:rPr>
        <w:t>)</w:t>
      </w:r>
      <w:r w:rsidRPr="002258D8">
        <w:rPr>
          <w:rFonts w:ascii="Times New Roman" w:hAnsi="Times New Roman"/>
          <w:sz w:val="28"/>
          <w:szCs w:val="28"/>
        </w:rPr>
        <w:t xml:space="preserve"> доходы, полученные исламским банком в процессе управления деньгами, полученными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7" w:name="SUB990114"/>
      <w:bookmarkEnd w:id="1107"/>
      <w:r w:rsidRPr="004672BB">
        <w:rPr>
          <w:rFonts w:ascii="Times New Roman" w:hAnsi="Times New Roman"/>
          <w:sz w:val="28"/>
          <w:szCs w:val="28"/>
          <w:highlight w:val="yellow"/>
        </w:rPr>
        <w:t>1</w:t>
      </w:r>
      <w:r w:rsidR="004672BB" w:rsidRPr="004672BB">
        <w:rPr>
          <w:rFonts w:ascii="Times New Roman" w:hAnsi="Times New Roman"/>
          <w:sz w:val="28"/>
          <w:szCs w:val="28"/>
          <w:highlight w:val="yellow"/>
        </w:rPr>
        <w:t>9</w:t>
      </w:r>
      <w:r w:rsidRPr="004672BB">
        <w:rPr>
          <w:rFonts w:ascii="Times New Roman" w:hAnsi="Times New Roman"/>
          <w:sz w:val="28"/>
          <w:szCs w:val="28"/>
          <w:highlight w:val="yellow"/>
        </w:rPr>
        <w:t>)</w:t>
      </w:r>
      <w:r w:rsidRPr="002258D8">
        <w:rPr>
          <w:rFonts w:ascii="Times New Roman" w:hAnsi="Times New Roman"/>
          <w:sz w:val="28"/>
          <w:szCs w:val="28"/>
        </w:rPr>
        <w:t xml:space="preserve"> доходы от уступки права требования долга, полученные исламской специальной финансовой компанией, созданной в соответствии с </w:t>
      </w:r>
      <w:bookmarkStart w:id="1108" w:name="SUB1000001178"/>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"http://online.zakon.kz/Document/?link_id=1000001178" \t "_parent" </w:instrText>
      </w:r>
      <w:r w:rsidRPr="002258D8">
        <w:rPr>
          <w:rFonts w:ascii="Times New Roman" w:hAnsi="Times New Roman"/>
          <w:sz w:val="28"/>
          <w:szCs w:val="28"/>
        </w:rPr>
        <w:fldChar w:fldCharType="separate"/>
      </w:r>
      <w:r w:rsidRPr="002258D8">
        <w:rPr>
          <w:rFonts w:ascii="Times New Roman" w:hAnsi="Times New Roman"/>
          <w:sz w:val="28"/>
          <w:szCs w:val="28"/>
        </w:rPr>
        <w:t>законодательством</w:t>
      </w:r>
      <w:r w:rsidRPr="002258D8">
        <w:rPr>
          <w:rFonts w:ascii="Times New Roman" w:hAnsi="Times New Roman"/>
          <w:sz w:val="28"/>
          <w:szCs w:val="28"/>
        </w:rPr>
        <w:fldChar w:fldCharType="end"/>
      </w:r>
      <w:bookmarkEnd w:id="1108"/>
      <w:r w:rsidRPr="002258D8">
        <w:rPr>
          <w:rFonts w:ascii="Times New Roman" w:hAnsi="Times New Roman"/>
          <w:sz w:val="28"/>
          <w:szCs w:val="28"/>
        </w:rPr>
        <w:t xml:space="preserve"> Республики Казахстан о рынке ценных бумаг;</w:t>
      </w:r>
    </w:p>
    <w:p w:rsidR="00160BC6" w:rsidRPr="002258D8" w:rsidRDefault="004672BB" w:rsidP="002258D8">
      <w:pPr>
        <w:pStyle w:val="a8"/>
        <w:spacing w:after="0" w:line="240" w:lineRule="auto"/>
        <w:ind w:left="0" w:firstLine="709"/>
        <w:jc w:val="both"/>
        <w:rPr>
          <w:rFonts w:ascii="Times New Roman" w:hAnsi="Times New Roman"/>
          <w:sz w:val="28"/>
          <w:szCs w:val="28"/>
        </w:rPr>
      </w:pPr>
      <w:r w:rsidRPr="004672BB">
        <w:rPr>
          <w:rFonts w:ascii="Times New Roman" w:hAnsi="Times New Roman"/>
          <w:sz w:val="28"/>
          <w:szCs w:val="28"/>
          <w:highlight w:val="yellow"/>
        </w:rPr>
        <w:t>20</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w:t>
      </w:r>
      <w:r w:rsidR="00160BC6" w:rsidRPr="002258D8">
        <w:rPr>
          <w:rFonts w:ascii="Times New Roman" w:hAnsi="Times New Roman"/>
          <w:sz w:val="28"/>
          <w:szCs w:val="28"/>
        </w:rPr>
        <w:lastRenderedPageBreak/>
        <w:t xml:space="preserve">по договору присоединения в соответствии с </w:t>
      </w:r>
      <w:bookmarkStart w:id="1109" w:name="SUB1000502721"/>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"http://online.zakon.kz/Document/?link_id=1000502721"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Законом</w:t>
      </w:r>
      <w:r w:rsidR="00160BC6" w:rsidRPr="002258D8">
        <w:rPr>
          <w:rFonts w:ascii="Times New Roman" w:hAnsi="Times New Roman"/>
          <w:sz w:val="28"/>
          <w:szCs w:val="28"/>
        </w:rPr>
        <w:fldChar w:fldCharType="end"/>
      </w:r>
      <w:bookmarkEnd w:id="1109"/>
      <w:r w:rsidR="00160BC6" w:rsidRPr="002258D8">
        <w:rPr>
          <w:rFonts w:ascii="Times New Roman" w:hAnsi="Times New Roman"/>
          <w:sz w:val="28"/>
          <w:szCs w:val="28"/>
        </w:rPr>
        <w:t xml:space="preserve"> Республики Казахстан «Об обязательном гарантировании депозитов, размещенных в банках второго уровня Республики Казахстан».</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подпункта действуют при условии направления указанных доходов на увеличение специального резерва;</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10" w:name="SUB990117"/>
      <w:bookmarkEnd w:id="1110"/>
      <w:r w:rsidRPr="004672BB">
        <w:rPr>
          <w:rFonts w:ascii="Times New Roman" w:hAnsi="Times New Roman"/>
          <w:sz w:val="28"/>
          <w:szCs w:val="28"/>
          <w:highlight w:val="yellow"/>
        </w:rPr>
        <w:t>2</w:t>
      </w:r>
      <w:r w:rsidR="004672BB" w:rsidRPr="004672BB">
        <w:rPr>
          <w:rFonts w:ascii="Times New Roman" w:hAnsi="Times New Roman"/>
          <w:sz w:val="28"/>
          <w:szCs w:val="28"/>
          <w:highlight w:val="yellow"/>
        </w:rPr>
        <w:t>1</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11" w:name="SUB990118"/>
      <w:bookmarkEnd w:id="1111"/>
      <w:r w:rsidRPr="004672BB">
        <w:rPr>
          <w:rFonts w:ascii="Times New Roman" w:hAnsi="Times New Roman"/>
          <w:sz w:val="28"/>
          <w:szCs w:val="28"/>
          <w:highlight w:val="yellow"/>
        </w:rPr>
        <w:t>2</w:t>
      </w:r>
      <w:r w:rsidR="004672BB" w:rsidRPr="004672BB">
        <w:rPr>
          <w:rFonts w:ascii="Times New Roman" w:hAnsi="Times New Roman"/>
          <w:sz w:val="28"/>
          <w:szCs w:val="28"/>
          <w:highlight w:val="yellow"/>
        </w:rPr>
        <w:t>2</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инвестиционные доходы Фонда гарантирования жилищного строительства в соответствии с </w:t>
      </w:r>
      <w:bookmarkStart w:id="1112" w:name="SUB1005068831"/>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"http://online.zakon.kz/Document/?link_id=1005068831"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Законом</w:t>
      </w:r>
      <w:r w:rsidR="00160BC6" w:rsidRPr="002258D8">
        <w:rPr>
          <w:rFonts w:ascii="Times New Roman" w:hAnsi="Times New Roman"/>
          <w:sz w:val="28"/>
          <w:szCs w:val="28"/>
        </w:rPr>
        <w:fldChar w:fldCharType="end"/>
      </w:r>
      <w:bookmarkEnd w:id="1112"/>
      <w:r w:rsidR="00160BC6" w:rsidRPr="002258D8">
        <w:rPr>
          <w:rFonts w:ascii="Times New Roman" w:hAnsi="Times New Roman"/>
          <w:sz w:val="28"/>
          <w:szCs w:val="28"/>
        </w:rPr>
        <w:t xml:space="preserve">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160BC6" w:rsidRPr="002258D8" w:rsidRDefault="00CB5A4A" w:rsidP="002258D8">
      <w:pPr>
        <w:pStyle w:val="a8"/>
        <w:spacing w:after="0" w:line="240" w:lineRule="auto"/>
        <w:ind w:left="0" w:firstLine="709"/>
        <w:jc w:val="both"/>
        <w:rPr>
          <w:rFonts w:ascii="Times New Roman" w:hAnsi="Times New Roman"/>
          <w:sz w:val="28"/>
          <w:szCs w:val="28"/>
        </w:rPr>
      </w:pPr>
      <w:r w:rsidRPr="004672BB">
        <w:rPr>
          <w:rFonts w:ascii="Times New Roman" w:hAnsi="Times New Roman"/>
          <w:sz w:val="28"/>
          <w:szCs w:val="28"/>
          <w:highlight w:val="yellow"/>
        </w:rPr>
        <w:t>2</w:t>
      </w:r>
      <w:r w:rsidR="004672BB" w:rsidRPr="004672BB">
        <w:rPr>
          <w:rFonts w:ascii="Times New Roman" w:hAnsi="Times New Roman"/>
          <w:sz w:val="28"/>
          <w:szCs w:val="28"/>
          <w:highlight w:val="yellow"/>
        </w:rPr>
        <w:t>3</w:t>
      </w:r>
      <w:r w:rsidR="00160BC6" w:rsidRPr="004672BB">
        <w:rPr>
          <w:rFonts w:ascii="Times New Roman" w:hAnsi="Times New Roman"/>
          <w:sz w:val="28"/>
          <w:szCs w:val="28"/>
          <w:highlight w:val="yellow"/>
        </w:rPr>
        <w:t>)</w:t>
      </w:r>
      <w:r w:rsidR="00160BC6" w:rsidRPr="002258D8">
        <w:rPr>
          <w:rFonts w:ascii="Times New Roman" w:hAnsi="Times New Roman"/>
          <w:sz w:val="28"/>
          <w:szCs w:val="28"/>
        </w:rPr>
        <w:t xml:space="preserve"> доходы некоммерческой организации, предусмотренные пунктом 2 статьи 170 настоящего Кодекса, при соблюдении условий, установленных данной статьей.</w:t>
      </w:r>
    </w:p>
    <w:p w:rsidR="00CE78F8" w:rsidRPr="00A44D2A" w:rsidRDefault="00CE78F8" w:rsidP="002258D8">
      <w:pPr>
        <w:pStyle w:val="a8"/>
        <w:spacing w:after="0" w:line="240" w:lineRule="auto"/>
        <w:ind w:left="0" w:firstLine="709"/>
        <w:jc w:val="both"/>
        <w:rPr>
          <w:rFonts w:ascii="Times New Roman" w:hAnsi="Times New Roman"/>
          <w:i/>
          <w:sz w:val="28"/>
          <w:szCs w:val="28"/>
        </w:rPr>
      </w:pPr>
      <w:r w:rsidRPr="00A44D2A">
        <w:rPr>
          <w:rFonts w:ascii="Times New Roman" w:hAnsi="Times New Roman"/>
          <w:i/>
          <w:sz w:val="28"/>
          <w:szCs w:val="28"/>
        </w:rPr>
        <w:t xml:space="preserve">Части вторая, третья и четвертая действует с 1 января 2012 года до 1 января 2027 </w:t>
      </w:r>
    </w:p>
    <w:p w:rsidR="00160BC6" w:rsidRPr="002258D8" w:rsidRDefault="00CE78F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r w:rsidR="00160BC6" w:rsidRPr="002258D8">
        <w:rPr>
          <w:rFonts w:ascii="Times New Roman" w:hAnsi="Times New Roman"/>
          <w:sz w:val="28"/>
          <w:szCs w:val="28"/>
        </w:rPr>
        <w:t>.</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bookmarkStart w:id="1113" w:name="SUB1002416993"/>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"http://online.zakon.kz/Document/?link_id=1002416993" \t "_parent" </w:instrText>
      </w:r>
      <w:r w:rsidRPr="002258D8">
        <w:rPr>
          <w:rFonts w:ascii="Times New Roman" w:hAnsi="Times New Roman"/>
          <w:sz w:val="28"/>
          <w:szCs w:val="28"/>
        </w:rPr>
        <w:fldChar w:fldCharType="separate"/>
      </w:r>
      <w:r w:rsidRPr="002258D8">
        <w:rPr>
          <w:rFonts w:ascii="Times New Roman" w:hAnsi="Times New Roman"/>
          <w:sz w:val="28"/>
          <w:szCs w:val="28"/>
        </w:rPr>
        <w:t>порядке</w:t>
      </w:r>
      <w:r w:rsidRPr="002258D8">
        <w:rPr>
          <w:rFonts w:ascii="Times New Roman" w:hAnsi="Times New Roman"/>
          <w:sz w:val="28"/>
          <w:szCs w:val="28"/>
        </w:rPr>
        <w:fldChar w:fldCharType="end"/>
      </w:r>
      <w:bookmarkEnd w:id="1113"/>
      <w:r w:rsidRPr="002258D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A44D2A" w:rsidRPr="00A44D2A" w:rsidRDefault="00A44D2A" w:rsidP="00A44D2A">
      <w:pPr>
        <w:ind w:firstLine="709"/>
        <w:contextualSpacing/>
        <w:jc w:val="both"/>
        <w:textAlignment w:val="baseline"/>
        <w:rPr>
          <w:rFonts w:eastAsia="Calibri"/>
          <w:color w:val="auto"/>
          <w:sz w:val="28"/>
          <w:szCs w:val="28"/>
          <w:lang w:eastAsia="en-US"/>
        </w:rPr>
      </w:pPr>
      <w:r w:rsidRPr="00A44D2A">
        <w:rPr>
          <w:rFonts w:eastAsia="Calibri"/>
          <w:color w:val="auto"/>
          <w:sz w:val="28"/>
          <w:szCs w:val="28"/>
          <w:lang w:eastAsia="en-US"/>
        </w:rPr>
        <w:t>2. Из совокупного годового дохода не подлежат исключению дивиденды:</w:t>
      </w:r>
    </w:p>
    <w:p w:rsidR="00A44D2A" w:rsidRPr="00A44D2A" w:rsidRDefault="00A44D2A" w:rsidP="00A44D2A">
      <w:pPr>
        <w:ind w:firstLine="709"/>
        <w:contextualSpacing/>
        <w:jc w:val="both"/>
        <w:textAlignment w:val="baseline"/>
        <w:rPr>
          <w:rFonts w:eastAsia="Calibri"/>
          <w:color w:val="auto"/>
          <w:sz w:val="28"/>
          <w:szCs w:val="28"/>
          <w:lang w:eastAsia="en-US"/>
        </w:rPr>
      </w:pPr>
      <w:r w:rsidRPr="00A44D2A">
        <w:rPr>
          <w:rFonts w:eastAsia="Calibri"/>
          <w:color w:val="auto"/>
          <w:sz w:val="28"/>
          <w:szCs w:val="28"/>
          <w:lang w:eastAsia="en-US"/>
        </w:rPr>
        <w:t>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1-1) пункта 1 настоящей статьи;</w:t>
      </w:r>
    </w:p>
    <w:p w:rsidR="00A44D2A" w:rsidRPr="00A44D2A" w:rsidRDefault="00A44D2A" w:rsidP="00A44D2A">
      <w:pPr>
        <w:ind w:firstLine="709"/>
        <w:contextualSpacing/>
        <w:jc w:val="both"/>
        <w:textAlignment w:val="baseline"/>
        <w:rPr>
          <w:rFonts w:eastAsia="Calibri"/>
          <w:color w:val="auto"/>
          <w:sz w:val="28"/>
          <w:szCs w:val="28"/>
          <w:lang w:eastAsia="en-US"/>
        </w:rPr>
      </w:pPr>
      <w:r w:rsidRPr="00A44D2A">
        <w:rPr>
          <w:rFonts w:eastAsia="Calibri"/>
          <w:color w:val="auto"/>
          <w:sz w:val="28"/>
          <w:szCs w:val="28"/>
          <w:lang w:eastAsia="en-US"/>
        </w:rPr>
        <w:lastRenderedPageBreak/>
        <w:t xml:space="preserve">2) выплачиваемые юридическим лицом, производящим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пятьдесят и более процентов. </w:t>
      </w:r>
    </w:p>
    <w:p w:rsidR="00160BC6" w:rsidRPr="002258D8" w:rsidRDefault="00C20563"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3</w:t>
      </w:r>
      <w:r w:rsidR="00160BC6" w:rsidRPr="002258D8">
        <w:rPr>
          <w:rFonts w:ascii="Times New Roman" w:hAnsi="Times New Roman"/>
          <w:sz w:val="28"/>
          <w:szCs w:val="28"/>
        </w:rPr>
        <w:t>.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160BC6" w:rsidRPr="002258D8" w:rsidRDefault="00160BC6"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Переход на иной метод оценки запасов производится налогоплательщиком с начала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2258D8">
      <w:pPr>
        <w:ind w:firstLine="709"/>
        <w:contextualSpacing/>
        <w:jc w:val="both"/>
        <w:rPr>
          <w:i/>
          <w:color w:val="auto"/>
          <w:sz w:val="28"/>
          <w:szCs w:val="28"/>
        </w:rPr>
      </w:pPr>
      <w:bookmarkStart w:id="1114" w:name="SUB1000000"/>
      <w:bookmarkEnd w:id="1114"/>
      <w:r w:rsidRPr="001D6B99">
        <w:rPr>
          <w:rStyle w:val="s1"/>
          <w:b w:val="0"/>
          <w:i/>
          <w:color w:val="auto"/>
          <w:sz w:val="28"/>
          <w:szCs w:val="28"/>
        </w:rPr>
        <w:t>§ 2. Вычеты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bookmarkStart w:id="1115" w:name="SUB1020300"/>
      <w:bookmarkEnd w:id="1115"/>
      <w:r w:rsidRPr="001D6B99">
        <w:rPr>
          <w:rFonts w:ascii="Times New Roman" w:hAnsi="Times New Roman"/>
          <w:b/>
          <w:sz w:val="28"/>
          <w:szCs w:val="28"/>
        </w:rPr>
        <w:t>Общие положения</w:t>
      </w:r>
    </w:p>
    <w:p w:rsidR="003A2091" w:rsidRPr="002258D8" w:rsidRDefault="003A2091" w:rsidP="002258D8">
      <w:pPr>
        <w:ind w:firstLine="709"/>
        <w:contextualSpacing/>
        <w:jc w:val="both"/>
        <w:rPr>
          <w:rFonts w:eastAsia="Times New Roman,Calibri"/>
          <w:color w:val="auto"/>
          <w:sz w:val="28"/>
          <w:szCs w:val="28"/>
        </w:rPr>
      </w:pPr>
      <w:r w:rsidRPr="002258D8">
        <w:rPr>
          <w:rFonts w:eastAsia="Times New Roman,Calibri"/>
          <w:color w:val="auto"/>
          <w:sz w:val="28"/>
          <w:szCs w:val="28"/>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w:t>
      </w:r>
      <w:r w:rsidRPr="002258D8">
        <w:rPr>
          <w:color w:val="auto"/>
          <w:sz w:val="28"/>
          <w:szCs w:val="28"/>
        </w:rPr>
        <w:t>с учетом положений, установленных настоящей статьей и статьями 128-… настоящего Кодекса</w:t>
      </w:r>
      <w:r w:rsidRPr="002258D8">
        <w:rPr>
          <w:rFonts w:eastAsia="Times New Roman,Calibri"/>
          <w:color w:val="auto"/>
          <w:sz w:val="28"/>
          <w:szCs w:val="28"/>
        </w:rPr>
        <w:t>, за исключением расходов, не подлежащих вычету в соответствии с настоящим Кодексом.</w:t>
      </w:r>
    </w:p>
    <w:p w:rsidR="003A2091" w:rsidRPr="002258D8" w:rsidRDefault="003A2091" w:rsidP="002258D8">
      <w:pPr>
        <w:ind w:firstLine="709"/>
        <w:contextualSpacing/>
        <w:jc w:val="both"/>
        <w:rPr>
          <w:rFonts w:eastAsia="Times New Roman,Calibri"/>
          <w:color w:val="auto"/>
          <w:sz w:val="28"/>
          <w:szCs w:val="28"/>
        </w:rPr>
      </w:pPr>
      <w:r w:rsidRPr="002258D8">
        <w:rPr>
          <w:rFonts w:eastAsia="Times New Roman,Calibri"/>
          <w:color w:val="auto"/>
          <w:sz w:val="28"/>
          <w:szCs w:val="28"/>
        </w:rPr>
        <w:t xml:space="preserve">Положения настоящего пункта применяются к расходам налогоплательщика, понесенным как в Республике Казахстан, так и за его пределами. </w:t>
      </w:r>
    </w:p>
    <w:p w:rsidR="003A2091" w:rsidRPr="002258D8" w:rsidRDefault="003A2091" w:rsidP="002258D8">
      <w:pPr>
        <w:ind w:firstLine="709"/>
        <w:contextualSpacing/>
        <w:jc w:val="both"/>
        <w:rPr>
          <w:color w:val="auto"/>
          <w:sz w:val="28"/>
          <w:szCs w:val="28"/>
        </w:rPr>
      </w:pPr>
      <w:r w:rsidRPr="002258D8">
        <w:rPr>
          <w:color w:val="auto"/>
          <w:sz w:val="28"/>
          <w:szCs w:val="28"/>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3A2091" w:rsidRPr="002258D8" w:rsidRDefault="003A2091" w:rsidP="002258D8">
      <w:pPr>
        <w:ind w:firstLine="709"/>
        <w:contextualSpacing/>
        <w:jc w:val="both"/>
        <w:rPr>
          <w:color w:val="auto"/>
          <w:sz w:val="28"/>
          <w:szCs w:val="28"/>
        </w:rPr>
      </w:pPr>
      <w:r w:rsidRPr="002258D8">
        <w:rPr>
          <w:color w:val="auto"/>
          <w:sz w:val="28"/>
          <w:szCs w:val="28"/>
        </w:rPr>
        <w:t>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3A2091" w:rsidRPr="002258D8" w:rsidRDefault="003A2091" w:rsidP="002258D8">
      <w:pPr>
        <w:ind w:firstLine="709"/>
        <w:contextualSpacing/>
        <w:jc w:val="both"/>
        <w:rPr>
          <w:color w:val="auto"/>
          <w:sz w:val="28"/>
          <w:szCs w:val="28"/>
        </w:rPr>
      </w:pPr>
      <w:bookmarkStart w:id="1116" w:name="z1151"/>
      <w:r w:rsidRPr="002258D8">
        <w:rPr>
          <w:color w:val="auto"/>
          <w:sz w:val="28"/>
          <w:szCs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bookmarkEnd w:id="1116"/>
    </w:p>
    <w:p w:rsidR="003A2091" w:rsidRPr="002258D8" w:rsidRDefault="003A2091" w:rsidP="002258D8">
      <w:pPr>
        <w:ind w:firstLine="709"/>
        <w:contextualSpacing/>
        <w:jc w:val="both"/>
        <w:rPr>
          <w:color w:val="auto"/>
          <w:sz w:val="28"/>
          <w:szCs w:val="28"/>
        </w:rPr>
      </w:pPr>
      <w:r w:rsidRPr="002258D8">
        <w:rPr>
          <w:color w:val="auto"/>
          <w:sz w:val="28"/>
          <w:szCs w:val="28"/>
        </w:rPr>
        <w:t xml:space="preserve">4. Если иное не установлено настоящей статьей и статьями 128-… настоящего Кодекса, для целей настоящего раздела признание расходов, </w:t>
      </w:r>
      <w:r w:rsidRPr="002258D8">
        <w:rPr>
          <w:color w:val="auto"/>
          <w:sz w:val="28"/>
          <w:szCs w:val="28"/>
        </w:rPr>
        <w:lastRenderedPageBreak/>
        <w:t>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установленном настоящим Кодексом.</w:t>
      </w:r>
    </w:p>
    <w:p w:rsidR="003A2091" w:rsidRPr="002258D8" w:rsidRDefault="003A2091" w:rsidP="002258D8">
      <w:pPr>
        <w:ind w:firstLine="709"/>
        <w:contextualSpacing/>
        <w:jc w:val="both"/>
        <w:rPr>
          <w:color w:val="auto"/>
          <w:sz w:val="28"/>
          <w:szCs w:val="28"/>
        </w:rPr>
      </w:pPr>
      <w:r w:rsidRPr="002258D8">
        <w:rPr>
          <w:color w:val="auto"/>
          <w:sz w:val="28"/>
          <w:szCs w:val="28"/>
        </w:rPr>
        <w:t>5. Если иное не предусмотрено статьей (учет курсовой из п. 4 ст. 57 действ. )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3A2091" w:rsidRPr="002258D8" w:rsidRDefault="003A2091" w:rsidP="002258D8">
      <w:pPr>
        <w:ind w:firstLine="709"/>
        <w:contextualSpacing/>
        <w:jc w:val="both"/>
        <w:rPr>
          <w:color w:val="auto"/>
          <w:sz w:val="28"/>
          <w:szCs w:val="28"/>
        </w:rPr>
      </w:pPr>
      <w:r w:rsidRPr="002258D8">
        <w:rPr>
          <w:color w:val="auto"/>
          <w:sz w:val="28"/>
          <w:szCs w:val="28"/>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3A2091" w:rsidRPr="002258D8" w:rsidRDefault="003A2091" w:rsidP="002258D8">
      <w:pPr>
        <w:ind w:firstLine="709"/>
        <w:contextualSpacing/>
        <w:jc w:val="both"/>
        <w:rPr>
          <w:color w:val="auto"/>
          <w:sz w:val="28"/>
          <w:szCs w:val="28"/>
        </w:rPr>
      </w:pPr>
      <w:r w:rsidRPr="002258D8">
        <w:rPr>
          <w:color w:val="auto"/>
          <w:sz w:val="28"/>
          <w:szCs w:val="28"/>
        </w:rPr>
        <w:t>7. Налогоплательщик осуществляет корректировку вычетов в соответствии со статьями 131 и 132 настоящего Кодекса. При этом сумма вычетов с учетом корректировок в соответствии со статьями 131 и 132 настоящего Кодекса может иметь отрицательное значение.</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Вычеты по отдельным видам расходов</w:t>
      </w:r>
    </w:p>
    <w:p w:rsidR="003A2091" w:rsidRPr="002258D8" w:rsidRDefault="00194E54" w:rsidP="002258D8">
      <w:pPr>
        <w:ind w:firstLine="709"/>
        <w:contextualSpacing/>
        <w:jc w:val="both"/>
        <w:rPr>
          <w:color w:val="auto"/>
          <w:sz w:val="28"/>
          <w:szCs w:val="28"/>
        </w:rPr>
      </w:pPr>
      <w:r w:rsidRPr="002258D8">
        <w:rPr>
          <w:color w:val="auto"/>
          <w:sz w:val="28"/>
          <w:szCs w:val="28"/>
        </w:rPr>
        <w:t>1</w:t>
      </w:r>
      <w:r w:rsidR="003A2091" w:rsidRPr="002258D8">
        <w:rPr>
          <w:color w:val="auto"/>
          <w:sz w:val="28"/>
          <w:szCs w:val="28"/>
        </w:rPr>
        <w:t>. Потери товаров, понесенные налогоплательщиком, за исключением случаев, предусмотренных пунктом 4 настоящей статьи, подлежат вычету в пределах норм естественной убыли, установленных законодательством Республики Казахстан.</w:t>
      </w:r>
    </w:p>
    <w:p w:rsidR="003A2091" w:rsidRPr="002258D8" w:rsidRDefault="00194E54" w:rsidP="002258D8">
      <w:pPr>
        <w:ind w:firstLine="709"/>
        <w:contextualSpacing/>
        <w:jc w:val="both"/>
        <w:rPr>
          <w:color w:val="auto"/>
          <w:sz w:val="28"/>
          <w:szCs w:val="28"/>
        </w:rPr>
      </w:pPr>
      <w:r w:rsidRPr="002258D8">
        <w:rPr>
          <w:color w:val="auto"/>
          <w:sz w:val="28"/>
          <w:szCs w:val="28"/>
        </w:rPr>
        <w:t>2</w:t>
      </w:r>
      <w:r w:rsidR="003A2091" w:rsidRPr="002258D8">
        <w:rPr>
          <w:color w:val="auto"/>
          <w:sz w:val="28"/>
          <w:szCs w:val="28"/>
        </w:rPr>
        <w:t>. Потери, понесенные субъектом естественной монополии в целях предоставления регулируемых услуг (товаров, работ), подлежат вычету в пределах норм (предельных уровней) и (или) с учетом ограничений, установленных в соответствии с законодательством Республики Казахстан.</w:t>
      </w:r>
    </w:p>
    <w:p w:rsidR="003A2091" w:rsidRPr="002258D8" w:rsidRDefault="00194E54" w:rsidP="002258D8">
      <w:pPr>
        <w:ind w:firstLine="709"/>
        <w:contextualSpacing/>
        <w:jc w:val="both"/>
        <w:textAlignment w:val="baseline"/>
        <w:rPr>
          <w:color w:val="auto"/>
          <w:sz w:val="28"/>
          <w:szCs w:val="28"/>
        </w:rPr>
      </w:pPr>
      <w:r w:rsidRPr="002258D8">
        <w:rPr>
          <w:rFonts w:eastAsia="Calibri"/>
          <w:color w:val="auto"/>
          <w:sz w:val="28"/>
          <w:szCs w:val="28"/>
        </w:rPr>
        <w:t>3</w:t>
      </w:r>
      <w:r w:rsidR="003A2091" w:rsidRPr="002258D8">
        <w:rPr>
          <w:rFonts w:eastAsia="Calibri"/>
          <w:color w:val="auto"/>
          <w:sz w:val="28"/>
          <w:szCs w:val="28"/>
        </w:rPr>
        <w:t xml:space="preserve">.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w:t>
      </w:r>
      <w:r w:rsidR="003A2091" w:rsidRPr="002258D8">
        <w:rPr>
          <w:color w:val="auto"/>
          <w:sz w:val="28"/>
          <w:szCs w:val="28"/>
        </w:rPr>
        <w:t xml:space="preserve">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настоящего раздела:</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sz w:val="28"/>
          <w:szCs w:val="28"/>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3A2091" w:rsidRPr="002258D8" w:rsidRDefault="00194E54"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Вычету подлежат расходы налогоплательщика на обязательные (в течение трудовой деятельности) медицинские осмотры и предсменное, послесменное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3A2091" w:rsidRPr="002258D8" w:rsidRDefault="00194E54"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работнику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3A2091" w:rsidRPr="002258D8" w:rsidRDefault="00194E54" w:rsidP="002258D8">
      <w:pPr>
        <w:ind w:firstLine="709"/>
        <w:contextualSpacing/>
        <w:jc w:val="both"/>
        <w:textAlignment w:val="baseline"/>
        <w:rPr>
          <w:color w:val="auto"/>
          <w:sz w:val="28"/>
          <w:szCs w:val="28"/>
        </w:rPr>
      </w:pPr>
      <w:r w:rsidRPr="002258D8">
        <w:rPr>
          <w:rFonts w:eastAsia="Calibri"/>
          <w:color w:val="auto"/>
          <w:sz w:val="28"/>
          <w:szCs w:val="28"/>
        </w:rPr>
        <w:t>6</w:t>
      </w:r>
      <w:r w:rsidR="003A2091" w:rsidRPr="002258D8">
        <w:rPr>
          <w:rFonts w:eastAsia="Calibri"/>
          <w:color w:val="auto"/>
          <w:sz w:val="28"/>
          <w:szCs w:val="28"/>
        </w:rPr>
        <w:t xml:space="preserve">. Подлежат отнесению на вычеты расходы налогоплательщика в связи с осуществлением </w:t>
      </w:r>
      <w:r w:rsidR="003A2091" w:rsidRPr="002258D8">
        <w:rPr>
          <w:color w:val="auto"/>
          <w:sz w:val="28"/>
          <w:szCs w:val="28"/>
        </w:rPr>
        <w:t xml:space="preserve">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3A2091" w:rsidRPr="002258D8" w:rsidRDefault="00194E54"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xml:space="preserve">. Вычету подлежат присужденные или признанные неустойки (штрафы, пени), если иное не установлено </w:t>
      </w:r>
      <w:r w:rsidR="003A2091" w:rsidRPr="002258D8">
        <w:rPr>
          <w:bCs/>
          <w:color w:val="auto"/>
          <w:sz w:val="28"/>
          <w:szCs w:val="28"/>
        </w:rPr>
        <w:t>статьями 103</w:t>
      </w:r>
      <w:r w:rsidR="003A2091" w:rsidRPr="002258D8">
        <w:rPr>
          <w:color w:val="auto"/>
          <w:sz w:val="28"/>
          <w:szCs w:val="28"/>
        </w:rPr>
        <w:t xml:space="preserve">, </w:t>
      </w:r>
      <w:r w:rsidR="003A2091" w:rsidRPr="002258D8">
        <w:rPr>
          <w:bCs/>
          <w:color w:val="auto"/>
          <w:sz w:val="28"/>
          <w:szCs w:val="28"/>
        </w:rPr>
        <w:t>115</w:t>
      </w:r>
      <w:r w:rsidR="003A2091" w:rsidRPr="002258D8">
        <w:rPr>
          <w:color w:val="auto"/>
          <w:sz w:val="28"/>
          <w:szCs w:val="28"/>
        </w:rPr>
        <w:t xml:space="preserve"> настоящего Кодекса.</w:t>
      </w:r>
    </w:p>
    <w:p w:rsidR="003A2091" w:rsidRPr="002258D8" w:rsidRDefault="005C2B85" w:rsidP="002258D8">
      <w:pPr>
        <w:ind w:firstLine="709"/>
        <w:contextualSpacing/>
        <w:jc w:val="both"/>
        <w:textAlignment w:val="baseline"/>
        <w:rPr>
          <w:color w:val="auto"/>
          <w:sz w:val="28"/>
          <w:szCs w:val="28"/>
        </w:rPr>
      </w:pPr>
      <w:r w:rsidRPr="002258D8">
        <w:rPr>
          <w:rFonts w:eastAsia="Calibri"/>
          <w:color w:val="auto"/>
          <w:sz w:val="28"/>
          <w:szCs w:val="28"/>
        </w:rPr>
        <w:t>8</w:t>
      </w:r>
      <w:r w:rsidR="003A2091" w:rsidRPr="002258D8">
        <w:rPr>
          <w:rFonts w:eastAsia="Calibri"/>
          <w:color w:val="auto"/>
          <w:sz w:val="28"/>
          <w:szCs w:val="28"/>
        </w:rPr>
        <w:t>.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3A2091" w:rsidRPr="002258D8" w:rsidRDefault="005C2B85" w:rsidP="002258D8">
      <w:pPr>
        <w:ind w:firstLine="709"/>
        <w:contextualSpacing/>
        <w:jc w:val="both"/>
        <w:textAlignment w:val="baseline"/>
        <w:rPr>
          <w:rFonts w:eastAsia="Calibri"/>
          <w:color w:val="auto"/>
          <w:sz w:val="28"/>
          <w:szCs w:val="28"/>
        </w:rPr>
      </w:pPr>
      <w:r w:rsidRPr="002258D8">
        <w:rPr>
          <w:rFonts w:eastAsia="Calibri"/>
          <w:color w:val="auto"/>
          <w:sz w:val="28"/>
          <w:szCs w:val="28"/>
        </w:rPr>
        <w:t>9</w:t>
      </w:r>
      <w:r w:rsidR="003A2091" w:rsidRPr="002258D8">
        <w:rPr>
          <w:rFonts w:eastAsia="Calibri"/>
          <w:color w:val="auto"/>
          <w:sz w:val="28"/>
          <w:szCs w:val="28"/>
        </w:rPr>
        <w:t xml:space="preserve">.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налог на добавленную стоимость, не относимый в зачет в соответствии с пунктом ХХ статьи 256 настоящего Кодекса;</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налог на добавленную стоимость, не разрешенный к отнесению в зачет в соответствии со статьями 261, 262, 262-1;</w:t>
      </w:r>
    </w:p>
    <w:p w:rsidR="003A2091" w:rsidRPr="002258D8" w:rsidRDefault="003A2091" w:rsidP="002258D8">
      <w:pPr>
        <w:ind w:firstLine="709"/>
        <w:contextualSpacing/>
        <w:jc w:val="both"/>
        <w:textAlignment w:val="baseline"/>
        <w:rPr>
          <w:bCs/>
          <w:color w:val="auto"/>
          <w:sz w:val="28"/>
          <w:szCs w:val="28"/>
        </w:rPr>
      </w:pPr>
      <w:r w:rsidRPr="002258D8">
        <w:rPr>
          <w:rFonts w:eastAsia="Calibri"/>
          <w:color w:val="auto"/>
          <w:sz w:val="28"/>
          <w:szCs w:val="28"/>
        </w:rPr>
        <w:lastRenderedPageBreak/>
        <w:t>сумма корректировки налога на добавленную стоимость, относимого в зачет, в сторону уменьшения</w:t>
      </w:r>
      <w:r w:rsidRPr="002258D8">
        <w:rPr>
          <w:bCs/>
          <w:color w:val="auto"/>
          <w:sz w:val="28"/>
          <w:szCs w:val="28"/>
        </w:rPr>
        <w:t xml:space="preserve"> </w:t>
      </w:r>
      <w:r w:rsidRPr="002258D8">
        <w:rPr>
          <w:rFonts w:eastAsia="Calibri"/>
          <w:color w:val="auto"/>
          <w:sz w:val="28"/>
          <w:szCs w:val="28"/>
        </w:rPr>
        <w:t>в случаях, указанных в</w:t>
      </w:r>
      <w:r w:rsidRPr="002258D8">
        <w:rPr>
          <w:bCs/>
          <w:color w:val="auto"/>
          <w:sz w:val="28"/>
          <w:szCs w:val="28"/>
        </w:rPr>
        <w:t xml:space="preserve"> статье 258-2 настоящего Кодекса</w:t>
      </w:r>
      <w:r w:rsidRPr="002258D8">
        <w:rPr>
          <w:rFonts w:eastAsia="Calibri"/>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Плательщик налога на добавленную стоимость вправе отнести на вычеты сумму:</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1) налога на добавленную стоимость, не разрешенного к отнесению в зачет, при применении пропорционального метода в соответствии со </w:t>
      </w:r>
      <w:r w:rsidRPr="002258D8">
        <w:rPr>
          <w:bCs/>
          <w:color w:val="auto"/>
          <w:sz w:val="28"/>
          <w:szCs w:val="28"/>
        </w:rPr>
        <w:t xml:space="preserve">статьей 261 </w:t>
      </w:r>
      <w:r w:rsidRPr="002258D8">
        <w:rPr>
          <w:rFonts w:eastAsia="Calibri"/>
          <w:color w:val="auto"/>
          <w:sz w:val="28"/>
          <w:szCs w:val="28"/>
        </w:rPr>
        <w:t>настоящего Кодекса, если в бухгалтерском учете такой налог не учтен в стоимости приобретенных товаров, работ, услуг;</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2) корректировки  налога на добавленную стоимость, относимого в зачет, в сторону уменьшения в случае, указанном в </w:t>
      </w:r>
      <w:r w:rsidRPr="002258D8">
        <w:rPr>
          <w:bCs/>
          <w:color w:val="auto"/>
          <w:sz w:val="28"/>
          <w:szCs w:val="28"/>
        </w:rPr>
        <w:t>подпункте 1) пункта 2 статьи 258-2</w:t>
      </w:r>
      <w:r w:rsidRPr="002258D8">
        <w:rPr>
          <w:color w:val="auto"/>
          <w:sz w:val="28"/>
          <w:szCs w:val="28"/>
        </w:rPr>
        <w:t xml:space="preserve"> </w:t>
      </w:r>
      <w:r w:rsidRPr="002258D8">
        <w:rPr>
          <w:rFonts w:eastAsia="Calibri"/>
          <w:color w:val="auto"/>
          <w:sz w:val="28"/>
          <w:szCs w:val="28"/>
        </w:rPr>
        <w:t>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3) уменьшения налога на добавленную стоимость,  относимого в зачет, в случае, указанном в </w:t>
      </w:r>
      <w:r w:rsidRPr="002258D8">
        <w:rPr>
          <w:bCs/>
          <w:color w:val="auto"/>
          <w:sz w:val="28"/>
          <w:szCs w:val="28"/>
        </w:rPr>
        <w:t>подпункте 4) пункта 2 статьи 258-2</w:t>
      </w:r>
      <w:r w:rsidRPr="002258D8">
        <w:rPr>
          <w:color w:val="auto"/>
          <w:sz w:val="28"/>
          <w:szCs w:val="28"/>
        </w:rPr>
        <w:t xml:space="preserve"> </w:t>
      </w:r>
      <w:r w:rsidRPr="002258D8">
        <w:rPr>
          <w:rFonts w:eastAsia="Calibri"/>
          <w:color w:val="auto"/>
          <w:sz w:val="28"/>
          <w:szCs w:val="28"/>
        </w:rPr>
        <w:t>настоящего Кодекса, за исключением передачи в качестве вклада в уставный капитал 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w:t>
      </w:r>
      <w:r w:rsidRPr="002258D8">
        <w:rPr>
          <w:bCs/>
          <w:color w:val="auto"/>
          <w:sz w:val="28"/>
          <w:szCs w:val="28"/>
        </w:rPr>
        <w:t>статьями 261 и 262</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Вычеты, предусмотренные подпунктами 2) и 3) части второй настоящего пункта, производятся в налоговом периоде, в котором производится  корректировка  налога на добавленную стоимость, относимого в зачет.</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Суммы корректировки  налога на добавленную стоимость, относимого в зачет, в сторону уменьшения в случае, указанном в </w:t>
      </w:r>
      <w:r w:rsidRPr="002258D8">
        <w:rPr>
          <w:bCs/>
          <w:color w:val="auto"/>
          <w:sz w:val="28"/>
          <w:szCs w:val="28"/>
        </w:rPr>
        <w:t>подпунктах 1) и 4) пункта 2 статьи 258-1</w:t>
      </w:r>
      <w:r w:rsidRPr="002258D8">
        <w:rPr>
          <w:color w:val="auto"/>
          <w:sz w:val="28"/>
          <w:szCs w:val="28"/>
        </w:rPr>
        <w:t xml:space="preserve"> </w:t>
      </w:r>
      <w:r w:rsidRPr="002258D8">
        <w:rPr>
          <w:rFonts w:eastAsia="Calibri"/>
          <w:color w:val="auto"/>
          <w:sz w:val="28"/>
          <w:szCs w:val="28"/>
        </w:rPr>
        <w:t xml:space="preserve">настоящего Кодекса, по активам, не подлежащим амортизации, учитывается в соответствии с </w:t>
      </w:r>
      <w:r w:rsidRPr="002258D8">
        <w:rPr>
          <w:bCs/>
          <w:color w:val="auto"/>
          <w:sz w:val="28"/>
          <w:szCs w:val="28"/>
        </w:rPr>
        <w:t>пунктом 4 статьи 87</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sidRPr="002258D8">
        <w:rPr>
          <w:bCs/>
          <w:color w:val="auto"/>
          <w:sz w:val="28"/>
          <w:szCs w:val="28"/>
        </w:rPr>
        <w:t xml:space="preserve">пункту 3 статьи </w:t>
      </w:r>
      <w:r w:rsidR="005C2B85" w:rsidRPr="002258D8">
        <w:rPr>
          <w:bCs/>
          <w:color w:val="auto"/>
          <w:sz w:val="28"/>
          <w:szCs w:val="28"/>
        </w:rPr>
        <w:t>421</w:t>
      </w:r>
      <w:r w:rsidRPr="002258D8">
        <w:rPr>
          <w:color w:val="auto"/>
          <w:sz w:val="28"/>
          <w:szCs w:val="28"/>
        </w:rPr>
        <w:t xml:space="preserve"> </w:t>
      </w:r>
      <w:r w:rsidRPr="002258D8">
        <w:rPr>
          <w:rFonts w:eastAsia="Calibri"/>
          <w:color w:val="auto"/>
          <w:sz w:val="28"/>
          <w:szCs w:val="28"/>
        </w:rPr>
        <w:t>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по налогу на добавленную стоимость оператора.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Положения настоящей статьи не применяются по налогу на добавленную стоимость по товарам, работам, услугам, стоимость которых подлежит </w:t>
      </w:r>
      <w:r w:rsidRPr="002258D8">
        <w:rPr>
          <w:rFonts w:eastAsia="Calibri"/>
          <w:color w:val="auto"/>
          <w:sz w:val="28"/>
          <w:szCs w:val="28"/>
        </w:rPr>
        <w:lastRenderedPageBreak/>
        <w:t xml:space="preserve">отнесению на вычеты в соответствии с </w:t>
      </w:r>
      <w:r w:rsidRPr="002258D8">
        <w:rPr>
          <w:bCs/>
          <w:color w:val="auto"/>
          <w:sz w:val="28"/>
          <w:szCs w:val="28"/>
        </w:rPr>
        <w:t xml:space="preserve">пунктом </w:t>
      </w:r>
      <w:r w:rsidR="005C2B85" w:rsidRPr="002258D8">
        <w:rPr>
          <w:bCs/>
          <w:color w:val="auto"/>
          <w:sz w:val="28"/>
          <w:szCs w:val="28"/>
        </w:rPr>
        <w:t>3</w:t>
      </w:r>
      <w:r w:rsidRPr="002258D8">
        <w:rPr>
          <w:bCs/>
          <w:color w:val="auto"/>
          <w:sz w:val="28"/>
          <w:szCs w:val="28"/>
        </w:rPr>
        <w:t xml:space="preserve"> статьи </w:t>
      </w:r>
      <w:r w:rsidR="005C2B85" w:rsidRPr="002258D8">
        <w:rPr>
          <w:bCs/>
          <w:color w:val="auto"/>
          <w:sz w:val="28"/>
          <w:szCs w:val="28"/>
        </w:rPr>
        <w:t>258</w:t>
      </w:r>
      <w:r w:rsidRPr="002258D8">
        <w:rPr>
          <w:color w:val="auto"/>
          <w:sz w:val="28"/>
          <w:szCs w:val="28"/>
        </w:rPr>
        <w:t xml:space="preserve"> </w:t>
      </w:r>
      <w:r w:rsidRPr="002258D8">
        <w:rPr>
          <w:rFonts w:eastAsia="Calibri"/>
          <w:color w:val="auto"/>
          <w:sz w:val="28"/>
          <w:szCs w:val="28"/>
        </w:rPr>
        <w:t xml:space="preserve">настоящего Кодекса. </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1</w:t>
      </w:r>
      <w:r w:rsidR="005C2B85" w:rsidRPr="002258D8">
        <w:rPr>
          <w:rFonts w:eastAsia="Calibri"/>
          <w:color w:val="auto"/>
          <w:sz w:val="28"/>
          <w:szCs w:val="28"/>
        </w:rPr>
        <w:t>0</w:t>
      </w:r>
      <w:r w:rsidRPr="002258D8">
        <w:rPr>
          <w:rFonts w:eastAsia="Calibri"/>
          <w:color w:val="auto"/>
          <w:sz w:val="28"/>
          <w:szCs w:val="28"/>
        </w:rPr>
        <w:t>. Вычету подлежат членские взносы субъектов частного предпринимательства, уплаченные налогоплательщиком:</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w:t>
      </w:r>
      <w:r w:rsidRPr="002258D8">
        <w:rPr>
          <w:bCs/>
          <w:color w:val="auto"/>
          <w:sz w:val="28"/>
          <w:szCs w:val="28"/>
        </w:rPr>
        <w:t>месячного расчетного показателя</w:t>
      </w:r>
      <w:r w:rsidRPr="002258D8">
        <w:rPr>
          <w:rFonts w:eastAsia="Calibri"/>
          <w:color w:val="auto"/>
          <w:sz w:val="28"/>
          <w:szCs w:val="28"/>
        </w:rPr>
        <w:t>, установленного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2) Национальной палате предпринимателей Республики Казахстан в размере, не превышающем </w:t>
      </w:r>
      <w:r w:rsidRPr="002258D8">
        <w:rPr>
          <w:bCs/>
          <w:color w:val="auto"/>
          <w:sz w:val="28"/>
          <w:szCs w:val="28"/>
        </w:rPr>
        <w:t>предельный размер</w:t>
      </w:r>
      <w:r w:rsidRPr="002258D8">
        <w:rPr>
          <w:color w:val="auto"/>
          <w:sz w:val="28"/>
          <w:szCs w:val="28"/>
        </w:rPr>
        <w:t xml:space="preserve"> </w:t>
      </w:r>
      <w:r w:rsidRPr="002258D8">
        <w:rPr>
          <w:rFonts w:eastAsia="Calibri"/>
          <w:color w:val="auto"/>
          <w:sz w:val="28"/>
          <w:szCs w:val="28"/>
        </w:rPr>
        <w:t>обязательных членских взносов, утвержденный Правительством Республики Казахстан.</w:t>
      </w:r>
    </w:p>
    <w:p w:rsidR="003A2091" w:rsidRPr="002258D8" w:rsidRDefault="00194E54" w:rsidP="002258D8">
      <w:pPr>
        <w:ind w:firstLine="709"/>
        <w:contextualSpacing/>
        <w:jc w:val="both"/>
        <w:rPr>
          <w:rFonts w:eastAsia="Calibri"/>
          <w:color w:val="auto"/>
          <w:sz w:val="28"/>
          <w:szCs w:val="28"/>
        </w:rPr>
      </w:pPr>
      <w:r w:rsidRPr="002258D8">
        <w:rPr>
          <w:rFonts w:eastAsia="Calibri"/>
          <w:color w:val="auto"/>
          <w:sz w:val="28"/>
          <w:szCs w:val="28"/>
        </w:rPr>
        <w:t>1</w:t>
      </w:r>
      <w:r w:rsidR="005C2B85" w:rsidRPr="002258D8">
        <w:rPr>
          <w:rFonts w:eastAsia="Calibri"/>
          <w:color w:val="auto"/>
          <w:sz w:val="28"/>
          <w:szCs w:val="28"/>
        </w:rPr>
        <w:t>1</w:t>
      </w:r>
      <w:r w:rsidR="003A2091" w:rsidRPr="002258D8">
        <w:rPr>
          <w:rFonts w:eastAsia="Calibri"/>
          <w:color w:val="auto"/>
          <w:sz w:val="28"/>
          <w:szCs w:val="28"/>
        </w:rPr>
        <w:t xml:space="preserve">. Вычету подлежат расходы налогоплательщика по начисленным социальным отчислениям в Государственный фонд социального страхования в </w:t>
      </w:r>
      <w:r w:rsidR="003A2091" w:rsidRPr="002258D8">
        <w:rPr>
          <w:bCs/>
          <w:color w:val="auto"/>
          <w:sz w:val="28"/>
          <w:szCs w:val="28"/>
        </w:rPr>
        <w:t>размере</w:t>
      </w:r>
      <w:r w:rsidR="003A2091" w:rsidRPr="002258D8">
        <w:rPr>
          <w:rFonts w:eastAsia="Calibri"/>
          <w:color w:val="auto"/>
          <w:sz w:val="28"/>
          <w:szCs w:val="28"/>
        </w:rPr>
        <w:t>, определяемом законодательством Республики Казахстан.</w:t>
      </w:r>
    </w:p>
    <w:p w:rsidR="001069D3" w:rsidRPr="002258D8" w:rsidRDefault="00194E54" w:rsidP="002258D8">
      <w:pPr>
        <w:ind w:firstLine="709"/>
        <w:contextualSpacing/>
        <w:jc w:val="both"/>
        <w:rPr>
          <w:rFonts w:eastAsia="Calibri"/>
          <w:color w:val="auto"/>
          <w:sz w:val="28"/>
          <w:szCs w:val="28"/>
        </w:rPr>
      </w:pPr>
      <w:r w:rsidRPr="002258D8">
        <w:rPr>
          <w:rFonts w:eastAsia="Calibri"/>
          <w:color w:val="auto"/>
          <w:sz w:val="28"/>
          <w:szCs w:val="28"/>
        </w:rPr>
        <w:t>1</w:t>
      </w:r>
      <w:r w:rsidR="005C2B85" w:rsidRPr="002258D8">
        <w:rPr>
          <w:rFonts w:eastAsia="Calibri"/>
          <w:color w:val="auto"/>
          <w:sz w:val="28"/>
          <w:szCs w:val="28"/>
        </w:rPr>
        <w:t>2</w:t>
      </w:r>
      <w:r w:rsidR="003A2091" w:rsidRPr="002258D8">
        <w:rPr>
          <w:rFonts w:eastAsia="Calibri"/>
          <w:color w:val="auto"/>
          <w:sz w:val="28"/>
          <w:szCs w:val="28"/>
        </w:rPr>
        <w:t>. Вычету подлежат расходы налогоплательщика по отчислениям, уплаченным в фонд социального медицинского страхования в соответствии с </w:t>
      </w:r>
      <w:hyperlink r:id="rId364" w:anchor="z27" w:history="1">
        <w:r w:rsidR="003A2091" w:rsidRPr="002258D8">
          <w:rPr>
            <w:rFonts w:eastAsia="Calibri"/>
            <w:color w:val="auto"/>
            <w:sz w:val="28"/>
            <w:szCs w:val="28"/>
          </w:rPr>
          <w:t>законодательством</w:t>
        </w:r>
      </w:hyperlink>
      <w:r w:rsidR="003A2091" w:rsidRPr="002258D8">
        <w:rPr>
          <w:rFonts w:eastAsia="Calibri"/>
          <w:color w:val="auto"/>
          <w:sz w:val="28"/>
          <w:szCs w:val="28"/>
        </w:rPr>
        <w:t> Республики Казахстан об обязательном социальном</w:t>
      </w:r>
      <w:r w:rsidR="001069D3" w:rsidRPr="002258D8">
        <w:rPr>
          <w:rFonts w:eastAsia="Calibri"/>
          <w:color w:val="auto"/>
          <w:sz w:val="28"/>
          <w:szCs w:val="28"/>
        </w:rPr>
        <w:t xml:space="preserve"> медицинском страховании:</w:t>
      </w:r>
    </w:p>
    <w:p w:rsidR="001069D3"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1) в отчетном налоговом периоде – в пределах начисленных и (или) исчисленных за отчетный налоговый период и (или) налоговые периоды, предшествующие отче</w:t>
      </w:r>
      <w:r w:rsidR="001069D3" w:rsidRPr="002258D8">
        <w:rPr>
          <w:rFonts w:eastAsia="Calibri"/>
          <w:color w:val="auto"/>
          <w:sz w:val="28"/>
          <w:szCs w:val="28"/>
        </w:rPr>
        <w:t>тному налоговому периоду;</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2) в налоговых периодах, предшествующих отчетному налоговому периоду, – в пределах начисленных и (или) исчисленных за отчетный налоговый период. </w:t>
      </w:r>
    </w:p>
    <w:p w:rsidR="003A2091" w:rsidRPr="002258D8" w:rsidRDefault="004439DF" w:rsidP="002258D8">
      <w:pPr>
        <w:ind w:firstLine="709"/>
        <w:contextualSpacing/>
        <w:jc w:val="both"/>
        <w:textAlignment w:val="baseline"/>
        <w:rPr>
          <w:rFonts w:eastAsia="Calibri"/>
          <w:color w:val="auto"/>
          <w:sz w:val="28"/>
          <w:szCs w:val="28"/>
        </w:rPr>
      </w:pPr>
      <w:r w:rsidRPr="002258D8">
        <w:rPr>
          <w:rFonts w:eastAsia="Calibri"/>
          <w:color w:val="auto"/>
          <w:sz w:val="28"/>
          <w:szCs w:val="28"/>
        </w:rPr>
        <w:t>1</w:t>
      </w:r>
      <w:r w:rsidR="005C2B85" w:rsidRPr="002258D8">
        <w:rPr>
          <w:rFonts w:eastAsia="Calibri"/>
          <w:color w:val="auto"/>
          <w:sz w:val="28"/>
          <w:szCs w:val="28"/>
        </w:rPr>
        <w:t>3</w:t>
      </w:r>
      <w:r w:rsidR="003A2091" w:rsidRPr="002258D8">
        <w:rPr>
          <w:rFonts w:eastAsia="Calibri"/>
          <w:color w:val="auto"/>
          <w:sz w:val="28"/>
          <w:szCs w:val="28"/>
        </w:rPr>
        <w:t xml:space="preserve">.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w:t>
      </w:r>
      <w:r w:rsidR="00E719CD" w:rsidRPr="002258D8">
        <w:rPr>
          <w:rFonts w:eastAsia="Calibri"/>
          <w:color w:val="auto"/>
          <w:sz w:val="28"/>
          <w:szCs w:val="28"/>
        </w:rPr>
        <w:t>пяти</w:t>
      </w:r>
      <w:r w:rsidR="003A2091" w:rsidRPr="002258D8">
        <w:rPr>
          <w:rFonts w:eastAsia="Calibri"/>
          <w:color w:val="auto"/>
          <w:sz w:val="28"/>
          <w:szCs w:val="28"/>
        </w:rPr>
        <w:t xml:space="preserve">кратный размер </w:t>
      </w:r>
      <w:r w:rsidR="003A2091" w:rsidRPr="002258D8">
        <w:rPr>
          <w:bCs/>
          <w:color w:val="auto"/>
          <w:sz w:val="28"/>
          <w:szCs w:val="28"/>
        </w:rPr>
        <w:t>месячного расчетного показателя</w:t>
      </w:r>
      <w:r w:rsidR="003A2091" w:rsidRPr="002258D8">
        <w:rPr>
          <w:rFonts w:eastAsia="Calibri"/>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925C45" w:rsidRPr="002258D8" w:rsidRDefault="00925C45" w:rsidP="002258D8">
      <w:pPr>
        <w:ind w:firstLine="709"/>
        <w:contextualSpacing/>
        <w:jc w:val="both"/>
        <w:textAlignment w:val="baseline"/>
        <w:rPr>
          <w:color w:val="auto"/>
          <w:sz w:val="28"/>
          <w:szCs w:val="28"/>
        </w:rPr>
      </w:pPr>
      <w:r w:rsidRPr="002258D8">
        <w:rPr>
          <w:rFonts w:eastAsia="Calibri"/>
          <w:color w:val="auto"/>
          <w:sz w:val="28"/>
          <w:szCs w:val="28"/>
        </w:rPr>
        <w:t>14. Стоимость безвозмездно оказанных энергопередающими организациями услуг по передаче электрической энергии субъектам, использующим возобновляемые источники энергии.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925C45" w:rsidRPr="002258D8">
        <w:rPr>
          <w:color w:val="auto"/>
          <w:sz w:val="28"/>
          <w:szCs w:val="28"/>
        </w:rPr>
        <w:t>5</w:t>
      </w:r>
      <w:r w:rsidRPr="002258D8">
        <w:rPr>
          <w:color w:val="auto"/>
          <w:sz w:val="28"/>
          <w:szCs w:val="28"/>
        </w:rPr>
        <w:t xml:space="preserve">.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w:t>
      </w:r>
      <w:r w:rsidRPr="002258D8">
        <w:rPr>
          <w:rFonts w:eastAsia="Calibri"/>
          <w:color w:val="auto"/>
          <w:sz w:val="28"/>
          <w:szCs w:val="28"/>
        </w:rPr>
        <w:t xml:space="preserve">расходы такого доверительного управляющего для целей отнесения на вычеты определяются с учетом положений статей 35, 35-1, 35-2, 35-3, 35-4 настоящего Кодекса. </w:t>
      </w:r>
    </w:p>
    <w:p w:rsidR="003A2091" w:rsidRPr="002258D8" w:rsidRDefault="003A2091" w:rsidP="002258D8">
      <w:pPr>
        <w:ind w:firstLine="709"/>
        <w:contextualSpacing/>
        <w:jc w:val="both"/>
        <w:rPr>
          <w:rFonts w:eastAsia="Calibri"/>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lastRenderedPageBreak/>
        <w:t xml:space="preserve">Вычет сумм компенсаций при служебных командировках и поездках </w:t>
      </w:r>
      <w:r w:rsidRPr="001D6B99">
        <w:rPr>
          <w:rFonts w:ascii="Times New Roman" w:hAnsi="Times New Roman"/>
          <w:b/>
          <w:sz w:val="28"/>
          <w:szCs w:val="28"/>
        </w:rPr>
        <w:t>членов органа управления налогоплательщика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Вычету подлежат следующие расходы по компенсациям при служебных командировках:</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том числе электронного билета, электронного проездного документа при наличии документа, подтверждающего факт оплаты его стоимости, посадочного талона или иного документа, подтверждающего факт проезда, выданного перевозчиком или лицом, у которого приобретен проездной документ. К таким расходам не относятся расходы по проезду в пределах одного населенного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расходы на наем жилого помещения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3A2091" w:rsidRPr="002258D8" w:rsidRDefault="003A2091" w:rsidP="002258D8">
      <w:pPr>
        <w:ind w:firstLine="709"/>
        <w:contextualSpacing/>
        <w:jc w:val="both"/>
        <w:textAlignment w:val="baseline"/>
        <w:rPr>
          <w:bCs/>
          <w:color w:val="auto"/>
          <w:sz w:val="28"/>
          <w:szCs w:val="28"/>
        </w:rPr>
      </w:pPr>
      <w:r w:rsidRPr="002258D8">
        <w:rPr>
          <w:color w:val="auto"/>
          <w:sz w:val="28"/>
          <w:szCs w:val="28"/>
        </w:rPr>
        <w:t xml:space="preserve">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целях пункта 1  настоящей статьи: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время нахождения в командировке определяется на основании: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приказа или письменного распоряжения работодателя о направлении работника в командировку;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Вычету подлежат следующие расходы по компенсациям при </w:t>
      </w:r>
      <w:r w:rsidRPr="002258D8">
        <w:rPr>
          <w:bCs/>
          <w:color w:val="auto"/>
          <w:sz w:val="28"/>
          <w:szCs w:val="28"/>
        </w:rPr>
        <w:t xml:space="preserve">поездках </w:t>
      </w:r>
      <w:r w:rsidRPr="002258D8">
        <w:rPr>
          <w:color w:val="auto"/>
          <w:sz w:val="28"/>
          <w:szCs w:val="28"/>
        </w:rPr>
        <w:t xml:space="preserve">членов совета директоров или иного органа управления налогоплательщика, не </w:t>
      </w:r>
      <w:r w:rsidRPr="002258D8">
        <w:rPr>
          <w:color w:val="auto"/>
          <w:sz w:val="28"/>
          <w:szCs w:val="28"/>
        </w:rPr>
        <w:lastRenderedPageBreak/>
        <w:t>являющегося высшим органом управления, понесенных в связи с выполнением возложенных на них управленческих обязанностей, кроме компенсации при служебных командировках:</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выданного перевозчиком). К таким расходам не относятся расходы по проезду в пределах одного населенного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расходы на наем жилого помещения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4. Для целей пункта 3 настоящей статьи: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даты проведения такого мероприятия; </w:t>
      </w:r>
    </w:p>
    <w:p w:rsidR="003A2091" w:rsidRPr="002258D8" w:rsidRDefault="003A2091" w:rsidP="002258D8">
      <w:pPr>
        <w:ind w:firstLine="709"/>
        <w:contextualSpacing/>
        <w:jc w:val="both"/>
        <w:rPr>
          <w:color w:val="auto"/>
          <w:sz w:val="28"/>
          <w:szCs w:val="28"/>
        </w:rPr>
      </w:pPr>
      <w:r w:rsidRPr="002258D8">
        <w:rPr>
          <w:color w:val="auto"/>
          <w:sz w:val="28"/>
          <w:szCs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сумм представительских расходов</w:t>
      </w:r>
    </w:p>
    <w:p w:rsidR="003A2091" w:rsidRPr="002258D8" w:rsidRDefault="003A2091" w:rsidP="002258D8">
      <w:pPr>
        <w:ind w:firstLine="709"/>
        <w:contextualSpacing/>
        <w:jc w:val="both"/>
        <w:rPr>
          <w:color w:val="auto"/>
          <w:sz w:val="28"/>
          <w:szCs w:val="28"/>
        </w:rPr>
      </w:pPr>
      <w:r w:rsidRPr="002258D8">
        <w:rPr>
          <w:color w:val="auto"/>
          <w:sz w:val="28"/>
          <w:szCs w:val="28"/>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3A2091" w:rsidRPr="002258D8" w:rsidRDefault="003A2091" w:rsidP="002258D8">
      <w:pPr>
        <w:ind w:firstLine="709"/>
        <w:contextualSpacing/>
        <w:jc w:val="both"/>
        <w:rPr>
          <w:color w:val="auto"/>
          <w:sz w:val="28"/>
          <w:szCs w:val="28"/>
        </w:rPr>
      </w:pPr>
      <w:r w:rsidRPr="002258D8">
        <w:rPr>
          <w:color w:val="auto"/>
          <w:sz w:val="28"/>
          <w:szCs w:val="28"/>
        </w:rPr>
        <w:t>1) по установлению или поддержанию взаимного сотрудничества;</w:t>
      </w:r>
    </w:p>
    <w:p w:rsidR="003A2091" w:rsidRPr="002258D8" w:rsidRDefault="003A2091" w:rsidP="002258D8">
      <w:pPr>
        <w:ind w:firstLine="709"/>
        <w:contextualSpacing/>
        <w:jc w:val="both"/>
        <w:rPr>
          <w:color w:val="auto"/>
          <w:sz w:val="28"/>
          <w:szCs w:val="28"/>
        </w:rPr>
      </w:pPr>
      <w:r w:rsidRPr="002258D8">
        <w:rPr>
          <w:color w:val="auto"/>
          <w:sz w:val="28"/>
          <w:szCs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К представительским расходам в том числе относятся расходы на: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транспортное обеспечение лиц, участвующих в представительских мероприятиях, за исключением расходов, относимых в соответствии с </w:t>
      </w:r>
      <w:bookmarkStart w:id="1117" w:name="SUB1002363727"/>
      <w:r w:rsidRPr="002258D8">
        <w:rPr>
          <w:color w:val="auto"/>
          <w:sz w:val="28"/>
          <w:szCs w:val="28"/>
        </w:rPr>
        <w:fldChar w:fldCharType="begin"/>
      </w:r>
      <w:r w:rsidRPr="002258D8">
        <w:rPr>
          <w:color w:val="auto"/>
          <w:sz w:val="28"/>
          <w:szCs w:val="28"/>
        </w:rPr>
        <w:instrText xml:space="preserve"> HYPERLINK "http://online.zakon.kz/Document/?link_id=1002363727" \t "_parent" </w:instrText>
      </w:r>
      <w:r w:rsidRPr="002258D8">
        <w:rPr>
          <w:color w:val="auto"/>
          <w:sz w:val="28"/>
          <w:szCs w:val="28"/>
        </w:rPr>
        <w:fldChar w:fldCharType="separate"/>
      </w:r>
      <w:r w:rsidRPr="002258D8">
        <w:rPr>
          <w:color w:val="auto"/>
          <w:sz w:val="28"/>
          <w:szCs w:val="28"/>
        </w:rPr>
        <w:t>подпунктом 1) статьи 101</w:t>
      </w:r>
      <w:r w:rsidRPr="002258D8">
        <w:rPr>
          <w:color w:val="auto"/>
          <w:sz w:val="28"/>
          <w:szCs w:val="28"/>
        </w:rPr>
        <w:fldChar w:fldCharType="end"/>
      </w:r>
      <w:bookmarkEnd w:id="1117"/>
      <w:r w:rsidRPr="002258D8">
        <w:rPr>
          <w:color w:val="auto"/>
          <w:sz w:val="28"/>
          <w:szCs w:val="28"/>
        </w:rPr>
        <w:t xml:space="preserve"> настоящего Кодекса к компенсациям при служебных командировках;</w:t>
      </w:r>
    </w:p>
    <w:p w:rsidR="003A2091" w:rsidRPr="002258D8" w:rsidRDefault="003A2091" w:rsidP="002258D8">
      <w:pPr>
        <w:ind w:firstLine="709"/>
        <w:contextualSpacing/>
        <w:jc w:val="both"/>
        <w:rPr>
          <w:color w:val="auto"/>
          <w:sz w:val="28"/>
          <w:szCs w:val="28"/>
        </w:rPr>
      </w:pPr>
      <w:r w:rsidRPr="002258D8">
        <w:rPr>
          <w:color w:val="auto"/>
          <w:sz w:val="28"/>
          <w:szCs w:val="28"/>
        </w:rPr>
        <w:t>2) питание таких лиц в ходе проведения представительских мероприятий;</w:t>
      </w:r>
    </w:p>
    <w:p w:rsidR="003A2091" w:rsidRPr="002258D8" w:rsidRDefault="003A2091" w:rsidP="002258D8">
      <w:pPr>
        <w:ind w:firstLine="709"/>
        <w:contextualSpacing/>
        <w:jc w:val="both"/>
        <w:rPr>
          <w:color w:val="auto"/>
          <w:sz w:val="28"/>
          <w:szCs w:val="28"/>
        </w:rPr>
      </w:pPr>
      <w:r w:rsidRPr="002258D8">
        <w:rPr>
          <w:color w:val="auto"/>
          <w:sz w:val="28"/>
          <w:szCs w:val="28"/>
        </w:rPr>
        <w:t>3) оплату услуг переводчиков, не состоящих в штате организации;</w:t>
      </w:r>
    </w:p>
    <w:p w:rsidR="003A2091" w:rsidRPr="002258D8" w:rsidRDefault="003A2091" w:rsidP="002258D8">
      <w:pPr>
        <w:ind w:firstLine="709"/>
        <w:contextualSpacing/>
        <w:jc w:val="both"/>
        <w:rPr>
          <w:color w:val="auto"/>
          <w:sz w:val="28"/>
          <w:szCs w:val="28"/>
        </w:rPr>
      </w:pPr>
      <w:r w:rsidRPr="002258D8">
        <w:rPr>
          <w:color w:val="auto"/>
          <w:sz w:val="28"/>
          <w:szCs w:val="28"/>
        </w:rPr>
        <w:t>4) аренду и (или) оформление помещения для проведения представительских мероприятий.</w:t>
      </w:r>
    </w:p>
    <w:p w:rsidR="003A2091" w:rsidRPr="002258D8" w:rsidRDefault="003A2091" w:rsidP="002258D8">
      <w:pPr>
        <w:ind w:firstLine="709"/>
        <w:contextualSpacing/>
        <w:jc w:val="both"/>
        <w:rPr>
          <w:color w:val="auto"/>
          <w:sz w:val="28"/>
          <w:szCs w:val="28"/>
        </w:rPr>
      </w:pPr>
      <w:bookmarkStart w:id="1118" w:name="SUB1020200"/>
      <w:bookmarkEnd w:id="1118"/>
      <w:r w:rsidRPr="002258D8">
        <w:rPr>
          <w:color w:val="auto"/>
          <w:sz w:val="28"/>
          <w:szCs w:val="28"/>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настоящим пунктом к расходам на транспортное обеспечение лиц, участвующих в представительских мероприятиях.</w:t>
      </w:r>
    </w:p>
    <w:p w:rsidR="003A2091" w:rsidRPr="002258D8" w:rsidRDefault="003A2091" w:rsidP="002258D8">
      <w:pPr>
        <w:ind w:firstLine="709"/>
        <w:contextualSpacing/>
        <w:jc w:val="both"/>
        <w:rPr>
          <w:color w:val="auto"/>
          <w:sz w:val="28"/>
          <w:szCs w:val="28"/>
        </w:rPr>
      </w:pPr>
      <w:r w:rsidRPr="002258D8">
        <w:rPr>
          <w:color w:val="auto"/>
          <w:sz w:val="28"/>
          <w:szCs w:val="28"/>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3A2091" w:rsidRPr="002258D8" w:rsidRDefault="003A2091" w:rsidP="002258D8">
      <w:pPr>
        <w:ind w:firstLine="709"/>
        <w:contextualSpacing/>
        <w:jc w:val="both"/>
        <w:rPr>
          <w:color w:val="auto"/>
          <w:sz w:val="28"/>
          <w:szCs w:val="28"/>
        </w:rPr>
      </w:pPr>
      <w:r w:rsidRPr="002258D8">
        <w:rPr>
          <w:color w:val="auto"/>
          <w:sz w:val="28"/>
          <w:szCs w:val="28"/>
        </w:rPr>
        <w:t>3. Основаниями для осуществления вычета представительских расходов являются:</w:t>
      </w:r>
    </w:p>
    <w:p w:rsidR="003A2091" w:rsidRPr="002258D8" w:rsidRDefault="003A2091" w:rsidP="002258D8">
      <w:pPr>
        <w:ind w:firstLine="709"/>
        <w:contextualSpacing/>
        <w:jc w:val="both"/>
        <w:rPr>
          <w:color w:val="auto"/>
          <w:sz w:val="28"/>
          <w:szCs w:val="28"/>
        </w:rPr>
      </w:pPr>
      <w:r w:rsidRPr="002258D8">
        <w:rPr>
          <w:color w:val="auto"/>
          <w:sz w:val="28"/>
          <w:szCs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3A2091" w:rsidRPr="002258D8" w:rsidRDefault="003A2091" w:rsidP="002258D8">
      <w:pPr>
        <w:ind w:firstLine="709"/>
        <w:contextualSpacing/>
        <w:jc w:val="both"/>
        <w:rPr>
          <w:color w:val="auto"/>
          <w:sz w:val="28"/>
          <w:szCs w:val="28"/>
        </w:rPr>
      </w:pPr>
      <w:r w:rsidRPr="002258D8">
        <w:rPr>
          <w:color w:val="auto"/>
          <w:sz w:val="28"/>
          <w:szCs w:val="28"/>
        </w:rPr>
        <w:t>2) утвержденная налогоплательщиком смета расходов такого мероприятия;</w:t>
      </w:r>
    </w:p>
    <w:p w:rsidR="003A2091" w:rsidRPr="002258D8" w:rsidRDefault="003A2091" w:rsidP="002258D8">
      <w:pPr>
        <w:ind w:firstLine="709"/>
        <w:contextualSpacing/>
        <w:jc w:val="both"/>
        <w:rPr>
          <w:color w:val="auto"/>
          <w:sz w:val="28"/>
          <w:szCs w:val="28"/>
        </w:rPr>
      </w:pPr>
      <w:r w:rsidRPr="002258D8">
        <w:rPr>
          <w:color w:val="auto"/>
          <w:sz w:val="28"/>
          <w:szCs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расходах;</w:t>
      </w:r>
    </w:p>
    <w:p w:rsidR="003A2091" w:rsidRPr="002258D8" w:rsidRDefault="003A2091" w:rsidP="002258D8">
      <w:pPr>
        <w:ind w:firstLine="709"/>
        <w:contextualSpacing/>
        <w:jc w:val="both"/>
        <w:rPr>
          <w:color w:val="auto"/>
          <w:sz w:val="28"/>
          <w:szCs w:val="28"/>
        </w:rPr>
      </w:pPr>
      <w:r w:rsidRPr="002258D8">
        <w:rPr>
          <w:color w:val="auto"/>
          <w:sz w:val="28"/>
          <w:szCs w:val="28"/>
        </w:rPr>
        <w:t>4) первичные и иные документы, подтверждающие основания и осуществление представительских расходов.</w:t>
      </w:r>
    </w:p>
    <w:p w:rsidR="003A2091" w:rsidRPr="002258D8" w:rsidRDefault="003A2091" w:rsidP="002258D8">
      <w:pPr>
        <w:ind w:firstLine="709"/>
        <w:contextualSpacing/>
        <w:jc w:val="both"/>
        <w:rPr>
          <w:color w:val="auto"/>
          <w:sz w:val="28"/>
          <w:szCs w:val="28"/>
        </w:rPr>
      </w:pPr>
      <w:r w:rsidRPr="002258D8">
        <w:rPr>
          <w:color w:val="auto"/>
          <w:sz w:val="28"/>
          <w:szCs w:val="28"/>
          <w:shd w:val="clear" w:color="auto" w:fill="FFFFFF"/>
        </w:rPr>
        <w:t xml:space="preserve">4. Представительские расходы относятся на вычеты в размере, не превышающем </w:t>
      </w:r>
      <w:r w:rsidR="000F6EB6" w:rsidRPr="002258D8">
        <w:rPr>
          <w:color w:val="auto"/>
          <w:sz w:val="28"/>
          <w:szCs w:val="28"/>
          <w:shd w:val="clear" w:color="auto" w:fill="FFFFFF"/>
        </w:rPr>
        <w:t>один</w:t>
      </w:r>
      <w:r w:rsidRPr="002258D8">
        <w:rPr>
          <w:color w:val="auto"/>
          <w:sz w:val="28"/>
          <w:szCs w:val="28"/>
          <w:shd w:val="clear" w:color="auto" w:fill="FFFFFF"/>
        </w:rPr>
        <w:t xml:space="preserve"> процент от суммы расходов работодателя по доходам работников, подлежащим налогообложению, указанным в пункте 1 статьи 163 настоящего Кодекса, за налоговый период.</w:t>
      </w:r>
      <w:r w:rsidRPr="002258D8">
        <w:rPr>
          <w:color w:val="auto"/>
          <w:sz w:val="28"/>
          <w:szCs w:val="28"/>
        </w:rPr>
        <w:t xml:space="preserve"> (с 1 января 2020 года)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Вычет по вознаграждению</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1. В целях настоящей статьи вознаграждениями признаются:</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1) вознаграждения, определенные </w:t>
      </w:r>
      <w:hyperlink r:id="rId365" w:tgtFrame="_blank" w:tooltip="Кодекс Республики Казахстан от 10 декабря 2008 года № 99-IV" w:history="1">
        <w:r w:rsidRPr="002258D8">
          <w:rPr>
            <w:rStyle w:val="a6"/>
            <w:sz w:val="28"/>
            <w:szCs w:val="28"/>
          </w:rPr>
          <w:t>статьей 12</w:t>
        </w:r>
      </w:hyperlink>
      <w:r w:rsidRPr="002258D8">
        <w:rPr>
          <w:sz w:val="28"/>
          <w:szCs w:val="28"/>
        </w:rPr>
        <w:t>настоящего Кодекса;</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2) неустойка (штраф, пеня) по договору кредита (займа) между взаимосвязанными сторонами;</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3) плата за гарантию взаимосвязанной стороне.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lastRenderedPageBreak/>
        <w:t>2. Если иное не установлено пунктом 3 настоящей статьи</w:t>
      </w:r>
      <w:r w:rsidRPr="002258D8">
        <w:rPr>
          <w:sz w:val="28"/>
          <w:szCs w:val="28"/>
        </w:rPr>
        <w:t>, сумма вознаграждения, подлежащая отнесению на вычеты, определяется по методу начисления в соответствии с </w:t>
      </w:r>
      <w:hyperlink r:id="rId366" w:tgtFrame="_blank" w:tooltip="Кодекс Республики Казахстан от 10 декабря 2008 года № 99-IV" w:history="1">
        <w:r w:rsidRPr="002258D8">
          <w:rPr>
            <w:rStyle w:val="a6"/>
            <w:sz w:val="28"/>
            <w:szCs w:val="28"/>
          </w:rPr>
          <w:t>пунктом 2 статьи 57</w:t>
        </w:r>
      </w:hyperlink>
      <w:r w:rsidRPr="002258D8">
        <w:rPr>
          <w:sz w:val="28"/>
          <w:szCs w:val="28"/>
        </w:rPr>
        <w:t>настоящего Кодекса.</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3. Вознаграждения по обязательствам лицу, которое вправе создать провизии (резервы)</w:t>
      </w:r>
      <w:r w:rsidR="00CE78F8" w:rsidRPr="002258D8">
        <w:rPr>
          <w:sz w:val="28"/>
          <w:szCs w:val="28"/>
        </w:rPr>
        <w:t>, подлежащие отнесению на вычет</w:t>
      </w:r>
      <w:r w:rsidRPr="002258D8">
        <w:rPr>
          <w:sz w:val="28"/>
          <w:szCs w:val="28"/>
        </w:rPr>
        <w:t xml:space="preserve"> в соответствии с пунктами 1, 1-1 и 3 статьи 106 настоящего Кодекса, подлежат вычету в размере фактически уплаченных </w:t>
      </w:r>
      <w:r w:rsidRPr="00F92B2F">
        <w:rPr>
          <w:rStyle w:val="a7"/>
          <w:b w:val="0"/>
          <w:sz w:val="28"/>
          <w:szCs w:val="28"/>
        </w:rPr>
        <w:t>налогоплательщиком или третьим лицом в счет обязательств такого налогоплательщика</w:t>
      </w:r>
      <w:r w:rsidRPr="002258D8">
        <w:rPr>
          <w:sz w:val="28"/>
          <w:szCs w:val="28"/>
        </w:rPr>
        <w:t>:</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1) в отчетном налоговом периоде в пределах суммы расход</w:t>
      </w:r>
      <w:r w:rsidRPr="00F92B2F">
        <w:rPr>
          <w:rStyle w:val="a7"/>
          <w:b w:val="0"/>
          <w:sz w:val="28"/>
          <w:szCs w:val="28"/>
        </w:rPr>
        <w:t>ов</w:t>
      </w:r>
      <w:r w:rsidRPr="002258D8">
        <w:rPr>
          <w:sz w:val="28"/>
          <w:szCs w:val="28"/>
        </w:rPr>
        <w:t>, признанн</w:t>
      </w:r>
      <w:r w:rsidRPr="00F92B2F">
        <w:rPr>
          <w:rStyle w:val="a7"/>
          <w:b w:val="0"/>
          <w:sz w:val="28"/>
          <w:szCs w:val="28"/>
        </w:rPr>
        <w:t>ых</w:t>
      </w:r>
      <w:r w:rsidRPr="002258D8">
        <w:rPr>
          <w:sz w:val="28"/>
          <w:szCs w:val="28"/>
        </w:rPr>
        <w:t> </w:t>
      </w:r>
      <w:r w:rsidRPr="002258D8">
        <w:rPr>
          <w:rStyle w:val="a7"/>
          <w:b w:val="0"/>
          <w:sz w:val="28"/>
          <w:szCs w:val="28"/>
        </w:rPr>
        <w:t>налогоплательщиком</w:t>
      </w:r>
      <w:r w:rsidRPr="002258D8">
        <w:rPr>
          <w:sz w:val="28"/>
          <w:szCs w:val="28"/>
        </w:rPr>
        <w:t> расход</w:t>
      </w:r>
      <w:r w:rsidRPr="00F92B2F">
        <w:rPr>
          <w:rStyle w:val="a7"/>
          <w:b w:val="0"/>
          <w:sz w:val="28"/>
          <w:szCs w:val="28"/>
        </w:rPr>
        <w:t>ами</w:t>
      </w:r>
      <w:r w:rsidRPr="002258D8">
        <w:rPr>
          <w:sz w:val="28"/>
          <w:szCs w:val="28"/>
        </w:rPr>
        <w:t> в отчетном налоговом периоде и (или) в налоговых периодах, предшествующих отчетному налоговому периоду;</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2) в налоговых периодах, предшествующих отчетному налоговому периоду, в пределах суммы расходов, признанных </w:t>
      </w:r>
      <w:r w:rsidRPr="002258D8">
        <w:rPr>
          <w:rStyle w:val="a7"/>
          <w:b w:val="0"/>
          <w:sz w:val="28"/>
          <w:szCs w:val="28"/>
        </w:rPr>
        <w:t>налогоплательщиком</w:t>
      </w:r>
      <w:r w:rsidRPr="002258D8">
        <w:rPr>
          <w:sz w:val="28"/>
          <w:szCs w:val="28"/>
        </w:rPr>
        <w:t> расход</w:t>
      </w:r>
      <w:r w:rsidRPr="00F92B2F">
        <w:rPr>
          <w:rStyle w:val="a7"/>
          <w:b w:val="0"/>
          <w:sz w:val="28"/>
          <w:szCs w:val="28"/>
        </w:rPr>
        <w:t>ами</w:t>
      </w:r>
      <w:r w:rsidRPr="002258D8">
        <w:rPr>
          <w:sz w:val="28"/>
          <w:szCs w:val="28"/>
        </w:rPr>
        <w:t> в отчетном налоговом периоде.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4. Вычет вознаграждения производится с учетом положений, установленных </w:t>
      </w:r>
      <w:r w:rsidRPr="002258D8">
        <w:rPr>
          <w:rStyle w:val="a7"/>
          <w:b w:val="0"/>
          <w:sz w:val="28"/>
          <w:szCs w:val="28"/>
        </w:rPr>
        <w:t>в пунктах 2 и 3</w:t>
      </w:r>
      <w:r w:rsidRPr="002258D8">
        <w:rPr>
          <w:sz w:val="28"/>
          <w:szCs w:val="28"/>
        </w:rPr>
        <w:t> настоящей статьи, в пределах суммы, исчисляемой по следующей формуле: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(А + Д) + (СК/СО) * (ПК) * (Б + В + Г),</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где: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А - сумма вознаграждения, за исключением сумм, включенных в показатели Б, В, Г, Д;</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Б - сумма вознаграждения, </w:t>
      </w:r>
      <w:r w:rsidRPr="002258D8">
        <w:rPr>
          <w:rStyle w:val="a7"/>
          <w:b w:val="0"/>
          <w:sz w:val="28"/>
          <w:szCs w:val="28"/>
        </w:rPr>
        <w:t>выплаченного</w:t>
      </w:r>
      <w:r w:rsidRPr="002258D8">
        <w:rPr>
          <w:sz w:val="28"/>
          <w:szCs w:val="28"/>
        </w:rPr>
        <w:t> </w:t>
      </w:r>
      <w:r w:rsidRPr="002258D8">
        <w:rPr>
          <w:rStyle w:val="a7"/>
          <w:b w:val="0"/>
          <w:sz w:val="28"/>
          <w:szCs w:val="28"/>
        </w:rPr>
        <w:t>(подлежащего выплате) с учетом положений пункта 3 настоящей статьи </w:t>
      </w:r>
      <w:r w:rsidRPr="002258D8">
        <w:rPr>
          <w:sz w:val="28"/>
          <w:szCs w:val="28"/>
        </w:rPr>
        <w:t>взаимосвязанной стороне, за исключением сумм, включенных в показатель Д;</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В - сумма вознаграждения, </w:t>
      </w:r>
      <w:r w:rsidRPr="002258D8">
        <w:rPr>
          <w:rStyle w:val="a7"/>
          <w:b w:val="0"/>
          <w:sz w:val="28"/>
          <w:szCs w:val="28"/>
        </w:rPr>
        <w:t>выплаченного</w:t>
      </w:r>
      <w:r w:rsidRPr="002258D8">
        <w:rPr>
          <w:sz w:val="28"/>
          <w:szCs w:val="28"/>
        </w:rPr>
        <w:t> </w:t>
      </w:r>
      <w:r w:rsidRPr="002258D8">
        <w:rPr>
          <w:rStyle w:val="a7"/>
          <w:b w:val="0"/>
          <w:sz w:val="28"/>
          <w:szCs w:val="28"/>
        </w:rPr>
        <w:t>(подлежащего выплате) с учетом положений пункта 3 настоящей статьи </w:t>
      </w:r>
      <w:r w:rsidRPr="002258D8">
        <w:rPr>
          <w:sz w:val="28"/>
          <w:szCs w:val="28"/>
        </w:rPr>
        <w:t> лицам, зарегистрированным в </w:t>
      </w:r>
      <w:hyperlink r:id="rId367" w:tgtFrame="_blank" w:history="1">
        <w:r w:rsidRPr="002258D8">
          <w:rPr>
            <w:rStyle w:val="a6"/>
            <w:sz w:val="28"/>
            <w:szCs w:val="28"/>
          </w:rPr>
          <w:t>государстве с льготным налогообложением</w:t>
        </w:r>
      </w:hyperlink>
      <w:r w:rsidRPr="002258D8">
        <w:rPr>
          <w:sz w:val="28"/>
          <w:szCs w:val="28"/>
        </w:rPr>
        <w:t>, определяемом в соответствии со </w:t>
      </w:r>
      <w:hyperlink r:id="rId368" w:tgtFrame="_blank" w:tooltip="Кодекс Республики Казахстан от 10 декабря 2008 года № 99-IV" w:history="1">
        <w:r w:rsidRPr="002258D8">
          <w:rPr>
            <w:rStyle w:val="a6"/>
            <w:sz w:val="28"/>
            <w:szCs w:val="28"/>
          </w:rPr>
          <w:t>статьей 224</w:t>
        </w:r>
      </w:hyperlink>
      <w:r w:rsidRPr="002258D8">
        <w:rPr>
          <w:sz w:val="28"/>
          <w:szCs w:val="28"/>
        </w:rPr>
        <w:t>настоящего Кодекса, за исключением сумм, включенных в показатель Б;</w:t>
      </w:r>
    </w:p>
    <w:p w:rsidR="007A122A" w:rsidRPr="00F92B2F" w:rsidRDefault="007A122A" w:rsidP="002258D8">
      <w:pPr>
        <w:pStyle w:val="a4"/>
        <w:spacing w:before="0" w:beforeAutospacing="0" w:after="0" w:afterAutospacing="0"/>
        <w:ind w:firstLine="709"/>
        <w:contextualSpacing/>
        <w:jc w:val="both"/>
        <w:textAlignment w:val="baseline"/>
        <w:rPr>
          <w:rStyle w:val="a6"/>
          <w:sz w:val="28"/>
          <w:szCs w:val="28"/>
        </w:rPr>
      </w:pPr>
      <w:r w:rsidRPr="00F92B2F">
        <w:rPr>
          <w:rStyle w:val="a6"/>
          <w:sz w:val="28"/>
          <w:szCs w:val="28"/>
        </w:rPr>
        <w:t>Г – сумма показателей Г1 и Г2 с учетом положений пункта 3 настоящей статьи, за исключением сумм, включенных в показатель В.</w:t>
      </w:r>
    </w:p>
    <w:p w:rsidR="007A122A" w:rsidRPr="00F92B2F" w:rsidRDefault="007A122A" w:rsidP="002258D8">
      <w:pPr>
        <w:pStyle w:val="a4"/>
        <w:spacing w:before="0" w:beforeAutospacing="0" w:after="0" w:afterAutospacing="0"/>
        <w:ind w:firstLine="709"/>
        <w:contextualSpacing/>
        <w:jc w:val="both"/>
        <w:textAlignment w:val="baseline"/>
        <w:rPr>
          <w:rStyle w:val="a6"/>
          <w:sz w:val="28"/>
          <w:szCs w:val="28"/>
        </w:rPr>
      </w:pPr>
      <w:r w:rsidRPr="00F92B2F">
        <w:rPr>
          <w:rStyle w:val="a6"/>
          <w:sz w:val="28"/>
          <w:szCs w:val="28"/>
        </w:rPr>
        <w:t>Г1 - сумма вознаграждения, выплаченного (подлежащего выплате) независимой стороне по займам, предоставленным под депозит взаимосвязанной стороны;</w:t>
      </w:r>
    </w:p>
    <w:p w:rsidR="007A122A" w:rsidRPr="00F92B2F" w:rsidRDefault="007A122A" w:rsidP="002258D8">
      <w:pPr>
        <w:pStyle w:val="a4"/>
        <w:spacing w:before="0" w:beforeAutospacing="0" w:after="0" w:afterAutospacing="0"/>
        <w:ind w:firstLine="709"/>
        <w:contextualSpacing/>
        <w:jc w:val="both"/>
        <w:textAlignment w:val="baseline"/>
        <w:rPr>
          <w:rStyle w:val="a6"/>
          <w:sz w:val="28"/>
          <w:szCs w:val="28"/>
        </w:rPr>
      </w:pPr>
      <w:r w:rsidRPr="00F92B2F">
        <w:rPr>
          <w:rStyle w:val="a6"/>
          <w:sz w:val="28"/>
          <w:szCs w:val="28"/>
        </w:rP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Д - сумма вознаграждения за кредиты (займы), выдаваемые кредитным товариществом, созданным в Республике Казахстан</w:t>
      </w:r>
      <w:r w:rsidRPr="002258D8">
        <w:rPr>
          <w:rStyle w:val="a7"/>
          <w:b w:val="0"/>
          <w:sz w:val="28"/>
          <w:szCs w:val="28"/>
        </w:rPr>
        <w:t>, </w:t>
      </w:r>
      <w:r w:rsidRPr="00F92B2F">
        <w:rPr>
          <w:sz w:val="28"/>
          <w:szCs w:val="28"/>
        </w:rPr>
        <w:t xml:space="preserve">банком, являющимся </w:t>
      </w:r>
      <w:r w:rsidRPr="00F92B2F">
        <w:rPr>
          <w:sz w:val="28"/>
          <w:szCs w:val="28"/>
        </w:rPr>
        <w:lastRenderedPageBreak/>
        <w:t>национальным институтом развития, контрольный пакет акций которого принадлежит национальному управляющему холдингу;</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ПК - предельный коэффициент;</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СК - среднегодовая сумма собственного капитала;</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СО - среднегодовая сумма обязательств.</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2258D8">
        <w:rPr>
          <w:sz w:val="28"/>
          <w:szCs w:val="28"/>
        </w:rPr>
        <w:t>Для целей настоящей статьи независимой стороной признается сторона, не являющаяся взаимосвязанной.</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5. Для целей пункта 2 настоящей статьи:</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2) среднегодовая сумма </w:t>
      </w:r>
      <w:r w:rsidRPr="002258D8">
        <w:rPr>
          <w:rStyle w:val="a7"/>
          <w:b w:val="0"/>
          <w:sz w:val="28"/>
          <w:szCs w:val="28"/>
        </w:rPr>
        <w:t>обязательств</w:t>
      </w:r>
      <w:r w:rsidRPr="002258D8">
        <w:rPr>
          <w:sz w:val="28"/>
          <w:szCs w:val="28"/>
        </w:rPr>
        <w:t> равна средней арифметической максимальных сумм </w:t>
      </w:r>
      <w:r w:rsidRPr="002258D8">
        <w:rPr>
          <w:rStyle w:val="a7"/>
          <w:b w:val="0"/>
          <w:sz w:val="28"/>
          <w:szCs w:val="28"/>
        </w:rPr>
        <w:t>обязательств в каждом месяце</w:t>
      </w:r>
      <w:r w:rsidR="00D42A25" w:rsidRPr="002258D8">
        <w:rPr>
          <w:rStyle w:val="a7"/>
          <w:b w:val="0"/>
          <w:sz w:val="28"/>
          <w:szCs w:val="28"/>
        </w:rPr>
        <w:t xml:space="preserve"> </w:t>
      </w:r>
      <w:r w:rsidRPr="002258D8">
        <w:rPr>
          <w:sz w:val="28"/>
          <w:szCs w:val="28"/>
        </w:rPr>
        <w:t>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налогам, сборам и платежам в бюджет;</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заработной плате и иным доходам работников;</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доходам будущих периодов, за исключением доходов от взаимосвязанной стороны;</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вознаграждениям и комиссиям;</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дивидендам;</w:t>
      </w:r>
    </w:p>
    <w:p w:rsidR="007A122A" w:rsidRPr="00F92B2F" w:rsidRDefault="007A122A" w:rsidP="002258D8">
      <w:pPr>
        <w:pStyle w:val="a4"/>
        <w:spacing w:before="0" w:beforeAutospacing="0" w:after="0" w:afterAutospacing="0"/>
        <w:ind w:firstLine="709"/>
        <w:contextualSpacing/>
        <w:jc w:val="both"/>
        <w:rPr>
          <w:sz w:val="28"/>
          <w:szCs w:val="28"/>
        </w:rPr>
      </w:pPr>
      <w:r w:rsidRPr="00F92B2F">
        <w:rPr>
          <w:bCs/>
          <w:sz w:val="28"/>
          <w:szCs w:val="28"/>
        </w:rP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3) предельный коэффициент для финансовых организаций равен 7, для иных юридических лиц - 4.</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6. Для целей пункта 2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3A2091" w:rsidRPr="002258D8" w:rsidRDefault="003A2091" w:rsidP="002258D8">
      <w:pPr>
        <w:ind w:firstLine="709"/>
        <w:contextualSpacing/>
        <w:jc w:val="both"/>
        <w:textAlignment w:val="baseline"/>
        <w:rPr>
          <w:bCs/>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 по выплаченным сомнительным обязательствам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отнесенной в зачет в соответствии с пунктом 2 статьи 259 настоящего Кодекса.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Такой вычет производится в том налоговом периоде, в котором была произведена выплата, в пределах суммы, ранее отнесенной на доходы.</w:t>
      </w:r>
    </w:p>
    <w:p w:rsidR="003A2091" w:rsidRPr="002258D8" w:rsidRDefault="003A2091" w:rsidP="002258D8">
      <w:pPr>
        <w:ind w:firstLine="709"/>
        <w:contextualSpacing/>
        <w:jc w:val="both"/>
        <w:rPr>
          <w:color w:val="auto"/>
          <w:sz w:val="28"/>
          <w:szCs w:val="28"/>
        </w:rPr>
      </w:pPr>
      <w:r w:rsidRPr="002258D8">
        <w:rPr>
          <w:color w:val="auto"/>
          <w:sz w:val="28"/>
          <w:szCs w:val="28"/>
        </w:rPr>
        <w:t>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88</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по сомнительным требованиям</w:t>
      </w:r>
    </w:p>
    <w:p w:rsidR="00B7689E" w:rsidRPr="002258D8" w:rsidRDefault="003A2091" w:rsidP="002258D8">
      <w:pPr>
        <w:ind w:firstLine="709"/>
        <w:contextualSpacing/>
        <w:jc w:val="both"/>
        <w:rPr>
          <w:color w:val="auto"/>
          <w:sz w:val="28"/>
          <w:szCs w:val="28"/>
        </w:rPr>
      </w:pPr>
      <w:r w:rsidRPr="002258D8">
        <w:rPr>
          <w:color w:val="auto"/>
          <w:sz w:val="28"/>
          <w:szCs w:val="28"/>
        </w:rPr>
        <w:t>1.</w:t>
      </w:r>
      <w:r w:rsidR="00B7689E" w:rsidRPr="002258D8">
        <w:rPr>
          <w:color w:val="auto"/>
          <w:sz w:val="28"/>
          <w:szCs w:val="28"/>
        </w:rPr>
        <w:t xml:space="preserve"> Если иное не установлено пунктом 6 настоящей статьи, сомнительными требованиями признаются требования:</w:t>
      </w:r>
    </w:p>
    <w:p w:rsidR="00B7689E" w:rsidRPr="002258D8" w:rsidRDefault="00B7689E" w:rsidP="002258D8">
      <w:pPr>
        <w:ind w:firstLine="709"/>
        <w:contextualSpacing/>
        <w:jc w:val="both"/>
        <w:rPr>
          <w:color w:val="auto"/>
          <w:sz w:val="28"/>
          <w:szCs w:val="28"/>
        </w:rPr>
      </w:pPr>
      <w:r w:rsidRPr="002258D8">
        <w:rPr>
          <w:color w:val="auto"/>
          <w:sz w:val="28"/>
          <w:szCs w:val="28"/>
        </w:rPr>
        <w:t>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трехлетнего периода, определяемого в порядке, установленном пунктом 4 настоящей статьи;</w:t>
      </w:r>
    </w:p>
    <w:p w:rsidR="00B7689E" w:rsidRPr="002258D8" w:rsidRDefault="00B7689E" w:rsidP="002258D8">
      <w:pPr>
        <w:ind w:firstLine="709"/>
        <w:contextualSpacing/>
        <w:jc w:val="both"/>
        <w:rPr>
          <w:color w:val="auto"/>
          <w:sz w:val="28"/>
          <w:szCs w:val="28"/>
        </w:rPr>
      </w:pPr>
      <w:r w:rsidRPr="002258D8">
        <w:rPr>
          <w:color w:val="auto"/>
          <w:sz w:val="28"/>
          <w:szCs w:val="28"/>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1B4EBF" w:rsidRPr="001B4EBF" w:rsidRDefault="001B4EBF" w:rsidP="001B4EBF">
      <w:pPr>
        <w:ind w:firstLine="709"/>
        <w:contextualSpacing/>
        <w:jc w:val="both"/>
        <w:rPr>
          <w:color w:val="auto"/>
          <w:sz w:val="28"/>
          <w:szCs w:val="28"/>
        </w:rPr>
      </w:pPr>
      <w:r w:rsidRPr="001B4EBF">
        <w:rPr>
          <w:color w:val="auto"/>
          <w:sz w:val="28"/>
          <w:szCs w:val="28"/>
        </w:rPr>
        <w:t>3) в связи с включением банком и (или) организацией, осуществляющей отдельные виды банковских операций, в состав совокупного годового дохода штрафов и пени на основании вступившего в законную силу решения суда по договорам кредита (займа) и не удовлетворенные в течение трех лет.</w:t>
      </w:r>
    </w:p>
    <w:p w:rsidR="00B7689E" w:rsidRPr="002258D8" w:rsidRDefault="00B7689E" w:rsidP="002258D8">
      <w:pPr>
        <w:ind w:firstLine="709"/>
        <w:contextualSpacing/>
        <w:jc w:val="both"/>
        <w:rPr>
          <w:color w:val="auto"/>
          <w:sz w:val="28"/>
          <w:szCs w:val="28"/>
        </w:rPr>
      </w:pPr>
      <w:r w:rsidRPr="002258D8">
        <w:rPr>
          <w:color w:val="auto"/>
          <w:sz w:val="28"/>
          <w:szCs w:val="28"/>
        </w:rPr>
        <w:t>2. Сомнительные требования подлежат вычету у лица</w:t>
      </w:r>
      <w:r w:rsidR="001B4EBF">
        <w:rPr>
          <w:color w:val="auto"/>
          <w:sz w:val="28"/>
          <w:szCs w:val="28"/>
        </w:rPr>
        <w:t xml:space="preserve"> </w:t>
      </w:r>
      <w:r w:rsidR="001B4EBF" w:rsidRPr="002258D8">
        <w:rPr>
          <w:color w:val="auto"/>
          <w:sz w:val="28"/>
          <w:szCs w:val="28"/>
        </w:rPr>
        <w:t>осуществившего</w:t>
      </w:r>
      <w:r w:rsidRPr="002258D8">
        <w:rPr>
          <w:color w:val="auto"/>
          <w:sz w:val="28"/>
          <w:szCs w:val="28"/>
        </w:rPr>
        <w:t>:</w:t>
      </w:r>
    </w:p>
    <w:p w:rsidR="00B7689E" w:rsidRPr="002258D8" w:rsidRDefault="00B7689E" w:rsidP="002258D8">
      <w:pPr>
        <w:ind w:firstLine="709"/>
        <w:contextualSpacing/>
        <w:jc w:val="both"/>
        <w:rPr>
          <w:color w:val="auto"/>
          <w:sz w:val="28"/>
          <w:szCs w:val="28"/>
        </w:rPr>
      </w:pPr>
      <w:r w:rsidRPr="002258D8">
        <w:rPr>
          <w:color w:val="auto"/>
          <w:sz w:val="28"/>
          <w:szCs w:val="28"/>
        </w:rPr>
        <w:t>1) реализацию товаров, выполнение работ, оказание услуг и не уступившего право такого требования;</w:t>
      </w:r>
    </w:p>
    <w:p w:rsidR="00B7689E" w:rsidRPr="002258D8" w:rsidRDefault="00B7689E" w:rsidP="002258D8">
      <w:pPr>
        <w:ind w:firstLine="709"/>
        <w:contextualSpacing/>
        <w:jc w:val="both"/>
        <w:rPr>
          <w:color w:val="auto"/>
          <w:sz w:val="28"/>
          <w:szCs w:val="28"/>
        </w:rPr>
      </w:pPr>
      <w:r w:rsidRPr="002258D8">
        <w:rPr>
          <w:color w:val="auto"/>
          <w:sz w:val="28"/>
          <w:szCs w:val="28"/>
        </w:rPr>
        <w:t>2) реализацию товаров, выполнение работ, оказание услуг и уступившего право такого требования;</w:t>
      </w:r>
    </w:p>
    <w:p w:rsidR="00B7689E" w:rsidRPr="002258D8" w:rsidRDefault="00B7689E" w:rsidP="002258D8">
      <w:pPr>
        <w:ind w:firstLine="709"/>
        <w:contextualSpacing/>
        <w:jc w:val="both"/>
        <w:rPr>
          <w:color w:val="auto"/>
          <w:sz w:val="28"/>
          <w:szCs w:val="28"/>
        </w:rPr>
      </w:pPr>
      <w:r w:rsidRPr="002258D8">
        <w:rPr>
          <w:color w:val="auto"/>
          <w:sz w:val="28"/>
          <w:szCs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1B4EBF" w:rsidRPr="00A67FB4" w:rsidRDefault="001B4EBF" w:rsidP="001B4EBF">
      <w:pPr>
        <w:ind w:firstLine="709"/>
        <w:contextualSpacing/>
        <w:jc w:val="both"/>
        <w:rPr>
          <w:sz w:val="28"/>
          <w:szCs w:val="28"/>
        </w:rPr>
      </w:pPr>
      <w:r w:rsidRPr="00A67FB4">
        <w:rPr>
          <w:sz w:val="28"/>
          <w:szCs w:val="28"/>
          <w:highlight w:val="yellow"/>
        </w:rPr>
        <w:t>4) включение банком и (или) организацией, осуществляющей отдельные виды банковских операций в состав совокупного годового дохода штрафов и пени на основании вступившего в законную силу решения суда.</w:t>
      </w:r>
    </w:p>
    <w:p w:rsidR="00B7689E" w:rsidRPr="00883EE0" w:rsidRDefault="00B7689E" w:rsidP="002258D8">
      <w:pPr>
        <w:ind w:firstLine="709"/>
        <w:contextualSpacing/>
        <w:jc w:val="both"/>
        <w:rPr>
          <w:color w:val="auto"/>
          <w:sz w:val="28"/>
          <w:szCs w:val="28"/>
        </w:rPr>
      </w:pPr>
      <w:r w:rsidRPr="00883EE0">
        <w:rPr>
          <w:color w:val="auto"/>
          <w:sz w:val="28"/>
          <w:szCs w:val="28"/>
        </w:rPr>
        <w:lastRenderedPageBreak/>
        <w:t>3. Сомнительные требования подлежат вычету:</w:t>
      </w:r>
    </w:p>
    <w:p w:rsidR="00B7689E" w:rsidRPr="00883EE0" w:rsidRDefault="00B7689E" w:rsidP="002258D8">
      <w:pPr>
        <w:ind w:firstLine="709"/>
        <w:contextualSpacing/>
        <w:jc w:val="both"/>
        <w:rPr>
          <w:color w:val="auto"/>
          <w:sz w:val="28"/>
          <w:szCs w:val="28"/>
        </w:rPr>
      </w:pPr>
      <w:r w:rsidRPr="00883EE0">
        <w:rPr>
          <w:color w:val="auto"/>
          <w:sz w:val="28"/>
          <w:szCs w:val="28"/>
        </w:rPr>
        <w:t>1) у лица,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но не более размера ранее признанного дохода;</w:t>
      </w:r>
    </w:p>
    <w:p w:rsidR="00B7689E" w:rsidRPr="002258D8" w:rsidRDefault="00B7689E" w:rsidP="002258D8">
      <w:pPr>
        <w:ind w:firstLine="709"/>
        <w:contextualSpacing/>
        <w:jc w:val="both"/>
        <w:rPr>
          <w:color w:val="auto"/>
          <w:sz w:val="28"/>
          <w:szCs w:val="28"/>
        </w:rPr>
      </w:pPr>
      <w:r w:rsidRPr="00883EE0">
        <w:rPr>
          <w:color w:val="auto"/>
          <w:sz w:val="28"/>
          <w:szCs w:val="28"/>
        </w:rPr>
        <w:t>2) у лица, определенного подпунктом</w:t>
      </w:r>
      <w:r w:rsidRPr="002258D8">
        <w:rPr>
          <w:color w:val="auto"/>
          <w:sz w:val="28"/>
          <w:szCs w:val="28"/>
        </w:rPr>
        <w:t xml:space="preserve">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но не более размера ранее признанного дохода, и стоимостью права требования, по которой произведена уступка;</w:t>
      </w:r>
    </w:p>
    <w:p w:rsidR="00B7689E" w:rsidRPr="002258D8" w:rsidRDefault="00B7689E" w:rsidP="002258D8">
      <w:pPr>
        <w:ind w:firstLine="709"/>
        <w:contextualSpacing/>
        <w:jc w:val="both"/>
        <w:rPr>
          <w:color w:val="auto"/>
          <w:sz w:val="28"/>
          <w:szCs w:val="28"/>
        </w:rPr>
      </w:pPr>
      <w:r w:rsidRPr="002258D8">
        <w:rPr>
          <w:color w:val="auto"/>
          <w:sz w:val="28"/>
          <w:szCs w:val="28"/>
        </w:rPr>
        <w:t>3) у лица,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но не более размера ранее признанного дохода в соответствии со статьей 91 настоящего Кодекса, увеличенного на стоимость приобретения права требования;</w:t>
      </w:r>
    </w:p>
    <w:p w:rsidR="00B7689E" w:rsidRPr="002258D8" w:rsidRDefault="00B7689E" w:rsidP="002258D8">
      <w:pPr>
        <w:ind w:firstLine="709"/>
        <w:contextualSpacing/>
        <w:jc w:val="both"/>
        <w:rPr>
          <w:bCs/>
          <w:color w:val="auto"/>
          <w:sz w:val="28"/>
          <w:szCs w:val="28"/>
        </w:rPr>
      </w:pPr>
      <w:r w:rsidRPr="002258D8">
        <w:rPr>
          <w:color w:val="auto"/>
          <w:sz w:val="28"/>
          <w:szCs w:val="28"/>
        </w:rPr>
        <w:t xml:space="preserve">4) </w:t>
      </w:r>
      <w:r w:rsidRPr="002258D8">
        <w:rPr>
          <w:bCs/>
          <w:color w:val="auto"/>
          <w:sz w:val="28"/>
          <w:szCs w:val="28"/>
        </w:rPr>
        <w:t>у лица, определенного подпунктом 4) пунктом 2 настоящей статьи  – в размере сумм признанного в качестве дохода, определенного подпунктом 14) пункта 1 статьи 85 настоящего Кодекса.</w:t>
      </w:r>
    </w:p>
    <w:p w:rsidR="00B7689E" w:rsidRPr="002258D8" w:rsidRDefault="00B7689E" w:rsidP="002258D8">
      <w:pPr>
        <w:ind w:firstLine="709"/>
        <w:contextualSpacing/>
        <w:jc w:val="both"/>
        <w:rPr>
          <w:color w:val="auto"/>
          <w:sz w:val="28"/>
          <w:szCs w:val="28"/>
        </w:rPr>
      </w:pPr>
      <w:r w:rsidRPr="002258D8">
        <w:rPr>
          <w:color w:val="auto"/>
          <w:sz w:val="28"/>
          <w:szCs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B7689E" w:rsidRPr="002258D8" w:rsidRDefault="00B7689E" w:rsidP="002258D8">
      <w:pPr>
        <w:ind w:firstLine="709"/>
        <w:contextualSpacing/>
        <w:jc w:val="both"/>
        <w:rPr>
          <w:color w:val="auto"/>
          <w:sz w:val="28"/>
          <w:szCs w:val="28"/>
        </w:rPr>
      </w:pPr>
      <w:r w:rsidRPr="002258D8">
        <w:rPr>
          <w:color w:val="auto"/>
          <w:sz w:val="28"/>
          <w:szCs w:val="28"/>
        </w:rPr>
        <w:t>1) у лиц, определенных подпунктами 1) и 2) пункта 2 настоящей статьи:</w:t>
      </w:r>
    </w:p>
    <w:p w:rsidR="00B7689E" w:rsidRPr="002258D8" w:rsidRDefault="00B7689E" w:rsidP="002258D8">
      <w:pPr>
        <w:ind w:firstLine="709"/>
        <w:contextualSpacing/>
        <w:jc w:val="both"/>
        <w:rPr>
          <w:color w:val="auto"/>
          <w:sz w:val="28"/>
          <w:szCs w:val="28"/>
        </w:rPr>
      </w:pPr>
      <w:r w:rsidRPr="002258D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2258D8" w:rsidRDefault="00B7689E" w:rsidP="002258D8">
      <w:pPr>
        <w:ind w:firstLine="709"/>
        <w:contextualSpacing/>
        <w:jc w:val="both"/>
        <w:rPr>
          <w:color w:val="auto"/>
          <w:sz w:val="28"/>
          <w:szCs w:val="28"/>
        </w:rPr>
      </w:pPr>
      <w:r w:rsidRPr="002258D8">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2258D8" w:rsidRDefault="00B7689E" w:rsidP="002258D8">
      <w:pPr>
        <w:ind w:firstLine="709"/>
        <w:contextualSpacing/>
        <w:jc w:val="both"/>
        <w:rPr>
          <w:color w:val="auto"/>
          <w:sz w:val="28"/>
          <w:szCs w:val="28"/>
        </w:rPr>
      </w:pPr>
      <w:r w:rsidRPr="002258D8">
        <w:rPr>
          <w:color w:val="auto"/>
          <w:sz w:val="28"/>
          <w:szCs w:val="28"/>
        </w:rPr>
        <w:t>в остальных случаях – со дня:</w:t>
      </w:r>
    </w:p>
    <w:p w:rsidR="00B7689E" w:rsidRPr="002258D8" w:rsidRDefault="00B7689E" w:rsidP="002258D8">
      <w:pPr>
        <w:ind w:firstLine="709"/>
        <w:contextualSpacing/>
        <w:jc w:val="both"/>
        <w:rPr>
          <w:color w:val="auto"/>
          <w:sz w:val="28"/>
          <w:szCs w:val="28"/>
        </w:rPr>
      </w:pPr>
      <w:r w:rsidRPr="002258D8">
        <w:rPr>
          <w:color w:val="auto"/>
          <w:sz w:val="28"/>
          <w:szCs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2258D8" w:rsidRDefault="00B7689E" w:rsidP="002258D8">
      <w:pPr>
        <w:ind w:firstLine="709"/>
        <w:contextualSpacing/>
        <w:jc w:val="both"/>
        <w:rPr>
          <w:color w:val="auto"/>
          <w:sz w:val="28"/>
          <w:szCs w:val="28"/>
        </w:rPr>
      </w:pPr>
      <w:r w:rsidRPr="002258D8">
        <w:rPr>
          <w:color w:val="auto"/>
          <w:sz w:val="28"/>
          <w:szCs w:val="28"/>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B7689E" w:rsidRPr="002258D8" w:rsidRDefault="00B7689E" w:rsidP="002258D8">
      <w:pPr>
        <w:ind w:firstLine="709"/>
        <w:contextualSpacing/>
        <w:jc w:val="both"/>
        <w:rPr>
          <w:color w:val="auto"/>
          <w:sz w:val="28"/>
          <w:szCs w:val="28"/>
        </w:rPr>
      </w:pPr>
      <w:r w:rsidRPr="002258D8">
        <w:rPr>
          <w:color w:val="auto"/>
          <w:sz w:val="28"/>
          <w:szCs w:val="28"/>
        </w:rPr>
        <w:t>2) у лиц, определенных подпунктом 3) пункта 2 настоящей статьи:</w:t>
      </w:r>
    </w:p>
    <w:p w:rsidR="00B7689E" w:rsidRPr="002258D8" w:rsidRDefault="00B7689E" w:rsidP="002258D8">
      <w:pPr>
        <w:ind w:firstLine="709"/>
        <w:contextualSpacing/>
        <w:jc w:val="both"/>
        <w:rPr>
          <w:color w:val="auto"/>
          <w:sz w:val="28"/>
          <w:szCs w:val="28"/>
        </w:rPr>
      </w:pPr>
      <w:r w:rsidRPr="002258D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2258D8" w:rsidRDefault="00B7689E" w:rsidP="002258D8">
      <w:pPr>
        <w:ind w:firstLine="709"/>
        <w:contextualSpacing/>
        <w:jc w:val="both"/>
        <w:rPr>
          <w:color w:val="auto"/>
          <w:sz w:val="28"/>
          <w:szCs w:val="28"/>
        </w:rPr>
      </w:pPr>
      <w:r w:rsidRPr="002258D8">
        <w:rPr>
          <w:color w:val="auto"/>
          <w:sz w:val="28"/>
          <w:szCs w:val="28"/>
        </w:rPr>
        <w:lastRenderedPageBreak/>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2258D8" w:rsidRDefault="00B7689E" w:rsidP="002258D8">
      <w:pPr>
        <w:ind w:firstLine="709"/>
        <w:contextualSpacing/>
        <w:jc w:val="both"/>
        <w:rPr>
          <w:color w:val="auto"/>
          <w:sz w:val="28"/>
          <w:szCs w:val="28"/>
        </w:rPr>
      </w:pPr>
      <w:r w:rsidRPr="002258D8">
        <w:rPr>
          <w:color w:val="auto"/>
          <w:sz w:val="28"/>
          <w:szCs w:val="28"/>
        </w:rPr>
        <w:t>в остальных случаях – со дня, наиболее позднего из следующих дат:</w:t>
      </w:r>
    </w:p>
    <w:p w:rsidR="00B7689E" w:rsidRPr="002258D8" w:rsidRDefault="00B7689E" w:rsidP="002258D8">
      <w:pPr>
        <w:ind w:firstLine="709"/>
        <w:contextualSpacing/>
        <w:jc w:val="both"/>
        <w:rPr>
          <w:color w:val="auto"/>
          <w:sz w:val="28"/>
          <w:szCs w:val="28"/>
        </w:rPr>
      </w:pPr>
      <w:r w:rsidRPr="002258D8">
        <w:rPr>
          <w:color w:val="auto"/>
          <w:sz w:val="28"/>
          <w:szCs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2258D8" w:rsidRDefault="00B7689E" w:rsidP="002258D8">
      <w:pPr>
        <w:ind w:firstLine="709"/>
        <w:contextualSpacing/>
        <w:jc w:val="both"/>
        <w:rPr>
          <w:color w:val="auto"/>
          <w:sz w:val="28"/>
          <w:szCs w:val="28"/>
        </w:rPr>
      </w:pPr>
      <w:r w:rsidRPr="002258D8">
        <w:rPr>
          <w:color w:val="auto"/>
          <w:sz w:val="28"/>
          <w:szCs w:val="28"/>
        </w:rPr>
        <w:t>дня переуступки права требования по реализованным товарам (работам, услугам), срок исполнения которого не определен;</w:t>
      </w:r>
    </w:p>
    <w:p w:rsidR="00B7689E" w:rsidRPr="002258D8" w:rsidRDefault="00B7689E" w:rsidP="002258D8">
      <w:pPr>
        <w:ind w:firstLine="709"/>
        <w:contextualSpacing/>
        <w:jc w:val="both"/>
        <w:rPr>
          <w:color w:val="auto"/>
          <w:sz w:val="28"/>
          <w:szCs w:val="28"/>
        </w:rPr>
      </w:pPr>
      <w:r w:rsidRPr="002258D8">
        <w:rPr>
          <w:color w:val="auto"/>
          <w:sz w:val="28"/>
          <w:szCs w:val="28"/>
        </w:rPr>
        <w:t xml:space="preserve">3) у лиц, определенных подпунктом 4) пункта 2 настоящей статьи - со дня вступления в законную </w:t>
      </w:r>
      <w:r w:rsidRPr="006A3336">
        <w:rPr>
          <w:color w:val="auto"/>
          <w:sz w:val="28"/>
          <w:szCs w:val="28"/>
          <w:highlight w:val="yellow"/>
        </w:rPr>
        <w:t>с</w:t>
      </w:r>
      <w:r w:rsidR="006A3336" w:rsidRPr="006A3336">
        <w:rPr>
          <w:color w:val="auto"/>
          <w:sz w:val="28"/>
          <w:szCs w:val="28"/>
          <w:highlight w:val="yellow"/>
        </w:rPr>
        <w:t>илу</w:t>
      </w:r>
      <w:r w:rsidRPr="002258D8">
        <w:rPr>
          <w:color w:val="auto"/>
          <w:sz w:val="28"/>
          <w:szCs w:val="28"/>
        </w:rPr>
        <w:t xml:space="preserve"> решения суда.</w:t>
      </w:r>
    </w:p>
    <w:p w:rsidR="00B7689E" w:rsidRPr="002258D8" w:rsidRDefault="00B7689E" w:rsidP="002258D8">
      <w:pPr>
        <w:ind w:firstLine="709"/>
        <w:contextualSpacing/>
        <w:jc w:val="both"/>
        <w:rPr>
          <w:color w:val="auto"/>
          <w:sz w:val="28"/>
          <w:szCs w:val="28"/>
        </w:rPr>
      </w:pPr>
      <w:r w:rsidRPr="002258D8">
        <w:rPr>
          <w:color w:val="auto"/>
          <w:sz w:val="28"/>
          <w:szCs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B7689E" w:rsidRPr="002258D8" w:rsidRDefault="00B7689E" w:rsidP="002258D8">
      <w:pPr>
        <w:ind w:firstLine="709"/>
        <w:contextualSpacing/>
        <w:jc w:val="both"/>
        <w:rPr>
          <w:color w:val="auto"/>
          <w:sz w:val="28"/>
          <w:szCs w:val="28"/>
        </w:rPr>
      </w:pPr>
      <w:r w:rsidRPr="002258D8">
        <w:rPr>
          <w:color w:val="auto"/>
          <w:sz w:val="28"/>
          <w:szCs w:val="28"/>
        </w:rPr>
        <w:t>6.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106 настоящего Кодекса, по выплате начисленных после 31 декабря 2012 года:</w:t>
      </w:r>
    </w:p>
    <w:p w:rsidR="00B7689E" w:rsidRPr="002258D8" w:rsidRDefault="00B7689E" w:rsidP="002258D8">
      <w:pPr>
        <w:ind w:firstLine="709"/>
        <w:contextualSpacing/>
        <w:jc w:val="both"/>
        <w:rPr>
          <w:color w:val="auto"/>
          <w:sz w:val="28"/>
          <w:szCs w:val="28"/>
        </w:rPr>
      </w:pPr>
      <w:r w:rsidRPr="002258D8">
        <w:rPr>
          <w:color w:val="auto"/>
          <w:sz w:val="28"/>
          <w:szCs w:val="28"/>
        </w:rPr>
        <w:t>1) вознаграждений по депозитам, включая остатки на корреспондентских счетах, размещенным в других банках;</w:t>
      </w:r>
    </w:p>
    <w:p w:rsidR="00B7689E" w:rsidRPr="002258D8" w:rsidRDefault="00B7689E" w:rsidP="002258D8">
      <w:pPr>
        <w:ind w:firstLine="709"/>
        <w:contextualSpacing/>
        <w:jc w:val="both"/>
        <w:rPr>
          <w:color w:val="auto"/>
          <w:sz w:val="28"/>
          <w:szCs w:val="28"/>
        </w:rPr>
      </w:pPr>
      <w:r w:rsidRPr="002258D8">
        <w:rPr>
          <w:color w:val="auto"/>
          <w:sz w:val="28"/>
          <w:szCs w:val="28"/>
        </w:rPr>
        <w:t>2) вознаграждений по кредитам (за исключением финансового лизинга), предоставленным другим банкам и клиентам;</w:t>
      </w:r>
    </w:p>
    <w:p w:rsidR="00B7689E" w:rsidRPr="002258D8" w:rsidRDefault="00B7689E" w:rsidP="002258D8">
      <w:pPr>
        <w:ind w:firstLine="709"/>
        <w:contextualSpacing/>
        <w:jc w:val="both"/>
        <w:rPr>
          <w:color w:val="auto"/>
          <w:sz w:val="28"/>
          <w:szCs w:val="28"/>
        </w:rPr>
      </w:pPr>
      <w:r w:rsidRPr="002258D8">
        <w:rPr>
          <w:color w:val="auto"/>
          <w:sz w:val="28"/>
          <w:szCs w:val="28"/>
        </w:rPr>
        <w:t>3) дебиторской задолженности по документарным расчетам и гарантиям;</w:t>
      </w:r>
    </w:p>
    <w:p w:rsidR="00B7689E" w:rsidRPr="002258D8" w:rsidRDefault="00B7689E" w:rsidP="002258D8">
      <w:pPr>
        <w:ind w:firstLine="709"/>
        <w:contextualSpacing/>
        <w:jc w:val="both"/>
        <w:rPr>
          <w:color w:val="auto"/>
          <w:sz w:val="28"/>
          <w:szCs w:val="28"/>
        </w:rPr>
      </w:pPr>
      <w:r w:rsidRPr="002258D8">
        <w:rPr>
          <w:color w:val="auto"/>
          <w:sz w:val="28"/>
          <w:szCs w:val="28"/>
        </w:rPr>
        <w:t>4) условных обязательств по непокрытым аккредитивам, выпущенным или подтвержденным гарантиям.</w:t>
      </w:r>
    </w:p>
    <w:p w:rsidR="00B7689E" w:rsidRPr="002258D8" w:rsidRDefault="00B7689E" w:rsidP="002258D8">
      <w:pPr>
        <w:ind w:firstLine="709"/>
        <w:contextualSpacing/>
        <w:jc w:val="both"/>
        <w:rPr>
          <w:color w:val="auto"/>
          <w:sz w:val="28"/>
          <w:szCs w:val="28"/>
        </w:rPr>
      </w:pPr>
      <w:r w:rsidRPr="002258D8">
        <w:rPr>
          <w:color w:val="auto"/>
          <w:sz w:val="28"/>
          <w:szCs w:val="28"/>
        </w:rPr>
        <w:t>7. Если иное не предусмотрено пунктом 8 настоящей статьи, отнесение налогоплательщиком сомнительных требований на вычеты производится при соблюдении одновременно следующих условий:</w:t>
      </w:r>
    </w:p>
    <w:p w:rsidR="00B7689E" w:rsidRPr="002258D8" w:rsidRDefault="00B7689E" w:rsidP="002258D8">
      <w:pPr>
        <w:ind w:firstLine="709"/>
        <w:contextualSpacing/>
        <w:jc w:val="both"/>
        <w:rPr>
          <w:color w:val="auto"/>
          <w:sz w:val="28"/>
          <w:szCs w:val="28"/>
        </w:rPr>
      </w:pPr>
      <w:r w:rsidRPr="002258D8">
        <w:rPr>
          <w:color w:val="auto"/>
          <w:sz w:val="28"/>
          <w:szCs w:val="28"/>
        </w:rPr>
        <w:t>1) наличие документов, подтверждающих возникновение требований;</w:t>
      </w:r>
    </w:p>
    <w:p w:rsidR="00B7689E" w:rsidRPr="002258D8" w:rsidRDefault="00B7689E" w:rsidP="002258D8">
      <w:pPr>
        <w:ind w:firstLine="709"/>
        <w:contextualSpacing/>
        <w:jc w:val="both"/>
        <w:rPr>
          <w:color w:val="auto"/>
          <w:sz w:val="28"/>
          <w:szCs w:val="28"/>
        </w:rPr>
      </w:pPr>
      <w:r w:rsidRPr="002258D8">
        <w:rPr>
          <w:color w:val="auto"/>
          <w:sz w:val="28"/>
          <w:szCs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B7689E" w:rsidRPr="002258D8" w:rsidRDefault="00B7689E" w:rsidP="002258D8">
      <w:pPr>
        <w:ind w:firstLine="709"/>
        <w:contextualSpacing/>
        <w:jc w:val="both"/>
        <w:rPr>
          <w:color w:val="auto"/>
          <w:sz w:val="28"/>
          <w:szCs w:val="28"/>
        </w:rPr>
      </w:pPr>
      <w:r w:rsidRPr="002258D8">
        <w:rPr>
          <w:color w:val="auto"/>
          <w:sz w:val="28"/>
          <w:szCs w:val="28"/>
        </w:rPr>
        <w:t>8. В случае, предусмотренном подпунктом 2) пункта 1 настоящей статьи, помимо указанных в пункте 7 настоящей статьи документов, дополнительно необходимо наличие копии определения суда о завершении процедуры банкротства.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Вычеты страховой, перестраховочной организации</w:t>
      </w:r>
    </w:p>
    <w:p w:rsidR="003A2091" w:rsidRPr="002258D8" w:rsidRDefault="003A2091" w:rsidP="002258D8">
      <w:pPr>
        <w:ind w:firstLine="709"/>
        <w:contextualSpacing/>
        <w:jc w:val="both"/>
        <w:rPr>
          <w:color w:val="auto"/>
          <w:sz w:val="28"/>
          <w:szCs w:val="28"/>
        </w:rPr>
      </w:pPr>
      <w:r w:rsidRPr="002258D8">
        <w:rPr>
          <w:color w:val="auto"/>
          <w:sz w:val="28"/>
          <w:szCs w:val="28"/>
        </w:rPr>
        <w:t>1. Страховая, перестраховочная организация вправе отнести на вычеты следующие начисленные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1) страховые выплаты по договорам страхования, перестрахования;</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3) страховые премии (взносы), подлежащие уплате (уплаченные) перестраховщику по договорам перестрахования;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расходы по созданию страховых резервов по договорам страхования, перестрахования в соответствии с </w:t>
      </w:r>
      <w:bookmarkStart w:id="1119" w:name="SUB1002638231"/>
      <w:r w:rsidRPr="002258D8">
        <w:rPr>
          <w:color w:val="auto"/>
          <w:sz w:val="28"/>
          <w:szCs w:val="28"/>
        </w:rPr>
        <w:fldChar w:fldCharType="begin"/>
      </w:r>
      <w:r w:rsidRPr="002258D8">
        <w:rPr>
          <w:color w:val="auto"/>
          <w:sz w:val="28"/>
          <w:szCs w:val="28"/>
        </w:rPr>
        <w:instrText xml:space="preserve"> HYPERLINK "http://online.zakon.kz/Document/?link_id=1002638231"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\t "_parent" </w:instrText>
      </w:r>
      <w:r w:rsidRPr="002258D8">
        <w:rPr>
          <w:color w:val="auto"/>
          <w:sz w:val="28"/>
          <w:szCs w:val="28"/>
        </w:rPr>
        <w:fldChar w:fldCharType="separate"/>
      </w:r>
      <w:r w:rsidRPr="002258D8">
        <w:rPr>
          <w:color w:val="auto"/>
          <w:sz w:val="28"/>
          <w:szCs w:val="28"/>
        </w:rPr>
        <w:t>пунктом 2 статьи 106</w:t>
      </w:r>
      <w:r w:rsidRPr="002258D8">
        <w:rPr>
          <w:color w:val="auto"/>
          <w:sz w:val="28"/>
          <w:szCs w:val="28"/>
        </w:rPr>
        <w:fldChar w:fldCharType="end"/>
      </w:r>
      <w:bookmarkEnd w:id="1119"/>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5) выплаты страховым агентам и страховым брокерам по договорам страхования, перестрахования;</w:t>
      </w:r>
    </w:p>
    <w:p w:rsidR="003A2091" w:rsidRPr="002258D8" w:rsidRDefault="003A2091" w:rsidP="002258D8">
      <w:pPr>
        <w:ind w:firstLine="709"/>
        <w:contextualSpacing/>
        <w:jc w:val="both"/>
        <w:rPr>
          <w:color w:val="auto"/>
          <w:sz w:val="28"/>
          <w:szCs w:val="28"/>
        </w:rPr>
      </w:pPr>
      <w:r w:rsidRPr="002258D8">
        <w:rPr>
          <w:color w:val="auto"/>
          <w:sz w:val="28"/>
          <w:szCs w:val="28"/>
        </w:rPr>
        <w:t>6) прочие расходы страховой, перестраховочной организации, связанные с деятельностью, направленной на получение дохода.</w:t>
      </w:r>
    </w:p>
    <w:p w:rsidR="003A2091" w:rsidRPr="002258D8" w:rsidRDefault="003A2091" w:rsidP="002258D8">
      <w:pPr>
        <w:ind w:firstLine="709"/>
        <w:contextualSpacing/>
        <w:jc w:val="both"/>
        <w:rPr>
          <w:color w:val="auto"/>
          <w:sz w:val="28"/>
          <w:szCs w:val="28"/>
        </w:rPr>
      </w:pPr>
      <w:r w:rsidRPr="002258D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p>
    <w:p w:rsidR="003A2091" w:rsidRPr="002258D8" w:rsidRDefault="003A2091" w:rsidP="002258D8">
      <w:pPr>
        <w:ind w:firstLine="709"/>
        <w:contextualSpacing/>
        <w:jc w:val="both"/>
        <w:rPr>
          <w:color w:val="auto"/>
          <w:sz w:val="28"/>
          <w:szCs w:val="28"/>
        </w:rPr>
      </w:pPr>
      <w:r w:rsidRPr="002258D8">
        <w:rPr>
          <w:color w:val="auto"/>
          <w:sz w:val="28"/>
          <w:szCs w:val="28"/>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3A2091" w:rsidRPr="002258D8" w:rsidRDefault="003A2091" w:rsidP="002258D8">
      <w:pPr>
        <w:ind w:firstLine="709"/>
        <w:contextualSpacing/>
        <w:jc w:val="both"/>
        <w:rPr>
          <w:color w:val="auto"/>
          <w:sz w:val="28"/>
          <w:szCs w:val="28"/>
        </w:rPr>
      </w:pPr>
      <w:r w:rsidRPr="002258D8">
        <w:rPr>
          <w:color w:val="auto"/>
          <w:sz w:val="28"/>
          <w:szCs w:val="28"/>
        </w:rPr>
        <w:t>1) вычет расходов, указанных в подпунктах 1) и 2) пункта 1 настоящей статьи, определяется по следующей формуле:</w:t>
      </w:r>
    </w:p>
    <w:p w:rsidR="003A2091" w:rsidRPr="002258D8" w:rsidRDefault="003A2091" w:rsidP="002258D8">
      <w:pPr>
        <w:ind w:firstLine="709"/>
        <w:contextualSpacing/>
        <w:jc w:val="both"/>
        <w:rPr>
          <w:color w:val="auto"/>
          <w:sz w:val="28"/>
          <w:szCs w:val="28"/>
        </w:rPr>
      </w:pPr>
      <w:r w:rsidRPr="002258D8">
        <w:rPr>
          <w:color w:val="auto"/>
          <w:sz w:val="28"/>
          <w:szCs w:val="28"/>
        </w:rPr>
        <w:t>Р * (А/Б), где:</w:t>
      </w:r>
    </w:p>
    <w:p w:rsidR="003A2091" w:rsidRPr="002258D8" w:rsidRDefault="003A2091" w:rsidP="002258D8">
      <w:pPr>
        <w:ind w:firstLine="709"/>
        <w:contextualSpacing/>
        <w:jc w:val="both"/>
        <w:rPr>
          <w:color w:val="auto"/>
          <w:sz w:val="28"/>
          <w:szCs w:val="28"/>
        </w:rPr>
      </w:pPr>
      <w:r w:rsidRPr="002258D8">
        <w:rPr>
          <w:color w:val="auto"/>
          <w:sz w:val="28"/>
          <w:szCs w:val="28"/>
        </w:rPr>
        <w:t>Р - подлежащие выплате (выплаченные) в отчетном налоговом периоде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А - страховые взносы, подлежащие получению (полученные) после 31 декабря 2011 года по день начисления расходов в отчетном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по отчислениям в резервные фонды</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 xml:space="preserve">1. Если иное не установлено </w:t>
      </w:r>
      <w:hyperlink r:id="rId369" w:tgtFrame="_parent" w:tooltip="Кодекс Республики Казахстан от 10 декабря 2008 года № 99-IV " w:history="1">
        <w:r w:rsidRPr="002258D8">
          <w:rPr>
            <w:rFonts w:ascii="Times New Roman" w:hAnsi="Times New Roman"/>
            <w:sz w:val="28"/>
            <w:szCs w:val="28"/>
          </w:rPr>
          <w:t>пунктом 2-1 статьи 90</w:t>
        </w:r>
      </w:hyperlink>
      <w:r w:rsidRPr="002258D8">
        <w:rPr>
          <w:rFonts w:ascii="Times New Roman" w:hAnsi="Times New Roman"/>
          <w:sz w:val="28"/>
          <w:szCs w:val="28"/>
        </w:rPr>
        <w:t xml:space="preserve"> настоящего Кодекса,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w:t>
      </w:r>
      <w:hyperlink r:id="rId370" w:tgtFrame="_parent" w:history="1">
        <w:r w:rsidRPr="002258D8">
          <w:rPr>
            <w:rFonts w:ascii="Times New Roman" w:hAnsi="Times New Roman"/>
            <w:sz w:val="28"/>
            <w:szCs w:val="28"/>
          </w:rPr>
          <w:t>порядке</w:t>
        </w:r>
      </w:hyperlink>
      <w:r w:rsidRPr="002258D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дебиторской задолженности по документарным расчетам и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условных обязательств по непокрытым аккредитивам, выпущенным или подтвержденным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также применяются по провизиям (резервам) против активов и условных обязательств, предоставленных в пользу:</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банка,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юридического лица, ранее являвшегося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 (часть четвертая до 1 января 2020 года )</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Перечень выданных разрешений на создание или приобретение дочерней организации, приобретающей сомнительные и безнадежные активы </w:t>
      </w:r>
      <w:r w:rsidRPr="002258D8">
        <w:rPr>
          <w:rFonts w:ascii="Times New Roman" w:hAnsi="Times New Roman"/>
          <w:sz w:val="28"/>
          <w:szCs w:val="28"/>
        </w:rPr>
        <w:lastRenderedPageBreak/>
        <w:t>родительского банка, определяется нормативным правовым актом Национального Банка Республики Казахстан.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представленных родительскими банками дочерним организациям, устанавливаются Национальным Банком Республики Казахстан по согласованию с уполномоченным органом.</w:t>
      </w:r>
    </w:p>
    <w:p w:rsidR="00973BBA" w:rsidRPr="002258D8" w:rsidRDefault="00973BBA" w:rsidP="002258D8">
      <w:pPr>
        <w:pStyle w:val="a8"/>
        <w:spacing w:after="0" w:line="240" w:lineRule="auto"/>
        <w:ind w:left="0" w:firstLine="709"/>
        <w:jc w:val="both"/>
        <w:rPr>
          <w:rFonts w:ascii="Times New Roman" w:eastAsia="Times New Roman" w:hAnsi="Times New Roman"/>
          <w:sz w:val="28"/>
          <w:szCs w:val="28"/>
        </w:rPr>
      </w:pPr>
      <w:r w:rsidRPr="002258D8">
        <w:rPr>
          <w:rFonts w:ascii="Times New Roman" w:hAnsi="Times New Roman"/>
          <w:sz w:val="28"/>
          <w:szCs w:val="28"/>
        </w:rPr>
        <w:t>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r w:rsidRPr="002258D8">
        <w:rPr>
          <w:rFonts w:ascii="Times New Roman" w:eastAsia="Times New Roman" w:hAnsi="Times New Roman"/>
          <w:sz w:val="28"/>
          <w:szCs w:val="28"/>
        </w:rPr>
        <w:t xml:space="preserve"> Пункт 3 действует до 1 января 2027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положительной разницы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Размер динамического резерва определяется в </w:t>
      </w:r>
      <w:bookmarkStart w:id="1120" w:name="SUB1003652225"/>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"http://online.zakon.kz/Document/?link_id=1003652225" \t "_parent" </w:instrText>
      </w:r>
      <w:r w:rsidRPr="002258D8">
        <w:rPr>
          <w:rFonts w:ascii="Times New Roman" w:hAnsi="Times New Roman"/>
          <w:sz w:val="28"/>
          <w:szCs w:val="28"/>
        </w:rPr>
        <w:fldChar w:fldCharType="separate"/>
      </w:r>
      <w:r w:rsidRPr="002258D8">
        <w:rPr>
          <w:rFonts w:ascii="Times New Roman" w:hAnsi="Times New Roman"/>
          <w:sz w:val="28"/>
          <w:szCs w:val="28"/>
        </w:rPr>
        <w:t>порядке</w:t>
      </w:r>
      <w:r w:rsidRPr="002258D8">
        <w:rPr>
          <w:rFonts w:ascii="Times New Roman" w:hAnsi="Times New Roman"/>
          <w:sz w:val="28"/>
          <w:szCs w:val="28"/>
        </w:rPr>
        <w:fldChar w:fldCharType="end"/>
      </w:r>
      <w:bookmarkEnd w:id="1120"/>
      <w:r w:rsidRPr="002258D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финансового лизинга;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кредитов (займов), предоставленных в пользу взаимосвязанных сторон либо третьим лицам по обязательствам взаимосвязанных сторон.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 Действует до 1 января 2020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отнесения активов по предоставленным микрокредитам к сомнительным и безнадежным, а также порядок создания провизии (резервов) против них определяются Национальным Банком Республики Казахстан по согласованию с уполномоченным органом.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сто процентов голосующих акций (долей участия) которых принадлежат национальному управляющему холдингу, имеют право на вычет суммы расходов по созданию провизии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депозитов, включая остатки на корреспондентских счетах, размещенных в банках;</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кредитов (за исключением финансового лизинга), предоставленных банкам и клиентам;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дебиторской задолженности по документарным расчетам и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условных обязательств по непокрытым аккредитивам, выпущенным или подтвержденным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 суммы расходов по созданию провизии (резервов) осуществляется в пределах суммы провизии (резервов), созданных в порядке, утвержденном Правительством Республики Казахстан.</w:t>
      </w:r>
    </w:p>
    <w:bookmarkStart w:id="1121" w:name="SUB1004011722"/>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"http://online.zakon.kz/Document/?link_id=1004011722" \t "_parent" </w:instrText>
      </w:r>
      <w:r w:rsidRPr="002258D8">
        <w:rPr>
          <w:rFonts w:ascii="Times New Roman" w:hAnsi="Times New Roman"/>
          <w:sz w:val="28"/>
          <w:szCs w:val="28"/>
        </w:rPr>
        <w:fldChar w:fldCharType="separate"/>
      </w:r>
      <w:r w:rsidRPr="002258D8">
        <w:rPr>
          <w:rFonts w:ascii="Times New Roman" w:hAnsi="Times New Roman"/>
          <w:sz w:val="28"/>
          <w:szCs w:val="28"/>
        </w:rPr>
        <w:t>Перечень</w:t>
      </w:r>
      <w:r w:rsidRPr="002258D8">
        <w:rPr>
          <w:rFonts w:ascii="Times New Roman" w:hAnsi="Times New Roman"/>
          <w:sz w:val="28"/>
          <w:szCs w:val="28"/>
        </w:rPr>
        <w:fldChar w:fldCharType="end"/>
      </w:r>
      <w:bookmarkEnd w:id="1121"/>
      <w:r w:rsidRPr="002258D8">
        <w:rPr>
          <w:rFonts w:ascii="Times New Roman" w:hAnsi="Times New Roman"/>
          <w:sz w:val="28"/>
          <w:szCs w:val="28"/>
        </w:rPr>
        <w:t xml:space="preserve"> юридических лиц, указанных в настоящем пункте, и </w:t>
      </w:r>
      <w:bookmarkStart w:id="1122" w:name="SUB1004011745"/>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"http://online.zakon.kz/Document/?link_id=1004011745" \t "_parent" </w:instrText>
      </w:r>
      <w:r w:rsidRPr="002258D8">
        <w:rPr>
          <w:rFonts w:ascii="Times New Roman" w:hAnsi="Times New Roman"/>
          <w:sz w:val="28"/>
          <w:szCs w:val="28"/>
        </w:rPr>
        <w:fldChar w:fldCharType="separate"/>
      </w:r>
      <w:r w:rsidRPr="002258D8">
        <w:rPr>
          <w:rFonts w:ascii="Times New Roman" w:hAnsi="Times New Roman"/>
          <w:sz w:val="28"/>
          <w:szCs w:val="28"/>
        </w:rPr>
        <w:t>порядок</w:t>
      </w:r>
      <w:r w:rsidRPr="002258D8">
        <w:rPr>
          <w:rFonts w:ascii="Times New Roman" w:hAnsi="Times New Roman"/>
          <w:sz w:val="28"/>
          <w:szCs w:val="28"/>
        </w:rPr>
        <w:fldChar w:fldCharType="end"/>
      </w:r>
      <w:bookmarkEnd w:id="1122"/>
      <w:r w:rsidRPr="002258D8">
        <w:rPr>
          <w:rFonts w:ascii="Times New Roman" w:hAnsi="Times New Roman"/>
          <w:sz w:val="28"/>
          <w:szCs w:val="28"/>
        </w:rPr>
        <w:t xml:space="preserve"> формирования такого перечня утверждаются Правительством Республики Казахстан.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не распространяются на налогоплательщиков, указанных в пунктах 1, 2 и 3 настоящей статьи.</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 Налогоплательщики, имеющие право на вычет суммы расходов по созданию провизий (резервов), указанные в пунктах 1, 4, 7 и 8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период с 01.01.2018 до 01.01.2019 года</w:t>
      </w:r>
    </w:p>
    <w:p w:rsidR="003A2091" w:rsidRPr="002258D8" w:rsidRDefault="003A2091" w:rsidP="002258D8">
      <w:pPr>
        <w:ind w:firstLine="709"/>
        <w:contextualSpacing/>
        <w:jc w:val="both"/>
        <w:rPr>
          <w:rStyle w:val="s3"/>
          <w:i w:val="0"/>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 xml:space="preserve">Вычет по уменьшению активов перестрахования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Страховые, перестраховочные организации имеют право отнести на вычет сумму уменьшения ранее признанных доходом в соответствии со </w:t>
      </w:r>
      <w:bookmarkStart w:id="1123" w:name="SUB1003776618_2"/>
      <w:r w:rsidRPr="002258D8">
        <w:rPr>
          <w:color w:val="auto"/>
          <w:sz w:val="28"/>
          <w:szCs w:val="28"/>
        </w:rPr>
        <w:fldChar w:fldCharType="begin"/>
      </w:r>
      <w:r w:rsidRPr="002258D8">
        <w:rPr>
          <w:color w:val="auto"/>
          <w:sz w:val="28"/>
          <w:szCs w:val="28"/>
        </w:rPr>
        <w:instrText xml:space="preserve"> HYPERLINK "http://online.zakon.kz/Document/?link_id=1003776618" \t "_parent" </w:instrText>
      </w:r>
      <w:r w:rsidRPr="002258D8">
        <w:rPr>
          <w:color w:val="auto"/>
          <w:sz w:val="28"/>
          <w:szCs w:val="28"/>
        </w:rPr>
        <w:fldChar w:fldCharType="separate"/>
      </w:r>
      <w:r w:rsidRPr="002258D8">
        <w:rPr>
          <w:color w:val="auto"/>
          <w:sz w:val="28"/>
          <w:szCs w:val="28"/>
        </w:rPr>
        <w:t>статьей 89-1</w:t>
      </w:r>
      <w:r w:rsidRPr="002258D8">
        <w:rPr>
          <w:color w:val="auto"/>
          <w:sz w:val="28"/>
          <w:szCs w:val="28"/>
        </w:rPr>
        <w:fldChar w:fldCharType="end"/>
      </w:r>
      <w:bookmarkEnd w:id="1123"/>
      <w:r w:rsidRPr="002258D8">
        <w:rPr>
          <w:color w:val="auto"/>
          <w:sz w:val="28"/>
          <w:szCs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Вычеты по расходам на ликвидацию последствий разработки месторождений и сумм отчислений в ликвидационные фонды</w:t>
      </w:r>
    </w:p>
    <w:p w:rsidR="000B4696"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w:t>
      </w:r>
      <w:r w:rsidR="000B4696" w:rsidRPr="002258D8">
        <w:rPr>
          <w:color w:val="auto"/>
          <w:sz w:val="28"/>
          <w:szCs w:val="28"/>
        </w:rPr>
        <w:t xml:space="preserve">Недропользователь, осуществляющий деятельность на основании контракта на недропользование, заключенного в порядке, установленном законодательством Республики Казахстан, относит на вычет из совокупного </w:t>
      </w:r>
      <w:r w:rsidR="000B4696" w:rsidRPr="002258D8">
        <w:rPr>
          <w:color w:val="auto"/>
          <w:sz w:val="28"/>
          <w:szCs w:val="28"/>
        </w:rPr>
        <w:lastRenderedPageBreak/>
        <w:t>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 xml:space="preserve">Размер и порядок отчислений в ликвидационный фонд устанавливаются контрактом на недропользование. </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 xml:space="preserve">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налогового периода, превышающего срок исковой давности, установленный статьей </w:t>
      </w:r>
      <w:r w:rsidR="005C2B85" w:rsidRPr="002258D8">
        <w:rPr>
          <w:color w:val="auto"/>
          <w:sz w:val="28"/>
          <w:szCs w:val="28"/>
        </w:rPr>
        <w:t>42</w:t>
      </w:r>
      <w:r w:rsidRPr="002258D8">
        <w:rPr>
          <w:color w:val="auto"/>
          <w:sz w:val="28"/>
          <w:szCs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В случае получения недропользователем в соответствии с законодательством о недропользовании средств ликвидационного фонда от другого недропользователя при передаче контракта на недропользование, такие средства у недропользователя, получившего данные средства ликвидационного фонда:</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 xml:space="preserve">не включаются в совокупный годовой доход, при условии их размещения на специальном депозитном счете в любом банке на территории Республики Казахстан для формирования ликвидационного фонда в году их получения; </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не подлежат отнесению на вычеты.</w:t>
      </w:r>
    </w:p>
    <w:p w:rsidR="003A2091" w:rsidRPr="002258D8" w:rsidRDefault="000B4696" w:rsidP="002258D8">
      <w:pPr>
        <w:ind w:firstLine="709"/>
        <w:contextualSpacing/>
        <w:jc w:val="both"/>
        <w:textAlignment w:val="baseline"/>
        <w:rPr>
          <w:color w:val="auto"/>
          <w:sz w:val="28"/>
          <w:szCs w:val="28"/>
        </w:rPr>
      </w:pPr>
      <w:r w:rsidRPr="002258D8">
        <w:rPr>
          <w:color w:val="auto"/>
          <w:sz w:val="28"/>
          <w:szCs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 xml:space="preserve">Вычеты по </w:t>
      </w:r>
      <w:r w:rsidR="00603810" w:rsidRPr="001D6B99">
        <w:rPr>
          <w:rFonts w:ascii="Times New Roman" w:hAnsi="Times New Roman"/>
          <w:b/>
          <w:bCs/>
          <w:sz w:val="28"/>
          <w:szCs w:val="28"/>
        </w:rPr>
        <w:t>расходам в</w:t>
      </w:r>
      <w:r w:rsidRPr="001D6B99">
        <w:rPr>
          <w:rFonts w:ascii="Times New Roman" w:hAnsi="Times New Roman"/>
          <w:b/>
          <w:bCs/>
          <w:sz w:val="28"/>
          <w:szCs w:val="28"/>
        </w:rPr>
        <w:t xml:space="preserve"> ликвидаци</w:t>
      </w:r>
      <w:r w:rsidR="00603810" w:rsidRPr="001D6B99">
        <w:rPr>
          <w:rFonts w:ascii="Times New Roman" w:hAnsi="Times New Roman"/>
          <w:b/>
          <w:bCs/>
          <w:sz w:val="28"/>
          <w:szCs w:val="28"/>
        </w:rPr>
        <w:t>онный фонд полигонов р</w:t>
      </w:r>
      <w:r w:rsidRPr="001D6B99">
        <w:rPr>
          <w:rFonts w:ascii="Times New Roman" w:hAnsi="Times New Roman"/>
          <w:b/>
          <w:bCs/>
          <w:sz w:val="28"/>
          <w:szCs w:val="28"/>
        </w:rPr>
        <w:t>азмещения отходов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 xml:space="preserve">3. </w:t>
      </w:r>
      <w:r w:rsidR="00BF0F99" w:rsidRPr="002258D8">
        <w:rPr>
          <w:color w:val="auto"/>
          <w:sz w:val="28"/>
          <w:szCs w:val="28"/>
        </w:rPr>
        <w:t xml:space="preserve">В случае установления уполномоченным государственным органом </w:t>
      </w:r>
      <w:r w:rsidR="00BF0F99" w:rsidRPr="002258D8">
        <w:rPr>
          <w:rStyle w:val="s0"/>
          <w:color w:val="auto"/>
          <w:sz w:val="28"/>
          <w:szCs w:val="28"/>
        </w:rPr>
        <w:t xml:space="preserve">в области охраны окружающей среды </w:t>
      </w:r>
      <w:r w:rsidRPr="002258D8">
        <w:rPr>
          <w:color w:val="auto"/>
          <w:sz w:val="28"/>
          <w:szCs w:val="28"/>
        </w:rPr>
        <w:t xml:space="preserve">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по расходам на научно-исследовательские и научно-технические работы</w:t>
      </w:r>
    </w:p>
    <w:p w:rsidR="003A2091" w:rsidRPr="002258D8" w:rsidRDefault="003A2091" w:rsidP="002258D8">
      <w:pPr>
        <w:ind w:firstLine="709"/>
        <w:contextualSpacing/>
        <w:jc w:val="both"/>
        <w:rPr>
          <w:color w:val="auto"/>
          <w:sz w:val="28"/>
          <w:szCs w:val="28"/>
        </w:rPr>
      </w:pPr>
      <w:r w:rsidRPr="002258D8">
        <w:rPr>
          <w:color w:val="auto"/>
          <w:sz w:val="28"/>
          <w:szCs w:val="28"/>
        </w:rPr>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3A2091" w:rsidRPr="002258D8" w:rsidRDefault="003A2091" w:rsidP="002258D8">
      <w:pPr>
        <w:ind w:firstLine="709"/>
        <w:contextualSpacing/>
        <w:jc w:val="both"/>
        <w:rPr>
          <w:color w:val="auto"/>
          <w:sz w:val="28"/>
          <w:szCs w:val="28"/>
        </w:rPr>
      </w:pPr>
      <w:r w:rsidRPr="002258D8">
        <w:rPr>
          <w:color w:val="auto"/>
          <w:sz w:val="28"/>
          <w:szCs w:val="28"/>
        </w:rP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3A2091" w:rsidRPr="002258D8" w:rsidRDefault="003A2091" w:rsidP="002258D8">
      <w:pPr>
        <w:ind w:firstLine="709"/>
        <w:contextualSpacing/>
        <w:jc w:val="both"/>
        <w:rPr>
          <w:color w:val="auto"/>
          <w:sz w:val="28"/>
          <w:szCs w:val="28"/>
        </w:rPr>
      </w:pPr>
      <w:r w:rsidRPr="002258D8">
        <w:rPr>
          <w:color w:val="auto"/>
          <w:sz w:val="28"/>
          <w:szCs w:val="28"/>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3A2091" w:rsidRPr="002258D8" w:rsidRDefault="003A2091" w:rsidP="002258D8">
      <w:pPr>
        <w:ind w:firstLine="709"/>
        <w:contextualSpacing/>
        <w:jc w:val="both"/>
        <w:rPr>
          <w:color w:val="auto"/>
          <w:sz w:val="28"/>
          <w:szCs w:val="28"/>
        </w:rPr>
      </w:pPr>
      <w:r w:rsidRPr="002258D8">
        <w:rPr>
          <w:color w:val="auto"/>
          <w:sz w:val="28"/>
          <w:szCs w:val="28"/>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установленном законодательством порядке.</w:t>
      </w:r>
    </w:p>
    <w:p w:rsidR="003A2091" w:rsidRPr="002258D8" w:rsidRDefault="00A97BD7" w:rsidP="002258D8">
      <w:pPr>
        <w:tabs>
          <w:tab w:val="left" w:pos="3048"/>
        </w:tabs>
        <w:ind w:firstLine="709"/>
        <w:contextualSpacing/>
        <w:jc w:val="both"/>
        <w:rPr>
          <w:color w:val="auto"/>
          <w:sz w:val="28"/>
          <w:szCs w:val="28"/>
        </w:rPr>
      </w:pPr>
      <w:r w:rsidRPr="002258D8">
        <w:rPr>
          <w:color w:val="auto"/>
          <w:sz w:val="28"/>
          <w:szCs w:val="28"/>
        </w:rPr>
        <w:tab/>
      </w: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расходов недропользователя по</w:t>
      </w:r>
      <w:r w:rsidR="00F56895" w:rsidRPr="001D6B99">
        <w:rPr>
          <w:rFonts w:ascii="Times New Roman" w:hAnsi="Times New Roman"/>
          <w:b/>
          <w:sz w:val="28"/>
          <w:szCs w:val="28"/>
        </w:rPr>
        <w:t xml:space="preserve"> финансированию  научно-исследовательских, научно-технических работ и (или) опытно-конструкторских работ, а также по </w:t>
      </w:r>
      <w:r w:rsidRPr="001D6B99">
        <w:rPr>
          <w:rFonts w:ascii="Times New Roman" w:hAnsi="Times New Roman"/>
          <w:b/>
          <w:sz w:val="28"/>
          <w:szCs w:val="28"/>
        </w:rPr>
        <w:t>перечислению денег в автономный кластерный фонд</w:t>
      </w:r>
    </w:p>
    <w:p w:rsidR="00F56895" w:rsidRPr="002258D8" w:rsidRDefault="00F56895" w:rsidP="002258D8">
      <w:pPr>
        <w:ind w:firstLine="709"/>
        <w:contextualSpacing/>
        <w:jc w:val="both"/>
        <w:rPr>
          <w:color w:val="auto"/>
          <w:sz w:val="28"/>
          <w:szCs w:val="28"/>
        </w:rPr>
      </w:pPr>
      <w:r w:rsidRPr="002258D8">
        <w:rPr>
          <w:color w:val="auto"/>
          <w:sz w:val="28"/>
          <w:szCs w:val="28"/>
        </w:rPr>
        <w:t xml:space="preserve">1. </w:t>
      </w:r>
      <w:r w:rsidR="003A2091" w:rsidRPr="002258D8">
        <w:rPr>
          <w:color w:val="auto"/>
          <w:sz w:val="28"/>
          <w:szCs w:val="28"/>
        </w:rPr>
        <w:t>Недропользо</w:t>
      </w:r>
      <w:r w:rsidRPr="002258D8">
        <w:rPr>
          <w:color w:val="auto"/>
          <w:sz w:val="28"/>
          <w:szCs w:val="28"/>
        </w:rPr>
        <w:t xml:space="preserve">ватель </w:t>
      </w:r>
      <w:r w:rsidR="006042C2" w:rsidRPr="002258D8">
        <w:rPr>
          <w:color w:val="auto"/>
          <w:sz w:val="28"/>
          <w:szCs w:val="28"/>
        </w:rPr>
        <w:t xml:space="preserve">имеет право </w:t>
      </w:r>
      <w:r w:rsidRPr="002258D8">
        <w:rPr>
          <w:color w:val="auto"/>
          <w:sz w:val="28"/>
          <w:szCs w:val="28"/>
        </w:rPr>
        <w:t>на вычет по контрактной деятельности расход</w:t>
      </w:r>
      <w:r w:rsidR="006042C2" w:rsidRPr="002258D8">
        <w:rPr>
          <w:color w:val="auto"/>
          <w:sz w:val="28"/>
          <w:szCs w:val="28"/>
        </w:rPr>
        <w:t>ов</w:t>
      </w:r>
      <w:r w:rsidRPr="002258D8">
        <w:rPr>
          <w:color w:val="auto"/>
          <w:sz w:val="28"/>
          <w:szCs w:val="28"/>
        </w:rPr>
        <w:t xml:space="preserve"> на финансирование  (перечисление денег) научных исследований в соответствии с законод</w:t>
      </w:r>
      <w:r w:rsidR="006042C2" w:rsidRPr="002258D8">
        <w:rPr>
          <w:color w:val="auto"/>
          <w:sz w:val="28"/>
          <w:szCs w:val="28"/>
        </w:rPr>
        <w:t>ательством Республики Казахстан о недрах и недропользовании:</w:t>
      </w:r>
    </w:p>
    <w:p w:rsidR="006042C2" w:rsidRPr="002258D8" w:rsidRDefault="006042C2" w:rsidP="002258D8">
      <w:pPr>
        <w:ind w:firstLine="709"/>
        <w:contextualSpacing/>
        <w:jc w:val="both"/>
        <w:rPr>
          <w:color w:val="auto"/>
          <w:sz w:val="28"/>
          <w:szCs w:val="28"/>
        </w:rPr>
      </w:pPr>
      <w:r w:rsidRPr="002258D8">
        <w:rPr>
          <w:color w:val="auto"/>
          <w:sz w:val="28"/>
          <w:szCs w:val="28"/>
        </w:rPr>
        <w:t xml:space="preserve">организациям, осуществляющим деятельность в сфере науки, аккредитованным уполномоченным органом в области науки; </w:t>
      </w:r>
    </w:p>
    <w:p w:rsidR="006042C2" w:rsidRPr="002258D8" w:rsidRDefault="003A2091" w:rsidP="002258D8">
      <w:pPr>
        <w:ind w:firstLine="709"/>
        <w:contextualSpacing/>
        <w:jc w:val="both"/>
        <w:rPr>
          <w:color w:val="auto"/>
          <w:sz w:val="28"/>
          <w:szCs w:val="28"/>
        </w:rPr>
      </w:pPr>
      <w:r w:rsidRPr="002258D8">
        <w:rPr>
          <w:color w:val="auto"/>
          <w:sz w:val="28"/>
          <w:szCs w:val="28"/>
        </w:rPr>
        <w:t>в автономный кластерный фонд для финансирования проектов участников инновационного кластера «Парк инновационных технологий»</w:t>
      </w:r>
      <w:r w:rsidR="006042C2" w:rsidRPr="002258D8">
        <w:rPr>
          <w:color w:val="auto"/>
          <w:sz w:val="28"/>
          <w:szCs w:val="28"/>
        </w:rPr>
        <w:t>.</w:t>
      </w:r>
      <w:r w:rsidRPr="002258D8">
        <w:rPr>
          <w:color w:val="auto"/>
          <w:sz w:val="28"/>
          <w:szCs w:val="28"/>
        </w:rPr>
        <w:t xml:space="preserve"> </w:t>
      </w:r>
    </w:p>
    <w:p w:rsidR="003A2091" w:rsidRPr="002258D8" w:rsidRDefault="006042C2" w:rsidP="002258D8">
      <w:pPr>
        <w:ind w:firstLine="709"/>
        <w:contextualSpacing/>
        <w:jc w:val="both"/>
        <w:rPr>
          <w:color w:val="auto"/>
          <w:sz w:val="28"/>
          <w:szCs w:val="28"/>
        </w:rPr>
      </w:pPr>
      <w:r w:rsidRPr="002258D8">
        <w:rPr>
          <w:color w:val="auto"/>
          <w:sz w:val="28"/>
          <w:szCs w:val="28"/>
        </w:rPr>
        <w:lastRenderedPageBreak/>
        <w:t xml:space="preserve">2. Вычет расходов, указанных в настоящей статье , не должен превышать размер </w:t>
      </w:r>
      <w:r w:rsidR="003A2091" w:rsidRPr="002258D8">
        <w:rPr>
          <w:color w:val="auto"/>
          <w:sz w:val="28"/>
          <w:szCs w:val="28"/>
        </w:rPr>
        <w:t>положительной разницы, определенной в следующем порядке:</w:t>
      </w:r>
    </w:p>
    <w:p w:rsidR="003A2091" w:rsidRPr="002258D8" w:rsidRDefault="003A2091" w:rsidP="002258D8">
      <w:pPr>
        <w:ind w:firstLine="709"/>
        <w:contextualSpacing/>
        <w:jc w:val="both"/>
        <w:rPr>
          <w:color w:val="auto"/>
          <w:sz w:val="28"/>
          <w:szCs w:val="28"/>
        </w:rPr>
      </w:pPr>
      <w:r w:rsidRPr="002258D8">
        <w:rPr>
          <w:color w:val="auto"/>
          <w:sz w:val="28"/>
          <w:szCs w:val="28"/>
        </w:rPr>
        <w:t>сумма, равная одному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3A2091" w:rsidRPr="002258D8" w:rsidRDefault="003A2091" w:rsidP="002258D8">
      <w:pPr>
        <w:ind w:firstLine="709"/>
        <w:contextualSpacing/>
        <w:jc w:val="both"/>
        <w:rPr>
          <w:color w:val="auto"/>
          <w:sz w:val="28"/>
          <w:szCs w:val="28"/>
        </w:rPr>
      </w:pPr>
      <w:r w:rsidRPr="002258D8">
        <w:rPr>
          <w:color w:val="auto"/>
          <w:sz w:val="28"/>
          <w:szCs w:val="28"/>
        </w:rPr>
        <w:t>минус</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расходы, отнесенные на вычеты в соответствии со </w:t>
      </w:r>
      <w:bookmarkStart w:id="1124" w:name="SUB1000946636_2"/>
      <w:r w:rsidRPr="002258D8">
        <w:rPr>
          <w:color w:val="auto"/>
          <w:sz w:val="28"/>
          <w:szCs w:val="28"/>
        </w:rPr>
        <w:fldChar w:fldCharType="begin"/>
      </w:r>
      <w:r w:rsidRPr="002258D8">
        <w:rPr>
          <w:color w:val="auto"/>
          <w:sz w:val="28"/>
          <w:szCs w:val="28"/>
        </w:rPr>
        <w:instrText xml:space="preserve"> HYPERLINK "http://online.zakon.kz/Document/?link_id=1000946636" \t "_parent" </w:instrText>
      </w:r>
      <w:r w:rsidRPr="002258D8">
        <w:rPr>
          <w:color w:val="auto"/>
          <w:sz w:val="28"/>
          <w:szCs w:val="28"/>
        </w:rPr>
        <w:fldChar w:fldCharType="separate"/>
      </w:r>
      <w:r w:rsidRPr="002258D8">
        <w:rPr>
          <w:color w:val="auto"/>
          <w:sz w:val="28"/>
          <w:szCs w:val="28"/>
        </w:rPr>
        <w:t>статьей 108</w:t>
      </w:r>
      <w:r w:rsidRPr="002258D8">
        <w:rPr>
          <w:color w:val="auto"/>
          <w:sz w:val="28"/>
          <w:szCs w:val="28"/>
        </w:rPr>
        <w:fldChar w:fldCharType="end"/>
      </w:r>
      <w:bookmarkEnd w:id="1124"/>
      <w:r w:rsidRPr="002258D8">
        <w:rPr>
          <w:color w:val="auto"/>
          <w:sz w:val="28"/>
          <w:szCs w:val="28"/>
        </w:rPr>
        <w:t xml:space="preserve"> настоящего Кодекса в отчетном налоговом периоде.</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 расходов по страховым премиям и взносам участников систем гарантирования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Вычету у хлопкоперерабатывающей организации -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 расходов по начисленным доходам работников и иным выплатам физическим лицам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Вычету подлежат расходы работодателя по доходам работника, подлежащим налогообложению, указанным в </w:t>
      </w:r>
      <w:r w:rsidRPr="002258D8">
        <w:rPr>
          <w:bCs/>
          <w:color w:val="auto"/>
          <w:sz w:val="28"/>
          <w:szCs w:val="28"/>
        </w:rPr>
        <w:t>пункте 2 статьи 163</w:t>
      </w:r>
      <w:r w:rsidRPr="002258D8">
        <w:rPr>
          <w:rFonts w:eastAsia="Calibri"/>
          <w:color w:val="auto"/>
          <w:sz w:val="28"/>
          <w:szCs w:val="28"/>
        </w:rPr>
        <w:t xml:space="preserve"> </w:t>
      </w:r>
      <w:r w:rsidRPr="002258D8">
        <w:rPr>
          <w:color w:val="auto"/>
          <w:sz w:val="28"/>
          <w:szCs w:val="28"/>
        </w:rPr>
        <w:t xml:space="preserve">настоящего Кодекса (в том числе расходы работодателя по доходам работника, указанным в </w:t>
      </w:r>
      <w:r w:rsidRPr="002258D8">
        <w:rPr>
          <w:bCs/>
          <w:color w:val="auto"/>
          <w:sz w:val="28"/>
          <w:szCs w:val="28"/>
        </w:rPr>
        <w:t>подпунктах 18), 19), 20) и 21) пункта 1 статьи 192</w:t>
      </w:r>
      <w:r w:rsidRPr="002258D8">
        <w:rPr>
          <w:rFonts w:eastAsia="Calibri"/>
          <w:color w:val="auto"/>
          <w:sz w:val="28"/>
          <w:szCs w:val="28"/>
        </w:rPr>
        <w:t xml:space="preserve"> </w:t>
      </w:r>
      <w:r w:rsidRPr="002258D8">
        <w:rPr>
          <w:color w:val="auto"/>
          <w:sz w:val="28"/>
          <w:szCs w:val="28"/>
        </w:rPr>
        <w:t>настоящего Кодекса), за исключением: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включаемых в первоначальную стоимость:</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фиксированных активов;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объектов преференций;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признаваемых последующими расходами в соответствии с </w:t>
      </w:r>
      <w:r w:rsidRPr="002258D8">
        <w:rPr>
          <w:bCs/>
          <w:color w:val="auto"/>
          <w:sz w:val="28"/>
          <w:szCs w:val="28"/>
        </w:rPr>
        <w:t>пунктом 2 статьи 122</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Вычету подлежит, в том числе, доход работника в виде расходов работодателя, направленных в соответствии с </w:t>
      </w:r>
      <w:r w:rsidRPr="002258D8">
        <w:rPr>
          <w:bCs/>
          <w:color w:val="auto"/>
          <w:sz w:val="28"/>
          <w:szCs w:val="28"/>
        </w:rPr>
        <w:t>законодательством</w:t>
      </w:r>
      <w:r w:rsidRPr="002258D8">
        <w:rPr>
          <w:rFonts w:eastAsia="Calibri"/>
          <w:color w:val="auto"/>
          <w:sz w:val="28"/>
          <w:szCs w:val="28"/>
        </w:rPr>
        <w:t xml:space="preserve"> </w:t>
      </w:r>
      <w:r w:rsidRPr="002258D8">
        <w:rPr>
          <w:color w:val="auto"/>
          <w:sz w:val="28"/>
          <w:szCs w:val="28"/>
        </w:rPr>
        <w:t xml:space="preserve">Республики Казахстан на обучение, повышение квалификации или переподготовку работника по специальности, связанной с деятельностью работодателя.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Вычету подлежат расходы налогоплательщика в виде выплат физическим лицам, определенных </w:t>
      </w:r>
      <w:r w:rsidRPr="002258D8">
        <w:rPr>
          <w:bCs/>
          <w:color w:val="auto"/>
          <w:sz w:val="28"/>
          <w:szCs w:val="28"/>
        </w:rPr>
        <w:t>подпунктами 2), 3), 7), 9) - 12), 14), 17) пункта 3 статьи 155</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Обязательные профессиональные пенсионные взносы, уплаченные налогоплательщиком по пенсионным правилам единого накопительного пенсионного фонда, подлежат вычету в </w:t>
      </w:r>
      <w:r w:rsidRPr="002258D8">
        <w:rPr>
          <w:bCs/>
          <w:color w:val="auto"/>
          <w:sz w:val="28"/>
          <w:szCs w:val="28"/>
        </w:rPr>
        <w:t>пределах</w:t>
      </w:r>
      <w:r w:rsidRPr="002258D8">
        <w:rPr>
          <w:color w:val="auto"/>
          <w:sz w:val="28"/>
          <w:szCs w:val="28"/>
        </w:rPr>
        <w:t>, установленных законодательством Республики Казахстан о пенсионном обеспечении.</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Вычеты по расходам на геологическое изучение и подготовительные работы к добыче природных ресурсов и другие вычеты недропользователя</w:t>
      </w:r>
    </w:p>
    <w:p w:rsidR="005C2B85" w:rsidRPr="002258D8" w:rsidRDefault="005C2B85" w:rsidP="002258D8">
      <w:pPr>
        <w:ind w:firstLine="709"/>
        <w:contextualSpacing/>
        <w:jc w:val="both"/>
        <w:rPr>
          <w:color w:val="auto"/>
          <w:sz w:val="28"/>
          <w:szCs w:val="28"/>
        </w:rPr>
      </w:pPr>
      <w:bookmarkStart w:id="1125" w:name="SUB111011000"/>
      <w:bookmarkEnd w:id="1125"/>
      <w:r w:rsidRPr="002258D8">
        <w:rPr>
          <w:color w:val="auto"/>
          <w:sz w:val="28"/>
          <w:szCs w:val="28"/>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-6), 8)-15)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5C2B85" w:rsidRPr="002258D8" w:rsidRDefault="005C2B85" w:rsidP="002258D8">
      <w:pPr>
        <w:ind w:firstLine="709"/>
        <w:contextualSpacing/>
        <w:jc w:val="both"/>
        <w:rPr>
          <w:color w:val="auto"/>
          <w:sz w:val="28"/>
          <w:szCs w:val="28"/>
        </w:rPr>
      </w:pPr>
      <w:r w:rsidRPr="002258D8">
        <w:rPr>
          <w:color w:val="auto"/>
          <w:sz w:val="28"/>
          <w:szCs w:val="28"/>
        </w:rPr>
        <w:t>1) затраты по приобретению и (или) созданию основных средств и нематериальных активов, за исключением активов, указанных в подпунктах 2)-6), 8)-15) пункта 2 статьи 266 настоящего Кодекса. К таким затратам относятся затраты, включающиеся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2) другие расходы. При этом в случаях, предусмотренных настоящим Кодексом, размер расходов, указанных в настоящем подпункте, относимых в </w:t>
      </w:r>
      <w:r w:rsidRPr="002258D8">
        <w:rPr>
          <w:color w:val="auto"/>
          <w:sz w:val="28"/>
          <w:szCs w:val="28"/>
        </w:rPr>
        <w:lastRenderedPageBreak/>
        <w:t>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5C2B85" w:rsidRPr="002258D8" w:rsidRDefault="005C2B85" w:rsidP="002258D8">
      <w:pPr>
        <w:ind w:firstLine="709"/>
        <w:contextualSpacing/>
        <w:jc w:val="both"/>
        <w:rPr>
          <w:color w:val="auto"/>
          <w:sz w:val="28"/>
          <w:szCs w:val="28"/>
        </w:rPr>
      </w:pPr>
      <w:r w:rsidRPr="002258D8">
        <w:rPr>
          <w:color w:val="auto"/>
          <w:sz w:val="28"/>
          <w:szCs w:val="28"/>
        </w:rP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двадцати пяти  процентов, к сумме накопленных расходов по группе амортизируемых активов, предусмотренной настоящим пунктом, на конец налогового периода.</w:t>
      </w:r>
    </w:p>
    <w:p w:rsidR="005C2B85" w:rsidRPr="002258D8" w:rsidRDefault="005C2B85" w:rsidP="002258D8">
      <w:pPr>
        <w:ind w:firstLine="709"/>
        <w:contextualSpacing/>
        <w:jc w:val="both"/>
        <w:rPr>
          <w:color w:val="auto"/>
          <w:sz w:val="28"/>
          <w:szCs w:val="28"/>
        </w:rPr>
      </w:pPr>
      <w:r w:rsidRPr="002258D8">
        <w:rPr>
          <w:color w:val="auto"/>
          <w:sz w:val="28"/>
          <w:szCs w:val="28"/>
        </w:rPr>
        <w:t>Указанный порядок применяется также в случаях:</w:t>
      </w:r>
    </w:p>
    <w:p w:rsidR="005C2B85" w:rsidRPr="002258D8" w:rsidRDefault="005C2B85" w:rsidP="002258D8">
      <w:pPr>
        <w:ind w:firstLine="709"/>
        <w:contextualSpacing/>
        <w:jc w:val="both"/>
        <w:rPr>
          <w:color w:val="auto"/>
          <w:sz w:val="28"/>
          <w:szCs w:val="28"/>
        </w:rPr>
      </w:pPr>
      <w:r w:rsidRPr="002258D8">
        <w:rPr>
          <w:color w:val="auto"/>
          <w:sz w:val="28"/>
          <w:szCs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5C2B85" w:rsidRPr="002258D8" w:rsidRDefault="005C2B85" w:rsidP="002258D8">
      <w:pPr>
        <w:ind w:firstLine="709"/>
        <w:contextualSpacing/>
        <w:jc w:val="both"/>
        <w:rPr>
          <w:color w:val="auto"/>
          <w:sz w:val="28"/>
          <w:szCs w:val="28"/>
        </w:rPr>
      </w:pPr>
      <w:r w:rsidRPr="002258D8">
        <w:rPr>
          <w:color w:val="auto"/>
          <w:sz w:val="28"/>
          <w:szCs w:val="28"/>
        </w:rPr>
        <w:t>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из которого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недропользовнаие, подлежит вычету. </w:t>
      </w:r>
    </w:p>
    <w:p w:rsidR="005C2B85" w:rsidRPr="002258D8" w:rsidRDefault="005C2B85" w:rsidP="002258D8">
      <w:pPr>
        <w:ind w:firstLine="709"/>
        <w:contextualSpacing/>
        <w:jc w:val="both"/>
        <w:rPr>
          <w:color w:val="auto"/>
          <w:sz w:val="28"/>
          <w:szCs w:val="28"/>
        </w:rPr>
      </w:pPr>
      <w:r w:rsidRPr="002258D8">
        <w:rPr>
          <w:color w:val="auto"/>
          <w:sz w:val="28"/>
          <w:szCs w:val="28"/>
        </w:rPr>
        <w:t>Для целей настоящей статьи и статьи 260 настоящего Кодекса добыча после коммерческого обнаружения означает:</w:t>
      </w:r>
    </w:p>
    <w:p w:rsidR="005C2B85" w:rsidRPr="002258D8" w:rsidRDefault="005C2B85" w:rsidP="002258D8">
      <w:pPr>
        <w:ind w:firstLine="709"/>
        <w:contextualSpacing/>
        <w:jc w:val="both"/>
        <w:rPr>
          <w:color w:val="auto"/>
          <w:sz w:val="28"/>
          <w:szCs w:val="28"/>
        </w:rPr>
      </w:pPr>
      <w:r w:rsidRPr="002258D8">
        <w:rPr>
          <w:color w:val="auto"/>
          <w:sz w:val="28"/>
          <w:szCs w:val="28"/>
        </w:rPr>
        <w:t>1) по контрактам на разведку, а также на совмещенную разведку и добычу с неутвержденными запасами полезных ископаемых -начало добычи полезных ископаемых после утверждения запасов уполномоченным для этих целей государственным органом Республики Казахстан;</w:t>
      </w:r>
    </w:p>
    <w:p w:rsidR="005C2B85" w:rsidRPr="002258D8" w:rsidRDefault="005C2B85" w:rsidP="002258D8">
      <w:pPr>
        <w:ind w:firstLine="709"/>
        <w:contextualSpacing/>
        <w:jc w:val="both"/>
        <w:rPr>
          <w:color w:val="auto"/>
          <w:sz w:val="28"/>
          <w:szCs w:val="28"/>
        </w:rPr>
      </w:pPr>
      <w:r w:rsidRPr="002258D8">
        <w:rPr>
          <w:color w:val="auto"/>
          <w:sz w:val="28"/>
          <w:szCs w:val="28"/>
        </w:rPr>
        <w:lastRenderedPageBreak/>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уполномоченным государственным органом по изучению и использованию недр. </w:t>
      </w:r>
    </w:p>
    <w:p w:rsidR="005C2B85" w:rsidRPr="002258D8" w:rsidRDefault="005C2B85" w:rsidP="002258D8">
      <w:pPr>
        <w:ind w:firstLine="709"/>
        <w:contextualSpacing/>
        <w:jc w:val="both"/>
        <w:rPr>
          <w:color w:val="auto"/>
          <w:sz w:val="28"/>
          <w:szCs w:val="28"/>
        </w:rPr>
      </w:pPr>
      <w:r w:rsidRPr="002258D8">
        <w:rPr>
          <w:color w:val="auto"/>
          <w:sz w:val="28"/>
          <w:szCs w:val="28"/>
        </w:rPr>
        <w:t>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5C2B85" w:rsidRPr="002258D8" w:rsidRDefault="005C2B85" w:rsidP="002258D8">
      <w:pPr>
        <w:ind w:firstLine="709"/>
        <w:contextualSpacing/>
        <w:jc w:val="both"/>
        <w:rPr>
          <w:color w:val="auto"/>
          <w:sz w:val="28"/>
          <w:szCs w:val="28"/>
        </w:rPr>
      </w:pPr>
      <w:r w:rsidRPr="002258D8">
        <w:rPr>
          <w:color w:val="auto"/>
          <w:sz w:val="28"/>
          <w:szCs w:val="28"/>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5C2B85" w:rsidRPr="002258D8" w:rsidRDefault="005C2B85" w:rsidP="002258D8">
      <w:pPr>
        <w:ind w:firstLine="709"/>
        <w:contextualSpacing/>
        <w:jc w:val="both"/>
        <w:rPr>
          <w:color w:val="auto"/>
          <w:sz w:val="28"/>
          <w:szCs w:val="28"/>
        </w:rPr>
      </w:pPr>
      <w:r w:rsidRPr="002258D8">
        <w:rPr>
          <w:color w:val="auto"/>
          <w:sz w:val="28"/>
          <w:szCs w:val="28"/>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5C2B85" w:rsidRPr="002258D8" w:rsidRDefault="005C2B85" w:rsidP="002258D8">
      <w:pPr>
        <w:ind w:firstLine="709"/>
        <w:contextualSpacing/>
        <w:jc w:val="both"/>
        <w:rPr>
          <w:color w:val="auto"/>
          <w:sz w:val="28"/>
          <w:szCs w:val="28"/>
        </w:rPr>
      </w:pPr>
      <w:r w:rsidRPr="002258D8">
        <w:rPr>
          <w:color w:val="auto"/>
          <w:sz w:val="28"/>
          <w:szCs w:val="28"/>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2) доходы, полученные от реализации полезных ископаемых, добытых до момента начала добычи после коммерческого обнаружения; </w:t>
      </w:r>
    </w:p>
    <w:p w:rsidR="005C2B85" w:rsidRPr="002258D8" w:rsidRDefault="005C2B85" w:rsidP="002258D8">
      <w:pPr>
        <w:ind w:firstLine="709"/>
        <w:contextualSpacing/>
        <w:jc w:val="both"/>
        <w:rPr>
          <w:color w:val="auto"/>
          <w:sz w:val="28"/>
          <w:szCs w:val="28"/>
        </w:rPr>
      </w:pPr>
      <w:r w:rsidRPr="002258D8">
        <w:rPr>
          <w:color w:val="auto"/>
          <w:sz w:val="28"/>
          <w:szCs w:val="28"/>
        </w:rPr>
        <w:t>3) доходы, полученные от реализации права недропользования или его части;</w:t>
      </w:r>
    </w:p>
    <w:p w:rsidR="005C2B85" w:rsidRPr="002258D8" w:rsidRDefault="005C2B85" w:rsidP="002258D8">
      <w:pPr>
        <w:ind w:firstLine="709"/>
        <w:contextualSpacing/>
        <w:jc w:val="both"/>
        <w:rPr>
          <w:color w:val="auto"/>
          <w:sz w:val="28"/>
          <w:szCs w:val="28"/>
        </w:rPr>
      </w:pPr>
      <w:r w:rsidRPr="002258D8">
        <w:rPr>
          <w:color w:val="auto"/>
          <w:sz w:val="28"/>
          <w:szCs w:val="28"/>
        </w:rPr>
        <w:t>4)</w:t>
      </w:r>
      <w:r w:rsidRPr="002258D8">
        <w:rPr>
          <w:color w:val="auto"/>
          <w:sz w:val="28"/>
          <w:szCs w:val="28"/>
        </w:rPr>
        <w:tab/>
        <w:t xml:space="preserve">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w:t>
      </w:r>
      <w:r w:rsidRPr="002258D8">
        <w:rPr>
          <w:color w:val="auto"/>
          <w:sz w:val="28"/>
          <w:szCs w:val="28"/>
        </w:rPr>
        <w:lastRenderedPageBreak/>
        <w:t>определяется на основе стоимости вклада, указанной в учредительных документах юридического лица;</w:t>
      </w:r>
    </w:p>
    <w:p w:rsidR="005C2B85" w:rsidRPr="002258D8" w:rsidRDefault="005C2B85" w:rsidP="002258D8">
      <w:pPr>
        <w:ind w:firstLine="709"/>
        <w:contextualSpacing/>
        <w:jc w:val="both"/>
        <w:rPr>
          <w:color w:val="auto"/>
          <w:sz w:val="28"/>
          <w:szCs w:val="28"/>
        </w:rPr>
      </w:pPr>
      <w:r w:rsidRPr="002258D8">
        <w:rPr>
          <w:color w:val="auto"/>
          <w:sz w:val="28"/>
          <w:szCs w:val="28"/>
        </w:rP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2258D8" w:rsidRDefault="005C2B85" w:rsidP="002258D8">
      <w:pPr>
        <w:ind w:firstLine="709"/>
        <w:contextualSpacing/>
        <w:jc w:val="both"/>
        <w:rPr>
          <w:color w:val="auto"/>
          <w:sz w:val="28"/>
          <w:szCs w:val="28"/>
        </w:rPr>
      </w:pPr>
      <w:r w:rsidRPr="002258D8">
        <w:rPr>
          <w:color w:val="auto"/>
          <w:sz w:val="28"/>
          <w:szCs w:val="28"/>
        </w:rPr>
        <w:t>5. Порядок, установленный пунктом 1 настоящей статьи, применяется также к расходам на приобретение и (или) создания нематериальных активов, понесенным налогоплательщиком в связи с приобретением права недропользования.</w:t>
      </w:r>
    </w:p>
    <w:p w:rsidR="000B4696" w:rsidRPr="002258D8" w:rsidRDefault="000B4696" w:rsidP="002258D8">
      <w:pPr>
        <w:ind w:firstLine="709"/>
        <w:contextualSpacing/>
        <w:jc w:val="both"/>
        <w:rPr>
          <w:color w:val="auto"/>
          <w:sz w:val="28"/>
          <w:szCs w:val="28"/>
        </w:rPr>
      </w:pPr>
    </w:p>
    <w:p w:rsidR="000B4696" w:rsidRPr="001D6B99" w:rsidRDefault="000B4696"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 xml:space="preserve">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w:t>
      </w:r>
      <w:r w:rsidR="004845E2" w:rsidRPr="001D6B99">
        <w:rPr>
          <w:rFonts w:ascii="Times New Roman" w:hAnsi="Times New Roman"/>
          <w:b/>
          <w:sz w:val="28"/>
          <w:szCs w:val="28"/>
        </w:rPr>
        <w:t>углеводородов</w:t>
      </w:r>
    </w:p>
    <w:p w:rsidR="000B4696" w:rsidRPr="002258D8" w:rsidRDefault="000B4696" w:rsidP="002258D8">
      <w:pPr>
        <w:ind w:firstLine="709"/>
        <w:contextualSpacing/>
        <w:jc w:val="both"/>
        <w:rPr>
          <w:color w:val="auto"/>
          <w:sz w:val="28"/>
          <w:szCs w:val="28"/>
        </w:rPr>
      </w:pPr>
      <w:r w:rsidRPr="002258D8">
        <w:rPr>
          <w:color w:val="auto"/>
          <w:sz w:val="28"/>
          <w:szCs w:val="28"/>
        </w:rPr>
        <w:t>1.</w:t>
      </w:r>
      <w:r w:rsidRPr="002258D8">
        <w:rPr>
          <w:color w:val="auto"/>
          <w:sz w:val="28"/>
          <w:szCs w:val="28"/>
        </w:rPr>
        <w:tab/>
        <w:t xml:space="preserve">По расходам, указанным в пункте 1 статьи </w:t>
      </w:r>
      <w:r w:rsidR="005C2B85" w:rsidRPr="002258D8">
        <w:rPr>
          <w:color w:val="auto"/>
          <w:sz w:val="28"/>
          <w:szCs w:val="28"/>
        </w:rPr>
        <w:t>258</w:t>
      </w:r>
      <w:r w:rsidRPr="002258D8">
        <w:rPr>
          <w:color w:val="auto"/>
          <w:sz w:val="28"/>
          <w:szCs w:val="28"/>
        </w:rPr>
        <w:t xml:space="preserve"> настоящего Кодекса, понесенным недропользователем с 1 января 2018 года в рамках контракта на разведку и (или) совмещенную разведку и добычу (в периоде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на совмещенную разведку и добычу (в периоде добычи) данного недропользователя.  </w:t>
      </w:r>
    </w:p>
    <w:p w:rsidR="000B4696" w:rsidRPr="002258D8" w:rsidRDefault="000B4696" w:rsidP="002258D8">
      <w:pPr>
        <w:ind w:firstLine="709"/>
        <w:contextualSpacing/>
        <w:jc w:val="both"/>
        <w:rPr>
          <w:color w:val="auto"/>
          <w:sz w:val="28"/>
          <w:szCs w:val="28"/>
        </w:rPr>
      </w:pPr>
      <w:r w:rsidRPr="002258D8">
        <w:rPr>
          <w:color w:val="auto"/>
          <w:sz w:val="28"/>
          <w:szCs w:val="28"/>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w:t>
      </w:r>
      <w:r w:rsidR="000F6EB6" w:rsidRPr="002258D8">
        <w:rPr>
          <w:color w:val="auto"/>
          <w:sz w:val="28"/>
          <w:szCs w:val="28"/>
        </w:rPr>
        <w:t xml:space="preserve">двадцати пяти </w:t>
      </w:r>
      <w:r w:rsidRPr="002258D8">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0B4696" w:rsidRPr="002258D8" w:rsidRDefault="000B4696" w:rsidP="002258D8">
      <w:pPr>
        <w:ind w:firstLine="709"/>
        <w:contextualSpacing/>
        <w:jc w:val="both"/>
        <w:rPr>
          <w:color w:val="auto"/>
          <w:sz w:val="28"/>
          <w:szCs w:val="28"/>
        </w:rPr>
      </w:pPr>
      <w:r w:rsidRPr="002258D8">
        <w:rPr>
          <w:color w:val="auto"/>
          <w:sz w:val="28"/>
          <w:szCs w:val="28"/>
        </w:rPr>
        <w:t>При этом данные амортизационные отчисления относятся на вычеты по другим контрактам на добычу и (или) совмещенную разведку и добычу (в периоде добычи) данного недропользователя  путем их распределения по удельному весу прямых доходов, приходящихся на каждый конкретный контракт на добычу и (или) на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0B4696" w:rsidRPr="002258D8" w:rsidRDefault="000B4696" w:rsidP="002258D8">
      <w:pPr>
        <w:ind w:firstLine="709"/>
        <w:contextualSpacing/>
        <w:jc w:val="both"/>
        <w:rPr>
          <w:color w:val="auto"/>
          <w:sz w:val="28"/>
          <w:szCs w:val="28"/>
        </w:rPr>
      </w:pPr>
      <w:r w:rsidRPr="002258D8">
        <w:rPr>
          <w:color w:val="auto"/>
          <w:sz w:val="28"/>
          <w:szCs w:val="28"/>
        </w:rPr>
        <w:t>2.</w:t>
      </w:r>
      <w:r w:rsidRPr="002258D8">
        <w:rPr>
          <w:color w:val="auto"/>
          <w:sz w:val="28"/>
          <w:szCs w:val="28"/>
        </w:rPr>
        <w:tab/>
        <w:t xml:space="preserve">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на совмещенную разведку и добычу (в периоде добычи), то право образования такой отдельной группы  </w:t>
      </w:r>
      <w:r w:rsidRPr="002258D8">
        <w:rPr>
          <w:color w:val="auto"/>
          <w:sz w:val="28"/>
          <w:szCs w:val="28"/>
        </w:rPr>
        <w:lastRenderedPageBreak/>
        <w:t xml:space="preserve">предоставляется в налоговом периоде, в котором заключен контракт на добычу и (или) начался период добычи по контракту на совмещенную разведку и добычу.     </w:t>
      </w:r>
    </w:p>
    <w:p w:rsidR="000B4696" w:rsidRPr="002258D8" w:rsidRDefault="000B4696" w:rsidP="002258D8">
      <w:pPr>
        <w:ind w:firstLine="709"/>
        <w:contextualSpacing/>
        <w:jc w:val="both"/>
        <w:rPr>
          <w:color w:val="auto"/>
          <w:sz w:val="28"/>
          <w:szCs w:val="28"/>
        </w:rPr>
      </w:pPr>
      <w:r w:rsidRPr="002258D8">
        <w:rPr>
          <w:color w:val="auto"/>
          <w:sz w:val="28"/>
          <w:szCs w:val="28"/>
        </w:rPr>
        <w:t>При этом такое право не подлежит пересмотру до конца действия контракта на разведку или по контракту на совмещенную разведку и добычу (до начала периода добычи).</w:t>
      </w:r>
    </w:p>
    <w:p w:rsidR="005C2B85" w:rsidRPr="002258D8" w:rsidRDefault="000B4696" w:rsidP="002258D8">
      <w:pPr>
        <w:ind w:firstLine="709"/>
        <w:contextualSpacing/>
        <w:jc w:val="both"/>
        <w:rPr>
          <w:color w:val="auto"/>
          <w:sz w:val="28"/>
          <w:szCs w:val="28"/>
        </w:rPr>
      </w:pPr>
      <w:r w:rsidRPr="002258D8">
        <w:rPr>
          <w:color w:val="auto"/>
          <w:sz w:val="28"/>
          <w:szCs w:val="28"/>
        </w:rPr>
        <w:t xml:space="preserve">3. </w:t>
      </w:r>
      <w:r w:rsidR="005C2B85" w:rsidRPr="002258D8">
        <w:rPr>
          <w:color w:val="auto"/>
          <w:sz w:val="28"/>
          <w:szCs w:val="28"/>
        </w:rPr>
        <w:t xml:space="preserve">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по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rsidR="005C2B85" w:rsidRPr="002258D8" w:rsidRDefault="005C2B85" w:rsidP="002258D8">
      <w:pPr>
        <w:ind w:firstLine="709"/>
        <w:contextualSpacing/>
        <w:jc w:val="both"/>
        <w:rPr>
          <w:color w:val="auto"/>
          <w:sz w:val="28"/>
          <w:szCs w:val="28"/>
        </w:rPr>
      </w:pPr>
      <w:r w:rsidRPr="002258D8">
        <w:rPr>
          <w:color w:val="auto"/>
          <w:sz w:val="28"/>
          <w:szCs w:val="28"/>
        </w:rPr>
        <w:t>4.</w:t>
      </w:r>
      <w:r w:rsidRPr="002258D8">
        <w:rPr>
          <w:color w:val="auto"/>
          <w:sz w:val="28"/>
          <w:szCs w:val="28"/>
        </w:rPr>
        <w:tab/>
        <w:t>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периоде разведки).</w:t>
      </w:r>
    </w:p>
    <w:p w:rsidR="005C2B85" w:rsidRPr="002258D8" w:rsidRDefault="005C2B85" w:rsidP="002258D8">
      <w:pPr>
        <w:ind w:firstLine="709"/>
        <w:contextualSpacing/>
        <w:jc w:val="both"/>
        <w:rPr>
          <w:color w:val="auto"/>
          <w:sz w:val="28"/>
          <w:szCs w:val="28"/>
        </w:rPr>
      </w:pPr>
      <w:r w:rsidRPr="002258D8">
        <w:rPr>
          <w:color w:val="auto"/>
          <w:sz w:val="28"/>
          <w:szCs w:val="28"/>
        </w:rPr>
        <w:t>5.</w:t>
      </w:r>
      <w:r w:rsidRPr="002258D8">
        <w:rPr>
          <w:color w:val="auto"/>
          <w:sz w:val="28"/>
          <w:szCs w:val="28"/>
        </w:rPr>
        <w:tab/>
        <w:t xml:space="preserve">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установленном статьей 258 настоящего Кодекса, в рамках такого контракта  на  добычу или совмещенную разведку и добычу. </w:t>
      </w:r>
    </w:p>
    <w:p w:rsidR="000B4696" w:rsidRPr="002258D8" w:rsidRDefault="005C2B85" w:rsidP="002258D8">
      <w:pPr>
        <w:ind w:firstLine="709"/>
        <w:contextualSpacing/>
        <w:jc w:val="both"/>
        <w:rPr>
          <w:color w:val="auto"/>
          <w:sz w:val="28"/>
          <w:szCs w:val="28"/>
        </w:rPr>
      </w:pPr>
      <w:r w:rsidRPr="002258D8">
        <w:rPr>
          <w:color w:val="auto"/>
          <w:sz w:val="28"/>
          <w:szCs w:val="28"/>
        </w:rPr>
        <w:t>6.</w:t>
      </w:r>
      <w:r w:rsidRPr="002258D8">
        <w:rPr>
          <w:color w:val="auto"/>
          <w:sz w:val="28"/>
          <w:szCs w:val="28"/>
        </w:rPr>
        <w:tab/>
        <w:t>В случае прекращения действия контракта на разведку и (или) совмещенную разведку и добычу (в периоде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r w:rsidR="000B4696" w:rsidRPr="002258D8">
        <w:rPr>
          <w:color w:val="auto"/>
          <w:sz w:val="28"/>
          <w:szCs w:val="28"/>
        </w:rPr>
        <w:t>.</w:t>
      </w:r>
    </w:p>
    <w:p w:rsidR="000B4696" w:rsidRPr="002258D8" w:rsidRDefault="000B4696"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lastRenderedPageBreak/>
        <w:t>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3A2091" w:rsidRPr="002258D8" w:rsidRDefault="003A2091" w:rsidP="002258D8">
      <w:pPr>
        <w:ind w:firstLine="709"/>
        <w:contextualSpacing/>
        <w:jc w:val="both"/>
        <w:rPr>
          <w:color w:val="auto"/>
          <w:sz w:val="28"/>
          <w:szCs w:val="28"/>
        </w:rPr>
      </w:pPr>
      <w:r w:rsidRPr="002258D8">
        <w:rPr>
          <w:color w:val="auto"/>
          <w:sz w:val="28"/>
          <w:szCs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3A2091" w:rsidRPr="002258D8" w:rsidRDefault="003A2091" w:rsidP="002258D8">
      <w:pPr>
        <w:ind w:firstLine="709"/>
        <w:contextualSpacing/>
        <w:jc w:val="both"/>
        <w:rPr>
          <w:color w:val="auto"/>
          <w:sz w:val="28"/>
          <w:szCs w:val="28"/>
        </w:rPr>
      </w:pPr>
      <w:r w:rsidRPr="002258D8">
        <w:rPr>
          <w:color w:val="auto"/>
          <w:sz w:val="28"/>
          <w:szCs w:val="28"/>
        </w:rPr>
        <w:t>К амортизируемым активам, указанным в настоящем пункте, относятся:</w:t>
      </w:r>
    </w:p>
    <w:p w:rsidR="003A2091" w:rsidRPr="002258D8" w:rsidRDefault="003A2091" w:rsidP="002258D8">
      <w:pPr>
        <w:ind w:firstLine="709"/>
        <w:contextualSpacing/>
        <w:jc w:val="both"/>
        <w:rPr>
          <w:color w:val="auto"/>
          <w:sz w:val="28"/>
          <w:szCs w:val="28"/>
        </w:rPr>
      </w:pPr>
      <w:r w:rsidRPr="002258D8">
        <w:rPr>
          <w:color w:val="auto"/>
          <w:sz w:val="28"/>
          <w:szCs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3A2091" w:rsidRPr="002258D8" w:rsidRDefault="003A2091" w:rsidP="002258D8">
      <w:pPr>
        <w:ind w:firstLine="709"/>
        <w:contextualSpacing/>
        <w:jc w:val="both"/>
        <w:rPr>
          <w:color w:val="auto"/>
          <w:sz w:val="28"/>
          <w:szCs w:val="28"/>
        </w:rPr>
      </w:pPr>
      <w:r w:rsidRPr="002258D8">
        <w:rPr>
          <w:color w:val="auto"/>
          <w:sz w:val="28"/>
          <w:szCs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3) технологические трубопроводы, сооруженные между блоками (участками полигона);</w:t>
      </w:r>
    </w:p>
    <w:p w:rsidR="003A2091" w:rsidRPr="002258D8" w:rsidRDefault="003A2091" w:rsidP="002258D8">
      <w:pPr>
        <w:ind w:firstLine="709"/>
        <w:contextualSpacing/>
        <w:jc w:val="both"/>
        <w:rPr>
          <w:color w:val="auto"/>
          <w:sz w:val="28"/>
          <w:szCs w:val="28"/>
        </w:rPr>
      </w:pPr>
      <w:r w:rsidRPr="002258D8">
        <w:rPr>
          <w:color w:val="auto"/>
          <w:sz w:val="28"/>
          <w:szCs w:val="28"/>
        </w:rPr>
        <w:t>4) технологические трубопроводы,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5) технологические узлы закисления,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6) узлы распределения продуктивных растворов,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7) узлы приемки технических растворов,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8) узлы приема кислоты и склада жидких реагентов, а также кислотопроводы,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9) технологические насосные станции с оборудованием и контрольно-измерительной аппаратурой, установленные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3A2091" w:rsidRPr="002258D8" w:rsidRDefault="003A2091" w:rsidP="002258D8">
      <w:pPr>
        <w:ind w:firstLine="709"/>
        <w:contextualSpacing/>
        <w:jc w:val="both"/>
        <w:rPr>
          <w:color w:val="auto"/>
          <w:sz w:val="28"/>
          <w:szCs w:val="28"/>
        </w:rPr>
      </w:pPr>
      <w:r w:rsidRPr="002258D8">
        <w:rPr>
          <w:color w:val="auto"/>
          <w:sz w:val="28"/>
          <w:szCs w:val="28"/>
        </w:rPr>
        <w:t>11) погружные насосы со шкафами управления, установленные на сооруженных скважинах на этапе горно-подготовительных работ;</w:t>
      </w:r>
    </w:p>
    <w:p w:rsidR="003A2091" w:rsidRPr="002258D8" w:rsidRDefault="003A2091" w:rsidP="002258D8">
      <w:pPr>
        <w:ind w:firstLine="709"/>
        <w:contextualSpacing/>
        <w:jc w:val="both"/>
        <w:rPr>
          <w:color w:val="auto"/>
          <w:sz w:val="28"/>
          <w:szCs w:val="28"/>
        </w:rPr>
      </w:pPr>
      <w:r w:rsidRPr="002258D8">
        <w:rPr>
          <w:color w:val="auto"/>
          <w:sz w:val="28"/>
          <w:szCs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3A2091" w:rsidRPr="002258D8" w:rsidRDefault="003A2091" w:rsidP="002258D8">
      <w:pPr>
        <w:ind w:firstLine="709"/>
        <w:contextualSpacing/>
        <w:jc w:val="both"/>
        <w:rPr>
          <w:color w:val="auto"/>
          <w:sz w:val="28"/>
          <w:szCs w:val="28"/>
        </w:rPr>
      </w:pPr>
      <w:r w:rsidRPr="002258D8">
        <w:rPr>
          <w:color w:val="auto"/>
          <w:sz w:val="28"/>
          <w:szCs w:val="28"/>
        </w:rPr>
        <w:t>13) аппаратура контроля и автоматизации процессов, устанавливаемая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14) воздухопроводы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15) подъездные технологические автодороги к блокам (полигонам) и внутри блоков;</w:t>
      </w:r>
    </w:p>
    <w:p w:rsidR="003A2091" w:rsidRPr="002258D8" w:rsidRDefault="003A2091" w:rsidP="002258D8">
      <w:pPr>
        <w:ind w:firstLine="709"/>
        <w:contextualSpacing/>
        <w:jc w:val="both"/>
        <w:rPr>
          <w:color w:val="auto"/>
          <w:sz w:val="28"/>
          <w:szCs w:val="28"/>
        </w:rPr>
      </w:pPr>
      <w:r w:rsidRPr="002258D8">
        <w:rPr>
          <w:color w:val="auto"/>
          <w:sz w:val="28"/>
          <w:szCs w:val="28"/>
        </w:rPr>
        <w:t>16) пескоотстойники или емкости продуктивных растворов и выщелачивающих растворов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17) защита от выдувания песков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3A2091" w:rsidRPr="002258D8" w:rsidRDefault="003A2091" w:rsidP="002258D8">
      <w:pPr>
        <w:ind w:firstLine="709"/>
        <w:contextualSpacing/>
        <w:jc w:val="both"/>
        <w:rPr>
          <w:color w:val="auto"/>
          <w:sz w:val="28"/>
          <w:szCs w:val="28"/>
        </w:rPr>
      </w:pPr>
      <w:r w:rsidRPr="002258D8">
        <w:rPr>
          <w:color w:val="auto"/>
          <w:sz w:val="28"/>
          <w:szCs w:val="28"/>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3A2091" w:rsidRPr="002258D8" w:rsidRDefault="003A2091" w:rsidP="002258D8">
      <w:pPr>
        <w:ind w:firstLine="709"/>
        <w:contextualSpacing/>
        <w:jc w:val="both"/>
        <w:rPr>
          <w:color w:val="auto"/>
          <w:sz w:val="28"/>
          <w:szCs w:val="28"/>
        </w:rPr>
      </w:pPr>
      <w:r w:rsidRPr="002258D8">
        <w:rPr>
          <w:color w:val="auto"/>
          <w:sz w:val="28"/>
          <w:szCs w:val="28"/>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3A2091" w:rsidRPr="002258D8" w:rsidRDefault="003A2091" w:rsidP="002258D8">
      <w:pPr>
        <w:ind w:firstLine="709"/>
        <w:contextualSpacing/>
        <w:jc w:val="both"/>
        <w:rPr>
          <w:color w:val="auto"/>
          <w:sz w:val="28"/>
          <w:szCs w:val="28"/>
        </w:rPr>
      </w:pPr>
      <w:r w:rsidRPr="002258D8">
        <w:rPr>
          <w:color w:val="auto"/>
          <w:sz w:val="28"/>
          <w:szCs w:val="28"/>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w:t>
      </w:r>
      <w:r w:rsidR="008B3F36" w:rsidRPr="002258D8">
        <w:rPr>
          <w:color w:val="auto"/>
          <w:sz w:val="28"/>
          <w:szCs w:val="28"/>
        </w:rPr>
        <w:t>полигону) по следующей формуле:</w:t>
      </w:r>
    </w:p>
    <w:p w:rsidR="003A2091" w:rsidRPr="002258D8" w:rsidRDefault="003A2091" w:rsidP="002258D8">
      <w:pPr>
        <w:ind w:firstLine="709"/>
        <w:contextualSpacing/>
        <w:jc w:val="both"/>
        <w:rPr>
          <w:color w:val="auto"/>
          <w:sz w:val="28"/>
          <w:szCs w:val="28"/>
        </w:rPr>
      </w:pPr>
      <w:r w:rsidRPr="002258D8">
        <w:rPr>
          <w:color w:val="auto"/>
          <w:sz w:val="28"/>
          <w:szCs w:val="28"/>
        </w:rPr>
        <w:t>          C1 + C2 + C3</w:t>
      </w:r>
    </w:p>
    <w:p w:rsidR="003A2091" w:rsidRPr="002258D8" w:rsidRDefault="003A2091" w:rsidP="002258D8">
      <w:pPr>
        <w:ind w:firstLine="709"/>
        <w:contextualSpacing/>
        <w:jc w:val="both"/>
        <w:rPr>
          <w:color w:val="auto"/>
          <w:sz w:val="28"/>
          <w:szCs w:val="28"/>
        </w:rPr>
      </w:pPr>
      <w:r w:rsidRPr="002258D8">
        <w:rPr>
          <w:color w:val="auto"/>
          <w:sz w:val="28"/>
          <w:szCs w:val="28"/>
        </w:rPr>
        <w:t>S = ─────────── × V4,  где:</w:t>
      </w:r>
    </w:p>
    <w:p w:rsidR="003A2091" w:rsidRPr="002258D8" w:rsidRDefault="008B3F36" w:rsidP="002258D8">
      <w:pPr>
        <w:ind w:firstLine="709"/>
        <w:contextualSpacing/>
        <w:jc w:val="both"/>
        <w:rPr>
          <w:color w:val="auto"/>
          <w:sz w:val="28"/>
          <w:szCs w:val="28"/>
        </w:rPr>
      </w:pPr>
      <w:r w:rsidRPr="002258D8">
        <w:rPr>
          <w:color w:val="auto"/>
          <w:sz w:val="28"/>
          <w:szCs w:val="28"/>
        </w:rPr>
        <w:t>          V1 + V2 + V3</w:t>
      </w:r>
    </w:p>
    <w:p w:rsidR="003A2091" w:rsidRPr="002258D8" w:rsidRDefault="003A2091" w:rsidP="002258D8">
      <w:pPr>
        <w:ind w:firstLine="709"/>
        <w:contextualSpacing/>
        <w:jc w:val="both"/>
        <w:rPr>
          <w:color w:val="auto"/>
          <w:sz w:val="28"/>
          <w:szCs w:val="28"/>
        </w:rPr>
      </w:pPr>
      <w:r w:rsidRPr="002258D8">
        <w:rPr>
          <w:color w:val="auto"/>
          <w:sz w:val="28"/>
          <w:szCs w:val="28"/>
        </w:rPr>
        <w:t>S - сумма амортизационных отчислений;</w:t>
      </w:r>
    </w:p>
    <w:p w:rsidR="003A2091" w:rsidRPr="002258D8" w:rsidRDefault="003A2091" w:rsidP="002258D8">
      <w:pPr>
        <w:ind w:firstLine="709"/>
        <w:contextualSpacing/>
        <w:jc w:val="both"/>
        <w:rPr>
          <w:color w:val="auto"/>
          <w:sz w:val="28"/>
          <w:szCs w:val="28"/>
        </w:rPr>
      </w:pPr>
      <w:r w:rsidRPr="002258D8">
        <w:rPr>
          <w:color w:val="auto"/>
          <w:sz w:val="28"/>
          <w:szCs w:val="28"/>
        </w:rPr>
        <w:t>C1 - стоимость отдельной группы амортизируемых активов на начало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C2 - затраты (расходы) на подготовительные работы к добыче, указанные в пункте 1 настоящей статьи, произведенные в текущем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V1 - физический объем готовых к добыче запасов урана на начало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V2 - физический объем готовых к добыче запасов урана, по которым в налоговом периоде завершены все объемы подготовительных работ к добыче;</w:t>
      </w:r>
    </w:p>
    <w:p w:rsidR="003A2091" w:rsidRPr="002258D8" w:rsidRDefault="003A2091" w:rsidP="002258D8">
      <w:pPr>
        <w:ind w:firstLine="709"/>
        <w:contextualSpacing/>
        <w:jc w:val="both"/>
        <w:rPr>
          <w:color w:val="auto"/>
          <w:sz w:val="28"/>
          <w:szCs w:val="28"/>
        </w:rPr>
      </w:pPr>
      <w:r w:rsidRPr="002258D8">
        <w:rPr>
          <w:color w:val="auto"/>
          <w:sz w:val="28"/>
          <w:szCs w:val="28"/>
        </w:rPr>
        <w:t>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V4 - физический объем погашенных запасов урана с учетом нормируемых потерь в недрах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3A2091" w:rsidRPr="002258D8" w:rsidRDefault="003A2091" w:rsidP="002258D8">
      <w:pPr>
        <w:ind w:firstLine="709"/>
        <w:contextualSpacing/>
        <w:jc w:val="both"/>
        <w:rPr>
          <w:color w:val="auto"/>
          <w:sz w:val="28"/>
          <w:szCs w:val="28"/>
        </w:rPr>
      </w:pPr>
      <w:r w:rsidRPr="002258D8">
        <w:rPr>
          <w:color w:val="auto"/>
          <w:sz w:val="28"/>
          <w:szCs w:val="28"/>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3A2091" w:rsidRPr="002258D8" w:rsidRDefault="003A2091" w:rsidP="002258D8">
      <w:pPr>
        <w:ind w:firstLine="709"/>
        <w:contextualSpacing/>
        <w:jc w:val="both"/>
        <w:rPr>
          <w:color w:val="auto"/>
          <w:sz w:val="28"/>
          <w:szCs w:val="28"/>
        </w:rPr>
      </w:pPr>
      <w:r w:rsidRPr="002258D8">
        <w:rPr>
          <w:color w:val="auto"/>
          <w:sz w:val="28"/>
          <w:szCs w:val="28"/>
        </w:rPr>
        <w:t>стоимость отдельной группы амортизируемых активов на начало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затраты (расходы), указанные в пункте 1 настоящей статьи на подготовительные работы к добыче, произведенные в текущем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затраты по приобретению у третьих лиц группы амортизируемых активов, указанной в пункте 3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стоимость группы амортизируемых активов, полученной в качестве вклада в уставный капитал, указанной в пункте 3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минус</w:t>
      </w:r>
    </w:p>
    <w:p w:rsidR="003A2091" w:rsidRPr="002258D8" w:rsidRDefault="003A2091" w:rsidP="002258D8">
      <w:pPr>
        <w:ind w:firstLine="709"/>
        <w:contextualSpacing/>
        <w:jc w:val="both"/>
        <w:rPr>
          <w:color w:val="auto"/>
          <w:sz w:val="28"/>
          <w:szCs w:val="28"/>
        </w:rPr>
      </w:pPr>
      <w:r w:rsidRPr="002258D8">
        <w:rPr>
          <w:color w:val="auto"/>
          <w:sz w:val="28"/>
          <w:szCs w:val="28"/>
        </w:rPr>
        <w:t>сумма амортизационных отчислений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3A2091" w:rsidRPr="002258D8" w:rsidRDefault="003A2091" w:rsidP="002258D8">
      <w:pPr>
        <w:ind w:firstLine="709"/>
        <w:contextualSpacing/>
        <w:jc w:val="both"/>
        <w:rPr>
          <w:color w:val="auto"/>
          <w:sz w:val="28"/>
          <w:szCs w:val="28"/>
        </w:rPr>
      </w:pPr>
      <w:r w:rsidRPr="002258D8">
        <w:rPr>
          <w:color w:val="auto"/>
          <w:sz w:val="28"/>
          <w:szCs w:val="28"/>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физический объем готовых к добыче запасов урана на начало налогового периода </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физический объем запасов урана, по которым в налоговом периоде завершены все объемы подготовительных работ к добыче,</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плюс</w:t>
      </w:r>
    </w:p>
    <w:p w:rsidR="003A2091" w:rsidRPr="002258D8" w:rsidRDefault="003A2091" w:rsidP="002258D8">
      <w:pPr>
        <w:ind w:firstLine="709"/>
        <w:contextualSpacing/>
        <w:jc w:val="both"/>
        <w:rPr>
          <w:color w:val="auto"/>
          <w:sz w:val="28"/>
          <w:szCs w:val="28"/>
        </w:rPr>
      </w:pPr>
      <w:r w:rsidRPr="002258D8">
        <w:rPr>
          <w:color w:val="auto"/>
          <w:sz w:val="28"/>
          <w:szCs w:val="28"/>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минус</w:t>
      </w:r>
    </w:p>
    <w:p w:rsidR="003A2091" w:rsidRPr="002258D8" w:rsidRDefault="003A2091" w:rsidP="002258D8">
      <w:pPr>
        <w:ind w:firstLine="709"/>
        <w:contextualSpacing/>
        <w:jc w:val="both"/>
        <w:rPr>
          <w:color w:val="auto"/>
          <w:sz w:val="28"/>
          <w:szCs w:val="28"/>
        </w:rPr>
      </w:pPr>
      <w:r w:rsidRPr="002258D8">
        <w:rPr>
          <w:color w:val="auto"/>
          <w:sz w:val="28"/>
          <w:szCs w:val="28"/>
        </w:rPr>
        <w:t>объем погашенных запасов урана с учетом нормируемых потерь в недрах в течение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3A2091" w:rsidRPr="002258D8" w:rsidRDefault="003A2091" w:rsidP="002258D8">
      <w:pPr>
        <w:ind w:firstLine="709"/>
        <w:contextualSpacing/>
        <w:jc w:val="both"/>
        <w:rPr>
          <w:color w:val="auto"/>
          <w:sz w:val="28"/>
          <w:szCs w:val="28"/>
        </w:rPr>
      </w:pPr>
      <w:r w:rsidRPr="002258D8">
        <w:rPr>
          <w:color w:val="auto"/>
          <w:sz w:val="28"/>
          <w:szCs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по расходам недропользователя на обучение казахстанских кадров и развитие социальной сферы регионов</w:t>
      </w:r>
    </w:p>
    <w:p w:rsidR="006262D9" w:rsidRPr="002258D8" w:rsidRDefault="003A2091" w:rsidP="002258D8">
      <w:pPr>
        <w:ind w:firstLine="709"/>
        <w:contextualSpacing/>
        <w:jc w:val="both"/>
        <w:rPr>
          <w:color w:val="auto"/>
          <w:sz w:val="28"/>
          <w:szCs w:val="28"/>
        </w:rPr>
      </w:pPr>
      <w:r w:rsidRPr="002258D8">
        <w:rPr>
          <w:color w:val="auto"/>
          <w:sz w:val="28"/>
          <w:szCs w:val="28"/>
        </w:rPr>
        <w:t xml:space="preserve">1. </w:t>
      </w:r>
      <w:r w:rsidR="006262D9" w:rsidRPr="002258D8">
        <w:rPr>
          <w:color w:val="auto"/>
          <w:sz w:val="28"/>
          <w:szCs w:val="28"/>
        </w:rPr>
        <w:t>Расходы, фактически понесенные недропользователем на обучение казахстанских кадров, не являющихся работниками недропользователя, а также расходы на развитие социальной сферы регионов относятся на вычеты в пределах сумм, установленных контрактом на недропользование.</w:t>
      </w:r>
    </w:p>
    <w:p w:rsidR="006262D9" w:rsidRPr="002258D8" w:rsidRDefault="006262D9" w:rsidP="002258D8">
      <w:pPr>
        <w:ind w:firstLine="709"/>
        <w:contextualSpacing/>
        <w:jc w:val="both"/>
        <w:rPr>
          <w:color w:val="auto"/>
          <w:sz w:val="28"/>
          <w:szCs w:val="28"/>
        </w:rPr>
      </w:pPr>
      <w:r w:rsidRPr="002258D8">
        <w:rPr>
          <w:color w:val="auto"/>
          <w:sz w:val="28"/>
          <w:szCs w:val="28"/>
        </w:rPr>
        <w:lastRenderedPageBreak/>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6262D9" w:rsidRPr="002258D8" w:rsidRDefault="006262D9" w:rsidP="002258D8">
      <w:pPr>
        <w:ind w:firstLine="709"/>
        <w:contextualSpacing/>
        <w:jc w:val="both"/>
        <w:rPr>
          <w:color w:val="auto"/>
          <w:sz w:val="28"/>
          <w:szCs w:val="28"/>
        </w:rPr>
      </w:pPr>
      <w:r w:rsidRPr="002258D8">
        <w:rPr>
          <w:color w:val="auto"/>
          <w:sz w:val="28"/>
          <w:szCs w:val="28"/>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статьей 258 настоящего Кодекса, в пределах сумм, установленных контрактом на недропользование.</w:t>
      </w:r>
    </w:p>
    <w:p w:rsidR="006262D9" w:rsidRPr="002258D8" w:rsidRDefault="006262D9" w:rsidP="002258D8">
      <w:pPr>
        <w:ind w:firstLine="709"/>
        <w:contextualSpacing/>
        <w:jc w:val="both"/>
        <w:rPr>
          <w:color w:val="auto"/>
          <w:sz w:val="28"/>
          <w:szCs w:val="28"/>
        </w:rPr>
      </w:pPr>
      <w:r w:rsidRPr="002258D8">
        <w:rPr>
          <w:color w:val="auto"/>
          <w:sz w:val="28"/>
          <w:szCs w:val="28"/>
        </w:rPr>
        <w:t>3. Для целей настоящей статьи расходами, фактически понесенными недропользователем:</w:t>
      </w:r>
    </w:p>
    <w:p w:rsidR="006262D9" w:rsidRPr="002258D8" w:rsidRDefault="006262D9" w:rsidP="002258D8">
      <w:pPr>
        <w:ind w:firstLine="709"/>
        <w:contextualSpacing/>
        <w:jc w:val="both"/>
        <w:rPr>
          <w:color w:val="auto"/>
          <w:sz w:val="28"/>
          <w:szCs w:val="28"/>
        </w:rPr>
      </w:pPr>
      <w:r w:rsidRPr="002258D8">
        <w:rPr>
          <w:color w:val="auto"/>
          <w:sz w:val="28"/>
          <w:szCs w:val="28"/>
        </w:rPr>
        <w:t>1) на обучение казахстанских кадров, признаются:</w:t>
      </w:r>
    </w:p>
    <w:p w:rsidR="006262D9" w:rsidRPr="002258D8" w:rsidRDefault="006262D9" w:rsidP="002258D8">
      <w:pPr>
        <w:ind w:firstLine="709"/>
        <w:contextualSpacing/>
        <w:jc w:val="both"/>
        <w:rPr>
          <w:color w:val="auto"/>
          <w:sz w:val="28"/>
          <w:szCs w:val="28"/>
        </w:rPr>
      </w:pPr>
      <w:r w:rsidRPr="002258D8">
        <w:rPr>
          <w:color w:val="auto"/>
          <w:sz w:val="28"/>
          <w:szCs w:val="28"/>
        </w:rPr>
        <w:t>деньги, направленные на обучение, повышение квалификации и переподготовку граждан Республики Казахстан;</w:t>
      </w:r>
    </w:p>
    <w:p w:rsidR="006262D9" w:rsidRPr="002258D8" w:rsidRDefault="006262D9" w:rsidP="002258D8">
      <w:pPr>
        <w:ind w:firstLine="709"/>
        <w:contextualSpacing/>
        <w:jc w:val="both"/>
        <w:rPr>
          <w:color w:val="auto"/>
          <w:sz w:val="28"/>
          <w:szCs w:val="28"/>
        </w:rPr>
      </w:pPr>
      <w:r w:rsidRPr="002258D8">
        <w:rPr>
          <w:color w:val="auto"/>
          <w:sz w:val="28"/>
          <w:szCs w:val="28"/>
        </w:rPr>
        <w:t>деньги, перечисленные в государственный бюджет на обучение, повышение квалификации и переподготовку граждан Республики Казахстан;</w:t>
      </w:r>
    </w:p>
    <w:p w:rsidR="006262D9" w:rsidRPr="002258D8" w:rsidRDefault="006262D9" w:rsidP="002258D8">
      <w:pPr>
        <w:ind w:firstLine="709"/>
        <w:contextualSpacing/>
        <w:jc w:val="both"/>
        <w:rPr>
          <w:color w:val="auto"/>
          <w:sz w:val="28"/>
          <w:szCs w:val="28"/>
        </w:rPr>
      </w:pPr>
      <w:r w:rsidRPr="002258D8">
        <w:rPr>
          <w:color w:val="auto"/>
          <w:sz w:val="28"/>
          <w:szCs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области,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городов республиканского значения, столицы подготовку кадров по специальностям, непосредственно связанным со сферой недропользования;</w:t>
      </w:r>
    </w:p>
    <w:p w:rsidR="003A2091" w:rsidRPr="002258D8" w:rsidRDefault="006262D9" w:rsidP="002258D8">
      <w:pPr>
        <w:ind w:firstLine="709"/>
        <w:contextualSpacing/>
        <w:jc w:val="both"/>
        <w:rPr>
          <w:color w:val="auto"/>
          <w:sz w:val="28"/>
          <w:szCs w:val="28"/>
        </w:rPr>
      </w:pPr>
      <w:r w:rsidRPr="002258D8">
        <w:rPr>
          <w:color w:val="auto"/>
          <w:sz w:val="28"/>
          <w:szCs w:val="28"/>
        </w:rPr>
        <w:t>2) на развитие социальной сферы региона, признаются расходы на развитие и поддержание объектов социальной инфраструктуры региона, а также деньги, перечисленные на эти цели в государственный бюджет</w:t>
      </w:r>
      <w:r w:rsidR="000B4696" w:rsidRPr="002258D8">
        <w:rPr>
          <w:color w:val="auto"/>
          <w:sz w:val="28"/>
          <w:szCs w:val="28"/>
        </w:rPr>
        <w:t>.</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превышения суммы отрицательной курсовой разницы над суммой положительной курсовой разницы</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если сумма отрицательной курсовой разницы превышает сумму положительной курсовой разницы, величина превышения подлежит вычету.</w:t>
      </w:r>
    </w:p>
    <w:p w:rsidR="003A2091" w:rsidRPr="002258D8" w:rsidRDefault="003A2091" w:rsidP="002258D8">
      <w:pPr>
        <w:ind w:firstLine="709"/>
        <w:contextualSpacing/>
        <w:jc w:val="both"/>
        <w:rPr>
          <w:color w:val="auto"/>
          <w:sz w:val="28"/>
          <w:szCs w:val="28"/>
        </w:rPr>
      </w:pPr>
      <w:r w:rsidRPr="002258D8">
        <w:rPr>
          <w:color w:val="auto"/>
          <w:sz w:val="28"/>
          <w:szCs w:val="28"/>
        </w:rPr>
        <w:t>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w:t>
      </w:r>
      <w:r w:rsidR="00683945" w:rsidRPr="002258D8">
        <w:rPr>
          <w:color w:val="auto"/>
          <w:sz w:val="28"/>
          <w:szCs w:val="28"/>
        </w:rPr>
        <w:t xml:space="preserve"> учете и финансовой отчетности.</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 налогов и платежей в бюджет</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3A2091" w:rsidRPr="002258D8" w:rsidRDefault="003A2091" w:rsidP="002258D8">
      <w:pPr>
        <w:ind w:firstLine="709"/>
        <w:contextualSpacing/>
        <w:jc w:val="both"/>
        <w:rPr>
          <w:color w:val="auto"/>
          <w:sz w:val="28"/>
          <w:szCs w:val="28"/>
        </w:rPr>
      </w:pPr>
      <w:r w:rsidRPr="002258D8">
        <w:rPr>
          <w:color w:val="auto"/>
          <w:sz w:val="28"/>
          <w:szCs w:val="28"/>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3A2091" w:rsidRPr="002258D8" w:rsidRDefault="003A2091" w:rsidP="002258D8">
      <w:pPr>
        <w:ind w:firstLine="709"/>
        <w:contextualSpacing/>
        <w:jc w:val="both"/>
        <w:rPr>
          <w:color w:val="auto"/>
          <w:sz w:val="28"/>
          <w:szCs w:val="28"/>
        </w:rPr>
      </w:pPr>
      <w:r w:rsidRPr="002258D8">
        <w:rPr>
          <w:color w:val="auto"/>
          <w:sz w:val="28"/>
          <w:szCs w:val="28"/>
        </w:rPr>
        <w:t>2) в налоговых периодах, предшествующих отчетному налоговому периоду, в пределах начисленных и (или) исчисленных за отчетный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При этом уплаченные суммы налогов и платежей в бюджет определяются с учетом проведения зачетов в порядке, установленном </w:t>
      </w:r>
      <w:bookmarkStart w:id="1126" w:name="SUB1002377045_10"/>
      <w:r w:rsidRPr="002258D8">
        <w:rPr>
          <w:color w:val="auto"/>
          <w:sz w:val="28"/>
          <w:szCs w:val="28"/>
        </w:rPr>
        <w:fldChar w:fldCharType="begin"/>
      </w:r>
      <w:r w:rsidRPr="002258D8">
        <w:rPr>
          <w:color w:val="auto"/>
          <w:sz w:val="28"/>
          <w:szCs w:val="28"/>
        </w:rPr>
        <w:instrText xml:space="preserve"> HYPERLINK "http://online.zakon.kz/Document/?link_id=1002377045" \t "_parent" </w:instrText>
      </w:r>
      <w:r w:rsidRPr="002258D8">
        <w:rPr>
          <w:color w:val="auto"/>
          <w:sz w:val="28"/>
          <w:szCs w:val="28"/>
        </w:rPr>
        <w:fldChar w:fldCharType="separate"/>
      </w:r>
      <w:r w:rsidRPr="002258D8">
        <w:rPr>
          <w:color w:val="auto"/>
          <w:sz w:val="28"/>
          <w:szCs w:val="28"/>
        </w:rPr>
        <w:t>статьями 599</w:t>
      </w:r>
      <w:r w:rsidRPr="002258D8">
        <w:rPr>
          <w:color w:val="auto"/>
          <w:sz w:val="28"/>
          <w:szCs w:val="28"/>
        </w:rPr>
        <w:fldChar w:fldCharType="end"/>
      </w:r>
      <w:bookmarkEnd w:id="1126"/>
      <w:r w:rsidRPr="002258D8">
        <w:rPr>
          <w:color w:val="auto"/>
          <w:sz w:val="28"/>
          <w:szCs w:val="28"/>
        </w:rPr>
        <w:t xml:space="preserve"> и </w:t>
      </w:r>
      <w:bookmarkStart w:id="1127" w:name="SUB1002377047_15"/>
      <w:r w:rsidRPr="002258D8">
        <w:rPr>
          <w:color w:val="auto"/>
          <w:sz w:val="28"/>
          <w:szCs w:val="28"/>
        </w:rPr>
        <w:fldChar w:fldCharType="begin"/>
      </w:r>
      <w:r w:rsidRPr="002258D8">
        <w:rPr>
          <w:color w:val="auto"/>
          <w:sz w:val="28"/>
          <w:szCs w:val="28"/>
        </w:rPr>
        <w:instrText xml:space="preserve"> HYPERLINK "http://online.zakon.kz/Document/?link_id=1002377047" \t "_parent" </w:instrText>
      </w:r>
      <w:r w:rsidRPr="002258D8">
        <w:rPr>
          <w:color w:val="auto"/>
          <w:sz w:val="28"/>
          <w:szCs w:val="28"/>
        </w:rPr>
        <w:fldChar w:fldCharType="separate"/>
      </w:r>
      <w:r w:rsidRPr="002258D8">
        <w:rPr>
          <w:color w:val="auto"/>
          <w:sz w:val="28"/>
          <w:szCs w:val="28"/>
        </w:rPr>
        <w:t>601</w:t>
      </w:r>
      <w:r w:rsidRPr="002258D8">
        <w:rPr>
          <w:color w:val="auto"/>
          <w:sz w:val="28"/>
          <w:szCs w:val="28"/>
        </w:rPr>
        <w:fldChar w:fldCharType="end"/>
      </w:r>
      <w:bookmarkEnd w:id="1127"/>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F91665" w:rsidRPr="00F91665" w:rsidRDefault="00F91665" w:rsidP="00F91665">
      <w:pPr>
        <w:ind w:firstLine="709"/>
        <w:contextualSpacing/>
        <w:jc w:val="both"/>
        <w:rPr>
          <w:color w:val="auto"/>
          <w:sz w:val="28"/>
          <w:szCs w:val="28"/>
        </w:rPr>
      </w:pPr>
      <w:r w:rsidRPr="00F91665">
        <w:rPr>
          <w:color w:val="auto"/>
          <w:sz w:val="28"/>
          <w:szCs w:val="28"/>
        </w:rPr>
        <w:t>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w:t>
      </w:r>
      <w:r w:rsidRPr="00F91665">
        <w:rPr>
          <w:color w:val="auto"/>
          <w:sz w:val="28"/>
          <w:szCs w:val="28"/>
        </w:rPr>
        <w:br/>
        <w:t>банку-нерезиденту, указанный налог у источника выплаты относится на вычеты при условии, если сумма такого займа превышает десяти миллионнократного месячного расчетного показателя, установленного Законом Республики Казахстан о республиканском бюджете на 1 января соответствующего налогового периода.</w:t>
      </w:r>
    </w:p>
    <w:p w:rsidR="003A2091" w:rsidRPr="002258D8" w:rsidRDefault="009C4F03"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Вычету не подлежат:</w:t>
      </w:r>
    </w:p>
    <w:p w:rsidR="003A2091" w:rsidRPr="002258D8" w:rsidRDefault="003A2091" w:rsidP="002258D8">
      <w:pPr>
        <w:ind w:firstLine="709"/>
        <w:contextualSpacing/>
        <w:jc w:val="both"/>
        <w:rPr>
          <w:color w:val="auto"/>
          <w:sz w:val="28"/>
          <w:szCs w:val="28"/>
        </w:rPr>
      </w:pPr>
      <w:r w:rsidRPr="002258D8">
        <w:rPr>
          <w:color w:val="auto"/>
          <w:sz w:val="28"/>
          <w:szCs w:val="28"/>
        </w:rPr>
        <w:t>1) налоги, исключаемые до определения совокупного годового дохода;</w:t>
      </w:r>
    </w:p>
    <w:p w:rsidR="00F91665" w:rsidRPr="00F91665" w:rsidRDefault="00F91665" w:rsidP="00F91665">
      <w:pPr>
        <w:ind w:firstLine="709"/>
        <w:contextualSpacing/>
        <w:jc w:val="both"/>
        <w:rPr>
          <w:color w:val="auto"/>
          <w:sz w:val="28"/>
          <w:szCs w:val="28"/>
        </w:rPr>
      </w:pPr>
      <w:r w:rsidRPr="00F91665">
        <w:rPr>
          <w:color w:val="auto"/>
          <w:sz w:val="28"/>
          <w:szCs w:val="28"/>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налоги, уплаченные в </w:t>
      </w:r>
      <w:r w:rsidR="00F91665">
        <w:rPr>
          <w:color w:val="auto"/>
          <w:sz w:val="28"/>
          <w:szCs w:val="28"/>
        </w:rPr>
        <w:t xml:space="preserve">государствах с </w:t>
      </w:r>
      <w:r w:rsidRPr="002258D8">
        <w:rPr>
          <w:color w:val="auto"/>
          <w:sz w:val="28"/>
          <w:szCs w:val="28"/>
        </w:rPr>
        <w:t>льготным налогообложением;</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налог на сверхприбыль.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5) альтернативный налог </w:t>
      </w:r>
      <w:r w:rsidR="006262D9" w:rsidRPr="002258D8">
        <w:rPr>
          <w:color w:val="auto"/>
          <w:sz w:val="28"/>
          <w:szCs w:val="28"/>
        </w:rPr>
        <w:t xml:space="preserve">на </w:t>
      </w:r>
      <w:r w:rsidRPr="002258D8">
        <w:rPr>
          <w:color w:val="auto"/>
          <w:sz w:val="28"/>
          <w:szCs w:val="28"/>
        </w:rPr>
        <w:t>недропользова</w:t>
      </w:r>
      <w:r w:rsidR="006262D9" w:rsidRPr="002258D8">
        <w:rPr>
          <w:color w:val="auto"/>
          <w:sz w:val="28"/>
          <w:szCs w:val="28"/>
        </w:rPr>
        <w:t>ние</w:t>
      </w:r>
      <w:r w:rsidRPr="002258D8">
        <w:rPr>
          <w:color w:val="auto"/>
          <w:sz w:val="28"/>
          <w:szCs w:val="28"/>
        </w:rPr>
        <w:t xml:space="preserve">. </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Затраты, не подлежащие вычету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Вычету не подлежат: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затраты, не связанные с деятельностью, направленной на получение дохода;</w:t>
      </w:r>
    </w:p>
    <w:p w:rsidR="003A2091" w:rsidRPr="002258D8" w:rsidRDefault="00301DF4" w:rsidP="002258D8">
      <w:pPr>
        <w:ind w:firstLine="709"/>
        <w:contextualSpacing/>
        <w:jc w:val="both"/>
        <w:rPr>
          <w:color w:val="auto"/>
          <w:sz w:val="28"/>
          <w:szCs w:val="28"/>
        </w:rPr>
      </w:pPr>
      <w:r w:rsidRPr="002258D8">
        <w:rPr>
          <w:color w:val="auto"/>
          <w:sz w:val="28"/>
          <w:szCs w:val="28"/>
        </w:rPr>
        <w:t>2</w:t>
      </w:r>
      <w:r w:rsidR="003A2091" w:rsidRPr="002258D8">
        <w:rPr>
          <w:color w:val="auto"/>
          <w:sz w:val="28"/>
          <w:szCs w:val="28"/>
        </w:rPr>
        <w:t xml:space="preserve">) расходы по </w:t>
      </w:r>
      <w:r w:rsidR="00683945" w:rsidRPr="002258D8">
        <w:rPr>
          <w:color w:val="auto"/>
          <w:sz w:val="28"/>
          <w:szCs w:val="28"/>
        </w:rPr>
        <w:t>о</w:t>
      </w:r>
      <w:r w:rsidR="003A2091" w:rsidRPr="002258D8">
        <w:rPr>
          <w:color w:val="auto"/>
          <w:sz w:val="28"/>
          <w:szCs w:val="28"/>
        </w:rPr>
        <w:t xml:space="preserve">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w:t>
      </w:r>
      <w:r w:rsidR="003A2091" w:rsidRPr="002258D8">
        <w:rPr>
          <w:color w:val="auto"/>
          <w:sz w:val="28"/>
          <w:szCs w:val="28"/>
        </w:rPr>
        <w:lastRenderedPageBreak/>
        <w:t>(перерегистрации)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xml:space="preserve">) расходы по операциям с налогоплательщиком, признанным бездействующим в порядке, определенном </w:t>
      </w:r>
      <w:r w:rsidR="003A2091" w:rsidRPr="002258D8">
        <w:rPr>
          <w:bCs/>
          <w:color w:val="auto"/>
          <w:sz w:val="28"/>
          <w:szCs w:val="28"/>
        </w:rPr>
        <w:t>статьей 579</w:t>
      </w:r>
      <w:r w:rsidR="003A2091" w:rsidRPr="002258D8">
        <w:rPr>
          <w:color w:val="auto"/>
          <w:sz w:val="28"/>
          <w:szCs w:val="28"/>
        </w:rPr>
        <w:t xml:space="preserve"> настоящего Кодекса, со дня вынесения приказа о признании его бездействующим;</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расходы по сделке (операции), по которой действие (действия) по выписке счета-фактуры и (или) иного документа признано (признаны) судом</w:t>
      </w:r>
      <w:r w:rsidR="00AD28FC">
        <w:rPr>
          <w:color w:val="auto"/>
          <w:sz w:val="28"/>
          <w:szCs w:val="28"/>
        </w:rPr>
        <w:t xml:space="preserve"> </w:t>
      </w:r>
      <w:r w:rsidR="00AD28FC" w:rsidRPr="004F341D">
        <w:rPr>
          <w:color w:val="auto"/>
          <w:sz w:val="28"/>
          <w:szCs w:val="28"/>
          <w:highlight w:val="yellow"/>
        </w:rPr>
        <w:t>или постановлени</w:t>
      </w:r>
      <w:r w:rsidR="00564B6E">
        <w:rPr>
          <w:color w:val="auto"/>
          <w:sz w:val="28"/>
          <w:szCs w:val="28"/>
          <w:highlight w:val="yellow"/>
        </w:rPr>
        <w:t>ем</w:t>
      </w:r>
      <w:r w:rsidR="00AD28FC" w:rsidRPr="004F341D">
        <w:rPr>
          <w:color w:val="auto"/>
          <w:sz w:val="28"/>
          <w:szCs w:val="28"/>
          <w:highlight w:val="yellow"/>
        </w:rPr>
        <w:t xml:space="preserve"> органа уголовного преследования о прекращении уголовного дела по не реабилитирующим основаниям</w:t>
      </w:r>
      <w:r w:rsidR="003A2091" w:rsidRPr="002258D8">
        <w:rPr>
          <w:color w:val="auto"/>
          <w:sz w:val="28"/>
          <w:szCs w:val="28"/>
        </w:rPr>
        <w:t xml:space="preserve"> совершенным (совершенными) субъектом частного предпринимательства без фактического выполнения работ, оказания услуг, отгрузки товаров;</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расходы по сделке, признанной недействительной на основании вступившего в законную силу решения суда;</w:t>
      </w:r>
    </w:p>
    <w:p w:rsidR="003A2091" w:rsidRPr="002258D8" w:rsidRDefault="00301DF4" w:rsidP="002258D8">
      <w:pPr>
        <w:tabs>
          <w:tab w:val="left" w:pos="700"/>
        </w:tabs>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w:t>
      </w:r>
    </w:p>
    <w:p w:rsidR="003A2091" w:rsidRPr="002258D8" w:rsidRDefault="00301DF4" w:rsidP="002258D8">
      <w:pPr>
        <w:tabs>
          <w:tab w:val="left" w:pos="5330"/>
        </w:tabs>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xml:space="preserve">)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пунктом 2 </w:t>
      </w:r>
      <w:r w:rsidR="003A2091" w:rsidRPr="002258D8">
        <w:rPr>
          <w:bCs/>
          <w:color w:val="auto"/>
          <w:sz w:val="28"/>
          <w:szCs w:val="28"/>
        </w:rPr>
        <w:t>статьи 97</w:t>
      </w:r>
      <w:r w:rsidR="003A2091" w:rsidRPr="002258D8">
        <w:rPr>
          <w:color w:val="auto"/>
          <w:sz w:val="28"/>
          <w:szCs w:val="28"/>
        </w:rPr>
        <w:t xml:space="preserve"> настоящего Кодекса, а также расходы по их эксплуатации;</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301DF4" w:rsidRPr="002258D8">
        <w:rPr>
          <w:bCs/>
          <w:color w:val="auto"/>
          <w:sz w:val="28"/>
          <w:szCs w:val="28"/>
        </w:rPr>
        <w:t>1</w:t>
      </w:r>
      <w:r w:rsidRPr="002258D8">
        <w:rPr>
          <w:bCs/>
          <w:color w:val="auto"/>
          <w:sz w:val="28"/>
          <w:szCs w:val="28"/>
        </w:rPr>
        <w:t xml:space="preserve">)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267 настоящего Кодекса; Исключить </w:t>
      </w:r>
      <w:r w:rsidRPr="002258D8">
        <w:rPr>
          <w:color w:val="auto"/>
          <w:sz w:val="28"/>
          <w:szCs w:val="28"/>
        </w:rPr>
        <w:t>С учетом решения по дебетовому сальдо</w:t>
      </w:r>
    </w:p>
    <w:p w:rsidR="003A2091" w:rsidRPr="002258D8" w:rsidRDefault="003A2091" w:rsidP="002258D8">
      <w:pPr>
        <w:ind w:firstLine="709"/>
        <w:contextualSpacing/>
        <w:jc w:val="both"/>
        <w:rPr>
          <w:bCs/>
          <w:color w:val="auto"/>
          <w:sz w:val="28"/>
          <w:szCs w:val="28"/>
        </w:rPr>
      </w:pPr>
      <w:r w:rsidRPr="002258D8">
        <w:rPr>
          <w:bCs/>
          <w:color w:val="auto"/>
          <w:sz w:val="28"/>
          <w:szCs w:val="28"/>
        </w:rPr>
        <w:t>1</w:t>
      </w:r>
      <w:r w:rsidR="00301DF4" w:rsidRPr="002258D8">
        <w:rPr>
          <w:bCs/>
          <w:color w:val="auto"/>
          <w:sz w:val="28"/>
          <w:szCs w:val="28"/>
        </w:rPr>
        <w:t>2)</w:t>
      </w:r>
      <w:r w:rsidRPr="002258D8">
        <w:rPr>
          <w:bCs/>
          <w:color w:val="auto"/>
          <w:sz w:val="28"/>
          <w:szCs w:val="28"/>
        </w:rPr>
        <w:t xml:space="preserve"> </w:t>
      </w:r>
      <w:r w:rsidR="00683945" w:rsidRPr="002258D8">
        <w:rPr>
          <w:bCs/>
          <w:color w:val="auto"/>
          <w:sz w:val="28"/>
          <w:szCs w:val="28"/>
        </w:rPr>
        <w:t>отчисления в резервные фонды, за исключением вычетов, предусмотренных статьями 106, 107 и полигоны настоящего Кодекса</w:t>
      </w:r>
      <w:r w:rsidR="00683945" w:rsidRPr="002258D8">
        <w:rPr>
          <w:color w:val="auto"/>
          <w:sz w:val="28"/>
          <w:szCs w:val="28"/>
        </w:rPr>
        <w:t>;</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301DF4" w:rsidRPr="002258D8">
        <w:rPr>
          <w:color w:val="auto"/>
          <w:sz w:val="28"/>
          <w:szCs w:val="28"/>
        </w:rPr>
        <w:t>3</w:t>
      </w:r>
      <w:r w:rsidRPr="002258D8">
        <w:rPr>
          <w:color w:val="auto"/>
          <w:sz w:val="28"/>
          <w:szCs w:val="28"/>
        </w:rPr>
        <w:t>) балансовая стоимость запасов, передаваемых по договору купли-продажи предприятия как имущественного комплекса;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1</w:t>
      </w:r>
      <w:r w:rsidR="00301DF4" w:rsidRPr="002258D8">
        <w:rPr>
          <w:color w:val="auto"/>
          <w:sz w:val="28"/>
          <w:szCs w:val="28"/>
        </w:rPr>
        <w:t>4</w:t>
      </w:r>
      <w:r w:rsidRPr="002258D8">
        <w:rPr>
          <w:color w:val="auto"/>
          <w:sz w:val="28"/>
          <w:szCs w:val="28"/>
        </w:rPr>
        <w:t>) сумма уплаченного дополнительного платежа недропользователя, осуществляющего деятельность по контракту о разделе продукции;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301DF4" w:rsidRPr="002258D8">
        <w:rPr>
          <w:color w:val="auto"/>
          <w:sz w:val="28"/>
          <w:szCs w:val="28"/>
        </w:rPr>
        <w:t>5</w:t>
      </w:r>
      <w:r w:rsidRPr="002258D8">
        <w:rPr>
          <w:color w:val="auto"/>
          <w:sz w:val="28"/>
          <w:szCs w:val="28"/>
        </w:rPr>
        <w:t xml:space="preserve">) затраты налогоплательщика, включаемые в соответствии со </w:t>
      </w:r>
      <w:hyperlink r:id="rId371" w:tgtFrame="_parent" w:tooltip="Кодекс Республики Казахстан от 10 декабря 2008 года № 99-IV " w:history="1">
        <w:r w:rsidRPr="002258D8">
          <w:rPr>
            <w:bCs/>
            <w:color w:val="auto"/>
            <w:sz w:val="28"/>
            <w:szCs w:val="28"/>
          </w:rPr>
          <w:t>статьей 87</w:t>
        </w:r>
      </w:hyperlink>
      <w:r w:rsidRPr="002258D8">
        <w:rPr>
          <w:color w:val="auto"/>
          <w:sz w:val="28"/>
          <w:szCs w:val="28"/>
        </w:rPr>
        <w:t xml:space="preserve"> настоящего Кодекса в первоначальную стоимость 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301DF4" w:rsidRPr="002258D8">
        <w:rPr>
          <w:color w:val="auto"/>
          <w:sz w:val="28"/>
          <w:szCs w:val="28"/>
        </w:rPr>
        <w:t>6</w:t>
      </w:r>
      <w:r w:rsidRPr="002258D8">
        <w:rPr>
          <w:color w:val="auto"/>
          <w:sz w:val="28"/>
          <w:szCs w:val="28"/>
        </w:rPr>
        <w:t>)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301DF4" w:rsidRPr="002258D8">
        <w:rPr>
          <w:bCs/>
          <w:color w:val="auto"/>
          <w:sz w:val="28"/>
          <w:szCs w:val="28"/>
        </w:rPr>
        <w:t>7</w:t>
      </w:r>
      <w:r w:rsidRPr="002258D8">
        <w:rPr>
          <w:bCs/>
          <w:color w:val="auto"/>
          <w:sz w:val="28"/>
          <w:szCs w:val="28"/>
        </w:rPr>
        <w:t xml:space="preserve">) </w:t>
      </w:r>
      <w:r w:rsidR="00FF46F3" w:rsidRPr="002258D8">
        <w:rPr>
          <w:bCs/>
          <w:color w:val="auto"/>
          <w:sz w:val="28"/>
          <w:szCs w:val="28"/>
        </w:rPr>
        <w:t>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18</w:t>
      </w:r>
      <w:r w:rsidR="003A2091" w:rsidRPr="002258D8">
        <w:rPr>
          <w:color w:val="auto"/>
          <w:sz w:val="28"/>
          <w:szCs w:val="28"/>
        </w:rPr>
        <w:t>)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301DF4" w:rsidRPr="002258D8" w:rsidRDefault="00301DF4" w:rsidP="002258D8">
      <w:pPr>
        <w:ind w:firstLine="709"/>
        <w:contextualSpacing/>
        <w:jc w:val="both"/>
        <w:textAlignment w:val="baseline"/>
        <w:rPr>
          <w:color w:val="auto"/>
          <w:sz w:val="28"/>
          <w:szCs w:val="28"/>
        </w:rPr>
      </w:pPr>
      <w:r w:rsidRPr="002258D8">
        <w:rPr>
          <w:color w:val="auto"/>
          <w:sz w:val="28"/>
          <w:szCs w:val="28"/>
        </w:rPr>
        <w:t>19) стоимость объемов полезных ископаемых, передаваемых недропользователем в счет исполнения налогового обязательства в натуральной форме.</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20</w:t>
      </w:r>
      <w:r w:rsidR="003A2091" w:rsidRPr="002258D8">
        <w:rPr>
          <w:color w:val="auto"/>
          <w:sz w:val="28"/>
          <w:szCs w:val="28"/>
        </w:rPr>
        <w:t>) дочерняя организация банка, приобретающая сомнительные и безнадежные активы родительского банка, не вправе относить на вычеты следующие расходы:</w:t>
      </w:r>
    </w:p>
    <w:p w:rsidR="003A2091" w:rsidRPr="002258D8" w:rsidRDefault="00683945" w:rsidP="002258D8">
      <w:pPr>
        <w:ind w:firstLine="709"/>
        <w:contextualSpacing/>
        <w:jc w:val="both"/>
        <w:textAlignment w:val="baseline"/>
        <w:rPr>
          <w:color w:val="auto"/>
          <w:sz w:val="28"/>
          <w:szCs w:val="28"/>
        </w:rPr>
      </w:pPr>
      <w:r w:rsidRPr="002258D8">
        <w:rPr>
          <w:color w:val="auto"/>
          <w:sz w:val="28"/>
          <w:szCs w:val="28"/>
        </w:rPr>
        <w:t xml:space="preserve">в виде денег, полученных данной организацией в соответствии с </w:t>
      </w:r>
      <w:hyperlink r:id="rId372" w:tgtFrame="_parent" w:tooltip="Закон Республики Казахстан от 31 августа 1995 года № 2444 " w:history="1">
        <w:r w:rsidRPr="002258D8">
          <w:rPr>
            <w:bCs/>
            <w:color w:val="auto"/>
            <w:sz w:val="28"/>
            <w:szCs w:val="28"/>
          </w:rPr>
          <w:t>законодательством</w:t>
        </w:r>
      </w:hyperlink>
      <w:r w:rsidRPr="002258D8">
        <w:rPr>
          <w:color w:val="auto"/>
          <w:sz w:val="28"/>
          <w:szCs w:val="28"/>
        </w:rPr>
        <w:t xml:space="preserve"> Республики Казахстан о банках и банковской деятельности и перечисленных родительскому банку</w:t>
      </w:r>
      <w:r w:rsidR="003A2091" w:rsidRPr="002258D8">
        <w:rPr>
          <w:color w:val="auto"/>
          <w:sz w:val="28"/>
          <w:szCs w:val="28"/>
        </w:rPr>
        <w:t>;</w:t>
      </w:r>
    </w:p>
    <w:p w:rsidR="00683945" w:rsidRPr="002258D8" w:rsidRDefault="003A2091" w:rsidP="002258D8">
      <w:pPr>
        <w:ind w:firstLine="709"/>
        <w:contextualSpacing/>
        <w:jc w:val="both"/>
        <w:textAlignment w:val="baseline"/>
        <w:rPr>
          <w:color w:val="auto"/>
          <w:sz w:val="28"/>
          <w:szCs w:val="28"/>
        </w:rPr>
      </w:pPr>
      <w:r w:rsidRPr="002258D8">
        <w:rPr>
          <w:color w:val="auto"/>
          <w:sz w:val="28"/>
          <w:szCs w:val="28"/>
        </w:rPr>
        <w:t>не связанные с осуществлением видов деятельности, предусмотренных законодательством Республики Казахстан о б</w:t>
      </w:r>
      <w:r w:rsidR="00B8360A" w:rsidRPr="002258D8">
        <w:rPr>
          <w:color w:val="auto"/>
          <w:sz w:val="28"/>
          <w:szCs w:val="28"/>
        </w:rPr>
        <w:t>анках и банковской деятельности;</w:t>
      </w:r>
      <w:r w:rsidR="00683945" w:rsidRPr="002258D8">
        <w:rPr>
          <w:color w:val="auto"/>
          <w:sz w:val="28"/>
          <w:szCs w:val="28"/>
        </w:rPr>
        <w:t xml:space="preserve"> Подпункт 20) действует до 1 января 2027 года</w:t>
      </w:r>
    </w:p>
    <w:p w:rsidR="003A2091" w:rsidRPr="002258D8" w:rsidRDefault="003A2091" w:rsidP="002258D8">
      <w:pPr>
        <w:ind w:firstLine="709"/>
        <w:contextualSpacing/>
        <w:jc w:val="both"/>
        <w:rPr>
          <w:color w:val="auto"/>
          <w:sz w:val="28"/>
          <w:szCs w:val="28"/>
        </w:rPr>
      </w:pPr>
    </w:p>
    <w:p w:rsidR="00E65474" w:rsidRPr="002258D8" w:rsidRDefault="00E65474" w:rsidP="002258D8">
      <w:pPr>
        <w:ind w:firstLine="709"/>
        <w:contextualSpacing/>
        <w:jc w:val="both"/>
        <w:rPr>
          <w:color w:val="auto"/>
          <w:sz w:val="28"/>
          <w:szCs w:val="28"/>
        </w:rPr>
      </w:pPr>
    </w:p>
    <w:p w:rsidR="003A2091" w:rsidRPr="001D6B99" w:rsidRDefault="003A2091" w:rsidP="002258D8">
      <w:pPr>
        <w:ind w:firstLine="709"/>
        <w:contextualSpacing/>
        <w:jc w:val="both"/>
        <w:rPr>
          <w:i/>
          <w:color w:val="auto"/>
          <w:sz w:val="28"/>
          <w:szCs w:val="28"/>
        </w:rPr>
      </w:pPr>
      <w:r w:rsidRPr="001D6B99">
        <w:rPr>
          <w:i/>
          <w:color w:val="auto"/>
          <w:sz w:val="28"/>
          <w:szCs w:val="28"/>
        </w:rPr>
        <w:t> </w:t>
      </w:r>
      <w:bookmarkStart w:id="1128" w:name="SUB1030000"/>
      <w:bookmarkStart w:id="1129" w:name="SUB106010200"/>
      <w:bookmarkStart w:id="1130" w:name="SUB1060200"/>
      <w:bookmarkStart w:id="1131" w:name="SUB1100000"/>
      <w:bookmarkStart w:id="1132" w:name="SUB1160000"/>
      <w:bookmarkEnd w:id="1128"/>
      <w:bookmarkEnd w:id="1129"/>
      <w:bookmarkEnd w:id="1130"/>
      <w:bookmarkEnd w:id="1131"/>
      <w:bookmarkEnd w:id="1132"/>
      <w:r w:rsidRPr="001D6B99">
        <w:rPr>
          <w:rStyle w:val="s1"/>
          <w:b w:val="0"/>
          <w:i/>
          <w:color w:val="auto"/>
          <w:sz w:val="28"/>
          <w:szCs w:val="28"/>
        </w:rPr>
        <w:t>§ 3. Вычеты по фиксированным активам</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Вычеты по фиксированным активам</w:t>
      </w:r>
    </w:p>
    <w:p w:rsidR="003A2091" w:rsidRPr="002258D8" w:rsidRDefault="003A2091" w:rsidP="002258D8">
      <w:pPr>
        <w:ind w:firstLine="709"/>
        <w:contextualSpacing/>
        <w:jc w:val="both"/>
        <w:rPr>
          <w:color w:val="auto"/>
          <w:sz w:val="28"/>
          <w:szCs w:val="28"/>
        </w:rPr>
      </w:pPr>
      <w:r w:rsidRPr="002258D8">
        <w:rPr>
          <w:color w:val="auto"/>
          <w:sz w:val="28"/>
          <w:szCs w:val="28"/>
        </w:rPr>
        <w:t>Вычету подлежат:</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1) амортизационные отчисления, исчисленные в соответствии со статьей 120 настоящего Кодекса;</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2) стоимостный баланс подгруппы (группы) на конец налогового периода в соответствии с пунктами 2 и 4 статьи 121 настоящего Кодекса. </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3) последующие расходы в соответствии со статьей 122 настоящего Кодекса. </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Фиксированные активы</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1. Если иное не предусмотрено настоящей статьей, к фиксированным активам относятся:</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lastRenderedPageBreak/>
        <w:t xml:space="preserve">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w:t>
      </w:r>
      <w:r w:rsidRPr="002258D8">
        <w:rPr>
          <w:bCs/>
          <w:color w:val="auto"/>
          <w:sz w:val="28"/>
          <w:szCs w:val="28"/>
        </w:rPr>
        <w:t>законодательства</w:t>
      </w:r>
      <w:r w:rsidRPr="002258D8">
        <w:rPr>
          <w:color w:val="auto"/>
          <w:sz w:val="28"/>
          <w:szCs w:val="28"/>
        </w:rPr>
        <w:t xml:space="preserve"> </w:t>
      </w:r>
      <w:r w:rsidRPr="002258D8">
        <w:rPr>
          <w:rFonts w:eastAsia="Calibri"/>
          <w:color w:val="auto"/>
          <w:sz w:val="28"/>
          <w:szCs w:val="28"/>
        </w:rPr>
        <w:t>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3</w:t>
      </w:r>
      <w:r w:rsidR="003A2091" w:rsidRPr="002258D8">
        <w:rPr>
          <w:rFonts w:eastAsia="Calibri"/>
          <w:color w:val="auto"/>
          <w:sz w:val="28"/>
          <w:szCs w:val="28"/>
        </w:rPr>
        <w:t>) активы сроком службы более одного года, которые предназначены для использования в течение более одного года</w:t>
      </w:r>
      <w:r w:rsidR="003A2091" w:rsidRPr="002258D8">
        <w:rPr>
          <w:color w:val="auto"/>
          <w:sz w:val="28"/>
          <w:szCs w:val="28"/>
        </w:rPr>
        <w:t> </w:t>
      </w:r>
      <w:r w:rsidR="003A2091" w:rsidRPr="002258D8">
        <w:rPr>
          <w:rFonts w:eastAsia="Calibri"/>
          <w:color w:val="auto"/>
          <w:sz w:val="28"/>
          <w:szCs w:val="28"/>
        </w:rPr>
        <w:t>в деятельности, направленной на получение дохода, полученные доверительным управляющим в доверительное управление</w:t>
      </w:r>
      <w:r w:rsidR="003A2091" w:rsidRPr="002258D8">
        <w:rPr>
          <w:color w:val="auto"/>
          <w:sz w:val="28"/>
          <w:szCs w:val="28"/>
        </w:rPr>
        <w:t xml:space="preserve"> по акту об учреждении доверительного управления имуществом; </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4</w:t>
      </w:r>
      <w:r w:rsidR="003A2091" w:rsidRPr="002258D8">
        <w:rPr>
          <w:rFonts w:eastAsia="Calibri"/>
          <w:color w:val="auto"/>
          <w:sz w:val="28"/>
          <w:szCs w:val="28"/>
        </w:rPr>
        <w:t xml:space="preserve">) </w:t>
      </w:r>
      <w:r w:rsidR="003A2091" w:rsidRPr="002258D8">
        <w:rPr>
          <w:color w:val="auto"/>
          <w:sz w:val="28"/>
          <w:szCs w:val="28"/>
        </w:rPr>
        <w:t>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xml:space="preserve">) имущество арендодателя, переданное по договору имущественного найма (аренды), </w:t>
      </w:r>
      <w:r w:rsidR="003A2091" w:rsidRPr="002258D8">
        <w:rPr>
          <w:rFonts w:eastAsia="Calibri"/>
          <w:color w:val="auto"/>
          <w:sz w:val="28"/>
          <w:szCs w:val="28"/>
        </w:rPr>
        <w:t xml:space="preserve">не учитываемое у арендодателя после  передачи по такому договору в качестве основных средств, инвестиций в недвижимость, нематериальных и биологических активов, </w:t>
      </w:r>
      <w:r w:rsidR="003A2091" w:rsidRPr="002258D8">
        <w:rPr>
          <w:color w:val="auto"/>
          <w:sz w:val="28"/>
          <w:szCs w:val="28"/>
        </w:rPr>
        <w:t>кроме имущества, переданного по договору лизинга.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2. К фиксированным активам не относятся:</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373" w:tgtFrame="_parent" w:tooltip="Кодекс Республики Казахстан от 10 декабря 2008 года № 99-IV " w:history="1">
        <w:r w:rsidRPr="002258D8">
          <w:rPr>
            <w:bCs/>
            <w:color w:val="auto"/>
            <w:sz w:val="28"/>
            <w:szCs w:val="28"/>
          </w:rPr>
          <w:t>статьей 111</w:t>
        </w:r>
      </w:hyperlink>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2</w:t>
      </w:r>
      <w:r w:rsidR="003A2091" w:rsidRPr="002258D8">
        <w:rPr>
          <w:rFonts w:eastAsia="Calibri"/>
          <w:color w:val="auto"/>
          <w:sz w:val="28"/>
          <w:szCs w:val="28"/>
        </w:rPr>
        <w:t>)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активов, указанных в подпунктах 2) и 4) пункта 1 настоящей статьи;</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земля;</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музейные ценности;</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памятники архитектуры и искусства;</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lastRenderedPageBreak/>
        <w:t>6</w:t>
      </w:r>
      <w:r w:rsidR="003A2091" w:rsidRPr="002258D8">
        <w:rPr>
          <w:rFonts w:eastAsia="Calibri"/>
          <w:color w:val="auto"/>
          <w:sz w:val="28"/>
          <w:szCs w:val="28"/>
        </w:rPr>
        <w:t>)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незавершенное капитальное строительство;</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объекты, относящиеся к фильмофонду;</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9</w:t>
      </w:r>
      <w:r w:rsidR="003A2091" w:rsidRPr="002258D8">
        <w:rPr>
          <w:rFonts w:eastAsia="Calibri"/>
          <w:color w:val="auto"/>
          <w:sz w:val="28"/>
          <w:szCs w:val="28"/>
        </w:rPr>
        <w:t>) государственные эталоны единиц величин Республики Казахстан;</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xml:space="preserve">) основные средства, стоимость которых ранее полностью отнесена на вычеты в соответствии с </w:t>
      </w:r>
      <w:r w:rsidR="003A2091" w:rsidRPr="002258D8">
        <w:rPr>
          <w:bCs/>
          <w:color w:val="auto"/>
          <w:sz w:val="28"/>
          <w:szCs w:val="28"/>
        </w:rPr>
        <w:t>налоговым законодательством</w:t>
      </w:r>
      <w:r w:rsidR="003A2091" w:rsidRPr="002258D8">
        <w:rPr>
          <w:color w:val="auto"/>
          <w:sz w:val="28"/>
          <w:szCs w:val="28"/>
        </w:rPr>
        <w:t xml:space="preserve"> Республики Казахстан, действовавшим до 1 января 2000 года;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11</w:t>
      </w:r>
      <w:r w:rsidR="003A2091" w:rsidRPr="002258D8">
        <w:rPr>
          <w:color w:val="auto"/>
          <w:sz w:val="28"/>
          <w:szCs w:val="28"/>
        </w:rPr>
        <w:t xml:space="preserve">)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w:t>
      </w:r>
      <w:r w:rsidR="003A2091" w:rsidRPr="002258D8">
        <w:rPr>
          <w:bCs/>
          <w:color w:val="auto"/>
          <w:sz w:val="28"/>
          <w:szCs w:val="28"/>
        </w:rPr>
        <w:t>международными стандартами финансовой отчетности</w:t>
      </w:r>
      <w:r w:rsidR="003A2091" w:rsidRPr="002258D8">
        <w:rPr>
          <w:color w:val="auto"/>
          <w:sz w:val="28"/>
          <w:szCs w:val="28"/>
        </w:rPr>
        <w:t xml:space="preserve"> и требованиями </w:t>
      </w:r>
      <w:r w:rsidR="003A2091" w:rsidRPr="002258D8">
        <w:rPr>
          <w:bCs/>
          <w:color w:val="auto"/>
          <w:sz w:val="28"/>
          <w:szCs w:val="28"/>
        </w:rPr>
        <w:t>законодательства</w:t>
      </w:r>
      <w:r w:rsidR="003A2091" w:rsidRPr="002258D8">
        <w:rPr>
          <w:color w:val="auto"/>
          <w:sz w:val="28"/>
          <w:szCs w:val="28"/>
        </w:rPr>
        <w:t xml:space="preserve"> Республики Казахстан о бухгалтерском учете и финансовой отчетности;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0100E2" w:rsidRPr="002258D8">
        <w:rPr>
          <w:color w:val="auto"/>
          <w:sz w:val="28"/>
          <w:szCs w:val="28"/>
        </w:rPr>
        <w:t>2</w:t>
      </w:r>
      <w:r w:rsidRPr="002258D8">
        <w:rPr>
          <w:color w:val="auto"/>
          <w:sz w:val="28"/>
          <w:szCs w:val="28"/>
        </w:rPr>
        <w:t xml:space="preserve">) активы, введенные в эксплуатацию в рамках инвестиционного проекта по контрактам </w:t>
      </w:r>
      <w:r w:rsidRPr="002258D8">
        <w:rPr>
          <w:rFonts w:eastAsia="Calibri"/>
          <w:color w:val="auto"/>
          <w:sz w:val="28"/>
          <w:szCs w:val="28"/>
        </w:rPr>
        <w:t>с предоставлением права дополнительных вычетов из совокупного годового дохода</w:t>
      </w:r>
      <w:r w:rsidRPr="002258D8">
        <w:rPr>
          <w:color w:val="auto"/>
          <w:sz w:val="28"/>
          <w:szCs w:val="28"/>
        </w:rPr>
        <w:t>, заключенным до 1 января 2009 года в соответствии с законодательством Республики Казахстан об инвестициях;</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13</w:t>
      </w:r>
      <w:r w:rsidR="003A2091" w:rsidRPr="002258D8">
        <w:rPr>
          <w:rFonts w:eastAsia="Calibri"/>
          <w:color w:val="auto"/>
          <w:sz w:val="28"/>
          <w:szCs w:val="28"/>
        </w:rPr>
        <w:t xml:space="preserve">)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sidR="003A2091" w:rsidRPr="002258D8">
        <w:rPr>
          <w:bCs/>
          <w:color w:val="auto"/>
          <w:sz w:val="28"/>
          <w:szCs w:val="28"/>
        </w:rPr>
        <w:t>законодательством</w:t>
      </w:r>
      <w:r w:rsidR="003A2091" w:rsidRPr="002258D8">
        <w:rPr>
          <w:color w:val="auto"/>
          <w:sz w:val="28"/>
          <w:szCs w:val="28"/>
        </w:rPr>
        <w:t xml:space="preserve"> </w:t>
      </w:r>
      <w:r w:rsidR="003A2091" w:rsidRPr="002258D8">
        <w:rPr>
          <w:rFonts w:eastAsia="Calibri"/>
          <w:color w:val="auto"/>
          <w:sz w:val="28"/>
          <w:szCs w:val="28"/>
        </w:rPr>
        <w:t>Республики Казахстан об инвестициях, в части стоимости, отнесенной на вычеты до 1 января 2009 года;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0100E2" w:rsidRPr="002258D8">
        <w:rPr>
          <w:color w:val="auto"/>
          <w:sz w:val="28"/>
          <w:szCs w:val="28"/>
        </w:rPr>
        <w:t>4</w:t>
      </w:r>
      <w:r w:rsidRPr="002258D8">
        <w:rPr>
          <w:color w:val="auto"/>
          <w:sz w:val="28"/>
          <w:szCs w:val="28"/>
        </w:rPr>
        <w:t xml:space="preserve">) объекты преференций в течение трех налоговых периодов, следующих за налоговым периодом ввода таких объектов в эксплуатацию, кроме </w:t>
      </w:r>
      <w:r w:rsidRPr="002258D8">
        <w:rPr>
          <w:rFonts w:eastAsia="Calibri"/>
          <w:color w:val="auto"/>
          <w:sz w:val="28"/>
          <w:szCs w:val="28"/>
        </w:rPr>
        <w:t xml:space="preserve">случаев, предусмотренных </w:t>
      </w:r>
      <w:r w:rsidRPr="002258D8">
        <w:rPr>
          <w:bCs/>
          <w:color w:val="auto"/>
          <w:sz w:val="28"/>
          <w:szCs w:val="28"/>
        </w:rPr>
        <w:t>пунктом 13 статьи 118</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1</w:t>
      </w:r>
      <w:r w:rsidR="000100E2" w:rsidRPr="002258D8">
        <w:rPr>
          <w:rFonts w:eastAsia="Calibri"/>
          <w:color w:val="auto"/>
          <w:sz w:val="28"/>
          <w:szCs w:val="28"/>
        </w:rPr>
        <w:t>5</w:t>
      </w:r>
      <w:r w:rsidRPr="002258D8">
        <w:rPr>
          <w:rFonts w:eastAsia="Calibri"/>
          <w:color w:val="auto"/>
          <w:sz w:val="28"/>
          <w:szCs w:val="28"/>
        </w:rPr>
        <w:t xml:space="preserve">) активы сроком службы более одного года, являющиеся объектами социальной сферы, предусмотренными </w:t>
      </w:r>
      <w:r w:rsidRPr="002258D8">
        <w:rPr>
          <w:bCs/>
          <w:color w:val="auto"/>
          <w:sz w:val="28"/>
          <w:szCs w:val="28"/>
        </w:rPr>
        <w:t>пунктом 2 статьи 97</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1</w:t>
      </w:r>
      <w:r w:rsidR="000100E2" w:rsidRPr="002258D8">
        <w:rPr>
          <w:rFonts w:eastAsia="Calibri"/>
          <w:color w:val="auto"/>
          <w:sz w:val="28"/>
          <w:szCs w:val="28"/>
        </w:rPr>
        <w:t>6</w:t>
      </w:r>
      <w:r w:rsidRPr="002258D8">
        <w:rPr>
          <w:rFonts w:eastAsia="Calibri"/>
          <w:color w:val="auto"/>
          <w:sz w:val="28"/>
          <w:szCs w:val="28"/>
        </w:rPr>
        <w:t xml:space="preserve">) активы, указанные в </w:t>
      </w:r>
      <w:r w:rsidRPr="002258D8">
        <w:rPr>
          <w:bCs/>
          <w:color w:val="auto"/>
          <w:sz w:val="28"/>
          <w:szCs w:val="28"/>
        </w:rPr>
        <w:t>статье 111-1</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1</w:t>
      </w:r>
      <w:r w:rsidR="000100E2" w:rsidRPr="002258D8">
        <w:rPr>
          <w:rFonts w:eastAsia="Calibri"/>
          <w:color w:val="auto"/>
          <w:sz w:val="28"/>
          <w:szCs w:val="28"/>
        </w:rPr>
        <w:t>7</w:t>
      </w:r>
      <w:r w:rsidRPr="002258D8">
        <w:rPr>
          <w:rFonts w:eastAsia="Calibri"/>
          <w:color w:val="auto"/>
          <w:sz w:val="28"/>
          <w:szCs w:val="28"/>
        </w:rPr>
        <w:t xml:space="preserve">) активы, полученные  во временное владение и пользование по договору имущественного найма (аренды), учитываемые у арендатора после  передачи по такому договору в качестве основных средств, инвестиций в недвижимость, нематериальных и биологических активов, </w:t>
      </w:r>
      <w:r w:rsidRPr="002258D8">
        <w:rPr>
          <w:color w:val="auto"/>
          <w:sz w:val="28"/>
          <w:szCs w:val="28"/>
        </w:rPr>
        <w:t>кроме активов, полученных по договору лизинга.</w:t>
      </w:r>
    </w:p>
    <w:p w:rsidR="003A2091" w:rsidRPr="002258D8" w:rsidRDefault="003A2091" w:rsidP="002258D8">
      <w:pPr>
        <w:ind w:firstLine="709"/>
        <w:contextualSpacing/>
        <w:jc w:val="both"/>
        <w:textAlignment w:val="baseline"/>
        <w:rPr>
          <w:rFonts w:eastAsia="Calibri"/>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Определение стоимостного баланса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Учет фиксированных активов осуществляется по группам, формируемым в соответствии с </w:t>
      </w:r>
      <w:r w:rsidRPr="002258D8">
        <w:rPr>
          <w:bCs/>
          <w:color w:val="auto"/>
          <w:sz w:val="28"/>
          <w:szCs w:val="28"/>
        </w:rPr>
        <w:t>классификацией</w:t>
      </w:r>
      <w:r w:rsidRPr="002258D8">
        <w:rPr>
          <w:color w:val="auto"/>
          <w:sz w:val="28"/>
          <w:szCs w:val="28"/>
        </w:rPr>
        <w:t>, установленной уполномоченным государственным органом по техническому регулированию и метрологии, в следующем порядке: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 </w:t>
      </w:r>
    </w:p>
    <w:tbl>
      <w:tblPr>
        <w:tblW w:w="4948" w:type="pct"/>
        <w:jc w:val="center"/>
        <w:tblInd w:w="-128" w:type="dxa"/>
        <w:tblCellMar>
          <w:left w:w="0" w:type="dxa"/>
          <w:right w:w="0" w:type="dxa"/>
        </w:tblCellMar>
        <w:tblLook w:val="0000" w:firstRow="0" w:lastRow="0" w:firstColumn="0" w:lastColumn="0" w:noHBand="0" w:noVBand="0"/>
      </w:tblPr>
      <w:tblGrid>
        <w:gridCol w:w="1430"/>
        <w:gridCol w:w="1419"/>
        <w:gridCol w:w="6737"/>
      </w:tblGrid>
      <w:tr w:rsidR="002258D8" w:rsidRPr="002258D8" w:rsidTr="001D6B99">
        <w:trPr>
          <w:trHeight w:val="413"/>
          <w:jc w:val="center"/>
        </w:trPr>
        <w:tc>
          <w:tcPr>
            <w:tcW w:w="746" w:type="pct"/>
            <w:tcBorders>
              <w:top w:val="single" w:sz="8" w:space="0" w:color="auto"/>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 группы</w:t>
            </w:r>
          </w:p>
        </w:tc>
        <w:tc>
          <w:tcPr>
            <w:tcW w:w="3515"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Наименование фиксированных активов</w:t>
            </w:r>
          </w:p>
        </w:tc>
      </w:tr>
      <w:tr w:rsidR="002258D8" w:rsidRPr="002258D8" w:rsidTr="001D6B99">
        <w:trPr>
          <w:trHeight w:val="413"/>
          <w:jc w:val="center"/>
        </w:trPr>
        <w:tc>
          <w:tcPr>
            <w:tcW w:w="746"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2</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3</w:t>
            </w:r>
          </w:p>
        </w:tc>
      </w:tr>
      <w:tr w:rsidR="002258D8" w:rsidRPr="002258D8" w:rsidTr="001D6B99">
        <w:trPr>
          <w:trHeight w:val="699"/>
          <w:jc w:val="center"/>
        </w:trPr>
        <w:tc>
          <w:tcPr>
            <w:tcW w:w="746"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Здания, сооружения, за исключением нефтяных, газовых скважин и передаточных устройств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tc>
      </w:tr>
      <w:tr w:rsidR="002258D8" w:rsidRPr="002258D8" w:rsidTr="001D6B99">
        <w:trPr>
          <w:trHeight w:val="870"/>
          <w:jc w:val="center"/>
        </w:trPr>
        <w:tc>
          <w:tcPr>
            <w:tcW w:w="746"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2.</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tc>
      </w:tr>
      <w:tr w:rsidR="002258D8" w:rsidRPr="002258D8" w:rsidTr="001D6B99">
        <w:trPr>
          <w:trHeight w:val="251"/>
          <w:jc w:val="center"/>
        </w:trPr>
        <w:tc>
          <w:tcPr>
            <w:tcW w:w="746"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3.</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Компьютеры, программное обеспечение и оборудование для обработки информации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tc>
      </w:tr>
      <w:tr w:rsidR="002258D8" w:rsidRPr="002258D8" w:rsidTr="001D6B99">
        <w:trPr>
          <w:trHeight w:val="262"/>
          <w:jc w:val="center"/>
        </w:trPr>
        <w:tc>
          <w:tcPr>
            <w:tcW w:w="746"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4.</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IV</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3A2091" w:rsidRPr="002258D8" w:rsidRDefault="003A2091" w:rsidP="002258D8">
      <w:pPr>
        <w:ind w:firstLine="709"/>
        <w:contextualSpacing/>
        <w:jc w:val="both"/>
        <w:textAlignment w:val="baseline"/>
        <w:rPr>
          <w:color w:val="auto"/>
          <w:sz w:val="28"/>
          <w:szCs w:val="28"/>
        </w:rPr>
      </w:pP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Каждый объект I группы приравнивается к подгруппе.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Pr="002258D8">
        <w:rPr>
          <w:rFonts w:eastAsia="Calibri"/>
          <w:color w:val="auto"/>
          <w:sz w:val="28"/>
          <w:szCs w:val="28"/>
        </w:rPr>
        <w:t xml:space="preserve"> </w:t>
      </w:r>
      <w:r w:rsidRPr="002258D8">
        <w:rPr>
          <w:color w:val="auto"/>
          <w:sz w:val="28"/>
          <w:szCs w:val="28"/>
        </w:rPr>
        <w:t>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образованного в соответствии с </w:t>
      </w:r>
      <w:r w:rsidRPr="002258D8">
        <w:rPr>
          <w:bCs/>
          <w:color w:val="auto"/>
          <w:sz w:val="28"/>
          <w:szCs w:val="28"/>
        </w:rPr>
        <w:t>подпунктом 2) пункта 3 статьи 122</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sidRPr="002258D8">
        <w:rPr>
          <w:bCs/>
          <w:color w:val="auto"/>
          <w:sz w:val="28"/>
          <w:szCs w:val="28"/>
        </w:rPr>
        <w:t>статье 122</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Фиксированные активы учитываются: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Pr="002258D8">
        <w:rPr>
          <w:rFonts w:eastAsia="Calibri"/>
          <w:color w:val="auto"/>
          <w:sz w:val="28"/>
          <w:szCs w:val="28"/>
        </w:rPr>
        <w:t xml:space="preserve"> </w:t>
      </w:r>
      <w:r w:rsidRPr="002258D8">
        <w:rPr>
          <w:color w:val="auto"/>
          <w:sz w:val="28"/>
          <w:szCs w:val="28"/>
        </w:rPr>
        <w:t>по I группе - в разрезе объектов фиксированных активов, каждый из которых образует отдельную подгруппу стоимостного баланса 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Pr="002258D8">
        <w:rPr>
          <w:rFonts w:eastAsia="Calibri"/>
          <w:color w:val="auto"/>
          <w:sz w:val="28"/>
          <w:szCs w:val="28"/>
        </w:rPr>
        <w:t xml:space="preserve"> </w:t>
      </w:r>
      <w:r w:rsidRPr="002258D8">
        <w:rPr>
          <w:color w:val="auto"/>
          <w:sz w:val="28"/>
          <w:szCs w:val="28"/>
        </w:rPr>
        <w:t>по II, III и IV группам - в разрезе стоимостных балансов групп.</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sidRPr="002258D8">
        <w:rPr>
          <w:bCs/>
          <w:color w:val="auto"/>
          <w:sz w:val="28"/>
          <w:szCs w:val="28"/>
        </w:rPr>
        <w:t>статьей 118</w:t>
      </w:r>
      <w:r w:rsidRPr="002258D8">
        <w:rPr>
          <w:rFonts w:eastAsia="Calibri"/>
          <w:color w:val="auto"/>
          <w:sz w:val="28"/>
          <w:szCs w:val="28"/>
        </w:rPr>
        <w:t xml:space="preserve"> </w:t>
      </w:r>
      <w:r w:rsidRPr="002258D8">
        <w:rPr>
          <w:color w:val="auto"/>
          <w:sz w:val="28"/>
          <w:szCs w:val="28"/>
        </w:rPr>
        <w:t>настоящего Кодекса, в порядке, установленном настоящей статьей.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 xml:space="preserve">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hyperlink r:id="rId374" w:tgtFrame="_parent" w:tooltip="Кодекс Республики Казахстан от 10 декабря 2008 года № 99-IV " w:history="1">
        <w:r w:rsidRPr="002258D8">
          <w:rPr>
            <w:bCs/>
            <w:color w:val="auto"/>
            <w:sz w:val="28"/>
            <w:szCs w:val="28"/>
          </w:rPr>
          <w:t>статьей 119</w:t>
        </w:r>
      </w:hyperlink>
      <w:r w:rsidRPr="002258D8">
        <w:rPr>
          <w:rFonts w:eastAsia="Calibri"/>
          <w:color w:val="auto"/>
          <w:sz w:val="28"/>
          <w:szCs w:val="28"/>
        </w:rPr>
        <w:t xml:space="preserve"> </w:t>
      </w:r>
      <w:r w:rsidRPr="002258D8">
        <w:rPr>
          <w:color w:val="auto"/>
          <w:sz w:val="28"/>
          <w:szCs w:val="28"/>
        </w:rPr>
        <w:t>настоящего Кодекса, в порядке, установленном настоящей статьей.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7. Стоимостный баланс подгруппы (группы I), группы на начало налогового периода определяется как:</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стоимостный баланс подгруппы (группы I), группы на конец предыдущего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минус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сумма амортизационных отчислений, исчисленных в предыдущем налоговом периоде,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минус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корректировки, производимые согласно </w:t>
      </w:r>
      <w:hyperlink r:id="rId375" w:tgtFrame="_parent" w:tooltip="Кодекс Республики Казахстан от 10 декабря 2008 года № 99-IV " w:history="1">
        <w:r w:rsidRPr="002258D8">
          <w:rPr>
            <w:bCs/>
            <w:color w:val="auto"/>
            <w:sz w:val="28"/>
            <w:szCs w:val="28"/>
          </w:rPr>
          <w:t>статье 121</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Значение стоимостного баланса подгруппы (группы I), группы на начало налогового периода не должно быть отрицательным.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8. Стоимостный баланс подгруппы (группы I), группы на конец налогового периода определяется как:</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стоимостный баланс подгруппы (группы I), группы на начало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плюс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поступившие в налоговом периоде фиксированные активы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минус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выбывшие в налоговом периоде фиксированные активы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плюс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корректировки, производимые согласно </w:t>
      </w:r>
      <w:hyperlink r:id="rId376" w:tgtFrame="_parent" w:tooltip="Кодекс Республики Казахстан от 10 декабря 2008 года № 99-IV " w:history="1">
        <w:r w:rsidRPr="002258D8">
          <w:rPr>
            <w:bCs/>
            <w:color w:val="auto"/>
            <w:sz w:val="28"/>
            <w:szCs w:val="28"/>
          </w:rPr>
          <w:t>пункту 3 статьи 122</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9. Доверительный управляющий обязан формировать отдельные стоимостные балансы групп (подгрупп) по фиксированным активам, указанным в </w:t>
      </w:r>
      <w:hyperlink r:id="rId377" w:tgtFrame="_parent" w:tooltip="Кодекс Республики Казахстан от 10 декабря 2008 года № 99-IV " w:history="1">
        <w:r w:rsidRPr="002258D8">
          <w:rPr>
            <w:bCs/>
            <w:color w:val="auto"/>
            <w:sz w:val="28"/>
            <w:szCs w:val="28"/>
          </w:rPr>
          <w:t>подпункте 4) пункта 1 статьи 116</w:t>
        </w:r>
      </w:hyperlink>
      <w:r w:rsidRPr="002258D8">
        <w:rPr>
          <w:rFonts w:eastAsia="Calibri"/>
          <w:color w:val="auto"/>
          <w:sz w:val="28"/>
          <w:szCs w:val="28"/>
        </w:rPr>
        <w:t xml:space="preserve"> </w:t>
      </w:r>
      <w:r w:rsidRPr="002258D8">
        <w:rPr>
          <w:color w:val="auto"/>
          <w:sz w:val="28"/>
          <w:szCs w:val="28"/>
        </w:rPr>
        <w:t xml:space="preserve">настоящего Кодекса, и вести по таким активам раздельный налоговый учет на основании </w:t>
      </w:r>
      <w:hyperlink r:id="rId378" w:tgtFrame="_parent" w:tooltip="Кодекс Республики Казахстан от 10 декабря 2008 года № 99-IV " w:history="1">
        <w:r w:rsidRPr="002258D8">
          <w:rPr>
            <w:bCs/>
            <w:color w:val="auto"/>
            <w:sz w:val="28"/>
            <w:szCs w:val="28"/>
          </w:rPr>
          <w:t>пункта 5 статьи 58</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379" w:tgtFrame="_parent" w:tooltip="Закон Республики Казахстан от 8 января 2003 года № 373-II " w:history="1">
        <w:r w:rsidRPr="002258D8">
          <w:rPr>
            <w:bCs/>
            <w:color w:val="auto"/>
            <w:sz w:val="28"/>
            <w:szCs w:val="28"/>
          </w:rPr>
          <w:t>законодательством</w:t>
        </w:r>
      </w:hyperlink>
      <w:r w:rsidRPr="002258D8">
        <w:rPr>
          <w:color w:val="auto"/>
          <w:sz w:val="28"/>
          <w:szCs w:val="28"/>
        </w:rPr>
        <w:t xml:space="preserve"> Республики Казахстан об инвестициях.</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Поступление фиксированных активов</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1. Фиксированные активы при поступлении, включая поступление по договору лизинга, а также путем перевода из состава запасов, увеличивают </w:t>
      </w:r>
      <w:r w:rsidRPr="002258D8">
        <w:rPr>
          <w:bCs/>
          <w:color w:val="auto"/>
          <w:sz w:val="28"/>
          <w:szCs w:val="28"/>
        </w:rPr>
        <w:lastRenderedPageBreak/>
        <w:t>стоимостный баланс групп (подгрупп) на первоначальную стоимость названных активов.</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116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амортизационных отчислений, исчисленных таким налогоплательщиком и относящихся к таким затратам.</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В соответствии с настоящим пунктом определяется, в том числе, первоначальная стоимость фиксированного актива арендодателя, указанного  в подпункте 6) пункта 1 статьи 116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119 настоящего Кодекса.</w:t>
      </w:r>
    </w:p>
    <w:p w:rsidR="00683945" w:rsidRPr="002258D8" w:rsidRDefault="00683945" w:rsidP="002258D8">
      <w:pPr>
        <w:ind w:firstLine="709"/>
        <w:contextualSpacing/>
        <w:jc w:val="both"/>
        <w:textAlignment w:val="baseline"/>
        <w:rPr>
          <w:bCs/>
          <w:color w:val="auto"/>
          <w:sz w:val="28"/>
          <w:szCs w:val="28"/>
        </w:rPr>
      </w:pPr>
      <w:r w:rsidRPr="002258D8">
        <w:rPr>
          <w:bCs/>
          <w:color w:val="auto"/>
          <w:sz w:val="28"/>
          <w:szCs w:val="28"/>
        </w:rPr>
        <w:t>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о статьей 96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w:t>
      </w:r>
      <w:r w:rsidRPr="002258D8">
        <w:rPr>
          <w:color w:val="auto"/>
          <w:sz w:val="28"/>
          <w:szCs w:val="28"/>
        </w:rPr>
        <w:lastRenderedPageBreak/>
        <w:t>затрат (расходов), не включаемых в первоначальную стоимость фиксированных активов на основании пункта 2 настоящей статьи.</w:t>
      </w:r>
      <w:r w:rsidRPr="002258D8">
        <w:rPr>
          <w:bCs/>
          <w:color w:val="auto"/>
          <w:sz w:val="28"/>
          <w:szCs w:val="28"/>
        </w:rPr>
        <w:t xml:space="preserve"> </w:t>
      </w:r>
    </w:p>
    <w:p w:rsidR="00683945" w:rsidRPr="002258D8" w:rsidRDefault="00683945" w:rsidP="002258D8">
      <w:pPr>
        <w:ind w:firstLine="709"/>
        <w:contextualSpacing/>
        <w:jc w:val="both"/>
        <w:textAlignment w:val="baseline"/>
        <w:rPr>
          <w:bCs/>
          <w:color w:val="auto"/>
          <w:sz w:val="28"/>
          <w:szCs w:val="28"/>
        </w:rPr>
      </w:pPr>
      <w:r w:rsidRPr="002258D8">
        <w:rPr>
          <w:bCs/>
          <w:color w:val="auto"/>
          <w:sz w:val="28"/>
          <w:szCs w:val="28"/>
        </w:rPr>
        <w:t>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2258D8">
        <w:rPr>
          <w:bCs/>
          <w:color w:val="auto"/>
          <w:sz w:val="28"/>
          <w:szCs w:val="28"/>
        </w:rPr>
        <w:t xml:space="preserve">. </w:t>
      </w:r>
    </w:p>
    <w:p w:rsidR="00683945" w:rsidRPr="002258D8" w:rsidRDefault="00683945" w:rsidP="002258D8">
      <w:pPr>
        <w:ind w:firstLine="709"/>
        <w:contextualSpacing/>
        <w:jc w:val="both"/>
        <w:textAlignment w:val="baseline"/>
        <w:rPr>
          <w:color w:val="auto"/>
          <w:sz w:val="28"/>
          <w:szCs w:val="28"/>
        </w:rPr>
      </w:pPr>
      <w:r w:rsidRPr="002258D8">
        <w:rPr>
          <w:bCs/>
          <w:color w:val="auto"/>
          <w:sz w:val="28"/>
          <w:szCs w:val="28"/>
        </w:rPr>
        <w:t>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683945" w:rsidRPr="002258D8" w:rsidRDefault="00683945" w:rsidP="002258D8">
      <w:pPr>
        <w:ind w:firstLine="709"/>
        <w:contextualSpacing/>
        <w:jc w:val="both"/>
        <w:textAlignment w:val="baseline"/>
        <w:rPr>
          <w:color w:val="auto"/>
          <w:sz w:val="28"/>
          <w:szCs w:val="28"/>
        </w:rPr>
      </w:pPr>
      <w:r w:rsidRPr="002258D8">
        <w:rPr>
          <w:bCs/>
          <w:color w:val="auto"/>
          <w:sz w:val="28"/>
          <w:szCs w:val="28"/>
        </w:rPr>
        <w:t>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случая, предусмотренного частью второй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w:t>
      </w:r>
      <w:r w:rsidRPr="002258D8">
        <w:rPr>
          <w:bCs/>
          <w:color w:val="auto"/>
          <w:sz w:val="28"/>
          <w:szCs w:val="28"/>
        </w:rPr>
        <w:lastRenderedPageBreak/>
        <w:t>в случае отражения такой стоимости в передаточном акте в соответствии с частью второй пункта 6 статьи 119 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bCs/>
          <w:color w:val="auto"/>
          <w:sz w:val="28"/>
          <w:szCs w:val="28"/>
        </w:rPr>
        <w:t>8</w:t>
      </w:r>
      <w:r w:rsidR="003A2091" w:rsidRPr="002258D8">
        <w:rPr>
          <w:bCs/>
          <w:color w:val="auto"/>
          <w:sz w:val="28"/>
          <w:szCs w:val="28"/>
        </w:rPr>
        <w:t>.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в случае, если у передающего лица данные активы являлись фиксированными, - стоимость, определенная в соответствии с пунктом 10 статьи 119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в иных случаях - стоимость, определенная по данным акта приема-передачи названных активов.</w:t>
      </w:r>
    </w:p>
    <w:p w:rsidR="003A2091" w:rsidRPr="002258D8" w:rsidRDefault="000100E2" w:rsidP="002258D8">
      <w:pPr>
        <w:ind w:firstLine="709"/>
        <w:contextualSpacing/>
        <w:jc w:val="both"/>
        <w:textAlignment w:val="baseline"/>
        <w:rPr>
          <w:color w:val="auto"/>
          <w:sz w:val="28"/>
          <w:szCs w:val="28"/>
        </w:rPr>
      </w:pPr>
      <w:r w:rsidRPr="002258D8">
        <w:rPr>
          <w:bCs/>
          <w:color w:val="auto"/>
          <w:sz w:val="28"/>
          <w:szCs w:val="28"/>
        </w:rPr>
        <w:t>9</w:t>
      </w:r>
      <w:r w:rsidR="003A2091" w:rsidRPr="002258D8">
        <w:rPr>
          <w:bCs/>
          <w:color w:val="auto"/>
          <w:sz w:val="28"/>
          <w:szCs w:val="28"/>
        </w:rPr>
        <w:t>.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в случае, если у доверительного управляющего данные активы являлись фиксированными, - стоимость, определенная в соответствии с пунктом 11 статьи 119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в иных случаях - стоимость, определенная в соответствии с пунктом 10 статьи 119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2258D8" w:rsidRDefault="000100E2" w:rsidP="002258D8">
      <w:pPr>
        <w:ind w:firstLine="709"/>
        <w:contextualSpacing/>
        <w:jc w:val="both"/>
        <w:textAlignment w:val="baseline"/>
        <w:rPr>
          <w:color w:val="auto"/>
          <w:sz w:val="28"/>
          <w:szCs w:val="28"/>
        </w:rPr>
      </w:pPr>
      <w:r w:rsidRPr="002258D8">
        <w:rPr>
          <w:bCs/>
          <w:color w:val="auto"/>
          <w:sz w:val="28"/>
          <w:szCs w:val="28"/>
        </w:rPr>
        <w:t>10</w:t>
      </w:r>
      <w:r w:rsidR="003A2091" w:rsidRPr="002258D8">
        <w:rPr>
          <w:bCs/>
          <w:color w:val="auto"/>
          <w:sz w:val="28"/>
          <w:szCs w:val="28"/>
        </w:rPr>
        <w:t>.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119 настоящего Кодекса, а в случае отсутствия такой стоимости - стоимость, определенная в порядке, установленном уполномоченным органом.</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1</w:t>
      </w:r>
      <w:r w:rsidR="000100E2" w:rsidRPr="002258D8">
        <w:rPr>
          <w:bCs/>
          <w:color w:val="auto"/>
          <w:sz w:val="28"/>
          <w:szCs w:val="28"/>
        </w:rPr>
        <w:t>1</w:t>
      </w:r>
      <w:r w:rsidRPr="002258D8">
        <w:rPr>
          <w:bCs/>
          <w:color w:val="auto"/>
          <w:sz w:val="28"/>
          <w:szCs w:val="28"/>
        </w:rPr>
        <w:t>.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119 настоящего Кодекса.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 xml:space="preserve">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Республики Казахстан о бухгалтерском </w:t>
      </w:r>
      <w:r w:rsidRPr="002258D8">
        <w:rPr>
          <w:bCs/>
          <w:color w:val="auto"/>
          <w:sz w:val="28"/>
          <w:szCs w:val="28"/>
        </w:rPr>
        <w:lastRenderedPageBreak/>
        <w:t>учете и финансовой отчетности без учета переоценок и обесценений на такую дату.</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3</w:t>
      </w:r>
      <w:r w:rsidRPr="002258D8">
        <w:rPr>
          <w:bCs/>
          <w:color w:val="auto"/>
          <w:sz w:val="28"/>
          <w:szCs w:val="28"/>
        </w:rPr>
        <w:t>.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122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4</w:t>
      </w:r>
      <w:r w:rsidRPr="002258D8">
        <w:rPr>
          <w:bCs/>
          <w:color w:val="auto"/>
          <w:sz w:val="28"/>
          <w:szCs w:val="28"/>
        </w:rPr>
        <w:t>. Активы, по которым преференции аннулированы, подлежат включению в стоимостный баланс группы (подгруппы) в случаях, указанных в пункте 4 статьи 125 настоящего Кодекса, по первоначальной стоимости, определяемой в порядке, установленном настоящей статьей.</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5</w:t>
      </w:r>
      <w:r w:rsidRPr="002258D8">
        <w:rPr>
          <w:bCs/>
          <w:color w:val="auto"/>
          <w:sz w:val="28"/>
          <w:szCs w:val="28"/>
        </w:rPr>
        <w:t>.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125 настоящего Кодекса, по нулевой стоимости.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6</w:t>
      </w:r>
      <w:r w:rsidRPr="002258D8">
        <w:rPr>
          <w:bCs/>
          <w:color w:val="auto"/>
          <w:sz w:val="28"/>
          <w:szCs w:val="28"/>
        </w:rPr>
        <w:t xml:space="preserve">. Первоначальной стоимостью фиксированного актива, указанного в подпункте </w:t>
      </w:r>
      <w:r w:rsidRPr="002258D8">
        <w:rPr>
          <w:color w:val="auto"/>
          <w:sz w:val="28"/>
          <w:szCs w:val="28"/>
        </w:rPr>
        <w:t xml:space="preserve">5) </w:t>
      </w:r>
      <w:r w:rsidRPr="002258D8">
        <w:rPr>
          <w:bCs/>
          <w:color w:val="auto"/>
          <w:sz w:val="28"/>
          <w:szCs w:val="28"/>
        </w:rPr>
        <w:t>пункта 1 статьи 116 настоящего Кодекса,  являются затраты по ремонту, реконструкции, модернизации, содержанию и другие затраты, понесенные налогоплательщиком</w:t>
      </w:r>
      <w:r w:rsidRPr="002258D8">
        <w:rPr>
          <w:color w:val="auto"/>
          <w:sz w:val="28"/>
          <w:szCs w:val="28"/>
        </w:rPr>
        <w:t xml:space="preserve"> в отношении имущества, полученного по договору имущественного найма (аренды), кроме договора лизинга</w:t>
      </w:r>
      <w:r w:rsidRPr="002258D8">
        <w:rPr>
          <w:bCs/>
          <w:color w:val="auto"/>
          <w:sz w:val="28"/>
          <w:szCs w:val="28"/>
        </w:rPr>
        <w:t xml:space="preserve">. В соответствии с настоящим пунктом учитываются затраты, понесенные по день признания </w:t>
      </w:r>
      <w:r w:rsidRPr="002258D8">
        <w:rPr>
          <w:color w:val="auto"/>
          <w:sz w:val="28"/>
          <w:szCs w:val="28"/>
        </w:rPr>
        <w:t>их в бухгалтерском учете в качестве долгосрочного актива,</w:t>
      </w:r>
      <w:r w:rsidRPr="002258D8">
        <w:rPr>
          <w:bCs/>
          <w:color w:val="auto"/>
          <w:sz w:val="28"/>
          <w:szCs w:val="28"/>
        </w:rPr>
        <w:t xml:space="preserve">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7</w:t>
      </w:r>
      <w:r w:rsidRPr="002258D8">
        <w:rPr>
          <w:bCs/>
          <w:color w:val="auto"/>
          <w:sz w:val="28"/>
          <w:szCs w:val="28"/>
        </w:rPr>
        <w:t>. Первоначальной стоимостью фиксированного актива, поступившего по договору лизинга, является общая сумма лизинговых платежей за весь период лизинга в соответствии с договором без включения в нее суммы вознаграждения и налога на добавленную стоимость,</w:t>
      </w:r>
      <w:r w:rsidRPr="002258D8">
        <w:rPr>
          <w:color w:val="auto"/>
          <w:sz w:val="28"/>
          <w:szCs w:val="28"/>
        </w:rPr>
        <w:t xml:space="preserve"> относимого в зачет</w:t>
      </w:r>
      <w:r w:rsidRPr="002258D8">
        <w:rPr>
          <w:bCs/>
          <w:color w:val="auto"/>
          <w:sz w:val="28"/>
          <w:szCs w:val="28"/>
        </w:rPr>
        <w:t>.</w:t>
      </w:r>
    </w:p>
    <w:p w:rsidR="003A2091" w:rsidRPr="002258D8" w:rsidRDefault="003A2091" w:rsidP="002258D8">
      <w:pPr>
        <w:ind w:firstLine="709"/>
        <w:contextualSpacing/>
        <w:jc w:val="both"/>
        <w:rPr>
          <w:bCs/>
          <w:color w:val="auto"/>
          <w:sz w:val="28"/>
          <w:szCs w:val="28"/>
        </w:rPr>
      </w:pPr>
      <w:r w:rsidRPr="002258D8">
        <w:rPr>
          <w:bCs/>
          <w:color w:val="auto"/>
          <w:sz w:val="28"/>
          <w:szCs w:val="28"/>
        </w:rPr>
        <w:t>1</w:t>
      </w:r>
      <w:r w:rsidR="00484793" w:rsidRPr="002258D8">
        <w:rPr>
          <w:bCs/>
          <w:color w:val="auto"/>
          <w:sz w:val="28"/>
          <w:szCs w:val="28"/>
        </w:rPr>
        <w:t>8</w:t>
      </w:r>
      <w:r w:rsidRPr="002258D8">
        <w:rPr>
          <w:bCs/>
          <w:color w:val="auto"/>
          <w:sz w:val="28"/>
          <w:szCs w:val="28"/>
        </w:rPr>
        <w:t>.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общей суммой лизинговых платежей за весь период по договору лизинга, без включения в нее суммы вознаграждения и налога на добавленную стоимость, и  суммой лизинговых платежей за период с даты передачи до даты возврата предмета лизинга, без включения в нее суммы вознаграждения и налога на добавленную стоимость.</w:t>
      </w:r>
    </w:p>
    <w:p w:rsidR="00B7689E" w:rsidRPr="002258D8" w:rsidRDefault="00B7689E" w:rsidP="002258D8">
      <w:pPr>
        <w:ind w:firstLine="709"/>
        <w:contextualSpacing/>
        <w:jc w:val="both"/>
        <w:rPr>
          <w:bCs/>
          <w:color w:val="auto"/>
          <w:sz w:val="28"/>
          <w:szCs w:val="28"/>
        </w:rPr>
      </w:pPr>
    </w:p>
    <w:p w:rsidR="00B7689E" w:rsidRPr="001D6B99" w:rsidRDefault="00B7689E" w:rsidP="00AC2144">
      <w:pPr>
        <w:pStyle w:val="a8"/>
        <w:numPr>
          <w:ilvl w:val="0"/>
          <w:numId w:val="79"/>
        </w:numPr>
        <w:spacing w:after="0" w:line="240" w:lineRule="auto"/>
        <w:ind w:left="0" w:firstLine="709"/>
        <w:jc w:val="both"/>
        <w:textAlignment w:val="baseline"/>
        <w:rPr>
          <w:rFonts w:ascii="Times New Roman" w:eastAsia="Times New Roman" w:hAnsi="Times New Roman"/>
          <w:b/>
          <w:bCs/>
          <w:sz w:val="28"/>
          <w:szCs w:val="28"/>
          <w:lang w:eastAsia="ru-RU"/>
        </w:rPr>
      </w:pPr>
      <w:r w:rsidRPr="001D6B99">
        <w:rPr>
          <w:rFonts w:ascii="Times New Roman" w:eastAsia="Times New Roman" w:hAnsi="Times New Roman"/>
          <w:b/>
          <w:bCs/>
          <w:sz w:val="28"/>
          <w:szCs w:val="28"/>
          <w:lang w:eastAsia="ru-RU"/>
        </w:rPr>
        <w:lastRenderedPageBreak/>
        <w:t xml:space="preserve">Формирование стоимостного баланса группы (подгруппы) в отдельных случаях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его приобретения, уменьшенная на расчетную сумму амортизации.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5) и 7) статьи 115 настоящего Кодекса.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4 статьи 427 настоящего Кодекса в виде безвозмездно полученного имущества.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Расчетная сумма амортизации определяется как произведение следующих величин: </w:t>
      </w:r>
    </w:p>
    <w:p w:rsidR="00D91D69" w:rsidRPr="002258D8" w:rsidRDefault="00B7689E" w:rsidP="002258D8">
      <w:pPr>
        <w:ind w:firstLine="709"/>
        <w:contextualSpacing/>
        <w:jc w:val="both"/>
        <w:rPr>
          <w:bCs/>
          <w:color w:val="auto"/>
          <w:sz w:val="28"/>
          <w:szCs w:val="28"/>
        </w:rPr>
      </w:pPr>
      <w:r w:rsidRPr="002258D8">
        <w:rPr>
          <w:bCs/>
          <w:color w:val="auto"/>
          <w:sz w:val="28"/>
          <w:szCs w:val="28"/>
        </w:rPr>
        <w:t>стоимость приобретения актива, определенная в соответствии с настоящим пунктом</w:t>
      </w:r>
      <w:r w:rsidR="00D91D69" w:rsidRPr="002258D8">
        <w:rPr>
          <w:bCs/>
          <w:color w:val="auto"/>
          <w:sz w:val="28"/>
          <w:szCs w:val="28"/>
        </w:rPr>
        <w:t>;</w:t>
      </w:r>
      <w:r w:rsidRPr="002258D8">
        <w:rPr>
          <w:bCs/>
          <w:color w:val="auto"/>
          <w:sz w:val="28"/>
          <w:szCs w:val="28"/>
        </w:rPr>
        <w:t xml:space="preserve"> </w:t>
      </w:r>
    </w:p>
    <w:p w:rsidR="00D91D69" w:rsidRPr="002258D8" w:rsidRDefault="00B7689E" w:rsidP="002258D8">
      <w:pPr>
        <w:ind w:firstLine="709"/>
        <w:contextualSpacing/>
        <w:jc w:val="both"/>
        <w:rPr>
          <w:bCs/>
          <w:color w:val="auto"/>
          <w:sz w:val="28"/>
          <w:szCs w:val="28"/>
        </w:rPr>
      </w:pPr>
      <w:r w:rsidRPr="002258D8">
        <w:rPr>
          <w:bCs/>
          <w:color w:val="auto"/>
          <w:sz w:val="28"/>
          <w:szCs w:val="28"/>
        </w:rPr>
        <w:t>предельную месячная норма амортизации, предусмотре</w:t>
      </w:r>
      <w:r w:rsidR="00D91D69" w:rsidRPr="002258D8">
        <w:rPr>
          <w:bCs/>
          <w:color w:val="auto"/>
          <w:sz w:val="28"/>
          <w:szCs w:val="28"/>
        </w:rPr>
        <w:t>нная пунктом 3 настоящей статьи;</w:t>
      </w:r>
      <w:r w:rsidRPr="002258D8">
        <w:rPr>
          <w:bCs/>
          <w:color w:val="auto"/>
          <w:sz w:val="28"/>
          <w:szCs w:val="28"/>
        </w:rPr>
        <w:t xml:space="preserve"> </w:t>
      </w:r>
    </w:p>
    <w:p w:rsidR="00B7689E" w:rsidRPr="002258D8" w:rsidRDefault="00B7689E" w:rsidP="002258D8">
      <w:pPr>
        <w:ind w:firstLine="709"/>
        <w:contextualSpacing/>
        <w:jc w:val="both"/>
        <w:rPr>
          <w:bCs/>
          <w:color w:val="auto"/>
          <w:sz w:val="28"/>
          <w:szCs w:val="28"/>
        </w:rPr>
      </w:pPr>
      <w:r w:rsidRPr="002258D8">
        <w:rPr>
          <w:bCs/>
          <w:color w:val="auto"/>
          <w:sz w:val="28"/>
          <w:szCs w:val="28"/>
        </w:rPr>
        <w:t xml:space="preserve">количество месяцев, прошедших с дня первого ввода в эксплуатацию актива таким налогоплательщиком.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2. Если иное не установлено настоящей статей,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5) и 7) статьи 115 настоящего Кодекса, уменьшенной на расчетную сумму амортизации. </w:t>
      </w:r>
    </w:p>
    <w:p w:rsidR="00D91D69" w:rsidRPr="002258D8" w:rsidRDefault="00B7689E" w:rsidP="002258D8">
      <w:pPr>
        <w:ind w:firstLine="709"/>
        <w:contextualSpacing/>
        <w:jc w:val="both"/>
        <w:rPr>
          <w:bCs/>
          <w:color w:val="auto"/>
          <w:sz w:val="28"/>
          <w:szCs w:val="28"/>
        </w:rPr>
      </w:pPr>
      <w:r w:rsidRPr="002258D8">
        <w:rPr>
          <w:bCs/>
          <w:color w:val="auto"/>
          <w:sz w:val="28"/>
          <w:szCs w:val="28"/>
        </w:rPr>
        <w:t>Расчетная сумма амортизации определяется как произведение следующих величин:</w:t>
      </w:r>
    </w:p>
    <w:p w:rsidR="00D91D69" w:rsidRPr="002258D8" w:rsidRDefault="00B7689E" w:rsidP="002258D8">
      <w:pPr>
        <w:ind w:firstLine="709"/>
        <w:contextualSpacing/>
        <w:jc w:val="both"/>
        <w:rPr>
          <w:bCs/>
          <w:color w:val="auto"/>
          <w:sz w:val="28"/>
          <w:szCs w:val="28"/>
        </w:rPr>
      </w:pPr>
      <w:r w:rsidRPr="002258D8">
        <w:rPr>
          <w:bCs/>
          <w:color w:val="auto"/>
          <w:sz w:val="28"/>
          <w:szCs w:val="28"/>
        </w:rPr>
        <w:t>сумма расходов на реконструкцию и модернизацию, определенная в соответствии с настоящим пунктом</w:t>
      </w:r>
      <w:r w:rsidR="00D91D69" w:rsidRPr="002258D8">
        <w:rPr>
          <w:bCs/>
          <w:color w:val="auto"/>
          <w:sz w:val="28"/>
          <w:szCs w:val="28"/>
        </w:rPr>
        <w:t>;</w:t>
      </w:r>
    </w:p>
    <w:p w:rsidR="00D91D69" w:rsidRPr="002258D8" w:rsidRDefault="00B7689E" w:rsidP="002258D8">
      <w:pPr>
        <w:ind w:firstLine="709"/>
        <w:contextualSpacing/>
        <w:jc w:val="both"/>
        <w:rPr>
          <w:bCs/>
          <w:color w:val="auto"/>
          <w:sz w:val="28"/>
          <w:szCs w:val="28"/>
        </w:rPr>
      </w:pPr>
      <w:r w:rsidRPr="002258D8">
        <w:rPr>
          <w:bCs/>
          <w:color w:val="auto"/>
          <w:sz w:val="28"/>
          <w:szCs w:val="28"/>
        </w:rPr>
        <w:lastRenderedPageBreak/>
        <w:t>предельную месячная норма амортизации, предусмотренная пунктом 3 настоящей статьи</w:t>
      </w:r>
      <w:r w:rsidR="00D91D69" w:rsidRPr="002258D8">
        <w:rPr>
          <w:bCs/>
          <w:color w:val="auto"/>
          <w:sz w:val="28"/>
          <w:szCs w:val="28"/>
        </w:rPr>
        <w:t>;</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количество месяцев, прошедших с дня завершения реконструкции, модернизации. </w:t>
      </w:r>
    </w:p>
    <w:p w:rsidR="00D91D69" w:rsidRPr="002258D8" w:rsidRDefault="00B7689E" w:rsidP="002258D8">
      <w:pPr>
        <w:ind w:firstLine="709"/>
        <w:contextualSpacing/>
        <w:jc w:val="both"/>
        <w:rPr>
          <w:bCs/>
          <w:color w:val="auto"/>
          <w:sz w:val="28"/>
          <w:szCs w:val="28"/>
        </w:rPr>
      </w:pPr>
      <w:r w:rsidRPr="002258D8">
        <w:rPr>
          <w:bCs/>
          <w:color w:val="auto"/>
          <w:sz w:val="28"/>
          <w:szCs w:val="28"/>
        </w:rPr>
        <w:t>Для целей настоящего пункта, пункта 3 статьи 180-3 и пункта 4 статьи 397 настоящего Кодекса реконструкцией и модернизацией признаются реконструкция и модернизация, результатами которых одновременно являются:</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изменение, в том числе обновление, конструкции основного средства;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увеличение срока службы основного средства более чем на три года; </w:t>
      </w:r>
    </w:p>
    <w:p w:rsidR="00B7689E" w:rsidRPr="002258D8" w:rsidRDefault="00B7689E" w:rsidP="002258D8">
      <w:pPr>
        <w:ind w:firstLine="709"/>
        <w:contextualSpacing/>
        <w:jc w:val="both"/>
        <w:rPr>
          <w:bCs/>
          <w:color w:val="auto"/>
          <w:sz w:val="28"/>
          <w:szCs w:val="28"/>
        </w:rPr>
      </w:pPr>
      <w:r w:rsidRPr="002258D8">
        <w:rPr>
          <w:bCs/>
          <w:color w:val="auto"/>
          <w:sz w:val="28"/>
          <w:szCs w:val="28"/>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B7689E" w:rsidRPr="002258D8" w:rsidRDefault="00B7689E" w:rsidP="002258D8">
      <w:pPr>
        <w:ind w:firstLine="709"/>
        <w:contextualSpacing/>
        <w:jc w:val="both"/>
        <w:rPr>
          <w:bCs/>
          <w:color w:val="auto"/>
          <w:sz w:val="28"/>
          <w:szCs w:val="28"/>
        </w:rPr>
      </w:pPr>
      <w:r w:rsidRPr="002258D8">
        <w:rPr>
          <w:bCs/>
          <w:color w:val="auto"/>
          <w:sz w:val="28"/>
          <w:szCs w:val="28"/>
        </w:rPr>
        <w:t>3. В зависимости от группы, к которой фиксированный актив подлежит включению в соответствии с пунктом 1 статьи 117 настоящего Кодекса, применяются следующие месячные нормы амортизации:</w:t>
      </w:r>
    </w:p>
    <w:tbl>
      <w:tblPr>
        <w:tblW w:w="4918" w:type="pct"/>
        <w:jc w:val="center"/>
        <w:tblInd w:w="162" w:type="dxa"/>
        <w:tblCellMar>
          <w:left w:w="0" w:type="dxa"/>
          <w:right w:w="0" w:type="dxa"/>
        </w:tblCellMar>
        <w:tblLook w:val="0000" w:firstRow="0" w:lastRow="0" w:firstColumn="0" w:lastColumn="0" w:noHBand="0" w:noVBand="0"/>
      </w:tblPr>
      <w:tblGrid>
        <w:gridCol w:w="1077"/>
        <w:gridCol w:w="1419"/>
        <w:gridCol w:w="4966"/>
        <w:gridCol w:w="2229"/>
      </w:tblGrid>
      <w:tr w:rsidR="002258D8" w:rsidRPr="002258D8" w:rsidTr="001D6B99">
        <w:trPr>
          <w:trHeight w:val="346"/>
          <w:jc w:val="center"/>
        </w:trPr>
        <w:tc>
          <w:tcPr>
            <w:tcW w:w="5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F92B2F">
            <w:pPr>
              <w:contextualSpacing/>
              <w:jc w:val="both"/>
              <w:rPr>
                <w:bCs/>
                <w:color w:val="auto"/>
                <w:sz w:val="28"/>
                <w:szCs w:val="28"/>
              </w:rPr>
            </w:pPr>
            <w:r w:rsidRPr="002258D8">
              <w:rPr>
                <w:bCs/>
                <w:color w:val="auto"/>
                <w:sz w:val="28"/>
                <w:szCs w:val="28"/>
              </w:rPr>
              <w:t>№</w:t>
            </w:r>
          </w:p>
          <w:p w:rsidR="00B7689E" w:rsidRPr="002258D8" w:rsidRDefault="00B7689E" w:rsidP="00F92B2F">
            <w:pPr>
              <w:contextualSpacing/>
              <w:jc w:val="both"/>
              <w:rPr>
                <w:bCs/>
                <w:color w:val="auto"/>
                <w:sz w:val="28"/>
                <w:szCs w:val="28"/>
              </w:rPr>
            </w:pPr>
            <w:r w:rsidRPr="002258D8">
              <w:rPr>
                <w:bCs/>
                <w:color w:val="auto"/>
                <w:sz w:val="28"/>
                <w:szCs w:val="28"/>
              </w:rPr>
              <w:t>п/п</w:t>
            </w:r>
          </w:p>
        </w:tc>
        <w:tc>
          <w:tcPr>
            <w:tcW w:w="73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2258D8" w:rsidRDefault="00B7689E" w:rsidP="00F92B2F">
            <w:pPr>
              <w:contextualSpacing/>
              <w:jc w:val="both"/>
              <w:rPr>
                <w:bCs/>
                <w:color w:val="auto"/>
                <w:sz w:val="28"/>
                <w:szCs w:val="28"/>
              </w:rPr>
            </w:pPr>
            <w:r w:rsidRPr="002258D8">
              <w:rPr>
                <w:bCs/>
                <w:color w:val="auto"/>
                <w:sz w:val="28"/>
                <w:szCs w:val="28"/>
              </w:rPr>
              <w:t>№ группы</w:t>
            </w:r>
          </w:p>
        </w:tc>
        <w:tc>
          <w:tcPr>
            <w:tcW w:w="25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Наименование фиксированных активов</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месячная норма амортизации</w:t>
            </w:r>
          </w:p>
        </w:tc>
      </w:tr>
      <w:tr w:rsidR="002258D8" w:rsidRPr="002258D8"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2</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3</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4</w:t>
            </w:r>
          </w:p>
        </w:tc>
      </w:tr>
      <w:tr w:rsidR="002258D8" w:rsidRPr="002258D8"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1D6B99">
            <w:pPr>
              <w:contextualSpacing/>
              <w:jc w:val="both"/>
              <w:rPr>
                <w:bCs/>
                <w:color w:val="auto"/>
                <w:sz w:val="28"/>
                <w:szCs w:val="28"/>
              </w:rPr>
            </w:pPr>
            <w:r w:rsidRPr="002258D8">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Здания, сооружения, за исключением нефтяных, газовых скважин и передаточных устройств</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0,41</w:t>
            </w:r>
          </w:p>
        </w:tc>
      </w:tr>
      <w:tr w:rsidR="002258D8" w:rsidRPr="002258D8" w:rsidTr="001D6B99">
        <w:trPr>
          <w:trHeight w:val="33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1D6B99">
            <w:pPr>
              <w:contextualSpacing/>
              <w:jc w:val="both"/>
              <w:rPr>
                <w:bCs/>
                <w:color w:val="auto"/>
                <w:sz w:val="28"/>
                <w:szCs w:val="28"/>
              </w:rPr>
            </w:pPr>
            <w:r w:rsidRPr="002258D8">
              <w:rPr>
                <w:bCs/>
                <w:color w:val="auto"/>
                <w:sz w:val="28"/>
                <w:szCs w:val="28"/>
              </w:rPr>
              <w:t>2.</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1,04</w:t>
            </w:r>
          </w:p>
        </w:tc>
      </w:tr>
      <w:tr w:rsidR="002258D8" w:rsidRPr="002258D8"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1D6B99">
            <w:pPr>
              <w:contextualSpacing/>
              <w:jc w:val="both"/>
              <w:rPr>
                <w:bCs/>
                <w:color w:val="auto"/>
                <w:sz w:val="28"/>
                <w:szCs w:val="28"/>
              </w:rPr>
            </w:pPr>
            <w:r w:rsidRPr="002258D8">
              <w:rPr>
                <w:bCs/>
                <w:color w:val="auto"/>
                <w:sz w:val="28"/>
                <w:szCs w:val="28"/>
              </w:rPr>
              <w:t>3.</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Компьютеры, программное обеспечение и оборудование для обработки информации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1,66</w:t>
            </w:r>
          </w:p>
        </w:tc>
      </w:tr>
      <w:tr w:rsidR="002258D8" w:rsidRPr="002258D8"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1D6B99">
            <w:pPr>
              <w:contextualSpacing/>
              <w:jc w:val="both"/>
              <w:rPr>
                <w:bCs/>
                <w:color w:val="auto"/>
                <w:sz w:val="28"/>
                <w:szCs w:val="28"/>
              </w:rPr>
            </w:pPr>
            <w:r w:rsidRPr="002258D8">
              <w:rPr>
                <w:bCs/>
                <w:color w:val="auto"/>
                <w:sz w:val="28"/>
                <w:szCs w:val="28"/>
              </w:rPr>
              <w:t>4.</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IV</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0,62</w:t>
            </w:r>
          </w:p>
        </w:tc>
      </w:tr>
    </w:tbl>
    <w:p w:rsidR="00B7689E" w:rsidRPr="002258D8" w:rsidRDefault="00B7689E" w:rsidP="002258D8">
      <w:pPr>
        <w:tabs>
          <w:tab w:val="left" w:pos="0"/>
        </w:tabs>
        <w:ind w:firstLine="709"/>
        <w:contextualSpacing/>
        <w:jc w:val="both"/>
        <w:rPr>
          <w:bCs/>
          <w:color w:val="auto"/>
          <w:sz w:val="28"/>
          <w:szCs w:val="28"/>
        </w:rPr>
      </w:pPr>
      <w:r w:rsidRPr="002258D8">
        <w:rPr>
          <w:bCs/>
          <w:color w:val="auto"/>
          <w:sz w:val="28"/>
          <w:szCs w:val="28"/>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D91D69" w:rsidRPr="002258D8" w:rsidRDefault="00B7689E" w:rsidP="002258D8">
      <w:pPr>
        <w:ind w:firstLine="709"/>
        <w:contextualSpacing/>
        <w:jc w:val="both"/>
        <w:rPr>
          <w:bCs/>
          <w:color w:val="auto"/>
          <w:sz w:val="28"/>
          <w:szCs w:val="28"/>
        </w:rPr>
      </w:pPr>
      <w:r w:rsidRPr="002258D8">
        <w:rPr>
          <w:bCs/>
          <w:color w:val="auto"/>
          <w:sz w:val="28"/>
          <w:szCs w:val="28"/>
        </w:rPr>
        <w:lastRenderedPageBreak/>
        <w:t>4. Первоначальная стоимость фиксированных активов определяется в соответствии настоящим пунктом при одновременном выполнении следующих условий:</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общеустановленных порядок. </w:t>
      </w:r>
    </w:p>
    <w:p w:rsidR="00B7689E" w:rsidRPr="002258D8" w:rsidRDefault="00B7689E" w:rsidP="002258D8">
      <w:pPr>
        <w:ind w:firstLine="709"/>
        <w:contextualSpacing/>
        <w:jc w:val="both"/>
        <w:rPr>
          <w:bCs/>
          <w:color w:val="auto"/>
          <w:sz w:val="28"/>
          <w:szCs w:val="28"/>
        </w:rPr>
      </w:pPr>
      <w:r w:rsidRPr="002258D8">
        <w:rPr>
          <w:bCs/>
          <w:color w:val="auto"/>
          <w:sz w:val="28"/>
          <w:szCs w:val="28"/>
        </w:rPr>
        <w:t>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116-118 и 119-122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3A2091" w:rsidRPr="002258D8" w:rsidRDefault="003A2091" w:rsidP="002258D8">
      <w:pPr>
        <w:ind w:firstLine="709"/>
        <w:contextualSpacing/>
        <w:jc w:val="both"/>
        <w:rPr>
          <w:bCs/>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eastAsia="Times New Roman" w:hAnsi="Times New Roman"/>
          <w:b/>
          <w:bCs/>
          <w:sz w:val="28"/>
          <w:szCs w:val="28"/>
          <w:lang w:eastAsia="ru-RU"/>
        </w:rPr>
      </w:pPr>
      <w:r w:rsidRPr="001D6B99">
        <w:rPr>
          <w:rFonts w:ascii="Times New Roman" w:eastAsia="Times New Roman" w:hAnsi="Times New Roman"/>
          <w:b/>
          <w:bCs/>
          <w:sz w:val="28"/>
          <w:szCs w:val="28"/>
          <w:lang w:eastAsia="ru-RU"/>
        </w:rPr>
        <w:t>Выбытие фиксированных активов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1. Если иное не установлено настоящей статьей, выбытием фиксированных активов является:</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2) передача данных активов по договору лизинга;</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 xml:space="preserve">3) перевод  данных активов в состав активов, предназначенных для продажи,  запасов.  </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 xml:space="preserve">4)  в отношении фиксированных активов, указанных в подпункте 6) пункта 1 статьи 116 настоящего Кодекса, прекращение договора имущественного найма (аренды). </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lastRenderedPageBreak/>
        <w:t>1)  выбывающих фиксированных активов;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2) актива, учтенного при прекращении договора имущественного найма (аренды) в отношении фиксированных активов, указанных в подпункте 6) пункта 1 статьи 116 настоящего Кодекса.</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реализации.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При передаче фиксированных активов по договору  лизинга стоимостный баланс подгруппы (группы) уменьшается на общую сумму всех лизинговых платежей в соответствии с таким договором без включения в нее суммы вознаграждения и налога на добавленную стоимость. </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по фиксированным активам I группы -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lastRenderedPageBreak/>
        <w:t>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предусмотренном пунктом 8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 xml:space="preserve">8. При утрате, порче  фиксированных активов, в связи с которой прекращается признание актива в бухгалтерском учете: </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117 настоящего Кодекса; </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3) при отсутствии страхования фиксированных активов, кроме фиксированных активов I группы, выбытие не отражается.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суммой лизинговых платежей за период с даты получения до даты возврата предмета лизинга, без включения в нее суммы вознаграждения и налога на добавленную стоимость.</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10. При передаче фиксированных активов в доверительное управление стоимостный баланс группы (подгруппы) уменьшается: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по I группе - на остаточную стоимость фиксированных активов;</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по II, III и IV группам -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передачи.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11. Доверительный управляющий при прекращении обязательств по доверительному управлению уменьшает стоимостный баланс группы (подгруппы):</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по I группе - на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lastRenderedPageBreak/>
        <w:t>2) по II, III и IV группам:</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при передаче всех активов группы - на величину стоимостного баланса группы, исчисленную в порядке, предусмотренном пунктом 8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в остальных случаях - на первоначальную стоимость передаваемых активов, определенную в соответствии со статьей 118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12. При передаче фиксированных активов концессионеру по договору концессии стоимостный баланс группы (подгруппы) концендента уменьшается: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по I группе - на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по II, III и IV группам - на стоимость, определенную в порядке, установленном уполномоченным органом.</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по I группе - на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по II, III и IV группам - на стоимость, определенную в порядке, установленном уполномоченным органом.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14. При временном прекращении использования фиксированных активов в деятельности, направленной на получение дохода: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по фиксированным активам I группы, используемым в сезонном производстве, - выбытие не отражается;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2) по прочим фиксированным активам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w:t>
      </w:r>
      <w:hyperlink w:anchor="sub1170300" w:history="1">
        <w:r w:rsidRPr="002258D8">
          <w:rPr>
            <w:rStyle w:val="a3"/>
            <w:color w:val="auto"/>
            <w:sz w:val="28"/>
            <w:szCs w:val="28"/>
            <w:u w:val="none"/>
          </w:rPr>
          <w:t>пунктом 3 статьи 117</w:t>
        </w:r>
      </w:hyperlink>
      <w:r w:rsidRPr="002258D8">
        <w:rPr>
          <w:rStyle w:val="s0"/>
          <w:color w:val="auto"/>
          <w:sz w:val="28"/>
          <w:szCs w:val="28"/>
        </w:rPr>
        <w:t xml:space="preserve">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3) по II, III и IV группам выбытие не отражается.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К временному прекращению использования фиксированных активов относится временный вывод фиксированных активов из эксплуатации без </w:t>
      </w:r>
      <w:r w:rsidRPr="002258D8">
        <w:rPr>
          <w:rStyle w:val="s0"/>
          <w:color w:val="auto"/>
          <w:sz w:val="28"/>
          <w:szCs w:val="28"/>
        </w:rPr>
        <w:lastRenderedPageBreak/>
        <w:t>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такие активы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отчетном налоговом периоде использовались в деятельности, направленной на получение дохода.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Исчисление амортизационных отчислений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налоговой учетной политике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3A2091" w:rsidRPr="002258D8" w:rsidRDefault="003A2091" w:rsidP="002258D8">
      <w:pPr>
        <w:ind w:firstLine="709"/>
        <w:contextualSpacing/>
        <w:jc w:val="both"/>
        <w:textAlignment w:val="baseline"/>
        <w:rPr>
          <w:color w:val="auto"/>
          <w:sz w:val="28"/>
          <w:szCs w:val="28"/>
        </w:rPr>
      </w:pPr>
    </w:p>
    <w:tbl>
      <w:tblPr>
        <w:tblW w:w="4868" w:type="pct"/>
        <w:jc w:val="center"/>
        <w:tblInd w:w="261" w:type="dxa"/>
        <w:tblCellMar>
          <w:left w:w="0" w:type="dxa"/>
          <w:right w:w="0" w:type="dxa"/>
        </w:tblCellMar>
        <w:tblLook w:val="0000" w:firstRow="0" w:lastRow="0" w:firstColumn="0" w:lastColumn="0" w:noHBand="0" w:noVBand="0"/>
      </w:tblPr>
      <w:tblGrid>
        <w:gridCol w:w="979"/>
        <w:gridCol w:w="1420"/>
        <w:gridCol w:w="4965"/>
        <w:gridCol w:w="2229"/>
      </w:tblGrid>
      <w:tr w:rsidR="002258D8" w:rsidRPr="002258D8" w:rsidTr="001D6B99">
        <w:trPr>
          <w:trHeight w:val="346"/>
          <w:jc w:val="center"/>
        </w:trPr>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1A56E1">
            <w:pPr>
              <w:contextualSpacing/>
              <w:jc w:val="both"/>
              <w:rPr>
                <w:color w:val="auto"/>
                <w:sz w:val="28"/>
                <w:szCs w:val="28"/>
              </w:rPr>
            </w:pPr>
            <w:r w:rsidRPr="002258D8">
              <w:rPr>
                <w:rStyle w:val="s0"/>
                <w:color w:val="auto"/>
                <w:sz w:val="28"/>
                <w:szCs w:val="28"/>
              </w:rPr>
              <w:t>№</w:t>
            </w:r>
          </w:p>
          <w:p w:rsidR="003A2091" w:rsidRPr="002258D8" w:rsidRDefault="003A2091" w:rsidP="001A56E1">
            <w:pPr>
              <w:contextualSpacing/>
              <w:jc w:val="both"/>
              <w:rPr>
                <w:color w:val="auto"/>
                <w:sz w:val="28"/>
                <w:szCs w:val="28"/>
              </w:rPr>
            </w:pPr>
            <w:r w:rsidRPr="002258D8">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2258D8" w:rsidRDefault="003A2091" w:rsidP="001A56E1">
            <w:pPr>
              <w:contextualSpacing/>
              <w:jc w:val="both"/>
              <w:rPr>
                <w:color w:val="auto"/>
                <w:sz w:val="28"/>
                <w:szCs w:val="28"/>
              </w:rPr>
            </w:pPr>
            <w:r w:rsidRPr="002258D8">
              <w:rPr>
                <w:rStyle w:val="s0"/>
                <w:color w:val="auto"/>
                <w:sz w:val="28"/>
                <w:szCs w:val="28"/>
              </w:rPr>
              <w:t>№ группы</w:t>
            </w:r>
          </w:p>
        </w:tc>
        <w:tc>
          <w:tcPr>
            <w:tcW w:w="258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Наименование фиксированных активов</w:t>
            </w:r>
          </w:p>
        </w:tc>
        <w:tc>
          <w:tcPr>
            <w:tcW w:w="11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Предельная норма амортизации (%)</w:t>
            </w:r>
          </w:p>
        </w:tc>
      </w:tr>
      <w:tr w:rsidR="002258D8" w:rsidRPr="002258D8"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2</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3</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4</w:t>
            </w:r>
          </w:p>
        </w:tc>
      </w:tr>
      <w:tr w:rsidR="002258D8" w:rsidRPr="002258D8"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1D6B99">
            <w:pPr>
              <w:contextualSpacing/>
              <w:jc w:val="both"/>
              <w:rPr>
                <w:color w:val="auto"/>
                <w:sz w:val="28"/>
                <w:szCs w:val="28"/>
              </w:rPr>
            </w:pPr>
            <w:r w:rsidRPr="002258D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Здания, сооружения, за исключением нефтяных, газовых скважин и передаточных устройств</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10</w:t>
            </w:r>
          </w:p>
        </w:tc>
      </w:tr>
      <w:tr w:rsidR="002258D8" w:rsidRPr="002258D8" w:rsidTr="001D6B99">
        <w:trPr>
          <w:trHeight w:val="33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1D6B99">
            <w:pPr>
              <w:contextualSpacing/>
              <w:jc w:val="both"/>
              <w:rPr>
                <w:color w:val="auto"/>
                <w:sz w:val="28"/>
                <w:szCs w:val="28"/>
              </w:rPr>
            </w:pPr>
            <w:r w:rsidRPr="002258D8">
              <w:rPr>
                <w:rStyle w:val="s0"/>
                <w:color w:val="auto"/>
                <w:sz w:val="28"/>
                <w:szCs w:val="28"/>
              </w:rPr>
              <w:t>2.</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25</w:t>
            </w:r>
          </w:p>
        </w:tc>
      </w:tr>
      <w:tr w:rsidR="002258D8" w:rsidRPr="002258D8"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1D6B99">
            <w:pPr>
              <w:contextualSpacing/>
              <w:jc w:val="both"/>
              <w:rPr>
                <w:color w:val="auto"/>
                <w:sz w:val="28"/>
                <w:szCs w:val="28"/>
              </w:rPr>
            </w:pPr>
            <w:r w:rsidRPr="002258D8">
              <w:rPr>
                <w:rStyle w:val="s0"/>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Компьютеры, программное обеспечение и оборудование для обработки информации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40</w:t>
            </w:r>
          </w:p>
        </w:tc>
      </w:tr>
      <w:tr w:rsidR="002258D8" w:rsidRPr="002258D8"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1D6B99">
            <w:pPr>
              <w:contextualSpacing/>
              <w:jc w:val="both"/>
              <w:rPr>
                <w:color w:val="auto"/>
                <w:sz w:val="28"/>
                <w:szCs w:val="28"/>
              </w:rPr>
            </w:pPr>
            <w:r w:rsidRPr="002258D8">
              <w:rPr>
                <w:rStyle w:val="s0"/>
                <w:color w:val="auto"/>
                <w:sz w:val="28"/>
                <w:szCs w:val="28"/>
              </w:rPr>
              <w:t>4.</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IV</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Фиксированные активы, не </w:t>
            </w:r>
            <w:r w:rsidRPr="002258D8">
              <w:rPr>
                <w:rStyle w:val="s0"/>
                <w:color w:val="auto"/>
                <w:sz w:val="28"/>
                <w:szCs w:val="28"/>
              </w:rPr>
              <w:lastRenderedPageBreak/>
              <w:t>включенные в другие группы, в том числе нефтяные, газовые скважины, передаточные устройства, машины и оборудование нефтегазодобычи</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lastRenderedPageBreak/>
              <w:t>15</w:t>
            </w:r>
          </w:p>
        </w:tc>
      </w:tr>
    </w:tbl>
    <w:p w:rsidR="003A2091" w:rsidRPr="002258D8" w:rsidRDefault="003A2091" w:rsidP="002258D8">
      <w:pPr>
        <w:ind w:firstLine="709"/>
        <w:contextualSpacing/>
        <w:jc w:val="both"/>
        <w:textAlignment w:val="baseline"/>
        <w:rPr>
          <w:color w:val="auto"/>
          <w:sz w:val="28"/>
          <w:szCs w:val="28"/>
        </w:rPr>
      </w:pP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xml:space="preserve">. Амортизационные отчисления по стоимостным балансам групп (подгрупп), указанным в </w:t>
      </w:r>
      <w:hyperlink r:id="rId380" w:tgtFrame="_parent" w:tooltip="Кодекс Республики Казахстан от 10 декабря 2008 года № 99-IV " w:history="1">
        <w:r w:rsidR="003A2091" w:rsidRPr="002258D8">
          <w:rPr>
            <w:bCs/>
            <w:color w:val="auto"/>
            <w:sz w:val="28"/>
            <w:szCs w:val="28"/>
          </w:rPr>
          <w:t>пункте 10 статьи 117</w:t>
        </w:r>
      </w:hyperlink>
      <w:r w:rsidR="003A2091" w:rsidRPr="002258D8">
        <w:rPr>
          <w:rFonts w:eastAsia="Calibri"/>
          <w:color w:val="auto"/>
          <w:sz w:val="28"/>
          <w:szCs w:val="28"/>
        </w:rPr>
        <w:t xml:space="preserve"> </w:t>
      </w:r>
      <w:r w:rsidR="003A2091" w:rsidRPr="002258D8">
        <w:rPr>
          <w:color w:val="auto"/>
          <w:sz w:val="28"/>
          <w:szCs w:val="28"/>
        </w:rPr>
        <w:t>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 xml:space="preserve">4. По зданиям и сооружениям, </w:t>
      </w:r>
      <w:r w:rsidRPr="002258D8">
        <w:rPr>
          <w:rStyle w:val="s0"/>
          <w:color w:val="auto"/>
          <w:sz w:val="28"/>
          <w:szCs w:val="28"/>
        </w:rPr>
        <w:t>за исключением нефтяных, газовых скважин и передаточных устройств,</w:t>
      </w:r>
      <w:r w:rsidRPr="002258D8">
        <w:rPr>
          <w:color w:val="auto"/>
          <w:sz w:val="28"/>
          <w:szCs w:val="28"/>
        </w:rPr>
        <w:t xml:space="preserve"> амортизационные отчисления определяются по каждому объекту отдельно.</w:t>
      </w:r>
    </w:p>
    <w:p w:rsidR="003A2091" w:rsidRPr="002258D8" w:rsidRDefault="000100E2" w:rsidP="002258D8">
      <w:pPr>
        <w:ind w:firstLine="709"/>
        <w:contextualSpacing/>
        <w:jc w:val="both"/>
        <w:textAlignment w:val="baseline"/>
        <w:rPr>
          <w:rFonts w:eastAsia="Calibri"/>
          <w:color w:val="auto"/>
          <w:sz w:val="28"/>
          <w:szCs w:val="28"/>
        </w:rPr>
      </w:pPr>
      <w:r w:rsidRPr="002258D8">
        <w:rPr>
          <w:color w:val="auto"/>
          <w:sz w:val="28"/>
          <w:szCs w:val="28"/>
        </w:rPr>
        <w:t>5</w:t>
      </w:r>
      <w:r w:rsidR="003A2091" w:rsidRPr="002258D8">
        <w:rPr>
          <w:color w:val="auto"/>
          <w:sz w:val="28"/>
          <w:szCs w:val="28"/>
        </w:rPr>
        <w:t xml:space="preserve">.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со </w:t>
      </w:r>
      <w:hyperlink r:id="rId381" w:tgtFrame="_parent" w:tooltip="Кодекс Республики Казахстан от 10 декабря 2008 года № 99-IV " w:history="1">
        <w:r w:rsidR="003A2091" w:rsidRPr="002258D8">
          <w:rPr>
            <w:bCs/>
            <w:color w:val="auto"/>
            <w:sz w:val="28"/>
            <w:szCs w:val="28"/>
          </w:rPr>
          <w:t>статьями 81 - 149</w:t>
        </w:r>
      </w:hyperlink>
      <w:r w:rsidR="003A2091" w:rsidRPr="002258D8">
        <w:rPr>
          <w:rFonts w:eastAsia="Calibri"/>
          <w:color w:val="auto"/>
          <w:sz w:val="28"/>
          <w:szCs w:val="28"/>
        </w:rPr>
        <w:t xml:space="preserve"> </w:t>
      </w:r>
      <w:r w:rsidR="003A2091" w:rsidRPr="002258D8">
        <w:rPr>
          <w:color w:val="auto"/>
          <w:sz w:val="28"/>
          <w:szCs w:val="28"/>
        </w:rPr>
        <w:t>настоящего Кодекса,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w:t>
      </w:r>
      <w:r w:rsidR="003A2091" w:rsidRPr="002258D8">
        <w:rPr>
          <w:rFonts w:eastAsia="Calibri"/>
          <w:color w:val="auto"/>
          <w:sz w:val="28"/>
          <w:szCs w:val="28"/>
        </w:rPr>
        <w:t xml:space="preserve"> </w:t>
      </w:r>
      <w:r w:rsidR="003A2091" w:rsidRPr="002258D8">
        <w:rPr>
          <w:color w:val="auto"/>
          <w:sz w:val="28"/>
          <w:szCs w:val="28"/>
        </w:rPr>
        <w:t>амортизационные отчисления корректируются на период деятельности в налоговом периоде.</w:t>
      </w:r>
      <w:r w:rsidR="003A2091" w:rsidRPr="002258D8">
        <w:rPr>
          <w:rFonts w:eastAsia="Calibri"/>
          <w:color w:val="auto"/>
          <w:sz w:val="28"/>
          <w:szCs w:val="28"/>
        </w:rPr>
        <w:t> </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xml:space="preserve">.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hyperlink r:id="rId382" w:tgtFrame="_parent" w:tooltip="Кодекс Республики Казахстан от 10 декабря 2008 года № 99-IV " w:history="1">
        <w:r w:rsidR="003A2091" w:rsidRPr="002258D8">
          <w:rPr>
            <w:bCs/>
            <w:color w:val="auto"/>
            <w:sz w:val="28"/>
            <w:szCs w:val="28"/>
          </w:rPr>
          <w:t>пункта 2 статьи 123</w:t>
        </w:r>
      </w:hyperlink>
      <w:r w:rsidR="003A2091" w:rsidRPr="002258D8">
        <w:rPr>
          <w:rFonts w:eastAsia="Calibri"/>
          <w:color w:val="auto"/>
          <w:sz w:val="28"/>
          <w:szCs w:val="28"/>
        </w:rPr>
        <w:t xml:space="preserve"> </w:t>
      </w:r>
      <w:r w:rsidR="003A2091"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фиксированными активами и относить на вычеты их стоимость в порядке, установленном </w:t>
      </w:r>
      <w:hyperlink r:id="rId383" w:tgtFrame="_parent" w:tooltip="Кодекс Республики Казахстан от 10 декабря 2008 года № 99-IV " w:history="1">
        <w:r w:rsidRPr="002258D8">
          <w:rPr>
            <w:bCs/>
            <w:color w:val="auto"/>
            <w:sz w:val="28"/>
            <w:szCs w:val="28"/>
          </w:rPr>
          <w:t>статьями 116 - 122</w:t>
        </w:r>
      </w:hyperlink>
      <w:r w:rsidRPr="002258D8">
        <w:rPr>
          <w:rFonts w:eastAsia="Calibri"/>
          <w:color w:val="auto"/>
          <w:sz w:val="28"/>
          <w:szCs w:val="28"/>
        </w:rPr>
        <w:t xml:space="preserve"> </w:t>
      </w:r>
      <w:r w:rsidRPr="002258D8">
        <w:rPr>
          <w:color w:val="auto"/>
          <w:sz w:val="28"/>
          <w:szCs w:val="28"/>
        </w:rPr>
        <w:t>настоящего Кодекса, или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объектами преференций и относить на вычеты их стоимость при соблюдении условий и в порядке, которые установлены </w:t>
      </w:r>
      <w:hyperlink r:id="rId384" w:tgtFrame="_parent" w:tooltip="Кодекс Республики Казахстан от 10 декабря 2008 года № 99-IV " w:history="1">
        <w:r w:rsidRPr="002258D8">
          <w:rPr>
            <w:bCs/>
            <w:color w:val="auto"/>
            <w:sz w:val="28"/>
            <w:szCs w:val="28"/>
          </w:rPr>
          <w:t>статьями 123 - 125</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w:t>
      </w:r>
      <w:r w:rsidR="003A2091" w:rsidRPr="002258D8">
        <w:rPr>
          <w:rFonts w:eastAsia="Calibri"/>
          <w:color w:val="auto"/>
          <w:sz w:val="28"/>
          <w:szCs w:val="28"/>
        </w:rPr>
        <w:t xml:space="preserve"> </w:t>
      </w:r>
      <w:r w:rsidR="003A2091" w:rsidRPr="002258D8">
        <w:rPr>
          <w:color w:val="auto"/>
          <w:sz w:val="28"/>
          <w:szCs w:val="28"/>
        </w:rPr>
        <w:t>данных</w:t>
      </w:r>
      <w:r w:rsidR="003A2091" w:rsidRPr="002258D8">
        <w:rPr>
          <w:rFonts w:eastAsia="Calibri"/>
          <w:color w:val="auto"/>
          <w:sz w:val="28"/>
          <w:szCs w:val="28"/>
        </w:rPr>
        <w:t xml:space="preserve"> </w:t>
      </w:r>
      <w:r w:rsidR="003A2091" w:rsidRPr="002258D8">
        <w:rPr>
          <w:color w:val="auto"/>
          <w:sz w:val="28"/>
          <w:szCs w:val="28"/>
        </w:rPr>
        <w:t>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w:t>
      </w:r>
      <w:r w:rsidRPr="002258D8">
        <w:rPr>
          <w:color w:val="auto"/>
          <w:sz w:val="28"/>
          <w:szCs w:val="28"/>
        </w:rPr>
        <w:lastRenderedPageBreak/>
        <w:t>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в статье 120 настоящего Кодекса, подлежит включению в совокупный годовой доход того налогового периода, в котором была применена двойная норма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Положения настоящего пункта распространяются только на фиксированные активы, которые соответствуют одновременно следующим условиям: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xml:space="preserve">. Налогоплательщики по деятельности, по которой предусмотрено уменьшение исчисленного в соответствии со </w:t>
      </w:r>
      <w:hyperlink r:id="rId385" w:tgtFrame="_parent" w:tooltip="Кодекс Республики Казахстан от 10 декабря 2008 года № 99-IV " w:history="1">
        <w:r w:rsidR="003A2091" w:rsidRPr="002258D8">
          <w:rPr>
            <w:bCs/>
            <w:color w:val="auto"/>
            <w:sz w:val="28"/>
            <w:szCs w:val="28"/>
          </w:rPr>
          <w:t>статьей 139</w:t>
        </w:r>
      </w:hyperlink>
      <w:r w:rsidR="003A2091" w:rsidRPr="002258D8">
        <w:rPr>
          <w:rFonts w:eastAsia="Calibri"/>
          <w:color w:val="auto"/>
          <w:sz w:val="28"/>
          <w:szCs w:val="28"/>
        </w:rPr>
        <w:t xml:space="preserve"> </w:t>
      </w:r>
      <w:r w:rsidR="003A2091" w:rsidRPr="002258D8">
        <w:rPr>
          <w:color w:val="auto"/>
          <w:sz w:val="28"/>
          <w:szCs w:val="28"/>
        </w:rPr>
        <w:t xml:space="preserve">настоящего Кодекса корпоративного подоходного налога на </w:t>
      </w:r>
      <w:r w:rsidR="00C01786" w:rsidRPr="002258D8">
        <w:rPr>
          <w:color w:val="auto"/>
          <w:sz w:val="28"/>
          <w:szCs w:val="28"/>
        </w:rPr>
        <w:t>сто</w:t>
      </w:r>
      <w:r w:rsidR="003A2091" w:rsidRPr="002258D8">
        <w:rPr>
          <w:color w:val="auto"/>
          <w:sz w:val="28"/>
          <w:szCs w:val="28"/>
        </w:rPr>
        <w:t xml:space="preserve"> процентов, производят исчисление амортизационных отчислений путем применения следующих норм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организация, реализующая инвестиционный приоритетный проект и не применяющая специальный налоговый режим, - в размере не менее </w:t>
      </w:r>
      <w:r w:rsidR="00C01786" w:rsidRPr="002258D8">
        <w:rPr>
          <w:color w:val="auto"/>
          <w:sz w:val="28"/>
          <w:szCs w:val="28"/>
        </w:rPr>
        <w:t>пятидесяти</w:t>
      </w:r>
      <w:r w:rsidRPr="002258D8">
        <w:rPr>
          <w:color w:val="auto"/>
          <w:sz w:val="28"/>
          <w:szCs w:val="28"/>
        </w:rPr>
        <w:t xml:space="preserve"> процентов от предельных норм амортизации, установленных настоящей статьей;</w:t>
      </w:r>
    </w:p>
    <w:p w:rsidR="003A2091" w:rsidRPr="002258D8" w:rsidRDefault="003A2091" w:rsidP="002258D8">
      <w:pPr>
        <w:ind w:firstLine="709"/>
        <w:contextualSpacing/>
        <w:jc w:val="both"/>
        <w:rPr>
          <w:color w:val="auto"/>
          <w:sz w:val="28"/>
          <w:szCs w:val="28"/>
        </w:rPr>
      </w:pPr>
      <w:r w:rsidRPr="002258D8">
        <w:rPr>
          <w:color w:val="auto"/>
          <w:sz w:val="28"/>
          <w:szCs w:val="28"/>
        </w:rPr>
        <w:t>иные налогоплательщики - предельных норм амортизации, установленных настоящей статьей.</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bCs/>
          <w:sz w:val="28"/>
          <w:szCs w:val="28"/>
        </w:rPr>
        <w:t>Вычет последующих расходов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w:t>
      </w:r>
      <w:r w:rsidR="008A436D" w:rsidRPr="002258D8">
        <w:rPr>
          <w:color w:val="auto"/>
          <w:sz w:val="28"/>
          <w:szCs w:val="28"/>
        </w:rPr>
        <w:t>:</w:t>
      </w:r>
      <w:r w:rsidRPr="002258D8">
        <w:rPr>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фиксированных активов</w:t>
      </w:r>
      <w:r w:rsidR="008A436D" w:rsidRPr="002258D8">
        <w:rPr>
          <w:color w:val="auto"/>
          <w:sz w:val="28"/>
          <w:szCs w:val="28"/>
        </w:rPr>
        <w:t>, в том числе в период временного прекращения их использования</w:t>
      </w:r>
      <w:r w:rsidRPr="002258D8">
        <w:rPr>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w:t>
      </w:r>
      <w:r w:rsidRPr="002258D8">
        <w:rPr>
          <w:bCs/>
          <w:color w:val="auto"/>
          <w:sz w:val="28"/>
          <w:szCs w:val="28"/>
        </w:rPr>
        <w:t>законодательства</w:t>
      </w:r>
      <w:r w:rsidRPr="002258D8">
        <w:rPr>
          <w:rFonts w:eastAsia="Calibri"/>
          <w:color w:val="auto"/>
          <w:sz w:val="28"/>
          <w:szCs w:val="28"/>
        </w:rPr>
        <w:t xml:space="preserve"> </w:t>
      </w:r>
      <w:r w:rsidRPr="002258D8">
        <w:rPr>
          <w:color w:val="auto"/>
          <w:sz w:val="28"/>
          <w:szCs w:val="28"/>
        </w:rPr>
        <w:t>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 xml:space="preserve">в </w:t>
      </w:r>
      <w:r w:rsidRPr="002258D8">
        <w:rPr>
          <w:bCs/>
          <w:color w:val="auto"/>
          <w:sz w:val="28"/>
          <w:szCs w:val="28"/>
        </w:rPr>
        <w:t>подпункте 1) пункта 2 статьи 116</w:t>
      </w:r>
      <w:r w:rsidRPr="002258D8">
        <w:rPr>
          <w:rFonts w:eastAsia="Calibri"/>
          <w:color w:val="auto"/>
          <w:sz w:val="28"/>
          <w:szCs w:val="28"/>
        </w:rPr>
        <w:t xml:space="preserve"> </w:t>
      </w:r>
      <w:r w:rsidRPr="002258D8">
        <w:rPr>
          <w:color w:val="auto"/>
          <w:sz w:val="28"/>
          <w:szCs w:val="28"/>
        </w:rPr>
        <w:t>настоящего Кодекса - в период до момента начала добычи после коммерческого обнаружения;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 </w:t>
      </w:r>
      <w:r w:rsidRPr="002258D8">
        <w:rPr>
          <w:bCs/>
          <w:color w:val="auto"/>
          <w:sz w:val="28"/>
          <w:szCs w:val="28"/>
        </w:rPr>
        <w:t>подпунктах 6)</w:t>
      </w:r>
      <w:r w:rsidRPr="002258D8">
        <w:rPr>
          <w:color w:val="auto"/>
          <w:sz w:val="28"/>
          <w:szCs w:val="28"/>
        </w:rPr>
        <w:t xml:space="preserve">, </w:t>
      </w:r>
      <w:r w:rsidRPr="002258D8">
        <w:rPr>
          <w:bCs/>
          <w:color w:val="auto"/>
          <w:sz w:val="28"/>
          <w:szCs w:val="28"/>
        </w:rPr>
        <w:t>13) пункта 2 статьи 116</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активов, указанных в </w:t>
      </w:r>
      <w:r w:rsidRPr="002258D8">
        <w:rPr>
          <w:bCs/>
          <w:color w:val="auto"/>
          <w:sz w:val="28"/>
          <w:szCs w:val="28"/>
        </w:rPr>
        <w:t>статье 111-1</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sidRPr="002258D8">
        <w:rPr>
          <w:bCs/>
          <w:color w:val="auto"/>
          <w:sz w:val="28"/>
          <w:szCs w:val="28"/>
        </w:rPr>
        <w:t>статье 107</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sidRPr="002258D8">
        <w:rPr>
          <w:bCs/>
          <w:color w:val="auto"/>
          <w:sz w:val="28"/>
          <w:szCs w:val="28"/>
        </w:rPr>
        <w:t>подпункте 12) пункта 2 статьи 116</w:t>
      </w:r>
      <w:r w:rsidRPr="002258D8">
        <w:rPr>
          <w:rFonts w:eastAsia="Calibri"/>
          <w:color w:val="auto"/>
          <w:sz w:val="28"/>
          <w:szCs w:val="28"/>
        </w:rPr>
        <w:t xml:space="preserve"> </w:t>
      </w:r>
      <w:r w:rsidRPr="002258D8">
        <w:rPr>
          <w:color w:val="auto"/>
          <w:sz w:val="28"/>
          <w:szCs w:val="28"/>
        </w:rPr>
        <w:t xml:space="preserve">настоящего Кодекса, а также последующих расходов, указанных в </w:t>
      </w:r>
      <w:r w:rsidRPr="002258D8">
        <w:rPr>
          <w:bCs/>
          <w:color w:val="auto"/>
          <w:sz w:val="28"/>
          <w:szCs w:val="28"/>
        </w:rPr>
        <w:t>пункте 5 статьи 125</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увеличивает соответствующий виду актива стоимостный баланс группы (подгруппы);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sidRPr="002258D8">
        <w:rPr>
          <w:bCs/>
          <w:color w:val="auto"/>
          <w:sz w:val="28"/>
          <w:szCs w:val="28"/>
        </w:rPr>
        <w:t>пунктом 12 статьи 118</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strike/>
          <w:color w:val="auto"/>
          <w:sz w:val="28"/>
          <w:szCs w:val="28"/>
        </w:rPr>
      </w:pPr>
      <w:r w:rsidRPr="002258D8">
        <w:rPr>
          <w:color w:val="auto"/>
          <w:sz w:val="28"/>
          <w:szCs w:val="28"/>
        </w:rPr>
        <w:t xml:space="preserve">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подпунктом 5) пункта 1 статьи 116 настоящего Кодекса в качестве фиксированного актива.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sidRPr="002258D8">
        <w:rPr>
          <w:bCs/>
          <w:color w:val="auto"/>
          <w:sz w:val="28"/>
          <w:szCs w:val="28"/>
        </w:rPr>
        <w:t>статьями 123 - 125</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4. По активам, указанным в </w:t>
      </w:r>
      <w:r w:rsidRPr="002258D8">
        <w:rPr>
          <w:bCs/>
          <w:color w:val="auto"/>
          <w:sz w:val="28"/>
          <w:szCs w:val="28"/>
        </w:rPr>
        <w:t>подпункте 1) пункта 2 статьи 116</w:t>
      </w:r>
      <w:r w:rsidRPr="002258D8">
        <w:rPr>
          <w:rFonts w:eastAsia="Calibri"/>
          <w:color w:val="auto"/>
          <w:sz w:val="28"/>
          <w:szCs w:val="28"/>
        </w:rPr>
        <w:t xml:space="preserve"> </w:t>
      </w:r>
      <w:r w:rsidRPr="002258D8">
        <w:rPr>
          <w:color w:val="auto"/>
          <w:sz w:val="28"/>
          <w:szCs w:val="28"/>
        </w:rPr>
        <w:t xml:space="preserve">настоящего Кодекса, сумма последующих расходов, понесенных с момента начала добычи после коммерческого обнаружения полезных ископаемых, подлежащая </w:t>
      </w:r>
      <w:r w:rsidRPr="002258D8">
        <w:rPr>
          <w:color w:val="auto"/>
          <w:sz w:val="28"/>
          <w:szCs w:val="28"/>
        </w:rPr>
        <w:lastRenderedPageBreak/>
        <w:t xml:space="preserve">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sidRPr="002258D8">
        <w:rPr>
          <w:bCs/>
          <w:color w:val="auto"/>
          <w:sz w:val="28"/>
          <w:szCs w:val="28"/>
        </w:rPr>
        <w:t>пунктом 1 статьи 111</w:t>
      </w:r>
      <w:r w:rsidRPr="002258D8">
        <w:rPr>
          <w:rFonts w:eastAsia="Calibri"/>
          <w:color w:val="auto"/>
          <w:sz w:val="28"/>
          <w:szCs w:val="28"/>
        </w:rPr>
        <w:t xml:space="preserve"> </w:t>
      </w:r>
      <w:r w:rsidRPr="002258D8">
        <w:rPr>
          <w:color w:val="auto"/>
          <w:sz w:val="28"/>
          <w:szCs w:val="28"/>
        </w:rPr>
        <w:t>настоящего Кодекса, на конец налогового периода, в том числе в случае, когда такая сумма на конец налогового периода равна нулю.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5. Последующие расходы, в том числе произведенные арендатором в отношении арендуемого имущества, за исключением указанных в </w:t>
      </w:r>
      <w:r w:rsidRPr="002258D8">
        <w:rPr>
          <w:bCs/>
          <w:color w:val="auto"/>
          <w:sz w:val="28"/>
          <w:szCs w:val="28"/>
        </w:rPr>
        <w:t>пунктах 2 и 4</w:t>
      </w:r>
      <w:r w:rsidRPr="002258D8">
        <w:rPr>
          <w:rFonts w:eastAsia="Calibri"/>
          <w:color w:val="auto"/>
          <w:sz w:val="28"/>
          <w:szCs w:val="28"/>
        </w:rPr>
        <w:t xml:space="preserve"> </w:t>
      </w:r>
      <w:r w:rsidRPr="002258D8">
        <w:rPr>
          <w:color w:val="auto"/>
          <w:sz w:val="28"/>
          <w:szCs w:val="28"/>
        </w:rPr>
        <w:t xml:space="preserve">настоящей статьи, а также последующих расходов, увеличивающих в соответствии с </w:t>
      </w:r>
      <w:r w:rsidRPr="002258D8">
        <w:rPr>
          <w:bCs/>
          <w:color w:val="auto"/>
          <w:sz w:val="28"/>
          <w:szCs w:val="28"/>
        </w:rPr>
        <w:t>пунктом 4 статьи 87</w:t>
      </w:r>
      <w:r w:rsidRPr="002258D8">
        <w:rPr>
          <w:rFonts w:eastAsia="Calibri"/>
          <w:color w:val="auto"/>
          <w:sz w:val="28"/>
          <w:szCs w:val="28"/>
        </w:rPr>
        <w:t xml:space="preserve"> </w:t>
      </w:r>
      <w:r w:rsidRPr="002258D8">
        <w:rPr>
          <w:color w:val="auto"/>
          <w:sz w:val="28"/>
          <w:szCs w:val="28"/>
        </w:rPr>
        <w:t>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Другие вычеты по фиксированным активам</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Стоимостный баланс данной подгруппы приравнивается к нулю и не подлежит вычету.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w:t>
      </w:r>
      <w:r w:rsidR="00E719CD" w:rsidRPr="002258D8">
        <w:rPr>
          <w:color w:val="auto"/>
          <w:sz w:val="28"/>
          <w:szCs w:val="28"/>
        </w:rPr>
        <w:t>трехсот</w:t>
      </w:r>
      <w:r w:rsidRPr="002258D8">
        <w:rPr>
          <w:color w:val="auto"/>
          <w:sz w:val="28"/>
          <w:szCs w:val="28"/>
        </w:rPr>
        <w:t xml:space="preserve">кратный размер </w:t>
      </w:r>
      <w:bookmarkStart w:id="1133" w:name="SUB1000000358_6"/>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133"/>
      <w:r w:rsidRPr="002258D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2258D8" w:rsidRDefault="00F56895" w:rsidP="002258D8">
      <w:pPr>
        <w:ind w:firstLine="709"/>
        <w:contextualSpacing/>
        <w:jc w:val="both"/>
        <w:textAlignment w:val="baseline"/>
        <w:rPr>
          <w:bCs/>
          <w:color w:val="auto"/>
          <w:sz w:val="28"/>
          <w:szCs w:val="28"/>
        </w:rPr>
      </w:pPr>
      <w:r w:rsidRPr="002258D8">
        <w:rPr>
          <w:bCs/>
          <w:color w:val="auto"/>
          <w:sz w:val="28"/>
          <w:szCs w:val="28"/>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F56895" w:rsidRPr="002258D8" w:rsidRDefault="00F56895" w:rsidP="002258D8">
      <w:pPr>
        <w:ind w:firstLine="709"/>
        <w:contextualSpacing/>
        <w:jc w:val="both"/>
        <w:rPr>
          <w:color w:val="auto"/>
          <w:sz w:val="28"/>
          <w:szCs w:val="28"/>
        </w:rPr>
      </w:pPr>
      <w:r w:rsidRPr="002258D8">
        <w:rPr>
          <w:color w:val="auto"/>
          <w:sz w:val="28"/>
          <w:szCs w:val="28"/>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w:t>
      </w:r>
      <w:r w:rsidR="00F62894" w:rsidRPr="002258D8">
        <w:rPr>
          <w:color w:val="auto"/>
          <w:sz w:val="28"/>
          <w:szCs w:val="28"/>
        </w:rPr>
        <w:t xml:space="preserve"> такого недропользователя</w:t>
      </w:r>
      <w:r w:rsidR="00F62894" w:rsidRPr="002258D8">
        <w:rPr>
          <w:color w:val="auto"/>
          <w:sz w:val="28"/>
          <w:szCs w:val="28"/>
          <w:shd w:val="clear" w:color="auto" w:fill="FFFFFF"/>
        </w:rPr>
        <w:t>.</w:t>
      </w:r>
    </w:p>
    <w:p w:rsidR="00F56895" w:rsidRPr="002258D8" w:rsidRDefault="00F56895" w:rsidP="002258D8">
      <w:pPr>
        <w:ind w:firstLine="709"/>
        <w:contextualSpacing/>
        <w:jc w:val="both"/>
        <w:rPr>
          <w:color w:val="auto"/>
          <w:sz w:val="28"/>
          <w:szCs w:val="28"/>
        </w:rPr>
      </w:pPr>
      <w:r w:rsidRPr="002258D8">
        <w:rPr>
          <w:color w:val="auto"/>
          <w:sz w:val="28"/>
          <w:szCs w:val="28"/>
        </w:rPr>
        <w:lastRenderedPageBreak/>
        <w:t xml:space="preserve">При этом размер вычета не должен превышать </w:t>
      </w:r>
      <w:r w:rsidR="00854294" w:rsidRPr="002258D8">
        <w:rPr>
          <w:color w:val="auto"/>
          <w:sz w:val="28"/>
          <w:szCs w:val="28"/>
        </w:rPr>
        <w:t>ст</w:t>
      </w:r>
      <w:r w:rsidR="00E719CD" w:rsidRPr="002258D8">
        <w:rPr>
          <w:color w:val="auto"/>
          <w:sz w:val="28"/>
          <w:szCs w:val="28"/>
        </w:rPr>
        <w:t>а</w:t>
      </w:r>
      <w:r w:rsidR="00854294" w:rsidRPr="002258D8">
        <w:rPr>
          <w:color w:val="auto"/>
          <w:sz w:val="28"/>
          <w:szCs w:val="28"/>
        </w:rPr>
        <w:t xml:space="preserve"> пят</w:t>
      </w:r>
      <w:r w:rsidR="00E719CD" w:rsidRPr="002258D8">
        <w:rPr>
          <w:color w:val="auto"/>
          <w:sz w:val="28"/>
          <w:szCs w:val="28"/>
        </w:rPr>
        <w:t>и</w:t>
      </w:r>
      <w:r w:rsidR="00854294" w:rsidRPr="002258D8">
        <w:rPr>
          <w:color w:val="auto"/>
          <w:sz w:val="28"/>
          <w:szCs w:val="28"/>
        </w:rPr>
        <w:t>десят</w:t>
      </w:r>
      <w:r w:rsidR="00E719CD" w:rsidRPr="002258D8">
        <w:rPr>
          <w:color w:val="auto"/>
          <w:sz w:val="28"/>
          <w:szCs w:val="28"/>
        </w:rPr>
        <w:t>и</w:t>
      </w:r>
      <w:r w:rsidR="00854294" w:rsidRPr="002258D8">
        <w:rPr>
          <w:color w:val="auto"/>
          <w:sz w:val="28"/>
          <w:szCs w:val="28"/>
        </w:rPr>
        <w:t xml:space="preserve"> тысяч</w:t>
      </w:r>
      <w:r w:rsidR="00E719CD" w:rsidRPr="002258D8">
        <w:rPr>
          <w:color w:val="auto"/>
          <w:sz w:val="28"/>
          <w:szCs w:val="28"/>
        </w:rPr>
        <w:t>е</w:t>
      </w:r>
      <w:r w:rsidRPr="002258D8">
        <w:rPr>
          <w:color w:val="auto"/>
          <w:sz w:val="28"/>
          <w:szCs w:val="28"/>
        </w:rPr>
        <w:t xml:space="preserve">кратный размер </w:t>
      </w:r>
      <w:r w:rsidRPr="002258D8">
        <w:rPr>
          <w:bCs/>
          <w:color w:val="auto"/>
          <w:sz w:val="28"/>
          <w:szCs w:val="28"/>
        </w:rPr>
        <w:t>месячного расчетного показателя</w:t>
      </w:r>
      <w:r w:rsidRPr="002258D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2258D8" w:rsidRDefault="00F56895"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p>
    <w:p w:rsidR="003A2091" w:rsidRPr="001D6B99" w:rsidRDefault="003A2091" w:rsidP="002258D8">
      <w:pPr>
        <w:ind w:firstLine="709"/>
        <w:contextualSpacing/>
        <w:jc w:val="both"/>
        <w:rPr>
          <w:i/>
          <w:color w:val="auto"/>
          <w:sz w:val="28"/>
          <w:szCs w:val="28"/>
        </w:rPr>
      </w:pPr>
      <w:bookmarkStart w:id="1134" w:name="SUB1230000"/>
      <w:bookmarkEnd w:id="1134"/>
      <w:r w:rsidRPr="001D6B99">
        <w:rPr>
          <w:rStyle w:val="s1"/>
          <w:b w:val="0"/>
          <w:i/>
          <w:color w:val="auto"/>
          <w:sz w:val="28"/>
          <w:szCs w:val="28"/>
        </w:rPr>
        <w:t>§ 4. Инвестиционные налоговые преференции</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sz w:val="28"/>
          <w:szCs w:val="28"/>
        </w:rPr>
      </w:pPr>
      <w:r w:rsidRPr="001D6B99">
        <w:rPr>
          <w:rStyle w:val="s1"/>
          <w:color w:val="auto"/>
          <w:sz w:val="28"/>
          <w:szCs w:val="28"/>
        </w:rPr>
        <w:t xml:space="preserve">Инвестиционные налоговые преференции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Инвестиционные налоговые преференции (далее - преференции) применяются по выбору налогоплательщика в соответствии с настоящей статьей и </w:t>
      </w:r>
      <w:hyperlink w:anchor="sub1240000" w:history="1">
        <w:r w:rsidRPr="002258D8">
          <w:rPr>
            <w:rStyle w:val="a3"/>
            <w:color w:val="auto"/>
            <w:sz w:val="28"/>
            <w:szCs w:val="28"/>
            <w:u w:val="none"/>
          </w:rPr>
          <w:t>статьями 124, 125</w:t>
        </w:r>
      </w:hyperlink>
      <w:r w:rsidRPr="002258D8">
        <w:rPr>
          <w:rStyle w:val="s0"/>
          <w:color w:val="auto"/>
          <w:sz w:val="28"/>
          <w:szCs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Право на применение преференций имеют юридические лица Республики Казахстан, за исключением указанных в пункте 6 настоящей статьи. </w:t>
      </w:r>
      <w:hyperlink r:id="rId386" w:history="1">
        <w:r w:rsidRPr="002258D8">
          <w:rPr>
            <w:rStyle w:val="a3"/>
            <w:iCs/>
            <w:color w:val="auto"/>
            <w:sz w:val="28"/>
            <w:szCs w:val="28"/>
            <w:u w:val="none"/>
          </w:rPr>
          <w:t>*</w:t>
        </w:r>
      </w:hyperlink>
    </w:p>
    <w:p w:rsidR="003A2091" w:rsidRPr="002258D8" w:rsidRDefault="003A2091" w:rsidP="002258D8">
      <w:pPr>
        <w:ind w:firstLine="709"/>
        <w:contextualSpacing/>
        <w:jc w:val="both"/>
        <w:rPr>
          <w:color w:val="auto"/>
          <w:sz w:val="28"/>
          <w:szCs w:val="28"/>
        </w:rPr>
      </w:pPr>
      <w:bookmarkStart w:id="1135" w:name="SUB1230200"/>
      <w:bookmarkEnd w:id="1135"/>
      <w:r w:rsidRPr="002258D8">
        <w:rPr>
          <w:rStyle w:val="s0"/>
          <w:color w:val="auto"/>
          <w:sz w:val="28"/>
          <w:szCs w:val="28"/>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w:t>
      </w:r>
      <w:bookmarkStart w:id="1136" w:name="SUB1230201"/>
      <w:bookmarkEnd w:id="1136"/>
      <w:r w:rsidRPr="002258D8">
        <w:rPr>
          <w:rStyle w:val="s0"/>
          <w:color w:val="auto"/>
          <w:sz w:val="28"/>
          <w:szCs w:val="28"/>
        </w:rPr>
        <w:t xml:space="preserve">являются активами, указанными в </w:t>
      </w:r>
      <w:hyperlink w:anchor="sub1160000" w:history="1">
        <w:r w:rsidRPr="002258D8">
          <w:rPr>
            <w:rStyle w:val="a3"/>
            <w:color w:val="auto"/>
            <w:sz w:val="28"/>
            <w:szCs w:val="28"/>
            <w:u w:val="none"/>
          </w:rPr>
          <w:t>подпункте 2) пункта 1 статьи 116</w:t>
        </w:r>
      </w:hyperlink>
      <w:r w:rsidRPr="002258D8">
        <w:rPr>
          <w:rStyle w:val="s0"/>
          <w:color w:val="auto"/>
          <w:sz w:val="28"/>
          <w:szCs w:val="28"/>
        </w:rPr>
        <w:t xml:space="preserve"> настоящего Кодекса, или основными средствами; </w:t>
      </w:r>
    </w:p>
    <w:p w:rsidR="003A2091" w:rsidRPr="002258D8" w:rsidRDefault="003A2091" w:rsidP="002258D8">
      <w:pPr>
        <w:ind w:firstLine="709"/>
        <w:contextualSpacing/>
        <w:jc w:val="both"/>
        <w:rPr>
          <w:color w:val="auto"/>
          <w:sz w:val="28"/>
          <w:szCs w:val="28"/>
        </w:rPr>
      </w:pPr>
      <w:bookmarkStart w:id="1137" w:name="SUB1230202"/>
      <w:bookmarkEnd w:id="1137"/>
      <w:r w:rsidRPr="002258D8">
        <w:rPr>
          <w:rStyle w:val="s0"/>
          <w:color w:val="auto"/>
          <w:sz w:val="28"/>
          <w:szCs w:val="28"/>
        </w:rPr>
        <w:t>2) используются налогоплательщиком, применившим преференции, в деятельности, направленной на получение дохода;</w:t>
      </w:r>
    </w:p>
    <w:p w:rsidR="003A2091" w:rsidRPr="002258D8" w:rsidRDefault="003A2091" w:rsidP="002258D8">
      <w:pPr>
        <w:ind w:firstLine="709"/>
        <w:contextualSpacing/>
        <w:jc w:val="both"/>
        <w:rPr>
          <w:color w:val="auto"/>
          <w:sz w:val="28"/>
          <w:szCs w:val="28"/>
        </w:rPr>
      </w:pPr>
      <w:bookmarkStart w:id="1138" w:name="SUB1230203"/>
      <w:bookmarkEnd w:id="1138"/>
      <w:r w:rsidRPr="002258D8">
        <w:rPr>
          <w:rStyle w:val="s0"/>
          <w:color w:val="auto"/>
          <w:sz w:val="28"/>
          <w:szCs w:val="28"/>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2258D8" w:rsidRDefault="003A2091" w:rsidP="002258D8">
      <w:pPr>
        <w:ind w:firstLine="709"/>
        <w:contextualSpacing/>
        <w:jc w:val="both"/>
        <w:rPr>
          <w:color w:val="auto"/>
          <w:sz w:val="28"/>
          <w:szCs w:val="28"/>
        </w:rPr>
      </w:pPr>
      <w:bookmarkStart w:id="1139" w:name="SUB1230204"/>
      <w:bookmarkEnd w:id="1139"/>
      <w:r w:rsidRPr="002258D8">
        <w:rPr>
          <w:rStyle w:val="s0"/>
          <w:color w:val="auto"/>
          <w:sz w:val="28"/>
          <w:szCs w:val="28"/>
        </w:rPr>
        <w:t xml:space="preserve">4) в налоговом учете последующие </w:t>
      </w:r>
      <w:r w:rsidRPr="002258D8">
        <w:rPr>
          <w:color w:val="auto"/>
          <w:sz w:val="28"/>
          <w:szCs w:val="28"/>
        </w:rPr>
        <w:t>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2258D8" w:rsidRDefault="003A2091" w:rsidP="002258D8">
      <w:pPr>
        <w:ind w:firstLine="709"/>
        <w:contextualSpacing/>
        <w:jc w:val="both"/>
        <w:rPr>
          <w:color w:val="auto"/>
          <w:sz w:val="28"/>
          <w:szCs w:val="28"/>
        </w:rPr>
      </w:pPr>
      <w:bookmarkStart w:id="1140" w:name="SUB1230205"/>
      <w:bookmarkEnd w:id="1140"/>
      <w:r w:rsidRPr="002258D8">
        <w:rPr>
          <w:rStyle w:val="s0"/>
          <w:color w:val="auto"/>
          <w:sz w:val="28"/>
          <w:szCs w:val="28"/>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w:t>
      </w:r>
      <w:hyperlink r:id="rId387"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 об инвестициях; </w:t>
      </w:r>
      <w:hyperlink r:id="rId388" w:history="1">
        <w:r w:rsidRPr="002258D8">
          <w:rPr>
            <w:rStyle w:val="a3"/>
            <w:iCs/>
            <w:color w:val="auto"/>
            <w:sz w:val="28"/>
            <w:szCs w:val="28"/>
            <w:u w:val="none"/>
          </w:rPr>
          <w:t>*</w:t>
        </w:r>
      </w:hyperlink>
    </w:p>
    <w:p w:rsidR="003A2091" w:rsidRPr="002258D8" w:rsidRDefault="003A2091" w:rsidP="002258D8">
      <w:pPr>
        <w:ind w:firstLine="709"/>
        <w:contextualSpacing/>
        <w:jc w:val="both"/>
        <w:rPr>
          <w:color w:val="auto"/>
          <w:sz w:val="28"/>
          <w:szCs w:val="28"/>
        </w:rPr>
      </w:pPr>
      <w:r w:rsidRPr="002258D8">
        <w:rPr>
          <w:rStyle w:val="s0"/>
          <w:color w:val="auto"/>
          <w:sz w:val="28"/>
          <w:szCs w:val="28"/>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3A2091" w:rsidRPr="002258D8" w:rsidRDefault="003A2091" w:rsidP="002258D8">
      <w:pPr>
        <w:ind w:firstLine="709"/>
        <w:contextualSpacing/>
        <w:jc w:val="both"/>
        <w:rPr>
          <w:color w:val="auto"/>
          <w:sz w:val="28"/>
          <w:szCs w:val="28"/>
        </w:rPr>
      </w:pPr>
      <w:bookmarkStart w:id="1141" w:name="SUB1230300"/>
      <w:bookmarkEnd w:id="1141"/>
      <w:r w:rsidRPr="002258D8">
        <w:rPr>
          <w:color w:val="auto"/>
          <w:sz w:val="28"/>
          <w:szCs w:val="28"/>
        </w:rPr>
        <w:t xml:space="preserve">3. Последующие расходы на реконструкцию, модернизацию зданий и сооружений производственного назначения, машин и оборудования </w:t>
      </w:r>
      <w:r w:rsidRPr="002258D8">
        <w:rPr>
          <w:rStyle w:val="s0"/>
          <w:color w:val="auto"/>
          <w:sz w:val="28"/>
          <w:szCs w:val="28"/>
        </w:rPr>
        <w:t>п</w:t>
      </w:r>
      <w:r w:rsidRPr="002258D8">
        <w:rPr>
          <w:color w:val="auto"/>
          <w:sz w:val="28"/>
          <w:szCs w:val="28"/>
        </w:rPr>
        <w:t xml:space="preserve">одлежат отнесению на вычеты в том налоговом периоде, в котором они фактически </w:t>
      </w:r>
      <w:r w:rsidRPr="002258D8">
        <w:rPr>
          <w:color w:val="auto"/>
          <w:sz w:val="28"/>
          <w:szCs w:val="28"/>
        </w:rPr>
        <w:lastRenderedPageBreak/>
        <w:t xml:space="preserve">произведены, при соответствии таких зданий и сооружений, машин и оборудования одновременно следующим условиям: </w:t>
      </w:r>
    </w:p>
    <w:p w:rsidR="003A2091" w:rsidRPr="002258D8" w:rsidRDefault="003A2091" w:rsidP="002258D8">
      <w:pPr>
        <w:ind w:firstLine="709"/>
        <w:contextualSpacing/>
        <w:jc w:val="both"/>
        <w:rPr>
          <w:color w:val="auto"/>
          <w:sz w:val="28"/>
          <w:szCs w:val="28"/>
        </w:rPr>
      </w:pPr>
      <w:bookmarkStart w:id="1142" w:name="SUB1230301"/>
      <w:bookmarkEnd w:id="1142"/>
      <w:r w:rsidRPr="002258D8">
        <w:rPr>
          <w:color w:val="auto"/>
          <w:sz w:val="28"/>
          <w:szCs w:val="28"/>
        </w:rPr>
        <w:t xml:space="preserve">1) </w:t>
      </w:r>
      <w:r w:rsidRPr="002258D8">
        <w:rPr>
          <w:rStyle w:val="s0"/>
          <w:color w:val="auto"/>
          <w:sz w:val="28"/>
          <w:szCs w:val="28"/>
        </w:rPr>
        <w:t xml:space="preserve">учитываются в бухгалтерском учете налогоплательщика </w:t>
      </w:r>
      <w:r w:rsidRPr="002258D8">
        <w:rPr>
          <w:color w:val="auto"/>
          <w:sz w:val="28"/>
          <w:szCs w:val="28"/>
        </w:rPr>
        <w:t>в качестве основных средств</w:t>
      </w:r>
      <w:r w:rsidRPr="002258D8">
        <w:rPr>
          <w:rStyle w:val="s0"/>
          <w:color w:val="auto"/>
          <w:sz w:val="28"/>
          <w:szCs w:val="28"/>
        </w:rPr>
        <w:t xml:space="preserve"> в соответствии с </w:t>
      </w:r>
      <w:r w:rsidRPr="002258D8">
        <w:rPr>
          <w:color w:val="auto"/>
          <w:sz w:val="28"/>
          <w:szCs w:val="28"/>
        </w:rP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rPr>
          <w:color w:val="auto"/>
          <w:sz w:val="28"/>
          <w:szCs w:val="28"/>
        </w:rPr>
      </w:pPr>
      <w:bookmarkStart w:id="1143" w:name="SUB1230302"/>
      <w:bookmarkEnd w:id="1143"/>
      <w:r w:rsidRPr="002258D8">
        <w:rPr>
          <w:color w:val="auto"/>
          <w:sz w:val="28"/>
          <w:szCs w:val="28"/>
        </w:rPr>
        <w:t xml:space="preserve">2) </w:t>
      </w:r>
      <w:r w:rsidRPr="002258D8">
        <w:rPr>
          <w:rStyle w:val="s0"/>
          <w:color w:val="auto"/>
          <w:sz w:val="28"/>
          <w:szCs w:val="28"/>
        </w:rPr>
        <w:t>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3A2091" w:rsidRPr="002258D8" w:rsidRDefault="003A2091" w:rsidP="002258D8">
      <w:pPr>
        <w:ind w:firstLine="709"/>
        <w:contextualSpacing/>
        <w:jc w:val="both"/>
        <w:rPr>
          <w:color w:val="auto"/>
          <w:sz w:val="28"/>
          <w:szCs w:val="28"/>
        </w:rPr>
      </w:pPr>
      <w:bookmarkStart w:id="1144" w:name="SUB1230303"/>
      <w:bookmarkEnd w:id="1144"/>
      <w:r w:rsidRPr="002258D8">
        <w:rPr>
          <w:rStyle w:val="s0"/>
          <w:color w:val="auto"/>
          <w:sz w:val="28"/>
          <w:szCs w:val="28"/>
        </w:rPr>
        <w:t xml:space="preserve">3) </w:t>
      </w:r>
      <w:r w:rsidRPr="002258D8">
        <w:rPr>
          <w:color w:val="auto"/>
          <w:sz w:val="28"/>
          <w:szCs w:val="28"/>
        </w:rPr>
        <w:t>временно выведены из эксплуатации на период осуществлен</w:t>
      </w:r>
      <w:r w:rsidR="008C1BA8" w:rsidRPr="002258D8">
        <w:rPr>
          <w:color w:val="auto"/>
          <w:sz w:val="28"/>
          <w:szCs w:val="28"/>
        </w:rPr>
        <w:t>ия реконструкции, модернизации;</w:t>
      </w:r>
    </w:p>
    <w:p w:rsidR="003A2091" w:rsidRPr="002258D8" w:rsidRDefault="003A2091" w:rsidP="002258D8">
      <w:pPr>
        <w:ind w:firstLine="709"/>
        <w:contextualSpacing/>
        <w:jc w:val="both"/>
        <w:rPr>
          <w:color w:val="auto"/>
          <w:sz w:val="28"/>
          <w:szCs w:val="28"/>
        </w:rPr>
      </w:pPr>
      <w:bookmarkStart w:id="1145" w:name="SUB1230304"/>
      <w:bookmarkEnd w:id="1145"/>
      <w:r w:rsidRPr="002258D8">
        <w:rPr>
          <w:color w:val="auto"/>
          <w:sz w:val="28"/>
          <w:szCs w:val="28"/>
        </w:rP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2258D8" w:rsidRDefault="003A2091" w:rsidP="002258D8">
      <w:pPr>
        <w:ind w:firstLine="709"/>
        <w:contextualSpacing/>
        <w:jc w:val="both"/>
        <w:rPr>
          <w:color w:val="auto"/>
          <w:sz w:val="28"/>
          <w:szCs w:val="28"/>
        </w:rPr>
      </w:pPr>
      <w:bookmarkStart w:id="1146" w:name="SUB1230305"/>
      <w:bookmarkEnd w:id="1146"/>
      <w:r w:rsidRPr="002258D8">
        <w:rPr>
          <w:color w:val="auto"/>
          <w:sz w:val="28"/>
          <w:szCs w:val="28"/>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изменение, в том числе обновление, конструкции основного средства;</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увеличение срока службы основного средства более чем на три года;</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w:t>
      </w:r>
      <w:r w:rsidR="008C1BA8" w:rsidRPr="002258D8">
        <w:rPr>
          <w:color w:val="auto"/>
          <w:sz w:val="28"/>
          <w:szCs w:val="28"/>
        </w:rPr>
        <w:t>ия реконструкции, модернизации.</w:t>
      </w:r>
    </w:p>
    <w:p w:rsidR="003A2091" w:rsidRPr="002258D8" w:rsidRDefault="003A2091" w:rsidP="002258D8">
      <w:pPr>
        <w:snapToGrid w:val="0"/>
        <w:ind w:firstLine="709"/>
        <w:contextualSpacing/>
        <w:jc w:val="both"/>
        <w:rPr>
          <w:color w:val="auto"/>
          <w:sz w:val="28"/>
          <w:szCs w:val="28"/>
        </w:rPr>
      </w:pPr>
      <w:bookmarkStart w:id="1147" w:name="SUB1230400"/>
      <w:bookmarkEnd w:id="1147"/>
      <w:r w:rsidRPr="002258D8">
        <w:rPr>
          <w:color w:val="auto"/>
          <w:sz w:val="28"/>
          <w:szCs w:val="28"/>
        </w:rPr>
        <w:t>4. Для целей применения преференций к зданиям производственного назначения относятся нежилые здания (части нежилых зданий), кроме:</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 xml:space="preserve">торговых зданий (части таких зданий); </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 xml:space="preserve">зданий культурно-развлекательного назначения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зданий гостиниц, ресторанов и других зданий для краткосрочного проживания, общественного питания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офисных зданий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гаражей для автомобилей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автостоянок (части таких зданий).</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3A2091" w:rsidRPr="002258D8" w:rsidRDefault="003A2091" w:rsidP="002258D8">
      <w:pPr>
        <w:ind w:firstLine="709"/>
        <w:contextualSpacing/>
        <w:jc w:val="both"/>
        <w:rPr>
          <w:color w:val="auto"/>
          <w:sz w:val="28"/>
          <w:szCs w:val="28"/>
        </w:rPr>
      </w:pPr>
      <w:bookmarkStart w:id="1148" w:name="SUB1230500"/>
      <w:bookmarkEnd w:id="1148"/>
      <w:r w:rsidRPr="002258D8">
        <w:rPr>
          <w:rStyle w:val="s0"/>
          <w:color w:val="auto"/>
          <w:sz w:val="28"/>
          <w:szCs w:val="28"/>
        </w:rPr>
        <w:lastRenderedPageBreak/>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при строительстве путем заключения договора строительного подряда -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здания (части здания);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в остальных случаях - подписание государственной приемочной или приемочной комиссией акта ввода в эксплуатацию здания (части здания).</w:t>
      </w:r>
    </w:p>
    <w:p w:rsidR="003A2091" w:rsidRPr="002258D8" w:rsidRDefault="003A2091" w:rsidP="002258D8">
      <w:pPr>
        <w:ind w:firstLine="709"/>
        <w:contextualSpacing/>
        <w:jc w:val="both"/>
        <w:rPr>
          <w:color w:val="auto"/>
          <w:sz w:val="28"/>
          <w:szCs w:val="28"/>
        </w:rPr>
      </w:pPr>
      <w:bookmarkStart w:id="1149" w:name="SUB1230600"/>
      <w:bookmarkEnd w:id="1149"/>
      <w:r w:rsidRPr="002258D8">
        <w:rPr>
          <w:color w:val="auto"/>
          <w:sz w:val="28"/>
          <w:szCs w:val="28"/>
        </w:rPr>
        <w:t>6. Не имеют права на применение преференций налогоплательщики, соответствующие одному или более чем одному из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налогообложение налогоплательщика осуществляется в соответствии с </w:t>
      </w:r>
      <w:hyperlink w:anchor="sub1500000" w:history="1">
        <w:r w:rsidRPr="002258D8">
          <w:rPr>
            <w:rStyle w:val="a3"/>
            <w:color w:val="auto"/>
            <w:sz w:val="28"/>
            <w:szCs w:val="28"/>
            <w:u w:val="none"/>
          </w:rPr>
          <w:t>разделом 5</w:t>
        </w:r>
      </w:hyperlink>
      <w:r w:rsidRPr="002258D8">
        <w:rPr>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налогоплательщик осуществляет производство и (или) реализацию подакцизных товаров, указанных в </w:t>
      </w:r>
      <w:hyperlink w:anchor="sub2790000" w:history="1">
        <w:r w:rsidRPr="002258D8">
          <w:rPr>
            <w:rStyle w:val="a3"/>
            <w:color w:val="auto"/>
            <w:sz w:val="28"/>
            <w:szCs w:val="28"/>
            <w:u w:val="none"/>
          </w:rPr>
          <w:t>подпунктах 1) - 4) статьи 279</w:t>
        </w:r>
      </w:hyperlink>
      <w:r w:rsidRPr="002258D8">
        <w:rPr>
          <w:color w:val="auto"/>
          <w:sz w:val="28"/>
          <w:szCs w:val="28"/>
        </w:rPr>
        <w:t xml:space="preserve"> настоящего Кодекса;</w:t>
      </w:r>
    </w:p>
    <w:p w:rsidR="00E65474" w:rsidRPr="002258D8" w:rsidRDefault="003A2091" w:rsidP="002258D8">
      <w:pPr>
        <w:ind w:firstLine="709"/>
        <w:contextualSpacing/>
        <w:jc w:val="both"/>
        <w:rPr>
          <w:color w:val="auto"/>
          <w:sz w:val="28"/>
          <w:szCs w:val="28"/>
        </w:rPr>
      </w:pPr>
      <w:bookmarkStart w:id="1150" w:name="SUB1230603"/>
      <w:bookmarkEnd w:id="1150"/>
      <w:r w:rsidRPr="002258D8">
        <w:rPr>
          <w:color w:val="auto"/>
          <w:sz w:val="28"/>
          <w:szCs w:val="28"/>
        </w:rPr>
        <w:t xml:space="preserve">3) налогоплательщик </w:t>
      </w:r>
      <w:r w:rsidRPr="002258D8">
        <w:rPr>
          <w:rStyle w:val="s0"/>
          <w:color w:val="auto"/>
          <w:sz w:val="28"/>
          <w:szCs w:val="28"/>
        </w:rPr>
        <w:t xml:space="preserve">применяет специальный налоговый режим, предусмотренный </w:t>
      </w:r>
      <w:hyperlink w:anchor="sub4480000" w:history="1">
        <w:r w:rsidRPr="002258D8">
          <w:rPr>
            <w:rStyle w:val="a3"/>
            <w:color w:val="auto"/>
            <w:sz w:val="28"/>
            <w:szCs w:val="28"/>
            <w:u w:val="none"/>
          </w:rPr>
          <w:t>главой 63</w:t>
        </w:r>
      </w:hyperlink>
      <w:r w:rsidR="008C1BA8"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151" w:name="SUB1240000"/>
      <w:bookmarkEnd w:id="1151"/>
      <w:r w:rsidRPr="001D6B99">
        <w:rPr>
          <w:rStyle w:val="s1"/>
          <w:color w:val="auto"/>
          <w:sz w:val="28"/>
          <w:szCs w:val="28"/>
        </w:rPr>
        <w:t>Применение преференций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Применение преференций осуществляется по одному из следующих методов: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методу вычета после ввода объекта в эксплуатацию;</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методу вычета до ввода объекта в эксплуатацию.</w:t>
      </w:r>
    </w:p>
    <w:p w:rsidR="003A2091" w:rsidRPr="002258D8" w:rsidRDefault="003A2091" w:rsidP="002258D8">
      <w:pPr>
        <w:ind w:firstLine="709"/>
        <w:contextualSpacing/>
        <w:jc w:val="both"/>
        <w:rPr>
          <w:color w:val="auto"/>
          <w:sz w:val="28"/>
          <w:szCs w:val="28"/>
        </w:rPr>
      </w:pPr>
      <w:bookmarkStart w:id="1152" w:name="SUB1240200"/>
      <w:bookmarkEnd w:id="1152"/>
      <w:r w:rsidRPr="002258D8">
        <w:rPr>
          <w:rStyle w:val="s0"/>
          <w:color w:val="auto"/>
          <w:sz w:val="28"/>
          <w:szCs w:val="28"/>
        </w:rPr>
        <w:t xml:space="preserve">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w:anchor="sub1250200" w:history="1">
        <w:r w:rsidRPr="002258D8">
          <w:rPr>
            <w:rStyle w:val="a3"/>
            <w:color w:val="auto"/>
            <w:sz w:val="28"/>
            <w:szCs w:val="28"/>
            <w:u w:val="none"/>
          </w:rPr>
          <w:t>пунктами 2 и 3 статьи 125</w:t>
        </w:r>
      </w:hyperlink>
      <w:r w:rsidRPr="002258D8">
        <w:rPr>
          <w:rStyle w:val="s0"/>
          <w:color w:val="auto"/>
          <w:sz w:val="28"/>
          <w:szCs w:val="28"/>
        </w:rPr>
        <w:t xml:space="preserve">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3A2091" w:rsidRPr="002258D8" w:rsidRDefault="003A2091" w:rsidP="002258D8">
      <w:pPr>
        <w:ind w:firstLine="709"/>
        <w:contextualSpacing/>
        <w:jc w:val="both"/>
        <w:rPr>
          <w:color w:val="auto"/>
          <w:sz w:val="28"/>
          <w:szCs w:val="28"/>
        </w:rPr>
      </w:pPr>
      <w:bookmarkStart w:id="1153" w:name="SUB1240300"/>
      <w:bookmarkEnd w:id="1153"/>
      <w:r w:rsidRPr="002258D8">
        <w:rPr>
          <w:rStyle w:val="s0"/>
          <w:color w:val="auto"/>
          <w:sz w:val="28"/>
          <w:szCs w:val="28"/>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3A2091" w:rsidRPr="002258D8" w:rsidRDefault="003A2091" w:rsidP="002258D8">
      <w:pPr>
        <w:ind w:firstLine="709"/>
        <w:contextualSpacing/>
        <w:jc w:val="both"/>
        <w:rPr>
          <w:color w:val="auto"/>
          <w:sz w:val="28"/>
          <w:szCs w:val="28"/>
        </w:rPr>
      </w:pPr>
      <w:bookmarkStart w:id="1154" w:name="SUB1240400"/>
      <w:bookmarkEnd w:id="1154"/>
      <w:r w:rsidRPr="002258D8">
        <w:rPr>
          <w:rStyle w:val="s0"/>
          <w:color w:val="auto"/>
          <w:sz w:val="28"/>
          <w:szCs w:val="28"/>
        </w:rPr>
        <w:t xml:space="preserve">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w:t>
      </w:r>
      <w:r w:rsidRPr="002258D8">
        <w:rPr>
          <w:rStyle w:val="s0"/>
          <w:color w:val="auto"/>
          <w:sz w:val="28"/>
          <w:szCs w:val="28"/>
        </w:rPr>
        <w:lastRenderedPageBreak/>
        <w:t>сооружений производственного назначения, машин и оборудования, по которым применены преференции, в любом из следующих случаев:</w:t>
      </w:r>
    </w:p>
    <w:p w:rsidR="003A2091" w:rsidRPr="002258D8" w:rsidRDefault="003A2091" w:rsidP="002258D8">
      <w:pPr>
        <w:ind w:firstLine="709"/>
        <w:contextualSpacing/>
        <w:jc w:val="both"/>
        <w:rPr>
          <w:color w:val="auto"/>
          <w:sz w:val="28"/>
          <w:szCs w:val="28"/>
        </w:rPr>
      </w:pPr>
      <w:bookmarkStart w:id="1155" w:name="SUB1240401"/>
      <w:bookmarkEnd w:id="1155"/>
      <w:r w:rsidRPr="002258D8">
        <w:rPr>
          <w:rStyle w:val="s0"/>
          <w:color w:val="auto"/>
          <w:sz w:val="28"/>
          <w:szCs w:val="28"/>
        </w:rPr>
        <w:t xml:space="preserve">1) налогоплательщиком допущено нарушение положений </w:t>
      </w:r>
      <w:hyperlink w:anchor="sub1230200" w:history="1">
        <w:r w:rsidRPr="002258D8">
          <w:rPr>
            <w:rStyle w:val="a3"/>
            <w:color w:val="auto"/>
            <w:sz w:val="28"/>
            <w:szCs w:val="28"/>
            <w:u w:val="none"/>
          </w:rPr>
          <w:t>пунктов 2 - 4 статьи 123</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56" w:name="SUB1240402"/>
      <w:bookmarkEnd w:id="1156"/>
      <w:r w:rsidRPr="002258D8">
        <w:rPr>
          <w:rStyle w:val="s0"/>
          <w:color w:val="auto"/>
          <w:sz w:val="28"/>
          <w:szCs w:val="28"/>
        </w:rPr>
        <w:t xml:space="preserve">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hyperlink w:anchor="sub1230600" w:history="1">
        <w:r w:rsidRPr="002258D8">
          <w:rPr>
            <w:rStyle w:val="a3"/>
            <w:color w:val="auto"/>
            <w:sz w:val="28"/>
            <w:szCs w:val="28"/>
            <w:u w:val="none"/>
          </w:rPr>
          <w:t>пункта 6 статьи 123</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57" w:name="SUB1240500"/>
      <w:bookmarkEnd w:id="1157"/>
      <w:r w:rsidRPr="002258D8">
        <w:rPr>
          <w:rStyle w:val="s0"/>
          <w:color w:val="auto"/>
          <w:sz w:val="28"/>
          <w:szCs w:val="28"/>
        </w:rP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hyperlink w:anchor="sub1230200" w:history="1">
        <w:r w:rsidRPr="002258D8">
          <w:rPr>
            <w:rStyle w:val="a3"/>
            <w:color w:val="auto"/>
            <w:sz w:val="28"/>
            <w:szCs w:val="28"/>
            <w:u w:val="none"/>
          </w:rPr>
          <w:t>пунктом 2 статьи 123</w:t>
        </w:r>
      </w:hyperlink>
      <w:r w:rsidRPr="002258D8">
        <w:rPr>
          <w:rStyle w:val="s0"/>
          <w:color w:val="auto"/>
          <w:sz w:val="28"/>
          <w:szCs w:val="28"/>
        </w:rPr>
        <w:t xml:space="preserve">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Настоящий пункт применяется при одновременном соблюдении следующих условий: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контрольный пакет акций реорганизуемого юридического лица на дату реорганизации принадлежит национальному управляющему холдингу;</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158" w:name="SUB1250000"/>
      <w:bookmarkEnd w:id="1158"/>
      <w:r w:rsidRPr="001D6B99">
        <w:rPr>
          <w:rStyle w:val="s1"/>
          <w:color w:val="auto"/>
          <w:sz w:val="28"/>
          <w:szCs w:val="28"/>
        </w:rPr>
        <w:t xml:space="preserve">Особенности налогового учета объектов преференций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3A2091" w:rsidRPr="002258D8" w:rsidRDefault="003A2091" w:rsidP="002258D8">
      <w:pPr>
        <w:ind w:firstLine="709"/>
        <w:contextualSpacing/>
        <w:jc w:val="both"/>
        <w:rPr>
          <w:color w:val="auto"/>
          <w:sz w:val="28"/>
          <w:szCs w:val="28"/>
        </w:rPr>
      </w:pPr>
      <w:bookmarkStart w:id="1159" w:name="SUB1250200"/>
      <w:bookmarkEnd w:id="1159"/>
      <w:r w:rsidRPr="002258D8">
        <w:rPr>
          <w:rStyle w:val="s0"/>
          <w:color w:val="auto"/>
          <w:sz w:val="28"/>
          <w:szCs w:val="28"/>
        </w:rPr>
        <w:t xml:space="preserve">2. В первоначальную стоимость объекта преференций, являющегося основным средством, включаются затраты, понесенные налогоплательщиком </w:t>
      </w:r>
      <w:r w:rsidRPr="002258D8">
        <w:rPr>
          <w:rStyle w:val="s0"/>
          <w:color w:val="auto"/>
          <w:sz w:val="28"/>
          <w:szCs w:val="28"/>
        </w:rPr>
        <w:lastRenderedPageBreak/>
        <w:t>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затрат (расходов), не подлежащих отнесению на вычеты в соответствии с настоящим Кодексом;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затрат (расходов), отнесенных на вычеты в соответствии с частью второй </w:t>
      </w:r>
      <w:hyperlink w:anchor="sub1001200" w:history="1">
        <w:r w:rsidRPr="002258D8">
          <w:rPr>
            <w:rStyle w:val="a3"/>
            <w:color w:val="auto"/>
            <w:sz w:val="28"/>
            <w:szCs w:val="28"/>
            <w:u w:val="none"/>
          </w:rPr>
          <w:t>пункта 12 статьи 100</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затрат (расходов), по которым налогоплательщик имеет право на вычеты на основании </w:t>
      </w:r>
      <w:hyperlink w:anchor="sub1000600" w:history="1">
        <w:r w:rsidRPr="002258D8">
          <w:rPr>
            <w:rStyle w:val="a3"/>
            <w:color w:val="auto"/>
            <w:sz w:val="28"/>
            <w:szCs w:val="28"/>
            <w:u w:val="none"/>
          </w:rPr>
          <w:t>пунктов 6 и 13 статьи 100</w:t>
        </w:r>
      </w:hyperlink>
      <w:r w:rsidRPr="002258D8">
        <w:rPr>
          <w:rStyle w:val="s0"/>
          <w:color w:val="auto"/>
          <w:sz w:val="28"/>
          <w:szCs w:val="28"/>
        </w:rPr>
        <w:t xml:space="preserve"> настоящего Кодекса, а также </w:t>
      </w:r>
      <w:hyperlink w:anchor="sub1010000" w:history="1">
        <w:r w:rsidRPr="002258D8">
          <w:rPr>
            <w:rStyle w:val="a3"/>
            <w:color w:val="auto"/>
            <w:sz w:val="28"/>
            <w:szCs w:val="28"/>
            <w:u w:val="none"/>
          </w:rPr>
          <w:t>статей 101-114</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амортизационных отчислений;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затрат (расходов), возникающих в бухгалтерском учете и не рассматриваемых как расход в целях налогообложения в соответствии с </w:t>
      </w:r>
      <w:hyperlink w:anchor="sub1001500" w:history="1">
        <w:r w:rsidRPr="002258D8">
          <w:rPr>
            <w:rStyle w:val="a3"/>
            <w:color w:val="auto"/>
            <w:sz w:val="28"/>
            <w:szCs w:val="28"/>
            <w:u w:val="none"/>
          </w:rPr>
          <w:t>пунктом 15 статьи 100</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60" w:name="SUB1250300"/>
      <w:bookmarkEnd w:id="1160"/>
      <w:r w:rsidRPr="002258D8">
        <w:rPr>
          <w:rStyle w:val="s0"/>
          <w:color w:val="auto"/>
          <w:sz w:val="28"/>
          <w:szCs w:val="28"/>
        </w:rPr>
        <w:t xml:space="preserve">3. Первоначальная стоимость объекта преференций, являющегося активом, указанным в </w:t>
      </w:r>
      <w:hyperlink w:anchor="sub1160000" w:history="1">
        <w:r w:rsidRPr="002258D8">
          <w:rPr>
            <w:rStyle w:val="a3"/>
            <w:color w:val="auto"/>
            <w:sz w:val="28"/>
            <w:szCs w:val="28"/>
            <w:u w:val="none"/>
          </w:rPr>
          <w:t>подпункте 2) пункта 1 статьи 116</w:t>
        </w:r>
      </w:hyperlink>
      <w:r w:rsidRPr="002258D8">
        <w:rPr>
          <w:rStyle w:val="s0"/>
          <w:color w:val="auto"/>
          <w:sz w:val="28"/>
          <w:szCs w:val="28"/>
        </w:rPr>
        <w:t xml:space="preserve"> настоящего Кодекса, определяется в порядке, предусмотренном </w:t>
      </w:r>
      <w:hyperlink w:anchor="sub1180900" w:history="1">
        <w:r w:rsidRPr="002258D8">
          <w:rPr>
            <w:rStyle w:val="a3"/>
            <w:color w:val="auto"/>
            <w:sz w:val="28"/>
            <w:szCs w:val="28"/>
            <w:u w:val="none"/>
          </w:rPr>
          <w:t>пунктом 9 статьи 118</w:t>
        </w:r>
      </w:hyperlink>
      <w:r w:rsidRPr="002258D8">
        <w:rPr>
          <w:rStyle w:val="s0"/>
          <w:color w:val="auto"/>
          <w:sz w:val="28"/>
          <w:szCs w:val="28"/>
        </w:rPr>
        <w:t xml:space="preserve"> настоящего Кодекса</w:t>
      </w:r>
      <w:r w:rsidRPr="002258D8">
        <w:rPr>
          <w:color w:val="auto"/>
          <w:sz w:val="28"/>
          <w:szCs w:val="28"/>
        </w:rPr>
        <w:t>.</w:t>
      </w:r>
    </w:p>
    <w:p w:rsidR="003A2091" w:rsidRPr="002258D8" w:rsidRDefault="003A2091" w:rsidP="002258D8">
      <w:pPr>
        <w:ind w:firstLine="709"/>
        <w:contextualSpacing/>
        <w:jc w:val="both"/>
        <w:rPr>
          <w:color w:val="auto"/>
          <w:sz w:val="28"/>
          <w:szCs w:val="28"/>
        </w:rPr>
      </w:pPr>
      <w:bookmarkStart w:id="1161" w:name="SUB1250400"/>
      <w:bookmarkEnd w:id="1161"/>
      <w:r w:rsidRPr="002258D8">
        <w:rPr>
          <w:color w:val="auto"/>
          <w:sz w:val="28"/>
          <w:szCs w:val="28"/>
        </w:rP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w:anchor="sub1160000" w:history="1">
        <w:r w:rsidRPr="002258D8">
          <w:rPr>
            <w:rStyle w:val="a3"/>
            <w:color w:val="auto"/>
            <w:sz w:val="28"/>
            <w:szCs w:val="28"/>
            <w:u w:val="none"/>
          </w:rPr>
          <w:t>пункта 1 статьи 116</w:t>
        </w:r>
      </w:hyperlink>
      <w:r w:rsidRPr="002258D8">
        <w:rPr>
          <w:color w:val="auto"/>
          <w:sz w:val="28"/>
          <w:szCs w:val="28"/>
        </w:rPr>
        <w:t xml:space="preserve"> настоящего Кодекса и включаются в соответствующий виду такого актива стоимостный баланс группы (подгруппы) в порядке, предусмотренном </w:t>
      </w:r>
      <w:hyperlink w:anchor="sub1170000" w:history="1">
        <w:r w:rsidRPr="002258D8">
          <w:rPr>
            <w:rStyle w:val="a3"/>
            <w:color w:val="auto"/>
            <w:sz w:val="28"/>
            <w:szCs w:val="28"/>
            <w:u w:val="none"/>
          </w:rPr>
          <w:t>статьями 117 и 118</w:t>
        </w:r>
      </w:hyperlink>
      <w:r w:rsidRPr="002258D8">
        <w:rPr>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bookmarkStart w:id="1162" w:name="SUB1250500"/>
      <w:bookmarkEnd w:id="1162"/>
      <w:r w:rsidRPr="002258D8">
        <w:rPr>
          <w:color w:val="auto"/>
          <w:sz w:val="28"/>
          <w:szCs w:val="28"/>
        </w:rP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предусмотренном </w:t>
      </w:r>
      <w:hyperlink w:anchor="sub1220300" w:history="1">
        <w:r w:rsidRPr="002258D8">
          <w:rPr>
            <w:rStyle w:val="a3"/>
            <w:color w:val="auto"/>
            <w:sz w:val="28"/>
            <w:szCs w:val="28"/>
            <w:u w:val="none"/>
          </w:rPr>
          <w:t>пунктом 3 статьи 122</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63" w:name="SUB1250600"/>
      <w:bookmarkEnd w:id="1163"/>
      <w:r w:rsidRPr="002258D8">
        <w:rPr>
          <w:color w:val="auto"/>
          <w:sz w:val="28"/>
          <w:szCs w:val="28"/>
        </w:rP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hyperlink w:anchor="sub1160000" w:history="1">
        <w:r w:rsidRPr="002258D8">
          <w:rPr>
            <w:rStyle w:val="a3"/>
            <w:color w:val="auto"/>
            <w:sz w:val="28"/>
            <w:szCs w:val="28"/>
            <w:u w:val="none"/>
          </w:rPr>
          <w:t>пункта 1 статьи 116</w:t>
        </w:r>
      </w:hyperlink>
      <w:r w:rsidRPr="002258D8">
        <w:rPr>
          <w:color w:val="auto"/>
          <w:sz w:val="28"/>
          <w:szCs w:val="28"/>
        </w:rPr>
        <w:t xml:space="preserve"> настоящего Кодекса и включается в соответствующий виду такого объекта стоимостный баланс группы (подгруппы) в порядке, предусмотренном </w:t>
      </w:r>
      <w:hyperlink w:anchor="sub1170000" w:history="1">
        <w:r w:rsidRPr="002258D8">
          <w:rPr>
            <w:rStyle w:val="a3"/>
            <w:color w:val="auto"/>
            <w:sz w:val="28"/>
            <w:szCs w:val="28"/>
            <w:u w:val="none"/>
          </w:rPr>
          <w:t>статьями 117 и 118</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1D6B99" w:rsidRDefault="003A2091" w:rsidP="002258D8">
      <w:pPr>
        <w:ind w:firstLine="709"/>
        <w:contextualSpacing/>
        <w:jc w:val="both"/>
        <w:rPr>
          <w:i/>
          <w:color w:val="auto"/>
          <w:sz w:val="28"/>
          <w:szCs w:val="28"/>
        </w:rPr>
      </w:pPr>
      <w:bookmarkStart w:id="1164" w:name="SUB1260000"/>
      <w:bookmarkEnd w:id="1164"/>
      <w:r w:rsidRPr="001D6B99">
        <w:rPr>
          <w:rStyle w:val="s1"/>
          <w:b w:val="0"/>
          <w:i/>
          <w:color w:val="auto"/>
          <w:sz w:val="28"/>
          <w:szCs w:val="28"/>
        </w:rPr>
        <w:t>§ 5. Производные финансовые инструменты</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sz w:val="28"/>
          <w:szCs w:val="28"/>
        </w:rPr>
      </w:pPr>
      <w:r w:rsidRPr="001D6B99">
        <w:rPr>
          <w:rStyle w:val="s1"/>
          <w:color w:val="auto"/>
          <w:sz w:val="28"/>
          <w:szCs w:val="28"/>
        </w:rPr>
        <w:t>Общие положения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lastRenderedPageBreak/>
        <w:t>1. В целях налогообложения производные финансовые инструменты подразделяются на производные финансовые инструменты, используемые: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в целях хеджирования;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в целях поставки базового актива;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3) в иных целях.</w:t>
      </w:r>
    </w:p>
    <w:p w:rsidR="003A2091" w:rsidRPr="002258D8" w:rsidRDefault="003A2091" w:rsidP="002258D8">
      <w:pPr>
        <w:ind w:firstLine="709"/>
        <w:contextualSpacing/>
        <w:jc w:val="both"/>
        <w:rPr>
          <w:color w:val="auto"/>
          <w:sz w:val="28"/>
          <w:szCs w:val="28"/>
        </w:rPr>
      </w:pPr>
      <w:bookmarkStart w:id="1165" w:name="SUB1260200"/>
      <w:bookmarkEnd w:id="1165"/>
      <w:r w:rsidRPr="002258D8">
        <w:rPr>
          <w:rStyle w:val="s0"/>
          <w:color w:val="auto"/>
          <w:sz w:val="28"/>
          <w:szCs w:val="28"/>
        </w:rPr>
        <w:t xml:space="preserve">2. По каждому производному финансовому инструменту определяется доход или убыток в соответствии со </w:t>
      </w:r>
      <w:hyperlink w:anchor="sub1270000" w:history="1">
        <w:r w:rsidRPr="002258D8">
          <w:rPr>
            <w:rStyle w:val="a3"/>
            <w:color w:val="auto"/>
            <w:sz w:val="28"/>
            <w:szCs w:val="28"/>
            <w:u w:val="none"/>
          </w:rPr>
          <w:t>статьями 127, 128</w:t>
        </w:r>
      </w:hyperlink>
      <w:r w:rsidRPr="002258D8">
        <w:rPr>
          <w:rStyle w:val="s0"/>
          <w:color w:val="auto"/>
          <w:sz w:val="28"/>
          <w:szCs w:val="28"/>
        </w:rPr>
        <w:t xml:space="preserve"> и </w:t>
      </w:r>
      <w:hyperlink w:anchor="sub1360300" w:history="1">
        <w:r w:rsidRPr="002258D8">
          <w:rPr>
            <w:rStyle w:val="a3"/>
            <w:color w:val="auto"/>
            <w:sz w:val="28"/>
            <w:szCs w:val="28"/>
            <w:u w:val="none"/>
          </w:rPr>
          <w:t>пунктом 3 статьи 136</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66" w:name="SUB1260300"/>
      <w:bookmarkEnd w:id="1166"/>
      <w:r w:rsidRPr="002258D8">
        <w:rPr>
          <w:rStyle w:val="s0"/>
          <w:color w:val="auto"/>
          <w:sz w:val="28"/>
          <w:szCs w:val="28"/>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w:anchor="sub1290000" w:history="1">
        <w:r w:rsidRPr="002258D8">
          <w:rPr>
            <w:rStyle w:val="a3"/>
            <w:color w:val="auto"/>
            <w:sz w:val="28"/>
            <w:szCs w:val="28"/>
            <w:u w:val="none"/>
          </w:rPr>
          <w:t>статьями 129 и 130</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67" w:name="SUB1260400"/>
      <w:bookmarkEnd w:id="1167"/>
      <w:r w:rsidRPr="002258D8">
        <w:rPr>
          <w:rStyle w:val="s0"/>
          <w:color w:val="auto"/>
          <w:sz w:val="28"/>
          <w:szCs w:val="28"/>
        </w:rPr>
        <w:t xml:space="preserve">4. Доход, установленный </w:t>
      </w:r>
      <w:hyperlink w:anchor="sub850000" w:history="1">
        <w:r w:rsidRPr="002258D8">
          <w:rPr>
            <w:rStyle w:val="a3"/>
            <w:color w:val="auto"/>
            <w:sz w:val="28"/>
            <w:szCs w:val="28"/>
            <w:u w:val="none"/>
          </w:rPr>
          <w:t>подпунктом 3) пункта 1 статьи 85</w:t>
        </w:r>
      </w:hyperlink>
      <w:r w:rsidRPr="002258D8">
        <w:rPr>
          <w:rStyle w:val="s0"/>
          <w:color w:val="auto"/>
          <w:sz w:val="28"/>
          <w:szCs w:val="28"/>
        </w:rPr>
        <w:t xml:space="preserve"> настоящего Кодекса, образуется по доходам по производным финансовым инструментам, используемым в целях, указанных в подпункте 3) пункта 1 настоящей статьи, и определяется в следующем порядке: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общая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w:t>
      </w:r>
      <w:hyperlink w:anchor="sub1270000" w:history="1">
        <w:r w:rsidRPr="002258D8">
          <w:rPr>
            <w:rStyle w:val="a3"/>
            <w:color w:val="auto"/>
            <w:sz w:val="28"/>
            <w:szCs w:val="28"/>
            <w:u w:val="none"/>
          </w:rPr>
          <w:t>статьями 127 и 128</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минус</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общая сумма убытков по производным финансовым инструментам, используемым в целях, указанных в подпункте 3) пункта 1 настоящей статьи, за отчетный налоговый период</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минус</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убытки по производным финансовым инструментам, переносимые из предыдущих налоговых периодов.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168" w:name="SUB1270000"/>
      <w:bookmarkEnd w:id="1168"/>
      <w:r w:rsidRPr="001D6B99">
        <w:rPr>
          <w:rStyle w:val="s1"/>
          <w:color w:val="auto"/>
          <w:sz w:val="28"/>
          <w:szCs w:val="28"/>
        </w:rPr>
        <w:t>Доход по производному финансовому инструменту, за исключением производного финансового инструмента с длительным сроком исполнения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hyperlink w:anchor="sub1280000" w:history="1">
        <w:r w:rsidRPr="002258D8">
          <w:rPr>
            <w:rStyle w:val="a3"/>
            <w:color w:val="auto"/>
            <w:sz w:val="28"/>
            <w:szCs w:val="28"/>
            <w:u w:val="none"/>
          </w:rPr>
          <w:t>статьей 128</w:t>
        </w:r>
      </w:hyperlink>
      <w:r w:rsidRPr="002258D8">
        <w:rPr>
          <w:rStyle w:val="s0"/>
          <w:color w:val="auto"/>
          <w:sz w:val="28"/>
          <w:szCs w:val="28"/>
        </w:rPr>
        <w:t xml:space="preserve"> настоящего Кодекса, определяется как превышение поступлений над расходами по производному финансовому инструменту.</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2258D8" w:rsidRDefault="003A2091" w:rsidP="002258D8">
      <w:pPr>
        <w:ind w:firstLine="709"/>
        <w:contextualSpacing/>
        <w:jc w:val="both"/>
        <w:rPr>
          <w:color w:val="auto"/>
          <w:sz w:val="28"/>
          <w:szCs w:val="28"/>
        </w:rPr>
      </w:pPr>
      <w:bookmarkStart w:id="1169" w:name="SUB1270200"/>
      <w:bookmarkEnd w:id="1169"/>
      <w:r w:rsidRPr="002258D8">
        <w:rPr>
          <w:rStyle w:val="s0"/>
          <w:color w:val="auto"/>
          <w:sz w:val="28"/>
          <w:szCs w:val="28"/>
        </w:rPr>
        <w:lastRenderedPageBreak/>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3A2091" w:rsidRPr="002258D8" w:rsidRDefault="003A2091" w:rsidP="002258D8">
      <w:pPr>
        <w:ind w:firstLine="709"/>
        <w:contextualSpacing/>
        <w:jc w:val="both"/>
        <w:rPr>
          <w:color w:val="auto"/>
          <w:sz w:val="28"/>
          <w:szCs w:val="28"/>
        </w:rPr>
      </w:pPr>
      <w:bookmarkStart w:id="1170" w:name="SUB1270300"/>
      <w:bookmarkEnd w:id="1170"/>
      <w:r w:rsidRPr="002258D8">
        <w:rPr>
          <w:rStyle w:val="s0"/>
          <w:color w:val="auto"/>
          <w:sz w:val="28"/>
          <w:szCs w:val="28"/>
        </w:rPr>
        <w:t>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p w:rsidR="003A2091" w:rsidRPr="002258D8" w:rsidRDefault="003A2091" w:rsidP="002258D8">
      <w:pPr>
        <w:ind w:firstLine="709"/>
        <w:contextualSpacing/>
        <w:jc w:val="both"/>
        <w:rPr>
          <w:rStyle w:val="s1"/>
          <w:b w:val="0"/>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sz w:val="28"/>
          <w:szCs w:val="28"/>
        </w:rPr>
      </w:pPr>
      <w:r w:rsidRPr="001D6B99">
        <w:rPr>
          <w:rStyle w:val="s1"/>
          <w:color w:val="auto"/>
          <w:sz w:val="28"/>
          <w:szCs w:val="28"/>
        </w:rPr>
        <w:t>Доход по производному финансовому инструменту с длительным сроком исполнения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3A2091" w:rsidRPr="002258D8" w:rsidRDefault="003A2091" w:rsidP="002258D8">
      <w:pPr>
        <w:ind w:firstLine="709"/>
        <w:contextualSpacing/>
        <w:jc w:val="both"/>
        <w:rPr>
          <w:color w:val="auto"/>
          <w:sz w:val="28"/>
          <w:szCs w:val="28"/>
        </w:rPr>
      </w:pPr>
      <w:bookmarkStart w:id="1171" w:name="SUB1280200"/>
      <w:bookmarkEnd w:id="1171"/>
      <w:r w:rsidRPr="002258D8">
        <w:rPr>
          <w:rStyle w:val="s0"/>
          <w:color w:val="auto"/>
          <w:sz w:val="28"/>
          <w:szCs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3A2091" w:rsidRPr="002258D8" w:rsidRDefault="003A2091" w:rsidP="002258D8">
      <w:pPr>
        <w:ind w:firstLine="709"/>
        <w:contextualSpacing/>
        <w:jc w:val="both"/>
        <w:rPr>
          <w:color w:val="auto"/>
          <w:sz w:val="28"/>
          <w:szCs w:val="28"/>
        </w:rPr>
      </w:pPr>
      <w:bookmarkStart w:id="1172" w:name="SUB1280300"/>
      <w:bookmarkEnd w:id="1172"/>
      <w:r w:rsidRPr="002258D8">
        <w:rPr>
          <w:rStyle w:val="s0"/>
          <w:color w:val="auto"/>
          <w:sz w:val="28"/>
          <w:szCs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173" w:name="SUB1290000"/>
      <w:bookmarkEnd w:id="1173"/>
      <w:r w:rsidRPr="001D6B99">
        <w:rPr>
          <w:rStyle w:val="s1"/>
          <w:color w:val="auto"/>
          <w:sz w:val="28"/>
          <w:szCs w:val="28"/>
        </w:rPr>
        <w:t>Особенности налогового учета по операциям хеджирования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Хеджирование -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w:t>
      </w:r>
      <w:hyperlink r:id="rId389" w:history="1">
        <w:r w:rsidRPr="002258D8">
          <w:rPr>
            <w:rStyle w:val="a3"/>
            <w:color w:val="auto"/>
            <w:sz w:val="28"/>
            <w:szCs w:val="28"/>
            <w:u w:val="none"/>
          </w:rPr>
          <w:t>законодательства</w:t>
        </w:r>
      </w:hyperlink>
      <w:r w:rsidRPr="002258D8">
        <w:rPr>
          <w:rStyle w:val="s0"/>
          <w:color w:val="auto"/>
          <w:sz w:val="28"/>
          <w:szCs w:val="28"/>
        </w:rPr>
        <w:t xml:space="preserve"> Республики Казахстан о бухгалтерском учете и финансовой отчетности. Объектами хеджирования признаются активы и (или) </w:t>
      </w:r>
      <w:r w:rsidRPr="002258D8">
        <w:rPr>
          <w:rStyle w:val="s0"/>
          <w:color w:val="auto"/>
          <w:sz w:val="28"/>
          <w:szCs w:val="28"/>
        </w:rPr>
        <w:lastRenderedPageBreak/>
        <w:t>обязательства, а также потоки денег, связанные с указанными активами и (или) обязательствами или с ожидаемыми сделками.</w:t>
      </w:r>
    </w:p>
    <w:p w:rsidR="003A2091" w:rsidRPr="002258D8" w:rsidRDefault="003A2091" w:rsidP="002258D8">
      <w:pPr>
        <w:ind w:firstLine="709"/>
        <w:contextualSpacing/>
        <w:jc w:val="both"/>
        <w:rPr>
          <w:color w:val="auto"/>
          <w:sz w:val="28"/>
          <w:szCs w:val="28"/>
        </w:rPr>
      </w:pPr>
      <w:bookmarkStart w:id="1174" w:name="SUB1290200"/>
      <w:bookmarkEnd w:id="1174"/>
      <w:r w:rsidRPr="002258D8">
        <w:rPr>
          <w:rStyle w:val="s0"/>
          <w:color w:val="auto"/>
          <w:sz w:val="28"/>
          <w:szCs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3A2091" w:rsidRPr="002258D8" w:rsidRDefault="003A2091" w:rsidP="002258D8">
      <w:pPr>
        <w:ind w:firstLine="709"/>
        <w:contextualSpacing/>
        <w:jc w:val="both"/>
        <w:rPr>
          <w:color w:val="auto"/>
          <w:sz w:val="28"/>
          <w:szCs w:val="28"/>
        </w:rPr>
      </w:pPr>
      <w:bookmarkStart w:id="1175" w:name="SUB1290300"/>
      <w:bookmarkEnd w:id="1175"/>
      <w:r w:rsidRPr="002258D8">
        <w:rPr>
          <w:rStyle w:val="s0"/>
          <w:color w:val="auto"/>
          <w:sz w:val="28"/>
          <w:szCs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3A2091" w:rsidRPr="002258D8" w:rsidRDefault="003A2091" w:rsidP="002258D8">
      <w:pPr>
        <w:ind w:firstLine="709"/>
        <w:contextualSpacing/>
        <w:jc w:val="both"/>
        <w:rPr>
          <w:color w:val="auto"/>
          <w:sz w:val="28"/>
          <w:szCs w:val="28"/>
        </w:rPr>
      </w:pPr>
      <w:bookmarkStart w:id="1176" w:name="SUB1290400"/>
      <w:bookmarkEnd w:id="1176"/>
      <w:r w:rsidRPr="002258D8">
        <w:rPr>
          <w:rStyle w:val="s0"/>
          <w:color w:val="auto"/>
          <w:sz w:val="28"/>
          <w:szCs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w:anchor="sub1270000" w:history="1">
        <w:r w:rsidRPr="002258D8">
          <w:rPr>
            <w:rStyle w:val="a3"/>
            <w:color w:val="auto"/>
            <w:sz w:val="28"/>
            <w:szCs w:val="28"/>
            <w:u w:val="none"/>
          </w:rPr>
          <w:t>статьями 127 и 128</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177" w:name="SUB1300000"/>
      <w:bookmarkEnd w:id="1177"/>
      <w:r w:rsidRPr="001D6B99">
        <w:rPr>
          <w:rStyle w:val="s1"/>
          <w:color w:val="auto"/>
          <w:sz w:val="28"/>
          <w:szCs w:val="28"/>
        </w:rPr>
        <w:t>Особенности налогового учета при исполнении путем поставки базового актива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3A2091" w:rsidRPr="002258D8" w:rsidRDefault="003A2091" w:rsidP="002258D8">
      <w:pPr>
        <w:ind w:firstLine="709"/>
        <w:contextualSpacing/>
        <w:jc w:val="both"/>
        <w:rPr>
          <w:color w:val="auto"/>
          <w:sz w:val="28"/>
          <w:szCs w:val="28"/>
        </w:rPr>
      </w:pPr>
      <w:bookmarkStart w:id="1178" w:name="SUB1300200"/>
      <w:bookmarkEnd w:id="1178"/>
      <w:r w:rsidRPr="002258D8">
        <w:rPr>
          <w:rStyle w:val="s0"/>
          <w:color w:val="auto"/>
          <w:sz w:val="28"/>
          <w:szCs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3A2091" w:rsidRPr="002258D8" w:rsidRDefault="003A2091" w:rsidP="002258D8">
      <w:pPr>
        <w:ind w:firstLine="709"/>
        <w:contextualSpacing/>
        <w:jc w:val="both"/>
        <w:textAlignment w:val="baseline"/>
        <w:rPr>
          <w:bCs/>
          <w:color w:val="auto"/>
          <w:sz w:val="28"/>
          <w:szCs w:val="28"/>
        </w:rPr>
      </w:pPr>
    </w:p>
    <w:p w:rsidR="00C0531A" w:rsidRPr="002258D8" w:rsidRDefault="00C0531A" w:rsidP="002258D8">
      <w:pPr>
        <w:ind w:firstLine="709"/>
        <w:contextualSpacing/>
        <w:jc w:val="both"/>
        <w:textAlignment w:val="baseline"/>
        <w:rPr>
          <w:bCs/>
          <w:color w:val="auto"/>
          <w:sz w:val="28"/>
          <w:szCs w:val="28"/>
        </w:rPr>
      </w:pPr>
    </w:p>
    <w:p w:rsidR="003A2091" w:rsidRPr="001D6B99" w:rsidRDefault="003A2091" w:rsidP="002258D8">
      <w:pPr>
        <w:ind w:firstLine="709"/>
        <w:contextualSpacing/>
        <w:jc w:val="both"/>
        <w:textAlignment w:val="baseline"/>
        <w:rPr>
          <w:bCs/>
          <w:i/>
          <w:color w:val="auto"/>
          <w:sz w:val="28"/>
          <w:szCs w:val="28"/>
        </w:rPr>
      </w:pPr>
      <w:r w:rsidRPr="001D6B99">
        <w:rPr>
          <w:bCs/>
          <w:i/>
          <w:color w:val="auto"/>
          <w:sz w:val="28"/>
          <w:szCs w:val="28"/>
        </w:rPr>
        <w:t xml:space="preserve">§ </w:t>
      </w:r>
      <w:r w:rsidR="00CB05C6" w:rsidRPr="001D6B99">
        <w:rPr>
          <w:bCs/>
          <w:i/>
          <w:color w:val="auto"/>
          <w:sz w:val="28"/>
          <w:szCs w:val="28"/>
        </w:rPr>
        <w:t>6</w:t>
      </w:r>
      <w:r w:rsidRPr="001D6B99">
        <w:rPr>
          <w:bCs/>
          <w:i/>
          <w:color w:val="auto"/>
          <w:sz w:val="28"/>
          <w:szCs w:val="28"/>
        </w:rPr>
        <w:t>. Долгосрочные контракты</w:t>
      </w:r>
    </w:p>
    <w:p w:rsidR="00C0531A" w:rsidRPr="002258D8" w:rsidRDefault="00C0531A" w:rsidP="002258D8">
      <w:pPr>
        <w:ind w:firstLine="709"/>
        <w:contextualSpacing/>
        <w:jc w:val="both"/>
        <w:textAlignment w:val="baseline"/>
        <w:rPr>
          <w:bCs/>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bCs/>
          <w:sz w:val="28"/>
          <w:szCs w:val="28"/>
        </w:rPr>
      </w:pPr>
      <w:r w:rsidRPr="001D6B99">
        <w:rPr>
          <w:rFonts w:ascii="Times New Roman" w:hAnsi="Times New Roman"/>
          <w:b/>
          <w:bCs/>
          <w:sz w:val="28"/>
          <w:szCs w:val="28"/>
        </w:rPr>
        <w:t>Общие положения</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2. Налоговый учет ведется по каждому долгосрочному контракту отдельно.</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lastRenderedPageBreak/>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При отсутствии такого налогового регистра или информации в нем о выбранном методе таким методом признается фактический метод.</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4. Сумма понесенных за налоговый период расходов по долгосрочному контракту подлежит отнесению на вычеты в соответствии со статьями 100-125 настоящего Кодекса.</w:t>
      </w:r>
    </w:p>
    <w:p w:rsidR="00484793" w:rsidRPr="002258D8" w:rsidRDefault="00484793" w:rsidP="002258D8">
      <w:pPr>
        <w:ind w:firstLine="709"/>
        <w:contextualSpacing/>
        <w:jc w:val="both"/>
        <w:textAlignment w:val="baseline"/>
        <w:rPr>
          <w:bCs/>
          <w:color w:val="auto"/>
          <w:sz w:val="28"/>
          <w:szCs w:val="28"/>
        </w:rPr>
      </w:pPr>
    </w:p>
    <w:p w:rsidR="00484793" w:rsidRPr="001D6B99" w:rsidRDefault="00484793" w:rsidP="00AC2144">
      <w:pPr>
        <w:pStyle w:val="a8"/>
        <w:numPr>
          <w:ilvl w:val="0"/>
          <w:numId w:val="79"/>
        </w:numPr>
        <w:spacing w:after="0" w:line="240" w:lineRule="auto"/>
        <w:ind w:left="0" w:firstLine="709"/>
        <w:jc w:val="both"/>
        <w:textAlignment w:val="baseline"/>
        <w:rPr>
          <w:rFonts w:ascii="Times New Roman" w:hAnsi="Times New Roman"/>
          <w:b/>
          <w:bCs/>
          <w:sz w:val="28"/>
          <w:szCs w:val="28"/>
        </w:rPr>
      </w:pPr>
      <w:r w:rsidRPr="001D6B99">
        <w:rPr>
          <w:rFonts w:ascii="Times New Roman" w:hAnsi="Times New Roman"/>
          <w:b/>
          <w:bCs/>
          <w:sz w:val="28"/>
          <w:szCs w:val="28"/>
        </w:rPr>
        <w:t>Порядок определения дохода по долгосрочному контракту при применении фактического метода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2) в последующие налоговые периоды действия долгосрочного контракта – сумма, равная нулю.</w:t>
      </w:r>
    </w:p>
    <w:p w:rsidR="00484793" w:rsidRPr="002258D8" w:rsidRDefault="00484793" w:rsidP="002258D8">
      <w:pPr>
        <w:pStyle w:val="a8"/>
        <w:spacing w:after="0" w:line="240" w:lineRule="auto"/>
        <w:ind w:left="0" w:firstLine="709"/>
        <w:jc w:val="both"/>
        <w:textAlignment w:val="baseline"/>
        <w:rPr>
          <w:rFonts w:ascii="Times New Roman" w:hAnsi="Times New Roman"/>
          <w:bCs/>
          <w:sz w:val="28"/>
          <w:szCs w:val="28"/>
        </w:rPr>
      </w:pPr>
    </w:p>
    <w:p w:rsidR="00484793" w:rsidRPr="001D6B99" w:rsidRDefault="00484793" w:rsidP="00AC2144">
      <w:pPr>
        <w:pStyle w:val="a8"/>
        <w:numPr>
          <w:ilvl w:val="0"/>
          <w:numId w:val="79"/>
        </w:numPr>
        <w:spacing w:after="0" w:line="240" w:lineRule="auto"/>
        <w:ind w:left="0" w:firstLine="709"/>
        <w:jc w:val="both"/>
        <w:textAlignment w:val="baseline"/>
        <w:rPr>
          <w:rFonts w:ascii="Times New Roman" w:hAnsi="Times New Roman"/>
          <w:b/>
          <w:bCs/>
          <w:sz w:val="28"/>
          <w:szCs w:val="28"/>
        </w:rPr>
      </w:pPr>
      <w:r w:rsidRPr="001D6B99">
        <w:rPr>
          <w:rFonts w:ascii="Times New Roman" w:hAnsi="Times New Roman"/>
          <w:b/>
          <w:bCs/>
          <w:sz w:val="28"/>
          <w:szCs w:val="28"/>
        </w:rPr>
        <w:t>Порядок определения дохода по долгосрочному контракту при применении метода завершения</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минус</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lastRenderedPageBreak/>
        <w:t>доход по такому долгосрочному контракту в целях налогообложения за предыдущие налоговые периоды.</w:t>
      </w:r>
    </w:p>
    <w:p w:rsidR="00484793" w:rsidRPr="002258D8" w:rsidRDefault="00484793" w:rsidP="002258D8">
      <w:pPr>
        <w:ind w:firstLine="709"/>
        <w:contextualSpacing/>
        <w:jc w:val="both"/>
        <w:textAlignment w:val="baseline"/>
        <w:rPr>
          <w:bCs/>
          <w:color w:val="auto"/>
          <w:sz w:val="28"/>
          <w:szCs w:val="28"/>
        </w:rPr>
      </w:pPr>
      <w:bookmarkStart w:id="1179" w:name="SUB130030200"/>
      <w:bookmarkEnd w:id="1179"/>
      <w:r w:rsidRPr="002258D8">
        <w:rPr>
          <w:bCs/>
          <w:color w:val="auto"/>
          <w:sz w:val="28"/>
          <w:szCs w:val="28"/>
        </w:rPr>
        <w:t>2. Если иное не установлено настоящей статьей, доля исполнения долгосрочного контракта исчисляется по следующей формуле:</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А/(А+Б), где:</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А - расходы по долгосрочному контракту, отнесенные на вычеты в соответствии с настоящим Кодексом за предыдущие и отчетный налоговый период;</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Б - расходы по долгосрочному контракту, которые должны быть произведены в соответствии с проектно-сметной документацией в последующих налоговых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484793" w:rsidRPr="002258D8" w:rsidRDefault="00484793" w:rsidP="002258D8">
      <w:pPr>
        <w:ind w:firstLine="709"/>
        <w:contextualSpacing/>
        <w:jc w:val="both"/>
        <w:textAlignment w:val="baseline"/>
        <w:rPr>
          <w:bCs/>
          <w:color w:val="auto"/>
          <w:sz w:val="28"/>
          <w:szCs w:val="28"/>
        </w:rPr>
      </w:pPr>
      <w:bookmarkStart w:id="1180" w:name="SUB130030300"/>
      <w:bookmarkEnd w:id="1180"/>
      <w:r w:rsidRPr="002258D8">
        <w:rPr>
          <w:bCs/>
          <w:color w:val="auto"/>
          <w:sz w:val="28"/>
          <w:szCs w:val="28"/>
        </w:rP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484793" w:rsidRPr="002258D8" w:rsidRDefault="00484793" w:rsidP="002258D8">
      <w:pPr>
        <w:ind w:firstLine="709"/>
        <w:contextualSpacing/>
        <w:jc w:val="both"/>
        <w:textAlignment w:val="baseline"/>
        <w:rPr>
          <w:bCs/>
          <w:color w:val="auto"/>
          <w:sz w:val="28"/>
          <w:szCs w:val="28"/>
        </w:rPr>
      </w:pPr>
    </w:p>
    <w:p w:rsidR="003A2091" w:rsidRPr="002258D8" w:rsidRDefault="003A2091" w:rsidP="001A56E1">
      <w:pPr>
        <w:contextualSpacing/>
        <w:jc w:val="both"/>
        <w:rPr>
          <w:color w:val="auto"/>
          <w:sz w:val="28"/>
          <w:szCs w:val="28"/>
        </w:rPr>
      </w:pPr>
    </w:p>
    <w:p w:rsidR="003A2091" w:rsidRPr="001D6B99" w:rsidRDefault="003A2091" w:rsidP="002258D8">
      <w:pPr>
        <w:ind w:firstLine="709"/>
        <w:contextualSpacing/>
        <w:jc w:val="both"/>
        <w:rPr>
          <w:i/>
          <w:color w:val="auto"/>
          <w:sz w:val="28"/>
          <w:szCs w:val="28"/>
        </w:rPr>
      </w:pPr>
      <w:r w:rsidRPr="001D6B99">
        <w:rPr>
          <w:i/>
          <w:color w:val="auto"/>
          <w:sz w:val="28"/>
          <w:szCs w:val="28"/>
        </w:rPr>
        <w:t xml:space="preserve">§ </w:t>
      </w:r>
      <w:r w:rsidR="00CB05C6" w:rsidRPr="001D6B99">
        <w:rPr>
          <w:i/>
          <w:color w:val="auto"/>
          <w:sz w:val="28"/>
          <w:szCs w:val="28"/>
        </w:rPr>
        <w:t>7</w:t>
      </w:r>
      <w:r w:rsidRPr="001D6B99">
        <w:rPr>
          <w:i/>
          <w:color w:val="auto"/>
          <w:sz w:val="28"/>
          <w:szCs w:val="28"/>
        </w:rPr>
        <w:t>. Корректировка доходов и вычетов</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Общие положения</w:t>
      </w:r>
    </w:p>
    <w:p w:rsidR="003A2091" w:rsidRPr="002258D8" w:rsidRDefault="003A2091" w:rsidP="002258D8">
      <w:pPr>
        <w:ind w:firstLine="709"/>
        <w:contextualSpacing/>
        <w:jc w:val="both"/>
        <w:rPr>
          <w:color w:val="auto"/>
          <w:sz w:val="28"/>
          <w:szCs w:val="28"/>
        </w:rPr>
      </w:pPr>
      <w:r w:rsidRPr="002258D8">
        <w:rPr>
          <w:color w:val="auto"/>
          <w:sz w:val="28"/>
          <w:szCs w:val="28"/>
        </w:rPr>
        <w:t>Корректировка -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132 настоящего Кодекса.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j17"/>
        <w:numPr>
          <w:ilvl w:val="0"/>
          <w:numId w:val="79"/>
        </w:numPr>
        <w:spacing w:before="0" w:beforeAutospacing="0" w:after="0" w:afterAutospacing="0"/>
        <w:ind w:left="0" w:firstLine="709"/>
        <w:contextualSpacing/>
        <w:jc w:val="both"/>
        <w:textAlignment w:val="baseline"/>
        <w:rPr>
          <w:b/>
          <w:bCs/>
          <w:sz w:val="28"/>
          <w:szCs w:val="28"/>
        </w:rPr>
      </w:pPr>
      <w:r w:rsidRPr="001D6B99">
        <w:rPr>
          <w:b/>
          <w:bCs/>
          <w:sz w:val="28"/>
          <w:szCs w:val="28"/>
        </w:rPr>
        <w:t>Корректировка доходов и вычетов</w:t>
      </w:r>
    </w:p>
    <w:p w:rsidR="003A2091" w:rsidRPr="002258D8" w:rsidRDefault="003A2091" w:rsidP="002258D8">
      <w:pPr>
        <w:pStyle w:val="j17"/>
        <w:spacing w:before="0" w:beforeAutospacing="0" w:after="0" w:afterAutospacing="0"/>
        <w:ind w:firstLine="709"/>
        <w:contextualSpacing/>
        <w:jc w:val="both"/>
        <w:textAlignment w:val="baseline"/>
        <w:rPr>
          <w:bCs/>
          <w:sz w:val="28"/>
          <w:szCs w:val="28"/>
        </w:rPr>
      </w:pPr>
      <w:r w:rsidRPr="002258D8">
        <w:rPr>
          <w:bCs/>
          <w:sz w:val="28"/>
          <w:szCs w:val="28"/>
        </w:rPr>
        <w:t>1. Если иное не установлено пунктом 2-1 статьи 90 настоящего Кодекса, доходы или вычеты подлежат корректировке в случаях:</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rStyle w:val="s0"/>
          <w:color w:val="auto"/>
          <w:sz w:val="28"/>
          <w:szCs w:val="28"/>
        </w:rPr>
        <w:t>1) полного или частичного возврата товаров;</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rStyle w:val="s0"/>
          <w:color w:val="auto"/>
          <w:sz w:val="28"/>
          <w:szCs w:val="28"/>
        </w:rPr>
        <w:t>2) изменения условий сделки;</w:t>
      </w:r>
    </w:p>
    <w:p w:rsidR="003A2091" w:rsidRPr="002258D8" w:rsidRDefault="003A2091" w:rsidP="002258D8">
      <w:pPr>
        <w:pStyle w:val="j17"/>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3) изменения цены, компенсации за реализованные или приобретенные товары, работы, услуги. Положение данного подпункта применяется также  при изменении подлежащей оплате стоимости реализованных или приобретенных товаров, работ, услуг исходя из условий договора, в том числе в связи с  применением коэффициента (индекса);</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rStyle w:val="s0"/>
          <w:color w:val="auto"/>
          <w:sz w:val="28"/>
          <w:szCs w:val="28"/>
        </w:rPr>
        <w:t>4) скидки с цены, скидки с продаж;</w:t>
      </w:r>
    </w:p>
    <w:p w:rsidR="003A2091" w:rsidRPr="002258D8" w:rsidRDefault="000100E2" w:rsidP="002258D8">
      <w:pPr>
        <w:pStyle w:val="j17"/>
        <w:spacing w:before="0" w:beforeAutospacing="0" w:after="0" w:afterAutospacing="0"/>
        <w:ind w:firstLine="709"/>
        <w:contextualSpacing/>
        <w:jc w:val="both"/>
        <w:textAlignment w:val="baseline"/>
        <w:rPr>
          <w:sz w:val="28"/>
          <w:szCs w:val="28"/>
        </w:rPr>
      </w:pPr>
      <w:r w:rsidRPr="002258D8">
        <w:rPr>
          <w:sz w:val="28"/>
          <w:szCs w:val="28"/>
        </w:rPr>
        <w:t>5</w:t>
      </w:r>
      <w:r w:rsidR="003A2091" w:rsidRPr="002258D8">
        <w:rPr>
          <w:sz w:val="28"/>
          <w:szCs w:val="28"/>
        </w:rPr>
        <w:t>) списания требования, по которому корректировка дохода производится в соответствии с пунктом 2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2. Корректировка дохода производится налогоплательщиком - кредитором при списании требования с:</w:t>
      </w:r>
    </w:p>
    <w:p w:rsidR="003A2091" w:rsidRPr="002258D8" w:rsidRDefault="003A2091" w:rsidP="002258D8">
      <w:pPr>
        <w:ind w:firstLine="709"/>
        <w:contextualSpacing/>
        <w:jc w:val="both"/>
        <w:rPr>
          <w:color w:val="auto"/>
          <w:sz w:val="28"/>
          <w:szCs w:val="28"/>
        </w:rPr>
      </w:pPr>
      <w:r w:rsidRPr="002258D8">
        <w:rPr>
          <w:color w:val="auto"/>
          <w:sz w:val="28"/>
          <w:szCs w:val="28"/>
        </w:rPr>
        <w:t>юридического лица;</w:t>
      </w:r>
    </w:p>
    <w:p w:rsidR="003A2091" w:rsidRPr="002258D8" w:rsidRDefault="003A2091" w:rsidP="002258D8">
      <w:pPr>
        <w:ind w:firstLine="709"/>
        <w:contextualSpacing/>
        <w:jc w:val="both"/>
        <w:rPr>
          <w:color w:val="auto"/>
          <w:sz w:val="28"/>
          <w:szCs w:val="28"/>
        </w:rPr>
      </w:pPr>
      <w:r w:rsidRPr="002258D8">
        <w:rPr>
          <w:color w:val="auto"/>
          <w:sz w:val="28"/>
          <w:szCs w:val="28"/>
        </w:rPr>
        <w:t>индивидуального предпринимателя;</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3A2091" w:rsidRPr="002258D8" w:rsidRDefault="003A2091" w:rsidP="002258D8">
      <w:pPr>
        <w:ind w:firstLine="709"/>
        <w:contextualSpacing/>
        <w:jc w:val="both"/>
        <w:rPr>
          <w:color w:val="auto"/>
          <w:sz w:val="28"/>
          <w:szCs w:val="28"/>
        </w:rPr>
      </w:pPr>
      <w:r w:rsidRPr="002258D8">
        <w:rPr>
          <w:color w:val="auto"/>
          <w:sz w:val="28"/>
          <w:szCs w:val="28"/>
        </w:rPr>
        <w:t>Корректировка дохода, предусмотренная настоящим пунктом, осуществляется в случаях:</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списания требования по вступившему в законную силу решению суда. </w:t>
      </w:r>
    </w:p>
    <w:p w:rsidR="003A2091" w:rsidRPr="002258D8" w:rsidRDefault="003A2091" w:rsidP="002258D8">
      <w:pPr>
        <w:ind w:firstLine="709"/>
        <w:contextualSpacing/>
        <w:jc w:val="both"/>
        <w:rPr>
          <w:color w:val="auto"/>
          <w:sz w:val="28"/>
          <w:szCs w:val="28"/>
        </w:rPr>
      </w:pPr>
      <w:r w:rsidRPr="002258D8">
        <w:rPr>
          <w:color w:val="auto"/>
          <w:sz w:val="28"/>
          <w:szCs w:val="28"/>
        </w:rPr>
        <w:t>Корректировка производится при соблюдении одновременно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1) наличие первичных документов, подтверждающих возникновение требования;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3A2091" w:rsidRPr="002258D8" w:rsidRDefault="003A2091" w:rsidP="002258D8">
      <w:pPr>
        <w:ind w:firstLine="709"/>
        <w:contextualSpacing/>
        <w:jc w:val="both"/>
        <w:rPr>
          <w:color w:val="auto"/>
          <w:sz w:val="28"/>
          <w:szCs w:val="28"/>
        </w:rPr>
      </w:pPr>
      <w:r w:rsidRPr="002258D8">
        <w:rPr>
          <w:color w:val="auto"/>
          <w:sz w:val="28"/>
          <w:szCs w:val="28"/>
        </w:rPr>
        <w:t>К требованиям, признанным сомнительными в соответствии с настоящим Кодексом, положения настоящего пункта не применяются.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3A2091" w:rsidRPr="002258D8" w:rsidRDefault="003A2091" w:rsidP="002258D8">
      <w:pPr>
        <w:ind w:firstLine="709"/>
        <w:contextualSpacing/>
        <w:jc w:val="both"/>
        <w:rPr>
          <w:color w:val="auto"/>
          <w:sz w:val="28"/>
          <w:szCs w:val="28"/>
        </w:rPr>
      </w:pPr>
      <w:r w:rsidRPr="002258D8">
        <w:rPr>
          <w:color w:val="auto"/>
          <w:sz w:val="28"/>
          <w:szCs w:val="28"/>
        </w:rPr>
        <w:t>4. Если иное не установлено настоящим пунктом, корректировка доходов и вычетов производится в том налоговом периоде, в котором наступили случаи, указанные в пункте 1 настоящей статьи.</w:t>
      </w:r>
    </w:p>
    <w:p w:rsidR="003A2091" w:rsidRDefault="003A2091" w:rsidP="002258D8">
      <w:pPr>
        <w:ind w:firstLine="709"/>
        <w:contextualSpacing/>
        <w:jc w:val="both"/>
        <w:rPr>
          <w:color w:val="auto"/>
          <w:sz w:val="28"/>
          <w:szCs w:val="28"/>
        </w:rPr>
      </w:pPr>
      <w:bookmarkStart w:id="1181" w:name="SUB1310000"/>
      <w:bookmarkEnd w:id="1181"/>
      <w:r w:rsidRPr="002258D8">
        <w:rPr>
          <w:color w:val="auto"/>
          <w:sz w:val="28"/>
          <w:szCs w:val="28"/>
        </w:rPr>
        <w:t> </w:t>
      </w:r>
    </w:p>
    <w:p w:rsidR="001A56E1" w:rsidRPr="002258D8" w:rsidRDefault="001A56E1" w:rsidP="002258D8">
      <w:pPr>
        <w:ind w:firstLine="709"/>
        <w:contextualSpacing/>
        <w:jc w:val="both"/>
        <w:rPr>
          <w:color w:val="auto"/>
          <w:sz w:val="28"/>
          <w:szCs w:val="28"/>
        </w:rPr>
      </w:pPr>
    </w:p>
    <w:p w:rsidR="003A2091" w:rsidRPr="001A56E1" w:rsidRDefault="003A2091" w:rsidP="001A56E1">
      <w:pPr>
        <w:pStyle w:val="a8"/>
        <w:numPr>
          <w:ilvl w:val="0"/>
          <w:numId w:val="59"/>
        </w:numPr>
        <w:spacing w:after="0" w:line="240" w:lineRule="auto"/>
        <w:ind w:left="0" w:firstLine="0"/>
        <w:jc w:val="center"/>
        <w:textAlignment w:val="baseline"/>
        <w:rPr>
          <w:rFonts w:ascii="Times New Roman" w:hAnsi="Times New Roman"/>
          <w:b/>
          <w:sz w:val="28"/>
          <w:szCs w:val="28"/>
        </w:rPr>
      </w:pPr>
      <w:bookmarkStart w:id="1182" w:name="SUB1330000"/>
      <w:bookmarkEnd w:id="1182"/>
      <w:r w:rsidRPr="001A56E1">
        <w:rPr>
          <w:rFonts w:ascii="Times New Roman" w:hAnsi="Times New Roman"/>
          <w:b/>
          <w:sz w:val="28"/>
          <w:szCs w:val="28"/>
        </w:rPr>
        <w:t>УМЕНЬШЕНИЕ ИЛИ УВЕЛИЧЕНИЕ НАЛОГООБЛАГАЕМОГО ДОХОДА (УМЕНЬШЕНИЕ УБЫТКА)</w:t>
      </w:r>
      <w:r w:rsidRPr="001A56E1">
        <w:rPr>
          <w:rFonts w:ascii="Times New Roman" w:hAnsi="Times New Roman"/>
          <w:b/>
          <w:bCs/>
          <w:sz w:val="28"/>
          <w:szCs w:val="28"/>
        </w:rPr>
        <w:br/>
      </w:r>
      <w:r w:rsidRPr="001A56E1">
        <w:rPr>
          <w:rFonts w:ascii="Times New Roman" w:hAnsi="Times New Roman"/>
          <w:b/>
          <w:sz w:val="28"/>
          <w:szCs w:val="28"/>
        </w:rPr>
        <w:t>И ОСВОБОЖДЕНИЕ ОТ НАЛОГООБЛОЖЕНИЯ НЕКОТОРЫХ КАТЕГОРИЙ</w:t>
      </w:r>
      <w:r w:rsidR="00C0531A" w:rsidRPr="001A56E1">
        <w:rPr>
          <w:rFonts w:ascii="Times New Roman" w:hAnsi="Times New Roman"/>
          <w:b/>
          <w:bCs/>
          <w:sz w:val="28"/>
          <w:szCs w:val="28"/>
        </w:rPr>
        <w:t xml:space="preserve"> </w:t>
      </w:r>
      <w:r w:rsidRPr="001A56E1">
        <w:rPr>
          <w:rFonts w:ascii="Times New Roman" w:hAnsi="Times New Roman"/>
          <w:b/>
          <w:sz w:val="28"/>
          <w:szCs w:val="28"/>
        </w:rPr>
        <w:t>НАЛОГОПЛАТЕЛЬЩИКОВ</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Уменьшение налогооблагаемого дохода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Налогоплательщик имеет право на уменьшение налогооблагаемого дохода на следующие виды расходов: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налогоплательщики, состоявшие в налоговом периоде на </w:t>
      </w:r>
      <w:r w:rsidR="00127353" w:rsidRPr="002258D8">
        <w:rPr>
          <w:color w:val="auto"/>
          <w:sz w:val="28"/>
          <w:szCs w:val="28"/>
        </w:rPr>
        <w:t>мониторинге крупных налогоплательщиков</w:t>
      </w:r>
      <w:r w:rsidRPr="002258D8">
        <w:rPr>
          <w:color w:val="auto"/>
          <w:sz w:val="28"/>
          <w:szCs w:val="28"/>
        </w:rPr>
        <w:t xml:space="preserve">, - в размере общей суммы, не превышающей </w:t>
      </w:r>
      <w:r w:rsidR="008E7A2F" w:rsidRPr="002258D8">
        <w:rPr>
          <w:color w:val="auto"/>
          <w:sz w:val="28"/>
          <w:szCs w:val="28"/>
        </w:rPr>
        <w:t>трех</w:t>
      </w:r>
      <w:r w:rsidRPr="002258D8">
        <w:rPr>
          <w:color w:val="auto"/>
          <w:sz w:val="28"/>
          <w:szCs w:val="28"/>
        </w:rPr>
        <w:t xml:space="preserve"> процентов от налогооблагаемого дохода: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 2 </w:t>
      </w:r>
      <w:r w:rsidRPr="002258D8">
        <w:rPr>
          <w:bCs/>
          <w:color w:val="auto"/>
          <w:sz w:val="28"/>
          <w:szCs w:val="28"/>
        </w:rPr>
        <w:t>статьи 97</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lastRenderedPageBreak/>
        <w:t>стоимость безвозмездно переданного имущества, получателем которого является: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некоммерческая организация;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организация, осуществляющая деятельность в социальной сфере;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благотворительную помощь</w:t>
      </w:r>
      <w:r w:rsidRPr="002258D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2258D8">
        <w:rPr>
          <w:color w:val="auto"/>
          <w:sz w:val="28"/>
          <w:szCs w:val="28"/>
        </w:rPr>
        <w:t>.</w:t>
      </w:r>
    </w:p>
    <w:p w:rsidR="007F2965" w:rsidRPr="002258D8" w:rsidRDefault="007F2965" w:rsidP="002258D8">
      <w:pPr>
        <w:ind w:firstLine="709"/>
        <w:contextualSpacing/>
        <w:jc w:val="both"/>
        <w:textAlignment w:val="baseline"/>
        <w:rPr>
          <w:bCs/>
          <w:color w:val="auto"/>
          <w:sz w:val="28"/>
          <w:szCs w:val="28"/>
          <w:shd w:val="clear" w:color="auto" w:fill="FFFF00"/>
        </w:rPr>
      </w:pPr>
      <w:r w:rsidRPr="002258D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2</w:t>
      </w:r>
      <w:r w:rsidR="003A2091" w:rsidRPr="002258D8">
        <w:rPr>
          <w:color w:val="auto"/>
          <w:sz w:val="28"/>
          <w:szCs w:val="28"/>
        </w:rPr>
        <w:t xml:space="preserve">) налогоплательщики, за исключением налогоплательщиков, указанных в подпункте 1) настоящего пункта, - в размере общей суммы, не превышающей </w:t>
      </w:r>
      <w:r w:rsidR="008E7A2F" w:rsidRPr="002258D8">
        <w:rPr>
          <w:color w:val="auto"/>
          <w:sz w:val="28"/>
          <w:szCs w:val="28"/>
        </w:rPr>
        <w:t>четырех</w:t>
      </w:r>
      <w:r w:rsidR="003A2091" w:rsidRPr="002258D8">
        <w:rPr>
          <w:color w:val="auto"/>
          <w:sz w:val="28"/>
          <w:szCs w:val="28"/>
        </w:rPr>
        <w:t xml:space="preserve"> процентов от налогооблагаемого дохода:</w:t>
      </w:r>
    </w:p>
    <w:p w:rsidR="003A2091" w:rsidRPr="002258D8" w:rsidRDefault="003A2091" w:rsidP="002258D8">
      <w:pPr>
        <w:ind w:firstLine="709"/>
        <w:contextualSpacing/>
        <w:jc w:val="both"/>
        <w:textAlignment w:val="baseline"/>
        <w:rPr>
          <w:strike/>
          <w:color w:val="auto"/>
          <w:sz w:val="28"/>
          <w:szCs w:val="28"/>
        </w:rPr>
      </w:pPr>
      <w:r w:rsidRPr="002258D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 2 </w:t>
      </w:r>
      <w:r w:rsidRPr="002258D8">
        <w:rPr>
          <w:bCs/>
          <w:color w:val="auto"/>
          <w:sz w:val="28"/>
          <w:szCs w:val="28"/>
        </w:rPr>
        <w:t>статьи 97</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стоимость безвозмездно переданного имущества, получателем которого является: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некоммерческая организация;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организация, осуществляющая деятельность в социальной сфере;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благотворительную помощь</w:t>
      </w:r>
      <w:r w:rsidRPr="002258D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2258D8">
        <w:rPr>
          <w:color w:val="auto"/>
          <w:sz w:val="28"/>
          <w:szCs w:val="28"/>
        </w:rPr>
        <w:t>.</w:t>
      </w:r>
    </w:p>
    <w:p w:rsidR="007F2965" w:rsidRPr="002258D8" w:rsidRDefault="007F2965" w:rsidP="002258D8">
      <w:pPr>
        <w:ind w:firstLine="709"/>
        <w:contextualSpacing/>
        <w:jc w:val="both"/>
        <w:textAlignment w:val="baseline"/>
        <w:rPr>
          <w:bCs/>
          <w:color w:val="auto"/>
          <w:sz w:val="28"/>
          <w:szCs w:val="28"/>
          <w:shd w:val="clear" w:color="auto" w:fill="FFFF00"/>
        </w:rPr>
      </w:pPr>
      <w:r w:rsidRPr="002258D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xml:space="preserve">) </w:t>
      </w:r>
      <w:r w:rsidR="008E7A2F" w:rsidRPr="002258D8">
        <w:rPr>
          <w:color w:val="auto"/>
          <w:sz w:val="28"/>
          <w:szCs w:val="28"/>
        </w:rPr>
        <w:t xml:space="preserve">двукратный </w:t>
      </w:r>
      <w:r w:rsidR="003A2091" w:rsidRPr="002258D8">
        <w:rPr>
          <w:color w:val="auto"/>
          <w:sz w:val="28"/>
          <w:szCs w:val="28"/>
        </w:rPr>
        <w:t xml:space="preserve">размер произведенных расходов на оплату труда инвалидов и на </w:t>
      </w:r>
      <w:r w:rsidR="008E7A2F" w:rsidRPr="002258D8">
        <w:rPr>
          <w:color w:val="auto"/>
          <w:sz w:val="28"/>
          <w:szCs w:val="28"/>
        </w:rPr>
        <w:t xml:space="preserve">пятьдесят </w:t>
      </w:r>
      <w:r w:rsidR="003A2091" w:rsidRPr="002258D8">
        <w:rPr>
          <w:color w:val="auto"/>
          <w:sz w:val="28"/>
          <w:szCs w:val="28"/>
        </w:rPr>
        <w:t>процентов от суммы исчисленного социального налога от заработной платы и других выплат инвалидам;</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целях настоящего подпункта расходы на обучение включают: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фактически произведенные расходы на оплату обучения;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фактически произведенные расходы на проживание в пределах </w:t>
      </w:r>
      <w:hyperlink r:id="rId390" w:tgtFrame="_parent" w:tooltip="Приказ Министра финансов Республики Казахстан от 30 марта 2015 года № 233 " w:history="1">
        <w:r w:rsidRPr="002258D8">
          <w:rPr>
            <w:bCs/>
            <w:color w:val="auto"/>
            <w:sz w:val="28"/>
            <w:szCs w:val="28"/>
          </w:rPr>
          <w:t>норм</w:t>
        </w:r>
      </w:hyperlink>
      <w:r w:rsidRPr="002258D8">
        <w:rPr>
          <w:color w:val="auto"/>
          <w:sz w:val="28"/>
          <w:szCs w:val="28"/>
        </w:rPr>
        <w:t>, установленных уполномоченным органом;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фактически произведенные расходы на проезд к месту учебы при поступлении и обратно после завершения обучения.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Положения настоящего подпункта не применяются в случаях:</w:t>
      </w:r>
    </w:p>
    <w:p w:rsidR="003A2091" w:rsidRPr="002258D8" w:rsidRDefault="008E7A2F" w:rsidP="002258D8">
      <w:pPr>
        <w:ind w:firstLine="709"/>
        <w:contextualSpacing/>
        <w:jc w:val="both"/>
        <w:textAlignment w:val="baseline"/>
        <w:rPr>
          <w:color w:val="auto"/>
          <w:sz w:val="28"/>
          <w:szCs w:val="28"/>
        </w:rPr>
      </w:pPr>
      <w:r w:rsidRPr="002258D8">
        <w:rPr>
          <w:color w:val="auto"/>
          <w:sz w:val="28"/>
          <w:szCs w:val="28"/>
        </w:rPr>
        <w:t>н</w:t>
      </w:r>
      <w:r w:rsidR="003A2091" w:rsidRPr="002258D8">
        <w:rPr>
          <w:color w:val="auto"/>
          <w:sz w:val="28"/>
          <w:szCs w:val="28"/>
        </w:rPr>
        <w:t>е</w:t>
      </w:r>
      <w:r w:rsidRPr="002258D8">
        <w:rPr>
          <w:color w:val="auto"/>
          <w:sz w:val="28"/>
          <w:szCs w:val="28"/>
        </w:rPr>
        <w:t xml:space="preserve"> </w:t>
      </w:r>
      <w:r w:rsidR="003A2091" w:rsidRPr="002258D8">
        <w:rPr>
          <w:color w:val="auto"/>
          <w:sz w:val="28"/>
          <w:szCs w:val="28"/>
        </w:rPr>
        <w:t xml:space="preserve">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w:t>
      </w:r>
      <w:r w:rsidR="003A2091" w:rsidRPr="002258D8">
        <w:rPr>
          <w:color w:val="auto"/>
          <w:sz w:val="28"/>
          <w:szCs w:val="28"/>
        </w:rPr>
        <w:lastRenderedPageBreak/>
        <w:t>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применения недропользователем в отношении таких расходов на обучение положений </w:t>
      </w:r>
      <w:hyperlink r:id="rId391" w:tgtFrame="_parent" w:tooltip="Кодекс Республики Казахстан от 10 декабря 2008 года № 99-IV " w:history="1">
        <w:r w:rsidRPr="002258D8">
          <w:rPr>
            <w:bCs/>
            <w:color w:val="auto"/>
            <w:sz w:val="28"/>
            <w:szCs w:val="28"/>
          </w:rPr>
          <w:t>статьи 112</w:t>
        </w:r>
      </w:hyperlink>
      <w:r w:rsidRPr="002258D8">
        <w:rPr>
          <w:color w:val="auto"/>
          <w:sz w:val="28"/>
          <w:szCs w:val="28"/>
        </w:rPr>
        <w:t xml:space="preserve"> 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xml:space="preserve">) стоимость безвозмездно переданного имущества, получателем которого является автономная организация образования, определенная </w:t>
      </w:r>
      <w:hyperlink r:id="rId392" w:tgtFrame="_parent" w:tooltip="Кодекс Республики Казахстан от 10 декабря 2008 года № 99-IV " w:history="1">
        <w:r w:rsidR="003A2091" w:rsidRPr="002258D8">
          <w:rPr>
            <w:bCs/>
            <w:color w:val="auto"/>
            <w:sz w:val="28"/>
            <w:szCs w:val="28"/>
          </w:rPr>
          <w:t>пунктом 1 статьи 135-1</w:t>
        </w:r>
      </w:hyperlink>
      <w:r w:rsidR="003A2091" w:rsidRPr="002258D8">
        <w:rPr>
          <w:color w:val="auto"/>
          <w:sz w:val="28"/>
          <w:szCs w:val="28"/>
        </w:rPr>
        <w:t xml:space="preserve"> 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xml:space="preserve">) в размере пятидесяти процентов от суммы отнесенных на вычеты в соответствии со </w:t>
      </w:r>
      <w:hyperlink r:id="rId393" w:tgtFrame="_parent" w:tooltip="Кодекс Республики Казахстан от 10 декабря 2008 года № 99-IV " w:history="1">
        <w:r w:rsidR="003A2091" w:rsidRPr="002258D8">
          <w:rPr>
            <w:bCs/>
            <w:color w:val="auto"/>
            <w:sz w:val="28"/>
            <w:szCs w:val="28"/>
          </w:rPr>
          <w:t>статьей 108</w:t>
        </w:r>
      </w:hyperlink>
      <w:r w:rsidR="003A2091" w:rsidRPr="002258D8">
        <w:rPr>
          <w:color w:val="auto"/>
          <w:sz w:val="28"/>
          <w:szCs w:val="28"/>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 подтвержденного </w:t>
      </w:r>
      <w:hyperlink r:id="rId394" w:tgtFrame="_parent" w:tooltip="Постановление Правительства Республики Казахстан от 16 июля 2012 года № 940 " w:history="1">
        <w:r w:rsidRPr="002258D8">
          <w:rPr>
            <w:bCs/>
            <w:color w:val="auto"/>
            <w:sz w:val="28"/>
            <w:szCs w:val="28"/>
          </w:rPr>
          <w:t>заключением</w:t>
        </w:r>
      </w:hyperlink>
      <w:r w:rsidRPr="002258D8">
        <w:rPr>
          <w:color w:val="auto"/>
          <w:sz w:val="28"/>
          <w:szCs w:val="28"/>
        </w:rPr>
        <w:t xml:space="preserve"> уполномоченного органа в области государственной поддержки индустриально-инновационной деятельности о внедрении результата научно-исследовательских, научно-технических работ на территории Республики Казахстан, в налоговом периоде;</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В целях настоящего пункта стоимость безвозмездно переданного имущества определяется:</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при передаче денег - в размере переданных денег;</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lastRenderedPageBreak/>
        <w:t>при выполнении работ, оказании услуг - в размере расходов, понесенных на выполнение таких работ, оказание таких услуг;</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по иному имуществу - в размере балансовой стоимости переданного имущества, указанной в акте приема-передачи названного имущества.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Налогоплательщик имеет право на уменьшение налогооблагаемого дохода на следующие виды доходов: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вознаграждение по договору лизинга, за исключением неустойки (штрафа, пени);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вознаграждение по долговым ценным бумагам, находящимся на дату начисления такого вознаграждения в официальном списке фондовой биржи, </w:t>
      </w:r>
      <w:r w:rsidR="00B41178" w:rsidRPr="002258D8">
        <w:rPr>
          <w:color w:val="auto"/>
          <w:sz w:val="28"/>
          <w:szCs w:val="28"/>
        </w:rPr>
        <w:t xml:space="preserve">обладающей лицензией Национального Банка на организацию торговли ценными бумагами и </w:t>
      </w:r>
      <w:r w:rsidRPr="002258D8">
        <w:rPr>
          <w:color w:val="auto"/>
          <w:sz w:val="28"/>
          <w:szCs w:val="28"/>
        </w:rPr>
        <w:t>функционирующей на территории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вознаграждение по государственным эмиссионным ценным бумагам, агентским облигациям;</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доходы от прироста стоимости при реализации агентских облигаций, уменьшенные на убытки, возникшие от реализации агентских облигаций;</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A44D2A" w:rsidRPr="00A44D2A" w:rsidRDefault="00A44D2A" w:rsidP="00A44D2A">
      <w:pPr>
        <w:ind w:firstLine="709"/>
        <w:contextualSpacing/>
        <w:jc w:val="both"/>
        <w:rPr>
          <w:color w:val="auto"/>
          <w:sz w:val="28"/>
          <w:szCs w:val="28"/>
        </w:rPr>
      </w:pPr>
      <w:r w:rsidRPr="00A44D2A">
        <w:rPr>
          <w:color w:val="auto"/>
          <w:sz w:val="28"/>
          <w:szCs w:val="28"/>
        </w:rPr>
        <w:t>8)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9) настоящего пункта, при одновременном выполнении следующих условий:</w:t>
      </w:r>
    </w:p>
    <w:p w:rsidR="00A44D2A" w:rsidRPr="00A44D2A" w:rsidRDefault="00A44D2A" w:rsidP="00A44D2A">
      <w:pPr>
        <w:ind w:firstLine="709"/>
        <w:contextualSpacing/>
        <w:jc w:val="both"/>
        <w:rPr>
          <w:color w:val="auto"/>
          <w:sz w:val="28"/>
          <w:szCs w:val="28"/>
        </w:rPr>
      </w:pPr>
      <w:r w:rsidRPr="00A44D2A">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A44D2A" w:rsidRPr="00A44D2A" w:rsidRDefault="00A44D2A" w:rsidP="00A44D2A">
      <w:pPr>
        <w:ind w:firstLine="709"/>
        <w:contextualSpacing/>
        <w:jc w:val="both"/>
        <w:rPr>
          <w:color w:val="auto"/>
          <w:sz w:val="28"/>
          <w:szCs w:val="28"/>
        </w:rPr>
      </w:pPr>
      <w:r w:rsidRPr="00A44D2A">
        <w:rPr>
          <w:color w:val="auto"/>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A44D2A" w:rsidRPr="00A44D2A" w:rsidRDefault="00A44D2A" w:rsidP="00A44D2A">
      <w:pPr>
        <w:ind w:firstLine="709"/>
        <w:contextualSpacing/>
        <w:jc w:val="both"/>
        <w:rPr>
          <w:color w:val="auto"/>
          <w:sz w:val="28"/>
          <w:szCs w:val="28"/>
        </w:rPr>
      </w:pPr>
      <w:r w:rsidRPr="00A44D2A">
        <w:rPr>
          <w:color w:val="auto"/>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Указанный в настоящем подпункте срок владения налогоплательщиком акциями или долями участия определяется совокупно с учетом сроков владения </w:t>
      </w:r>
      <w:r w:rsidRPr="00A44D2A">
        <w:rPr>
          <w:color w:val="auto"/>
          <w:sz w:val="28"/>
          <w:szCs w:val="28"/>
        </w:rPr>
        <w:lastRenderedPageBreak/>
        <w:t>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Если налогоплательщиком,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A44D2A" w:rsidRPr="00A44D2A" w:rsidRDefault="00A44D2A" w:rsidP="00A44D2A">
      <w:pPr>
        <w:ind w:firstLine="709"/>
        <w:contextualSpacing/>
        <w:jc w:val="both"/>
        <w:rPr>
          <w:color w:val="auto"/>
          <w:sz w:val="28"/>
          <w:szCs w:val="28"/>
        </w:rPr>
      </w:pPr>
      <w:r w:rsidRPr="00A44D2A">
        <w:rPr>
          <w:color w:val="auto"/>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семидесяти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p w:rsidR="00A44D2A" w:rsidRPr="00A44D2A" w:rsidRDefault="00A44D2A" w:rsidP="00A44D2A">
      <w:pPr>
        <w:ind w:firstLine="709"/>
        <w:contextualSpacing/>
        <w:jc w:val="both"/>
        <w:rPr>
          <w:color w:val="auto"/>
          <w:sz w:val="28"/>
          <w:szCs w:val="28"/>
        </w:rPr>
      </w:pPr>
      <w:r w:rsidRPr="00A44D2A">
        <w:rPr>
          <w:color w:val="auto"/>
          <w:sz w:val="28"/>
          <w:szCs w:val="28"/>
        </w:rPr>
        <w:t>При определении объема минерального сырья, включая уголь, направленного на последующую переработку, учитывается сырье:</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A44D2A" w:rsidRPr="00A44D2A" w:rsidRDefault="00A44D2A" w:rsidP="00A44D2A">
      <w:pPr>
        <w:ind w:firstLine="709"/>
        <w:contextualSpacing/>
        <w:jc w:val="both"/>
        <w:rPr>
          <w:color w:val="auto"/>
          <w:sz w:val="28"/>
          <w:szCs w:val="28"/>
        </w:rPr>
      </w:pPr>
      <w:r w:rsidRPr="00A44D2A">
        <w:rPr>
          <w:color w:val="auto"/>
          <w:sz w:val="28"/>
          <w:szCs w:val="28"/>
        </w:rPr>
        <w:t>использованное в производстве продукции первичной переработки в целях ее дальнейшего использования в последующей переработке.</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395" w:anchor="z2208" w:history="1">
        <w:r w:rsidRPr="00A44D2A">
          <w:rPr>
            <w:color w:val="auto"/>
            <w:sz w:val="28"/>
            <w:szCs w:val="28"/>
          </w:rPr>
          <w:t>статьей 197</w:t>
        </w:r>
      </w:hyperlink>
      <w:r w:rsidRPr="00A44D2A">
        <w:rPr>
          <w:color w:val="auto"/>
          <w:sz w:val="28"/>
          <w:szCs w:val="28"/>
        </w:rPr>
        <w:t xml:space="preserve"> настоящего Кодекса;</w:t>
      </w:r>
    </w:p>
    <w:p w:rsidR="003A2091" w:rsidRPr="002258D8" w:rsidRDefault="00A44D2A" w:rsidP="002258D8">
      <w:pPr>
        <w:ind w:firstLine="709"/>
        <w:contextualSpacing/>
        <w:jc w:val="both"/>
        <w:textAlignment w:val="baseline"/>
        <w:rPr>
          <w:color w:val="auto"/>
          <w:sz w:val="28"/>
          <w:szCs w:val="28"/>
        </w:rPr>
      </w:pPr>
      <w:r>
        <w:rPr>
          <w:color w:val="auto"/>
          <w:sz w:val="28"/>
          <w:szCs w:val="28"/>
        </w:rPr>
        <w:t>9</w:t>
      </w:r>
      <w:r w:rsidR="003A2091" w:rsidRPr="002258D8">
        <w:rPr>
          <w:color w:val="auto"/>
          <w:sz w:val="28"/>
          <w:szCs w:val="28"/>
        </w:rPr>
        <w:t xml:space="preserve">) доходы от прироста стоимости при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color w:val="auto"/>
          <w:sz w:val="28"/>
          <w:szCs w:val="28"/>
        </w:rPr>
        <w:t xml:space="preserve">функционирующей на территории Республики Казахстан, </w:t>
      </w:r>
      <w:r w:rsidR="003A2091" w:rsidRPr="002258D8">
        <w:rPr>
          <w:color w:val="auto"/>
          <w:sz w:val="28"/>
          <w:szCs w:val="28"/>
        </w:rPr>
        <w:lastRenderedPageBreak/>
        <w:t>ценных бумаг, находящихся на день реализации в официальных списках данной фондовой биржи;</w:t>
      </w:r>
    </w:p>
    <w:p w:rsidR="003A2091" w:rsidRPr="002258D8" w:rsidRDefault="003A2091" w:rsidP="002258D8">
      <w:pPr>
        <w:ind w:firstLine="709"/>
        <w:contextualSpacing/>
        <w:jc w:val="both"/>
        <w:textAlignment w:val="baseline"/>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Налогообложение некоммерческих организаций</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Для целей настоящего Кодекса некоммерческой организацией признается организация, зарегистрированная в форме установленной </w:t>
      </w:r>
      <w:bookmarkStart w:id="1183" w:name="SUB1000000581"/>
      <w:r w:rsidRPr="002258D8">
        <w:rPr>
          <w:color w:val="auto"/>
          <w:sz w:val="28"/>
          <w:szCs w:val="28"/>
        </w:rPr>
        <w:fldChar w:fldCharType="begin"/>
      </w:r>
      <w:r w:rsidRPr="002258D8">
        <w:rPr>
          <w:color w:val="auto"/>
          <w:sz w:val="28"/>
          <w:szCs w:val="28"/>
        </w:rPr>
        <w:instrText xml:space="preserve"> HYPERLINK "http://online.zakon.kz/Document/?link_id=1000000581" \t "_parent" </w:instrText>
      </w:r>
      <w:r w:rsidRPr="002258D8">
        <w:rPr>
          <w:color w:val="auto"/>
          <w:sz w:val="28"/>
          <w:szCs w:val="28"/>
        </w:rPr>
        <w:fldChar w:fldCharType="separate"/>
      </w:r>
      <w:r w:rsidRPr="002258D8">
        <w:rPr>
          <w:color w:val="auto"/>
          <w:sz w:val="28"/>
          <w:szCs w:val="28"/>
        </w:rPr>
        <w:t>гражданским законодательством</w:t>
      </w:r>
      <w:r w:rsidRPr="002258D8">
        <w:rPr>
          <w:color w:val="auto"/>
          <w:sz w:val="28"/>
          <w:szCs w:val="28"/>
        </w:rPr>
        <w:fldChar w:fldCharType="end"/>
      </w:r>
      <w:bookmarkEnd w:id="1183"/>
      <w:r w:rsidRPr="002258D8">
        <w:rPr>
          <w:color w:val="auto"/>
          <w:sz w:val="28"/>
          <w:szCs w:val="28"/>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не имеет цели извлечения дохода в качестве такового;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не распределяет полученный чистый доход или имущество между участниками. </w:t>
      </w:r>
    </w:p>
    <w:p w:rsidR="003A2091" w:rsidRPr="002258D8" w:rsidRDefault="003A2091" w:rsidP="002258D8">
      <w:pPr>
        <w:ind w:firstLine="709"/>
        <w:contextualSpacing/>
        <w:jc w:val="both"/>
        <w:rPr>
          <w:color w:val="auto"/>
          <w:sz w:val="28"/>
          <w:szCs w:val="28"/>
        </w:rPr>
      </w:pPr>
      <w:bookmarkStart w:id="1184" w:name="SUB1340200"/>
      <w:bookmarkEnd w:id="1184"/>
      <w:r w:rsidRPr="002258D8">
        <w:rPr>
          <w:color w:val="auto"/>
          <w:sz w:val="28"/>
          <w:szCs w:val="28"/>
        </w:rPr>
        <w:t xml:space="preserve">2. Доход некоммерческой организации по договору на осуществление государственного социального заказа, в виде вознаграждения по депозитам, вступительных и членских взносов, взносов участников кондоминиума, превышения суммы положительной курсовой разницы над суммой отрицательной курсовой разницы, возникшей по размещенным на депозите денежным средствам, в том числе по вознаграждениям по ним,  а также в виде безвозмездно полученного имущества, в том числе </w:t>
      </w:r>
      <w:hyperlink r:id="rId396" w:tgtFrame="_parent" w:history="1">
        <w:r w:rsidRPr="002258D8">
          <w:rPr>
            <w:color w:val="auto"/>
            <w:sz w:val="28"/>
            <w:szCs w:val="28"/>
          </w:rPr>
          <w:t>благотворительной помощи</w:t>
        </w:r>
      </w:hyperlink>
      <w:r w:rsidRPr="002258D8">
        <w:rPr>
          <w:color w:val="auto"/>
          <w:sz w:val="28"/>
          <w:szCs w:val="28"/>
        </w:rPr>
        <w:t>, гранта, спонсорской помощи, денег и другого имущества, полученных на безвозмездной основе, подлежит исключению из совокупного годового дохода некоммерческой организации при соблюдении условий, указанных в пункте 1 настоящей статьи. Для целей настоящего пункта взносами участников кондоминиума признаются:</w:t>
      </w:r>
    </w:p>
    <w:p w:rsidR="003A2091" w:rsidRPr="002258D8" w:rsidRDefault="003A2091" w:rsidP="002258D8">
      <w:pPr>
        <w:ind w:firstLine="709"/>
        <w:contextualSpacing/>
        <w:jc w:val="both"/>
        <w:rPr>
          <w:color w:val="auto"/>
          <w:sz w:val="28"/>
          <w:szCs w:val="28"/>
        </w:rPr>
      </w:pPr>
      <w:r w:rsidRPr="002258D8">
        <w:rPr>
          <w:color w:val="auto"/>
          <w:sz w:val="28"/>
          <w:szCs w:val="28"/>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3A2091" w:rsidRPr="002258D8" w:rsidRDefault="003A2091" w:rsidP="002258D8">
      <w:pPr>
        <w:ind w:firstLine="709"/>
        <w:contextualSpacing/>
        <w:jc w:val="both"/>
        <w:rPr>
          <w:color w:val="auto"/>
          <w:sz w:val="28"/>
          <w:szCs w:val="28"/>
        </w:rPr>
      </w:pPr>
      <w:r w:rsidRPr="002258D8">
        <w:rPr>
          <w:color w:val="auto"/>
          <w:sz w:val="28"/>
          <w:szCs w:val="28"/>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пеня в размере, установленном </w:t>
      </w:r>
      <w:bookmarkStart w:id="1185" w:name="SUB1000024375"/>
      <w:r w:rsidRPr="002258D8">
        <w:rPr>
          <w:color w:val="auto"/>
          <w:sz w:val="28"/>
          <w:szCs w:val="28"/>
        </w:rPr>
        <w:fldChar w:fldCharType="begin"/>
      </w:r>
      <w:r w:rsidRPr="002258D8">
        <w:rPr>
          <w:color w:val="auto"/>
          <w:sz w:val="28"/>
          <w:szCs w:val="28"/>
        </w:rPr>
        <w:instrText xml:space="preserve"> HYPERLINK "http://online.zakon.kz/Document/?link_id=1000024375" \t "_parent"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185"/>
      <w:r w:rsidRPr="002258D8">
        <w:rPr>
          <w:color w:val="auto"/>
          <w:sz w:val="28"/>
          <w:szCs w:val="28"/>
        </w:rPr>
        <w:t xml:space="preserve"> Республики Казахстан, начисленная при просрочке собственниками помещений (квартир) обязательных платежей в счет общих расходов.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w:t>
      </w:r>
      <w:bookmarkStart w:id="1186" w:name="SUB1000002678"/>
      <w:r w:rsidRPr="002258D8">
        <w:rPr>
          <w:color w:val="auto"/>
          <w:sz w:val="28"/>
          <w:szCs w:val="28"/>
        </w:rPr>
        <w:fldChar w:fldCharType="begin"/>
      </w:r>
      <w:r w:rsidRPr="002258D8">
        <w:rPr>
          <w:color w:val="auto"/>
          <w:sz w:val="28"/>
          <w:szCs w:val="28"/>
        </w:rPr>
        <w:instrText xml:space="preserve"> HYPERLINK "http://online.zakon.kz/Document/?link_id=1000002678" \t "_parent" </w:instrText>
      </w:r>
      <w:r w:rsidRPr="002258D8">
        <w:rPr>
          <w:color w:val="auto"/>
          <w:sz w:val="28"/>
          <w:szCs w:val="28"/>
        </w:rPr>
        <w:fldChar w:fldCharType="separate"/>
      </w:r>
      <w:r w:rsidRPr="002258D8">
        <w:rPr>
          <w:color w:val="auto"/>
          <w:sz w:val="28"/>
          <w:szCs w:val="28"/>
        </w:rPr>
        <w:t>законодательным актом</w:t>
      </w:r>
      <w:r w:rsidRPr="002258D8">
        <w:rPr>
          <w:color w:val="auto"/>
          <w:sz w:val="28"/>
          <w:szCs w:val="28"/>
        </w:rPr>
        <w:fldChar w:fldCharType="end"/>
      </w:r>
      <w:bookmarkEnd w:id="1186"/>
      <w:r w:rsidRPr="002258D8">
        <w:rPr>
          <w:color w:val="auto"/>
          <w:sz w:val="28"/>
          <w:szCs w:val="28"/>
        </w:rPr>
        <w:t xml:space="preserve"> Республики Казахстан о жилищных отношениях. </w:t>
      </w:r>
    </w:p>
    <w:p w:rsidR="003A2091" w:rsidRPr="002258D8" w:rsidRDefault="003A2091" w:rsidP="002258D8">
      <w:pPr>
        <w:ind w:firstLine="709"/>
        <w:contextualSpacing/>
        <w:jc w:val="both"/>
        <w:rPr>
          <w:color w:val="auto"/>
          <w:sz w:val="28"/>
          <w:szCs w:val="28"/>
        </w:rPr>
      </w:pPr>
      <w:bookmarkStart w:id="1187" w:name="SUB1340300"/>
      <w:bookmarkEnd w:id="1187"/>
      <w:r w:rsidRPr="002258D8">
        <w:rPr>
          <w:color w:val="auto"/>
          <w:sz w:val="28"/>
          <w:szCs w:val="28"/>
        </w:rPr>
        <w:lastRenderedPageBreak/>
        <w:t xml:space="preserve">3. В случае несоблюдения условий, указанных в пункте 1 настоящей статьи, доходы некоммерческой организации подлежат налогообложению в общеустановленном порядке. </w:t>
      </w:r>
    </w:p>
    <w:p w:rsidR="005F20B4" w:rsidRPr="002258D8" w:rsidRDefault="000100E2" w:rsidP="002258D8">
      <w:pPr>
        <w:ind w:firstLine="709"/>
        <w:contextualSpacing/>
        <w:jc w:val="both"/>
        <w:rPr>
          <w:color w:val="auto"/>
          <w:sz w:val="28"/>
          <w:szCs w:val="28"/>
        </w:rPr>
      </w:pPr>
      <w:bookmarkStart w:id="1188" w:name="SUB1340400"/>
      <w:bookmarkEnd w:id="1188"/>
      <w:r w:rsidRPr="002258D8">
        <w:rPr>
          <w:color w:val="auto"/>
          <w:sz w:val="28"/>
          <w:szCs w:val="28"/>
        </w:rPr>
        <w:t>4</w:t>
      </w:r>
      <w:r w:rsidR="005F20B4" w:rsidRPr="002258D8">
        <w:rPr>
          <w:color w:val="auto"/>
          <w:sz w:val="28"/>
          <w:szCs w:val="28"/>
        </w:rPr>
        <w:t xml:space="preserve">. В случае несоблюдения условий, указанных в пункте 1 настоящей статьи, корректировка совокупного годового дохода, предусмотренная пунктом 2 настоящей статьи, не производится. </w:t>
      </w:r>
    </w:p>
    <w:p w:rsidR="005F20B4" w:rsidRPr="002258D8" w:rsidRDefault="000100E2" w:rsidP="002258D8">
      <w:pPr>
        <w:ind w:firstLine="709"/>
        <w:contextualSpacing/>
        <w:jc w:val="both"/>
        <w:rPr>
          <w:strike/>
          <w:color w:val="auto"/>
          <w:sz w:val="28"/>
          <w:szCs w:val="28"/>
        </w:rPr>
      </w:pPr>
      <w:r w:rsidRPr="002258D8">
        <w:rPr>
          <w:color w:val="auto"/>
          <w:sz w:val="28"/>
          <w:szCs w:val="28"/>
        </w:rPr>
        <w:t>5</w:t>
      </w:r>
      <w:r w:rsidR="005F20B4" w:rsidRPr="002258D8">
        <w:rPr>
          <w:color w:val="auto"/>
          <w:sz w:val="28"/>
          <w:szCs w:val="28"/>
        </w:rPr>
        <w:t>. При получении доходов, не предусмотренных пунктом 2 настоящей статьи, сумма расходов некоммерческой организации, подлежащая отнесению на вычеты, определяется  исходя из удельного веса доходов, не указанных в пункте 2 настоящей статьи, в общей сумме доход</w:t>
      </w:r>
      <w:r w:rsidR="006903CE" w:rsidRPr="002258D8">
        <w:rPr>
          <w:color w:val="auto"/>
          <w:sz w:val="28"/>
          <w:szCs w:val="28"/>
        </w:rPr>
        <w:t xml:space="preserve">ов некоммерческой организации. </w:t>
      </w:r>
    </w:p>
    <w:p w:rsidR="005F20B4" w:rsidRPr="002258D8" w:rsidRDefault="000100E2" w:rsidP="002258D8">
      <w:pPr>
        <w:ind w:firstLine="709"/>
        <w:contextualSpacing/>
        <w:jc w:val="both"/>
        <w:rPr>
          <w:color w:val="auto"/>
          <w:sz w:val="28"/>
          <w:szCs w:val="28"/>
        </w:rPr>
      </w:pPr>
      <w:r w:rsidRPr="002258D8">
        <w:rPr>
          <w:color w:val="auto"/>
          <w:sz w:val="28"/>
          <w:szCs w:val="28"/>
        </w:rPr>
        <w:t>6</w:t>
      </w:r>
      <w:r w:rsidR="005F20B4" w:rsidRPr="002258D8">
        <w:rPr>
          <w:color w:val="auto"/>
          <w:sz w:val="28"/>
          <w:szCs w:val="28"/>
        </w:rPr>
        <w:t>. Положения настоящей статьи не распространяются на некоммерческие организации, которые признаются:</w:t>
      </w:r>
    </w:p>
    <w:p w:rsidR="005F20B4" w:rsidRPr="002258D8" w:rsidRDefault="005F20B4" w:rsidP="002258D8">
      <w:pPr>
        <w:ind w:firstLine="709"/>
        <w:contextualSpacing/>
        <w:jc w:val="both"/>
        <w:rPr>
          <w:color w:val="auto"/>
          <w:sz w:val="28"/>
          <w:szCs w:val="28"/>
        </w:rPr>
      </w:pPr>
      <w:r w:rsidRPr="002258D8">
        <w:rPr>
          <w:color w:val="auto"/>
          <w:sz w:val="28"/>
          <w:szCs w:val="28"/>
        </w:rPr>
        <w:t xml:space="preserve">1) автономными организациями образования в соответствии со </w:t>
      </w:r>
      <w:hyperlink r:id="rId397" w:tgtFrame="_parent" w:history="1">
        <w:r w:rsidRPr="002258D8">
          <w:rPr>
            <w:color w:val="auto"/>
            <w:sz w:val="28"/>
            <w:szCs w:val="28"/>
          </w:rPr>
          <w:t>статьей 135-1</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2) организациями, осуществляющими деятельность в социальной сфере в соответствии со статьей 135 настоящего Кодекса.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textAlignment w:val="baseline"/>
        <w:rPr>
          <w:rFonts w:ascii="Times New Roman" w:hAnsi="Times New Roman"/>
          <w:b/>
          <w:sz w:val="28"/>
          <w:szCs w:val="28"/>
        </w:rPr>
      </w:pPr>
      <w:r w:rsidRPr="001D6B99">
        <w:rPr>
          <w:rFonts w:ascii="Times New Roman" w:hAnsi="Times New Roman"/>
          <w:b/>
          <w:sz w:val="28"/>
          <w:szCs w:val="28"/>
        </w:rPr>
        <w:t>Налогообложение организаций, осуществляющих деятельность в социальной сфере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w:t>
      </w:r>
      <w:hyperlink r:id="rId398" w:tgtFrame="_parent" w:tooltip="Список документов" w:history="1">
        <w:r w:rsidRPr="002258D8">
          <w:rPr>
            <w:bCs/>
            <w:color w:val="auto"/>
            <w:sz w:val="28"/>
            <w:szCs w:val="28"/>
          </w:rPr>
          <w:t>корпоративного подоходного налога</w:t>
        </w:r>
      </w:hyperlink>
      <w:r w:rsidRPr="002258D8">
        <w:rPr>
          <w:color w:val="auto"/>
          <w:sz w:val="28"/>
          <w:szCs w:val="28"/>
        </w:rPr>
        <w:t xml:space="preserve">, подлежащей уплате в бюджет, уменьшают сумму исчисленного в соответствии со </w:t>
      </w:r>
      <w:hyperlink r:id="rId399" w:tgtFrame="_parent" w:tooltip="Кодекс Республики Казахстан от 10 декабря 2008 года № 99-IV " w:history="1">
        <w:r w:rsidRPr="002258D8">
          <w:rPr>
            <w:bCs/>
            <w:color w:val="auto"/>
            <w:sz w:val="28"/>
            <w:szCs w:val="28"/>
          </w:rPr>
          <w:t>статьей 139</w:t>
        </w:r>
      </w:hyperlink>
      <w:r w:rsidRPr="002258D8">
        <w:rPr>
          <w:rFonts w:eastAsia="Calibri"/>
          <w:color w:val="auto"/>
          <w:sz w:val="28"/>
          <w:szCs w:val="28"/>
        </w:rPr>
        <w:t xml:space="preserve"> </w:t>
      </w:r>
      <w:r w:rsidRPr="002258D8">
        <w:rPr>
          <w:color w:val="auto"/>
          <w:sz w:val="28"/>
          <w:szCs w:val="28"/>
        </w:rPr>
        <w:t xml:space="preserve">настоящего Кодекса корпоративного подоходного налога на </w:t>
      </w:r>
      <w:r w:rsidR="008E7A2F" w:rsidRPr="002258D8">
        <w:rPr>
          <w:color w:val="auto"/>
          <w:sz w:val="28"/>
          <w:szCs w:val="28"/>
        </w:rPr>
        <w:t>сто</w:t>
      </w:r>
      <w:r w:rsidRPr="002258D8">
        <w:rPr>
          <w:color w:val="auto"/>
          <w:sz w:val="28"/>
          <w:szCs w:val="28"/>
        </w:rPr>
        <w:t xml:space="preserve"> процентов.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 безвозмездно полученного имущества и вознаграждения по депозитам составляют не менее </w:t>
      </w:r>
      <w:r w:rsidR="008E7A2F" w:rsidRPr="002258D8">
        <w:rPr>
          <w:color w:val="auto"/>
          <w:sz w:val="28"/>
          <w:szCs w:val="28"/>
        </w:rPr>
        <w:t xml:space="preserve">девяноста </w:t>
      </w:r>
      <w:r w:rsidRPr="002258D8">
        <w:rPr>
          <w:color w:val="auto"/>
          <w:sz w:val="28"/>
          <w:szCs w:val="28"/>
        </w:rPr>
        <w:t>процентов совокупного годового дохода таких организаций.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К деятельности в социальной сфере относятся следующие виды деятельности:</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оказание услуг в форме медицинской помощи в соответствии с </w:t>
      </w:r>
      <w:bookmarkStart w:id="1189" w:name="SUB1001176525"/>
      <w:r w:rsidRPr="002258D8">
        <w:rPr>
          <w:sz w:val="28"/>
          <w:szCs w:val="28"/>
        </w:rPr>
        <w:fldChar w:fldCharType="begin"/>
      </w:r>
      <w:r w:rsidRPr="002258D8">
        <w:rPr>
          <w:sz w:val="28"/>
          <w:szCs w:val="28"/>
        </w:rPr>
        <w:instrText xml:space="preserve"> HYPERLINK "http://online.zakon.kz/Document/?link_id=1001176525" \t "_parent" </w:instrText>
      </w:r>
      <w:r w:rsidRPr="002258D8">
        <w:rPr>
          <w:sz w:val="28"/>
          <w:szCs w:val="28"/>
        </w:rPr>
        <w:fldChar w:fldCharType="separate"/>
      </w:r>
      <w:r w:rsidRPr="002258D8">
        <w:rPr>
          <w:rStyle w:val="a3"/>
          <w:color w:val="auto"/>
          <w:sz w:val="28"/>
          <w:szCs w:val="28"/>
          <w:u w:val="none"/>
        </w:rPr>
        <w:t>законодательством Республики Казахстан</w:t>
      </w:r>
      <w:r w:rsidRPr="002258D8">
        <w:rPr>
          <w:sz w:val="28"/>
          <w:szCs w:val="28"/>
        </w:rPr>
        <w:fldChar w:fldCharType="end"/>
      </w:r>
      <w:bookmarkEnd w:id="1189"/>
      <w:r w:rsidRPr="002258D8">
        <w:rPr>
          <w:rStyle w:val="s0"/>
          <w:color w:val="auto"/>
          <w:sz w:val="28"/>
          <w:szCs w:val="28"/>
        </w:rPr>
        <w:t xml:space="preserve"> (в том числе при осуществлении медицинской деятельности, не подлежащей </w:t>
      </w:r>
      <w:bookmarkStart w:id="1190" w:name="SUB1001176517"/>
      <w:r w:rsidRPr="002258D8">
        <w:rPr>
          <w:sz w:val="28"/>
          <w:szCs w:val="28"/>
        </w:rPr>
        <w:fldChar w:fldCharType="begin"/>
      </w:r>
      <w:r w:rsidRPr="002258D8">
        <w:rPr>
          <w:sz w:val="28"/>
          <w:szCs w:val="28"/>
        </w:rPr>
        <w:instrText xml:space="preserve"> HYPERLINK "http://online.zakon.kz/Document/?link_id=1001176517" \t "_parent" </w:instrText>
      </w:r>
      <w:r w:rsidRPr="002258D8">
        <w:rPr>
          <w:sz w:val="28"/>
          <w:szCs w:val="28"/>
        </w:rPr>
        <w:fldChar w:fldCharType="separate"/>
      </w:r>
      <w:r w:rsidRPr="002258D8">
        <w:rPr>
          <w:rStyle w:val="a3"/>
          <w:color w:val="auto"/>
          <w:sz w:val="28"/>
          <w:szCs w:val="28"/>
          <w:u w:val="none"/>
        </w:rPr>
        <w:t>лицензированию</w:t>
      </w:r>
      <w:r w:rsidRPr="002258D8">
        <w:rPr>
          <w:sz w:val="28"/>
          <w:szCs w:val="28"/>
        </w:rPr>
        <w:fldChar w:fldCharType="end"/>
      </w:r>
      <w:bookmarkEnd w:id="1190"/>
      <w:r w:rsidRPr="002258D8">
        <w:rPr>
          <w:rStyle w:val="s0"/>
          <w:color w:val="auto"/>
          <w:sz w:val="28"/>
          <w:szCs w:val="28"/>
        </w:rPr>
        <w:t>), оказываемых субъектом здравоохранения, имеющим лицензию на осуществление медицинской деятельности</w:t>
      </w:r>
      <w:r w:rsidRPr="002258D8">
        <w:rPr>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w:t>
      </w:r>
      <w:r w:rsidRPr="002258D8">
        <w:rPr>
          <w:color w:val="auto"/>
          <w:sz w:val="28"/>
          <w:szCs w:val="28"/>
        </w:rPr>
        <w:lastRenderedPageBreak/>
        <w:t>лицензиям на право ведения образовательной деятельности, а также дополнительному образованию, дошкольному воспитанию и обучению;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w:t>
      </w:r>
      <w:hyperlink r:id="rId400" w:tgtFrame="_parent" w:tooltip="Закон Республики Казахстан от 2 июля 1992 года № 1488-XII " w:history="1">
        <w:r w:rsidRPr="002258D8">
          <w:rPr>
            <w:bCs/>
            <w:color w:val="auto"/>
            <w:sz w:val="28"/>
            <w:szCs w:val="28"/>
          </w:rPr>
          <w:t>законодательством</w:t>
        </w:r>
      </w:hyperlink>
      <w:r w:rsidRPr="002258D8">
        <w:rPr>
          <w:rFonts w:eastAsia="Calibri"/>
          <w:color w:val="auto"/>
          <w:sz w:val="28"/>
          <w:szCs w:val="28"/>
        </w:rPr>
        <w:t xml:space="preserve"> </w:t>
      </w:r>
      <w:r w:rsidRPr="002258D8">
        <w:rPr>
          <w:color w:val="auto"/>
          <w:sz w:val="28"/>
          <w:szCs w:val="28"/>
        </w:rPr>
        <w:t>Республики Казахстан, а также в области социальной защиты и социального обеспечения детей, престарелых и инвалидов;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библиотечное обслуживание.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Для целей настоящего Кодекса к организациям, осуществляющим деятельность в социальной сфере, также относятся организации, которые соответствуют следующим условиям: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численность инвалидов за налоговый период составляет не менее </w:t>
      </w:r>
      <w:r w:rsidR="00010B40" w:rsidRPr="002258D8">
        <w:rPr>
          <w:color w:val="auto"/>
          <w:sz w:val="28"/>
          <w:szCs w:val="28"/>
        </w:rPr>
        <w:t xml:space="preserve">пятидесяти одного </w:t>
      </w:r>
      <w:r w:rsidRPr="002258D8">
        <w:rPr>
          <w:color w:val="auto"/>
          <w:sz w:val="28"/>
          <w:szCs w:val="28"/>
        </w:rPr>
        <w:t>процента от общего числа работников;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расходы по оплате труда инвалидов за налоговый период составляют не менее </w:t>
      </w:r>
      <w:r w:rsidR="00010B40" w:rsidRPr="002258D8">
        <w:rPr>
          <w:color w:val="auto"/>
          <w:sz w:val="28"/>
          <w:szCs w:val="28"/>
        </w:rPr>
        <w:t>пятидесяти одного</w:t>
      </w:r>
      <w:r w:rsidRPr="002258D8">
        <w:rPr>
          <w:color w:val="auto"/>
          <w:sz w:val="28"/>
          <w:szCs w:val="28"/>
        </w:rPr>
        <w:t xml:space="preserve"> процента (в специализированных организациях, в которых работают инвалиды по потере слуха, речи, а также зрения, - не менее </w:t>
      </w:r>
      <w:r w:rsidR="00010B40" w:rsidRPr="002258D8">
        <w:rPr>
          <w:color w:val="auto"/>
          <w:sz w:val="28"/>
          <w:szCs w:val="28"/>
        </w:rPr>
        <w:t xml:space="preserve">тридцати пяти </w:t>
      </w:r>
      <w:r w:rsidRPr="002258D8">
        <w:rPr>
          <w:color w:val="auto"/>
          <w:sz w:val="28"/>
          <w:szCs w:val="28"/>
        </w:rPr>
        <w:t>процентов) от общих расходов по оплате труда.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5. При нарушении условий, предусмотренных настоящей статьей, полученные доходы подлежат налогообложению в порядке, установленном настоящим Кодексом.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Положения настоящей статьи не распространяются на организации, которые признаются автономными организациями образования в соответствии со статьей 135-1 настоящего Кодекса.</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bCs/>
          <w:sz w:val="28"/>
          <w:szCs w:val="28"/>
        </w:rPr>
        <w:t>Налогообложение автономных организаций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1. Для целей настоящего Кодекса автономной организацией образования признается:</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1) некоммерческая организация, созданная по инициативе Первого Президента Республики Казахстан - Лидера Нации для обеспечения финансирования автономных организаций образования, определенных подпунктами 2)-5) настоящего пункта, высшим органом управления которой является Высший попечительский совет;</w:t>
      </w:r>
    </w:p>
    <w:p w:rsidR="003A2091" w:rsidRPr="002258D8" w:rsidRDefault="003A2091" w:rsidP="002258D8">
      <w:pPr>
        <w:ind w:firstLine="709"/>
        <w:contextualSpacing/>
        <w:jc w:val="both"/>
        <w:rPr>
          <w:color w:val="auto"/>
          <w:sz w:val="28"/>
          <w:szCs w:val="28"/>
        </w:rPr>
      </w:pPr>
      <w:bookmarkStart w:id="1191" w:name="SUB135010102"/>
      <w:bookmarkEnd w:id="1191"/>
      <w:r w:rsidRPr="002258D8">
        <w:rPr>
          <w:color w:val="auto"/>
          <w:sz w:val="28"/>
          <w:szCs w:val="28"/>
        </w:rPr>
        <w:t>2) некоммерческая организация образования при соблюдении одновременно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создана Правительством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высшим органом управления является Высший попечительский совет, созданный в соответствии с законами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осуществляет один или несколько видов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дополнительное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3A2091" w:rsidRPr="002258D8" w:rsidRDefault="003A2091" w:rsidP="002258D8">
      <w:pPr>
        <w:ind w:firstLine="709"/>
        <w:contextualSpacing/>
        <w:jc w:val="both"/>
        <w:rPr>
          <w:color w:val="auto"/>
          <w:sz w:val="28"/>
          <w:szCs w:val="28"/>
        </w:rPr>
      </w:pPr>
      <w:r w:rsidRPr="002258D8">
        <w:rPr>
          <w:color w:val="auto"/>
          <w:sz w:val="28"/>
          <w:szCs w:val="28"/>
        </w:rPr>
        <w:t>основная школа;</w:t>
      </w:r>
    </w:p>
    <w:p w:rsidR="003A2091" w:rsidRPr="002258D8" w:rsidRDefault="003A2091" w:rsidP="002258D8">
      <w:pPr>
        <w:ind w:firstLine="709"/>
        <w:contextualSpacing/>
        <w:jc w:val="both"/>
        <w:rPr>
          <w:color w:val="auto"/>
          <w:sz w:val="28"/>
          <w:szCs w:val="28"/>
        </w:rPr>
      </w:pPr>
      <w:r w:rsidRPr="002258D8">
        <w:rPr>
          <w:color w:val="auto"/>
          <w:sz w:val="28"/>
          <w:szCs w:val="28"/>
        </w:rPr>
        <w:t>старшая школа;</w:t>
      </w:r>
    </w:p>
    <w:p w:rsidR="003A2091" w:rsidRPr="002258D8" w:rsidRDefault="003A2091" w:rsidP="002258D8">
      <w:pPr>
        <w:ind w:firstLine="709"/>
        <w:contextualSpacing/>
        <w:jc w:val="both"/>
        <w:rPr>
          <w:color w:val="auto"/>
          <w:sz w:val="28"/>
          <w:szCs w:val="28"/>
        </w:rPr>
      </w:pPr>
      <w:r w:rsidRPr="002258D8">
        <w:rPr>
          <w:color w:val="auto"/>
          <w:sz w:val="28"/>
          <w:szCs w:val="28"/>
        </w:rPr>
        <w:t>послесреднее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высшее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послевузовское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3) юридическое лицо, которое одновременно соответствует следующим условиям:</w:t>
      </w:r>
    </w:p>
    <w:p w:rsidR="003A2091" w:rsidRPr="002258D8" w:rsidRDefault="003A2091" w:rsidP="002258D8">
      <w:pPr>
        <w:ind w:firstLine="709"/>
        <w:contextualSpacing/>
        <w:jc w:val="both"/>
        <w:rPr>
          <w:color w:val="auto"/>
          <w:sz w:val="28"/>
          <w:szCs w:val="28"/>
        </w:rPr>
      </w:pPr>
      <w:r w:rsidRPr="002258D8">
        <w:rPr>
          <w:color w:val="auto"/>
          <w:sz w:val="28"/>
          <w:szCs w:val="28"/>
        </w:rPr>
        <w:t>является акционерным обществом, созданным по решению Правительства Республики Казахстан;</w:t>
      </w:r>
    </w:p>
    <w:p w:rsidR="003A2091" w:rsidRPr="002258D8" w:rsidRDefault="008E7A2F" w:rsidP="002258D8">
      <w:pPr>
        <w:ind w:firstLine="709"/>
        <w:contextualSpacing/>
        <w:jc w:val="both"/>
        <w:rPr>
          <w:color w:val="auto"/>
          <w:sz w:val="28"/>
          <w:szCs w:val="28"/>
        </w:rPr>
      </w:pPr>
      <w:r w:rsidRPr="002258D8">
        <w:rPr>
          <w:color w:val="auto"/>
          <w:sz w:val="28"/>
          <w:szCs w:val="28"/>
        </w:rPr>
        <w:t xml:space="preserve">пятьдесят </w:t>
      </w:r>
      <w:r w:rsidR="003A2091" w:rsidRPr="002258D8">
        <w:rPr>
          <w:color w:val="auto"/>
          <w:sz w:val="28"/>
          <w:szCs w:val="28"/>
        </w:rPr>
        <w:t>и более процентов голосующих акций такого общества принадлежат лицу, указанному в подпункте 2)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осуществляет деятельность в области здравоохранения в соответствии с законодательными актами Республики Казахстан;</w:t>
      </w:r>
    </w:p>
    <w:p w:rsidR="003A2091" w:rsidRPr="002258D8" w:rsidRDefault="003A2091" w:rsidP="002258D8">
      <w:pPr>
        <w:ind w:firstLine="709"/>
        <w:contextualSpacing/>
        <w:jc w:val="both"/>
        <w:rPr>
          <w:color w:val="auto"/>
          <w:sz w:val="28"/>
          <w:szCs w:val="28"/>
        </w:rPr>
      </w:pPr>
      <w:bookmarkStart w:id="1192" w:name="SUB135015004"/>
      <w:bookmarkEnd w:id="1192"/>
      <w:r w:rsidRPr="002258D8">
        <w:rPr>
          <w:color w:val="auto"/>
          <w:sz w:val="28"/>
          <w:szCs w:val="28"/>
        </w:rPr>
        <w:t>4) организация, за исключением указанной в подпункте 3) настоящего пункта, если она соответствует одновременно следующим условиям:</w:t>
      </w:r>
    </w:p>
    <w:p w:rsidR="003A2091" w:rsidRPr="002258D8" w:rsidRDefault="008E7A2F" w:rsidP="002258D8">
      <w:pPr>
        <w:ind w:firstLine="709"/>
        <w:contextualSpacing/>
        <w:jc w:val="both"/>
        <w:rPr>
          <w:color w:val="auto"/>
          <w:sz w:val="28"/>
          <w:szCs w:val="28"/>
        </w:rPr>
      </w:pPr>
      <w:r w:rsidRPr="002258D8">
        <w:rPr>
          <w:color w:val="auto"/>
          <w:sz w:val="28"/>
          <w:szCs w:val="28"/>
        </w:rPr>
        <w:t xml:space="preserve">пятьдесят </w:t>
      </w:r>
      <w:r w:rsidR="003A2091" w:rsidRPr="002258D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не менее </w:t>
      </w:r>
      <w:r w:rsidR="008E7A2F" w:rsidRPr="002258D8">
        <w:rPr>
          <w:color w:val="auto"/>
          <w:sz w:val="28"/>
          <w:szCs w:val="28"/>
        </w:rPr>
        <w:t xml:space="preserve">девяноста </w:t>
      </w:r>
      <w:r w:rsidRPr="002258D8">
        <w:rPr>
          <w:color w:val="auto"/>
          <w:sz w:val="28"/>
          <w:szCs w:val="28"/>
        </w:rPr>
        <w:t>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медицинских услуг (за исключением косметологических, санаторно-курортных);</w:t>
      </w:r>
    </w:p>
    <w:p w:rsidR="003A2091" w:rsidRPr="002258D8" w:rsidRDefault="003A2091" w:rsidP="002258D8">
      <w:pPr>
        <w:ind w:firstLine="709"/>
        <w:contextualSpacing/>
        <w:jc w:val="both"/>
        <w:rPr>
          <w:color w:val="auto"/>
          <w:sz w:val="28"/>
          <w:szCs w:val="28"/>
        </w:rPr>
      </w:pPr>
      <w:r w:rsidRPr="002258D8">
        <w:rPr>
          <w:color w:val="auto"/>
          <w:sz w:val="28"/>
          <w:szCs w:val="28"/>
        </w:rPr>
        <w:t>дополнительное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образовательная деятельность по установленным законами Республики Казахстан следующим уровням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3A2091" w:rsidRPr="002258D8" w:rsidRDefault="003A2091" w:rsidP="002258D8">
      <w:pPr>
        <w:ind w:firstLine="709"/>
        <w:contextualSpacing/>
        <w:jc w:val="both"/>
        <w:rPr>
          <w:color w:val="auto"/>
          <w:sz w:val="28"/>
          <w:szCs w:val="28"/>
        </w:rPr>
      </w:pPr>
      <w:r w:rsidRPr="002258D8">
        <w:rPr>
          <w:color w:val="auto"/>
          <w:sz w:val="28"/>
          <w:szCs w:val="28"/>
        </w:rPr>
        <w:t>основная школа;</w:t>
      </w:r>
    </w:p>
    <w:p w:rsidR="003A2091" w:rsidRPr="002258D8" w:rsidRDefault="003A2091" w:rsidP="002258D8">
      <w:pPr>
        <w:ind w:firstLine="709"/>
        <w:contextualSpacing/>
        <w:jc w:val="both"/>
        <w:rPr>
          <w:color w:val="auto"/>
          <w:sz w:val="28"/>
          <w:szCs w:val="28"/>
        </w:rPr>
      </w:pPr>
      <w:r w:rsidRPr="002258D8">
        <w:rPr>
          <w:color w:val="auto"/>
          <w:sz w:val="28"/>
          <w:szCs w:val="28"/>
        </w:rPr>
        <w:t>старшая школа;</w:t>
      </w:r>
    </w:p>
    <w:p w:rsidR="003A2091" w:rsidRPr="002258D8" w:rsidRDefault="003A2091" w:rsidP="002258D8">
      <w:pPr>
        <w:ind w:firstLine="709"/>
        <w:contextualSpacing/>
        <w:jc w:val="both"/>
        <w:rPr>
          <w:color w:val="auto"/>
          <w:sz w:val="28"/>
          <w:szCs w:val="28"/>
        </w:rPr>
      </w:pPr>
      <w:r w:rsidRPr="002258D8">
        <w:rPr>
          <w:color w:val="auto"/>
          <w:sz w:val="28"/>
          <w:szCs w:val="28"/>
        </w:rPr>
        <w:t>послесреднее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высшее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послевузовское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деятельность в сфере науки, а именно:</w:t>
      </w:r>
    </w:p>
    <w:p w:rsidR="003A2091" w:rsidRPr="002258D8" w:rsidRDefault="003A2091" w:rsidP="002258D8">
      <w:pPr>
        <w:ind w:firstLine="709"/>
        <w:contextualSpacing/>
        <w:jc w:val="both"/>
        <w:rPr>
          <w:color w:val="auto"/>
          <w:sz w:val="28"/>
          <w:szCs w:val="28"/>
        </w:rPr>
      </w:pPr>
      <w:r w:rsidRPr="002258D8">
        <w:rPr>
          <w:color w:val="auto"/>
          <w:sz w:val="28"/>
          <w:szCs w:val="28"/>
        </w:rP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консультационных услуг по видам деятельности, указанным в настоящем подпункте.</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p>
    <w:p w:rsidR="003A2091" w:rsidRPr="002258D8" w:rsidRDefault="003A2091" w:rsidP="002258D8">
      <w:pPr>
        <w:ind w:firstLine="709"/>
        <w:contextualSpacing/>
        <w:jc w:val="both"/>
        <w:rPr>
          <w:color w:val="auto"/>
          <w:sz w:val="28"/>
          <w:szCs w:val="28"/>
        </w:rPr>
      </w:pPr>
      <w:r w:rsidRPr="002258D8">
        <w:rPr>
          <w:color w:val="auto"/>
          <w:sz w:val="28"/>
          <w:szCs w:val="28"/>
        </w:rPr>
        <w:t>5) организация, за исключением указанной в подпункте 3) настоящего пункта, если она отвечает одновременно следующим условиям:</w:t>
      </w:r>
    </w:p>
    <w:p w:rsidR="003A2091" w:rsidRPr="002258D8" w:rsidRDefault="008E7A2F" w:rsidP="002258D8">
      <w:pPr>
        <w:ind w:firstLine="709"/>
        <w:contextualSpacing/>
        <w:jc w:val="both"/>
        <w:rPr>
          <w:color w:val="auto"/>
          <w:sz w:val="28"/>
          <w:szCs w:val="28"/>
        </w:rPr>
      </w:pPr>
      <w:r w:rsidRPr="002258D8">
        <w:rPr>
          <w:color w:val="auto"/>
          <w:sz w:val="28"/>
          <w:szCs w:val="28"/>
        </w:rPr>
        <w:t xml:space="preserve">пятьдесят </w:t>
      </w:r>
      <w:r w:rsidR="003A2091" w:rsidRPr="002258D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 xml:space="preserve">осуществляет один или несколько из следующих видов деятельности в сфере науки: </w:t>
      </w:r>
    </w:p>
    <w:p w:rsidR="003A2091" w:rsidRPr="002258D8" w:rsidRDefault="003A2091" w:rsidP="002258D8">
      <w:pPr>
        <w:ind w:firstLine="709"/>
        <w:contextualSpacing/>
        <w:jc w:val="both"/>
        <w:rPr>
          <w:color w:val="auto"/>
          <w:sz w:val="28"/>
          <w:szCs w:val="28"/>
        </w:rPr>
      </w:pPr>
      <w:r w:rsidRPr="002258D8">
        <w:rPr>
          <w:color w:val="auto"/>
          <w:sz w:val="28"/>
          <w:szCs w:val="28"/>
        </w:rPr>
        <w:t>научно-технической;</w:t>
      </w:r>
    </w:p>
    <w:p w:rsidR="003A2091" w:rsidRPr="002258D8" w:rsidRDefault="003A2091" w:rsidP="002258D8">
      <w:pPr>
        <w:ind w:firstLine="709"/>
        <w:contextualSpacing/>
        <w:jc w:val="both"/>
        <w:rPr>
          <w:color w:val="auto"/>
          <w:sz w:val="28"/>
          <w:szCs w:val="28"/>
        </w:rPr>
      </w:pPr>
      <w:r w:rsidRPr="002258D8">
        <w:rPr>
          <w:color w:val="auto"/>
          <w:sz w:val="28"/>
          <w:szCs w:val="28"/>
        </w:rPr>
        <w:t>инновационной;</w:t>
      </w:r>
    </w:p>
    <w:p w:rsidR="003A2091" w:rsidRPr="002258D8" w:rsidRDefault="003A2091" w:rsidP="002258D8">
      <w:pPr>
        <w:ind w:firstLine="709"/>
        <w:contextualSpacing/>
        <w:jc w:val="both"/>
        <w:rPr>
          <w:color w:val="auto"/>
          <w:sz w:val="28"/>
          <w:szCs w:val="28"/>
        </w:rPr>
      </w:pPr>
      <w:r w:rsidRPr="002258D8">
        <w:rPr>
          <w:color w:val="auto"/>
          <w:sz w:val="28"/>
          <w:szCs w:val="28"/>
        </w:rPr>
        <w:t>научно-исследовательской, включая фундаментальные и прикладные научные исследования.</w:t>
      </w:r>
    </w:p>
    <w:p w:rsidR="003A2091" w:rsidRPr="002258D8" w:rsidRDefault="003A2091" w:rsidP="002258D8">
      <w:pPr>
        <w:ind w:firstLine="709"/>
        <w:contextualSpacing/>
        <w:jc w:val="both"/>
        <w:rPr>
          <w:color w:val="auto"/>
          <w:sz w:val="28"/>
          <w:szCs w:val="28"/>
        </w:rPr>
      </w:pPr>
      <w:r w:rsidRPr="002258D8">
        <w:rPr>
          <w:color w:val="auto"/>
          <w:sz w:val="28"/>
          <w:szCs w:val="28"/>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3A2091" w:rsidRPr="002258D8" w:rsidRDefault="003A2091" w:rsidP="002258D8">
      <w:pPr>
        <w:ind w:firstLine="709"/>
        <w:contextualSpacing/>
        <w:jc w:val="both"/>
        <w:rPr>
          <w:color w:val="auto"/>
          <w:sz w:val="28"/>
          <w:szCs w:val="28"/>
        </w:rPr>
      </w:pPr>
      <w:r w:rsidRPr="002258D8">
        <w:rPr>
          <w:color w:val="auto"/>
          <w:sz w:val="28"/>
          <w:szCs w:val="28"/>
        </w:rPr>
        <w:t>Настоящий подпункт не распространяется на организации, если они осуществляют один или несколько из следующих видов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медицинских услуг (за исключением косметологических, санаторно-курортных);</w:t>
      </w:r>
    </w:p>
    <w:p w:rsidR="003A2091" w:rsidRPr="002258D8" w:rsidRDefault="003A2091" w:rsidP="002258D8">
      <w:pPr>
        <w:ind w:firstLine="709"/>
        <w:contextualSpacing/>
        <w:jc w:val="both"/>
        <w:rPr>
          <w:color w:val="auto"/>
          <w:sz w:val="28"/>
          <w:szCs w:val="28"/>
        </w:rPr>
      </w:pPr>
      <w:r w:rsidRPr="002258D8">
        <w:rPr>
          <w:color w:val="auto"/>
          <w:sz w:val="28"/>
          <w:szCs w:val="28"/>
        </w:rPr>
        <w:t>дополнительное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3A2091" w:rsidRPr="002258D8" w:rsidRDefault="003A2091" w:rsidP="002258D8">
      <w:pPr>
        <w:ind w:firstLine="709"/>
        <w:contextualSpacing/>
        <w:jc w:val="both"/>
        <w:rPr>
          <w:color w:val="auto"/>
          <w:sz w:val="28"/>
          <w:szCs w:val="28"/>
        </w:rPr>
      </w:pPr>
      <w:r w:rsidRPr="002258D8">
        <w:rPr>
          <w:color w:val="auto"/>
          <w:sz w:val="28"/>
          <w:szCs w:val="28"/>
        </w:rPr>
        <w:t>основная школа;</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старшая школа;</w:t>
      </w:r>
    </w:p>
    <w:p w:rsidR="003A2091" w:rsidRPr="002258D8" w:rsidRDefault="003A2091" w:rsidP="002258D8">
      <w:pPr>
        <w:ind w:firstLine="709"/>
        <w:contextualSpacing/>
        <w:jc w:val="both"/>
        <w:rPr>
          <w:color w:val="auto"/>
          <w:sz w:val="28"/>
          <w:szCs w:val="28"/>
        </w:rPr>
      </w:pPr>
      <w:r w:rsidRPr="002258D8">
        <w:rPr>
          <w:color w:val="auto"/>
          <w:sz w:val="28"/>
          <w:szCs w:val="28"/>
        </w:rPr>
        <w:t>послесреднее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высшее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послевузовское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консультационных услуг по данным видам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6) организация, если она отвечает одновременно следующим условиям:</w:t>
      </w:r>
    </w:p>
    <w:p w:rsidR="003A2091" w:rsidRPr="002258D8" w:rsidRDefault="003A2091" w:rsidP="002258D8">
      <w:pPr>
        <w:ind w:firstLine="709"/>
        <w:contextualSpacing/>
        <w:jc w:val="both"/>
        <w:rPr>
          <w:color w:val="auto"/>
          <w:sz w:val="28"/>
          <w:szCs w:val="28"/>
        </w:rPr>
      </w:pPr>
      <w:r w:rsidRPr="002258D8">
        <w:rPr>
          <w:color w:val="auto"/>
          <w:sz w:val="28"/>
          <w:szCs w:val="28"/>
        </w:rPr>
        <w:t>является некоммерческой организацией, учрежденной исключительно лицами, указанными в подпункте 2)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оказывает исключительно следующие работы и услуги:</w:t>
      </w:r>
    </w:p>
    <w:p w:rsidR="003A2091" w:rsidRPr="002258D8" w:rsidRDefault="003A2091" w:rsidP="002258D8">
      <w:pPr>
        <w:ind w:firstLine="709"/>
        <w:contextualSpacing/>
        <w:jc w:val="both"/>
        <w:rPr>
          <w:color w:val="auto"/>
          <w:sz w:val="28"/>
          <w:szCs w:val="28"/>
        </w:rPr>
      </w:pPr>
      <w:r w:rsidRPr="002258D8">
        <w:rPr>
          <w:color w:val="auto"/>
          <w:sz w:val="28"/>
          <w:szCs w:val="28"/>
        </w:rPr>
        <w:t>предоставление во временное пользование библиотечного фонда, в том числе в электронной форме;</w:t>
      </w:r>
    </w:p>
    <w:p w:rsidR="003A2091" w:rsidRPr="002258D8" w:rsidRDefault="003A2091" w:rsidP="002258D8">
      <w:pPr>
        <w:ind w:firstLine="709"/>
        <w:contextualSpacing/>
        <w:jc w:val="both"/>
        <w:rPr>
          <w:color w:val="auto"/>
          <w:sz w:val="28"/>
          <w:szCs w:val="28"/>
        </w:rPr>
      </w:pPr>
      <w:r w:rsidRPr="002258D8">
        <w:rPr>
          <w:color w:val="auto"/>
          <w:sz w:val="28"/>
          <w:szCs w:val="28"/>
        </w:rPr>
        <w:t>предоставление во временное пользование компьютеров, программного обеспечения и оборудования для обработки информации;</w:t>
      </w:r>
    </w:p>
    <w:p w:rsidR="003A2091" w:rsidRPr="002258D8" w:rsidRDefault="003A2091" w:rsidP="002258D8">
      <w:pPr>
        <w:ind w:firstLine="709"/>
        <w:contextualSpacing/>
        <w:jc w:val="both"/>
        <w:rPr>
          <w:color w:val="auto"/>
          <w:sz w:val="28"/>
          <w:szCs w:val="28"/>
        </w:rPr>
      </w:pPr>
      <w:r w:rsidRPr="002258D8">
        <w:rPr>
          <w:color w:val="auto"/>
          <w:sz w:val="28"/>
          <w:szCs w:val="28"/>
        </w:rPr>
        <w:t>работы, услуги оказываются исключительно следующим организациям:</w:t>
      </w:r>
    </w:p>
    <w:p w:rsidR="003A2091" w:rsidRPr="002258D8" w:rsidRDefault="003A2091" w:rsidP="002258D8">
      <w:pPr>
        <w:ind w:firstLine="709"/>
        <w:contextualSpacing/>
        <w:jc w:val="both"/>
        <w:rPr>
          <w:color w:val="auto"/>
          <w:sz w:val="28"/>
          <w:szCs w:val="28"/>
        </w:rPr>
      </w:pPr>
      <w:r w:rsidRPr="002258D8">
        <w:rPr>
          <w:color w:val="auto"/>
          <w:sz w:val="28"/>
          <w:szCs w:val="28"/>
        </w:rPr>
        <w:t>автономным организациям образования, определенным подпунктами 1) - 5)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3A2091" w:rsidRPr="002258D8" w:rsidRDefault="003A2091" w:rsidP="002258D8">
      <w:pPr>
        <w:pStyle w:val="j122"/>
        <w:spacing w:before="0" w:beforeAutospacing="0" w:after="0" w:afterAutospacing="0"/>
        <w:ind w:firstLine="709"/>
        <w:contextualSpacing/>
        <w:jc w:val="both"/>
        <w:textAlignment w:val="baseline"/>
        <w:rPr>
          <w:sz w:val="28"/>
          <w:szCs w:val="28"/>
        </w:rPr>
      </w:pPr>
      <w:bookmarkStart w:id="1193" w:name="SUB135010200"/>
      <w:bookmarkEnd w:id="1193"/>
      <w:r w:rsidRPr="002258D8">
        <w:rPr>
          <w:sz w:val="28"/>
          <w:szCs w:val="28"/>
        </w:rP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hyperlink r:id="rId401" w:tgtFrame="_parent" w:tooltip="Кодекс Республики Казахстан от 10 декабря 2008 года № 99-IV " w:history="1">
        <w:r w:rsidRPr="002258D8">
          <w:rPr>
            <w:rStyle w:val="a6"/>
            <w:bCs/>
            <w:sz w:val="28"/>
            <w:szCs w:val="28"/>
          </w:rPr>
          <w:t>статьей 139</w:t>
        </w:r>
      </w:hyperlink>
      <w:r w:rsidRPr="002258D8">
        <w:rPr>
          <w:rStyle w:val="apple-converted-space"/>
          <w:sz w:val="28"/>
          <w:szCs w:val="28"/>
        </w:rPr>
        <w:t xml:space="preserve"> </w:t>
      </w:r>
      <w:r w:rsidRPr="002258D8">
        <w:rPr>
          <w:sz w:val="28"/>
          <w:szCs w:val="28"/>
        </w:rPr>
        <w:t xml:space="preserve">настоящего Кодекса корпоративного подоходного налога уменьшается на </w:t>
      </w:r>
      <w:r w:rsidR="002B24D7" w:rsidRPr="002258D8">
        <w:rPr>
          <w:sz w:val="28"/>
          <w:szCs w:val="28"/>
        </w:rPr>
        <w:t xml:space="preserve">сто </w:t>
      </w:r>
      <w:r w:rsidRPr="002258D8">
        <w:rPr>
          <w:sz w:val="28"/>
          <w:szCs w:val="28"/>
        </w:rPr>
        <w:t>процентов.</w:t>
      </w:r>
    </w:p>
    <w:p w:rsidR="00D67ACD" w:rsidRPr="002258D8" w:rsidRDefault="00D67ACD" w:rsidP="002258D8">
      <w:pPr>
        <w:pStyle w:val="j17"/>
        <w:spacing w:before="0" w:beforeAutospacing="0" w:after="0" w:afterAutospacing="0"/>
        <w:ind w:firstLine="709"/>
        <w:contextualSpacing/>
        <w:jc w:val="both"/>
        <w:textAlignment w:val="baseline"/>
        <w:rPr>
          <w:sz w:val="28"/>
          <w:szCs w:val="28"/>
        </w:rPr>
      </w:pPr>
      <w:r w:rsidRPr="002258D8">
        <w:rPr>
          <w:sz w:val="28"/>
          <w:szCs w:val="28"/>
        </w:rP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2258D8" w:rsidRDefault="003A2091" w:rsidP="002258D8">
      <w:pPr>
        <w:ind w:firstLine="709"/>
        <w:contextualSpacing/>
        <w:jc w:val="both"/>
        <w:rPr>
          <w:color w:val="auto"/>
          <w:sz w:val="28"/>
          <w:szCs w:val="28"/>
        </w:rPr>
      </w:pPr>
      <w:bookmarkStart w:id="1194" w:name="SUB135020100"/>
      <w:bookmarkEnd w:id="1194"/>
      <w:r w:rsidRPr="002258D8">
        <w:rPr>
          <w:color w:val="auto"/>
          <w:sz w:val="28"/>
          <w:szCs w:val="28"/>
        </w:rPr>
        <w:t>1. Доходы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подлежат освобождению от налогообложения при условии, что такие доходы получены от осуществления следующих видов деятельности:</w:t>
      </w:r>
    </w:p>
    <w:p w:rsidR="003A2091" w:rsidRPr="002258D8" w:rsidRDefault="003A2091" w:rsidP="002258D8">
      <w:pPr>
        <w:ind w:firstLine="709"/>
        <w:contextualSpacing/>
        <w:jc w:val="both"/>
        <w:rPr>
          <w:color w:val="auto"/>
          <w:sz w:val="28"/>
          <w:szCs w:val="28"/>
        </w:rPr>
      </w:pPr>
      <w:bookmarkStart w:id="1195" w:name="SUB135020101"/>
      <w:bookmarkEnd w:id="1195"/>
      <w:r w:rsidRPr="002258D8">
        <w:rPr>
          <w:color w:val="auto"/>
          <w:sz w:val="28"/>
          <w:szCs w:val="28"/>
        </w:rPr>
        <w:t xml:space="preserve">1) приобретение у банков второго уровня сомнительных и безнадежных активов, а также активов у юридического лица, ранее являвшегося банком, в отношении которого по решению суда проведена реструктуризация, более </w:t>
      </w:r>
      <w:r w:rsidRPr="002258D8">
        <w:rPr>
          <w:color w:val="auto"/>
          <w:sz w:val="28"/>
          <w:szCs w:val="28"/>
        </w:rPr>
        <w:lastRenderedPageBreak/>
        <w:t>девяноста процентов голосующих акций которого на 31 декабря 2013 года принадлежат национальному управляющему холдингу, и их реализация;</w:t>
      </w:r>
    </w:p>
    <w:p w:rsidR="003A2091" w:rsidRPr="002258D8" w:rsidRDefault="003A2091" w:rsidP="002258D8">
      <w:pPr>
        <w:ind w:firstLine="709"/>
        <w:contextualSpacing/>
        <w:jc w:val="both"/>
        <w:rPr>
          <w:color w:val="auto"/>
          <w:sz w:val="28"/>
          <w:szCs w:val="28"/>
        </w:rPr>
      </w:pPr>
      <w:bookmarkStart w:id="1196" w:name="SUB135020102"/>
      <w:bookmarkEnd w:id="1196"/>
      <w:r w:rsidRPr="002258D8">
        <w:rPr>
          <w:color w:val="auto"/>
          <w:sz w:val="28"/>
          <w:szCs w:val="28"/>
        </w:rPr>
        <w:t>2) владение и реализация акций и (или) долей участия в уставном капитале юридических лиц, права требования к которым приобретены у банков второго уровня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2258D8" w:rsidRDefault="003A2091" w:rsidP="002258D8">
      <w:pPr>
        <w:ind w:firstLine="709"/>
        <w:contextualSpacing/>
        <w:jc w:val="both"/>
        <w:rPr>
          <w:color w:val="auto"/>
          <w:sz w:val="28"/>
          <w:szCs w:val="28"/>
        </w:rPr>
      </w:pPr>
      <w:bookmarkStart w:id="1197" w:name="SUB135020103"/>
      <w:bookmarkEnd w:id="1197"/>
      <w:r w:rsidRPr="002258D8">
        <w:rPr>
          <w:color w:val="auto"/>
          <w:sz w:val="28"/>
          <w:szCs w:val="28"/>
        </w:rPr>
        <w:t>3) владение и реализация акций и (или) облигаций, выпущенных и размещенных банками второго уровня, у которых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приобретены права требования по сомнительным и безнадежным активам;</w:t>
      </w:r>
    </w:p>
    <w:p w:rsidR="003A2091" w:rsidRPr="002258D8" w:rsidRDefault="003A2091" w:rsidP="002258D8">
      <w:pPr>
        <w:ind w:firstLine="709"/>
        <w:contextualSpacing/>
        <w:jc w:val="both"/>
        <w:rPr>
          <w:color w:val="auto"/>
          <w:sz w:val="28"/>
          <w:szCs w:val="28"/>
        </w:rPr>
      </w:pPr>
      <w:bookmarkStart w:id="1198" w:name="SUB135020104"/>
      <w:bookmarkEnd w:id="1198"/>
      <w:r w:rsidRPr="002258D8">
        <w:rPr>
          <w:color w:val="auto"/>
          <w:sz w:val="28"/>
          <w:szCs w:val="28"/>
        </w:rPr>
        <w:t>4) сдача в имущественный найм (аренду) или использование иной формы возмездного временного пользования имущества, полученного по приобретенным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 банков второго уровня правам требования к юридическим лицам;</w:t>
      </w:r>
    </w:p>
    <w:p w:rsidR="003A2091" w:rsidRPr="002258D8" w:rsidRDefault="003A2091" w:rsidP="002258D8">
      <w:pPr>
        <w:ind w:firstLine="709"/>
        <w:contextualSpacing/>
        <w:jc w:val="both"/>
        <w:rPr>
          <w:color w:val="auto"/>
          <w:sz w:val="28"/>
          <w:szCs w:val="28"/>
        </w:rPr>
      </w:pPr>
      <w:bookmarkStart w:id="1199" w:name="SUB135020105"/>
      <w:bookmarkEnd w:id="1199"/>
      <w:r w:rsidRPr="002258D8">
        <w:rPr>
          <w:color w:val="auto"/>
          <w:sz w:val="28"/>
          <w:szCs w:val="28"/>
        </w:rPr>
        <w:t>5) размещение денег в ценные бумаги.</w:t>
      </w:r>
    </w:p>
    <w:p w:rsidR="003A2091" w:rsidRPr="002258D8" w:rsidRDefault="003A2091" w:rsidP="002258D8">
      <w:pPr>
        <w:ind w:firstLine="709"/>
        <w:contextualSpacing/>
        <w:jc w:val="both"/>
        <w:rPr>
          <w:color w:val="auto"/>
          <w:sz w:val="28"/>
          <w:szCs w:val="28"/>
        </w:rPr>
      </w:pPr>
      <w:bookmarkStart w:id="1200" w:name="SUB135020200"/>
      <w:bookmarkEnd w:id="1200"/>
      <w:r w:rsidRPr="002258D8">
        <w:rPr>
          <w:color w:val="auto"/>
          <w:sz w:val="28"/>
          <w:szCs w:val="28"/>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3A2091" w:rsidRPr="002258D8" w:rsidRDefault="003A2091" w:rsidP="002258D8">
      <w:pPr>
        <w:ind w:firstLine="709"/>
        <w:contextualSpacing/>
        <w:jc w:val="both"/>
        <w:rPr>
          <w:color w:val="auto"/>
          <w:sz w:val="28"/>
          <w:szCs w:val="28"/>
        </w:rPr>
      </w:pPr>
      <w:bookmarkStart w:id="1201" w:name="SUB135020300"/>
      <w:bookmarkEnd w:id="1201"/>
      <w:r w:rsidRPr="002258D8">
        <w:rPr>
          <w:color w:val="auto"/>
          <w:sz w:val="28"/>
          <w:szCs w:val="28"/>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3A2091" w:rsidRPr="002258D8" w:rsidRDefault="003A2091" w:rsidP="002258D8">
      <w:pPr>
        <w:ind w:firstLine="709"/>
        <w:contextualSpacing/>
        <w:jc w:val="both"/>
        <w:rPr>
          <w:color w:val="auto"/>
          <w:sz w:val="28"/>
          <w:szCs w:val="28"/>
        </w:rPr>
      </w:pPr>
      <w:bookmarkStart w:id="1202" w:name="SUB135020400"/>
      <w:bookmarkEnd w:id="1202"/>
      <w:r w:rsidRPr="002258D8">
        <w:rPr>
          <w:color w:val="auto"/>
          <w:sz w:val="28"/>
          <w:szCs w:val="28"/>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BC2556" w:rsidRPr="002258D8" w:rsidRDefault="003A2091" w:rsidP="002258D8">
      <w:pPr>
        <w:ind w:firstLine="709"/>
        <w:contextualSpacing/>
        <w:jc w:val="both"/>
        <w:rPr>
          <w:color w:val="auto"/>
          <w:sz w:val="28"/>
          <w:szCs w:val="28"/>
        </w:rPr>
      </w:pPr>
      <w:bookmarkStart w:id="1203" w:name="SUB135020500"/>
      <w:bookmarkEnd w:id="1203"/>
      <w:r w:rsidRPr="002258D8">
        <w:rPr>
          <w:color w:val="auto"/>
          <w:sz w:val="28"/>
          <w:szCs w:val="28"/>
        </w:rPr>
        <w:t xml:space="preserve">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w:t>
      </w:r>
      <w:r w:rsidRPr="002258D8">
        <w:rPr>
          <w:color w:val="auto"/>
          <w:sz w:val="28"/>
          <w:szCs w:val="28"/>
        </w:rPr>
        <w:lastRenderedPageBreak/>
        <w:t>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r w:rsidR="00BC2556" w:rsidRPr="002258D8">
        <w:rPr>
          <w:color w:val="auto"/>
          <w:sz w:val="28"/>
          <w:szCs w:val="28"/>
        </w:rPr>
        <w:t xml:space="preserve"> На период с 1 января 2012 года до 1 января 2027 года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bookmarkStart w:id="1204" w:name="SUB1360000"/>
      <w:bookmarkEnd w:id="1204"/>
      <w:r w:rsidRPr="001D6B99">
        <w:rPr>
          <w:rFonts w:ascii="Times New Roman" w:hAnsi="Times New Roman"/>
          <w:b/>
          <w:sz w:val="28"/>
          <w:szCs w:val="28"/>
        </w:rPr>
        <w:t>Налогообложение налогоплательщика, осуществляющего перевозку груза морским судном, зарегистрированным в международном судовом реестре Республики Казахстан</w:t>
      </w:r>
    </w:p>
    <w:p w:rsidR="003A2091" w:rsidRPr="002258D8" w:rsidRDefault="003A2091" w:rsidP="002258D8">
      <w:pPr>
        <w:ind w:firstLine="709"/>
        <w:contextualSpacing/>
        <w:jc w:val="both"/>
        <w:rPr>
          <w:color w:val="auto"/>
          <w:sz w:val="28"/>
          <w:szCs w:val="28"/>
        </w:rPr>
      </w:pPr>
      <w:bookmarkStart w:id="1205" w:name="SUB135040100"/>
      <w:bookmarkEnd w:id="1205"/>
      <w:r w:rsidRPr="002258D8">
        <w:rPr>
          <w:color w:val="auto"/>
          <w:sz w:val="28"/>
          <w:szCs w:val="28"/>
        </w:rPr>
        <w:t xml:space="preserve">1. Налогоплательщик, осуществляющий перевозку груза морским судном, зарегистрированным в международном судовом реестре Республики Казахстан, уменьшает корпоративный подоходный налог, исчисленный в соответствии со </w:t>
      </w:r>
      <w:bookmarkStart w:id="1206" w:name="SUB1000925377_10"/>
      <w:r w:rsidRPr="002258D8">
        <w:rPr>
          <w:color w:val="auto"/>
          <w:sz w:val="28"/>
          <w:szCs w:val="28"/>
        </w:rPr>
        <w:fldChar w:fldCharType="begin"/>
      </w:r>
      <w:r w:rsidRPr="002258D8">
        <w:rPr>
          <w:color w:val="auto"/>
          <w:sz w:val="28"/>
          <w:szCs w:val="28"/>
        </w:rPr>
        <w:instrText xml:space="preserve"> HYPERLINK "http://online.zakon.kz/Document/?link_id=1000925377" \t "_parent" </w:instrText>
      </w:r>
      <w:r w:rsidRPr="002258D8">
        <w:rPr>
          <w:color w:val="auto"/>
          <w:sz w:val="28"/>
          <w:szCs w:val="28"/>
        </w:rPr>
        <w:fldChar w:fldCharType="separate"/>
      </w:r>
      <w:r w:rsidRPr="002258D8">
        <w:rPr>
          <w:color w:val="auto"/>
          <w:sz w:val="28"/>
          <w:szCs w:val="28"/>
        </w:rPr>
        <w:t>статьей 139</w:t>
      </w:r>
      <w:r w:rsidRPr="002258D8">
        <w:rPr>
          <w:color w:val="auto"/>
          <w:sz w:val="28"/>
          <w:szCs w:val="28"/>
        </w:rPr>
        <w:fldChar w:fldCharType="end"/>
      </w:r>
      <w:bookmarkEnd w:id="1206"/>
      <w:r w:rsidRPr="002258D8">
        <w:rPr>
          <w:color w:val="auto"/>
          <w:sz w:val="28"/>
          <w:szCs w:val="28"/>
        </w:rPr>
        <w:t xml:space="preserve"> настоящего Кодекса, по доходам от перевозки грузов морским судном, зарегистрированным в международном судовом реестре Республики Казахстан, на </w:t>
      </w:r>
      <w:r w:rsidR="002B24D7" w:rsidRPr="002258D8">
        <w:rPr>
          <w:color w:val="auto"/>
          <w:sz w:val="28"/>
          <w:szCs w:val="28"/>
        </w:rPr>
        <w:t xml:space="preserve">сто </w:t>
      </w:r>
      <w:r w:rsidRPr="002258D8">
        <w:rPr>
          <w:color w:val="auto"/>
          <w:sz w:val="28"/>
          <w:szCs w:val="28"/>
        </w:rPr>
        <w:t>процентов.</w:t>
      </w:r>
    </w:p>
    <w:p w:rsidR="003A2091" w:rsidRPr="002258D8" w:rsidRDefault="003A2091" w:rsidP="002258D8">
      <w:pPr>
        <w:ind w:firstLine="709"/>
        <w:contextualSpacing/>
        <w:jc w:val="both"/>
        <w:rPr>
          <w:color w:val="auto"/>
          <w:sz w:val="28"/>
          <w:szCs w:val="28"/>
        </w:rPr>
      </w:pPr>
      <w:bookmarkStart w:id="1207" w:name="SUB135040200"/>
      <w:bookmarkEnd w:id="1207"/>
      <w:r w:rsidRPr="002258D8">
        <w:rPr>
          <w:color w:val="auto"/>
          <w:sz w:val="28"/>
          <w:szCs w:val="28"/>
        </w:rPr>
        <w:t>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3A2091" w:rsidRPr="002258D8" w:rsidRDefault="003A2091" w:rsidP="002258D8">
      <w:pPr>
        <w:ind w:firstLine="709"/>
        <w:contextualSpacing/>
        <w:jc w:val="both"/>
        <w:rPr>
          <w:color w:val="auto"/>
          <w:sz w:val="28"/>
          <w:szCs w:val="28"/>
        </w:rPr>
      </w:pPr>
      <w:bookmarkStart w:id="1208" w:name="SUB135040300"/>
      <w:bookmarkEnd w:id="1208"/>
      <w:r w:rsidRPr="002258D8">
        <w:rPr>
          <w:color w:val="auto"/>
          <w:sz w:val="28"/>
          <w:szCs w:val="28"/>
        </w:rPr>
        <w:t>3. Налогоплательщик, осуществляющий перевозку груза морским судном, зарегистрированным в международном судовом реестре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деятельности.</w:t>
      </w:r>
    </w:p>
    <w:p w:rsidR="003A2091" w:rsidRPr="002258D8" w:rsidRDefault="003A2091" w:rsidP="002258D8">
      <w:pPr>
        <w:ind w:firstLine="709"/>
        <w:contextualSpacing/>
        <w:jc w:val="both"/>
        <w:rPr>
          <w:color w:val="auto"/>
          <w:sz w:val="28"/>
          <w:szCs w:val="28"/>
        </w:rPr>
      </w:pPr>
      <w:bookmarkStart w:id="1209" w:name="SUB135040400"/>
      <w:bookmarkEnd w:id="1209"/>
      <w:r w:rsidRPr="002258D8">
        <w:rPr>
          <w:color w:val="auto"/>
          <w:sz w:val="28"/>
          <w:szCs w:val="28"/>
        </w:rPr>
        <w:t xml:space="preserve">4. Налогоплательщик, осуществляющий перевозку груза морским судном, зарегистрированным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r:id="rId402" w:tgtFrame="_parent" w:tooltip="Кодекс Республики Казахстан от 10 декабря 2008 года № 99-IV " w:history="1">
        <w:r w:rsidRPr="002258D8">
          <w:rPr>
            <w:color w:val="auto"/>
            <w:sz w:val="28"/>
            <w:szCs w:val="28"/>
          </w:rPr>
          <w:t>статьей 139</w:t>
        </w:r>
      </w:hyperlink>
      <w:r w:rsidRPr="002258D8">
        <w:rPr>
          <w:color w:val="auto"/>
          <w:sz w:val="28"/>
          <w:szCs w:val="28"/>
        </w:rPr>
        <w:t xml:space="preserve"> настоящего Кодекса, на </w:t>
      </w:r>
      <w:r w:rsidR="002B24D7" w:rsidRPr="002258D8">
        <w:rPr>
          <w:color w:val="auto"/>
          <w:sz w:val="28"/>
          <w:szCs w:val="28"/>
        </w:rPr>
        <w:t xml:space="preserve">сто </w:t>
      </w:r>
      <w:r w:rsidRPr="002258D8">
        <w:rPr>
          <w:color w:val="auto"/>
          <w:sz w:val="28"/>
          <w:szCs w:val="28"/>
        </w:rPr>
        <w:t>процентов.</w:t>
      </w:r>
    </w:p>
    <w:p w:rsidR="003A2091" w:rsidRDefault="003A2091" w:rsidP="002258D8">
      <w:pPr>
        <w:ind w:firstLine="709"/>
        <w:contextualSpacing/>
        <w:jc w:val="both"/>
        <w:rPr>
          <w:bCs/>
          <w:color w:val="auto"/>
          <w:sz w:val="28"/>
          <w:szCs w:val="28"/>
        </w:rPr>
      </w:pPr>
    </w:p>
    <w:p w:rsidR="00A54FC1" w:rsidRPr="002258D8" w:rsidRDefault="00A54FC1" w:rsidP="002258D8">
      <w:pPr>
        <w:ind w:firstLine="709"/>
        <w:contextualSpacing/>
        <w:jc w:val="both"/>
        <w:rPr>
          <w:bCs/>
          <w:color w:val="auto"/>
          <w:sz w:val="28"/>
          <w:szCs w:val="28"/>
        </w:rPr>
      </w:pPr>
    </w:p>
    <w:p w:rsidR="003A2091" w:rsidRPr="00A54FC1" w:rsidRDefault="00920785" w:rsidP="00A54FC1">
      <w:pPr>
        <w:pStyle w:val="a8"/>
        <w:numPr>
          <w:ilvl w:val="0"/>
          <w:numId w:val="59"/>
        </w:numPr>
        <w:spacing w:after="0" w:line="240" w:lineRule="auto"/>
        <w:ind w:left="0" w:firstLine="0"/>
        <w:jc w:val="center"/>
        <w:rPr>
          <w:rFonts w:ascii="Times New Roman" w:hAnsi="Times New Roman"/>
          <w:b/>
          <w:bCs/>
          <w:sz w:val="28"/>
          <w:szCs w:val="28"/>
        </w:rPr>
      </w:pPr>
      <w:r w:rsidRPr="00A54FC1">
        <w:rPr>
          <w:rFonts w:ascii="Times New Roman" w:hAnsi="Times New Roman"/>
          <w:b/>
          <w:bCs/>
          <w:sz w:val="28"/>
          <w:szCs w:val="28"/>
        </w:rPr>
        <w:t>НАЛОГООБЛОЖЕНИЕ ПРИБЫЛИ КОНТРОЛИРУЕМОЙ ИНОСТРАННОЙ КОМПАНИИ</w:t>
      </w:r>
    </w:p>
    <w:p w:rsidR="003A2091" w:rsidRPr="002258D8" w:rsidRDefault="003A2091" w:rsidP="002258D8">
      <w:pPr>
        <w:ind w:firstLine="709"/>
        <w:contextualSpacing/>
        <w:jc w:val="both"/>
        <w:rPr>
          <w:bCs/>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bCs/>
          <w:sz w:val="28"/>
          <w:szCs w:val="28"/>
        </w:rPr>
      </w:pPr>
      <w:r w:rsidRPr="001D6B99">
        <w:rPr>
          <w:rFonts w:ascii="Times New Roman" w:hAnsi="Times New Roman"/>
          <w:b/>
          <w:bCs/>
          <w:sz w:val="28"/>
          <w:szCs w:val="28"/>
        </w:rPr>
        <w:t>Основные понятия, используемые в настоящей главе</w:t>
      </w:r>
    </w:p>
    <w:p w:rsidR="005C1494" w:rsidRPr="002258D8" w:rsidRDefault="005C1494" w:rsidP="002258D8">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целях настоящего Кодекса контролируемой иностранной компанией признается лицо, соответствующее одновременно следующим условиям:</w:t>
      </w:r>
    </w:p>
    <w:p w:rsidR="005C1494" w:rsidRPr="002258D8" w:rsidRDefault="005C1494" w:rsidP="002258D8">
      <w:pPr>
        <w:pStyle w:val="a8"/>
        <w:numPr>
          <w:ilvl w:val="0"/>
          <w:numId w:val="47"/>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такое лицо является одним из следующих лиц:</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юридическим лицом-нерезидентом;</w:t>
      </w:r>
    </w:p>
    <w:p w:rsidR="005C1494" w:rsidRPr="002258D8" w:rsidRDefault="005C1494"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lastRenderedPageBreak/>
        <w:t xml:space="preserve">иной иностранной формой организации предпринимательской деятельности без образования юридического лица (далее в целях настоящей главы - иная форма организации); </w:t>
      </w:r>
    </w:p>
    <w:p w:rsidR="005C1494" w:rsidRPr="002258D8" w:rsidRDefault="005C1494" w:rsidP="002258D8">
      <w:pPr>
        <w:pStyle w:val="a8"/>
        <w:numPr>
          <w:ilvl w:val="0"/>
          <w:numId w:val="47"/>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двадцать пять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 </w:t>
      </w:r>
    </w:p>
    <w:p w:rsidR="005C1494" w:rsidRPr="002258D8" w:rsidRDefault="005C1494" w:rsidP="002258D8">
      <w:pPr>
        <w:pStyle w:val="a8"/>
        <w:numPr>
          <w:ilvl w:val="0"/>
          <w:numId w:val="47"/>
        </w:numPr>
        <w:tabs>
          <w:tab w:val="left" w:pos="709"/>
          <w:tab w:val="left" w:pos="1276"/>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такое лицо отвечает одному из следующих условий:</w:t>
      </w:r>
    </w:p>
    <w:p w:rsidR="005C1494" w:rsidRPr="002258D8" w:rsidRDefault="005C1494" w:rsidP="002258D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эффективная ставка налога на прибыль юридического лица-нерезидента или иной формы организации составляет менее десяти процентов;</w:t>
      </w:r>
    </w:p>
    <w:p w:rsidR="005C1494" w:rsidRPr="002258D8" w:rsidRDefault="005C1494" w:rsidP="002258D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юридическое лицо - нерезидент или иная форма организации зарегистрированы или учредительный документ (документ о создании) которой зарегистрирован, или участник которой, на которого возложено введение учета доходов и расходов или управление активами по такой иной форме организации, зарегистрирован в государстве с льготным налогообложением. </w:t>
      </w:r>
    </w:p>
    <w:p w:rsidR="005C1494" w:rsidRPr="002258D8" w:rsidRDefault="005C1494" w:rsidP="002258D8">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Для целей настоящего Кодекса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 </w:t>
      </w:r>
    </w:p>
    <w:p w:rsidR="005C1494" w:rsidRPr="002258D8" w:rsidRDefault="005C1494" w:rsidP="002258D8">
      <w:pPr>
        <w:pStyle w:val="a8"/>
        <w:numPr>
          <w:ilvl w:val="0"/>
          <w:numId w:val="70"/>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оно зарегистрировано в государстве с льготным налогообложением; </w:t>
      </w:r>
    </w:p>
    <w:p w:rsidR="005C1494" w:rsidRPr="002258D8" w:rsidRDefault="005C1494" w:rsidP="002258D8">
      <w:pPr>
        <w:pStyle w:val="a8"/>
        <w:numPr>
          <w:ilvl w:val="0"/>
          <w:numId w:val="70"/>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оно зарегистрировано в иностранном государстве, и у которого эффективная ставка налога на прибыль составляет менее десяти процентов.</w:t>
      </w:r>
    </w:p>
    <w:p w:rsidR="005C1494" w:rsidRPr="002258D8" w:rsidRDefault="005C1494"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этом такое структурное подразделение или постоянное учреждение должно быть создано лицом, отвечающим одновременно условиям подпунктов 1) и 2) пункта 1 настоящей статьи. </w:t>
      </w:r>
    </w:p>
    <w:p w:rsidR="005C1494" w:rsidRPr="002258D8" w:rsidRDefault="005C1494" w:rsidP="002258D8">
      <w:pPr>
        <w:pStyle w:val="a8"/>
        <w:numPr>
          <w:ilvl w:val="0"/>
          <w:numId w:val="46"/>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целей настоящего Кодекса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5C1494" w:rsidRPr="002258D8" w:rsidRDefault="005C1494" w:rsidP="002258D8">
      <w:pPr>
        <w:pStyle w:val="a8"/>
        <w:numPr>
          <w:ilvl w:val="0"/>
          <w:numId w:val="48"/>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таком государстве или территории установлена ставка налога на прибыль в размере менее десять процентов; </w:t>
      </w:r>
    </w:p>
    <w:p w:rsidR="005C1494" w:rsidRPr="002258D8" w:rsidRDefault="005C1494" w:rsidP="002258D8">
      <w:pPr>
        <w:pStyle w:val="a8"/>
        <w:numPr>
          <w:ilvl w:val="0"/>
          <w:numId w:val="48"/>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таком государстве или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5C1494" w:rsidRPr="002258D8" w:rsidRDefault="005C1494" w:rsidP="002258D8">
      <w:pPr>
        <w:ind w:firstLine="709"/>
        <w:contextualSpacing/>
        <w:jc w:val="both"/>
        <w:rPr>
          <w:color w:val="auto"/>
          <w:sz w:val="28"/>
          <w:szCs w:val="28"/>
        </w:rPr>
      </w:pPr>
      <w:r w:rsidRPr="002258D8">
        <w:rPr>
          <w:color w:val="auto"/>
          <w:sz w:val="28"/>
          <w:szCs w:val="28"/>
        </w:rPr>
        <w:t>Положения подпункта 2) настоящего пункта не применяются в отношении иностранного государства или территории, с которым у Республики Казахстан действует международный договор, предусматривающий положения об обмене информацией по вопросам налогообложения между компетентными органами, за исключением иностранных государств или территории, не обеспечивающих обмен информацией с уполномоченным органом для целей налогообложения.</w:t>
      </w:r>
    </w:p>
    <w:p w:rsidR="005C1494" w:rsidRPr="002258D8" w:rsidRDefault="005C1494" w:rsidP="002258D8">
      <w:pPr>
        <w:ind w:firstLine="709"/>
        <w:contextualSpacing/>
        <w:jc w:val="both"/>
        <w:rPr>
          <w:color w:val="auto"/>
          <w:sz w:val="28"/>
          <w:szCs w:val="28"/>
        </w:rPr>
      </w:pPr>
      <w:r w:rsidRPr="002258D8">
        <w:rPr>
          <w:color w:val="auto"/>
          <w:sz w:val="28"/>
          <w:szCs w:val="28"/>
        </w:rPr>
        <w:lastRenderedPageBreak/>
        <w:t>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5C1494" w:rsidRPr="002258D8" w:rsidRDefault="005C1494" w:rsidP="002258D8">
      <w:pPr>
        <w:pStyle w:val="a8"/>
        <w:numPr>
          <w:ilvl w:val="0"/>
          <w:numId w:val="34"/>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5C1494" w:rsidRPr="002258D8" w:rsidRDefault="005C1494" w:rsidP="002258D8">
      <w:pPr>
        <w:pStyle w:val="a8"/>
        <w:numPr>
          <w:ilvl w:val="0"/>
          <w:numId w:val="34"/>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5C1494" w:rsidRPr="002258D8" w:rsidRDefault="005C1494" w:rsidP="002258D8">
      <w:pPr>
        <w:pStyle w:val="a8"/>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5C1494" w:rsidRPr="002258D8" w:rsidRDefault="005C1494" w:rsidP="002258D8">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Иные понятия, используемые в целях настоящей главы и главы 32 настоящего Кодекса:</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лицо:</w:t>
      </w:r>
    </w:p>
    <w:p w:rsidR="005C1494" w:rsidRPr="002258D8" w:rsidRDefault="005C1494" w:rsidP="002258D8">
      <w:pPr>
        <w:tabs>
          <w:tab w:val="left" w:pos="993"/>
        </w:tabs>
        <w:ind w:firstLine="709"/>
        <w:contextualSpacing/>
        <w:jc w:val="both"/>
        <w:rPr>
          <w:color w:val="auto"/>
          <w:sz w:val="28"/>
          <w:szCs w:val="28"/>
        </w:rPr>
      </w:pPr>
      <w:r w:rsidRPr="002258D8">
        <w:rPr>
          <w:color w:val="auto"/>
          <w:sz w:val="28"/>
          <w:szCs w:val="28"/>
        </w:rPr>
        <w:t xml:space="preserve">физическое лицо; </w:t>
      </w:r>
    </w:p>
    <w:p w:rsidR="005C1494" w:rsidRPr="002258D8" w:rsidRDefault="005C1494" w:rsidP="002258D8">
      <w:pPr>
        <w:tabs>
          <w:tab w:val="left" w:pos="993"/>
        </w:tabs>
        <w:ind w:firstLine="709"/>
        <w:contextualSpacing/>
        <w:jc w:val="both"/>
        <w:rPr>
          <w:color w:val="auto"/>
          <w:sz w:val="28"/>
          <w:szCs w:val="28"/>
        </w:rPr>
      </w:pPr>
      <w:r w:rsidRPr="002258D8">
        <w:rPr>
          <w:color w:val="auto"/>
          <w:sz w:val="28"/>
          <w:szCs w:val="28"/>
        </w:rPr>
        <w:t xml:space="preserve">юридическое лицо-нерезидент; </w:t>
      </w:r>
    </w:p>
    <w:p w:rsidR="005C1494" w:rsidRPr="002258D8" w:rsidRDefault="005C1494" w:rsidP="002258D8">
      <w:pPr>
        <w:ind w:firstLine="709"/>
        <w:contextualSpacing/>
        <w:jc w:val="both"/>
        <w:rPr>
          <w:color w:val="auto"/>
          <w:sz w:val="28"/>
          <w:szCs w:val="28"/>
        </w:rPr>
      </w:pPr>
      <w:r w:rsidRPr="002258D8">
        <w:rPr>
          <w:color w:val="auto"/>
          <w:sz w:val="28"/>
          <w:szCs w:val="28"/>
        </w:rPr>
        <w:t>иная форма организации;</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контролируемое лицо - лицо, отвечающее одному из следующих условий:</w:t>
      </w:r>
    </w:p>
    <w:p w:rsidR="005C1494" w:rsidRPr="002258D8" w:rsidRDefault="005C1494" w:rsidP="002258D8">
      <w:pPr>
        <w:pStyle w:val="a8"/>
        <w:tabs>
          <w:tab w:val="left" w:pos="567"/>
          <w:tab w:val="left" w:pos="113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лицо связано с резидентом посредством контроля (в случае если резидент имеет контроль над лицом); </w:t>
      </w:r>
    </w:p>
    <w:p w:rsidR="005C1494" w:rsidRPr="002258D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лицо, в котором доля участия резидента составляет прямо или косвенно или конструктивно более пятидесяти процентов;</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лицо связано с резидентом в качестве</w:t>
      </w:r>
      <w:r w:rsidRPr="002258D8">
        <w:rPr>
          <w:rFonts w:ascii="Times New Roman" w:eastAsia="Times New Roman" w:hAnsi="Times New Roman"/>
          <w:sz w:val="28"/>
          <w:szCs w:val="28"/>
          <w:lang w:eastAsia="ru-RU"/>
        </w:rPr>
        <w:t xml:space="preserve"> ближайшего родственника (по отношению к физическому лицу-резиденту);</w:t>
      </w:r>
    </w:p>
    <w:p w:rsidR="005C1494" w:rsidRPr="002258D8" w:rsidRDefault="005C1494" w:rsidP="002258D8">
      <w:pPr>
        <w:pStyle w:val="a8"/>
        <w:numPr>
          <w:ilvl w:val="0"/>
          <w:numId w:val="63"/>
        </w:numPr>
        <w:tabs>
          <w:tab w:val="left" w:pos="709"/>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контроль – </w:t>
      </w:r>
      <w:r w:rsidRPr="002258D8">
        <w:rPr>
          <w:rFonts w:ascii="Times New Roman" w:hAnsi="Times New Roman"/>
          <w:bCs/>
          <w:sz w:val="28"/>
          <w:szCs w:val="28"/>
        </w:rPr>
        <w:t>контроль,</w:t>
      </w:r>
      <w:r w:rsidRPr="002258D8">
        <w:rPr>
          <w:rFonts w:ascii="Times New Roman" w:eastAsia="Times New Roman" w:hAnsi="Times New Roman"/>
          <w:sz w:val="28"/>
          <w:szCs w:val="28"/>
          <w:lang w:eastAsia="ru-RU"/>
        </w:rPr>
        <w:t xml:space="preserve"> определяемый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ближайшие родственники: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супруг (супруга);</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дети, в том числе усыновленные, удочеренные;</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дети супруга (супруги), в том числе усыновленные, удочеренные;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внуки;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внуки супруга (супруги);</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иждивенцы;</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иждивенцы супруга (супруги);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родители;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родители супруга (супруги);</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полнородные, неполнородные братья, сестры;</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полнородные, неполнородные братья, сестры супруга (супруги);</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lastRenderedPageBreak/>
        <w:t>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или косвенно долями участия в контролируемой иностранной компании;</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отчетный период – финансовый период, в котором признана финансовая прибыль;</w:t>
      </w:r>
    </w:p>
    <w:p w:rsidR="009E7DF6" w:rsidRPr="009E7DF6" w:rsidRDefault="009E7DF6" w:rsidP="009E7DF6">
      <w:pPr>
        <w:numPr>
          <w:ilvl w:val="0"/>
          <w:numId w:val="63"/>
        </w:numPr>
        <w:tabs>
          <w:tab w:val="left" w:pos="1134"/>
          <w:tab w:val="left" w:pos="1276"/>
        </w:tabs>
        <w:ind w:left="0" w:firstLine="709"/>
        <w:contextualSpacing/>
        <w:jc w:val="both"/>
        <w:rPr>
          <w:sz w:val="28"/>
          <w:szCs w:val="28"/>
          <w:highlight w:val="yellow"/>
        </w:rPr>
      </w:pPr>
      <w:r w:rsidRPr="009E7DF6">
        <w:rPr>
          <w:sz w:val="28"/>
          <w:szCs w:val="28"/>
          <w:highlight w:val="yellow"/>
        </w:rPr>
        <w:t>эффективная ставка – ставка налога на прибыль, определяемая как наименьшая из следующих ставок:</w:t>
      </w:r>
    </w:p>
    <w:p w:rsidR="009E7DF6" w:rsidRPr="009E7DF6" w:rsidRDefault="009E7DF6" w:rsidP="009E7DF6">
      <w:pPr>
        <w:tabs>
          <w:tab w:val="left" w:pos="851"/>
          <w:tab w:val="left" w:pos="1134"/>
          <w:tab w:val="left" w:pos="1276"/>
        </w:tabs>
        <w:ind w:firstLine="709"/>
        <w:contextualSpacing/>
        <w:jc w:val="both"/>
        <w:rPr>
          <w:sz w:val="28"/>
          <w:szCs w:val="28"/>
          <w:highlight w:val="yellow"/>
        </w:rPr>
      </w:pPr>
      <w:r w:rsidRPr="009E7DF6">
        <w:rPr>
          <w:sz w:val="28"/>
          <w:szCs w:val="28"/>
          <w:highlight w:val="yellow"/>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отчетный период;</w:t>
      </w:r>
    </w:p>
    <w:p w:rsidR="009E7DF6" w:rsidRPr="009E7DF6" w:rsidRDefault="009E7DF6" w:rsidP="009E7DF6">
      <w:pPr>
        <w:tabs>
          <w:tab w:val="left" w:pos="851"/>
          <w:tab w:val="left" w:pos="1134"/>
          <w:tab w:val="left" w:pos="1276"/>
        </w:tabs>
        <w:ind w:firstLine="709"/>
        <w:contextualSpacing/>
        <w:jc w:val="both"/>
        <w:rPr>
          <w:sz w:val="28"/>
          <w:szCs w:val="28"/>
          <w:highlight w:val="yellow"/>
        </w:rPr>
      </w:pPr>
      <w:r w:rsidRPr="009E7DF6">
        <w:rPr>
          <w:sz w:val="28"/>
          <w:szCs w:val="28"/>
          <w:highlight w:val="yellow"/>
        </w:rPr>
        <w:t>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период.</w:t>
      </w:r>
    </w:p>
    <w:p w:rsidR="009E7DF6" w:rsidRPr="003E29EC" w:rsidRDefault="009E7DF6" w:rsidP="009E7DF6">
      <w:pPr>
        <w:tabs>
          <w:tab w:val="left" w:pos="851"/>
          <w:tab w:val="left" w:pos="1134"/>
          <w:tab w:val="left" w:pos="1276"/>
        </w:tabs>
        <w:ind w:firstLine="709"/>
        <w:contextualSpacing/>
        <w:jc w:val="both"/>
        <w:rPr>
          <w:sz w:val="28"/>
          <w:szCs w:val="28"/>
        </w:rPr>
      </w:pPr>
      <w:r w:rsidRPr="009E7DF6">
        <w:rPr>
          <w:sz w:val="28"/>
          <w:szCs w:val="28"/>
          <w:highlight w:val="yellow"/>
        </w:rPr>
        <w:t>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включает (включала) в текущем или предыдущем периоде доходы, обложенные налогом, удержанным у источника выплаты;</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за отчетный и два предыдущих периодов, последовательно предшествующих отчетному периоду. </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показатель П равен нулю или имеет отрицательную величину, в расчете эффективной ставки не учитываются показатели П и Н за такой соответствующий период (периоды). В таком случае, эффективная ставка налога на прибыль контролируемой иностранной компанией или эффективная ставка налога на прибыль постоянного </w:t>
      </w:r>
      <w:r w:rsidRPr="002258D8">
        <w:rPr>
          <w:rFonts w:ascii="Times New Roman" w:eastAsia="Times New Roman" w:hAnsi="Times New Roman"/>
          <w:sz w:val="28"/>
          <w:szCs w:val="28"/>
          <w:lang w:eastAsia="ru-RU"/>
        </w:rPr>
        <w:lastRenderedPageBreak/>
        <w:t xml:space="preserve">учреждения контролируемой иностранной компании определяется исходя из соответствующих показателей оставшегося количества периодов, в которых показатель П имеет положительную величину. </w:t>
      </w:r>
    </w:p>
    <w:p w:rsidR="005C1494" w:rsidRPr="002258D8" w:rsidRDefault="005C1494" w:rsidP="002258D8">
      <w:pPr>
        <w:ind w:firstLine="709"/>
        <w:contextualSpacing/>
        <w:jc w:val="both"/>
        <w:rPr>
          <w:color w:val="auto"/>
          <w:sz w:val="28"/>
          <w:szCs w:val="28"/>
        </w:rPr>
      </w:pPr>
      <w:r w:rsidRPr="002258D8">
        <w:rPr>
          <w:color w:val="auto"/>
          <w:sz w:val="28"/>
          <w:szCs w:val="28"/>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П и Н пересчитываются в следующем порядке:</w:t>
      </w:r>
    </w:p>
    <w:p w:rsidR="005C1494" w:rsidRPr="002258D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из показателей П исключаются суммы финансовой прибыли (убытка) до налогообложения дочерних организаций,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w:t>
      </w:r>
    </w:p>
    <w:p w:rsidR="005C1494" w:rsidRPr="002258D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из показателей Н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5C1494" w:rsidRPr="002258D8" w:rsidRDefault="005C1494" w:rsidP="002258D8">
      <w:pPr>
        <w:pStyle w:val="a8"/>
        <w:numPr>
          <w:ilvl w:val="0"/>
          <w:numId w:val="63"/>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налоги (платежи) на недропользователя.</w:t>
      </w:r>
    </w:p>
    <w:p w:rsidR="003A2091" w:rsidRPr="002258D8" w:rsidRDefault="003A2091"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p>
    <w:p w:rsidR="001F3947" w:rsidRPr="001D6B99" w:rsidRDefault="001F3947"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eastAsia="Times New Roman" w:hAnsi="Times New Roman"/>
          <w:b/>
          <w:sz w:val="28"/>
          <w:szCs w:val="28"/>
          <w:lang w:eastAsia="ru-RU"/>
        </w:rPr>
        <w:t>Общие положения</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Двойное налогообложение устраняется в следующем порядке: </w:t>
      </w:r>
    </w:p>
    <w:p w:rsidR="003A4FC8" w:rsidRPr="002258D8" w:rsidRDefault="003A4FC8" w:rsidP="002258D8">
      <w:pPr>
        <w:pStyle w:val="a8"/>
        <w:numPr>
          <w:ilvl w:val="0"/>
          <w:numId w:val="64"/>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 эффективной ставке менее двадцати процентов, такой налог на прибыль подлежит зачету в счет уплаты корпоративного подоходного налога в Республике Казахстан в порядке, установленном пунктом 4 статьи 302 настоящего Кодекса;</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эффективной ставке двадцать и более процентов, применяются налоговые освобождения в соответствии со статьей 295 настоящего Кодекса;  </w:t>
      </w:r>
    </w:p>
    <w:p w:rsidR="003A4FC8" w:rsidRPr="002258D8" w:rsidRDefault="003A4FC8" w:rsidP="002258D8">
      <w:pPr>
        <w:pStyle w:val="a8"/>
        <w:numPr>
          <w:ilvl w:val="0"/>
          <w:numId w:val="64"/>
        </w:numPr>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lastRenderedPageBreak/>
        <w:t xml:space="preserve">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облагается или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пункту 5 статьи 296 настоящего Кодекса; </w:t>
      </w:r>
    </w:p>
    <w:p w:rsidR="003A4FC8" w:rsidRPr="002258D8" w:rsidRDefault="003A4FC8" w:rsidP="002258D8">
      <w:pPr>
        <w:pStyle w:val="a8"/>
        <w:numPr>
          <w:ilvl w:val="0"/>
          <w:numId w:val="64"/>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 ставке двадцать процентов, а также доходы в виде дивидендов, то такие доходы вычитаются из финансовой прибыли контролируемой иностранной компании согласно пункту 5 статьи 296 настоящего Кодекса;</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 ставке менее двадцати процентов, такой налог подлежит вычету из корпоративного подоходного налога резидента в соответствии со статьей 301 настоящего Кодекса.</w:t>
      </w:r>
    </w:p>
    <w:p w:rsidR="001F3947" w:rsidRPr="002258D8" w:rsidRDefault="001F3947" w:rsidP="002258D8">
      <w:pPr>
        <w:tabs>
          <w:tab w:val="left" w:pos="709"/>
          <w:tab w:val="left" w:pos="993"/>
        </w:tabs>
        <w:ind w:firstLine="709"/>
        <w:contextualSpacing/>
        <w:jc w:val="both"/>
        <w:rPr>
          <w:color w:val="auto"/>
          <w:sz w:val="28"/>
          <w:szCs w:val="28"/>
        </w:rPr>
      </w:pPr>
    </w:p>
    <w:p w:rsidR="00A0056A" w:rsidRPr="001D6B99" w:rsidRDefault="00A0056A"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Освобождения от налогообложения</w:t>
      </w:r>
    </w:p>
    <w:p w:rsidR="003A4FC8" w:rsidRPr="002258D8" w:rsidRDefault="003A4FC8" w:rsidP="002258D8">
      <w:pPr>
        <w:pStyle w:val="a8"/>
        <w:numPr>
          <w:ilvl w:val="0"/>
          <w:numId w:val="66"/>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3A4FC8" w:rsidRPr="002258D8" w:rsidRDefault="003A4FC8" w:rsidP="002258D8">
      <w:pPr>
        <w:pStyle w:val="a8"/>
        <w:numPr>
          <w:ilvl w:val="0"/>
          <w:numId w:val="49"/>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3A4FC8" w:rsidRPr="002258D8" w:rsidRDefault="003A4FC8" w:rsidP="002258D8">
      <w:pPr>
        <w:pStyle w:val="a8"/>
        <w:numPr>
          <w:ilvl w:val="0"/>
          <w:numId w:val="4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3A4FC8" w:rsidRPr="002258D8" w:rsidRDefault="003A4FC8" w:rsidP="002258D8">
      <w:pPr>
        <w:pStyle w:val="a8"/>
        <w:numPr>
          <w:ilvl w:val="0"/>
          <w:numId w:val="49"/>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если финансовая прибыль постоянного учреждения контролируемой иностранной компании облагается или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двадцать и более процентов;</w:t>
      </w:r>
    </w:p>
    <w:p w:rsidR="003A4FC8" w:rsidRPr="002258D8" w:rsidRDefault="003A4FC8" w:rsidP="002258D8">
      <w:pPr>
        <w:pStyle w:val="a8"/>
        <w:numPr>
          <w:ilvl w:val="0"/>
          <w:numId w:val="49"/>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облагается или облагалась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двадцать и более процентов;</w:t>
      </w:r>
    </w:p>
    <w:p w:rsidR="003A4FC8" w:rsidRPr="002258D8" w:rsidRDefault="003A4FC8" w:rsidP="002258D8">
      <w:pPr>
        <w:pStyle w:val="a8"/>
        <w:numPr>
          <w:ilvl w:val="0"/>
          <w:numId w:val="49"/>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w:t>
      </w:r>
      <w:r w:rsidRPr="002258D8">
        <w:rPr>
          <w:rFonts w:ascii="Times New Roman" w:eastAsia="Times New Roman" w:hAnsi="Times New Roman"/>
          <w:sz w:val="28"/>
          <w:szCs w:val="28"/>
          <w:lang w:eastAsia="ru-RU"/>
        </w:rPr>
        <w:lastRenderedPageBreak/>
        <w:t>налогообложением, облагается или облагалась налогом на прибыль по эффективной ставке, составляющей двадцать и более процентов.</w:t>
      </w:r>
    </w:p>
    <w:p w:rsidR="003A4FC8" w:rsidRPr="002258D8" w:rsidRDefault="003A4FC8" w:rsidP="002258D8">
      <w:pPr>
        <w:pStyle w:val="a8"/>
        <w:numPr>
          <w:ilvl w:val="0"/>
          <w:numId w:val="66"/>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Для целей применения пункта 1 настоящей статьи у резидента должны быть в наличии: </w:t>
      </w:r>
    </w:p>
    <w:p w:rsidR="003A4FC8" w:rsidRPr="002258D8" w:rsidRDefault="003A4FC8" w:rsidP="002258D8">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1) или 2) пункта 1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копии документов, подтверждающих косвенное участие резидента в контролируемой иностранной компании, указанное в подпунктах 1) и 2) пункта 1 настоящей статьи; или</w:t>
      </w:r>
    </w:p>
    <w:p w:rsidR="003A4FC8" w:rsidRPr="002258D8" w:rsidRDefault="003A4FC8" w:rsidP="002258D8">
      <w:pPr>
        <w:ind w:firstLine="709"/>
        <w:contextualSpacing/>
        <w:jc w:val="both"/>
        <w:rPr>
          <w:color w:val="auto"/>
          <w:sz w:val="28"/>
          <w:szCs w:val="28"/>
        </w:rPr>
      </w:pPr>
      <w:r w:rsidRPr="002258D8">
        <w:rPr>
          <w:color w:val="auto"/>
          <w:sz w:val="28"/>
          <w:szCs w:val="28"/>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номера государственной и налоговой регистрации всех участников консолидированной группы (при наличии налоговой регистрации);</w:t>
      </w:r>
    </w:p>
    <w:p w:rsidR="003A4FC8" w:rsidRPr="002258D8" w:rsidRDefault="003A4FC8" w:rsidP="002258D8">
      <w:pPr>
        <w:pStyle w:val="a8"/>
        <w:numPr>
          <w:ilvl w:val="0"/>
          <w:numId w:val="6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3) пункта 1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создавшей постоянное учреждение;</w:t>
      </w:r>
    </w:p>
    <w:p w:rsidR="003A4FC8" w:rsidRPr="002258D8" w:rsidRDefault="003A4FC8" w:rsidP="002258D8">
      <w:pPr>
        <w:ind w:firstLine="709"/>
        <w:contextualSpacing/>
        <w:jc w:val="both"/>
        <w:rPr>
          <w:color w:val="auto"/>
          <w:sz w:val="28"/>
          <w:szCs w:val="28"/>
        </w:rPr>
      </w:pPr>
      <w:r w:rsidRPr="002258D8">
        <w:rPr>
          <w:color w:val="auto"/>
          <w:sz w:val="28"/>
          <w:szCs w:val="28"/>
        </w:rPr>
        <w:t>копия финансовой отчетности постоянного учреждения контролируемой иностранной компании;</w:t>
      </w:r>
    </w:p>
    <w:p w:rsidR="003A4FC8" w:rsidRDefault="003A4FC8" w:rsidP="002258D8">
      <w:pPr>
        <w:ind w:firstLine="709"/>
        <w:contextualSpacing/>
        <w:jc w:val="both"/>
        <w:rPr>
          <w:color w:val="auto"/>
          <w:sz w:val="28"/>
          <w:szCs w:val="28"/>
        </w:rPr>
      </w:pPr>
      <w:r w:rsidRPr="002258D8">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824070" w:rsidRPr="0002330F" w:rsidRDefault="00824070" w:rsidP="00824070">
      <w:pPr>
        <w:tabs>
          <w:tab w:val="left" w:pos="851"/>
          <w:tab w:val="left" w:pos="993"/>
          <w:tab w:val="left" w:pos="1276"/>
        </w:tabs>
        <w:ind w:firstLine="709"/>
        <w:contextualSpacing/>
        <w:jc w:val="both"/>
        <w:rPr>
          <w:sz w:val="28"/>
          <w:szCs w:val="28"/>
        </w:rPr>
      </w:pPr>
      <w:r w:rsidRPr="00824070">
        <w:rPr>
          <w:sz w:val="28"/>
          <w:szCs w:val="28"/>
          <w:highlight w:val="yellow"/>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3A4FC8" w:rsidP="002258D8">
      <w:pPr>
        <w:ind w:firstLine="709"/>
        <w:contextualSpacing/>
        <w:jc w:val="both"/>
        <w:rPr>
          <w:color w:val="auto"/>
          <w:sz w:val="28"/>
          <w:szCs w:val="28"/>
        </w:rPr>
      </w:pPr>
      <w:r w:rsidRPr="002258D8">
        <w:rPr>
          <w:color w:val="auto"/>
          <w:sz w:val="28"/>
          <w:szCs w:val="28"/>
        </w:rPr>
        <w:t>информация на интернет - ресурсе уполномоченного органа в части наличия в иностранном государстве нормы о налогообложении мировых доходов резидентов;</w:t>
      </w:r>
    </w:p>
    <w:p w:rsidR="003A4FC8" w:rsidRPr="002258D8" w:rsidRDefault="003A4FC8" w:rsidP="002258D8">
      <w:pPr>
        <w:ind w:firstLine="709"/>
        <w:contextualSpacing/>
        <w:jc w:val="both"/>
        <w:rPr>
          <w:color w:val="auto"/>
          <w:sz w:val="28"/>
          <w:szCs w:val="28"/>
        </w:rPr>
      </w:pPr>
      <w:r w:rsidRPr="002258D8">
        <w:rPr>
          <w:color w:val="auto"/>
          <w:sz w:val="28"/>
          <w:szCs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w:t>
      </w:r>
      <w:r w:rsidRPr="002258D8">
        <w:rPr>
          <w:rFonts w:ascii="Times New Roman" w:eastAsia="Times New Roman" w:hAnsi="Times New Roman"/>
          <w:sz w:val="28"/>
          <w:szCs w:val="28"/>
          <w:lang w:eastAsia="ru-RU"/>
        </w:rPr>
        <w:lastRenderedPageBreak/>
        <w:t>компания, создавшая постоянное учреждение, финансовой прибыли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информации на интернет - ресурсе уполномоченного органа в части наличия в иностранном государстве нормы о налогообложении мировых доходов резидентов; или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в таком государстве мировых доходов резидентов;</w:t>
      </w:r>
    </w:p>
    <w:p w:rsidR="003A4FC8" w:rsidRPr="002258D8" w:rsidRDefault="003A4FC8" w:rsidP="002258D8">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4) пункта 1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копия консолидированной финансовой отчетности контролируемого лица, через которого осуществляется косвенное владение в контролируемой иностранной компании;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824070" w:rsidRPr="0002330F" w:rsidRDefault="00824070" w:rsidP="00824070">
      <w:pPr>
        <w:tabs>
          <w:tab w:val="left" w:pos="851"/>
          <w:tab w:val="left" w:pos="993"/>
          <w:tab w:val="left" w:pos="1276"/>
        </w:tabs>
        <w:ind w:firstLine="709"/>
        <w:contextualSpacing/>
        <w:jc w:val="both"/>
        <w:rPr>
          <w:sz w:val="28"/>
          <w:szCs w:val="28"/>
        </w:rPr>
      </w:pPr>
      <w:r w:rsidRPr="00824070">
        <w:rPr>
          <w:sz w:val="28"/>
          <w:szCs w:val="28"/>
          <w:highlight w:val="yellow"/>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информация на интернет - 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в контролируемой иностранной компании, устанавливающего или в части установления нормы о налогообложении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w:t>
      </w:r>
      <w:r w:rsidRPr="002258D8">
        <w:rPr>
          <w:rFonts w:ascii="Times New Roman" w:eastAsia="Times New Roman" w:hAnsi="Times New Roman"/>
          <w:sz w:val="28"/>
          <w:szCs w:val="28"/>
          <w:lang w:eastAsia="ru-RU"/>
        </w:rPr>
        <w:lastRenderedPageBreak/>
        <w:t>резидент косвенно владеет долями участия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информации на интернет - 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или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2258D8" w:rsidRDefault="003A4FC8" w:rsidP="002258D8">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5) пункта 1 настоящей статьи:</w:t>
      </w:r>
    </w:p>
    <w:p w:rsidR="003A4FC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w:t>
      </w:r>
      <w:r w:rsidR="00B70899">
        <w:rPr>
          <w:rFonts w:ascii="Times New Roman" w:eastAsia="Times New Roman" w:hAnsi="Times New Roman"/>
          <w:sz w:val="28"/>
          <w:szCs w:val="28"/>
          <w:lang w:eastAsia="ru-RU"/>
        </w:rPr>
        <w:t>ролируемой иностранной компании</w:t>
      </w:r>
      <w:r w:rsidR="00B70899" w:rsidRPr="00B70899">
        <w:rPr>
          <w:rFonts w:ascii="Times New Roman" w:eastAsia="Times New Roman" w:hAnsi="Times New Roman"/>
          <w:sz w:val="28"/>
          <w:szCs w:val="28"/>
          <w:highlight w:val="yellow"/>
          <w:lang w:eastAsia="ru-RU"/>
        </w:rPr>
        <w:t>;</w:t>
      </w:r>
    </w:p>
    <w:p w:rsidR="00B70899" w:rsidRPr="0002330F" w:rsidRDefault="00B70899" w:rsidP="00B70899">
      <w:pPr>
        <w:tabs>
          <w:tab w:val="left" w:pos="851"/>
          <w:tab w:val="left" w:pos="993"/>
          <w:tab w:val="left" w:pos="1276"/>
        </w:tabs>
        <w:ind w:firstLine="709"/>
        <w:contextualSpacing/>
        <w:jc w:val="both"/>
        <w:rPr>
          <w:sz w:val="28"/>
          <w:szCs w:val="28"/>
        </w:rPr>
      </w:pPr>
      <w:r w:rsidRPr="00B70899">
        <w:rPr>
          <w:sz w:val="28"/>
          <w:szCs w:val="28"/>
          <w:highlight w:val="yellow"/>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2258D8">
      <w:pPr>
        <w:pStyle w:val="a8"/>
        <w:numPr>
          <w:ilvl w:val="0"/>
          <w:numId w:val="66"/>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целей применения настоящей главы уполномоченный орган размещает на своем интернет – ресурсе перечень иностранных государств, у которых законом установлены нормы о налогообложении: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мировых доходов резидентов;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целях размещения такой информации на своем интернет – 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 - ресурсах или по запросу у международных организаций, у которых имеется такая информация.</w:t>
      </w:r>
    </w:p>
    <w:p w:rsidR="00A0056A" w:rsidRPr="002258D8" w:rsidRDefault="00A0056A" w:rsidP="002258D8">
      <w:pPr>
        <w:tabs>
          <w:tab w:val="left" w:pos="709"/>
          <w:tab w:val="left" w:pos="993"/>
        </w:tabs>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Налогообложение прибыли контролируемой иностранной компании</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w:t>
      </w:r>
      <w:r w:rsidRPr="002258D8">
        <w:rPr>
          <w:rFonts w:ascii="Times New Roman" w:eastAsia="Times New Roman" w:hAnsi="Times New Roman"/>
          <w:sz w:val="28"/>
          <w:szCs w:val="28"/>
          <w:lang w:eastAsia="ru-RU"/>
        </w:rPr>
        <w:lastRenderedPageBreak/>
        <w:t xml:space="preserve">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 </w:t>
      </w:r>
    </w:p>
    <w:p w:rsidR="003A4FC8" w:rsidRPr="002258D8" w:rsidRDefault="003A4FC8" w:rsidP="002258D8">
      <w:pPr>
        <w:ind w:firstLine="709"/>
        <w:contextualSpacing/>
        <w:jc w:val="both"/>
        <w:rPr>
          <w:color w:val="auto"/>
          <w:sz w:val="28"/>
          <w:szCs w:val="28"/>
        </w:rPr>
      </w:pPr>
      <w:r w:rsidRPr="002258D8">
        <w:rPr>
          <w:color w:val="auto"/>
          <w:sz w:val="28"/>
          <w:szCs w:val="28"/>
        </w:rPr>
        <w:t>П = П1 × Д1 + П2 × Д2 +...+ Пn × Дn,</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П1, П2, …, Пn = Пдн – У, где: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295 настоящего Кодекса;  </w:t>
      </w:r>
    </w:p>
    <w:p w:rsidR="003A4FC8" w:rsidRPr="002258D8" w:rsidRDefault="003A4FC8" w:rsidP="002258D8">
      <w:pPr>
        <w:ind w:firstLine="709"/>
        <w:contextualSpacing/>
        <w:jc w:val="both"/>
        <w:rPr>
          <w:color w:val="auto"/>
          <w:sz w:val="28"/>
          <w:szCs w:val="28"/>
        </w:rPr>
      </w:pPr>
      <w:r w:rsidRPr="002258D8">
        <w:rPr>
          <w:color w:val="auto"/>
          <w:sz w:val="28"/>
          <w:szCs w:val="28"/>
        </w:rPr>
        <w:t>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Д1, Д2, …, Дn – коэффициент прямого, косвенного, конструктивного участия резидента в каждой контролируемой иностранной компании;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Пдн – положительная величина финансовой прибыли контролируемой иностранной компании или постоянного учреждения контролируемой иностранной компании до налогообложения за отчетный период;</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У - сумма уменьшений, произведенных резидентом от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в соответствии с пунктом 5 настоящей статьи.</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Определение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осуществляется с учетом следующих требований:</w:t>
      </w:r>
    </w:p>
    <w:p w:rsidR="003A4FC8" w:rsidRPr="002258D8" w:rsidRDefault="003A4FC8" w:rsidP="002258D8">
      <w:pPr>
        <w:pStyle w:val="a8"/>
        <w:numPr>
          <w:ilvl w:val="0"/>
          <w:numId w:val="68"/>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w:t>
      </w:r>
      <w:r w:rsidRPr="002258D8">
        <w:rPr>
          <w:rFonts w:ascii="Times New Roman" w:eastAsia="Times New Roman" w:hAnsi="Times New Roman"/>
          <w:sz w:val="28"/>
          <w:szCs w:val="28"/>
          <w:lang w:eastAsia="ru-RU"/>
        </w:rPr>
        <w:lastRenderedPageBreak/>
        <w:t xml:space="preserve">составления финансовой отчетности, финансовая прибыль контролируемой иностранной компании или 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компании;</w:t>
      </w:r>
    </w:p>
    <w:p w:rsidR="003A4FC8" w:rsidRPr="002258D8" w:rsidRDefault="003A4FC8" w:rsidP="002258D8">
      <w:pPr>
        <w:pStyle w:val="a8"/>
        <w:numPr>
          <w:ilvl w:val="0"/>
          <w:numId w:val="6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наличии аудита финансовой отчётности, указанной в подпункте 1) настоящего пункта, составленного в соответствии со стандартом, установленным законодательством страны, в которой зарегистрирована контролируемая иностранная компания.</w:t>
      </w:r>
    </w:p>
    <w:p w:rsidR="003A4FC8" w:rsidRPr="002258D8" w:rsidRDefault="003A4FC8" w:rsidP="002258D8">
      <w:pPr>
        <w:pStyle w:val="a8"/>
        <w:tabs>
          <w:tab w:val="left" w:pos="0"/>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если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ее финансовая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не выполнении требования, установленного настоящим пунктом и в случаях отсутствия в законодательстве государства с льготным налогообложением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такой отчетный период определяется резидентом по своему выбору в одном из следующих порядков: </w:t>
      </w:r>
    </w:p>
    <w:p w:rsidR="003A4FC8" w:rsidRPr="002258D8" w:rsidRDefault="003A4FC8" w:rsidP="002258D8">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порядке, аналогичном порядку определения налогооблагаемого дохода согласно положениям настоящего Кодекса;</w:t>
      </w:r>
    </w:p>
    <w:p w:rsidR="003A4FC8" w:rsidRPr="002258D8" w:rsidRDefault="003A4FC8" w:rsidP="002258D8">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 финансовой прибыли до налогообложения определяется как произведение суммы дохода контролируемой иностранной компании или </w:t>
      </w:r>
      <w:r w:rsidRPr="002258D8">
        <w:rPr>
          <w:rFonts w:ascii="Times New Roman" w:eastAsia="Times New Roman" w:hAnsi="Times New Roman"/>
          <w:sz w:val="28"/>
          <w:szCs w:val="28"/>
          <w:lang w:eastAsia="ru-RU"/>
        </w:rPr>
        <w:lastRenderedPageBreak/>
        <w:t xml:space="preserve">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 </w:t>
      </w:r>
    </w:p>
    <w:p w:rsidR="003A4FC8" w:rsidRPr="002258D8" w:rsidRDefault="003A4FC8" w:rsidP="002258D8">
      <w:pPr>
        <w:pStyle w:val="a8"/>
        <w:numPr>
          <w:ilvl w:val="0"/>
          <w:numId w:val="29"/>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Резидент имеет право на уменьшение финансовой прибыли контролируемой иностранной компании до налогообложения на следующие суммы при наличии подтверждающих документов: </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2258D8" w:rsidRDefault="003A4FC8" w:rsidP="002258D8">
      <w:pPr>
        <w:ind w:firstLine="709"/>
        <w:contextualSpacing/>
        <w:jc w:val="both"/>
        <w:rPr>
          <w:color w:val="auto"/>
          <w:sz w:val="28"/>
          <w:szCs w:val="28"/>
        </w:rPr>
      </w:pPr>
      <w:r w:rsidRPr="002258D8">
        <w:rPr>
          <w:color w:val="auto"/>
          <w:sz w:val="28"/>
          <w:szCs w:val="28"/>
        </w:rPr>
        <w:t>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двадцать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3A4FC8" w:rsidRPr="002258D8" w:rsidRDefault="003A4FC8" w:rsidP="002258D8">
      <w:pPr>
        <w:ind w:firstLine="709"/>
        <w:contextualSpacing/>
        <w:jc w:val="both"/>
        <w:rPr>
          <w:color w:val="auto"/>
          <w:sz w:val="28"/>
          <w:szCs w:val="28"/>
        </w:rPr>
      </w:pPr>
      <w:r w:rsidRPr="002258D8">
        <w:rPr>
          <w:color w:val="auto"/>
          <w:sz w:val="28"/>
          <w:szCs w:val="28"/>
        </w:rPr>
        <w:t>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двадцать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4) доход, иной, чем предусмотрен в подпунктах 1), 2), 4) настоящего пункта, полученный контролируемой иностранной компанией из источников в Республике Казахстан, ранее обложенный в Республике Казахстан </w:t>
      </w:r>
      <w:r w:rsidRPr="002258D8">
        <w:rPr>
          <w:color w:val="auto"/>
          <w:sz w:val="28"/>
          <w:szCs w:val="28"/>
        </w:rPr>
        <w:lastRenderedPageBreak/>
        <w:t>корпоративным подоходным налогом у источника выплаты по ставке двадцать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3A4FC8" w:rsidRPr="002258D8" w:rsidRDefault="003A4FC8" w:rsidP="002258D8">
      <w:pPr>
        <w:ind w:firstLine="709"/>
        <w:contextualSpacing/>
        <w:jc w:val="both"/>
        <w:rPr>
          <w:color w:val="auto"/>
          <w:sz w:val="28"/>
          <w:szCs w:val="28"/>
        </w:rPr>
      </w:pPr>
      <w:r w:rsidRPr="002258D8">
        <w:rPr>
          <w:color w:val="auto"/>
          <w:sz w:val="28"/>
          <w:szCs w:val="28"/>
        </w:rPr>
        <w:t>5)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3A4FC8" w:rsidRPr="002258D8" w:rsidRDefault="003A4FC8" w:rsidP="002258D8">
      <w:pPr>
        <w:ind w:firstLine="709"/>
        <w:contextualSpacing/>
        <w:jc w:val="both"/>
        <w:rPr>
          <w:color w:val="auto"/>
          <w:sz w:val="28"/>
          <w:szCs w:val="28"/>
        </w:rPr>
      </w:pPr>
      <w:r w:rsidRPr="002258D8">
        <w:rPr>
          <w:color w:val="auto"/>
          <w:sz w:val="28"/>
          <w:szCs w:val="28"/>
        </w:rPr>
        <w:t>6) дивиденды, полученные от другой контролируемой иностранной компании, если они выплачены из финансовой прибыли контролируемой иностранной компании, выплачивающей дивиденды, уже включенной в налогооблагаемый доход резидента в Республике Казахстан в отчетном или предыдущем налоговом периоде, при условии, если финансовая прибыль до налогообложения контролируемой иностранной компании - получателя дивидендов включает такие дивиденды.</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312 настоящего Кодекса, налогоплательщик обязан скорректировать размер финансовой прибыли каждой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rsidR="003A4FC8" w:rsidRPr="002258D8" w:rsidRDefault="003A4FC8" w:rsidP="002258D8">
      <w:pPr>
        <w:ind w:firstLine="709"/>
        <w:contextualSpacing/>
        <w:jc w:val="both"/>
        <w:rPr>
          <w:color w:val="auto"/>
          <w:sz w:val="28"/>
          <w:szCs w:val="28"/>
        </w:rPr>
      </w:pPr>
      <w:r w:rsidRPr="002258D8">
        <w:rPr>
          <w:color w:val="auto"/>
          <w:sz w:val="28"/>
          <w:szCs w:val="28"/>
        </w:rPr>
        <w:t>П1, П2, …, Пn = Пу × К1 + Пу + 1 × К2,</w:t>
      </w:r>
    </w:p>
    <w:p w:rsidR="003A4FC8" w:rsidRPr="002258D8" w:rsidRDefault="003A4FC8" w:rsidP="002258D8">
      <w:pPr>
        <w:ind w:firstLine="709"/>
        <w:contextualSpacing/>
        <w:jc w:val="both"/>
        <w:rPr>
          <w:color w:val="auto"/>
          <w:sz w:val="28"/>
          <w:szCs w:val="28"/>
        </w:rPr>
      </w:pPr>
      <w:r w:rsidRPr="002258D8">
        <w:rPr>
          <w:color w:val="auto"/>
          <w:sz w:val="28"/>
          <w:szCs w:val="28"/>
        </w:rPr>
        <w:t>К1 = НП (СР)1 / НП (СР)3,</w:t>
      </w:r>
    </w:p>
    <w:p w:rsidR="003A4FC8" w:rsidRPr="002258D8" w:rsidRDefault="003A4FC8" w:rsidP="002258D8">
      <w:pPr>
        <w:ind w:firstLine="709"/>
        <w:contextualSpacing/>
        <w:jc w:val="both"/>
        <w:rPr>
          <w:color w:val="auto"/>
          <w:sz w:val="28"/>
          <w:szCs w:val="28"/>
        </w:rPr>
      </w:pPr>
      <w:r w:rsidRPr="002258D8">
        <w:rPr>
          <w:color w:val="auto"/>
          <w:sz w:val="28"/>
          <w:szCs w:val="28"/>
        </w:rPr>
        <w:t>К2 = НП (СР)2 / НП (СР)3, где: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П1, П2, …, Пn - сумма финансовой прибыли каждой контролируемой иностранной компании, подлежащая налогообложению в Республике Казахстан; </w:t>
      </w:r>
    </w:p>
    <w:p w:rsidR="003A4FC8" w:rsidRPr="002258D8" w:rsidRDefault="003A4FC8" w:rsidP="002258D8">
      <w:pPr>
        <w:ind w:firstLine="709"/>
        <w:contextualSpacing/>
        <w:jc w:val="both"/>
        <w:rPr>
          <w:color w:val="auto"/>
          <w:sz w:val="28"/>
          <w:szCs w:val="28"/>
        </w:rPr>
      </w:pPr>
      <w:r w:rsidRPr="002258D8">
        <w:rPr>
          <w:color w:val="auto"/>
          <w:sz w:val="28"/>
          <w:szCs w:val="28"/>
        </w:rPr>
        <w:t>Пу - сумма финансовой прибыли контролируемой иностранной компании, подлежащая налогообложению в Республике Казахстан, за один отчетный период, входящий в рамки отчетного налогового периода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Пу + 1 - сумма финансовой прибыли контролируемой иностранной компании, подлежащая налогообложению в Республике Казахстан, за другой отчетный период, входящий в рамки отчетного налогового периода в Республике Казахстан; </w:t>
      </w:r>
    </w:p>
    <w:p w:rsidR="003A4FC8" w:rsidRPr="002258D8" w:rsidRDefault="003A4FC8" w:rsidP="002258D8">
      <w:pPr>
        <w:ind w:firstLine="709"/>
        <w:contextualSpacing/>
        <w:jc w:val="both"/>
        <w:rPr>
          <w:color w:val="auto"/>
          <w:sz w:val="28"/>
          <w:szCs w:val="28"/>
        </w:rPr>
      </w:pPr>
      <w:r w:rsidRPr="002258D8">
        <w:rPr>
          <w:color w:val="auto"/>
          <w:sz w:val="28"/>
          <w:szCs w:val="28"/>
        </w:rPr>
        <w:t>НП (СР)1 - количество месяцев одного отчетного периода в иностранном государстве, входящих в рамки отчетного налогового периода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НП (СР)2 - количество месяцев следующего отчетного периода в иностранном государстве, входящих в рамки отчетного налогового периода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lastRenderedPageBreak/>
        <w:t>НП (СР)3 - общее количество месяцев отчетного периода в иностранном государстве.</w:t>
      </w:r>
    </w:p>
    <w:p w:rsidR="003A4FC8" w:rsidRPr="00F64534" w:rsidRDefault="003A4FC8" w:rsidP="002258D8">
      <w:pPr>
        <w:pStyle w:val="a4"/>
        <w:numPr>
          <w:ilvl w:val="0"/>
          <w:numId w:val="29"/>
        </w:numPr>
        <w:tabs>
          <w:tab w:val="left" w:pos="1134"/>
        </w:tabs>
        <w:spacing w:before="0" w:beforeAutospacing="0" w:after="0" w:afterAutospacing="0"/>
        <w:ind w:left="0" w:firstLine="709"/>
        <w:contextualSpacing/>
        <w:jc w:val="both"/>
        <w:textAlignment w:val="baseline"/>
        <w:rPr>
          <w:spacing w:val="2"/>
          <w:sz w:val="28"/>
          <w:szCs w:val="28"/>
          <w:highlight w:val="yellow"/>
        </w:rPr>
      </w:pPr>
      <w:r w:rsidRPr="002258D8">
        <w:rPr>
          <w:sz w:val="28"/>
          <w:szCs w:val="28"/>
        </w:rPr>
        <w:t xml:space="preserve">Сумма финансовой прибыли каждой контролируемой иностранной компании, подлежащая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w:t>
      </w:r>
      <w:r w:rsidRPr="00F64534">
        <w:rPr>
          <w:sz w:val="28"/>
          <w:szCs w:val="28"/>
          <w:highlight w:val="yellow"/>
        </w:rPr>
        <w:t>период.</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F64534">
        <w:rPr>
          <w:rFonts w:ascii="Times New Roman" w:eastAsia="Times New Roman" w:hAnsi="Times New Roman"/>
          <w:sz w:val="28"/>
          <w:szCs w:val="28"/>
          <w:highlight w:val="yellow"/>
          <w:lang w:eastAsia="ru-RU"/>
        </w:rPr>
        <w:t>Коэффициент</w:t>
      </w:r>
      <w:r w:rsidRPr="002258D8">
        <w:rPr>
          <w:rFonts w:ascii="Times New Roman" w:eastAsia="Times New Roman" w:hAnsi="Times New Roman"/>
          <w:sz w:val="28"/>
          <w:szCs w:val="28"/>
          <w:lang w:eastAsia="ru-RU"/>
        </w:rPr>
        <w:t xml:space="preserve"> прямого участия резидента в каждой контролируемой иностранной компании определяется по следующей формуле: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Х/100%, где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коэффициент прямого участия резидента в каждой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Х – доля прямого участия резидента в каждой контролируемой иностранной компании в процентах.</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косвенного участия резидента в каждой контролируемой иностранной компании определяется по следующей формуле: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Х1/100 % х Х2/100%  х...х Хn/100%;</w:t>
      </w:r>
    </w:p>
    <w:p w:rsidR="003A4FC8" w:rsidRPr="002258D8" w:rsidRDefault="003A4FC8" w:rsidP="002258D8">
      <w:pPr>
        <w:ind w:firstLine="709"/>
        <w:contextualSpacing/>
        <w:jc w:val="both"/>
        <w:rPr>
          <w:color w:val="auto"/>
          <w:sz w:val="28"/>
          <w:szCs w:val="28"/>
        </w:rPr>
      </w:pPr>
      <w:r w:rsidRPr="002258D8">
        <w:rPr>
          <w:color w:val="auto"/>
          <w:sz w:val="28"/>
          <w:szCs w:val="28"/>
        </w:rPr>
        <w:t>где: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коэффициент косвенного участия резидента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X1 - доля прямого участия резидента в лице, через которого осуществляется косвенное участие;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Х2, ... - доля прямого участия каждого предыдущего лица в каждом последующем лице в соответствующей последовательности, через которых осуществляется косвенное участие; </w:t>
      </w:r>
    </w:p>
    <w:p w:rsidR="003A4FC8" w:rsidRPr="002258D8" w:rsidRDefault="003A4FC8" w:rsidP="002258D8">
      <w:pPr>
        <w:ind w:firstLine="709"/>
        <w:contextualSpacing/>
        <w:jc w:val="both"/>
        <w:rPr>
          <w:color w:val="auto"/>
          <w:sz w:val="28"/>
          <w:szCs w:val="28"/>
        </w:rPr>
      </w:pPr>
      <w:r w:rsidRPr="002258D8">
        <w:rPr>
          <w:color w:val="auto"/>
          <w:sz w:val="28"/>
          <w:szCs w:val="28"/>
        </w:rPr>
        <w:t>Хn - доля прямого участия предыдущего лица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конструктивного участия резидента в каждой контролируемой иностранной компании исчисляется в одном из следующих порядков:</w:t>
      </w:r>
    </w:p>
    <w:p w:rsidR="003A4FC8" w:rsidRPr="002258D8" w:rsidRDefault="003A4FC8" w:rsidP="002258D8">
      <w:pPr>
        <w:pStyle w:val="a8"/>
        <w:numPr>
          <w:ilvl w:val="0"/>
          <w:numId w:val="67"/>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коэффициент прямого участия резидента в контролируемой иностранной компании </w:t>
      </w:r>
    </w:p>
    <w:p w:rsidR="003A4FC8" w:rsidRPr="002258D8" w:rsidRDefault="003A4FC8" w:rsidP="002258D8">
      <w:pPr>
        <w:ind w:firstLine="709"/>
        <w:contextualSpacing/>
        <w:jc w:val="both"/>
        <w:rPr>
          <w:color w:val="auto"/>
          <w:sz w:val="28"/>
          <w:szCs w:val="28"/>
        </w:rPr>
      </w:pPr>
      <w:r w:rsidRPr="002258D8">
        <w:rPr>
          <w:color w:val="auto"/>
          <w:sz w:val="28"/>
          <w:szCs w:val="28"/>
        </w:rPr>
        <w:t>плюс</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косвенного участия резидента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коэффициент прямого или косвенного участия резидента в контролируемой иностранной компании </w:t>
      </w:r>
    </w:p>
    <w:p w:rsidR="003A4FC8" w:rsidRPr="002258D8" w:rsidRDefault="003A4FC8" w:rsidP="002258D8">
      <w:pPr>
        <w:ind w:firstLine="709"/>
        <w:contextualSpacing/>
        <w:jc w:val="both"/>
        <w:rPr>
          <w:color w:val="auto"/>
          <w:sz w:val="28"/>
          <w:szCs w:val="28"/>
        </w:rPr>
      </w:pPr>
      <w:r w:rsidRPr="002258D8">
        <w:rPr>
          <w:color w:val="auto"/>
          <w:sz w:val="28"/>
          <w:szCs w:val="28"/>
        </w:rPr>
        <w:t>плюс</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прямого или косвенного участия контролируемого лица в контролируемой иностранной компании при условии, если контролируемое лицо является ближайшим родственником резидента, и такой ближайший родственник является резидентом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lastRenderedPageBreak/>
        <w:t>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двадцать пять процентов.</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Положения настоящей статьи распространяются на постоянное учреждение контролируемой иностранной компании. </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целей настоящей статьи под подтверждающими документами понимаются следующие документы:</w:t>
      </w:r>
    </w:p>
    <w:p w:rsidR="003A4FC8" w:rsidRPr="002258D8" w:rsidRDefault="003A4FC8" w:rsidP="002258D8">
      <w:pPr>
        <w:pStyle w:val="a8"/>
        <w:numPr>
          <w:ilvl w:val="0"/>
          <w:numId w:val="30"/>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1) части третьей пункта 3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документов, позволяющих определить сумму финансовой прибыли до налогообложения контролируемой иностранной компании. Такими документами могут быть выписки с банковских счетов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w:t>
      </w:r>
    </w:p>
    <w:p w:rsidR="003A4FC8" w:rsidRPr="002258D8" w:rsidRDefault="003A4FC8" w:rsidP="002258D8">
      <w:pPr>
        <w:pStyle w:val="a8"/>
        <w:numPr>
          <w:ilvl w:val="0"/>
          <w:numId w:val="30"/>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2) части третьей пункта 3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ежемесячных выписок с банковских счетов контролируемой иностранной компании за отчетный период;</w:t>
      </w:r>
    </w:p>
    <w:p w:rsidR="003A4FC8" w:rsidRPr="002258D8" w:rsidRDefault="003A4FC8" w:rsidP="002258D8">
      <w:pPr>
        <w:pStyle w:val="a8"/>
        <w:numPr>
          <w:ilvl w:val="0"/>
          <w:numId w:val="30"/>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1) пункта 4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консолидированной финансовой отчетности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lastRenderedPageBreak/>
        <w:t>копии утвержденных финансовых отчетностей дочерних (ассоциированных, совместных) организаций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копии аудиторского отчета к каждой финансовой отчетности, указанной в настоящем подпункте; </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контролируемой иностранной компании финансовой прибыли (убытка) до налогообложения дочерних организаций, доли в доходах ассоциированных (совместных) организаций;</w:t>
      </w:r>
    </w:p>
    <w:p w:rsidR="003A4FC8" w:rsidRPr="002258D8" w:rsidRDefault="003A4FC8" w:rsidP="002258D8">
      <w:pPr>
        <w:pStyle w:val="a8"/>
        <w:numPr>
          <w:ilvl w:val="0"/>
          <w:numId w:val="30"/>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2) пункта 4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 </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3A4FC8" w:rsidRPr="002258D8" w:rsidRDefault="003A4FC8" w:rsidP="002258D8">
      <w:pPr>
        <w:pStyle w:val="a8"/>
        <w:numPr>
          <w:ilvl w:val="0"/>
          <w:numId w:val="30"/>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подпунктов 3), 4), 5) пункта 4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 xml:space="preserve">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 </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p>
    <w:p w:rsidR="003A4FC8" w:rsidRPr="002258D8" w:rsidRDefault="003A4FC8" w:rsidP="002258D8">
      <w:pPr>
        <w:pStyle w:val="a8"/>
        <w:numPr>
          <w:ilvl w:val="0"/>
          <w:numId w:val="30"/>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6) пункта 4 настоящей статьи:</w:t>
      </w:r>
    </w:p>
    <w:p w:rsidR="003A4FC8" w:rsidRPr="002258D8" w:rsidRDefault="003A4FC8" w:rsidP="002258D8">
      <w:pPr>
        <w:ind w:firstLine="709"/>
        <w:contextualSpacing/>
        <w:jc w:val="both"/>
        <w:rPr>
          <w:color w:val="auto"/>
          <w:sz w:val="28"/>
          <w:szCs w:val="28"/>
        </w:rPr>
      </w:pPr>
      <w:r w:rsidRPr="002258D8">
        <w:rPr>
          <w:color w:val="auto"/>
          <w:sz w:val="28"/>
          <w:szCs w:val="28"/>
        </w:rPr>
        <w:t>копии документов, подтверждающих распределение и выплату дивидендов между двумя контролируемыми иностранными компаниями;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w:t>
      </w:r>
      <w:r w:rsidRPr="002258D8">
        <w:rPr>
          <w:color w:val="auto"/>
          <w:sz w:val="28"/>
          <w:szCs w:val="28"/>
        </w:rPr>
        <w:lastRenderedPageBreak/>
        <w:t>выплаченных (выплачиваемых) другой контролируемой иностранной компанией.</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Резидент обязан не позднее десяти рабочих дней после сдачи декларации по корпоративному или индивидуальному подоходном налогу, в которую включена суммарная прибыль контролируемых иностранных компаний, предоставить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3A4FC8" w:rsidRPr="002258D8" w:rsidRDefault="003A4FC8" w:rsidP="002258D8">
      <w:pPr>
        <w:ind w:firstLine="709"/>
        <w:contextualSpacing/>
        <w:jc w:val="both"/>
        <w:rPr>
          <w:color w:val="auto"/>
          <w:sz w:val="28"/>
          <w:szCs w:val="28"/>
        </w:rPr>
      </w:pPr>
      <w:r w:rsidRPr="002258D8">
        <w:rPr>
          <w:color w:val="auto"/>
          <w:sz w:val="28"/>
          <w:szCs w:val="28"/>
        </w:rPr>
        <w:t>1) консолидированной финансовой отчетности юридического лица-резидента;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отдельной неконсолидированной финансовой отчетности каждой контролируемой иностранной компании или постоянного учреждения контролируемой иностранной компании, или консолидированной финансовой отчетности контролируемой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3) финансовых отчетностей дочерних (ассоциированных, совместных) организаций контролируемой иностранной компании в случае если законодательством, в котором зарегистрирована контролируемая иностранная компания, установлено </w:t>
      </w:r>
      <w:r w:rsidR="001B14F4">
        <w:rPr>
          <w:color w:val="auto"/>
          <w:sz w:val="28"/>
          <w:szCs w:val="28"/>
        </w:rPr>
        <w:t xml:space="preserve">обязательство по </w:t>
      </w:r>
      <w:r w:rsidRPr="002258D8">
        <w:rPr>
          <w:color w:val="auto"/>
          <w:sz w:val="28"/>
          <w:szCs w:val="28"/>
        </w:rPr>
        <w:t>составлени</w:t>
      </w:r>
      <w:r w:rsidR="001B14F4">
        <w:rPr>
          <w:color w:val="auto"/>
          <w:sz w:val="28"/>
          <w:szCs w:val="28"/>
        </w:rPr>
        <w:t>ю</w:t>
      </w:r>
      <w:r w:rsidRPr="002258D8">
        <w:rPr>
          <w:color w:val="auto"/>
          <w:sz w:val="28"/>
          <w:szCs w:val="28"/>
        </w:rPr>
        <w:t xml:space="preserve">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2258D8" w:rsidRDefault="003A4FC8" w:rsidP="002258D8">
      <w:pPr>
        <w:ind w:firstLine="709"/>
        <w:contextualSpacing/>
        <w:jc w:val="both"/>
        <w:rPr>
          <w:color w:val="auto"/>
          <w:sz w:val="28"/>
          <w:szCs w:val="28"/>
        </w:rPr>
      </w:pPr>
      <w:r w:rsidRPr="002258D8">
        <w:rPr>
          <w:color w:val="auto"/>
          <w:sz w:val="28"/>
          <w:szCs w:val="28"/>
        </w:rPr>
        <w:t>4) аудиторского отчета к каждой финансовой отчетности, указанной в настоящем пункте.</w:t>
      </w:r>
    </w:p>
    <w:p w:rsidR="003A4FC8" w:rsidRPr="002258D8" w:rsidRDefault="003A4FC8" w:rsidP="002258D8">
      <w:pPr>
        <w:ind w:firstLine="709"/>
        <w:contextualSpacing/>
        <w:jc w:val="both"/>
        <w:rPr>
          <w:color w:val="auto"/>
          <w:sz w:val="28"/>
          <w:szCs w:val="28"/>
        </w:rPr>
      </w:pPr>
      <w:r w:rsidRPr="002258D8">
        <w:rPr>
          <w:color w:val="auto"/>
          <w:sz w:val="28"/>
          <w:szCs w:val="28"/>
        </w:rPr>
        <w:t>В случае если на момент подачи налоговой декларации аудит финансовой отчетности не завершен, аудиторский отчет представляется в срок не позднее тридцати рабочих дней, следующих за днем утверждения аудиторского отчета по финансовой отчетности.</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 В случае если по итогам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 лица, через которого осуществляется косвенное владение долями участия в контролируемой иностранной компании, проводятся корректировки такой </w:t>
      </w:r>
      <w:r w:rsidRPr="002258D8">
        <w:rPr>
          <w:rFonts w:ascii="Times New Roman" w:eastAsia="Times New Roman" w:hAnsi="Times New Roman"/>
          <w:sz w:val="28"/>
          <w:szCs w:val="28"/>
          <w:lang w:eastAsia="ru-RU"/>
        </w:rPr>
        <w:lastRenderedPageBreak/>
        <w:t>финансовой отчетности, которые отражаются в отчетном периоде, то в целях налогообложения такие корректировки принимаются в отчетном периоде.</w:t>
      </w:r>
    </w:p>
    <w:p w:rsidR="003A4FC8" w:rsidRPr="002258D8" w:rsidRDefault="003A4FC8"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если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обновленной скорректированной финансовой отчетности с учетом корректировок, произведённых по итогам такого аудита, то положение настоящей статьи, в том числе требование о наличии аудиторского отчета, распространяются на такую обновленную финансовую отчетность. </w:t>
      </w:r>
    </w:p>
    <w:p w:rsidR="003A4FC8" w:rsidRPr="002258D8" w:rsidRDefault="003A4FC8" w:rsidP="002258D8">
      <w:pPr>
        <w:pStyle w:val="a8"/>
        <w:numPr>
          <w:ilvl w:val="0"/>
          <w:numId w:val="29"/>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Не включение в налогооблагаемый доход юридического лица-резидента или доход физического лица-резидента по налоговой декларации финансовой прибыли контролируемой иностранной компании, подлежащей налогообложению, определяемой в порядке, установленной настоящей статьей, или занижение суммы такой финансовой прибыли контролируемой иностранной компании в налоговой декларации резидента влечет ответственность в соответствии с законами Республики Казахстан.</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в срок не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Резидент освобождается от ответственности и начисления пени при одновременном выполнении следующих условий:</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в случае если уполномоченным органом получена информация о владении резидентом прямо или косвенно или конструктивно долями участия в контролируемой иностранной компании, об эффективной ставке налога на прибыль, о финансовой прибыли до налогообложения контролируемой иностранной компании резидента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полученных уполномоченным органом от резидента в соответствии с пунктом 16 настоящей статьи;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в случае невозможности получения резидентом самостоятельно информации, указанной в подпункте 1) настоящего пункта;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3) в случае подачи резидентом в соответствующий налоговый орган заявления об участии в контролируемой иностранной компании и декларации по корпоративному или индивидуальному подоходному налогу за предыдущий и (или) отчетный налоговый период (периоды) с включением в налогооблагаемый доход юридического лица-резидента или доход физического </w:t>
      </w:r>
      <w:r w:rsidRPr="002258D8">
        <w:rPr>
          <w:color w:val="auto"/>
          <w:sz w:val="28"/>
          <w:szCs w:val="28"/>
        </w:rPr>
        <w:lastRenderedPageBreak/>
        <w:t>лица-резидента финансовой прибыли контролируемой иностранной компании, подлежащей налогообложению, в сроки, установленные в уведомлении налогового органа.</w:t>
      </w:r>
    </w:p>
    <w:p w:rsidR="003A4FC8" w:rsidRPr="002258D8" w:rsidRDefault="003A4FC8" w:rsidP="002258D8">
      <w:pPr>
        <w:ind w:firstLine="709"/>
        <w:contextualSpacing/>
        <w:jc w:val="both"/>
        <w:rPr>
          <w:color w:val="auto"/>
          <w:sz w:val="28"/>
          <w:szCs w:val="28"/>
        </w:rPr>
      </w:pPr>
      <w:r w:rsidRPr="002258D8">
        <w:rPr>
          <w:color w:val="auto"/>
          <w:sz w:val="28"/>
          <w:szCs w:val="28"/>
        </w:rPr>
        <w:t>Под невозможностью получения информации понимается выполнение одновременно следующих условий:</w:t>
      </w:r>
    </w:p>
    <w:p w:rsidR="003A4FC8" w:rsidRPr="002258D8" w:rsidRDefault="003A4FC8" w:rsidP="002258D8">
      <w:pPr>
        <w:pStyle w:val="a8"/>
        <w:numPr>
          <w:ilvl w:val="0"/>
          <w:numId w:val="33"/>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направление резидентом запросов более одного раза самостоятельно и (или) через контролируемое лицо в контролируемую иностранную компанию и не получение ответов на свои запросы в части размера доли участия в контролируемой иностранной компании и (или) представления отдельной финансовой отчетности контролируемой иностранной компании за соответствующий период (периоды); </w:t>
      </w:r>
    </w:p>
    <w:p w:rsidR="003A4FC8" w:rsidRPr="002258D8" w:rsidRDefault="003A4FC8" w:rsidP="002258D8">
      <w:pPr>
        <w:pStyle w:val="a8"/>
        <w:numPr>
          <w:ilvl w:val="0"/>
          <w:numId w:val="33"/>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отсутствие информации о данных финансовой отчетности контролируемой иностранной компании на интернет - ресурсах, средствах массовой информации и иных источниках информации в силу не публичности контролируемой иностранной компании.</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3A4FC8" w:rsidRPr="002258D8" w:rsidRDefault="003A4FC8" w:rsidP="002258D8">
      <w:pPr>
        <w:pStyle w:val="a4"/>
        <w:numPr>
          <w:ilvl w:val="0"/>
          <w:numId w:val="31"/>
        </w:numPr>
        <w:tabs>
          <w:tab w:val="left" w:pos="993"/>
        </w:tabs>
        <w:spacing w:before="0" w:beforeAutospacing="0" w:after="0" w:afterAutospacing="0"/>
        <w:ind w:left="0" w:firstLine="709"/>
        <w:contextualSpacing/>
        <w:jc w:val="both"/>
        <w:rPr>
          <w:sz w:val="28"/>
          <w:szCs w:val="28"/>
        </w:rPr>
      </w:pPr>
      <w:r w:rsidRPr="002258D8">
        <w:rPr>
          <w:sz w:val="28"/>
          <w:szCs w:val="28"/>
        </w:rPr>
        <w:t>о размере доли участия контролируемого лица резидента в контролируемой иностранной компании;</w:t>
      </w:r>
    </w:p>
    <w:p w:rsidR="003A4FC8" w:rsidRPr="002258D8" w:rsidRDefault="003A4FC8" w:rsidP="002258D8">
      <w:pPr>
        <w:pStyle w:val="a4"/>
        <w:numPr>
          <w:ilvl w:val="0"/>
          <w:numId w:val="31"/>
        </w:numPr>
        <w:tabs>
          <w:tab w:val="left" w:pos="993"/>
        </w:tabs>
        <w:spacing w:before="0" w:beforeAutospacing="0" w:after="0" w:afterAutospacing="0"/>
        <w:ind w:left="0" w:firstLine="709"/>
        <w:contextualSpacing/>
        <w:jc w:val="both"/>
        <w:rPr>
          <w:sz w:val="28"/>
          <w:szCs w:val="28"/>
        </w:rPr>
      </w:pPr>
      <w:r w:rsidRPr="002258D8">
        <w:rPr>
          <w:sz w:val="28"/>
          <w:szCs w:val="28"/>
        </w:rPr>
        <w:t>об эффективной ставке налога на прибыль контролируемой иностранной компании за соответствующий период (периоды) (при необходимости);</w:t>
      </w:r>
    </w:p>
    <w:p w:rsidR="003A4FC8" w:rsidRPr="002258D8" w:rsidRDefault="003A4FC8" w:rsidP="002258D8">
      <w:pPr>
        <w:pStyle w:val="a4"/>
        <w:numPr>
          <w:ilvl w:val="0"/>
          <w:numId w:val="31"/>
        </w:numPr>
        <w:tabs>
          <w:tab w:val="left" w:pos="993"/>
        </w:tabs>
        <w:spacing w:before="0" w:beforeAutospacing="0" w:after="0" w:afterAutospacing="0"/>
        <w:ind w:left="0" w:firstLine="709"/>
        <w:contextualSpacing/>
        <w:jc w:val="both"/>
        <w:rPr>
          <w:sz w:val="28"/>
          <w:szCs w:val="28"/>
        </w:rPr>
      </w:pPr>
      <w:r w:rsidRPr="002258D8">
        <w:rPr>
          <w:sz w:val="28"/>
          <w:szCs w:val="28"/>
        </w:rPr>
        <w:t>о финансовой прибыли контролируемой иностранной компании до налогообложения за соответствующий период (периоды) (при необходимости);</w:t>
      </w:r>
    </w:p>
    <w:p w:rsidR="003A4FC8" w:rsidRPr="002258D8" w:rsidRDefault="003A4FC8" w:rsidP="002258D8">
      <w:pPr>
        <w:pStyle w:val="a4"/>
        <w:numPr>
          <w:ilvl w:val="0"/>
          <w:numId w:val="31"/>
        </w:numPr>
        <w:tabs>
          <w:tab w:val="left" w:pos="993"/>
        </w:tabs>
        <w:spacing w:before="0" w:beforeAutospacing="0" w:after="0" w:afterAutospacing="0"/>
        <w:ind w:left="0" w:firstLine="709"/>
        <w:contextualSpacing/>
        <w:jc w:val="both"/>
        <w:rPr>
          <w:sz w:val="28"/>
          <w:szCs w:val="28"/>
        </w:rPr>
      </w:pPr>
      <w:r w:rsidRPr="002258D8">
        <w:rPr>
          <w:sz w:val="28"/>
          <w:szCs w:val="28"/>
        </w:rPr>
        <w:t>финансовой отчетности контролируемой иностранной компании за соответствующий период (периоды).</w:t>
      </w:r>
    </w:p>
    <w:p w:rsidR="003A4FC8" w:rsidRPr="002258D8" w:rsidRDefault="003A4FC8" w:rsidP="002258D8">
      <w:pPr>
        <w:pStyle w:val="a4"/>
        <w:tabs>
          <w:tab w:val="left" w:pos="993"/>
        </w:tabs>
        <w:spacing w:before="0" w:beforeAutospacing="0" w:after="0" w:afterAutospacing="0"/>
        <w:ind w:firstLine="709"/>
        <w:contextualSpacing/>
        <w:jc w:val="both"/>
        <w:rPr>
          <w:sz w:val="28"/>
          <w:szCs w:val="28"/>
        </w:rPr>
      </w:pPr>
      <w:r w:rsidRPr="002258D8">
        <w:rPr>
          <w:sz w:val="28"/>
          <w:szCs w:val="28"/>
        </w:rPr>
        <w:t xml:space="preserve">Резидент к обращению прилагает информацию о контролируемой иностранной компании с раскрытием всех причастных контролируемых лиц, через которых осуществляется такое косвенное или конструктивное участие. Резидент также вправе приложить к обращению копии запросов, направленных контролируемой иностранной компании самостоятельно или через контролируемое лицо о представлении контролируемой иностранной компанией информации и (или) документов, указанных в настоящей пункте. </w:t>
      </w:r>
    </w:p>
    <w:p w:rsidR="003A2091" w:rsidRPr="002258D8" w:rsidRDefault="003A2091" w:rsidP="002258D8">
      <w:pPr>
        <w:ind w:firstLine="709"/>
        <w:contextualSpacing/>
        <w:jc w:val="both"/>
        <w:rPr>
          <w:color w:val="auto"/>
          <w:sz w:val="28"/>
          <w:szCs w:val="28"/>
        </w:rPr>
      </w:pPr>
    </w:p>
    <w:p w:rsidR="003A2091" w:rsidRPr="001D6B99"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1D6B99">
        <w:rPr>
          <w:rFonts w:ascii="Times New Roman" w:hAnsi="Times New Roman"/>
          <w:b/>
          <w:sz w:val="28"/>
          <w:szCs w:val="28"/>
        </w:rPr>
        <w:t xml:space="preserve">Заявление об участии в контролируемой иностранной компании  </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Резидент обязан предоставить заявление об участии в контролируемой иностранной компании не позднее шестидесяти рабочих дней, следующих с даты приобретения прямо или косвенно или конструктивно двадцати пяти и </w:t>
      </w:r>
      <w:r w:rsidRPr="002258D8">
        <w:rPr>
          <w:rFonts w:ascii="Times New Roman" w:eastAsia="Times New Roman" w:hAnsi="Times New Roman"/>
          <w:sz w:val="28"/>
          <w:szCs w:val="28"/>
          <w:lang w:eastAsia="ru-RU"/>
        </w:rPr>
        <w:lastRenderedPageBreak/>
        <w:t xml:space="preserve">более процентов доли участия (даты учреждения (создания) иной формы организации), изменения доли участия, прекращения двадцати пяти и более процентов доли участия (прекращения (ликвидации) иной формы организации).  </w:t>
      </w:r>
    </w:p>
    <w:p w:rsidR="003A4FC8" w:rsidRPr="002258D8" w:rsidRDefault="003A4FC8" w:rsidP="002258D8">
      <w:pPr>
        <w:pStyle w:val="a4"/>
        <w:spacing w:before="0" w:beforeAutospacing="0" w:after="0" w:afterAutospacing="0"/>
        <w:ind w:firstLine="709"/>
        <w:contextualSpacing/>
        <w:jc w:val="both"/>
        <w:rPr>
          <w:sz w:val="28"/>
          <w:szCs w:val="28"/>
        </w:rPr>
      </w:pPr>
      <w:r w:rsidRPr="002258D8">
        <w:rPr>
          <w:sz w:val="28"/>
          <w:szCs w:val="28"/>
        </w:rPr>
        <w:t>В последующие налоговые периоды заявление об участии в контролируемой иностранной компании предоставляются в срок не позднее 31 марта года, следующего за отчетным налоговым периодом.</w:t>
      </w:r>
    </w:p>
    <w:p w:rsidR="003A4FC8" w:rsidRPr="002258D8" w:rsidRDefault="003A4FC8" w:rsidP="002258D8">
      <w:pPr>
        <w:ind w:firstLine="709"/>
        <w:contextualSpacing/>
        <w:jc w:val="both"/>
        <w:rPr>
          <w:color w:val="auto"/>
          <w:sz w:val="28"/>
          <w:szCs w:val="28"/>
        </w:rPr>
      </w:pPr>
      <w:r w:rsidRPr="002258D8">
        <w:rPr>
          <w:color w:val="auto"/>
          <w:sz w:val="28"/>
          <w:szCs w:val="28"/>
        </w:rPr>
        <w:t>Заявление об участии в контролируемой иностранной компании предоставляется в налоговый орган в порядке и по форме, установленных уполномоченным органом.</w:t>
      </w:r>
    </w:p>
    <w:p w:rsidR="003A4FC8" w:rsidRPr="002258D8" w:rsidRDefault="003A4FC8" w:rsidP="002258D8">
      <w:pPr>
        <w:pStyle w:val="a8"/>
        <w:numPr>
          <w:ilvl w:val="0"/>
          <w:numId w:val="35"/>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Если иное не предусмотрено частью второй настоящего пункта, резидент предоставляет заявление об участии в контролируемой иностранной компании в налоговый орган по месту жительства или нахождения. </w:t>
      </w:r>
    </w:p>
    <w:p w:rsidR="003A4FC8" w:rsidRPr="002258D8" w:rsidRDefault="003A4FC8" w:rsidP="002258D8">
      <w:pPr>
        <w:ind w:firstLine="709"/>
        <w:contextualSpacing/>
        <w:jc w:val="both"/>
        <w:rPr>
          <w:color w:val="auto"/>
          <w:sz w:val="28"/>
          <w:szCs w:val="28"/>
        </w:rPr>
      </w:pPr>
      <w:r w:rsidRPr="002258D8">
        <w:rPr>
          <w:color w:val="auto"/>
          <w:sz w:val="28"/>
          <w:szCs w:val="28"/>
        </w:rPr>
        <w:t>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предоставить заявление об участии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обнаружения неполноты сведений, неточностей либо ошибок в заполнении предоставленного заявления об участии в контролируемой иностранной компании резидент вправе предоставить скорректированное заявление</w:t>
      </w:r>
      <w:r w:rsidRPr="002258D8">
        <w:rPr>
          <w:rFonts w:ascii="Times New Roman" w:hAnsi="Times New Roman"/>
          <w:sz w:val="28"/>
          <w:szCs w:val="28"/>
        </w:rPr>
        <w:t xml:space="preserve"> </w:t>
      </w:r>
      <w:r w:rsidRPr="002258D8">
        <w:rPr>
          <w:rFonts w:ascii="Times New Roman" w:eastAsia="Times New Roman" w:hAnsi="Times New Roman"/>
          <w:sz w:val="28"/>
          <w:szCs w:val="28"/>
          <w:lang w:eastAsia="ru-RU"/>
        </w:rPr>
        <w:t>с обновленной информацией.</w:t>
      </w:r>
    </w:p>
    <w:p w:rsidR="003A4FC8" w:rsidRPr="002258D8" w:rsidRDefault="003A4FC8" w:rsidP="002258D8">
      <w:pPr>
        <w:pStyle w:val="a8"/>
        <w:numPr>
          <w:ilvl w:val="0"/>
          <w:numId w:val="35"/>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в контролируемой иностранной компании и в случае если такой резидент не предоставил в соответствии с настоящей статьей заявление об участии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в котором должна быть отражена следующая информация:</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наименование или фамилия, имя, отчество (при наличии отчества) резидента, которому направляется заявление; </w:t>
      </w:r>
    </w:p>
    <w:p w:rsidR="003A4FC8" w:rsidRPr="002258D8" w:rsidRDefault="003A4FC8" w:rsidP="002258D8">
      <w:pPr>
        <w:ind w:firstLine="709"/>
        <w:contextualSpacing/>
        <w:jc w:val="both"/>
        <w:rPr>
          <w:color w:val="auto"/>
          <w:sz w:val="28"/>
          <w:szCs w:val="28"/>
        </w:rPr>
      </w:pPr>
      <w:r w:rsidRPr="002258D8">
        <w:rPr>
          <w:color w:val="auto"/>
          <w:sz w:val="28"/>
          <w:szCs w:val="28"/>
        </w:rPr>
        <w:t>2) наименование контролируемой иностранной компании, в отношении которой у налогового органа имеется информация, свидетельствующая о том, что резидент владеет прямо или косвенно или конструктивно долями участия в такой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lastRenderedPageBreak/>
        <w:t xml:space="preserve">3) номер государственной и (или) налоговой регистрации контролируемой иностранной компании при наличии налоговой регистрации; </w:t>
      </w:r>
    </w:p>
    <w:p w:rsidR="003A4FC8" w:rsidRPr="002258D8" w:rsidRDefault="003A4FC8" w:rsidP="002258D8">
      <w:pPr>
        <w:ind w:firstLine="709"/>
        <w:contextualSpacing/>
        <w:jc w:val="both"/>
        <w:rPr>
          <w:color w:val="auto"/>
          <w:sz w:val="28"/>
          <w:szCs w:val="28"/>
        </w:rPr>
      </w:pPr>
      <w:r w:rsidRPr="002258D8">
        <w:rPr>
          <w:color w:val="auto"/>
          <w:sz w:val="28"/>
          <w:szCs w:val="28"/>
        </w:rPr>
        <w:t>4) описание оснований, имеющихся у налоговых органов по признанию за резидентом долей участия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5) требование о представлении заявления об участии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296 настоящего Кодекса.</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согласия с нарушениями, указанными в уведомлении об устранении нарушений налогового законодательства, резидент предоставляет в соответствующий налоговый орган заявление об участии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и представляет налоговую декларацию в части включения налогового обязательства, возникающего в соответствии со статьей 296 настоящего Закона, за период владения прямо или косвенно или конструктивно долями участия в контролируемой иностранной компании.</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несогласия с указанными в уведомлении нарушениями резидент предоставляет один из следующих документов:</w:t>
      </w:r>
    </w:p>
    <w:p w:rsidR="003A4FC8" w:rsidRPr="002258D8" w:rsidRDefault="003A4FC8" w:rsidP="002258D8">
      <w:pPr>
        <w:ind w:firstLine="709"/>
        <w:contextualSpacing/>
        <w:jc w:val="both"/>
        <w:rPr>
          <w:color w:val="auto"/>
          <w:sz w:val="28"/>
          <w:szCs w:val="28"/>
        </w:rPr>
      </w:pPr>
      <w:r w:rsidRPr="002258D8">
        <w:rPr>
          <w:color w:val="auto"/>
          <w:sz w:val="28"/>
          <w:szCs w:val="28"/>
        </w:rP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жалобу на действия (бездействие) должностных лиц налогового органа, направившего уведомление об устранении нарушений налогового законодательства - в вышестоящий налоговый орган или суд. </w:t>
      </w:r>
    </w:p>
    <w:p w:rsidR="003A4FC8" w:rsidRPr="002258D8" w:rsidRDefault="003A4FC8" w:rsidP="002258D8">
      <w:pPr>
        <w:ind w:firstLine="709"/>
        <w:contextualSpacing/>
        <w:jc w:val="both"/>
        <w:rPr>
          <w:color w:val="auto"/>
          <w:sz w:val="28"/>
          <w:szCs w:val="28"/>
        </w:rPr>
      </w:pPr>
      <w:r w:rsidRPr="002258D8">
        <w:rPr>
          <w:color w:val="auto"/>
          <w:sz w:val="28"/>
          <w:szCs w:val="28"/>
        </w:rPr>
        <w:t>При этом резидент обязан вместе с пояснениями обязан представить документы, свидетельствующие об отсутствии прямого или косвенного или конструктивно</w:t>
      </w:r>
      <w:r w:rsidR="001B14F4">
        <w:rPr>
          <w:color w:val="auto"/>
          <w:sz w:val="28"/>
          <w:szCs w:val="28"/>
        </w:rPr>
        <w:t>го</w:t>
      </w:r>
      <w:r w:rsidRPr="002258D8">
        <w:rPr>
          <w:color w:val="auto"/>
          <w:sz w:val="28"/>
          <w:szCs w:val="28"/>
        </w:rPr>
        <w:t xml:space="preserve"> владения долями участия резидента в контролируемой иностранной компании. </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Налоговый орган обязан рассмотреть предоставленные резидентом пояснения и подтверждающие документы. </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Налогоплательщик-резидент признается владельцем прямо или косвенно или конструктивно дол</w:t>
      </w:r>
      <w:r w:rsidR="001B14F4">
        <w:rPr>
          <w:rFonts w:ascii="Times New Roman" w:eastAsia="Times New Roman" w:hAnsi="Times New Roman"/>
          <w:sz w:val="28"/>
          <w:szCs w:val="28"/>
          <w:lang w:eastAsia="ru-RU"/>
        </w:rPr>
        <w:t>ей</w:t>
      </w:r>
      <w:r w:rsidRPr="002258D8">
        <w:rPr>
          <w:rFonts w:ascii="Times New Roman" w:eastAsia="Times New Roman" w:hAnsi="Times New Roman"/>
          <w:sz w:val="28"/>
          <w:szCs w:val="28"/>
          <w:lang w:eastAsia="ru-RU"/>
        </w:rPr>
        <w:t xml:space="preserve"> участия в контролируемой иностранной компании при выполнении одного из следующих условий:</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в контролируемой иностранной </w:t>
      </w:r>
      <w:r w:rsidRPr="002258D8">
        <w:rPr>
          <w:rFonts w:ascii="Times New Roman" w:eastAsia="Times New Roman" w:hAnsi="Times New Roman"/>
          <w:sz w:val="28"/>
          <w:szCs w:val="28"/>
          <w:lang w:eastAsia="ru-RU"/>
        </w:rPr>
        <w:lastRenderedPageBreak/>
        <w:t xml:space="preserve">компании, по итогам рассмотрения пояснений и подтверждающих документов налогоплательщика-резидента, имеющиеся и (или) имевшиеся у налогового органа. </w:t>
      </w:r>
    </w:p>
    <w:p w:rsidR="003A4FC8" w:rsidRPr="002258D8" w:rsidRDefault="003A4FC8" w:rsidP="002258D8">
      <w:pPr>
        <w:ind w:firstLine="709"/>
        <w:contextualSpacing/>
        <w:jc w:val="both"/>
        <w:rPr>
          <w:color w:val="auto"/>
          <w:sz w:val="28"/>
          <w:szCs w:val="28"/>
        </w:rPr>
      </w:pPr>
      <w:r w:rsidRPr="002258D8">
        <w:rPr>
          <w:color w:val="auto"/>
          <w:sz w:val="28"/>
          <w:szCs w:val="28"/>
        </w:rPr>
        <w:t>В случае признания в соответствии с настоящей статьей резидента как владельца прямо или косвенно или конструктивно долей участия в контролируемой иностранной компании, на такого резидента распространяются положения настоящей главы. При этом налоговым органом направляется такому налогоплательщику-резиденту решение о признании его владельцем прямо или косвенно или конструктивно дол</w:t>
      </w:r>
      <w:r w:rsidR="001B14F4">
        <w:rPr>
          <w:color w:val="auto"/>
          <w:sz w:val="28"/>
          <w:szCs w:val="28"/>
        </w:rPr>
        <w:t>ей</w:t>
      </w:r>
      <w:r w:rsidRPr="002258D8">
        <w:rPr>
          <w:color w:val="auto"/>
          <w:sz w:val="28"/>
          <w:szCs w:val="28"/>
        </w:rPr>
        <w:t xml:space="preserve"> участия в контролируемой иностранной компании не позднее трех рабочих дней с даты принятия решения о таком признании. </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Налогоплательщик-резидент, который признан владельцем прямо или косвенно или конструктивно долей участия в контролируемой иностранной компании, вправе обжаловать данное решение в уполномоченном органе в течение не позднее пятнадцати рабочих дней с даты получения такого решения. </w:t>
      </w:r>
    </w:p>
    <w:p w:rsidR="003A4FC8" w:rsidRPr="002258D8" w:rsidRDefault="003A4FC8" w:rsidP="002258D8">
      <w:pPr>
        <w:pStyle w:val="a8"/>
        <w:numPr>
          <w:ilvl w:val="0"/>
          <w:numId w:val="35"/>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пункта 8 настоящей статьи распространяются также на случаи, отвечающие одновременно следующим условиям:</w:t>
      </w:r>
    </w:p>
    <w:p w:rsidR="003A4FC8" w:rsidRPr="002258D8" w:rsidRDefault="003A4FC8" w:rsidP="002258D8">
      <w:pPr>
        <w:pStyle w:val="a8"/>
        <w:numPr>
          <w:ilvl w:val="0"/>
          <w:numId w:val="50"/>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получении резидентом одного из следующих видов отказа в удовлетворении жалобы:</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судом;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вышестоящим налоговым органом;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уполномоченным органом;</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2) не исполнении налогоплательщиком уведомления об устранении нарушений налогового законодательства или решения налогового органа о признании налогоплательщика-резидента владельцем прямо или косвенно или конструктивно долей участия в контролируемой иностранной компании. </w:t>
      </w:r>
    </w:p>
    <w:p w:rsidR="003A4FC8" w:rsidRPr="002258D8" w:rsidRDefault="003A4FC8" w:rsidP="002258D8">
      <w:pPr>
        <w:pStyle w:val="a8"/>
        <w:numPr>
          <w:ilvl w:val="0"/>
          <w:numId w:val="35"/>
        </w:numPr>
        <w:tabs>
          <w:tab w:val="left" w:pos="1134"/>
          <w:tab w:val="left" w:pos="1276"/>
        </w:tabs>
        <w:spacing w:after="0" w:line="240" w:lineRule="auto"/>
        <w:ind w:left="0" w:firstLine="709"/>
        <w:jc w:val="both"/>
        <w:rPr>
          <w:rFonts w:ascii="Times New Roman" w:hAnsi="Times New Roman"/>
          <w:sz w:val="28"/>
          <w:szCs w:val="28"/>
        </w:rPr>
      </w:pPr>
      <w:r w:rsidRPr="002258D8">
        <w:rPr>
          <w:rFonts w:ascii="Times New Roman" w:eastAsia="Times New Roman" w:hAnsi="Times New Roman"/>
          <w:sz w:val="28"/>
          <w:szCs w:val="28"/>
          <w:lang w:eastAsia="ru-RU"/>
        </w:rPr>
        <w:t>Положения пунктов 4 - 10 настоящей статьи распространяются также на случаи своевременного представления резидентом заявления об участии в контролируемой иностранной компании, но не отражения в нем сведения об одной или нескольких контролируемых иностранных компаниях.</w:t>
      </w:r>
    </w:p>
    <w:p w:rsidR="003A2091" w:rsidRPr="002258D8" w:rsidRDefault="003A2091" w:rsidP="002258D8">
      <w:pPr>
        <w:ind w:firstLine="709"/>
        <w:contextualSpacing/>
        <w:jc w:val="both"/>
        <w:rPr>
          <w:rStyle w:val="s1"/>
          <w:b w:val="0"/>
          <w:color w:val="auto"/>
          <w:sz w:val="28"/>
          <w:szCs w:val="28"/>
        </w:rPr>
      </w:pPr>
    </w:p>
    <w:p w:rsidR="00485631" w:rsidRPr="002258D8" w:rsidRDefault="00485631" w:rsidP="002258D8">
      <w:pPr>
        <w:ind w:firstLine="709"/>
        <w:contextualSpacing/>
        <w:jc w:val="both"/>
        <w:rPr>
          <w:rStyle w:val="s1"/>
          <w:b w:val="0"/>
          <w:color w:val="auto"/>
          <w:sz w:val="28"/>
          <w:szCs w:val="28"/>
        </w:rPr>
      </w:pPr>
    </w:p>
    <w:p w:rsidR="003A2091" w:rsidRPr="00A54FC1" w:rsidRDefault="003A2091" w:rsidP="00A54FC1">
      <w:pPr>
        <w:pStyle w:val="a8"/>
        <w:numPr>
          <w:ilvl w:val="0"/>
          <w:numId w:val="59"/>
        </w:numPr>
        <w:spacing w:after="0" w:line="240" w:lineRule="auto"/>
        <w:ind w:left="0" w:firstLine="0"/>
        <w:jc w:val="center"/>
        <w:rPr>
          <w:rFonts w:ascii="Times New Roman" w:hAnsi="Times New Roman"/>
          <w:sz w:val="28"/>
          <w:szCs w:val="28"/>
        </w:rPr>
      </w:pPr>
      <w:r w:rsidRPr="00A54FC1">
        <w:rPr>
          <w:rStyle w:val="s1"/>
          <w:color w:val="auto"/>
          <w:sz w:val="28"/>
          <w:szCs w:val="28"/>
        </w:rPr>
        <w:t>УБЫТКИ</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AC2144">
      <w:pPr>
        <w:pStyle w:val="a8"/>
        <w:numPr>
          <w:ilvl w:val="0"/>
          <w:numId w:val="79"/>
        </w:numPr>
        <w:spacing w:after="0" w:line="240" w:lineRule="auto"/>
        <w:ind w:left="0" w:firstLine="709"/>
        <w:jc w:val="both"/>
        <w:rPr>
          <w:rStyle w:val="s1"/>
          <w:bCs w:val="0"/>
          <w:color w:val="auto"/>
          <w:sz w:val="28"/>
          <w:szCs w:val="28"/>
        </w:rPr>
      </w:pPr>
      <w:r w:rsidRPr="00543E4B">
        <w:rPr>
          <w:rStyle w:val="s1"/>
          <w:color w:val="auto"/>
          <w:sz w:val="28"/>
          <w:szCs w:val="28"/>
        </w:rPr>
        <w:t xml:space="preserve">Понятие убытка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Убытком от предпринимательской деятельности признается: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превышение вычетов над совокупным годовым доходом с учетом корректировок, предусмотренных </w:t>
      </w:r>
      <w:hyperlink w:anchor="sub990000" w:history="1">
        <w:r w:rsidRPr="002258D8">
          <w:rPr>
            <w:rStyle w:val="a3"/>
            <w:color w:val="auto"/>
            <w:sz w:val="28"/>
            <w:szCs w:val="28"/>
            <w:u w:val="none"/>
          </w:rPr>
          <w:t>статьей 99</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210" w:name="SUB1360102"/>
      <w:bookmarkEnd w:id="1210"/>
      <w:r w:rsidRPr="002258D8">
        <w:rPr>
          <w:rStyle w:val="s0"/>
          <w:color w:val="auto"/>
          <w:sz w:val="28"/>
          <w:szCs w:val="28"/>
        </w:rPr>
        <w:t>2) убыток от продажи предприятия как имущественного комплекса.</w:t>
      </w:r>
    </w:p>
    <w:p w:rsidR="003A2091" w:rsidRPr="002258D8" w:rsidRDefault="003A2091" w:rsidP="002258D8">
      <w:pPr>
        <w:ind w:firstLine="709"/>
        <w:contextualSpacing/>
        <w:jc w:val="both"/>
        <w:rPr>
          <w:color w:val="auto"/>
          <w:sz w:val="28"/>
          <w:szCs w:val="28"/>
        </w:rPr>
      </w:pPr>
      <w:bookmarkStart w:id="1211" w:name="SUB1360200"/>
      <w:bookmarkEnd w:id="1211"/>
      <w:r w:rsidRPr="002258D8">
        <w:rPr>
          <w:rStyle w:val="s0"/>
          <w:color w:val="auto"/>
          <w:sz w:val="28"/>
          <w:szCs w:val="28"/>
        </w:rPr>
        <w:t xml:space="preserve">2. Убытком от реализации ценных бумаг является: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lastRenderedPageBreak/>
        <w:t>1) по ценным бумагам, за исключением долговых ценных бумаг, отрицательная разница между стоимостью реализации и стоимостью приобретения;</w:t>
      </w:r>
    </w:p>
    <w:p w:rsidR="003A2091" w:rsidRPr="002258D8" w:rsidRDefault="003A2091" w:rsidP="002258D8">
      <w:pPr>
        <w:ind w:firstLine="709"/>
        <w:contextualSpacing/>
        <w:jc w:val="both"/>
        <w:rPr>
          <w:color w:val="auto"/>
          <w:sz w:val="28"/>
          <w:szCs w:val="28"/>
        </w:rPr>
      </w:pPr>
      <w:bookmarkStart w:id="1212" w:name="SUB1360202"/>
      <w:bookmarkEnd w:id="1212"/>
      <w:r w:rsidRPr="002258D8">
        <w:rPr>
          <w:rStyle w:val="s0"/>
          <w:color w:val="auto"/>
          <w:sz w:val="28"/>
          <w:szCs w:val="28"/>
        </w:rPr>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rsidR="003A2091" w:rsidRPr="002258D8" w:rsidRDefault="003A2091" w:rsidP="002258D8">
      <w:pPr>
        <w:ind w:firstLine="709"/>
        <w:contextualSpacing/>
        <w:jc w:val="both"/>
        <w:rPr>
          <w:color w:val="auto"/>
          <w:sz w:val="28"/>
          <w:szCs w:val="28"/>
        </w:rPr>
      </w:pPr>
      <w:bookmarkStart w:id="1213" w:name="SUB1360300"/>
      <w:bookmarkEnd w:id="1213"/>
      <w:r w:rsidRPr="002258D8">
        <w:rPr>
          <w:rStyle w:val="s0"/>
          <w:color w:val="auto"/>
          <w:sz w:val="28"/>
          <w:szCs w:val="28"/>
        </w:rPr>
        <w:t xml:space="preserve">3. Убыток по производному финансовому инструменту определяется как превышение расходов над поступлениями, которые определяются в соответствии со </w:t>
      </w:r>
      <w:hyperlink w:anchor="sub1270000" w:history="1">
        <w:r w:rsidRPr="002258D8">
          <w:rPr>
            <w:rStyle w:val="a3"/>
            <w:color w:val="auto"/>
            <w:sz w:val="28"/>
            <w:szCs w:val="28"/>
            <w:u w:val="none"/>
          </w:rPr>
          <w:t>статьями 127 и 128</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При этом убыток по производному финансовому инструменту, используемому в целях, указанных в </w:t>
      </w:r>
      <w:hyperlink w:anchor="sub1260000" w:history="1">
        <w:r w:rsidRPr="002258D8">
          <w:rPr>
            <w:rStyle w:val="a3"/>
            <w:color w:val="auto"/>
            <w:sz w:val="28"/>
            <w:szCs w:val="28"/>
            <w:u w:val="none"/>
          </w:rPr>
          <w:t>подпункте 3) пункта 1 статьи 126</w:t>
        </w:r>
      </w:hyperlink>
      <w:r w:rsidRPr="002258D8">
        <w:rPr>
          <w:rStyle w:val="s0"/>
          <w:color w:val="auto"/>
          <w:sz w:val="28"/>
          <w:szCs w:val="28"/>
        </w:rPr>
        <w:t xml:space="preserve"> настоящего Кодекса, переносится в порядке, установленном </w:t>
      </w:r>
      <w:hyperlink w:anchor="sub1370800" w:history="1">
        <w:r w:rsidRPr="002258D8">
          <w:rPr>
            <w:rStyle w:val="a3"/>
            <w:color w:val="auto"/>
            <w:sz w:val="28"/>
            <w:szCs w:val="28"/>
            <w:u w:val="none"/>
          </w:rPr>
          <w:t>пунктом 8 статьи 137</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Убыток по производному финансовому инструменту, применяемому в целях хеджирования, учитывается в соответствии со </w:t>
      </w:r>
      <w:hyperlink w:anchor="sub1290000" w:history="1">
        <w:r w:rsidRPr="002258D8">
          <w:rPr>
            <w:rStyle w:val="a3"/>
            <w:color w:val="auto"/>
            <w:sz w:val="28"/>
            <w:szCs w:val="28"/>
            <w:u w:val="none"/>
          </w:rPr>
          <w:t>статьей 129</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214" w:name="SUB1360400"/>
      <w:bookmarkEnd w:id="1214"/>
      <w:r w:rsidRPr="002258D8">
        <w:rPr>
          <w:rStyle w:val="s0"/>
          <w:color w:val="auto"/>
          <w:sz w:val="28"/>
          <w:szCs w:val="28"/>
        </w:rPr>
        <w:t xml:space="preserve">4. Убытком от реализации не подлежащих амортизации активов, указанных в </w:t>
      </w:r>
      <w:hyperlink w:anchor="sub870200" w:history="1">
        <w:r w:rsidRPr="002258D8">
          <w:rPr>
            <w:rStyle w:val="a3"/>
            <w:color w:val="auto"/>
            <w:sz w:val="28"/>
            <w:szCs w:val="28"/>
            <w:u w:val="none"/>
          </w:rPr>
          <w:t>подпунктах 1), 2) и 3) пункта 2 статьи 87</w:t>
        </w:r>
      </w:hyperlink>
      <w:r w:rsidRPr="002258D8">
        <w:rPr>
          <w:rStyle w:val="s0"/>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стоимостью таких активов.</w:t>
      </w:r>
    </w:p>
    <w:p w:rsidR="003A2091" w:rsidRPr="002258D8" w:rsidRDefault="003A2091" w:rsidP="002258D8">
      <w:pPr>
        <w:ind w:firstLine="709"/>
        <w:contextualSpacing/>
        <w:jc w:val="both"/>
        <w:rPr>
          <w:color w:val="auto"/>
          <w:sz w:val="28"/>
          <w:szCs w:val="28"/>
        </w:rPr>
      </w:pPr>
      <w:bookmarkStart w:id="1215" w:name="SUB1360500"/>
      <w:bookmarkEnd w:id="1215"/>
      <w:r w:rsidRPr="002258D8">
        <w:rPr>
          <w:rStyle w:val="s0"/>
          <w:color w:val="auto"/>
          <w:sz w:val="28"/>
          <w:szCs w:val="28"/>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AC2144">
      <w:pPr>
        <w:pStyle w:val="a8"/>
        <w:numPr>
          <w:ilvl w:val="0"/>
          <w:numId w:val="79"/>
        </w:numPr>
        <w:spacing w:after="0" w:line="240" w:lineRule="auto"/>
        <w:ind w:left="0" w:firstLine="709"/>
        <w:jc w:val="both"/>
        <w:rPr>
          <w:rFonts w:ascii="Times New Roman" w:hAnsi="Times New Roman"/>
          <w:b/>
          <w:sz w:val="28"/>
          <w:szCs w:val="28"/>
        </w:rPr>
      </w:pPr>
      <w:bookmarkStart w:id="1216" w:name="SUB1370000"/>
      <w:bookmarkEnd w:id="1216"/>
      <w:r w:rsidRPr="00543E4B">
        <w:rPr>
          <w:rFonts w:ascii="Times New Roman" w:hAnsi="Times New Roman"/>
          <w:b/>
          <w:sz w:val="28"/>
          <w:szCs w:val="28"/>
        </w:rPr>
        <w:t>Перенос убытков</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 xml:space="preserve">1. Убытки от предпринимательской деятельности, а также убытки от выбытия фиксированных активов I группы и убытки от реализации не подлежащих амортизации активов, указанных в </w:t>
      </w:r>
      <w:hyperlink r:id="rId403" w:tgtFrame="_parent" w:history="1">
        <w:r w:rsidRPr="002258D8">
          <w:rPr>
            <w:color w:val="auto"/>
            <w:sz w:val="28"/>
            <w:szCs w:val="28"/>
          </w:rPr>
          <w:t>подпунктах 2), 3) пункта 2 статьи 87</w:t>
        </w:r>
      </w:hyperlink>
      <w:r w:rsidRPr="002258D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переносятся на последующие десять лет включительно для погашения за счет налогооблагаемого дохода данных налоговых периодов. </w:t>
      </w:r>
    </w:p>
    <w:p w:rsidR="003A2091" w:rsidRPr="002258D8" w:rsidRDefault="0089307D" w:rsidP="002258D8">
      <w:pPr>
        <w:ind w:firstLine="709"/>
        <w:contextualSpacing/>
        <w:jc w:val="both"/>
        <w:rPr>
          <w:color w:val="auto"/>
          <w:sz w:val="28"/>
          <w:szCs w:val="28"/>
        </w:rPr>
      </w:pPr>
      <w:r w:rsidRPr="002258D8">
        <w:rPr>
          <w:color w:val="auto"/>
          <w:sz w:val="28"/>
          <w:szCs w:val="28"/>
        </w:rPr>
        <w:t>2</w:t>
      </w:r>
      <w:r w:rsidR="003A2091" w:rsidRPr="002258D8">
        <w:rPr>
          <w:color w:val="auto"/>
          <w:sz w:val="28"/>
          <w:szCs w:val="28"/>
        </w:rPr>
        <w:t xml:space="preserve">. Убытки от реализации не подлежащих амортизации активов, указанных в </w:t>
      </w:r>
      <w:bookmarkStart w:id="1217" w:name="SUB1001277626_2"/>
      <w:r w:rsidR="003A2091" w:rsidRPr="002258D8">
        <w:rPr>
          <w:color w:val="auto"/>
          <w:sz w:val="28"/>
          <w:szCs w:val="28"/>
        </w:rPr>
        <w:fldChar w:fldCharType="begin"/>
      </w:r>
      <w:r w:rsidR="003A2091" w:rsidRPr="002258D8">
        <w:rPr>
          <w:color w:val="auto"/>
          <w:sz w:val="28"/>
          <w:szCs w:val="28"/>
        </w:rPr>
        <w:instrText xml:space="preserve"> HYPERLINK "http://online.zakon.kz/Document/?link_id=1001277626" \t "_parent" </w:instrText>
      </w:r>
      <w:r w:rsidR="003A2091" w:rsidRPr="002258D8">
        <w:rPr>
          <w:color w:val="auto"/>
          <w:sz w:val="28"/>
          <w:szCs w:val="28"/>
        </w:rPr>
        <w:fldChar w:fldCharType="separate"/>
      </w:r>
      <w:r w:rsidR="003A2091" w:rsidRPr="002258D8">
        <w:rPr>
          <w:color w:val="auto"/>
          <w:sz w:val="28"/>
          <w:szCs w:val="28"/>
        </w:rPr>
        <w:t>подпунктах 1) пункта 2 статьи 87</w:t>
      </w:r>
      <w:r w:rsidR="003A2091" w:rsidRPr="002258D8">
        <w:rPr>
          <w:color w:val="auto"/>
          <w:sz w:val="28"/>
          <w:szCs w:val="28"/>
        </w:rPr>
        <w:fldChar w:fldCharType="end"/>
      </w:r>
      <w:bookmarkEnd w:id="1217"/>
      <w:r w:rsidR="003A2091" w:rsidRPr="002258D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компенсируются за счет дохода от прироста стоимости, полученного при реализации таких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не подлежащих амортизации активов, указанных в </w:t>
      </w:r>
      <w:bookmarkStart w:id="1218" w:name="SUB1001229667"/>
      <w:r w:rsidRPr="002258D8">
        <w:rPr>
          <w:color w:val="auto"/>
          <w:sz w:val="28"/>
          <w:szCs w:val="28"/>
        </w:rPr>
        <w:fldChar w:fldCharType="begin"/>
      </w:r>
      <w:r w:rsidRPr="002258D8">
        <w:rPr>
          <w:color w:val="auto"/>
          <w:sz w:val="28"/>
          <w:szCs w:val="28"/>
        </w:rPr>
        <w:instrText xml:space="preserve"> HYPERLINK "http://online.zakon.kz/Document/?link_id=1001229667" \t "_parent" </w:instrText>
      </w:r>
      <w:r w:rsidRPr="002258D8">
        <w:rPr>
          <w:color w:val="auto"/>
          <w:sz w:val="28"/>
          <w:szCs w:val="28"/>
        </w:rPr>
        <w:fldChar w:fldCharType="separate"/>
      </w:r>
      <w:r w:rsidRPr="002258D8">
        <w:rPr>
          <w:color w:val="auto"/>
          <w:sz w:val="28"/>
          <w:szCs w:val="28"/>
        </w:rPr>
        <w:t>подпунктах 1) пункта 2 статьи 87</w:t>
      </w:r>
      <w:r w:rsidRPr="002258D8">
        <w:rPr>
          <w:color w:val="auto"/>
          <w:sz w:val="28"/>
          <w:szCs w:val="28"/>
        </w:rPr>
        <w:fldChar w:fldCharType="end"/>
      </w:r>
      <w:bookmarkEnd w:id="1218"/>
      <w:r w:rsidRPr="002258D8">
        <w:rPr>
          <w:color w:val="auto"/>
          <w:sz w:val="28"/>
          <w:szCs w:val="28"/>
        </w:rPr>
        <w:t xml:space="preserve"> настоящего Кодекса.</w:t>
      </w:r>
    </w:p>
    <w:p w:rsidR="003A2091" w:rsidRPr="002258D8" w:rsidRDefault="0089307D"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xml:space="preserve">.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3, 4, 4-1 и 4-2 настоящей статьи.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3A2091" w:rsidRPr="002258D8" w:rsidRDefault="0089307D" w:rsidP="002258D8">
      <w:pPr>
        <w:ind w:firstLine="709"/>
        <w:contextualSpacing/>
        <w:jc w:val="both"/>
        <w:rPr>
          <w:color w:val="auto"/>
          <w:sz w:val="28"/>
          <w:szCs w:val="28"/>
        </w:rPr>
      </w:pPr>
      <w:r w:rsidRPr="002258D8">
        <w:rPr>
          <w:color w:val="auto"/>
          <w:sz w:val="28"/>
          <w:szCs w:val="28"/>
        </w:rPr>
        <w:t>4</w:t>
      </w:r>
      <w:r w:rsidR="003A2091" w:rsidRPr="002258D8">
        <w:rPr>
          <w:color w:val="auto"/>
          <w:sz w:val="28"/>
          <w:szCs w:val="28"/>
        </w:rPr>
        <w:t>. Убытки, возникшие от реализации акций, долей участия в юридическом лице или консорциуме, компенсируются за счет доходов от прироста стоимости при реализации акций, долей участия в юридическом лице или консорциуме. Настоящий пункт применяется при одновременном выполнении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3A2091" w:rsidRPr="002258D8" w:rsidRDefault="003A2091" w:rsidP="002258D8">
      <w:pPr>
        <w:ind w:firstLine="709"/>
        <w:contextualSpacing/>
        <w:jc w:val="both"/>
        <w:rPr>
          <w:color w:val="auto"/>
          <w:sz w:val="28"/>
          <w:szCs w:val="28"/>
        </w:rPr>
      </w:pPr>
      <w:r w:rsidRPr="002258D8">
        <w:rPr>
          <w:color w:val="auto"/>
          <w:sz w:val="28"/>
          <w:szCs w:val="28"/>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B0422B" w:rsidRPr="002258D8">
        <w:rPr>
          <w:color w:val="auto"/>
          <w:sz w:val="28"/>
          <w:szCs w:val="28"/>
        </w:rPr>
        <w:t>пятидесяти</w:t>
      </w:r>
      <w:r w:rsidRPr="002258D8">
        <w:rPr>
          <w:color w:val="auto"/>
          <w:sz w:val="28"/>
          <w:szCs w:val="28"/>
        </w:rPr>
        <w:t xml:space="preserve"> процентов.</w:t>
      </w:r>
    </w:p>
    <w:p w:rsidR="00585BEE" w:rsidRPr="00585BEE" w:rsidRDefault="00585BEE" w:rsidP="00585BEE">
      <w:pPr>
        <w:tabs>
          <w:tab w:val="left" w:pos="1276"/>
        </w:tabs>
        <w:ind w:firstLine="709"/>
        <w:contextualSpacing/>
        <w:jc w:val="both"/>
        <w:rPr>
          <w:rFonts w:eastAsia="Calibri"/>
          <w:bCs/>
          <w:sz w:val="28"/>
          <w:szCs w:val="28"/>
          <w:highlight w:val="yellow"/>
        </w:rPr>
      </w:pPr>
      <w:r w:rsidRPr="00585BEE">
        <w:rPr>
          <w:rFonts w:eastAsia="Calibri"/>
          <w:bCs/>
          <w:sz w:val="28"/>
          <w:szCs w:val="28"/>
          <w:highlight w:val="yellow"/>
        </w:rPr>
        <w:lastRenderedPageBreak/>
        <w:t>Указанный в настоящем 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85BEE" w:rsidRPr="00585BEE" w:rsidRDefault="00585BEE" w:rsidP="00585BEE">
      <w:pPr>
        <w:tabs>
          <w:tab w:val="left" w:pos="1276"/>
        </w:tabs>
        <w:ind w:firstLine="709"/>
        <w:contextualSpacing/>
        <w:jc w:val="both"/>
        <w:rPr>
          <w:rFonts w:eastAsia="Calibri"/>
          <w:bCs/>
          <w:sz w:val="28"/>
          <w:szCs w:val="28"/>
          <w:highlight w:val="yellow"/>
        </w:rPr>
      </w:pPr>
      <w:r w:rsidRPr="00585BEE">
        <w:rPr>
          <w:rFonts w:eastAsia="Calibri"/>
          <w:bCs/>
          <w:sz w:val="28"/>
          <w:szCs w:val="28"/>
          <w:highlight w:val="yellow"/>
        </w:rPr>
        <w:t xml:space="preserve">Если налогоплательщиком, владеющим не менее пятьюдесятью процентами акций или долей участия юридического лица или консорциума, </w:t>
      </w:r>
      <w:r w:rsidRPr="00585BEE">
        <w:rPr>
          <w:rFonts w:eastAsia="Calibri"/>
          <w:sz w:val="28"/>
          <w:szCs w:val="28"/>
          <w:highlight w:val="yellow"/>
        </w:rPr>
        <w:t xml:space="preserve">чьи акции или доли участия реализуются, </w:t>
      </w:r>
      <w:r w:rsidRPr="00585BEE">
        <w:rPr>
          <w:rFonts w:eastAsia="Calibri"/>
          <w:bCs/>
          <w:sz w:val="28"/>
          <w:szCs w:val="28"/>
          <w:highlight w:val="yellow"/>
        </w:rPr>
        <w:t xml:space="preserve">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исчисляется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585BEE" w:rsidRPr="00585BEE" w:rsidRDefault="00585BEE" w:rsidP="00585BEE">
      <w:pPr>
        <w:tabs>
          <w:tab w:val="left" w:pos="1276"/>
        </w:tabs>
        <w:ind w:firstLine="709"/>
        <w:contextualSpacing/>
        <w:jc w:val="both"/>
        <w:rPr>
          <w:rFonts w:eastAsia="Calibri"/>
          <w:sz w:val="28"/>
          <w:szCs w:val="28"/>
          <w:highlight w:val="yellow"/>
        </w:rPr>
      </w:pPr>
      <w:r w:rsidRPr="00585BEE">
        <w:rPr>
          <w:rFonts w:eastAsia="Calibri"/>
          <w:bCs/>
          <w:sz w:val="28"/>
          <w:szCs w:val="28"/>
          <w:highlight w:val="yellow"/>
        </w:rPr>
        <w:t xml:space="preserve">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семидесяти процентов добытого за указанный период минерального сырья, включая уголь, на </w:t>
      </w:r>
      <w:r w:rsidRPr="00585BEE">
        <w:rPr>
          <w:rFonts w:eastAsia="Calibri"/>
          <w:sz w:val="28"/>
          <w:szCs w:val="28"/>
          <w:highlight w:val="yellow"/>
        </w:rPr>
        <w:t>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p w:rsidR="00585BEE" w:rsidRPr="00585BEE" w:rsidRDefault="00585BEE" w:rsidP="00585BEE">
      <w:pPr>
        <w:tabs>
          <w:tab w:val="left" w:pos="1276"/>
        </w:tabs>
        <w:ind w:firstLine="709"/>
        <w:contextualSpacing/>
        <w:jc w:val="both"/>
        <w:rPr>
          <w:rFonts w:eastAsia="Calibri"/>
          <w:bCs/>
          <w:sz w:val="28"/>
          <w:szCs w:val="28"/>
          <w:highlight w:val="yellow"/>
        </w:rPr>
      </w:pPr>
      <w:r w:rsidRPr="00585BEE">
        <w:rPr>
          <w:rFonts w:eastAsia="Calibri"/>
          <w:bCs/>
          <w:sz w:val="28"/>
          <w:szCs w:val="28"/>
          <w:highlight w:val="yellow"/>
        </w:rPr>
        <w:t>При определении объема минерального сырья, включая уголь, направленного на последующую переработку, учитывается сырье:</w:t>
      </w:r>
    </w:p>
    <w:p w:rsidR="00585BEE" w:rsidRPr="00585BEE" w:rsidRDefault="00585BEE" w:rsidP="00585BEE">
      <w:pPr>
        <w:tabs>
          <w:tab w:val="left" w:pos="1276"/>
        </w:tabs>
        <w:ind w:firstLine="709"/>
        <w:contextualSpacing/>
        <w:jc w:val="both"/>
        <w:rPr>
          <w:rFonts w:eastAsia="Calibri"/>
          <w:bCs/>
          <w:sz w:val="28"/>
          <w:szCs w:val="28"/>
          <w:highlight w:val="yellow"/>
        </w:rPr>
      </w:pPr>
      <w:r w:rsidRPr="00585BEE">
        <w:rPr>
          <w:rFonts w:eastAsia="Calibri"/>
          <w:bCs/>
          <w:sz w:val="28"/>
          <w:szCs w:val="28"/>
          <w:highlight w:val="yellow"/>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585BEE" w:rsidRPr="00585BEE" w:rsidRDefault="00585BEE" w:rsidP="00585BEE">
      <w:pPr>
        <w:tabs>
          <w:tab w:val="left" w:pos="1276"/>
        </w:tabs>
        <w:ind w:firstLine="709"/>
        <w:contextualSpacing/>
        <w:jc w:val="both"/>
        <w:rPr>
          <w:rFonts w:eastAsia="Calibri"/>
          <w:bCs/>
          <w:sz w:val="28"/>
          <w:szCs w:val="28"/>
          <w:highlight w:val="yellow"/>
        </w:rPr>
      </w:pPr>
      <w:r w:rsidRPr="00585BEE">
        <w:rPr>
          <w:rFonts w:eastAsia="Calibri"/>
          <w:bCs/>
          <w:sz w:val="28"/>
          <w:szCs w:val="28"/>
          <w:highlight w:val="yellow"/>
        </w:rPr>
        <w:t>использованное в производстве продукции первичной переработки в целях ее дальнейшего использования в последующей переработке.</w:t>
      </w:r>
    </w:p>
    <w:p w:rsidR="00585BEE" w:rsidRPr="00585BEE" w:rsidRDefault="00585BEE" w:rsidP="00585BEE">
      <w:pPr>
        <w:tabs>
          <w:tab w:val="left" w:pos="1276"/>
        </w:tabs>
        <w:ind w:firstLine="709"/>
        <w:contextualSpacing/>
        <w:jc w:val="both"/>
        <w:rPr>
          <w:rFonts w:eastAsia="Calibri"/>
          <w:sz w:val="28"/>
          <w:szCs w:val="28"/>
          <w:highlight w:val="yellow"/>
        </w:rPr>
      </w:pPr>
      <w:r w:rsidRPr="00585BEE">
        <w:rPr>
          <w:rFonts w:eastAsia="Calibri"/>
          <w:sz w:val="28"/>
          <w:szCs w:val="28"/>
          <w:highlight w:val="yellow"/>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404" w:anchor="z2208" w:history="1">
        <w:r w:rsidRPr="00585BEE">
          <w:rPr>
            <w:rFonts w:eastAsia="Calibri"/>
            <w:sz w:val="28"/>
            <w:szCs w:val="28"/>
            <w:highlight w:val="yellow"/>
          </w:rPr>
          <w:t>статьей 197</w:t>
        </w:r>
      </w:hyperlink>
      <w:r w:rsidRPr="00585BEE">
        <w:rPr>
          <w:rFonts w:eastAsia="Calibri"/>
          <w:sz w:val="28"/>
          <w:szCs w:val="28"/>
          <w:highlight w:val="yellow"/>
        </w:rPr>
        <w:t xml:space="preserve"> настоящего Кодекса.</w:t>
      </w:r>
    </w:p>
    <w:p w:rsidR="003A2091" w:rsidRPr="002258D8" w:rsidRDefault="0089307D" w:rsidP="002258D8">
      <w:pPr>
        <w:ind w:firstLine="709"/>
        <w:contextualSpacing/>
        <w:jc w:val="both"/>
        <w:rPr>
          <w:color w:val="auto"/>
          <w:sz w:val="28"/>
          <w:szCs w:val="28"/>
        </w:rPr>
      </w:pPr>
      <w:r w:rsidRPr="002258D8">
        <w:rPr>
          <w:color w:val="auto"/>
          <w:sz w:val="28"/>
          <w:szCs w:val="28"/>
        </w:rPr>
        <w:t>5</w:t>
      </w:r>
      <w:r w:rsidR="003A2091" w:rsidRPr="002258D8">
        <w:rPr>
          <w:color w:val="auto"/>
          <w:sz w:val="28"/>
          <w:szCs w:val="28"/>
        </w:rPr>
        <w:t xml:space="preserve">. Убытки, возникающие от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w:t>
      </w:r>
      <w:r w:rsidR="00462DA1" w:rsidRPr="002258D8">
        <w:rPr>
          <w:color w:val="auto"/>
          <w:sz w:val="28"/>
          <w:szCs w:val="28"/>
        </w:rPr>
        <w:lastRenderedPageBreak/>
        <w:t xml:space="preserve">ценными бумагами и </w:t>
      </w:r>
      <w:r w:rsidR="003A2091" w:rsidRPr="002258D8">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2258D8" w:rsidRDefault="0089307D" w:rsidP="002258D8">
      <w:pPr>
        <w:ind w:firstLine="709"/>
        <w:contextualSpacing/>
        <w:jc w:val="both"/>
        <w:rPr>
          <w:color w:val="auto"/>
          <w:sz w:val="28"/>
          <w:szCs w:val="28"/>
        </w:rPr>
      </w:pPr>
      <w:r w:rsidRPr="002258D8">
        <w:rPr>
          <w:color w:val="auto"/>
          <w:sz w:val="28"/>
          <w:szCs w:val="28"/>
        </w:rPr>
        <w:t>6</w:t>
      </w:r>
      <w:r w:rsidR="003A2091" w:rsidRPr="002258D8">
        <w:rPr>
          <w:color w:val="auto"/>
          <w:sz w:val="28"/>
          <w:szCs w:val="28"/>
        </w:rPr>
        <w:t>.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3A2091" w:rsidRPr="002258D8" w:rsidRDefault="0089307D" w:rsidP="002258D8">
      <w:pPr>
        <w:ind w:firstLine="709"/>
        <w:contextualSpacing/>
        <w:jc w:val="both"/>
        <w:rPr>
          <w:color w:val="auto"/>
          <w:sz w:val="28"/>
          <w:szCs w:val="28"/>
        </w:rPr>
      </w:pPr>
      <w:r w:rsidRPr="002258D8">
        <w:rPr>
          <w:color w:val="auto"/>
          <w:sz w:val="28"/>
          <w:szCs w:val="28"/>
        </w:rPr>
        <w:t>7</w:t>
      </w:r>
      <w:r w:rsidR="003A2091" w:rsidRPr="002258D8">
        <w:rPr>
          <w:color w:val="auto"/>
          <w:sz w:val="28"/>
          <w:szCs w:val="28"/>
        </w:rPr>
        <w:t>.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3A2091" w:rsidRPr="002258D8" w:rsidRDefault="0089307D" w:rsidP="002258D8">
      <w:pPr>
        <w:ind w:firstLine="709"/>
        <w:contextualSpacing/>
        <w:jc w:val="both"/>
        <w:rPr>
          <w:color w:val="auto"/>
          <w:sz w:val="28"/>
          <w:szCs w:val="28"/>
        </w:rPr>
      </w:pPr>
      <w:r w:rsidRPr="002258D8">
        <w:rPr>
          <w:color w:val="auto"/>
          <w:sz w:val="28"/>
          <w:szCs w:val="28"/>
        </w:rPr>
        <w:t>8</w:t>
      </w:r>
      <w:r w:rsidR="003A2091" w:rsidRPr="002258D8">
        <w:rPr>
          <w:color w:val="auto"/>
          <w:sz w:val="28"/>
          <w:szCs w:val="28"/>
        </w:rPr>
        <w:t>. Если убытки, указанные в пунктах 3, 4, 4-1 и 4-2 настоящей статьи, не могут быть компенсированы в периоде, в котором они имели место, то они не переносятся на последующие налоговые периоды.</w:t>
      </w:r>
    </w:p>
    <w:p w:rsidR="003A2091" w:rsidRPr="002258D8" w:rsidRDefault="0089307D" w:rsidP="002258D8">
      <w:pPr>
        <w:ind w:firstLine="709"/>
        <w:contextualSpacing/>
        <w:jc w:val="both"/>
        <w:rPr>
          <w:color w:val="auto"/>
          <w:sz w:val="28"/>
          <w:szCs w:val="28"/>
        </w:rPr>
      </w:pPr>
      <w:r w:rsidRPr="002258D8">
        <w:rPr>
          <w:color w:val="auto"/>
          <w:sz w:val="28"/>
          <w:szCs w:val="28"/>
        </w:rPr>
        <w:t>9</w:t>
      </w:r>
      <w:r w:rsidR="003A2091" w:rsidRPr="002258D8">
        <w:rPr>
          <w:color w:val="auto"/>
          <w:sz w:val="28"/>
          <w:szCs w:val="28"/>
        </w:rPr>
        <w:t xml:space="preserve">. Убытки специальной финансовой компании, полученные от деятельности, осуществляемой в соответствии с </w:t>
      </w:r>
      <w:bookmarkStart w:id="1219" w:name="SUB1000445560"/>
      <w:r w:rsidR="003A2091" w:rsidRPr="002258D8">
        <w:rPr>
          <w:color w:val="auto"/>
          <w:sz w:val="28"/>
          <w:szCs w:val="28"/>
        </w:rPr>
        <w:fldChar w:fldCharType="begin"/>
      </w:r>
      <w:r w:rsidR="003A2091" w:rsidRPr="002258D8">
        <w:rPr>
          <w:color w:val="auto"/>
          <w:sz w:val="28"/>
          <w:szCs w:val="28"/>
        </w:rPr>
        <w:instrText xml:space="preserve"> HYPERLINK "http://online.zakon.kz/Document/?link_id=1000445560" \t "_parent" </w:instrText>
      </w:r>
      <w:r w:rsidR="003A2091" w:rsidRPr="002258D8">
        <w:rPr>
          <w:color w:val="auto"/>
          <w:sz w:val="28"/>
          <w:szCs w:val="28"/>
        </w:rPr>
        <w:fldChar w:fldCharType="separate"/>
      </w:r>
      <w:r w:rsidR="003A2091" w:rsidRPr="002258D8">
        <w:rPr>
          <w:color w:val="auto"/>
          <w:sz w:val="28"/>
          <w:szCs w:val="28"/>
        </w:rPr>
        <w:t>законодательством</w:t>
      </w:r>
      <w:r w:rsidR="003A2091" w:rsidRPr="002258D8">
        <w:rPr>
          <w:color w:val="auto"/>
          <w:sz w:val="28"/>
          <w:szCs w:val="28"/>
        </w:rPr>
        <w:fldChar w:fldCharType="end"/>
      </w:r>
      <w:bookmarkEnd w:id="1219"/>
      <w:r w:rsidR="003A2091" w:rsidRPr="002258D8">
        <w:rPr>
          <w:color w:val="auto"/>
          <w:sz w:val="28"/>
          <w:szCs w:val="28"/>
        </w:rPr>
        <w:t xml:space="preserve">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3A2091" w:rsidRPr="002258D8" w:rsidRDefault="0089307D" w:rsidP="002258D8">
      <w:pPr>
        <w:ind w:firstLine="709"/>
        <w:contextualSpacing/>
        <w:jc w:val="both"/>
        <w:rPr>
          <w:color w:val="auto"/>
          <w:sz w:val="28"/>
          <w:szCs w:val="28"/>
        </w:rPr>
      </w:pPr>
      <w:r w:rsidRPr="002258D8">
        <w:rPr>
          <w:color w:val="auto"/>
          <w:sz w:val="28"/>
          <w:szCs w:val="28"/>
        </w:rPr>
        <w:t>10</w:t>
      </w:r>
      <w:r w:rsidR="003A2091" w:rsidRPr="002258D8">
        <w:rPr>
          <w:color w:val="auto"/>
          <w:sz w:val="28"/>
          <w:szCs w:val="28"/>
        </w:rPr>
        <w:t>.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BC2556" w:rsidRPr="002258D8" w:rsidRDefault="0089307D" w:rsidP="002258D8">
      <w:pPr>
        <w:ind w:firstLine="709"/>
        <w:contextualSpacing/>
        <w:jc w:val="both"/>
        <w:rPr>
          <w:color w:val="auto"/>
          <w:sz w:val="28"/>
          <w:szCs w:val="28"/>
        </w:rPr>
      </w:pPr>
      <w:r w:rsidRPr="002258D8">
        <w:rPr>
          <w:color w:val="auto"/>
          <w:sz w:val="28"/>
          <w:szCs w:val="28"/>
        </w:rPr>
        <w:t>11</w:t>
      </w:r>
      <w:r w:rsidR="003A2091" w:rsidRPr="002258D8">
        <w:rPr>
          <w:color w:val="auto"/>
          <w:sz w:val="28"/>
          <w:szCs w:val="28"/>
        </w:rPr>
        <w:t>.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r w:rsidR="00BC2556" w:rsidRPr="002258D8">
        <w:rPr>
          <w:color w:val="auto"/>
          <w:sz w:val="28"/>
          <w:szCs w:val="28"/>
        </w:rPr>
        <w:t xml:space="preserve"> Пункт 11 действует до 1.01.2027 года </w:t>
      </w:r>
    </w:p>
    <w:p w:rsidR="003A2091" w:rsidRPr="002258D8" w:rsidRDefault="0089307D" w:rsidP="002258D8">
      <w:pPr>
        <w:ind w:firstLine="709"/>
        <w:contextualSpacing/>
        <w:jc w:val="both"/>
        <w:rPr>
          <w:color w:val="auto"/>
          <w:sz w:val="28"/>
          <w:szCs w:val="28"/>
        </w:rPr>
      </w:pPr>
      <w:r w:rsidRPr="002258D8">
        <w:rPr>
          <w:color w:val="auto"/>
          <w:sz w:val="28"/>
          <w:szCs w:val="28"/>
        </w:rPr>
        <w:t>12</w:t>
      </w:r>
      <w:r w:rsidR="003A2091" w:rsidRPr="002258D8">
        <w:rPr>
          <w:color w:val="auto"/>
          <w:sz w:val="28"/>
          <w:szCs w:val="28"/>
        </w:rPr>
        <w:t xml:space="preserve">. Убытки по производным финансовым инструментам, используемым в целях, указанных в </w:t>
      </w:r>
      <w:bookmarkStart w:id="1220" w:name="SUB1000926255_4"/>
      <w:r w:rsidR="003A2091" w:rsidRPr="002258D8">
        <w:rPr>
          <w:color w:val="auto"/>
          <w:sz w:val="28"/>
          <w:szCs w:val="28"/>
        </w:rPr>
        <w:fldChar w:fldCharType="begin"/>
      </w:r>
      <w:r w:rsidR="003A2091" w:rsidRPr="002258D8">
        <w:rPr>
          <w:color w:val="auto"/>
          <w:sz w:val="28"/>
          <w:szCs w:val="28"/>
        </w:rPr>
        <w:instrText xml:space="preserve"> HYPERLINK "http://online.zakon.kz/Document/?link_id=1000926255" \t "_parent" </w:instrText>
      </w:r>
      <w:r w:rsidR="003A2091" w:rsidRPr="002258D8">
        <w:rPr>
          <w:color w:val="auto"/>
          <w:sz w:val="28"/>
          <w:szCs w:val="28"/>
        </w:rPr>
        <w:fldChar w:fldCharType="separate"/>
      </w:r>
      <w:r w:rsidR="003A2091" w:rsidRPr="002258D8">
        <w:rPr>
          <w:color w:val="auto"/>
          <w:sz w:val="28"/>
          <w:szCs w:val="28"/>
        </w:rPr>
        <w:t>подпункте 3) пункта 1 статьи 126</w:t>
      </w:r>
      <w:r w:rsidR="003A2091" w:rsidRPr="002258D8">
        <w:rPr>
          <w:color w:val="auto"/>
          <w:sz w:val="28"/>
          <w:szCs w:val="28"/>
        </w:rPr>
        <w:fldChar w:fldCharType="end"/>
      </w:r>
      <w:bookmarkEnd w:id="1220"/>
      <w:r w:rsidR="003A2091" w:rsidRPr="002258D8">
        <w:rPr>
          <w:color w:val="auto"/>
          <w:sz w:val="28"/>
          <w:szCs w:val="28"/>
        </w:rPr>
        <w:t xml:space="preserve"> настоящего Кодекса, компенсируются за счет доходов по производным финансовым инструментам, используемым в целях, указанных в подпункте 3) пункта 1 статьи 126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целях, указанных в </w:t>
      </w:r>
      <w:bookmarkStart w:id="1221" w:name="SUB1000926255_5"/>
      <w:r w:rsidRPr="002258D8">
        <w:rPr>
          <w:color w:val="auto"/>
          <w:sz w:val="28"/>
          <w:szCs w:val="28"/>
        </w:rPr>
        <w:fldChar w:fldCharType="begin"/>
      </w:r>
      <w:r w:rsidRPr="002258D8">
        <w:rPr>
          <w:color w:val="auto"/>
          <w:sz w:val="28"/>
          <w:szCs w:val="28"/>
        </w:rPr>
        <w:instrText xml:space="preserve"> HYPERLINK "http://online.zakon.kz/Document/?link_id=1000926255" \t "_parent" </w:instrText>
      </w:r>
      <w:r w:rsidRPr="002258D8">
        <w:rPr>
          <w:color w:val="auto"/>
          <w:sz w:val="28"/>
          <w:szCs w:val="28"/>
        </w:rPr>
        <w:fldChar w:fldCharType="separate"/>
      </w:r>
      <w:r w:rsidRPr="002258D8">
        <w:rPr>
          <w:color w:val="auto"/>
          <w:sz w:val="28"/>
          <w:szCs w:val="28"/>
        </w:rPr>
        <w:t>подпункте 3) пункта 1 статьи 126</w:t>
      </w:r>
      <w:r w:rsidRPr="002258D8">
        <w:rPr>
          <w:color w:val="auto"/>
          <w:sz w:val="28"/>
          <w:szCs w:val="28"/>
        </w:rPr>
        <w:fldChar w:fldCharType="end"/>
      </w:r>
      <w:bookmarkEnd w:id="1221"/>
      <w:r w:rsidRPr="002258D8">
        <w:rPr>
          <w:color w:val="auto"/>
          <w:sz w:val="28"/>
          <w:szCs w:val="28"/>
        </w:rPr>
        <w:t xml:space="preserve"> настоящего Кодекса.</w:t>
      </w:r>
    </w:p>
    <w:p w:rsidR="003A2091" w:rsidRPr="002258D8" w:rsidRDefault="0089307D" w:rsidP="002258D8">
      <w:pPr>
        <w:ind w:firstLine="709"/>
        <w:contextualSpacing/>
        <w:jc w:val="both"/>
        <w:rPr>
          <w:color w:val="auto"/>
          <w:sz w:val="28"/>
          <w:szCs w:val="28"/>
        </w:rPr>
      </w:pPr>
      <w:r w:rsidRPr="002258D8">
        <w:rPr>
          <w:color w:val="auto"/>
          <w:sz w:val="28"/>
          <w:szCs w:val="28"/>
        </w:rPr>
        <w:t>13</w:t>
      </w:r>
      <w:r w:rsidR="003A2091" w:rsidRPr="002258D8">
        <w:rPr>
          <w:color w:val="auto"/>
          <w:sz w:val="28"/>
          <w:szCs w:val="28"/>
        </w:rPr>
        <w:t xml:space="preserve">.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w:t>
      </w:r>
      <w:bookmarkStart w:id="1222" w:name="SUB1000925377_12"/>
      <w:r w:rsidR="003A2091" w:rsidRPr="002258D8">
        <w:rPr>
          <w:color w:val="auto"/>
          <w:sz w:val="28"/>
          <w:szCs w:val="28"/>
        </w:rPr>
        <w:fldChar w:fldCharType="begin"/>
      </w:r>
      <w:r w:rsidR="003A2091" w:rsidRPr="002258D8">
        <w:rPr>
          <w:color w:val="auto"/>
          <w:sz w:val="28"/>
          <w:szCs w:val="28"/>
        </w:rPr>
        <w:instrText xml:space="preserve"> HYPERLINK "http://online.zakon.kz/Document/?link_id=1000925377" \t "_parent" </w:instrText>
      </w:r>
      <w:r w:rsidR="003A2091" w:rsidRPr="002258D8">
        <w:rPr>
          <w:color w:val="auto"/>
          <w:sz w:val="28"/>
          <w:szCs w:val="28"/>
        </w:rPr>
        <w:fldChar w:fldCharType="separate"/>
      </w:r>
      <w:r w:rsidR="003A2091" w:rsidRPr="002258D8">
        <w:rPr>
          <w:color w:val="auto"/>
          <w:sz w:val="28"/>
          <w:szCs w:val="28"/>
        </w:rPr>
        <w:t>статьей 139</w:t>
      </w:r>
      <w:r w:rsidR="003A2091" w:rsidRPr="002258D8">
        <w:rPr>
          <w:color w:val="auto"/>
          <w:sz w:val="28"/>
          <w:szCs w:val="28"/>
        </w:rPr>
        <w:fldChar w:fldCharType="end"/>
      </w:r>
      <w:bookmarkEnd w:id="1222"/>
      <w:r w:rsidR="003A2091" w:rsidRPr="002258D8">
        <w:rPr>
          <w:color w:val="auto"/>
          <w:sz w:val="28"/>
          <w:szCs w:val="28"/>
        </w:rPr>
        <w:t xml:space="preserve"> настоящего Кодекса корпоративного подоходного налога на </w:t>
      </w:r>
      <w:r w:rsidR="002B24D7" w:rsidRPr="002258D8">
        <w:rPr>
          <w:color w:val="auto"/>
          <w:sz w:val="28"/>
          <w:szCs w:val="28"/>
        </w:rPr>
        <w:t>сто</w:t>
      </w:r>
      <w:r w:rsidR="003A2091" w:rsidRPr="002258D8">
        <w:rPr>
          <w:color w:val="auto"/>
          <w:sz w:val="28"/>
          <w:szCs w:val="28"/>
        </w:rPr>
        <w:t xml:space="preserve"> процентов, не переносятся на последующие налоговые периоды.</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89307D" w:rsidRPr="002258D8">
        <w:rPr>
          <w:color w:val="auto"/>
          <w:sz w:val="28"/>
          <w:szCs w:val="28"/>
        </w:rPr>
        <w:t>4</w:t>
      </w:r>
      <w:r w:rsidRPr="002258D8">
        <w:rPr>
          <w:color w:val="auto"/>
          <w:sz w:val="28"/>
          <w:szCs w:val="28"/>
        </w:rPr>
        <w:t xml:space="preserve">. Убытки, полученные организацией, реализующей инвестиционный приоритетный проект, в рамках инвестиционного контракта, заключенного в </w:t>
      </w:r>
      <w:r w:rsidRPr="002258D8">
        <w:rPr>
          <w:color w:val="auto"/>
          <w:sz w:val="28"/>
          <w:szCs w:val="28"/>
        </w:rPr>
        <w:lastRenderedPageBreak/>
        <w:t xml:space="preserve">соответствии с </w:t>
      </w:r>
      <w:bookmarkStart w:id="1223" w:name="SUB1004795097"/>
      <w:r w:rsidRPr="002258D8">
        <w:rPr>
          <w:color w:val="auto"/>
          <w:sz w:val="28"/>
          <w:szCs w:val="28"/>
        </w:rPr>
        <w:fldChar w:fldCharType="begin"/>
      </w:r>
      <w:r w:rsidRPr="002258D8">
        <w:rPr>
          <w:color w:val="auto"/>
          <w:sz w:val="28"/>
          <w:szCs w:val="28"/>
        </w:rPr>
        <w:instrText xml:space="preserve"> HYPERLINK "http://online.zakon.kz/Document/?link_id=1004795097" \t "_parent"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223"/>
      <w:r w:rsidRPr="002258D8">
        <w:rPr>
          <w:color w:val="auto"/>
          <w:sz w:val="28"/>
          <w:szCs w:val="28"/>
        </w:rPr>
        <w:t xml:space="preserve"> Республики Казахстан в области инвестиций, не переносятся на налоговые периоды, следующие за налоговым периодом, в котором прекращено действие такого инвестиционного контракта. </w:t>
      </w:r>
    </w:p>
    <w:p w:rsidR="00A93D31" w:rsidRPr="002258D8" w:rsidRDefault="00A93D31" w:rsidP="002258D8">
      <w:pPr>
        <w:ind w:firstLine="709"/>
        <w:contextualSpacing/>
        <w:jc w:val="both"/>
        <w:rPr>
          <w:color w:val="auto"/>
          <w:sz w:val="28"/>
          <w:szCs w:val="28"/>
        </w:rPr>
      </w:pPr>
    </w:p>
    <w:p w:rsidR="003A2091" w:rsidRPr="00543E4B" w:rsidRDefault="003A2091" w:rsidP="00AC2144">
      <w:pPr>
        <w:pStyle w:val="a8"/>
        <w:numPr>
          <w:ilvl w:val="0"/>
          <w:numId w:val="79"/>
        </w:numPr>
        <w:spacing w:after="0" w:line="240" w:lineRule="auto"/>
        <w:ind w:left="0" w:firstLine="709"/>
        <w:jc w:val="both"/>
        <w:rPr>
          <w:rFonts w:ascii="Times New Roman" w:hAnsi="Times New Roman"/>
          <w:sz w:val="28"/>
          <w:szCs w:val="28"/>
        </w:rPr>
      </w:pPr>
      <w:r w:rsidRPr="00543E4B">
        <w:rPr>
          <w:rStyle w:val="s1"/>
          <w:color w:val="auto"/>
          <w:sz w:val="28"/>
          <w:szCs w:val="28"/>
        </w:rPr>
        <w:t>Перенос убытков при реорганизации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Убытки, передаваемые в связи с реорганизацией путем разделения или выделения, распределяются по доле участия правопреемников в реорганизуемом налогоплательщике и переносятся в порядке, определенном </w:t>
      </w:r>
      <w:hyperlink w:anchor="sub1370000" w:history="1">
        <w:r w:rsidRPr="002258D8">
          <w:rPr>
            <w:rStyle w:val="a3"/>
            <w:color w:val="auto"/>
            <w:sz w:val="28"/>
            <w:szCs w:val="28"/>
            <w:u w:val="none"/>
          </w:rPr>
          <w:t>статьей 137</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224" w:name="SUB1380200"/>
      <w:bookmarkEnd w:id="1224"/>
      <w:r w:rsidRPr="002258D8">
        <w:rPr>
          <w:rStyle w:val="s0"/>
          <w:color w:val="auto"/>
          <w:sz w:val="28"/>
          <w:szCs w:val="28"/>
        </w:rPr>
        <w:t xml:space="preserve">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w:anchor="sub1370000" w:history="1">
        <w:r w:rsidRPr="002258D8">
          <w:rPr>
            <w:rStyle w:val="a3"/>
            <w:color w:val="auto"/>
            <w:sz w:val="28"/>
            <w:szCs w:val="28"/>
            <w:u w:val="none"/>
          </w:rPr>
          <w:t>статьей 137</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A54FC1" w:rsidRDefault="003A2091" w:rsidP="00A54FC1">
      <w:pPr>
        <w:pStyle w:val="a8"/>
        <w:numPr>
          <w:ilvl w:val="0"/>
          <w:numId w:val="59"/>
        </w:numPr>
        <w:spacing w:after="0" w:line="240" w:lineRule="auto"/>
        <w:ind w:left="0" w:firstLine="0"/>
        <w:jc w:val="center"/>
        <w:rPr>
          <w:rFonts w:ascii="Times New Roman" w:hAnsi="Times New Roman"/>
          <w:sz w:val="28"/>
          <w:szCs w:val="28"/>
        </w:rPr>
      </w:pPr>
      <w:bookmarkStart w:id="1225" w:name="SUB1390000"/>
      <w:bookmarkEnd w:id="1225"/>
      <w:r w:rsidRPr="00A54FC1">
        <w:rPr>
          <w:rStyle w:val="s1"/>
          <w:color w:val="auto"/>
          <w:sz w:val="28"/>
          <w:szCs w:val="28"/>
        </w:rPr>
        <w:t>ПОРЯДОК ИСЧИСЛЕНИЯ И СРОКИ УПЛАТЫ</w:t>
      </w:r>
    </w:p>
    <w:p w:rsidR="003A2091" w:rsidRPr="00A54FC1" w:rsidRDefault="003A2091" w:rsidP="00A54FC1">
      <w:pPr>
        <w:contextualSpacing/>
        <w:jc w:val="center"/>
        <w:rPr>
          <w:color w:val="auto"/>
          <w:sz w:val="28"/>
          <w:szCs w:val="28"/>
        </w:rPr>
      </w:pPr>
      <w:r w:rsidRPr="00A54FC1">
        <w:rPr>
          <w:rStyle w:val="s1"/>
          <w:color w:val="auto"/>
          <w:sz w:val="28"/>
          <w:szCs w:val="28"/>
        </w:rPr>
        <w:t>КОРПОРАТИВНОГО ПОДОХОДНОГО НАЛОГА</w:t>
      </w:r>
    </w:p>
    <w:p w:rsidR="003A2091" w:rsidRPr="002258D8" w:rsidRDefault="003A2091" w:rsidP="002258D8">
      <w:pPr>
        <w:ind w:firstLine="709"/>
        <w:contextualSpacing/>
        <w:jc w:val="both"/>
        <w:rPr>
          <w:color w:val="auto"/>
          <w:sz w:val="28"/>
          <w:szCs w:val="28"/>
        </w:rPr>
      </w:pPr>
    </w:p>
    <w:p w:rsidR="003A2091" w:rsidRPr="00543E4B"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Исчисление суммы корпоративного подоходного налога</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 xml:space="preserve">произведение ставки, установленной </w:t>
      </w:r>
      <w:hyperlink r:id="rId405" w:tgtFrame="_parent" w:history="1">
        <w:r w:rsidRPr="002258D8">
          <w:rPr>
            <w:rFonts w:ascii="Times New Roman" w:hAnsi="Times New Roman"/>
            <w:sz w:val="28"/>
            <w:szCs w:val="28"/>
          </w:rPr>
          <w:t>пунктами 1 или 2 статьи 147</w:t>
        </w:r>
      </w:hyperlink>
      <w:r w:rsidRPr="002258D8">
        <w:rPr>
          <w:rFonts w:ascii="Times New Roman" w:hAnsi="Times New Roman"/>
          <w:sz w:val="28"/>
          <w:szCs w:val="28"/>
        </w:rPr>
        <w:t xml:space="preserve"> настоящего Кодекса, и налогооблагаемого дохода, уменьшенного на сумму доходов и расходов, предусмотренных </w:t>
      </w:r>
      <w:hyperlink r:id="rId406" w:tgtFrame="_parent" w:history="1">
        <w:r w:rsidRPr="002258D8">
          <w:rPr>
            <w:rFonts w:ascii="Times New Roman" w:hAnsi="Times New Roman"/>
            <w:sz w:val="28"/>
            <w:szCs w:val="28"/>
          </w:rPr>
          <w:t>статьей 133</w:t>
        </w:r>
      </w:hyperlink>
      <w:r w:rsidRPr="002258D8">
        <w:rPr>
          <w:rFonts w:ascii="Times New Roman" w:hAnsi="Times New Roman"/>
          <w:sz w:val="28"/>
          <w:szCs w:val="28"/>
        </w:rPr>
        <w:t xml:space="preserve"> настоящего Кодекса, увеличенного на сумму доходов, предусмотренных </w:t>
      </w:r>
      <w:hyperlink r:id="rId407" w:tgtFrame="_parent" w:history="1">
        <w:r w:rsidRPr="002258D8">
          <w:rPr>
            <w:rFonts w:ascii="Times New Roman" w:hAnsi="Times New Roman"/>
            <w:sz w:val="28"/>
            <w:szCs w:val="28"/>
          </w:rPr>
          <w:t xml:space="preserve">статьей </w:t>
        </w:r>
      </w:hyperlink>
      <w:r w:rsidRPr="002258D8">
        <w:rPr>
          <w:rFonts w:ascii="Times New Roman" w:hAnsi="Times New Roman"/>
          <w:sz w:val="28"/>
          <w:szCs w:val="28"/>
        </w:rPr>
        <w:t xml:space="preserve">133-1 настоящего Кодекса, а также уменьшенного на сумму убытков, переносимых в соответствии со </w:t>
      </w:r>
      <w:hyperlink r:id="rId408" w:tgtFrame="_parent" w:history="1">
        <w:r w:rsidRPr="002258D8">
          <w:rPr>
            <w:rFonts w:ascii="Times New Roman" w:hAnsi="Times New Roman"/>
            <w:sz w:val="28"/>
            <w:szCs w:val="28"/>
          </w:rPr>
          <w:t>статьей 137</w:t>
        </w:r>
      </w:hyperlink>
      <w:r w:rsidRPr="002258D8">
        <w:rPr>
          <w:rFonts w:ascii="Times New Roman" w:hAnsi="Times New Roman"/>
          <w:sz w:val="28"/>
          <w:szCs w:val="28"/>
        </w:rPr>
        <w:t xml:space="preserve"> настоящего Кодекса, </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 xml:space="preserve">сумма корпоративного подоходного налога, на которую осуществляется зачет в соответствии со </w:t>
      </w:r>
      <w:hyperlink r:id="rId409" w:tgtFrame="_parent" w:history="1">
        <w:r w:rsidRPr="002258D8">
          <w:rPr>
            <w:rFonts w:ascii="Times New Roman" w:hAnsi="Times New Roman"/>
            <w:sz w:val="28"/>
            <w:szCs w:val="28"/>
          </w:rPr>
          <w:t xml:space="preserve">статьей </w:t>
        </w:r>
      </w:hyperlink>
      <w:r w:rsidRPr="002258D8">
        <w:rPr>
          <w:rFonts w:ascii="Times New Roman" w:hAnsi="Times New Roman"/>
          <w:sz w:val="28"/>
          <w:szCs w:val="28"/>
        </w:rPr>
        <w:t>302 настоящего Кодекса,</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 xml:space="preserve">сумма корпоративного подоходного налога, удержанного у источника выплаты с дохода в виде вознаграждения, дивидендов, перенесенная из </w:t>
      </w:r>
      <w:r w:rsidRPr="002258D8">
        <w:rPr>
          <w:rFonts w:ascii="Times New Roman" w:hAnsi="Times New Roman"/>
          <w:sz w:val="28"/>
          <w:szCs w:val="28"/>
        </w:rPr>
        <w:lastRenderedPageBreak/>
        <w:t>предыдущих налоговых периодов в соответствии с пунктом 3 настоящей статьи,</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величина, определяемая в одном из следующих порядков:</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296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двадцати процентов, и в случае если резидентом не применяются положения пункта 4 статьи 302 настоящего Кодекса; </w:t>
      </w:r>
    </w:p>
    <w:p w:rsidR="003A4FC8" w:rsidRPr="002258D8" w:rsidRDefault="003A4FC8" w:rsidP="002258D8">
      <w:pPr>
        <w:pStyle w:val="a8"/>
        <w:tabs>
          <w:tab w:val="left" w:pos="113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величина, определяемая в следующем порядке:</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Нв = Д х (Ск - С</w:t>
      </w:r>
      <w:r w:rsidR="00155146" w:rsidRPr="00155146">
        <w:rPr>
          <w:rFonts w:ascii="Times New Roman" w:eastAsia="Times New Roman" w:hAnsi="Times New Roman"/>
          <w:sz w:val="28"/>
          <w:szCs w:val="28"/>
          <w:highlight w:val="yellow"/>
          <w:lang w:eastAsia="ru-RU"/>
        </w:rPr>
        <w:t>з</w:t>
      </w:r>
      <w:r w:rsidRPr="002258D8">
        <w:rPr>
          <w:rFonts w:ascii="Times New Roman" w:eastAsia="Times New Roman" w:hAnsi="Times New Roman"/>
          <w:sz w:val="28"/>
          <w:szCs w:val="28"/>
          <w:lang w:eastAsia="ru-RU"/>
        </w:rPr>
        <w:t xml:space="preserve">)/100%, где: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Нв - налог, подлежащий вычету в соответствии с настоящим пунктом;</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двадцати процентов (далее - ставка корпоративного подоходного налога);</w:t>
      </w:r>
    </w:p>
    <w:p w:rsidR="00155146" w:rsidRPr="00676BEF" w:rsidRDefault="003A4FC8" w:rsidP="00155146">
      <w:pPr>
        <w:tabs>
          <w:tab w:val="left" w:pos="1134"/>
          <w:tab w:val="left" w:pos="1276"/>
        </w:tabs>
        <w:ind w:firstLine="709"/>
        <w:contextualSpacing/>
        <w:jc w:val="both"/>
        <w:rPr>
          <w:sz w:val="28"/>
          <w:szCs w:val="28"/>
        </w:rPr>
      </w:pPr>
      <w:r w:rsidRPr="002258D8">
        <w:rPr>
          <w:sz w:val="28"/>
          <w:szCs w:val="28"/>
        </w:rPr>
        <w:t>С</w:t>
      </w:r>
      <w:r w:rsidR="00155146" w:rsidRPr="00155146">
        <w:rPr>
          <w:sz w:val="28"/>
          <w:szCs w:val="28"/>
          <w:highlight w:val="yellow"/>
        </w:rPr>
        <w:t>з</w:t>
      </w:r>
      <w:r w:rsidRPr="002258D8">
        <w:rPr>
          <w:sz w:val="28"/>
          <w:szCs w:val="28"/>
        </w:rPr>
        <w:t xml:space="preserve"> - </w:t>
      </w:r>
      <w:r w:rsidR="00155146" w:rsidRPr="00676BEF">
        <w:rPr>
          <w:sz w:val="28"/>
          <w:szCs w:val="28"/>
        </w:rPr>
        <w:t xml:space="preserve">эффективная ставка налога на прибыль или иного иностранного налога, аналогичного корпоративному подоходному налогу в Республике Казахстан, </w:t>
      </w:r>
      <w:r w:rsidR="00155146" w:rsidRPr="00155146">
        <w:rPr>
          <w:sz w:val="28"/>
          <w:szCs w:val="28"/>
          <w:highlight w:val="yellow"/>
        </w:rPr>
        <w:t>исчисленная</w:t>
      </w:r>
      <w:r w:rsidR="00155146" w:rsidRPr="00676BEF">
        <w:rPr>
          <w:sz w:val="28"/>
          <w:szCs w:val="28"/>
        </w:rPr>
        <w:t xml:space="preserve"> в соответствии с пунктом 4 статьи </w:t>
      </w:r>
      <w:r w:rsidR="00155146" w:rsidRPr="00155146">
        <w:rPr>
          <w:sz w:val="28"/>
          <w:szCs w:val="28"/>
          <w:highlight w:val="yellow"/>
        </w:rPr>
        <w:t>304</w:t>
      </w:r>
      <w:r w:rsidR="00155146" w:rsidRPr="00676BEF">
        <w:rPr>
          <w:sz w:val="28"/>
          <w:szCs w:val="28"/>
        </w:rPr>
        <w:t xml:space="preserve"> настоящего Кодекса (далее – эффективная ставка </w:t>
      </w:r>
      <w:r w:rsidR="00155146" w:rsidRPr="00155146">
        <w:rPr>
          <w:sz w:val="28"/>
          <w:szCs w:val="28"/>
          <w:highlight w:val="yellow"/>
        </w:rPr>
        <w:t>налога</w:t>
      </w:r>
      <w:r w:rsidR="00155146" w:rsidRPr="00676BEF">
        <w:rPr>
          <w:sz w:val="28"/>
          <w:szCs w:val="28"/>
        </w:rPr>
        <w:t xml:space="preserve"> на прибыль).</w:t>
      </w:r>
    </w:p>
    <w:p w:rsidR="00155146" w:rsidRPr="00676BEF" w:rsidRDefault="00155146" w:rsidP="00155146">
      <w:pPr>
        <w:tabs>
          <w:tab w:val="left" w:pos="1134"/>
          <w:tab w:val="left" w:pos="1276"/>
        </w:tabs>
        <w:ind w:firstLine="709"/>
        <w:contextualSpacing/>
        <w:jc w:val="both"/>
        <w:rPr>
          <w:sz w:val="28"/>
          <w:szCs w:val="28"/>
        </w:rPr>
      </w:pPr>
      <w:r w:rsidRPr="00676BEF">
        <w:rPr>
          <w:sz w:val="28"/>
          <w:szCs w:val="28"/>
        </w:rPr>
        <w:t xml:space="preserve">Положение подпункта 2) настоящего пункта </w:t>
      </w:r>
      <w:r w:rsidRPr="00155146">
        <w:rPr>
          <w:sz w:val="28"/>
          <w:szCs w:val="28"/>
          <w:highlight w:val="yellow"/>
        </w:rPr>
        <w:t>применяется</w:t>
      </w:r>
      <w:r w:rsidRPr="00155146">
        <w:rPr>
          <w:rFonts w:eastAsia="Calibri"/>
          <w:sz w:val="28"/>
          <w:szCs w:val="28"/>
          <w:highlight w:val="yellow"/>
        </w:rPr>
        <w:t xml:space="preserve"> в случаях если резидентом применяются положения пункта 4 статьи 304 настоящего Кодекс</w:t>
      </w:r>
      <w:r w:rsidRPr="00676BEF">
        <w:rPr>
          <w:rFonts w:eastAsia="Calibri"/>
          <w:sz w:val="28"/>
          <w:szCs w:val="28"/>
          <w:highlight w:val="green"/>
        </w:rPr>
        <w:t>а</w:t>
      </w:r>
      <w:r w:rsidRPr="00676BEF">
        <w:rPr>
          <w:rFonts w:eastAsia="Calibri"/>
          <w:sz w:val="28"/>
          <w:szCs w:val="28"/>
        </w:rPr>
        <w:t xml:space="preserve"> и</w:t>
      </w:r>
      <w:r w:rsidRPr="00676BEF">
        <w:rPr>
          <w:sz w:val="28"/>
          <w:szCs w:val="28"/>
        </w:rPr>
        <w:t xml:space="preserve"> если эффективная ставка </w:t>
      </w:r>
      <w:r w:rsidRPr="00155146">
        <w:rPr>
          <w:sz w:val="28"/>
          <w:szCs w:val="28"/>
          <w:highlight w:val="yellow"/>
        </w:rPr>
        <w:t>налога</w:t>
      </w:r>
      <w:r w:rsidRPr="00676BEF">
        <w:rPr>
          <w:sz w:val="28"/>
          <w:szCs w:val="28"/>
        </w:rPr>
        <w:t xml:space="preserve"> на прибыль меньше ставки корпоративного подоходного налога. </w:t>
      </w:r>
    </w:p>
    <w:p w:rsidR="003A4FC8" w:rsidRPr="002258D8" w:rsidRDefault="003A4FC8" w:rsidP="00155146">
      <w:pPr>
        <w:pStyle w:val="a8"/>
        <w:tabs>
          <w:tab w:val="left" w:pos="113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Положение подпункта 1) или 2) настоящего пункта применяется при наличии у резидента копии следующих документов:</w:t>
      </w:r>
    </w:p>
    <w:p w:rsidR="003A4FC8" w:rsidRPr="002258D8" w:rsidRDefault="003A4FC8" w:rsidP="002258D8">
      <w:pPr>
        <w:pStyle w:val="a8"/>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3A4FC8" w:rsidRPr="00155146" w:rsidRDefault="003A4FC8" w:rsidP="002258D8">
      <w:pPr>
        <w:pStyle w:val="a8"/>
        <w:tabs>
          <w:tab w:val="left" w:pos="1134"/>
        </w:tabs>
        <w:spacing w:after="0" w:line="240" w:lineRule="auto"/>
        <w:ind w:left="0" w:firstLine="709"/>
        <w:jc w:val="both"/>
        <w:rPr>
          <w:rFonts w:ascii="Times New Roman" w:eastAsia="Times New Roman" w:hAnsi="Times New Roman"/>
          <w:sz w:val="28"/>
          <w:szCs w:val="28"/>
          <w:highlight w:val="yellow"/>
          <w:lang w:eastAsia="ru-RU"/>
        </w:rPr>
      </w:pP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w:t>
      </w:r>
      <w:r w:rsidR="00155146">
        <w:rPr>
          <w:rFonts w:ascii="Times New Roman" w:eastAsia="Times New Roman" w:hAnsi="Times New Roman"/>
          <w:sz w:val="28"/>
          <w:szCs w:val="28"/>
          <w:lang w:eastAsia="ru-RU"/>
        </w:rPr>
        <w:t>точников в Республике Казахстан</w:t>
      </w:r>
      <w:r w:rsidR="00155146" w:rsidRPr="00155146">
        <w:rPr>
          <w:rFonts w:ascii="Times New Roman" w:eastAsia="Times New Roman" w:hAnsi="Times New Roman"/>
          <w:sz w:val="28"/>
          <w:szCs w:val="28"/>
          <w:highlight w:val="yellow"/>
          <w:lang w:eastAsia="ru-RU"/>
        </w:rPr>
        <w:t>;</w:t>
      </w:r>
    </w:p>
    <w:p w:rsidR="00155146" w:rsidRPr="00676BEF" w:rsidRDefault="00155146" w:rsidP="00155146">
      <w:pPr>
        <w:tabs>
          <w:tab w:val="left" w:pos="1134"/>
          <w:tab w:val="left" w:pos="1276"/>
        </w:tabs>
        <w:ind w:firstLine="709"/>
        <w:contextualSpacing/>
        <w:jc w:val="both"/>
        <w:rPr>
          <w:sz w:val="28"/>
          <w:szCs w:val="28"/>
        </w:rPr>
      </w:pPr>
      <w:r w:rsidRPr="00155146">
        <w:rPr>
          <w:sz w:val="28"/>
          <w:szCs w:val="28"/>
          <w:highlight w:val="yellow"/>
        </w:rPr>
        <w:t>указанных в пункте 4 статьи 304 настоящего Кодекса (в случае применения подпункта 2) настоящего пункта).</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3A2091" w:rsidRPr="002258D8" w:rsidRDefault="003A2091" w:rsidP="002258D8">
      <w:pPr>
        <w:ind w:firstLine="709"/>
        <w:contextualSpacing/>
        <w:jc w:val="both"/>
        <w:rPr>
          <w:color w:val="auto"/>
          <w:sz w:val="28"/>
          <w:szCs w:val="28"/>
        </w:rPr>
      </w:pPr>
    </w:p>
    <w:p w:rsidR="003A2091" w:rsidRPr="00543E4B"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sz w:val="28"/>
          <w:szCs w:val="28"/>
        </w:rPr>
        <w:t>Зачет иностранного налога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Если иное не предусмотрено настоящей статьи,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w:t>
      </w:r>
      <w:r w:rsidRPr="002258D8">
        <w:rPr>
          <w:color w:val="auto"/>
          <w:sz w:val="28"/>
          <w:szCs w:val="28"/>
        </w:rPr>
        <w:lastRenderedPageBreak/>
        <w:t xml:space="preserve">Республике Казахстан при наличии документа, подтверждающего уплату такого иностранного подоходного налога. </w:t>
      </w:r>
    </w:p>
    <w:p w:rsidR="003A4FC8" w:rsidRPr="002258D8" w:rsidRDefault="003A4FC8" w:rsidP="002258D8">
      <w:pPr>
        <w:ind w:firstLine="709"/>
        <w:contextualSpacing/>
        <w:jc w:val="both"/>
        <w:rPr>
          <w:color w:val="auto"/>
          <w:sz w:val="28"/>
          <w:szCs w:val="28"/>
        </w:rPr>
      </w:pPr>
      <w:r w:rsidRPr="002258D8">
        <w:rPr>
          <w:color w:val="auto"/>
          <w:sz w:val="28"/>
          <w:szCs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w:t>
      </w:r>
      <w:hyperlink r:id="rId410" w:tgtFrame="_parent" w:history="1">
        <w:r w:rsidRPr="002258D8">
          <w:rPr>
            <w:color w:val="auto"/>
            <w:sz w:val="28"/>
            <w:szCs w:val="28"/>
          </w:rPr>
          <w:t>законодательством</w:t>
        </w:r>
      </w:hyperlink>
      <w:r w:rsidRPr="002258D8">
        <w:rPr>
          <w:color w:val="auto"/>
          <w:sz w:val="28"/>
          <w:szCs w:val="28"/>
        </w:rPr>
        <w:t xml:space="preserve">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3A4FC8" w:rsidRPr="002258D8" w:rsidRDefault="003A4FC8" w:rsidP="002258D8">
      <w:pPr>
        <w:ind w:firstLine="709"/>
        <w:contextualSpacing/>
        <w:jc w:val="both"/>
        <w:rPr>
          <w:color w:val="auto"/>
          <w:sz w:val="28"/>
          <w:szCs w:val="28"/>
        </w:rPr>
      </w:pPr>
      <w:r w:rsidRPr="002258D8">
        <w:rPr>
          <w:color w:val="auto"/>
          <w:sz w:val="28"/>
          <w:szCs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освобожденных от налогообложения в соответствии с положениями настоящего Кодекса;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подлежащих корректировке в соответствии со </w:t>
      </w:r>
      <w:hyperlink r:id="rId411" w:tgtFrame="_parent" w:history="1">
        <w:r w:rsidRPr="002258D8">
          <w:rPr>
            <w:color w:val="auto"/>
            <w:sz w:val="28"/>
            <w:szCs w:val="28"/>
          </w:rPr>
          <w:t>статьей 99</w:t>
        </w:r>
      </w:hyperlink>
      <w:r w:rsidRPr="002258D8">
        <w:rPr>
          <w:color w:val="auto"/>
          <w:sz w:val="28"/>
          <w:szCs w:val="28"/>
        </w:rPr>
        <w:t xml:space="preserve"> настоящего Кодекса;</w:t>
      </w:r>
    </w:p>
    <w:p w:rsidR="003A4FC8" w:rsidRPr="002258D8" w:rsidRDefault="003A4FC8" w:rsidP="002258D8">
      <w:pPr>
        <w:ind w:firstLine="709"/>
        <w:contextualSpacing/>
        <w:jc w:val="both"/>
        <w:rPr>
          <w:color w:val="auto"/>
          <w:sz w:val="28"/>
          <w:szCs w:val="28"/>
        </w:rPr>
      </w:pPr>
      <w:r w:rsidRPr="002258D8">
        <w:rPr>
          <w:color w:val="auto"/>
          <w:sz w:val="28"/>
          <w:szCs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3A4FC8" w:rsidRPr="002258D8" w:rsidRDefault="003A4FC8" w:rsidP="002258D8">
      <w:pPr>
        <w:ind w:firstLine="709"/>
        <w:contextualSpacing/>
        <w:jc w:val="both"/>
        <w:rPr>
          <w:color w:val="auto"/>
          <w:sz w:val="28"/>
          <w:szCs w:val="28"/>
        </w:rPr>
      </w:pPr>
      <w:r w:rsidRPr="002258D8">
        <w:rPr>
          <w:color w:val="auto"/>
          <w:sz w:val="28"/>
          <w:szCs w:val="28"/>
        </w:rPr>
        <w:t>3. Размер зачитываемых сумм, предусмотренных настоящей статьей, определяется по каждому иностранному государству отдельно.</w:t>
      </w:r>
    </w:p>
    <w:p w:rsidR="003A4FC8" w:rsidRPr="002258D8" w:rsidRDefault="003A4FC8" w:rsidP="002258D8">
      <w:pPr>
        <w:ind w:firstLine="709"/>
        <w:contextualSpacing/>
        <w:jc w:val="both"/>
        <w:rPr>
          <w:color w:val="auto"/>
          <w:sz w:val="28"/>
          <w:szCs w:val="28"/>
        </w:rPr>
      </w:pPr>
      <w:r w:rsidRPr="002258D8">
        <w:rPr>
          <w:color w:val="auto"/>
          <w:sz w:val="28"/>
          <w:szCs w:val="28"/>
        </w:rPr>
        <w:t>При этом размер зачитываемой суммы иностранного подоходного налога представляет собой наименьшую из следующих сумм:</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сумму иностранного подоходного налога с доходов из источников за пределами Республики Казахстан, подлежащую уплате в иностранном </w:t>
      </w:r>
      <w:r w:rsidRPr="002258D8">
        <w:rPr>
          <w:color w:val="auto"/>
          <w:sz w:val="28"/>
          <w:szCs w:val="28"/>
        </w:rPr>
        <w:lastRenderedPageBreak/>
        <w:t xml:space="preserve">государстве в соответствии с положениями международного договора (при наличии у Республики Казахстан действующего международного договора);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Налогоплательщик в течение срока исковой давности, установленного </w:t>
      </w:r>
      <w:hyperlink r:id="rId412" w:tgtFrame="_parent" w:history="1">
        <w:r w:rsidRPr="002258D8">
          <w:rPr>
            <w:color w:val="auto"/>
            <w:sz w:val="28"/>
            <w:szCs w:val="28"/>
          </w:rPr>
          <w:t>статьей 46</w:t>
        </w:r>
      </w:hyperlink>
      <w:r w:rsidRPr="002258D8">
        <w:rPr>
          <w:color w:val="auto"/>
          <w:sz w:val="28"/>
          <w:szCs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3A4FC8" w:rsidRPr="002258D8" w:rsidRDefault="003A4FC8" w:rsidP="002258D8">
      <w:pPr>
        <w:ind w:firstLine="709"/>
        <w:contextualSpacing/>
        <w:jc w:val="both"/>
        <w:rPr>
          <w:color w:val="auto"/>
          <w:sz w:val="28"/>
          <w:szCs w:val="28"/>
        </w:rPr>
      </w:pPr>
      <w:r w:rsidRPr="002258D8">
        <w:rPr>
          <w:color w:val="auto"/>
          <w:sz w:val="28"/>
          <w:szCs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Положение настоящего пункта не распространяется на положения пункта 4 настоящей статьи.</w:t>
      </w:r>
    </w:p>
    <w:p w:rsidR="003A4FC8" w:rsidRPr="002258D8" w:rsidRDefault="003A4FC8" w:rsidP="002258D8">
      <w:pPr>
        <w:pStyle w:val="a8"/>
        <w:numPr>
          <w:ilvl w:val="0"/>
          <w:numId w:val="62"/>
        </w:numPr>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3A4FC8" w:rsidRPr="002258D8" w:rsidRDefault="003A4FC8" w:rsidP="002258D8">
      <w:pPr>
        <w:ind w:firstLine="709"/>
        <w:contextualSpacing/>
        <w:jc w:val="both"/>
        <w:rPr>
          <w:color w:val="auto"/>
          <w:sz w:val="28"/>
          <w:szCs w:val="28"/>
        </w:rPr>
      </w:pPr>
      <w:r w:rsidRPr="002258D8">
        <w:rPr>
          <w:color w:val="auto"/>
          <w:sz w:val="28"/>
          <w:szCs w:val="28"/>
        </w:rPr>
        <w:t>Нз = П х Д х С</w:t>
      </w:r>
      <w:r w:rsidR="00B235C4" w:rsidRPr="00B235C4">
        <w:rPr>
          <w:color w:val="auto"/>
          <w:sz w:val="28"/>
          <w:szCs w:val="28"/>
          <w:highlight w:val="yellow"/>
        </w:rPr>
        <w:t>з</w:t>
      </w:r>
      <w:r w:rsidRPr="002258D8">
        <w:rPr>
          <w:color w:val="auto"/>
          <w:sz w:val="28"/>
          <w:szCs w:val="28"/>
        </w:rPr>
        <w:t>/100%, где</w:t>
      </w:r>
    </w:p>
    <w:p w:rsidR="003A4FC8" w:rsidRPr="002258D8" w:rsidRDefault="003A4FC8" w:rsidP="002258D8">
      <w:pPr>
        <w:ind w:firstLine="709"/>
        <w:contextualSpacing/>
        <w:jc w:val="both"/>
        <w:rPr>
          <w:color w:val="auto"/>
          <w:sz w:val="28"/>
          <w:szCs w:val="28"/>
        </w:rPr>
      </w:pPr>
      <w:r w:rsidRPr="002258D8">
        <w:rPr>
          <w:color w:val="auto"/>
          <w:sz w:val="28"/>
          <w:szCs w:val="28"/>
        </w:rPr>
        <w:t>Нз – сумма иностранного подоходного налога, подлежащая отнесению в зачет;</w:t>
      </w:r>
    </w:p>
    <w:p w:rsidR="003A4FC8" w:rsidRPr="002258D8" w:rsidRDefault="003A4FC8" w:rsidP="002258D8">
      <w:pPr>
        <w:ind w:firstLine="709"/>
        <w:contextualSpacing/>
        <w:jc w:val="both"/>
        <w:rPr>
          <w:color w:val="auto"/>
          <w:sz w:val="28"/>
          <w:szCs w:val="28"/>
        </w:rPr>
      </w:pPr>
      <w:r w:rsidRPr="002258D8">
        <w:rPr>
          <w:color w:val="auto"/>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статьей 296 настоящего Кодекса;</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296 настоящего Кодекса;</w:t>
      </w:r>
    </w:p>
    <w:p w:rsidR="00B235C4" w:rsidRPr="00B235C4" w:rsidRDefault="00B235C4" w:rsidP="00B235C4">
      <w:pPr>
        <w:tabs>
          <w:tab w:val="left" w:pos="1134"/>
          <w:tab w:val="left" w:pos="1276"/>
        </w:tabs>
        <w:ind w:firstLine="709"/>
        <w:contextualSpacing/>
        <w:jc w:val="both"/>
        <w:rPr>
          <w:sz w:val="28"/>
          <w:szCs w:val="28"/>
          <w:highlight w:val="yellow"/>
        </w:rPr>
      </w:pPr>
      <w:r w:rsidRPr="00B235C4">
        <w:rPr>
          <w:sz w:val="28"/>
          <w:szCs w:val="28"/>
          <w:highlight w:val="yellow"/>
        </w:rPr>
        <w:t>Сз – эффективная ставка, определяемая в соответствии со статьей 295 настоящего Кодекса.</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двадцати процентов, в государствах, в которых зарегистрированы: </w:t>
      </w:r>
    </w:p>
    <w:p w:rsidR="003A4FC8" w:rsidRPr="002258D8" w:rsidRDefault="003A4FC8" w:rsidP="002258D8">
      <w:pPr>
        <w:pStyle w:val="a8"/>
        <w:numPr>
          <w:ilvl w:val="0"/>
          <w:numId w:val="60"/>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lastRenderedPageBreak/>
        <w:t>контролируемая иностранная компания или постоянное учреждение контролируемой иностранной компании;</w:t>
      </w:r>
    </w:p>
    <w:p w:rsidR="003A4FC8" w:rsidRPr="002258D8" w:rsidRDefault="003A4FC8" w:rsidP="002258D8">
      <w:pPr>
        <w:pStyle w:val="a8"/>
        <w:numPr>
          <w:ilvl w:val="0"/>
          <w:numId w:val="60"/>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3A4FC8" w:rsidRPr="002258D8" w:rsidRDefault="003A4FC8" w:rsidP="002258D8">
      <w:pPr>
        <w:pStyle w:val="a8"/>
        <w:numPr>
          <w:ilvl w:val="0"/>
          <w:numId w:val="60"/>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3A4FC8" w:rsidRPr="002258D8" w:rsidRDefault="003A4FC8" w:rsidP="002258D8">
      <w:pPr>
        <w:pStyle w:val="a8"/>
        <w:numPr>
          <w:ilvl w:val="0"/>
          <w:numId w:val="71"/>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с финансовой прибыли контролируемой иностранной компании или постоянного учреждения контролируемой иностранной компании; или</w:t>
      </w:r>
    </w:p>
    <w:p w:rsidR="003A4FC8" w:rsidRPr="002258D8" w:rsidRDefault="003A4FC8" w:rsidP="002258D8">
      <w:pPr>
        <w:pStyle w:val="a8"/>
        <w:numPr>
          <w:ilvl w:val="0"/>
          <w:numId w:val="71"/>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постоянное учреждение контролируемой иностранной компании;</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3A4FC8" w:rsidRPr="002258D8" w:rsidRDefault="003A4FC8" w:rsidP="002258D8">
      <w:pPr>
        <w:tabs>
          <w:tab w:val="left" w:pos="993"/>
        </w:tabs>
        <w:ind w:firstLine="709"/>
        <w:contextualSpacing/>
        <w:jc w:val="both"/>
        <w:outlineLvl w:val="0"/>
        <w:rPr>
          <w:color w:val="auto"/>
          <w:sz w:val="28"/>
          <w:szCs w:val="28"/>
        </w:rPr>
      </w:pPr>
      <w:r w:rsidRPr="002258D8">
        <w:rPr>
          <w:color w:val="auto"/>
          <w:sz w:val="28"/>
          <w:szCs w:val="28"/>
        </w:rPr>
        <w:t>В случае владения резидентом прямо и косвенно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в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lastRenderedPageBreak/>
        <w:t>Для применения настоящего пункта у резидента должны быть в наличии:</w:t>
      </w:r>
    </w:p>
    <w:p w:rsidR="003A4FC8" w:rsidRDefault="003A4FC8" w:rsidP="002258D8">
      <w:pPr>
        <w:pStyle w:val="a8"/>
        <w:numPr>
          <w:ilvl w:val="0"/>
          <w:numId w:val="61"/>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применения подпункта 1) части второй настоящего пункта 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 </w:t>
      </w:r>
    </w:p>
    <w:p w:rsidR="008E09A0" w:rsidRPr="008E09A0" w:rsidRDefault="008E09A0" w:rsidP="008E09A0">
      <w:pPr>
        <w:pStyle w:val="a8"/>
        <w:tabs>
          <w:tab w:val="left" w:pos="0"/>
          <w:tab w:val="left" w:pos="851"/>
          <w:tab w:val="left" w:pos="1276"/>
        </w:tabs>
        <w:spacing w:after="0" w:line="240" w:lineRule="auto"/>
        <w:ind w:left="0" w:firstLine="709"/>
        <w:jc w:val="both"/>
        <w:rPr>
          <w:rFonts w:ascii="Times New Roman" w:eastAsia="Times New Roman" w:hAnsi="Times New Roman"/>
          <w:sz w:val="28"/>
          <w:szCs w:val="28"/>
          <w:lang w:eastAsia="ru-RU"/>
        </w:rPr>
      </w:pPr>
      <w:r w:rsidRPr="008E09A0">
        <w:rPr>
          <w:rFonts w:ascii="Times New Roman" w:eastAsia="Times New Roman" w:hAnsi="Times New Roman"/>
          <w:sz w:val="28"/>
          <w:szCs w:val="28"/>
          <w:highlight w:val="yellow"/>
          <w:lang w:eastAsia="ru-RU"/>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2258D8">
      <w:pPr>
        <w:pStyle w:val="a8"/>
        <w:numPr>
          <w:ilvl w:val="0"/>
          <w:numId w:val="61"/>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2) части второй настоящего пункта:</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копия финансовой отчетности контролируемой иностранной компании, создавшей постоянное учреждение; </w:t>
      </w:r>
    </w:p>
    <w:p w:rsidR="003A4FC8" w:rsidRPr="002258D8" w:rsidRDefault="003A4FC8" w:rsidP="002258D8">
      <w:pPr>
        <w:ind w:firstLine="709"/>
        <w:contextualSpacing/>
        <w:jc w:val="both"/>
        <w:rPr>
          <w:color w:val="auto"/>
          <w:sz w:val="28"/>
          <w:szCs w:val="28"/>
        </w:rPr>
      </w:pPr>
      <w:r w:rsidRPr="002258D8">
        <w:rPr>
          <w:color w:val="auto"/>
          <w:sz w:val="28"/>
          <w:szCs w:val="28"/>
        </w:rPr>
        <w:t>копия финансовой отчетности постоянного учреждения контролируемой иностранной компании;</w:t>
      </w:r>
    </w:p>
    <w:p w:rsidR="003A4FC8" w:rsidRDefault="003A4FC8" w:rsidP="002258D8">
      <w:pPr>
        <w:ind w:firstLine="709"/>
        <w:contextualSpacing/>
        <w:jc w:val="both"/>
        <w:rPr>
          <w:color w:val="auto"/>
          <w:sz w:val="28"/>
          <w:szCs w:val="28"/>
        </w:rPr>
      </w:pPr>
      <w:r w:rsidRPr="002258D8">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842123" w:rsidRPr="00676BEF" w:rsidRDefault="00842123" w:rsidP="00842123">
      <w:pPr>
        <w:tabs>
          <w:tab w:val="left" w:pos="851"/>
          <w:tab w:val="left" w:pos="993"/>
          <w:tab w:val="left" w:pos="1276"/>
        </w:tabs>
        <w:ind w:firstLine="709"/>
        <w:contextualSpacing/>
        <w:jc w:val="both"/>
        <w:rPr>
          <w:sz w:val="28"/>
          <w:szCs w:val="28"/>
        </w:rPr>
      </w:pPr>
      <w:r w:rsidRPr="00842123">
        <w:rPr>
          <w:sz w:val="28"/>
          <w:szCs w:val="28"/>
          <w:highlight w:val="yellow"/>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информация на интернет - ресурсе уполномоченного органа в части наличия в иностранном государстве нормы о налогообложении мировых доходов резидентов;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информации на интернет - ресурсе уполномоченного органа в части наличия в иностранном государстве нормы о налогообложении мировых доходов резидентов; или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lastRenderedPageBreak/>
        <w:t>сведений у уполномоченного органа, имеющихся у резидента, о том, что в законодательстве иностранного государства имеются нормы о налогообложении мировых доходов резидентов;</w:t>
      </w:r>
    </w:p>
    <w:p w:rsidR="003A4FC8" w:rsidRPr="002258D8" w:rsidRDefault="003A4FC8" w:rsidP="002258D8">
      <w:pPr>
        <w:pStyle w:val="a8"/>
        <w:numPr>
          <w:ilvl w:val="0"/>
          <w:numId w:val="61"/>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3) части второй настоящего пункта:</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консолидированной финансовой отчетности контролируемого лица, через которого резидент косвенно владеет долями участия (голосующими акциями) в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842123" w:rsidRPr="00676BEF" w:rsidRDefault="00842123" w:rsidP="00842123">
      <w:pPr>
        <w:tabs>
          <w:tab w:val="left" w:pos="851"/>
          <w:tab w:val="left" w:pos="993"/>
          <w:tab w:val="left" w:pos="1276"/>
        </w:tabs>
        <w:ind w:firstLine="709"/>
        <w:contextualSpacing/>
        <w:jc w:val="both"/>
        <w:rPr>
          <w:sz w:val="28"/>
          <w:szCs w:val="28"/>
        </w:rPr>
      </w:pPr>
      <w:r w:rsidRPr="00842123">
        <w:rPr>
          <w:sz w:val="28"/>
          <w:szCs w:val="28"/>
          <w:highlight w:val="yellow"/>
        </w:rPr>
        <w:t>копии документа (документов), подтверждающего (подтверждающих) уплату налога на прибыль в иностранном государстве;</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информация на интернет - 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устанавливающего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иностранного подоходного налога с финансовой прибыли контролируемой иностранной компании или постоянного учреждения контролируемой иностранной компании.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lastRenderedPageBreak/>
        <w:t>информации на интернет - 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Для целей применения настоящего пункта уполномоченный орган размещает на своем интернет – ресурсе перечень иностранных государств, у которых законом установлены нормы о налогообложении: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мировых доходов резидентов;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целях размещения такой информации на своем интернет - 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 - ресурсах или по запросу у международных организаций, у которых имеется такая информация.</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226" w:name="SUB1400000"/>
      <w:bookmarkEnd w:id="1226"/>
      <w:r w:rsidRPr="00543E4B">
        <w:rPr>
          <w:rStyle w:val="s1"/>
          <w:color w:val="auto"/>
          <w:sz w:val="28"/>
          <w:szCs w:val="28"/>
        </w:rPr>
        <w:t>Особенности исчисления и уплаты корпоративного подоходного налога отдельными категориями налогоплательщиков</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Налогоплательщики, применяющие специальный налоговый режим для производителей сельскохозяйственной продукции</w:t>
      </w:r>
      <w:r w:rsidRPr="002258D8">
        <w:rPr>
          <w:color w:val="auto"/>
          <w:sz w:val="28"/>
          <w:szCs w:val="28"/>
        </w:rPr>
        <w:t xml:space="preserve">, исчисляют </w:t>
      </w:r>
      <w:r w:rsidRPr="002258D8">
        <w:rPr>
          <w:rStyle w:val="s0"/>
          <w:color w:val="auto"/>
          <w:sz w:val="28"/>
          <w:szCs w:val="28"/>
        </w:rPr>
        <w:t>корпоративный подоходный налог (кроме исчисляемого в порядке, установленном главой 15 настоящего Кодекса) с учетом положений главы 63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227" w:name="SUB1410000"/>
      <w:bookmarkEnd w:id="1227"/>
      <w:r w:rsidRPr="00543E4B">
        <w:rPr>
          <w:rStyle w:val="s1"/>
          <w:color w:val="auto"/>
          <w:sz w:val="28"/>
          <w:szCs w:val="28"/>
        </w:rPr>
        <w:t>Исчисление суммы авансовых платежей</w:t>
      </w:r>
    </w:p>
    <w:p w:rsidR="00240229" w:rsidRPr="002258D8" w:rsidRDefault="003A2091" w:rsidP="002258D8">
      <w:pPr>
        <w:ind w:firstLine="709"/>
        <w:contextualSpacing/>
        <w:jc w:val="both"/>
        <w:rPr>
          <w:color w:val="auto"/>
          <w:sz w:val="28"/>
          <w:szCs w:val="28"/>
        </w:rPr>
      </w:pPr>
      <w:r w:rsidRPr="002258D8">
        <w:rPr>
          <w:rStyle w:val="s0"/>
          <w:color w:val="auto"/>
          <w:sz w:val="28"/>
          <w:szCs w:val="28"/>
        </w:rPr>
        <w:t xml:space="preserve">1. </w:t>
      </w:r>
      <w:r w:rsidR="00240229" w:rsidRPr="002258D8">
        <w:rPr>
          <w:color w:val="auto"/>
          <w:sz w:val="28"/>
          <w:szCs w:val="28"/>
        </w:rPr>
        <w:t>Налогоплательщики, за исключением указанных в пункте 2 настоящей статьи, в порядке, установленном настоящей статьей:</w:t>
      </w:r>
    </w:p>
    <w:p w:rsidR="00240229" w:rsidRPr="002258D8" w:rsidRDefault="00240229" w:rsidP="002258D8">
      <w:pPr>
        <w:ind w:firstLine="709"/>
        <w:contextualSpacing/>
        <w:jc w:val="both"/>
        <w:rPr>
          <w:color w:val="auto"/>
          <w:sz w:val="28"/>
          <w:szCs w:val="28"/>
        </w:rPr>
      </w:pPr>
      <w:r w:rsidRPr="002258D8">
        <w:rPr>
          <w:color w:val="auto"/>
          <w:sz w:val="28"/>
          <w:szCs w:val="28"/>
        </w:rPr>
        <w:t>1) исчисляют и уплачивают в сроки, установленные пунктом 2 статьи 142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2) составляют и представляют в налоговый орган по месту нахождения налогоплательщика:</w:t>
      </w:r>
    </w:p>
    <w:p w:rsidR="00240229" w:rsidRPr="002258D8" w:rsidRDefault="00240229" w:rsidP="002258D8">
      <w:pPr>
        <w:ind w:firstLine="709"/>
        <w:contextualSpacing/>
        <w:jc w:val="both"/>
        <w:rPr>
          <w:color w:val="auto"/>
          <w:sz w:val="28"/>
          <w:szCs w:val="28"/>
        </w:rPr>
      </w:pPr>
      <w:r w:rsidRPr="002258D8">
        <w:rPr>
          <w:color w:val="auto"/>
          <w:sz w:val="28"/>
          <w:szCs w:val="28"/>
        </w:rPr>
        <w:lastRenderedPageBreak/>
        <w:t>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2. Не исполняют налоговые обязательства, предусмотренные пунктом 1 настоящей статьи:</w:t>
      </w:r>
    </w:p>
    <w:p w:rsidR="00240229" w:rsidRPr="002258D8" w:rsidRDefault="00240229" w:rsidP="002258D8">
      <w:pPr>
        <w:ind w:firstLine="709"/>
        <w:contextualSpacing/>
        <w:jc w:val="both"/>
        <w:rPr>
          <w:color w:val="auto"/>
          <w:sz w:val="28"/>
          <w:szCs w:val="28"/>
        </w:rPr>
      </w:pPr>
      <w:r w:rsidRPr="002258D8">
        <w:rPr>
          <w:color w:val="auto"/>
          <w:sz w:val="28"/>
          <w:szCs w:val="28"/>
        </w:rPr>
        <w:t xml:space="preserve">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w:t>
      </w:r>
      <w:r w:rsidR="002B24D7" w:rsidRPr="002258D8">
        <w:rPr>
          <w:color w:val="auto"/>
          <w:sz w:val="28"/>
          <w:szCs w:val="28"/>
        </w:rPr>
        <w:t xml:space="preserve">трехсот двадцати пяти тысячекратному </w:t>
      </w:r>
      <w:r w:rsidRPr="002258D8">
        <w:rPr>
          <w:color w:val="auto"/>
          <w:sz w:val="28"/>
          <w:szCs w:val="28"/>
        </w:rPr>
        <w:t>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240229" w:rsidRPr="002258D8" w:rsidRDefault="00240229" w:rsidP="002258D8">
      <w:pPr>
        <w:ind w:firstLine="709"/>
        <w:contextualSpacing/>
        <w:jc w:val="both"/>
        <w:rPr>
          <w:color w:val="auto"/>
          <w:sz w:val="28"/>
          <w:szCs w:val="28"/>
        </w:rPr>
      </w:pPr>
      <w:r w:rsidRPr="002258D8">
        <w:rPr>
          <w:color w:val="auto"/>
          <w:sz w:val="28"/>
          <w:szCs w:val="28"/>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4) налогоплательщики, соответствующие условиям пункта 1 статьи 134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5) налогоплательщики, соответствующие условиям пункта 1 статьи 135-1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6) налогоплательщики, соответствующие условиям пунктов 2 и 3 статьи 135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7) налогоплательщики, соответствующие условиям пункта 1 статьи 150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8) юридическое лицо, созданное по решению Правительства Республики Казахстан со сто</w:t>
      </w:r>
      <w:r w:rsidR="00B0422B" w:rsidRPr="002258D8">
        <w:rPr>
          <w:color w:val="auto"/>
          <w:sz w:val="28"/>
          <w:szCs w:val="28"/>
        </w:rPr>
        <w:t xml:space="preserve"> </w:t>
      </w:r>
      <w:r w:rsidRPr="002258D8">
        <w:rPr>
          <w:color w:val="auto"/>
          <w:sz w:val="28"/>
          <w:szCs w:val="28"/>
        </w:rPr>
        <w:t xml:space="preserve">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законодательством Республики Казахстан о регулировании торговой деятельности. Положения настоящего подпункта не распространяются на налоговые периоды, следующие за налоговым периодом, </w:t>
      </w:r>
      <w:r w:rsidRPr="002258D8">
        <w:rPr>
          <w:color w:val="auto"/>
          <w:sz w:val="28"/>
          <w:szCs w:val="28"/>
        </w:rPr>
        <w:lastRenderedPageBreak/>
        <w:t>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240229" w:rsidRPr="002258D8" w:rsidRDefault="00240229" w:rsidP="002258D8">
      <w:pPr>
        <w:ind w:firstLine="709"/>
        <w:contextualSpacing/>
        <w:jc w:val="both"/>
        <w:rPr>
          <w:color w:val="auto"/>
          <w:sz w:val="28"/>
          <w:szCs w:val="28"/>
        </w:rPr>
      </w:pPr>
      <w:r w:rsidRPr="002258D8">
        <w:rPr>
          <w:color w:val="auto"/>
          <w:sz w:val="28"/>
          <w:szCs w:val="28"/>
        </w:rPr>
        <w:t>9) налогоплательщик, указанный в статье 51-2 настоящего Кодекса, в течение налогового периода, в котором такой налогоплательщик осуществляет реструктуризацию обязательств перед кредиторами в соответствии с планом реструктуризации, утвержденным судом.</w:t>
      </w:r>
    </w:p>
    <w:p w:rsidR="00240229" w:rsidRPr="002258D8" w:rsidRDefault="00240229" w:rsidP="002258D8">
      <w:pPr>
        <w:ind w:firstLine="709"/>
        <w:contextualSpacing/>
        <w:jc w:val="both"/>
        <w:rPr>
          <w:color w:val="auto"/>
          <w:sz w:val="28"/>
          <w:szCs w:val="28"/>
        </w:rPr>
      </w:pPr>
      <w:r w:rsidRPr="002258D8">
        <w:rPr>
          <w:color w:val="auto"/>
          <w:sz w:val="28"/>
          <w:szCs w:val="28"/>
        </w:rPr>
        <w:t>При определении совокупного годового дохода для целей подпункта 1) настоящего пункта не учитываются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подпункте 6) пункта 2 статьи 396 настоящего Кодекса, и земельных участков, занятых таким имуществом.</w:t>
      </w:r>
    </w:p>
    <w:p w:rsidR="00240229" w:rsidRPr="002258D8" w:rsidRDefault="00240229" w:rsidP="002258D8">
      <w:pPr>
        <w:ind w:firstLine="709"/>
        <w:contextualSpacing/>
        <w:jc w:val="both"/>
        <w:rPr>
          <w:color w:val="auto"/>
          <w:sz w:val="28"/>
          <w:szCs w:val="28"/>
        </w:rPr>
      </w:pPr>
      <w:r w:rsidRPr="002258D8">
        <w:rPr>
          <w:color w:val="auto"/>
          <w:sz w:val="28"/>
          <w:szCs w:val="28"/>
        </w:rPr>
        <w:t>3.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240229" w:rsidRPr="002258D8" w:rsidRDefault="00240229" w:rsidP="002258D8">
      <w:pPr>
        <w:ind w:firstLine="709"/>
        <w:contextualSpacing/>
        <w:jc w:val="both"/>
        <w:rPr>
          <w:color w:val="auto"/>
          <w:sz w:val="28"/>
          <w:szCs w:val="28"/>
        </w:rPr>
      </w:pPr>
      <w:r w:rsidRPr="002258D8">
        <w:rPr>
          <w:color w:val="auto"/>
          <w:sz w:val="28"/>
          <w:szCs w:val="28"/>
        </w:rPr>
        <w:t>4. Сумма авансовых платежей:</w:t>
      </w:r>
    </w:p>
    <w:p w:rsidR="00240229" w:rsidRPr="002258D8" w:rsidRDefault="00240229" w:rsidP="002258D8">
      <w:pPr>
        <w:ind w:firstLine="709"/>
        <w:contextualSpacing/>
        <w:jc w:val="both"/>
        <w:rPr>
          <w:color w:val="auto"/>
          <w:sz w:val="28"/>
          <w:szCs w:val="28"/>
        </w:rPr>
      </w:pPr>
      <w:r w:rsidRPr="002258D8">
        <w:rPr>
          <w:color w:val="auto"/>
          <w:sz w:val="28"/>
          <w:szCs w:val="28"/>
        </w:rPr>
        <w:t>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порядке, установленном настоящим подпунктом, и суммой авансовых платежей, указанной в таком расчете, по срокам уплаты, установленным пунктом 2 статьи 142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240229" w:rsidRPr="002258D8" w:rsidRDefault="00240229" w:rsidP="002258D8">
      <w:pPr>
        <w:ind w:firstLine="709"/>
        <w:contextualSpacing/>
        <w:jc w:val="both"/>
        <w:rPr>
          <w:color w:val="auto"/>
          <w:sz w:val="28"/>
          <w:szCs w:val="28"/>
        </w:rPr>
      </w:pPr>
      <w:r w:rsidRPr="002258D8">
        <w:rPr>
          <w:color w:val="auto"/>
          <w:sz w:val="28"/>
          <w:szCs w:val="28"/>
        </w:rPr>
        <w:t>не исчисляли авансовые платежи по корпоративному подоходному налогу в предыдущем налоговом периоде;</w:t>
      </w:r>
    </w:p>
    <w:p w:rsidR="00240229" w:rsidRPr="002258D8" w:rsidRDefault="00240229" w:rsidP="002258D8">
      <w:pPr>
        <w:ind w:firstLine="709"/>
        <w:contextualSpacing/>
        <w:jc w:val="both"/>
        <w:rPr>
          <w:color w:val="auto"/>
          <w:sz w:val="28"/>
          <w:szCs w:val="28"/>
        </w:rPr>
      </w:pPr>
      <w:r w:rsidRPr="002258D8">
        <w:rPr>
          <w:color w:val="auto"/>
          <w:sz w:val="28"/>
          <w:szCs w:val="28"/>
        </w:rPr>
        <w:lastRenderedPageBreak/>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2258D8" w:rsidRDefault="00240229" w:rsidP="002258D8">
      <w:pPr>
        <w:ind w:firstLine="709"/>
        <w:contextualSpacing/>
        <w:jc w:val="both"/>
        <w:rPr>
          <w:color w:val="auto"/>
          <w:sz w:val="28"/>
          <w:szCs w:val="28"/>
        </w:rPr>
      </w:pPr>
      <w:r w:rsidRPr="002258D8">
        <w:rPr>
          <w:color w:val="auto"/>
          <w:sz w:val="28"/>
          <w:szCs w:val="28"/>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139 и статьей 199 настоящего Кодекса, за исключением случаев, предусмотренных подпунктом 4) настоящего пункта;</w:t>
      </w:r>
    </w:p>
    <w:p w:rsidR="00240229" w:rsidRPr="002258D8" w:rsidRDefault="00240229" w:rsidP="002258D8">
      <w:pPr>
        <w:ind w:firstLine="709"/>
        <w:contextualSpacing/>
        <w:jc w:val="both"/>
        <w:rPr>
          <w:color w:val="auto"/>
          <w:sz w:val="28"/>
          <w:szCs w:val="28"/>
        </w:rPr>
      </w:pPr>
      <w:r w:rsidRPr="002258D8">
        <w:rPr>
          <w:color w:val="auto"/>
          <w:sz w:val="28"/>
          <w:szCs w:val="28"/>
        </w:rPr>
        <w:t>4) после декларации исчисляется исходя из предполагаемой суммы корпоративного подоходного налога за текущий налоговый период в случае:</w:t>
      </w:r>
    </w:p>
    <w:p w:rsidR="00240229" w:rsidRPr="002258D8" w:rsidRDefault="00240229" w:rsidP="002258D8">
      <w:pPr>
        <w:ind w:firstLine="709"/>
        <w:contextualSpacing/>
        <w:jc w:val="both"/>
        <w:rPr>
          <w:color w:val="auto"/>
          <w:sz w:val="28"/>
          <w:szCs w:val="28"/>
        </w:rPr>
      </w:pPr>
      <w:r w:rsidRPr="002258D8">
        <w:rPr>
          <w:color w:val="auto"/>
          <w:sz w:val="28"/>
          <w:szCs w:val="28"/>
        </w:rPr>
        <w:t>если сумма корпоративного подоходного налога, исчисленного за предыдущий налоговый период в соответствии с пунктом 1 статьи 139 и статьей 199 настоящего Кодекса, равна нулю;</w:t>
      </w:r>
    </w:p>
    <w:p w:rsidR="00240229" w:rsidRPr="002258D8" w:rsidRDefault="00240229" w:rsidP="002258D8">
      <w:pPr>
        <w:ind w:firstLine="709"/>
        <w:contextualSpacing/>
        <w:jc w:val="both"/>
        <w:rPr>
          <w:color w:val="auto"/>
          <w:sz w:val="28"/>
          <w:szCs w:val="28"/>
        </w:rPr>
      </w:pPr>
      <w:r w:rsidRPr="002258D8">
        <w:rPr>
          <w:color w:val="auto"/>
          <w:sz w:val="28"/>
          <w:szCs w:val="28"/>
        </w:rPr>
        <w:t>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2258D8" w:rsidRDefault="00240229" w:rsidP="002258D8">
      <w:pPr>
        <w:ind w:firstLine="709"/>
        <w:contextualSpacing/>
        <w:jc w:val="both"/>
        <w:rPr>
          <w:color w:val="auto"/>
          <w:sz w:val="28"/>
          <w:szCs w:val="28"/>
        </w:rPr>
      </w:pPr>
      <w:r w:rsidRPr="002258D8">
        <w:rPr>
          <w:color w:val="auto"/>
          <w:sz w:val="28"/>
          <w:szCs w:val="28"/>
        </w:rPr>
        <w:t>продления срока представления декларации по корпоративному подоходному налогу за предыдущий налоговый период.</w:t>
      </w:r>
    </w:p>
    <w:p w:rsidR="00240229" w:rsidRPr="002258D8" w:rsidRDefault="00240229" w:rsidP="002258D8">
      <w:pPr>
        <w:ind w:firstLine="709"/>
        <w:contextualSpacing/>
        <w:jc w:val="both"/>
        <w:rPr>
          <w:color w:val="auto"/>
          <w:sz w:val="28"/>
          <w:szCs w:val="28"/>
        </w:rPr>
      </w:pPr>
      <w:r w:rsidRPr="002258D8">
        <w:rPr>
          <w:color w:val="auto"/>
          <w:sz w:val="28"/>
          <w:szCs w:val="28"/>
        </w:rPr>
        <w:t>5. Расчет авансовых платежей:</w:t>
      </w:r>
    </w:p>
    <w:p w:rsidR="00240229" w:rsidRPr="002258D8" w:rsidRDefault="00240229" w:rsidP="002258D8">
      <w:pPr>
        <w:ind w:firstLine="709"/>
        <w:contextualSpacing/>
        <w:jc w:val="both"/>
        <w:rPr>
          <w:color w:val="auto"/>
          <w:sz w:val="28"/>
          <w:szCs w:val="28"/>
        </w:rPr>
      </w:pPr>
      <w:r w:rsidRPr="002258D8">
        <w:rPr>
          <w:color w:val="auto"/>
          <w:sz w:val="28"/>
          <w:szCs w:val="28"/>
        </w:rPr>
        <w:t>1) до декларации представляется не позднее 20 января отчетного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2) после декларации представляется не позднее 20 апреля отчетного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 xml:space="preserve">6. Налогоплательщики вправе представить дополнительный расчет авансовых платежей </w:t>
      </w:r>
      <w:r w:rsidRPr="002258D8">
        <w:rPr>
          <w:color w:val="auto"/>
          <w:sz w:val="28"/>
          <w:szCs w:val="28"/>
          <w:lang w:val="kk-KZ"/>
        </w:rPr>
        <w:t xml:space="preserve">после </w:t>
      </w:r>
      <w:r w:rsidRPr="002258D8">
        <w:rPr>
          <w:color w:val="auto"/>
          <w:sz w:val="28"/>
          <w:szCs w:val="28"/>
        </w:rPr>
        <w:t>декларации не позднее 31 декабря отчетного налогового периода.</w:t>
      </w:r>
    </w:p>
    <w:p w:rsidR="003A2091" w:rsidRPr="002258D8" w:rsidRDefault="003A2091" w:rsidP="002258D8">
      <w:pPr>
        <w:tabs>
          <w:tab w:val="center" w:pos="5173"/>
        </w:tabs>
        <w:ind w:firstLine="709"/>
        <w:contextualSpacing/>
        <w:jc w:val="both"/>
        <w:rPr>
          <w:color w:val="auto"/>
          <w:sz w:val="28"/>
          <w:szCs w:val="28"/>
        </w:rPr>
      </w:pPr>
      <w:r w:rsidRPr="002258D8">
        <w:rPr>
          <w:color w:val="auto"/>
          <w:sz w:val="28"/>
          <w:szCs w:val="28"/>
        </w:rPr>
        <w:t> </w:t>
      </w:r>
      <w:r w:rsidR="00240229" w:rsidRPr="002258D8">
        <w:rPr>
          <w:color w:val="auto"/>
          <w:sz w:val="28"/>
          <w:szCs w:val="28"/>
        </w:rPr>
        <w:tab/>
      </w:r>
    </w:p>
    <w:p w:rsidR="003A2091" w:rsidRPr="00543E4B"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228" w:name="SUB1420000"/>
      <w:bookmarkEnd w:id="1228"/>
      <w:r w:rsidRPr="00543E4B">
        <w:rPr>
          <w:rStyle w:val="s1"/>
          <w:color w:val="auto"/>
          <w:sz w:val="28"/>
          <w:szCs w:val="28"/>
        </w:rPr>
        <w:t>Сроки и порядок уплаты корпоративного подоходного налога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Налогоплательщики осуществляют уплату корпоративного подоходного налога, исчисленного в соответствии со статьей 139 настоящего Кодекса, по месту нахождения.</w:t>
      </w:r>
    </w:p>
    <w:p w:rsidR="003A2091" w:rsidRPr="002258D8" w:rsidRDefault="003A2091" w:rsidP="002258D8">
      <w:pPr>
        <w:ind w:firstLine="709"/>
        <w:contextualSpacing/>
        <w:jc w:val="both"/>
        <w:rPr>
          <w:color w:val="auto"/>
          <w:sz w:val="28"/>
          <w:szCs w:val="28"/>
        </w:rPr>
      </w:pPr>
      <w:bookmarkStart w:id="1229" w:name="SUB1420200"/>
      <w:bookmarkEnd w:id="1229"/>
      <w:r w:rsidRPr="002258D8">
        <w:rPr>
          <w:rStyle w:val="s0"/>
          <w:color w:val="auto"/>
          <w:sz w:val="28"/>
          <w:szCs w:val="28"/>
        </w:rPr>
        <w:t xml:space="preserve">2. Налогоплательщики, указанные в </w:t>
      </w:r>
      <w:hyperlink w:anchor="sub1410000" w:history="1">
        <w:r w:rsidRPr="002258D8">
          <w:rPr>
            <w:rStyle w:val="a3"/>
            <w:color w:val="auto"/>
            <w:sz w:val="28"/>
            <w:szCs w:val="28"/>
            <w:u w:val="none"/>
          </w:rPr>
          <w:t>пункте 1 статьи 141</w:t>
        </w:r>
      </w:hyperlink>
      <w:r w:rsidRPr="002258D8">
        <w:rPr>
          <w:rStyle w:val="s0"/>
          <w:color w:val="auto"/>
          <w:sz w:val="28"/>
          <w:szCs w:val="28"/>
        </w:rPr>
        <w:t xml:space="preserve">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hyperlink w:anchor="sub1480000" w:history="1">
        <w:r w:rsidRPr="002258D8">
          <w:rPr>
            <w:rStyle w:val="a3"/>
            <w:color w:val="auto"/>
            <w:sz w:val="28"/>
            <w:szCs w:val="28"/>
            <w:u w:val="none"/>
          </w:rPr>
          <w:t>статьей 148</w:t>
        </w:r>
      </w:hyperlink>
      <w:r w:rsidRPr="002258D8">
        <w:rPr>
          <w:rStyle w:val="s0"/>
          <w:color w:val="auto"/>
          <w:sz w:val="28"/>
          <w:szCs w:val="28"/>
        </w:rPr>
        <w:t xml:space="preserve"> настоящего Кодекса, не позднее 25 числа каждого месяца в размере, определенном согласно </w:t>
      </w:r>
      <w:hyperlink w:anchor="sub1410000" w:history="1">
        <w:r w:rsidRPr="002258D8">
          <w:rPr>
            <w:rStyle w:val="a3"/>
            <w:color w:val="auto"/>
            <w:sz w:val="28"/>
            <w:szCs w:val="28"/>
            <w:u w:val="none"/>
          </w:rPr>
          <w:t>статье 141</w:t>
        </w:r>
      </w:hyperlink>
      <w:r w:rsidRPr="002258D8">
        <w:rPr>
          <w:rStyle w:val="s0"/>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bookmarkStart w:id="1230" w:name="SUB1420300"/>
      <w:bookmarkEnd w:id="1230"/>
      <w:r w:rsidRPr="002258D8">
        <w:rPr>
          <w:rStyle w:val="s0"/>
          <w:color w:val="auto"/>
          <w:sz w:val="28"/>
          <w:szCs w:val="28"/>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3A2091" w:rsidRPr="002258D8" w:rsidRDefault="003A2091" w:rsidP="002258D8">
      <w:pPr>
        <w:ind w:firstLine="709"/>
        <w:contextualSpacing/>
        <w:jc w:val="both"/>
        <w:rPr>
          <w:color w:val="auto"/>
          <w:sz w:val="28"/>
          <w:szCs w:val="28"/>
        </w:rPr>
      </w:pPr>
      <w:r w:rsidRPr="002258D8">
        <w:rPr>
          <w:rStyle w:val="s0"/>
          <w:color w:val="auto"/>
          <w:sz w:val="28"/>
          <w:szCs w:val="28"/>
        </w:rPr>
        <w:lastRenderedPageBreak/>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A54FC1" w:rsidRDefault="003A2091" w:rsidP="00A54FC1">
      <w:pPr>
        <w:pStyle w:val="a8"/>
        <w:numPr>
          <w:ilvl w:val="0"/>
          <w:numId w:val="59"/>
        </w:numPr>
        <w:spacing w:after="0" w:line="240" w:lineRule="auto"/>
        <w:ind w:left="0" w:firstLine="0"/>
        <w:jc w:val="center"/>
        <w:rPr>
          <w:rFonts w:ascii="Times New Roman" w:hAnsi="Times New Roman"/>
          <w:sz w:val="28"/>
          <w:szCs w:val="28"/>
        </w:rPr>
      </w:pPr>
      <w:bookmarkStart w:id="1231" w:name="SUB1430000"/>
      <w:bookmarkEnd w:id="1231"/>
      <w:r w:rsidRPr="00A54FC1">
        <w:rPr>
          <w:rStyle w:val="s1"/>
          <w:color w:val="auto"/>
          <w:sz w:val="28"/>
          <w:szCs w:val="28"/>
        </w:rPr>
        <w:t>КОРПОРАТИВНЫЙ ПОДОХОДНЫЙ НАЛОГ,</w:t>
      </w:r>
    </w:p>
    <w:p w:rsidR="003A2091" w:rsidRPr="00A54FC1" w:rsidRDefault="003A2091" w:rsidP="00A54FC1">
      <w:pPr>
        <w:contextualSpacing/>
        <w:jc w:val="center"/>
        <w:rPr>
          <w:color w:val="auto"/>
          <w:sz w:val="28"/>
          <w:szCs w:val="28"/>
        </w:rPr>
      </w:pPr>
      <w:r w:rsidRPr="00A54FC1">
        <w:rPr>
          <w:rStyle w:val="s1"/>
          <w:color w:val="auto"/>
          <w:sz w:val="28"/>
          <w:szCs w:val="28"/>
        </w:rPr>
        <w:t>УДЕРЖИВАЕМЫЙ У ИСТОЧНИКА ВЫПЛАТЫ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AC2144">
      <w:pPr>
        <w:pStyle w:val="a8"/>
        <w:numPr>
          <w:ilvl w:val="0"/>
          <w:numId w:val="79"/>
        </w:numPr>
        <w:spacing w:after="0" w:line="240" w:lineRule="auto"/>
        <w:ind w:left="0" w:firstLine="709"/>
        <w:jc w:val="both"/>
        <w:rPr>
          <w:rFonts w:ascii="Times New Roman" w:hAnsi="Times New Roman"/>
          <w:sz w:val="28"/>
          <w:szCs w:val="28"/>
        </w:rPr>
      </w:pPr>
      <w:r w:rsidRPr="00543E4B">
        <w:rPr>
          <w:rStyle w:val="s1"/>
          <w:color w:val="auto"/>
          <w:sz w:val="28"/>
          <w:szCs w:val="28"/>
        </w:rPr>
        <w:t>Доходы, облагаемые у источника выплаты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К доходам, облагаемым у источника выплаты, если иное не предусмотрено пунктом 2 настоящей статьи, относятся: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2258D8" w:rsidRDefault="003A2091" w:rsidP="002258D8">
      <w:pPr>
        <w:ind w:firstLine="709"/>
        <w:contextualSpacing/>
        <w:jc w:val="both"/>
        <w:rPr>
          <w:color w:val="auto"/>
          <w:sz w:val="28"/>
          <w:szCs w:val="28"/>
        </w:rPr>
      </w:pPr>
      <w:bookmarkStart w:id="1232" w:name="SUB1430102"/>
      <w:bookmarkEnd w:id="1232"/>
      <w:r w:rsidRPr="002258D8">
        <w:rPr>
          <w:rStyle w:val="s0"/>
          <w:color w:val="auto"/>
          <w:sz w:val="28"/>
          <w:szCs w:val="28"/>
        </w:rPr>
        <w:t xml:space="preserve">2) доходы нерезидентов из источников в Республике Казахстан, определяемые в соответствии со </w:t>
      </w:r>
      <w:hyperlink w:anchor="sub1920000" w:history="1">
        <w:r w:rsidRPr="002258D8">
          <w:rPr>
            <w:rStyle w:val="a3"/>
            <w:color w:val="auto"/>
            <w:sz w:val="28"/>
            <w:szCs w:val="28"/>
            <w:u w:val="none"/>
          </w:rPr>
          <w:t>статьей 192</w:t>
        </w:r>
      </w:hyperlink>
      <w:r w:rsidRPr="002258D8">
        <w:rPr>
          <w:rStyle w:val="s0"/>
          <w:color w:val="auto"/>
          <w:sz w:val="28"/>
          <w:szCs w:val="28"/>
        </w:rPr>
        <w:t xml:space="preserve"> настоящего Кодекса, не связанные с постоянным учреждением таких нерезидентов, за исключением указанных в подпункте 2-1) настоящего пункта; </w:t>
      </w:r>
    </w:p>
    <w:p w:rsidR="003A2091" w:rsidRPr="002258D8" w:rsidRDefault="006D7D84" w:rsidP="002258D8">
      <w:pPr>
        <w:ind w:firstLine="709"/>
        <w:contextualSpacing/>
        <w:jc w:val="both"/>
        <w:rPr>
          <w:color w:val="auto"/>
          <w:sz w:val="28"/>
          <w:szCs w:val="28"/>
        </w:rPr>
      </w:pPr>
      <w:r w:rsidRPr="002258D8">
        <w:rPr>
          <w:rStyle w:val="s0"/>
          <w:color w:val="auto"/>
          <w:sz w:val="28"/>
          <w:szCs w:val="28"/>
        </w:rPr>
        <w:t>3</w:t>
      </w:r>
      <w:r w:rsidR="003A2091" w:rsidRPr="002258D8">
        <w:rPr>
          <w:rStyle w:val="s0"/>
          <w:color w:val="auto"/>
          <w:sz w:val="28"/>
          <w:szCs w:val="28"/>
        </w:rPr>
        <w:t xml:space="preserve">) доходы, указанные в </w:t>
      </w:r>
      <w:hyperlink w:anchor="sub1920000" w:history="1">
        <w:r w:rsidR="003A2091" w:rsidRPr="002258D8">
          <w:rPr>
            <w:rStyle w:val="a3"/>
            <w:color w:val="auto"/>
            <w:sz w:val="28"/>
            <w:szCs w:val="28"/>
            <w:u w:val="none"/>
          </w:rPr>
          <w:t>подпункте 9) пункта 1 статьи 192</w:t>
        </w:r>
      </w:hyperlink>
      <w:r w:rsidR="003A2091" w:rsidRPr="002258D8">
        <w:rPr>
          <w:rStyle w:val="s0"/>
          <w:color w:val="auto"/>
          <w:sz w:val="28"/>
          <w:szCs w:val="28"/>
        </w:rPr>
        <w:t xml:space="preserve"> настоящего Кодекса, выплачиваемые филиалу, представительству или постоянному учреждению нерезидента;</w:t>
      </w:r>
    </w:p>
    <w:p w:rsidR="003A2091" w:rsidRPr="002258D8" w:rsidRDefault="006D7D84" w:rsidP="002258D8">
      <w:pPr>
        <w:ind w:firstLine="709"/>
        <w:contextualSpacing/>
        <w:jc w:val="both"/>
        <w:rPr>
          <w:color w:val="auto"/>
          <w:sz w:val="28"/>
          <w:szCs w:val="28"/>
        </w:rPr>
      </w:pPr>
      <w:bookmarkStart w:id="1233" w:name="SUB1430103"/>
      <w:bookmarkEnd w:id="1233"/>
      <w:r w:rsidRPr="002258D8">
        <w:rPr>
          <w:rStyle w:val="s0"/>
          <w:color w:val="auto"/>
          <w:sz w:val="28"/>
          <w:szCs w:val="28"/>
        </w:rPr>
        <w:t>4</w:t>
      </w:r>
      <w:r w:rsidR="003A2091" w:rsidRPr="002258D8">
        <w:rPr>
          <w:rStyle w:val="s0"/>
          <w:color w:val="auto"/>
          <w:sz w:val="28"/>
          <w:szCs w:val="28"/>
        </w:rPr>
        <w:t>)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2258D8" w:rsidRDefault="006D7D84" w:rsidP="002258D8">
      <w:pPr>
        <w:ind w:firstLine="709"/>
        <w:contextualSpacing/>
        <w:jc w:val="both"/>
        <w:rPr>
          <w:color w:val="auto"/>
          <w:sz w:val="28"/>
          <w:szCs w:val="28"/>
        </w:rPr>
      </w:pPr>
      <w:r w:rsidRPr="002258D8">
        <w:rPr>
          <w:rStyle w:val="s0"/>
          <w:color w:val="auto"/>
          <w:sz w:val="28"/>
          <w:szCs w:val="28"/>
        </w:rPr>
        <w:t>5</w:t>
      </w:r>
      <w:r w:rsidR="003A2091" w:rsidRPr="002258D8">
        <w:rPr>
          <w:rStyle w:val="s0"/>
          <w:color w:val="auto"/>
          <w:sz w:val="28"/>
          <w:szCs w:val="28"/>
        </w:rPr>
        <w:t xml:space="preserve">) </w:t>
      </w:r>
      <w:r w:rsidR="00ED5667" w:rsidRPr="002258D8">
        <w:rPr>
          <w:color w:val="auto"/>
          <w:sz w:val="28"/>
          <w:szCs w:val="28"/>
        </w:rPr>
        <w:t xml:space="preserve">дивиденды, </w:t>
      </w:r>
      <w:r w:rsidR="00ED5667" w:rsidRPr="002258D8">
        <w:rPr>
          <w:rFonts w:eastAsia="Calibri"/>
          <w:color w:val="auto"/>
          <w:sz w:val="28"/>
          <w:szCs w:val="28"/>
        </w:rPr>
        <w:t xml:space="preserve">указанные в подпункте 2) пункта 2 статьи </w:t>
      </w:r>
      <w:r w:rsidR="00ED5667" w:rsidRPr="00362909">
        <w:rPr>
          <w:rFonts w:eastAsia="Calibri"/>
          <w:color w:val="auto"/>
          <w:sz w:val="28"/>
          <w:szCs w:val="28"/>
          <w:highlight w:val="yellow"/>
        </w:rPr>
        <w:t>24</w:t>
      </w:r>
      <w:r w:rsidR="00362909" w:rsidRPr="00362909">
        <w:rPr>
          <w:rFonts w:eastAsia="Calibri"/>
          <w:color w:val="auto"/>
          <w:sz w:val="28"/>
          <w:szCs w:val="28"/>
          <w:highlight w:val="yellow"/>
        </w:rPr>
        <w:t>3</w:t>
      </w:r>
      <w:r w:rsidR="00ED5667" w:rsidRPr="002258D8">
        <w:rPr>
          <w:rFonts w:eastAsia="Calibri"/>
          <w:color w:val="auto"/>
          <w:sz w:val="28"/>
          <w:szCs w:val="28"/>
        </w:rPr>
        <w:t xml:space="preserve"> настоящего Кодекса.</w:t>
      </w:r>
      <w:r w:rsidR="003A2091" w:rsidRPr="002258D8">
        <w:rPr>
          <w:rStyle w:val="s0"/>
          <w:color w:val="auto"/>
          <w:sz w:val="28"/>
          <w:szCs w:val="28"/>
        </w:rPr>
        <w:t>.</w:t>
      </w:r>
    </w:p>
    <w:p w:rsidR="003A2091" w:rsidRPr="002258D8" w:rsidRDefault="003A2091" w:rsidP="002258D8">
      <w:pPr>
        <w:ind w:firstLine="709"/>
        <w:contextualSpacing/>
        <w:jc w:val="both"/>
        <w:rPr>
          <w:color w:val="auto"/>
          <w:sz w:val="28"/>
          <w:szCs w:val="28"/>
        </w:rPr>
      </w:pPr>
      <w:bookmarkStart w:id="1234" w:name="SUB1430200"/>
      <w:bookmarkEnd w:id="1234"/>
      <w:r w:rsidRPr="002258D8">
        <w:rPr>
          <w:rStyle w:val="s0"/>
          <w:color w:val="auto"/>
          <w:sz w:val="28"/>
          <w:szCs w:val="28"/>
        </w:rPr>
        <w:t xml:space="preserve">2. Не подлежат обложению у источника выплаты: </w:t>
      </w:r>
    </w:p>
    <w:p w:rsidR="003A2091" w:rsidRPr="002258D8" w:rsidRDefault="003A2091" w:rsidP="002258D8">
      <w:pPr>
        <w:ind w:firstLine="709"/>
        <w:contextualSpacing/>
        <w:jc w:val="both"/>
        <w:rPr>
          <w:color w:val="auto"/>
          <w:sz w:val="28"/>
          <w:szCs w:val="28"/>
        </w:rPr>
      </w:pPr>
      <w:bookmarkStart w:id="1235" w:name="SUB1430201"/>
      <w:bookmarkEnd w:id="1235"/>
      <w:r w:rsidRPr="002258D8">
        <w:rPr>
          <w:rStyle w:val="s0"/>
          <w:color w:val="auto"/>
          <w:sz w:val="28"/>
          <w:szCs w:val="28"/>
        </w:rPr>
        <w:t xml:space="preserve">1) вознаграждение по государственным эмиссионным ценным бумагам и агентским облигациям; </w:t>
      </w:r>
    </w:p>
    <w:p w:rsidR="003A2091" w:rsidRPr="004672BB" w:rsidRDefault="003A2091" w:rsidP="002258D8">
      <w:pPr>
        <w:ind w:firstLine="709"/>
        <w:contextualSpacing/>
        <w:jc w:val="both"/>
        <w:rPr>
          <w:color w:val="auto"/>
          <w:sz w:val="28"/>
          <w:szCs w:val="28"/>
        </w:rPr>
      </w:pPr>
      <w:bookmarkStart w:id="1236" w:name="SUB1430202"/>
      <w:bookmarkEnd w:id="1236"/>
      <w:r w:rsidRPr="002258D8">
        <w:rPr>
          <w:color w:val="auto"/>
          <w:sz w:val="28"/>
          <w:szCs w:val="28"/>
        </w:rPr>
        <w:t xml:space="preserve">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w:t>
      </w:r>
      <w:r w:rsidRPr="004672BB">
        <w:rPr>
          <w:color w:val="auto"/>
          <w:sz w:val="28"/>
          <w:szCs w:val="28"/>
          <w:highlight w:val="yellow"/>
        </w:rPr>
        <w:t>фондам</w:t>
      </w:r>
      <w:r w:rsidR="004672BB" w:rsidRPr="004672BB">
        <w:rPr>
          <w:color w:val="auto"/>
          <w:sz w:val="28"/>
          <w:szCs w:val="28"/>
          <w:highlight w:val="yellow"/>
        </w:rPr>
        <w:t>,</w:t>
      </w:r>
      <w:r w:rsidRPr="004672BB">
        <w:rPr>
          <w:color w:val="auto"/>
          <w:sz w:val="28"/>
          <w:szCs w:val="28"/>
          <w:highlight w:val="yellow"/>
        </w:rPr>
        <w:t xml:space="preserve"> Государственному</w:t>
      </w:r>
      <w:r w:rsidRPr="002258D8">
        <w:rPr>
          <w:color w:val="auto"/>
          <w:sz w:val="28"/>
          <w:szCs w:val="28"/>
        </w:rPr>
        <w:t xml:space="preserve"> фонду социального страхования</w:t>
      </w:r>
      <w:r w:rsidR="004672BB">
        <w:rPr>
          <w:color w:val="auto"/>
          <w:sz w:val="28"/>
          <w:szCs w:val="28"/>
        </w:rPr>
        <w:t xml:space="preserve"> </w:t>
      </w:r>
      <w:r w:rsidR="004672BB" w:rsidRPr="004672BB">
        <w:rPr>
          <w:color w:val="auto"/>
          <w:sz w:val="28"/>
          <w:szCs w:val="28"/>
          <w:highlight w:val="yellow"/>
        </w:rPr>
        <w:t xml:space="preserve">и </w:t>
      </w:r>
      <w:r w:rsidR="004672BB" w:rsidRPr="004672BB">
        <w:rPr>
          <w:sz w:val="28"/>
          <w:szCs w:val="28"/>
          <w:highlight w:val="yellow"/>
        </w:rPr>
        <w:t>Фонду социального медицинского страхования;</w:t>
      </w:r>
    </w:p>
    <w:p w:rsidR="003A2091" w:rsidRPr="002258D8" w:rsidRDefault="006B2861" w:rsidP="002258D8">
      <w:pPr>
        <w:ind w:firstLine="709"/>
        <w:contextualSpacing/>
        <w:jc w:val="both"/>
        <w:rPr>
          <w:color w:val="auto"/>
          <w:sz w:val="28"/>
          <w:szCs w:val="28"/>
        </w:rPr>
      </w:pPr>
      <w:r w:rsidRPr="002258D8">
        <w:rPr>
          <w:color w:val="auto"/>
          <w:sz w:val="28"/>
          <w:szCs w:val="28"/>
        </w:rPr>
        <w:lastRenderedPageBreak/>
        <w:t>3</w:t>
      </w:r>
      <w:r w:rsidR="003A2091" w:rsidRPr="002258D8">
        <w:rPr>
          <w:color w:val="auto"/>
          <w:sz w:val="28"/>
          <w:szCs w:val="28"/>
        </w:rPr>
        <w:t>) вознаграждение, выплачиваемое организации, осуществляющей обязательное гарантирование депозитов физических лиц;</w:t>
      </w:r>
    </w:p>
    <w:p w:rsidR="003A2091" w:rsidRPr="002258D8" w:rsidRDefault="006B2861" w:rsidP="002258D8">
      <w:pPr>
        <w:ind w:firstLine="709"/>
        <w:contextualSpacing/>
        <w:jc w:val="both"/>
        <w:rPr>
          <w:color w:val="auto"/>
          <w:sz w:val="28"/>
          <w:szCs w:val="28"/>
        </w:rPr>
      </w:pPr>
      <w:bookmarkStart w:id="1237" w:name="SUB1430203"/>
      <w:bookmarkEnd w:id="1237"/>
      <w:r w:rsidRPr="002258D8">
        <w:rPr>
          <w:rStyle w:val="s0"/>
          <w:color w:val="auto"/>
          <w:sz w:val="28"/>
          <w:szCs w:val="28"/>
        </w:rPr>
        <w:t>4</w:t>
      </w:r>
      <w:r w:rsidR="003A2091" w:rsidRPr="002258D8">
        <w:rPr>
          <w:rStyle w:val="s0"/>
          <w:color w:val="auto"/>
          <w:sz w:val="28"/>
          <w:szCs w:val="28"/>
        </w:rPr>
        <w:t xml:space="preserve">) вознаграждение по долговым ценным бумагам, находящимся на дату начисления такого вознаграждения в официальном списке фондовой биржи,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rStyle w:val="s0"/>
          <w:color w:val="auto"/>
          <w:sz w:val="28"/>
          <w:szCs w:val="28"/>
        </w:rPr>
        <w:t>функционирующей на территории Республики Казахстан;</w:t>
      </w:r>
    </w:p>
    <w:p w:rsidR="003A2091" w:rsidRPr="001B4EBF" w:rsidRDefault="006B2861" w:rsidP="002258D8">
      <w:pPr>
        <w:ind w:firstLine="709"/>
        <w:contextualSpacing/>
        <w:jc w:val="both"/>
        <w:rPr>
          <w:color w:val="auto"/>
          <w:sz w:val="28"/>
          <w:szCs w:val="28"/>
        </w:rPr>
      </w:pPr>
      <w:bookmarkStart w:id="1238" w:name="SUB1430204"/>
      <w:bookmarkEnd w:id="1238"/>
      <w:r w:rsidRPr="001B4EBF">
        <w:t>5</w:t>
      </w:r>
      <w:r w:rsidR="003A2091" w:rsidRPr="001B4EBF">
        <w:t xml:space="preserve">) </w:t>
      </w:r>
      <w:r w:rsidR="001B4EBF" w:rsidRPr="001B4EBF">
        <w:rPr>
          <w:color w:val="auto"/>
          <w:sz w:val="28"/>
          <w:szCs w:val="28"/>
        </w:rPr>
        <w:t>вознаграждение по кредитам (займам), выплачиваемое организациям, осуществляющим отдельные виды банковских операций</w:t>
      </w:r>
      <w:r w:rsidR="003A2091" w:rsidRPr="001B4EBF">
        <w:t xml:space="preserve">; </w:t>
      </w:r>
    </w:p>
    <w:p w:rsidR="003A2091" w:rsidRPr="001B4EBF" w:rsidRDefault="006B2861" w:rsidP="002258D8">
      <w:pPr>
        <w:ind w:firstLine="709"/>
        <w:contextualSpacing/>
        <w:jc w:val="both"/>
        <w:rPr>
          <w:color w:val="auto"/>
          <w:sz w:val="28"/>
          <w:szCs w:val="28"/>
        </w:rPr>
      </w:pPr>
      <w:bookmarkStart w:id="1239" w:name="SUB1430205"/>
      <w:bookmarkEnd w:id="1239"/>
      <w:r w:rsidRPr="001B4EBF">
        <w:t>6</w:t>
      </w:r>
      <w:r w:rsidR="003A2091" w:rsidRPr="001B4EBF">
        <w:t xml:space="preserve">) </w:t>
      </w:r>
      <w:r w:rsidR="003A2091" w:rsidRPr="001B4EBF">
        <w:rPr>
          <w:color w:val="auto"/>
          <w:sz w:val="28"/>
          <w:szCs w:val="28"/>
        </w:rPr>
        <w:t xml:space="preserve">вознаграждение по кредитам (займам), выплачиваемое </w:t>
      </w:r>
      <w:r w:rsidR="003A2091" w:rsidRPr="001B4EBF">
        <w:t>кредитным товариществам;</w:t>
      </w:r>
    </w:p>
    <w:p w:rsidR="001B4EBF" w:rsidRPr="001B4EBF" w:rsidRDefault="006B2861" w:rsidP="001B4EBF">
      <w:pPr>
        <w:ind w:firstLine="709"/>
        <w:contextualSpacing/>
        <w:jc w:val="both"/>
        <w:rPr>
          <w:color w:val="auto"/>
          <w:sz w:val="28"/>
          <w:szCs w:val="28"/>
        </w:rPr>
      </w:pPr>
      <w:bookmarkStart w:id="1240" w:name="SUB1430206"/>
      <w:bookmarkEnd w:id="1240"/>
      <w:r w:rsidRPr="001B4EBF">
        <w:t>7</w:t>
      </w:r>
      <w:r w:rsidR="003A2091" w:rsidRPr="001B4EBF">
        <w:t xml:space="preserve">) </w:t>
      </w:r>
      <w:r w:rsidR="001B4EBF" w:rsidRPr="001B4EBF">
        <w:rPr>
          <w:color w:val="auto"/>
          <w:sz w:val="28"/>
          <w:szCs w:val="28"/>
        </w:rPr>
        <w:t>вознаграждение по кредиту (займу), депозиту, выплачиваемое банку-резиденту;</w:t>
      </w:r>
    </w:p>
    <w:p w:rsidR="003A2091" w:rsidRPr="001B4EBF" w:rsidRDefault="006B2861" w:rsidP="001B4EBF">
      <w:pPr>
        <w:ind w:firstLine="709"/>
        <w:contextualSpacing/>
        <w:jc w:val="both"/>
        <w:rPr>
          <w:b/>
          <w:iCs/>
          <w:sz w:val="28"/>
          <w:szCs w:val="28"/>
          <w:highlight w:val="lightGray"/>
        </w:rPr>
      </w:pPr>
      <w:bookmarkStart w:id="1241" w:name="SUB1430207"/>
      <w:bookmarkEnd w:id="1241"/>
      <w:r w:rsidRPr="001B4EBF">
        <w:rPr>
          <w:color w:val="auto"/>
          <w:sz w:val="28"/>
          <w:szCs w:val="28"/>
        </w:rPr>
        <w:t>8</w:t>
      </w:r>
      <w:r w:rsidR="003A2091" w:rsidRPr="001B4EBF">
        <w:rPr>
          <w:color w:val="auto"/>
          <w:sz w:val="28"/>
          <w:szCs w:val="28"/>
        </w:rPr>
        <w:t xml:space="preserve">) </w:t>
      </w:r>
      <w:r w:rsidR="001B4EBF" w:rsidRPr="001B4EBF">
        <w:rPr>
          <w:color w:val="auto"/>
          <w:sz w:val="28"/>
          <w:szCs w:val="28"/>
        </w:rPr>
        <w:t>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w:t>
      </w:r>
      <w:r w:rsidR="001B4EBF" w:rsidRPr="001B4EBF">
        <w:rPr>
          <w:b/>
          <w:iCs/>
          <w:sz w:val="28"/>
          <w:szCs w:val="28"/>
        </w:rPr>
        <w:t xml:space="preserve"> </w:t>
      </w:r>
      <w:r w:rsidR="003A2091" w:rsidRPr="001B4EBF">
        <w:rPr>
          <w:rStyle w:val="s3"/>
          <w:color w:val="auto"/>
          <w:sz w:val="28"/>
          <w:szCs w:val="28"/>
        </w:rPr>
        <w:t>действует до 1 января 2020 г</w:t>
      </w:r>
    </w:p>
    <w:p w:rsidR="003A2091" w:rsidRPr="002258D8" w:rsidRDefault="006B2861" w:rsidP="002258D8">
      <w:pPr>
        <w:ind w:firstLine="709"/>
        <w:contextualSpacing/>
        <w:jc w:val="both"/>
        <w:textAlignment w:val="baseline"/>
        <w:rPr>
          <w:color w:val="auto"/>
          <w:sz w:val="28"/>
          <w:szCs w:val="28"/>
        </w:rPr>
      </w:pPr>
      <w:bookmarkStart w:id="1242" w:name="SUB1430208"/>
      <w:bookmarkEnd w:id="1242"/>
      <w:r w:rsidRPr="002258D8">
        <w:rPr>
          <w:color w:val="auto"/>
          <w:sz w:val="28"/>
          <w:szCs w:val="28"/>
        </w:rPr>
        <w:t>9</w:t>
      </w:r>
      <w:r w:rsidR="003A2091" w:rsidRPr="002258D8">
        <w:rPr>
          <w:color w:val="auto"/>
          <w:sz w:val="28"/>
          <w:szCs w:val="28"/>
        </w:rPr>
        <w:t>) вознаграждение по договору лизинга, выплачиваемое  лизингодателю-резиденту;</w:t>
      </w:r>
    </w:p>
    <w:p w:rsidR="003A2091" w:rsidRPr="002258D8" w:rsidRDefault="006B2861" w:rsidP="002258D8">
      <w:pPr>
        <w:ind w:firstLine="709"/>
        <w:contextualSpacing/>
        <w:jc w:val="both"/>
        <w:rPr>
          <w:color w:val="auto"/>
          <w:sz w:val="28"/>
          <w:szCs w:val="28"/>
        </w:rPr>
      </w:pPr>
      <w:bookmarkStart w:id="1243" w:name="SUB1430209"/>
      <w:bookmarkEnd w:id="1243"/>
      <w:r w:rsidRPr="002258D8">
        <w:rPr>
          <w:color w:val="auto"/>
          <w:sz w:val="28"/>
          <w:szCs w:val="28"/>
        </w:rPr>
        <w:t>10</w:t>
      </w:r>
      <w:r w:rsidR="003A2091" w:rsidRPr="002258D8">
        <w:rPr>
          <w:color w:val="auto"/>
          <w:sz w:val="28"/>
          <w:szCs w:val="28"/>
        </w:rPr>
        <w:t xml:space="preserve">) </w:t>
      </w:r>
      <w:r w:rsidR="003A2091" w:rsidRPr="002258D8">
        <w:rPr>
          <w:rStyle w:val="s0"/>
          <w:color w:val="auto"/>
          <w:sz w:val="28"/>
          <w:szCs w:val="28"/>
        </w:rPr>
        <w:t>вознаграждение по операциям репо;</w:t>
      </w:r>
    </w:p>
    <w:p w:rsidR="003A2091" w:rsidRPr="002258D8" w:rsidRDefault="003A2091" w:rsidP="002258D8">
      <w:pPr>
        <w:ind w:firstLine="709"/>
        <w:contextualSpacing/>
        <w:jc w:val="both"/>
        <w:rPr>
          <w:color w:val="auto"/>
          <w:sz w:val="28"/>
          <w:szCs w:val="28"/>
        </w:rPr>
      </w:pPr>
      <w:bookmarkStart w:id="1244" w:name="SUB1430210"/>
      <w:bookmarkEnd w:id="1244"/>
      <w:r w:rsidRPr="002258D8">
        <w:rPr>
          <w:rStyle w:val="s0"/>
          <w:color w:val="auto"/>
          <w:sz w:val="28"/>
          <w:szCs w:val="28"/>
        </w:rPr>
        <w:t>1</w:t>
      </w:r>
      <w:r w:rsidR="006B2861" w:rsidRPr="002258D8">
        <w:rPr>
          <w:rStyle w:val="s0"/>
          <w:color w:val="auto"/>
          <w:sz w:val="28"/>
          <w:szCs w:val="28"/>
        </w:rPr>
        <w:t>1</w:t>
      </w:r>
      <w:r w:rsidRPr="002258D8">
        <w:rPr>
          <w:rStyle w:val="s0"/>
          <w:color w:val="auto"/>
          <w:sz w:val="28"/>
          <w:szCs w:val="28"/>
        </w:rPr>
        <w:t>) вознаграждение по микрокредитам, выплачиваемое микрофинансовым организациям;</w:t>
      </w:r>
    </w:p>
    <w:p w:rsidR="003A2091" w:rsidRPr="002258D8" w:rsidRDefault="003A2091" w:rsidP="002258D8">
      <w:pPr>
        <w:ind w:firstLine="709"/>
        <w:contextualSpacing/>
        <w:jc w:val="both"/>
        <w:rPr>
          <w:color w:val="auto"/>
          <w:sz w:val="28"/>
          <w:szCs w:val="28"/>
        </w:rPr>
      </w:pPr>
      <w:bookmarkStart w:id="1245" w:name="SUB1431100"/>
      <w:bookmarkEnd w:id="1245"/>
      <w:r w:rsidRPr="002258D8">
        <w:rPr>
          <w:rStyle w:val="s0"/>
          <w:color w:val="auto"/>
          <w:sz w:val="28"/>
          <w:szCs w:val="28"/>
        </w:rPr>
        <w:t>1</w:t>
      </w:r>
      <w:r w:rsidR="006B2861" w:rsidRPr="002258D8">
        <w:rPr>
          <w:rStyle w:val="s0"/>
          <w:color w:val="auto"/>
          <w:sz w:val="28"/>
          <w:szCs w:val="28"/>
        </w:rPr>
        <w:t>2</w:t>
      </w:r>
      <w:r w:rsidRPr="002258D8">
        <w:rPr>
          <w:rStyle w:val="s0"/>
          <w:color w:val="auto"/>
          <w:sz w:val="28"/>
          <w:szCs w:val="28"/>
        </w:rPr>
        <w:t>) вознаграждение по долговым ценным бумагам, выплачиваемое: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организациям, осуществляющим профессиональную деятельность на рынке ценных бумаг;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юридическим лицам через организации, осуществляющие профессиональную деятельность на рынке ценных бумаг;</w:t>
      </w:r>
    </w:p>
    <w:p w:rsidR="003A2091" w:rsidRPr="002258D8" w:rsidRDefault="003A2091" w:rsidP="002258D8">
      <w:pPr>
        <w:ind w:firstLine="709"/>
        <w:contextualSpacing/>
        <w:jc w:val="both"/>
        <w:rPr>
          <w:color w:val="auto"/>
          <w:sz w:val="28"/>
          <w:szCs w:val="28"/>
        </w:rPr>
      </w:pPr>
      <w:bookmarkStart w:id="1246" w:name="SUB1431200"/>
      <w:bookmarkEnd w:id="1246"/>
      <w:r w:rsidRPr="002258D8">
        <w:rPr>
          <w:rStyle w:val="s0"/>
          <w:color w:val="auto"/>
          <w:sz w:val="28"/>
          <w:szCs w:val="28"/>
        </w:rPr>
        <w:t>1</w:t>
      </w:r>
      <w:r w:rsidR="006B2861" w:rsidRPr="002258D8">
        <w:rPr>
          <w:rStyle w:val="s0"/>
          <w:color w:val="auto"/>
          <w:sz w:val="28"/>
          <w:szCs w:val="28"/>
        </w:rPr>
        <w:t>3</w:t>
      </w:r>
      <w:r w:rsidRPr="002258D8">
        <w:rPr>
          <w:rStyle w:val="s0"/>
          <w:color w:val="auto"/>
          <w:sz w:val="28"/>
          <w:szCs w:val="28"/>
        </w:rPr>
        <w:t xml:space="preserve">) вознаграждение по депозитам, выплачиваемое: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автономным организациям образования, указанным в </w:t>
      </w:r>
      <w:hyperlink w:anchor="sub135010000" w:history="1">
        <w:r w:rsidRPr="002258D8">
          <w:rPr>
            <w:rStyle w:val="a3"/>
            <w:color w:val="auto"/>
            <w:sz w:val="28"/>
            <w:szCs w:val="28"/>
            <w:u w:val="none"/>
          </w:rPr>
          <w:t>подпунктах 1) и 2) пункта 1 статьи 135-1</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Вознаграждение по кредиту (займу),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подлежит обложению у источника выплаты.</w:t>
      </w:r>
    </w:p>
    <w:p w:rsidR="00BC2556" w:rsidRPr="002258D8" w:rsidRDefault="003A2091" w:rsidP="002258D8">
      <w:pPr>
        <w:ind w:firstLine="709"/>
        <w:contextualSpacing/>
        <w:jc w:val="both"/>
        <w:rPr>
          <w:color w:val="auto"/>
          <w:sz w:val="28"/>
          <w:szCs w:val="28"/>
        </w:rPr>
      </w:pPr>
      <w:r w:rsidRPr="002258D8">
        <w:rPr>
          <w:rStyle w:val="s0"/>
          <w:color w:val="auto"/>
          <w:sz w:val="28"/>
          <w:szCs w:val="28"/>
        </w:rPr>
        <w:t>Вознаграждение по кредиту (займу), выплачиваемое дочерней организации банка, приобретающей сомнительные и безнадежные активы родительского банка, не подлежит обложению у источника выплаты.</w:t>
      </w:r>
      <w:r w:rsidR="00BC2556" w:rsidRPr="002258D8">
        <w:rPr>
          <w:color w:val="auto"/>
          <w:sz w:val="28"/>
          <w:szCs w:val="28"/>
        </w:rPr>
        <w:t xml:space="preserve"> Части вторая, третья пункта 2 действуют до 1 января 2027 года</w:t>
      </w:r>
    </w:p>
    <w:p w:rsidR="003A2091" w:rsidRPr="002258D8" w:rsidRDefault="003A2091" w:rsidP="002258D8">
      <w:pPr>
        <w:ind w:firstLine="709"/>
        <w:contextualSpacing/>
        <w:jc w:val="both"/>
        <w:rPr>
          <w:color w:val="auto"/>
          <w:sz w:val="28"/>
          <w:szCs w:val="28"/>
        </w:rPr>
      </w:pPr>
    </w:p>
    <w:p w:rsidR="003A2091" w:rsidRPr="00543E4B"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247" w:name="SUB1440000"/>
      <w:bookmarkEnd w:id="1247"/>
      <w:r w:rsidRPr="00543E4B">
        <w:rPr>
          <w:rStyle w:val="s1"/>
          <w:color w:val="auto"/>
          <w:sz w:val="28"/>
          <w:szCs w:val="28"/>
        </w:rPr>
        <w:lastRenderedPageBreak/>
        <w:t>Порядок исчисления корпоративного подоходного налога, удерживаемого у источника выплаты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hyperlink w:anchor="sub1470300" w:history="1">
        <w:r w:rsidRPr="002258D8">
          <w:rPr>
            <w:rStyle w:val="a3"/>
            <w:color w:val="auto"/>
            <w:sz w:val="28"/>
            <w:szCs w:val="28"/>
            <w:u w:val="none"/>
          </w:rPr>
          <w:t>пунктом 3 статьи 147</w:t>
        </w:r>
      </w:hyperlink>
      <w:r w:rsidRPr="002258D8">
        <w:rPr>
          <w:rStyle w:val="s0"/>
          <w:color w:val="auto"/>
          <w:sz w:val="28"/>
          <w:szCs w:val="28"/>
        </w:rPr>
        <w:t xml:space="preserve"> настоящего Кодекса, к сумме выплачиваемого дохода, облагаемого у источника выплаты. </w:t>
      </w:r>
    </w:p>
    <w:p w:rsidR="003A2091" w:rsidRPr="002258D8" w:rsidRDefault="003A2091" w:rsidP="002258D8">
      <w:pPr>
        <w:ind w:firstLine="709"/>
        <w:contextualSpacing/>
        <w:jc w:val="both"/>
        <w:rPr>
          <w:color w:val="auto"/>
          <w:sz w:val="28"/>
          <w:szCs w:val="28"/>
        </w:rPr>
      </w:pPr>
      <w:bookmarkStart w:id="1248" w:name="SUB1440200"/>
      <w:bookmarkEnd w:id="1248"/>
      <w:r w:rsidRPr="002258D8">
        <w:rPr>
          <w:rStyle w:val="s0"/>
          <w:color w:val="auto"/>
          <w:sz w:val="28"/>
          <w:szCs w:val="28"/>
        </w:rPr>
        <w:t xml:space="preserve">2. Налоговый агент обязан удержать налог, удерживаемый у источника выплаты, при выплате доходов, указанных в </w:t>
      </w:r>
      <w:hyperlink w:anchor="sub1430000" w:history="1">
        <w:r w:rsidRPr="002258D8">
          <w:rPr>
            <w:rStyle w:val="a3"/>
            <w:color w:val="auto"/>
            <w:sz w:val="28"/>
            <w:szCs w:val="28"/>
            <w:u w:val="none"/>
          </w:rPr>
          <w:t>статье 143</w:t>
        </w:r>
      </w:hyperlink>
      <w:r w:rsidRPr="002258D8">
        <w:rPr>
          <w:rStyle w:val="s0"/>
          <w:color w:val="auto"/>
          <w:sz w:val="28"/>
          <w:szCs w:val="28"/>
        </w:rPr>
        <w:t xml:space="preserve">, за исключением доходов, предусмотренных </w:t>
      </w:r>
      <w:hyperlink w:anchor="sub1430000" w:history="1">
        <w:r w:rsidRPr="002258D8">
          <w:rPr>
            <w:rStyle w:val="a3"/>
            <w:color w:val="auto"/>
            <w:sz w:val="28"/>
            <w:szCs w:val="28"/>
            <w:u w:val="none"/>
          </w:rPr>
          <w:t>подпунктом 2) пункта 1 статьи 143</w:t>
        </w:r>
      </w:hyperlink>
      <w:r w:rsidRPr="002258D8">
        <w:rPr>
          <w:rStyle w:val="s0"/>
          <w:color w:val="auto"/>
          <w:sz w:val="28"/>
          <w:szCs w:val="28"/>
        </w:rPr>
        <w:t xml:space="preserve"> настоящего Кодекса, независимо от формы и места выплаты дохода. </w:t>
      </w:r>
    </w:p>
    <w:p w:rsidR="003A2091" w:rsidRPr="002258D8" w:rsidRDefault="003A2091" w:rsidP="002258D8">
      <w:pPr>
        <w:ind w:firstLine="709"/>
        <w:contextualSpacing/>
        <w:jc w:val="both"/>
        <w:rPr>
          <w:color w:val="auto"/>
          <w:sz w:val="28"/>
          <w:szCs w:val="28"/>
        </w:rPr>
      </w:pPr>
      <w:bookmarkStart w:id="1249" w:name="SUB1440300"/>
      <w:bookmarkEnd w:id="1249"/>
      <w:r w:rsidRPr="002258D8">
        <w:rPr>
          <w:rStyle w:val="s0"/>
          <w:color w:val="auto"/>
          <w:sz w:val="28"/>
          <w:szCs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E65474" w:rsidRPr="002258D8" w:rsidRDefault="00E65474" w:rsidP="002258D8">
      <w:pPr>
        <w:ind w:firstLine="709"/>
        <w:contextualSpacing/>
        <w:jc w:val="both"/>
        <w:rPr>
          <w:color w:val="auto"/>
          <w:sz w:val="28"/>
          <w:szCs w:val="28"/>
        </w:rPr>
      </w:pPr>
    </w:p>
    <w:p w:rsidR="003A2091" w:rsidRPr="00543E4B" w:rsidRDefault="003A2091" w:rsidP="00AC2144">
      <w:pPr>
        <w:pStyle w:val="a8"/>
        <w:numPr>
          <w:ilvl w:val="0"/>
          <w:numId w:val="79"/>
        </w:numPr>
        <w:spacing w:after="0" w:line="240" w:lineRule="auto"/>
        <w:ind w:left="0" w:firstLine="709"/>
        <w:jc w:val="both"/>
        <w:rPr>
          <w:rFonts w:ascii="Times New Roman" w:hAnsi="Times New Roman"/>
          <w:sz w:val="28"/>
          <w:szCs w:val="28"/>
        </w:rPr>
      </w:pPr>
      <w:r w:rsidRPr="00543E4B">
        <w:rPr>
          <w:rStyle w:val="s1"/>
          <w:color w:val="auto"/>
          <w:sz w:val="28"/>
          <w:szCs w:val="28"/>
        </w:rPr>
        <w:t>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hyperlink w:anchor="sub1430102" w:history="1">
        <w:r w:rsidRPr="002258D8">
          <w:rPr>
            <w:rStyle w:val="a3"/>
            <w:color w:val="auto"/>
            <w:sz w:val="28"/>
            <w:szCs w:val="28"/>
            <w:u w:val="none"/>
          </w:rPr>
          <w:t>подпунктом 2) пункта 1 статьи 143</w:t>
        </w:r>
      </w:hyperlink>
      <w:r w:rsidRPr="002258D8">
        <w:rPr>
          <w:rStyle w:val="s0"/>
          <w:color w:val="auto"/>
          <w:sz w:val="28"/>
          <w:szCs w:val="28"/>
        </w:rPr>
        <w:t xml:space="preserve"> настоящего Кодекса, а также представление налоговой отчетности производятся в порядке, установленном </w:t>
      </w:r>
      <w:hyperlink w:anchor="sub1930000" w:history="1">
        <w:r w:rsidRPr="002258D8">
          <w:rPr>
            <w:rStyle w:val="a3"/>
            <w:color w:val="auto"/>
            <w:sz w:val="28"/>
            <w:szCs w:val="28"/>
            <w:u w:val="none"/>
          </w:rPr>
          <w:t>главой 23</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250" w:name="SUB1450000"/>
      <w:bookmarkEnd w:id="1250"/>
      <w:r w:rsidRPr="00543E4B">
        <w:rPr>
          <w:rStyle w:val="s1"/>
          <w:color w:val="auto"/>
          <w:sz w:val="28"/>
          <w:szCs w:val="28"/>
        </w:rPr>
        <w:t>Порядок перечисления корпоративного подоходного налога, удержанного у источника выплаты</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3A2091" w:rsidRPr="002258D8" w:rsidRDefault="003A2091" w:rsidP="002258D8">
      <w:pPr>
        <w:ind w:firstLine="709"/>
        <w:contextualSpacing/>
        <w:jc w:val="both"/>
        <w:rPr>
          <w:color w:val="auto"/>
          <w:sz w:val="28"/>
          <w:szCs w:val="28"/>
        </w:rPr>
      </w:pPr>
      <w:r w:rsidRPr="002258D8">
        <w:rPr>
          <w:color w:val="auto"/>
          <w:sz w:val="28"/>
          <w:szCs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3A2091" w:rsidRPr="002258D8" w:rsidRDefault="003A2091"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543E4B"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251" w:name="SUB1460000"/>
      <w:bookmarkEnd w:id="1251"/>
      <w:r w:rsidRPr="00543E4B">
        <w:rPr>
          <w:rStyle w:val="s1"/>
          <w:color w:val="auto"/>
          <w:sz w:val="28"/>
          <w:szCs w:val="28"/>
        </w:rPr>
        <w:t>Расчет по корпоративному подоходному налогу, удержанному у источника выплаты</w:t>
      </w:r>
    </w:p>
    <w:p w:rsidR="003A2091" w:rsidRPr="002258D8" w:rsidRDefault="003A2091" w:rsidP="002258D8">
      <w:pPr>
        <w:ind w:firstLine="709"/>
        <w:contextualSpacing/>
        <w:jc w:val="both"/>
        <w:rPr>
          <w:color w:val="auto"/>
          <w:sz w:val="28"/>
          <w:szCs w:val="28"/>
        </w:rPr>
      </w:pPr>
      <w:r w:rsidRPr="002258D8">
        <w:rPr>
          <w:bCs/>
          <w:color w:val="auto"/>
          <w:sz w:val="28"/>
          <w:szCs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w:t>
      </w:r>
      <w:r w:rsidRPr="002258D8">
        <w:rPr>
          <w:color w:val="auto"/>
          <w:sz w:val="28"/>
          <w:szCs w:val="28"/>
        </w:rPr>
        <w:t xml:space="preserve"> </w:t>
      </w:r>
      <w:r w:rsidRPr="002258D8">
        <w:rPr>
          <w:bCs/>
          <w:color w:val="auto"/>
          <w:sz w:val="28"/>
          <w:szCs w:val="28"/>
        </w:rPr>
        <w:t>дохода, облагаемого у источника выплаты.</w:t>
      </w:r>
      <w:r w:rsidRPr="002258D8">
        <w:rPr>
          <w:rStyle w:val="s1"/>
          <w:b w:val="0"/>
          <w:color w:val="auto"/>
          <w:sz w:val="28"/>
          <w:szCs w:val="28"/>
        </w:rPr>
        <w:t> </w:t>
      </w:r>
    </w:p>
    <w:p w:rsidR="003A2091" w:rsidRPr="002258D8" w:rsidRDefault="003A2091" w:rsidP="002258D8">
      <w:pPr>
        <w:ind w:firstLine="709"/>
        <w:contextualSpacing/>
        <w:jc w:val="both"/>
        <w:rPr>
          <w:rStyle w:val="s1"/>
          <w:b w:val="0"/>
          <w:color w:val="auto"/>
          <w:sz w:val="28"/>
          <w:szCs w:val="28"/>
        </w:rPr>
      </w:pPr>
      <w:r w:rsidRPr="002258D8">
        <w:rPr>
          <w:rStyle w:val="s1"/>
          <w:b w:val="0"/>
          <w:color w:val="auto"/>
          <w:sz w:val="28"/>
          <w:szCs w:val="28"/>
        </w:rPr>
        <w:t> </w:t>
      </w:r>
    </w:p>
    <w:p w:rsidR="00485631" w:rsidRPr="002258D8" w:rsidRDefault="00485631" w:rsidP="002258D8">
      <w:pPr>
        <w:ind w:firstLine="709"/>
        <w:contextualSpacing/>
        <w:jc w:val="both"/>
        <w:rPr>
          <w:color w:val="auto"/>
          <w:sz w:val="28"/>
          <w:szCs w:val="28"/>
        </w:rPr>
      </w:pPr>
    </w:p>
    <w:p w:rsidR="003A2091" w:rsidRPr="004B14D1" w:rsidRDefault="003A2091" w:rsidP="004B14D1">
      <w:pPr>
        <w:pStyle w:val="a8"/>
        <w:numPr>
          <w:ilvl w:val="0"/>
          <w:numId w:val="59"/>
        </w:numPr>
        <w:spacing w:after="0" w:line="240" w:lineRule="auto"/>
        <w:ind w:left="0" w:firstLine="0"/>
        <w:jc w:val="center"/>
        <w:rPr>
          <w:rFonts w:ascii="Times New Roman" w:hAnsi="Times New Roman"/>
          <w:sz w:val="28"/>
          <w:szCs w:val="28"/>
        </w:rPr>
      </w:pPr>
      <w:bookmarkStart w:id="1252" w:name="SUB1470000"/>
      <w:bookmarkEnd w:id="1252"/>
      <w:r w:rsidRPr="004B14D1">
        <w:rPr>
          <w:rStyle w:val="s1"/>
          <w:color w:val="auto"/>
          <w:sz w:val="28"/>
          <w:szCs w:val="28"/>
        </w:rPr>
        <w:t>СТАВКИ НАЛОГА, НАЛОГОВЫЙ ПЕРИОД И</w:t>
      </w:r>
    </w:p>
    <w:p w:rsidR="003A2091" w:rsidRPr="004B14D1" w:rsidRDefault="003A2091" w:rsidP="004B14D1">
      <w:pPr>
        <w:contextualSpacing/>
        <w:jc w:val="center"/>
        <w:rPr>
          <w:color w:val="auto"/>
          <w:sz w:val="28"/>
          <w:szCs w:val="28"/>
        </w:rPr>
      </w:pPr>
      <w:r w:rsidRPr="004B14D1">
        <w:rPr>
          <w:rStyle w:val="s1"/>
          <w:color w:val="auto"/>
          <w:sz w:val="28"/>
          <w:szCs w:val="28"/>
        </w:rPr>
        <w:t>НАЛОГОВАЯ ДЕКЛАРАЦИЯ</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543E4B" w:rsidRDefault="003A2091"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sz w:val="28"/>
          <w:szCs w:val="28"/>
        </w:rPr>
        <w:t>Ставки налога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Налогооблагаемый доход налогоплательщика, уменьшенный на сумму доходов и расходов, предусмотренных </w:t>
      </w:r>
      <w:bookmarkStart w:id="1253" w:name="SUB1000925431_6"/>
      <w:r w:rsidRPr="002258D8">
        <w:rPr>
          <w:color w:val="auto"/>
          <w:sz w:val="28"/>
          <w:szCs w:val="28"/>
        </w:rPr>
        <w:fldChar w:fldCharType="begin"/>
      </w:r>
      <w:r w:rsidRPr="002258D8">
        <w:rPr>
          <w:color w:val="auto"/>
          <w:sz w:val="28"/>
          <w:szCs w:val="28"/>
        </w:rPr>
        <w:instrText xml:space="preserve"> HYPERLINK "http://online.zakon.kz/Document/?link_id=1000925431" \t "_parent" </w:instrText>
      </w:r>
      <w:r w:rsidRPr="002258D8">
        <w:rPr>
          <w:color w:val="auto"/>
          <w:sz w:val="28"/>
          <w:szCs w:val="28"/>
        </w:rPr>
        <w:fldChar w:fldCharType="separate"/>
      </w:r>
      <w:r w:rsidRPr="002258D8">
        <w:rPr>
          <w:color w:val="auto"/>
          <w:sz w:val="28"/>
          <w:szCs w:val="28"/>
        </w:rPr>
        <w:t>статьей 133</w:t>
      </w:r>
      <w:r w:rsidRPr="002258D8">
        <w:rPr>
          <w:color w:val="auto"/>
          <w:sz w:val="28"/>
          <w:szCs w:val="28"/>
        </w:rPr>
        <w:fldChar w:fldCharType="end"/>
      </w:r>
      <w:bookmarkEnd w:id="1253"/>
      <w:r w:rsidRPr="002258D8">
        <w:rPr>
          <w:color w:val="auto"/>
          <w:sz w:val="28"/>
          <w:szCs w:val="28"/>
        </w:rPr>
        <w:t xml:space="preserve"> настоящего Кодекса, и на сумму убытков, переносимых в порядке, установленном </w:t>
      </w:r>
      <w:bookmarkStart w:id="1254" w:name="SUB1000925432_6"/>
      <w:r w:rsidRPr="002258D8">
        <w:rPr>
          <w:color w:val="auto"/>
          <w:sz w:val="28"/>
          <w:szCs w:val="28"/>
        </w:rPr>
        <w:fldChar w:fldCharType="begin"/>
      </w:r>
      <w:r w:rsidRPr="002258D8">
        <w:rPr>
          <w:color w:val="auto"/>
          <w:sz w:val="28"/>
          <w:szCs w:val="28"/>
        </w:rPr>
        <w:instrText xml:space="preserve"> HYPERLINK "http://online.zakon.kz/Document/?link_id=1000925432" \t "_parent" </w:instrText>
      </w:r>
      <w:r w:rsidRPr="002258D8">
        <w:rPr>
          <w:color w:val="auto"/>
          <w:sz w:val="28"/>
          <w:szCs w:val="28"/>
        </w:rPr>
        <w:fldChar w:fldCharType="separate"/>
      </w:r>
      <w:r w:rsidRPr="002258D8">
        <w:rPr>
          <w:color w:val="auto"/>
          <w:sz w:val="28"/>
          <w:szCs w:val="28"/>
        </w:rPr>
        <w:t>статьей 137</w:t>
      </w:r>
      <w:r w:rsidRPr="002258D8">
        <w:rPr>
          <w:color w:val="auto"/>
          <w:sz w:val="28"/>
          <w:szCs w:val="28"/>
        </w:rPr>
        <w:fldChar w:fldCharType="end"/>
      </w:r>
      <w:bookmarkEnd w:id="1254"/>
      <w:r w:rsidRPr="002258D8">
        <w:rPr>
          <w:color w:val="auto"/>
          <w:sz w:val="28"/>
          <w:szCs w:val="28"/>
        </w:rPr>
        <w:t xml:space="preserve"> настоящего Кодекса, подлежит обложению налогом по ставке </w:t>
      </w:r>
      <w:r w:rsidR="002B24D7" w:rsidRPr="002258D8">
        <w:rPr>
          <w:color w:val="auto"/>
          <w:sz w:val="28"/>
          <w:szCs w:val="28"/>
        </w:rPr>
        <w:t xml:space="preserve">двадцать </w:t>
      </w:r>
      <w:r w:rsidRPr="002258D8">
        <w:rPr>
          <w:color w:val="auto"/>
          <w:sz w:val="28"/>
          <w:szCs w:val="28"/>
        </w:rPr>
        <w:t xml:space="preserve">процентов, если иное не установлено пунктом 2 настоящей статьи. </w:t>
      </w:r>
    </w:p>
    <w:p w:rsidR="00551627" w:rsidRPr="002258D8" w:rsidRDefault="003A2091" w:rsidP="002258D8">
      <w:pPr>
        <w:ind w:firstLine="709"/>
        <w:contextualSpacing/>
        <w:jc w:val="both"/>
        <w:rPr>
          <w:rStyle w:val="s0"/>
          <w:color w:val="auto"/>
          <w:sz w:val="28"/>
          <w:szCs w:val="28"/>
          <w:lang w:val="kk-KZ"/>
        </w:rPr>
      </w:pPr>
      <w:bookmarkStart w:id="1255" w:name="SUB1470200"/>
      <w:bookmarkStart w:id="1256" w:name="SUB1470300"/>
      <w:bookmarkEnd w:id="1255"/>
      <w:bookmarkEnd w:id="1256"/>
      <w:r w:rsidRPr="002258D8">
        <w:rPr>
          <w:rStyle w:val="s0"/>
          <w:color w:val="auto"/>
          <w:sz w:val="28"/>
          <w:szCs w:val="28"/>
        </w:rPr>
        <w:t xml:space="preserve">2. </w:t>
      </w:r>
      <w:r w:rsidR="00551627" w:rsidRPr="002258D8">
        <w:rPr>
          <w:rStyle w:val="s0"/>
          <w:color w:val="auto"/>
          <w:sz w:val="28"/>
          <w:szCs w:val="28"/>
        </w:rPr>
        <w:t xml:space="preserve">Налогооблагаемый доход юридических </w:t>
      </w:r>
      <w:r w:rsidR="004D7891" w:rsidRPr="002258D8">
        <w:rPr>
          <w:rStyle w:val="s0"/>
          <w:color w:val="auto"/>
          <w:sz w:val="28"/>
          <w:szCs w:val="28"/>
        </w:rPr>
        <w:t>л</w:t>
      </w:r>
      <w:r w:rsidR="00551627" w:rsidRPr="002258D8">
        <w:rPr>
          <w:rStyle w:val="s0"/>
          <w:color w:val="auto"/>
          <w:sz w:val="28"/>
          <w:szCs w:val="28"/>
        </w:rPr>
        <w:t xml:space="preserve">иц-производителей сельскохозяйственной продукции, продукции аквакультуры (рыбоводства), уменьшенный на сумму доходов и расходов, предусмотренных </w:t>
      </w:r>
      <w:hyperlink r:id="rId413" w:tgtFrame="_parent" w:history="1">
        <w:r w:rsidR="00551627" w:rsidRPr="002258D8">
          <w:rPr>
            <w:rStyle w:val="s0"/>
            <w:color w:val="auto"/>
            <w:sz w:val="28"/>
            <w:szCs w:val="28"/>
          </w:rPr>
          <w:t>статьей 133</w:t>
        </w:r>
      </w:hyperlink>
      <w:r w:rsidR="00551627" w:rsidRPr="002258D8">
        <w:rPr>
          <w:rStyle w:val="s0"/>
          <w:color w:val="auto"/>
          <w:sz w:val="28"/>
          <w:szCs w:val="28"/>
        </w:rPr>
        <w:t xml:space="preserve"> настоящего Кодекса, и на сумму убытков, переносимых в порядке, установленном </w:t>
      </w:r>
      <w:hyperlink r:id="rId414" w:tgtFrame="_parent" w:tooltip="Кодекс Республики Казахстан от 10 декабря 2008 года № 99-IV " w:history="1">
        <w:r w:rsidR="00551627" w:rsidRPr="002258D8">
          <w:rPr>
            <w:rStyle w:val="s0"/>
            <w:color w:val="auto"/>
            <w:sz w:val="28"/>
            <w:szCs w:val="28"/>
          </w:rPr>
          <w:t>статьей 137</w:t>
        </w:r>
      </w:hyperlink>
      <w:r w:rsidR="00551627" w:rsidRPr="002258D8">
        <w:rPr>
          <w:rStyle w:val="s0"/>
          <w:color w:val="auto"/>
          <w:sz w:val="28"/>
          <w:szCs w:val="28"/>
        </w:rPr>
        <w:t xml:space="preserve"> настоящего Кодекса, подлежит обложению налогом по ставке </w:t>
      </w:r>
      <w:r w:rsidR="002B24D7" w:rsidRPr="002258D8">
        <w:rPr>
          <w:color w:val="auto"/>
          <w:sz w:val="28"/>
          <w:szCs w:val="28"/>
        </w:rPr>
        <w:t xml:space="preserve">десять </w:t>
      </w:r>
      <w:r w:rsidR="00551627" w:rsidRPr="002258D8">
        <w:rPr>
          <w:rStyle w:val="s0"/>
          <w:color w:val="auto"/>
          <w:sz w:val="28"/>
          <w:szCs w:val="28"/>
        </w:rPr>
        <w:t xml:space="preserve">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551627" w:rsidRPr="002258D8" w:rsidRDefault="00551627" w:rsidP="002258D8">
      <w:pPr>
        <w:ind w:firstLine="709"/>
        <w:contextualSpacing/>
        <w:jc w:val="both"/>
        <w:rPr>
          <w:rStyle w:val="s0"/>
          <w:color w:val="auto"/>
          <w:sz w:val="28"/>
          <w:szCs w:val="28"/>
        </w:rPr>
      </w:pPr>
      <w:r w:rsidRPr="002258D8">
        <w:rPr>
          <w:rStyle w:val="s0"/>
          <w:color w:val="auto"/>
          <w:sz w:val="28"/>
          <w:szCs w:val="28"/>
        </w:rPr>
        <w:t xml:space="preserve">Для целей настоящего Кодекса доходом, полученным от осуществления деятельности, указанной в части первой настоящего пункта, признаются в том </w:t>
      </w:r>
      <w:r w:rsidRPr="002258D8">
        <w:rPr>
          <w:rStyle w:val="s0"/>
          <w:color w:val="auto"/>
          <w:sz w:val="28"/>
          <w:szCs w:val="28"/>
        </w:rPr>
        <w:lastRenderedPageBreak/>
        <w:t>числе бюджетные субсидии, предоставленные производителям сельскохозяйственной продукции, по следующим направлениям: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сохранение и развитие генофонда высокоценных сортов растений и пород сельскохозяйственных животных, птиц и рыб;</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развитие семеноводства;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4) повышение продуктивности и качества продукции животноводства;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5) повышение продуктивности и качества продукции аквакультуры (рыбоводства);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7) удешевление отечественным сельскохозяйственным товаропроизводителям стоимости удобрений (за исключением органических);</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9) развитие племенного животноводства;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10) закладка и выращивание (в том числе восстановление) многолетних насаждений плодово-ягодных культур и винограда;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11) возделывание сельскохозяйственных культур в защищенном грунте;</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12) удешевление стоимости затрат на транспортные расходы при экспорте сельскохозяйственной продукции;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52083F" w:rsidRPr="002258D8" w:rsidRDefault="0093681B"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xml:space="preserve">. Налогооблагаемый доход юридических лиц – акционерных обществ, уменьшенный на сумму доходов и расходов, предусмотренных </w:t>
      </w:r>
      <w:bookmarkStart w:id="1257" w:name="sub1000925431"/>
      <w:r w:rsidR="003A2091" w:rsidRPr="002258D8">
        <w:rPr>
          <w:color w:val="auto"/>
          <w:sz w:val="28"/>
          <w:szCs w:val="28"/>
        </w:rPr>
        <w:fldChar w:fldCharType="begin"/>
      </w:r>
      <w:r w:rsidR="003A2091" w:rsidRPr="002258D8">
        <w:rPr>
          <w:color w:val="auto"/>
          <w:sz w:val="28"/>
          <w:szCs w:val="28"/>
        </w:rPr>
        <w:instrText xml:space="preserve"> HYPERLINK "jl:30366217.1330000%20" </w:instrText>
      </w:r>
      <w:r w:rsidR="003A2091" w:rsidRPr="002258D8">
        <w:rPr>
          <w:color w:val="auto"/>
          <w:sz w:val="28"/>
          <w:szCs w:val="28"/>
        </w:rPr>
        <w:fldChar w:fldCharType="separate"/>
      </w:r>
      <w:r w:rsidR="003A2091" w:rsidRPr="002258D8">
        <w:rPr>
          <w:color w:val="auto"/>
          <w:sz w:val="28"/>
          <w:szCs w:val="28"/>
        </w:rPr>
        <w:t>статьей 133</w:t>
      </w:r>
      <w:r w:rsidR="003A2091" w:rsidRPr="002258D8">
        <w:rPr>
          <w:color w:val="auto"/>
          <w:sz w:val="28"/>
          <w:szCs w:val="28"/>
        </w:rPr>
        <w:fldChar w:fldCharType="end"/>
      </w:r>
      <w:bookmarkEnd w:id="1257"/>
      <w:r w:rsidR="003A2091" w:rsidRPr="002258D8">
        <w:rPr>
          <w:color w:val="auto"/>
          <w:sz w:val="28"/>
          <w:szCs w:val="28"/>
        </w:rPr>
        <w:t xml:space="preserve"> настоящего Кодекса, и на сумму убытков, переносимых в порядке, установленном </w:t>
      </w:r>
      <w:bookmarkStart w:id="1258" w:name="sub1000925432"/>
      <w:r w:rsidR="003A2091" w:rsidRPr="002258D8">
        <w:rPr>
          <w:color w:val="auto"/>
          <w:sz w:val="28"/>
          <w:szCs w:val="28"/>
        </w:rPr>
        <w:fldChar w:fldCharType="begin"/>
      </w:r>
      <w:r w:rsidR="003A2091" w:rsidRPr="002258D8">
        <w:rPr>
          <w:color w:val="auto"/>
          <w:sz w:val="28"/>
          <w:szCs w:val="28"/>
        </w:rPr>
        <w:instrText xml:space="preserve"> HYPERLINK "jl:30366217.1370000.1000925432_5"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08.04.2016 г.)" </w:instrText>
      </w:r>
      <w:r w:rsidR="003A2091" w:rsidRPr="002258D8">
        <w:rPr>
          <w:color w:val="auto"/>
          <w:sz w:val="28"/>
          <w:szCs w:val="28"/>
        </w:rPr>
        <w:fldChar w:fldCharType="separate"/>
      </w:r>
      <w:r w:rsidR="003A2091" w:rsidRPr="002258D8">
        <w:rPr>
          <w:color w:val="auto"/>
          <w:sz w:val="28"/>
          <w:szCs w:val="28"/>
        </w:rPr>
        <w:t>статьей 137</w:t>
      </w:r>
      <w:r w:rsidR="003A2091" w:rsidRPr="002258D8">
        <w:rPr>
          <w:color w:val="auto"/>
          <w:sz w:val="28"/>
          <w:szCs w:val="28"/>
        </w:rPr>
        <w:fldChar w:fldCharType="end"/>
      </w:r>
      <w:bookmarkEnd w:id="1258"/>
      <w:r w:rsidR="003A2091" w:rsidRPr="002258D8">
        <w:rPr>
          <w:color w:val="auto"/>
          <w:sz w:val="28"/>
          <w:szCs w:val="28"/>
        </w:rPr>
        <w:t xml:space="preserve"> настоящего Кодекса, подлежит обложению налогом по ставке </w:t>
      </w:r>
      <w:r w:rsidR="002B24D7" w:rsidRPr="002258D8">
        <w:rPr>
          <w:color w:val="auto"/>
          <w:sz w:val="28"/>
          <w:szCs w:val="28"/>
        </w:rPr>
        <w:t xml:space="preserve">восемнадцать </w:t>
      </w:r>
      <w:r w:rsidR="003A2091" w:rsidRPr="002258D8">
        <w:rPr>
          <w:color w:val="auto"/>
          <w:sz w:val="28"/>
          <w:szCs w:val="28"/>
        </w:rPr>
        <w:t>процентов за налоговый период, в котором проведено</w:t>
      </w:r>
      <w:r w:rsidR="003A2091" w:rsidRPr="002258D8">
        <w:rPr>
          <w:rFonts w:eastAsia="MS PGothic"/>
          <w:color w:val="auto"/>
          <w:kern w:val="24"/>
          <w:sz w:val="28"/>
          <w:szCs w:val="28"/>
        </w:rPr>
        <w:t xml:space="preserve"> публичное размещение акций на фондовой бирже, </w:t>
      </w:r>
      <w:r w:rsidR="0052083F" w:rsidRPr="002258D8">
        <w:rPr>
          <w:color w:val="auto"/>
          <w:sz w:val="28"/>
          <w:szCs w:val="28"/>
        </w:rPr>
        <w:t>обладающей лицензией Национального Банка на организацию торговли ценными бумагами и функционирующей на территории Республики Казахстан.</w:t>
      </w:r>
    </w:p>
    <w:p w:rsidR="003A2091" w:rsidRPr="002258D8" w:rsidRDefault="0093681B" w:rsidP="002258D8">
      <w:pPr>
        <w:ind w:firstLine="709"/>
        <w:contextualSpacing/>
        <w:jc w:val="both"/>
        <w:rPr>
          <w:color w:val="auto"/>
          <w:sz w:val="28"/>
          <w:szCs w:val="28"/>
        </w:rPr>
      </w:pPr>
      <w:r w:rsidRPr="002258D8">
        <w:rPr>
          <w:color w:val="auto"/>
          <w:sz w:val="28"/>
          <w:szCs w:val="28"/>
        </w:rPr>
        <w:t>4</w:t>
      </w:r>
      <w:r w:rsidR="003A2091" w:rsidRPr="002258D8">
        <w:rPr>
          <w:color w:val="auto"/>
          <w:sz w:val="28"/>
          <w:szCs w:val="28"/>
        </w:rPr>
        <w:t xml:space="preserve">.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w:t>
      </w:r>
      <w:r w:rsidR="002B24D7" w:rsidRPr="002258D8">
        <w:rPr>
          <w:color w:val="auto"/>
          <w:sz w:val="28"/>
          <w:szCs w:val="28"/>
        </w:rPr>
        <w:t xml:space="preserve">пятнадцать </w:t>
      </w:r>
      <w:r w:rsidR="003A2091" w:rsidRPr="002258D8">
        <w:rPr>
          <w:color w:val="auto"/>
          <w:sz w:val="28"/>
          <w:szCs w:val="28"/>
        </w:rPr>
        <w:t xml:space="preserve">процентов. </w:t>
      </w:r>
    </w:p>
    <w:p w:rsidR="003A2091" w:rsidRPr="002258D8" w:rsidRDefault="0093681B" w:rsidP="002258D8">
      <w:pPr>
        <w:ind w:firstLine="709"/>
        <w:contextualSpacing/>
        <w:jc w:val="both"/>
        <w:rPr>
          <w:color w:val="auto"/>
          <w:sz w:val="28"/>
          <w:szCs w:val="28"/>
        </w:rPr>
      </w:pPr>
      <w:bookmarkStart w:id="1259" w:name="SUB1470400"/>
      <w:bookmarkEnd w:id="1259"/>
      <w:r w:rsidRPr="002258D8">
        <w:rPr>
          <w:color w:val="auto"/>
          <w:sz w:val="28"/>
          <w:szCs w:val="28"/>
        </w:rPr>
        <w:lastRenderedPageBreak/>
        <w:t>5</w:t>
      </w:r>
      <w:r w:rsidR="003A2091" w:rsidRPr="002258D8">
        <w:rPr>
          <w:color w:val="auto"/>
          <w:sz w:val="28"/>
          <w:szCs w:val="28"/>
        </w:rPr>
        <w:t xml:space="preserve">. Доходы нерезидентов из источников в Республике Казахстан, определяемые </w:t>
      </w:r>
      <w:bookmarkStart w:id="1260" w:name="SUB1000925436_4"/>
      <w:r w:rsidR="003A2091" w:rsidRPr="002258D8">
        <w:rPr>
          <w:color w:val="auto"/>
          <w:sz w:val="28"/>
          <w:szCs w:val="28"/>
        </w:rPr>
        <w:fldChar w:fldCharType="begin"/>
      </w:r>
      <w:r w:rsidR="003A2091" w:rsidRPr="002258D8">
        <w:rPr>
          <w:color w:val="auto"/>
          <w:sz w:val="28"/>
          <w:szCs w:val="28"/>
        </w:rPr>
        <w:instrText xml:space="preserve"> HYPERLINK "http://online.zakon.kz/Document/?link_id=1000925436"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7. Особенности международного налогообложения. Статья 192. Доходы нерезидента из источников в Республике Казахстан" \t "_parent" </w:instrText>
      </w:r>
      <w:r w:rsidR="003A2091" w:rsidRPr="002258D8">
        <w:rPr>
          <w:color w:val="auto"/>
          <w:sz w:val="28"/>
          <w:szCs w:val="28"/>
        </w:rPr>
        <w:fldChar w:fldCharType="separate"/>
      </w:r>
      <w:r w:rsidR="003A2091" w:rsidRPr="002258D8">
        <w:rPr>
          <w:color w:val="auto"/>
          <w:sz w:val="28"/>
          <w:szCs w:val="28"/>
        </w:rPr>
        <w:t>подпунктами 1) - 8), 10) - 29) пункта 1 статьи 192</w:t>
      </w:r>
      <w:r w:rsidR="003A2091" w:rsidRPr="002258D8">
        <w:rPr>
          <w:color w:val="auto"/>
          <w:sz w:val="28"/>
          <w:szCs w:val="28"/>
        </w:rPr>
        <w:fldChar w:fldCharType="end"/>
      </w:r>
      <w:bookmarkEnd w:id="1260"/>
      <w:r w:rsidR="003A2091" w:rsidRPr="002258D8">
        <w:rPr>
          <w:color w:val="auto"/>
          <w:sz w:val="28"/>
          <w:szCs w:val="28"/>
        </w:rPr>
        <w:t xml:space="preserve"> настоящего Кодекса, не связанные с постоянным учреждением таких нерезидентов, а также доходы, указанные в подпункте 9) пункта 1 статьи 192 настоящего Кодекса, облагаются по ставкам, установленным </w:t>
      </w:r>
      <w:bookmarkStart w:id="1261" w:name="SUB1000927288_2"/>
      <w:r w:rsidR="003A2091" w:rsidRPr="002258D8">
        <w:rPr>
          <w:color w:val="auto"/>
          <w:sz w:val="28"/>
          <w:szCs w:val="28"/>
        </w:rPr>
        <w:fldChar w:fldCharType="begin"/>
      </w:r>
      <w:r w:rsidR="003A2091" w:rsidRPr="002258D8">
        <w:rPr>
          <w:color w:val="auto"/>
          <w:sz w:val="28"/>
          <w:szCs w:val="28"/>
        </w:rPr>
        <w:instrText xml:space="preserve"> HYPERLINK "http://online.zakon.kz/Document/?link_id=1000927288" \t "_parent" </w:instrText>
      </w:r>
      <w:r w:rsidR="003A2091" w:rsidRPr="002258D8">
        <w:rPr>
          <w:color w:val="auto"/>
          <w:sz w:val="28"/>
          <w:szCs w:val="28"/>
        </w:rPr>
        <w:fldChar w:fldCharType="separate"/>
      </w:r>
      <w:r w:rsidR="003A2091" w:rsidRPr="002258D8">
        <w:rPr>
          <w:color w:val="auto"/>
          <w:sz w:val="28"/>
          <w:szCs w:val="28"/>
        </w:rPr>
        <w:t>статьей 194</w:t>
      </w:r>
      <w:r w:rsidR="003A2091" w:rsidRPr="002258D8">
        <w:rPr>
          <w:color w:val="auto"/>
          <w:sz w:val="28"/>
          <w:szCs w:val="28"/>
        </w:rPr>
        <w:fldChar w:fldCharType="end"/>
      </w:r>
      <w:bookmarkEnd w:id="1261"/>
      <w:r w:rsidR="003A2091" w:rsidRPr="002258D8">
        <w:rPr>
          <w:color w:val="auto"/>
          <w:sz w:val="28"/>
          <w:szCs w:val="28"/>
        </w:rPr>
        <w:t xml:space="preserve"> настоящего Кодекса.</w:t>
      </w:r>
    </w:p>
    <w:p w:rsidR="003A2091" w:rsidRPr="002258D8" w:rsidRDefault="0093681B" w:rsidP="002258D8">
      <w:pPr>
        <w:ind w:firstLine="709"/>
        <w:contextualSpacing/>
        <w:jc w:val="both"/>
        <w:rPr>
          <w:color w:val="auto"/>
          <w:sz w:val="28"/>
          <w:szCs w:val="28"/>
        </w:rPr>
      </w:pPr>
      <w:bookmarkStart w:id="1262" w:name="SUB1470500"/>
      <w:bookmarkEnd w:id="1262"/>
      <w:r w:rsidRPr="002258D8">
        <w:rPr>
          <w:color w:val="auto"/>
          <w:sz w:val="28"/>
          <w:szCs w:val="28"/>
        </w:rPr>
        <w:t>6</w:t>
      </w:r>
      <w:r w:rsidR="003A2091" w:rsidRPr="002258D8">
        <w:rPr>
          <w:color w:val="auto"/>
          <w:sz w:val="28"/>
          <w:szCs w:val="28"/>
        </w:rPr>
        <w:t>.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установленным статьей 199 настоящего Кодекса.</w:t>
      </w:r>
    </w:p>
    <w:p w:rsidR="003A2091" w:rsidRPr="002258D8" w:rsidRDefault="003A2091" w:rsidP="002258D8">
      <w:pPr>
        <w:ind w:firstLine="709"/>
        <w:contextualSpacing/>
        <w:jc w:val="both"/>
        <w:rPr>
          <w:color w:val="auto"/>
          <w:sz w:val="28"/>
          <w:szCs w:val="28"/>
        </w:rPr>
      </w:pPr>
    </w:p>
    <w:p w:rsidR="003A2091" w:rsidRPr="00543E4B" w:rsidRDefault="003A2091" w:rsidP="00AC2144">
      <w:pPr>
        <w:pStyle w:val="a8"/>
        <w:numPr>
          <w:ilvl w:val="0"/>
          <w:numId w:val="79"/>
        </w:numPr>
        <w:spacing w:after="0" w:line="240" w:lineRule="auto"/>
        <w:ind w:left="0" w:firstLine="709"/>
        <w:jc w:val="both"/>
        <w:rPr>
          <w:rFonts w:ascii="Times New Roman" w:hAnsi="Times New Roman"/>
          <w:sz w:val="28"/>
          <w:szCs w:val="28"/>
        </w:rPr>
      </w:pPr>
      <w:r w:rsidRPr="00543E4B">
        <w:rPr>
          <w:rStyle w:val="s1"/>
          <w:color w:val="auto"/>
          <w:sz w:val="28"/>
          <w:szCs w:val="28"/>
        </w:rPr>
        <w:t>Налоговый период</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Для корпоративного подоходного налога налоговым периодом является календарный год с 1 января по 31 декабря.</w:t>
      </w:r>
    </w:p>
    <w:p w:rsidR="003A2091" w:rsidRPr="002258D8" w:rsidRDefault="003A2091" w:rsidP="002258D8">
      <w:pPr>
        <w:ind w:firstLine="709"/>
        <w:contextualSpacing/>
        <w:jc w:val="both"/>
        <w:rPr>
          <w:color w:val="auto"/>
          <w:sz w:val="28"/>
          <w:szCs w:val="28"/>
        </w:rPr>
      </w:pPr>
      <w:bookmarkStart w:id="1263" w:name="SUB1480200"/>
      <w:bookmarkEnd w:id="1263"/>
      <w:r w:rsidRPr="002258D8">
        <w:rPr>
          <w:rStyle w:val="s0"/>
          <w:color w:val="auto"/>
          <w:sz w:val="28"/>
          <w:szCs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При этом днем создания юридического лица считается день его государственной регистрации в органе юстиции.</w:t>
      </w:r>
    </w:p>
    <w:p w:rsidR="003A2091" w:rsidRPr="002258D8" w:rsidRDefault="003A2091" w:rsidP="002258D8">
      <w:pPr>
        <w:ind w:firstLine="709"/>
        <w:contextualSpacing/>
        <w:jc w:val="both"/>
        <w:rPr>
          <w:color w:val="auto"/>
          <w:sz w:val="28"/>
          <w:szCs w:val="28"/>
        </w:rPr>
      </w:pPr>
      <w:bookmarkStart w:id="1264" w:name="SUB1480300"/>
      <w:bookmarkEnd w:id="1264"/>
      <w:r w:rsidRPr="002258D8">
        <w:rPr>
          <w:rStyle w:val="s0"/>
          <w:color w:val="auto"/>
          <w:sz w:val="28"/>
          <w:szCs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3A2091" w:rsidRPr="002258D8" w:rsidRDefault="003A2091" w:rsidP="002258D8">
      <w:pPr>
        <w:ind w:firstLine="709"/>
        <w:contextualSpacing/>
        <w:jc w:val="both"/>
        <w:rPr>
          <w:color w:val="auto"/>
          <w:sz w:val="28"/>
          <w:szCs w:val="28"/>
        </w:rPr>
      </w:pPr>
      <w:bookmarkStart w:id="1265" w:name="SUB1480400"/>
      <w:bookmarkEnd w:id="1265"/>
      <w:r w:rsidRPr="002258D8">
        <w:rPr>
          <w:rStyle w:val="s0"/>
          <w:color w:val="auto"/>
          <w:sz w:val="28"/>
          <w:szCs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3A2091" w:rsidRPr="002258D8" w:rsidRDefault="003A2091" w:rsidP="002258D8">
      <w:pPr>
        <w:ind w:firstLine="709"/>
        <w:contextualSpacing/>
        <w:jc w:val="both"/>
        <w:rPr>
          <w:color w:val="auto"/>
          <w:sz w:val="28"/>
          <w:szCs w:val="28"/>
        </w:rPr>
      </w:pPr>
      <w:bookmarkStart w:id="1266" w:name="SUB1480500"/>
      <w:bookmarkEnd w:id="1266"/>
      <w:r w:rsidRPr="002258D8">
        <w:rPr>
          <w:rStyle w:val="s0"/>
          <w:color w:val="auto"/>
          <w:sz w:val="28"/>
          <w:szCs w:val="28"/>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p w:rsidR="003A2091" w:rsidRPr="00543E4B" w:rsidRDefault="003A2091" w:rsidP="00AC2144">
      <w:pPr>
        <w:pStyle w:val="a8"/>
        <w:numPr>
          <w:ilvl w:val="0"/>
          <w:numId w:val="79"/>
        </w:numPr>
        <w:spacing w:after="0" w:line="240" w:lineRule="auto"/>
        <w:ind w:left="0" w:firstLine="709"/>
        <w:jc w:val="both"/>
        <w:rPr>
          <w:rFonts w:ascii="Times New Roman" w:hAnsi="Times New Roman"/>
          <w:sz w:val="28"/>
          <w:szCs w:val="28"/>
        </w:rPr>
      </w:pPr>
      <w:bookmarkStart w:id="1267" w:name="SUB1490000"/>
      <w:bookmarkEnd w:id="1267"/>
      <w:r w:rsidRPr="00543E4B">
        <w:rPr>
          <w:rStyle w:val="s1"/>
          <w:color w:val="auto"/>
          <w:sz w:val="28"/>
          <w:szCs w:val="28"/>
        </w:rPr>
        <w:t>Налоговая декларация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Плательщик корпоративного подоходного налога представляет в налоговый орган по месту нахождения </w:t>
      </w:r>
      <w:hyperlink r:id="rId415" w:history="1">
        <w:r w:rsidRPr="002258D8">
          <w:rPr>
            <w:rStyle w:val="a3"/>
            <w:color w:val="auto"/>
            <w:sz w:val="28"/>
            <w:szCs w:val="28"/>
            <w:u w:val="none"/>
          </w:rPr>
          <w:t>декларацию по корпоративному подоходному налогу</w:t>
        </w:r>
      </w:hyperlink>
      <w:r w:rsidRPr="002258D8">
        <w:rPr>
          <w:rStyle w:val="s0"/>
          <w:color w:val="auto"/>
          <w:sz w:val="28"/>
          <w:szCs w:val="28"/>
        </w:rPr>
        <w:t xml:space="preserve">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3A2091" w:rsidRPr="002258D8" w:rsidRDefault="003A2091" w:rsidP="002258D8">
      <w:pPr>
        <w:ind w:firstLine="709"/>
        <w:contextualSpacing/>
        <w:jc w:val="both"/>
        <w:rPr>
          <w:color w:val="auto"/>
          <w:sz w:val="28"/>
          <w:szCs w:val="28"/>
        </w:rPr>
      </w:pPr>
      <w:bookmarkStart w:id="1268" w:name="SUB1490200"/>
      <w:bookmarkStart w:id="1269" w:name="SUB1490300"/>
      <w:bookmarkEnd w:id="1268"/>
      <w:bookmarkEnd w:id="1269"/>
      <w:r w:rsidRPr="002258D8">
        <w:rPr>
          <w:rStyle w:val="s0"/>
          <w:color w:val="auto"/>
          <w:sz w:val="28"/>
          <w:szCs w:val="28"/>
        </w:rPr>
        <w:lastRenderedPageBreak/>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F14649" w:rsidRPr="002258D8" w:rsidRDefault="0093681B" w:rsidP="002258D8">
      <w:pPr>
        <w:ind w:firstLine="709"/>
        <w:contextualSpacing/>
        <w:jc w:val="both"/>
        <w:rPr>
          <w:rStyle w:val="s0"/>
          <w:color w:val="auto"/>
          <w:sz w:val="28"/>
          <w:szCs w:val="28"/>
        </w:rPr>
      </w:pPr>
      <w:bookmarkStart w:id="1270" w:name="SUB1490400"/>
      <w:bookmarkEnd w:id="1270"/>
      <w:r w:rsidRPr="002258D8">
        <w:rPr>
          <w:rStyle w:val="s0"/>
          <w:color w:val="auto"/>
          <w:sz w:val="28"/>
          <w:szCs w:val="28"/>
        </w:rPr>
        <w:t>3</w:t>
      </w:r>
      <w:r w:rsidR="00F14649" w:rsidRPr="002258D8">
        <w:rPr>
          <w:rStyle w:val="s0"/>
          <w:color w:val="auto"/>
          <w:sz w:val="28"/>
          <w:szCs w:val="28"/>
        </w:rPr>
        <w:t xml:space="preserve">.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hyperlink w:anchor="sub4270300" w:history="1">
        <w:r w:rsidR="00F14649" w:rsidRPr="002258D8">
          <w:rPr>
            <w:rStyle w:val="a3"/>
            <w:color w:val="auto"/>
            <w:sz w:val="28"/>
            <w:szCs w:val="28"/>
            <w:u w:val="none"/>
          </w:rPr>
          <w:t>пунктами 3 и 4 статьи 427</w:t>
        </w:r>
      </w:hyperlink>
      <w:r w:rsidR="00F14649"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rStyle w:val="s0"/>
          <w:color w:val="auto"/>
          <w:sz w:val="28"/>
          <w:szCs w:val="28"/>
        </w:rPr>
      </w:pPr>
    </w:p>
    <w:p w:rsidR="00E65474" w:rsidRPr="002258D8" w:rsidRDefault="00E65474" w:rsidP="002258D8">
      <w:pPr>
        <w:ind w:firstLine="709"/>
        <w:contextualSpacing/>
        <w:jc w:val="both"/>
        <w:rPr>
          <w:color w:val="auto"/>
          <w:sz w:val="28"/>
          <w:szCs w:val="28"/>
        </w:rPr>
      </w:pPr>
    </w:p>
    <w:p w:rsidR="00D67ACD" w:rsidRPr="004B14D1" w:rsidRDefault="00D67ACD" w:rsidP="004B14D1">
      <w:pPr>
        <w:contextualSpacing/>
        <w:jc w:val="center"/>
        <w:rPr>
          <w:color w:val="auto"/>
          <w:sz w:val="28"/>
          <w:szCs w:val="28"/>
        </w:rPr>
      </w:pPr>
      <w:r w:rsidRPr="004B14D1">
        <w:rPr>
          <w:rStyle w:val="s1"/>
          <w:color w:val="auto"/>
          <w:sz w:val="28"/>
          <w:szCs w:val="28"/>
        </w:rPr>
        <w:t xml:space="preserve">РАЗДЕЛ </w:t>
      </w:r>
      <w:r w:rsidR="00CB05C6" w:rsidRPr="004B14D1">
        <w:rPr>
          <w:rStyle w:val="s1"/>
          <w:color w:val="auto"/>
          <w:sz w:val="28"/>
          <w:szCs w:val="28"/>
        </w:rPr>
        <w:t>8</w:t>
      </w:r>
      <w:r w:rsidR="00F31664" w:rsidRPr="004B14D1">
        <w:rPr>
          <w:rStyle w:val="s1"/>
          <w:color w:val="auto"/>
          <w:sz w:val="28"/>
          <w:szCs w:val="28"/>
        </w:rPr>
        <w:t>.</w:t>
      </w:r>
      <w:r w:rsidRPr="004B14D1">
        <w:rPr>
          <w:rStyle w:val="s1"/>
          <w:color w:val="auto"/>
          <w:sz w:val="28"/>
          <w:szCs w:val="28"/>
        </w:rPr>
        <w:t xml:space="preserve"> ИНДИВИДУАЛЬНЫЙ ПОДОХОДНЫЙ НАЛОГ</w:t>
      </w:r>
    </w:p>
    <w:p w:rsidR="00485631" w:rsidRPr="004B14D1" w:rsidRDefault="00485631" w:rsidP="004B14D1">
      <w:pPr>
        <w:contextualSpacing/>
        <w:jc w:val="center"/>
        <w:rPr>
          <w:rStyle w:val="s1"/>
          <w:color w:val="auto"/>
          <w:sz w:val="28"/>
          <w:szCs w:val="28"/>
        </w:rPr>
      </w:pPr>
    </w:p>
    <w:p w:rsidR="00D67ACD" w:rsidRPr="004B14D1" w:rsidRDefault="00D67ACD" w:rsidP="004B14D1">
      <w:pPr>
        <w:pStyle w:val="a8"/>
        <w:numPr>
          <w:ilvl w:val="0"/>
          <w:numId w:val="59"/>
        </w:numPr>
        <w:spacing w:after="0" w:line="240" w:lineRule="auto"/>
        <w:ind w:left="0" w:firstLine="0"/>
        <w:jc w:val="center"/>
        <w:rPr>
          <w:rFonts w:ascii="Times New Roman" w:hAnsi="Times New Roman"/>
          <w:sz w:val="28"/>
          <w:szCs w:val="28"/>
        </w:rPr>
      </w:pPr>
      <w:r w:rsidRPr="004B14D1">
        <w:rPr>
          <w:rStyle w:val="s1"/>
          <w:color w:val="auto"/>
          <w:sz w:val="28"/>
          <w:szCs w:val="28"/>
        </w:rPr>
        <w:t>ОБЩИЕ ПОЛОЖЕНИЯ</w:t>
      </w:r>
    </w:p>
    <w:p w:rsidR="00D67ACD" w:rsidRPr="002258D8" w:rsidRDefault="00D67ACD" w:rsidP="002258D8">
      <w:pPr>
        <w:ind w:firstLine="709"/>
        <w:contextualSpacing/>
        <w:jc w:val="both"/>
        <w:rPr>
          <w:color w:val="auto"/>
          <w:sz w:val="28"/>
          <w:szCs w:val="28"/>
        </w:rPr>
      </w:pPr>
      <w:r w:rsidRPr="002258D8">
        <w:rPr>
          <w:color w:val="auto"/>
          <w:sz w:val="28"/>
          <w:szCs w:val="28"/>
        </w:rPr>
        <w:t> </w:t>
      </w:r>
    </w:p>
    <w:p w:rsidR="00D67ACD" w:rsidRPr="00543E4B" w:rsidRDefault="00D67ACD" w:rsidP="00AC2144">
      <w:pPr>
        <w:pStyle w:val="a8"/>
        <w:numPr>
          <w:ilvl w:val="0"/>
          <w:numId w:val="79"/>
        </w:numPr>
        <w:spacing w:after="0" w:line="240" w:lineRule="auto"/>
        <w:ind w:left="0" w:firstLine="709"/>
        <w:jc w:val="both"/>
        <w:rPr>
          <w:rFonts w:ascii="Times New Roman" w:hAnsi="Times New Roman"/>
          <w:sz w:val="28"/>
          <w:szCs w:val="28"/>
        </w:rPr>
      </w:pPr>
      <w:r w:rsidRPr="00543E4B">
        <w:rPr>
          <w:rStyle w:val="s1"/>
          <w:color w:val="auto"/>
          <w:sz w:val="28"/>
          <w:szCs w:val="28"/>
        </w:rPr>
        <w:t>Плательщики</w:t>
      </w:r>
    </w:p>
    <w:p w:rsidR="00032564" w:rsidRPr="00032564" w:rsidRDefault="00032564" w:rsidP="00032564">
      <w:pPr>
        <w:pStyle w:val="a8"/>
        <w:spacing w:after="0" w:line="240" w:lineRule="auto"/>
        <w:ind w:left="0" w:firstLine="709"/>
        <w:jc w:val="both"/>
        <w:rPr>
          <w:rStyle w:val="s0"/>
          <w:color w:val="auto"/>
          <w:sz w:val="28"/>
          <w:szCs w:val="28"/>
          <w:highlight w:val="yellow"/>
        </w:rPr>
      </w:pPr>
      <w:r>
        <w:rPr>
          <w:rStyle w:val="s0"/>
          <w:color w:val="auto"/>
          <w:sz w:val="28"/>
          <w:szCs w:val="28"/>
          <w:highlight w:val="yellow"/>
        </w:rPr>
        <w:t xml:space="preserve">1. </w:t>
      </w:r>
      <w:r w:rsidRPr="00032564">
        <w:rPr>
          <w:rStyle w:val="s0"/>
          <w:color w:val="auto"/>
          <w:sz w:val="28"/>
          <w:szCs w:val="28"/>
          <w:highlight w:val="yellow"/>
        </w:rPr>
        <w:t xml:space="preserve">Плательщиками индивидуального подоходного налога являются физические лица, имеющие объекты налогообложения, определяемые в соответствии со </w:t>
      </w:r>
      <w:r w:rsidRPr="00032564">
        <w:rPr>
          <w:rFonts w:ascii="Times New Roman" w:hAnsi="Times New Roman"/>
          <w:bCs/>
          <w:sz w:val="28"/>
          <w:szCs w:val="28"/>
          <w:highlight w:val="yellow"/>
        </w:rPr>
        <w:t xml:space="preserve">статьей 155 </w:t>
      </w:r>
      <w:r w:rsidRPr="00032564">
        <w:rPr>
          <w:rStyle w:val="s0"/>
          <w:color w:val="auto"/>
          <w:sz w:val="28"/>
          <w:szCs w:val="28"/>
          <w:highlight w:val="yellow"/>
        </w:rPr>
        <w:t xml:space="preserve">настоящего Кодекса. </w:t>
      </w:r>
    </w:p>
    <w:p w:rsidR="00032564" w:rsidRPr="00032564" w:rsidRDefault="00032564" w:rsidP="00032564">
      <w:pPr>
        <w:pStyle w:val="a8"/>
        <w:spacing w:after="0" w:line="240" w:lineRule="auto"/>
        <w:ind w:left="0" w:firstLine="709"/>
        <w:jc w:val="both"/>
        <w:rPr>
          <w:rFonts w:ascii="Times New Roman" w:hAnsi="Times New Roman"/>
          <w:sz w:val="28"/>
          <w:szCs w:val="28"/>
          <w:highlight w:val="yellow"/>
        </w:rPr>
      </w:pPr>
      <w:r>
        <w:rPr>
          <w:rFonts w:ascii="Times New Roman" w:eastAsia="Times New Roman" w:hAnsi="Times New Roman"/>
          <w:color w:val="000000"/>
          <w:sz w:val="28"/>
          <w:szCs w:val="28"/>
          <w:highlight w:val="yellow"/>
          <w:lang w:eastAsia="ru-RU"/>
        </w:rPr>
        <w:t xml:space="preserve">2. </w:t>
      </w:r>
      <w:r w:rsidRPr="00032564">
        <w:rPr>
          <w:rFonts w:ascii="Times New Roman" w:eastAsia="Times New Roman" w:hAnsi="Times New Roman"/>
          <w:color w:val="000000"/>
          <w:sz w:val="28"/>
          <w:szCs w:val="28"/>
          <w:highlight w:val="yellow"/>
          <w:lang w:eastAsia="ru-RU"/>
        </w:rPr>
        <w:t>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rsidR="00D67ACD" w:rsidRPr="002258D8" w:rsidRDefault="00D67ACD" w:rsidP="002258D8">
      <w:pPr>
        <w:ind w:firstLine="709"/>
        <w:contextualSpacing/>
        <w:jc w:val="both"/>
        <w:rPr>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Особенности налогообложения доходов в отдельных случаях</w:t>
      </w:r>
    </w:p>
    <w:p w:rsidR="0093681B" w:rsidRPr="002258D8" w:rsidRDefault="00D67ACD" w:rsidP="002258D8">
      <w:pPr>
        <w:ind w:firstLine="709"/>
        <w:contextualSpacing/>
        <w:jc w:val="both"/>
        <w:rPr>
          <w:color w:val="auto"/>
          <w:spacing w:val="2"/>
          <w:sz w:val="28"/>
          <w:szCs w:val="28"/>
        </w:rPr>
      </w:pPr>
      <w:r w:rsidRPr="002258D8">
        <w:rPr>
          <w:color w:val="auto"/>
          <w:spacing w:val="2"/>
          <w:sz w:val="28"/>
          <w:szCs w:val="28"/>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установленные настоящей главой, </w:t>
      </w:r>
      <w:hyperlink r:id="rId416" w:anchor="z1834" w:history="1">
        <w:r w:rsidRPr="002258D8">
          <w:rPr>
            <w:bCs/>
            <w:color w:val="auto"/>
            <w:spacing w:val="2"/>
            <w:sz w:val="28"/>
            <w:szCs w:val="28"/>
          </w:rPr>
          <w:t>главой 19</w:t>
        </w:r>
      </w:hyperlink>
      <w:r w:rsidRPr="002258D8">
        <w:rPr>
          <w:color w:val="auto"/>
          <w:spacing w:val="2"/>
          <w:sz w:val="28"/>
          <w:szCs w:val="28"/>
        </w:rPr>
        <w:t xml:space="preserve"> и </w:t>
      </w:r>
      <w:hyperlink r:id="rId417" w:anchor="z2300" w:history="1">
        <w:r w:rsidRPr="002258D8">
          <w:rPr>
            <w:bCs/>
            <w:color w:val="auto"/>
            <w:spacing w:val="2"/>
            <w:sz w:val="28"/>
            <w:szCs w:val="28"/>
          </w:rPr>
          <w:t>статьей 202</w:t>
        </w:r>
      </w:hyperlink>
      <w:r w:rsidRPr="002258D8">
        <w:rPr>
          <w:bCs/>
          <w:color w:val="auto"/>
          <w:spacing w:val="2"/>
          <w:sz w:val="28"/>
          <w:szCs w:val="28"/>
        </w:rPr>
        <w:t xml:space="preserve"> </w:t>
      </w:r>
      <w:r w:rsidRPr="002258D8">
        <w:rPr>
          <w:color w:val="auto"/>
          <w:spacing w:val="2"/>
          <w:sz w:val="28"/>
          <w:szCs w:val="28"/>
        </w:rPr>
        <w:t>настоящего Кодекса, по ставкам, которые предусмотрены </w:t>
      </w:r>
      <w:hyperlink r:id="rId418" w:anchor="z1828" w:history="1">
        <w:r w:rsidRPr="002258D8">
          <w:rPr>
            <w:color w:val="auto"/>
            <w:spacing w:val="2"/>
            <w:sz w:val="28"/>
            <w:szCs w:val="28"/>
          </w:rPr>
          <w:t xml:space="preserve">статьей </w:t>
        </w:r>
      </w:hyperlink>
      <w:r w:rsidR="0093681B" w:rsidRPr="002258D8">
        <w:rPr>
          <w:color w:val="auto"/>
          <w:spacing w:val="2"/>
          <w:sz w:val="28"/>
          <w:szCs w:val="28"/>
        </w:rPr>
        <w:t>158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19" w:anchor="z1948" w:history="1">
        <w:r w:rsidRPr="002258D8">
          <w:rPr>
            <w:color w:val="auto"/>
            <w:spacing w:val="2"/>
            <w:sz w:val="28"/>
            <w:szCs w:val="28"/>
          </w:rPr>
          <w:t xml:space="preserve">главами </w:t>
        </w:r>
      </w:hyperlink>
      <w:r w:rsidRPr="002258D8">
        <w:rPr>
          <w:color w:val="auto"/>
          <w:spacing w:val="2"/>
          <w:sz w:val="28"/>
          <w:szCs w:val="28"/>
        </w:rPr>
        <w:t>20 и 27 настоящего Кодекса, по ставкам, которые предусмотрены </w:t>
      </w:r>
      <w:hyperlink r:id="rId420" w:anchor="z1828" w:history="1">
        <w:r w:rsidRPr="002258D8">
          <w:rPr>
            <w:color w:val="auto"/>
            <w:spacing w:val="2"/>
            <w:sz w:val="28"/>
            <w:szCs w:val="28"/>
          </w:rPr>
          <w:t xml:space="preserve">статьей </w:t>
        </w:r>
      </w:hyperlink>
      <w:r w:rsidRPr="002258D8">
        <w:rPr>
          <w:color w:val="auto"/>
          <w:spacing w:val="2"/>
          <w:sz w:val="28"/>
          <w:szCs w:val="28"/>
        </w:rPr>
        <w:t>158 настоящего Кодекса.</w:t>
      </w:r>
    </w:p>
    <w:p w:rsidR="00D67ACD" w:rsidRPr="002258D8" w:rsidRDefault="00D67ACD" w:rsidP="002258D8">
      <w:pPr>
        <w:tabs>
          <w:tab w:val="left" w:pos="396"/>
        </w:tabs>
        <w:ind w:firstLine="709"/>
        <w:contextualSpacing/>
        <w:jc w:val="both"/>
        <w:rPr>
          <w:color w:val="auto"/>
          <w:spacing w:val="2"/>
          <w:sz w:val="28"/>
          <w:szCs w:val="28"/>
        </w:rPr>
      </w:pPr>
      <w:r w:rsidRPr="002258D8">
        <w:rPr>
          <w:color w:val="auto"/>
          <w:spacing w:val="2"/>
          <w:sz w:val="28"/>
          <w:szCs w:val="28"/>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установленные </w:t>
      </w:r>
      <w:hyperlink r:id="rId421" w:anchor="z2269" w:history="1">
        <w:r w:rsidRPr="002258D8">
          <w:rPr>
            <w:color w:val="auto"/>
            <w:spacing w:val="2"/>
            <w:sz w:val="28"/>
            <w:szCs w:val="28"/>
          </w:rPr>
          <w:t xml:space="preserve">главой </w:t>
        </w:r>
      </w:hyperlink>
      <w:r w:rsidRPr="002258D8">
        <w:rPr>
          <w:color w:val="auto"/>
          <w:spacing w:val="2"/>
          <w:sz w:val="28"/>
          <w:szCs w:val="28"/>
        </w:rPr>
        <w:t>25 настоящего Кодекса, по ставкам, которые предусмотрены </w:t>
      </w:r>
      <w:hyperlink r:id="rId422" w:anchor="z1828" w:history="1">
        <w:r w:rsidRPr="002258D8">
          <w:rPr>
            <w:color w:val="auto"/>
            <w:spacing w:val="2"/>
            <w:sz w:val="28"/>
            <w:szCs w:val="28"/>
          </w:rPr>
          <w:t xml:space="preserve">статьями </w:t>
        </w:r>
      </w:hyperlink>
      <w:r w:rsidRPr="002258D8">
        <w:rPr>
          <w:color w:val="auto"/>
          <w:spacing w:val="2"/>
          <w:sz w:val="28"/>
          <w:szCs w:val="28"/>
        </w:rPr>
        <w:t>158 и 194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 доходам индивидуального предпринимателя, применяющего специальный налоговый режим на основе патента или упрощенной декларации,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23" w:anchor="z4382" w:history="1">
        <w:r w:rsidRPr="002258D8">
          <w:rPr>
            <w:color w:val="auto"/>
            <w:spacing w:val="2"/>
            <w:sz w:val="28"/>
            <w:szCs w:val="28"/>
          </w:rPr>
          <w:t xml:space="preserve">главой </w:t>
        </w:r>
      </w:hyperlink>
      <w:r w:rsidRPr="002258D8">
        <w:rPr>
          <w:color w:val="auto"/>
          <w:spacing w:val="2"/>
          <w:sz w:val="28"/>
          <w:szCs w:val="28"/>
        </w:rPr>
        <w:t>61 настоящего Кодекса, по ставкам, которые предусмотрены </w:t>
      </w:r>
      <w:hyperlink r:id="rId424" w:anchor="z4438" w:history="1">
        <w:r w:rsidRPr="002258D8">
          <w:rPr>
            <w:color w:val="auto"/>
            <w:spacing w:val="2"/>
            <w:sz w:val="28"/>
            <w:szCs w:val="28"/>
          </w:rPr>
          <w:t xml:space="preserve">статьями </w:t>
        </w:r>
      </w:hyperlink>
      <w:r w:rsidRPr="002258D8">
        <w:rPr>
          <w:color w:val="auto"/>
          <w:spacing w:val="2"/>
          <w:sz w:val="28"/>
          <w:szCs w:val="28"/>
        </w:rPr>
        <w:t>158 и 194</w:t>
      </w:r>
      <w:hyperlink r:id="rId425" w:anchor="z4480" w:history="1"/>
      <w:r w:rsidRPr="002258D8">
        <w:rPr>
          <w:color w:val="auto"/>
          <w:spacing w:val="2"/>
          <w:sz w:val="28"/>
          <w:szCs w:val="28"/>
        </w:rPr>
        <w:t> настоящего Кодекса.</w:t>
      </w:r>
    </w:p>
    <w:p w:rsidR="00D37D80" w:rsidRPr="002258D8" w:rsidRDefault="00D37D80" w:rsidP="002258D8">
      <w:pPr>
        <w:ind w:firstLine="709"/>
        <w:contextualSpacing/>
        <w:jc w:val="both"/>
        <w:rPr>
          <w:color w:val="auto"/>
          <w:spacing w:val="2"/>
          <w:sz w:val="28"/>
          <w:szCs w:val="28"/>
        </w:rPr>
      </w:pPr>
      <w:r w:rsidRPr="002258D8">
        <w:rPr>
          <w:color w:val="auto"/>
          <w:spacing w:val="2"/>
          <w:sz w:val="28"/>
          <w:szCs w:val="28"/>
        </w:rPr>
        <w:t xml:space="preserve">5. По доходам индивидуального предпринимателя, применяющего специальный налоговый режим </w:t>
      </w:r>
      <w:r w:rsidRPr="002258D8">
        <w:rPr>
          <w:rStyle w:val="s0"/>
          <w:color w:val="auto"/>
          <w:sz w:val="28"/>
          <w:szCs w:val="28"/>
        </w:rPr>
        <w:t>для производителей сельскохозяйственной продукции</w:t>
      </w:r>
      <w:r w:rsidRPr="002258D8">
        <w:rPr>
          <w:color w:val="auto"/>
          <w:spacing w:val="2"/>
          <w:sz w:val="28"/>
          <w:szCs w:val="28"/>
        </w:rPr>
        <w:t>,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___ настоящего Кодекса.</w:t>
      </w:r>
    </w:p>
    <w:p w:rsidR="00D67ACD" w:rsidRPr="002258D8" w:rsidRDefault="00D67ACD" w:rsidP="002258D8">
      <w:pPr>
        <w:ind w:firstLine="709"/>
        <w:contextualSpacing/>
        <w:jc w:val="both"/>
        <w:rPr>
          <w:strike/>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sz w:val="28"/>
          <w:szCs w:val="28"/>
        </w:rPr>
      </w:pPr>
      <w:r w:rsidRPr="00543E4B">
        <w:rPr>
          <w:rStyle w:val="s1"/>
          <w:color w:val="auto"/>
          <w:sz w:val="28"/>
          <w:szCs w:val="28"/>
        </w:rPr>
        <w:t>Объекты налогообложения</w:t>
      </w:r>
    </w:p>
    <w:p w:rsidR="00D67ACD" w:rsidRPr="002258D8" w:rsidRDefault="00D67ACD" w:rsidP="002258D8">
      <w:pPr>
        <w:ind w:firstLine="709"/>
        <w:contextualSpacing/>
        <w:jc w:val="both"/>
        <w:rPr>
          <w:rStyle w:val="s0"/>
          <w:color w:val="auto"/>
          <w:sz w:val="28"/>
          <w:szCs w:val="28"/>
        </w:rPr>
      </w:pPr>
      <w:r w:rsidRPr="002258D8">
        <w:rPr>
          <w:color w:val="auto"/>
          <w:spacing w:val="2"/>
          <w:sz w:val="28"/>
          <w:szCs w:val="28"/>
        </w:rPr>
        <w:t>Объектами обложения индивидуальным подоходным налогом являются:</w:t>
      </w:r>
      <w:r w:rsidRPr="002258D8">
        <w:rPr>
          <w:rStyle w:val="s0"/>
          <w:color w:val="auto"/>
          <w:sz w:val="28"/>
          <w:szCs w:val="28"/>
        </w:rPr>
        <w:t xml:space="preserve"> </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1) облагаемый доход физического лица у источника выплаты;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 облагаемый доход физического лица при самостоятельном налогообложении</w:t>
      </w:r>
      <w:r w:rsidRPr="002258D8">
        <w:rPr>
          <w:color w:val="auto"/>
          <w:spacing w:val="2"/>
          <w:sz w:val="28"/>
          <w:szCs w:val="28"/>
        </w:rPr>
        <w:t>.</w:t>
      </w:r>
      <w:r w:rsidRPr="002258D8">
        <w:rPr>
          <w:rStyle w:val="s0"/>
          <w:color w:val="auto"/>
          <w:sz w:val="28"/>
          <w:szCs w:val="28"/>
        </w:rPr>
        <w:t xml:space="preserve"> </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 xml:space="preserve"> </w:t>
      </w:r>
    </w:p>
    <w:p w:rsidR="00D67ACD" w:rsidRPr="00F60B15" w:rsidRDefault="00D67ACD" w:rsidP="00AC2144">
      <w:pPr>
        <w:pStyle w:val="a8"/>
        <w:numPr>
          <w:ilvl w:val="0"/>
          <w:numId w:val="79"/>
        </w:numPr>
        <w:spacing w:after="0" w:line="240" w:lineRule="auto"/>
        <w:ind w:left="0" w:firstLine="709"/>
        <w:jc w:val="both"/>
        <w:rPr>
          <w:rStyle w:val="s0"/>
          <w:b/>
          <w:color w:val="auto"/>
          <w:sz w:val="28"/>
          <w:szCs w:val="28"/>
        </w:rPr>
      </w:pPr>
      <w:r w:rsidRPr="00543E4B">
        <w:rPr>
          <w:rStyle w:val="s1"/>
          <w:color w:val="auto"/>
          <w:sz w:val="28"/>
          <w:szCs w:val="28"/>
        </w:rPr>
        <w:t>Годо</w:t>
      </w:r>
      <w:r w:rsidRPr="00F60B15">
        <w:rPr>
          <w:rFonts w:ascii="Times New Roman" w:hAnsi="Times New Roman"/>
          <w:b/>
          <w:sz w:val="28"/>
          <w:szCs w:val="28"/>
        </w:rPr>
        <w:t>вой доход физического лица</w:t>
      </w:r>
      <w:r w:rsidRPr="00F60B15">
        <w:rPr>
          <w:rStyle w:val="s0"/>
          <w:b/>
          <w:color w:val="auto"/>
          <w:sz w:val="28"/>
          <w:szCs w:val="28"/>
        </w:rPr>
        <w:t xml:space="preserve"> </w:t>
      </w:r>
    </w:p>
    <w:p w:rsidR="00D67ACD" w:rsidRPr="002258D8" w:rsidRDefault="00D67ACD" w:rsidP="002258D8">
      <w:pPr>
        <w:pStyle w:val="a4"/>
        <w:numPr>
          <w:ilvl w:val="0"/>
          <w:numId w:val="43"/>
        </w:numPr>
        <w:tabs>
          <w:tab w:val="left" w:pos="426"/>
        </w:tabs>
        <w:spacing w:before="0" w:beforeAutospacing="0" w:after="0" w:afterAutospacing="0"/>
        <w:ind w:left="0" w:firstLine="709"/>
        <w:contextualSpacing/>
        <w:jc w:val="both"/>
        <w:rPr>
          <w:sz w:val="28"/>
          <w:szCs w:val="28"/>
        </w:rPr>
      </w:pPr>
      <w:r w:rsidRPr="002258D8">
        <w:rPr>
          <w:rStyle w:val="s1"/>
          <w:b w:val="0"/>
          <w:color w:val="auto"/>
          <w:sz w:val="28"/>
          <w:szCs w:val="28"/>
        </w:rPr>
        <w:t>Годо</w:t>
      </w:r>
      <w:r w:rsidRPr="002258D8">
        <w:rPr>
          <w:sz w:val="28"/>
          <w:szCs w:val="28"/>
        </w:rPr>
        <w:t>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1) у источника выплаты;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 ф</w:t>
      </w:r>
      <w:r w:rsidRPr="002258D8">
        <w:rPr>
          <w:color w:val="auto"/>
          <w:spacing w:val="2"/>
          <w:sz w:val="28"/>
          <w:szCs w:val="28"/>
        </w:rPr>
        <w:t>изическим лицом самостоятельно.</w:t>
      </w:r>
      <w:r w:rsidRPr="002258D8">
        <w:rPr>
          <w:rStyle w:val="s0"/>
          <w:color w:val="auto"/>
          <w:sz w:val="28"/>
          <w:szCs w:val="28"/>
        </w:rPr>
        <w:t xml:space="preserve"> </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2. Не рассматриваются в качестве дохода физического лица: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работы в размере 0,35 </w:t>
      </w:r>
      <w:hyperlink r:id="rId426" w:history="1">
        <w:r w:rsidRPr="002258D8">
          <w:rPr>
            <w:rStyle w:val="s0"/>
            <w:bCs/>
            <w:color w:val="auto"/>
            <w:sz w:val="28"/>
            <w:szCs w:val="28"/>
          </w:rPr>
          <w:t>месячного расчетного показателя</w:t>
        </w:r>
      </w:hyperlink>
      <w:r w:rsidRPr="002258D8">
        <w:rPr>
          <w:rStyle w:val="s0"/>
          <w:color w:val="auto"/>
          <w:sz w:val="28"/>
          <w:szCs w:val="28"/>
        </w:rPr>
        <w:t>, установленного законом о республиканском бюджете и действующего на дату начисления таких выплат;</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установленные в </w:t>
      </w:r>
      <w:hyperlink r:id="rId427" w:anchor="z1170" w:history="1">
        <w:r w:rsidRPr="002258D8">
          <w:rPr>
            <w:rStyle w:val="s0"/>
            <w:bCs/>
            <w:color w:val="auto"/>
            <w:sz w:val="28"/>
            <w:szCs w:val="28"/>
          </w:rPr>
          <w:t>подпунктах 1)</w:t>
        </w:r>
      </w:hyperlink>
      <w:r w:rsidRPr="002258D8">
        <w:rPr>
          <w:rStyle w:val="s0"/>
          <w:color w:val="auto"/>
          <w:sz w:val="28"/>
          <w:szCs w:val="28"/>
        </w:rPr>
        <w:t xml:space="preserve">, </w:t>
      </w:r>
      <w:hyperlink r:id="rId428" w:anchor="z1171" w:history="1">
        <w:r w:rsidRPr="002258D8">
          <w:rPr>
            <w:rStyle w:val="s0"/>
            <w:bCs/>
            <w:color w:val="auto"/>
            <w:sz w:val="28"/>
            <w:szCs w:val="28"/>
          </w:rPr>
          <w:t>2)</w:t>
        </w:r>
      </w:hyperlink>
      <w:r w:rsidRPr="002258D8">
        <w:rPr>
          <w:rStyle w:val="s0"/>
          <w:color w:val="auto"/>
          <w:sz w:val="28"/>
          <w:szCs w:val="28"/>
        </w:rPr>
        <w:t xml:space="preserve"> и </w:t>
      </w:r>
      <w:hyperlink r:id="rId429" w:anchor="z1176" w:history="1">
        <w:r w:rsidRPr="002258D8">
          <w:rPr>
            <w:rStyle w:val="s0"/>
            <w:bCs/>
            <w:color w:val="auto"/>
            <w:sz w:val="28"/>
            <w:szCs w:val="28"/>
          </w:rPr>
          <w:t>4)</w:t>
        </w:r>
      </w:hyperlink>
      <w:r w:rsidRPr="002258D8">
        <w:rPr>
          <w:color w:val="auto"/>
          <w:sz w:val="28"/>
          <w:szCs w:val="28"/>
        </w:rPr>
        <w:t xml:space="preserve"> статьи 101</w:t>
      </w:r>
      <w:r w:rsidRPr="002258D8">
        <w:rPr>
          <w:rStyle w:val="s0"/>
          <w:color w:val="auto"/>
          <w:sz w:val="28"/>
          <w:szCs w:val="28"/>
        </w:rPr>
        <w:t xml:space="preserve"> настоящего Кодекса;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по командировке в пределах Республики Казахстан - суточные не более </w:t>
      </w:r>
      <w:r w:rsidR="00E719CD" w:rsidRPr="002258D8">
        <w:rPr>
          <w:rStyle w:val="s0"/>
          <w:color w:val="auto"/>
          <w:sz w:val="28"/>
          <w:szCs w:val="28"/>
        </w:rPr>
        <w:t>шести</w:t>
      </w:r>
      <w:r w:rsidRPr="002258D8">
        <w:rPr>
          <w:rStyle w:val="s0"/>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w:t>
      </w:r>
      <w:r w:rsidRPr="002258D8">
        <w:rPr>
          <w:rStyle w:val="s0"/>
          <w:color w:val="auto"/>
          <w:sz w:val="28"/>
          <w:szCs w:val="28"/>
        </w:rPr>
        <w:lastRenderedPageBreak/>
        <w:t>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 xml:space="preserve">по командировке за пределами Республики Казахстан - суточные не более </w:t>
      </w:r>
      <w:r w:rsidR="00E719CD" w:rsidRPr="002258D8">
        <w:rPr>
          <w:rStyle w:val="s0"/>
          <w:color w:val="auto"/>
          <w:sz w:val="28"/>
          <w:szCs w:val="28"/>
        </w:rPr>
        <w:t>восьми</w:t>
      </w:r>
      <w:r w:rsidRPr="002258D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2258D8" w:rsidRDefault="00D67ACD" w:rsidP="002258D8">
      <w:pPr>
        <w:ind w:firstLine="709"/>
        <w:contextualSpacing/>
        <w:jc w:val="both"/>
        <w:rPr>
          <w:color w:val="auto"/>
          <w:sz w:val="28"/>
          <w:szCs w:val="28"/>
        </w:rPr>
      </w:pPr>
      <w:r w:rsidRPr="002258D8">
        <w:rPr>
          <w:rStyle w:val="s0"/>
          <w:color w:val="auto"/>
          <w:sz w:val="28"/>
          <w:szCs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5) компенсации расходов, подтвержденных документально, по проезду, провозу имущества, найму помещения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7)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w:t>
      </w:r>
      <w:r w:rsidR="00E719CD" w:rsidRPr="002258D8">
        <w:rPr>
          <w:rStyle w:val="s0"/>
          <w:color w:val="auto"/>
          <w:sz w:val="28"/>
          <w:szCs w:val="28"/>
        </w:rPr>
        <w:t>двукратном</w:t>
      </w:r>
      <w:r w:rsidRPr="002258D8">
        <w:rPr>
          <w:rStyle w:val="s0"/>
          <w:color w:val="auto"/>
          <w:sz w:val="28"/>
          <w:szCs w:val="28"/>
        </w:rPr>
        <w:t xml:space="preserve">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по имущественному найму (аренде) жилья;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на питание в пределах суточных, установленных в подпункте 2) настоящего пункта;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9) </w:t>
      </w:r>
      <w:r w:rsidRPr="002258D8">
        <w:rPr>
          <w:color w:val="auto"/>
          <w:sz w:val="28"/>
          <w:szCs w:val="28"/>
        </w:rPr>
        <w:t xml:space="preserve">расходы работодателя, связанные с доставкой работников от места их жительства (пребывания) в Республике Казахстан до места работы и обратно </w:t>
      </w:r>
      <w:r w:rsidRPr="002258D8">
        <w:rPr>
          <w:color w:val="auto"/>
          <w:sz w:val="28"/>
          <w:szCs w:val="28"/>
        </w:rPr>
        <w:lastRenderedPageBreak/>
        <w:t>при соблюдении условия заключения работодателем с контрагентом договора на оказание услуг по доставке работников до места работы и обратно;</w:t>
      </w:r>
    </w:p>
    <w:p w:rsidR="00D67ACD" w:rsidRPr="002258D8" w:rsidRDefault="00D67ACD" w:rsidP="002258D8">
      <w:pPr>
        <w:ind w:firstLine="709"/>
        <w:contextualSpacing/>
        <w:jc w:val="both"/>
        <w:rPr>
          <w:color w:val="auto"/>
          <w:sz w:val="28"/>
          <w:szCs w:val="28"/>
        </w:rPr>
      </w:pPr>
      <w:r w:rsidRPr="002258D8">
        <w:rPr>
          <w:rStyle w:val="s0"/>
          <w:color w:val="auto"/>
          <w:sz w:val="28"/>
          <w:szCs w:val="28"/>
        </w:rPr>
        <w:t>10) стоимость выданной специальной одежды, специальной обуви, других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лечебно-профилактического питания по нормам, установленным законодательством Республики Казахстан;</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12) </w:t>
      </w:r>
      <w:r w:rsidRPr="002258D8">
        <w:rPr>
          <w:color w:val="auto"/>
          <w:sz w:val="28"/>
          <w:szCs w:val="28"/>
        </w:rPr>
        <w:t>суммы пеней,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на содержание общего имущества объекта кондоминиума в соответствии с жилищным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на оплату коммунальных услуг, предусмотренных </w:t>
      </w:r>
      <w:hyperlink r:id="rId430"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 жилищных отношениях»;</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на ремонт жилища, жилого помещения (квартиры);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15) стоимость безвозмездно переданного в рекламных целях товара (в том числе в виде дарения) в случае, если стоимость единицы такого товара не превышает </w:t>
      </w:r>
      <w:r w:rsidR="00FF365B" w:rsidRPr="002258D8">
        <w:rPr>
          <w:rStyle w:val="s0"/>
          <w:color w:val="auto"/>
          <w:sz w:val="28"/>
          <w:szCs w:val="28"/>
        </w:rPr>
        <w:t>пяти</w:t>
      </w:r>
      <w:r w:rsidRPr="002258D8">
        <w:rPr>
          <w:rStyle w:val="s0"/>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16) представительские расходы по приему и обслуживанию лиц, произведенные в соответствии со </w:t>
      </w:r>
      <w:hyperlink r:id="rId431" w:history="1">
        <w:r w:rsidRPr="002258D8">
          <w:rPr>
            <w:rStyle w:val="s0"/>
            <w:color w:val="auto"/>
            <w:sz w:val="28"/>
            <w:szCs w:val="28"/>
          </w:rPr>
          <w:t>статьей 102</w:t>
        </w:r>
      </w:hyperlink>
      <w:r w:rsidRPr="002258D8">
        <w:rPr>
          <w:rStyle w:val="s0"/>
          <w:bCs/>
          <w:color w:val="auto"/>
          <w:sz w:val="28"/>
          <w:szCs w:val="28"/>
        </w:rPr>
        <w:t xml:space="preserve"> </w:t>
      </w:r>
      <w:r w:rsidRPr="002258D8">
        <w:rPr>
          <w:rStyle w:val="s0"/>
          <w:color w:val="auto"/>
          <w:sz w:val="28"/>
          <w:szCs w:val="28"/>
        </w:rPr>
        <w:t>настоящего Кодекса;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17) материальная выгода от экономии на вознаграждении за пользование кредитами (займами, микрокредитами), полученными у юридических лиц и </w:t>
      </w:r>
      <w:r w:rsidRPr="002258D8">
        <w:rPr>
          <w:rStyle w:val="s0"/>
          <w:color w:val="auto"/>
          <w:sz w:val="28"/>
          <w:szCs w:val="28"/>
        </w:rPr>
        <w:lastRenderedPageBreak/>
        <w:t>индивидуальных предпринимателей, в том числе полученными работником у своего работодателя;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18) </w:t>
      </w:r>
      <w:r w:rsidRPr="002258D8">
        <w:rPr>
          <w:sz w:val="28"/>
          <w:szCs w:val="28"/>
        </w:rPr>
        <w:t xml:space="preserve">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D67ACD" w:rsidRPr="002258D8" w:rsidRDefault="00D67ACD" w:rsidP="002258D8">
      <w:pPr>
        <w:ind w:firstLine="709"/>
        <w:contextualSpacing/>
        <w:jc w:val="both"/>
        <w:rPr>
          <w:color w:val="auto"/>
          <w:sz w:val="28"/>
          <w:szCs w:val="28"/>
        </w:rPr>
      </w:pPr>
      <w:r w:rsidRPr="002258D8">
        <w:rPr>
          <w:rStyle w:val="s0"/>
          <w:color w:val="auto"/>
          <w:sz w:val="28"/>
          <w:szCs w:val="28"/>
        </w:rPr>
        <w:t>установления физическому лицу-заемщику инвалидности I или II группы, а также в случае смерти физического лица-заемщика;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отсутствия другого дохода у физического лица-заемщика, получающего социальные выплаты в соответствии с </w:t>
      </w:r>
      <w:hyperlink r:id="rId432"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«Об обязательном социальном страховании»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hyperlink r:id="rId433"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rsidR="00D67ACD" w:rsidRDefault="00D67ACD" w:rsidP="002258D8">
      <w:pPr>
        <w:ind w:firstLine="709"/>
        <w:contextualSpacing/>
        <w:jc w:val="both"/>
        <w:rPr>
          <w:rStyle w:val="s0"/>
          <w:color w:val="auto"/>
          <w:sz w:val="28"/>
          <w:szCs w:val="28"/>
        </w:rPr>
      </w:pPr>
      <w:r w:rsidRPr="002258D8">
        <w:rPr>
          <w:rStyle w:val="s0"/>
          <w:color w:val="auto"/>
          <w:sz w:val="28"/>
          <w:szCs w:val="28"/>
        </w:rPr>
        <w:lastRenderedPageBreak/>
        <w:t>по которому произведены уступка права требования и (или) перевод долга;</w:t>
      </w:r>
    </w:p>
    <w:p w:rsidR="00181D43" w:rsidRPr="00181D43" w:rsidRDefault="00181D43" w:rsidP="00181D43">
      <w:pPr>
        <w:pStyle w:val="j123"/>
        <w:shd w:val="clear" w:color="auto" w:fill="FFFFFF"/>
        <w:spacing w:before="0" w:beforeAutospacing="0" w:after="0" w:afterAutospacing="0"/>
        <w:ind w:firstLine="709"/>
        <w:contextualSpacing/>
        <w:jc w:val="both"/>
        <w:textAlignment w:val="baseline"/>
        <w:rPr>
          <w:sz w:val="28"/>
          <w:szCs w:val="28"/>
          <w:highlight w:val="yellow"/>
        </w:rPr>
      </w:pPr>
      <w:r w:rsidRPr="00181D43">
        <w:rPr>
          <w:sz w:val="28"/>
          <w:szCs w:val="28"/>
          <w:highlight w:val="yellow"/>
        </w:rPr>
        <w:t>19)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181D43" w:rsidRPr="00181D43" w:rsidRDefault="00181D43" w:rsidP="00181D43">
      <w:pPr>
        <w:pStyle w:val="j123"/>
        <w:shd w:val="clear" w:color="auto" w:fill="FFFFFF"/>
        <w:spacing w:before="0" w:beforeAutospacing="0" w:after="0" w:afterAutospacing="0"/>
        <w:ind w:firstLine="709"/>
        <w:contextualSpacing/>
        <w:jc w:val="both"/>
        <w:textAlignment w:val="baseline"/>
        <w:rPr>
          <w:sz w:val="28"/>
          <w:szCs w:val="28"/>
          <w:highlight w:val="yellow"/>
        </w:rPr>
      </w:pPr>
      <w:r w:rsidRPr="00181D43">
        <w:rPr>
          <w:sz w:val="28"/>
          <w:szCs w:val="28"/>
          <w:highlight w:val="yellow"/>
        </w:rPr>
        <w:t>прощения основного долга;</w:t>
      </w:r>
    </w:p>
    <w:p w:rsidR="00181D43" w:rsidRPr="00181D43" w:rsidRDefault="00181D43" w:rsidP="00181D43">
      <w:pPr>
        <w:pStyle w:val="j123"/>
        <w:shd w:val="clear" w:color="auto" w:fill="FFFFFF"/>
        <w:spacing w:before="0" w:beforeAutospacing="0" w:after="0" w:afterAutospacing="0"/>
        <w:ind w:firstLine="709"/>
        <w:contextualSpacing/>
        <w:jc w:val="both"/>
        <w:textAlignment w:val="baseline"/>
        <w:rPr>
          <w:sz w:val="28"/>
          <w:szCs w:val="28"/>
          <w:highlight w:val="yellow"/>
        </w:rPr>
      </w:pPr>
      <w:r w:rsidRPr="00181D43">
        <w:rPr>
          <w:sz w:val="28"/>
          <w:szCs w:val="28"/>
          <w:highlight w:val="yellow"/>
        </w:rPr>
        <w:t>прощения задолженности по вознаграждению, комиссии, неустойке (пени, штрафу);</w:t>
      </w:r>
    </w:p>
    <w:p w:rsidR="00181D43" w:rsidRDefault="00181D43" w:rsidP="00181D43">
      <w:pPr>
        <w:pStyle w:val="j123"/>
        <w:shd w:val="clear" w:color="auto" w:fill="FFFFFF"/>
        <w:spacing w:before="0" w:beforeAutospacing="0" w:after="0" w:afterAutospacing="0"/>
        <w:ind w:firstLine="709"/>
        <w:contextualSpacing/>
        <w:jc w:val="both"/>
        <w:textAlignment w:val="baseline"/>
        <w:rPr>
          <w:sz w:val="28"/>
          <w:szCs w:val="28"/>
        </w:rPr>
      </w:pPr>
      <w:r w:rsidRPr="00181D43">
        <w:rPr>
          <w:sz w:val="28"/>
          <w:szCs w:val="28"/>
          <w:highlight w:val="yellow"/>
        </w:rPr>
        <w:t>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 (действует до 01.01.2021 года);</w:t>
      </w:r>
    </w:p>
    <w:p w:rsidR="00D67ACD" w:rsidRPr="002258D8" w:rsidRDefault="00181D43" w:rsidP="002258D8">
      <w:pPr>
        <w:ind w:firstLine="709"/>
        <w:contextualSpacing/>
        <w:jc w:val="both"/>
        <w:rPr>
          <w:color w:val="auto"/>
          <w:sz w:val="28"/>
          <w:szCs w:val="28"/>
        </w:rPr>
      </w:pPr>
      <w:r>
        <w:rPr>
          <w:color w:val="auto"/>
          <w:sz w:val="28"/>
          <w:szCs w:val="28"/>
        </w:rPr>
        <w:t>20</w:t>
      </w:r>
      <w:r w:rsidR="00D67ACD" w:rsidRPr="002258D8">
        <w:rPr>
          <w:color w:val="auto"/>
          <w:sz w:val="28"/>
          <w:szCs w:val="28"/>
        </w:rPr>
        <w:t>) доход, образовавшийся по ипотечному жилищному займу (ипотечному займу), полученному в период с 1 января 2004 года по 31 декабря 2009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D67ACD" w:rsidRPr="002258D8" w:rsidRDefault="00D67ACD" w:rsidP="002258D8">
      <w:pPr>
        <w:ind w:firstLine="709"/>
        <w:contextualSpacing/>
        <w:jc w:val="both"/>
        <w:rPr>
          <w:color w:val="auto"/>
          <w:sz w:val="28"/>
          <w:szCs w:val="28"/>
        </w:rPr>
      </w:pPr>
      <w:r w:rsidRPr="002258D8">
        <w:rPr>
          <w:color w:val="auto"/>
          <w:sz w:val="28"/>
          <w:szCs w:val="28"/>
        </w:rPr>
        <w:t>прощения основного долга в части суммы ранее капитализированного вознаграждения, комиссии, неустойки (пени, штрафа);</w:t>
      </w:r>
    </w:p>
    <w:p w:rsidR="00D67ACD" w:rsidRPr="002258D8" w:rsidRDefault="00D67ACD" w:rsidP="002258D8">
      <w:pPr>
        <w:ind w:firstLine="709"/>
        <w:contextualSpacing/>
        <w:jc w:val="both"/>
        <w:rPr>
          <w:color w:val="auto"/>
          <w:sz w:val="28"/>
          <w:szCs w:val="28"/>
        </w:rPr>
      </w:pPr>
      <w:r w:rsidRPr="002258D8">
        <w:rPr>
          <w:color w:val="auto"/>
          <w:sz w:val="28"/>
          <w:szCs w:val="28"/>
        </w:rPr>
        <w:t>прощения задолженности по вознаграждению, комиссии, неустойке (пени, штрафу);</w:t>
      </w:r>
    </w:p>
    <w:p w:rsidR="00D67ACD" w:rsidRPr="002258D8" w:rsidRDefault="00D67ACD" w:rsidP="002258D8">
      <w:pPr>
        <w:ind w:firstLine="709"/>
        <w:contextualSpacing/>
        <w:jc w:val="both"/>
        <w:rPr>
          <w:color w:val="auto"/>
          <w:sz w:val="28"/>
          <w:szCs w:val="28"/>
        </w:rPr>
      </w:pPr>
      <w:r w:rsidRPr="002258D8">
        <w:rPr>
          <w:color w:val="auto"/>
          <w:sz w:val="28"/>
          <w:szCs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D67ACD" w:rsidRPr="002258D8" w:rsidRDefault="00D67ACD" w:rsidP="002258D8">
      <w:pPr>
        <w:ind w:firstLine="709"/>
        <w:contextualSpacing/>
        <w:jc w:val="both"/>
        <w:rPr>
          <w:color w:val="auto"/>
          <w:sz w:val="28"/>
          <w:szCs w:val="28"/>
        </w:rPr>
      </w:pPr>
      <w:r w:rsidRPr="002258D8">
        <w:rPr>
          <w:color w:val="auto"/>
          <w:sz w:val="28"/>
          <w:szCs w:val="28"/>
        </w:rPr>
        <w:t>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(действует до 01.01.2027 года);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w:t>
      </w:r>
      <w:r w:rsidR="00181D43">
        <w:rPr>
          <w:rStyle w:val="s0"/>
          <w:color w:val="auto"/>
          <w:sz w:val="28"/>
          <w:szCs w:val="28"/>
        </w:rPr>
        <w:t>1</w:t>
      </w:r>
      <w:r w:rsidRPr="002258D8">
        <w:rPr>
          <w:rStyle w:val="s0"/>
          <w:color w:val="auto"/>
          <w:sz w:val="28"/>
          <w:szCs w:val="28"/>
        </w:rPr>
        <w:t xml:space="preserve">) стоимость имущества, в том числе деньги, которые легализованы в соответствии с </w:t>
      </w:r>
      <w:hyperlink r:id="rId434"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в связи с легализацией ими имущества;</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2</w:t>
      </w:r>
      <w:r w:rsidR="00181D43">
        <w:rPr>
          <w:rStyle w:val="s0"/>
          <w:color w:val="auto"/>
          <w:sz w:val="28"/>
          <w:szCs w:val="28"/>
        </w:rPr>
        <w:t>2</w:t>
      </w:r>
      <w:r w:rsidRPr="002258D8">
        <w:rPr>
          <w:rStyle w:val="s0"/>
          <w:color w:val="auto"/>
          <w:sz w:val="28"/>
          <w:szCs w:val="28"/>
        </w:rPr>
        <w:t>)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lastRenderedPageBreak/>
        <w:t>2</w:t>
      </w:r>
      <w:r w:rsidR="00181D43">
        <w:rPr>
          <w:color w:val="auto"/>
          <w:sz w:val="28"/>
          <w:szCs w:val="28"/>
        </w:rPr>
        <w:t>3</w:t>
      </w:r>
      <w:r w:rsidRPr="002258D8">
        <w:rPr>
          <w:color w:val="auto"/>
          <w:sz w:val="28"/>
          <w:szCs w:val="28"/>
        </w:rPr>
        <w:t>)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2</w:t>
      </w:r>
      <w:r w:rsidR="00181D43">
        <w:rPr>
          <w:color w:val="auto"/>
          <w:sz w:val="28"/>
          <w:szCs w:val="28"/>
        </w:rPr>
        <w:t>4</w:t>
      </w:r>
      <w:r w:rsidRPr="002258D8">
        <w:rPr>
          <w:color w:val="auto"/>
          <w:sz w:val="28"/>
          <w:szCs w:val="28"/>
        </w:rPr>
        <w:t>)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w:t>
      </w:r>
      <w:r w:rsidR="00181D43">
        <w:rPr>
          <w:rStyle w:val="s0"/>
          <w:color w:val="auto"/>
          <w:sz w:val="28"/>
          <w:szCs w:val="28"/>
        </w:rPr>
        <w:t>5</w:t>
      </w:r>
      <w:r w:rsidRPr="002258D8">
        <w:rPr>
          <w:rStyle w:val="s0"/>
          <w:color w:val="auto"/>
          <w:sz w:val="28"/>
          <w:szCs w:val="28"/>
        </w:rPr>
        <w:t>) материальная выгода, полученная за счет средств бюджета в соответствии с законодательством Республики Казахстан, в том числе при: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p>
    <w:p w:rsidR="00D67ACD" w:rsidRDefault="00D67ACD" w:rsidP="002258D8">
      <w:pPr>
        <w:ind w:firstLine="709"/>
        <w:contextualSpacing/>
        <w:jc w:val="both"/>
        <w:rPr>
          <w:rStyle w:val="s0"/>
          <w:color w:val="auto"/>
          <w:sz w:val="28"/>
          <w:szCs w:val="28"/>
        </w:rPr>
      </w:pPr>
      <w:r w:rsidRPr="002258D8">
        <w:rPr>
          <w:rStyle w:val="s0"/>
          <w:color w:val="auto"/>
          <w:sz w:val="28"/>
          <w:szCs w:val="28"/>
        </w:rPr>
        <w:t>предоставлении гарантированного объема бесплатной медицинской помощи;</w:t>
      </w:r>
    </w:p>
    <w:p w:rsidR="00440374" w:rsidRPr="00814EA3" w:rsidRDefault="00440374" w:rsidP="00440374">
      <w:pPr>
        <w:ind w:firstLine="709"/>
        <w:contextualSpacing/>
        <w:jc w:val="both"/>
        <w:rPr>
          <w:color w:val="auto"/>
          <w:sz w:val="28"/>
          <w:szCs w:val="28"/>
        </w:rPr>
      </w:pPr>
      <w:r w:rsidRPr="00440374">
        <w:rPr>
          <w:color w:val="auto"/>
          <w:sz w:val="28"/>
          <w:szCs w:val="28"/>
          <w:highlight w:val="yellow"/>
        </w:rPr>
        <w:t>при уплате взносов государства на обязательное социальное медицинское страхование;</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предоставлении реабилитационного лечения, оздоровления и отдыха на объектах санаторно-курортного назначения;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предоставлении лекарственных средств и изделий медицинского назначения;</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2</w:t>
      </w:r>
      <w:r w:rsidR="00181D43">
        <w:rPr>
          <w:color w:val="auto"/>
          <w:sz w:val="28"/>
          <w:szCs w:val="28"/>
        </w:rPr>
        <w:t>6</w:t>
      </w:r>
      <w:r w:rsidRPr="002258D8">
        <w:rPr>
          <w:color w:val="auto"/>
          <w:sz w:val="28"/>
          <w:szCs w:val="28"/>
        </w:rPr>
        <w:t xml:space="preserve">) выплаты физическим лицам за приобретенное у них личное имущество физического лица.  </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имущественного и прочих доходов; </w:t>
      </w:r>
    </w:p>
    <w:p w:rsidR="00D67ACD" w:rsidRPr="002258D8" w:rsidRDefault="00D67ACD" w:rsidP="002258D8">
      <w:pPr>
        <w:ind w:firstLine="709"/>
        <w:contextualSpacing/>
        <w:jc w:val="both"/>
        <w:rPr>
          <w:color w:val="auto"/>
          <w:sz w:val="28"/>
          <w:szCs w:val="28"/>
        </w:rPr>
      </w:pPr>
      <w:r w:rsidRPr="002258D8">
        <w:rPr>
          <w:color w:val="auto"/>
          <w:sz w:val="28"/>
          <w:szCs w:val="28"/>
        </w:rPr>
        <w:t>2</w:t>
      </w:r>
      <w:r w:rsidR="00181D43">
        <w:rPr>
          <w:color w:val="auto"/>
          <w:sz w:val="28"/>
          <w:szCs w:val="28"/>
        </w:rPr>
        <w:t>7</w:t>
      </w:r>
      <w:r w:rsidRPr="002258D8">
        <w:rPr>
          <w:color w:val="auto"/>
          <w:sz w:val="28"/>
          <w:szCs w:val="28"/>
        </w:rPr>
        <w:t xml:space="preserve">)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w:t>
      </w:r>
      <w:r w:rsidRPr="002258D8">
        <w:rPr>
          <w:color w:val="auto"/>
          <w:sz w:val="28"/>
          <w:szCs w:val="28"/>
        </w:rPr>
        <w:lastRenderedPageBreak/>
        <w:t>связанной с производственной деятельностью работодателя, которое совершено с оформлением служебной командировки в другую местность.</w:t>
      </w:r>
    </w:p>
    <w:p w:rsidR="00D67ACD" w:rsidRPr="002258D8" w:rsidRDefault="00D67ACD" w:rsidP="002258D8">
      <w:pPr>
        <w:ind w:firstLine="709"/>
        <w:contextualSpacing/>
        <w:jc w:val="both"/>
        <w:rPr>
          <w:color w:val="auto"/>
          <w:sz w:val="28"/>
          <w:szCs w:val="28"/>
        </w:rPr>
      </w:pPr>
      <w:r w:rsidRPr="002258D8">
        <w:rPr>
          <w:color w:val="auto"/>
          <w:sz w:val="28"/>
          <w:szCs w:val="28"/>
        </w:rPr>
        <w:t>2</w:t>
      </w:r>
      <w:r w:rsidR="00181D43">
        <w:rPr>
          <w:color w:val="auto"/>
          <w:sz w:val="28"/>
          <w:szCs w:val="28"/>
        </w:rPr>
        <w:t>8</w:t>
      </w:r>
      <w:r w:rsidRPr="002258D8">
        <w:rPr>
          <w:color w:val="auto"/>
          <w:sz w:val="28"/>
          <w:szCs w:val="28"/>
        </w:rPr>
        <w:t>)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p w:rsidR="00D67ACD" w:rsidRPr="002258D8" w:rsidRDefault="00D67ACD" w:rsidP="002258D8">
      <w:pPr>
        <w:ind w:firstLine="709"/>
        <w:contextualSpacing/>
        <w:jc w:val="both"/>
        <w:rPr>
          <w:color w:val="auto"/>
          <w:sz w:val="28"/>
          <w:szCs w:val="28"/>
        </w:rPr>
      </w:pPr>
      <w:r w:rsidRPr="002258D8">
        <w:rPr>
          <w:color w:val="auto"/>
          <w:sz w:val="28"/>
          <w:szCs w:val="28"/>
        </w:rPr>
        <w:t>2</w:t>
      </w:r>
      <w:r w:rsidR="00181D43">
        <w:rPr>
          <w:color w:val="auto"/>
          <w:sz w:val="28"/>
          <w:szCs w:val="28"/>
        </w:rPr>
        <w:t>9</w:t>
      </w:r>
      <w:r w:rsidRPr="002258D8">
        <w:rPr>
          <w:color w:val="auto"/>
          <w:sz w:val="28"/>
          <w:szCs w:val="28"/>
        </w:rPr>
        <w:t>) сумма, зачисляемая банком-эмитентом за счет средств банка-эмитента на счет держателя платежной карточки за осуществление им безналичных платежей с использованием платежной карточки;</w:t>
      </w:r>
    </w:p>
    <w:p w:rsidR="00D67ACD" w:rsidRPr="002258D8" w:rsidRDefault="00181D43" w:rsidP="002258D8">
      <w:pPr>
        <w:ind w:firstLine="709"/>
        <w:contextualSpacing/>
        <w:jc w:val="both"/>
        <w:rPr>
          <w:color w:val="auto"/>
          <w:sz w:val="28"/>
          <w:szCs w:val="28"/>
        </w:rPr>
      </w:pPr>
      <w:r>
        <w:rPr>
          <w:color w:val="auto"/>
          <w:sz w:val="28"/>
          <w:szCs w:val="28"/>
        </w:rPr>
        <w:t>30</w:t>
      </w:r>
      <w:r w:rsidR="00D67ACD" w:rsidRPr="002258D8">
        <w:rPr>
          <w:color w:val="auto"/>
          <w:sz w:val="28"/>
          <w:szCs w:val="28"/>
        </w:rPr>
        <w:t>) доходы в виде оплаты проезда и проживания государственным служащим, депутатам Парламента Республики Казахстан, судьям от налогового агента, не являющегося работодателем, в случае направления их в служебную командировку, связанную с осуществлением государственных функций, при выполнении следующих условий:</w:t>
      </w:r>
    </w:p>
    <w:p w:rsidR="00D67ACD" w:rsidRPr="002258D8" w:rsidRDefault="00D67ACD" w:rsidP="002258D8">
      <w:pPr>
        <w:ind w:firstLine="709"/>
        <w:contextualSpacing/>
        <w:jc w:val="both"/>
        <w:rPr>
          <w:color w:val="auto"/>
          <w:sz w:val="28"/>
          <w:szCs w:val="28"/>
        </w:rPr>
      </w:pPr>
      <w:r w:rsidRPr="002258D8">
        <w:rPr>
          <w:color w:val="auto"/>
          <w:sz w:val="28"/>
          <w:szCs w:val="28"/>
        </w:rPr>
        <w:t>приглашение во внутригосударственные и в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поездок, осуществляемых в рамках уставной деятельности такого налогового агента;</w:t>
      </w:r>
    </w:p>
    <w:p w:rsidR="00D67ACD" w:rsidRPr="002258D8" w:rsidRDefault="00D67ACD" w:rsidP="002258D8">
      <w:pPr>
        <w:ind w:firstLine="709"/>
        <w:contextualSpacing/>
        <w:jc w:val="both"/>
        <w:rPr>
          <w:color w:val="auto"/>
          <w:sz w:val="28"/>
          <w:szCs w:val="28"/>
        </w:rPr>
      </w:pPr>
      <w:r w:rsidRPr="002258D8">
        <w:rPr>
          <w:color w:val="auto"/>
          <w:sz w:val="28"/>
          <w:szCs w:val="28"/>
        </w:rPr>
        <w:t>наличие приказа (распоряжения) должностного лица государственного органа в соответствии с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1</w:t>
      </w:r>
      <w:r w:rsidRPr="002258D8">
        <w:rPr>
          <w:color w:val="auto"/>
          <w:sz w:val="28"/>
          <w:szCs w:val="28"/>
        </w:rPr>
        <w:t>)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 инвалидов в Республике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2</w:t>
      </w:r>
      <w:r w:rsidRPr="002258D8">
        <w:rPr>
          <w:color w:val="auto"/>
          <w:sz w:val="28"/>
          <w:szCs w:val="28"/>
        </w:rPr>
        <w:t>)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 в Республике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3</w:t>
      </w:r>
      <w:r w:rsidRPr="002258D8">
        <w:rPr>
          <w:color w:val="auto"/>
          <w:sz w:val="28"/>
          <w:szCs w:val="28"/>
        </w:rPr>
        <w:t>) выплаты конфиденциальным помощникам в соответствии с законодательством Республики Казахстан об оперативно-розыскной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4</w:t>
      </w:r>
      <w:r w:rsidRPr="002258D8">
        <w:rPr>
          <w:color w:val="auto"/>
          <w:sz w:val="28"/>
          <w:szCs w:val="28"/>
        </w:rPr>
        <w:t xml:space="preserve">)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w:t>
      </w:r>
      <w:r w:rsidRPr="002258D8">
        <w:rPr>
          <w:color w:val="auto"/>
          <w:sz w:val="28"/>
          <w:szCs w:val="28"/>
        </w:rPr>
        <w:lastRenderedPageBreak/>
        <w:t>переподготовки по специальности, связанной с производственной деятельностью работодателя:</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оплату обучения, повышения квалификации или переподготовки работника;</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работника на проживание в пределах норм, установленных уполномоченным органом;</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2258D8" w:rsidRDefault="00D67ACD" w:rsidP="002258D8">
      <w:pPr>
        <w:ind w:firstLine="709"/>
        <w:contextualSpacing/>
        <w:jc w:val="both"/>
        <w:rPr>
          <w:color w:val="auto"/>
          <w:sz w:val="28"/>
          <w:szCs w:val="28"/>
        </w:rPr>
      </w:pPr>
      <w:r w:rsidRPr="002258D8">
        <w:rPr>
          <w:color w:val="auto"/>
          <w:sz w:val="28"/>
          <w:szCs w:val="28"/>
        </w:rPr>
        <w:t>суммы денег, назначенные работодателем к выплате работнику, в пределах:</w:t>
      </w:r>
    </w:p>
    <w:p w:rsidR="00D67ACD" w:rsidRPr="002258D8" w:rsidRDefault="00FF365B" w:rsidP="002258D8">
      <w:pPr>
        <w:ind w:firstLine="709"/>
        <w:contextualSpacing/>
        <w:jc w:val="both"/>
        <w:rPr>
          <w:color w:val="auto"/>
          <w:sz w:val="28"/>
          <w:szCs w:val="28"/>
        </w:rPr>
      </w:pPr>
      <w:r w:rsidRPr="002258D8">
        <w:rPr>
          <w:color w:val="auto"/>
          <w:sz w:val="28"/>
          <w:szCs w:val="28"/>
        </w:rPr>
        <w:t>шести</w:t>
      </w:r>
      <w:r w:rsidR="00D67ACD"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D67ACD" w:rsidRPr="002258D8" w:rsidRDefault="00FF365B" w:rsidP="002258D8">
      <w:pPr>
        <w:ind w:firstLine="709"/>
        <w:contextualSpacing/>
        <w:jc w:val="both"/>
        <w:rPr>
          <w:color w:val="auto"/>
          <w:sz w:val="28"/>
          <w:szCs w:val="28"/>
        </w:rPr>
      </w:pPr>
      <w:r w:rsidRPr="002258D8">
        <w:rPr>
          <w:color w:val="auto"/>
          <w:sz w:val="28"/>
          <w:szCs w:val="28"/>
        </w:rPr>
        <w:t>восьми</w:t>
      </w:r>
      <w:r w:rsidR="00D67ACD"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5</w:t>
      </w:r>
      <w:r w:rsidRPr="002258D8">
        <w:rPr>
          <w:color w:val="auto"/>
          <w:sz w:val="28"/>
          <w:szCs w:val="28"/>
        </w:rPr>
        <w:t>)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D67ACD" w:rsidRPr="002258D8" w:rsidRDefault="00D67ACD" w:rsidP="002258D8">
      <w:pPr>
        <w:ind w:firstLine="709"/>
        <w:contextualSpacing/>
        <w:jc w:val="both"/>
        <w:rPr>
          <w:color w:val="auto"/>
          <w:sz w:val="28"/>
          <w:szCs w:val="28"/>
        </w:rPr>
      </w:pPr>
      <w:r w:rsidRPr="002258D8">
        <w:rPr>
          <w:color w:val="auto"/>
          <w:sz w:val="28"/>
          <w:szCs w:val="28"/>
        </w:rPr>
        <w:t>являющимся работником такой автономной организации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6</w:t>
      </w:r>
      <w:r w:rsidRPr="002258D8">
        <w:rPr>
          <w:color w:val="auto"/>
          <w:sz w:val="28"/>
          <w:szCs w:val="28"/>
        </w:rPr>
        <w:t xml:space="preserve">) расходы автономной организации образования, определенной подпунктами 2) и 3) пункта 1 статьи 135-1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w:t>
      </w:r>
      <w:r w:rsidRPr="002258D8">
        <w:rPr>
          <w:color w:val="auto"/>
          <w:sz w:val="28"/>
          <w:szCs w:val="28"/>
        </w:rPr>
        <w:lastRenderedPageBreak/>
        <w:t xml:space="preserve">организацией образования, но состоящего в трудовых отношениях с другой автономной организацией образования, определенной подпунктами 1), 2), 3), 4) и 5) пункта 1 статьи 135-1 настоящего Кодекса, по решению автономной организации образования, осуществляющей такие расходы, с указанием специальности: </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обучение, повышение квалификации или переподготовку физического лица;</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проживание в пределах норм, установленных уполномоченным органом;</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2258D8" w:rsidRDefault="00D67ACD" w:rsidP="002258D8">
      <w:pPr>
        <w:ind w:firstLine="709"/>
        <w:contextualSpacing/>
        <w:jc w:val="both"/>
        <w:rPr>
          <w:color w:val="auto"/>
          <w:sz w:val="28"/>
          <w:szCs w:val="28"/>
        </w:rPr>
      </w:pPr>
      <w:r w:rsidRPr="002258D8">
        <w:rPr>
          <w:color w:val="auto"/>
          <w:sz w:val="28"/>
          <w:szCs w:val="28"/>
        </w:rPr>
        <w:t>сумма денег, назначенная автономной организацией образования к выплате физическому лицу, в пределах:</w:t>
      </w:r>
    </w:p>
    <w:p w:rsidR="00D67ACD" w:rsidRPr="002258D8" w:rsidRDefault="00FF365B" w:rsidP="002258D8">
      <w:pPr>
        <w:ind w:firstLine="709"/>
        <w:contextualSpacing/>
        <w:jc w:val="both"/>
        <w:rPr>
          <w:color w:val="auto"/>
          <w:sz w:val="28"/>
          <w:szCs w:val="28"/>
        </w:rPr>
      </w:pPr>
      <w:r w:rsidRPr="002258D8">
        <w:rPr>
          <w:color w:val="auto"/>
          <w:sz w:val="28"/>
          <w:szCs w:val="28"/>
        </w:rPr>
        <w:t>шести</w:t>
      </w:r>
      <w:r w:rsidR="00D67ACD"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p w:rsidR="00D67ACD" w:rsidRPr="002258D8" w:rsidRDefault="00FF365B" w:rsidP="002258D8">
      <w:pPr>
        <w:ind w:firstLine="709"/>
        <w:contextualSpacing/>
        <w:jc w:val="both"/>
        <w:rPr>
          <w:color w:val="auto"/>
          <w:sz w:val="28"/>
          <w:szCs w:val="28"/>
        </w:rPr>
      </w:pPr>
      <w:r w:rsidRPr="002258D8">
        <w:rPr>
          <w:color w:val="auto"/>
          <w:sz w:val="28"/>
          <w:szCs w:val="28"/>
        </w:rPr>
        <w:t>восьми</w:t>
      </w:r>
      <w:r w:rsidR="00D67ACD"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за пределами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7</w:t>
      </w:r>
      <w:r w:rsidRPr="002258D8">
        <w:rPr>
          <w:color w:val="auto"/>
          <w:sz w:val="28"/>
          <w:szCs w:val="28"/>
        </w:rPr>
        <w:t>) выплаты, произведенные автономной организацией образования, определенной </w:t>
      </w:r>
      <w:hyperlink r:id="rId435" w:tgtFrame="_parent" w:tooltip="Кодекс Республики Казахстан от 10 декабря 2008 года № 99-IV " w:history="1">
        <w:r w:rsidRPr="002258D8">
          <w:rPr>
            <w:color w:val="auto"/>
            <w:sz w:val="28"/>
            <w:szCs w:val="28"/>
          </w:rPr>
          <w:t xml:space="preserve">подпунктом 2) пункта 1 статьи </w:t>
        </w:r>
      </w:hyperlink>
      <w:r w:rsidRPr="002258D8">
        <w:rPr>
          <w:color w:val="auto"/>
          <w:sz w:val="28"/>
          <w:szCs w:val="28"/>
        </w:rPr>
        <w:t>135-1 настоящего Кодекса, в виде:</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послесреднее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высшее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послевузовское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произведенных расходов на оплату участия в мероприятии внеурочной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w:t>
      </w:r>
      <w:r w:rsidRPr="002258D8">
        <w:rPr>
          <w:color w:val="auto"/>
          <w:sz w:val="28"/>
          <w:szCs w:val="28"/>
        </w:rPr>
        <w:lastRenderedPageBreak/>
        <w:t>электронного билета при наличии документа, подтверждающего факт оплаты его стоимости);</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произведенных расходов на проживание в пределах норм, установленных уполномоченным органом;</w:t>
      </w:r>
    </w:p>
    <w:p w:rsidR="00D67ACD" w:rsidRPr="002258D8" w:rsidRDefault="00D67ACD" w:rsidP="002258D8">
      <w:pPr>
        <w:ind w:firstLine="709"/>
        <w:contextualSpacing/>
        <w:jc w:val="both"/>
        <w:rPr>
          <w:color w:val="auto"/>
          <w:sz w:val="28"/>
          <w:szCs w:val="28"/>
        </w:rPr>
      </w:pPr>
      <w:r w:rsidRPr="002258D8">
        <w:rPr>
          <w:color w:val="auto"/>
          <w:sz w:val="28"/>
          <w:szCs w:val="28"/>
        </w:rPr>
        <w:t>суммы денег, назначенной к выплате физическому лицу в пределах:</w:t>
      </w:r>
    </w:p>
    <w:p w:rsidR="00D67ACD" w:rsidRPr="002258D8" w:rsidRDefault="00FF365B" w:rsidP="002258D8">
      <w:pPr>
        <w:ind w:firstLine="709"/>
        <w:contextualSpacing/>
        <w:jc w:val="both"/>
        <w:rPr>
          <w:color w:val="auto"/>
          <w:sz w:val="28"/>
          <w:szCs w:val="28"/>
        </w:rPr>
      </w:pPr>
      <w:r w:rsidRPr="002258D8">
        <w:rPr>
          <w:color w:val="auto"/>
          <w:sz w:val="28"/>
          <w:szCs w:val="28"/>
        </w:rPr>
        <w:t>шести</w:t>
      </w:r>
      <w:r w:rsidR="00D67ACD" w:rsidRPr="002258D8">
        <w:rPr>
          <w:color w:val="auto"/>
          <w:sz w:val="28"/>
          <w:szCs w:val="28"/>
        </w:rPr>
        <w:t>кратного размера </w:t>
      </w:r>
      <w:hyperlink r:id="rId436" w:tgtFrame="_parent" w:tooltip="Сведения о минимальной заработной плате, МРП и прожиточном минимуме (на 1995 - 2015 годы)" w:history="1">
        <w:r w:rsidR="00D67ACD" w:rsidRPr="002258D8">
          <w:rPr>
            <w:color w:val="auto"/>
            <w:sz w:val="28"/>
            <w:szCs w:val="28"/>
          </w:rPr>
          <w:t>месячного расчетного показателя</w:t>
        </w:r>
      </w:hyperlink>
      <w:r w:rsidR="00D67ACD" w:rsidRPr="002258D8">
        <w:rPr>
          <w:color w:val="auto"/>
          <w:sz w:val="28"/>
          <w:szCs w:val="28"/>
        </w:rPr>
        <w:t>,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hyperlink r:id="rId437" w:tgtFrame="_parent" w:tooltip="Кодекс Республики Казахстан от 10 декабря 2008 года № 99-IV " w:history="1">
        <w:r w:rsidR="00D67ACD" w:rsidRPr="002258D8">
          <w:rPr>
            <w:color w:val="auto"/>
            <w:sz w:val="28"/>
            <w:szCs w:val="28"/>
          </w:rPr>
          <w:t xml:space="preserve">подпунктом 2) пункта 1 статьи </w:t>
        </w:r>
      </w:hyperlink>
      <w:r w:rsidR="00D67ACD" w:rsidRPr="002258D8">
        <w:rPr>
          <w:color w:val="auto"/>
          <w:sz w:val="28"/>
          <w:szCs w:val="28"/>
        </w:rPr>
        <w:t>135-1 настоящего Кодекса, при направлении физического лица в пределах Республики Казахстан;</w:t>
      </w:r>
    </w:p>
    <w:p w:rsidR="00D67ACD" w:rsidRPr="002258D8" w:rsidRDefault="00FF365B" w:rsidP="002258D8">
      <w:pPr>
        <w:ind w:firstLine="709"/>
        <w:contextualSpacing/>
        <w:jc w:val="both"/>
        <w:rPr>
          <w:color w:val="auto"/>
          <w:sz w:val="28"/>
          <w:szCs w:val="28"/>
        </w:rPr>
      </w:pPr>
      <w:r w:rsidRPr="002258D8">
        <w:rPr>
          <w:color w:val="auto"/>
          <w:sz w:val="28"/>
          <w:szCs w:val="28"/>
        </w:rPr>
        <w:t>восьми</w:t>
      </w:r>
      <w:r w:rsidR="00D67ACD"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135-1 настоящего Кодекса, при направлении физического лица за пределы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расходов, произведенных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p w:rsidR="00D67ACD" w:rsidRPr="002258D8" w:rsidRDefault="00D67ACD"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135-1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на подготовительном отделении;</w:t>
      </w:r>
    </w:p>
    <w:p w:rsidR="00D67ACD" w:rsidRPr="002258D8" w:rsidRDefault="00D67ACD" w:rsidP="002258D8">
      <w:pPr>
        <w:ind w:firstLine="709"/>
        <w:contextualSpacing/>
        <w:jc w:val="both"/>
        <w:rPr>
          <w:color w:val="auto"/>
          <w:sz w:val="28"/>
          <w:szCs w:val="28"/>
        </w:rPr>
      </w:pPr>
      <w:r w:rsidRPr="002258D8">
        <w:rPr>
          <w:color w:val="auto"/>
          <w:sz w:val="28"/>
          <w:szCs w:val="28"/>
        </w:rPr>
        <w:t>по следующим уровням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D67ACD" w:rsidRPr="002258D8" w:rsidRDefault="00D67ACD" w:rsidP="002258D8">
      <w:pPr>
        <w:ind w:firstLine="709"/>
        <w:contextualSpacing/>
        <w:jc w:val="both"/>
        <w:rPr>
          <w:color w:val="auto"/>
          <w:sz w:val="28"/>
          <w:szCs w:val="28"/>
        </w:rPr>
      </w:pPr>
      <w:r w:rsidRPr="002258D8">
        <w:rPr>
          <w:color w:val="auto"/>
          <w:sz w:val="28"/>
          <w:szCs w:val="28"/>
        </w:rPr>
        <w:t>основная школа;</w:t>
      </w:r>
    </w:p>
    <w:p w:rsidR="00D67ACD" w:rsidRPr="002258D8" w:rsidRDefault="00D67ACD" w:rsidP="002258D8">
      <w:pPr>
        <w:ind w:firstLine="709"/>
        <w:contextualSpacing/>
        <w:jc w:val="both"/>
        <w:rPr>
          <w:color w:val="auto"/>
          <w:sz w:val="28"/>
          <w:szCs w:val="28"/>
        </w:rPr>
      </w:pPr>
      <w:r w:rsidRPr="002258D8">
        <w:rPr>
          <w:color w:val="auto"/>
          <w:sz w:val="28"/>
          <w:szCs w:val="28"/>
        </w:rPr>
        <w:t>старшая школа;</w:t>
      </w:r>
    </w:p>
    <w:p w:rsidR="00D67ACD" w:rsidRPr="002258D8" w:rsidRDefault="00D67ACD" w:rsidP="002258D8">
      <w:pPr>
        <w:ind w:firstLine="709"/>
        <w:contextualSpacing/>
        <w:jc w:val="both"/>
        <w:rPr>
          <w:color w:val="auto"/>
          <w:sz w:val="28"/>
          <w:szCs w:val="28"/>
        </w:rPr>
      </w:pPr>
      <w:r w:rsidRPr="002258D8">
        <w:rPr>
          <w:color w:val="auto"/>
          <w:sz w:val="28"/>
          <w:szCs w:val="28"/>
        </w:rPr>
        <w:t>по очной форме обучения по следующим уровням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послесреднее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высшее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послевузовское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lastRenderedPageBreak/>
        <w:t>3</w:t>
      </w:r>
      <w:r w:rsidR="00181D43">
        <w:rPr>
          <w:color w:val="auto"/>
          <w:sz w:val="28"/>
          <w:szCs w:val="28"/>
        </w:rPr>
        <w:t>8</w:t>
      </w:r>
      <w:r w:rsidRPr="002258D8">
        <w:rPr>
          <w:color w:val="auto"/>
          <w:sz w:val="28"/>
          <w:szCs w:val="28"/>
        </w:rPr>
        <w:t>)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r:id="rId438" w:tgtFrame="_parent" w:tooltip="Кодекс Республики Казахстан от 10 декабря 2008 года № 99-IV " w:history="1">
        <w:r w:rsidRPr="002258D8">
          <w:rPr>
            <w:color w:val="auto"/>
            <w:sz w:val="28"/>
            <w:szCs w:val="28"/>
          </w:rPr>
          <w:t>подпунктом 2) пункта 1 статьи 135-1</w:t>
        </w:r>
      </w:hyperlink>
      <w:r w:rsidRPr="002258D8">
        <w:rPr>
          <w:color w:val="auto"/>
          <w:sz w:val="28"/>
          <w:szCs w:val="28"/>
        </w:rPr>
        <w:t xml:space="preserve"> настоящего Кодекса, в виде оплаты (возмещения) расходов на питание, - в пределах </w:t>
      </w:r>
      <w:r w:rsidR="00FF365B" w:rsidRPr="002258D8">
        <w:rPr>
          <w:color w:val="auto"/>
          <w:sz w:val="28"/>
          <w:szCs w:val="28"/>
        </w:rPr>
        <w:t>дву</w:t>
      </w:r>
      <w:r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D67ACD" w:rsidRPr="002258D8" w:rsidRDefault="00D67ACD" w:rsidP="002258D8">
      <w:pPr>
        <w:ind w:firstLine="709"/>
        <w:contextualSpacing/>
        <w:jc w:val="both"/>
        <w:rPr>
          <w:color w:val="auto"/>
          <w:sz w:val="28"/>
          <w:szCs w:val="28"/>
        </w:rPr>
      </w:pPr>
      <w:r w:rsidRPr="002258D8">
        <w:rPr>
          <w:color w:val="auto"/>
          <w:sz w:val="28"/>
          <w:szCs w:val="28"/>
        </w:rPr>
        <w:t>3</w:t>
      </w:r>
      <w:r w:rsidR="00181D43">
        <w:rPr>
          <w:color w:val="auto"/>
          <w:sz w:val="28"/>
          <w:szCs w:val="28"/>
        </w:rPr>
        <w:t>9</w:t>
      </w:r>
      <w:r w:rsidRPr="002258D8">
        <w:rPr>
          <w:color w:val="auto"/>
          <w:sz w:val="28"/>
          <w:szCs w:val="28"/>
        </w:rPr>
        <w:t>)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135-1 настоящего Кодекса, в виде оплаты (возмещения) расходов:</w:t>
      </w:r>
    </w:p>
    <w:p w:rsidR="00D67ACD" w:rsidRPr="002258D8" w:rsidRDefault="00D67ACD" w:rsidP="002258D8">
      <w:pPr>
        <w:ind w:firstLine="709"/>
        <w:contextualSpacing/>
        <w:jc w:val="both"/>
        <w:rPr>
          <w:color w:val="auto"/>
          <w:sz w:val="28"/>
          <w:szCs w:val="28"/>
        </w:rPr>
      </w:pPr>
      <w:r w:rsidRPr="002258D8">
        <w:rPr>
          <w:color w:val="auto"/>
          <w:sz w:val="28"/>
          <w:szCs w:val="28"/>
        </w:rPr>
        <w:t>на медицинское страхование, в том числе на оплату страховых премий по договорам добровольного страхования на случай болезни;</w:t>
      </w:r>
    </w:p>
    <w:p w:rsidR="00D67ACD" w:rsidRPr="002258D8" w:rsidRDefault="00D67ACD" w:rsidP="002258D8">
      <w:pPr>
        <w:ind w:firstLine="709"/>
        <w:contextualSpacing/>
        <w:jc w:val="both"/>
        <w:rPr>
          <w:color w:val="auto"/>
          <w:sz w:val="28"/>
          <w:szCs w:val="28"/>
        </w:rPr>
      </w:pPr>
      <w:r w:rsidRPr="002258D8">
        <w:rPr>
          <w:color w:val="auto"/>
          <w:sz w:val="28"/>
          <w:szCs w:val="28"/>
        </w:rPr>
        <w:t>на проживание в общежитии автономной организации образования, определенной пунктом 1 статьи 135-1 настоящег</w:t>
      </w:r>
      <w:r w:rsidR="00A2120E" w:rsidRPr="002258D8">
        <w:rPr>
          <w:color w:val="auto"/>
          <w:sz w:val="28"/>
          <w:szCs w:val="28"/>
        </w:rPr>
        <w:t>о Кодекса;</w:t>
      </w:r>
    </w:p>
    <w:p w:rsidR="00181D43" w:rsidRPr="00853083" w:rsidRDefault="00181D43" w:rsidP="00181D43">
      <w:pPr>
        <w:ind w:firstLine="709"/>
        <w:contextualSpacing/>
        <w:jc w:val="both"/>
        <w:rPr>
          <w:color w:val="auto"/>
          <w:sz w:val="28"/>
          <w:szCs w:val="28"/>
        </w:rPr>
      </w:pPr>
      <w:r>
        <w:rPr>
          <w:color w:val="auto"/>
          <w:sz w:val="28"/>
          <w:szCs w:val="28"/>
          <w:highlight w:val="yellow"/>
        </w:rPr>
        <w:t>40</w:t>
      </w:r>
      <w:r w:rsidRPr="00181D43">
        <w:rPr>
          <w:color w:val="auto"/>
          <w:sz w:val="28"/>
          <w:szCs w:val="28"/>
          <w:highlight w:val="yellow"/>
        </w:rPr>
        <w:t xml:space="preserve">) </w:t>
      </w:r>
      <w:r w:rsidRPr="00181D43">
        <w:rPr>
          <w:sz w:val="28"/>
          <w:szCs w:val="28"/>
          <w:highlight w:val="yellow"/>
        </w:rPr>
        <w:t>сумма индивидуального подоходного налога, исчисленная с доходов физического лица - 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r>
        <w:rPr>
          <w:sz w:val="28"/>
          <w:szCs w:val="28"/>
        </w:rPr>
        <w:t xml:space="preserve"> С 2020</w:t>
      </w:r>
    </w:p>
    <w:p w:rsidR="00D67ACD" w:rsidRPr="002258D8" w:rsidRDefault="00D67ACD" w:rsidP="002258D8">
      <w:pPr>
        <w:ind w:firstLine="709"/>
        <w:contextualSpacing/>
        <w:jc w:val="both"/>
        <w:rPr>
          <w:color w:val="auto"/>
          <w:sz w:val="28"/>
          <w:szCs w:val="28"/>
        </w:rPr>
      </w:pPr>
    </w:p>
    <w:p w:rsidR="00D67ACD" w:rsidRPr="00543E4B" w:rsidRDefault="00D67ACD" w:rsidP="00AC2144">
      <w:pPr>
        <w:pStyle w:val="a4"/>
        <w:numPr>
          <w:ilvl w:val="0"/>
          <w:numId w:val="79"/>
        </w:numPr>
        <w:spacing w:before="0" w:beforeAutospacing="0" w:after="0" w:afterAutospacing="0"/>
        <w:ind w:left="0" w:firstLine="709"/>
        <w:contextualSpacing/>
        <w:jc w:val="both"/>
        <w:rPr>
          <w:b/>
          <w:bCs/>
          <w:sz w:val="28"/>
          <w:szCs w:val="28"/>
        </w:rPr>
      </w:pPr>
      <w:r w:rsidRPr="00543E4B">
        <w:rPr>
          <w:b/>
          <w:bCs/>
          <w:sz w:val="28"/>
          <w:szCs w:val="28"/>
        </w:rPr>
        <w:t xml:space="preserve">Ставки налога </w:t>
      </w:r>
    </w:p>
    <w:p w:rsidR="00D67ACD" w:rsidRPr="002258D8" w:rsidRDefault="00D67ACD" w:rsidP="002258D8">
      <w:pPr>
        <w:pStyle w:val="a4"/>
        <w:tabs>
          <w:tab w:val="left" w:pos="317"/>
        </w:tabs>
        <w:spacing w:before="0" w:beforeAutospacing="0" w:after="0" w:afterAutospacing="0"/>
        <w:ind w:firstLine="709"/>
        <w:contextualSpacing/>
        <w:jc w:val="both"/>
        <w:rPr>
          <w:sz w:val="28"/>
          <w:szCs w:val="28"/>
        </w:rPr>
      </w:pPr>
      <w:r w:rsidRPr="002258D8">
        <w:rPr>
          <w:sz w:val="28"/>
          <w:szCs w:val="28"/>
        </w:rPr>
        <w:t xml:space="preserve">1. Доходы налогоплательщика, за исключением доходов, указанных в пунктах 2 и 3 настоящей статьи, облагаются налогом по ставке </w:t>
      </w:r>
      <w:r w:rsidR="00B0422B" w:rsidRPr="002258D8">
        <w:rPr>
          <w:sz w:val="28"/>
          <w:szCs w:val="28"/>
        </w:rPr>
        <w:t>десять</w:t>
      </w:r>
      <w:r w:rsidRPr="002258D8">
        <w:rPr>
          <w:sz w:val="28"/>
          <w:szCs w:val="28"/>
        </w:rPr>
        <w:t xml:space="preserve"> процентов.</w:t>
      </w:r>
    </w:p>
    <w:p w:rsidR="00D67ACD" w:rsidRPr="002258D8" w:rsidRDefault="00D67ACD" w:rsidP="002258D8">
      <w:pPr>
        <w:pStyle w:val="a4"/>
        <w:tabs>
          <w:tab w:val="left" w:pos="459"/>
        </w:tabs>
        <w:spacing w:before="0" w:beforeAutospacing="0" w:after="0" w:afterAutospacing="0"/>
        <w:ind w:firstLine="709"/>
        <w:contextualSpacing/>
        <w:jc w:val="both"/>
        <w:rPr>
          <w:sz w:val="28"/>
          <w:szCs w:val="28"/>
        </w:rPr>
      </w:pPr>
      <w:r w:rsidRPr="002258D8">
        <w:rPr>
          <w:sz w:val="28"/>
          <w:szCs w:val="28"/>
        </w:rPr>
        <w:t xml:space="preserve">2. Доходы в виде дивидендов, полученные из источников в Республике Казахстан, облагаются по ставке </w:t>
      </w:r>
      <w:r w:rsidR="00B0422B" w:rsidRPr="002258D8">
        <w:rPr>
          <w:sz w:val="28"/>
          <w:szCs w:val="28"/>
        </w:rPr>
        <w:t>пять</w:t>
      </w:r>
      <w:r w:rsidRPr="002258D8">
        <w:rPr>
          <w:sz w:val="28"/>
          <w:szCs w:val="28"/>
        </w:rPr>
        <w:t xml:space="preserve"> процентов. </w:t>
      </w:r>
    </w:p>
    <w:p w:rsidR="00D67ACD" w:rsidRPr="002258D8" w:rsidRDefault="00D67ACD" w:rsidP="002258D8">
      <w:pPr>
        <w:ind w:firstLine="709"/>
        <w:contextualSpacing/>
        <w:jc w:val="both"/>
        <w:rPr>
          <w:color w:val="auto"/>
          <w:sz w:val="28"/>
          <w:szCs w:val="28"/>
        </w:rPr>
      </w:pPr>
    </w:p>
    <w:p w:rsidR="00D67ACD" w:rsidRPr="00543E4B" w:rsidRDefault="00D67ACD" w:rsidP="00AC2144">
      <w:pPr>
        <w:pStyle w:val="a8"/>
        <w:numPr>
          <w:ilvl w:val="0"/>
          <w:numId w:val="79"/>
        </w:numPr>
        <w:spacing w:after="0" w:line="240" w:lineRule="auto"/>
        <w:ind w:left="0" w:firstLine="709"/>
        <w:jc w:val="both"/>
        <w:rPr>
          <w:rStyle w:val="s0"/>
          <w:b/>
          <w:color w:val="auto"/>
          <w:sz w:val="28"/>
          <w:szCs w:val="28"/>
        </w:rPr>
      </w:pPr>
      <w:r w:rsidRPr="00543E4B">
        <w:rPr>
          <w:rFonts w:ascii="Times New Roman" w:hAnsi="Times New Roman"/>
          <w:b/>
          <w:sz w:val="28"/>
          <w:szCs w:val="28"/>
        </w:rPr>
        <w:t>Доходы, включаемые в г</w:t>
      </w:r>
      <w:r w:rsidRPr="00543E4B">
        <w:rPr>
          <w:rStyle w:val="s1"/>
          <w:b w:val="0"/>
          <w:color w:val="auto"/>
          <w:sz w:val="28"/>
          <w:szCs w:val="28"/>
        </w:rPr>
        <w:t>одо</w:t>
      </w:r>
      <w:r w:rsidRPr="00543E4B">
        <w:rPr>
          <w:rFonts w:ascii="Times New Roman" w:hAnsi="Times New Roman"/>
          <w:b/>
          <w:sz w:val="28"/>
          <w:szCs w:val="28"/>
        </w:rPr>
        <w:t>вой доход физического лица</w:t>
      </w:r>
      <w:r w:rsidRPr="00543E4B">
        <w:rPr>
          <w:rStyle w:val="s0"/>
          <w:b/>
          <w:color w:val="auto"/>
          <w:sz w:val="28"/>
          <w:szCs w:val="28"/>
        </w:rPr>
        <w:t xml:space="preserve"> </w:t>
      </w:r>
    </w:p>
    <w:p w:rsidR="00D67ACD" w:rsidRPr="002258D8" w:rsidRDefault="00D67ACD" w:rsidP="002258D8">
      <w:pPr>
        <w:pStyle w:val="a8"/>
        <w:numPr>
          <w:ilvl w:val="0"/>
          <w:numId w:val="36"/>
        </w:numPr>
        <w:spacing w:after="0" w:line="240" w:lineRule="auto"/>
        <w:ind w:left="0" w:firstLine="709"/>
        <w:jc w:val="both"/>
        <w:rPr>
          <w:rStyle w:val="s0"/>
          <w:color w:val="auto"/>
          <w:sz w:val="28"/>
          <w:szCs w:val="28"/>
        </w:rPr>
      </w:pPr>
      <w:r w:rsidRPr="002258D8">
        <w:rPr>
          <w:rStyle w:val="s0"/>
          <w:color w:val="auto"/>
          <w:sz w:val="28"/>
          <w:szCs w:val="28"/>
        </w:rPr>
        <w:t>В годовой доход физического лица включаются все виды его доходов:</w:t>
      </w:r>
    </w:p>
    <w:p w:rsidR="00D67ACD" w:rsidRPr="002258D8" w:rsidRDefault="00D67ACD" w:rsidP="002258D8">
      <w:pPr>
        <w:pStyle w:val="a8"/>
        <w:numPr>
          <w:ilvl w:val="0"/>
          <w:numId w:val="37"/>
        </w:numPr>
        <w:tabs>
          <w:tab w:val="left" w:pos="426"/>
        </w:tabs>
        <w:spacing w:after="0" w:line="240" w:lineRule="auto"/>
        <w:ind w:left="0" w:firstLine="709"/>
        <w:jc w:val="both"/>
        <w:rPr>
          <w:rFonts w:ascii="Times New Roman" w:hAnsi="Times New Roman"/>
          <w:sz w:val="28"/>
          <w:szCs w:val="28"/>
        </w:rPr>
      </w:pPr>
      <w:r w:rsidRPr="002258D8">
        <w:rPr>
          <w:rStyle w:val="s0"/>
          <w:color w:val="auto"/>
          <w:sz w:val="28"/>
          <w:szCs w:val="28"/>
        </w:rPr>
        <w:t xml:space="preserve">доход работника, в том числе доход домашнего работника и </w:t>
      </w:r>
      <w:r w:rsidRPr="002258D8">
        <w:rPr>
          <w:rStyle w:val="s1"/>
          <w:b w:val="0"/>
          <w:color w:val="auto"/>
          <w:sz w:val="28"/>
          <w:szCs w:val="28"/>
        </w:rPr>
        <w:t>доход трудового иммигранта, являющегося домашним работником-резидентом Республики Казахстан;</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оплаты третьим лицом стоимости товаров, выполненных работ, оказанных услуг, полученных физическим лицом;</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 доход в виде работ, услуг, выполненных (оказанных) в счет погашения задолженности перед физическим лицом;</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безвозмездно полученного имущества, в том числе работ, услуг;</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прощения долга;</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уменьшения размера требования к должнику, за исключением списанных штрафа, пени и других видов санкций;</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выплаты вознаграждения по операциям репо;</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пенсионных выплат;</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дивидендов, вознаграждений, выигрышей;</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стипендии;</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по договорам накопительного страхования;</w:t>
      </w:r>
    </w:p>
    <w:p w:rsidR="00D67ACD" w:rsidRPr="002258D8" w:rsidRDefault="00D67ACD" w:rsidP="002258D8">
      <w:pPr>
        <w:pStyle w:val="a8"/>
        <w:numPr>
          <w:ilvl w:val="0"/>
          <w:numId w:val="37"/>
        </w:numPr>
        <w:tabs>
          <w:tab w:val="left" w:pos="851"/>
        </w:tabs>
        <w:spacing w:after="0" w:line="240" w:lineRule="auto"/>
        <w:ind w:left="0" w:firstLine="709"/>
        <w:jc w:val="both"/>
        <w:rPr>
          <w:rFonts w:ascii="Times New Roman" w:hAnsi="Times New Roman"/>
          <w:sz w:val="28"/>
          <w:szCs w:val="28"/>
        </w:rPr>
      </w:pPr>
      <w:r w:rsidRPr="002258D8">
        <w:rPr>
          <w:rStyle w:val="s1"/>
          <w:b w:val="0"/>
          <w:color w:val="auto"/>
          <w:sz w:val="28"/>
          <w:szCs w:val="28"/>
        </w:rPr>
        <w:t>имущественный доход</w:t>
      </w:r>
      <w:r w:rsidRPr="002258D8">
        <w:rPr>
          <w:rFonts w:ascii="Times New Roman" w:hAnsi="Times New Roman"/>
          <w:sz w:val="28"/>
          <w:szCs w:val="28"/>
        </w:rPr>
        <w:t>;</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индивидуального предпринимателя;</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лица, занимающегося частной практикой;</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том числе в связи с представлением налоговому агенту недостоверных сведений лицом, занимающимся личным подсобным хозяйством;</w:t>
      </w:r>
    </w:p>
    <w:p w:rsidR="00AA3332" w:rsidRPr="002258D8" w:rsidRDefault="00AA3332" w:rsidP="002258D8">
      <w:pPr>
        <w:pStyle w:val="a8"/>
        <w:numPr>
          <w:ilvl w:val="0"/>
          <w:numId w:val="37"/>
        </w:numPr>
        <w:tabs>
          <w:tab w:val="left" w:pos="426"/>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другие доходы, не указанные в подпунктах 1) - 16) настоящего пункта, полученные от налогового агента или из источников за пределами Республики Казахстан;</w:t>
      </w:r>
    </w:p>
    <w:p w:rsidR="00AA3332" w:rsidRPr="002258D8" w:rsidRDefault="00AA3332" w:rsidP="002258D8">
      <w:pPr>
        <w:numPr>
          <w:ilvl w:val="0"/>
          <w:numId w:val="37"/>
        </w:numPr>
        <w:tabs>
          <w:tab w:val="left" w:pos="426"/>
        </w:tabs>
        <w:ind w:left="0" w:firstLine="709"/>
        <w:contextualSpacing/>
        <w:jc w:val="both"/>
        <w:rPr>
          <w:rFonts w:eastAsia="Calibri"/>
          <w:color w:val="auto"/>
          <w:sz w:val="28"/>
          <w:szCs w:val="28"/>
        </w:rPr>
      </w:pPr>
      <w:r w:rsidRPr="002258D8">
        <w:rPr>
          <w:rFonts w:eastAsia="Calibri"/>
          <w:bCs/>
          <w:color w:val="auto"/>
          <w:sz w:val="28"/>
          <w:szCs w:val="28"/>
        </w:rPr>
        <w:t>суммарная прибыль контролируемых иностранных компаний или постоянных учреждений контролируемых иностранных компаний</w:t>
      </w:r>
      <w:r w:rsidRPr="002258D8">
        <w:rPr>
          <w:rFonts w:eastAsia="Calibri"/>
          <w:color w:val="auto"/>
          <w:sz w:val="28"/>
          <w:szCs w:val="28"/>
        </w:rPr>
        <w:t>, определяемая в соответствии со статьей 335-3 настоящего Кодекса.</w:t>
      </w:r>
    </w:p>
    <w:p w:rsidR="00E65474" w:rsidRPr="002258D8" w:rsidRDefault="00E65474" w:rsidP="002258D8">
      <w:pPr>
        <w:pStyle w:val="a8"/>
        <w:tabs>
          <w:tab w:val="left" w:pos="426"/>
        </w:tabs>
        <w:spacing w:after="0" w:line="240" w:lineRule="auto"/>
        <w:ind w:left="0" w:firstLine="709"/>
        <w:jc w:val="both"/>
        <w:rPr>
          <w:rFonts w:ascii="Times New Roman" w:hAnsi="Times New Roman"/>
          <w:sz w:val="28"/>
          <w:szCs w:val="28"/>
        </w:rPr>
      </w:pPr>
    </w:p>
    <w:p w:rsidR="00485631" w:rsidRPr="002258D8" w:rsidRDefault="00485631" w:rsidP="002258D8">
      <w:pPr>
        <w:pStyle w:val="a8"/>
        <w:tabs>
          <w:tab w:val="left" w:pos="426"/>
        </w:tabs>
        <w:spacing w:after="0" w:line="240" w:lineRule="auto"/>
        <w:ind w:left="0" w:firstLine="709"/>
        <w:jc w:val="both"/>
        <w:rPr>
          <w:rFonts w:ascii="Times New Roman" w:hAnsi="Times New Roman"/>
          <w:sz w:val="28"/>
          <w:szCs w:val="28"/>
        </w:rPr>
      </w:pPr>
    </w:p>
    <w:p w:rsidR="00D67ACD" w:rsidRPr="004B14D1" w:rsidRDefault="00D67ACD" w:rsidP="004B14D1">
      <w:pPr>
        <w:pStyle w:val="a8"/>
        <w:numPr>
          <w:ilvl w:val="0"/>
          <w:numId w:val="59"/>
        </w:numPr>
        <w:spacing w:after="0" w:line="240" w:lineRule="auto"/>
        <w:ind w:left="0" w:firstLine="0"/>
        <w:jc w:val="center"/>
        <w:rPr>
          <w:rStyle w:val="s1"/>
          <w:color w:val="auto"/>
          <w:sz w:val="28"/>
          <w:szCs w:val="28"/>
        </w:rPr>
      </w:pPr>
      <w:r w:rsidRPr="004B14D1">
        <w:rPr>
          <w:rStyle w:val="s1"/>
          <w:color w:val="auto"/>
          <w:sz w:val="28"/>
          <w:szCs w:val="28"/>
        </w:rPr>
        <w:t>ДОХОДЫ</w:t>
      </w:r>
    </w:p>
    <w:p w:rsidR="00485631" w:rsidRPr="002258D8" w:rsidRDefault="00485631" w:rsidP="002258D8">
      <w:pPr>
        <w:pStyle w:val="a8"/>
        <w:spacing w:after="0" w:line="240" w:lineRule="auto"/>
        <w:ind w:left="0" w:firstLine="709"/>
        <w:jc w:val="both"/>
        <w:rPr>
          <w:rStyle w:val="s1"/>
          <w:b w:val="0"/>
          <w:color w:val="auto"/>
          <w:sz w:val="28"/>
          <w:szCs w:val="28"/>
        </w:rPr>
      </w:pPr>
    </w:p>
    <w:p w:rsidR="00D67ACD" w:rsidRPr="00543E4B" w:rsidRDefault="00D67ACD" w:rsidP="002258D8">
      <w:pPr>
        <w:ind w:firstLine="709"/>
        <w:contextualSpacing/>
        <w:jc w:val="both"/>
        <w:rPr>
          <w:i/>
          <w:iCs/>
          <w:color w:val="auto"/>
          <w:sz w:val="28"/>
          <w:szCs w:val="28"/>
        </w:rPr>
      </w:pPr>
      <w:r w:rsidRPr="00543E4B">
        <w:rPr>
          <w:i/>
          <w:iCs/>
          <w:color w:val="auto"/>
          <w:sz w:val="28"/>
          <w:szCs w:val="28"/>
        </w:rPr>
        <w:t>§ 1. Доходы, подлежащие налогообложению у источника выплаты</w:t>
      </w:r>
    </w:p>
    <w:p w:rsidR="00485631" w:rsidRPr="002258D8" w:rsidRDefault="00485631" w:rsidP="002258D8">
      <w:pPr>
        <w:ind w:firstLine="709"/>
        <w:contextualSpacing/>
        <w:jc w:val="both"/>
        <w:rPr>
          <w:iCs/>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 xml:space="preserve">Доход работника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Доходами работника, подлежащими налогообложению, являются следующие доходы,  начисленные работодателем, </w:t>
      </w:r>
      <w:r w:rsidRPr="002258D8">
        <w:rPr>
          <w:color w:val="auto"/>
          <w:sz w:val="28"/>
          <w:szCs w:val="28"/>
        </w:rPr>
        <w:t>являющимся налоговым агентом,</w:t>
      </w:r>
      <w:r w:rsidRPr="002258D8">
        <w:rPr>
          <w:color w:val="auto"/>
          <w:spacing w:val="2"/>
          <w:sz w:val="28"/>
          <w:szCs w:val="28"/>
        </w:rPr>
        <w:t xml:space="preserve">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lastRenderedPageBreak/>
        <w:t>2) доходы работника в натуральной форме в соответствии со </w:t>
      </w:r>
      <w:hyperlink r:id="rId439" w:anchor="z1864" w:history="1">
        <w:r w:rsidRPr="002258D8">
          <w:rPr>
            <w:color w:val="auto"/>
            <w:spacing w:val="2"/>
            <w:sz w:val="28"/>
            <w:szCs w:val="28"/>
          </w:rPr>
          <w:t>статьей 16</w:t>
        </w:r>
      </w:hyperlink>
      <w:r w:rsidRPr="002258D8">
        <w:rPr>
          <w:color w:val="auto"/>
          <w:spacing w:val="2"/>
          <w:sz w:val="28"/>
          <w:szCs w:val="28"/>
        </w:rPr>
        <w:t>0 настоящего Кодекса;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доходы работника в виде материальной выгоды в соответствии со </w:t>
      </w:r>
      <w:hyperlink r:id="rId440" w:anchor="z1870" w:history="1">
        <w:r w:rsidRPr="002258D8">
          <w:rPr>
            <w:color w:val="auto"/>
            <w:spacing w:val="2"/>
            <w:sz w:val="28"/>
            <w:szCs w:val="28"/>
          </w:rPr>
          <w:t>статьей 165</w:t>
        </w:r>
      </w:hyperlink>
      <w:r w:rsidRPr="002258D8">
        <w:rPr>
          <w:color w:val="auto"/>
          <w:spacing w:val="2"/>
          <w:sz w:val="28"/>
          <w:szCs w:val="28"/>
        </w:rPr>
        <w:t> настоящего Кодекса.</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2. Д</w:t>
      </w:r>
      <w:r w:rsidRPr="002258D8">
        <w:rPr>
          <w:color w:val="auto"/>
          <w:spacing w:val="2"/>
          <w:sz w:val="28"/>
          <w:szCs w:val="28"/>
        </w:rPr>
        <w:t xml:space="preserve">оходом работника, подлежащим налогообложению, </w:t>
      </w:r>
      <w:r w:rsidRPr="002258D8">
        <w:rPr>
          <w:color w:val="auto"/>
          <w:sz w:val="28"/>
          <w:szCs w:val="28"/>
        </w:rPr>
        <w:t>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К доходу работника, подлежащему налогообложению, не относятся следующие доходы: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физического лица от налогового агента;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в виде пенсионных выплат;</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3) </w:t>
      </w:r>
      <w:r w:rsidRPr="002258D8">
        <w:rPr>
          <w:sz w:val="28"/>
          <w:szCs w:val="28"/>
        </w:rPr>
        <w:t>доход в виде дивидендов, вознаграждений, выигрышей;</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стипендии;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доход по договорам накопительного страхования;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доходы, подлежащие налогообложению физическим лицом самостоятельно.</w:t>
      </w:r>
    </w:p>
    <w:p w:rsidR="00D67ACD" w:rsidRPr="002258D8" w:rsidRDefault="00D67ACD" w:rsidP="002258D8">
      <w:pPr>
        <w:ind w:firstLine="709"/>
        <w:contextualSpacing/>
        <w:jc w:val="both"/>
        <w:rPr>
          <w:rStyle w:val="s1"/>
          <w:b w:val="0"/>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bCs/>
          <w:sz w:val="28"/>
          <w:szCs w:val="28"/>
        </w:rPr>
      </w:pPr>
      <w:r w:rsidRPr="00543E4B">
        <w:rPr>
          <w:rFonts w:ascii="Times New Roman" w:hAnsi="Times New Roman"/>
          <w:b/>
          <w:bCs/>
          <w:sz w:val="28"/>
          <w:szCs w:val="28"/>
        </w:rPr>
        <w:t>Доход работника в натуральной форме</w:t>
      </w:r>
    </w:p>
    <w:p w:rsidR="00485631" w:rsidRPr="002258D8" w:rsidRDefault="00D67ACD" w:rsidP="002258D8">
      <w:pPr>
        <w:tabs>
          <w:tab w:val="left" w:pos="459"/>
        </w:tabs>
        <w:ind w:firstLine="709"/>
        <w:contextualSpacing/>
        <w:jc w:val="both"/>
        <w:rPr>
          <w:color w:val="auto"/>
          <w:sz w:val="28"/>
          <w:szCs w:val="28"/>
        </w:rPr>
      </w:pPr>
      <w:r w:rsidRPr="002258D8">
        <w:rPr>
          <w:color w:val="auto"/>
          <w:sz w:val="28"/>
          <w:szCs w:val="28"/>
        </w:rPr>
        <w:t>Доходом работника в натуральной форме, подлежащим на</w:t>
      </w:r>
      <w:r w:rsidR="00485631" w:rsidRPr="002258D8">
        <w:rPr>
          <w:color w:val="auto"/>
          <w:sz w:val="28"/>
          <w:szCs w:val="28"/>
        </w:rPr>
        <w:t>логообложению,  является:</w:t>
      </w:r>
    </w:p>
    <w:p w:rsidR="00D67ACD" w:rsidRPr="002258D8" w:rsidRDefault="00D67ACD" w:rsidP="002258D8">
      <w:pPr>
        <w:tabs>
          <w:tab w:val="left" w:pos="459"/>
        </w:tabs>
        <w:ind w:firstLine="709"/>
        <w:contextualSpacing/>
        <w:jc w:val="both"/>
        <w:rPr>
          <w:color w:val="auto"/>
          <w:sz w:val="28"/>
          <w:szCs w:val="28"/>
        </w:rPr>
      </w:pPr>
      <w:r w:rsidRPr="002258D8">
        <w:rPr>
          <w:color w:val="auto"/>
          <w:sz w:val="28"/>
          <w:szCs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D67ACD" w:rsidRPr="002258D8" w:rsidRDefault="00D67ACD" w:rsidP="002258D8">
      <w:pPr>
        <w:tabs>
          <w:tab w:val="left" w:pos="459"/>
        </w:tabs>
        <w:ind w:firstLine="709"/>
        <w:contextualSpacing/>
        <w:jc w:val="both"/>
        <w:rPr>
          <w:color w:val="auto"/>
          <w:sz w:val="28"/>
          <w:szCs w:val="28"/>
        </w:rPr>
      </w:pPr>
      <w:r w:rsidRPr="002258D8">
        <w:rPr>
          <w:color w:val="auto"/>
          <w:sz w:val="28"/>
          <w:szCs w:val="28"/>
        </w:rPr>
        <w:t>балансовой стоимости имущества;</w:t>
      </w:r>
    </w:p>
    <w:p w:rsidR="00485631" w:rsidRPr="002258D8" w:rsidRDefault="00D67ACD" w:rsidP="002258D8">
      <w:pPr>
        <w:pStyle w:val="a8"/>
        <w:spacing w:after="0" w:line="240" w:lineRule="auto"/>
        <w:ind w:left="0" w:firstLine="709"/>
        <w:jc w:val="both"/>
        <w:rPr>
          <w:rStyle w:val="s0"/>
          <w:color w:val="auto"/>
          <w:sz w:val="28"/>
          <w:szCs w:val="28"/>
        </w:rPr>
      </w:pPr>
      <w:r w:rsidRPr="002258D8">
        <w:rPr>
          <w:rStyle w:val="s0"/>
          <w:color w:val="auto"/>
          <w:sz w:val="28"/>
          <w:szCs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485631" w:rsidRPr="002258D8" w:rsidRDefault="00D67AC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w:t>
      </w:r>
      <w:r w:rsidR="00485631" w:rsidRPr="002258D8">
        <w:rPr>
          <w:rFonts w:ascii="Times New Roman" w:hAnsi="Times New Roman"/>
          <w:sz w:val="28"/>
          <w:szCs w:val="28"/>
        </w:rPr>
        <w:t>нную стоимость и акцизов;</w:t>
      </w:r>
    </w:p>
    <w:p w:rsidR="00485631" w:rsidRPr="002258D8" w:rsidRDefault="00D67AC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w:t>
      </w:r>
      <w:r w:rsidR="00485631" w:rsidRPr="002258D8">
        <w:rPr>
          <w:rFonts w:ascii="Times New Roman" w:hAnsi="Times New Roman"/>
          <w:sz w:val="28"/>
          <w:szCs w:val="28"/>
        </w:rPr>
        <w:t>м работ, оказанием услуг;</w:t>
      </w:r>
    </w:p>
    <w:p w:rsidR="00D67ACD" w:rsidRPr="002258D8" w:rsidRDefault="00D67ACD"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sz w:val="28"/>
          <w:szCs w:val="28"/>
        </w:rPr>
        <w:lastRenderedPageBreak/>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D67ACD" w:rsidRPr="002258D8" w:rsidRDefault="00D67ACD" w:rsidP="002258D8">
      <w:pPr>
        <w:tabs>
          <w:tab w:val="left" w:pos="459"/>
        </w:tabs>
        <w:ind w:firstLine="709"/>
        <w:contextualSpacing/>
        <w:jc w:val="both"/>
        <w:rPr>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bCs/>
          <w:sz w:val="28"/>
          <w:szCs w:val="28"/>
        </w:rPr>
      </w:pPr>
      <w:r w:rsidRPr="00543E4B">
        <w:rPr>
          <w:rFonts w:ascii="Times New Roman" w:hAnsi="Times New Roman"/>
          <w:b/>
          <w:bCs/>
          <w:sz w:val="28"/>
          <w:szCs w:val="28"/>
        </w:rPr>
        <w:t>Доход работника в виде материальной выгоды</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Доходом работника в виде материальной выгоды, подлежащим налогообложе</w:t>
      </w:r>
      <w:r w:rsidR="00485631" w:rsidRPr="002258D8">
        <w:rPr>
          <w:color w:val="auto"/>
          <w:sz w:val="28"/>
          <w:szCs w:val="28"/>
        </w:rPr>
        <w:t>нию, является в том числе:</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w:t>
      </w:r>
      <w:r w:rsidR="00485631" w:rsidRPr="002258D8">
        <w:rPr>
          <w:color w:val="auto"/>
          <w:sz w:val="28"/>
          <w:szCs w:val="28"/>
        </w:rPr>
        <w:t>оваров, работ, услуг работнику;</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2) списание по решению работодателя суммы долга или обязательства работника перед ним – при списа</w:t>
      </w:r>
      <w:r w:rsidR="00485631" w:rsidRPr="002258D8">
        <w:rPr>
          <w:color w:val="auto"/>
          <w:sz w:val="28"/>
          <w:szCs w:val="28"/>
        </w:rPr>
        <w:t>нии суммы долга работнику;</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D67ACD" w:rsidRPr="002258D8" w:rsidRDefault="00D67ACD" w:rsidP="002258D8">
      <w:pPr>
        <w:tabs>
          <w:tab w:val="left" w:pos="601"/>
        </w:tabs>
        <w:ind w:firstLine="709"/>
        <w:contextualSpacing/>
        <w:jc w:val="both"/>
        <w:rPr>
          <w:color w:val="auto"/>
          <w:sz w:val="28"/>
          <w:szCs w:val="28"/>
        </w:rPr>
      </w:pPr>
      <w:r w:rsidRPr="002258D8">
        <w:rPr>
          <w:color w:val="auto"/>
          <w:sz w:val="28"/>
          <w:szCs w:val="28"/>
        </w:rPr>
        <w:t>4) расходы работодателя на возмещение затрат работника, не связанных с деятельностью работодателя, – при возмещении затрат работнику.</w:t>
      </w:r>
    </w:p>
    <w:p w:rsidR="00D67ACD" w:rsidRPr="002258D8" w:rsidRDefault="00D67ACD" w:rsidP="002258D8">
      <w:pPr>
        <w:tabs>
          <w:tab w:val="left" w:pos="601"/>
        </w:tabs>
        <w:ind w:firstLine="709"/>
        <w:contextualSpacing/>
        <w:jc w:val="both"/>
        <w:rPr>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в виде безвозмездно полученного имущества, в том числе работ, услуг</w:t>
      </w:r>
    </w:p>
    <w:p w:rsidR="00D67ACD" w:rsidRPr="002258D8" w:rsidRDefault="00D67ACD" w:rsidP="002258D8">
      <w:pPr>
        <w:tabs>
          <w:tab w:val="left" w:pos="567"/>
        </w:tabs>
        <w:ind w:firstLine="709"/>
        <w:contextualSpacing/>
        <w:jc w:val="both"/>
        <w:rPr>
          <w:color w:val="auto"/>
          <w:sz w:val="28"/>
          <w:szCs w:val="28"/>
        </w:rPr>
      </w:pPr>
      <w:r w:rsidRPr="002258D8">
        <w:rPr>
          <w:color w:val="auto"/>
          <w:sz w:val="28"/>
          <w:szCs w:val="28"/>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D67ACD" w:rsidRPr="002258D8" w:rsidRDefault="00D67ACD" w:rsidP="002258D8">
      <w:pPr>
        <w:tabs>
          <w:tab w:val="left" w:pos="459"/>
        </w:tabs>
        <w:ind w:firstLine="709"/>
        <w:contextualSpacing/>
        <w:jc w:val="both"/>
        <w:rPr>
          <w:color w:val="auto"/>
          <w:sz w:val="28"/>
          <w:szCs w:val="28"/>
        </w:rPr>
      </w:pPr>
      <w:r w:rsidRPr="002258D8">
        <w:rPr>
          <w:color w:val="auto"/>
          <w:sz w:val="28"/>
          <w:szCs w:val="28"/>
        </w:rPr>
        <w:t>балансовой стоимости имущества;</w:t>
      </w:r>
    </w:p>
    <w:p w:rsidR="00D67ACD" w:rsidRPr="002258D8" w:rsidRDefault="00D67ACD" w:rsidP="002258D8">
      <w:pPr>
        <w:pStyle w:val="a8"/>
        <w:spacing w:after="0" w:line="240" w:lineRule="auto"/>
        <w:ind w:left="0" w:firstLine="709"/>
        <w:jc w:val="both"/>
        <w:rPr>
          <w:rStyle w:val="s0"/>
          <w:bCs/>
          <w:color w:val="auto"/>
          <w:sz w:val="28"/>
          <w:szCs w:val="28"/>
        </w:rPr>
      </w:pPr>
      <w:r w:rsidRPr="002258D8">
        <w:rPr>
          <w:rStyle w:val="s0"/>
          <w:color w:val="auto"/>
          <w:sz w:val="28"/>
          <w:szCs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в виде пенсионных выплат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из пенсионных накоплений налогоплательщиков, сформированных за счет: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обязательных пенсионных взносов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lastRenderedPageBreak/>
        <w:t>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обязательных профессиональных пенсионных взносов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добровольных пенсионных взносов в соответствии с условиями договора о пенсионном обеспечении за счет добровольных пенсионных взносов;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 соответствии с законодательством Республики Казахстан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в соответствии с законодательством Республики Казахстан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физическим лицам в виде пенсионных накоплений, унаследованных в порядке, установленном законодательством Республики Казахстан.</w:t>
      </w:r>
    </w:p>
    <w:p w:rsidR="00D67ACD" w:rsidRPr="002258D8" w:rsidRDefault="00D67ACD" w:rsidP="002258D8">
      <w:pPr>
        <w:ind w:firstLine="709"/>
        <w:contextualSpacing/>
        <w:jc w:val="both"/>
        <w:rPr>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в виде дивидендов, вознаграждений, выигрышей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Доходом в виде дивидендов, вознаграждений, выигрышей, подлежащим налогообложению,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выплаченные (подлежащие выплате) дивиденды, определенные </w:t>
      </w:r>
      <w:hyperlink r:id="rId441" w:anchor="z55" w:history="1">
        <w:r w:rsidRPr="002258D8">
          <w:rPr>
            <w:color w:val="auto"/>
            <w:spacing w:val="2"/>
            <w:sz w:val="28"/>
            <w:szCs w:val="28"/>
          </w:rPr>
          <w:t>подпунктом 14)</w:t>
        </w:r>
      </w:hyperlink>
      <w:r w:rsidRPr="002258D8">
        <w:rPr>
          <w:color w:val="auto"/>
          <w:spacing w:val="2"/>
          <w:sz w:val="28"/>
          <w:szCs w:val="28"/>
        </w:rPr>
        <w:t> пункта 1 статьи 12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выплаченные (подлежащие выплате) вознаграждения;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выплаченные (подлежащие выплате) выигрыши.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p>
    <w:p w:rsidR="00D67ACD" w:rsidRPr="002258D8" w:rsidRDefault="00D67ACD" w:rsidP="002258D8">
      <w:pPr>
        <w:ind w:firstLine="709"/>
        <w:contextualSpacing/>
        <w:jc w:val="both"/>
        <w:rPr>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в виде стипендий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Доходом в виде стипендий, подлежащим налогообложению, является сумма денег, назначенная налоговым агентом к выплате: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обучающимся в организациях образования в соответствии с законодательством Республики Казахстан об образовании;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по договорам накопительного страхования</w:t>
      </w:r>
    </w:p>
    <w:p w:rsidR="006202BB" w:rsidRPr="002258D8" w:rsidRDefault="006202BB" w:rsidP="002258D8">
      <w:pPr>
        <w:pStyle w:val="a4"/>
        <w:spacing w:before="0" w:beforeAutospacing="0" w:after="0" w:afterAutospacing="0"/>
        <w:ind w:firstLine="709"/>
        <w:contextualSpacing/>
        <w:jc w:val="both"/>
        <w:rPr>
          <w:sz w:val="28"/>
          <w:szCs w:val="28"/>
        </w:rPr>
      </w:pPr>
      <w:r w:rsidRPr="002258D8">
        <w:rPr>
          <w:spacing w:val="2"/>
          <w:sz w:val="28"/>
          <w:szCs w:val="28"/>
        </w:rPr>
        <w:t xml:space="preserve">1. </w:t>
      </w:r>
      <w:r w:rsidRPr="002258D8">
        <w:rPr>
          <w:sz w:val="28"/>
          <w:szCs w:val="28"/>
        </w:rPr>
        <w:t>Доходом по договорам накопительного страхования, подлежащим налогообложению, являются:</w:t>
      </w:r>
    </w:p>
    <w:p w:rsidR="006202BB" w:rsidRPr="002258D8" w:rsidRDefault="006202BB" w:rsidP="002258D8">
      <w:pPr>
        <w:pStyle w:val="a4"/>
        <w:spacing w:before="0" w:beforeAutospacing="0" w:after="0" w:afterAutospacing="0"/>
        <w:ind w:firstLine="709"/>
        <w:contextualSpacing/>
        <w:jc w:val="both"/>
        <w:rPr>
          <w:sz w:val="28"/>
          <w:szCs w:val="28"/>
        </w:rPr>
      </w:pPr>
      <w:r w:rsidRPr="002258D8">
        <w:rPr>
          <w:sz w:val="28"/>
          <w:szCs w:val="28"/>
        </w:rPr>
        <w:t>1) страховые выплаты, осуществляемые страховыми организациями, страховые премии которых были оплачены: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за счет страховых премий, вносимых в свою пользу физическим лицом по договорам накопительного страхования;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за счет страховых премий, вносимых работодателем в пользу работника по договорам накопительного страхования;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выкупные суммы, выплачиваемые в случаях досрочного прекращения таких договоров;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настоящего пункта.</w:t>
      </w:r>
    </w:p>
    <w:p w:rsidR="00D67ACD" w:rsidRPr="002258D8" w:rsidRDefault="00D67ACD" w:rsidP="002258D8">
      <w:pPr>
        <w:ind w:firstLine="709"/>
        <w:contextualSpacing/>
        <w:jc w:val="both"/>
        <w:rPr>
          <w:color w:val="auto"/>
          <w:sz w:val="28"/>
          <w:szCs w:val="28"/>
        </w:rPr>
      </w:pPr>
    </w:p>
    <w:p w:rsidR="00E65474" w:rsidRPr="002258D8" w:rsidRDefault="00E65474" w:rsidP="002258D8">
      <w:pPr>
        <w:ind w:firstLine="709"/>
        <w:contextualSpacing/>
        <w:jc w:val="both"/>
        <w:rPr>
          <w:color w:val="auto"/>
          <w:sz w:val="28"/>
          <w:szCs w:val="28"/>
        </w:rPr>
      </w:pPr>
    </w:p>
    <w:p w:rsidR="00D67ACD" w:rsidRPr="00543E4B" w:rsidRDefault="00D67ACD" w:rsidP="002258D8">
      <w:pPr>
        <w:ind w:firstLine="709"/>
        <w:contextualSpacing/>
        <w:jc w:val="both"/>
        <w:rPr>
          <w:i/>
          <w:iCs/>
          <w:color w:val="auto"/>
          <w:sz w:val="28"/>
          <w:szCs w:val="28"/>
        </w:rPr>
      </w:pPr>
      <w:r w:rsidRPr="00543E4B">
        <w:rPr>
          <w:i/>
          <w:iCs/>
          <w:color w:val="auto"/>
          <w:sz w:val="28"/>
          <w:szCs w:val="28"/>
        </w:rPr>
        <w:t>§ 2. Доходы, подлежащие налогообложению физическим лицом самостоятельно</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p>
    <w:p w:rsidR="00D67ACD" w:rsidRPr="00543E4B" w:rsidRDefault="00D67ACD" w:rsidP="00AC2144">
      <w:pPr>
        <w:pStyle w:val="a4"/>
        <w:numPr>
          <w:ilvl w:val="0"/>
          <w:numId w:val="79"/>
        </w:numPr>
        <w:tabs>
          <w:tab w:val="left" w:pos="601"/>
        </w:tabs>
        <w:spacing w:before="0" w:beforeAutospacing="0" w:after="0" w:afterAutospacing="0"/>
        <w:ind w:left="0" w:firstLine="709"/>
        <w:contextualSpacing/>
        <w:jc w:val="both"/>
        <w:rPr>
          <w:b/>
          <w:bCs/>
          <w:sz w:val="28"/>
          <w:szCs w:val="28"/>
        </w:rPr>
      </w:pPr>
      <w:r w:rsidRPr="00543E4B">
        <w:rPr>
          <w:b/>
          <w:bCs/>
          <w:sz w:val="28"/>
          <w:szCs w:val="28"/>
        </w:rPr>
        <w:t>Имущественный доход</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1. К имущественному доходу физического лица, подлежащему налогообложению, относится:</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1) доход от прироста стоимости при реализации физическим лицом имущества в Республике Казахстан, указанного в </w:t>
      </w:r>
      <w:hyperlink r:id="rId442" w:anchor="z8460" w:history="1">
        <w:r w:rsidRPr="002258D8">
          <w:rPr>
            <w:sz w:val="28"/>
            <w:szCs w:val="28"/>
          </w:rPr>
          <w:t>статье 1</w:t>
        </w:r>
      </w:hyperlink>
      <w:r w:rsidR="00BF1B3F" w:rsidRPr="002258D8">
        <w:rPr>
          <w:sz w:val="28"/>
          <w:szCs w:val="28"/>
        </w:rPr>
        <w:t>80-1</w:t>
      </w:r>
      <w:r w:rsidRPr="002258D8">
        <w:rPr>
          <w:sz w:val="28"/>
          <w:szCs w:val="28"/>
        </w:rPr>
        <w:t xml:space="preserve"> настоящего Кодекса;</w:t>
      </w:r>
    </w:p>
    <w:p w:rsidR="00D67ACD" w:rsidRPr="002258D8" w:rsidRDefault="00D67ACD" w:rsidP="002258D8">
      <w:pPr>
        <w:ind w:firstLine="709"/>
        <w:contextualSpacing/>
        <w:jc w:val="both"/>
        <w:rPr>
          <w:rStyle w:val="s1"/>
          <w:b w:val="0"/>
          <w:color w:val="auto"/>
          <w:sz w:val="28"/>
          <w:szCs w:val="28"/>
        </w:rPr>
      </w:pPr>
      <w:r w:rsidRPr="002258D8">
        <w:rPr>
          <w:rStyle w:val="s1"/>
          <w:b w:val="0"/>
          <w:color w:val="auto"/>
          <w:sz w:val="28"/>
          <w:szCs w:val="28"/>
        </w:rPr>
        <w:t>2) доход физического лица от реализации имущества, полученного из источников за пределами Республики Казахстан;</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3) доход от прироста стоимости при передаче физическим лицом имущества (кроме денег) в качестве вклада в уставный капитал, указанного в </w:t>
      </w:r>
      <w:hyperlink r:id="rId443" w:anchor="z8460" w:history="1">
        <w:r w:rsidRPr="002258D8">
          <w:rPr>
            <w:sz w:val="28"/>
            <w:szCs w:val="28"/>
          </w:rPr>
          <w:t>статье 180-2</w:t>
        </w:r>
      </w:hyperlink>
      <w:r w:rsidRPr="002258D8">
        <w:rPr>
          <w:sz w:val="28"/>
          <w:szCs w:val="28"/>
        </w:rPr>
        <w:t xml:space="preserve"> настоящего Кодекса;</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4)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D67ACD" w:rsidRPr="002258D8" w:rsidRDefault="00D67ACD" w:rsidP="002258D8">
      <w:pPr>
        <w:pStyle w:val="a4"/>
        <w:tabs>
          <w:tab w:val="left" w:pos="601"/>
        </w:tabs>
        <w:spacing w:before="0" w:beforeAutospacing="0" w:after="0" w:afterAutospacing="0"/>
        <w:ind w:firstLine="709"/>
        <w:contextualSpacing/>
        <w:jc w:val="both"/>
        <w:rPr>
          <w:spacing w:val="2"/>
          <w:sz w:val="28"/>
          <w:szCs w:val="28"/>
        </w:rPr>
      </w:pPr>
      <w:r w:rsidRPr="002258D8">
        <w:rPr>
          <w:sz w:val="28"/>
          <w:szCs w:val="28"/>
        </w:rPr>
        <w:t xml:space="preserve">5) </w:t>
      </w:r>
      <w:r w:rsidRPr="002258D8">
        <w:rPr>
          <w:spacing w:val="2"/>
          <w:sz w:val="28"/>
          <w:szCs w:val="28"/>
        </w:rPr>
        <w:t>доход от уступки права требования, в том числе доли в жилом доме (здании) по договору о долевом участии в жилищном строительстве;</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6) доход от прироста стоимости при реализации прочих активов индивидуального предпринимателя, применяющего специальный налоговый режим для субъектов малого бизнеса, </w:t>
      </w:r>
      <w:r w:rsidRPr="002258D8">
        <w:rPr>
          <w:bCs/>
          <w:color w:val="auto"/>
          <w:sz w:val="28"/>
          <w:szCs w:val="28"/>
        </w:rPr>
        <w:t>являющегося плательщиком единого земельного налога,</w:t>
      </w:r>
      <w:r w:rsidRPr="002258D8">
        <w:rPr>
          <w:color w:val="auto"/>
          <w:sz w:val="28"/>
          <w:szCs w:val="28"/>
        </w:rPr>
        <w:t xml:space="preserve"> указанных в </w:t>
      </w:r>
      <w:hyperlink r:id="rId444" w:anchor="z8486" w:history="1">
        <w:r w:rsidRPr="002258D8">
          <w:rPr>
            <w:bCs/>
            <w:color w:val="auto"/>
            <w:sz w:val="28"/>
            <w:szCs w:val="28"/>
          </w:rPr>
          <w:t>статье 180-3</w:t>
        </w:r>
      </w:hyperlink>
      <w:r w:rsidRPr="002258D8">
        <w:rPr>
          <w:color w:val="auto"/>
          <w:sz w:val="28"/>
          <w:szCs w:val="28"/>
        </w:rPr>
        <w:t xml:space="preserve"> настоящего Кодекса.</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2. Положения подпункта 1), 2) и 3) применяются в отношении физических лиц, в том числе являющихся индивидуальными </w:t>
      </w:r>
      <w:r w:rsidRPr="002258D8">
        <w:rPr>
          <w:color w:val="auto"/>
          <w:sz w:val="28"/>
          <w:szCs w:val="28"/>
        </w:rPr>
        <w:lastRenderedPageBreak/>
        <w:t xml:space="preserve">предпринимателями, применяющими специальный налоговый режим для субъектов малого бизнеса, </w:t>
      </w:r>
      <w:r w:rsidRPr="002258D8">
        <w:rPr>
          <w:bCs/>
          <w:color w:val="auto"/>
          <w:sz w:val="28"/>
          <w:szCs w:val="28"/>
        </w:rPr>
        <w:t>являющимися плательщиками единого земельного налога.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Имущественный доход не является доходом индивидуального предпринимателя, доходом лица, занимающегося частной практикой.</w:t>
      </w:r>
    </w:p>
    <w:p w:rsidR="00D67ACD" w:rsidRPr="002258D8" w:rsidRDefault="00D67ACD" w:rsidP="002258D8">
      <w:pPr>
        <w:ind w:firstLine="709"/>
        <w:contextualSpacing/>
        <w:jc w:val="both"/>
        <w:rPr>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 xml:space="preserve">Доход от прироста стоимости при реализации имущества </w:t>
      </w:r>
      <w:r w:rsidRPr="00543E4B">
        <w:rPr>
          <w:rFonts w:ascii="Times New Roman" w:hAnsi="Times New Roman"/>
          <w:b/>
          <w:sz w:val="28"/>
          <w:szCs w:val="28"/>
        </w:rPr>
        <w:t>в Республике Казахстан</w:t>
      </w:r>
      <w:r w:rsidRPr="00543E4B">
        <w:rPr>
          <w:rFonts w:ascii="Times New Roman" w:hAnsi="Times New Roman"/>
          <w:b/>
          <w:bCs/>
          <w:sz w:val="28"/>
          <w:szCs w:val="28"/>
        </w:rPr>
        <w:t xml:space="preserve"> физическим лицом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Доход от прироста стоимости при реализации имущества физическим лицом возникает при реализации следующего имущества:</w:t>
      </w:r>
    </w:p>
    <w:p w:rsidR="00D67ACD" w:rsidRPr="002258D8" w:rsidRDefault="00D67ACD" w:rsidP="002258D8">
      <w:pPr>
        <w:ind w:firstLine="709"/>
        <w:contextualSpacing/>
        <w:jc w:val="both"/>
        <w:rPr>
          <w:color w:val="auto"/>
          <w:sz w:val="28"/>
          <w:szCs w:val="28"/>
        </w:rPr>
      </w:pPr>
      <w:r w:rsidRPr="002258D8">
        <w:rPr>
          <w:color w:val="auto"/>
          <w:spacing w:val="2"/>
          <w:sz w:val="28"/>
          <w:szCs w:val="28"/>
        </w:rPr>
        <w:t xml:space="preserve">1) жилищ, дачных строений, гаражей, объектов личного подсобного хозяйства, находящихся </w:t>
      </w:r>
      <w:r w:rsidRPr="002258D8">
        <w:rPr>
          <w:color w:val="auto"/>
          <w:sz w:val="28"/>
          <w:szCs w:val="28"/>
        </w:rPr>
        <w:t>на территории Республики Казахстан</w:t>
      </w:r>
      <w:r w:rsidRPr="002258D8">
        <w:rPr>
          <w:color w:val="auto"/>
          <w:spacing w:val="2"/>
          <w:sz w:val="28"/>
          <w:szCs w:val="28"/>
        </w:rPr>
        <w:t xml:space="preserve"> на праве собственности</w:t>
      </w:r>
      <w:r w:rsidRPr="002258D8">
        <w:rPr>
          <w:color w:val="auto"/>
          <w:sz w:val="28"/>
          <w:szCs w:val="28"/>
        </w:rPr>
        <w:t>;</w:t>
      </w:r>
    </w:p>
    <w:p w:rsidR="00485631"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2) </w:t>
      </w:r>
      <w:r w:rsidRPr="002258D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территории Республики Ка</w:t>
      </w:r>
      <w:r w:rsidR="00485631" w:rsidRPr="002258D8">
        <w:rPr>
          <w:sz w:val="28"/>
          <w:szCs w:val="28"/>
        </w:rPr>
        <w:t>захстан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3) земельных участков и (или) </w:t>
      </w:r>
      <w:r w:rsidRPr="002258D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z w:val="28"/>
          <w:szCs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инвестиционного золота, находящегося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недвижимого имущества, находящегося на территории Республики Казахстан, за исключением указанного в подпунктах 1) – 4) настоящего пункта;</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7) </w:t>
      </w:r>
      <w:r w:rsidRPr="002258D8">
        <w:rPr>
          <w:sz w:val="28"/>
          <w:szCs w:val="28"/>
        </w:rPr>
        <w:t>механических транспортных средств и прицепов, подлежащих государственной регистрации в Республике Казахстан, находящихся на праве собственности</w:t>
      </w:r>
      <w:r w:rsidRPr="002258D8">
        <w:rPr>
          <w:spacing w:val="2"/>
          <w:sz w:val="28"/>
          <w:szCs w:val="28"/>
        </w:rPr>
        <w:t>;</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w:t>
      </w:r>
      <w:r w:rsidR="00485631" w:rsidRPr="002258D8">
        <w:rPr>
          <w:sz w:val="28"/>
          <w:szCs w:val="28"/>
        </w:rPr>
        <w:t>ванного в Республике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lastRenderedPageBreak/>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5 - 7 настоящей статьи</w:t>
      </w:r>
      <w:r w:rsidR="00485631" w:rsidRPr="002258D8">
        <w:rPr>
          <w:sz w:val="28"/>
          <w:szCs w:val="28"/>
        </w:rPr>
        <w:t>.</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w:t>
      </w:r>
      <w:r w:rsidR="00485631" w:rsidRPr="002258D8">
        <w:rPr>
          <w:sz w:val="28"/>
          <w:szCs w:val="28"/>
        </w:rPr>
        <w:t xml:space="preserve"> в жилищном строительстве.</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w:t>
      </w:r>
      <w:r w:rsidR="00485631" w:rsidRPr="002258D8">
        <w:rPr>
          <w:sz w:val="28"/>
          <w:szCs w:val="28"/>
        </w:rPr>
        <w:t>в жилищном строительстве.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В случае реализации физическим лицом имущества, указанного в подпунктах 1) – 8) пункта 1 настоящей статьи, которое ранее было включено в объект налогообложения в соответствии с пунктом 4 статьи 427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45" w:anchor="z1114" w:history="1">
        <w:r w:rsidRPr="002258D8">
          <w:rPr>
            <w:bCs/>
            <w:sz w:val="28"/>
            <w:szCs w:val="28"/>
          </w:rPr>
          <w:t>статьей 96</w:t>
        </w:r>
      </w:hyperlink>
      <w:r w:rsidRPr="002258D8">
        <w:rPr>
          <w:sz w:val="28"/>
          <w:szCs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w:t>
      </w:r>
      <w:r w:rsidR="00485631" w:rsidRPr="002258D8">
        <w:rPr>
          <w:sz w:val="28"/>
          <w:szCs w:val="28"/>
        </w:rPr>
        <w:t>б оценочной деятельности.</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lastRenderedPageBreak/>
        <w:t xml:space="preserve">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2258D8">
        <w:rPr>
          <w:sz w:val="28"/>
          <w:szCs w:val="28"/>
        </w:rPr>
        <w:t>от прироста стоимости является: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 имуществу, указанному в подпункте 1) </w:t>
      </w:r>
      <w:hyperlink r:id="rId446" w:anchor="z1974" w:history="1">
        <w:r w:rsidRPr="002258D8">
          <w:rPr>
            <w:bCs/>
            <w:sz w:val="28"/>
            <w:szCs w:val="28"/>
          </w:rPr>
          <w:t>пункта 1</w:t>
        </w:r>
      </w:hyperlink>
      <w:r w:rsidRPr="002258D8">
        <w:rPr>
          <w:sz w:val="28"/>
          <w:szCs w:val="28"/>
        </w:rPr>
        <w:t xml:space="preserve">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налоговыми органами на основании сведений, представляемых уполномоченным государственным органом в сфере регистрации прав на недвижимое имущество, на 1 января года, в котором возникло право собственности на реализованное имущество;</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по имуществу, указанному в подпунктах 2) –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w:t>
      </w:r>
      <w:r w:rsidR="00485631" w:rsidRPr="002258D8">
        <w:rPr>
          <w:sz w:val="28"/>
          <w:szCs w:val="28"/>
        </w:rPr>
        <w:t xml:space="preserve"> из наиболее поздних дат:</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дату возникновения права собственно</w:t>
      </w:r>
      <w:r w:rsidR="00485631" w:rsidRPr="002258D8">
        <w:rPr>
          <w:sz w:val="28"/>
          <w:szCs w:val="28"/>
        </w:rPr>
        <w:t>сти на земельный участок;</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последнюю дату, предшествующую дате возникновения права собственности на земельный участок;</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по имуществу, указанному в подпунктах 5) – 7) пункта 1 настоящей статьи, – цена (стоимость) реализации такого имущества.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w:t>
      </w:r>
      <w:r w:rsidR="00485631" w:rsidRPr="002258D8">
        <w:rPr>
          <w:sz w:val="28"/>
          <w:szCs w:val="28"/>
        </w:rPr>
        <w:t>лого дома (здания).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8. В случае реализации физическим лицом имущества, указанного в </w:t>
      </w:r>
      <w:hyperlink r:id="rId447" w:anchor="z1981" w:history="1">
        <w:r w:rsidRPr="002258D8">
          <w:rPr>
            <w:bCs/>
            <w:sz w:val="28"/>
            <w:szCs w:val="28"/>
          </w:rPr>
          <w:t>подпункте 7)</w:t>
        </w:r>
      </w:hyperlink>
      <w:r w:rsidRPr="002258D8">
        <w:rPr>
          <w:sz w:val="28"/>
          <w:szCs w:val="28"/>
        </w:rPr>
        <w:t xml:space="preserve"> пункта 1 настоящей статьи, которое было ранее ввезено на территорию Республики Казахстан таким лицом, ценой (стоимостью) е</w:t>
      </w:r>
      <w:r w:rsidR="00485631" w:rsidRPr="002258D8">
        <w:rPr>
          <w:sz w:val="28"/>
          <w:szCs w:val="28"/>
        </w:rPr>
        <w:t>го приобретения являются: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lastRenderedPageBreak/>
        <w:t xml:space="preserve">1) по механическим транспортным средствам и (или) прицепам, ввезенным с территории государства – не члена </w:t>
      </w:r>
      <w:r w:rsidR="006C32F1">
        <w:rPr>
          <w:sz w:val="28"/>
          <w:szCs w:val="28"/>
        </w:rPr>
        <w:t>Евразийского экономического</w:t>
      </w:r>
      <w:r w:rsidRPr="002258D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 – не члена </w:t>
      </w:r>
      <w:r w:rsidR="006C32F1">
        <w:rPr>
          <w:sz w:val="28"/>
          <w:szCs w:val="28"/>
        </w:rPr>
        <w:t>Евразийского экономического</w:t>
      </w:r>
      <w:r w:rsidRPr="002258D8">
        <w:rPr>
          <w:sz w:val="28"/>
          <w:szCs w:val="28"/>
        </w:rPr>
        <w:t xml:space="preserve"> союза, и суммы налога на добавленную стоимость и акциза, указанные в декларации на товары и уплаченные при ввозе таких механических транспортных </w:t>
      </w:r>
      <w:r w:rsidR="00485631" w:rsidRPr="002258D8">
        <w:rPr>
          <w:sz w:val="28"/>
          <w:szCs w:val="28"/>
        </w:rPr>
        <w:t>средств и (или) прицепов;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по механическим транспортным средствам и прицепам, ввезенным с территории государства-члена </w:t>
      </w:r>
      <w:r w:rsidR="006C32F1">
        <w:rPr>
          <w:sz w:val="28"/>
          <w:szCs w:val="28"/>
        </w:rPr>
        <w:t>Евразийского экономического</w:t>
      </w:r>
      <w:r w:rsidRPr="002258D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государства-члена </w:t>
      </w:r>
      <w:r w:rsidR="006C32F1">
        <w:rPr>
          <w:sz w:val="28"/>
          <w:szCs w:val="28"/>
        </w:rPr>
        <w:t>Евразийского экономического</w:t>
      </w:r>
      <w:r w:rsidRPr="002258D8">
        <w:rPr>
          <w:sz w:val="28"/>
          <w:szCs w:val="28"/>
        </w:rPr>
        <w:t xml:space="preserve">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485631" w:rsidRPr="002258D8" w:rsidRDefault="00D67ACD" w:rsidP="002258D8">
      <w:pPr>
        <w:ind w:firstLine="709"/>
        <w:contextualSpacing/>
        <w:jc w:val="both"/>
        <w:rPr>
          <w:color w:val="auto"/>
          <w:spacing w:val="2"/>
          <w:sz w:val="28"/>
          <w:szCs w:val="28"/>
        </w:rPr>
      </w:pPr>
      <w:r w:rsidRPr="002258D8">
        <w:rPr>
          <w:color w:val="auto"/>
          <w:spacing w:val="2"/>
          <w:sz w:val="28"/>
          <w:szCs w:val="28"/>
        </w:rPr>
        <w:t>9. Доходом от прироста стоимости при реализации имущества, указанного в </w:t>
      </w:r>
      <w:hyperlink r:id="rId448" w:anchor="z1982" w:history="1">
        <w:r w:rsidRPr="002258D8">
          <w:rPr>
            <w:color w:val="auto"/>
            <w:spacing w:val="2"/>
            <w:sz w:val="28"/>
            <w:szCs w:val="28"/>
          </w:rPr>
          <w:t>подпункте 8)</w:t>
        </w:r>
      </w:hyperlink>
      <w:r w:rsidRPr="002258D8">
        <w:rPr>
          <w:color w:val="auto"/>
          <w:spacing w:val="2"/>
          <w:sz w:val="28"/>
          <w:szCs w:val="28"/>
        </w:rPr>
        <w:t> пункта 1 на</w:t>
      </w:r>
      <w:r w:rsidR="00485631" w:rsidRPr="002258D8">
        <w:rPr>
          <w:color w:val="auto"/>
          <w:spacing w:val="2"/>
          <w:sz w:val="28"/>
          <w:szCs w:val="28"/>
        </w:rPr>
        <w:t>стоящей статьи, является:</w:t>
      </w:r>
    </w:p>
    <w:p w:rsidR="00485631"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w:t>
      </w:r>
      <w:r w:rsidR="00485631" w:rsidRPr="002258D8">
        <w:rPr>
          <w:color w:val="auto"/>
          <w:spacing w:val="2"/>
          <w:sz w:val="28"/>
          <w:szCs w:val="28"/>
        </w:rPr>
        <w:t>опциона и премии опциона;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цена (стоимость) реализации имущества – в случае отсутствия цены (стоимости) приобретения имущества (вклада).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В целях настоящей статьи и </w:t>
      </w:r>
      <w:hyperlink r:id="rId449" w:anchor="z8460" w:history="1">
        <w:r w:rsidRPr="002258D8">
          <w:rPr>
            <w:color w:val="auto"/>
            <w:spacing w:val="2"/>
            <w:sz w:val="28"/>
            <w:szCs w:val="28"/>
          </w:rPr>
          <w:t>статьи 180-2</w:t>
        </w:r>
      </w:hyperlink>
      <w:r w:rsidRPr="002258D8">
        <w:rPr>
          <w:color w:val="auto"/>
          <w:spacing w:val="2"/>
          <w:sz w:val="28"/>
          <w:szCs w:val="28"/>
        </w:rPr>
        <w:t>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D67ACD" w:rsidRPr="002258D8" w:rsidRDefault="00D67ACD" w:rsidP="002258D8">
      <w:pPr>
        <w:ind w:firstLine="709"/>
        <w:contextualSpacing/>
        <w:jc w:val="both"/>
        <w:rPr>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sz w:val="28"/>
          <w:szCs w:val="28"/>
        </w:rPr>
      </w:pPr>
      <w:r w:rsidRPr="00543E4B">
        <w:rPr>
          <w:rStyle w:val="s1"/>
          <w:color w:val="auto"/>
          <w:sz w:val="28"/>
          <w:szCs w:val="28"/>
        </w:rPr>
        <w:t>Доход физического лица от реализации имущества, полученного из источников за пределами Республики Казахстан</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1. Если иное не установлено настоящей статьей и статьей 180-1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 xml:space="preserve">1) находящегося за пределами Республики Казахстан, по которому права </w:t>
      </w:r>
      <w:r w:rsidRPr="002258D8">
        <w:rPr>
          <w:bCs/>
          <w:color w:val="auto"/>
          <w:sz w:val="28"/>
          <w:szCs w:val="28"/>
        </w:rPr>
        <w:t xml:space="preserve">и (или) </w:t>
      </w:r>
      <w:r w:rsidRPr="002258D8">
        <w:rPr>
          <w:rStyle w:val="s0"/>
          <w:bCs/>
          <w:color w:val="auto"/>
          <w:sz w:val="28"/>
          <w:szCs w:val="28"/>
        </w:rPr>
        <w:t xml:space="preserve">сделки подлежат государственной или иной регистрации в </w:t>
      </w:r>
      <w:r w:rsidRPr="002258D8">
        <w:rPr>
          <w:rStyle w:val="s0"/>
          <w:bCs/>
          <w:color w:val="auto"/>
          <w:sz w:val="28"/>
          <w:szCs w:val="28"/>
        </w:rPr>
        <w:lastRenderedPageBreak/>
        <w:t>компетентном органе иностранного государства в соответствии с законодательством иностранного государства;</w:t>
      </w:r>
    </w:p>
    <w:p w:rsidR="00D67ACD" w:rsidRPr="002258D8" w:rsidRDefault="00D67ACD" w:rsidP="002258D8">
      <w:pPr>
        <w:ind w:firstLine="709"/>
        <w:contextualSpacing/>
        <w:jc w:val="both"/>
        <w:rPr>
          <w:rStyle w:val="s0"/>
          <w:bCs/>
          <w:color w:val="auto"/>
          <w:sz w:val="28"/>
          <w:szCs w:val="28"/>
        </w:rPr>
      </w:pPr>
      <w:r w:rsidRPr="002258D8">
        <w:rPr>
          <w:rStyle w:val="s0"/>
          <w:bCs/>
          <w:color w:val="auto"/>
          <w:sz w:val="28"/>
          <w:szCs w:val="28"/>
        </w:rPr>
        <w:t xml:space="preserve">2) находящегося за пределами Республики Казахстан, подлежащего государственной </w:t>
      </w:r>
      <w:r w:rsidRPr="002258D8">
        <w:rPr>
          <w:bCs/>
          <w:color w:val="auto"/>
          <w:sz w:val="28"/>
          <w:szCs w:val="28"/>
        </w:rPr>
        <w:t>или иной</w:t>
      </w:r>
      <w:r w:rsidRPr="002258D8">
        <w:rPr>
          <w:color w:val="auto"/>
          <w:sz w:val="28"/>
          <w:szCs w:val="28"/>
        </w:rPr>
        <w:t xml:space="preserve"> </w:t>
      </w:r>
      <w:r w:rsidRPr="002258D8">
        <w:rPr>
          <w:rStyle w:val="s0"/>
          <w:bCs/>
          <w:color w:val="auto"/>
          <w:sz w:val="28"/>
          <w:szCs w:val="28"/>
        </w:rPr>
        <w:t>регистрации в компетентном органе иностранного государства в соответствии с законодательством иностранного государства.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3. </w:t>
      </w:r>
      <w:r w:rsidRPr="002258D8">
        <w:rPr>
          <w:color w:val="auto"/>
          <w:sz w:val="28"/>
          <w:szCs w:val="28"/>
        </w:rPr>
        <w:t xml:space="preserve">В случаях реализации имущества, легализованного в порядке, установленном </w:t>
      </w:r>
      <w:hyperlink r:id="rId450" w:history="1">
        <w:r w:rsidRPr="002258D8">
          <w:rPr>
            <w:color w:val="auto"/>
            <w:sz w:val="28"/>
            <w:szCs w:val="28"/>
          </w:rPr>
          <w:t>Законом</w:t>
        </w:r>
      </w:hyperlink>
      <w:r w:rsidRPr="002258D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2258D8">
        <w:rPr>
          <w:bCs/>
          <w:color w:val="auto"/>
          <w:sz w:val="28"/>
          <w:szCs w:val="28"/>
        </w:rPr>
        <w:t xml:space="preserve">, </w:t>
      </w:r>
      <w:r w:rsidRPr="002258D8">
        <w:rPr>
          <w:color w:val="auto"/>
          <w:sz w:val="28"/>
          <w:szCs w:val="28"/>
        </w:rPr>
        <w:t>лицом, его легализовавшим</w:t>
      </w:r>
      <w:r w:rsidRPr="002258D8">
        <w:rPr>
          <w:bCs/>
          <w:color w:val="auto"/>
          <w:sz w:val="28"/>
          <w:szCs w:val="28"/>
        </w:rPr>
        <w:t xml:space="preserve">, по которому </w:t>
      </w:r>
      <w:r w:rsidRPr="002258D8">
        <w:rPr>
          <w:color w:val="auto"/>
          <w:sz w:val="28"/>
          <w:szCs w:val="28"/>
        </w:rPr>
        <w:t xml:space="preserve">отсутствует цена (стоимость) приобретения и </w:t>
      </w:r>
      <w:r w:rsidRPr="002258D8">
        <w:rPr>
          <w:bCs/>
          <w:color w:val="auto"/>
          <w:sz w:val="28"/>
          <w:szCs w:val="28"/>
        </w:rPr>
        <w:t xml:space="preserve">исполнено обязательство по уплате сбора за легализацию, </w:t>
      </w:r>
      <w:r w:rsidRPr="002258D8">
        <w:rPr>
          <w:color w:val="auto"/>
          <w:sz w:val="28"/>
          <w:szCs w:val="28"/>
        </w:rPr>
        <w:t xml:space="preserve">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p w:rsidR="00D67ACD" w:rsidRPr="002258D8" w:rsidRDefault="00D67ACD" w:rsidP="002258D8">
      <w:pPr>
        <w:ind w:firstLine="709"/>
        <w:contextualSpacing/>
        <w:jc w:val="both"/>
        <w:rPr>
          <w:bCs/>
          <w:color w:val="auto"/>
          <w:sz w:val="28"/>
          <w:szCs w:val="28"/>
        </w:rPr>
      </w:pPr>
      <w:bookmarkStart w:id="1271" w:name="sub1002715662"/>
      <w:r w:rsidRPr="002258D8">
        <w:rPr>
          <w:rStyle w:val="s0"/>
          <w:bCs/>
          <w:color w:val="auto"/>
          <w:sz w:val="28"/>
          <w:szCs w:val="28"/>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1271"/>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7. Положение пункта 2 настоящей статьи не применяется в следующих случаях:</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1) недвижимое имущество находится на территории государства с льготным налогообложением;</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8. Положения пунктов 4, 5, 6 настоящей статьи не применяются в случае, если доходы, указанные в пунктах 4, 5, 6 настоящей статьи, получены из источников в государстве с льготным налогообложением.</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9. Положения пунктов 2, 4, 5, 6 настоящей статьи применяются на основании следующих документов, подтверждающих:</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1) стоимость приобретения имущества (стоимость вклада);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2) стоимость реализации имущества;</w:t>
      </w:r>
    </w:p>
    <w:p w:rsidR="00D67ACD" w:rsidRPr="002258D8" w:rsidRDefault="00D67ACD" w:rsidP="002258D8">
      <w:pPr>
        <w:ind w:firstLine="709"/>
        <w:contextualSpacing/>
        <w:jc w:val="both"/>
        <w:rPr>
          <w:rStyle w:val="s0"/>
          <w:bCs/>
          <w:color w:val="auto"/>
          <w:sz w:val="28"/>
          <w:szCs w:val="28"/>
        </w:rPr>
      </w:pPr>
      <w:r w:rsidRPr="002258D8">
        <w:rPr>
          <w:rStyle w:val="s0"/>
          <w:bCs/>
          <w:color w:val="auto"/>
          <w:sz w:val="28"/>
          <w:szCs w:val="28"/>
        </w:rPr>
        <w:lastRenderedPageBreak/>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D67ACD" w:rsidRPr="002258D8" w:rsidRDefault="00D67ACD" w:rsidP="002258D8">
      <w:pPr>
        <w:ind w:firstLine="709"/>
        <w:contextualSpacing/>
        <w:jc w:val="both"/>
        <w:rPr>
          <w:bCs/>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 xml:space="preserve">Доход от прироста стоимости при передаче физическим лицом имущества (кроме денег) в качестве вклада в уставный капитал </w:t>
      </w:r>
    </w:p>
    <w:p w:rsidR="00D67ACD" w:rsidRPr="002258D8" w:rsidRDefault="00D67ACD" w:rsidP="002258D8">
      <w:pPr>
        <w:ind w:firstLine="709"/>
        <w:contextualSpacing/>
        <w:jc w:val="both"/>
        <w:rPr>
          <w:color w:val="auto"/>
          <w:sz w:val="28"/>
          <w:szCs w:val="28"/>
        </w:rPr>
      </w:pPr>
      <w:r w:rsidRPr="002258D8">
        <w:rPr>
          <w:color w:val="auto"/>
          <w:sz w:val="28"/>
          <w:szCs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1) жилищ, дачных строений, гаражей, объектов личного подсобного хозяйства, находящихся на праве собственности</w:t>
      </w:r>
      <w:r w:rsidRPr="002258D8">
        <w:rPr>
          <w:sz w:val="28"/>
          <w:szCs w:val="28"/>
        </w:rPr>
        <w:t>;</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2) </w:t>
      </w:r>
      <w:r w:rsidRPr="002258D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3) земельных участков и (или) </w:t>
      </w:r>
      <w:r w:rsidRPr="002258D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z w:val="28"/>
          <w:szCs w:val="28"/>
        </w:rPr>
        <w:t>4) земельных участков и (или) земельных долей с целевым назначением, не указанным в подпунктах 2) и 3) настоящего пункта;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инвестиционного золота;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недвижимого имущества, за исключением указанного в подпунктах 1) – 4) настоящего пункта;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7) </w:t>
      </w:r>
      <w:r w:rsidRPr="002258D8">
        <w:rPr>
          <w:sz w:val="28"/>
          <w:szCs w:val="28"/>
        </w:rPr>
        <w:t>механических транспортных средств и прицепов, подлежащих государственной регистрации, находящихся на праве собственности</w:t>
      </w:r>
      <w:r w:rsidRPr="002258D8">
        <w:rPr>
          <w:spacing w:val="2"/>
          <w:sz w:val="28"/>
          <w:szCs w:val="28"/>
        </w:rPr>
        <w:t>;</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lastRenderedPageBreak/>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5 - 7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При передаче   недвижимого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485631" w:rsidRPr="002258D8" w:rsidRDefault="00D67ACD" w:rsidP="002258D8">
      <w:pPr>
        <w:ind w:firstLine="709"/>
        <w:contextualSpacing/>
        <w:jc w:val="both"/>
        <w:rPr>
          <w:color w:val="auto"/>
          <w:sz w:val="28"/>
          <w:szCs w:val="28"/>
        </w:rPr>
      </w:pPr>
      <w:r w:rsidRPr="002258D8">
        <w:rPr>
          <w:color w:val="auto"/>
          <w:sz w:val="28"/>
          <w:szCs w:val="28"/>
        </w:rPr>
        <w:t>5. В случае передачи физическим лицом в качестве вклада в уставный капитал имущества, указанного в подпунктах 1) – 8) пункта 1 настоящей статьи, которое ранее было включено в объект налогообложения в соответствии с пунктом 4 статьи 427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51" w:anchor="z1114" w:history="1">
        <w:r w:rsidRPr="002258D8">
          <w:rPr>
            <w:bCs/>
            <w:color w:val="auto"/>
            <w:sz w:val="28"/>
            <w:szCs w:val="28"/>
          </w:rPr>
          <w:t>статьей 96</w:t>
        </w:r>
      </w:hyperlink>
      <w:r w:rsidRPr="002258D8">
        <w:rPr>
          <w:color w:val="auto"/>
          <w:sz w:val="28"/>
          <w:szCs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w:t>
      </w:r>
      <w:r w:rsidR="00485631" w:rsidRPr="002258D8">
        <w:rPr>
          <w:color w:val="auto"/>
          <w:sz w:val="28"/>
          <w:szCs w:val="28"/>
        </w:rPr>
        <w:t>включенной ранее в доход.</w:t>
      </w:r>
    </w:p>
    <w:p w:rsidR="00485631" w:rsidRPr="002258D8" w:rsidRDefault="00D67ACD" w:rsidP="002258D8">
      <w:pPr>
        <w:ind w:firstLine="709"/>
        <w:contextualSpacing/>
        <w:jc w:val="both"/>
        <w:rPr>
          <w:color w:val="auto"/>
          <w:sz w:val="28"/>
          <w:szCs w:val="28"/>
        </w:rPr>
      </w:pPr>
      <w:r w:rsidRPr="002258D8">
        <w:rPr>
          <w:color w:val="auto"/>
          <w:sz w:val="28"/>
          <w:szCs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на передаваемое имущество в качестве вклада в уставный капитал на дату возникнов</w:t>
      </w:r>
      <w:r w:rsidR="00485631" w:rsidRPr="002258D8">
        <w:rPr>
          <w:color w:val="auto"/>
          <w:sz w:val="28"/>
          <w:szCs w:val="28"/>
        </w:rPr>
        <w:t>ения права собственности.</w:t>
      </w:r>
    </w:p>
    <w:p w:rsidR="00485631" w:rsidRPr="002258D8" w:rsidRDefault="00D67ACD" w:rsidP="002258D8">
      <w:pPr>
        <w:ind w:firstLine="709"/>
        <w:contextualSpacing/>
        <w:jc w:val="both"/>
        <w:rPr>
          <w:color w:val="auto"/>
          <w:sz w:val="28"/>
          <w:szCs w:val="28"/>
        </w:rPr>
      </w:pPr>
      <w:r w:rsidRPr="002258D8">
        <w:rPr>
          <w:color w:val="auto"/>
          <w:sz w:val="28"/>
          <w:szCs w:val="28"/>
        </w:rPr>
        <w:t xml:space="preserve">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w:t>
      </w:r>
      <w:r w:rsidRPr="002258D8">
        <w:rPr>
          <w:color w:val="auto"/>
          <w:sz w:val="28"/>
          <w:szCs w:val="28"/>
        </w:rPr>
        <w:lastRenderedPageBreak/>
        <w:t>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452" w:anchor="z55" w:history="1">
        <w:r w:rsidRPr="002258D8">
          <w:rPr>
            <w:bCs/>
            <w:color w:val="auto"/>
            <w:sz w:val="28"/>
            <w:szCs w:val="28"/>
          </w:rPr>
          <w:t>законодательством</w:t>
        </w:r>
      </w:hyperlink>
      <w:r w:rsidRPr="002258D8">
        <w:rPr>
          <w:color w:val="auto"/>
          <w:sz w:val="28"/>
          <w:szCs w:val="28"/>
        </w:rPr>
        <w:t xml:space="preserve"> Республики Казахстан об оценочной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7. При передаче в качестве вклада в уставный капитал имущества, легализованного в порядке, установленном </w:t>
      </w:r>
      <w:hyperlink r:id="rId453" w:anchor="z0" w:history="1">
        <w:r w:rsidRPr="002258D8">
          <w:rPr>
            <w:color w:val="auto"/>
            <w:sz w:val="28"/>
            <w:szCs w:val="28"/>
          </w:rPr>
          <w:t>Законом</w:t>
        </w:r>
      </w:hyperlink>
      <w:r w:rsidRPr="002258D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реализуемого имущества.</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2258D8">
        <w:rPr>
          <w:sz w:val="28"/>
          <w:szCs w:val="28"/>
        </w:rPr>
        <w:t>от прироста стоимости является: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 имуществу, указанному в подпункте 1) пункта 1 настоящей статьи, – положительная разница между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уполномоченным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собственности на переданное имущество в качестве в</w:t>
      </w:r>
      <w:r w:rsidR="00485631" w:rsidRPr="002258D8">
        <w:rPr>
          <w:sz w:val="28"/>
          <w:szCs w:val="28"/>
        </w:rPr>
        <w:t>клада в уставный капитал;</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по имуществу, указанному в подпунктах 2) – 4) пункта 1 настоящей статьи, – положительная разница между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дату возникновения права собственности на земельный участок;</w:t>
      </w:r>
    </w:p>
    <w:p w:rsidR="00485631"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lastRenderedPageBreak/>
        <w:t>последнюю дату, предшествующую дате возникновения права собственно</w:t>
      </w:r>
      <w:r w:rsidR="00485631" w:rsidRPr="002258D8">
        <w:rPr>
          <w:sz w:val="28"/>
          <w:szCs w:val="28"/>
        </w:rPr>
        <w:t>сти на земельный участок;</w:t>
      </w:r>
    </w:p>
    <w:p w:rsidR="00D67ACD"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3) по имуществу, указанному в подпунктах 5) –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485631"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При  передаче в качестве вклада в уставный капитал имущества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w:t>
      </w:r>
      <w:r w:rsidR="00485631" w:rsidRPr="002258D8">
        <w:rPr>
          <w:sz w:val="28"/>
          <w:szCs w:val="28"/>
        </w:rPr>
        <w:t>ого нежилого дома (здания).</w:t>
      </w:r>
    </w:p>
    <w:p w:rsidR="00485631"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D67ACD"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является: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качестве вклада в уставный капитал данное транспортное средство, и дату его реализации, передачи в качестве вклада в уставный капитал или исполняет налоговое обязательство по представлению декларации по </w:t>
      </w:r>
      <w:r w:rsidRPr="002258D8">
        <w:rPr>
          <w:color w:val="auto"/>
          <w:sz w:val="28"/>
          <w:szCs w:val="28"/>
        </w:rPr>
        <w:lastRenderedPageBreak/>
        <w:t>индивидуальному подоходному налогу и уплате индивидуального подоходного налога от имени собственника транспортного средства, что является исполнением налогового обязательства собственника транспортного средства.</w:t>
      </w:r>
    </w:p>
    <w:p w:rsidR="00D67ACD" w:rsidRPr="002258D8" w:rsidRDefault="00D67ACD" w:rsidP="002258D8">
      <w:pPr>
        <w:ind w:firstLine="709"/>
        <w:contextualSpacing/>
        <w:jc w:val="both"/>
        <w:rPr>
          <w:color w:val="auto"/>
          <w:sz w:val="28"/>
          <w:szCs w:val="28"/>
        </w:rPr>
      </w:pPr>
    </w:p>
    <w:p w:rsidR="001610AB" w:rsidRPr="001610AB" w:rsidRDefault="00D67ACD" w:rsidP="001610AB">
      <w:pPr>
        <w:pStyle w:val="a8"/>
        <w:numPr>
          <w:ilvl w:val="0"/>
          <w:numId w:val="79"/>
        </w:numPr>
        <w:spacing w:after="0" w:line="240" w:lineRule="auto"/>
        <w:ind w:left="0" w:firstLine="709"/>
        <w:jc w:val="both"/>
        <w:rPr>
          <w:rFonts w:ascii="Times New Roman" w:hAnsi="Times New Roman"/>
          <w:b/>
          <w:sz w:val="28"/>
          <w:szCs w:val="28"/>
        </w:rPr>
      </w:pPr>
      <w:r w:rsidRPr="001610AB">
        <w:rPr>
          <w:rFonts w:ascii="Times New Roman" w:hAnsi="Times New Roman"/>
          <w:b/>
          <w:bCs/>
          <w:sz w:val="28"/>
          <w:szCs w:val="28"/>
        </w:rPr>
        <w:t>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w:t>
      </w:r>
      <w:r w:rsidR="001610AB">
        <w:rPr>
          <w:rFonts w:ascii="Times New Roman" w:hAnsi="Times New Roman"/>
          <w:b/>
          <w:bCs/>
          <w:sz w:val="28"/>
          <w:szCs w:val="28"/>
        </w:rPr>
        <w:t xml:space="preserve"> </w:t>
      </w:r>
      <w:r w:rsidR="001610AB" w:rsidRPr="001610AB">
        <w:rPr>
          <w:rFonts w:ascii="Times New Roman" w:hAnsi="Times New Roman"/>
          <w:b/>
          <w:bCs/>
          <w:sz w:val="28"/>
          <w:szCs w:val="28"/>
          <w:highlight w:val="yellow"/>
        </w:rPr>
        <w:t>или для крестьянских или фермерских хозяйств</w:t>
      </w:r>
    </w:p>
    <w:p w:rsidR="00485631" w:rsidRPr="002258D8" w:rsidRDefault="00D67ACD" w:rsidP="002258D8">
      <w:pPr>
        <w:ind w:firstLine="709"/>
        <w:contextualSpacing/>
        <w:jc w:val="both"/>
        <w:rPr>
          <w:color w:val="auto"/>
          <w:sz w:val="28"/>
          <w:szCs w:val="28"/>
        </w:rPr>
      </w:pPr>
      <w:r w:rsidRPr="002258D8">
        <w:rPr>
          <w:color w:val="auto"/>
          <w:sz w:val="28"/>
          <w:szCs w:val="28"/>
        </w:rPr>
        <w:t>1. В целях настоящей статьи к прочим активам относятся следующие активы, не являющиеся товарно-материальными</w:t>
      </w:r>
      <w:r w:rsidR="00485631" w:rsidRPr="002258D8">
        <w:rPr>
          <w:color w:val="auto"/>
          <w:sz w:val="28"/>
          <w:szCs w:val="28"/>
        </w:rPr>
        <w:t xml:space="preserve"> запасами и требованиями:</w:t>
      </w:r>
    </w:p>
    <w:p w:rsidR="00D67ACD" w:rsidRPr="002258D8" w:rsidRDefault="00D67ACD" w:rsidP="002258D8">
      <w:pPr>
        <w:ind w:firstLine="709"/>
        <w:contextualSpacing/>
        <w:jc w:val="both"/>
        <w:rPr>
          <w:color w:val="auto"/>
          <w:sz w:val="28"/>
          <w:szCs w:val="28"/>
        </w:rPr>
      </w:pPr>
      <w:r w:rsidRPr="002258D8">
        <w:rPr>
          <w:color w:val="auto"/>
          <w:sz w:val="28"/>
          <w:szCs w:val="28"/>
        </w:rPr>
        <w:t>1) основные средства, используемые в предпринимательской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2) объекты незавершенного строительства;</w:t>
      </w:r>
    </w:p>
    <w:p w:rsidR="00D67ACD" w:rsidRPr="002258D8" w:rsidRDefault="00D67ACD" w:rsidP="002258D8">
      <w:pPr>
        <w:ind w:firstLine="709"/>
        <w:contextualSpacing/>
        <w:jc w:val="both"/>
        <w:rPr>
          <w:color w:val="auto"/>
          <w:sz w:val="28"/>
          <w:szCs w:val="28"/>
        </w:rPr>
      </w:pPr>
      <w:r w:rsidRPr="002258D8">
        <w:rPr>
          <w:color w:val="auto"/>
          <w:sz w:val="28"/>
          <w:szCs w:val="28"/>
        </w:rPr>
        <w:t>3) неустановленное оборудование;</w:t>
      </w:r>
    </w:p>
    <w:p w:rsidR="00D67ACD" w:rsidRPr="002258D8" w:rsidRDefault="00D67ACD" w:rsidP="002258D8">
      <w:pPr>
        <w:ind w:firstLine="709"/>
        <w:contextualSpacing/>
        <w:jc w:val="both"/>
        <w:rPr>
          <w:color w:val="auto"/>
          <w:sz w:val="28"/>
          <w:szCs w:val="28"/>
        </w:rPr>
      </w:pPr>
      <w:r w:rsidRPr="002258D8">
        <w:rPr>
          <w:color w:val="auto"/>
          <w:sz w:val="28"/>
          <w:szCs w:val="28"/>
        </w:rPr>
        <w:t>4) нематериальные активы;</w:t>
      </w:r>
    </w:p>
    <w:p w:rsidR="00D67ACD" w:rsidRPr="002258D8" w:rsidRDefault="00D67ACD" w:rsidP="002258D8">
      <w:pPr>
        <w:ind w:firstLine="709"/>
        <w:contextualSpacing/>
        <w:jc w:val="both"/>
        <w:rPr>
          <w:color w:val="auto"/>
          <w:sz w:val="28"/>
          <w:szCs w:val="28"/>
        </w:rPr>
      </w:pPr>
      <w:r w:rsidRPr="002258D8">
        <w:rPr>
          <w:color w:val="auto"/>
          <w:sz w:val="28"/>
          <w:szCs w:val="28"/>
        </w:rPr>
        <w:t>5) биологические активы;</w:t>
      </w:r>
    </w:p>
    <w:p w:rsidR="00D67ACD" w:rsidRPr="002258D8" w:rsidRDefault="00D67ACD" w:rsidP="002258D8">
      <w:pPr>
        <w:ind w:firstLine="709"/>
        <w:contextualSpacing/>
        <w:jc w:val="both"/>
        <w:rPr>
          <w:color w:val="auto"/>
          <w:sz w:val="28"/>
          <w:szCs w:val="28"/>
        </w:rPr>
      </w:pPr>
      <w:r w:rsidRPr="002258D8">
        <w:rPr>
          <w:color w:val="auto"/>
          <w:sz w:val="28"/>
          <w:szCs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485631" w:rsidRPr="002258D8" w:rsidRDefault="00D67ACD" w:rsidP="002258D8">
      <w:pPr>
        <w:ind w:firstLine="709"/>
        <w:contextualSpacing/>
        <w:jc w:val="both"/>
        <w:rPr>
          <w:color w:val="auto"/>
          <w:sz w:val="28"/>
          <w:szCs w:val="28"/>
        </w:rPr>
      </w:pPr>
      <w:r w:rsidRPr="002258D8">
        <w:rPr>
          <w:color w:val="auto"/>
          <w:sz w:val="28"/>
          <w:szCs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w:t>
      </w:r>
      <w:r w:rsidR="00485631" w:rsidRPr="002258D8">
        <w:rPr>
          <w:color w:val="auto"/>
          <w:sz w:val="28"/>
          <w:szCs w:val="28"/>
        </w:rPr>
        <w:t>ся фиксированным активом.</w:t>
      </w:r>
    </w:p>
    <w:p w:rsidR="00E57577" w:rsidRPr="002258D8" w:rsidRDefault="00E57577" w:rsidP="00E57577">
      <w:pPr>
        <w:ind w:firstLine="709"/>
        <w:contextualSpacing/>
        <w:jc w:val="both"/>
        <w:rPr>
          <w:color w:val="auto"/>
          <w:sz w:val="28"/>
          <w:szCs w:val="28"/>
        </w:rPr>
      </w:pPr>
      <w:r w:rsidRPr="002258D8">
        <w:rPr>
          <w:color w:val="auto"/>
          <w:sz w:val="28"/>
          <w:szCs w:val="28"/>
        </w:rPr>
        <w:t xml:space="preserve">2. При реализации прочих активов индивидуальным предпринимателем, применяющим </w:t>
      </w:r>
      <w:r w:rsidRPr="00510870">
        <w:rPr>
          <w:color w:val="auto"/>
          <w:sz w:val="28"/>
          <w:szCs w:val="28"/>
        </w:rPr>
        <w:t xml:space="preserve">специальный налоговый режим для субъектов малого бизнеса </w:t>
      </w:r>
      <w:r>
        <w:rPr>
          <w:color w:val="auto"/>
          <w:sz w:val="28"/>
          <w:szCs w:val="28"/>
          <w:highlight w:val="yellow"/>
        </w:rPr>
        <w:t>или</w:t>
      </w:r>
      <w:r w:rsidRPr="00510870">
        <w:rPr>
          <w:color w:val="auto"/>
          <w:sz w:val="28"/>
          <w:szCs w:val="28"/>
          <w:highlight w:val="yellow"/>
        </w:rPr>
        <w:t xml:space="preserve"> </w:t>
      </w:r>
      <w:r w:rsidRPr="00510870">
        <w:rPr>
          <w:bCs/>
          <w:color w:val="auto"/>
          <w:sz w:val="28"/>
          <w:szCs w:val="28"/>
          <w:highlight w:val="yellow"/>
        </w:rPr>
        <w:t>для крестьянских или фермерских хозяйств</w:t>
      </w:r>
      <w:r w:rsidRPr="002258D8">
        <w:rPr>
          <w:bCs/>
          <w:color w:val="auto"/>
          <w:sz w:val="28"/>
          <w:szCs w:val="28"/>
        </w:rPr>
        <w:t xml:space="preserve">, </w:t>
      </w:r>
      <w:r w:rsidRPr="002258D8">
        <w:rPr>
          <w:color w:val="auto"/>
          <w:sz w:val="28"/>
          <w:szCs w:val="28"/>
        </w:rPr>
        <w:t>прирост определяется по каждому активу как положительная разница между ценой (стоимостью) реализации и первоначальной стоимостью.</w:t>
      </w:r>
    </w:p>
    <w:p w:rsidR="00485631" w:rsidRPr="002258D8" w:rsidRDefault="00D67ACD" w:rsidP="002258D8">
      <w:pPr>
        <w:ind w:firstLine="709"/>
        <w:contextualSpacing/>
        <w:jc w:val="both"/>
        <w:rPr>
          <w:color w:val="auto"/>
          <w:sz w:val="28"/>
          <w:szCs w:val="28"/>
        </w:rPr>
      </w:pPr>
      <w:r w:rsidRPr="002258D8">
        <w:rPr>
          <w:color w:val="auto"/>
          <w:sz w:val="28"/>
          <w:szCs w:val="28"/>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5) и 7) стать</w:t>
      </w:r>
      <w:r w:rsidR="00485631" w:rsidRPr="002258D8">
        <w:rPr>
          <w:color w:val="auto"/>
          <w:sz w:val="28"/>
          <w:szCs w:val="28"/>
        </w:rPr>
        <w:t>и 115 настоящего Кодекса.</w:t>
      </w:r>
    </w:p>
    <w:p w:rsidR="00485631" w:rsidRPr="002258D8" w:rsidRDefault="00D67ACD" w:rsidP="002258D8">
      <w:pPr>
        <w:ind w:firstLine="709"/>
        <w:contextualSpacing/>
        <w:jc w:val="both"/>
        <w:rPr>
          <w:color w:val="auto"/>
          <w:sz w:val="28"/>
          <w:szCs w:val="28"/>
        </w:rPr>
      </w:pPr>
      <w:r w:rsidRPr="002258D8">
        <w:rPr>
          <w:color w:val="auto"/>
          <w:sz w:val="28"/>
          <w:szCs w:val="28"/>
        </w:rPr>
        <w:t>При этом признание реконструкции, модернизации осуществляется в соответствии с пунктом 11-1 стать</w:t>
      </w:r>
      <w:r w:rsidR="00485631" w:rsidRPr="002258D8">
        <w:rPr>
          <w:color w:val="auto"/>
          <w:sz w:val="28"/>
          <w:szCs w:val="28"/>
        </w:rPr>
        <w:t>и 118 настоящего Кодекса</w:t>
      </w:r>
    </w:p>
    <w:p w:rsidR="00485631" w:rsidRPr="002258D8" w:rsidRDefault="00D67ACD" w:rsidP="002258D8">
      <w:pPr>
        <w:ind w:firstLine="709"/>
        <w:contextualSpacing/>
        <w:jc w:val="both"/>
        <w:rPr>
          <w:color w:val="auto"/>
          <w:sz w:val="28"/>
          <w:szCs w:val="28"/>
        </w:rPr>
      </w:pPr>
      <w:r w:rsidRPr="002258D8">
        <w:rPr>
          <w:color w:val="auto"/>
          <w:sz w:val="28"/>
          <w:szCs w:val="28"/>
        </w:rPr>
        <w:t xml:space="preserve">4. В случае, если прочий актив был получен безвозмездно, в целях настоящей статьи первоначальной стоимостью является стоимость данного </w:t>
      </w:r>
      <w:r w:rsidRPr="002258D8">
        <w:rPr>
          <w:color w:val="auto"/>
          <w:sz w:val="28"/>
          <w:szCs w:val="28"/>
        </w:rPr>
        <w:lastRenderedPageBreak/>
        <w:t>актива, включенная в объект налогообложения в соответствии с пунктом 4 статьи 427 настоящего Кодекса в виде безвозмездно полученного и</w:t>
      </w:r>
      <w:r w:rsidR="00485631" w:rsidRPr="002258D8">
        <w:rPr>
          <w:color w:val="auto"/>
          <w:sz w:val="28"/>
          <w:szCs w:val="28"/>
        </w:rPr>
        <w:t>мущества.</w:t>
      </w:r>
    </w:p>
    <w:p w:rsidR="00E57577" w:rsidRPr="002258D8" w:rsidRDefault="00E57577" w:rsidP="00E57577">
      <w:pPr>
        <w:ind w:firstLine="709"/>
        <w:contextualSpacing/>
        <w:jc w:val="both"/>
        <w:rPr>
          <w:color w:val="auto"/>
          <w:sz w:val="28"/>
          <w:szCs w:val="28"/>
        </w:rPr>
      </w:pPr>
      <w:r w:rsidRPr="002258D8">
        <w:rPr>
          <w:color w:val="auto"/>
          <w:sz w:val="28"/>
          <w:szCs w:val="28"/>
        </w:rPr>
        <w:t xml:space="preserve">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w:t>
      </w:r>
      <w:r>
        <w:rPr>
          <w:color w:val="auto"/>
          <w:sz w:val="28"/>
          <w:szCs w:val="28"/>
        </w:rPr>
        <w:t>специальный налоговый</w:t>
      </w:r>
      <w:r w:rsidRPr="00510870">
        <w:rPr>
          <w:color w:val="auto"/>
          <w:sz w:val="28"/>
          <w:szCs w:val="28"/>
        </w:rPr>
        <w:t xml:space="preserve"> режим для субъектов малого бизнеса </w:t>
      </w:r>
      <w:r w:rsidRPr="00510870">
        <w:rPr>
          <w:color w:val="auto"/>
          <w:sz w:val="28"/>
          <w:szCs w:val="28"/>
          <w:highlight w:val="yellow"/>
        </w:rPr>
        <w:t>или для крестьянских или фермерских хозяйств</w:t>
      </w:r>
      <w:r w:rsidRPr="002258D8">
        <w:rPr>
          <w:color w:val="auto"/>
          <w:sz w:val="28"/>
          <w:szCs w:val="28"/>
        </w:rPr>
        <w:t>,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6838B3" w:rsidRPr="002258D8" w:rsidRDefault="00D67ACD" w:rsidP="002258D8">
      <w:pPr>
        <w:ind w:firstLine="709"/>
        <w:contextualSpacing/>
        <w:jc w:val="both"/>
        <w:rPr>
          <w:color w:val="auto"/>
          <w:sz w:val="28"/>
          <w:szCs w:val="28"/>
        </w:rPr>
      </w:pPr>
      <w:r w:rsidRPr="002258D8">
        <w:rPr>
          <w:color w:val="auto"/>
          <w:sz w:val="28"/>
          <w:szCs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w:t>
      </w:r>
      <w:r w:rsidR="006838B3" w:rsidRPr="002258D8">
        <w:rPr>
          <w:color w:val="auto"/>
          <w:sz w:val="28"/>
          <w:szCs w:val="28"/>
        </w:rPr>
        <w:t>лизовано такое имущество.</w:t>
      </w:r>
    </w:p>
    <w:p w:rsidR="006838B3" w:rsidRPr="002258D8" w:rsidRDefault="00D67ACD" w:rsidP="002258D8">
      <w:pPr>
        <w:ind w:firstLine="709"/>
        <w:contextualSpacing/>
        <w:jc w:val="both"/>
        <w:rPr>
          <w:color w:val="auto"/>
          <w:sz w:val="28"/>
          <w:szCs w:val="28"/>
        </w:rPr>
      </w:pPr>
      <w:r w:rsidRPr="002258D8">
        <w:rPr>
          <w:color w:val="auto"/>
          <w:sz w:val="28"/>
          <w:szCs w:val="28"/>
        </w:rPr>
        <w:t xml:space="preserve">6. Первоначальная стоимость прочего актива равна </w:t>
      </w:r>
      <w:r w:rsidR="006838B3" w:rsidRPr="002258D8">
        <w:rPr>
          <w:color w:val="auto"/>
          <w:sz w:val="28"/>
          <w:szCs w:val="28"/>
        </w:rPr>
        <w:t>нулю в следующих случаях:</w:t>
      </w:r>
    </w:p>
    <w:p w:rsidR="006838B3" w:rsidRPr="002258D8" w:rsidRDefault="00D67ACD" w:rsidP="002258D8">
      <w:pPr>
        <w:ind w:firstLine="709"/>
        <w:contextualSpacing/>
        <w:jc w:val="both"/>
        <w:rPr>
          <w:color w:val="auto"/>
          <w:sz w:val="28"/>
          <w:szCs w:val="28"/>
        </w:rPr>
      </w:pPr>
      <w:r w:rsidRPr="002258D8">
        <w:rPr>
          <w:color w:val="auto"/>
          <w:sz w:val="28"/>
          <w:szCs w:val="28"/>
        </w:rPr>
        <w:t>1) при отсутствии рыночной стоимости прочего актива, определенной на дату возникновения права собственнос</w:t>
      </w:r>
      <w:r w:rsidR="006838B3" w:rsidRPr="002258D8">
        <w:rPr>
          <w:color w:val="auto"/>
          <w:sz w:val="28"/>
          <w:szCs w:val="28"/>
        </w:rPr>
        <w:t>ти на него;</w:t>
      </w:r>
    </w:p>
    <w:p w:rsidR="006838B3" w:rsidRPr="002258D8" w:rsidRDefault="00D67ACD" w:rsidP="002258D8">
      <w:pPr>
        <w:ind w:firstLine="709"/>
        <w:contextualSpacing/>
        <w:jc w:val="both"/>
        <w:rPr>
          <w:color w:val="auto"/>
          <w:sz w:val="28"/>
          <w:szCs w:val="28"/>
        </w:rPr>
      </w:pPr>
      <w:r w:rsidRPr="002258D8">
        <w:rPr>
          <w:color w:val="auto"/>
          <w:sz w:val="28"/>
          <w:szCs w:val="28"/>
        </w:rPr>
        <w:t>2) при несоблюдении срока определения рыночной стоимости, установленного пу</w:t>
      </w:r>
      <w:r w:rsidR="006838B3" w:rsidRPr="002258D8">
        <w:rPr>
          <w:color w:val="auto"/>
          <w:sz w:val="28"/>
          <w:szCs w:val="28"/>
        </w:rPr>
        <w:t>нктом 5 настоящей статьи;</w:t>
      </w:r>
    </w:p>
    <w:p w:rsidR="006838B3" w:rsidRPr="002258D8" w:rsidRDefault="00D67ACD" w:rsidP="002258D8">
      <w:pPr>
        <w:ind w:firstLine="709"/>
        <w:contextualSpacing/>
        <w:jc w:val="both"/>
        <w:rPr>
          <w:color w:val="auto"/>
          <w:sz w:val="28"/>
          <w:szCs w:val="28"/>
        </w:rPr>
      </w:pPr>
      <w:r w:rsidRPr="002258D8">
        <w:rPr>
          <w:color w:val="auto"/>
          <w:sz w:val="28"/>
          <w:szCs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w:t>
      </w:r>
      <w:r w:rsidR="006838B3" w:rsidRPr="002258D8">
        <w:rPr>
          <w:color w:val="auto"/>
          <w:sz w:val="28"/>
          <w:szCs w:val="28"/>
        </w:rPr>
        <w:t>х 4 и 5 настоящей статьи;</w:t>
      </w:r>
    </w:p>
    <w:p w:rsidR="00D67ACD" w:rsidRPr="002258D8" w:rsidRDefault="00D67ACD" w:rsidP="002258D8">
      <w:pPr>
        <w:ind w:firstLine="709"/>
        <w:contextualSpacing/>
        <w:jc w:val="both"/>
        <w:rPr>
          <w:color w:val="auto"/>
          <w:sz w:val="28"/>
          <w:szCs w:val="28"/>
        </w:rPr>
      </w:pPr>
      <w:r w:rsidRPr="002258D8">
        <w:rPr>
          <w:color w:val="auto"/>
          <w:sz w:val="28"/>
          <w:szCs w:val="28"/>
        </w:rPr>
        <w:t>4) по активам, указанным в подпунктах 6) и 7) пункта 1 настоящей статьи.</w:t>
      </w:r>
    </w:p>
    <w:p w:rsidR="00D67ACD" w:rsidRPr="002258D8" w:rsidRDefault="00D67ACD" w:rsidP="002258D8">
      <w:pPr>
        <w:ind w:firstLine="709"/>
        <w:contextualSpacing/>
        <w:jc w:val="both"/>
        <w:rPr>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Доход от уступки права требования, в том числе доли в жило</w:t>
      </w:r>
      <w:r w:rsidR="00C4275C" w:rsidRPr="00543E4B">
        <w:rPr>
          <w:rFonts w:ascii="Times New Roman" w:hAnsi="Times New Roman"/>
          <w:b/>
          <w:spacing w:val="2"/>
          <w:sz w:val="28"/>
          <w:szCs w:val="28"/>
        </w:rPr>
        <w:t>м здании по договору о долевом </w:t>
      </w:r>
      <w:r w:rsidRPr="00543E4B">
        <w:rPr>
          <w:rFonts w:ascii="Times New Roman" w:hAnsi="Times New Roman"/>
          <w:b/>
          <w:spacing w:val="2"/>
          <w:sz w:val="28"/>
          <w:szCs w:val="28"/>
        </w:rPr>
        <w:t>участии в жилищном строительстве</w:t>
      </w:r>
    </w:p>
    <w:p w:rsidR="006838B3" w:rsidRPr="002258D8" w:rsidRDefault="00D67ACD" w:rsidP="002258D8">
      <w:pPr>
        <w:ind w:firstLine="709"/>
        <w:contextualSpacing/>
        <w:jc w:val="both"/>
        <w:rPr>
          <w:color w:val="auto"/>
          <w:spacing w:val="2"/>
          <w:sz w:val="28"/>
          <w:szCs w:val="28"/>
        </w:rPr>
      </w:pPr>
      <w:r w:rsidRPr="002258D8">
        <w:rPr>
          <w:color w:val="auto"/>
          <w:spacing w:val="2"/>
          <w:sz w:val="28"/>
          <w:szCs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 если иное не устан</w:t>
      </w:r>
      <w:r w:rsidR="006838B3" w:rsidRPr="002258D8">
        <w:rPr>
          <w:color w:val="auto"/>
          <w:spacing w:val="2"/>
          <w:sz w:val="28"/>
          <w:szCs w:val="28"/>
        </w:rPr>
        <w:t>овлено настоящей статьей.</w:t>
      </w:r>
    </w:p>
    <w:p w:rsidR="006838B3" w:rsidRPr="002258D8" w:rsidRDefault="00D67ACD" w:rsidP="002258D8">
      <w:pPr>
        <w:ind w:firstLine="709"/>
        <w:contextualSpacing/>
        <w:jc w:val="both"/>
        <w:rPr>
          <w:color w:val="auto"/>
          <w:spacing w:val="2"/>
          <w:sz w:val="28"/>
          <w:szCs w:val="28"/>
        </w:rPr>
      </w:pPr>
      <w:r w:rsidRPr="002258D8">
        <w:rPr>
          <w:color w:val="auto"/>
          <w:spacing w:val="2"/>
          <w:sz w:val="28"/>
          <w:szCs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 если иное не установлено пунктом 3 настоя</w:t>
      </w:r>
      <w:r w:rsidR="006838B3" w:rsidRPr="002258D8">
        <w:rPr>
          <w:color w:val="auto"/>
          <w:spacing w:val="2"/>
          <w:sz w:val="28"/>
          <w:szCs w:val="28"/>
        </w:rPr>
        <w:t>щей статьи.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w:t>
      </w:r>
      <w:r w:rsidRPr="002258D8">
        <w:rPr>
          <w:color w:val="auto"/>
          <w:spacing w:val="2"/>
          <w:sz w:val="28"/>
          <w:szCs w:val="28"/>
        </w:rPr>
        <w:lastRenderedPageBreak/>
        <w:t>участии в жилищном строительстве, является положительная разница между стоимостью уступки права требования и стоимостью, по которой он ранее приобрел такое право.</w:t>
      </w:r>
    </w:p>
    <w:p w:rsidR="00D67ACD" w:rsidRPr="002258D8" w:rsidRDefault="00D67ACD" w:rsidP="002258D8">
      <w:pPr>
        <w:ind w:firstLine="709"/>
        <w:contextualSpacing/>
        <w:jc w:val="both"/>
        <w:rPr>
          <w:iCs/>
          <w:color w:val="auto"/>
          <w:sz w:val="28"/>
          <w:szCs w:val="28"/>
        </w:rPr>
      </w:pPr>
    </w:p>
    <w:p w:rsidR="00D67ACD" w:rsidRPr="00543E4B" w:rsidRDefault="00D67ACD"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spacing w:val="2"/>
          <w:sz w:val="28"/>
          <w:szCs w:val="28"/>
        </w:rPr>
        <w:t>Доход лица, занимающегося частной практикой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К доходу лица, занимающегося частной практикой,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доход адвоката;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доход профессионального медиатора.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w:t>
      </w:r>
      <w:r w:rsidR="001541FB" w:rsidRPr="002258D8">
        <w:rPr>
          <w:sz w:val="28"/>
          <w:szCs w:val="28"/>
        </w:rPr>
        <w:t>лиц, занимающихся частной практикой</w:t>
      </w:r>
      <w:r w:rsidRPr="002258D8">
        <w:rPr>
          <w:sz w:val="28"/>
          <w:szCs w:val="28"/>
        </w:rPr>
        <w:t>,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D67ACD" w:rsidRPr="002258D8" w:rsidRDefault="00D67ACD" w:rsidP="002258D8">
      <w:pPr>
        <w:pStyle w:val="a4"/>
        <w:spacing w:before="0" w:beforeAutospacing="0" w:after="0" w:afterAutospacing="0"/>
        <w:ind w:firstLine="709"/>
        <w:contextualSpacing/>
        <w:jc w:val="both"/>
        <w:rPr>
          <w:rStyle w:val="s1"/>
          <w:b w:val="0"/>
          <w:bCs w:val="0"/>
          <w:color w:val="auto"/>
          <w:sz w:val="28"/>
          <w:szCs w:val="28"/>
        </w:rPr>
      </w:pPr>
    </w:p>
    <w:p w:rsidR="002808E1" w:rsidRPr="00543E4B" w:rsidRDefault="002808E1"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rFonts w:eastAsia="Calibri"/>
          <w:b/>
          <w:sz w:val="28"/>
          <w:szCs w:val="28"/>
        </w:rPr>
        <w:t>Другие доходы из источников за пределами Республики Казахстан</w:t>
      </w:r>
    </w:p>
    <w:p w:rsidR="002808E1" w:rsidRPr="002258D8" w:rsidRDefault="002808E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Другими доходами из источников за пределами Республики Казахстан признаются все виды доходов, не указанные в подпунктах 1) - 16) пункта 1 статьи </w:t>
      </w:r>
      <w:r w:rsidRPr="00572FE9">
        <w:rPr>
          <w:rFonts w:ascii="Times New Roman" w:hAnsi="Times New Roman"/>
          <w:sz w:val="28"/>
          <w:szCs w:val="28"/>
          <w:highlight w:val="yellow"/>
        </w:rPr>
        <w:t>3</w:t>
      </w:r>
      <w:r w:rsidR="00572FE9" w:rsidRPr="00572FE9">
        <w:rPr>
          <w:rFonts w:ascii="Times New Roman" w:hAnsi="Times New Roman"/>
          <w:sz w:val="28"/>
          <w:szCs w:val="28"/>
          <w:highlight w:val="yellow"/>
        </w:rPr>
        <w:t>21</w:t>
      </w:r>
      <w:r w:rsidRPr="002258D8">
        <w:rPr>
          <w:rFonts w:ascii="Times New Roman" w:hAnsi="Times New Roman"/>
          <w:sz w:val="28"/>
          <w:szCs w:val="28"/>
        </w:rPr>
        <w:t xml:space="preserve"> настоящего Кодекса, полученные (подлежащие получению) физическим лицом-резидентом в течение отчетного налогового периода от лица, не являющегося налоговым агентом, и не являющиеся доходами из источников в Республике Казахстан, независимо от места выплаты.</w:t>
      </w:r>
    </w:p>
    <w:p w:rsidR="002808E1" w:rsidRPr="002258D8" w:rsidRDefault="002808E1" w:rsidP="002258D8">
      <w:pPr>
        <w:pStyle w:val="a4"/>
        <w:spacing w:before="0" w:beforeAutospacing="0" w:after="0" w:afterAutospacing="0"/>
        <w:ind w:firstLine="709"/>
        <w:contextualSpacing/>
        <w:jc w:val="both"/>
        <w:rPr>
          <w:spacing w:val="2"/>
          <w:sz w:val="28"/>
          <w:szCs w:val="28"/>
        </w:rPr>
      </w:pPr>
    </w:p>
    <w:p w:rsidR="002808E1" w:rsidRPr="00543E4B" w:rsidRDefault="002808E1"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rFonts w:eastAsia="Calibri"/>
          <w:b/>
          <w:sz w:val="28"/>
          <w:szCs w:val="28"/>
        </w:rPr>
        <w:t>Общие положения по контролируемой иностранной компании</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Двойное налогообложение устраняется в следующем порядке: </w:t>
      </w:r>
    </w:p>
    <w:p w:rsidR="002808E1" w:rsidRPr="002258D8" w:rsidRDefault="002808E1" w:rsidP="002258D8">
      <w:pPr>
        <w:pStyle w:val="a8"/>
        <w:numPr>
          <w:ilvl w:val="0"/>
          <w:numId w:val="72"/>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в</w:t>
      </w:r>
      <w:r w:rsidRPr="002258D8">
        <w:rPr>
          <w:rFonts w:ascii="Times New Roman" w:eastAsia="Times New Roman" w:hAnsi="Times New Roman"/>
          <w:sz w:val="28"/>
          <w:szCs w:val="28"/>
          <w:lang w:eastAsia="ru-RU"/>
        </w:rPr>
        <w:t xml:space="preserve">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эффективной ставке менее десяти процентов, такой налог на прибыль подлежит зачету в счет уплаты индивидуального подоходного налога в Республике Казахстан в порядке, установленном пунктом 2 статьи </w:t>
      </w:r>
      <w:r w:rsidRPr="0083067A">
        <w:rPr>
          <w:rFonts w:ascii="Times New Roman" w:eastAsia="Times New Roman" w:hAnsi="Times New Roman"/>
          <w:sz w:val="28"/>
          <w:szCs w:val="28"/>
          <w:highlight w:val="yellow"/>
          <w:lang w:eastAsia="ru-RU"/>
        </w:rPr>
        <w:t>63</w:t>
      </w:r>
      <w:r w:rsidR="0083067A" w:rsidRPr="0083067A">
        <w:rPr>
          <w:rFonts w:ascii="Times New Roman" w:eastAsia="Times New Roman" w:hAnsi="Times New Roman"/>
          <w:sz w:val="28"/>
          <w:szCs w:val="28"/>
          <w:highlight w:val="yellow"/>
          <w:lang w:eastAsia="ru-RU"/>
        </w:rPr>
        <w:t>6</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эффективной ставке десять и более процентов, применяются налоговые освобождения в соответствии с пунктом 2 статьи </w:t>
      </w:r>
      <w:r w:rsidR="0083067A" w:rsidRPr="0083067A">
        <w:rPr>
          <w:rFonts w:ascii="Times New Roman" w:eastAsia="Times New Roman" w:hAnsi="Times New Roman"/>
          <w:sz w:val="28"/>
          <w:szCs w:val="28"/>
          <w:highlight w:val="yellow"/>
          <w:lang w:eastAsia="ru-RU"/>
        </w:rPr>
        <w:t>339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numPr>
          <w:ilvl w:val="0"/>
          <w:numId w:val="72"/>
        </w:numPr>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lastRenderedPageBreak/>
        <w:t xml:space="preserve">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облагается или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подпункту 6) пункта 3 статьи </w:t>
      </w:r>
      <w:r w:rsidRPr="0083067A">
        <w:rPr>
          <w:rFonts w:ascii="Times New Roman" w:eastAsia="Times New Roman" w:hAnsi="Times New Roman"/>
          <w:sz w:val="28"/>
          <w:szCs w:val="28"/>
          <w:highlight w:val="yellow"/>
          <w:lang w:eastAsia="ru-RU"/>
        </w:rPr>
        <w:t>33</w:t>
      </w:r>
      <w:r w:rsidR="0083067A" w:rsidRPr="0083067A">
        <w:rPr>
          <w:rFonts w:ascii="Times New Roman" w:eastAsia="Times New Roman" w:hAnsi="Times New Roman"/>
          <w:sz w:val="28"/>
          <w:szCs w:val="28"/>
          <w:highlight w:val="yellow"/>
          <w:lang w:eastAsia="ru-RU"/>
        </w:rPr>
        <w:t>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numPr>
          <w:ilvl w:val="0"/>
          <w:numId w:val="72"/>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ставке десять и более процентов, а также доходы в виде дивидендов, то такие доходы вычитаются из финансовой прибыли контролируемой иностранной компании согласно пункту 3 статьи </w:t>
      </w:r>
      <w:r w:rsidRPr="0083067A">
        <w:rPr>
          <w:rFonts w:ascii="Times New Roman" w:eastAsia="Times New Roman" w:hAnsi="Times New Roman"/>
          <w:sz w:val="28"/>
          <w:szCs w:val="28"/>
          <w:highlight w:val="yellow"/>
          <w:lang w:eastAsia="ru-RU"/>
        </w:rPr>
        <w:t>33</w:t>
      </w:r>
      <w:r w:rsidR="0083067A" w:rsidRPr="0083067A">
        <w:rPr>
          <w:rFonts w:ascii="Times New Roman" w:eastAsia="Times New Roman" w:hAnsi="Times New Roman"/>
          <w:sz w:val="28"/>
          <w:szCs w:val="28"/>
          <w:highlight w:val="yellow"/>
          <w:lang w:eastAsia="ru-RU"/>
        </w:rPr>
        <w:t>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ставке менее десяти процентов, такой налог подлежит вычету из индивидуального подоходного налога резидента в соответствии со статьей 630 настоящего Кодекса. </w:t>
      </w:r>
    </w:p>
    <w:p w:rsidR="002808E1" w:rsidRPr="002258D8" w:rsidRDefault="002808E1" w:rsidP="002258D8">
      <w:pPr>
        <w:ind w:firstLine="709"/>
        <w:contextualSpacing/>
        <w:jc w:val="both"/>
        <w:rPr>
          <w:color w:val="auto"/>
          <w:sz w:val="28"/>
          <w:szCs w:val="28"/>
        </w:rPr>
      </w:pPr>
      <w:r w:rsidRPr="002258D8">
        <w:rPr>
          <w:color w:val="auto"/>
          <w:sz w:val="28"/>
          <w:szCs w:val="28"/>
        </w:rPr>
        <w:t xml:space="preserve">Понятия, используемые в настоящей статье и статье </w:t>
      </w:r>
      <w:r w:rsidRPr="0083067A">
        <w:rPr>
          <w:color w:val="auto"/>
          <w:sz w:val="28"/>
          <w:szCs w:val="28"/>
          <w:highlight w:val="yellow"/>
        </w:rPr>
        <w:t>33</w:t>
      </w:r>
      <w:r w:rsidR="0083067A" w:rsidRPr="0083067A">
        <w:rPr>
          <w:color w:val="auto"/>
          <w:sz w:val="28"/>
          <w:szCs w:val="28"/>
          <w:highlight w:val="yellow"/>
        </w:rPr>
        <w:t>9</w:t>
      </w:r>
      <w:r w:rsidRPr="002258D8">
        <w:rPr>
          <w:color w:val="auto"/>
          <w:sz w:val="28"/>
          <w:szCs w:val="28"/>
        </w:rPr>
        <w:t xml:space="preserve"> настоящего Кодекса, определены статьей </w:t>
      </w:r>
      <w:r w:rsidRPr="0083067A">
        <w:rPr>
          <w:color w:val="auto"/>
          <w:sz w:val="28"/>
          <w:szCs w:val="28"/>
          <w:highlight w:val="yellow"/>
        </w:rPr>
        <w:t>29</w:t>
      </w:r>
      <w:r w:rsidR="0083067A" w:rsidRPr="0083067A">
        <w:rPr>
          <w:color w:val="auto"/>
          <w:sz w:val="28"/>
          <w:szCs w:val="28"/>
          <w:highlight w:val="yellow"/>
        </w:rPr>
        <w:t>5</w:t>
      </w:r>
      <w:r w:rsidRPr="002258D8">
        <w:rPr>
          <w:color w:val="auto"/>
          <w:sz w:val="28"/>
          <w:szCs w:val="28"/>
        </w:rPr>
        <w:t xml:space="preserve"> настоящего Кодекса.</w:t>
      </w:r>
    </w:p>
    <w:p w:rsidR="002808E1" w:rsidRPr="002258D8" w:rsidRDefault="002808E1" w:rsidP="002258D8">
      <w:pPr>
        <w:pStyle w:val="a4"/>
        <w:spacing w:before="0" w:beforeAutospacing="0" w:after="0" w:afterAutospacing="0"/>
        <w:ind w:firstLine="709"/>
        <w:contextualSpacing/>
        <w:jc w:val="both"/>
        <w:rPr>
          <w:spacing w:val="2"/>
          <w:sz w:val="28"/>
          <w:szCs w:val="28"/>
        </w:rPr>
      </w:pPr>
    </w:p>
    <w:p w:rsidR="002808E1" w:rsidRPr="00543E4B" w:rsidRDefault="002808E1"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sz w:val="28"/>
          <w:szCs w:val="28"/>
        </w:rPr>
        <w:t>Налогообложение прибыли контролируемой иностранной компании</w:t>
      </w:r>
    </w:p>
    <w:p w:rsidR="002808E1" w:rsidRPr="002258D8" w:rsidRDefault="002808E1" w:rsidP="002258D8">
      <w:pPr>
        <w:pStyle w:val="a8"/>
        <w:numPr>
          <w:ilvl w:val="0"/>
          <w:numId w:val="74"/>
        </w:numPr>
        <w:tabs>
          <w:tab w:val="left" w:pos="709"/>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w:t>
      </w:r>
      <w:r w:rsidRPr="0083067A">
        <w:rPr>
          <w:rFonts w:ascii="Times New Roman" w:eastAsia="Times New Roman" w:hAnsi="Times New Roman"/>
          <w:sz w:val="28"/>
          <w:szCs w:val="28"/>
          <w:highlight w:val="yellow"/>
          <w:lang w:eastAsia="ru-RU"/>
        </w:rPr>
        <w:t>29</w:t>
      </w:r>
      <w:r w:rsidR="0083067A" w:rsidRPr="0083067A">
        <w:rPr>
          <w:rFonts w:ascii="Times New Roman" w:eastAsia="Times New Roman" w:hAnsi="Times New Roman"/>
          <w:sz w:val="28"/>
          <w:szCs w:val="28"/>
          <w:highlight w:val="yellow"/>
          <w:lang w:eastAsia="ru-RU"/>
        </w:rPr>
        <w:t>8</w:t>
      </w:r>
      <w:r w:rsidRPr="002258D8">
        <w:rPr>
          <w:rFonts w:ascii="Times New Roman" w:eastAsia="Times New Roman" w:hAnsi="Times New Roman"/>
          <w:sz w:val="28"/>
          <w:szCs w:val="28"/>
          <w:lang w:eastAsia="ru-RU"/>
        </w:rPr>
        <w:t xml:space="preserve"> настоящего Кодекса, включается в доход физического лица-резидента и облагается индивидуальным подоходным налогом в Республике Казахстан.  </w:t>
      </w:r>
    </w:p>
    <w:p w:rsidR="002808E1" w:rsidRPr="002258D8" w:rsidRDefault="002808E1"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2808E1" w:rsidRPr="002258D8" w:rsidRDefault="002808E1" w:rsidP="002258D8">
      <w:pPr>
        <w:pStyle w:val="a8"/>
        <w:numPr>
          <w:ilvl w:val="0"/>
          <w:numId w:val="74"/>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2808E1" w:rsidRPr="002258D8" w:rsidRDefault="002808E1" w:rsidP="002258D8">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2808E1" w:rsidRPr="002258D8" w:rsidRDefault="002808E1" w:rsidP="002258D8">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2808E1" w:rsidRPr="002258D8" w:rsidRDefault="002808E1" w:rsidP="002258D8">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если финансовая прибыль постоянного учреждения контролируемой иностранной компании облагается или облагалась налогом на прибыль в государстве, в котором зарегистрирована контролируемая иностранная </w:t>
      </w:r>
      <w:r w:rsidRPr="002258D8">
        <w:rPr>
          <w:rFonts w:ascii="Times New Roman" w:eastAsia="Times New Roman" w:hAnsi="Times New Roman"/>
          <w:sz w:val="28"/>
          <w:szCs w:val="28"/>
          <w:lang w:eastAsia="ru-RU"/>
        </w:rPr>
        <w:lastRenderedPageBreak/>
        <w:t>компания, создавшая постоянное учреждение, по эффективной ставке, составляющей десять и более процентов;</w:t>
      </w:r>
    </w:p>
    <w:p w:rsidR="002808E1" w:rsidRPr="002258D8" w:rsidRDefault="002808E1" w:rsidP="002258D8">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облагается или облагалась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десять и более процентов;</w:t>
      </w:r>
    </w:p>
    <w:p w:rsidR="002808E1" w:rsidRPr="002258D8" w:rsidRDefault="002808E1" w:rsidP="002258D8">
      <w:pPr>
        <w:pStyle w:val="a8"/>
        <w:numPr>
          <w:ilvl w:val="0"/>
          <w:numId w:val="73"/>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облагается или облагалась налогом на прибыль по эффективной ставке, составляющей десять и более процентов.</w:t>
      </w:r>
    </w:p>
    <w:p w:rsidR="002808E1" w:rsidRPr="002258D8" w:rsidRDefault="002808E1"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Для применения настоящего пункта у физического лица-резидента должны быть в наличии подтверждающие документы, указанные в пункте 2 статьи </w:t>
      </w:r>
      <w:r w:rsidRPr="00572FE9">
        <w:rPr>
          <w:rFonts w:ascii="Times New Roman" w:eastAsia="Times New Roman" w:hAnsi="Times New Roman"/>
          <w:sz w:val="28"/>
          <w:szCs w:val="28"/>
          <w:highlight w:val="yellow"/>
          <w:lang w:eastAsia="ru-RU"/>
        </w:rPr>
        <w:t>29</w:t>
      </w:r>
      <w:r w:rsidR="00572FE9" w:rsidRPr="00572FE9">
        <w:rPr>
          <w:rFonts w:ascii="Times New Roman" w:eastAsia="Times New Roman" w:hAnsi="Times New Roman"/>
          <w:sz w:val="28"/>
          <w:szCs w:val="28"/>
          <w:highlight w:val="yellow"/>
          <w:lang w:eastAsia="ru-RU"/>
        </w:rPr>
        <w:t>8</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numPr>
          <w:ilvl w:val="0"/>
          <w:numId w:val="74"/>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Физическое лицо-резидент имеет право на уменьшение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на следующие суммы:</w:t>
      </w:r>
    </w:p>
    <w:p w:rsidR="002808E1" w:rsidRPr="002258D8" w:rsidRDefault="002808E1"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2808E1" w:rsidRPr="002258D8" w:rsidRDefault="002808E1" w:rsidP="002258D8">
      <w:pPr>
        <w:ind w:firstLine="709"/>
        <w:contextualSpacing/>
        <w:jc w:val="both"/>
        <w:rPr>
          <w:color w:val="auto"/>
          <w:sz w:val="28"/>
          <w:szCs w:val="28"/>
        </w:rPr>
      </w:pPr>
      <w:r w:rsidRPr="002258D8">
        <w:rPr>
          <w:color w:val="auto"/>
          <w:sz w:val="28"/>
          <w:szCs w:val="28"/>
        </w:rPr>
        <w:t>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составляющей десять и более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2808E1" w:rsidRPr="002258D8" w:rsidRDefault="002808E1" w:rsidP="002258D8">
      <w:pPr>
        <w:ind w:firstLine="709"/>
        <w:contextualSpacing/>
        <w:jc w:val="both"/>
        <w:rPr>
          <w:color w:val="auto"/>
          <w:sz w:val="28"/>
          <w:szCs w:val="28"/>
        </w:rPr>
      </w:pPr>
      <w:r w:rsidRPr="002258D8">
        <w:rPr>
          <w:color w:val="auto"/>
          <w:sz w:val="28"/>
          <w:szCs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w:t>
      </w:r>
      <w:r w:rsidRPr="002258D8">
        <w:rPr>
          <w:color w:val="auto"/>
          <w:sz w:val="28"/>
          <w:szCs w:val="28"/>
        </w:rPr>
        <w:lastRenderedPageBreak/>
        <w:t>источника выплаты по ставке, составляющей десять и более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2808E1" w:rsidRPr="002258D8" w:rsidRDefault="002808E1" w:rsidP="002258D8">
      <w:pPr>
        <w:ind w:firstLine="709"/>
        <w:contextualSpacing/>
        <w:jc w:val="both"/>
        <w:rPr>
          <w:color w:val="auto"/>
          <w:sz w:val="28"/>
          <w:szCs w:val="28"/>
        </w:rPr>
      </w:pPr>
      <w:r w:rsidRPr="002258D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2808E1" w:rsidRPr="002258D8" w:rsidRDefault="002808E1" w:rsidP="002258D8">
      <w:pPr>
        <w:ind w:firstLine="709"/>
        <w:contextualSpacing/>
        <w:jc w:val="both"/>
        <w:rPr>
          <w:color w:val="auto"/>
          <w:sz w:val="28"/>
          <w:szCs w:val="28"/>
        </w:rPr>
      </w:pPr>
      <w:r w:rsidRPr="002258D8">
        <w:rPr>
          <w:color w:val="auto"/>
          <w:sz w:val="28"/>
          <w:szCs w:val="28"/>
        </w:rPr>
        <w:t>4) доход, иной,</w:t>
      </w:r>
      <w:r w:rsidR="00572FE9">
        <w:rPr>
          <w:color w:val="auto"/>
          <w:sz w:val="28"/>
          <w:szCs w:val="28"/>
        </w:rPr>
        <w:t xml:space="preserve"> чем предусмотрен в подпунктах </w:t>
      </w:r>
      <w:r w:rsidR="00572FE9" w:rsidRPr="00572FE9">
        <w:rPr>
          <w:color w:val="auto"/>
          <w:sz w:val="28"/>
          <w:szCs w:val="28"/>
          <w:highlight w:val="yellow"/>
        </w:rPr>
        <w:t>2</w:t>
      </w:r>
      <w:r w:rsidRPr="00572FE9">
        <w:rPr>
          <w:color w:val="auto"/>
          <w:sz w:val="28"/>
          <w:szCs w:val="28"/>
          <w:highlight w:val="yellow"/>
        </w:rPr>
        <w:t xml:space="preserve">, </w:t>
      </w:r>
      <w:r w:rsidR="00572FE9" w:rsidRPr="00572FE9">
        <w:rPr>
          <w:color w:val="auto"/>
          <w:sz w:val="28"/>
          <w:szCs w:val="28"/>
          <w:highlight w:val="yellow"/>
        </w:rPr>
        <w:t>3</w:t>
      </w:r>
      <w:r w:rsidRPr="00572FE9">
        <w:rPr>
          <w:color w:val="auto"/>
          <w:sz w:val="28"/>
          <w:szCs w:val="28"/>
          <w:highlight w:val="yellow"/>
        </w:rPr>
        <w:t xml:space="preserve">), </w:t>
      </w:r>
      <w:r w:rsidR="00572FE9" w:rsidRPr="00572FE9">
        <w:rPr>
          <w:color w:val="auto"/>
          <w:sz w:val="28"/>
          <w:szCs w:val="28"/>
          <w:highlight w:val="yellow"/>
        </w:rPr>
        <w:t>5</w:t>
      </w:r>
      <w:r w:rsidRPr="00572FE9">
        <w:rPr>
          <w:color w:val="auto"/>
          <w:sz w:val="28"/>
          <w:szCs w:val="28"/>
          <w:highlight w:val="yellow"/>
        </w:rPr>
        <w:t>)</w:t>
      </w:r>
      <w:r w:rsidRPr="002258D8">
        <w:rPr>
          <w:color w:val="auto"/>
          <w:sz w:val="28"/>
          <w:szCs w:val="28"/>
        </w:rPr>
        <w:t xml:space="preserve">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десять и более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2808E1" w:rsidRPr="002258D8" w:rsidRDefault="002808E1" w:rsidP="002258D8">
      <w:pPr>
        <w:ind w:firstLine="709"/>
        <w:contextualSpacing/>
        <w:jc w:val="both"/>
        <w:rPr>
          <w:color w:val="auto"/>
          <w:sz w:val="28"/>
          <w:szCs w:val="28"/>
        </w:rPr>
      </w:pPr>
      <w:r w:rsidRPr="002258D8">
        <w:rPr>
          <w:color w:val="auto"/>
          <w:sz w:val="28"/>
          <w:szCs w:val="28"/>
        </w:rPr>
        <w:t>5)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2808E1" w:rsidRPr="002258D8" w:rsidRDefault="002808E1" w:rsidP="002258D8">
      <w:pPr>
        <w:ind w:firstLine="709"/>
        <w:contextualSpacing/>
        <w:jc w:val="both"/>
        <w:rPr>
          <w:color w:val="auto"/>
          <w:sz w:val="28"/>
          <w:szCs w:val="28"/>
        </w:rPr>
      </w:pPr>
      <w:r w:rsidRPr="002258D8">
        <w:rPr>
          <w:color w:val="auto"/>
          <w:sz w:val="28"/>
          <w:szCs w:val="28"/>
        </w:rPr>
        <w:t>6) дивиденды, полученные от другой контролируемой иностранной компании, если они выплачены из финансовой прибыли контролируемой иностранной компании, выплачивающей дивиденды, уже включенной в доход резидента в Республике Казахстан в отчетном или предыдущем налоговом периоде, при условии, если финансовая прибыль до налогообложения контролируемой иностранной компании - получателя дивидендов включает такие дивиденды.</w:t>
      </w:r>
    </w:p>
    <w:p w:rsidR="002808E1" w:rsidRPr="002258D8" w:rsidRDefault="002808E1" w:rsidP="002258D8">
      <w:pPr>
        <w:ind w:firstLine="709"/>
        <w:contextualSpacing/>
        <w:jc w:val="both"/>
        <w:rPr>
          <w:color w:val="auto"/>
          <w:sz w:val="28"/>
          <w:szCs w:val="28"/>
        </w:rPr>
      </w:pPr>
      <w:r w:rsidRPr="002258D8">
        <w:rPr>
          <w:color w:val="auto"/>
          <w:sz w:val="28"/>
          <w:szCs w:val="28"/>
        </w:rPr>
        <w:t xml:space="preserve">Для применения настоящего пункта у физического лица-резидента должны быть в наличии подтверждающие документы, указанные в пункте 10 статьи </w:t>
      </w:r>
      <w:r w:rsidRPr="00572FE9">
        <w:rPr>
          <w:color w:val="auto"/>
          <w:sz w:val="28"/>
          <w:szCs w:val="28"/>
          <w:highlight w:val="yellow"/>
        </w:rPr>
        <w:t>29</w:t>
      </w:r>
      <w:r w:rsidR="00572FE9" w:rsidRPr="00572FE9">
        <w:rPr>
          <w:color w:val="auto"/>
          <w:sz w:val="28"/>
          <w:szCs w:val="28"/>
          <w:highlight w:val="yellow"/>
        </w:rPr>
        <w:t>8</w:t>
      </w:r>
      <w:r w:rsidRPr="002258D8">
        <w:rPr>
          <w:color w:val="auto"/>
          <w:sz w:val="28"/>
          <w:szCs w:val="28"/>
        </w:rPr>
        <w:t xml:space="preserve"> настоящего Кодекса.</w:t>
      </w:r>
    </w:p>
    <w:p w:rsidR="002808E1" w:rsidRPr="002258D8" w:rsidRDefault="002808E1" w:rsidP="002258D8">
      <w:pPr>
        <w:pStyle w:val="a8"/>
        <w:numPr>
          <w:ilvl w:val="0"/>
          <w:numId w:val="74"/>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Физическое лицо-резидент обязано представить заявление об участии в контролируемой иностранной компании в порядке, установленном статьей </w:t>
      </w:r>
      <w:r w:rsidRPr="00572FE9">
        <w:rPr>
          <w:rFonts w:ascii="Times New Roman" w:eastAsia="Times New Roman" w:hAnsi="Times New Roman"/>
          <w:sz w:val="28"/>
          <w:szCs w:val="28"/>
          <w:highlight w:val="yellow"/>
          <w:lang w:eastAsia="ru-RU"/>
        </w:rPr>
        <w:t>29</w:t>
      </w:r>
      <w:r w:rsidR="00572FE9" w:rsidRPr="00572FE9">
        <w:rPr>
          <w:rFonts w:ascii="Times New Roman" w:eastAsia="Times New Roman" w:hAnsi="Times New Roman"/>
          <w:sz w:val="28"/>
          <w:szCs w:val="28"/>
          <w:highlight w:val="yellow"/>
          <w:lang w:eastAsia="ru-RU"/>
        </w:rPr>
        <w:t>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4"/>
        <w:spacing w:before="0" w:beforeAutospacing="0" w:after="0" w:afterAutospacing="0"/>
        <w:ind w:firstLine="709"/>
        <w:contextualSpacing/>
        <w:jc w:val="both"/>
        <w:rPr>
          <w:spacing w:val="2"/>
          <w:sz w:val="28"/>
          <w:szCs w:val="28"/>
        </w:rPr>
      </w:pPr>
    </w:p>
    <w:p w:rsidR="00D67ACD" w:rsidRPr="00543E4B" w:rsidRDefault="00D67ACD"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spacing w:val="2"/>
          <w:sz w:val="28"/>
          <w:szCs w:val="28"/>
        </w:rPr>
        <w:t>Доход индивидуального предпринимателя</w:t>
      </w:r>
    </w:p>
    <w:p w:rsidR="00D67ACD" w:rsidRPr="002258D8" w:rsidRDefault="009F651C" w:rsidP="002258D8">
      <w:pPr>
        <w:pStyle w:val="a4"/>
        <w:spacing w:before="0" w:beforeAutospacing="0" w:after="0" w:afterAutospacing="0"/>
        <w:ind w:firstLine="709"/>
        <w:contextualSpacing/>
        <w:jc w:val="both"/>
        <w:rPr>
          <w:sz w:val="28"/>
          <w:szCs w:val="28"/>
        </w:rPr>
      </w:pPr>
      <w:r w:rsidRPr="002258D8">
        <w:rPr>
          <w:sz w:val="28"/>
          <w:szCs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6838B3" w:rsidRPr="002258D8" w:rsidRDefault="006838B3" w:rsidP="002258D8">
      <w:pPr>
        <w:ind w:firstLine="709"/>
        <w:contextualSpacing/>
        <w:jc w:val="both"/>
        <w:rPr>
          <w:iCs/>
          <w:color w:val="auto"/>
          <w:sz w:val="28"/>
          <w:szCs w:val="28"/>
        </w:rPr>
      </w:pPr>
    </w:p>
    <w:p w:rsidR="0087646D" w:rsidRPr="002258D8" w:rsidRDefault="0087646D" w:rsidP="002258D8">
      <w:pPr>
        <w:ind w:firstLine="709"/>
        <w:contextualSpacing/>
        <w:jc w:val="both"/>
        <w:rPr>
          <w:iCs/>
          <w:color w:val="auto"/>
          <w:sz w:val="28"/>
          <w:szCs w:val="28"/>
        </w:rPr>
      </w:pPr>
    </w:p>
    <w:p w:rsidR="00D67ACD" w:rsidRPr="00543E4B" w:rsidRDefault="00D67ACD" w:rsidP="002258D8">
      <w:pPr>
        <w:ind w:firstLine="709"/>
        <w:contextualSpacing/>
        <w:jc w:val="both"/>
        <w:rPr>
          <w:i/>
          <w:iCs/>
          <w:color w:val="auto"/>
          <w:sz w:val="28"/>
          <w:szCs w:val="28"/>
        </w:rPr>
      </w:pPr>
      <w:r w:rsidRPr="00543E4B">
        <w:rPr>
          <w:i/>
          <w:iCs/>
          <w:color w:val="auto"/>
          <w:sz w:val="28"/>
          <w:szCs w:val="28"/>
        </w:rPr>
        <w:lastRenderedPageBreak/>
        <w:t>§ 3. Корректировка дохода</w:t>
      </w:r>
    </w:p>
    <w:p w:rsidR="00D67ACD" w:rsidRPr="002258D8" w:rsidRDefault="00D67ACD" w:rsidP="002258D8">
      <w:pPr>
        <w:ind w:firstLine="709"/>
        <w:contextualSpacing/>
        <w:jc w:val="both"/>
        <w:rPr>
          <w:bCs/>
          <w:color w:val="auto"/>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bCs/>
          <w:sz w:val="28"/>
          <w:szCs w:val="28"/>
        </w:rPr>
      </w:pPr>
      <w:r w:rsidRPr="00543E4B">
        <w:rPr>
          <w:rFonts w:ascii="Times New Roman" w:hAnsi="Times New Roman"/>
          <w:b/>
          <w:bCs/>
          <w:sz w:val="28"/>
          <w:szCs w:val="28"/>
        </w:rPr>
        <w:t>Корректировка дохода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Из доходов физического лица, подлежащих налогообложению, исключаются следующие виды доходов (далее – корректировка дохода):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алименты, полученные на детей и иждивенцев;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w:t>
      </w:r>
      <w:r w:rsidRPr="002258D8">
        <w:rPr>
          <w:rFonts w:ascii="Times New Roman" w:hAnsi="Times New Roman"/>
          <w:spacing w:val="2"/>
          <w:sz w:val="28"/>
          <w:szCs w:val="28"/>
        </w:rPr>
        <w:t xml:space="preserve">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вознаграждения по долговым ценным бумагам;</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вознаграждения по государственным эмиссионным ценным бумагам, агентским облигациям;</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доходы от прироста стоимости при реализации государственных эмиссионных ценных бумаг;</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доходы от прироста стоимости при реализации агентских облигаций;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8) дивиденды, если иное не установлено подпунктом 7) настоящего пункта, при одновременном выполнении следующих условий:</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пятидесяти процентов.</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Положения настоящего подпункта применяются к дивидендам, полученным от юридического лица-резидента в виде:</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w:t>
      </w:r>
      <w:r w:rsidRPr="00A44D2A">
        <w:rPr>
          <w:rFonts w:eastAsia="Calibri"/>
          <w:color w:val="auto"/>
          <w:sz w:val="28"/>
          <w:szCs w:val="28"/>
          <w:lang w:eastAsia="en-US"/>
        </w:rPr>
        <w:lastRenderedPageBreak/>
        <w:t>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454" w:history="1">
        <w:r w:rsidRPr="00A44D2A">
          <w:rPr>
            <w:rFonts w:eastAsia="Calibri"/>
            <w:color w:val="auto"/>
            <w:sz w:val="28"/>
            <w:szCs w:val="28"/>
            <w:lang w:eastAsia="en-US"/>
          </w:rPr>
          <w:t>статьей 197</w:t>
        </w:r>
      </w:hyperlink>
      <w:r w:rsidRPr="00A44D2A">
        <w:rPr>
          <w:rFonts w:eastAsia="Calibri"/>
          <w:color w:val="auto"/>
          <w:sz w:val="28"/>
          <w:szCs w:val="28"/>
          <w:lang w:eastAsia="en-US"/>
        </w:rPr>
        <w:t xml:space="preserve"> настоящего Кодекса.</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В случае если юридическое лицо, выплачивающее дивиденды, производит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пятьдесят и более процентов, то освобождение дивидендов, выплачиваемых таким юридическим лицом, предусмотренное настоящим подпунктом, не применяется;</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менее пятидесяти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Если налогоплательщиком, владеющим не менее пятьюдесятью 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w:t>
      </w:r>
      <w:r w:rsidR="00A72F6A" w:rsidRPr="002258D8">
        <w:rPr>
          <w:rFonts w:ascii="Times New Roman" w:hAnsi="Times New Roman"/>
          <w:sz w:val="28"/>
          <w:szCs w:val="28"/>
        </w:rPr>
        <w:t>)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w:t>
      </w:r>
      <w:r w:rsidR="007F7479" w:rsidRPr="002258D8">
        <w:rPr>
          <w:rFonts w:ascii="Times New Roman" w:hAnsi="Times New Roman"/>
          <w:sz w:val="28"/>
          <w:szCs w:val="28"/>
        </w:rPr>
        <w:t>ской службы в связи с исполнение</w:t>
      </w:r>
      <w:r w:rsidR="00A72F6A" w:rsidRPr="002258D8">
        <w:rPr>
          <w:rFonts w:ascii="Times New Roman" w:hAnsi="Times New Roman"/>
          <w:sz w:val="28"/>
          <w:szCs w:val="28"/>
        </w:rPr>
        <w:t>м служебных обязанностей;</w:t>
      </w:r>
    </w:p>
    <w:p w:rsidR="00472CCE" w:rsidRPr="002258D8" w:rsidRDefault="0087646D" w:rsidP="002258D8">
      <w:pPr>
        <w:pStyle w:val="a8"/>
        <w:spacing w:after="0" w:line="240" w:lineRule="auto"/>
        <w:ind w:left="0" w:firstLine="709"/>
        <w:jc w:val="both"/>
        <w:rPr>
          <w:rFonts w:ascii="Times New Roman" w:hAnsi="Times New Roman"/>
          <w:sz w:val="28"/>
          <w:szCs w:val="28"/>
        </w:rPr>
      </w:pPr>
      <w:r w:rsidRPr="002258D8">
        <w:rPr>
          <w:rStyle w:val="a7"/>
          <w:rFonts w:ascii="Times New Roman" w:hAnsi="Times New Roman"/>
          <w:b w:val="0"/>
          <w:sz w:val="28"/>
          <w:szCs w:val="28"/>
        </w:rPr>
        <w:lastRenderedPageBreak/>
        <w:t>10</w:t>
      </w:r>
      <w:r w:rsidR="00472CCE" w:rsidRPr="002258D8">
        <w:rPr>
          <w:rStyle w:val="a7"/>
          <w:rFonts w:ascii="Times New Roman" w:hAnsi="Times New Roman"/>
          <w:b w:val="0"/>
          <w:sz w:val="28"/>
          <w:szCs w:val="28"/>
        </w:rPr>
        <w:t>)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11</w:t>
      </w:r>
      <w:r w:rsidR="00A72F6A" w:rsidRPr="002258D8">
        <w:rPr>
          <w:rFonts w:ascii="Times New Roman" w:hAnsi="Times New Roman"/>
          <w:sz w:val="28"/>
          <w:szCs w:val="28"/>
        </w:rPr>
        <w:t xml:space="preserve">) выигрыш по одной лотерее в пределах </w:t>
      </w:r>
      <w:r w:rsidR="00710F7A" w:rsidRPr="002258D8">
        <w:rPr>
          <w:rFonts w:ascii="Times New Roman" w:hAnsi="Times New Roman"/>
          <w:sz w:val="28"/>
          <w:szCs w:val="28"/>
        </w:rPr>
        <w:t>пятидесяти</w:t>
      </w:r>
      <w:r w:rsidR="00A72F6A" w:rsidRPr="002258D8">
        <w:rPr>
          <w:rFonts w:ascii="Times New Roman" w:hAnsi="Times New Roman"/>
          <w:sz w:val="28"/>
          <w:szCs w:val="28"/>
        </w:rPr>
        <w:t xml:space="preserve"> процентов от </w:t>
      </w:r>
      <w:hyperlink r:id="rId455" w:history="1">
        <w:r w:rsidR="00A72F6A" w:rsidRPr="002258D8">
          <w:rPr>
            <w:rFonts w:ascii="Times New Roman" w:hAnsi="Times New Roman"/>
            <w:sz w:val="28"/>
            <w:szCs w:val="28"/>
          </w:rPr>
          <w:t>минимального размера заработной платы</w:t>
        </w:r>
      </w:hyperlink>
      <w:r w:rsidR="00A72F6A" w:rsidRPr="002258D8">
        <w:rPr>
          <w:rFonts w:ascii="Times New Roman" w:hAnsi="Times New Roman"/>
          <w:sz w:val="28"/>
          <w:szCs w:val="28"/>
        </w:rPr>
        <w:t>, установленного законом о республиканском бюджете и действующего на дату начисления таких выигрышей;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2</w:t>
      </w:r>
      <w:r w:rsidRPr="002258D8">
        <w:rPr>
          <w:rFonts w:ascii="Times New Roman" w:hAnsi="Times New Roman"/>
          <w:sz w:val="28"/>
          <w:szCs w:val="28"/>
        </w:rPr>
        <w:t xml:space="preserve">)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3</w:t>
      </w:r>
      <w:r w:rsidRPr="002258D8">
        <w:rPr>
          <w:rFonts w:ascii="Times New Roman" w:hAnsi="Times New Roman"/>
          <w:sz w:val="28"/>
          <w:szCs w:val="28"/>
        </w:rPr>
        <w:t xml:space="preserve">) выплаты в соответствии с законодательством Республики Казахстан о социальной защите граждан, пострадавших вследствие экологического бедствия или </w:t>
      </w:r>
      <w:hyperlink r:id="rId456" w:history="1">
        <w:r w:rsidRPr="002258D8">
          <w:rPr>
            <w:rFonts w:ascii="Times New Roman" w:hAnsi="Times New Roman"/>
            <w:sz w:val="28"/>
            <w:szCs w:val="28"/>
          </w:rPr>
          <w:t>ядерных испытаний на испытательном ядерном полигоне</w:t>
        </w:r>
      </w:hyperlink>
      <w:r w:rsidRPr="002258D8">
        <w:rPr>
          <w:rFonts w:ascii="Times New Roman" w:hAnsi="Times New Roman"/>
          <w:sz w:val="28"/>
          <w:szCs w:val="28"/>
        </w:rPr>
        <w:t xml:space="preserve">;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4</w:t>
      </w:r>
      <w:r w:rsidRPr="002258D8">
        <w:rPr>
          <w:rFonts w:ascii="Times New Roman" w:hAnsi="Times New Roman"/>
          <w:sz w:val="28"/>
          <w:szCs w:val="28"/>
        </w:rPr>
        <w:t xml:space="preserve">) доход от личного подсобного хозяйства каждого лица, занимающегося личным подсобным хозяйством, - за год в пределах </w:t>
      </w:r>
      <w:r w:rsidR="00FF365B" w:rsidRPr="002258D8">
        <w:rPr>
          <w:rFonts w:ascii="Times New Roman" w:hAnsi="Times New Roman"/>
          <w:sz w:val="28"/>
          <w:szCs w:val="28"/>
        </w:rPr>
        <w:t>двадцати четырех</w:t>
      </w:r>
      <w:r w:rsidRPr="002258D8">
        <w:rPr>
          <w:rFonts w:ascii="Times New Roman" w:hAnsi="Times New Roman"/>
          <w:sz w:val="28"/>
          <w:szCs w:val="28"/>
        </w:rPr>
        <w:t xml:space="preserve">кратного </w:t>
      </w:r>
      <w:hyperlink r:id="rId457" w:history="1">
        <w:r w:rsidRPr="002258D8">
          <w:rPr>
            <w:rFonts w:ascii="Times New Roman" w:hAnsi="Times New Roman"/>
            <w:sz w:val="28"/>
            <w:szCs w:val="28"/>
          </w:rPr>
          <w:t>минимального размера заработной платы</w:t>
        </w:r>
      </w:hyperlink>
      <w:r w:rsidRPr="002258D8">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w:t>
      </w:r>
    </w:p>
    <w:p w:rsidR="00E70739" w:rsidRPr="002258D8" w:rsidRDefault="00E70739" w:rsidP="00E70739">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w:t>
      </w:r>
      <w:r>
        <w:rPr>
          <w:rFonts w:ascii="Times New Roman" w:hAnsi="Times New Roman"/>
          <w:sz w:val="28"/>
          <w:szCs w:val="28"/>
        </w:rPr>
        <w:t xml:space="preserve">, </w:t>
      </w:r>
      <w:r w:rsidRPr="002258D8">
        <w:rPr>
          <w:rFonts w:ascii="Times New Roman" w:hAnsi="Times New Roman"/>
          <w:sz w:val="28"/>
          <w:szCs w:val="28"/>
        </w:rPr>
        <w:t xml:space="preserve">сельскохозяйственному кооперативу </w:t>
      </w:r>
      <w:r w:rsidRPr="00E70739">
        <w:rPr>
          <w:rFonts w:ascii="Times New Roman" w:hAnsi="Times New Roman"/>
          <w:sz w:val="28"/>
          <w:szCs w:val="28"/>
          <w:highlight w:val="yellow"/>
        </w:rPr>
        <w:t>и (или) юридическому лицу, осуществляющему переработку сельскохозяйственного сырья</w:t>
      </w:r>
      <w:r>
        <w:rPr>
          <w:rFonts w:ascii="Times New Roman" w:hAnsi="Times New Roman"/>
          <w:sz w:val="28"/>
          <w:szCs w:val="28"/>
        </w:rPr>
        <w:t xml:space="preserve">, </w:t>
      </w:r>
      <w:r w:rsidRPr="002258D8">
        <w:rPr>
          <w:rFonts w:ascii="Times New Roman" w:hAnsi="Times New Roman"/>
          <w:sz w:val="28"/>
          <w:szCs w:val="28"/>
        </w:rPr>
        <w:t>следующей сельскохозяйственной продукции от личного подсобного хозяйства: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скот крупный рогатый молочного стада живой;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скот крупный рогатый живой;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лошади и животные семейства лошадиных прочие,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верблюды и верблюдовые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овцы и козы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свиньи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домашняя птица живая;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яйца куриные в скорлупе свежие;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мясо скота крупного рогатого, свиней, овец, коз, лошадей и животных семейства лошадиных свежее или охлажденное;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молоко сырое скота крупного рогатого молочного стада;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мясо птицы домашней свежее или охлажденное;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картофель;</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морковь;</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капуста;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баклажаны;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помидоры;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огурцы;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чеснок;</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лук;</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свекла сахарная;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яблоки;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груши;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айва;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абрикосы;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вишня;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персики;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сливы;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шерсть щипаная, шкуры, кожи сырые скота крупного рогатого, животных семейства лошадиных, овец, коз.</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в области технического регулирования.</w:t>
      </w:r>
    </w:p>
    <w:p w:rsidR="00E70739" w:rsidRPr="002258D8" w:rsidRDefault="00E70739" w:rsidP="00E70739">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подпункта применяются только одним налоговым агентом – заготовительной организацией в сфере агропромышленного комплекса</w:t>
      </w:r>
      <w:r w:rsidRPr="00E70739">
        <w:rPr>
          <w:rFonts w:ascii="Times New Roman" w:hAnsi="Times New Roman"/>
          <w:sz w:val="28"/>
          <w:szCs w:val="28"/>
          <w:highlight w:val="yellow"/>
        </w:rPr>
        <w:t>, сельскохозяйственным кооперативом и (или) юридическим лицом, осуществляющим переработку сельскохозяйственного сырья</w:t>
      </w:r>
      <w:r>
        <w:rPr>
          <w:rFonts w:ascii="Times New Roman" w:hAnsi="Times New Roman"/>
          <w:sz w:val="28"/>
          <w:szCs w:val="28"/>
        </w:rPr>
        <w:t>,</w:t>
      </w:r>
      <w:r w:rsidRPr="002258D8">
        <w:rPr>
          <w:rFonts w:ascii="Times New Roman" w:hAnsi="Times New Roman"/>
          <w:sz w:val="28"/>
          <w:szCs w:val="28"/>
        </w:rPr>
        <w:t xml:space="preserve"> в отношении физического лица, представившего заготовительной организации в сфере агропромышленного комплекса</w:t>
      </w:r>
      <w:r>
        <w:rPr>
          <w:rFonts w:ascii="Times New Roman" w:hAnsi="Times New Roman"/>
          <w:sz w:val="28"/>
          <w:szCs w:val="28"/>
        </w:rPr>
        <w:t>,</w:t>
      </w:r>
      <w:r w:rsidRPr="002258D8">
        <w:rPr>
          <w:rFonts w:ascii="Times New Roman" w:hAnsi="Times New Roman"/>
          <w:sz w:val="28"/>
          <w:szCs w:val="28"/>
        </w:rPr>
        <w:t xml:space="preserve"> </w:t>
      </w:r>
      <w:r w:rsidRPr="00E70739">
        <w:rPr>
          <w:rFonts w:ascii="Times New Roman" w:hAnsi="Times New Roman"/>
          <w:sz w:val="28"/>
          <w:szCs w:val="28"/>
          <w:highlight w:val="yellow"/>
        </w:rPr>
        <w:t>сельскохозяйственному кооперативу и (или) юридическому лицу, осуществляющему переработку сельскохозяйственного сырья,</w:t>
      </w:r>
      <w:r>
        <w:rPr>
          <w:rFonts w:ascii="Times New Roman" w:hAnsi="Times New Roman"/>
          <w:sz w:val="28"/>
          <w:szCs w:val="28"/>
        </w:rPr>
        <w:t xml:space="preserve"> </w:t>
      </w:r>
      <w:r w:rsidRPr="002258D8">
        <w:rPr>
          <w:rFonts w:ascii="Times New Roman" w:hAnsi="Times New Roman"/>
          <w:sz w:val="28"/>
          <w:szCs w:val="28"/>
        </w:rPr>
        <w:t>следующих документов: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справка о наличии личного подсобного хозяйства в соответствии с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trike/>
          <w:sz w:val="28"/>
          <w:szCs w:val="28"/>
        </w:rPr>
      </w:pPr>
      <w:r w:rsidRPr="002258D8">
        <w:rPr>
          <w:rFonts w:ascii="Times New Roman" w:hAnsi="Times New Roman"/>
          <w:sz w:val="28"/>
          <w:szCs w:val="28"/>
        </w:rPr>
        <w:t>подтверждение местного исполнительного органа о наличии используемых в личном подсобном хозяйстве: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земельного участка с указанием площади;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домашних животных с указанием количества;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домашних птиц с указанием количества;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заявление на применение корректировки доходов, подлежащих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 xml:space="preserve">15) доходы от прироста стоимости при реализации акций, долей участия в юридическом лице-резиденте или консорциуме, если иное не установлено </w:t>
      </w:r>
      <w:r w:rsidRPr="00362909">
        <w:rPr>
          <w:rFonts w:ascii="Times New Roman" w:hAnsi="Times New Roman"/>
          <w:sz w:val="28"/>
          <w:szCs w:val="28"/>
          <w:highlight w:val="yellow"/>
        </w:rPr>
        <w:lastRenderedPageBreak/>
        <w:t>подпунктом 16) настоящего пункта. Настоящий подпункт применяется при одновременном выполнении следующих условий:</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на день реализации акций или долей участия налогоплательщик владеет данными акциями или долями участия более трех лет;</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Если налогоплательщиком,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362909" w:rsidRDefault="00362909" w:rsidP="00362909">
      <w:pPr>
        <w:pStyle w:val="a8"/>
        <w:spacing w:after="0" w:line="240" w:lineRule="auto"/>
        <w:ind w:left="0" w:firstLine="709"/>
        <w:jc w:val="both"/>
        <w:rPr>
          <w:rFonts w:ascii="Times New Roman" w:hAnsi="Times New Roman"/>
          <w:sz w:val="28"/>
          <w:szCs w:val="28"/>
        </w:rPr>
      </w:pPr>
      <w:r w:rsidRPr="00362909">
        <w:rPr>
          <w:rFonts w:ascii="Times New Roman" w:hAnsi="Times New Roman"/>
          <w:sz w:val="28"/>
          <w:szCs w:val="28"/>
          <w:highlight w:val="yellow"/>
        </w:rPr>
        <w:t>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статьей 197 настоящего Кодекса;</w:t>
      </w:r>
    </w:p>
    <w:p w:rsidR="00A72F6A" w:rsidRPr="002258D8" w:rsidRDefault="00A72F6A" w:rsidP="00362909">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6</w:t>
      </w:r>
      <w:r w:rsidRPr="002258D8">
        <w:rPr>
          <w:rFonts w:ascii="Times New Roman" w:hAnsi="Times New Roman"/>
          <w:sz w:val="28"/>
          <w:szCs w:val="28"/>
        </w:rPr>
        <w:t xml:space="preserve">)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7</w:t>
      </w:r>
      <w:r w:rsidRPr="002258D8">
        <w:rPr>
          <w:rFonts w:ascii="Times New Roman" w:hAnsi="Times New Roman"/>
          <w:sz w:val="28"/>
          <w:szCs w:val="28"/>
        </w:rPr>
        <w:t>)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8</w:t>
      </w:r>
      <w:r w:rsidRPr="002258D8">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w:t>
      </w:r>
      <w:r w:rsidRPr="002258D8">
        <w:rPr>
          <w:rFonts w:ascii="Times New Roman" w:hAnsi="Times New Roman"/>
          <w:sz w:val="28"/>
          <w:szCs w:val="28"/>
        </w:rPr>
        <w:lastRenderedPageBreak/>
        <w:t>Республики Казахстан на праве собственности один год и более с даты регистрации права собственности;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9</w:t>
      </w:r>
      <w:r w:rsidRPr="002258D8">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w:t>
      </w:r>
      <w:hyperlink r:id="rId458" w:history="1">
        <w:r w:rsidRPr="002258D8">
          <w:rPr>
            <w:rFonts w:ascii="Times New Roman" w:hAnsi="Times New Roman"/>
            <w:bCs/>
            <w:sz w:val="28"/>
            <w:szCs w:val="28"/>
          </w:rPr>
          <w:t>подпункте 1) пункта 1 статьи 180-1</w:t>
        </w:r>
      </w:hyperlink>
      <w:r w:rsidRPr="002258D8">
        <w:rPr>
          <w:rFonts w:ascii="Times New Roman" w:hAnsi="Times New Roman"/>
          <w:sz w:val="28"/>
          <w:szCs w:val="28"/>
        </w:rPr>
        <w:t xml:space="preserve"> настоящего Кодекса;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20</w:t>
      </w:r>
      <w:r w:rsidR="00A72F6A" w:rsidRPr="002258D8">
        <w:rPr>
          <w:rFonts w:ascii="Times New Roman" w:hAnsi="Times New Roman"/>
          <w:sz w:val="28"/>
          <w:szCs w:val="28"/>
        </w:rPr>
        <w:t>)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пункта 1 статьи 180-1 настоящего Кодекса;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21</w:t>
      </w:r>
      <w:r w:rsidR="00A72F6A" w:rsidRPr="002258D8">
        <w:rPr>
          <w:rFonts w:ascii="Times New Roman" w:hAnsi="Times New Roman"/>
          <w:sz w:val="28"/>
          <w:szCs w:val="28"/>
        </w:rPr>
        <w:t>) прирост стоимости имущества, выкупленного для государственных нужд в соответствии с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2</w:t>
      </w:r>
      <w:r w:rsidRPr="002258D8">
        <w:rPr>
          <w:rFonts w:ascii="Times New Roman" w:hAnsi="Times New Roman"/>
          <w:sz w:val="28"/>
          <w:szCs w:val="28"/>
        </w:rPr>
        <w:t>) следующие выплаты за счет средств бюджета (кроме выплат в виде оплаты труда) в соответствии с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виде разницы между суммой фактически внесенных </w:t>
      </w:r>
      <w:r w:rsidR="00921123" w:rsidRPr="002258D8">
        <w:rPr>
          <w:rFonts w:ascii="Times New Roman" w:hAnsi="Times New Roman"/>
          <w:spacing w:val="2"/>
          <w:sz w:val="28"/>
          <w:szCs w:val="28"/>
        </w:rPr>
        <w:t>социальных платежей</w:t>
      </w:r>
      <w:r w:rsidR="00921123" w:rsidRPr="002258D8">
        <w:rPr>
          <w:rFonts w:ascii="Times New Roman" w:hAnsi="Times New Roman"/>
          <w:sz w:val="28"/>
          <w:szCs w:val="28"/>
        </w:rPr>
        <w:t xml:space="preserve"> </w:t>
      </w:r>
      <w:r w:rsidRPr="002258D8">
        <w:rPr>
          <w:rFonts w:ascii="Times New Roman" w:hAnsi="Times New Roman"/>
          <w:sz w:val="28"/>
          <w:szCs w:val="28"/>
        </w:rPr>
        <w:t>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пенсионным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причинении вреда жизни и здоровью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поощрения лицам, сообщившим о факте коррупционного правонарушения или иным образом оказывающим содействие в противодействии коррупции в порядке, предусмотренном Правительством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возмещения убытков в связи со стихийным бедствием или другими чрезвычайными обстоятельствами;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в виде компенсационных выплат, выплачиваемых при прекращении действия трудового договора,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поощрения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ежемесячного пожизненного содержания, выплачиваемого судьям, пребывающим в отставке, достигшим пенсионного возраста;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3</w:t>
      </w:r>
      <w:r w:rsidRPr="002258D8">
        <w:rPr>
          <w:rFonts w:ascii="Times New Roman" w:hAnsi="Times New Roman"/>
          <w:sz w:val="28"/>
          <w:szCs w:val="28"/>
        </w:rPr>
        <w:t xml:space="preserve">) выплаты в пределах </w:t>
      </w:r>
      <w:r w:rsidR="00FF365B" w:rsidRPr="002258D8">
        <w:rPr>
          <w:rFonts w:ascii="Times New Roman" w:hAnsi="Times New Roman"/>
          <w:sz w:val="28"/>
          <w:szCs w:val="28"/>
        </w:rPr>
        <w:t>восьми</w:t>
      </w:r>
      <w:r w:rsidRPr="002258D8">
        <w:rPr>
          <w:rFonts w:ascii="Times New Roman" w:hAnsi="Times New Roman"/>
          <w:sz w:val="28"/>
          <w:szCs w:val="28"/>
        </w:rPr>
        <w:t xml:space="preserve">кратного </w:t>
      </w:r>
      <w:hyperlink r:id="rId459" w:history="1">
        <w:r w:rsidRPr="002258D8">
          <w:rPr>
            <w:rFonts w:ascii="Times New Roman" w:hAnsi="Times New Roman"/>
            <w:sz w:val="28"/>
            <w:szCs w:val="28"/>
          </w:rPr>
          <w:t>минимального размера заработной платы</w:t>
        </w:r>
      </w:hyperlink>
      <w:r w:rsidRPr="002258D8">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 по каждому виду выплат, произведенные работодателем в течение календарного года: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для покрытия расходов работника на  медицинские услуги (кроме косметологических) - при предоставлении работником документов, подтверждающих получение медицинских услуг (кроме косметологических) и фактических расходов на их оплату или на уплату  работодателем в пользу работника страховых премий по договорам добровольного страхования на случай болезни – при наличии договора по добровольному страхованию на случай болезни и документа, подтверждающего уплату страховых премий по договору добровольного страхования на случай болезни;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 погребение работника или его членов семьи, близких родственников -  при наличии справки о смерти или свидетельства о смерти работника или его членов семьи, близких родственников.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Указанные доходы освобождаются от налогообложения на основании заявления о применении корректировки дохода и наличии подтверждающих документов;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4</w:t>
      </w:r>
      <w:r w:rsidRPr="002258D8">
        <w:rPr>
          <w:rFonts w:ascii="Times New Roman" w:hAnsi="Times New Roman"/>
          <w:sz w:val="28"/>
          <w:szCs w:val="28"/>
        </w:rPr>
        <w:t xml:space="preserve">) официальные доходы дипломатических или консульских работников, не являющихся гражданами Республики Казахстан;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5</w:t>
      </w:r>
      <w:r w:rsidRPr="002258D8">
        <w:rPr>
          <w:rFonts w:ascii="Times New Roman" w:hAnsi="Times New Roman"/>
          <w:sz w:val="28"/>
          <w:szCs w:val="28"/>
        </w:rPr>
        <w:t xml:space="preserve">)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6</w:t>
      </w:r>
      <w:r w:rsidRPr="002258D8">
        <w:rPr>
          <w:rFonts w:ascii="Times New Roman" w:hAnsi="Times New Roman"/>
          <w:sz w:val="28"/>
          <w:szCs w:val="28"/>
        </w:rPr>
        <w:t xml:space="preserve">) официальные доходы в иностранной валюте физических лиц, являющихся гражданами Республики Казахстан и находящихся на службе в </w:t>
      </w:r>
      <w:r w:rsidRPr="002258D8">
        <w:rPr>
          <w:rFonts w:ascii="Times New Roman" w:hAnsi="Times New Roman"/>
          <w:sz w:val="28"/>
          <w:szCs w:val="28"/>
        </w:rPr>
        <w:lastRenderedPageBreak/>
        <w:t xml:space="preserve">дипломатических и приравненных к ним представительствах Республики Казахстан за границей, выплачиваемые за счет средств бюджета;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7</w:t>
      </w:r>
      <w:r w:rsidRPr="002258D8">
        <w:rPr>
          <w:rFonts w:ascii="Times New Roman" w:hAnsi="Times New Roman"/>
          <w:sz w:val="28"/>
          <w:szCs w:val="28"/>
        </w:rPr>
        <w:t>)  пенсионные выплаты по возрасту, пенсионные выплаты за выслугу лет и (или) государственная базовая пенсионная выплата;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8</w:t>
      </w:r>
      <w:r w:rsidRPr="002258D8">
        <w:rPr>
          <w:rFonts w:ascii="Times New Roman" w:hAnsi="Times New Roman"/>
          <w:sz w:val="28"/>
          <w:szCs w:val="28"/>
        </w:rPr>
        <w:t xml:space="preserve">)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9</w:t>
      </w:r>
      <w:r w:rsidRPr="002258D8">
        <w:rPr>
          <w:rFonts w:ascii="Times New Roman" w:hAnsi="Times New Roman"/>
          <w:sz w:val="28"/>
          <w:szCs w:val="28"/>
        </w:rPr>
        <w:t xml:space="preserve">) премии государства по образовательным накопительным вкладам, выплачиваемые за счет средств бюджета в размерах, установленных </w:t>
      </w:r>
      <w:hyperlink r:id="rId460" w:history="1">
        <w:r w:rsidRPr="002258D8">
          <w:rPr>
            <w:rFonts w:ascii="Times New Roman" w:hAnsi="Times New Roman"/>
            <w:sz w:val="28"/>
            <w:szCs w:val="28"/>
          </w:rPr>
          <w:t>Законом</w:t>
        </w:r>
      </w:hyperlink>
      <w:r w:rsidRPr="002258D8">
        <w:rPr>
          <w:rFonts w:ascii="Times New Roman" w:hAnsi="Times New Roman"/>
          <w:sz w:val="28"/>
          <w:szCs w:val="28"/>
        </w:rPr>
        <w:t xml:space="preserve"> Республики Казахстан «О Государственной образовательной накопительной системе»;</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30</w:t>
      </w:r>
      <w:r w:rsidR="00A72F6A" w:rsidRPr="002258D8">
        <w:rPr>
          <w:rFonts w:ascii="Times New Roman" w:hAnsi="Times New Roman"/>
          <w:sz w:val="28"/>
          <w:szCs w:val="28"/>
        </w:rPr>
        <w:t xml:space="preserve">) расходы, направленные на обучение, произведенные в соответствии с </w:t>
      </w:r>
      <w:hyperlink r:id="rId461" w:history="1">
        <w:r w:rsidR="00A72F6A" w:rsidRPr="002258D8">
          <w:rPr>
            <w:rFonts w:ascii="Times New Roman" w:hAnsi="Times New Roman"/>
            <w:sz w:val="28"/>
            <w:szCs w:val="28"/>
          </w:rPr>
          <w:t xml:space="preserve">подпунктом 3) пункта 1 статьи </w:t>
        </w:r>
      </w:hyperlink>
      <w:r w:rsidR="00A72F6A" w:rsidRPr="002258D8">
        <w:rPr>
          <w:rFonts w:ascii="Times New Roman" w:hAnsi="Times New Roman"/>
          <w:sz w:val="28"/>
          <w:szCs w:val="28"/>
        </w:rPr>
        <w:t>133 настоящего Кодекса;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31</w:t>
      </w:r>
      <w:r w:rsidR="00A72F6A" w:rsidRPr="002258D8">
        <w:rPr>
          <w:rFonts w:ascii="Times New Roman" w:hAnsi="Times New Roman"/>
          <w:sz w:val="28"/>
          <w:szCs w:val="28"/>
        </w:rPr>
        <w:t xml:space="preserve">) социальные выплаты из Государственного фонда социального страхования;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2</w:t>
      </w:r>
      <w:r w:rsidRPr="002258D8">
        <w:rPr>
          <w:rFonts w:ascii="Times New Roman" w:hAnsi="Times New Roman"/>
          <w:sz w:val="28"/>
          <w:szCs w:val="28"/>
        </w:rPr>
        <w:t xml:space="preserve">)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w:t>
      </w:r>
      <w:hyperlink r:id="rId462" w:history="1">
        <w:r w:rsidRPr="002258D8">
          <w:rPr>
            <w:rFonts w:ascii="Times New Roman" w:hAnsi="Times New Roman"/>
            <w:sz w:val="28"/>
            <w:szCs w:val="28"/>
          </w:rPr>
          <w:t>законодательством</w:t>
        </w:r>
      </w:hyperlink>
      <w:r w:rsidRPr="002258D8">
        <w:rPr>
          <w:rFonts w:ascii="Times New Roman" w:hAnsi="Times New Roman"/>
          <w:sz w:val="28"/>
          <w:szCs w:val="28"/>
        </w:rPr>
        <w:t xml:space="preserve"> Республики Казахстан об обязательном социальном страховании, - в пределах </w:t>
      </w:r>
      <w:hyperlink r:id="rId463" w:history="1">
        <w:r w:rsidRPr="002258D8">
          <w:rPr>
            <w:rFonts w:ascii="Times New Roman" w:hAnsi="Times New Roman"/>
            <w:sz w:val="28"/>
            <w:szCs w:val="28"/>
          </w:rPr>
          <w:t>минимального размера заработной платы</w:t>
        </w:r>
      </w:hyperlink>
      <w:r w:rsidRPr="002258D8">
        <w:rPr>
          <w:rFonts w:ascii="Times New Roman" w:hAnsi="Times New Roman"/>
          <w:sz w:val="28"/>
          <w:szCs w:val="28"/>
        </w:rPr>
        <w:t>, установленного законом о республиканском бюджете и действующего на дату начисления дохода.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 xml:space="preserve">3) </w:t>
      </w:r>
      <w:r w:rsidRPr="002258D8">
        <w:rPr>
          <w:rFonts w:ascii="Times New Roman" w:hAnsi="Times New Roman"/>
          <w:sz w:val="28"/>
          <w:szCs w:val="28"/>
        </w:rPr>
        <w:t xml:space="preserve">стипендии, выплачиваемые организациями образования обучающимся в размерах, установленных законодательством Республики Казахстан для государственных стипендий;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4</w:t>
      </w:r>
      <w:r w:rsidRPr="002258D8">
        <w:rPr>
          <w:rFonts w:ascii="Times New Roman" w:hAnsi="Times New Roman"/>
          <w:sz w:val="28"/>
          <w:szCs w:val="28"/>
        </w:rPr>
        <w:t>) специальные стипендии 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5</w:t>
      </w:r>
      <w:r w:rsidRPr="002258D8">
        <w:rPr>
          <w:rFonts w:ascii="Times New Roman" w:hAnsi="Times New Roman"/>
          <w:sz w:val="28"/>
          <w:szCs w:val="28"/>
        </w:rPr>
        <w:t>) государственные именные стипендии, учреждаемые Правительством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6</w:t>
      </w:r>
      <w:r w:rsidRPr="002258D8">
        <w:rPr>
          <w:rFonts w:ascii="Times New Roman" w:hAnsi="Times New Roman"/>
          <w:sz w:val="28"/>
          <w:szCs w:val="28"/>
        </w:rPr>
        <w:t xml:space="preserve">) выплаты для оплаты расходов, связанных с организацией обучения и прохождения стажировок победителей конкурса на присуждение </w:t>
      </w:r>
      <w:r w:rsidRPr="002258D8">
        <w:rPr>
          <w:rFonts w:ascii="Times New Roman" w:hAnsi="Times New Roman"/>
          <w:sz w:val="28"/>
          <w:szCs w:val="28"/>
        </w:rPr>
        <w:lastRenderedPageBreak/>
        <w:t>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7</w:t>
      </w:r>
      <w:r w:rsidRPr="002258D8">
        <w:rPr>
          <w:rFonts w:ascii="Times New Roman" w:hAnsi="Times New Roman"/>
          <w:sz w:val="28"/>
          <w:szCs w:val="28"/>
        </w:rPr>
        <w:t>)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8</w:t>
      </w:r>
      <w:r w:rsidRPr="002258D8">
        <w:rPr>
          <w:rFonts w:ascii="Times New Roman" w:hAnsi="Times New Roman"/>
          <w:sz w:val="28"/>
          <w:szCs w:val="28"/>
        </w:rPr>
        <w:t>)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части первой настоящего подпункта не распространяются на: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9</w:t>
      </w:r>
      <w:r w:rsidRPr="002258D8">
        <w:rPr>
          <w:rFonts w:ascii="Times New Roman" w:hAnsi="Times New Roman"/>
          <w:sz w:val="28"/>
          <w:szCs w:val="28"/>
        </w:rPr>
        <w:t xml:space="preserve">) стоимость имущества, полученного в виде благотворительной и спонсорской помощи; </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40</w:t>
      </w:r>
      <w:r w:rsidR="00A72F6A" w:rsidRPr="002258D8">
        <w:rPr>
          <w:rFonts w:ascii="Times New Roman" w:hAnsi="Times New Roman"/>
          <w:sz w:val="28"/>
          <w:szCs w:val="28"/>
        </w:rPr>
        <w:t xml:space="preserve">)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r:id="rId464" w:history="1">
        <w:r w:rsidR="00A72F6A" w:rsidRPr="002258D8">
          <w:rPr>
            <w:rFonts w:ascii="Times New Roman" w:hAnsi="Times New Roman"/>
            <w:sz w:val="28"/>
            <w:szCs w:val="28"/>
          </w:rPr>
          <w:t>статьей 175</w:t>
        </w:r>
      </w:hyperlink>
      <w:r w:rsidR="00A72F6A" w:rsidRPr="002258D8">
        <w:rPr>
          <w:rFonts w:ascii="Times New Roman" w:hAnsi="Times New Roman"/>
          <w:sz w:val="28"/>
          <w:szCs w:val="28"/>
        </w:rPr>
        <w:t xml:space="preserve"> настоящего Кодекса; </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41) </w:t>
      </w:r>
      <w:r w:rsidR="00A72F6A" w:rsidRPr="002258D8">
        <w:rPr>
          <w:rFonts w:ascii="Times New Roman" w:hAnsi="Times New Roman"/>
          <w:sz w:val="28"/>
          <w:szCs w:val="28"/>
        </w:rPr>
        <w:t>страховые выплаты по договору накопительного страхования, осуществляемые: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вносимых работодателем в пользу работника по договорам накопительного страхования;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смерти застрахованного;</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2</w:t>
      </w:r>
      <w:r w:rsidRPr="002258D8">
        <w:rPr>
          <w:rFonts w:ascii="Times New Roman" w:hAnsi="Times New Roman"/>
          <w:sz w:val="28"/>
          <w:szCs w:val="28"/>
        </w:rPr>
        <w:t xml:space="preserve">)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43) дивиденды, полученные от контролируемой иностранной компании, распределенные из финансовой прибыли или ее части, обложенной индивидуальным подоходным налогом в Республике Казахстан в соответствии со </w:t>
      </w:r>
      <w:hyperlink r:id="rId465" w:history="1">
        <w:r w:rsidRPr="00457E30">
          <w:rPr>
            <w:rFonts w:eastAsia="Calibri"/>
            <w:color w:val="auto"/>
            <w:sz w:val="28"/>
            <w:szCs w:val="28"/>
            <w:lang w:eastAsia="en-US"/>
          </w:rPr>
          <w:t xml:space="preserve">статьей </w:t>
        </w:r>
        <w:r w:rsidR="007001EA" w:rsidRPr="007001EA">
          <w:rPr>
            <w:rFonts w:eastAsia="Calibri"/>
            <w:color w:val="auto"/>
            <w:sz w:val="28"/>
            <w:szCs w:val="28"/>
            <w:highlight w:val="yellow"/>
            <w:lang w:eastAsia="en-US"/>
          </w:rPr>
          <w:t>339</w:t>
        </w:r>
      </w:hyperlink>
      <w:r w:rsidRPr="00457E30">
        <w:rPr>
          <w:rFonts w:eastAsia="Calibri"/>
          <w:color w:val="auto"/>
          <w:sz w:val="28"/>
          <w:szCs w:val="28"/>
          <w:lang w:eastAsia="en-US"/>
        </w:rPr>
        <w:t xml:space="preserve"> настоящего Кодекса;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4</w:t>
      </w:r>
      <w:r w:rsidRPr="002258D8">
        <w:rPr>
          <w:rFonts w:ascii="Times New Roman" w:hAnsi="Times New Roman"/>
          <w:sz w:val="28"/>
          <w:szCs w:val="28"/>
        </w:rPr>
        <w:t>) доход по инвестиционному депозиту, размещенному в исламском банке;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5</w:t>
      </w:r>
      <w:r w:rsidRPr="002258D8">
        <w:rPr>
          <w:rFonts w:ascii="Times New Roman" w:hAnsi="Times New Roman"/>
          <w:sz w:val="28"/>
          <w:szCs w:val="28"/>
        </w:rPr>
        <w:t>)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4</w:t>
      </w:r>
      <w:r w:rsidR="0087646D" w:rsidRPr="002258D8">
        <w:rPr>
          <w:rFonts w:ascii="Times New Roman" w:hAnsi="Times New Roman"/>
          <w:sz w:val="28"/>
          <w:szCs w:val="28"/>
        </w:rPr>
        <w:t>6</w:t>
      </w:r>
      <w:r w:rsidRPr="002258D8">
        <w:rPr>
          <w:rFonts w:ascii="Times New Roman" w:hAnsi="Times New Roman"/>
          <w:sz w:val="28"/>
          <w:szCs w:val="28"/>
        </w:rPr>
        <w:t xml:space="preserve">)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7)</w:t>
      </w:r>
      <w:r w:rsidRPr="002258D8">
        <w:rPr>
          <w:rFonts w:ascii="Times New Roman" w:hAnsi="Times New Roman"/>
          <w:sz w:val="28"/>
          <w:szCs w:val="28"/>
        </w:rPr>
        <w:t xml:space="preserve">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8</w:t>
      </w:r>
      <w:r w:rsidRPr="002258D8">
        <w:rPr>
          <w:rFonts w:ascii="Times New Roman" w:hAnsi="Times New Roman"/>
          <w:sz w:val="28"/>
          <w:szCs w:val="28"/>
        </w:rPr>
        <w:t>) суммы возмещения материального ущерба, присуждаемые по решению суда, а также судебных расходов;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9</w:t>
      </w:r>
      <w:r w:rsidRPr="002258D8">
        <w:rPr>
          <w:rFonts w:ascii="Times New Roman" w:hAnsi="Times New Roman"/>
          <w:sz w:val="28"/>
          <w:szCs w:val="28"/>
        </w:rPr>
        <w:t>) стоимость имущества, получен</w:t>
      </w:r>
      <w:r w:rsidR="006138D8" w:rsidRPr="002258D8">
        <w:rPr>
          <w:rFonts w:ascii="Times New Roman" w:hAnsi="Times New Roman"/>
          <w:sz w:val="28"/>
          <w:szCs w:val="28"/>
        </w:rPr>
        <w:t>ного в виде гуманитарной помощи;</w:t>
      </w:r>
    </w:p>
    <w:p w:rsidR="006138D8" w:rsidRDefault="006138D8"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50) </w:t>
      </w:r>
      <w:r w:rsidRPr="002258D8">
        <w:rPr>
          <w:rFonts w:ascii="Times New Roman" w:eastAsia="Times New Roman" w:hAnsi="Times New Roman"/>
          <w:sz w:val="28"/>
          <w:szCs w:val="28"/>
          <w:lang w:eastAsia="ru-RU"/>
        </w:rPr>
        <w:t>сумма, зачисляемая оператором связи за счет средств оператора связи на мобильный счет (баланс) абонента при осуществлении им безналичных платежей с</w:t>
      </w:r>
      <w:r w:rsidR="00583836">
        <w:rPr>
          <w:rFonts w:ascii="Times New Roman" w:eastAsia="Times New Roman" w:hAnsi="Times New Roman"/>
          <w:sz w:val="28"/>
          <w:szCs w:val="28"/>
          <w:lang w:eastAsia="ru-RU"/>
        </w:rPr>
        <w:t xml:space="preserve"> мобильного счета (баланса).</w:t>
      </w:r>
    </w:p>
    <w:p w:rsidR="00583836" w:rsidRPr="00583836" w:rsidRDefault="00583836" w:rsidP="00583836">
      <w:pPr>
        <w:pStyle w:val="a8"/>
        <w:spacing w:before="100" w:beforeAutospacing="1" w:after="100" w:afterAutospacing="1" w:line="240" w:lineRule="auto"/>
        <w:ind w:left="0" w:firstLine="709"/>
        <w:jc w:val="both"/>
        <w:rPr>
          <w:rFonts w:ascii="Times New Roman" w:hAnsi="Times New Roman"/>
          <w:sz w:val="28"/>
          <w:szCs w:val="28"/>
        </w:rPr>
      </w:pPr>
      <w:r>
        <w:rPr>
          <w:rFonts w:ascii="Times New Roman" w:hAnsi="Times New Roman"/>
          <w:sz w:val="28"/>
          <w:szCs w:val="28"/>
        </w:rPr>
        <w:t>51</w:t>
      </w:r>
      <w:r w:rsidRPr="00583836">
        <w:rPr>
          <w:rFonts w:ascii="Times New Roman" w:hAnsi="Times New Roman"/>
          <w:sz w:val="28"/>
          <w:szCs w:val="28"/>
        </w:rPr>
        <w:t xml:space="preserve">) страховые премии, уплачиваемые работодателем по договорам </w:t>
      </w:r>
      <w:r w:rsidRPr="00811BE5">
        <w:rPr>
          <w:rFonts w:ascii="Times New Roman" w:hAnsi="Times New Roman"/>
          <w:sz w:val="28"/>
          <w:szCs w:val="28"/>
          <w:highlight w:val="yellow"/>
        </w:rPr>
        <w:t>обязательного</w:t>
      </w:r>
      <w:r w:rsidR="00543E4B" w:rsidRPr="00811BE5">
        <w:rPr>
          <w:rFonts w:ascii="Times New Roman" w:hAnsi="Times New Roman"/>
          <w:sz w:val="28"/>
          <w:szCs w:val="28"/>
          <w:highlight w:val="yellow"/>
        </w:rPr>
        <w:t xml:space="preserve"> страхования</w:t>
      </w:r>
      <w:r w:rsidR="00543E4B">
        <w:rPr>
          <w:rFonts w:ascii="Times New Roman" w:hAnsi="Times New Roman"/>
          <w:sz w:val="28"/>
          <w:szCs w:val="28"/>
        </w:rPr>
        <w:t xml:space="preserve"> своих работников.</w:t>
      </w:r>
    </w:p>
    <w:p w:rsidR="006138D8" w:rsidRPr="002258D8" w:rsidRDefault="006138D8" w:rsidP="002258D8">
      <w:pPr>
        <w:pStyle w:val="a8"/>
        <w:spacing w:after="0" w:line="240" w:lineRule="auto"/>
        <w:ind w:left="0" w:firstLine="709"/>
        <w:jc w:val="both"/>
        <w:rPr>
          <w:rFonts w:ascii="Times New Roman" w:hAnsi="Times New Roman"/>
          <w:sz w:val="28"/>
          <w:szCs w:val="28"/>
        </w:rPr>
      </w:pPr>
    </w:p>
    <w:p w:rsidR="00E65474" w:rsidRPr="002258D8" w:rsidRDefault="00E65474" w:rsidP="002258D8">
      <w:pPr>
        <w:ind w:firstLine="709"/>
        <w:contextualSpacing/>
        <w:jc w:val="both"/>
        <w:rPr>
          <w:strike/>
          <w:color w:val="auto"/>
          <w:sz w:val="28"/>
          <w:szCs w:val="28"/>
        </w:rPr>
      </w:pPr>
    </w:p>
    <w:p w:rsidR="00D67ACD" w:rsidRPr="004E22D9" w:rsidRDefault="00D67ACD" w:rsidP="004E22D9">
      <w:pPr>
        <w:pStyle w:val="a8"/>
        <w:numPr>
          <w:ilvl w:val="0"/>
          <w:numId w:val="59"/>
        </w:numPr>
        <w:spacing w:after="0" w:line="240" w:lineRule="auto"/>
        <w:ind w:left="0" w:firstLine="0"/>
        <w:jc w:val="center"/>
        <w:rPr>
          <w:rStyle w:val="s1"/>
          <w:bCs w:val="0"/>
          <w:iCs/>
          <w:color w:val="auto"/>
          <w:sz w:val="28"/>
          <w:szCs w:val="28"/>
        </w:rPr>
      </w:pPr>
      <w:r w:rsidRPr="004E22D9">
        <w:rPr>
          <w:rStyle w:val="s1"/>
          <w:color w:val="auto"/>
          <w:sz w:val="28"/>
          <w:szCs w:val="28"/>
        </w:rPr>
        <w:t>НАЛОГОВЫЕ ВЫЧЕТЫ</w:t>
      </w:r>
    </w:p>
    <w:p w:rsidR="006838B3" w:rsidRPr="002258D8" w:rsidRDefault="006838B3" w:rsidP="002258D8">
      <w:pPr>
        <w:pStyle w:val="a8"/>
        <w:spacing w:after="0" w:line="240" w:lineRule="auto"/>
        <w:ind w:left="0" w:firstLine="709"/>
        <w:jc w:val="both"/>
        <w:rPr>
          <w:rFonts w:ascii="Times New Roman" w:hAnsi="Times New Roman"/>
          <w:iCs/>
          <w:sz w:val="28"/>
          <w:szCs w:val="28"/>
        </w:rPr>
      </w:pPr>
    </w:p>
    <w:p w:rsidR="00D67ACD" w:rsidRPr="00543E4B" w:rsidRDefault="00D67ACD" w:rsidP="00AC2144">
      <w:pPr>
        <w:pStyle w:val="a8"/>
        <w:numPr>
          <w:ilvl w:val="0"/>
          <w:numId w:val="79"/>
        </w:numPr>
        <w:tabs>
          <w:tab w:val="left" w:pos="317"/>
        </w:tabs>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Общие положения по налоговым вычетам</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1. Физическое лицо имеет право на применение следующих видов налоговых вычетов: </w:t>
      </w:r>
    </w:p>
    <w:p w:rsidR="00921123"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2) налоговый вычет по взносам на обязательное социальное медицинское страхование;</w:t>
      </w:r>
    </w:p>
    <w:p w:rsidR="00D67ACD" w:rsidRPr="002258D8" w:rsidRDefault="00D67ACD" w:rsidP="002258D8">
      <w:pPr>
        <w:tabs>
          <w:tab w:val="left" w:pos="317"/>
        </w:tabs>
        <w:ind w:firstLine="709"/>
        <w:contextualSpacing/>
        <w:jc w:val="both"/>
        <w:rPr>
          <w:strike/>
          <w:color w:val="auto"/>
          <w:spacing w:val="2"/>
          <w:sz w:val="28"/>
          <w:szCs w:val="28"/>
        </w:rPr>
      </w:pPr>
      <w:r w:rsidRPr="002258D8">
        <w:rPr>
          <w:color w:val="auto"/>
          <w:spacing w:val="2"/>
          <w:sz w:val="28"/>
          <w:szCs w:val="28"/>
        </w:rPr>
        <w:t>3) стандартные налоговые вычеты (далее – стандартные вычеты);</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4) налоговый вычет для многодетных семей;</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прочие налоговые вычеты (далее – прочие вычеты), которые включают в себя: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по добровольным пенсионным взносам;</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на обучение;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на медицину;</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по вознаграждениям.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Физическое лицо применяет налоговые вычеты:</w:t>
      </w:r>
    </w:p>
    <w:p w:rsidR="00DB629C" w:rsidRPr="002258D8" w:rsidRDefault="00DB629C" w:rsidP="00DB629C">
      <w:pPr>
        <w:ind w:firstLine="709"/>
        <w:contextualSpacing/>
        <w:jc w:val="both"/>
        <w:rPr>
          <w:color w:val="auto"/>
          <w:spacing w:val="2"/>
          <w:sz w:val="28"/>
          <w:szCs w:val="28"/>
        </w:rPr>
      </w:pPr>
      <w:r w:rsidRPr="002258D8">
        <w:rPr>
          <w:color w:val="auto"/>
          <w:spacing w:val="2"/>
          <w:sz w:val="28"/>
          <w:szCs w:val="28"/>
        </w:rPr>
        <w:t xml:space="preserve">1) </w:t>
      </w:r>
      <w:r w:rsidRPr="00DB629C">
        <w:rPr>
          <w:spacing w:val="2"/>
          <w:sz w:val="28"/>
          <w:szCs w:val="28"/>
          <w:highlight w:val="yellow"/>
        </w:rPr>
        <w:t>в виде обязательных пенсионных взносов, по взносам на обязательное социальное медицинское страхование</w:t>
      </w:r>
      <w:r w:rsidRPr="00DB629C">
        <w:rPr>
          <w:color w:val="auto"/>
          <w:spacing w:val="2"/>
          <w:sz w:val="28"/>
          <w:szCs w:val="28"/>
          <w:highlight w:val="yellow"/>
        </w:rPr>
        <w:t>,</w:t>
      </w:r>
      <w:r w:rsidRPr="002258D8">
        <w:rPr>
          <w:color w:val="auto"/>
          <w:spacing w:val="2"/>
          <w:sz w:val="28"/>
          <w:szCs w:val="28"/>
        </w:rPr>
        <w:t xml:space="preserve"> стандартные вычеты, для многодетных семей – у налогового агента;</w:t>
      </w:r>
    </w:p>
    <w:p w:rsidR="00DB629C" w:rsidRPr="002258D8" w:rsidRDefault="00DB629C" w:rsidP="00DB629C">
      <w:pPr>
        <w:ind w:firstLine="709"/>
        <w:contextualSpacing/>
        <w:jc w:val="both"/>
        <w:rPr>
          <w:color w:val="auto"/>
          <w:spacing w:val="2"/>
          <w:sz w:val="28"/>
          <w:szCs w:val="28"/>
        </w:rPr>
      </w:pPr>
      <w:r w:rsidRPr="002258D8">
        <w:rPr>
          <w:color w:val="auto"/>
          <w:spacing w:val="2"/>
          <w:sz w:val="28"/>
          <w:szCs w:val="28"/>
        </w:rPr>
        <w:lastRenderedPageBreak/>
        <w:t xml:space="preserve">2) </w:t>
      </w:r>
      <w:r w:rsidRPr="00DB629C">
        <w:rPr>
          <w:spacing w:val="2"/>
          <w:sz w:val="28"/>
          <w:szCs w:val="28"/>
          <w:highlight w:val="yellow"/>
        </w:rPr>
        <w:t>в виде обязательных пенсионных взносов, по взносам на обязательное социальное медицинское страхование,</w:t>
      </w:r>
      <w:r>
        <w:rPr>
          <w:b/>
          <w:spacing w:val="2"/>
        </w:rPr>
        <w:t xml:space="preserve"> </w:t>
      </w:r>
      <w:r w:rsidRPr="002258D8">
        <w:rPr>
          <w:color w:val="auto"/>
          <w:spacing w:val="2"/>
          <w:sz w:val="28"/>
          <w:szCs w:val="28"/>
        </w:rPr>
        <w:t>стандартные вычеты, для многодетных семей – самостоятельно при неприменении у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не указанные в подпункте 1) настоящего пункта – самостоятельно.</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w:t>
      </w:r>
      <w:r w:rsidR="00CD4E68" w:rsidRPr="002258D8">
        <w:rPr>
          <w:color w:val="auto"/>
          <w:spacing w:val="2"/>
          <w:sz w:val="28"/>
          <w:szCs w:val="28"/>
        </w:rPr>
        <w:t>сорок</w:t>
      </w:r>
      <w:r w:rsidR="00FF365B" w:rsidRPr="002258D8">
        <w:rPr>
          <w:color w:val="auto"/>
          <w:spacing w:val="2"/>
          <w:sz w:val="28"/>
          <w:szCs w:val="28"/>
        </w:rPr>
        <w:t>а</w:t>
      </w:r>
      <w:r w:rsidR="00CD4E68" w:rsidRPr="002258D8">
        <w:rPr>
          <w:color w:val="auto"/>
          <w:spacing w:val="2"/>
          <w:sz w:val="28"/>
          <w:szCs w:val="28"/>
        </w:rPr>
        <w:t xml:space="preserve"> вос</w:t>
      </w:r>
      <w:r w:rsidR="00FF365B" w:rsidRPr="002258D8">
        <w:rPr>
          <w:color w:val="auto"/>
          <w:spacing w:val="2"/>
          <w:sz w:val="28"/>
          <w:szCs w:val="28"/>
        </w:rPr>
        <w:t>ь</w:t>
      </w:r>
      <w:r w:rsidR="00CD4E68" w:rsidRPr="002258D8">
        <w:rPr>
          <w:color w:val="auto"/>
          <w:spacing w:val="2"/>
          <w:sz w:val="28"/>
          <w:szCs w:val="28"/>
        </w:rPr>
        <w:t>м</w:t>
      </w:r>
      <w:r w:rsidR="00FF365B" w:rsidRPr="002258D8">
        <w:rPr>
          <w:color w:val="auto"/>
          <w:spacing w:val="2"/>
          <w:sz w:val="28"/>
          <w:szCs w:val="28"/>
        </w:rPr>
        <w:t>и</w:t>
      </w:r>
      <w:r w:rsidRPr="002258D8">
        <w:rPr>
          <w:color w:val="auto"/>
          <w:spacing w:val="2"/>
          <w:sz w:val="28"/>
          <w:szCs w:val="28"/>
        </w:rPr>
        <w:t>кратный минимальный размер заработной платы.</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hyperlink r:id="rId466" w:anchor="z475" w:history="1">
        <w:r w:rsidRPr="002258D8">
          <w:rPr>
            <w:color w:val="auto"/>
            <w:spacing w:val="2"/>
            <w:sz w:val="28"/>
            <w:szCs w:val="28"/>
          </w:rPr>
          <w:t>пунктом 2</w:t>
        </w:r>
      </w:hyperlink>
      <w:r w:rsidRPr="002258D8">
        <w:rPr>
          <w:color w:val="auto"/>
          <w:spacing w:val="2"/>
          <w:sz w:val="28"/>
          <w:szCs w:val="28"/>
        </w:rPr>
        <w:t> статьи 46 настоящего Кодекса.</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Налоговые вычеты применяются последовательно в том порядке, в котором они отражены в </w:t>
      </w:r>
      <w:hyperlink r:id="rId467" w:anchor="z470" w:history="1">
        <w:r w:rsidRPr="002258D8">
          <w:rPr>
            <w:color w:val="auto"/>
            <w:spacing w:val="2"/>
            <w:sz w:val="28"/>
            <w:szCs w:val="28"/>
          </w:rPr>
          <w:t>пункте 1</w:t>
        </w:r>
      </w:hyperlink>
      <w:r w:rsidRPr="002258D8">
        <w:rPr>
          <w:color w:val="auto"/>
          <w:spacing w:val="2"/>
          <w:sz w:val="28"/>
          <w:szCs w:val="28"/>
        </w:rPr>
        <w:t> настоящей статьи.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6. В целях применения главы __ раздела ___ настоящего Кодекса минимальный размер заработной платы применяется равный минимальному размеру заработной платы, установленному законом о республиканском бюджете и действующему на первое января соответствующего финансового года. </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8"/>
        <w:numPr>
          <w:ilvl w:val="0"/>
          <w:numId w:val="79"/>
        </w:numPr>
        <w:tabs>
          <w:tab w:val="left" w:pos="317"/>
        </w:tabs>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Особенности применения налоговых вычетов у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Налоговые вычеты, за исключением налогового вычета в виде </w:t>
      </w:r>
      <w:r w:rsidR="00921123" w:rsidRPr="002258D8">
        <w:rPr>
          <w:color w:val="auto"/>
          <w:spacing w:val="2"/>
          <w:sz w:val="28"/>
          <w:szCs w:val="28"/>
        </w:rPr>
        <w:t>социальных платежей</w:t>
      </w:r>
      <w:r w:rsidRPr="002258D8">
        <w:rPr>
          <w:color w:val="auto"/>
          <w:spacing w:val="2"/>
          <w:sz w:val="28"/>
          <w:szCs w:val="28"/>
        </w:rPr>
        <w:t>, применяются налоговым агентом у источника выплаты на основании: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заявления физического лица о применении налоговых вычетов по форме, установленной уполномоченным органом;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копий подтверждающих документов. Такие копии хранятся у налогового агента в течение срока исковой давности, установленного </w:t>
      </w:r>
      <w:hyperlink r:id="rId468" w:anchor="z475" w:history="1">
        <w:r w:rsidRPr="002258D8">
          <w:rPr>
            <w:color w:val="auto"/>
            <w:spacing w:val="2"/>
            <w:sz w:val="28"/>
            <w:szCs w:val="28"/>
          </w:rPr>
          <w:t>пунктом 2</w:t>
        </w:r>
      </w:hyperlink>
      <w:r w:rsidRPr="002258D8">
        <w:rPr>
          <w:color w:val="auto"/>
          <w:spacing w:val="2"/>
          <w:sz w:val="28"/>
          <w:szCs w:val="28"/>
        </w:rPr>
        <w:t> статьи 46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При изменении в течение календарного года налогового агента, за исключением случаев его реорганизации, не применённая сумма налогового вычета, образовавшаяся у предыдущего налогового агента, не учитывается у нового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Положение настоящего пункта не распространяется на стандартные вычеты, предусмотренные подпунктами 2) и 3) статьи 180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w:t>
      </w:r>
      <w:r w:rsidRPr="002258D8">
        <w:rPr>
          <w:color w:val="auto"/>
          <w:spacing w:val="2"/>
          <w:sz w:val="28"/>
          <w:szCs w:val="28"/>
        </w:rPr>
        <w:lastRenderedPageBreak/>
        <w:t>предыдущим налоговым агентом в порядке, установленном статьей 192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Физическое лицо вправе применить определенный вид налогового вычета только у одного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подтверждающие документы, на основании которых налоговый агент производит перерасчет доходов, подлежащих налогообложению.</w:t>
      </w:r>
    </w:p>
    <w:p w:rsidR="00D67ACD" w:rsidRPr="002258D8" w:rsidRDefault="00D67ACD" w:rsidP="002258D8">
      <w:pPr>
        <w:ind w:firstLine="709"/>
        <w:contextualSpacing/>
        <w:jc w:val="both"/>
        <w:rPr>
          <w:color w:val="auto"/>
          <w:sz w:val="28"/>
          <w:szCs w:val="28"/>
        </w:rPr>
      </w:pPr>
    </w:p>
    <w:p w:rsidR="00D67ACD" w:rsidRPr="00543E4B" w:rsidRDefault="00D67ACD" w:rsidP="00AC2144">
      <w:pPr>
        <w:pStyle w:val="a8"/>
        <w:numPr>
          <w:ilvl w:val="0"/>
          <w:numId w:val="79"/>
        </w:numPr>
        <w:tabs>
          <w:tab w:val="left" w:pos="317"/>
        </w:tabs>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Особенности применения налоговых вычетов физическим лицом самостоятельно</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Превышение налоговых вычетов, образовавшееся у налогового агента, а также не применённая у налогового агента сумма налогового вычета учитывается физическим лицом самостоятельно при исчислении облагаемого дохода физического лица. </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8"/>
        <w:numPr>
          <w:ilvl w:val="0"/>
          <w:numId w:val="79"/>
        </w:numPr>
        <w:tabs>
          <w:tab w:val="left" w:pos="317"/>
        </w:tabs>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по взносам на обязательное </w:t>
      </w:r>
      <w:r w:rsidRPr="00543E4B">
        <w:rPr>
          <w:rFonts w:ascii="Times New Roman" w:hAnsi="Times New Roman"/>
          <w:b/>
          <w:spacing w:val="2"/>
          <w:sz w:val="28"/>
          <w:szCs w:val="28"/>
        </w:rPr>
        <w:br/>
        <w:t>социальное медицинское страхование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w:t>
      </w:r>
      <w:hyperlink r:id="rId469" w:anchor="z0" w:history="1">
        <w:r w:rsidRPr="002258D8">
          <w:rPr>
            <w:color w:val="auto"/>
            <w:spacing w:val="2"/>
            <w:sz w:val="28"/>
            <w:szCs w:val="28"/>
          </w:rPr>
          <w:t>Законом</w:t>
        </w:r>
      </w:hyperlink>
      <w:r w:rsidRPr="002258D8">
        <w:rPr>
          <w:color w:val="auto"/>
          <w:spacing w:val="2"/>
          <w:sz w:val="28"/>
          <w:szCs w:val="28"/>
        </w:rPr>
        <w:t xml:space="preserve"> Республики Казахстан «Об обязательном социальном медицинском страховании», в том налоговом периоде, на который приходится дата их исчисления.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w:t>
      </w:r>
      <w:hyperlink r:id="rId470" w:anchor="z0" w:history="1">
        <w:r w:rsidRPr="002258D8">
          <w:rPr>
            <w:color w:val="auto"/>
            <w:spacing w:val="2"/>
            <w:sz w:val="28"/>
            <w:szCs w:val="28"/>
          </w:rPr>
          <w:t>Законом</w:t>
        </w:r>
      </w:hyperlink>
      <w:r w:rsidRPr="002258D8">
        <w:rPr>
          <w:color w:val="auto"/>
          <w:spacing w:val="2"/>
          <w:sz w:val="28"/>
          <w:szCs w:val="28"/>
        </w:rPr>
        <w:t xml:space="preserve">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исчисления взносов на обязательное социальное медицинское страхование;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уплаты взносов на обязательное социальное медицинское страхование.</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Стандартные вычеты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Стандартными вычетами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lastRenderedPageBreak/>
        <w:t xml:space="preserve">1)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w:t>
      </w:r>
      <w:r w:rsidR="00FF365B" w:rsidRPr="002258D8">
        <w:rPr>
          <w:color w:val="auto"/>
          <w:spacing w:val="2"/>
          <w:sz w:val="28"/>
          <w:szCs w:val="28"/>
        </w:rPr>
        <w:t>двенадцати</w:t>
      </w:r>
      <w:r w:rsidRPr="002258D8">
        <w:rPr>
          <w:color w:val="auto"/>
          <w:spacing w:val="2"/>
          <w:sz w:val="28"/>
          <w:szCs w:val="28"/>
        </w:rPr>
        <w:t>кратного минимального размера заработной 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2) </w:t>
      </w:r>
      <w:r w:rsidR="00FF365B" w:rsidRPr="002258D8">
        <w:rPr>
          <w:rStyle w:val="s0"/>
          <w:color w:val="auto"/>
          <w:sz w:val="28"/>
          <w:szCs w:val="28"/>
        </w:rPr>
        <w:t>семи десяти пяти</w:t>
      </w:r>
      <w:r w:rsidRPr="002258D8">
        <w:rPr>
          <w:rStyle w:val="s0"/>
          <w:color w:val="auto"/>
          <w:sz w:val="28"/>
          <w:szCs w:val="28"/>
        </w:rPr>
        <w:t xml:space="preserve">кратный </w:t>
      </w:r>
      <w:r w:rsidRPr="002258D8">
        <w:rPr>
          <w:bCs/>
          <w:color w:val="auto"/>
          <w:sz w:val="28"/>
          <w:szCs w:val="28"/>
        </w:rPr>
        <w:t>минимальный размер заработной платы</w:t>
      </w:r>
      <w:r w:rsidRPr="002258D8">
        <w:rPr>
          <w:rStyle w:val="s0"/>
          <w:color w:val="auto"/>
          <w:sz w:val="28"/>
          <w:szCs w:val="28"/>
        </w:rPr>
        <w:t xml:space="preserve"> за календарный год </w:t>
      </w:r>
      <w:r w:rsidRPr="002258D8">
        <w:rPr>
          <w:color w:val="auto"/>
          <w:sz w:val="28"/>
          <w:szCs w:val="28"/>
        </w:rPr>
        <w:t>на основании того, что такое лицо на дату применения настоящего подпункта является: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участником Великой Отечественной войны и </w:t>
      </w:r>
      <w:r w:rsidRPr="002258D8">
        <w:rPr>
          <w:bCs/>
          <w:color w:val="auto"/>
          <w:sz w:val="28"/>
          <w:szCs w:val="28"/>
        </w:rPr>
        <w:t>приравненным к нему лицом</w:t>
      </w:r>
      <w:r w:rsidRPr="002258D8">
        <w:rPr>
          <w:rStyle w:val="s0"/>
          <w:color w:val="auto"/>
          <w:sz w:val="28"/>
          <w:szCs w:val="28"/>
        </w:rPr>
        <w:t>;</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инвалидом I, II, III групп;</w:t>
      </w:r>
    </w:p>
    <w:p w:rsidR="00D67ACD" w:rsidRPr="002258D8" w:rsidRDefault="00D67ACD" w:rsidP="002258D8">
      <w:pPr>
        <w:ind w:firstLine="709"/>
        <w:contextualSpacing/>
        <w:jc w:val="both"/>
        <w:rPr>
          <w:color w:val="auto"/>
          <w:sz w:val="28"/>
          <w:szCs w:val="28"/>
        </w:rPr>
      </w:pPr>
      <w:r w:rsidRPr="002258D8">
        <w:rPr>
          <w:rStyle w:val="s0"/>
          <w:color w:val="auto"/>
          <w:sz w:val="28"/>
          <w:szCs w:val="28"/>
        </w:rPr>
        <w:t>ребенком-инвалидом.</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3) </w:t>
      </w:r>
      <w:r w:rsidR="00FF365B" w:rsidRPr="002258D8">
        <w:rPr>
          <w:color w:val="auto"/>
          <w:sz w:val="28"/>
          <w:szCs w:val="28"/>
        </w:rPr>
        <w:t>семи десяти пяти</w:t>
      </w:r>
      <w:r w:rsidRPr="002258D8">
        <w:rPr>
          <w:color w:val="auto"/>
          <w:sz w:val="28"/>
          <w:szCs w:val="28"/>
        </w:rPr>
        <w:t xml:space="preserve">кратный </w:t>
      </w:r>
      <w:r w:rsidRPr="002258D8">
        <w:rPr>
          <w:bCs/>
          <w:color w:val="auto"/>
          <w:sz w:val="28"/>
          <w:szCs w:val="28"/>
        </w:rPr>
        <w:t>минимальный размер заработной платы</w:t>
      </w:r>
      <w:r w:rsidRPr="002258D8">
        <w:rPr>
          <w:color w:val="auto"/>
          <w:sz w:val="28"/>
          <w:szCs w:val="28"/>
        </w:rPr>
        <w:t xml:space="preserve"> </w:t>
      </w:r>
      <w:r w:rsidRPr="002258D8">
        <w:rPr>
          <w:rStyle w:val="s0"/>
          <w:color w:val="auto"/>
          <w:sz w:val="28"/>
          <w:szCs w:val="28"/>
        </w:rPr>
        <w:t xml:space="preserve">за календарный год </w:t>
      </w:r>
      <w:r w:rsidRPr="002258D8">
        <w:rPr>
          <w:color w:val="auto"/>
          <w:sz w:val="28"/>
          <w:szCs w:val="28"/>
        </w:rPr>
        <w:t>на основании того, что такое лицо на дату применения настоящего подпункта является: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одним из родителей, опекунов, попечителей лица, имеющего категорию «ребенок-инвалид», - за каждое такое лицо до достижения таким лицом восемнадцатилетнего возраста;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одним из родителей, опекунов, попечителей лица, признанного инвалидом по причине «инвалид с детства», - за каждое такое лицо в течение жизни такого лица;</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одним из усыновителей (удочерителей) - за каждое такое лицо до достижения усыновленным (удочеренным) ребенк</w:t>
      </w:r>
      <w:r w:rsidR="00E222A5" w:rsidRPr="002258D8">
        <w:rPr>
          <w:rStyle w:val="s0"/>
          <w:color w:val="auto"/>
          <w:sz w:val="28"/>
          <w:szCs w:val="28"/>
        </w:rPr>
        <w:t>ом восемнадцатилетнего возраста;</w:t>
      </w:r>
    </w:p>
    <w:p w:rsidR="00E222A5" w:rsidRPr="002258D8" w:rsidRDefault="00E222A5" w:rsidP="002258D8">
      <w:pPr>
        <w:ind w:firstLine="709"/>
        <w:contextualSpacing/>
        <w:jc w:val="both"/>
        <w:rPr>
          <w:color w:val="auto"/>
          <w:sz w:val="28"/>
          <w:szCs w:val="28"/>
        </w:rPr>
      </w:pPr>
      <w:r w:rsidRPr="002258D8">
        <w:rPr>
          <w:color w:val="auto"/>
          <w:sz w:val="28"/>
          <w:szCs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Положения настоящего подпункта не применяются в отношении:</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D67ACD" w:rsidRPr="002258D8" w:rsidRDefault="00D67ACD" w:rsidP="002258D8">
      <w:pPr>
        <w:ind w:firstLine="709"/>
        <w:contextualSpacing/>
        <w:jc w:val="both"/>
        <w:rPr>
          <w:color w:val="auto"/>
          <w:sz w:val="28"/>
          <w:szCs w:val="28"/>
        </w:rPr>
      </w:pPr>
      <w:r w:rsidRPr="002258D8">
        <w:rPr>
          <w:color w:val="auto"/>
          <w:sz w:val="28"/>
          <w:szCs w:val="28"/>
        </w:rPr>
        <w:lastRenderedPageBreak/>
        <w:t>лиц, вступающим в брак (супружество) с матерью или отцом усыновляемого ребенка (детей) в соответствии с законодательством Республики Казахстан о браке (супружестве) и семье.</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2. Стандартные вычеты, предусмотренные подпунктами 2) и 3) </w:t>
      </w:r>
      <w:hyperlink r:id="rId471" w:anchor="z1775" w:history="1">
        <w:r w:rsidRPr="002258D8">
          <w:rPr>
            <w:bCs/>
            <w:color w:val="auto"/>
            <w:sz w:val="28"/>
            <w:szCs w:val="28"/>
          </w:rPr>
          <w:t>пункта 1</w:t>
        </w:r>
      </w:hyperlink>
      <w:r w:rsidRPr="002258D8">
        <w:rPr>
          <w:color w:val="auto"/>
          <w:sz w:val="28"/>
          <w:szCs w:val="28"/>
        </w:rPr>
        <w:t xml:space="preserve"> настоящей статьи, применяется в том календарном году, в котором возникло, имеется или имелось основание для применения данных налоговых вычетов.</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для многодетной семьи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Налоговый вычет для многодетной семьи применяется в совокупности на обоих родителей в размере не более </w:t>
      </w:r>
      <w:r w:rsidR="00FF365B" w:rsidRPr="002258D8">
        <w:rPr>
          <w:color w:val="auto"/>
          <w:spacing w:val="2"/>
          <w:sz w:val="28"/>
          <w:szCs w:val="28"/>
        </w:rPr>
        <w:t>двадцати четырех</w:t>
      </w:r>
      <w:r w:rsidRPr="002258D8">
        <w:rPr>
          <w:color w:val="auto"/>
          <w:spacing w:val="2"/>
          <w:sz w:val="28"/>
          <w:szCs w:val="28"/>
        </w:rPr>
        <w:t>кратного минимального размера заработной платы, определенного за календарный год, в одном из следующих порядков: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для одного из родителей многодетной семьи в </w:t>
      </w:r>
      <w:r w:rsidR="00DE2036" w:rsidRPr="002258D8">
        <w:rPr>
          <w:color w:val="auto"/>
          <w:spacing w:val="2"/>
          <w:sz w:val="28"/>
          <w:szCs w:val="28"/>
        </w:rPr>
        <w:t>дву</w:t>
      </w:r>
      <w:r w:rsidRPr="002258D8">
        <w:rPr>
          <w:color w:val="auto"/>
          <w:spacing w:val="2"/>
          <w:sz w:val="28"/>
          <w:szCs w:val="28"/>
        </w:rPr>
        <w:t>кратном минимальном размере заработной платы за каждый месяц;</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для каждого родителя многодетной семьи в </w:t>
      </w:r>
      <w:r w:rsidR="00FF365B" w:rsidRPr="002258D8">
        <w:rPr>
          <w:color w:val="auto"/>
          <w:spacing w:val="2"/>
          <w:sz w:val="28"/>
          <w:szCs w:val="28"/>
        </w:rPr>
        <w:t>одно</w:t>
      </w:r>
      <w:r w:rsidRPr="002258D8">
        <w:rPr>
          <w:color w:val="auto"/>
          <w:spacing w:val="2"/>
          <w:sz w:val="28"/>
          <w:szCs w:val="28"/>
        </w:rPr>
        <w:t>кратном минимальном размере заработной платы за каждый месяц.</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Налоговый вычет для многодетной семьи применяется в случае наличия у физического лица на </w:t>
      </w:r>
      <w:r w:rsidR="001B2812" w:rsidRPr="002258D8">
        <w:rPr>
          <w:color w:val="auto"/>
          <w:spacing w:val="2"/>
          <w:sz w:val="28"/>
          <w:szCs w:val="28"/>
        </w:rPr>
        <w:t>1 января</w:t>
      </w:r>
      <w:r w:rsidRPr="002258D8">
        <w:rPr>
          <w:color w:val="auto"/>
          <w:spacing w:val="2"/>
          <w:sz w:val="28"/>
          <w:szCs w:val="28"/>
        </w:rPr>
        <w:t xml:space="preserve">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по добровольным пенсионным</w:t>
      </w:r>
      <w:r w:rsidRPr="00543E4B">
        <w:rPr>
          <w:rFonts w:ascii="Times New Roman" w:hAnsi="Times New Roman"/>
          <w:b/>
          <w:spacing w:val="2"/>
          <w:sz w:val="28"/>
          <w:szCs w:val="28"/>
        </w:rPr>
        <w:br/>
        <w:t>взносам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Подтверждающими документами для применения налогового вычета по добровольным пенсионным взносам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договор о пенсионном обеспечении за счет добровольных пенсионных взносов;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документ, подтверждающий уплату добровольных пенсионных взносов.</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на обучение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lastRenderedPageBreak/>
        <w:t>1) дошкольное воспитание и обучение, осуществляемые в дошкольных организациях образования в Республике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техническое и профессиональное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послесреднее, высшее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дошкольное воспитание и обучение, послесреднее образование, высшее образование, осуществляемые в автономных организациях образования, определенных </w:t>
      </w:r>
      <w:hyperlink r:id="rId472" w:anchor="z943" w:history="1">
        <w:r w:rsidRPr="002258D8">
          <w:rPr>
            <w:color w:val="auto"/>
            <w:spacing w:val="2"/>
            <w:sz w:val="28"/>
            <w:szCs w:val="28"/>
          </w:rPr>
          <w:t>пунктом 1</w:t>
        </w:r>
      </w:hyperlink>
      <w:r w:rsidRPr="002258D8">
        <w:rPr>
          <w:color w:val="auto"/>
          <w:spacing w:val="2"/>
          <w:sz w:val="28"/>
          <w:szCs w:val="28"/>
        </w:rPr>
        <w:t> статьи 135-1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Налоговый вычет на обучение применяет: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физическое лицо-резидент Республики Казахстан по расходам на оплату обучения, произведенным в свою пользу;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3. Налоговый вычет на обучение применяется в размере не более </w:t>
      </w:r>
      <w:r w:rsidR="00DE2036" w:rsidRPr="002258D8">
        <w:rPr>
          <w:color w:val="auto"/>
          <w:spacing w:val="2"/>
          <w:sz w:val="28"/>
          <w:szCs w:val="28"/>
        </w:rPr>
        <w:t>деся</w:t>
      </w:r>
      <w:r w:rsidR="00FF365B" w:rsidRPr="002258D8">
        <w:rPr>
          <w:color w:val="auto"/>
          <w:spacing w:val="2"/>
          <w:sz w:val="28"/>
          <w:szCs w:val="28"/>
        </w:rPr>
        <w:t>ти</w:t>
      </w:r>
      <w:r w:rsidRPr="002258D8">
        <w:rPr>
          <w:color w:val="auto"/>
          <w:spacing w:val="2"/>
          <w:sz w:val="28"/>
          <w:szCs w:val="28"/>
        </w:rPr>
        <w:t>кратного минимального размера заработной платы, определенного за календарный год.</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Налоговые вычеты расходам на обучение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получения услуг обучения;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услуг обучения.</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8"/>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на медицину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Налоговый вычет на медицину применяется по следующим расходам на оплату: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медицинских услуг;</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страховых премий по договорам добровольного страхования на случай болезни.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Налоговый вычет на медицину применяет: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физическое лицо-резидент Республики Казахстан по расходам на медицину, произведенным в свою пользу;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lastRenderedPageBreak/>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3. Налоговый вычет на медицину применяется в размере не более </w:t>
      </w:r>
      <w:r w:rsidRPr="002258D8">
        <w:rPr>
          <w:color w:val="auto"/>
          <w:spacing w:val="2"/>
          <w:sz w:val="28"/>
          <w:szCs w:val="28"/>
        </w:rPr>
        <w:br/>
      </w:r>
      <w:r w:rsidR="00475442" w:rsidRPr="002258D8">
        <w:rPr>
          <w:color w:val="auto"/>
          <w:spacing w:val="2"/>
          <w:sz w:val="28"/>
          <w:szCs w:val="28"/>
        </w:rPr>
        <w:t>десяти</w:t>
      </w:r>
      <w:r w:rsidRPr="002258D8">
        <w:rPr>
          <w:color w:val="auto"/>
          <w:spacing w:val="2"/>
          <w:sz w:val="28"/>
          <w:szCs w:val="28"/>
        </w:rPr>
        <w:t>кратного минимального размера заработной платы, определенного за календарный год.</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Подтверждающими документами для применения налогового вычета на медицину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договор на оказание платных медицинских услуг с выделением стоимости медицинских услуг – в случае его заключения в письменной форме;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выписка</w:t>
      </w:r>
      <w:r w:rsidR="008438D8" w:rsidRPr="002258D8">
        <w:rPr>
          <w:color w:val="auto"/>
          <w:spacing w:val="2"/>
          <w:sz w:val="28"/>
          <w:szCs w:val="28"/>
        </w:rPr>
        <w:t xml:space="preserve"> из истории болезни</w:t>
      </w:r>
      <w:r w:rsidRPr="002258D8">
        <w:rPr>
          <w:color w:val="auto"/>
          <w:spacing w:val="2"/>
          <w:sz w:val="28"/>
          <w:szCs w:val="28"/>
        </w:rPr>
        <w:t>, содержащая информацию о стоимости медицинских услуг;</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договор по добровольному страхованию на случай болезни при применении лицом налогового вычета, указанного в подпункте 2) пункта 1 настоящей статьи;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документ, подтверждающий факт оплаты медицинских услуг или страховых премий по договору добровольного страхования на случай болезни.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Налоговые вычеты расходам на оплату медицинских услуг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получения медицинских услуг;</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медицинских услуг.</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6. Налоговые вычеты </w:t>
      </w:r>
      <w:r w:rsidR="00CE0746" w:rsidRPr="00CE0746">
        <w:rPr>
          <w:color w:val="auto"/>
          <w:spacing w:val="2"/>
          <w:sz w:val="28"/>
          <w:szCs w:val="28"/>
          <w:highlight w:val="yellow"/>
        </w:rPr>
        <w:t>по</w:t>
      </w:r>
      <w:r w:rsidR="00CE0746">
        <w:rPr>
          <w:color w:val="auto"/>
          <w:spacing w:val="2"/>
          <w:sz w:val="28"/>
          <w:szCs w:val="28"/>
        </w:rPr>
        <w:t xml:space="preserve"> </w:t>
      </w:r>
      <w:r w:rsidRPr="002258D8">
        <w:rPr>
          <w:color w:val="auto"/>
          <w:spacing w:val="2"/>
          <w:sz w:val="28"/>
          <w:szCs w:val="28"/>
        </w:rPr>
        <w:t>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погашения страховых премий, установленная договором по добровольному страхованию на случай болезни;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страховых премий.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8"/>
        <w:numPr>
          <w:ilvl w:val="0"/>
          <w:numId w:val="79"/>
        </w:numPr>
        <w:tabs>
          <w:tab w:val="left" w:pos="34"/>
        </w:tabs>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Налоговый вычет по вознаграждениям</w:t>
      </w:r>
    </w:p>
    <w:p w:rsidR="00D67ACD" w:rsidRPr="002258D8" w:rsidRDefault="00D67ACD" w:rsidP="002258D8">
      <w:pPr>
        <w:tabs>
          <w:tab w:val="left" w:pos="34"/>
        </w:tabs>
        <w:ind w:firstLine="709"/>
        <w:contextualSpacing/>
        <w:jc w:val="both"/>
        <w:rPr>
          <w:color w:val="auto"/>
          <w:spacing w:val="2"/>
          <w:sz w:val="28"/>
          <w:szCs w:val="28"/>
        </w:rPr>
      </w:pPr>
      <w:r w:rsidRPr="002258D8">
        <w:rPr>
          <w:color w:val="auto"/>
          <w:spacing w:val="2"/>
          <w:sz w:val="28"/>
          <w:szCs w:val="28"/>
        </w:rPr>
        <w:t xml:space="preserve">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им в банках и </w:t>
      </w:r>
      <w:r w:rsidRPr="002258D8">
        <w:rPr>
          <w:color w:val="auto"/>
          <w:spacing w:val="2"/>
          <w:sz w:val="28"/>
          <w:szCs w:val="28"/>
        </w:rPr>
        <w:lastRenderedPageBreak/>
        <w:t>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Налоговый вычет по вознаграждениям </w:t>
      </w:r>
      <w:r w:rsidR="006838B3" w:rsidRPr="002258D8">
        <w:rPr>
          <w:color w:val="auto"/>
          <w:spacing w:val="2"/>
          <w:sz w:val="28"/>
          <w:szCs w:val="28"/>
        </w:rPr>
        <w:t xml:space="preserve">применяется в размере не более </w:t>
      </w:r>
      <w:r w:rsidR="00FF365B" w:rsidRPr="002258D8">
        <w:rPr>
          <w:color w:val="auto"/>
          <w:spacing w:val="2"/>
          <w:sz w:val="28"/>
          <w:szCs w:val="28"/>
        </w:rPr>
        <w:t>десяти</w:t>
      </w:r>
      <w:r w:rsidRPr="002258D8">
        <w:rPr>
          <w:color w:val="auto"/>
          <w:spacing w:val="2"/>
          <w:sz w:val="28"/>
          <w:szCs w:val="28"/>
        </w:rPr>
        <w:t>кратного минимального размера заработной платы, определенного за календарный год.</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Подтверждающими документами для применения налогового вычета по вознаграждениям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график погашения ипотечного жилищного займа с выделением суммы вознаграждения;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документ, подтверждающий погашение вознаграждения по такому займу.</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4. Налоговые вычеты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погашения вознаграждения по графику погашения ипотечного жилищного займа;</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вознаграждения.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2258D8" w:rsidRDefault="00D67ACD" w:rsidP="002258D8">
      <w:pPr>
        <w:ind w:firstLine="709"/>
        <w:contextualSpacing/>
        <w:jc w:val="both"/>
        <w:rPr>
          <w:color w:val="auto"/>
          <w:sz w:val="28"/>
          <w:szCs w:val="28"/>
        </w:rPr>
      </w:pPr>
    </w:p>
    <w:p w:rsidR="00E65474" w:rsidRPr="002258D8" w:rsidRDefault="00E65474" w:rsidP="002258D8">
      <w:pPr>
        <w:ind w:firstLine="709"/>
        <w:contextualSpacing/>
        <w:jc w:val="both"/>
        <w:rPr>
          <w:color w:val="auto"/>
          <w:sz w:val="28"/>
          <w:szCs w:val="28"/>
        </w:rPr>
      </w:pPr>
    </w:p>
    <w:p w:rsidR="00D67ACD" w:rsidRPr="004E22D9" w:rsidRDefault="00D67ACD" w:rsidP="004E22D9">
      <w:pPr>
        <w:pStyle w:val="a8"/>
        <w:numPr>
          <w:ilvl w:val="0"/>
          <w:numId w:val="59"/>
        </w:numPr>
        <w:spacing w:after="0" w:line="240" w:lineRule="auto"/>
        <w:ind w:left="0" w:firstLine="0"/>
        <w:jc w:val="center"/>
        <w:rPr>
          <w:rFonts w:ascii="Times New Roman" w:hAnsi="Times New Roman"/>
          <w:b/>
          <w:spacing w:val="2"/>
          <w:sz w:val="28"/>
          <w:szCs w:val="28"/>
        </w:rPr>
      </w:pPr>
      <w:r w:rsidRPr="004E22D9">
        <w:rPr>
          <w:rFonts w:ascii="Times New Roman" w:hAnsi="Times New Roman"/>
          <w:b/>
          <w:iCs/>
          <w:sz w:val="28"/>
          <w:szCs w:val="28"/>
        </w:rPr>
        <w:t>ПОРЯДОК ИСЧИСЛЕНИЯ, УПЛАТЫ И ПРЕДСТАВЛЕНИЯ НАЛОГОВОЙ ОТЧЕТНОСТИ ПО ИНДИВИДУАЛЬНОМУ ПОДОХОДНОМУ НАЛОГУ, УДЕРЖИВАЕМОМУ</w:t>
      </w:r>
      <w:r w:rsidRPr="004E22D9">
        <w:rPr>
          <w:rFonts w:ascii="Times New Roman" w:hAnsi="Times New Roman"/>
          <w:b/>
          <w:spacing w:val="2"/>
          <w:sz w:val="28"/>
          <w:szCs w:val="28"/>
        </w:rPr>
        <w:t xml:space="preserve"> У ИСТОЧНИКА ВЫПЛАТЫ</w:t>
      </w:r>
    </w:p>
    <w:p w:rsidR="00E65474" w:rsidRPr="002258D8" w:rsidRDefault="00E65474" w:rsidP="002258D8">
      <w:pPr>
        <w:ind w:firstLine="709"/>
        <w:contextualSpacing/>
        <w:jc w:val="both"/>
        <w:rPr>
          <w:color w:val="auto"/>
          <w:sz w:val="28"/>
          <w:szCs w:val="28"/>
        </w:rPr>
      </w:pPr>
    </w:p>
    <w:p w:rsidR="00D67ACD" w:rsidRPr="00543E4B" w:rsidRDefault="00D67ACD"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spacing w:val="2"/>
          <w:sz w:val="28"/>
          <w:szCs w:val="28"/>
        </w:rPr>
        <w:t>Общие положения</w:t>
      </w:r>
      <w:r w:rsidRPr="00543E4B">
        <w:rPr>
          <w:b/>
          <w:iCs/>
          <w:sz w:val="28"/>
          <w:szCs w:val="28"/>
        </w:rPr>
        <w:t xml:space="preserve"> по индивидуальному подоходному налогу, удерживаемому</w:t>
      </w:r>
      <w:r w:rsidRPr="00543E4B">
        <w:rPr>
          <w:b/>
          <w:spacing w:val="2"/>
          <w:sz w:val="28"/>
          <w:szCs w:val="28"/>
        </w:rPr>
        <w:t xml:space="preserve"> у источника выплаты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Исчисление, удержание и уплата в бюджет индивидуального подоходного налога осуществляется у источника выплаты налоговым агентом по доходам, указанным в подпунктах 1) – 12) и 18) пункта 1 статьи 158 настоящего Кодекса, в случае, если такие доходы подлежат выплате (выплачиваются) указанным налоговым агентом.</w:t>
      </w:r>
    </w:p>
    <w:p w:rsidR="00D67ACD" w:rsidRPr="002258D8" w:rsidRDefault="00D67ACD" w:rsidP="002258D8">
      <w:pPr>
        <w:ind w:firstLine="709"/>
        <w:contextualSpacing/>
        <w:jc w:val="both"/>
        <w:rPr>
          <w:color w:val="auto"/>
          <w:sz w:val="28"/>
          <w:szCs w:val="28"/>
        </w:rPr>
      </w:pPr>
      <w:r w:rsidRPr="002258D8">
        <w:rPr>
          <w:color w:val="auto"/>
          <w:sz w:val="28"/>
          <w:szCs w:val="28"/>
        </w:rPr>
        <w:lastRenderedPageBreak/>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1) индивидуальный предприниматель; </w:t>
      </w:r>
    </w:p>
    <w:p w:rsidR="00D67ACD" w:rsidRPr="002258D8" w:rsidRDefault="00D67ACD" w:rsidP="002258D8">
      <w:pPr>
        <w:ind w:firstLine="709"/>
        <w:contextualSpacing/>
        <w:jc w:val="both"/>
        <w:rPr>
          <w:color w:val="auto"/>
          <w:sz w:val="28"/>
          <w:szCs w:val="28"/>
        </w:rPr>
      </w:pPr>
      <w:r w:rsidRPr="002258D8">
        <w:rPr>
          <w:color w:val="auto"/>
          <w:sz w:val="28"/>
          <w:szCs w:val="28"/>
        </w:rPr>
        <w:t>2) лицо, занимающееся частной практикой;</w:t>
      </w:r>
    </w:p>
    <w:p w:rsidR="00D67ACD" w:rsidRPr="002258D8" w:rsidRDefault="00D67ACD" w:rsidP="002258D8">
      <w:pPr>
        <w:ind w:firstLine="709"/>
        <w:contextualSpacing/>
        <w:jc w:val="both"/>
        <w:rPr>
          <w:color w:val="auto"/>
          <w:sz w:val="28"/>
          <w:szCs w:val="28"/>
        </w:rPr>
      </w:pPr>
      <w:r w:rsidRPr="002258D8">
        <w:rPr>
          <w:color w:val="auto"/>
          <w:sz w:val="28"/>
          <w:szCs w:val="28"/>
        </w:rPr>
        <w:t>3) юридическое лицо, в том числе нерезидент, осуществляющий деятельность в Республике Казахстан через постоянное учреждение.</w:t>
      </w:r>
    </w:p>
    <w:p w:rsidR="00D67ACD" w:rsidRPr="002258D8" w:rsidRDefault="00D67ACD" w:rsidP="002258D8">
      <w:pPr>
        <w:ind w:firstLine="709"/>
        <w:contextualSpacing/>
        <w:jc w:val="both"/>
        <w:rPr>
          <w:color w:val="auto"/>
          <w:sz w:val="28"/>
          <w:szCs w:val="28"/>
        </w:rPr>
      </w:pPr>
      <w:r w:rsidRPr="002258D8">
        <w:rPr>
          <w:color w:val="auto"/>
          <w:sz w:val="28"/>
          <w:szCs w:val="28"/>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двойного налогообложения или пунктом 4 статьи 191 настоящего Кодекса.</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3. Не признаются налоговыми агентами:</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83836" w:rsidRDefault="00D67ACD" w:rsidP="002258D8">
      <w:pPr>
        <w:pStyle w:val="a4"/>
        <w:spacing w:before="0" w:beforeAutospacing="0" w:after="0" w:afterAutospacing="0"/>
        <w:ind w:firstLine="709"/>
        <w:contextualSpacing/>
        <w:jc w:val="both"/>
        <w:rPr>
          <w:b/>
          <w:spacing w:val="2"/>
          <w:sz w:val="28"/>
          <w:szCs w:val="28"/>
        </w:rPr>
      </w:pPr>
      <w:r w:rsidRPr="002258D8">
        <w:rPr>
          <w:spacing w:val="2"/>
          <w:sz w:val="28"/>
          <w:szCs w:val="28"/>
        </w:rPr>
        <w:t xml:space="preserve">4. </w:t>
      </w:r>
      <w:r w:rsidR="00583836" w:rsidRPr="00583836">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исчислению и уплате социального налога по объектам налогообложения, являющимся расходами такого структурного подразделения.</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Принятие такого решения юридического лица</w:t>
      </w:r>
      <w:r w:rsidRPr="002258D8">
        <w:rPr>
          <w:sz w:val="28"/>
          <w:szCs w:val="28"/>
        </w:rPr>
        <w:t>-резидента</w:t>
      </w:r>
      <w:r w:rsidRPr="002258D8">
        <w:rPr>
          <w:spacing w:val="2"/>
          <w:sz w:val="28"/>
          <w:szCs w:val="28"/>
        </w:rPr>
        <w:t xml:space="preserve"> вводится в действие:</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в отношении вновь созданного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в остальных случаях - с начала квартала, следующего за кварталом, в котором принято такое решение.</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lastRenderedPageBreak/>
        <w:t>Отмена такого решения юридического лица</w:t>
      </w:r>
      <w:r w:rsidRPr="002258D8">
        <w:rPr>
          <w:sz w:val="28"/>
          <w:szCs w:val="28"/>
        </w:rPr>
        <w:t>-резидента</w:t>
      </w:r>
      <w:r w:rsidRPr="002258D8">
        <w:rPr>
          <w:spacing w:val="2"/>
          <w:sz w:val="28"/>
          <w:szCs w:val="28"/>
        </w:rPr>
        <w:t xml:space="preserve"> вводится в действие с начала квартала, следующего за кварталом, в котором отменено такое решение.</w:t>
      </w:r>
    </w:p>
    <w:p w:rsidR="00D67ACD" w:rsidRPr="002258D8" w:rsidRDefault="00E1178F" w:rsidP="002258D8">
      <w:pPr>
        <w:ind w:firstLine="709"/>
        <w:contextualSpacing/>
        <w:jc w:val="both"/>
        <w:rPr>
          <w:color w:val="auto"/>
          <w:spacing w:val="2"/>
          <w:sz w:val="28"/>
          <w:szCs w:val="28"/>
        </w:rPr>
      </w:pPr>
      <w:r w:rsidRPr="002258D8">
        <w:rPr>
          <w:color w:val="auto"/>
          <w:spacing w:val="2"/>
          <w:sz w:val="28"/>
          <w:szCs w:val="28"/>
        </w:rPr>
        <w:t>5</w:t>
      </w:r>
      <w:r w:rsidR="00D67ACD" w:rsidRPr="002258D8">
        <w:rPr>
          <w:color w:val="auto"/>
          <w:spacing w:val="2"/>
          <w:sz w:val="28"/>
          <w:szCs w:val="28"/>
        </w:rPr>
        <w:t>. Исчисление и удержание налога с доходов по депозитарным распискам производятся эмитентом базового актива таких депозитарных расписок.</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p>
    <w:p w:rsidR="00D67ACD" w:rsidRPr="00543E4B" w:rsidRDefault="00D67ACD"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spacing w:val="2"/>
          <w:sz w:val="28"/>
          <w:szCs w:val="28"/>
        </w:rPr>
        <w:t>Исчисление, удержание и уплата налога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Сумма индивидуального подоходного налога исчисляется путем применения ставок, установленных статьей 157 настоящего Кодекса, к сумме облагаемого дохода у источника выплаты, определяемого в соответствии с настоящим разделом.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 доходам работника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6838B3" w:rsidRPr="002258D8" w:rsidRDefault="00D67ACD" w:rsidP="002258D8">
      <w:pPr>
        <w:ind w:firstLine="709"/>
        <w:contextualSpacing/>
        <w:jc w:val="both"/>
        <w:rPr>
          <w:color w:val="auto"/>
          <w:spacing w:val="2"/>
          <w:sz w:val="28"/>
          <w:szCs w:val="28"/>
        </w:rPr>
      </w:pPr>
      <w:r w:rsidRPr="002258D8">
        <w:rPr>
          <w:color w:val="auto"/>
          <w:sz w:val="28"/>
          <w:szCs w:val="28"/>
        </w:rPr>
        <w:t xml:space="preserve">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w:t>
      </w:r>
      <w:r w:rsidRPr="00596AD3">
        <w:rPr>
          <w:color w:val="auto"/>
          <w:sz w:val="28"/>
          <w:szCs w:val="28"/>
          <w:highlight w:val="yellow"/>
        </w:rPr>
        <w:t>исполненной.</w:t>
      </w:r>
    </w:p>
    <w:p w:rsidR="006838B3" w:rsidRPr="002258D8" w:rsidRDefault="006838B3" w:rsidP="002258D8">
      <w:pPr>
        <w:ind w:firstLine="709"/>
        <w:contextualSpacing/>
        <w:jc w:val="both"/>
        <w:rPr>
          <w:color w:val="auto"/>
          <w:spacing w:val="2"/>
          <w:sz w:val="28"/>
          <w:szCs w:val="28"/>
        </w:rPr>
      </w:pPr>
    </w:p>
    <w:p w:rsidR="00D67ACD" w:rsidRPr="00543E4B" w:rsidRDefault="00D67ACD" w:rsidP="00AC2144">
      <w:pPr>
        <w:pStyle w:val="a4"/>
        <w:numPr>
          <w:ilvl w:val="0"/>
          <w:numId w:val="79"/>
        </w:numPr>
        <w:spacing w:before="0" w:beforeAutospacing="0" w:after="0" w:afterAutospacing="0"/>
        <w:ind w:left="0" w:firstLine="709"/>
        <w:contextualSpacing/>
        <w:jc w:val="both"/>
        <w:rPr>
          <w:b/>
          <w:bCs/>
          <w:sz w:val="28"/>
          <w:szCs w:val="28"/>
        </w:rPr>
      </w:pPr>
      <w:r w:rsidRPr="00543E4B">
        <w:rPr>
          <w:b/>
          <w:bCs/>
          <w:sz w:val="28"/>
          <w:szCs w:val="28"/>
        </w:rPr>
        <w:t>Особенности исчисления, удержания и уплаты</w:t>
      </w:r>
      <w:r w:rsidRPr="00543E4B">
        <w:rPr>
          <w:b/>
          <w:sz w:val="28"/>
          <w:szCs w:val="28"/>
        </w:rPr>
        <w:br/>
      </w:r>
      <w:r w:rsidRPr="00543E4B">
        <w:rPr>
          <w:b/>
          <w:bCs/>
          <w:sz w:val="28"/>
          <w:szCs w:val="28"/>
        </w:rPr>
        <w:t>налога государственными учреждениями</w:t>
      </w:r>
    </w:p>
    <w:p w:rsidR="00D67ACD" w:rsidRPr="002258D8" w:rsidRDefault="00D67ACD" w:rsidP="002258D8">
      <w:pPr>
        <w:pStyle w:val="a4"/>
        <w:numPr>
          <w:ilvl w:val="0"/>
          <w:numId w:val="10"/>
        </w:numPr>
        <w:spacing w:before="0" w:beforeAutospacing="0" w:after="0" w:afterAutospacing="0"/>
        <w:ind w:left="0" w:firstLine="709"/>
        <w:contextualSpacing/>
        <w:jc w:val="both"/>
        <w:rPr>
          <w:sz w:val="28"/>
          <w:szCs w:val="28"/>
        </w:rPr>
      </w:pPr>
      <w:r w:rsidRPr="002258D8">
        <w:rPr>
          <w:bCs/>
          <w:sz w:val="28"/>
          <w:szCs w:val="28"/>
        </w:rPr>
        <w:t xml:space="preserve">По </w:t>
      </w:r>
      <w:r w:rsidRPr="002258D8">
        <w:rPr>
          <w:sz w:val="28"/>
          <w:szCs w:val="28"/>
        </w:rPr>
        <w:t>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D67ACD" w:rsidRPr="002258D8" w:rsidRDefault="00D67ACD" w:rsidP="002258D8">
      <w:pPr>
        <w:pStyle w:val="a4"/>
        <w:numPr>
          <w:ilvl w:val="0"/>
          <w:numId w:val="10"/>
        </w:numPr>
        <w:spacing w:before="0" w:beforeAutospacing="0" w:after="0" w:afterAutospacing="0"/>
        <w:ind w:left="0" w:firstLine="709"/>
        <w:contextualSpacing/>
        <w:jc w:val="both"/>
        <w:rPr>
          <w:sz w:val="28"/>
          <w:szCs w:val="28"/>
        </w:rPr>
      </w:pPr>
      <w:r w:rsidRPr="002258D8">
        <w:rPr>
          <w:sz w:val="28"/>
          <w:szCs w:val="28"/>
        </w:rPr>
        <w:t xml:space="preserve">По решению местного исполнительного органа его структурные подразделения и (или) территориальные (нижестоящие) органы могут </w:t>
      </w:r>
      <w:r w:rsidRPr="002258D8">
        <w:rPr>
          <w:sz w:val="28"/>
          <w:szCs w:val="28"/>
        </w:rPr>
        <w:lastRenderedPageBreak/>
        <w:t>рассматриваться в качестве налоговых агентов по доходам работников подведомственных им государственных учреждений.</w:t>
      </w:r>
    </w:p>
    <w:p w:rsidR="00D67ACD" w:rsidRPr="002258D8" w:rsidRDefault="00D67ACD"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При этом государственные учреждения, признанные в порядке, установленном настоящей статьей, налоговыми агентами для целей </w:t>
      </w:r>
      <w:hyperlink r:id="rId473" w:anchor="z3803" w:history="1">
        <w:r w:rsidRPr="002258D8">
          <w:rPr>
            <w:bCs/>
            <w:sz w:val="28"/>
            <w:szCs w:val="28"/>
          </w:rPr>
          <w:t>раздела 12</w:t>
        </w:r>
      </w:hyperlink>
      <w:r w:rsidRPr="002258D8">
        <w:rPr>
          <w:sz w:val="28"/>
          <w:szCs w:val="28"/>
        </w:rPr>
        <w:t xml:space="preserve"> настоящего Кодекса, признаются плательщиками социального налога.</w:t>
      </w:r>
    </w:p>
    <w:p w:rsidR="006838B3" w:rsidRPr="002258D8" w:rsidRDefault="00D67ACD"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Уплата налога производится в соответствующие бюджеты по месту нахо</w:t>
      </w:r>
      <w:r w:rsidR="006838B3" w:rsidRPr="002258D8">
        <w:rPr>
          <w:sz w:val="28"/>
          <w:szCs w:val="28"/>
        </w:rPr>
        <w:t>ждения налогового агента.</w:t>
      </w:r>
    </w:p>
    <w:p w:rsidR="006838B3" w:rsidRPr="002258D8" w:rsidRDefault="00312A62"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3</w:t>
      </w:r>
      <w:r w:rsidR="00D67ACD" w:rsidRPr="002258D8">
        <w:rPr>
          <w:sz w:val="28"/>
          <w:szCs w:val="28"/>
        </w:rPr>
        <w:t>. Исчисление, удержание и уплата индивидуального подоходного налога производятся налоговым агентом в порядке и сроки, установленные статьями </w:t>
      </w:r>
      <w:hyperlink r:id="rId474" w:anchor="z1843" w:history="1">
        <w:r w:rsidR="00D67ACD" w:rsidRPr="002258D8">
          <w:rPr>
            <w:sz w:val="28"/>
            <w:szCs w:val="28"/>
          </w:rPr>
          <w:t>161</w:t>
        </w:r>
      </w:hyperlink>
      <w:r w:rsidR="00D67ACD" w:rsidRPr="002258D8">
        <w:rPr>
          <w:bCs/>
          <w:sz w:val="28"/>
          <w:szCs w:val="28"/>
        </w:rPr>
        <w:t>, </w:t>
      </w:r>
      <w:hyperlink r:id="rId475" w:anchor="z1854" w:history="1">
        <w:r w:rsidR="00D67ACD" w:rsidRPr="002258D8">
          <w:rPr>
            <w:sz w:val="28"/>
            <w:szCs w:val="28"/>
          </w:rPr>
          <w:t>163</w:t>
        </w:r>
      </w:hyperlink>
      <w:r w:rsidR="00D67ACD" w:rsidRPr="002258D8">
        <w:rPr>
          <w:bCs/>
          <w:sz w:val="28"/>
          <w:szCs w:val="28"/>
        </w:rPr>
        <w:t xml:space="preserve"> - </w:t>
      </w:r>
      <w:hyperlink r:id="rId476" w:anchor="z1895" w:history="1">
        <w:r w:rsidR="00D67ACD" w:rsidRPr="002258D8">
          <w:rPr>
            <w:sz w:val="28"/>
            <w:szCs w:val="28"/>
          </w:rPr>
          <w:t>167</w:t>
        </w:r>
      </w:hyperlink>
      <w:r w:rsidR="006838B3" w:rsidRPr="002258D8">
        <w:rPr>
          <w:sz w:val="28"/>
          <w:szCs w:val="28"/>
        </w:rPr>
        <w:t xml:space="preserve"> настоящего Кодекса.</w:t>
      </w:r>
    </w:p>
    <w:p w:rsidR="00D67ACD" w:rsidRPr="002258D8" w:rsidRDefault="00312A62"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4</w:t>
      </w:r>
      <w:r w:rsidR="00D67ACD" w:rsidRPr="002258D8">
        <w:rPr>
          <w:sz w:val="28"/>
          <w:szCs w:val="28"/>
        </w:rPr>
        <w:t>. Декларация по индивидуальному подоходному налогу и социальному налогу представляется налоговым агентом в порядке и сроки, установленные </w:t>
      </w:r>
      <w:hyperlink r:id="rId477" w:anchor="z1850" w:history="1">
        <w:r w:rsidR="00D67ACD" w:rsidRPr="002258D8">
          <w:rPr>
            <w:bCs/>
            <w:sz w:val="28"/>
            <w:szCs w:val="28"/>
          </w:rPr>
          <w:t>статьей 162</w:t>
        </w:r>
      </w:hyperlink>
      <w:r w:rsidR="00D67ACD" w:rsidRPr="002258D8">
        <w:rPr>
          <w:sz w:val="28"/>
          <w:szCs w:val="28"/>
        </w:rPr>
        <w:t xml:space="preserve"> настоящего Кодекса.</w:t>
      </w:r>
    </w:p>
    <w:p w:rsidR="00D67ACD" w:rsidRPr="002258D8" w:rsidRDefault="00D67ACD" w:rsidP="002258D8">
      <w:pPr>
        <w:pStyle w:val="a4"/>
        <w:tabs>
          <w:tab w:val="left" w:pos="3600"/>
        </w:tabs>
        <w:spacing w:before="0" w:beforeAutospacing="0" w:after="0" w:afterAutospacing="0"/>
        <w:ind w:firstLine="709"/>
        <w:contextualSpacing/>
        <w:jc w:val="both"/>
        <w:rPr>
          <w:sz w:val="28"/>
          <w:szCs w:val="28"/>
        </w:rPr>
      </w:pPr>
    </w:p>
    <w:p w:rsidR="00D67ACD" w:rsidRPr="00543E4B" w:rsidRDefault="00D67ACD" w:rsidP="00AC2144">
      <w:pPr>
        <w:pStyle w:val="a8"/>
        <w:widowControl w:val="0"/>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Определение облагаемого дохода у источника выплаты</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1. Сумма облагаемого дохода работника определяется в следующем порядке:</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сумма доходов работника, подлежащих налогообложению у источника выплаты, полученных в текущем налоговом периоде, </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корректировки дохода в текущем налоговом периоде, предусмотренная </w:t>
      </w:r>
      <w:hyperlink r:id="rId478" w:anchor="z1775" w:history="1">
        <w:r w:rsidRPr="002258D8">
          <w:rPr>
            <w:bCs/>
            <w:color w:val="auto"/>
            <w:sz w:val="28"/>
            <w:szCs w:val="28"/>
          </w:rPr>
          <w:t>пунктом 1</w:t>
        </w:r>
      </w:hyperlink>
      <w:r w:rsidRPr="002258D8">
        <w:rPr>
          <w:color w:val="auto"/>
          <w:sz w:val="28"/>
          <w:szCs w:val="28"/>
        </w:rPr>
        <w:t xml:space="preserve"> статьи 175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по взносам на обязательное социальное медицинское страхование в порядке и размере, установленных статьей 179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стандартных вычетов в порядке и размерах, установленных статьей 180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налогового вычета для многодетных семей в порядке и размере, установленных статьей 181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предварительная сумма прочих вычетов, определяемая в порядке, установленном пунктом 2 настоящей статьи.</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2. Предварительная сумма прочих вычетов определяется физическим лицом как планируемая сумма прочих вычетов за календарный год, в размере, </w:t>
      </w:r>
      <w:r w:rsidRPr="002258D8">
        <w:rPr>
          <w:color w:val="auto"/>
          <w:sz w:val="28"/>
          <w:szCs w:val="28"/>
        </w:rPr>
        <w:lastRenderedPageBreak/>
        <w:t xml:space="preserve">не превышающем </w:t>
      </w:r>
      <w:r w:rsidR="00FF365B" w:rsidRPr="002258D8">
        <w:rPr>
          <w:color w:val="auto"/>
          <w:sz w:val="28"/>
          <w:szCs w:val="28"/>
        </w:rPr>
        <w:t>двадцати четырех</w:t>
      </w:r>
      <w:r w:rsidRPr="002258D8">
        <w:rPr>
          <w:color w:val="auto"/>
          <w:sz w:val="28"/>
          <w:szCs w:val="28"/>
        </w:rPr>
        <w:t>кратный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органом.</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не должна превышать </w:t>
      </w:r>
      <w:r w:rsidR="00F334D2" w:rsidRPr="002258D8">
        <w:rPr>
          <w:color w:val="auto"/>
          <w:sz w:val="28"/>
          <w:szCs w:val="28"/>
        </w:rPr>
        <w:t>двадцати четырех</w:t>
      </w:r>
      <w:r w:rsidRPr="002258D8">
        <w:rPr>
          <w:color w:val="auto"/>
          <w:sz w:val="28"/>
          <w:szCs w:val="28"/>
        </w:rPr>
        <w:t>кратный минимальный размер заработной платы;</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3. Сумма облагаемого дохода физического лица </w:t>
      </w:r>
      <w:r w:rsidRPr="002258D8">
        <w:rPr>
          <w:color w:val="auto"/>
          <w:spacing w:val="2"/>
          <w:sz w:val="28"/>
          <w:szCs w:val="28"/>
        </w:rPr>
        <w:t>у источника выплаты, кроме дохода работника,</w:t>
      </w:r>
      <w:r w:rsidRPr="002258D8">
        <w:rPr>
          <w:color w:val="auto"/>
          <w:sz w:val="28"/>
          <w:szCs w:val="28"/>
        </w:rPr>
        <w:t xml:space="preserve"> определяется в следующем порядке:</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сумма доходов физического лица, кроме дохода работника, подлежащих налогообложению у источника выплаты, полученных в текущем налоговом периоде, </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корректировки дохода в текущем налоговом периоде, предусмотренная </w:t>
      </w:r>
      <w:hyperlink r:id="rId479" w:anchor="z1775" w:history="1">
        <w:r w:rsidRPr="002258D8">
          <w:rPr>
            <w:bCs/>
            <w:color w:val="auto"/>
            <w:sz w:val="28"/>
            <w:szCs w:val="28"/>
          </w:rPr>
          <w:t>пунктом 1</w:t>
        </w:r>
      </w:hyperlink>
      <w:r w:rsidRPr="002258D8">
        <w:rPr>
          <w:color w:val="auto"/>
          <w:sz w:val="28"/>
          <w:szCs w:val="28"/>
        </w:rPr>
        <w:t xml:space="preserve"> статьи 175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по взносам на обязательное социальное медицинское страхование в порядке и размере, установленных статьей 179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стандартных вычетов в порядке и размерах, установленных статьей 180 настоящего Кодекса.</w:t>
      </w:r>
    </w:p>
    <w:p w:rsidR="00D67ACD" w:rsidRPr="002258D8" w:rsidRDefault="00D67ACD" w:rsidP="002258D8">
      <w:pPr>
        <w:ind w:firstLine="709"/>
        <w:contextualSpacing/>
        <w:jc w:val="both"/>
        <w:rPr>
          <w:rStyle w:val="s0"/>
          <w:color w:val="auto"/>
          <w:sz w:val="28"/>
          <w:szCs w:val="28"/>
        </w:rPr>
      </w:pPr>
      <w:r w:rsidRPr="002258D8">
        <w:rPr>
          <w:color w:val="auto"/>
          <w:sz w:val="28"/>
          <w:szCs w:val="28"/>
        </w:rPr>
        <w:t>4. Су</w:t>
      </w:r>
      <w:r w:rsidRPr="002258D8">
        <w:rPr>
          <w:rStyle w:val="s0"/>
          <w:color w:val="auto"/>
          <w:sz w:val="28"/>
          <w:szCs w:val="28"/>
        </w:rPr>
        <w:t xml:space="preserve">мма дохода, </w:t>
      </w:r>
      <w:r w:rsidRPr="002258D8">
        <w:rPr>
          <w:color w:val="auto"/>
          <w:sz w:val="28"/>
          <w:szCs w:val="28"/>
        </w:rPr>
        <w:t>подлежащего налогообложению у источника выплаты</w:t>
      </w:r>
      <w:r w:rsidRPr="002258D8">
        <w:rPr>
          <w:rStyle w:val="s0"/>
          <w:color w:val="auto"/>
          <w:sz w:val="28"/>
          <w:szCs w:val="28"/>
        </w:rPr>
        <w:t xml:space="preserve">, в иностранной валюте пересчитывается в национальную валюту Республики Казахстан с применением </w:t>
      </w:r>
      <w:r w:rsidRPr="002258D8">
        <w:rPr>
          <w:rStyle w:val="s0"/>
          <w:color w:val="auto"/>
          <w:sz w:val="28"/>
          <w:szCs w:val="28"/>
          <w:shd w:val="clear" w:color="auto" w:fill="FFFFFF"/>
        </w:rPr>
        <w:t>рыночного курса</w:t>
      </w:r>
      <w:r w:rsidRPr="002258D8">
        <w:rPr>
          <w:rStyle w:val="s0"/>
          <w:color w:val="auto"/>
          <w:sz w:val="28"/>
          <w:szCs w:val="28"/>
        </w:rPr>
        <w:t xml:space="preserve"> обмена валют, </w:t>
      </w:r>
      <w:r w:rsidRPr="002258D8">
        <w:rPr>
          <w:color w:val="auto"/>
          <w:sz w:val="28"/>
          <w:szCs w:val="28"/>
        </w:rPr>
        <w:t xml:space="preserve">определенного в  последний рабочий день, предшествующий дате выплаты дохода. </w:t>
      </w:r>
    </w:p>
    <w:p w:rsidR="00D67ACD" w:rsidRPr="002258D8" w:rsidRDefault="00D67ACD" w:rsidP="002258D8">
      <w:pPr>
        <w:ind w:firstLine="709"/>
        <w:contextualSpacing/>
        <w:jc w:val="both"/>
        <w:rPr>
          <w:color w:val="auto"/>
          <w:sz w:val="28"/>
          <w:szCs w:val="28"/>
        </w:rPr>
      </w:pPr>
      <w:r w:rsidRPr="002258D8">
        <w:rPr>
          <w:color w:val="auto"/>
          <w:sz w:val="28"/>
          <w:szCs w:val="28"/>
        </w:rPr>
        <w:t>5. Если сумма, определенная в порядке, предусмотренном пунктами 1-3 настоящей статьи, является отрицательной, то такая сумма признается превышением налоговых вычетов.</w:t>
      </w:r>
    </w:p>
    <w:p w:rsidR="00D67ACD" w:rsidRPr="002258D8" w:rsidRDefault="00D67ACD" w:rsidP="002258D8">
      <w:pPr>
        <w:ind w:firstLine="709"/>
        <w:contextualSpacing/>
        <w:jc w:val="both"/>
        <w:rPr>
          <w:color w:val="auto"/>
          <w:sz w:val="28"/>
          <w:szCs w:val="28"/>
        </w:rPr>
      </w:pPr>
      <w:r w:rsidRPr="002258D8">
        <w:rPr>
          <w:color w:val="auto"/>
          <w:sz w:val="28"/>
          <w:szCs w:val="28"/>
        </w:rPr>
        <w:lastRenderedPageBreak/>
        <w:t xml:space="preserve">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 </w:t>
      </w:r>
    </w:p>
    <w:p w:rsidR="00D67ACD" w:rsidRPr="002258D8" w:rsidRDefault="00D67ACD" w:rsidP="002258D8">
      <w:pPr>
        <w:ind w:firstLine="709"/>
        <w:contextualSpacing/>
        <w:jc w:val="both"/>
        <w:rPr>
          <w:color w:val="auto"/>
          <w:sz w:val="28"/>
          <w:szCs w:val="28"/>
        </w:rPr>
      </w:pPr>
    </w:p>
    <w:p w:rsidR="00D67ACD" w:rsidRPr="00543E4B" w:rsidRDefault="00D67ACD"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spacing w:val="2"/>
          <w:sz w:val="28"/>
          <w:szCs w:val="28"/>
        </w:rPr>
        <w:t>Налоговый и отчетный периоды</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D67ACD" w:rsidRPr="002258D8" w:rsidRDefault="00D67ACD" w:rsidP="002258D8">
      <w:pPr>
        <w:pStyle w:val="a4"/>
        <w:tabs>
          <w:tab w:val="left" w:pos="3600"/>
        </w:tabs>
        <w:spacing w:before="0" w:beforeAutospacing="0" w:after="0" w:afterAutospacing="0"/>
        <w:ind w:firstLine="709"/>
        <w:contextualSpacing/>
        <w:jc w:val="both"/>
        <w:rPr>
          <w:sz w:val="28"/>
          <w:szCs w:val="28"/>
        </w:rPr>
      </w:pPr>
      <w:r w:rsidRPr="002258D8">
        <w:rPr>
          <w:sz w:val="28"/>
          <w:szCs w:val="28"/>
        </w:rPr>
        <w:tab/>
      </w:r>
    </w:p>
    <w:p w:rsidR="00D67ACD" w:rsidRPr="00543E4B" w:rsidRDefault="00D67ACD"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bCs/>
          <w:sz w:val="28"/>
          <w:szCs w:val="28"/>
        </w:rPr>
        <w:t xml:space="preserve">Декларация по индивидуальному подоходному </w:t>
      </w:r>
      <w:r w:rsidRPr="00543E4B">
        <w:rPr>
          <w:b/>
          <w:sz w:val="28"/>
          <w:szCs w:val="28"/>
        </w:rPr>
        <w:br/>
      </w:r>
      <w:r w:rsidRPr="00543E4B">
        <w:rPr>
          <w:b/>
          <w:bCs/>
          <w:sz w:val="28"/>
          <w:szCs w:val="28"/>
        </w:rPr>
        <w:t>налогу и социальному налогу</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Декларация по индивидуальному подоходно</w:t>
      </w:r>
      <w:r w:rsidR="006838B3" w:rsidRPr="002258D8">
        <w:rPr>
          <w:spacing w:val="2"/>
          <w:sz w:val="28"/>
          <w:szCs w:val="28"/>
        </w:rPr>
        <w:t xml:space="preserve">му налогу и социальному налогу </w:t>
      </w:r>
      <w:r w:rsidRPr="002258D8">
        <w:rPr>
          <w:spacing w:val="2"/>
          <w:sz w:val="28"/>
          <w:szCs w:val="28"/>
        </w:rPr>
        <w:t>представляется в налоговые органы по месту нахождения налогового агента не позднее 15 числа второго месяца, следующего за отчетным периодом.</w:t>
      </w:r>
    </w:p>
    <w:p w:rsidR="00D67ACD" w:rsidRPr="002258D8" w:rsidRDefault="00D67ACD" w:rsidP="002258D8">
      <w:pPr>
        <w:ind w:firstLine="709"/>
        <w:contextualSpacing/>
        <w:jc w:val="both"/>
        <w:rPr>
          <w:color w:val="auto"/>
          <w:sz w:val="28"/>
          <w:szCs w:val="28"/>
        </w:rPr>
      </w:pPr>
      <w:r w:rsidRPr="002258D8">
        <w:rPr>
          <w:color w:val="auto"/>
          <w:sz w:val="28"/>
          <w:szCs w:val="28"/>
        </w:rPr>
        <w:t>налоговыми агентами,</w:t>
      </w:r>
      <w:r w:rsidRPr="002258D8">
        <w:rPr>
          <w:color w:val="auto"/>
          <w:spacing w:val="2"/>
          <w:sz w:val="28"/>
          <w:szCs w:val="28"/>
        </w:rPr>
        <w:t xml:space="preserve"> в том числе </w:t>
      </w:r>
      <w:r w:rsidRPr="002258D8">
        <w:rPr>
          <w:color w:val="auto"/>
          <w:sz w:val="28"/>
          <w:szCs w:val="28"/>
        </w:rPr>
        <w:t>субъектами малого бизнеса на основе упрощенной декларации;</w:t>
      </w:r>
    </w:p>
    <w:p w:rsidR="00D67ACD" w:rsidRPr="002258D8" w:rsidRDefault="00D67ACD" w:rsidP="002258D8">
      <w:pPr>
        <w:pStyle w:val="a4"/>
        <w:spacing w:before="0" w:beforeAutospacing="0" w:after="0" w:afterAutospacing="0"/>
        <w:ind w:firstLine="709"/>
        <w:contextualSpacing/>
        <w:jc w:val="both"/>
        <w:rPr>
          <w:strike/>
          <w:spacing w:val="2"/>
          <w:sz w:val="28"/>
          <w:szCs w:val="28"/>
        </w:rPr>
      </w:pPr>
      <w:r w:rsidRPr="002258D8">
        <w:rPr>
          <w:sz w:val="28"/>
          <w:szCs w:val="28"/>
        </w:rPr>
        <w:t xml:space="preserve">агентами или плательщиками социальных платежей, в том числе в свою пользу в соответствии с </w:t>
      </w:r>
      <w:r w:rsidRPr="002258D8">
        <w:rPr>
          <w:spacing w:val="2"/>
          <w:sz w:val="28"/>
          <w:szCs w:val="28"/>
        </w:rPr>
        <w:t>законами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Налоговый агент предоставляет данные об </w:t>
      </w:r>
      <w:r w:rsidRPr="002258D8">
        <w:rPr>
          <w:spacing w:val="2"/>
          <w:sz w:val="28"/>
          <w:szCs w:val="28"/>
        </w:rPr>
        <w:t>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w:t>
      </w:r>
      <w:r w:rsidRPr="002258D8">
        <w:rPr>
          <w:sz w:val="28"/>
          <w:szCs w:val="28"/>
        </w:rPr>
        <w:t>, в виде  приложения к декларации по индивидуальному подоходному налогу и социальному налогу, которое:</w:t>
      </w:r>
    </w:p>
    <w:p w:rsidR="00D67ACD" w:rsidRPr="002258D8" w:rsidRDefault="00D67ACD" w:rsidP="002258D8">
      <w:pPr>
        <w:pStyle w:val="a4"/>
        <w:spacing w:before="0" w:beforeAutospacing="0" w:after="0" w:afterAutospacing="0"/>
        <w:ind w:firstLine="709"/>
        <w:contextualSpacing/>
        <w:jc w:val="both"/>
        <w:rPr>
          <w:rStyle w:val="s0"/>
          <w:color w:val="auto"/>
          <w:sz w:val="28"/>
          <w:szCs w:val="28"/>
        </w:rPr>
      </w:pPr>
      <w:r w:rsidRPr="002258D8">
        <w:rPr>
          <w:sz w:val="28"/>
          <w:szCs w:val="28"/>
        </w:rPr>
        <w:t>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пунктом 2 статьи 190 настоящего Кодекса</w:t>
      </w:r>
      <w:r w:rsidRPr="002258D8">
        <w:rPr>
          <w:rStyle w:val="s0"/>
          <w:color w:val="auto"/>
          <w:sz w:val="28"/>
          <w:szCs w:val="28"/>
        </w:rPr>
        <w:t>;</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rStyle w:val="s0"/>
          <w:color w:val="auto"/>
          <w:sz w:val="28"/>
          <w:szCs w:val="28"/>
        </w:rPr>
        <w:t xml:space="preserve">2) </w:t>
      </w:r>
      <w:r w:rsidRPr="002258D8">
        <w:rPr>
          <w:sz w:val="28"/>
          <w:szCs w:val="28"/>
        </w:rPr>
        <w:t xml:space="preserve">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p w:rsidR="00D67ACD" w:rsidRPr="002258D8" w:rsidRDefault="007A3709" w:rsidP="002258D8">
      <w:pPr>
        <w:ind w:firstLine="709"/>
        <w:contextualSpacing/>
        <w:jc w:val="both"/>
        <w:rPr>
          <w:color w:val="auto"/>
          <w:sz w:val="28"/>
          <w:szCs w:val="28"/>
        </w:rPr>
      </w:pPr>
      <w:r w:rsidRPr="002258D8">
        <w:rPr>
          <w:color w:val="auto"/>
          <w:sz w:val="28"/>
          <w:szCs w:val="28"/>
        </w:rPr>
        <w:t>3</w:t>
      </w:r>
      <w:r w:rsidR="00D67ACD" w:rsidRPr="002258D8">
        <w:rPr>
          <w:color w:val="auto"/>
          <w:sz w:val="28"/>
          <w:szCs w:val="28"/>
        </w:rPr>
        <w:t>.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D67ACD" w:rsidRPr="002258D8" w:rsidRDefault="00D67ACD" w:rsidP="002258D8">
      <w:pPr>
        <w:tabs>
          <w:tab w:val="left" w:pos="317"/>
        </w:tabs>
        <w:ind w:firstLine="709"/>
        <w:contextualSpacing/>
        <w:jc w:val="both"/>
        <w:rPr>
          <w:color w:val="auto"/>
          <w:spacing w:val="2"/>
          <w:sz w:val="28"/>
          <w:szCs w:val="28"/>
        </w:rPr>
      </w:pPr>
    </w:p>
    <w:p w:rsidR="00D67ACD" w:rsidRPr="00543E4B" w:rsidRDefault="00D67ACD" w:rsidP="00AC2144">
      <w:pPr>
        <w:pStyle w:val="a8"/>
        <w:widowControl w:val="0"/>
        <w:numPr>
          <w:ilvl w:val="0"/>
          <w:numId w:val="79"/>
        </w:numPr>
        <w:spacing w:after="0" w:line="240" w:lineRule="auto"/>
        <w:ind w:left="0" w:firstLine="709"/>
        <w:jc w:val="both"/>
        <w:rPr>
          <w:rFonts w:ascii="Times New Roman" w:hAnsi="Times New Roman"/>
          <w:b/>
          <w:spacing w:val="2"/>
          <w:sz w:val="28"/>
          <w:szCs w:val="28"/>
        </w:rPr>
      </w:pPr>
      <w:r w:rsidRPr="00543E4B">
        <w:rPr>
          <w:rFonts w:ascii="Times New Roman" w:hAnsi="Times New Roman"/>
          <w:b/>
          <w:spacing w:val="2"/>
          <w:sz w:val="28"/>
          <w:szCs w:val="28"/>
        </w:rPr>
        <w:t>Порядок выдачи налоговым агентом справки о </w:t>
      </w:r>
      <w:r w:rsidRPr="00543E4B">
        <w:rPr>
          <w:rFonts w:ascii="Times New Roman" w:hAnsi="Times New Roman"/>
          <w:b/>
          <w:spacing w:val="2"/>
          <w:sz w:val="28"/>
          <w:szCs w:val="28"/>
        </w:rPr>
        <w:br/>
        <w:t>расчетах с физическим лицом</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 xml:space="preserve">1. В случае начисления и (или) выплаты в течение календарного года </w:t>
      </w:r>
      <w:r w:rsidRPr="002258D8">
        <w:rPr>
          <w:color w:val="auto"/>
          <w:spacing w:val="2"/>
          <w:sz w:val="28"/>
          <w:szCs w:val="28"/>
        </w:rPr>
        <w:lastRenderedPageBreak/>
        <w:t>физическому лицу дохода, подлежащего налогообложению у источника выплаты, налоговый агент обязан выдать справку о расчетах с физическим лицом.</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2. Справка о расчетах с физическим лицом должна содержать информацию о суммах:</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 дохода, подлежащего налогообложению у источника выплаты;</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2) корректировки по индивидуальному подоходному налогу;</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переноса корректировки по индивидуальному подоходному налогу;</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4) исчисленных обязательных пенсионных взносов;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 xml:space="preserve">5) примененных налоговых вычетов, за исключением обязательных пенсионных взносов; </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6) предварительных сумм прочих вычетов;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7) переноса превышения налоговых вычетов;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8) облагаемого дохода физического лица;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9) исчисленного индивидуального подоходного налога;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10) выплаченного дохода.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Форма справки о расчетах с физическим лицом утверждается уполномоченным органом.</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случае:</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 увольнения работника не позднее трех рабочих дней после:</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издания акта работодателя о прекращении действия трудового договора;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издания приказа об увольнении административных государственных служащих;</w:t>
      </w:r>
    </w:p>
    <w:p w:rsidR="006838B3"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 xml:space="preserve">отставки политических </w:t>
      </w:r>
      <w:r w:rsidR="006838B3" w:rsidRPr="002258D8">
        <w:rPr>
          <w:color w:val="auto"/>
          <w:spacing w:val="2"/>
          <w:sz w:val="28"/>
          <w:szCs w:val="28"/>
        </w:rPr>
        <w:t>государственных служащих;</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2) начисления и (или) выплаты дохода физического лица от налогового агента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акта о выполненных работах, оказанных услугах;</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платежного документа;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4) выплаты дивидендов, выигрышей – не позднее дня выплаты дохода;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 xml:space="preserve">5) прекращения или истечения срока действия договора банковского </w:t>
      </w:r>
      <w:r w:rsidRPr="002258D8">
        <w:rPr>
          <w:color w:val="auto"/>
          <w:spacing w:val="2"/>
          <w:sz w:val="28"/>
          <w:szCs w:val="28"/>
        </w:rPr>
        <w:lastRenderedPageBreak/>
        <w:t>вклада – не позднее дня прекращения действия такого договора;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7) прекращения или истечения срока действия договора накопительного страхования – не позднее дня прекращения действия такого договора.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6. В случаях, установленных пунктом 5 настоящей статьи, физическое лицо вправе по истечении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8"/>
        <w:numPr>
          <w:ilvl w:val="0"/>
          <w:numId w:val="79"/>
        </w:numPr>
        <w:spacing w:after="0" w:line="240" w:lineRule="auto"/>
        <w:ind w:left="0" w:firstLine="709"/>
        <w:jc w:val="both"/>
        <w:rPr>
          <w:rStyle w:val="s1"/>
          <w:bCs w:val="0"/>
          <w:color w:val="auto"/>
          <w:sz w:val="28"/>
          <w:szCs w:val="28"/>
        </w:rPr>
      </w:pPr>
      <w:r w:rsidRPr="00543E4B">
        <w:rPr>
          <w:rStyle w:val="s1"/>
          <w:color w:val="auto"/>
          <w:sz w:val="28"/>
          <w:szCs w:val="28"/>
        </w:rPr>
        <w:t>Определение облагаемого дохода физического лица,  подлежащего налогообложению физическим лицом самостоятельно</w:t>
      </w:r>
    </w:p>
    <w:p w:rsidR="00D67ACD" w:rsidRPr="002258D8" w:rsidRDefault="00D67ACD" w:rsidP="002258D8">
      <w:pPr>
        <w:ind w:firstLine="709"/>
        <w:contextualSpacing/>
        <w:jc w:val="both"/>
        <w:rPr>
          <w:color w:val="auto"/>
          <w:spacing w:val="2"/>
          <w:sz w:val="28"/>
          <w:szCs w:val="28"/>
        </w:rPr>
      </w:pPr>
      <w:r w:rsidRPr="002258D8">
        <w:rPr>
          <w:color w:val="auto"/>
          <w:sz w:val="28"/>
          <w:szCs w:val="28"/>
        </w:rPr>
        <w:t>Порядок определения облагаемого дохода физического лица, подлежащего налогообложению физическим лицом самостоятельно, определяется в соответствии с Главой ____ настоящего Кодекса (всеобщее декларирование).</w:t>
      </w:r>
    </w:p>
    <w:p w:rsidR="00D67ACD" w:rsidRPr="002258D8" w:rsidRDefault="00D67ACD" w:rsidP="002258D8">
      <w:pPr>
        <w:ind w:firstLine="709"/>
        <w:contextualSpacing/>
        <w:jc w:val="both"/>
        <w:rPr>
          <w:color w:val="auto"/>
          <w:spacing w:val="2"/>
          <w:sz w:val="28"/>
          <w:szCs w:val="28"/>
        </w:rPr>
      </w:pPr>
    </w:p>
    <w:p w:rsidR="00312A62" w:rsidRPr="004E22D9" w:rsidRDefault="00312A62" w:rsidP="004E22D9">
      <w:pPr>
        <w:contextualSpacing/>
        <w:jc w:val="center"/>
        <w:rPr>
          <w:b/>
          <w:color w:val="auto"/>
          <w:spacing w:val="2"/>
          <w:sz w:val="28"/>
          <w:szCs w:val="28"/>
        </w:rPr>
      </w:pPr>
    </w:p>
    <w:p w:rsidR="00D67ACD" w:rsidRPr="004E22D9" w:rsidRDefault="004E22D9" w:rsidP="004E22D9">
      <w:pPr>
        <w:contextualSpacing/>
        <w:jc w:val="center"/>
        <w:rPr>
          <w:rStyle w:val="s1"/>
          <w:color w:val="auto"/>
          <w:sz w:val="28"/>
          <w:szCs w:val="28"/>
        </w:rPr>
      </w:pPr>
      <w:r w:rsidRPr="004E22D9">
        <w:rPr>
          <w:rStyle w:val="s1"/>
          <w:color w:val="auto"/>
          <w:sz w:val="28"/>
          <w:szCs w:val="28"/>
        </w:rPr>
        <w:t>РАЗДЕЛ 9. ИНДИВИДУАЛЬНЫЙ ПОДОХОДНЫЙ НАЛОГ С ДОХОДОВ ЛИЦА, ЗАНИМАЮЩЕГОСЯ ЧАСТНОЙ ПРАКТИКОЙ, И ИНДИВИДУАЛЬНОГО ПРЕДПРИНИМАТЕЛЯ</w:t>
      </w:r>
    </w:p>
    <w:p w:rsidR="00E65474" w:rsidRPr="004E22D9" w:rsidRDefault="00E65474" w:rsidP="004E22D9">
      <w:pPr>
        <w:contextualSpacing/>
        <w:jc w:val="center"/>
        <w:rPr>
          <w:rStyle w:val="s1"/>
          <w:color w:val="auto"/>
          <w:sz w:val="28"/>
          <w:szCs w:val="28"/>
        </w:rPr>
      </w:pPr>
    </w:p>
    <w:p w:rsidR="00D67ACD" w:rsidRPr="004E22D9" w:rsidRDefault="004E22D9" w:rsidP="004E22D9">
      <w:pPr>
        <w:pStyle w:val="a8"/>
        <w:numPr>
          <w:ilvl w:val="0"/>
          <w:numId w:val="59"/>
        </w:numPr>
        <w:spacing w:after="0" w:line="240" w:lineRule="auto"/>
        <w:ind w:left="0" w:firstLine="0"/>
        <w:jc w:val="center"/>
        <w:rPr>
          <w:rStyle w:val="s1"/>
          <w:color w:val="auto"/>
          <w:sz w:val="28"/>
          <w:szCs w:val="28"/>
        </w:rPr>
      </w:pPr>
      <w:r w:rsidRPr="004E22D9">
        <w:rPr>
          <w:rStyle w:val="s1"/>
          <w:color w:val="auto"/>
          <w:sz w:val="28"/>
          <w:szCs w:val="28"/>
        </w:rPr>
        <w:t>ДОХОД ЛИЦА, ЗАНИМАЮЩЕГОСЯ ЧАСТНОЙ ПРАКТИКОЙ</w:t>
      </w:r>
    </w:p>
    <w:p w:rsidR="00E65474" w:rsidRPr="002258D8" w:rsidRDefault="00E65474" w:rsidP="002258D8">
      <w:pPr>
        <w:ind w:firstLine="709"/>
        <w:contextualSpacing/>
        <w:jc w:val="both"/>
        <w:rPr>
          <w:rStyle w:val="s1"/>
          <w:b w:val="0"/>
          <w:color w:val="auto"/>
          <w:sz w:val="28"/>
          <w:szCs w:val="28"/>
        </w:rPr>
      </w:pPr>
    </w:p>
    <w:p w:rsidR="00D67ACD" w:rsidRPr="00543E4B" w:rsidRDefault="00D67ACD"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spacing w:val="2"/>
          <w:sz w:val="28"/>
          <w:szCs w:val="28"/>
        </w:rPr>
        <w:t>Общие положения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получения удовлетворения по оплате услуг из залоговых денег, указанной в акте оказанных услуг или в документе, подтверждающем оказание услуг. </w:t>
      </w:r>
    </w:p>
    <w:p w:rsidR="00D67ACD" w:rsidRPr="002258D8" w:rsidRDefault="00312A62" w:rsidP="002258D8">
      <w:pPr>
        <w:pStyle w:val="a8"/>
        <w:keepNext/>
        <w:tabs>
          <w:tab w:val="left" w:pos="727"/>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2</w:t>
      </w:r>
      <w:r w:rsidR="00D67ACD" w:rsidRPr="002258D8">
        <w:rPr>
          <w:rFonts w:ascii="Times New Roman" w:hAnsi="Times New Roman"/>
          <w:sz w:val="28"/>
          <w:szCs w:val="28"/>
        </w:rPr>
        <w:t>. Датой признания дохода лица, занимающегося частной практикой, является:</w:t>
      </w:r>
    </w:p>
    <w:p w:rsidR="00D67ACD" w:rsidRPr="002258D8" w:rsidRDefault="00D67ACD" w:rsidP="002258D8">
      <w:pPr>
        <w:pStyle w:val="a8"/>
        <w:keepNext/>
        <w:tabs>
          <w:tab w:val="left" w:pos="727"/>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дата оказания услуг, указанная в подписанном акте оказанных услуг;</w:t>
      </w:r>
    </w:p>
    <w:p w:rsidR="00D67ACD" w:rsidRPr="002258D8" w:rsidRDefault="00D67ACD" w:rsidP="002258D8">
      <w:pPr>
        <w:pStyle w:val="a8"/>
        <w:keepNext/>
        <w:tabs>
          <w:tab w:val="left" w:pos="727"/>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D67ACD" w:rsidRPr="002258D8" w:rsidRDefault="00D67ACD" w:rsidP="002258D8">
      <w:pPr>
        <w:pStyle w:val="a8"/>
        <w:keepNext/>
        <w:tabs>
          <w:tab w:val="left" w:pos="727"/>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компьютеры, ноутбуки, мониторы, проекторы;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устройства для печати, просмотра, копирования, отправления факсом;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сейфы.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начало налогового периода определяется как:</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конец налогового периода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плюс</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сумма расходов на сопровождение, ремонт и эксплуатацию активов, понесенных в течение налогового периода,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минус</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сумма амортизационных отчислений, исчисленных в предыдущем налоговом периоде.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конец налогового периода определяется как:</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начало налогового периода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плюс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поступившие в налоговом периоде активы, указанные в настоящем пункте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минус </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выбывшие в налоговом периоде активы, указанные в настоящем пункте.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4. Исчисление амортизационных отчислений </w:t>
      </w:r>
      <w:r w:rsidR="00737D4E" w:rsidRPr="002258D8">
        <w:rPr>
          <w:sz w:val="28"/>
          <w:szCs w:val="28"/>
        </w:rPr>
        <w:t>лиц, занимающихся частной практикой</w:t>
      </w:r>
      <w:r w:rsidR="00737D4E" w:rsidRPr="002258D8">
        <w:rPr>
          <w:spacing w:val="2"/>
          <w:sz w:val="28"/>
          <w:szCs w:val="28"/>
        </w:rPr>
        <w:t xml:space="preserve"> </w:t>
      </w:r>
      <w:r w:rsidRPr="002258D8">
        <w:rPr>
          <w:spacing w:val="2"/>
          <w:sz w:val="28"/>
          <w:szCs w:val="28"/>
        </w:rPr>
        <w:t xml:space="preserve">производится в размере </w:t>
      </w:r>
      <w:r w:rsidR="00710F7A" w:rsidRPr="002258D8">
        <w:rPr>
          <w:spacing w:val="2"/>
          <w:sz w:val="28"/>
          <w:szCs w:val="28"/>
        </w:rPr>
        <w:t>двадцать пять</w:t>
      </w:r>
      <w:r w:rsidRPr="002258D8">
        <w:rPr>
          <w:spacing w:val="2"/>
          <w:sz w:val="28"/>
          <w:szCs w:val="28"/>
        </w:rPr>
        <w:t xml:space="preserve"> процентов от стоимости активов на конец налогового периода.</w:t>
      </w:r>
    </w:p>
    <w:p w:rsidR="006838B3"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5. В целях </w:t>
      </w:r>
      <w:hyperlink r:id="rId480" w:anchor="z1991" w:history="1">
        <w:r w:rsidRPr="002258D8">
          <w:rPr>
            <w:spacing w:val="2"/>
            <w:sz w:val="28"/>
            <w:szCs w:val="28"/>
          </w:rPr>
          <w:t>статей 1</w:t>
        </w:r>
      </w:hyperlink>
      <w:r w:rsidRPr="002258D8">
        <w:rPr>
          <w:spacing w:val="2"/>
          <w:sz w:val="28"/>
          <w:szCs w:val="28"/>
        </w:rPr>
        <w:t>95, 16, 197 и 198 настоящего Кодекса к компенсациям при служебных командировках, подл</w:t>
      </w:r>
      <w:r w:rsidR="006838B3" w:rsidRPr="002258D8">
        <w:rPr>
          <w:spacing w:val="2"/>
          <w:sz w:val="28"/>
          <w:szCs w:val="28"/>
        </w:rPr>
        <w:t>ежащим вычету, относятся:</w:t>
      </w:r>
    </w:p>
    <w:p w:rsidR="006838B3"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1) фактически произведенные расходы на проезд к месту командировки и обратно, включая оплату расходов за бронь, на основании документов, </w:t>
      </w:r>
      <w:r w:rsidRPr="002258D8">
        <w:rPr>
          <w:spacing w:val="2"/>
          <w:sz w:val="28"/>
          <w:szCs w:val="28"/>
        </w:rPr>
        <w:lastRenderedPageBreak/>
        <w:t>подтверждающих расходы на проезд и за бронь (в том числе электронного билета при наличии документа, подтверждающего фа</w:t>
      </w:r>
      <w:r w:rsidR="006838B3" w:rsidRPr="002258D8">
        <w:rPr>
          <w:spacing w:val="2"/>
          <w:sz w:val="28"/>
          <w:szCs w:val="28"/>
        </w:rPr>
        <w:t>кт оплаты его стоимости);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фактически произведенные расходы на наем жилого помещения, включая оплату расходов за бронь, на основании документов, подтверждающих расходы на наем жилого помещения и за бронь;</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3) суточные не более </w:t>
      </w:r>
      <w:r w:rsidR="00FF365B" w:rsidRPr="002258D8">
        <w:rPr>
          <w:spacing w:val="2"/>
          <w:sz w:val="28"/>
          <w:szCs w:val="28"/>
        </w:rPr>
        <w:t>шести</w:t>
      </w:r>
      <w:r w:rsidRPr="002258D8">
        <w:rPr>
          <w:spacing w:val="2"/>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Время нахождения в командировке определяется на основании:</w:t>
      </w:r>
    </w:p>
    <w:p w:rsidR="006838B3" w:rsidRPr="002258D8" w:rsidRDefault="00D67ACD" w:rsidP="002258D8">
      <w:pPr>
        <w:ind w:firstLine="709"/>
        <w:contextualSpacing/>
        <w:jc w:val="both"/>
        <w:rPr>
          <w:color w:val="auto"/>
          <w:spacing w:val="2"/>
          <w:sz w:val="28"/>
          <w:szCs w:val="28"/>
        </w:rPr>
      </w:pPr>
      <w:r w:rsidRPr="002258D8">
        <w:rPr>
          <w:rStyle w:val="s0"/>
          <w:color w:val="auto"/>
          <w:sz w:val="28"/>
          <w:szCs w:val="28"/>
        </w:rPr>
        <w:t xml:space="preserve">приказа или письменного распоряжения налогоплательщика о направлении </w:t>
      </w:r>
      <w:r w:rsidRPr="002258D8">
        <w:rPr>
          <w:color w:val="auto"/>
          <w:sz w:val="28"/>
          <w:szCs w:val="28"/>
        </w:rPr>
        <w:t>лица, занимающегося частной практикой, а также его</w:t>
      </w:r>
      <w:r w:rsidRPr="002258D8">
        <w:rPr>
          <w:rStyle w:val="s0"/>
          <w:color w:val="auto"/>
          <w:sz w:val="28"/>
          <w:szCs w:val="28"/>
        </w:rPr>
        <w:t xml:space="preserve"> работников в командировку;</w:t>
      </w:r>
      <w:r w:rsidR="006838B3" w:rsidRPr="002258D8">
        <w:rPr>
          <w:color w:val="auto"/>
          <w:spacing w:val="2"/>
          <w:sz w:val="28"/>
          <w:szCs w:val="28"/>
        </w:rPr>
        <w:t xml:space="preserve">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количества дней командировки исходя из дат выбытия к месту командировки и прибытия обратно, указанных в документах, подтверждающих проезд.</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spacing w:val="2"/>
          <w:sz w:val="28"/>
          <w:szCs w:val="28"/>
        </w:rPr>
        <w:t>Налогооблагаемый доход частного нотариуса</w:t>
      </w:r>
    </w:p>
    <w:p w:rsidR="0068314C" w:rsidRPr="002258D8" w:rsidRDefault="0068314C" w:rsidP="002258D8">
      <w:pPr>
        <w:pStyle w:val="a4"/>
        <w:spacing w:before="0" w:beforeAutospacing="0" w:after="0" w:afterAutospacing="0"/>
        <w:ind w:firstLine="709"/>
        <w:contextualSpacing/>
        <w:jc w:val="both"/>
        <w:rPr>
          <w:sz w:val="28"/>
          <w:szCs w:val="28"/>
        </w:rPr>
      </w:pPr>
      <w:r w:rsidRPr="002258D8">
        <w:rPr>
          <w:sz w:val="28"/>
          <w:szCs w:val="28"/>
        </w:rPr>
        <w:t>1. Налогооблагаемый доход частного нотариуса за налоговый период определяется как сумма доходов, подлежащих получению (полученные) от осуществления нотариальной деятельности уменьшенная на сумму профессиональных вычетов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К доходам от осуществления деятельности частного нотариуса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в виде оплаты нотариальных действий;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в виде оплаты услуг правового и технического характера при совершении нотариальных действий частным нотариусом;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другие доходы, подлежащие получению (полученные) при осуществлении нотариальной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деятельности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подтверждены документально;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отражены в налоговых регистрах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К профессиональным вычетам частного нотариуса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оказания нотариальных услуг;</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lastRenderedPageBreak/>
        <w:t>3) амортизационные отчисления, исчисленные в соответствии с пунктом 4 </w:t>
      </w:r>
      <w:hyperlink r:id="rId481"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6) расходы, предусмотренные </w:t>
      </w:r>
      <w:hyperlink r:id="rId482" w:anchor="z1055" w:history="1">
        <w:r w:rsidRPr="002258D8">
          <w:rPr>
            <w:spacing w:val="2"/>
            <w:sz w:val="28"/>
            <w:szCs w:val="28"/>
          </w:rPr>
          <w:t>пунктом 14-1</w:t>
        </w:r>
      </w:hyperlink>
      <w:r w:rsidRPr="002258D8">
        <w:rPr>
          <w:spacing w:val="2"/>
          <w:sz w:val="28"/>
          <w:szCs w:val="28"/>
        </w:rPr>
        <w:t> статьи 100 и </w:t>
      </w:r>
      <w:hyperlink r:id="rId483" w:anchor="z1279" w:history="1">
        <w:r w:rsidRPr="002258D8">
          <w:rPr>
            <w:spacing w:val="2"/>
            <w:sz w:val="28"/>
            <w:szCs w:val="28"/>
          </w:rPr>
          <w:t>статьей 114</w:t>
        </w:r>
      </w:hyperlink>
      <w:r w:rsidRPr="002258D8">
        <w:rPr>
          <w:spacing w:val="2"/>
          <w:sz w:val="28"/>
          <w:szCs w:val="28"/>
        </w:rPr>
        <w:t>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7) компенсации при служебных командировках согласно пункту 5 </w:t>
      </w:r>
      <w:hyperlink r:id="rId484" w:anchor="z1989" w:history="1">
        <w:r w:rsidRPr="002258D8">
          <w:rPr>
            <w:color w:val="auto"/>
            <w:spacing w:val="2"/>
            <w:sz w:val="28"/>
            <w:szCs w:val="28"/>
          </w:rPr>
          <w:t>статьи 181</w:t>
        </w:r>
      </w:hyperlink>
      <w:r w:rsidRPr="002258D8">
        <w:rPr>
          <w:color w:val="auto"/>
          <w:spacing w:val="2"/>
          <w:sz w:val="28"/>
          <w:szCs w:val="28"/>
        </w:rPr>
        <w:t>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8) членские взносы, вносимые в нотариальную палату,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z w:val="28"/>
          <w:szCs w:val="28"/>
        </w:rPr>
      </w:pPr>
      <w:r w:rsidRPr="002258D8">
        <w:rPr>
          <w:color w:val="auto"/>
          <w:spacing w:val="2"/>
          <w:sz w:val="28"/>
          <w:szCs w:val="28"/>
        </w:rPr>
        <w:t>9) расходы на обязательное страхование гражданско-правовой ответственности, предусмотренное </w:t>
      </w:r>
      <w:hyperlink r:id="rId485" w:anchor="z0" w:history="1">
        <w:r w:rsidRPr="002258D8">
          <w:rPr>
            <w:color w:val="auto"/>
            <w:spacing w:val="2"/>
            <w:sz w:val="28"/>
            <w:szCs w:val="28"/>
          </w:rPr>
          <w:t>Законом</w:t>
        </w:r>
      </w:hyperlink>
      <w:r w:rsidRPr="002258D8">
        <w:rPr>
          <w:color w:val="auto"/>
          <w:spacing w:val="2"/>
          <w:sz w:val="28"/>
          <w:szCs w:val="28"/>
        </w:rPr>
        <w:t> Республики Казахстан «Об обязательном страховании гражданско-правовой ответственности частных нотариусов».</w:t>
      </w:r>
    </w:p>
    <w:p w:rsidR="00D67ACD" w:rsidRPr="002258D8" w:rsidRDefault="00D67ACD" w:rsidP="002258D8">
      <w:pPr>
        <w:ind w:firstLine="709"/>
        <w:contextualSpacing/>
        <w:jc w:val="both"/>
        <w:rPr>
          <w:color w:val="auto"/>
          <w:spacing w:val="2"/>
          <w:sz w:val="28"/>
          <w:szCs w:val="28"/>
        </w:rPr>
      </w:pPr>
    </w:p>
    <w:p w:rsidR="006838B3" w:rsidRPr="00543E4B" w:rsidRDefault="00D67ACD"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spacing w:val="2"/>
          <w:sz w:val="28"/>
          <w:szCs w:val="28"/>
        </w:rPr>
        <w:t>Налогооблагаемый доход частного судебного исполнителя</w:t>
      </w:r>
    </w:p>
    <w:p w:rsidR="0068314C"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1. </w:t>
      </w:r>
      <w:r w:rsidR="0068314C" w:rsidRPr="002258D8">
        <w:rPr>
          <w:sz w:val="28"/>
          <w:szCs w:val="28"/>
        </w:rPr>
        <w:t>Налогооблагаемый доход частного судебного исполнителя за налоговый период определяется как сумма доходов, подлежащих получению (полученные) от осуществления деятельности частного судебного исполнителя, уменьшенная на сумму профессиональных вычетов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К доходам от осуществления деятельности частного судебного исполнителя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оплата деятельности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возмещение расходов по совершению исполнительных действий, в том числе за счет бюджетных средств;</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другие доходы, подлежащие получению (полученные) при осуществлении деятельности, предусмотренной для частного судебного исполнителя законом Республики Казахстан об исполнительном производстве и статусе судебных исполнителей.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деятельности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подтверждены документально;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отражены в налоговых регистрах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lastRenderedPageBreak/>
        <w:t>4. К профессиональным вычетам частного судебного исполнителя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оказания услуг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амортизационные отчисления, исчисленные в соответствии с пунктом 4 </w:t>
      </w:r>
      <w:hyperlink r:id="rId486"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6) расходы, предусмотренные </w:t>
      </w:r>
      <w:hyperlink r:id="rId487" w:anchor="z1055" w:history="1">
        <w:r w:rsidRPr="002258D8">
          <w:rPr>
            <w:color w:val="auto"/>
            <w:spacing w:val="2"/>
            <w:sz w:val="28"/>
            <w:szCs w:val="28"/>
          </w:rPr>
          <w:t>пунктом 14-1</w:t>
        </w:r>
      </w:hyperlink>
      <w:r w:rsidRPr="002258D8">
        <w:rPr>
          <w:color w:val="auto"/>
          <w:spacing w:val="2"/>
          <w:sz w:val="28"/>
          <w:szCs w:val="28"/>
        </w:rPr>
        <w:t> статьи 100 и </w:t>
      </w:r>
      <w:hyperlink r:id="rId488" w:anchor="z1279" w:history="1">
        <w:r w:rsidRPr="002258D8">
          <w:rPr>
            <w:color w:val="auto"/>
            <w:spacing w:val="2"/>
            <w:sz w:val="28"/>
            <w:szCs w:val="28"/>
          </w:rPr>
          <w:t>статьей 114</w:t>
        </w:r>
      </w:hyperlink>
      <w:r w:rsidRPr="002258D8">
        <w:rPr>
          <w:color w:val="auto"/>
          <w:spacing w:val="2"/>
          <w:sz w:val="28"/>
          <w:szCs w:val="28"/>
        </w:rPr>
        <w:t> настоящего Кодекса;</w:t>
      </w:r>
    </w:p>
    <w:p w:rsidR="00D67ACD" w:rsidRPr="002258D8" w:rsidRDefault="00D67ACD" w:rsidP="002258D8">
      <w:pPr>
        <w:ind w:firstLine="709"/>
        <w:contextualSpacing/>
        <w:jc w:val="both"/>
        <w:rPr>
          <w:color w:val="auto"/>
          <w:sz w:val="28"/>
          <w:szCs w:val="28"/>
        </w:rPr>
      </w:pPr>
      <w:r w:rsidRPr="002258D8">
        <w:rPr>
          <w:color w:val="auto"/>
          <w:spacing w:val="2"/>
          <w:sz w:val="28"/>
          <w:szCs w:val="28"/>
        </w:rPr>
        <w:t>7) компенсации при служебных командировках</w:t>
      </w:r>
      <w:r w:rsidRPr="002258D8">
        <w:rPr>
          <w:color w:val="auto"/>
          <w:sz w:val="28"/>
          <w:szCs w:val="28"/>
        </w:rPr>
        <w:t xml:space="preserve"> согласно пункту 5 статьи 194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8) членские взносы, вносимые в коллегию частных судебных исполнителей,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9) расходы по обязательному страхованию гражданско-правовой ответственности, предусмотренной </w:t>
      </w:r>
      <w:hyperlink r:id="rId489" w:anchor="z0" w:history="1">
        <w:r w:rsidRPr="002258D8">
          <w:rPr>
            <w:color w:val="auto"/>
            <w:spacing w:val="2"/>
            <w:sz w:val="28"/>
            <w:szCs w:val="28"/>
          </w:rPr>
          <w:t>Законом</w:t>
        </w:r>
      </w:hyperlink>
      <w:r w:rsidRPr="002258D8">
        <w:rPr>
          <w:color w:val="auto"/>
          <w:spacing w:val="2"/>
          <w:sz w:val="28"/>
          <w:szCs w:val="28"/>
        </w:rPr>
        <w:t> Республики Казахстан «Об исполнительном производстве и статусе судебных исполнителей»;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p w:rsidR="00D67ACD" w:rsidRPr="002258D8" w:rsidRDefault="00D67ACD" w:rsidP="002258D8">
      <w:pPr>
        <w:ind w:firstLine="709"/>
        <w:contextualSpacing/>
        <w:jc w:val="both"/>
        <w:rPr>
          <w:color w:val="auto"/>
          <w:spacing w:val="2"/>
          <w:sz w:val="28"/>
          <w:szCs w:val="28"/>
        </w:rPr>
      </w:pPr>
    </w:p>
    <w:p w:rsidR="00D67ACD" w:rsidRPr="00543E4B" w:rsidRDefault="00D67ACD"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spacing w:val="2"/>
          <w:sz w:val="28"/>
          <w:szCs w:val="28"/>
        </w:rPr>
        <w:t>Налогооблагаемый доход адвоката</w:t>
      </w:r>
    </w:p>
    <w:p w:rsidR="0068314C"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1.</w:t>
      </w:r>
      <w:r w:rsidR="004E22D9">
        <w:rPr>
          <w:sz w:val="28"/>
          <w:szCs w:val="28"/>
        </w:rPr>
        <w:t xml:space="preserve"> </w:t>
      </w:r>
      <w:r w:rsidR="0068314C" w:rsidRPr="002258D8">
        <w:rPr>
          <w:sz w:val="28"/>
          <w:szCs w:val="28"/>
        </w:rPr>
        <w:t>Налогооблагаемый доход адвоката за налоговый период определяется как сумма доходов, подлежащих получению (полученные) от осуществления адвокатской деятельности, уменьшенная на сумму профессиональных вычетов адвоката.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К доходам от осуществления адвокатской деятельности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от оказания адвокатом юридической помощи;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другие доходы, подлежащие получению (полученные) при осуществлении адвокатской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lastRenderedPageBreak/>
        <w:t>3. Адвокат вправе применить профессиональные вычеты по расходам, предусмотренным пунктом 4 настоящей статьи, при одновременном выполнении следующих условий: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адвокатской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подтверждены документально;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отражены в налоговых регистрах адвоката.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К профессиональным вычетам адвоката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осуществления адвокатской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амортизационные отчисления, исчисленные в соответствии с пунктом 4 </w:t>
      </w:r>
      <w:hyperlink r:id="rId490"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6) расходы, предусмотренные </w:t>
      </w:r>
      <w:hyperlink r:id="rId491" w:anchor="z1055" w:history="1">
        <w:r w:rsidRPr="002258D8">
          <w:rPr>
            <w:spacing w:val="2"/>
            <w:sz w:val="28"/>
            <w:szCs w:val="28"/>
          </w:rPr>
          <w:t>пунктом 14-1</w:t>
        </w:r>
      </w:hyperlink>
      <w:r w:rsidRPr="002258D8">
        <w:rPr>
          <w:spacing w:val="2"/>
          <w:sz w:val="28"/>
          <w:szCs w:val="28"/>
        </w:rPr>
        <w:t> статьи 100 и </w:t>
      </w:r>
      <w:hyperlink r:id="rId492" w:anchor="z1279" w:history="1">
        <w:r w:rsidRPr="002258D8">
          <w:rPr>
            <w:spacing w:val="2"/>
            <w:sz w:val="28"/>
            <w:szCs w:val="28"/>
          </w:rPr>
          <w:t>статьей 114</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7) компенсации при служебных командировках</w:t>
      </w:r>
      <w:r w:rsidRPr="002258D8">
        <w:rPr>
          <w:sz w:val="28"/>
          <w:szCs w:val="28"/>
        </w:rPr>
        <w:t xml:space="preserve"> согласно пункту 5 статьи 194 настоящего Кодекса</w:t>
      </w:r>
      <w:r w:rsidRPr="002258D8">
        <w:rPr>
          <w:spacing w:val="1"/>
          <w:sz w:val="28"/>
          <w:szCs w:val="28"/>
          <w:shd w:val="clear" w:color="auto" w:fill="FFFFFF"/>
        </w:rPr>
        <w:t>;</w:t>
      </w:r>
      <w:r w:rsidRPr="002258D8">
        <w:rPr>
          <w:rStyle w:val="apple-converted-space"/>
          <w:spacing w:val="1"/>
          <w:sz w:val="28"/>
          <w:szCs w:val="28"/>
          <w:shd w:val="clear" w:color="auto" w:fill="FFFFFF"/>
        </w:rPr>
        <w:t> </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8) членские взносы, вносимые в коллегию адвокатов,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D67ACD" w:rsidRPr="002258D8" w:rsidRDefault="00D67ACD" w:rsidP="002258D8">
      <w:pPr>
        <w:ind w:firstLine="709"/>
        <w:contextualSpacing/>
        <w:jc w:val="both"/>
        <w:rPr>
          <w:color w:val="auto"/>
          <w:spacing w:val="2"/>
          <w:sz w:val="28"/>
          <w:szCs w:val="28"/>
        </w:rPr>
      </w:pPr>
    </w:p>
    <w:p w:rsidR="006838B3" w:rsidRPr="00543E4B" w:rsidRDefault="00D67ACD" w:rsidP="00AC2144">
      <w:pPr>
        <w:pStyle w:val="a4"/>
        <w:numPr>
          <w:ilvl w:val="0"/>
          <w:numId w:val="79"/>
        </w:numPr>
        <w:spacing w:before="0" w:beforeAutospacing="0" w:after="0" w:afterAutospacing="0"/>
        <w:ind w:left="0" w:firstLine="709"/>
        <w:contextualSpacing/>
        <w:jc w:val="both"/>
        <w:rPr>
          <w:b/>
          <w:spacing w:val="2"/>
          <w:sz w:val="28"/>
          <w:szCs w:val="28"/>
        </w:rPr>
      </w:pPr>
      <w:r w:rsidRPr="00543E4B">
        <w:rPr>
          <w:b/>
          <w:spacing w:val="2"/>
          <w:sz w:val="28"/>
          <w:szCs w:val="28"/>
        </w:rPr>
        <w:t>Налогооблагаемый доход профессионального медиатора</w:t>
      </w:r>
    </w:p>
    <w:p w:rsidR="0068314C"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1. </w:t>
      </w:r>
      <w:r w:rsidR="0068314C" w:rsidRPr="002258D8">
        <w:rPr>
          <w:sz w:val="28"/>
          <w:szCs w:val="28"/>
        </w:rPr>
        <w:t>Налогооблагаемый доход профессионального медиатора за налоговый период определяется как сумма доходов, подлежащих получению (полученные) от осуществления деятельности профессионального медиатора, уменьшенная на сумму профессиональных вычетов профессионального медиатора.</w:t>
      </w:r>
    </w:p>
    <w:p w:rsidR="006838B3"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w:t>
      </w:r>
      <w:r w:rsidR="006838B3" w:rsidRPr="002258D8">
        <w:rPr>
          <w:spacing w:val="2"/>
          <w:sz w:val="28"/>
          <w:szCs w:val="28"/>
        </w:rPr>
        <w:t>ующим следующим условиям: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деятельности профессионального медиатора;</w:t>
      </w:r>
    </w:p>
    <w:p w:rsidR="006838B3" w:rsidRPr="002258D8" w:rsidRDefault="00D67ACD" w:rsidP="002258D8">
      <w:pPr>
        <w:pStyle w:val="a4"/>
        <w:numPr>
          <w:ilvl w:val="0"/>
          <w:numId w:val="38"/>
        </w:numPr>
        <w:spacing w:before="0" w:beforeAutospacing="0" w:after="0" w:afterAutospacing="0"/>
        <w:ind w:left="0" w:firstLine="709"/>
        <w:contextualSpacing/>
        <w:jc w:val="both"/>
        <w:rPr>
          <w:spacing w:val="2"/>
          <w:sz w:val="28"/>
          <w:szCs w:val="28"/>
        </w:rPr>
      </w:pPr>
      <w:r w:rsidRPr="002258D8">
        <w:rPr>
          <w:spacing w:val="2"/>
          <w:sz w:val="28"/>
          <w:szCs w:val="28"/>
        </w:rPr>
        <w:t>подтверждены документально;</w:t>
      </w:r>
    </w:p>
    <w:p w:rsidR="00D67ACD" w:rsidRPr="002258D8" w:rsidRDefault="00D67ACD" w:rsidP="002258D8">
      <w:pPr>
        <w:pStyle w:val="a4"/>
        <w:numPr>
          <w:ilvl w:val="0"/>
          <w:numId w:val="38"/>
        </w:numPr>
        <w:spacing w:before="0" w:beforeAutospacing="0" w:after="0" w:afterAutospacing="0"/>
        <w:ind w:left="0" w:firstLine="709"/>
        <w:contextualSpacing/>
        <w:jc w:val="both"/>
        <w:rPr>
          <w:spacing w:val="2"/>
          <w:sz w:val="28"/>
          <w:szCs w:val="28"/>
        </w:rPr>
      </w:pPr>
      <w:r w:rsidRPr="002258D8">
        <w:rPr>
          <w:spacing w:val="2"/>
          <w:sz w:val="28"/>
          <w:szCs w:val="28"/>
        </w:rPr>
        <w:t>отражены в налоговых регистрах профессионального медиатора.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lastRenderedPageBreak/>
        <w:t>3. К профессиональным вычетам профессионального медиатора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оказания услуг профессионального медиатора;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амортизационные отчисления, исчисленные в соответствии с пунктом 4 </w:t>
      </w:r>
      <w:hyperlink r:id="rId493"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6) расходы, предусмотренные </w:t>
      </w:r>
      <w:hyperlink r:id="rId494" w:anchor="z1055" w:history="1">
        <w:r w:rsidRPr="002258D8">
          <w:rPr>
            <w:color w:val="auto"/>
            <w:spacing w:val="2"/>
            <w:sz w:val="28"/>
            <w:szCs w:val="28"/>
          </w:rPr>
          <w:t>пунктом 14-1</w:t>
        </w:r>
      </w:hyperlink>
      <w:r w:rsidRPr="002258D8">
        <w:rPr>
          <w:color w:val="auto"/>
          <w:spacing w:val="2"/>
          <w:sz w:val="28"/>
          <w:szCs w:val="28"/>
        </w:rPr>
        <w:t> статьи 100 и </w:t>
      </w:r>
      <w:hyperlink r:id="rId495" w:anchor="z1279" w:history="1">
        <w:r w:rsidRPr="002258D8">
          <w:rPr>
            <w:color w:val="auto"/>
            <w:spacing w:val="2"/>
            <w:sz w:val="28"/>
            <w:szCs w:val="28"/>
          </w:rPr>
          <w:t>статьей 114</w:t>
        </w:r>
      </w:hyperlink>
      <w:r w:rsidRPr="002258D8">
        <w:rPr>
          <w:color w:val="auto"/>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7) компенсации при служебных командировках</w:t>
      </w:r>
      <w:r w:rsidRPr="002258D8">
        <w:rPr>
          <w:sz w:val="28"/>
          <w:szCs w:val="28"/>
        </w:rPr>
        <w:t xml:space="preserve"> согласно пункту 5 статьи 194 настоящего Кодекса</w:t>
      </w:r>
      <w:r w:rsidRPr="002258D8">
        <w:rPr>
          <w:spacing w:val="2"/>
          <w:sz w:val="28"/>
          <w:szCs w:val="28"/>
        </w:rPr>
        <w:t>;</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8) членские взносы, вносимые в организацию профессиональных медиаторов,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pacing w:val="2"/>
          <w:sz w:val="28"/>
          <w:szCs w:val="28"/>
        </w:rPr>
      </w:pPr>
    </w:p>
    <w:p w:rsidR="00E65474" w:rsidRPr="002258D8" w:rsidRDefault="00E65474" w:rsidP="002258D8">
      <w:pPr>
        <w:ind w:firstLine="709"/>
        <w:contextualSpacing/>
        <w:jc w:val="both"/>
        <w:rPr>
          <w:color w:val="auto"/>
          <w:spacing w:val="2"/>
          <w:sz w:val="28"/>
          <w:szCs w:val="28"/>
        </w:rPr>
      </w:pPr>
    </w:p>
    <w:p w:rsidR="00D67ACD" w:rsidRPr="004E22D9" w:rsidRDefault="00D463F7" w:rsidP="004E22D9">
      <w:pPr>
        <w:pStyle w:val="a8"/>
        <w:numPr>
          <w:ilvl w:val="0"/>
          <w:numId w:val="59"/>
        </w:numPr>
        <w:spacing w:after="0" w:line="240" w:lineRule="auto"/>
        <w:ind w:left="0" w:firstLine="0"/>
        <w:jc w:val="center"/>
        <w:rPr>
          <w:rFonts w:ascii="Times New Roman" w:hAnsi="Times New Roman"/>
          <w:b/>
          <w:bCs/>
          <w:sz w:val="28"/>
          <w:szCs w:val="28"/>
        </w:rPr>
      </w:pPr>
      <w:r w:rsidRPr="004E22D9">
        <w:rPr>
          <w:rFonts w:ascii="Times New Roman" w:hAnsi="Times New Roman"/>
          <w:b/>
          <w:bCs/>
          <w:sz w:val="28"/>
          <w:szCs w:val="28"/>
        </w:rPr>
        <w:t>ДОХОД ИНДИВИДУАЛЬНОГО ПРЕДПРИНИМАТЕЛЯ, ПРИМЕНЯЮЩЕГО ОБЩЕУСТАНОВЛЕННЫЙ РЕЖИМ НАЛОГООБЛОЖЕНИЯ</w:t>
      </w:r>
    </w:p>
    <w:p w:rsidR="00E65474" w:rsidRPr="002258D8" w:rsidRDefault="00E65474" w:rsidP="002258D8">
      <w:pPr>
        <w:ind w:firstLine="709"/>
        <w:contextualSpacing/>
        <w:jc w:val="both"/>
        <w:rPr>
          <w:bCs/>
          <w:color w:val="auto"/>
          <w:sz w:val="28"/>
          <w:szCs w:val="28"/>
        </w:rPr>
      </w:pPr>
    </w:p>
    <w:p w:rsidR="00D67ACD" w:rsidRPr="00543E4B" w:rsidRDefault="00D67ACD" w:rsidP="00AC2144">
      <w:pPr>
        <w:pStyle w:val="3"/>
        <w:numPr>
          <w:ilvl w:val="0"/>
          <w:numId w:val="79"/>
        </w:numPr>
        <w:spacing w:before="0" w:after="0"/>
        <w:ind w:left="0" w:firstLine="709"/>
        <w:contextualSpacing/>
        <w:jc w:val="both"/>
        <w:rPr>
          <w:rFonts w:ascii="Times New Roman" w:hAnsi="Times New Roman"/>
          <w:color w:val="auto"/>
          <w:sz w:val="28"/>
          <w:szCs w:val="28"/>
        </w:rPr>
      </w:pPr>
      <w:r w:rsidRPr="00543E4B">
        <w:rPr>
          <w:rFonts w:ascii="Times New Roman" w:hAnsi="Times New Roman"/>
          <w:color w:val="auto"/>
          <w:sz w:val="28"/>
          <w:szCs w:val="28"/>
        </w:rPr>
        <w:t xml:space="preserve">Доход индивидуального предпринимателя </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1. Налогооблагаемый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облагаемый доход индивидуального предпринимателя, определенный в соответствии с пунктом 2 настоящей статьи,</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минус</w:t>
      </w:r>
    </w:p>
    <w:p w:rsidR="00297090" w:rsidRPr="002258D8" w:rsidRDefault="00297090"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 xml:space="preserve">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hyperlink r:id="rId496" w:anchor="z1536" w:history="1">
        <w:r w:rsidRPr="002258D8">
          <w:rPr>
            <w:rFonts w:ascii="Times New Roman" w:hAnsi="Times New Roman"/>
            <w:sz w:val="28"/>
            <w:szCs w:val="28"/>
          </w:rPr>
          <w:t>статьей 133</w:t>
        </w:r>
      </w:hyperlink>
      <w:r w:rsidRPr="002258D8">
        <w:rPr>
          <w:rFonts w:ascii="Times New Roman" w:hAnsi="Times New Roman"/>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плюс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часть прибыли нерезидентов, расположенных и (или) зарегистрированных в государстве (государствах) с льготным налогообложением, определяемая в соответствии со статьей 133-1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lastRenderedPageBreak/>
        <w:t xml:space="preserve">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w:t>
      </w:r>
      <w:hyperlink r:id="rId497" w:anchor="z1584" w:history="1">
        <w:r w:rsidRPr="002258D8">
          <w:rPr>
            <w:bCs/>
            <w:sz w:val="28"/>
            <w:szCs w:val="28"/>
          </w:rPr>
          <w:t>статьями 136</w:t>
        </w:r>
      </w:hyperlink>
      <w:r w:rsidRPr="002258D8">
        <w:rPr>
          <w:sz w:val="28"/>
          <w:szCs w:val="28"/>
        </w:rPr>
        <w:t xml:space="preserve"> и </w:t>
      </w:r>
      <w:hyperlink r:id="rId498" w:anchor="z1592" w:history="1">
        <w:r w:rsidRPr="002258D8">
          <w:rPr>
            <w:bCs/>
            <w:sz w:val="28"/>
            <w:szCs w:val="28"/>
          </w:rPr>
          <w:t>137</w:t>
        </w:r>
      </w:hyperlink>
      <w:r w:rsidRPr="002258D8">
        <w:rPr>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2. Облагаемый доход индивидуального предпринимателя за налоговый период определяется в следующем порядке:</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w:t>
      </w:r>
      <w:hyperlink r:id="rId499" w:anchor="z993" w:history="1">
        <w:r w:rsidRPr="002258D8">
          <w:rPr>
            <w:sz w:val="28"/>
            <w:szCs w:val="28"/>
          </w:rPr>
          <w:t>статьей 84</w:t>
        </w:r>
      </w:hyperlink>
      <w:r w:rsidRPr="002258D8">
        <w:rPr>
          <w:sz w:val="28"/>
          <w:szCs w:val="28"/>
        </w:rPr>
        <w:t xml:space="preserve"> настоящего Кодекса, с учетом особенностей, предусмотренных </w:t>
      </w:r>
      <w:hyperlink r:id="rId500" w:anchor="z1004" w:history="1">
        <w:r w:rsidRPr="002258D8">
          <w:rPr>
            <w:bCs/>
            <w:sz w:val="28"/>
            <w:szCs w:val="28"/>
          </w:rPr>
          <w:t>статьями 85</w:t>
        </w:r>
      </w:hyperlink>
      <w:r w:rsidRPr="002258D8">
        <w:rPr>
          <w:sz w:val="28"/>
          <w:szCs w:val="28"/>
        </w:rPr>
        <w:t xml:space="preserve"> – </w:t>
      </w:r>
      <w:hyperlink r:id="rId501" w:anchor="z1126" w:history="1">
        <w:r w:rsidRPr="002258D8">
          <w:rPr>
            <w:bCs/>
            <w:sz w:val="28"/>
            <w:szCs w:val="28"/>
          </w:rPr>
          <w:t>98</w:t>
        </w:r>
      </w:hyperlink>
      <w:r w:rsidRPr="002258D8">
        <w:rPr>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минус </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502" w:anchor="z1131" w:history="1">
        <w:r w:rsidRPr="002258D8">
          <w:rPr>
            <w:sz w:val="28"/>
            <w:szCs w:val="28"/>
          </w:rPr>
          <w:t>пунктом 1</w:t>
        </w:r>
      </w:hyperlink>
      <w:r w:rsidRPr="002258D8">
        <w:rPr>
          <w:sz w:val="28"/>
          <w:szCs w:val="28"/>
        </w:rPr>
        <w:t xml:space="preserve"> статьи 99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плюс (минус)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503" w:anchor="z1144" w:history="1">
        <w:r w:rsidRPr="002258D8">
          <w:rPr>
            <w:bCs/>
            <w:sz w:val="28"/>
            <w:szCs w:val="28"/>
          </w:rPr>
          <w:t>пунктом 2</w:t>
        </w:r>
      </w:hyperlink>
      <w:r w:rsidRPr="002258D8">
        <w:rPr>
          <w:sz w:val="28"/>
          <w:szCs w:val="28"/>
        </w:rPr>
        <w:t xml:space="preserve"> статьи 99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hyperlink r:id="rId504" w:anchor="z1147" w:history="1">
        <w:r w:rsidRPr="002258D8">
          <w:rPr>
            <w:sz w:val="28"/>
            <w:szCs w:val="28"/>
          </w:rPr>
          <w:t>статьями 100</w:t>
        </w:r>
      </w:hyperlink>
      <w:r w:rsidRPr="002258D8">
        <w:rPr>
          <w:bCs/>
          <w:sz w:val="28"/>
          <w:szCs w:val="28"/>
        </w:rPr>
        <w:t xml:space="preserve"> – </w:t>
      </w:r>
      <w:hyperlink r:id="rId505" w:anchor="z1480" w:history="1">
        <w:r w:rsidRPr="002258D8">
          <w:rPr>
            <w:sz w:val="28"/>
            <w:szCs w:val="28"/>
          </w:rPr>
          <w:t>125</w:t>
        </w:r>
      </w:hyperlink>
      <w:r w:rsidRPr="002258D8">
        <w:rPr>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плюс (минус)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hyperlink r:id="rId506" w:anchor="z1515" w:history="1">
        <w:r w:rsidRPr="002258D8">
          <w:rPr>
            <w:sz w:val="28"/>
            <w:szCs w:val="28"/>
          </w:rPr>
          <w:t>с</w:t>
        </w:r>
        <w:r w:rsidRPr="002258D8">
          <w:rPr>
            <w:bCs/>
            <w:sz w:val="28"/>
            <w:szCs w:val="28"/>
          </w:rPr>
          <w:t>татьей 132</w:t>
        </w:r>
      </w:hyperlink>
      <w:r w:rsidRPr="002258D8">
        <w:rPr>
          <w:sz w:val="28"/>
          <w:szCs w:val="28"/>
        </w:rPr>
        <w:t xml:space="preserve"> настоящего Кодекса.</w:t>
      </w:r>
    </w:p>
    <w:p w:rsidR="00B24695" w:rsidRPr="002258D8" w:rsidRDefault="00B24695" w:rsidP="002258D8">
      <w:pPr>
        <w:pStyle w:val="a4"/>
        <w:spacing w:before="0" w:beforeAutospacing="0" w:after="0" w:afterAutospacing="0"/>
        <w:ind w:firstLine="709"/>
        <w:contextualSpacing/>
        <w:jc w:val="both"/>
        <w:rPr>
          <w:sz w:val="28"/>
          <w:szCs w:val="28"/>
        </w:rPr>
      </w:pPr>
    </w:p>
    <w:p w:rsidR="006838B3" w:rsidRPr="002258D8" w:rsidRDefault="006838B3" w:rsidP="002258D8">
      <w:pPr>
        <w:pStyle w:val="a4"/>
        <w:spacing w:before="0" w:beforeAutospacing="0" w:after="0" w:afterAutospacing="0"/>
        <w:ind w:firstLine="709"/>
        <w:contextualSpacing/>
        <w:jc w:val="both"/>
        <w:rPr>
          <w:sz w:val="28"/>
          <w:szCs w:val="28"/>
        </w:rPr>
      </w:pPr>
    </w:p>
    <w:p w:rsidR="00B24695" w:rsidRPr="004E22D9" w:rsidRDefault="00B24695" w:rsidP="004E22D9">
      <w:pPr>
        <w:contextualSpacing/>
        <w:jc w:val="center"/>
        <w:rPr>
          <w:b/>
          <w:bCs/>
          <w:color w:val="auto"/>
          <w:sz w:val="28"/>
          <w:szCs w:val="28"/>
        </w:rPr>
      </w:pPr>
      <w:r w:rsidRPr="004E22D9">
        <w:rPr>
          <w:b/>
          <w:bCs/>
          <w:color w:val="auto"/>
          <w:sz w:val="28"/>
          <w:szCs w:val="28"/>
        </w:rPr>
        <w:t>Р</w:t>
      </w:r>
      <w:r w:rsidR="006838B3" w:rsidRPr="004E22D9">
        <w:rPr>
          <w:b/>
          <w:bCs/>
          <w:color w:val="auto"/>
          <w:sz w:val="28"/>
          <w:szCs w:val="28"/>
        </w:rPr>
        <w:t>АЗДЕЛ</w:t>
      </w:r>
      <w:r w:rsidRPr="004E22D9">
        <w:rPr>
          <w:b/>
          <w:bCs/>
          <w:color w:val="auto"/>
          <w:sz w:val="28"/>
          <w:szCs w:val="28"/>
        </w:rPr>
        <w:t xml:space="preserve"> </w:t>
      </w:r>
      <w:r w:rsidR="00CB05C6" w:rsidRPr="004E22D9">
        <w:rPr>
          <w:b/>
          <w:bCs/>
          <w:color w:val="auto"/>
          <w:sz w:val="28"/>
          <w:szCs w:val="28"/>
        </w:rPr>
        <w:t>10</w:t>
      </w:r>
      <w:r w:rsidRPr="004E22D9">
        <w:rPr>
          <w:b/>
          <w:bCs/>
          <w:color w:val="auto"/>
          <w:sz w:val="28"/>
          <w:szCs w:val="28"/>
        </w:rPr>
        <w:t>. НАЛОГ НА ДОБАВЛЕННУЮ СТОИМОСТЬ</w:t>
      </w:r>
    </w:p>
    <w:p w:rsidR="00312A62" w:rsidRPr="004E22D9" w:rsidRDefault="00312A62" w:rsidP="004E22D9">
      <w:pPr>
        <w:contextualSpacing/>
        <w:jc w:val="center"/>
        <w:rPr>
          <w:b/>
          <w:bCs/>
          <w:color w:val="auto"/>
          <w:sz w:val="28"/>
          <w:szCs w:val="28"/>
        </w:rPr>
      </w:pPr>
    </w:p>
    <w:p w:rsidR="00B24695" w:rsidRPr="004E22D9" w:rsidRDefault="00B24695" w:rsidP="004E22D9">
      <w:pPr>
        <w:pStyle w:val="a8"/>
        <w:numPr>
          <w:ilvl w:val="0"/>
          <w:numId w:val="59"/>
        </w:numPr>
        <w:spacing w:after="0" w:line="240" w:lineRule="auto"/>
        <w:ind w:left="0" w:firstLine="0"/>
        <w:jc w:val="center"/>
        <w:rPr>
          <w:rFonts w:ascii="Times New Roman" w:hAnsi="Times New Roman"/>
          <w:b/>
          <w:bCs/>
          <w:sz w:val="28"/>
          <w:szCs w:val="28"/>
        </w:rPr>
      </w:pPr>
      <w:r w:rsidRPr="004E22D9">
        <w:rPr>
          <w:rFonts w:ascii="Times New Roman" w:hAnsi="Times New Roman"/>
          <w:b/>
          <w:bCs/>
          <w:sz w:val="28"/>
          <w:szCs w:val="28"/>
        </w:rPr>
        <w:t>ОБЩИЕ ПОЛОЖЕНИЯ</w:t>
      </w:r>
    </w:p>
    <w:p w:rsidR="00B24695" w:rsidRPr="002258D8" w:rsidRDefault="00B24695" w:rsidP="002258D8">
      <w:pPr>
        <w:ind w:firstLine="709"/>
        <w:contextualSpacing/>
        <w:jc w:val="both"/>
        <w:rPr>
          <w:bCs/>
          <w:color w:val="auto"/>
          <w:sz w:val="28"/>
          <w:szCs w:val="28"/>
        </w:rPr>
      </w:pPr>
    </w:p>
    <w:p w:rsidR="00B24695" w:rsidRPr="00543E4B" w:rsidRDefault="00B24695" w:rsidP="00AC2144">
      <w:pPr>
        <w:pStyle w:val="a8"/>
        <w:numPr>
          <w:ilvl w:val="0"/>
          <w:numId w:val="79"/>
        </w:numPr>
        <w:spacing w:after="0" w:line="240" w:lineRule="auto"/>
        <w:ind w:left="0" w:firstLine="709"/>
        <w:jc w:val="both"/>
        <w:rPr>
          <w:rFonts w:ascii="Times New Roman" w:hAnsi="Times New Roman"/>
          <w:b/>
          <w:bCs/>
          <w:sz w:val="28"/>
          <w:szCs w:val="28"/>
        </w:rPr>
      </w:pPr>
      <w:r w:rsidRPr="00543E4B">
        <w:rPr>
          <w:rFonts w:ascii="Times New Roman" w:hAnsi="Times New Roman"/>
          <w:b/>
          <w:bCs/>
          <w:sz w:val="28"/>
          <w:szCs w:val="28"/>
        </w:rPr>
        <w:t xml:space="preserve">Плательщики </w:t>
      </w:r>
    </w:p>
    <w:p w:rsidR="00B24695" w:rsidRPr="002258D8" w:rsidRDefault="00B24695" w:rsidP="002258D8">
      <w:pPr>
        <w:ind w:firstLine="709"/>
        <w:contextualSpacing/>
        <w:jc w:val="both"/>
        <w:rPr>
          <w:color w:val="auto"/>
          <w:sz w:val="28"/>
          <w:szCs w:val="28"/>
        </w:rPr>
      </w:pPr>
      <w:r w:rsidRPr="002258D8">
        <w:rPr>
          <w:color w:val="auto"/>
          <w:sz w:val="28"/>
          <w:szCs w:val="28"/>
        </w:rPr>
        <w:t>1. Плательщиками налога на добавленную стоимость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лица, по которым произведена постановка на регистрационный учет по налогу на добавленную стоимость в Республике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индивидуальные предприниматели; </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юридические лица-резиденты, за исключением государственных учреждений;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нерезиденты, осуществляющие деятельность в Республике Казахстан через филиал, представительство; </w:t>
      </w:r>
    </w:p>
    <w:p w:rsidR="00B24695" w:rsidRPr="002258D8" w:rsidRDefault="00B24695" w:rsidP="002258D8">
      <w:pPr>
        <w:ind w:firstLine="709"/>
        <w:contextualSpacing/>
        <w:jc w:val="both"/>
        <w:rPr>
          <w:color w:val="auto"/>
          <w:sz w:val="28"/>
          <w:szCs w:val="28"/>
        </w:rPr>
      </w:pPr>
      <w:r w:rsidRPr="002258D8">
        <w:rPr>
          <w:color w:val="auto"/>
          <w:sz w:val="28"/>
          <w:szCs w:val="28"/>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Постановка на регистрационный учет по налогу на добавленную стоимость производится в соответствии со статьями 568, 569 настоящего Кодекса.</w:t>
      </w:r>
    </w:p>
    <w:p w:rsidR="00B24695" w:rsidRPr="002258D8" w:rsidRDefault="00B24695" w:rsidP="002258D8">
      <w:pPr>
        <w:ind w:firstLine="709"/>
        <w:contextualSpacing/>
        <w:jc w:val="both"/>
        <w:rPr>
          <w:color w:val="auto"/>
          <w:sz w:val="28"/>
          <w:szCs w:val="28"/>
        </w:rPr>
      </w:pPr>
    </w:p>
    <w:p w:rsidR="00B24695" w:rsidRPr="00543E4B" w:rsidRDefault="00B24695"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sz w:val="28"/>
          <w:szCs w:val="28"/>
        </w:rPr>
        <w:t xml:space="preserve">Объекты налогообложения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Объектами обложения налогом на добавленную стоимость являются: </w:t>
      </w:r>
    </w:p>
    <w:p w:rsidR="00B24695" w:rsidRPr="002258D8" w:rsidRDefault="00B24695" w:rsidP="002258D8">
      <w:pPr>
        <w:ind w:firstLine="709"/>
        <w:contextualSpacing/>
        <w:jc w:val="both"/>
        <w:rPr>
          <w:color w:val="auto"/>
          <w:sz w:val="28"/>
          <w:szCs w:val="28"/>
        </w:rPr>
      </w:pPr>
      <w:r w:rsidRPr="002258D8">
        <w:rPr>
          <w:color w:val="auto"/>
          <w:sz w:val="28"/>
          <w:szCs w:val="28"/>
        </w:rPr>
        <w:t>1) облагаемый оборот;</w:t>
      </w:r>
    </w:p>
    <w:p w:rsidR="00B24695" w:rsidRPr="002258D8" w:rsidRDefault="00B24695" w:rsidP="002258D8">
      <w:pPr>
        <w:ind w:firstLine="709"/>
        <w:contextualSpacing/>
        <w:jc w:val="both"/>
        <w:rPr>
          <w:color w:val="auto"/>
          <w:sz w:val="28"/>
          <w:szCs w:val="28"/>
        </w:rPr>
      </w:pPr>
      <w:r w:rsidRPr="002258D8">
        <w:rPr>
          <w:color w:val="auto"/>
          <w:sz w:val="28"/>
          <w:szCs w:val="28"/>
        </w:rPr>
        <w:t>2) облагаемый импорт.</w:t>
      </w:r>
    </w:p>
    <w:p w:rsidR="00B24695" w:rsidRPr="002258D8" w:rsidRDefault="00B24695" w:rsidP="002258D8">
      <w:pPr>
        <w:ind w:firstLine="709"/>
        <w:contextualSpacing/>
        <w:jc w:val="both"/>
        <w:rPr>
          <w:color w:val="auto"/>
          <w:sz w:val="28"/>
          <w:szCs w:val="28"/>
        </w:rPr>
      </w:pPr>
    </w:p>
    <w:p w:rsidR="00B24695" w:rsidRPr="00543E4B" w:rsidRDefault="00B24695" w:rsidP="00AC2144">
      <w:pPr>
        <w:pStyle w:val="j13"/>
        <w:numPr>
          <w:ilvl w:val="0"/>
          <w:numId w:val="79"/>
        </w:numPr>
        <w:spacing w:before="0" w:beforeAutospacing="0" w:after="0" w:afterAutospacing="0"/>
        <w:ind w:left="0" w:firstLine="709"/>
        <w:contextualSpacing/>
        <w:jc w:val="both"/>
        <w:rPr>
          <w:sz w:val="28"/>
          <w:szCs w:val="28"/>
        </w:rPr>
      </w:pPr>
      <w:r w:rsidRPr="00543E4B">
        <w:rPr>
          <w:rStyle w:val="s1"/>
          <w:color w:val="auto"/>
          <w:sz w:val="28"/>
          <w:szCs w:val="28"/>
        </w:rPr>
        <w:t>Определение облагаемого оборота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Облагаемым оборотом является:</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bookmarkStart w:id="1272" w:name="SUB1000927432_2"/>
      <w:r w:rsidRPr="002258D8">
        <w:rPr>
          <w:rStyle w:val="a3"/>
          <w:color w:val="auto"/>
          <w:sz w:val="28"/>
          <w:szCs w:val="28"/>
          <w:u w:val="none"/>
        </w:rPr>
        <w:t>статье 232</w:t>
      </w:r>
      <w:bookmarkEnd w:id="1272"/>
      <w:r w:rsidRPr="002258D8">
        <w:rPr>
          <w:rStyle w:val="s0"/>
          <w:color w:val="auto"/>
          <w:sz w:val="28"/>
          <w:szCs w:val="28"/>
        </w:rPr>
        <w:t xml:space="preserve">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несоблюдения требований, установленных статьей 78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r w:rsidRPr="002258D8">
        <w:rPr>
          <w:rStyle w:val="s0"/>
          <w:color w:val="auto"/>
          <w:sz w:val="28"/>
          <w:szCs w:val="28"/>
        </w:rPr>
        <w:t>;</w:t>
      </w:r>
    </w:p>
    <w:p w:rsidR="00B24695" w:rsidRPr="002258D8" w:rsidRDefault="00B24695" w:rsidP="002258D8">
      <w:pPr>
        <w:pStyle w:val="j17"/>
        <w:spacing w:before="0" w:beforeAutospacing="0" w:after="0" w:afterAutospacing="0"/>
        <w:ind w:firstLine="709"/>
        <w:contextualSpacing/>
        <w:jc w:val="both"/>
        <w:rPr>
          <w:rStyle w:val="s0"/>
          <w:rFonts w:eastAsia="Calibri"/>
          <w:color w:val="auto"/>
          <w:sz w:val="28"/>
          <w:szCs w:val="28"/>
          <w:lang w:eastAsia="en-US"/>
        </w:rPr>
      </w:pPr>
      <w:r w:rsidRPr="002258D8">
        <w:rPr>
          <w:rStyle w:val="s0"/>
          <w:color w:val="auto"/>
          <w:sz w:val="28"/>
          <w:szCs w:val="28"/>
        </w:rPr>
        <w:t xml:space="preserve">2) оборот, совершаемый плательщиком налога на добавленную стоимость при приобретении работ, услуг от нерезидента  в соответствии со </w:t>
      </w:r>
      <w:bookmarkStart w:id="1273" w:name="SUB1002363746"/>
      <w:r w:rsidRPr="002258D8">
        <w:rPr>
          <w:rStyle w:val="a3"/>
          <w:color w:val="auto"/>
          <w:sz w:val="28"/>
          <w:szCs w:val="28"/>
          <w:u w:val="none"/>
        </w:rPr>
        <w:t xml:space="preserve">статьей 238-1 </w:t>
      </w:r>
      <w:bookmarkEnd w:id="1273"/>
      <w:r w:rsidRPr="002258D8">
        <w:rPr>
          <w:rStyle w:val="s0"/>
          <w:color w:val="auto"/>
          <w:sz w:val="28"/>
          <w:szCs w:val="28"/>
        </w:rPr>
        <w:t>настоящего Кодекса.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w:t>
      </w:r>
      <w:r w:rsidRPr="002258D8">
        <w:rPr>
          <w:sz w:val="28"/>
          <w:szCs w:val="28"/>
        </w:rPr>
        <w:t xml:space="preserve">и </w:t>
      </w:r>
      <w:r w:rsidRPr="002258D8">
        <w:rPr>
          <w:rStyle w:val="s0"/>
          <w:color w:val="auto"/>
          <w:sz w:val="28"/>
          <w:szCs w:val="28"/>
        </w:rPr>
        <w:t>принадлежащие на праве собственности плательщику налога на добавленную стоимость при снятии его регистрационного учета по налогу на добавленную стоимость:</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по решению налогового органа – на дату, указанную в пункте 6 статьи 571 настоящего Кодекса.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В оборот, предусмотренный настоящим подпунктом, не включается необлагаемый оборот, указанный</w:t>
      </w:r>
      <w:r w:rsidRPr="002258D8">
        <w:rPr>
          <w:rStyle w:val="s0"/>
          <w:color w:val="auto"/>
          <w:sz w:val="28"/>
          <w:szCs w:val="28"/>
        </w:rPr>
        <w:tab/>
        <w:t xml:space="preserve">в подпункте 3) </w:t>
      </w:r>
      <w:r w:rsidRPr="002258D8">
        <w:rPr>
          <w:rStyle w:val="a3"/>
          <w:color w:val="auto"/>
          <w:sz w:val="28"/>
          <w:szCs w:val="28"/>
          <w:u w:val="none"/>
        </w:rPr>
        <w:t>статьи 232</w:t>
      </w:r>
      <w:r w:rsidRPr="002258D8">
        <w:rPr>
          <w:rStyle w:val="s0"/>
          <w:color w:val="auto"/>
          <w:sz w:val="28"/>
          <w:szCs w:val="28"/>
        </w:rPr>
        <w:t xml:space="preserve"> настоящего Кодекса. </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sz w:val="28"/>
          <w:szCs w:val="28"/>
        </w:rPr>
        <w:lastRenderedPageBreak/>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плательщиками налога на добавленную стоимость.</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2. Для целей настоящего раздела к товарам относятся</w:t>
      </w:r>
      <w:r w:rsidRPr="002258D8">
        <w:rPr>
          <w:sz w:val="28"/>
          <w:szCs w:val="28"/>
        </w:rPr>
        <w:t xml:space="preserve"> основные средства, нематериальные и биологические активы, инвестиции в недвижимость</w:t>
      </w:r>
      <w:r w:rsidRPr="002258D8">
        <w:rPr>
          <w:rStyle w:val="s0"/>
          <w:color w:val="auto"/>
          <w:sz w:val="28"/>
          <w:szCs w:val="28"/>
        </w:rPr>
        <w:t xml:space="preserve"> и другое имущество</w:t>
      </w:r>
      <w:r w:rsidRPr="002258D8">
        <w:rPr>
          <w:sz w:val="28"/>
          <w:szCs w:val="28"/>
        </w:rPr>
        <w:t>,</w:t>
      </w:r>
      <w:r w:rsidRPr="002258D8">
        <w:rPr>
          <w:rStyle w:val="s0"/>
          <w:color w:val="auto"/>
          <w:sz w:val="28"/>
          <w:szCs w:val="28"/>
        </w:rPr>
        <w:t xml:space="preserve"> за исключением:</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работ, услуг;</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денег, в том числе авансов, в национальной и иностранной валюте.</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p>
    <w:p w:rsidR="00E65474" w:rsidRPr="00543E4B" w:rsidRDefault="00B24695"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sz w:val="28"/>
          <w:szCs w:val="28"/>
        </w:rPr>
        <w:t xml:space="preserve">Необлагаемый оборот </w:t>
      </w:r>
    </w:p>
    <w:p w:rsidR="00B24695" w:rsidRPr="002258D8" w:rsidRDefault="00B24695" w:rsidP="002258D8">
      <w:pPr>
        <w:ind w:firstLine="709"/>
        <w:contextualSpacing/>
        <w:jc w:val="both"/>
        <w:rPr>
          <w:color w:val="auto"/>
          <w:sz w:val="28"/>
          <w:szCs w:val="28"/>
        </w:rPr>
      </w:pPr>
      <w:r w:rsidRPr="002258D8">
        <w:rPr>
          <w:color w:val="auto"/>
          <w:sz w:val="28"/>
          <w:szCs w:val="28"/>
        </w:rPr>
        <w:t>Необлагаемым оборотом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оборот по реализации, освобожденный от налога на добавленную стоимость в соответствии с настоящим Кодексом;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оборот по реализации, местом реализации которого не является Республика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Если иное не установлено настоящей статьей, место реализации товаров, работ, услуг определяется в соответствии со статьей 236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Место реализации товаров, работ, услуг в </w:t>
      </w:r>
      <w:r w:rsidRPr="002258D8">
        <w:rPr>
          <w:color w:val="auto"/>
          <w:sz w:val="28"/>
          <w:szCs w:val="28"/>
          <w:shd w:val="clear" w:color="auto" w:fill="FFFFFF"/>
        </w:rPr>
        <w:t>Евразийском экономическом союзе</w:t>
      </w:r>
      <w:r w:rsidRPr="002258D8">
        <w:rPr>
          <w:color w:val="auto"/>
          <w:sz w:val="28"/>
          <w:szCs w:val="28"/>
        </w:rPr>
        <w:t xml:space="preserve"> определяется в соответствии со статьей 276-5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оборот в виде остатков товаров, которые являются товарами, перечисленными в статье 248 настоящего Кодекса. </w:t>
      </w:r>
    </w:p>
    <w:p w:rsidR="00B24695" w:rsidRPr="002258D8" w:rsidRDefault="00B24695" w:rsidP="002258D8">
      <w:pPr>
        <w:pStyle w:val="j13"/>
        <w:spacing w:before="0" w:beforeAutospacing="0" w:after="0" w:afterAutospacing="0"/>
        <w:ind w:firstLine="709"/>
        <w:contextualSpacing/>
        <w:jc w:val="both"/>
        <w:rPr>
          <w:rStyle w:val="s1"/>
          <w:b w:val="0"/>
          <w:color w:val="auto"/>
          <w:sz w:val="28"/>
          <w:szCs w:val="28"/>
        </w:rPr>
      </w:pPr>
      <w:bookmarkStart w:id="1274" w:name="SUB2_230010100"/>
      <w:bookmarkStart w:id="1275" w:name="SUB2_230010200"/>
      <w:bookmarkStart w:id="1276" w:name="SUB2_2300200"/>
      <w:bookmarkStart w:id="1277" w:name="SUB2_2300300"/>
      <w:bookmarkEnd w:id="1274"/>
      <w:bookmarkEnd w:id="1275"/>
      <w:bookmarkEnd w:id="1276"/>
      <w:bookmarkEnd w:id="1277"/>
    </w:p>
    <w:p w:rsidR="00E65474" w:rsidRPr="00543E4B" w:rsidRDefault="00B24695"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Определение облагаемого импорта</w:t>
      </w:r>
    </w:p>
    <w:p w:rsidR="00B24695" w:rsidRPr="002258D8" w:rsidRDefault="00B2469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Облагаемым импортом являются товары, ввозимые или ввезенные на территорию Евразийского экономического союза (за исключением освобожденных от налога на добавленную стоимость в соответствии со </w:t>
      </w:r>
      <w:hyperlink r:id="rId507" w:history="1">
        <w:r w:rsidRPr="002258D8">
          <w:rPr>
            <w:rFonts w:ascii="Times New Roman" w:hAnsi="Times New Roman"/>
            <w:sz w:val="28"/>
            <w:szCs w:val="28"/>
          </w:rPr>
          <w:t xml:space="preserve">статьей </w:t>
        </w:r>
      </w:hyperlink>
      <w:r w:rsidRPr="002258D8">
        <w:rPr>
          <w:rFonts w:ascii="Times New Roman" w:hAnsi="Times New Roman"/>
          <w:sz w:val="28"/>
          <w:szCs w:val="28"/>
        </w:rPr>
        <w:t xml:space="preserve">255 настоящего Кодекса), подлежащие декларированию в соответствии с </w:t>
      </w:r>
      <w:hyperlink r:id="rId508" w:history="1">
        <w:r w:rsidRPr="002258D8">
          <w:rPr>
            <w:rFonts w:ascii="Times New Roman" w:hAnsi="Times New Roman"/>
            <w:sz w:val="28"/>
            <w:szCs w:val="28"/>
          </w:rPr>
          <w:t>таможенным законодательством</w:t>
        </w:r>
      </w:hyperlink>
      <w:r w:rsidRPr="002258D8">
        <w:rPr>
          <w:rFonts w:ascii="Times New Roman" w:hAnsi="Times New Roman"/>
          <w:sz w:val="28"/>
          <w:szCs w:val="28"/>
        </w:rPr>
        <w:t xml:space="preserve"> Евразийского экономического союза и (или) таможенным законодательством Республики Казахстан.</w:t>
      </w:r>
    </w:p>
    <w:p w:rsidR="00B24695" w:rsidRPr="002258D8" w:rsidRDefault="00B24695" w:rsidP="002258D8">
      <w:pPr>
        <w:pStyle w:val="j13"/>
        <w:spacing w:before="0" w:beforeAutospacing="0" w:after="0" w:afterAutospacing="0"/>
        <w:ind w:firstLine="709"/>
        <w:contextualSpacing/>
        <w:jc w:val="both"/>
        <w:rPr>
          <w:rStyle w:val="s1"/>
          <w:b w:val="0"/>
          <w:color w:val="auto"/>
          <w:sz w:val="28"/>
          <w:szCs w:val="28"/>
        </w:rPr>
      </w:pPr>
    </w:p>
    <w:p w:rsidR="006838B3" w:rsidRPr="002258D8" w:rsidRDefault="006838B3" w:rsidP="002258D8">
      <w:pPr>
        <w:pStyle w:val="j13"/>
        <w:spacing w:before="0" w:beforeAutospacing="0" w:after="0" w:afterAutospacing="0"/>
        <w:ind w:firstLine="709"/>
        <w:contextualSpacing/>
        <w:jc w:val="both"/>
        <w:rPr>
          <w:rStyle w:val="s1"/>
          <w:b w:val="0"/>
          <w:color w:val="auto"/>
          <w:sz w:val="28"/>
          <w:szCs w:val="28"/>
        </w:rPr>
      </w:pPr>
    </w:p>
    <w:p w:rsidR="00B24695" w:rsidRPr="004E22D9" w:rsidRDefault="00B24695" w:rsidP="004E22D9">
      <w:pPr>
        <w:pStyle w:val="a8"/>
        <w:numPr>
          <w:ilvl w:val="0"/>
          <w:numId w:val="59"/>
        </w:numPr>
        <w:spacing w:after="0" w:line="240" w:lineRule="auto"/>
        <w:ind w:left="0" w:firstLine="0"/>
        <w:jc w:val="center"/>
        <w:rPr>
          <w:rFonts w:ascii="Times New Roman" w:hAnsi="Times New Roman"/>
          <w:b/>
          <w:bCs/>
          <w:sz w:val="28"/>
          <w:szCs w:val="28"/>
        </w:rPr>
      </w:pPr>
      <w:r w:rsidRPr="004E22D9">
        <w:rPr>
          <w:rFonts w:ascii="Times New Roman" w:hAnsi="Times New Roman"/>
          <w:b/>
          <w:bCs/>
          <w:sz w:val="28"/>
          <w:szCs w:val="28"/>
        </w:rPr>
        <w:t>ОБОРОТ ПО РЕАЛИЗАЦИИ И ОБОРОТ ПО ПРИОБРЕТЕНИЮ РАБОТ, УСЛУГ ОТ НЕРЕЗИДЕНТА</w:t>
      </w:r>
    </w:p>
    <w:p w:rsidR="00B24695" w:rsidRPr="004E22D9" w:rsidRDefault="00B24695" w:rsidP="004E22D9">
      <w:pPr>
        <w:pStyle w:val="j13"/>
        <w:spacing w:before="0" w:beforeAutospacing="0" w:after="0" w:afterAutospacing="0"/>
        <w:contextualSpacing/>
        <w:jc w:val="center"/>
        <w:rPr>
          <w:rStyle w:val="s1"/>
          <w:color w:val="auto"/>
          <w:sz w:val="28"/>
          <w:szCs w:val="28"/>
        </w:rPr>
      </w:pPr>
    </w:p>
    <w:p w:rsidR="00B24695" w:rsidRPr="00543E4B" w:rsidRDefault="00B24695" w:rsidP="00AC2144">
      <w:pPr>
        <w:pStyle w:val="j13"/>
        <w:numPr>
          <w:ilvl w:val="0"/>
          <w:numId w:val="79"/>
        </w:numPr>
        <w:spacing w:before="0" w:beforeAutospacing="0" w:after="0" w:afterAutospacing="0"/>
        <w:ind w:left="0" w:firstLine="709"/>
        <w:contextualSpacing/>
        <w:jc w:val="both"/>
        <w:rPr>
          <w:sz w:val="28"/>
          <w:szCs w:val="28"/>
        </w:rPr>
      </w:pPr>
      <w:r w:rsidRPr="00543E4B">
        <w:rPr>
          <w:rStyle w:val="s1"/>
          <w:color w:val="auto"/>
          <w:sz w:val="28"/>
          <w:szCs w:val="28"/>
        </w:rPr>
        <w:t xml:space="preserve">Оборот по реализации товаров, работ, услуг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Оборот по реализации товаров означает: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передачу прав собственности на товар, в том числе: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продажу товара, отгрузку товара, в том числе на условиях рассрочки платежа и (или) в обмен на другие товары, работы, услуги;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lastRenderedPageBreak/>
        <w:t xml:space="preserve">продажу предприятия в целом как имущественного комплекса;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безвозмездную передачу товара;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передачу товара работодателем работнику в счет погашения задолженности перед работником;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передачу заложенного имущества залогодателем </w:t>
      </w:r>
      <w:r w:rsidRPr="002258D8">
        <w:rPr>
          <w:sz w:val="28"/>
          <w:szCs w:val="28"/>
        </w:rPr>
        <w:t>в собственность покупателю или залогодержателю</w:t>
      </w:r>
      <w:r w:rsidRPr="002258D8">
        <w:rPr>
          <w:rStyle w:val="s0"/>
          <w:color w:val="auto"/>
          <w:sz w:val="28"/>
          <w:szCs w:val="28"/>
        </w:rPr>
        <w:t>;</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экспорт товара;</w:t>
      </w:r>
    </w:p>
    <w:p w:rsidR="00B24695" w:rsidRPr="002258D8" w:rsidRDefault="00B24695" w:rsidP="002258D8">
      <w:pPr>
        <w:pStyle w:val="j17"/>
        <w:spacing w:before="0" w:beforeAutospacing="0" w:after="0" w:afterAutospacing="0"/>
        <w:ind w:firstLine="709"/>
        <w:contextualSpacing/>
        <w:jc w:val="both"/>
        <w:rPr>
          <w:sz w:val="28"/>
          <w:szCs w:val="28"/>
        </w:rPr>
      </w:pPr>
      <w:bookmarkStart w:id="1278" w:name="SUB2_2310102"/>
      <w:bookmarkEnd w:id="1278"/>
      <w:r w:rsidRPr="002258D8">
        <w:rPr>
          <w:rStyle w:val="s0"/>
          <w:color w:val="auto"/>
          <w:sz w:val="28"/>
          <w:szCs w:val="28"/>
        </w:rPr>
        <w:t>3) отгрузку товара, в том числе на условиях рассрочки платежа и (или) в обмен на другие товары, работы, услуги;</w:t>
      </w:r>
    </w:p>
    <w:p w:rsidR="00B24695" w:rsidRPr="002258D8" w:rsidRDefault="00B24695" w:rsidP="002258D8">
      <w:pPr>
        <w:pStyle w:val="j17"/>
        <w:spacing w:before="0" w:beforeAutospacing="0" w:after="0" w:afterAutospacing="0"/>
        <w:ind w:firstLine="709"/>
        <w:contextualSpacing/>
        <w:jc w:val="both"/>
        <w:rPr>
          <w:sz w:val="28"/>
          <w:szCs w:val="28"/>
        </w:rPr>
      </w:pPr>
      <w:bookmarkStart w:id="1279" w:name="SUB2_2310103"/>
      <w:bookmarkStart w:id="1280" w:name="SUB2_2310104"/>
      <w:bookmarkEnd w:id="1279"/>
      <w:bookmarkEnd w:id="1280"/>
      <w:r w:rsidRPr="002258D8">
        <w:rPr>
          <w:sz w:val="28"/>
          <w:szCs w:val="28"/>
        </w:rPr>
        <w:t xml:space="preserve">4) передачу имущества в </w:t>
      </w:r>
      <w:r w:rsidRPr="002258D8">
        <w:rPr>
          <w:rStyle w:val="a3"/>
          <w:color w:val="auto"/>
          <w:sz w:val="28"/>
          <w:szCs w:val="28"/>
          <w:u w:val="none"/>
        </w:rPr>
        <w:t>финансовый лизинг в части стоимости такого имущества</w:t>
      </w:r>
      <w:r w:rsidRPr="002258D8">
        <w:rPr>
          <w:sz w:val="28"/>
          <w:szCs w:val="28"/>
        </w:rPr>
        <w:t>;</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5) отгрузку товара по </w:t>
      </w:r>
      <w:bookmarkStart w:id="1281" w:name="SUB1000000421"/>
      <w:r w:rsidRPr="002258D8">
        <w:rPr>
          <w:rStyle w:val="a3"/>
          <w:color w:val="auto"/>
          <w:sz w:val="28"/>
          <w:szCs w:val="28"/>
          <w:u w:val="none"/>
        </w:rPr>
        <w:t>договору комиссии</w:t>
      </w:r>
      <w:bookmarkEnd w:id="1281"/>
      <w:r w:rsidRPr="002258D8">
        <w:rPr>
          <w:sz w:val="28"/>
          <w:szCs w:val="28"/>
        </w:rPr>
        <w:t xml:space="preserve"> </w:t>
      </w:r>
      <w:r w:rsidRPr="002258D8">
        <w:rPr>
          <w:rStyle w:val="s0"/>
          <w:color w:val="auto"/>
          <w:sz w:val="28"/>
          <w:szCs w:val="28"/>
        </w:rPr>
        <w:t>или по договору поручения;</w:t>
      </w:r>
    </w:p>
    <w:p w:rsidR="00B24695" w:rsidRPr="002258D8" w:rsidRDefault="00B24695" w:rsidP="002258D8">
      <w:pPr>
        <w:pStyle w:val="j17"/>
        <w:spacing w:before="0" w:beforeAutospacing="0" w:after="0" w:afterAutospacing="0"/>
        <w:ind w:firstLine="709"/>
        <w:contextualSpacing/>
        <w:jc w:val="both"/>
        <w:rPr>
          <w:sz w:val="28"/>
          <w:szCs w:val="28"/>
        </w:rPr>
      </w:pPr>
      <w:bookmarkStart w:id="1282" w:name="SUB2_2310105"/>
      <w:bookmarkStart w:id="1283" w:name="SUB2_2310106"/>
      <w:bookmarkEnd w:id="1282"/>
      <w:bookmarkEnd w:id="1283"/>
      <w:r w:rsidRPr="002258D8">
        <w:rPr>
          <w:sz w:val="28"/>
          <w:szCs w:val="28"/>
        </w:rPr>
        <w:t>6) помещение под таможенную процедуру реимпорта товара, ранее вывезенного с помещением под таможенную процедуру экспорта.</w:t>
      </w:r>
    </w:p>
    <w:p w:rsidR="00B24695" w:rsidRPr="002258D8" w:rsidRDefault="00B24695" w:rsidP="002258D8">
      <w:pPr>
        <w:ind w:firstLine="709"/>
        <w:contextualSpacing/>
        <w:jc w:val="both"/>
        <w:rPr>
          <w:color w:val="auto"/>
          <w:sz w:val="28"/>
          <w:szCs w:val="28"/>
        </w:rPr>
      </w:pPr>
      <w:bookmarkStart w:id="1284" w:name="SUB2_2310200"/>
      <w:bookmarkEnd w:id="1284"/>
      <w:r w:rsidRPr="002258D8">
        <w:rPr>
          <w:color w:val="auto"/>
          <w:sz w:val="28"/>
          <w:szCs w:val="28"/>
        </w:rPr>
        <w:t xml:space="preserve">7) утрата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B24695" w:rsidRPr="002258D8" w:rsidRDefault="00B24695" w:rsidP="002258D8">
      <w:pPr>
        <w:pStyle w:val="j17"/>
        <w:spacing w:before="0" w:beforeAutospacing="0" w:after="0" w:afterAutospacing="0"/>
        <w:ind w:firstLine="709"/>
        <w:contextualSpacing/>
        <w:jc w:val="both"/>
        <w:rPr>
          <w:sz w:val="28"/>
          <w:szCs w:val="28"/>
        </w:rPr>
      </w:pPr>
      <w:bookmarkStart w:id="1285" w:name="SUB2_2310202"/>
      <w:bookmarkEnd w:id="1285"/>
      <w:r w:rsidRPr="002258D8">
        <w:rPr>
          <w:sz w:val="28"/>
          <w:szCs w:val="28"/>
        </w:rPr>
        <w:t xml:space="preserve">1) предоставление имущества во временное владение и пользование по договорам имущественного найма, кроме договоров лизинга; </w:t>
      </w:r>
    </w:p>
    <w:p w:rsidR="00B24695" w:rsidRPr="002258D8" w:rsidRDefault="00B24695" w:rsidP="002258D8">
      <w:pPr>
        <w:pStyle w:val="j17"/>
        <w:spacing w:before="0" w:beforeAutospacing="0" w:after="0" w:afterAutospacing="0"/>
        <w:ind w:firstLine="709"/>
        <w:contextualSpacing/>
        <w:jc w:val="both"/>
        <w:rPr>
          <w:rStyle w:val="a3"/>
          <w:color w:val="auto"/>
          <w:sz w:val="28"/>
          <w:szCs w:val="28"/>
          <w:u w:val="none"/>
        </w:rPr>
      </w:pPr>
      <w:r w:rsidRPr="002258D8">
        <w:rPr>
          <w:sz w:val="28"/>
          <w:szCs w:val="28"/>
        </w:rPr>
        <w:t xml:space="preserve">2) вознаграждение при передаче имущества </w:t>
      </w:r>
      <w:r w:rsidRPr="002258D8">
        <w:rPr>
          <w:rStyle w:val="a3"/>
          <w:color w:val="auto"/>
          <w:sz w:val="28"/>
          <w:szCs w:val="28"/>
          <w:u w:val="none"/>
        </w:rPr>
        <w:t>по договору лизинга</w:t>
      </w:r>
      <w:r w:rsidRPr="002258D8">
        <w:rPr>
          <w:sz w:val="28"/>
          <w:szCs w:val="28"/>
        </w:rPr>
        <w:t xml:space="preserve"> в </w:t>
      </w:r>
      <w:r w:rsidRPr="002258D8">
        <w:rPr>
          <w:rStyle w:val="a3"/>
          <w:color w:val="auto"/>
          <w:sz w:val="28"/>
          <w:szCs w:val="28"/>
          <w:u w:val="none"/>
        </w:rPr>
        <w:t>финансовый лизинг;</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3) предоставление прав на </w:t>
      </w:r>
      <w:bookmarkStart w:id="1286" w:name="SUB1000004024"/>
      <w:r w:rsidRPr="002258D8">
        <w:rPr>
          <w:rStyle w:val="a3"/>
          <w:color w:val="auto"/>
          <w:sz w:val="28"/>
          <w:szCs w:val="28"/>
          <w:u w:val="none"/>
        </w:rPr>
        <w:t>объекты интеллектуальной собственности</w:t>
      </w:r>
      <w:bookmarkEnd w:id="1286"/>
      <w:r w:rsidRPr="002258D8">
        <w:rPr>
          <w:sz w:val="28"/>
          <w:szCs w:val="28"/>
        </w:rPr>
        <w:t xml:space="preserve">; </w:t>
      </w:r>
    </w:p>
    <w:p w:rsidR="00B24695" w:rsidRPr="002258D8" w:rsidRDefault="00B24695" w:rsidP="002258D8">
      <w:pPr>
        <w:pStyle w:val="j17"/>
        <w:spacing w:before="0" w:beforeAutospacing="0" w:after="0" w:afterAutospacing="0"/>
        <w:ind w:firstLine="709"/>
        <w:contextualSpacing/>
        <w:jc w:val="both"/>
        <w:rPr>
          <w:sz w:val="28"/>
          <w:szCs w:val="28"/>
        </w:rPr>
      </w:pPr>
      <w:bookmarkStart w:id="1287" w:name="SUB2_2310203"/>
      <w:bookmarkEnd w:id="1287"/>
      <w:r w:rsidRPr="002258D8">
        <w:rPr>
          <w:sz w:val="28"/>
          <w:szCs w:val="28"/>
        </w:rPr>
        <w:t xml:space="preserve">4) выполнение работ, оказание услуг работодателем работнику в счет погашения задолженности перед работником; </w:t>
      </w:r>
    </w:p>
    <w:p w:rsidR="00B24695" w:rsidRPr="002258D8" w:rsidRDefault="00B24695" w:rsidP="002258D8">
      <w:pPr>
        <w:pStyle w:val="j17"/>
        <w:spacing w:before="0" w:beforeAutospacing="0" w:after="0" w:afterAutospacing="0"/>
        <w:ind w:firstLine="709"/>
        <w:contextualSpacing/>
        <w:jc w:val="both"/>
        <w:rPr>
          <w:sz w:val="28"/>
          <w:szCs w:val="28"/>
        </w:rPr>
      </w:pPr>
      <w:bookmarkStart w:id="1288" w:name="SUB2_2310204"/>
      <w:bookmarkEnd w:id="1288"/>
      <w:r w:rsidRPr="002258D8">
        <w:rPr>
          <w:sz w:val="28"/>
          <w:szCs w:val="28"/>
        </w:rPr>
        <w:t>5) уступка прав требования, связанных с реализацией товаров, работ, услуг, за исключением авансов и штрафных санкций;</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6) согласие ограничить или прекратить предпринимательскую деятельность;</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7) предоставление кредита (займа, микрокредита).</w:t>
      </w:r>
    </w:p>
    <w:p w:rsidR="00B24695" w:rsidRPr="002258D8" w:rsidRDefault="00B24695" w:rsidP="002258D8">
      <w:pPr>
        <w:pStyle w:val="j17"/>
        <w:tabs>
          <w:tab w:val="left" w:pos="-2694"/>
          <w:tab w:val="left" w:pos="851"/>
        </w:tabs>
        <w:spacing w:before="0" w:beforeAutospacing="0" w:after="0" w:afterAutospacing="0"/>
        <w:ind w:firstLine="709"/>
        <w:contextualSpacing/>
        <w:jc w:val="both"/>
        <w:rPr>
          <w:sz w:val="28"/>
          <w:szCs w:val="28"/>
        </w:rPr>
      </w:pPr>
      <w:bookmarkStart w:id="1289" w:name="SUB2_2310300"/>
      <w:bookmarkEnd w:id="1289"/>
      <w:r w:rsidRPr="002258D8">
        <w:rPr>
          <w:sz w:val="28"/>
          <w:szCs w:val="28"/>
        </w:rPr>
        <w:t xml:space="preserve">8) </w:t>
      </w:r>
      <w:r w:rsidR="0068314C" w:rsidRPr="002258D8">
        <w:rPr>
          <w:sz w:val="28"/>
          <w:szCs w:val="28"/>
        </w:rPr>
        <w:t>финансирование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r w:rsidRPr="002258D8">
        <w:rPr>
          <w:sz w:val="28"/>
          <w:szCs w:val="28"/>
        </w:rPr>
        <w:t>.</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w:t>
      </w:r>
      <w:r w:rsidRPr="002258D8">
        <w:rPr>
          <w:rStyle w:val="s0"/>
          <w:color w:val="auto"/>
          <w:sz w:val="28"/>
          <w:szCs w:val="28"/>
        </w:rPr>
        <w:lastRenderedPageBreak/>
        <w:t>признается Республика Казахстан, не является оборотом по реализации такого юридического лица в Республике Казахстан.</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4. Н</w:t>
      </w:r>
      <w:r w:rsidRPr="002258D8">
        <w:rPr>
          <w:sz w:val="28"/>
          <w:szCs w:val="28"/>
        </w:rPr>
        <w:t xml:space="preserve">ерезиденты, осуществляющие деятельность в Республике Казахстан через филиал, представительство, </w:t>
      </w:r>
      <w:r w:rsidRPr="002258D8">
        <w:rPr>
          <w:rStyle w:val="s0"/>
          <w:color w:val="auto"/>
          <w:sz w:val="28"/>
          <w:szCs w:val="28"/>
        </w:rPr>
        <w:t xml:space="preserve"> признают оборот по реализации работ, услуг такого филиала, представительства при соблюдении одного из следующих условий:</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контракта, заключенного филиалом, представительством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счета-фактуры по работам, услугам, выписанного филиалом, представительством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акта выполненных работ, оказанных услуг, подписанного филиалом, представительством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выплата дохода за выполненные работы, оказанные услуги осуществляется филиалу, представительству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5. Не являются оборотом по реализации: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1) передача имущества в качестве вклада в уставный капитал;</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2) передача акционеру, участнику, учредителю товара:</w:t>
      </w:r>
    </w:p>
    <w:p w:rsidR="00B24695" w:rsidRPr="002258D8" w:rsidRDefault="00B24695" w:rsidP="002258D8">
      <w:pPr>
        <w:ind w:firstLine="709"/>
        <w:contextualSpacing/>
        <w:jc w:val="both"/>
        <w:rPr>
          <w:color w:val="auto"/>
          <w:sz w:val="28"/>
          <w:szCs w:val="28"/>
        </w:rPr>
      </w:pPr>
      <w:r w:rsidRPr="002258D8">
        <w:rPr>
          <w:color w:val="auto"/>
          <w:sz w:val="28"/>
          <w:szCs w:val="28"/>
        </w:rPr>
        <w:t>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в пределах размера оплаченного уставного капитала, приходящегося на долю участия, количество акций, пропорционально которой осуществляется распределение имущества;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при возврате учредителю, участнику доли участия или ее части в юридическом лице, </w:t>
      </w:r>
      <w:r w:rsidRPr="002258D8">
        <w:rPr>
          <w:sz w:val="28"/>
          <w:szCs w:val="28"/>
        </w:rPr>
        <w:t>в пределах размера оплаченного уставного капитала, приходящегося на возвращаемую долю участия;</w:t>
      </w:r>
    </w:p>
    <w:p w:rsidR="00B24695" w:rsidRPr="002258D8" w:rsidRDefault="00B24695" w:rsidP="002258D8">
      <w:pPr>
        <w:pStyle w:val="j17"/>
        <w:spacing w:before="0" w:beforeAutospacing="0" w:after="0" w:afterAutospacing="0"/>
        <w:ind w:firstLine="709"/>
        <w:contextualSpacing/>
        <w:jc w:val="both"/>
        <w:rPr>
          <w:sz w:val="28"/>
          <w:szCs w:val="28"/>
        </w:rPr>
      </w:pPr>
      <w:bookmarkStart w:id="1290" w:name="SUB2_2310303"/>
      <w:bookmarkEnd w:id="1290"/>
      <w:r w:rsidRPr="002258D8">
        <w:rPr>
          <w:rStyle w:val="s0"/>
          <w:color w:val="auto"/>
          <w:sz w:val="28"/>
          <w:szCs w:val="28"/>
        </w:rPr>
        <w:t xml:space="preserve">3) безвозмездная передача товара в случае, если стоимость единицы такого товара не превышает </w:t>
      </w:r>
      <w:r w:rsidR="00FF365B" w:rsidRPr="002258D8">
        <w:rPr>
          <w:rStyle w:val="s0"/>
          <w:color w:val="auto"/>
          <w:sz w:val="28"/>
          <w:szCs w:val="28"/>
        </w:rPr>
        <w:t>пяти</w:t>
      </w:r>
      <w:r w:rsidRPr="002258D8">
        <w:rPr>
          <w:rStyle w:val="s0"/>
          <w:color w:val="auto"/>
          <w:sz w:val="28"/>
          <w:szCs w:val="28"/>
        </w:rPr>
        <w:t xml:space="preserve">кратный размер </w:t>
      </w:r>
      <w:r w:rsidRPr="002258D8">
        <w:rPr>
          <w:rStyle w:val="a3"/>
          <w:color w:val="auto"/>
          <w:sz w:val="28"/>
          <w:szCs w:val="28"/>
          <w:u w:val="none"/>
        </w:rPr>
        <w:t>месячного расчетного показателя</w:t>
      </w:r>
      <w:r w:rsidRPr="002258D8">
        <w:rPr>
          <w:rStyle w:val="s0"/>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w:t>
      </w:r>
      <w:r w:rsidRPr="002258D8">
        <w:rPr>
          <w:rStyle w:val="s0"/>
          <w:color w:val="auto"/>
          <w:sz w:val="28"/>
          <w:szCs w:val="28"/>
        </w:rPr>
        <w:t>пределами Евразийского экономического союза</w:t>
      </w:r>
      <w:r w:rsidRPr="002258D8">
        <w:rPr>
          <w:sz w:val="28"/>
          <w:szCs w:val="28"/>
        </w:rPr>
        <w:t xml:space="preserve"> отгрузка указанных товаров не является оборотом по реализации, если их вывоз осуществлен в </w:t>
      </w:r>
      <w:r w:rsidRPr="002258D8">
        <w:rPr>
          <w:rStyle w:val="s0"/>
          <w:color w:val="auto"/>
          <w:sz w:val="28"/>
          <w:szCs w:val="28"/>
        </w:rPr>
        <w:t xml:space="preserve">таможенной процедуре </w:t>
      </w:r>
      <w:r w:rsidRPr="002258D8">
        <w:rPr>
          <w:rStyle w:val="a3"/>
          <w:color w:val="auto"/>
          <w:sz w:val="28"/>
          <w:szCs w:val="28"/>
          <w:u w:val="none"/>
        </w:rPr>
        <w:t xml:space="preserve">переработки вне таможенной </w:t>
      </w:r>
      <w:r w:rsidRPr="002258D8">
        <w:rPr>
          <w:rStyle w:val="a3"/>
          <w:color w:val="auto"/>
          <w:sz w:val="28"/>
          <w:szCs w:val="28"/>
          <w:u w:val="none"/>
        </w:rPr>
        <w:lastRenderedPageBreak/>
        <w:t>территории</w:t>
      </w:r>
      <w:r w:rsidRPr="002258D8">
        <w:rPr>
          <w:sz w:val="28"/>
          <w:szCs w:val="28"/>
        </w:rPr>
        <w:t xml:space="preserve"> в соответствии с </w:t>
      </w:r>
      <w:r w:rsidRPr="002258D8">
        <w:rPr>
          <w:rStyle w:val="s0"/>
          <w:color w:val="auto"/>
          <w:sz w:val="28"/>
          <w:szCs w:val="28"/>
        </w:rPr>
        <w:t xml:space="preserve">таможенным законодательством </w:t>
      </w:r>
      <w:r w:rsidRPr="002258D8">
        <w:rPr>
          <w:sz w:val="28"/>
          <w:szCs w:val="28"/>
          <w:shd w:val="clear" w:color="auto" w:fill="FFFFFF"/>
        </w:rPr>
        <w:t>Евразийского экономического союза</w:t>
      </w:r>
      <w:r w:rsidRPr="002258D8">
        <w:rPr>
          <w:rStyle w:val="s0"/>
          <w:color w:val="auto"/>
          <w:sz w:val="28"/>
          <w:szCs w:val="28"/>
        </w:rPr>
        <w:t xml:space="preserve"> и (или)</w:t>
      </w:r>
      <w:r w:rsidRPr="002258D8">
        <w:rPr>
          <w:sz w:val="28"/>
          <w:szCs w:val="28"/>
        </w:rPr>
        <w:t xml:space="preserve"> таможенным законодательством Республики Казахстан;</w:t>
      </w:r>
    </w:p>
    <w:p w:rsidR="00B24695" w:rsidRPr="002258D8" w:rsidRDefault="00B24695" w:rsidP="002258D8">
      <w:pPr>
        <w:pStyle w:val="j17"/>
        <w:spacing w:before="0" w:beforeAutospacing="0" w:after="0" w:afterAutospacing="0"/>
        <w:ind w:firstLine="709"/>
        <w:contextualSpacing/>
        <w:jc w:val="both"/>
        <w:rPr>
          <w:sz w:val="28"/>
          <w:szCs w:val="28"/>
        </w:rPr>
      </w:pPr>
      <w:bookmarkStart w:id="1291" w:name="SUB2_2310305"/>
      <w:bookmarkEnd w:id="1291"/>
      <w:r w:rsidRPr="002258D8">
        <w:rPr>
          <w:sz w:val="28"/>
          <w:szCs w:val="28"/>
        </w:rPr>
        <w:t xml:space="preserve">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13 статьи 238-01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bookmarkStart w:id="1292" w:name="SUB2_2310306"/>
      <w:bookmarkEnd w:id="1292"/>
      <w:r w:rsidRPr="002258D8">
        <w:rPr>
          <w:sz w:val="28"/>
          <w:szCs w:val="28"/>
        </w:rPr>
        <w:t xml:space="preserve">6) возврат товара получателем (покупателем), являющимся плательщиком налога на добавленную стоимость; </w:t>
      </w:r>
    </w:p>
    <w:p w:rsidR="0052458E" w:rsidRPr="002258D8" w:rsidRDefault="0052458E" w:rsidP="002258D8">
      <w:pPr>
        <w:pStyle w:val="j17"/>
        <w:spacing w:before="0" w:beforeAutospacing="0" w:after="0" w:afterAutospacing="0"/>
        <w:ind w:firstLine="709"/>
        <w:contextualSpacing/>
        <w:jc w:val="both"/>
        <w:rPr>
          <w:sz w:val="28"/>
          <w:szCs w:val="28"/>
        </w:rPr>
      </w:pPr>
      <w:r w:rsidRPr="002258D8">
        <w:rPr>
          <w:sz w:val="28"/>
          <w:szCs w:val="28"/>
          <w:lang w:eastAsia="en-US"/>
        </w:rPr>
        <w:t>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приграничного сотрудничества «Хоргос».</w:t>
      </w:r>
    </w:p>
    <w:p w:rsidR="00B24695" w:rsidRPr="002258D8" w:rsidRDefault="0052458E" w:rsidP="002258D8">
      <w:pPr>
        <w:pStyle w:val="j17"/>
        <w:spacing w:before="0" w:beforeAutospacing="0" w:after="0" w:afterAutospacing="0"/>
        <w:ind w:firstLine="709"/>
        <w:contextualSpacing/>
        <w:jc w:val="both"/>
        <w:rPr>
          <w:sz w:val="28"/>
          <w:szCs w:val="28"/>
        </w:rPr>
      </w:pPr>
      <w:bookmarkStart w:id="1293" w:name="SUB2_2310307"/>
      <w:bookmarkEnd w:id="1293"/>
      <w:r w:rsidRPr="002258D8">
        <w:rPr>
          <w:rStyle w:val="s0"/>
          <w:color w:val="auto"/>
          <w:sz w:val="28"/>
          <w:szCs w:val="28"/>
        </w:rPr>
        <w:t>8</w:t>
      </w:r>
      <w:r w:rsidR="00B24695" w:rsidRPr="002258D8">
        <w:rPr>
          <w:rStyle w:val="s0"/>
          <w:color w:val="auto"/>
          <w:sz w:val="28"/>
          <w:szCs w:val="28"/>
        </w:rPr>
        <w:t xml:space="preserve">) вывоз товара за пределы </w:t>
      </w:r>
      <w:r w:rsidR="00B24695" w:rsidRPr="002258D8">
        <w:rPr>
          <w:sz w:val="28"/>
          <w:szCs w:val="28"/>
          <w:shd w:val="clear" w:color="auto" w:fill="FFFFFF"/>
        </w:rPr>
        <w:t>Евразийского экономического союза</w:t>
      </w:r>
      <w:r w:rsidR="00B24695" w:rsidRPr="002258D8">
        <w:rPr>
          <w:rStyle w:val="s0"/>
          <w:color w:val="auto"/>
          <w:sz w:val="28"/>
          <w:szCs w:val="28"/>
        </w:rPr>
        <w:t xml:space="preserve">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w:t>
      </w:r>
      <w:bookmarkStart w:id="1294" w:name="SUB1001499838"/>
      <w:r w:rsidR="00B24695" w:rsidRPr="002258D8">
        <w:rPr>
          <w:rStyle w:val="a3"/>
          <w:color w:val="auto"/>
          <w:sz w:val="28"/>
          <w:szCs w:val="28"/>
          <w:u w:val="none"/>
        </w:rPr>
        <w:t>временного вывоза</w:t>
      </w:r>
      <w:bookmarkEnd w:id="1294"/>
      <w:r w:rsidR="00B24695" w:rsidRPr="002258D8">
        <w:rPr>
          <w:rStyle w:val="s0"/>
          <w:color w:val="auto"/>
          <w:sz w:val="28"/>
          <w:szCs w:val="28"/>
        </w:rPr>
        <w:t xml:space="preserve"> в соответствии с таможенным законодательством </w:t>
      </w:r>
      <w:r w:rsidR="00B24695" w:rsidRPr="002258D8">
        <w:rPr>
          <w:sz w:val="28"/>
          <w:szCs w:val="28"/>
          <w:shd w:val="clear" w:color="auto" w:fill="FFFFFF"/>
        </w:rPr>
        <w:t>Евразийского экономического союза</w:t>
      </w:r>
      <w:r w:rsidR="00B24695" w:rsidRPr="002258D8">
        <w:rPr>
          <w:rStyle w:val="s0"/>
          <w:color w:val="auto"/>
          <w:sz w:val="28"/>
          <w:szCs w:val="28"/>
        </w:rPr>
        <w:t xml:space="preserve"> и (или) таможенным законодательством Республики Казахстан;</w:t>
      </w:r>
    </w:p>
    <w:p w:rsidR="00B24695" w:rsidRPr="002258D8" w:rsidRDefault="0052458E" w:rsidP="002258D8">
      <w:pPr>
        <w:pStyle w:val="j17"/>
        <w:spacing w:before="0" w:beforeAutospacing="0" w:after="0" w:afterAutospacing="0"/>
        <w:ind w:firstLine="709"/>
        <w:contextualSpacing/>
        <w:jc w:val="both"/>
        <w:rPr>
          <w:sz w:val="28"/>
          <w:szCs w:val="28"/>
        </w:rPr>
      </w:pPr>
      <w:bookmarkStart w:id="1295" w:name="SUB2_2310308"/>
      <w:bookmarkEnd w:id="1295"/>
      <w:r w:rsidRPr="002258D8">
        <w:rPr>
          <w:rStyle w:val="s0"/>
          <w:color w:val="auto"/>
          <w:sz w:val="28"/>
          <w:szCs w:val="28"/>
        </w:rPr>
        <w:t>9</w:t>
      </w:r>
      <w:r w:rsidR="00B24695" w:rsidRPr="002258D8">
        <w:rPr>
          <w:rStyle w:val="s0"/>
          <w:color w:val="auto"/>
          <w:sz w:val="28"/>
          <w:szCs w:val="28"/>
        </w:rPr>
        <w:t>)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B24695" w:rsidRPr="002258D8" w:rsidRDefault="0052458E" w:rsidP="002258D8">
      <w:pPr>
        <w:pStyle w:val="j17"/>
        <w:spacing w:before="0" w:beforeAutospacing="0" w:after="0" w:afterAutospacing="0"/>
        <w:ind w:firstLine="709"/>
        <w:contextualSpacing/>
        <w:jc w:val="both"/>
        <w:rPr>
          <w:sz w:val="28"/>
          <w:szCs w:val="28"/>
        </w:rPr>
      </w:pPr>
      <w:bookmarkStart w:id="1296" w:name="SUB2_2310309"/>
      <w:bookmarkEnd w:id="1296"/>
      <w:r w:rsidRPr="002258D8">
        <w:rPr>
          <w:sz w:val="28"/>
          <w:szCs w:val="28"/>
        </w:rPr>
        <w:t>10</w:t>
      </w:r>
      <w:r w:rsidR="00B24695" w:rsidRPr="002258D8">
        <w:rPr>
          <w:sz w:val="28"/>
          <w:szCs w:val="28"/>
        </w:rPr>
        <w:t>) размещение эмиссионных ценных бумаг эмитентом;</w:t>
      </w:r>
    </w:p>
    <w:p w:rsidR="00B24695" w:rsidRPr="002258D8" w:rsidRDefault="00B24695" w:rsidP="002258D8">
      <w:pPr>
        <w:pStyle w:val="j17"/>
        <w:spacing w:before="0" w:beforeAutospacing="0" w:after="0" w:afterAutospacing="0"/>
        <w:ind w:firstLine="709"/>
        <w:contextualSpacing/>
        <w:jc w:val="both"/>
        <w:rPr>
          <w:sz w:val="28"/>
          <w:szCs w:val="28"/>
        </w:rPr>
      </w:pPr>
      <w:bookmarkStart w:id="1297" w:name="SUB2_2310310"/>
      <w:bookmarkEnd w:id="1297"/>
      <w:r w:rsidRPr="002258D8">
        <w:rPr>
          <w:sz w:val="28"/>
          <w:szCs w:val="28"/>
        </w:rPr>
        <w:t>1</w:t>
      </w:r>
      <w:r w:rsidR="0052458E" w:rsidRPr="002258D8">
        <w:rPr>
          <w:sz w:val="28"/>
          <w:szCs w:val="28"/>
        </w:rPr>
        <w:t>1</w:t>
      </w:r>
      <w:r w:rsidRPr="002258D8">
        <w:rPr>
          <w:sz w:val="28"/>
          <w:szCs w:val="28"/>
        </w:rPr>
        <w:t>)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230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bookmarkStart w:id="1298" w:name="SUB2_2310311"/>
      <w:bookmarkEnd w:id="1298"/>
      <w:r w:rsidRPr="002258D8">
        <w:rPr>
          <w:sz w:val="28"/>
          <w:szCs w:val="28"/>
        </w:rPr>
        <w:t>1</w:t>
      </w:r>
      <w:r w:rsidR="0052458E" w:rsidRPr="002258D8">
        <w:rPr>
          <w:sz w:val="28"/>
          <w:szCs w:val="28"/>
        </w:rPr>
        <w:t>2</w:t>
      </w:r>
      <w:r w:rsidRPr="002258D8">
        <w:rPr>
          <w:sz w:val="28"/>
          <w:szCs w:val="28"/>
        </w:rPr>
        <w:t xml:space="preserve">) передача объекта концессии концеденту, а также последующая передача объекта концессии концессионеру </w:t>
      </w:r>
      <w:r w:rsidRPr="002258D8">
        <w:rPr>
          <w:rStyle w:val="s0"/>
          <w:color w:val="auto"/>
          <w:sz w:val="28"/>
          <w:szCs w:val="28"/>
        </w:rPr>
        <w:t xml:space="preserve">(правопреемнику или юридическому лицу, специально созданному исключительно концессионером для реализации договора концессии) </w:t>
      </w:r>
      <w:r w:rsidRPr="002258D8">
        <w:rPr>
          <w:sz w:val="28"/>
          <w:szCs w:val="28"/>
        </w:rPr>
        <w:t>для эксплуатации в рамках договора концессии;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bookmarkStart w:id="1299" w:name="SUB2_2310312"/>
      <w:bookmarkStart w:id="1300" w:name="SUB2_2310313"/>
      <w:bookmarkEnd w:id="1299"/>
      <w:bookmarkEnd w:id="1300"/>
      <w:r w:rsidRPr="002258D8">
        <w:rPr>
          <w:rStyle w:val="s0"/>
          <w:color w:val="auto"/>
          <w:sz w:val="28"/>
          <w:szCs w:val="28"/>
        </w:rPr>
        <w:t>1</w:t>
      </w:r>
      <w:r w:rsidR="0052458E" w:rsidRPr="002258D8">
        <w:rPr>
          <w:rStyle w:val="s0"/>
          <w:color w:val="auto"/>
          <w:sz w:val="28"/>
          <w:szCs w:val="28"/>
        </w:rPr>
        <w:t>3</w:t>
      </w:r>
      <w:r w:rsidRPr="002258D8">
        <w:rPr>
          <w:rStyle w:val="s0"/>
          <w:color w:val="auto"/>
          <w:sz w:val="28"/>
          <w:szCs w:val="28"/>
        </w:rPr>
        <w:t>) оборот по реализации физическим лицом, являющимся индивидуальным предпринимателем, личного имущества такого физического лица;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lastRenderedPageBreak/>
        <w:t>1</w:t>
      </w:r>
      <w:r w:rsidR="0052458E" w:rsidRPr="002258D8">
        <w:rPr>
          <w:sz w:val="28"/>
          <w:szCs w:val="28"/>
        </w:rPr>
        <w:t>4</w:t>
      </w:r>
      <w:r w:rsidRPr="002258D8">
        <w:rPr>
          <w:sz w:val="28"/>
          <w:szCs w:val="28"/>
        </w:rPr>
        <w:t xml:space="preserve">)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p>
    <w:p w:rsidR="00B24695" w:rsidRPr="002258D8" w:rsidRDefault="0052458E" w:rsidP="002258D8">
      <w:pPr>
        <w:pStyle w:val="j17"/>
        <w:spacing w:before="0" w:beforeAutospacing="0" w:after="0" w:afterAutospacing="0"/>
        <w:ind w:firstLine="709"/>
        <w:contextualSpacing/>
        <w:jc w:val="both"/>
        <w:rPr>
          <w:sz w:val="28"/>
          <w:szCs w:val="28"/>
        </w:rPr>
      </w:pPr>
      <w:bookmarkStart w:id="1301" w:name="SUB2_2310314"/>
      <w:bookmarkEnd w:id="1301"/>
      <w:r w:rsidRPr="002258D8">
        <w:rPr>
          <w:sz w:val="28"/>
          <w:szCs w:val="28"/>
        </w:rPr>
        <w:t>15</w:t>
      </w:r>
      <w:r w:rsidR="00B24695" w:rsidRPr="002258D8">
        <w:rPr>
          <w:sz w:val="28"/>
          <w:szCs w:val="28"/>
        </w:rPr>
        <w:t>) возврат имущества доверительным управляющим при прекращении действия документа, являющегося основанием возникновения доверительного управления;</w:t>
      </w:r>
    </w:p>
    <w:p w:rsidR="00B24695" w:rsidRPr="002258D8" w:rsidRDefault="0052458E" w:rsidP="002258D8">
      <w:pPr>
        <w:pStyle w:val="j17"/>
        <w:spacing w:before="0" w:beforeAutospacing="0" w:after="0" w:afterAutospacing="0"/>
        <w:ind w:firstLine="709"/>
        <w:contextualSpacing/>
        <w:jc w:val="both"/>
        <w:rPr>
          <w:sz w:val="28"/>
          <w:szCs w:val="28"/>
        </w:rPr>
      </w:pPr>
      <w:bookmarkStart w:id="1302" w:name="SUB2_2310315"/>
      <w:bookmarkEnd w:id="1302"/>
      <w:r w:rsidRPr="002258D8">
        <w:rPr>
          <w:sz w:val="28"/>
          <w:szCs w:val="28"/>
        </w:rPr>
        <w:t>16</w:t>
      </w:r>
      <w:r w:rsidR="00B24695" w:rsidRPr="002258D8">
        <w:rPr>
          <w:sz w:val="28"/>
          <w:szCs w:val="28"/>
        </w:rPr>
        <w:t>) передача доверительным управляющим чистого дохода от доверительного управления учредителю доверительного управления по договору доверительного управления имуществом или выгодоприобретателю в иных случаях возникновения доверительного управления;</w:t>
      </w:r>
    </w:p>
    <w:p w:rsidR="00B24695" w:rsidRPr="002258D8" w:rsidRDefault="0052458E" w:rsidP="002258D8">
      <w:pPr>
        <w:pStyle w:val="j17"/>
        <w:spacing w:before="0" w:beforeAutospacing="0" w:after="0" w:afterAutospacing="0"/>
        <w:ind w:firstLine="709"/>
        <w:contextualSpacing/>
        <w:jc w:val="both"/>
        <w:rPr>
          <w:sz w:val="28"/>
          <w:szCs w:val="28"/>
        </w:rPr>
      </w:pPr>
      <w:bookmarkStart w:id="1303" w:name="SUB2_2310316"/>
      <w:bookmarkEnd w:id="1303"/>
      <w:r w:rsidRPr="002258D8">
        <w:rPr>
          <w:rStyle w:val="s0"/>
          <w:color w:val="auto"/>
          <w:sz w:val="28"/>
          <w:szCs w:val="28"/>
        </w:rPr>
        <w:t>17</w:t>
      </w:r>
      <w:r w:rsidR="00B24695" w:rsidRPr="002258D8">
        <w:rPr>
          <w:rStyle w:val="s0"/>
          <w:color w:val="auto"/>
          <w:sz w:val="28"/>
          <w:szCs w:val="28"/>
        </w:rPr>
        <w:t>)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B24695" w:rsidRPr="002258D8" w:rsidRDefault="0052458E"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18</w:t>
      </w:r>
      <w:r w:rsidR="00B24695" w:rsidRPr="002258D8">
        <w:rPr>
          <w:rStyle w:val="s0"/>
          <w:color w:val="auto"/>
          <w:sz w:val="28"/>
          <w:szCs w:val="28"/>
        </w:rPr>
        <w:t>)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w:t>
      </w:r>
      <w:r w:rsidR="0052458E" w:rsidRPr="002258D8">
        <w:rPr>
          <w:rStyle w:val="s0"/>
          <w:color w:val="auto"/>
          <w:sz w:val="28"/>
          <w:szCs w:val="28"/>
        </w:rPr>
        <w:t>9</w:t>
      </w:r>
      <w:r w:rsidRPr="002258D8">
        <w:rPr>
          <w:rStyle w:val="s0"/>
          <w:color w:val="auto"/>
          <w:sz w:val="28"/>
          <w:szCs w:val="28"/>
        </w:rPr>
        <w:t>)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2258D8" w:rsidRDefault="0052458E" w:rsidP="002258D8">
      <w:pPr>
        <w:pStyle w:val="j17"/>
        <w:spacing w:before="0" w:beforeAutospacing="0" w:after="0" w:afterAutospacing="0"/>
        <w:ind w:firstLine="709"/>
        <w:contextualSpacing/>
        <w:jc w:val="both"/>
        <w:rPr>
          <w:sz w:val="28"/>
          <w:szCs w:val="28"/>
        </w:rPr>
      </w:pPr>
      <w:bookmarkStart w:id="1304" w:name="SUB2_231032201"/>
      <w:bookmarkStart w:id="1305" w:name="SUB2_2310323"/>
      <w:bookmarkEnd w:id="1304"/>
      <w:bookmarkEnd w:id="1305"/>
      <w:r w:rsidRPr="002258D8">
        <w:rPr>
          <w:rStyle w:val="s0"/>
          <w:color w:val="auto"/>
          <w:sz w:val="28"/>
          <w:szCs w:val="28"/>
        </w:rPr>
        <w:t>20</w:t>
      </w:r>
      <w:r w:rsidR="00B24695" w:rsidRPr="002258D8">
        <w:rPr>
          <w:rStyle w:val="s0"/>
          <w:color w:val="auto"/>
          <w:sz w:val="28"/>
          <w:szCs w:val="28"/>
        </w:rPr>
        <w:t>)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B24695" w:rsidRPr="002258D8" w:rsidRDefault="00B24695" w:rsidP="002258D8">
      <w:pPr>
        <w:pStyle w:val="j122"/>
        <w:spacing w:before="0" w:beforeAutospacing="0" w:after="0" w:afterAutospacing="0"/>
        <w:ind w:firstLine="709"/>
        <w:contextualSpacing/>
        <w:jc w:val="both"/>
        <w:rPr>
          <w:sz w:val="28"/>
          <w:szCs w:val="28"/>
        </w:rPr>
      </w:pPr>
      <w:bookmarkStart w:id="1306" w:name="SUB2_2310324"/>
      <w:bookmarkEnd w:id="1306"/>
      <w:r w:rsidRPr="002258D8">
        <w:rPr>
          <w:sz w:val="28"/>
          <w:szCs w:val="28"/>
        </w:rPr>
        <w:t>2</w:t>
      </w:r>
      <w:r w:rsidR="0052458E" w:rsidRPr="002258D8">
        <w:rPr>
          <w:sz w:val="28"/>
          <w:szCs w:val="28"/>
        </w:rPr>
        <w:t>1</w:t>
      </w:r>
      <w:r w:rsidRPr="002258D8">
        <w:rPr>
          <w:sz w:val="28"/>
          <w:szCs w:val="28"/>
        </w:rPr>
        <w:t>)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B24695" w:rsidRPr="002258D8" w:rsidRDefault="00B24695" w:rsidP="002258D8">
      <w:pPr>
        <w:pStyle w:val="j17"/>
        <w:spacing w:before="0" w:beforeAutospacing="0" w:after="0" w:afterAutospacing="0"/>
        <w:ind w:firstLine="709"/>
        <w:contextualSpacing/>
        <w:jc w:val="both"/>
        <w:rPr>
          <w:sz w:val="28"/>
          <w:szCs w:val="28"/>
        </w:rPr>
      </w:pPr>
      <w:bookmarkStart w:id="1307" w:name="SUB2_2310325"/>
      <w:bookmarkEnd w:id="1307"/>
      <w:r w:rsidRPr="002258D8">
        <w:rPr>
          <w:sz w:val="28"/>
          <w:szCs w:val="28"/>
        </w:rPr>
        <w:t>2</w:t>
      </w:r>
      <w:r w:rsidR="0052458E" w:rsidRPr="002258D8">
        <w:rPr>
          <w:sz w:val="28"/>
          <w:szCs w:val="28"/>
        </w:rPr>
        <w:t>2</w:t>
      </w:r>
      <w:r w:rsidRPr="002258D8">
        <w:rPr>
          <w:sz w:val="28"/>
          <w:szCs w:val="28"/>
        </w:rPr>
        <w:t>)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B24695" w:rsidRPr="002258D8" w:rsidRDefault="00B24695" w:rsidP="002258D8">
      <w:pPr>
        <w:pStyle w:val="j14"/>
        <w:spacing w:before="0" w:beforeAutospacing="0" w:after="0" w:afterAutospacing="0"/>
        <w:ind w:firstLine="709"/>
        <w:contextualSpacing/>
        <w:jc w:val="both"/>
        <w:rPr>
          <w:sz w:val="28"/>
          <w:szCs w:val="28"/>
        </w:rPr>
      </w:pPr>
      <w:r w:rsidRPr="002258D8">
        <w:rPr>
          <w:sz w:val="28"/>
          <w:szCs w:val="28"/>
        </w:rPr>
        <w:t>2</w:t>
      </w:r>
      <w:r w:rsidR="0052458E" w:rsidRPr="002258D8">
        <w:rPr>
          <w:sz w:val="28"/>
          <w:szCs w:val="28"/>
        </w:rPr>
        <w:t>3</w:t>
      </w:r>
      <w:r w:rsidRPr="002258D8">
        <w:rPr>
          <w:sz w:val="28"/>
          <w:szCs w:val="28"/>
        </w:rPr>
        <w:t>)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52458E" w:rsidRPr="002258D8">
        <w:rPr>
          <w:color w:val="auto"/>
          <w:sz w:val="28"/>
          <w:szCs w:val="28"/>
        </w:rPr>
        <w:t>4</w:t>
      </w:r>
      <w:r w:rsidRPr="002258D8">
        <w:rPr>
          <w:color w:val="auto"/>
          <w:sz w:val="28"/>
          <w:szCs w:val="28"/>
        </w:rPr>
        <w:t>)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B24695" w:rsidRPr="002258D8" w:rsidRDefault="00B24695" w:rsidP="002258D8">
      <w:pPr>
        <w:pStyle w:val="j14"/>
        <w:spacing w:before="0" w:beforeAutospacing="0" w:after="0" w:afterAutospacing="0"/>
        <w:ind w:firstLine="709"/>
        <w:contextualSpacing/>
        <w:jc w:val="both"/>
        <w:rPr>
          <w:sz w:val="28"/>
          <w:szCs w:val="28"/>
        </w:rPr>
      </w:pPr>
      <w:r w:rsidRPr="002258D8">
        <w:rPr>
          <w:sz w:val="28"/>
          <w:szCs w:val="28"/>
        </w:rPr>
        <w:t>2</w:t>
      </w:r>
      <w:r w:rsidR="0052458E" w:rsidRPr="002258D8">
        <w:rPr>
          <w:sz w:val="28"/>
          <w:szCs w:val="28"/>
        </w:rPr>
        <w:t>5</w:t>
      </w:r>
      <w:r w:rsidRPr="002258D8">
        <w:rPr>
          <w:sz w:val="28"/>
          <w:szCs w:val="28"/>
        </w:rPr>
        <w:t xml:space="preserve">)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w:t>
      </w:r>
      <w:r w:rsidRPr="002258D8">
        <w:rPr>
          <w:sz w:val="28"/>
          <w:szCs w:val="28"/>
        </w:rPr>
        <w:lastRenderedPageBreak/>
        <w:t>комиссионное вознаграждение, выраженное в возмещении расходов, связанных с реализацией таких полезных ископаемых;</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w:t>
      </w:r>
      <w:r w:rsidR="0052458E" w:rsidRPr="002258D8">
        <w:rPr>
          <w:rStyle w:val="s0"/>
          <w:color w:val="auto"/>
          <w:sz w:val="28"/>
          <w:szCs w:val="28"/>
        </w:rPr>
        <w:t>6</w:t>
      </w:r>
      <w:r w:rsidRPr="002258D8">
        <w:rPr>
          <w:rStyle w:val="s0"/>
          <w:color w:val="auto"/>
          <w:sz w:val="28"/>
          <w:szCs w:val="28"/>
        </w:rPr>
        <w:t xml:space="preserve">) деятельность, финансирование которой на безвозмездной основе обеспечивается за счет целевого вклада, предусмотренного </w:t>
      </w:r>
      <w:r w:rsidRPr="002258D8">
        <w:rPr>
          <w:rStyle w:val="a3"/>
          <w:color w:val="auto"/>
          <w:sz w:val="28"/>
          <w:szCs w:val="28"/>
          <w:u w:val="none"/>
        </w:rPr>
        <w:t>бюджетным законодательством</w:t>
      </w:r>
      <w:r w:rsidRPr="002258D8">
        <w:rPr>
          <w:rStyle w:val="s0"/>
          <w:color w:val="auto"/>
          <w:sz w:val="28"/>
          <w:szCs w:val="28"/>
        </w:rPr>
        <w:t xml:space="preserve"> Республики Казахстан;</w:t>
      </w:r>
    </w:p>
    <w:p w:rsidR="00B24695" w:rsidRPr="002258D8" w:rsidRDefault="0052458E"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27</w:t>
      </w:r>
      <w:r w:rsidR="00B24695" w:rsidRPr="002258D8">
        <w:rPr>
          <w:rStyle w:val="s0"/>
          <w:color w:val="auto"/>
          <w:sz w:val="28"/>
          <w:szCs w:val="28"/>
        </w:rPr>
        <w:t>)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w:t>
      </w:r>
      <w:r w:rsidR="0052458E" w:rsidRPr="002258D8">
        <w:rPr>
          <w:rStyle w:val="s0"/>
          <w:color w:val="auto"/>
          <w:sz w:val="28"/>
          <w:szCs w:val="28"/>
        </w:rPr>
        <w:t>8)</w:t>
      </w:r>
      <w:r w:rsidRPr="002258D8">
        <w:rPr>
          <w:rStyle w:val="s0"/>
          <w:color w:val="auto"/>
          <w:sz w:val="28"/>
          <w:szCs w:val="28"/>
        </w:rPr>
        <w:t xml:space="preserve">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B24695" w:rsidRPr="002258D8" w:rsidRDefault="00122A28"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2</w:t>
      </w:r>
      <w:r w:rsidR="0052458E" w:rsidRPr="002258D8">
        <w:rPr>
          <w:rStyle w:val="s0"/>
          <w:color w:val="auto"/>
          <w:sz w:val="28"/>
          <w:szCs w:val="28"/>
        </w:rPr>
        <w:t>9</w:t>
      </w:r>
      <w:r w:rsidR="00B24695" w:rsidRPr="002258D8">
        <w:rPr>
          <w:rStyle w:val="s0"/>
          <w:color w:val="auto"/>
          <w:sz w:val="28"/>
          <w:szCs w:val="28"/>
        </w:rPr>
        <w:t>) выполнение получателем спонсорской помощи условий ее предоставления, предусмотренных договором;</w:t>
      </w:r>
    </w:p>
    <w:p w:rsidR="00B24695" w:rsidRPr="002258D8" w:rsidRDefault="0052458E" w:rsidP="002258D8">
      <w:pPr>
        <w:ind w:firstLine="709"/>
        <w:contextualSpacing/>
        <w:jc w:val="both"/>
        <w:rPr>
          <w:rStyle w:val="s0"/>
          <w:color w:val="auto"/>
          <w:sz w:val="28"/>
          <w:szCs w:val="28"/>
        </w:rPr>
      </w:pPr>
      <w:r w:rsidRPr="002258D8">
        <w:rPr>
          <w:rStyle w:val="s0"/>
          <w:color w:val="auto"/>
          <w:sz w:val="28"/>
          <w:szCs w:val="28"/>
        </w:rPr>
        <w:t>30</w:t>
      </w:r>
      <w:r w:rsidR="00B24695" w:rsidRPr="002258D8">
        <w:rPr>
          <w:rStyle w:val="s0"/>
          <w:color w:val="auto"/>
          <w:sz w:val="28"/>
          <w:szCs w:val="28"/>
        </w:rPr>
        <w:t>) субсидия, предоставленная из бюджета по расходам или убыткам, определенным в виде отрицательной разницы между доходами и расходами.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Для целей настоящего подпункта доходы и расходы определяются в соответствии с законодательством Республики Казахстан о бухгалтерско</w:t>
      </w:r>
      <w:r w:rsidR="00DA296D" w:rsidRPr="002258D8">
        <w:rPr>
          <w:rStyle w:val="s0"/>
          <w:color w:val="auto"/>
          <w:sz w:val="28"/>
          <w:szCs w:val="28"/>
        </w:rPr>
        <w:t>м учете и финансовой отчётности</w:t>
      </w:r>
      <w:r w:rsidR="0052458E" w:rsidRPr="002258D8">
        <w:rPr>
          <w:rStyle w:val="s0"/>
          <w:color w:val="auto"/>
          <w:sz w:val="28"/>
          <w:szCs w:val="28"/>
        </w:rPr>
        <w:t>.</w:t>
      </w:r>
    </w:p>
    <w:p w:rsidR="001D771C" w:rsidRPr="002258D8" w:rsidRDefault="001D771C" w:rsidP="002258D8">
      <w:pPr>
        <w:ind w:firstLine="709"/>
        <w:contextualSpacing/>
        <w:jc w:val="both"/>
        <w:rPr>
          <w:color w:val="auto"/>
          <w:sz w:val="28"/>
          <w:szCs w:val="28"/>
        </w:rPr>
      </w:pPr>
      <w:r w:rsidRPr="002258D8">
        <w:rPr>
          <w:color w:val="auto"/>
          <w:sz w:val="28"/>
          <w:szCs w:val="28"/>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p>
    <w:p w:rsidR="00B24695" w:rsidRPr="00543E4B" w:rsidRDefault="00B24695" w:rsidP="00AC2144">
      <w:pPr>
        <w:pStyle w:val="j13"/>
        <w:numPr>
          <w:ilvl w:val="0"/>
          <w:numId w:val="79"/>
        </w:numPr>
        <w:spacing w:before="0" w:beforeAutospacing="0" w:after="0" w:afterAutospacing="0"/>
        <w:ind w:left="0" w:firstLine="709"/>
        <w:contextualSpacing/>
        <w:jc w:val="both"/>
        <w:rPr>
          <w:sz w:val="28"/>
          <w:szCs w:val="28"/>
        </w:rPr>
      </w:pPr>
      <w:r w:rsidRPr="00543E4B">
        <w:rPr>
          <w:rStyle w:val="s1"/>
          <w:color w:val="auto"/>
          <w:sz w:val="28"/>
          <w:szCs w:val="28"/>
        </w:rPr>
        <w:t xml:space="preserve">Оборот по приобретению работ, услуг от нерезидента </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w:t>
      </w:r>
      <w:r w:rsidRPr="002258D8">
        <w:rPr>
          <w:rStyle w:val="s1"/>
          <w:b w:val="0"/>
          <w:color w:val="auto"/>
          <w:sz w:val="28"/>
          <w:szCs w:val="28"/>
        </w:rPr>
        <w:t>по приобретению работ, услуг от нерезидента, который</w:t>
      </w:r>
      <w:r w:rsidRPr="002258D8">
        <w:rPr>
          <w:rStyle w:val="s0"/>
          <w:color w:val="auto"/>
          <w:sz w:val="28"/>
          <w:szCs w:val="28"/>
        </w:rPr>
        <w:t xml:space="preserve"> подлежит обложению налогом на добавленную стоимость в соответствии с настоящим Кодексом.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2. Работы, услуги, указанные в пункте 1 настоящей статьи, не являются оборотом по приобретению работ, услуг от нерезидента, если: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 выполненные работы, оказанные услуги являются работами, услугами, перечисленными в </w:t>
      </w:r>
      <w:r w:rsidRPr="002258D8">
        <w:rPr>
          <w:rStyle w:val="a3"/>
          <w:color w:val="auto"/>
          <w:sz w:val="28"/>
          <w:szCs w:val="28"/>
          <w:u w:val="none"/>
        </w:rPr>
        <w:t>статье 248</w:t>
      </w:r>
      <w:r w:rsidRPr="002258D8">
        <w:rPr>
          <w:sz w:val="28"/>
          <w:szCs w:val="28"/>
        </w:rPr>
        <w:t xml:space="preserve">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2) стоимость таких работ, услуг включена в таможенную стоимость импортируемых товаров, определяемую в соответствии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w:t>
      </w:r>
      <w:r w:rsidRPr="002258D8">
        <w:rPr>
          <w:rStyle w:val="s0"/>
          <w:color w:val="auto"/>
          <w:sz w:val="28"/>
          <w:szCs w:val="28"/>
        </w:rPr>
        <w:lastRenderedPageBreak/>
        <w:t>подлежит возврату в соответствии с таможенным законодательством Республики Казахстан.</w:t>
      </w:r>
    </w:p>
    <w:p w:rsidR="00B24695" w:rsidRPr="002258D8" w:rsidRDefault="00B24695" w:rsidP="002258D8">
      <w:pPr>
        <w:pStyle w:val="j122"/>
        <w:spacing w:before="0" w:beforeAutospacing="0" w:after="0" w:afterAutospacing="0"/>
        <w:ind w:firstLine="709"/>
        <w:contextualSpacing/>
        <w:jc w:val="both"/>
        <w:rPr>
          <w:sz w:val="28"/>
          <w:szCs w:val="28"/>
        </w:rPr>
      </w:pPr>
      <w:r w:rsidRPr="002258D8">
        <w:rPr>
          <w:sz w:val="28"/>
          <w:szCs w:val="28"/>
        </w:rPr>
        <w:t>3) работы выполнены и услуги оказаны:</w:t>
      </w:r>
    </w:p>
    <w:p w:rsidR="00B24695" w:rsidRPr="002258D8" w:rsidRDefault="00B24695" w:rsidP="002258D8">
      <w:pPr>
        <w:pStyle w:val="j122"/>
        <w:spacing w:before="0" w:beforeAutospacing="0" w:after="0" w:afterAutospacing="0"/>
        <w:ind w:firstLine="709"/>
        <w:contextualSpacing/>
        <w:jc w:val="both"/>
        <w:rPr>
          <w:sz w:val="28"/>
          <w:szCs w:val="28"/>
        </w:rPr>
      </w:pPr>
      <w:r w:rsidRPr="002258D8">
        <w:rPr>
          <w:sz w:val="28"/>
          <w:szCs w:val="28"/>
        </w:rPr>
        <w:t xml:space="preserve">автономным организациям образования, указанным в </w:t>
      </w:r>
      <w:r w:rsidRPr="002258D8">
        <w:rPr>
          <w:rStyle w:val="a3"/>
          <w:color w:val="auto"/>
          <w:sz w:val="28"/>
          <w:szCs w:val="28"/>
          <w:u w:val="none"/>
        </w:rPr>
        <w:t>подпунктах 2) и 3) пункта 1 статьи 135-1</w:t>
      </w:r>
      <w:r w:rsidRPr="002258D8">
        <w:rPr>
          <w:sz w:val="28"/>
          <w:szCs w:val="28"/>
        </w:rPr>
        <w:t xml:space="preserve">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автономным организациям образования, указанным в </w:t>
      </w:r>
      <w:r w:rsidRPr="002258D8">
        <w:rPr>
          <w:rStyle w:val="a3"/>
          <w:color w:val="auto"/>
          <w:sz w:val="28"/>
          <w:szCs w:val="28"/>
          <w:u w:val="none"/>
        </w:rPr>
        <w:t>подпунктах 4) и 5) пункта 1 статьи 135-1</w:t>
      </w:r>
      <w:r w:rsidRPr="002258D8">
        <w:rPr>
          <w:sz w:val="28"/>
          <w:szCs w:val="28"/>
        </w:rPr>
        <w:t xml:space="preserve"> настоящего Кодекса, по видам деятельности, определенным </w:t>
      </w:r>
      <w:r w:rsidRPr="002258D8">
        <w:rPr>
          <w:rStyle w:val="a3"/>
          <w:color w:val="auto"/>
          <w:sz w:val="28"/>
          <w:szCs w:val="28"/>
          <w:u w:val="none"/>
        </w:rPr>
        <w:t>подпунктами 4) и 5) пункта 1 статьи 135-1</w:t>
      </w:r>
      <w:r w:rsidRPr="002258D8">
        <w:rPr>
          <w:sz w:val="28"/>
          <w:szCs w:val="28"/>
        </w:rPr>
        <w:t xml:space="preserve">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4) стоимость таких работ, услуг включена в размер облагаемого импорта, определяемого в соответствии со </w:t>
      </w:r>
      <w:r w:rsidRPr="002258D8">
        <w:rPr>
          <w:rStyle w:val="a3"/>
          <w:color w:val="auto"/>
          <w:sz w:val="28"/>
          <w:szCs w:val="28"/>
          <w:u w:val="none"/>
        </w:rPr>
        <w:t>статьей 276-8</w:t>
      </w:r>
      <w:r w:rsidRPr="002258D8">
        <w:rPr>
          <w:rStyle w:val="s0"/>
          <w:color w:val="auto"/>
          <w:sz w:val="28"/>
          <w:szCs w:val="28"/>
        </w:rPr>
        <w:t xml:space="preserve"> настоящего Кодекса, по которому налог на добавленную стоимость на ввозимые товары из государств-членов </w:t>
      </w:r>
      <w:r w:rsidRPr="002258D8">
        <w:rPr>
          <w:sz w:val="28"/>
          <w:szCs w:val="28"/>
          <w:shd w:val="clear" w:color="auto" w:fill="FFFFFF"/>
        </w:rPr>
        <w:t>Евразийского экономического союза</w:t>
      </w:r>
      <w:r w:rsidRPr="002258D8">
        <w:rPr>
          <w:rStyle w:val="s0"/>
          <w:color w:val="auto"/>
          <w:sz w:val="28"/>
          <w:szCs w:val="28"/>
        </w:rPr>
        <w:t xml:space="preserve"> уплачен в бюджет Республики Казахстан и не подлежит возврату в соответствии с </w:t>
      </w:r>
      <w:r w:rsidRPr="002258D8">
        <w:rPr>
          <w:rStyle w:val="a3"/>
          <w:color w:val="auto"/>
          <w:sz w:val="28"/>
          <w:szCs w:val="28"/>
          <w:u w:val="none"/>
        </w:rPr>
        <w:t>главой 37-1</w:t>
      </w:r>
      <w:r w:rsidRPr="002258D8">
        <w:rPr>
          <w:rStyle w:val="s0"/>
          <w:color w:val="auto"/>
          <w:sz w:val="28"/>
          <w:szCs w:val="28"/>
        </w:rPr>
        <w:t xml:space="preserve"> настоящего Кодекса;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5) выполненные работы, оказанные услуги являются оборотом филиала, представительства юридического лица-нерезидента в соответствии с </w:t>
      </w:r>
      <w:r w:rsidRPr="002258D8">
        <w:rPr>
          <w:rStyle w:val="a3"/>
          <w:color w:val="auto"/>
          <w:sz w:val="28"/>
          <w:szCs w:val="28"/>
          <w:u w:val="none"/>
        </w:rPr>
        <w:t>пунктом 4  статьи 231</w:t>
      </w:r>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bCs/>
          <w:color w:val="auto"/>
          <w:sz w:val="28"/>
          <w:szCs w:val="28"/>
        </w:rPr>
      </w:pPr>
    </w:p>
    <w:p w:rsidR="00B24695" w:rsidRPr="00543E4B" w:rsidRDefault="00B24695"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 xml:space="preserve">Обороты по реализации (приобретению), осуществляемые по договорам поручения </w:t>
      </w:r>
    </w:p>
    <w:p w:rsidR="00B24695" w:rsidRPr="002258D8" w:rsidRDefault="00B24695" w:rsidP="002258D8">
      <w:pPr>
        <w:ind w:firstLine="709"/>
        <w:contextualSpacing/>
        <w:jc w:val="both"/>
        <w:rPr>
          <w:color w:val="auto"/>
          <w:sz w:val="28"/>
          <w:szCs w:val="28"/>
        </w:rPr>
      </w:pPr>
      <w:r w:rsidRPr="002258D8">
        <w:rPr>
          <w:color w:val="auto"/>
          <w:sz w:val="28"/>
          <w:szCs w:val="28"/>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Положение пункта 1 настоящей статьи не применяется в отношении:</w:t>
      </w:r>
    </w:p>
    <w:p w:rsidR="00B24695" w:rsidRPr="002258D8" w:rsidRDefault="00B24695" w:rsidP="002258D8">
      <w:pPr>
        <w:ind w:firstLine="709"/>
        <w:contextualSpacing/>
        <w:jc w:val="both"/>
        <w:rPr>
          <w:color w:val="auto"/>
          <w:sz w:val="28"/>
          <w:szCs w:val="28"/>
        </w:rPr>
      </w:pPr>
      <w:r w:rsidRPr="002258D8">
        <w:rPr>
          <w:color w:val="auto"/>
          <w:sz w:val="28"/>
          <w:szCs w:val="28"/>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отгрузка товара является оборотом по реализации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реализации товаров, выполнения работ, оказания услуг, а также приобретения товаров, работ, услуг оператором в случаях, предусмотренных </w:t>
      </w:r>
      <w:hyperlink r:id="rId509" w:history="1">
        <w:r w:rsidRPr="002258D8">
          <w:rPr>
            <w:color w:val="auto"/>
            <w:sz w:val="28"/>
            <w:szCs w:val="28"/>
          </w:rPr>
          <w:t xml:space="preserve">пунктом 3 статьи </w:t>
        </w:r>
      </w:hyperlink>
      <w:r w:rsidRPr="002258D8">
        <w:rPr>
          <w:color w:val="auto"/>
          <w:sz w:val="28"/>
          <w:szCs w:val="28"/>
        </w:rPr>
        <w:t>271-1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p>
    <w:p w:rsidR="00B24695" w:rsidRPr="00543E4B" w:rsidRDefault="00B24695"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Обороты по реализации, осуществляемые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1. Не являются оборотом по реализации комиссионера:</w:t>
      </w:r>
    </w:p>
    <w:p w:rsidR="00B24695" w:rsidRPr="002258D8" w:rsidRDefault="00B24695" w:rsidP="002258D8">
      <w:pPr>
        <w:ind w:firstLine="709"/>
        <w:contextualSpacing/>
        <w:jc w:val="both"/>
        <w:rPr>
          <w:color w:val="auto"/>
          <w:sz w:val="28"/>
          <w:szCs w:val="28"/>
        </w:rPr>
      </w:pPr>
      <w:r w:rsidRPr="002258D8">
        <w:rPr>
          <w:color w:val="auto"/>
          <w:sz w:val="28"/>
          <w:szCs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передача комиссионером комитенту товаров, приобретенных для комитента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p>
    <w:p w:rsidR="00B24695" w:rsidRPr="002258D8" w:rsidRDefault="00B24695" w:rsidP="002258D8">
      <w:pPr>
        <w:tabs>
          <w:tab w:val="left" w:pos="1134"/>
        </w:tabs>
        <w:ind w:firstLine="709"/>
        <w:contextualSpacing/>
        <w:jc w:val="both"/>
        <w:rPr>
          <w:color w:val="auto"/>
          <w:sz w:val="28"/>
          <w:szCs w:val="28"/>
        </w:rPr>
      </w:pPr>
    </w:p>
    <w:p w:rsidR="00B24695" w:rsidRPr="00543E4B" w:rsidRDefault="00B24695"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Обороты по реализации (приобретению), осуществляемые по договору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w:t>
      </w:r>
      <w:r w:rsidRPr="002258D8">
        <w:rPr>
          <w:bCs/>
          <w:color w:val="auto"/>
          <w:sz w:val="28"/>
          <w:szCs w:val="28"/>
        </w:rPr>
        <w:t>экспедитора.</w:t>
      </w:r>
    </w:p>
    <w:p w:rsidR="00B24695" w:rsidRPr="002258D8" w:rsidRDefault="00B24695" w:rsidP="002258D8">
      <w:pPr>
        <w:ind w:firstLine="709"/>
        <w:contextualSpacing/>
        <w:jc w:val="both"/>
        <w:rPr>
          <w:color w:val="auto"/>
          <w:sz w:val="28"/>
          <w:szCs w:val="28"/>
        </w:rPr>
      </w:pPr>
      <w:r w:rsidRPr="002258D8">
        <w:rPr>
          <w:bCs/>
          <w:color w:val="auto"/>
          <w:sz w:val="28"/>
          <w:szCs w:val="28"/>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B24695" w:rsidRPr="002258D8" w:rsidRDefault="00B24695" w:rsidP="002258D8">
      <w:pPr>
        <w:ind w:firstLine="709"/>
        <w:contextualSpacing/>
        <w:jc w:val="both"/>
        <w:rPr>
          <w:color w:val="auto"/>
          <w:sz w:val="28"/>
          <w:szCs w:val="28"/>
        </w:rPr>
      </w:pPr>
    </w:p>
    <w:p w:rsidR="00B24695" w:rsidRPr="00543E4B" w:rsidRDefault="00B24695"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Обороты по реализации (приобретению), осуществляемые по актам об учреждении доверительного управления</w:t>
      </w:r>
    </w:p>
    <w:p w:rsidR="00B24695" w:rsidRPr="002258D8" w:rsidRDefault="00B24695" w:rsidP="002258D8">
      <w:pPr>
        <w:ind w:firstLine="709"/>
        <w:contextualSpacing/>
        <w:jc w:val="both"/>
        <w:rPr>
          <w:color w:val="auto"/>
          <w:sz w:val="28"/>
          <w:szCs w:val="28"/>
        </w:rPr>
      </w:pPr>
      <w:r w:rsidRPr="002258D8">
        <w:rPr>
          <w:color w:val="auto"/>
          <w:sz w:val="28"/>
          <w:szCs w:val="28"/>
        </w:rPr>
        <w:t>Реализация товаров, выполнение работ, оказание услуг, приобретение товаров, работ, услуг, осуществляемые доверительным управляющим в соответствии с актом об учреждении доверительного управления, являются оборотом по реализации (приобретению) доверительного управляющего.</w:t>
      </w:r>
    </w:p>
    <w:p w:rsidR="00B24695" w:rsidRPr="002258D8" w:rsidRDefault="00B24695" w:rsidP="002258D8">
      <w:pPr>
        <w:ind w:firstLine="709"/>
        <w:contextualSpacing/>
        <w:jc w:val="both"/>
        <w:rPr>
          <w:color w:val="auto"/>
          <w:sz w:val="28"/>
          <w:szCs w:val="28"/>
        </w:rPr>
      </w:pPr>
    </w:p>
    <w:p w:rsidR="00B24695" w:rsidRPr="00543E4B" w:rsidRDefault="00B24695" w:rsidP="00AC2144">
      <w:pPr>
        <w:pStyle w:val="a8"/>
        <w:numPr>
          <w:ilvl w:val="0"/>
          <w:numId w:val="79"/>
        </w:numPr>
        <w:spacing w:after="0" w:line="240" w:lineRule="auto"/>
        <w:ind w:left="0" w:firstLine="709"/>
        <w:jc w:val="both"/>
        <w:rPr>
          <w:rFonts w:ascii="Times New Roman" w:hAnsi="Times New Roman"/>
          <w:b/>
          <w:sz w:val="28"/>
          <w:szCs w:val="28"/>
        </w:rPr>
      </w:pPr>
      <w:r w:rsidRPr="00543E4B">
        <w:rPr>
          <w:rFonts w:ascii="Times New Roman" w:hAnsi="Times New Roman"/>
          <w:b/>
          <w:bCs/>
          <w:sz w:val="28"/>
          <w:szCs w:val="28"/>
        </w:rPr>
        <w:t>Место реализации товаров,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Местом реализации товаров признается Республика Казахстан если: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B24695" w:rsidRPr="002258D8" w:rsidRDefault="00B24695" w:rsidP="002258D8">
      <w:pPr>
        <w:ind w:firstLine="709"/>
        <w:contextualSpacing/>
        <w:jc w:val="both"/>
        <w:rPr>
          <w:color w:val="auto"/>
          <w:sz w:val="28"/>
          <w:szCs w:val="28"/>
        </w:rPr>
      </w:pPr>
      <w:r w:rsidRPr="002258D8">
        <w:rPr>
          <w:color w:val="auto"/>
          <w:sz w:val="28"/>
          <w:szCs w:val="28"/>
        </w:rPr>
        <w:t>2) товар передается получателю на территории Республики Казахстан - в остальных случаях.</w:t>
      </w:r>
    </w:p>
    <w:p w:rsidR="00B24695" w:rsidRPr="002258D8" w:rsidRDefault="00B24695" w:rsidP="002258D8">
      <w:pPr>
        <w:ind w:firstLine="709"/>
        <w:contextualSpacing/>
        <w:jc w:val="both"/>
        <w:rPr>
          <w:color w:val="auto"/>
          <w:sz w:val="28"/>
          <w:szCs w:val="28"/>
        </w:rPr>
      </w:pPr>
      <w:r w:rsidRPr="002258D8">
        <w:rPr>
          <w:color w:val="auto"/>
          <w:sz w:val="28"/>
          <w:szCs w:val="28"/>
        </w:rPr>
        <w:t>2. Местом реализации работ, услуг признается Республика Казахстан если: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работы, услуги связаны непосредственно с недвижимым имуществом, находящимся на территории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 в случае отсутствия обязательства по государственной регистрации такого имущества.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работы, услуги, связанные с движимым имуществом фактически оказаны на территории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К таким работам, услугам относятся: монтаж, сборка, ремонт, техническое обслуживание;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5F6086" w:rsidRPr="002258D8" w:rsidRDefault="005F6086" w:rsidP="002258D8">
      <w:pPr>
        <w:pStyle w:val="a4"/>
        <w:spacing w:before="0" w:beforeAutospacing="0" w:after="0" w:afterAutospacing="0"/>
        <w:ind w:firstLine="709"/>
        <w:contextualSpacing/>
        <w:jc w:val="both"/>
        <w:rPr>
          <w:sz w:val="28"/>
          <w:szCs w:val="28"/>
        </w:rPr>
      </w:pPr>
      <w:r w:rsidRPr="002258D8">
        <w:rPr>
          <w:sz w:val="28"/>
          <w:szCs w:val="28"/>
        </w:rPr>
        <w:t>Для целей подпунктов 2) и 3) настоящего пункта под фактическим местом оказания работ, услуг признается  место присутствия лица, оказывающего такие работы, услуги;</w:t>
      </w:r>
    </w:p>
    <w:p w:rsidR="00B24695" w:rsidRPr="002258D8" w:rsidRDefault="00B24695" w:rsidP="002258D8">
      <w:pPr>
        <w:ind w:firstLine="709"/>
        <w:contextualSpacing/>
        <w:jc w:val="both"/>
        <w:rPr>
          <w:color w:val="auto"/>
          <w:sz w:val="28"/>
          <w:szCs w:val="28"/>
        </w:rPr>
      </w:pPr>
      <w:r w:rsidRPr="002258D8">
        <w:rPr>
          <w:color w:val="auto"/>
          <w:sz w:val="28"/>
          <w:szCs w:val="28"/>
        </w:rPr>
        <w:t>4) покупатель работ, услуг осуществляет предпринимательскую или любую другую деятельность на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w:t>
      </w:r>
      <w:r w:rsidR="005F6086" w:rsidRPr="002258D8">
        <w:rPr>
          <w:color w:val="auto"/>
          <w:sz w:val="28"/>
          <w:szCs w:val="28"/>
        </w:rPr>
        <w:t xml:space="preserve"> Республики Казахстан</w:t>
      </w:r>
      <w:r w:rsidRPr="002258D8">
        <w:rPr>
          <w:color w:val="auto"/>
          <w:sz w:val="28"/>
          <w:szCs w:val="28"/>
        </w:rPr>
        <w:t xml:space="preserve"> или на основе постановки на регистрационный учет в налоговых органах</w:t>
      </w:r>
      <w:r w:rsidR="005F6086" w:rsidRPr="002258D8">
        <w:rPr>
          <w:color w:val="auto"/>
          <w:sz w:val="28"/>
          <w:szCs w:val="28"/>
        </w:rPr>
        <w:t xml:space="preserve"> Республики Казахстан</w:t>
      </w:r>
      <w:r w:rsidRPr="002258D8">
        <w:rPr>
          <w:color w:val="auto"/>
          <w:sz w:val="28"/>
          <w:szCs w:val="28"/>
        </w:rPr>
        <w:t xml:space="preserve"> в качестве индивидуального предпринимателя.</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 местом реализации признается Республика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Положения настоящего подпункта применяются в отношении следующих работ, услуг: </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B24695" w:rsidRPr="002258D8" w:rsidRDefault="00B24695" w:rsidP="002258D8">
      <w:pPr>
        <w:ind w:firstLine="709"/>
        <w:contextualSpacing/>
        <w:jc w:val="both"/>
        <w:rPr>
          <w:color w:val="auto"/>
          <w:sz w:val="28"/>
          <w:szCs w:val="28"/>
        </w:rPr>
      </w:pPr>
      <w:r w:rsidRPr="002258D8">
        <w:rPr>
          <w:color w:val="auto"/>
          <w:sz w:val="28"/>
          <w:szCs w:val="28"/>
        </w:rPr>
        <w:t>предоставление доступа к Интернет-ресурсам;</w:t>
      </w:r>
    </w:p>
    <w:p w:rsidR="00B24695" w:rsidRPr="002258D8" w:rsidRDefault="00B24695" w:rsidP="002258D8">
      <w:pPr>
        <w:ind w:firstLine="709"/>
        <w:contextualSpacing/>
        <w:jc w:val="both"/>
        <w:rPr>
          <w:color w:val="auto"/>
          <w:sz w:val="28"/>
          <w:szCs w:val="28"/>
        </w:rPr>
      </w:pPr>
      <w:r w:rsidRPr="002258D8">
        <w:rPr>
          <w:color w:val="auto"/>
          <w:sz w:val="28"/>
          <w:szCs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средства массовой информации, а также предоставления доступа к массовой информации, размещенной на интернет-ресурсе;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предоставление персонала;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сдача в имущественный найм (аренду) движимого имущества (кроме транспортных средств);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услуги связи; </w:t>
      </w:r>
    </w:p>
    <w:p w:rsidR="00B24695" w:rsidRPr="002258D8" w:rsidRDefault="00B24695" w:rsidP="002258D8">
      <w:pPr>
        <w:ind w:firstLine="709"/>
        <w:contextualSpacing/>
        <w:jc w:val="both"/>
        <w:rPr>
          <w:color w:val="auto"/>
          <w:sz w:val="28"/>
          <w:szCs w:val="28"/>
        </w:rPr>
      </w:pPr>
      <w:r w:rsidRPr="002258D8">
        <w:rPr>
          <w:color w:val="auto"/>
          <w:sz w:val="28"/>
          <w:szCs w:val="28"/>
        </w:rPr>
        <w:t>согласие ограничить или прекратить предпринимательскую деятельность за вознаграждение;</w:t>
      </w:r>
    </w:p>
    <w:p w:rsidR="00B24695" w:rsidRPr="002258D8" w:rsidRDefault="00B24695" w:rsidP="002258D8">
      <w:pPr>
        <w:ind w:firstLine="709"/>
        <w:contextualSpacing/>
        <w:jc w:val="both"/>
        <w:rPr>
          <w:color w:val="auto"/>
          <w:sz w:val="28"/>
          <w:szCs w:val="28"/>
        </w:rPr>
      </w:pPr>
      <w:r w:rsidRPr="002258D8">
        <w:rPr>
          <w:color w:val="auto"/>
          <w:sz w:val="28"/>
          <w:szCs w:val="28"/>
        </w:rPr>
        <w:t>услуги радио и телевизионные услуги;</w:t>
      </w:r>
    </w:p>
    <w:p w:rsidR="00B24695" w:rsidRPr="002258D8" w:rsidRDefault="00B24695" w:rsidP="002258D8">
      <w:pPr>
        <w:ind w:firstLine="709"/>
        <w:contextualSpacing/>
        <w:jc w:val="both"/>
        <w:rPr>
          <w:color w:val="auto"/>
          <w:sz w:val="28"/>
          <w:szCs w:val="28"/>
        </w:rPr>
      </w:pPr>
      <w:r w:rsidRPr="002258D8">
        <w:rPr>
          <w:color w:val="auto"/>
          <w:sz w:val="28"/>
          <w:szCs w:val="28"/>
        </w:rPr>
        <w:t>услуги по предоставлению в аренду и (или) пользование грузовых вагонов и контейнеров;</w:t>
      </w:r>
    </w:p>
    <w:p w:rsidR="00B24695" w:rsidRPr="002258D8" w:rsidRDefault="00B24695" w:rsidP="002258D8">
      <w:pPr>
        <w:ind w:firstLine="709"/>
        <w:contextualSpacing/>
        <w:jc w:val="both"/>
        <w:rPr>
          <w:color w:val="auto"/>
          <w:sz w:val="28"/>
          <w:szCs w:val="28"/>
        </w:rPr>
      </w:pPr>
      <w:r w:rsidRPr="002258D8">
        <w:rPr>
          <w:color w:val="auto"/>
          <w:sz w:val="28"/>
          <w:szCs w:val="28"/>
        </w:rPr>
        <w:t>5) работы, услуги, не предусмотренные подпунктами 1) - 4) настоящего пункта и пунктом 4 настоящей статьи выполняются или оказываются лицом, осуществляющим предпринимательскую или любую другую деятельность на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Местом осуществления предпринимательской или другой деятельности лица, выполняющего работы, оказывающего услуги, не предусмотренные подпунктами 1) - 4) настоящего пункта, считается территория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2258D8">
        <w:rPr>
          <w:color w:val="auto"/>
          <w:sz w:val="28"/>
          <w:szCs w:val="28"/>
        </w:rPr>
        <w:t xml:space="preserve"> Республики Казахстан</w:t>
      </w:r>
      <w:r w:rsidRPr="002258D8">
        <w:rPr>
          <w:color w:val="auto"/>
          <w:sz w:val="28"/>
          <w:szCs w:val="28"/>
        </w:rPr>
        <w:t xml:space="preserve"> или на основе постановки на регистрационный учет в налоговых органах </w:t>
      </w:r>
      <w:r w:rsidR="005F6086" w:rsidRPr="002258D8">
        <w:rPr>
          <w:color w:val="auto"/>
          <w:sz w:val="28"/>
          <w:szCs w:val="28"/>
        </w:rPr>
        <w:t xml:space="preserve">Республики Казахстан в </w:t>
      </w:r>
      <w:r w:rsidRPr="002258D8">
        <w:rPr>
          <w:color w:val="auto"/>
          <w:sz w:val="28"/>
          <w:szCs w:val="28"/>
        </w:rPr>
        <w:t>качестве индивидуального предпринимателя и при соблюдении одного или нескольких из следующих условий:</w:t>
      </w:r>
    </w:p>
    <w:p w:rsidR="00B24695" w:rsidRPr="002258D8" w:rsidRDefault="00B24695" w:rsidP="002258D8">
      <w:pPr>
        <w:ind w:firstLine="709"/>
        <w:contextualSpacing/>
        <w:jc w:val="both"/>
        <w:rPr>
          <w:color w:val="auto"/>
          <w:sz w:val="28"/>
          <w:szCs w:val="28"/>
        </w:rPr>
      </w:pPr>
      <w:r w:rsidRPr="002258D8">
        <w:rPr>
          <w:color w:val="auto"/>
          <w:sz w:val="28"/>
          <w:szCs w:val="28"/>
        </w:rPr>
        <w:t>пассажиры, транспортируемые товары (почта, багаж) ввозятся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пассажиры, транспортируемые товары (почта, багаж) вывозятся за пределы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пассажиры перевозятся, товары (почта, багаж) транспортируются по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2258D8">
        <w:rPr>
          <w:color w:val="auto"/>
          <w:sz w:val="28"/>
          <w:szCs w:val="28"/>
        </w:rPr>
        <w:t xml:space="preserve"> Республики Казахстан</w:t>
      </w:r>
      <w:r w:rsidRPr="002258D8">
        <w:rPr>
          <w:color w:val="auto"/>
          <w:sz w:val="28"/>
          <w:szCs w:val="28"/>
        </w:rPr>
        <w:t xml:space="preserve"> или на основе постановки на регистрационный учет в налоговых органах </w:t>
      </w:r>
      <w:r w:rsidR="005F6086" w:rsidRPr="002258D8">
        <w:rPr>
          <w:color w:val="auto"/>
          <w:sz w:val="28"/>
          <w:szCs w:val="28"/>
        </w:rPr>
        <w:t xml:space="preserve">Республики Казахстан </w:t>
      </w:r>
      <w:r w:rsidRPr="002258D8">
        <w:rPr>
          <w:color w:val="auto"/>
          <w:sz w:val="28"/>
          <w:szCs w:val="28"/>
        </w:rPr>
        <w:t>в качестве индивидуального предпринимателя.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w:t>
      </w:r>
      <w:r w:rsidRPr="002258D8">
        <w:rPr>
          <w:strike/>
          <w:color w:val="auto"/>
          <w:sz w:val="28"/>
          <w:szCs w:val="28"/>
        </w:rPr>
        <w:t>вспомогательной</w:t>
      </w:r>
      <w:r w:rsidRPr="002258D8">
        <w:rPr>
          <w:color w:val="auto"/>
          <w:sz w:val="28"/>
          <w:szCs w:val="28"/>
        </w:rPr>
        <w:t xml:space="preserve"> реализации признается место реализации основных товаров, работ, услуг. </w:t>
      </w:r>
    </w:p>
    <w:p w:rsidR="00B24695" w:rsidRPr="002258D8" w:rsidRDefault="00B24695" w:rsidP="002258D8">
      <w:pPr>
        <w:ind w:firstLine="709"/>
        <w:contextualSpacing/>
        <w:jc w:val="both"/>
        <w:rPr>
          <w:color w:val="auto"/>
          <w:sz w:val="28"/>
          <w:szCs w:val="28"/>
        </w:rPr>
      </w:pPr>
      <w:r w:rsidRPr="002258D8">
        <w:rPr>
          <w:color w:val="auto"/>
          <w:sz w:val="28"/>
          <w:szCs w:val="28"/>
        </w:rPr>
        <w:t>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филиала, представительства, налогоплательщику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w:t>
      </w:r>
      <w:r w:rsidR="005F6086" w:rsidRPr="002258D8">
        <w:rPr>
          <w:color w:val="auto"/>
          <w:sz w:val="28"/>
          <w:szCs w:val="28"/>
        </w:rPr>
        <w:t>При применении пункта 2 настоящей статьи место выполнения работ или оказания услуг, соответствующих более чем одному из подпунктов указанной статьи, определяется в соответствии с первым по порядку из этих подпунктов.</w:t>
      </w:r>
    </w:p>
    <w:p w:rsidR="00B24695" w:rsidRPr="002258D8" w:rsidRDefault="00B24695" w:rsidP="002258D8">
      <w:pPr>
        <w:ind w:firstLine="709"/>
        <w:contextualSpacing/>
        <w:jc w:val="both"/>
        <w:rPr>
          <w:color w:val="auto"/>
          <w:sz w:val="28"/>
          <w:szCs w:val="28"/>
        </w:rPr>
      </w:pPr>
    </w:p>
    <w:p w:rsidR="00B24695" w:rsidRPr="00450624" w:rsidRDefault="00B24695" w:rsidP="00AC2144">
      <w:pPr>
        <w:pStyle w:val="a8"/>
        <w:numPr>
          <w:ilvl w:val="0"/>
          <w:numId w:val="79"/>
        </w:numPr>
        <w:spacing w:after="0" w:line="240" w:lineRule="auto"/>
        <w:ind w:left="0" w:firstLine="709"/>
        <w:jc w:val="both"/>
        <w:rPr>
          <w:rFonts w:ascii="Times New Roman" w:hAnsi="Times New Roman"/>
          <w:b/>
          <w:bCs/>
          <w:sz w:val="28"/>
          <w:szCs w:val="28"/>
        </w:rPr>
      </w:pPr>
      <w:r w:rsidRPr="00450624">
        <w:rPr>
          <w:rFonts w:ascii="Times New Roman" w:hAnsi="Times New Roman"/>
          <w:b/>
          <w:bCs/>
          <w:sz w:val="28"/>
          <w:szCs w:val="28"/>
        </w:rPr>
        <w:t xml:space="preserve">Дата совершения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1. Датой совершения оборота по реализации товар</w:t>
      </w:r>
      <w:r w:rsidRPr="002258D8">
        <w:rPr>
          <w:bCs/>
          <w:color w:val="auto"/>
          <w:sz w:val="28"/>
          <w:szCs w:val="28"/>
        </w:rPr>
        <w:t xml:space="preserve">ов, за исключением оборотов, указанных в пунктах 2, 5, 7, 9-14 и 16 настоящей статьи, </w:t>
      </w:r>
      <w:r w:rsidRPr="002258D8">
        <w:rPr>
          <w:color w:val="auto"/>
          <w:sz w:val="28"/>
          <w:szCs w:val="28"/>
        </w:rPr>
        <w:t>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если в соответствии с условиями договора предусмотрена обязанность поставщика (продавца) по доставке товара</w:t>
      </w:r>
      <w:r w:rsidR="005F6086" w:rsidRPr="002258D8">
        <w:rPr>
          <w:color w:val="auto"/>
          <w:sz w:val="28"/>
          <w:szCs w:val="28"/>
        </w:rPr>
        <w:t xml:space="preserve"> одна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день передачи товара лицу, осуществляющему доставку товара, определенному поставщиком (продавцом), в том числе его доверенному лицу;</w:t>
      </w:r>
    </w:p>
    <w:p w:rsidR="00B24695" w:rsidRPr="002258D8" w:rsidRDefault="00B24695" w:rsidP="002258D8">
      <w:pPr>
        <w:ind w:firstLine="709"/>
        <w:contextualSpacing/>
        <w:jc w:val="both"/>
        <w:rPr>
          <w:color w:val="auto"/>
          <w:sz w:val="28"/>
          <w:szCs w:val="28"/>
        </w:rPr>
      </w:pPr>
      <w:r w:rsidRPr="002258D8">
        <w:rPr>
          <w:color w:val="auto"/>
          <w:sz w:val="28"/>
          <w:szCs w:val="28"/>
        </w:rPr>
        <w:t>день погрузки товара на транспортное средство поставщика (продавца);</w:t>
      </w:r>
    </w:p>
    <w:p w:rsidR="00B24695" w:rsidRPr="002258D8" w:rsidRDefault="00B24695" w:rsidP="002258D8">
      <w:pPr>
        <w:ind w:firstLine="709"/>
        <w:contextualSpacing/>
        <w:jc w:val="both"/>
        <w:rPr>
          <w:color w:val="auto"/>
          <w:sz w:val="28"/>
          <w:szCs w:val="28"/>
        </w:rPr>
      </w:pPr>
      <w:r w:rsidRPr="002258D8">
        <w:rPr>
          <w:color w:val="auto"/>
          <w:sz w:val="28"/>
          <w:szCs w:val="28"/>
        </w:rPr>
        <w:t>2) если по договору отсутствует обязанность поставщика (продавца) по доставке товара:</w:t>
      </w:r>
    </w:p>
    <w:p w:rsidR="00B24695" w:rsidRPr="002258D8" w:rsidRDefault="00B24695" w:rsidP="002258D8">
      <w:pPr>
        <w:ind w:firstLine="709"/>
        <w:contextualSpacing/>
        <w:jc w:val="both"/>
        <w:rPr>
          <w:color w:val="auto"/>
          <w:sz w:val="28"/>
          <w:szCs w:val="28"/>
        </w:rPr>
      </w:pPr>
      <w:r w:rsidRPr="002258D8">
        <w:rPr>
          <w:color w:val="auto"/>
          <w:sz w:val="28"/>
          <w:szCs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B24695" w:rsidRPr="002258D8" w:rsidRDefault="00B24695" w:rsidP="002258D8">
      <w:pPr>
        <w:ind w:firstLine="709"/>
        <w:contextualSpacing/>
        <w:jc w:val="both"/>
        <w:rPr>
          <w:color w:val="auto"/>
          <w:sz w:val="28"/>
          <w:szCs w:val="28"/>
        </w:rPr>
      </w:pPr>
      <w:r w:rsidRPr="002258D8">
        <w:rPr>
          <w:color w:val="auto"/>
          <w:sz w:val="28"/>
          <w:szCs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B24695" w:rsidRPr="002258D8" w:rsidRDefault="00B24695" w:rsidP="002258D8">
      <w:pPr>
        <w:tabs>
          <w:tab w:val="left" w:pos="993"/>
          <w:tab w:val="left" w:pos="1134"/>
        </w:tabs>
        <w:ind w:firstLine="709"/>
        <w:contextualSpacing/>
        <w:jc w:val="both"/>
        <w:rPr>
          <w:color w:val="auto"/>
          <w:sz w:val="28"/>
          <w:szCs w:val="28"/>
        </w:rPr>
      </w:pPr>
      <w:r w:rsidRPr="002258D8">
        <w:rPr>
          <w:color w:val="auto"/>
          <w:sz w:val="28"/>
          <w:szCs w:val="28"/>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w:t>
      </w:r>
      <w:r w:rsidRPr="002258D8">
        <w:rPr>
          <w:color w:val="auto"/>
          <w:sz w:val="28"/>
          <w:szCs w:val="28"/>
        </w:rPr>
        <w:lastRenderedPageBreak/>
        <w:t xml:space="preserve">оборота по реализации является дата фактической передачи таких товаров покупателю. </w:t>
      </w:r>
    </w:p>
    <w:p w:rsidR="00B24695" w:rsidRPr="002258D8" w:rsidRDefault="00B24695" w:rsidP="002258D8">
      <w:pPr>
        <w:ind w:firstLine="709"/>
        <w:contextualSpacing/>
        <w:jc w:val="both"/>
        <w:rPr>
          <w:color w:val="auto"/>
          <w:sz w:val="28"/>
          <w:szCs w:val="28"/>
        </w:rPr>
      </w:pPr>
      <w:r w:rsidRPr="002258D8">
        <w:rPr>
          <w:color w:val="auto"/>
          <w:sz w:val="28"/>
          <w:szCs w:val="28"/>
        </w:rPr>
        <w:t>3. Датой совершения оборота по реализации работ, услуг является день выполнения работ, оказания услуг, за исключением случаев, установленных в пунктах 6, 8 и 15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днем выполнения работ, оказания услуг признается дата подписания, указанная 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акте выполненных работ, оказанных услуг; </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B24695" w:rsidRPr="002258D8" w:rsidRDefault="00B24695" w:rsidP="002258D8">
      <w:pPr>
        <w:ind w:firstLine="709"/>
        <w:contextualSpacing/>
        <w:jc w:val="both"/>
        <w:rPr>
          <w:color w:val="auto"/>
          <w:sz w:val="28"/>
          <w:szCs w:val="28"/>
        </w:rPr>
      </w:pPr>
      <w:r w:rsidRPr="002258D8">
        <w:rPr>
          <w:color w:val="auto"/>
          <w:sz w:val="28"/>
          <w:szCs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получения каждого платежа (независимо от формы расчета);</w:t>
      </w:r>
    </w:p>
    <w:p w:rsidR="00B24695" w:rsidRPr="002258D8" w:rsidRDefault="00B24695" w:rsidP="002258D8">
      <w:pPr>
        <w:ind w:firstLine="709"/>
        <w:contextualSpacing/>
        <w:jc w:val="both"/>
        <w:rPr>
          <w:color w:val="auto"/>
          <w:sz w:val="28"/>
          <w:szCs w:val="28"/>
        </w:rPr>
      </w:pPr>
      <w:r w:rsidRPr="002258D8">
        <w:rPr>
          <w:color w:val="auto"/>
          <w:sz w:val="28"/>
          <w:szCs w:val="28"/>
        </w:rPr>
        <w:t>2) дата признания в бухгалтерском учете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Для целей настоящей Главы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p w:rsidR="00B24695" w:rsidRPr="002258D8" w:rsidRDefault="00B24695" w:rsidP="002258D8">
      <w:pPr>
        <w:ind w:firstLine="709"/>
        <w:contextualSpacing/>
        <w:jc w:val="both"/>
        <w:rPr>
          <w:color w:val="auto"/>
          <w:sz w:val="28"/>
          <w:szCs w:val="28"/>
        </w:rPr>
      </w:pPr>
      <w:r w:rsidRPr="002258D8">
        <w:rPr>
          <w:color w:val="auto"/>
          <w:sz w:val="28"/>
          <w:szCs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B24695" w:rsidRPr="006108FD" w:rsidRDefault="00B24695" w:rsidP="002258D8">
      <w:pPr>
        <w:ind w:firstLine="709"/>
        <w:contextualSpacing/>
        <w:jc w:val="both"/>
        <w:rPr>
          <w:color w:val="auto"/>
          <w:sz w:val="28"/>
          <w:szCs w:val="28"/>
          <w:highlight w:val="yellow"/>
        </w:rPr>
      </w:pPr>
      <w:r w:rsidRPr="002258D8">
        <w:rPr>
          <w:color w:val="auto"/>
          <w:sz w:val="28"/>
          <w:szCs w:val="28"/>
        </w:rPr>
        <w:t xml:space="preserve">7. При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w:t>
      </w:r>
      <w:r w:rsidRPr="002258D8">
        <w:rPr>
          <w:bCs/>
          <w:color w:val="auto"/>
          <w:sz w:val="28"/>
          <w:szCs w:val="28"/>
        </w:rPr>
        <w:t xml:space="preserve">датой совершения оборота </w:t>
      </w:r>
      <w:r w:rsidRPr="002258D8">
        <w:rPr>
          <w:color w:val="auto"/>
          <w:sz w:val="28"/>
          <w:szCs w:val="28"/>
        </w:rPr>
        <w:t xml:space="preserve">является день передачи периодического печатного издания или день пересылки продукции средств массовой информации на электронную почту или </w:t>
      </w:r>
      <w:r w:rsidRPr="002258D8">
        <w:rPr>
          <w:color w:val="auto"/>
          <w:sz w:val="28"/>
          <w:szCs w:val="28"/>
        </w:rPr>
        <w:lastRenderedPageBreak/>
        <w:t xml:space="preserve">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w:t>
      </w:r>
      <w:r w:rsidRPr="006108FD">
        <w:rPr>
          <w:color w:val="auto"/>
          <w:sz w:val="28"/>
          <w:szCs w:val="28"/>
          <w:highlight w:val="yellow"/>
        </w:rPr>
        <w:t>сетях.</w:t>
      </w:r>
    </w:p>
    <w:p w:rsidR="00B24695" w:rsidRPr="002258D8" w:rsidRDefault="006108FD" w:rsidP="002258D8">
      <w:pPr>
        <w:ind w:firstLine="709"/>
        <w:contextualSpacing/>
        <w:jc w:val="both"/>
        <w:rPr>
          <w:color w:val="auto"/>
          <w:sz w:val="28"/>
          <w:szCs w:val="28"/>
        </w:rPr>
      </w:pPr>
      <w:r w:rsidRPr="006108FD">
        <w:rPr>
          <w:bCs/>
          <w:color w:val="auto"/>
          <w:sz w:val="28"/>
          <w:szCs w:val="28"/>
          <w:highlight w:val="yellow"/>
        </w:rPr>
        <w:t>8</w:t>
      </w:r>
      <w:r w:rsidR="00B24695" w:rsidRPr="002258D8">
        <w:rPr>
          <w:bCs/>
          <w:color w:val="auto"/>
          <w:sz w:val="28"/>
          <w:szCs w:val="28"/>
        </w:rPr>
        <w:t xml:space="preserve">. </w:t>
      </w:r>
      <w:r w:rsidR="00B24695" w:rsidRPr="002258D8">
        <w:rPr>
          <w:color w:val="auto"/>
          <w:sz w:val="28"/>
          <w:szCs w:val="28"/>
        </w:rPr>
        <w:t>В случае вывоза товаров с помещением под таможенную процедуру экспорта датой совершения оборота по реализации товара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товаров с помещением под таможенную процедуру экспорта с использованием периодического таможенного декларирования;</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товаров с помещением под таможенную процедуру экспорта с использованием временного таможенного декларирования.</w:t>
      </w:r>
    </w:p>
    <w:p w:rsidR="00B24695" w:rsidRPr="002258D8" w:rsidRDefault="006108FD" w:rsidP="002258D8">
      <w:pPr>
        <w:ind w:firstLine="709"/>
        <w:contextualSpacing/>
        <w:jc w:val="both"/>
        <w:rPr>
          <w:color w:val="auto"/>
          <w:sz w:val="28"/>
          <w:szCs w:val="28"/>
        </w:rPr>
      </w:pPr>
      <w:r>
        <w:rPr>
          <w:color w:val="auto"/>
          <w:sz w:val="28"/>
          <w:szCs w:val="28"/>
        </w:rPr>
        <w:t>9</w:t>
      </w:r>
      <w:r w:rsidR="00B24695" w:rsidRPr="002258D8">
        <w:rPr>
          <w:color w:val="auto"/>
          <w:sz w:val="28"/>
          <w:szCs w:val="28"/>
        </w:rPr>
        <w:t>.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дата регистрации полной декларации на товары с отметками таможенного органа, производившего таможенное оформление, при вывозе товаров с помещением его под таможенную процедуру экспорта с использованием периодического или временного декларирования.</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6108FD">
        <w:rPr>
          <w:color w:val="auto"/>
          <w:sz w:val="28"/>
          <w:szCs w:val="28"/>
        </w:rPr>
        <w:t>0</w:t>
      </w:r>
      <w:r w:rsidRPr="002258D8">
        <w:rPr>
          <w:color w:val="auto"/>
          <w:sz w:val="28"/>
          <w:szCs w:val="28"/>
        </w:rPr>
        <w:t>.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6108FD">
        <w:rPr>
          <w:color w:val="auto"/>
          <w:sz w:val="28"/>
          <w:szCs w:val="28"/>
        </w:rPr>
        <w:t>1</w:t>
      </w:r>
      <w:r w:rsidRPr="002258D8">
        <w:rPr>
          <w:color w:val="auto"/>
          <w:sz w:val="28"/>
          <w:szCs w:val="28"/>
        </w:rPr>
        <w:t xml:space="preserve">. При передаче имущества в финансовый лизинг датой совершения оборота по реализации является: </w:t>
      </w:r>
    </w:p>
    <w:p w:rsidR="00B24695" w:rsidRPr="002258D8" w:rsidRDefault="00B24695" w:rsidP="002258D8">
      <w:pPr>
        <w:ind w:firstLine="709"/>
        <w:contextualSpacing/>
        <w:jc w:val="both"/>
        <w:rPr>
          <w:color w:val="auto"/>
          <w:sz w:val="28"/>
          <w:szCs w:val="28"/>
        </w:rPr>
      </w:pPr>
      <w:r w:rsidRPr="002258D8">
        <w:rPr>
          <w:color w:val="auto"/>
          <w:sz w:val="28"/>
          <w:szCs w:val="28"/>
        </w:rPr>
        <w:t>1) в части суммы периодического лизингового платежа, установленного договором лизинга, включая суммы вознаграждения, за исключением случаев, указанных в подпунктах 2) и 3) настоящего пункта – дата наступления срока получения такого платежа;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в части суммы всех периодических лизинговых платежей, включая суммы вознаграждения, дата наступления срока получения которых по </w:t>
      </w:r>
      <w:r w:rsidRPr="002258D8">
        <w:rPr>
          <w:color w:val="auto"/>
          <w:sz w:val="28"/>
          <w:szCs w:val="28"/>
        </w:rPr>
        <w:lastRenderedPageBreak/>
        <w:t xml:space="preserve">договору лизинга установлена до даты передачи имущества лизингополучателю - дата передачи имущества в финансовый лизинг;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в части досрочно погашенных сумм лизинговых платежей, предусмотренных договором лизинга – дата получения такого платежа (независимо от формы расчета). </w:t>
      </w:r>
    </w:p>
    <w:p w:rsidR="00B24695" w:rsidRPr="002258D8" w:rsidRDefault="00B24695" w:rsidP="002258D8">
      <w:pPr>
        <w:ind w:firstLine="709"/>
        <w:contextualSpacing/>
        <w:jc w:val="both"/>
        <w:rPr>
          <w:bCs/>
          <w:color w:val="auto"/>
          <w:sz w:val="28"/>
          <w:szCs w:val="28"/>
        </w:rPr>
      </w:pPr>
      <w:r w:rsidRPr="002258D8">
        <w:rPr>
          <w:bCs/>
          <w:color w:val="auto"/>
          <w:sz w:val="28"/>
          <w:szCs w:val="28"/>
        </w:rPr>
        <w:t>1</w:t>
      </w:r>
      <w:r w:rsidR="006108FD">
        <w:rPr>
          <w:bCs/>
          <w:color w:val="auto"/>
          <w:sz w:val="28"/>
          <w:szCs w:val="28"/>
        </w:rPr>
        <w:t>2</w:t>
      </w:r>
      <w:r w:rsidRPr="002258D8">
        <w:rPr>
          <w:bCs/>
          <w:color w:val="auto"/>
          <w:sz w:val="28"/>
          <w:szCs w:val="28"/>
        </w:rPr>
        <w:t>. П</w:t>
      </w:r>
      <w:r w:rsidRPr="002258D8">
        <w:rPr>
          <w:color w:val="auto"/>
          <w:sz w:val="28"/>
          <w:szCs w:val="28"/>
        </w:rPr>
        <w:t xml:space="preserve">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настоящего Кодекса, </w:t>
      </w:r>
      <w:r w:rsidRPr="002258D8">
        <w:rPr>
          <w:bCs/>
          <w:color w:val="auto"/>
          <w:sz w:val="28"/>
          <w:szCs w:val="28"/>
        </w:rPr>
        <w:t>датой совершения оборота по реализации является дата установления налогоплательщиком факта утраты.</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6108FD">
        <w:rPr>
          <w:color w:val="auto"/>
          <w:sz w:val="28"/>
          <w:szCs w:val="28"/>
        </w:rPr>
        <w:t>3</w:t>
      </w:r>
      <w:r w:rsidRPr="002258D8">
        <w:rPr>
          <w:color w:val="auto"/>
          <w:sz w:val="28"/>
          <w:szCs w:val="28"/>
        </w:rPr>
        <w:t>. В случае признания работ, услуг, выполненных, оказанных нерезидентом, оборотом плательщика налога на добавленную стоимость в соответствии со статьей 241 настоящего Кодекса, датой совершения такого оборота является</w:t>
      </w:r>
      <w:r w:rsidR="005F6086" w:rsidRPr="002258D8">
        <w:rPr>
          <w:color w:val="auto"/>
          <w:sz w:val="28"/>
          <w:szCs w:val="28"/>
        </w:rPr>
        <w:t xml:space="preserve"> одна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дата подписания поставщиком (продавцом) и получателем (покупателем), являющимися сторонами договора, акта выполненных работ, оказанных услуг</w:t>
      </w:r>
      <w:r w:rsidR="00270DE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B24695" w:rsidRPr="002258D8" w:rsidRDefault="00B24695" w:rsidP="002258D8">
      <w:pPr>
        <w:ind w:firstLine="709"/>
        <w:contextualSpacing/>
        <w:jc w:val="both"/>
        <w:rPr>
          <w:color w:val="auto"/>
          <w:sz w:val="28"/>
          <w:szCs w:val="28"/>
        </w:rPr>
      </w:pPr>
      <w:r w:rsidRPr="002258D8">
        <w:rPr>
          <w:bCs/>
          <w:color w:val="auto"/>
          <w:sz w:val="28"/>
          <w:szCs w:val="28"/>
        </w:rPr>
        <w:t>1</w:t>
      </w:r>
      <w:r w:rsidR="006108FD">
        <w:rPr>
          <w:bCs/>
          <w:color w:val="auto"/>
          <w:sz w:val="28"/>
          <w:szCs w:val="28"/>
        </w:rPr>
        <w:t>4</w:t>
      </w:r>
      <w:r w:rsidRPr="002258D8">
        <w:rPr>
          <w:bCs/>
          <w:color w:val="auto"/>
          <w:sz w:val="28"/>
          <w:szCs w:val="28"/>
        </w:rPr>
        <w:t xml:space="preserve">. </w:t>
      </w:r>
      <w:r w:rsidRPr="002258D8">
        <w:rPr>
          <w:color w:val="auto"/>
          <w:sz w:val="28"/>
          <w:szCs w:val="28"/>
        </w:rPr>
        <w:t xml:space="preserve">При снятии с регистрационного учета по налогу на добавленную стоимость датой совершения оборота, указанного в подпункте 3) </w:t>
      </w:r>
      <w:hyperlink r:id="rId510" w:history="1">
        <w:r w:rsidRPr="002258D8">
          <w:rPr>
            <w:color w:val="auto"/>
            <w:sz w:val="28"/>
            <w:szCs w:val="28"/>
          </w:rPr>
          <w:t xml:space="preserve">пункта 1 статьи </w:t>
        </w:r>
      </w:hyperlink>
      <w:r w:rsidRPr="002258D8">
        <w:rPr>
          <w:color w:val="auto"/>
          <w:sz w:val="28"/>
          <w:szCs w:val="28"/>
        </w:rPr>
        <w:t xml:space="preserve">230 настоящего Кодекса, является день, предшествующий: </w:t>
      </w:r>
    </w:p>
    <w:p w:rsidR="00B24695" w:rsidRPr="002258D8" w:rsidRDefault="00B24695" w:rsidP="002258D8">
      <w:pPr>
        <w:ind w:firstLine="709"/>
        <w:contextualSpacing/>
        <w:jc w:val="both"/>
        <w:rPr>
          <w:color w:val="auto"/>
          <w:sz w:val="28"/>
          <w:szCs w:val="28"/>
        </w:rPr>
      </w:pPr>
      <w:r w:rsidRPr="002258D8">
        <w:rPr>
          <w:color w:val="auto"/>
          <w:sz w:val="28"/>
          <w:szCs w:val="28"/>
        </w:rPr>
        <w:t>1) дню, в который плательщик налога на добавленную стоимость представил ликвидационную декларацию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дате снятия с регистрационного учета по налогу на добавленную стоимость по решению налогового органа, указанной в </w:t>
      </w:r>
      <w:hyperlink r:id="rId511" w:history="1">
        <w:r w:rsidRPr="002258D8">
          <w:rPr>
            <w:color w:val="auto"/>
            <w:sz w:val="28"/>
            <w:szCs w:val="28"/>
          </w:rPr>
          <w:t xml:space="preserve">пункте 6 статьи </w:t>
        </w:r>
      </w:hyperlink>
      <w:r w:rsidRPr="002258D8">
        <w:rPr>
          <w:color w:val="auto"/>
          <w:sz w:val="28"/>
          <w:szCs w:val="28"/>
        </w:rPr>
        <w:t>571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6108FD">
        <w:rPr>
          <w:color w:val="auto"/>
          <w:sz w:val="28"/>
          <w:szCs w:val="28"/>
        </w:rPr>
        <w:t>5</w:t>
      </w:r>
      <w:r w:rsidRPr="002258D8">
        <w:rPr>
          <w:color w:val="auto"/>
          <w:sz w:val="28"/>
          <w:szCs w:val="28"/>
        </w:rPr>
        <w:t xml:space="preserve">. Если в документах, определенных </w:t>
      </w:r>
      <w:hyperlink r:id="rId512" w:history="1">
        <w:r w:rsidRPr="002258D8">
          <w:rPr>
            <w:color w:val="auto"/>
            <w:sz w:val="28"/>
            <w:szCs w:val="28"/>
          </w:rPr>
          <w:t xml:space="preserve">пунктами 3 и </w:t>
        </w:r>
      </w:hyperlink>
      <w:r w:rsidRPr="002258D8">
        <w:rPr>
          <w:color w:val="auto"/>
          <w:sz w:val="28"/>
          <w:szCs w:val="28"/>
        </w:rPr>
        <w:t>15 настоящей статьи, указано несколько дат, то датой подписания документа является наиболее поздняя из указанных дат.</w:t>
      </w:r>
    </w:p>
    <w:p w:rsidR="00B24695" w:rsidRPr="002258D8" w:rsidRDefault="00B24695" w:rsidP="002258D8">
      <w:pPr>
        <w:ind w:firstLine="709"/>
        <w:contextualSpacing/>
        <w:jc w:val="both"/>
        <w:rPr>
          <w:color w:val="auto"/>
          <w:sz w:val="28"/>
          <w:szCs w:val="28"/>
        </w:rPr>
      </w:pPr>
      <w:r w:rsidRPr="002258D8">
        <w:rPr>
          <w:color w:val="auto"/>
          <w:sz w:val="28"/>
          <w:szCs w:val="28"/>
        </w:rPr>
        <w:t>Установить, что дата совершения оборота определяется в соответствии с Кодексом Республики Казахстан «О налогах и других обязательных платежах в бюджет», действовавшим до 1 января 2018 года, если по одному и тому же обороту дата совершения такого оборота наступает:</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 действующему Кодексу – до 1 января 2018 года, а по Кодексу Республики Казахстан «О налогах и других обязательных платежах в бюджет», действовавшему до указанной даты, после 1 января 2018 года,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или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 действующему Кодексу – после 1 января 2018 года, а по Кодексу Республики Казахстан «О налогах и других обязательных платежах в бюджет», </w:t>
      </w:r>
      <w:r w:rsidRPr="002258D8">
        <w:rPr>
          <w:color w:val="auto"/>
          <w:sz w:val="28"/>
          <w:szCs w:val="28"/>
        </w:rPr>
        <w:lastRenderedPageBreak/>
        <w:t>действовавшему до 1 января 2018 года, до 1 января 2018 года.</w:t>
      </w:r>
      <w:r w:rsidR="00FB5030" w:rsidRPr="002258D8">
        <w:rPr>
          <w:color w:val="auto"/>
          <w:sz w:val="28"/>
          <w:szCs w:val="28"/>
        </w:rPr>
        <w:t xml:space="preserve"> </w:t>
      </w:r>
      <w:r w:rsidR="00FB5030" w:rsidRPr="002258D8">
        <w:rPr>
          <w:strike/>
          <w:color w:val="auto"/>
          <w:sz w:val="28"/>
          <w:szCs w:val="28"/>
        </w:rPr>
        <w:t>.</w:t>
      </w:r>
      <w:r w:rsidR="00FB5030" w:rsidRPr="002258D8">
        <w:rPr>
          <w:color w:val="auto"/>
          <w:sz w:val="28"/>
          <w:szCs w:val="28"/>
        </w:rPr>
        <w:t>(перенести в переходные положения)</w:t>
      </w:r>
    </w:p>
    <w:p w:rsidR="00B24695" w:rsidRPr="002258D8" w:rsidRDefault="00B24695" w:rsidP="002258D8">
      <w:pPr>
        <w:ind w:firstLine="709"/>
        <w:contextualSpacing/>
        <w:jc w:val="both"/>
        <w:rPr>
          <w:color w:val="auto"/>
          <w:sz w:val="28"/>
          <w:szCs w:val="28"/>
        </w:rPr>
      </w:pPr>
    </w:p>
    <w:p w:rsidR="006838B3" w:rsidRPr="002258D8" w:rsidRDefault="006838B3" w:rsidP="002258D8">
      <w:pPr>
        <w:ind w:firstLine="709"/>
        <w:contextualSpacing/>
        <w:jc w:val="both"/>
        <w:rPr>
          <w:color w:val="auto"/>
          <w:sz w:val="28"/>
          <w:szCs w:val="28"/>
        </w:rPr>
      </w:pPr>
    </w:p>
    <w:p w:rsidR="00B24695" w:rsidRPr="004E22D9" w:rsidRDefault="00B24695" w:rsidP="004E22D9">
      <w:pPr>
        <w:pStyle w:val="a8"/>
        <w:numPr>
          <w:ilvl w:val="0"/>
          <w:numId w:val="59"/>
        </w:numPr>
        <w:spacing w:after="0" w:line="240" w:lineRule="auto"/>
        <w:ind w:left="0" w:firstLine="0"/>
        <w:jc w:val="center"/>
        <w:rPr>
          <w:rFonts w:ascii="Times New Roman" w:hAnsi="Times New Roman"/>
          <w:b/>
          <w:bCs/>
          <w:sz w:val="28"/>
          <w:szCs w:val="28"/>
        </w:rPr>
      </w:pPr>
      <w:r w:rsidRPr="004E22D9">
        <w:rPr>
          <w:rFonts w:ascii="Times New Roman" w:hAnsi="Times New Roman"/>
          <w:b/>
          <w:bCs/>
          <w:sz w:val="28"/>
          <w:szCs w:val="28"/>
        </w:rPr>
        <w:t>ОПРЕДЕЛЕНИЕ РАЗМЕРА ОБОРОТА И ИМПОРТА</w:t>
      </w:r>
    </w:p>
    <w:p w:rsidR="006838B3" w:rsidRPr="002258D8" w:rsidRDefault="006838B3" w:rsidP="002258D8">
      <w:pPr>
        <w:pStyle w:val="a8"/>
        <w:spacing w:after="0" w:line="240" w:lineRule="auto"/>
        <w:ind w:left="0" w:firstLine="709"/>
        <w:jc w:val="both"/>
        <w:rPr>
          <w:rFonts w:ascii="Times New Roman" w:hAnsi="Times New Roman"/>
          <w:bCs/>
          <w:sz w:val="28"/>
          <w:szCs w:val="28"/>
        </w:rPr>
      </w:pPr>
    </w:p>
    <w:p w:rsidR="00B24695" w:rsidRPr="00450624" w:rsidRDefault="00B24695" w:rsidP="00AC2144">
      <w:pPr>
        <w:pStyle w:val="a8"/>
        <w:numPr>
          <w:ilvl w:val="0"/>
          <w:numId w:val="79"/>
        </w:numPr>
        <w:spacing w:after="0" w:line="240" w:lineRule="auto"/>
        <w:ind w:left="0" w:firstLine="709"/>
        <w:jc w:val="both"/>
        <w:rPr>
          <w:rFonts w:ascii="Times New Roman" w:hAnsi="Times New Roman"/>
          <w:b/>
          <w:bCs/>
          <w:sz w:val="28"/>
          <w:szCs w:val="28"/>
        </w:rPr>
      </w:pPr>
      <w:r w:rsidRPr="00450624">
        <w:rPr>
          <w:rFonts w:ascii="Times New Roman" w:hAnsi="Times New Roman"/>
          <w:b/>
          <w:bCs/>
          <w:sz w:val="28"/>
          <w:szCs w:val="28"/>
        </w:rPr>
        <w:t xml:space="preserve">Размер оборота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 Если иное не предусмотрено статьей 238-01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B24695" w:rsidRPr="002258D8" w:rsidRDefault="00B24695" w:rsidP="002258D8">
      <w:pPr>
        <w:ind w:firstLine="709"/>
        <w:contextualSpacing/>
        <w:jc w:val="both"/>
        <w:rPr>
          <w:color w:val="auto"/>
          <w:sz w:val="28"/>
          <w:szCs w:val="28"/>
        </w:rPr>
      </w:pPr>
      <w:r w:rsidRPr="002258D8">
        <w:rPr>
          <w:color w:val="auto"/>
          <w:sz w:val="28"/>
          <w:szCs w:val="28"/>
        </w:rPr>
        <w:t>При реализации товара на условиях рассрочки платежа</w:t>
      </w:r>
      <w:r w:rsidR="00270DE1" w:rsidRPr="002258D8">
        <w:rPr>
          <w:color w:val="auto"/>
          <w:sz w:val="28"/>
          <w:szCs w:val="28"/>
        </w:rPr>
        <w:t xml:space="preserve"> </w:t>
      </w:r>
      <w:r w:rsidRPr="002258D8">
        <w:rPr>
          <w:color w:val="auto"/>
          <w:sz w:val="28"/>
          <w:szCs w:val="28"/>
        </w:rPr>
        <w:t xml:space="preserve">стоимость реализуемого товара определяется с учетом всех платежей, предусмотренных условиями договора. </w:t>
      </w:r>
    </w:p>
    <w:p w:rsidR="00B24695" w:rsidRPr="002258D8" w:rsidRDefault="00B24695" w:rsidP="002258D8">
      <w:pPr>
        <w:ind w:firstLine="709"/>
        <w:contextualSpacing/>
        <w:jc w:val="both"/>
        <w:rPr>
          <w:color w:val="auto"/>
          <w:sz w:val="28"/>
          <w:szCs w:val="28"/>
        </w:rPr>
      </w:pPr>
      <w:r w:rsidRPr="002258D8">
        <w:rPr>
          <w:color w:val="auto"/>
          <w:sz w:val="28"/>
          <w:szCs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Сумма акциза, подлежащая уплате (уплаченная) в соответствии с положениями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1) при передаче подакцизного товара, указанного в подпункте 5) статьи 279 настоящего Кодекса,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2) в остальных случаях – включается в размер оборота по реализации.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4. Размер оборота в виде остатков </w:t>
      </w:r>
      <w:r w:rsidRPr="002258D8">
        <w:rPr>
          <w:rStyle w:val="s0"/>
          <w:color w:val="auto"/>
          <w:sz w:val="28"/>
          <w:szCs w:val="28"/>
        </w:rPr>
        <w:t xml:space="preserve">товаров </w:t>
      </w:r>
      <w:r w:rsidRPr="002258D8">
        <w:rPr>
          <w:sz w:val="28"/>
          <w:szCs w:val="28"/>
        </w:rPr>
        <w:t xml:space="preserve">плательщика налога на добавленную стоимость </w:t>
      </w:r>
      <w:r w:rsidRPr="002258D8">
        <w:rPr>
          <w:rStyle w:val="s0"/>
          <w:color w:val="auto"/>
          <w:sz w:val="28"/>
          <w:szCs w:val="28"/>
        </w:rPr>
        <w:t xml:space="preserve">определяется в размере </w:t>
      </w:r>
      <w:r w:rsidRPr="002258D8">
        <w:rPr>
          <w:sz w:val="28"/>
          <w:szCs w:val="28"/>
        </w:rPr>
        <w:t>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sz w:val="28"/>
          <w:szCs w:val="28"/>
        </w:rPr>
        <w:t xml:space="preserve">Для целей настоящего пункта </w:t>
      </w:r>
      <w:r w:rsidRPr="002258D8">
        <w:rPr>
          <w:rStyle w:val="s0"/>
          <w:color w:val="auto"/>
          <w:sz w:val="28"/>
          <w:szCs w:val="28"/>
        </w:rPr>
        <w:t xml:space="preserve">балансовой стоимостью товара </w:t>
      </w:r>
      <w:r w:rsidRPr="002258D8">
        <w:rPr>
          <w:sz w:val="28"/>
          <w:szCs w:val="28"/>
        </w:rPr>
        <w:t>у</w:t>
      </w:r>
      <w:r w:rsidRPr="002258D8">
        <w:rPr>
          <w:rStyle w:val="s0"/>
          <w:color w:val="auto"/>
          <w:sz w:val="28"/>
          <w:szCs w:val="28"/>
        </w:rPr>
        <w:t xml:space="preserve"> плательщика налога на добавленную стоимость является:</w:t>
      </w:r>
    </w:p>
    <w:p w:rsidR="00B24695" w:rsidRPr="002258D8" w:rsidRDefault="00B24695" w:rsidP="002258D8">
      <w:pPr>
        <w:pStyle w:val="j17"/>
        <w:numPr>
          <w:ilvl w:val="0"/>
          <w:numId w:val="11"/>
        </w:numPr>
        <w:tabs>
          <w:tab w:val="left" w:pos="851"/>
        </w:tabs>
        <w:spacing w:before="0" w:beforeAutospacing="0" w:after="0" w:afterAutospacing="0"/>
        <w:ind w:left="0" w:firstLine="709"/>
        <w:contextualSpacing/>
        <w:jc w:val="both"/>
        <w:rPr>
          <w:sz w:val="28"/>
          <w:szCs w:val="28"/>
        </w:rPr>
      </w:pPr>
      <w:r w:rsidRPr="002258D8">
        <w:rPr>
          <w:rStyle w:val="s0"/>
          <w:color w:val="auto"/>
          <w:sz w:val="28"/>
          <w:szCs w:val="28"/>
        </w:rPr>
        <w:t xml:space="preserve">при снятии его с регистрационного учета по налогу на добавленную стоимость в связи с реорганизацией, а также </w:t>
      </w:r>
      <w:r w:rsidRPr="002258D8">
        <w:rPr>
          <w:sz w:val="28"/>
          <w:szCs w:val="28"/>
        </w:rPr>
        <w:t xml:space="preserve">при реорганизации путем выделения </w:t>
      </w:r>
      <w:r w:rsidRPr="002258D8">
        <w:rPr>
          <w:rStyle w:val="s0"/>
          <w:color w:val="auto"/>
          <w:sz w:val="28"/>
          <w:szCs w:val="28"/>
        </w:rPr>
        <w:t xml:space="preserve">– стоимость </w:t>
      </w:r>
      <w:r w:rsidRPr="002258D8">
        <w:rPr>
          <w:sz w:val="28"/>
          <w:szCs w:val="28"/>
        </w:rPr>
        <w:t xml:space="preserve">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w:t>
      </w:r>
      <w:r w:rsidRPr="002258D8">
        <w:rPr>
          <w:rStyle w:val="s0"/>
          <w:color w:val="auto"/>
          <w:sz w:val="28"/>
          <w:szCs w:val="28"/>
        </w:rPr>
        <w:t>плательщика налога на добавленную стоимость</w:t>
      </w:r>
      <w:r w:rsidRPr="002258D8">
        <w:rPr>
          <w:sz w:val="28"/>
          <w:szCs w:val="28"/>
        </w:rPr>
        <w:t xml:space="preserve"> на дату совершения оборота;</w:t>
      </w:r>
    </w:p>
    <w:p w:rsidR="00B24695" w:rsidRPr="002258D8" w:rsidRDefault="00B24695" w:rsidP="002258D8">
      <w:pPr>
        <w:pStyle w:val="j17"/>
        <w:numPr>
          <w:ilvl w:val="0"/>
          <w:numId w:val="11"/>
        </w:numPr>
        <w:tabs>
          <w:tab w:val="left" w:pos="851"/>
        </w:tabs>
        <w:spacing w:before="0" w:beforeAutospacing="0" w:after="0" w:afterAutospacing="0"/>
        <w:ind w:left="0" w:firstLine="709"/>
        <w:contextualSpacing/>
        <w:jc w:val="both"/>
        <w:rPr>
          <w:sz w:val="28"/>
          <w:szCs w:val="28"/>
        </w:rPr>
      </w:pPr>
      <w:r w:rsidRPr="002258D8">
        <w:rPr>
          <w:sz w:val="28"/>
          <w:szCs w:val="28"/>
        </w:rPr>
        <w:t xml:space="preserve">в остальных случаях – балансовая стоимость товара, подлежащая отражению (отраженная) в бухгалтерском учете такого </w:t>
      </w:r>
      <w:r w:rsidRPr="002258D8">
        <w:rPr>
          <w:rStyle w:val="s0"/>
          <w:color w:val="auto"/>
          <w:sz w:val="28"/>
          <w:szCs w:val="28"/>
        </w:rPr>
        <w:t>плательщика налога на добавленную стоимость</w:t>
      </w:r>
      <w:r w:rsidRPr="002258D8">
        <w:rPr>
          <w:sz w:val="28"/>
          <w:szCs w:val="28"/>
        </w:rPr>
        <w:t xml:space="preserve"> на дату совершения оборота.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lastRenderedPageBreak/>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___ настоящего Кодекса. </w:t>
      </w:r>
    </w:p>
    <w:p w:rsidR="00B24695" w:rsidRPr="002258D8" w:rsidRDefault="00B24695" w:rsidP="002258D8">
      <w:pPr>
        <w:pStyle w:val="j17"/>
        <w:spacing w:before="0" w:beforeAutospacing="0" w:after="0" w:afterAutospacing="0"/>
        <w:ind w:firstLine="709"/>
        <w:contextualSpacing/>
        <w:jc w:val="both"/>
        <w:rPr>
          <w:rStyle w:val="s0"/>
          <w:rFonts w:eastAsia="Calibri"/>
          <w:color w:val="auto"/>
          <w:sz w:val="28"/>
          <w:szCs w:val="28"/>
          <w:lang w:eastAsia="en-US"/>
        </w:rPr>
      </w:pPr>
      <w:r w:rsidRPr="002258D8">
        <w:rPr>
          <w:rStyle w:val="s0"/>
          <w:color w:val="auto"/>
          <w:sz w:val="28"/>
          <w:szCs w:val="28"/>
        </w:rPr>
        <w:t xml:space="preserve">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sidRPr="002258D8">
        <w:rPr>
          <w:rStyle w:val="a3"/>
          <w:color w:val="auto"/>
          <w:sz w:val="28"/>
          <w:szCs w:val="28"/>
          <w:u w:val="none"/>
        </w:rPr>
        <w:t>статьей 238-1</w:t>
      </w:r>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B24695" w:rsidRPr="002258D8" w:rsidRDefault="00B24695" w:rsidP="002258D8">
      <w:pPr>
        <w:pStyle w:val="j13"/>
        <w:spacing w:before="0" w:beforeAutospacing="0" w:after="0" w:afterAutospacing="0"/>
        <w:ind w:firstLine="709"/>
        <w:contextualSpacing/>
        <w:jc w:val="both"/>
        <w:rPr>
          <w:rStyle w:val="s1"/>
          <w:rFonts w:eastAsia="Calibri"/>
          <w:b w:val="0"/>
          <w:color w:val="auto"/>
          <w:sz w:val="28"/>
          <w:szCs w:val="28"/>
          <w:lang w:eastAsia="en-US"/>
        </w:rPr>
      </w:pPr>
    </w:p>
    <w:p w:rsidR="00B24695" w:rsidRPr="00450624" w:rsidRDefault="00B24695" w:rsidP="00AC2144">
      <w:pPr>
        <w:pStyle w:val="a8"/>
        <w:numPr>
          <w:ilvl w:val="0"/>
          <w:numId w:val="79"/>
        </w:numPr>
        <w:spacing w:after="0" w:line="240" w:lineRule="auto"/>
        <w:ind w:left="0" w:firstLine="709"/>
        <w:jc w:val="both"/>
        <w:rPr>
          <w:rFonts w:ascii="Times New Roman" w:hAnsi="Times New Roman"/>
          <w:b/>
          <w:sz w:val="28"/>
          <w:szCs w:val="28"/>
        </w:rPr>
      </w:pPr>
      <w:r w:rsidRPr="00450624">
        <w:rPr>
          <w:rFonts w:ascii="Times New Roman" w:hAnsi="Times New Roman"/>
          <w:b/>
          <w:sz w:val="28"/>
          <w:szCs w:val="28"/>
        </w:rPr>
        <w:t>Особенности определения размера оборота по реализации в отдельных случаях</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Pr="002258D8" w:rsidDel="00101465">
        <w:rPr>
          <w:color w:val="auto"/>
          <w:sz w:val="28"/>
          <w:szCs w:val="28"/>
        </w:rPr>
        <w:t xml:space="preserve">. </w:t>
      </w:r>
      <w:r w:rsidRPr="002258D8">
        <w:rPr>
          <w:color w:val="auto"/>
          <w:sz w:val="28"/>
          <w:szCs w:val="28"/>
        </w:rPr>
        <w:t>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B24695" w:rsidRPr="002258D8" w:rsidRDefault="00B24695" w:rsidP="002258D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B24695" w:rsidRPr="002258D8" w:rsidRDefault="00B24695" w:rsidP="002258D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w:t>
      </w:r>
      <w:r w:rsidRPr="002258D8">
        <w:rPr>
          <w:rFonts w:ascii="Times New Roman" w:eastAsia="Times New Roman" w:hAnsi="Times New Roman"/>
          <w:bCs/>
          <w:sz w:val="28"/>
          <w:szCs w:val="28"/>
          <w:lang w:eastAsia="ru-RU"/>
        </w:rPr>
        <w:t xml:space="preserve">обращении </w:t>
      </w:r>
      <w:r w:rsidRPr="002258D8">
        <w:rPr>
          <w:rFonts w:ascii="Times New Roman" w:eastAsia="Times New Roman" w:hAnsi="Times New Roman"/>
          <w:sz w:val="28"/>
          <w:szCs w:val="28"/>
          <w:lang w:eastAsia="ru-RU"/>
        </w:rPr>
        <w:t>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При этом доверенное лицо определяется в порядке, предусмотренном  гражданским законодательством при реализации заложенного имущества в принудительном внесудебном порядке посредством торгов.</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При продаже предприятия в целом как имущественного комплекса размер оборота по реализации определяется в размере балансовой стоимости имущества, передаваемого при продаже предприятия как имущественного комплекса, по которому налог на добавленную стоимость ранее был отнесен в зачет: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увеличенной на положительную разницу между стоимостью реализации по договору купли-продажи предприятия и балансовой стоимостью </w:t>
      </w:r>
      <w:r w:rsidRPr="002258D8">
        <w:rPr>
          <w:color w:val="auto"/>
          <w:sz w:val="28"/>
          <w:szCs w:val="28"/>
        </w:rPr>
        <w:lastRenderedPageBreak/>
        <w:t xml:space="preserve">передаваемых активов, уменьшенной на балансовую стоимость передаваемых обязательств, по данным бухгалтерского учета на дату реализации;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270DE1" w:rsidRPr="002258D8" w:rsidRDefault="00B24695" w:rsidP="002258D8">
      <w:pPr>
        <w:ind w:firstLine="709"/>
        <w:contextualSpacing/>
        <w:jc w:val="both"/>
        <w:rPr>
          <w:bCs/>
          <w:color w:val="auto"/>
          <w:sz w:val="28"/>
          <w:szCs w:val="28"/>
        </w:rPr>
      </w:pPr>
      <w:bookmarkStart w:id="1308" w:name="SUB2_2370601"/>
      <w:bookmarkStart w:id="1309" w:name="SUB2_2370602"/>
      <w:bookmarkStart w:id="1310" w:name="SUB2_2370603"/>
      <w:bookmarkEnd w:id="1308"/>
      <w:bookmarkEnd w:id="1309"/>
      <w:bookmarkEnd w:id="1310"/>
      <w:r w:rsidRPr="002258D8">
        <w:rPr>
          <w:color w:val="auto"/>
          <w:sz w:val="28"/>
          <w:szCs w:val="28"/>
        </w:rPr>
        <w:t xml:space="preserve">4. При передаче имущества в финансовый лизинг размер оборота по реализации определяется </w:t>
      </w:r>
      <w:r w:rsidR="00270DE1" w:rsidRPr="002258D8">
        <w:rPr>
          <w:bCs/>
          <w:color w:val="auto"/>
          <w:sz w:val="28"/>
          <w:szCs w:val="28"/>
        </w:rPr>
        <w:t>в одном из следующих размеров:</w:t>
      </w:r>
    </w:p>
    <w:p w:rsidR="00B24695" w:rsidRPr="002258D8" w:rsidRDefault="00B24695" w:rsidP="002258D8">
      <w:pPr>
        <w:ind w:firstLine="709"/>
        <w:contextualSpacing/>
        <w:jc w:val="both"/>
        <w:rPr>
          <w:color w:val="auto"/>
          <w:sz w:val="28"/>
          <w:szCs w:val="28"/>
        </w:rPr>
      </w:pPr>
      <w:r w:rsidRPr="002258D8">
        <w:rPr>
          <w:color w:val="auto"/>
          <w:sz w:val="28"/>
          <w:szCs w:val="28"/>
        </w:rPr>
        <w:t>периодического лизингового платежа, установленного в соответствии с договором лизинга с учетом суммы вознаграждения, без учета суммы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досрочно погашенной суммы лизингового платежа с учетом суммы вознаграждения, без учета суммы налога на добавленную стоимость. </w:t>
      </w:r>
    </w:p>
    <w:p w:rsidR="00B24695" w:rsidRPr="002258D8" w:rsidDel="00101465" w:rsidRDefault="00B24695" w:rsidP="002258D8">
      <w:pPr>
        <w:ind w:firstLine="709"/>
        <w:contextualSpacing/>
        <w:jc w:val="both"/>
        <w:rPr>
          <w:color w:val="auto"/>
          <w:sz w:val="28"/>
          <w:szCs w:val="28"/>
        </w:rPr>
      </w:pPr>
      <w:r w:rsidRPr="002258D8">
        <w:rPr>
          <w:color w:val="auto"/>
          <w:sz w:val="28"/>
          <w:szCs w:val="28"/>
        </w:rPr>
        <w:t xml:space="preserve">5. Размер оборота по реализации при безвозмездной передаче товаров определяется в размере </w:t>
      </w:r>
      <w:r w:rsidRPr="002258D8" w:rsidDel="00101465">
        <w:rPr>
          <w:color w:val="auto"/>
          <w:sz w:val="28"/>
          <w:szCs w:val="28"/>
        </w:rPr>
        <w:t xml:space="preserve">балансовой стоимости </w:t>
      </w:r>
      <w:r w:rsidRPr="002258D8">
        <w:rPr>
          <w:color w:val="auto"/>
          <w:sz w:val="28"/>
          <w:szCs w:val="28"/>
        </w:rPr>
        <w:t xml:space="preserve">передаваемых товаров, подлежащей отражению (отраженной) в бухгалтерском учете налогоплательщика на дату </w:t>
      </w:r>
      <w:r w:rsidR="00270DE1" w:rsidRPr="002258D8">
        <w:rPr>
          <w:color w:val="auto"/>
          <w:sz w:val="28"/>
          <w:szCs w:val="28"/>
        </w:rPr>
        <w:t>их</w:t>
      </w:r>
      <w:r w:rsidRPr="002258D8">
        <w:rPr>
          <w:color w:val="auto"/>
          <w:sz w:val="28"/>
          <w:szCs w:val="28"/>
        </w:rPr>
        <w:t xml:space="preserve">  передачи</w:t>
      </w:r>
      <w:r w:rsidRPr="002258D8" w:rsidDel="00101465">
        <w:rPr>
          <w:color w:val="auto"/>
          <w:sz w:val="28"/>
          <w:szCs w:val="28"/>
        </w:rPr>
        <w:t xml:space="preserve">, </w:t>
      </w:r>
      <w:r w:rsidRPr="002258D8">
        <w:rPr>
          <w:color w:val="auto"/>
          <w:sz w:val="28"/>
          <w:szCs w:val="28"/>
        </w:rPr>
        <w:t>если иное не предусмотрено законодательством Республики Казахстан о трансфертном ценообразовании.</w:t>
      </w:r>
      <w:r w:rsidRPr="002258D8" w:rsidDel="00101465">
        <w:rPr>
          <w:color w:val="auto"/>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w:t>
      </w:r>
      <w:r w:rsidR="00270DE1" w:rsidRPr="002258D8">
        <w:rPr>
          <w:bCs/>
          <w:color w:val="auto"/>
          <w:sz w:val="28"/>
          <w:szCs w:val="28"/>
        </w:rPr>
        <w:t>одновременного соответствия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использованы на безвозмездное выполнение  работ, оказание услуг;</w:t>
      </w:r>
    </w:p>
    <w:p w:rsidR="00B24695" w:rsidRPr="002258D8" w:rsidRDefault="00B24695" w:rsidP="002258D8">
      <w:pPr>
        <w:ind w:firstLine="709"/>
        <w:contextualSpacing/>
        <w:jc w:val="both"/>
        <w:rPr>
          <w:color w:val="auto"/>
          <w:sz w:val="28"/>
          <w:szCs w:val="28"/>
        </w:rPr>
      </w:pPr>
      <w:r w:rsidRPr="002258D8">
        <w:rPr>
          <w:color w:val="auto"/>
          <w:sz w:val="28"/>
          <w:szCs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B24695" w:rsidRPr="002258D8" w:rsidRDefault="00B24695" w:rsidP="002258D8">
      <w:pPr>
        <w:ind w:firstLine="709"/>
        <w:contextualSpacing/>
        <w:jc w:val="both"/>
        <w:rPr>
          <w:color w:val="auto"/>
          <w:sz w:val="28"/>
          <w:szCs w:val="28"/>
        </w:rPr>
      </w:pPr>
      <w:r w:rsidRPr="002258D8">
        <w:rPr>
          <w:color w:val="auto"/>
          <w:sz w:val="28"/>
          <w:szCs w:val="28"/>
        </w:rPr>
        <w:t>подлежат отнесению (отнесены)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 расходам.</w:t>
      </w:r>
    </w:p>
    <w:p w:rsidR="00B24695" w:rsidRPr="002258D8" w:rsidRDefault="00B24695" w:rsidP="002258D8">
      <w:pPr>
        <w:ind w:firstLine="709"/>
        <w:contextualSpacing/>
        <w:jc w:val="both"/>
        <w:rPr>
          <w:color w:val="auto"/>
          <w:sz w:val="28"/>
          <w:szCs w:val="28"/>
        </w:rPr>
      </w:pPr>
      <w:r w:rsidRPr="002258D8">
        <w:rPr>
          <w:color w:val="auto"/>
          <w:sz w:val="28"/>
          <w:szCs w:val="28"/>
        </w:rPr>
        <w:t>Стоимость фиксированных активов, а также активов, предусмотренных подпунктами 2), 3), 4), 7), 8), 9) пункта 2 статьи 87 настоящего Кодекса, в случае предоставления их в безвозмездное пользование для включения в облагаемый оборот определяется в следующем порядке:</w:t>
      </w:r>
    </w:p>
    <w:p w:rsidR="00B24695" w:rsidRPr="002258D8" w:rsidRDefault="00B24695" w:rsidP="002258D8">
      <w:pPr>
        <w:ind w:firstLine="709"/>
        <w:contextualSpacing/>
        <w:jc w:val="both"/>
        <w:rPr>
          <w:color w:val="auto"/>
          <w:sz w:val="28"/>
          <w:szCs w:val="28"/>
        </w:rPr>
      </w:pPr>
      <w:r w:rsidRPr="002258D8">
        <w:rPr>
          <w:color w:val="auto"/>
          <w:sz w:val="28"/>
          <w:szCs w:val="28"/>
        </w:rPr>
        <w:t>Са = (НДС пр/Си) * Тф/ставка,</w:t>
      </w:r>
    </w:p>
    <w:p w:rsidR="00B24695" w:rsidRPr="002258D8" w:rsidRDefault="00B24695" w:rsidP="002258D8">
      <w:pPr>
        <w:ind w:firstLine="709"/>
        <w:contextualSpacing/>
        <w:jc w:val="both"/>
        <w:rPr>
          <w:color w:val="auto"/>
          <w:sz w:val="28"/>
          <w:szCs w:val="28"/>
        </w:rPr>
      </w:pPr>
      <w:r w:rsidRPr="002258D8">
        <w:rPr>
          <w:color w:val="auto"/>
          <w:sz w:val="28"/>
          <w:szCs w:val="28"/>
        </w:rPr>
        <w:t>где:</w:t>
      </w:r>
    </w:p>
    <w:p w:rsidR="00B24695" w:rsidRPr="002258D8" w:rsidRDefault="00B24695" w:rsidP="002258D8">
      <w:pPr>
        <w:ind w:firstLine="709"/>
        <w:contextualSpacing/>
        <w:jc w:val="both"/>
        <w:rPr>
          <w:color w:val="auto"/>
          <w:sz w:val="28"/>
          <w:szCs w:val="28"/>
        </w:rPr>
      </w:pPr>
      <w:r w:rsidRPr="002258D8">
        <w:rPr>
          <w:color w:val="auto"/>
          <w:sz w:val="28"/>
          <w:szCs w:val="28"/>
        </w:rPr>
        <w:t>Са – стоимость актива, включаемая в облагаемый оборот при передаче в безвозмездное пользование;</w:t>
      </w:r>
    </w:p>
    <w:p w:rsidR="00B24695" w:rsidRPr="002258D8" w:rsidRDefault="00B24695" w:rsidP="002258D8">
      <w:pPr>
        <w:ind w:firstLine="709"/>
        <w:contextualSpacing/>
        <w:jc w:val="both"/>
        <w:rPr>
          <w:color w:val="auto"/>
          <w:sz w:val="28"/>
          <w:szCs w:val="28"/>
        </w:rPr>
      </w:pPr>
      <w:r w:rsidRPr="002258D8">
        <w:rPr>
          <w:color w:val="auto"/>
          <w:sz w:val="28"/>
          <w:szCs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B24695" w:rsidRPr="002258D8" w:rsidRDefault="00B24695" w:rsidP="002258D8">
      <w:pPr>
        <w:ind w:firstLine="709"/>
        <w:contextualSpacing/>
        <w:jc w:val="both"/>
        <w:rPr>
          <w:color w:val="auto"/>
          <w:sz w:val="28"/>
          <w:szCs w:val="28"/>
        </w:rPr>
      </w:pPr>
      <w:r w:rsidRPr="002258D8">
        <w:rPr>
          <w:color w:val="auto"/>
          <w:sz w:val="28"/>
          <w:szCs w:val="28"/>
        </w:rPr>
        <w:t>Си – срок использования актива, исчисленный в календарных месяцах, определяется:</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по активам, подлежащим амортизации в бухгалтерском учете –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B24695" w:rsidRPr="002258D8" w:rsidRDefault="00B24695" w:rsidP="002258D8">
      <w:pPr>
        <w:ind w:firstLine="709"/>
        <w:contextualSpacing/>
        <w:jc w:val="both"/>
        <w:rPr>
          <w:color w:val="auto"/>
          <w:sz w:val="28"/>
          <w:szCs w:val="28"/>
        </w:rPr>
      </w:pPr>
      <w:r w:rsidRPr="002258D8">
        <w:rPr>
          <w:color w:val="auto"/>
          <w:sz w:val="28"/>
          <w:szCs w:val="28"/>
        </w:rPr>
        <w:t>Тф – фактическое количество месяцев передачи в пользование, приходящихся на отчетный налоговый период;</w:t>
      </w:r>
    </w:p>
    <w:p w:rsidR="00B24695" w:rsidRPr="002258D8" w:rsidRDefault="00B24695" w:rsidP="002258D8">
      <w:pPr>
        <w:ind w:firstLine="709"/>
        <w:contextualSpacing/>
        <w:jc w:val="both"/>
        <w:rPr>
          <w:color w:val="auto"/>
          <w:sz w:val="28"/>
          <w:szCs w:val="28"/>
        </w:rPr>
      </w:pPr>
      <w:r w:rsidRPr="002258D8">
        <w:rPr>
          <w:color w:val="auto"/>
          <w:sz w:val="28"/>
          <w:szCs w:val="28"/>
        </w:rPr>
        <w:t>ставка – ставка налога на добавленную стоимость в процентах, действующая на дату предоставления в пользование.</w:t>
      </w:r>
    </w:p>
    <w:p w:rsidR="00B24695" w:rsidRPr="002258D8" w:rsidRDefault="00B24695" w:rsidP="002258D8">
      <w:pPr>
        <w:ind w:firstLine="709"/>
        <w:contextualSpacing/>
        <w:jc w:val="both"/>
        <w:rPr>
          <w:color w:val="auto"/>
          <w:sz w:val="28"/>
          <w:szCs w:val="28"/>
        </w:rPr>
      </w:pPr>
      <w:r w:rsidRPr="002258D8">
        <w:rPr>
          <w:color w:val="auto"/>
          <w:sz w:val="28"/>
          <w:szCs w:val="28"/>
        </w:rP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B24695" w:rsidRPr="002258D8" w:rsidRDefault="00B24695" w:rsidP="002258D8">
      <w:pPr>
        <w:ind w:firstLine="709"/>
        <w:contextualSpacing/>
        <w:jc w:val="both"/>
        <w:rPr>
          <w:color w:val="auto"/>
          <w:sz w:val="28"/>
          <w:szCs w:val="28"/>
        </w:rPr>
      </w:pPr>
      <w:r w:rsidRPr="002258D8">
        <w:rPr>
          <w:color w:val="auto"/>
          <w:sz w:val="28"/>
          <w:szCs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B24695" w:rsidRPr="002258D8" w:rsidRDefault="00B24695" w:rsidP="002258D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rsidR="00B24695" w:rsidRPr="002258D8" w:rsidRDefault="00B24695" w:rsidP="002258D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договором о предоставлении кредита (займа, микрокредита) - при предоставлении кредита (займа, микрокредита);</w:t>
      </w:r>
    </w:p>
    <w:p w:rsidR="00B24695" w:rsidRPr="002258D8" w:rsidRDefault="00B24695" w:rsidP="002258D8">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w:t>
      </w:r>
      <w:r w:rsidR="006838B3" w:rsidRPr="002258D8">
        <w:rPr>
          <w:rFonts w:ascii="Times New Roman" w:eastAsia="Times New Roman" w:hAnsi="Times New Roman"/>
          <w:sz w:val="28"/>
          <w:szCs w:val="28"/>
          <w:lang w:eastAsia="ru-RU"/>
        </w:rPr>
        <w:t xml:space="preserve"> от имени и за счет доверителя.</w:t>
      </w:r>
    </w:p>
    <w:p w:rsidR="00B24695" w:rsidRPr="002258D8" w:rsidRDefault="00B24695" w:rsidP="002258D8">
      <w:pPr>
        <w:ind w:firstLine="709"/>
        <w:contextualSpacing/>
        <w:jc w:val="both"/>
        <w:rPr>
          <w:color w:val="auto"/>
          <w:sz w:val="28"/>
          <w:szCs w:val="28"/>
        </w:rPr>
      </w:pPr>
      <w:r w:rsidRPr="002258D8">
        <w:rPr>
          <w:color w:val="auto"/>
          <w:sz w:val="28"/>
          <w:szCs w:val="28"/>
        </w:rPr>
        <w:t>8. Размер оборота по реализации при финансировании исламским банком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в соответствии с подпунктом 7) пункта 2 статьи 231 настоящего Кодекса определяется в размере дохода, подлежащего получению исламским банком.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w:t>
      </w:r>
      <w:r w:rsidRPr="002258D8">
        <w:rPr>
          <w:color w:val="auto"/>
          <w:sz w:val="28"/>
          <w:szCs w:val="28"/>
        </w:rPr>
        <w:lastRenderedPageBreak/>
        <w:t>коммерческом кредите, заключенного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w:t>
      </w:r>
      <w:r w:rsidR="00270DE1" w:rsidRPr="002258D8">
        <w:rPr>
          <w:bCs/>
          <w:color w:val="auto"/>
          <w:sz w:val="28"/>
          <w:szCs w:val="28"/>
        </w:rPr>
        <w:t>в размере одной из следующих сумм</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его комиссионного вознаграждения без включения в него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стоимости работ, услуг, являющихся оборотом комиссионера по приобретению работ, услуг от нерезидента.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w:t>
      </w:r>
      <w:r w:rsidR="00270DE1" w:rsidRPr="002258D8">
        <w:rPr>
          <w:bCs/>
          <w:color w:val="auto"/>
          <w:sz w:val="28"/>
          <w:szCs w:val="28"/>
        </w:rPr>
        <w:t>определяется в размере одной из следующих сумм</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его вознаграждения без включения в него налога на добавленную стоимость, предусмотренного договором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стоимости работ, услуг, являющихся оборотом экспедитора по приобретению работ, услуг от нерезидента.</w:t>
      </w:r>
    </w:p>
    <w:p w:rsidR="00B24695" w:rsidRPr="002258D8" w:rsidRDefault="00B24695"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11. Размер оборота по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в отчетном налоговом периоде периодических печатных изданий и иной продукции средства массовой информации.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Ор = Зр*100/(100+ставка), где</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ставка – ставка налога на добавленную стоимость, действующая на дату передачи товара, в процентах.</w:t>
      </w:r>
    </w:p>
    <w:p w:rsidR="00B24695" w:rsidRPr="002258D8" w:rsidRDefault="00B24695" w:rsidP="002258D8">
      <w:pPr>
        <w:pStyle w:val="j17"/>
        <w:spacing w:before="0" w:beforeAutospacing="0" w:after="0" w:afterAutospacing="0"/>
        <w:ind w:firstLine="709"/>
        <w:contextualSpacing/>
        <w:jc w:val="both"/>
        <w:rPr>
          <w:strike/>
          <w:sz w:val="28"/>
          <w:szCs w:val="28"/>
        </w:rPr>
      </w:pPr>
      <w:r w:rsidRPr="002258D8">
        <w:rPr>
          <w:sz w:val="28"/>
          <w:szCs w:val="28"/>
        </w:rPr>
        <w:lastRenderedPageBreak/>
        <w:t xml:space="preserve">Зр – сумма, подлежащая выплате работнику, в счет погашения которой осуществляется передача товара, выполнение работ, оказание услуг.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настоящего Кодекса, определяется в размере </w:t>
      </w:r>
      <w:r w:rsidRPr="002258D8" w:rsidDel="00101465">
        <w:rPr>
          <w:sz w:val="28"/>
          <w:szCs w:val="28"/>
        </w:rPr>
        <w:t xml:space="preserve">балансовой стоимости </w:t>
      </w:r>
      <w:r w:rsidRPr="002258D8">
        <w:rPr>
          <w:sz w:val="28"/>
          <w:szCs w:val="28"/>
        </w:rPr>
        <w:t>передаваемых товаров, подлежащей отражению (отраженной) в бухгалтерском учете налогоплательщика на дату его  передачи.</w:t>
      </w:r>
      <w:r w:rsidRPr="002258D8" w:rsidDel="00101465">
        <w:rPr>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14. Размер оборота по реализации тары, которая признана возвратной тарой в соответствии с подпунктом 5) пункта 5 статьи 231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передачи.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15. Несмотря на положения пунктов 1-14 настоящей статьи, размер оборота по реализации определяется: </w:t>
      </w:r>
    </w:p>
    <w:p w:rsidR="00B24695" w:rsidRPr="002258D8" w:rsidRDefault="00B24695" w:rsidP="002258D8">
      <w:pPr>
        <w:tabs>
          <w:tab w:val="left" w:pos="851"/>
          <w:tab w:val="left" w:pos="1134"/>
        </w:tabs>
        <w:ind w:firstLine="709"/>
        <w:contextualSpacing/>
        <w:jc w:val="both"/>
        <w:rPr>
          <w:color w:val="auto"/>
          <w:sz w:val="28"/>
          <w:szCs w:val="28"/>
        </w:rPr>
      </w:pPr>
      <w:r w:rsidRPr="002258D8">
        <w:rPr>
          <w:color w:val="auto"/>
          <w:sz w:val="28"/>
          <w:szCs w:val="28"/>
        </w:rPr>
        <w:t xml:space="preserve">1) при реализации физическому лицу автомобилей, приобретенных юридическим лицом у физических лиц – как положительная разница между стоимостью реализации и стоимостью приобретения автомобилей; </w:t>
      </w:r>
    </w:p>
    <w:p w:rsidR="00B24695" w:rsidRPr="002258D8" w:rsidRDefault="00B24695" w:rsidP="002258D8">
      <w:pPr>
        <w:pStyle w:val="a8"/>
        <w:numPr>
          <w:ilvl w:val="0"/>
          <w:numId w:val="14"/>
        </w:numPr>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B24695" w:rsidRPr="002258D8" w:rsidRDefault="00B24695" w:rsidP="002258D8">
      <w:pPr>
        <w:tabs>
          <w:tab w:val="left" w:pos="851"/>
          <w:tab w:val="left" w:pos="1134"/>
        </w:tabs>
        <w:ind w:firstLine="709"/>
        <w:contextualSpacing/>
        <w:jc w:val="both"/>
        <w:rPr>
          <w:color w:val="auto"/>
          <w:sz w:val="28"/>
          <w:szCs w:val="28"/>
        </w:rPr>
      </w:pPr>
      <w:r w:rsidRPr="002258D8">
        <w:rPr>
          <w:color w:val="auto"/>
          <w:sz w:val="28"/>
          <w:szCs w:val="28"/>
        </w:rPr>
        <w:t>3) при осуществлении операций с ценными бумагами, долей участия – как прирост стоимости при реализации ценных бумаг, доли участия, определяемый в порядке, предусмотренном статьей 87 настоящего Кодекса;</w:t>
      </w:r>
    </w:p>
    <w:p w:rsidR="00B24695" w:rsidRPr="002258D8" w:rsidRDefault="00B24695" w:rsidP="002258D8">
      <w:pPr>
        <w:tabs>
          <w:tab w:val="left" w:pos="851"/>
          <w:tab w:val="left" w:pos="1134"/>
        </w:tabs>
        <w:ind w:firstLine="709"/>
        <w:contextualSpacing/>
        <w:jc w:val="both"/>
        <w:rPr>
          <w:color w:val="auto"/>
          <w:sz w:val="28"/>
          <w:szCs w:val="28"/>
        </w:rPr>
      </w:pPr>
      <w:r w:rsidRPr="002258D8">
        <w:rPr>
          <w:color w:val="auto"/>
          <w:sz w:val="28"/>
          <w:szCs w:val="28"/>
        </w:rPr>
        <w:t xml:space="preserve">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5) при передаче акционеру, участнику, учредителю товара:</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w:t>
      </w:r>
      <w:r w:rsidRPr="002258D8">
        <w:rPr>
          <w:color w:val="auto"/>
          <w:sz w:val="28"/>
          <w:szCs w:val="28"/>
        </w:rPr>
        <w:lastRenderedPageBreak/>
        <w:t>приходящимся на долю участия, количество акций, пропорционально которой осуществляется распределение имущества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при возврате учредителю, участнику доли участия или ее части в юридическом лице - </w:t>
      </w:r>
      <w:r w:rsidRPr="002258D8">
        <w:rPr>
          <w:sz w:val="28"/>
          <w:szCs w:val="28"/>
        </w:rPr>
        <w:t>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возвращаемую долю участия.</w:t>
      </w:r>
    </w:p>
    <w:p w:rsidR="004B2EF1" w:rsidRPr="002258D8" w:rsidRDefault="004B2EF1" w:rsidP="002258D8">
      <w:pPr>
        <w:pStyle w:val="j17"/>
        <w:spacing w:before="0" w:beforeAutospacing="0" w:after="0" w:afterAutospacing="0"/>
        <w:ind w:firstLine="709"/>
        <w:contextualSpacing/>
        <w:jc w:val="both"/>
        <w:rPr>
          <w:sz w:val="28"/>
          <w:szCs w:val="28"/>
        </w:rPr>
      </w:pPr>
    </w:p>
    <w:p w:rsidR="00B24695" w:rsidRPr="00450624" w:rsidRDefault="00B24695" w:rsidP="00AC2144">
      <w:pPr>
        <w:pStyle w:val="a8"/>
        <w:numPr>
          <w:ilvl w:val="0"/>
          <w:numId w:val="79"/>
        </w:numPr>
        <w:spacing w:after="0" w:line="240" w:lineRule="auto"/>
        <w:ind w:left="0" w:firstLine="709"/>
        <w:jc w:val="both"/>
        <w:rPr>
          <w:rStyle w:val="s0"/>
          <w:color w:val="auto"/>
          <w:sz w:val="28"/>
          <w:szCs w:val="28"/>
        </w:rPr>
      </w:pPr>
      <w:r w:rsidRPr="00450624">
        <w:rPr>
          <w:rStyle w:val="s0"/>
          <w:b/>
          <w:color w:val="auto"/>
          <w:sz w:val="28"/>
          <w:szCs w:val="28"/>
        </w:rPr>
        <w:t>Размер о</w:t>
      </w:r>
      <w:r w:rsidRPr="00450624">
        <w:rPr>
          <w:rStyle w:val="s1"/>
          <w:color w:val="auto"/>
          <w:sz w:val="28"/>
          <w:szCs w:val="28"/>
        </w:rPr>
        <w:t>борота по приобретению работ, услуг от нерезидента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Размер оборота по приобретению работ, услуг от нерезидента определяется исходя из стоимости приобретения работ, услуг, указанных в пункте 1 статьи 241,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акта выполненных работ, оказанных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при отсутствии акта выполненных работ, оказанных услуг – иного документа, подтверждающего факт выполнения работ, оказания услуг.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случае, когда оплата за полученные работы, услуги производится в иностранной валюте, облагаемый оборот пересчитывается в тенге по рыночному курсу обмена валюты, определенному в последний рабочий день, предшествующий дате совершения оборота.</w:t>
      </w:r>
    </w:p>
    <w:p w:rsidR="00B24695" w:rsidRPr="002258D8" w:rsidRDefault="00B24695" w:rsidP="002258D8">
      <w:pPr>
        <w:pStyle w:val="j17"/>
        <w:spacing w:before="0" w:beforeAutospacing="0" w:after="0" w:afterAutospacing="0"/>
        <w:ind w:firstLine="709"/>
        <w:contextualSpacing/>
        <w:jc w:val="both"/>
        <w:rPr>
          <w:sz w:val="28"/>
          <w:szCs w:val="28"/>
        </w:rPr>
      </w:pPr>
    </w:p>
    <w:p w:rsidR="00B24695" w:rsidRPr="00450624" w:rsidRDefault="00B24695" w:rsidP="00AC2144">
      <w:pPr>
        <w:pStyle w:val="a8"/>
        <w:numPr>
          <w:ilvl w:val="0"/>
          <w:numId w:val="79"/>
        </w:numPr>
        <w:spacing w:after="0" w:line="240" w:lineRule="auto"/>
        <w:ind w:left="0" w:firstLine="709"/>
        <w:jc w:val="both"/>
        <w:rPr>
          <w:rFonts w:ascii="Times New Roman" w:hAnsi="Times New Roman"/>
          <w:b/>
          <w:strike/>
          <w:sz w:val="28"/>
          <w:szCs w:val="28"/>
        </w:rPr>
      </w:pPr>
      <w:bookmarkStart w:id="1311" w:name="SUB2_2390200"/>
      <w:bookmarkStart w:id="1312" w:name="SUB2_2390202"/>
      <w:bookmarkStart w:id="1313" w:name="SUB2_2390203"/>
      <w:bookmarkStart w:id="1314" w:name="SUB2_2390204"/>
      <w:bookmarkStart w:id="1315" w:name="SUB2_2390205"/>
      <w:bookmarkStart w:id="1316" w:name="SUB2_2390206"/>
      <w:bookmarkStart w:id="1317" w:name="SUB2_2390300"/>
      <w:bookmarkStart w:id="1318" w:name="SUB2_2390301"/>
      <w:bookmarkStart w:id="1319" w:name="SUB2_2390302"/>
      <w:bookmarkStart w:id="1320" w:name="SUB2_2390400"/>
      <w:bookmarkStart w:id="1321" w:name="SUB2_2400000"/>
      <w:bookmarkEnd w:id="1311"/>
      <w:bookmarkEnd w:id="1312"/>
      <w:bookmarkEnd w:id="1313"/>
      <w:bookmarkEnd w:id="1314"/>
      <w:bookmarkEnd w:id="1315"/>
      <w:bookmarkEnd w:id="1316"/>
      <w:bookmarkEnd w:id="1317"/>
      <w:bookmarkEnd w:id="1318"/>
      <w:bookmarkEnd w:id="1319"/>
      <w:bookmarkEnd w:id="1320"/>
      <w:bookmarkEnd w:id="1321"/>
      <w:r w:rsidRPr="00450624">
        <w:rPr>
          <w:rFonts w:ascii="Times New Roman" w:hAnsi="Times New Roman"/>
          <w:b/>
          <w:bCs/>
          <w:sz w:val="28"/>
          <w:szCs w:val="28"/>
        </w:rPr>
        <w:t xml:space="preserve">Корректировка размера оборота </w:t>
      </w:r>
    </w:p>
    <w:p w:rsidR="00B24695" w:rsidRPr="002258D8" w:rsidRDefault="00312A62" w:rsidP="002258D8">
      <w:pPr>
        <w:ind w:firstLine="709"/>
        <w:contextualSpacing/>
        <w:jc w:val="both"/>
        <w:rPr>
          <w:color w:val="auto"/>
          <w:sz w:val="28"/>
          <w:szCs w:val="28"/>
        </w:rPr>
      </w:pPr>
      <w:r w:rsidRPr="002258D8">
        <w:rPr>
          <w:color w:val="auto"/>
          <w:sz w:val="28"/>
          <w:szCs w:val="28"/>
        </w:rPr>
        <w:t xml:space="preserve">1. </w:t>
      </w:r>
      <w:r w:rsidR="00B24695" w:rsidRPr="002258D8">
        <w:rPr>
          <w:color w:val="auto"/>
          <w:sz w:val="28"/>
          <w:szCs w:val="28"/>
        </w:rPr>
        <w:t>При изменении размера оборота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B24695" w:rsidRPr="002258D8" w:rsidRDefault="00312A62" w:rsidP="002258D8">
      <w:pPr>
        <w:ind w:firstLine="709"/>
        <w:contextualSpacing/>
        <w:jc w:val="both"/>
        <w:rPr>
          <w:color w:val="auto"/>
          <w:sz w:val="28"/>
          <w:szCs w:val="28"/>
        </w:rPr>
      </w:pPr>
      <w:r w:rsidRPr="002258D8">
        <w:rPr>
          <w:color w:val="auto"/>
          <w:sz w:val="28"/>
          <w:szCs w:val="28"/>
        </w:rPr>
        <w:t xml:space="preserve">2. </w:t>
      </w:r>
      <w:r w:rsidR="00B24695" w:rsidRPr="002258D8">
        <w:rPr>
          <w:color w:val="auto"/>
          <w:sz w:val="28"/>
          <w:szCs w:val="28"/>
        </w:rPr>
        <w:t>Корректировка производится в случаях:</w:t>
      </w:r>
    </w:p>
    <w:p w:rsidR="00B24695" w:rsidRPr="002258D8" w:rsidRDefault="00B24695" w:rsidP="002258D8">
      <w:pPr>
        <w:ind w:firstLine="709"/>
        <w:contextualSpacing/>
        <w:jc w:val="both"/>
        <w:rPr>
          <w:color w:val="auto"/>
          <w:sz w:val="28"/>
          <w:szCs w:val="28"/>
        </w:rPr>
      </w:pPr>
      <w:r w:rsidRPr="002258D8">
        <w:rPr>
          <w:color w:val="auto"/>
          <w:sz w:val="28"/>
          <w:szCs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изменения условий сделки; </w:t>
      </w:r>
    </w:p>
    <w:p w:rsidR="00B24695" w:rsidRPr="002258D8" w:rsidRDefault="00B24695" w:rsidP="002258D8">
      <w:pPr>
        <w:ind w:firstLine="709"/>
        <w:contextualSpacing/>
        <w:jc w:val="both"/>
        <w:rPr>
          <w:color w:val="auto"/>
          <w:sz w:val="28"/>
          <w:szCs w:val="28"/>
        </w:rPr>
      </w:pPr>
      <w:r w:rsidRPr="002258D8">
        <w:rPr>
          <w:color w:val="auto"/>
          <w:sz w:val="28"/>
          <w:szCs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B24695" w:rsidRPr="002258D8" w:rsidRDefault="00B24695" w:rsidP="002258D8">
      <w:pPr>
        <w:ind w:firstLine="709"/>
        <w:contextualSpacing/>
        <w:jc w:val="both"/>
        <w:rPr>
          <w:color w:val="auto"/>
          <w:sz w:val="28"/>
          <w:szCs w:val="28"/>
        </w:rPr>
      </w:pPr>
      <w:r w:rsidRPr="002258D8">
        <w:rPr>
          <w:color w:val="auto"/>
          <w:sz w:val="28"/>
          <w:szCs w:val="28"/>
        </w:rPr>
        <w:t>4) скидки с цены, скидки с продаж;</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возврата тары, включенной в оборот по реализации в соответствии с </w:t>
      </w:r>
      <w:hyperlink r:id="rId513" w:history="1">
        <w:r w:rsidRPr="002258D8">
          <w:rPr>
            <w:color w:val="auto"/>
            <w:sz w:val="28"/>
            <w:szCs w:val="28"/>
          </w:rPr>
          <w:t>подпунктом 5) пункта 3 статьи 231</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наступления иных событий, в результате которых происходит изменение размера оборота. </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3. Положения настоящей статьи не применяются в случае изменения размера облагаемого (необлагаемого) оборота в результате исправления ошибок. </w:t>
      </w:r>
    </w:p>
    <w:p w:rsidR="00B24695" w:rsidRPr="002258D8" w:rsidRDefault="00B24695" w:rsidP="002258D8">
      <w:pPr>
        <w:ind w:firstLine="709"/>
        <w:contextualSpacing/>
        <w:jc w:val="both"/>
        <w:rPr>
          <w:color w:val="auto"/>
          <w:sz w:val="28"/>
          <w:szCs w:val="28"/>
        </w:rPr>
      </w:pPr>
      <w:r w:rsidRPr="002258D8">
        <w:rPr>
          <w:color w:val="auto"/>
          <w:sz w:val="28"/>
          <w:szCs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Корректировка размера облагаемого (необлагаемого) оборота в сторону уменьшения не должна превышать размера ранее отраженного  облагаемого (необлагаемого) оборота по реализации товаров, работ, услуг. </w:t>
      </w:r>
    </w:p>
    <w:p w:rsidR="00B24695" w:rsidRPr="002258D8" w:rsidRDefault="00B24695" w:rsidP="002258D8">
      <w:pPr>
        <w:pStyle w:val="j13"/>
        <w:spacing w:before="0" w:beforeAutospacing="0" w:after="0" w:afterAutospacing="0"/>
        <w:ind w:firstLine="709"/>
        <w:contextualSpacing/>
        <w:jc w:val="both"/>
        <w:rPr>
          <w:sz w:val="28"/>
          <w:szCs w:val="28"/>
        </w:rPr>
      </w:pPr>
      <w:r w:rsidRPr="002258D8">
        <w:rPr>
          <w:sz w:val="28"/>
          <w:szCs w:val="28"/>
        </w:rPr>
        <w:t xml:space="preserve">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w:t>
      </w:r>
      <w:hyperlink r:id="rId514" w:history="1">
        <w:r w:rsidRPr="002258D8">
          <w:rPr>
            <w:sz w:val="28"/>
            <w:szCs w:val="28"/>
          </w:rPr>
          <w:t xml:space="preserve">пунктом </w:t>
        </w:r>
      </w:hyperlink>
      <w:r w:rsidRPr="002258D8">
        <w:rPr>
          <w:sz w:val="28"/>
          <w:szCs w:val="28"/>
        </w:rPr>
        <w:t>2 настоящей статьи.</w:t>
      </w:r>
    </w:p>
    <w:p w:rsidR="00B24695" w:rsidRPr="002258D8" w:rsidRDefault="00B24695" w:rsidP="002258D8">
      <w:pPr>
        <w:pStyle w:val="j13"/>
        <w:spacing w:before="0" w:beforeAutospacing="0" w:after="0" w:afterAutospacing="0"/>
        <w:ind w:firstLine="709"/>
        <w:contextualSpacing/>
        <w:jc w:val="both"/>
        <w:rPr>
          <w:rStyle w:val="s1"/>
          <w:b w:val="0"/>
          <w:color w:val="auto"/>
          <w:sz w:val="28"/>
          <w:szCs w:val="28"/>
        </w:rPr>
      </w:pPr>
    </w:p>
    <w:p w:rsidR="00B24695" w:rsidRPr="00450624" w:rsidRDefault="00B24695" w:rsidP="00AC2144">
      <w:pPr>
        <w:pStyle w:val="j13"/>
        <w:numPr>
          <w:ilvl w:val="0"/>
          <w:numId w:val="79"/>
        </w:numPr>
        <w:spacing w:before="0" w:beforeAutospacing="0" w:after="0" w:afterAutospacing="0"/>
        <w:ind w:left="0" w:firstLine="709"/>
        <w:contextualSpacing/>
        <w:jc w:val="both"/>
        <w:rPr>
          <w:sz w:val="28"/>
          <w:szCs w:val="28"/>
        </w:rPr>
      </w:pPr>
      <w:r w:rsidRPr="00450624">
        <w:rPr>
          <w:rStyle w:val="s1"/>
          <w:color w:val="auto"/>
          <w:sz w:val="28"/>
          <w:szCs w:val="28"/>
        </w:rPr>
        <w:t xml:space="preserve">Корректировка размера облагаемого оборота по сомнительным требованиям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Если часть или весь размер требования за реализованные товары, работы, услуги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B24695" w:rsidRPr="002258D8" w:rsidRDefault="00B24695" w:rsidP="002258D8">
      <w:pPr>
        <w:ind w:firstLine="709"/>
        <w:contextualSpacing/>
        <w:jc w:val="both"/>
        <w:rPr>
          <w:rStyle w:val="s0"/>
          <w:color w:val="auto"/>
          <w:sz w:val="28"/>
          <w:szCs w:val="28"/>
        </w:rPr>
      </w:pPr>
      <w:bookmarkStart w:id="1322" w:name="SUB2_2400101"/>
      <w:bookmarkEnd w:id="1322"/>
      <w:r w:rsidRPr="002258D8">
        <w:rPr>
          <w:rStyle w:val="s0"/>
          <w:color w:val="auto"/>
          <w:sz w:val="28"/>
          <w:szCs w:val="28"/>
        </w:rPr>
        <w:t>1) по истечении трех лет с начала налогового периода, на который приходится: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срок исполнения требования по реализованным товарам, работам, услугам, если такой срок определен;</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день передачи товара, выполнения работ, оказания услуг по требованию за реализованные товары, работы, услуги, срок исполнения которого не определен;</w:t>
      </w:r>
    </w:p>
    <w:p w:rsidR="00B24695" w:rsidRPr="002258D8" w:rsidRDefault="00B24695" w:rsidP="002258D8">
      <w:pPr>
        <w:pStyle w:val="j17"/>
        <w:spacing w:before="0" w:beforeAutospacing="0" w:after="0" w:afterAutospacing="0"/>
        <w:ind w:firstLine="709"/>
        <w:contextualSpacing/>
        <w:jc w:val="both"/>
        <w:rPr>
          <w:sz w:val="28"/>
          <w:szCs w:val="28"/>
        </w:rPr>
      </w:pPr>
      <w:bookmarkStart w:id="1323" w:name="SUB2_2400102"/>
      <w:bookmarkEnd w:id="1323"/>
      <w:r w:rsidRPr="002258D8">
        <w:rPr>
          <w:rStyle w:val="s0"/>
          <w:color w:val="auto"/>
          <w:sz w:val="28"/>
          <w:szCs w:val="28"/>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Корректировка размера облагаемого оборота в соответствии с настоящим пунктом производится при соблюдении условий, указанных </w:t>
      </w:r>
      <w:r w:rsidRPr="002258D8">
        <w:rPr>
          <w:rStyle w:val="s0"/>
          <w:color w:val="auto"/>
          <w:sz w:val="28"/>
          <w:szCs w:val="28"/>
        </w:rPr>
        <w:t xml:space="preserve">в </w:t>
      </w:r>
      <w:bookmarkStart w:id="1324" w:name="SUB1000927449_2"/>
      <w:r w:rsidRPr="002258D8">
        <w:rPr>
          <w:rStyle w:val="a3"/>
          <w:color w:val="auto"/>
          <w:sz w:val="28"/>
          <w:szCs w:val="28"/>
          <w:u w:val="none"/>
        </w:rPr>
        <w:t>статье 105</w:t>
      </w:r>
      <w:bookmarkEnd w:id="1324"/>
      <w:r w:rsidRPr="002258D8">
        <w:rPr>
          <w:rStyle w:val="s0"/>
          <w:color w:val="auto"/>
          <w:sz w:val="28"/>
          <w:szCs w:val="28"/>
        </w:rPr>
        <w:t xml:space="preserve">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bookmarkStart w:id="1325" w:name="SUB2_2400200"/>
      <w:bookmarkEnd w:id="1325"/>
      <w:r w:rsidRPr="002258D8">
        <w:rPr>
          <w:rStyle w:val="s0"/>
          <w:color w:val="auto"/>
          <w:sz w:val="28"/>
          <w:szCs w:val="28"/>
        </w:rPr>
        <w:t xml:space="preserve">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w:t>
      </w:r>
      <w:r w:rsidRPr="002258D8">
        <w:rPr>
          <w:rStyle w:val="s0"/>
          <w:color w:val="auto"/>
          <w:sz w:val="28"/>
          <w:szCs w:val="28"/>
        </w:rPr>
        <w:lastRenderedPageBreak/>
        <w:t>применением ставки налога на добавленную стоимость, действовавшей на дату совершения оборота по реализации.</w:t>
      </w:r>
    </w:p>
    <w:p w:rsidR="00B24695" w:rsidRPr="002258D8" w:rsidRDefault="00B24695" w:rsidP="002258D8">
      <w:pPr>
        <w:ind w:firstLine="709"/>
        <w:contextualSpacing/>
        <w:jc w:val="both"/>
        <w:rPr>
          <w:rStyle w:val="s0"/>
          <w:color w:val="auto"/>
          <w:sz w:val="28"/>
          <w:szCs w:val="28"/>
        </w:rPr>
      </w:pPr>
      <w:bookmarkStart w:id="1326" w:name="SUB2_2400300"/>
      <w:bookmarkEnd w:id="1326"/>
      <w:r w:rsidRPr="002258D8">
        <w:rPr>
          <w:rStyle w:val="s0"/>
          <w:color w:val="auto"/>
          <w:sz w:val="28"/>
          <w:szCs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B24695" w:rsidRPr="002258D8" w:rsidRDefault="00B24695" w:rsidP="002258D8">
      <w:pPr>
        <w:ind w:firstLine="709"/>
        <w:contextualSpacing/>
        <w:jc w:val="both"/>
        <w:rPr>
          <w:color w:val="auto"/>
          <w:sz w:val="28"/>
          <w:szCs w:val="28"/>
        </w:rPr>
      </w:pPr>
    </w:p>
    <w:p w:rsidR="00B24695" w:rsidRPr="00450624" w:rsidRDefault="00B24695" w:rsidP="00AC2144">
      <w:pPr>
        <w:pStyle w:val="a8"/>
        <w:numPr>
          <w:ilvl w:val="0"/>
          <w:numId w:val="79"/>
        </w:numPr>
        <w:spacing w:after="0" w:line="240" w:lineRule="auto"/>
        <w:ind w:left="0" w:firstLine="709"/>
        <w:jc w:val="both"/>
        <w:rPr>
          <w:rFonts w:ascii="Times New Roman" w:hAnsi="Times New Roman"/>
          <w:b/>
          <w:sz w:val="28"/>
          <w:szCs w:val="28"/>
        </w:rPr>
      </w:pPr>
      <w:r w:rsidRPr="00450624">
        <w:rPr>
          <w:rFonts w:ascii="Times New Roman" w:hAnsi="Times New Roman"/>
          <w:b/>
          <w:bCs/>
          <w:sz w:val="28"/>
          <w:szCs w:val="28"/>
        </w:rPr>
        <w:t xml:space="preserve">Размер облагаемого импорта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размер облагаемого импорта включаются таможенная стоимость импортируемых товаров, определяемая в соответствии с </w:t>
      </w:r>
      <w:hyperlink r:id="rId515"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6838B3" w:rsidRPr="002258D8" w:rsidRDefault="006838B3" w:rsidP="002258D8">
      <w:pPr>
        <w:ind w:firstLine="709"/>
        <w:contextualSpacing/>
        <w:jc w:val="both"/>
        <w:rPr>
          <w:rStyle w:val="s0"/>
          <w:color w:val="auto"/>
          <w:sz w:val="28"/>
          <w:szCs w:val="28"/>
        </w:rPr>
      </w:pPr>
    </w:p>
    <w:p w:rsidR="006838B3" w:rsidRPr="002258D8" w:rsidRDefault="006838B3" w:rsidP="002258D8">
      <w:pPr>
        <w:ind w:firstLine="709"/>
        <w:contextualSpacing/>
        <w:jc w:val="both"/>
        <w:rPr>
          <w:rStyle w:val="s0"/>
          <w:color w:val="auto"/>
          <w:sz w:val="28"/>
          <w:szCs w:val="28"/>
        </w:rPr>
      </w:pPr>
    </w:p>
    <w:p w:rsidR="00AC055F" w:rsidRPr="004E22D9" w:rsidRDefault="00AC055F" w:rsidP="004E22D9">
      <w:pPr>
        <w:pStyle w:val="a8"/>
        <w:numPr>
          <w:ilvl w:val="0"/>
          <w:numId w:val="59"/>
        </w:numPr>
        <w:spacing w:after="0" w:line="240" w:lineRule="auto"/>
        <w:ind w:left="0" w:firstLine="0"/>
        <w:jc w:val="center"/>
        <w:rPr>
          <w:rFonts w:ascii="Times New Roman" w:hAnsi="Times New Roman"/>
          <w:b/>
          <w:bCs/>
          <w:sz w:val="28"/>
          <w:szCs w:val="28"/>
        </w:rPr>
      </w:pPr>
      <w:r w:rsidRPr="004E22D9">
        <w:rPr>
          <w:rFonts w:ascii="Times New Roman" w:hAnsi="Times New Roman"/>
          <w:b/>
          <w:bCs/>
          <w:sz w:val="28"/>
          <w:szCs w:val="28"/>
        </w:rPr>
        <w:t>ОБОРОТЫ, ОБЛАГАЕМЫЕ ПО НУЛЕВОЙ СТАВКЕ</w:t>
      </w:r>
    </w:p>
    <w:p w:rsidR="00AC055F" w:rsidRPr="002258D8" w:rsidRDefault="00AC055F" w:rsidP="002258D8">
      <w:pPr>
        <w:ind w:firstLine="709"/>
        <w:contextualSpacing/>
        <w:jc w:val="both"/>
        <w:rPr>
          <w:bCs/>
          <w:color w:val="auto"/>
          <w:sz w:val="28"/>
          <w:szCs w:val="28"/>
        </w:rPr>
      </w:pPr>
    </w:p>
    <w:p w:rsidR="00AC055F" w:rsidRPr="00450624" w:rsidRDefault="00AC055F" w:rsidP="00AC2144">
      <w:pPr>
        <w:pStyle w:val="a8"/>
        <w:numPr>
          <w:ilvl w:val="0"/>
          <w:numId w:val="80"/>
        </w:numPr>
        <w:spacing w:after="0" w:line="240" w:lineRule="auto"/>
        <w:ind w:left="0" w:firstLine="709"/>
        <w:jc w:val="both"/>
        <w:rPr>
          <w:rFonts w:ascii="Times New Roman" w:hAnsi="Times New Roman"/>
          <w:b/>
          <w:sz w:val="28"/>
          <w:szCs w:val="28"/>
        </w:rPr>
      </w:pPr>
      <w:r w:rsidRPr="00450624">
        <w:rPr>
          <w:rFonts w:ascii="Times New Roman" w:hAnsi="Times New Roman"/>
          <w:b/>
          <w:bCs/>
          <w:sz w:val="28"/>
          <w:szCs w:val="28"/>
        </w:rPr>
        <w:t xml:space="preserve">Оборот по реализации товаров на экспорт </w:t>
      </w:r>
    </w:p>
    <w:p w:rsidR="008F756D" w:rsidRPr="002258D8" w:rsidRDefault="00AC055F" w:rsidP="002258D8">
      <w:pPr>
        <w:ind w:firstLine="709"/>
        <w:contextualSpacing/>
        <w:jc w:val="both"/>
        <w:rPr>
          <w:color w:val="auto"/>
          <w:sz w:val="28"/>
          <w:szCs w:val="28"/>
        </w:rPr>
      </w:pPr>
      <w:r w:rsidRPr="002258D8">
        <w:rPr>
          <w:color w:val="auto"/>
          <w:sz w:val="28"/>
          <w:szCs w:val="28"/>
        </w:rPr>
        <w:t xml:space="preserve">1. </w:t>
      </w:r>
      <w:r w:rsidR="008F756D" w:rsidRPr="002258D8">
        <w:rPr>
          <w:color w:val="auto"/>
          <w:sz w:val="28"/>
          <w:szCs w:val="28"/>
        </w:rPr>
        <w:t>Оборот по реализации товаров на экспорт, за исключением оборотов по реализации товаров, предусмотренных статьей 248 настоящего Кодекса, облагается по нулевой ставке</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Экспортом товаров является вывоз товаров с таможенной территории Евразийского экономического союза, осуществляемый в соответствии с </w:t>
      </w:r>
      <w:hyperlink r:id="rId516"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Документами, подтверждающими экспорт товаров, являются: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1) договор (контракт) на поставку экспортируемых товаров;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копия декларации на товары с отметками органа государственных доходов, осуществляющего выпуск товаров с помещением под таможенную процедуру экспорта, а также с отметкой органа государственных доходов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3)и 6) настоящей статьи; </w:t>
      </w:r>
    </w:p>
    <w:p w:rsidR="008F756D" w:rsidRPr="002258D8" w:rsidRDefault="008F756D" w:rsidP="002258D8">
      <w:pPr>
        <w:ind w:firstLine="709"/>
        <w:contextualSpacing/>
        <w:jc w:val="both"/>
        <w:rPr>
          <w:color w:val="auto"/>
          <w:sz w:val="28"/>
          <w:szCs w:val="28"/>
        </w:rPr>
      </w:pPr>
      <w:r w:rsidRPr="002258D8">
        <w:rPr>
          <w:color w:val="auto"/>
          <w:sz w:val="28"/>
          <w:szCs w:val="28"/>
        </w:rPr>
        <w:lastRenderedPageBreak/>
        <w:t xml:space="preserve">3) копия полной декларации на товары с отметками государственных доходов органа, производившего таможенное декларирование, в следующих случаях: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при вывозе товаров с помещением под таможенную процедуру экспорта по системе магистральных трубопроводов или по линиям электропередачи; </w:t>
      </w:r>
    </w:p>
    <w:p w:rsidR="008F756D" w:rsidRPr="002258D8" w:rsidRDefault="008F756D" w:rsidP="002258D8">
      <w:pPr>
        <w:ind w:firstLine="709"/>
        <w:contextualSpacing/>
        <w:jc w:val="both"/>
        <w:rPr>
          <w:color w:val="auto"/>
          <w:sz w:val="28"/>
          <w:szCs w:val="28"/>
        </w:rPr>
      </w:pPr>
      <w:r w:rsidRPr="002258D8">
        <w:rPr>
          <w:color w:val="auto"/>
          <w:sz w:val="28"/>
          <w:szCs w:val="28"/>
        </w:rPr>
        <w:t>при вывозе товаров с помещением под таможенную процедуру экспорта с использованием периодического таможенного декларирования;</w:t>
      </w:r>
    </w:p>
    <w:p w:rsidR="008F756D" w:rsidRPr="002258D8" w:rsidRDefault="008F756D" w:rsidP="002258D8">
      <w:pPr>
        <w:ind w:firstLine="709"/>
        <w:contextualSpacing/>
        <w:jc w:val="both"/>
        <w:rPr>
          <w:color w:val="auto"/>
          <w:sz w:val="28"/>
          <w:szCs w:val="28"/>
        </w:rPr>
      </w:pPr>
      <w:r w:rsidRPr="002258D8">
        <w:rPr>
          <w:color w:val="auto"/>
          <w:sz w:val="28"/>
          <w:szCs w:val="28"/>
        </w:rPr>
        <w:t>при вывозе товаров с помещением под таможенную процедуру экспорта с использованием временного таможенного декларирования;</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4) копии товаросопроводительных документов.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8F756D" w:rsidRPr="002258D8" w:rsidRDefault="008F756D" w:rsidP="002258D8">
      <w:pPr>
        <w:ind w:firstLine="709"/>
        <w:contextualSpacing/>
        <w:jc w:val="both"/>
        <w:rPr>
          <w:color w:val="auto"/>
          <w:sz w:val="28"/>
          <w:szCs w:val="28"/>
        </w:rPr>
      </w:pPr>
      <w:r w:rsidRPr="002258D8">
        <w:rPr>
          <w:color w:val="auto"/>
          <w:sz w:val="28"/>
          <w:szCs w:val="28"/>
        </w:rP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8F756D" w:rsidRPr="002258D8" w:rsidRDefault="008F756D" w:rsidP="002258D8">
      <w:pPr>
        <w:ind w:firstLine="709"/>
        <w:contextualSpacing/>
        <w:jc w:val="both"/>
        <w:rPr>
          <w:color w:val="auto"/>
          <w:sz w:val="28"/>
          <w:szCs w:val="28"/>
        </w:rPr>
      </w:pPr>
      <w:r w:rsidRPr="002258D8">
        <w:rPr>
          <w:color w:val="auto"/>
          <w:sz w:val="28"/>
          <w:szCs w:val="28"/>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w:t>
      </w:r>
      <w:hyperlink r:id="rId517" w:history="1">
        <w:r w:rsidRPr="002258D8">
          <w:rPr>
            <w:color w:val="auto"/>
            <w:sz w:val="28"/>
            <w:szCs w:val="28"/>
          </w:rPr>
          <w:t>переработки вне таможенной территории</w:t>
        </w:r>
      </w:hyperlink>
      <w:r w:rsidRPr="002258D8">
        <w:rPr>
          <w:color w:val="auto"/>
          <w:sz w:val="28"/>
          <w:szCs w:val="28"/>
        </w:rPr>
        <w:t xml:space="preserve">, или продуктов их переработки подтверждение экспорта осуществляется в соответствии с пунктом 1 настоящей статьи, а также на основании следующих документов: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копии декларации на товары, оформленной с помещением под таможенную процедуру переработки вне таможенной территории;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w:t>
      </w:r>
      <w:r w:rsidRPr="002258D8">
        <w:rPr>
          <w:color w:val="auto"/>
          <w:sz w:val="28"/>
          <w:szCs w:val="28"/>
        </w:rPr>
        <w:lastRenderedPageBreak/>
        <w:t>для внутреннего потребления на территории иностранного государства или таможенную процедуру экспорта.</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4. Декларация на товары в виде электронного документа, по которой в информационных системах органов государственных доходов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пункта 1 и 1), 2) пункта 2 настоящей статьи, не требуется. </w:t>
      </w:r>
    </w:p>
    <w:p w:rsidR="00AC055F" w:rsidRPr="002258D8" w:rsidRDefault="00AC055F" w:rsidP="002258D8">
      <w:pPr>
        <w:ind w:firstLine="709"/>
        <w:contextualSpacing/>
        <w:jc w:val="both"/>
        <w:rPr>
          <w:color w:val="auto"/>
          <w:sz w:val="28"/>
          <w:szCs w:val="28"/>
        </w:rPr>
      </w:pPr>
    </w:p>
    <w:p w:rsidR="00AC055F" w:rsidRPr="00450624" w:rsidRDefault="00AC055F" w:rsidP="00AC2144">
      <w:pPr>
        <w:pStyle w:val="a8"/>
        <w:numPr>
          <w:ilvl w:val="0"/>
          <w:numId w:val="80"/>
        </w:numPr>
        <w:spacing w:after="0" w:line="240" w:lineRule="auto"/>
        <w:ind w:left="0" w:firstLine="709"/>
        <w:jc w:val="both"/>
        <w:rPr>
          <w:rFonts w:ascii="Times New Roman" w:hAnsi="Times New Roman"/>
          <w:b/>
          <w:sz w:val="28"/>
          <w:szCs w:val="28"/>
        </w:rPr>
      </w:pPr>
      <w:r w:rsidRPr="00450624">
        <w:rPr>
          <w:rFonts w:ascii="Times New Roman" w:hAnsi="Times New Roman"/>
          <w:b/>
          <w:bCs/>
          <w:sz w:val="28"/>
          <w:szCs w:val="28"/>
        </w:rPr>
        <w:t>Налогообложение международных перевозок</w:t>
      </w:r>
    </w:p>
    <w:p w:rsidR="008F756D" w:rsidRPr="002258D8" w:rsidRDefault="00AC055F" w:rsidP="002258D8">
      <w:pPr>
        <w:ind w:firstLine="709"/>
        <w:contextualSpacing/>
        <w:jc w:val="both"/>
        <w:rPr>
          <w:color w:val="auto"/>
          <w:sz w:val="28"/>
          <w:szCs w:val="28"/>
        </w:rPr>
      </w:pPr>
      <w:r w:rsidRPr="002258D8">
        <w:rPr>
          <w:color w:val="auto"/>
          <w:sz w:val="28"/>
          <w:szCs w:val="28"/>
        </w:rPr>
        <w:t xml:space="preserve">1. </w:t>
      </w:r>
      <w:r w:rsidR="008F756D" w:rsidRPr="002258D8">
        <w:rPr>
          <w:color w:val="auto"/>
          <w:sz w:val="28"/>
          <w:szCs w:val="28"/>
        </w:rPr>
        <w:t>Оборот по реализации услуг по международным перевозкам облагается по нулевой ставке.</w:t>
      </w:r>
    </w:p>
    <w:p w:rsidR="008F756D" w:rsidRPr="002258D8" w:rsidRDefault="008F756D" w:rsidP="002258D8">
      <w:pPr>
        <w:ind w:firstLine="709"/>
        <w:contextualSpacing/>
        <w:jc w:val="both"/>
        <w:rPr>
          <w:color w:val="auto"/>
          <w:sz w:val="28"/>
          <w:szCs w:val="28"/>
        </w:rPr>
      </w:pPr>
      <w:r w:rsidRPr="002258D8">
        <w:rPr>
          <w:color w:val="auto"/>
          <w:sz w:val="28"/>
          <w:szCs w:val="28"/>
        </w:rPr>
        <w:t>Международной перевозкой признается:</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транспортировка по территории Республики Казахстан транзитных грузов; </w:t>
      </w:r>
    </w:p>
    <w:p w:rsidR="008F756D" w:rsidRPr="002258D8" w:rsidRDefault="008F756D" w:rsidP="002258D8">
      <w:pPr>
        <w:ind w:firstLine="709"/>
        <w:contextualSpacing/>
        <w:jc w:val="both"/>
        <w:rPr>
          <w:color w:val="auto"/>
          <w:sz w:val="28"/>
          <w:szCs w:val="28"/>
        </w:rPr>
      </w:pPr>
      <w:r w:rsidRPr="002258D8">
        <w:rPr>
          <w:color w:val="auto"/>
          <w:sz w:val="28"/>
          <w:szCs w:val="28"/>
        </w:rPr>
        <w:t>3) перевозка пассажиров, багажа и грузобагажа в международном сообщении.</w:t>
      </w:r>
    </w:p>
    <w:p w:rsidR="008F756D" w:rsidRPr="002258D8" w:rsidRDefault="008F756D" w:rsidP="002258D8">
      <w:pPr>
        <w:ind w:firstLine="709"/>
        <w:contextualSpacing/>
        <w:jc w:val="both"/>
        <w:rPr>
          <w:color w:val="auto"/>
          <w:sz w:val="28"/>
          <w:szCs w:val="28"/>
        </w:rPr>
      </w:pPr>
      <w:r w:rsidRPr="002258D8">
        <w:rPr>
          <w:color w:val="auto"/>
          <w:sz w:val="28"/>
          <w:szCs w:val="28"/>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8F756D" w:rsidRPr="002258D8" w:rsidRDefault="008F756D" w:rsidP="002258D8">
      <w:pPr>
        <w:ind w:firstLine="709"/>
        <w:contextualSpacing/>
        <w:jc w:val="both"/>
        <w:rPr>
          <w:color w:val="auto"/>
          <w:sz w:val="28"/>
          <w:szCs w:val="28"/>
        </w:rPr>
      </w:pPr>
      <w:r w:rsidRPr="002258D8">
        <w:rPr>
          <w:color w:val="auto"/>
          <w:sz w:val="28"/>
          <w:szCs w:val="28"/>
        </w:rPr>
        <w:t>2. В случае осуществления международной перевозки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перевозка, осуществляемая перевозчиком на железнодорожном и водном транспорте. </w:t>
      </w:r>
    </w:p>
    <w:p w:rsidR="008F756D" w:rsidRPr="002258D8" w:rsidRDefault="008F756D" w:rsidP="002258D8">
      <w:pPr>
        <w:ind w:firstLine="709"/>
        <w:contextualSpacing/>
        <w:jc w:val="both"/>
        <w:rPr>
          <w:color w:val="auto"/>
          <w:sz w:val="28"/>
          <w:szCs w:val="28"/>
        </w:rPr>
      </w:pPr>
      <w:r w:rsidRPr="002258D8">
        <w:rPr>
          <w:color w:val="auto"/>
          <w:sz w:val="28"/>
          <w:szCs w:val="28"/>
        </w:rPr>
        <w:t>4. Для целей настоящей статьи подтверждающими  международные перевозки документами являются:</w:t>
      </w:r>
    </w:p>
    <w:p w:rsidR="008F756D" w:rsidRPr="002258D8" w:rsidRDefault="008F756D" w:rsidP="002258D8">
      <w:pPr>
        <w:ind w:firstLine="709"/>
        <w:contextualSpacing/>
        <w:jc w:val="both"/>
        <w:rPr>
          <w:color w:val="auto"/>
          <w:sz w:val="28"/>
          <w:szCs w:val="28"/>
        </w:rPr>
      </w:pPr>
      <w:r w:rsidRPr="002258D8">
        <w:rPr>
          <w:color w:val="auto"/>
          <w:sz w:val="28"/>
          <w:szCs w:val="28"/>
        </w:rPr>
        <w:t>1) при перевозке грузов:</w:t>
      </w:r>
    </w:p>
    <w:p w:rsidR="008F756D" w:rsidRPr="002258D8" w:rsidRDefault="008F756D" w:rsidP="002258D8">
      <w:pPr>
        <w:ind w:firstLine="709"/>
        <w:contextualSpacing/>
        <w:jc w:val="both"/>
        <w:rPr>
          <w:color w:val="auto"/>
          <w:sz w:val="28"/>
          <w:szCs w:val="28"/>
        </w:rPr>
      </w:pPr>
      <w:r w:rsidRPr="002258D8">
        <w:rPr>
          <w:color w:val="auto"/>
          <w:sz w:val="28"/>
          <w:szCs w:val="28"/>
        </w:rPr>
        <w:t>в международном автомобильном сообщении - товарно-транспортная накладная;</w:t>
      </w:r>
    </w:p>
    <w:p w:rsidR="008F756D" w:rsidRPr="002258D8" w:rsidRDefault="008F756D" w:rsidP="002258D8">
      <w:pPr>
        <w:ind w:firstLine="709"/>
        <w:contextualSpacing/>
        <w:jc w:val="both"/>
        <w:rPr>
          <w:color w:val="auto"/>
          <w:sz w:val="28"/>
          <w:szCs w:val="28"/>
        </w:rPr>
      </w:pPr>
      <w:r w:rsidRPr="002258D8">
        <w:rPr>
          <w:color w:val="auto"/>
          <w:sz w:val="28"/>
          <w:szCs w:val="28"/>
        </w:rPr>
        <w:t>в международном  железнодорожном сообщении, в том числе в прямом международном железнодорожно-паромном сообщении –  накладная единого образца;</w:t>
      </w:r>
    </w:p>
    <w:p w:rsidR="008F756D" w:rsidRPr="002258D8" w:rsidRDefault="008F756D" w:rsidP="002258D8">
      <w:pPr>
        <w:ind w:firstLine="709"/>
        <w:contextualSpacing/>
        <w:jc w:val="both"/>
        <w:rPr>
          <w:color w:val="auto"/>
          <w:sz w:val="28"/>
          <w:szCs w:val="28"/>
        </w:rPr>
      </w:pPr>
      <w:r w:rsidRPr="002258D8">
        <w:rPr>
          <w:color w:val="auto"/>
          <w:sz w:val="28"/>
          <w:szCs w:val="28"/>
        </w:rPr>
        <w:lastRenderedPageBreak/>
        <w:t>воздушным транспортом – грузовая накладная (авианакладная);</w:t>
      </w:r>
    </w:p>
    <w:p w:rsidR="008F756D" w:rsidRPr="002258D8" w:rsidRDefault="008F756D" w:rsidP="002258D8">
      <w:pPr>
        <w:ind w:firstLine="709"/>
        <w:contextualSpacing/>
        <w:jc w:val="both"/>
        <w:rPr>
          <w:color w:val="auto"/>
          <w:sz w:val="28"/>
          <w:szCs w:val="28"/>
        </w:rPr>
      </w:pPr>
      <w:r w:rsidRPr="002258D8">
        <w:rPr>
          <w:color w:val="auto"/>
          <w:sz w:val="28"/>
          <w:szCs w:val="28"/>
        </w:rPr>
        <w:t>морским транспортом – коносамент или морская накладная;</w:t>
      </w:r>
    </w:p>
    <w:p w:rsidR="008F756D" w:rsidRPr="002258D8" w:rsidRDefault="008F756D" w:rsidP="002258D8">
      <w:pPr>
        <w:ind w:firstLine="709"/>
        <w:contextualSpacing/>
        <w:jc w:val="both"/>
        <w:rPr>
          <w:color w:val="auto"/>
          <w:sz w:val="28"/>
          <w:szCs w:val="28"/>
        </w:rPr>
      </w:pPr>
      <w:r w:rsidRPr="002258D8">
        <w:rPr>
          <w:color w:val="auto"/>
          <w:sz w:val="28"/>
          <w:szCs w:val="28"/>
        </w:rPr>
        <w:t>транзитом двумя или более видами транспорта (смешанная перевозка) - единая товарно-транспортная накладная (единый коносамент);</w:t>
      </w:r>
    </w:p>
    <w:p w:rsidR="008F756D" w:rsidRPr="002258D8" w:rsidRDefault="008F756D" w:rsidP="002258D8">
      <w:pPr>
        <w:ind w:firstLine="709"/>
        <w:contextualSpacing/>
        <w:jc w:val="both"/>
        <w:rPr>
          <w:color w:val="auto"/>
          <w:sz w:val="28"/>
          <w:szCs w:val="28"/>
        </w:rPr>
      </w:pPr>
      <w:r w:rsidRPr="002258D8">
        <w:rPr>
          <w:color w:val="auto"/>
          <w:sz w:val="28"/>
          <w:szCs w:val="28"/>
        </w:rPr>
        <w:t>по системе магистральных трубопроводов:</w:t>
      </w:r>
    </w:p>
    <w:p w:rsidR="008F756D" w:rsidRPr="002258D8" w:rsidRDefault="008F756D" w:rsidP="002258D8">
      <w:pPr>
        <w:ind w:firstLine="709"/>
        <w:contextualSpacing/>
        <w:jc w:val="both"/>
        <w:rPr>
          <w:color w:val="auto"/>
          <w:sz w:val="28"/>
          <w:szCs w:val="28"/>
        </w:rPr>
      </w:pPr>
      <w:r w:rsidRPr="002258D8">
        <w:rPr>
          <w:color w:val="auto"/>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8F756D" w:rsidRPr="002258D8" w:rsidRDefault="008F756D" w:rsidP="002258D8">
      <w:pPr>
        <w:ind w:firstLine="709"/>
        <w:contextualSpacing/>
        <w:jc w:val="both"/>
        <w:rPr>
          <w:color w:val="auto"/>
          <w:sz w:val="28"/>
          <w:szCs w:val="28"/>
        </w:rPr>
      </w:pPr>
      <w:r w:rsidRPr="002258D8">
        <w:rPr>
          <w:color w:val="auto"/>
          <w:sz w:val="28"/>
          <w:szCs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8F756D" w:rsidRPr="002258D8" w:rsidRDefault="008F756D" w:rsidP="002258D8">
      <w:pPr>
        <w:ind w:firstLine="709"/>
        <w:contextualSpacing/>
        <w:jc w:val="both"/>
        <w:rPr>
          <w:color w:val="auto"/>
          <w:sz w:val="28"/>
          <w:szCs w:val="28"/>
        </w:rPr>
      </w:pPr>
      <w:r w:rsidRPr="002258D8">
        <w:rPr>
          <w:color w:val="auto"/>
          <w:sz w:val="28"/>
          <w:szCs w:val="28"/>
        </w:rPr>
        <w:t>2) при перевозке пассажиров, багажа и грузобагажа:</w:t>
      </w:r>
    </w:p>
    <w:p w:rsidR="008F756D" w:rsidRPr="002258D8" w:rsidRDefault="008F756D" w:rsidP="002258D8">
      <w:pPr>
        <w:ind w:firstLine="709"/>
        <w:contextualSpacing/>
        <w:jc w:val="both"/>
        <w:rPr>
          <w:color w:val="auto"/>
          <w:sz w:val="28"/>
          <w:szCs w:val="28"/>
        </w:rPr>
      </w:pPr>
      <w:r w:rsidRPr="002258D8">
        <w:rPr>
          <w:color w:val="auto"/>
          <w:sz w:val="28"/>
          <w:szCs w:val="28"/>
        </w:rPr>
        <w:t>автомобильным транспортом:</w:t>
      </w:r>
    </w:p>
    <w:p w:rsidR="008F756D" w:rsidRPr="002258D8" w:rsidRDefault="008F756D" w:rsidP="002258D8">
      <w:pPr>
        <w:ind w:firstLine="709"/>
        <w:contextualSpacing/>
        <w:jc w:val="both"/>
        <w:rPr>
          <w:color w:val="auto"/>
          <w:sz w:val="28"/>
          <w:szCs w:val="28"/>
        </w:rPr>
      </w:pPr>
      <w:r w:rsidRPr="002258D8">
        <w:rPr>
          <w:color w:val="auto"/>
          <w:sz w:val="28"/>
          <w:szCs w:val="28"/>
        </w:rP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8F756D" w:rsidRPr="002258D8" w:rsidRDefault="008F756D" w:rsidP="002258D8">
      <w:pPr>
        <w:ind w:firstLine="709"/>
        <w:contextualSpacing/>
        <w:jc w:val="both"/>
        <w:rPr>
          <w:color w:val="auto"/>
          <w:sz w:val="28"/>
          <w:szCs w:val="28"/>
        </w:rPr>
      </w:pPr>
      <w:r w:rsidRPr="002258D8">
        <w:rPr>
          <w:color w:val="auto"/>
          <w:sz w:val="28"/>
          <w:szCs w:val="28"/>
        </w:rPr>
        <w:t>при нерегулярных перевозках - договор об оказании транспортных услуг в международном сообщении;</w:t>
      </w:r>
    </w:p>
    <w:p w:rsidR="008F756D" w:rsidRPr="002258D8" w:rsidRDefault="008F756D" w:rsidP="002258D8">
      <w:pPr>
        <w:ind w:firstLine="709"/>
        <w:contextualSpacing/>
        <w:jc w:val="both"/>
        <w:rPr>
          <w:color w:val="auto"/>
          <w:sz w:val="28"/>
          <w:szCs w:val="28"/>
        </w:rPr>
      </w:pPr>
      <w:r w:rsidRPr="002258D8">
        <w:rPr>
          <w:color w:val="auto"/>
          <w:sz w:val="28"/>
          <w:szCs w:val="28"/>
        </w:rPr>
        <w:t>железнодорожным транспортом:</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отчет о продаже проездных, перевозочных и почтовых документов, проданных в Республике Казахстан; </w:t>
      </w:r>
    </w:p>
    <w:p w:rsidR="008F756D" w:rsidRPr="002258D8" w:rsidRDefault="008F756D" w:rsidP="002258D8">
      <w:pPr>
        <w:ind w:firstLine="709"/>
        <w:contextualSpacing/>
        <w:jc w:val="both"/>
        <w:rPr>
          <w:color w:val="auto"/>
          <w:sz w:val="28"/>
          <w:szCs w:val="28"/>
        </w:rPr>
      </w:pPr>
      <w:r w:rsidRPr="002258D8">
        <w:rPr>
          <w:color w:val="auto"/>
          <w:sz w:val="28"/>
          <w:szCs w:val="28"/>
        </w:rPr>
        <w:t>расчетная ведомость о пассажирских билетах, проданных в Республике Казахстан в международном сообщении;</w:t>
      </w:r>
    </w:p>
    <w:p w:rsidR="008F756D" w:rsidRPr="002258D8" w:rsidRDefault="008F756D" w:rsidP="002258D8">
      <w:pPr>
        <w:ind w:firstLine="709"/>
        <w:contextualSpacing/>
        <w:jc w:val="both"/>
        <w:rPr>
          <w:color w:val="auto"/>
          <w:sz w:val="28"/>
          <w:szCs w:val="28"/>
        </w:rPr>
      </w:pPr>
      <w:r w:rsidRPr="002258D8">
        <w:rPr>
          <w:color w:val="auto"/>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8F756D" w:rsidRPr="002258D8" w:rsidRDefault="008F756D" w:rsidP="002258D8">
      <w:pPr>
        <w:ind w:firstLine="709"/>
        <w:contextualSpacing/>
        <w:jc w:val="both"/>
        <w:rPr>
          <w:color w:val="auto"/>
          <w:sz w:val="28"/>
          <w:szCs w:val="28"/>
        </w:rPr>
      </w:pPr>
      <w:r w:rsidRPr="002258D8">
        <w:rPr>
          <w:color w:val="auto"/>
          <w:sz w:val="28"/>
          <w:szCs w:val="28"/>
        </w:rPr>
        <w:t>воздушным транспортом:</w:t>
      </w:r>
    </w:p>
    <w:p w:rsidR="008F756D" w:rsidRPr="002258D8" w:rsidRDefault="008F756D" w:rsidP="002258D8">
      <w:pPr>
        <w:ind w:firstLine="709"/>
        <w:contextualSpacing/>
        <w:jc w:val="both"/>
        <w:rPr>
          <w:color w:val="auto"/>
          <w:sz w:val="28"/>
          <w:szCs w:val="28"/>
        </w:rPr>
      </w:pPr>
      <w:r w:rsidRPr="002258D8">
        <w:rPr>
          <w:color w:val="auto"/>
          <w:sz w:val="28"/>
          <w:szCs w:val="28"/>
        </w:rPr>
        <w:t>генеральная декларация;</w:t>
      </w:r>
    </w:p>
    <w:p w:rsidR="008F756D" w:rsidRPr="002258D8" w:rsidRDefault="008F756D" w:rsidP="002258D8">
      <w:pPr>
        <w:ind w:firstLine="709"/>
        <w:contextualSpacing/>
        <w:jc w:val="both"/>
        <w:rPr>
          <w:color w:val="auto"/>
          <w:sz w:val="28"/>
          <w:szCs w:val="28"/>
        </w:rPr>
      </w:pPr>
      <w:r w:rsidRPr="002258D8">
        <w:rPr>
          <w:color w:val="auto"/>
          <w:sz w:val="28"/>
          <w:szCs w:val="28"/>
        </w:rPr>
        <w:t>пассажирский манифест;</w:t>
      </w:r>
    </w:p>
    <w:p w:rsidR="008F756D" w:rsidRPr="002258D8" w:rsidRDefault="008F756D" w:rsidP="002258D8">
      <w:pPr>
        <w:ind w:firstLine="709"/>
        <w:contextualSpacing/>
        <w:jc w:val="both"/>
        <w:rPr>
          <w:color w:val="auto"/>
          <w:sz w:val="28"/>
          <w:szCs w:val="28"/>
        </w:rPr>
      </w:pPr>
      <w:r w:rsidRPr="002258D8">
        <w:rPr>
          <w:color w:val="auto"/>
          <w:sz w:val="28"/>
          <w:szCs w:val="28"/>
        </w:rPr>
        <w:t>карго-манифест;</w:t>
      </w:r>
    </w:p>
    <w:p w:rsidR="008F756D" w:rsidRPr="002258D8" w:rsidRDefault="008F756D" w:rsidP="002258D8">
      <w:pPr>
        <w:ind w:firstLine="709"/>
        <w:contextualSpacing/>
        <w:jc w:val="both"/>
        <w:rPr>
          <w:color w:val="auto"/>
          <w:sz w:val="28"/>
          <w:szCs w:val="28"/>
        </w:rPr>
      </w:pPr>
      <w:r w:rsidRPr="002258D8">
        <w:rPr>
          <w:color w:val="auto"/>
          <w:sz w:val="28"/>
          <w:szCs w:val="28"/>
        </w:rPr>
        <w:t>лоджит (центрально-загрузочный график);</w:t>
      </w:r>
    </w:p>
    <w:p w:rsidR="008F756D" w:rsidRPr="002258D8" w:rsidRDefault="008F756D" w:rsidP="002258D8">
      <w:pPr>
        <w:ind w:firstLine="709"/>
        <w:contextualSpacing/>
        <w:jc w:val="both"/>
        <w:rPr>
          <w:color w:val="auto"/>
          <w:sz w:val="28"/>
          <w:szCs w:val="28"/>
        </w:rPr>
      </w:pPr>
      <w:r w:rsidRPr="002258D8">
        <w:rPr>
          <w:color w:val="auto"/>
          <w:sz w:val="28"/>
          <w:szCs w:val="28"/>
        </w:rPr>
        <w:t>сводно-загрузочная ведомость (проездной билет и багажная квитанция).</w:t>
      </w:r>
    </w:p>
    <w:p w:rsidR="008F756D" w:rsidRPr="002258D8" w:rsidRDefault="008F756D" w:rsidP="002258D8">
      <w:pPr>
        <w:ind w:firstLine="709"/>
        <w:contextualSpacing/>
        <w:jc w:val="both"/>
        <w:rPr>
          <w:color w:val="auto"/>
          <w:sz w:val="28"/>
          <w:szCs w:val="28"/>
        </w:rPr>
      </w:pPr>
      <w:r w:rsidRPr="002258D8">
        <w:rPr>
          <w:color w:val="auto"/>
          <w:sz w:val="28"/>
          <w:szCs w:val="28"/>
        </w:rPr>
        <w:t>Документы, указанные в настоящем пункте, могут быть составлены на бумажном носителе и (или) в электронной форме.</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w:t>
      </w:r>
      <w:r w:rsidRPr="002258D8">
        <w:rPr>
          <w:color w:val="auto"/>
          <w:sz w:val="28"/>
          <w:szCs w:val="28"/>
        </w:rPr>
        <w:lastRenderedPageBreak/>
        <w:t>представление документов, установленных абзацем девятым подпункта 1) пункта 4 настоящей статьи, не требуется.</w:t>
      </w:r>
    </w:p>
    <w:p w:rsidR="00AC055F" w:rsidRPr="002258D8" w:rsidRDefault="00AC055F" w:rsidP="002258D8">
      <w:pPr>
        <w:ind w:firstLine="709"/>
        <w:contextualSpacing/>
        <w:jc w:val="both"/>
        <w:rPr>
          <w:bCs/>
          <w:color w:val="auto"/>
          <w:sz w:val="28"/>
          <w:szCs w:val="28"/>
        </w:rPr>
      </w:pPr>
    </w:p>
    <w:p w:rsidR="00AC055F" w:rsidRPr="00450624" w:rsidRDefault="00AC055F" w:rsidP="00AC2144">
      <w:pPr>
        <w:pStyle w:val="a8"/>
        <w:numPr>
          <w:ilvl w:val="0"/>
          <w:numId w:val="80"/>
        </w:numPr>
        <w:spacing w:after="0" w:line="240" w:lineRule="auto"/>
        <w:ind w:left="0" w:firstLine="709"/>
        <w:jc w:val="both"/>
        <w:rPr>
          <w:rFonts w:ascii="Times New Roman" w:hAnsi="Times New Roman"/>
          <w:b/>
          <w:sz w:val="28"/>
          <w:szCs w:val="28"/>
        </w:rPr>
      </w:pPr>
      <w:r w:rsidRPr="00450624">
        <w:rPr>
          <w:rFonts w:ascii="Times New Roman" w:hAnsi="Times New Roman"/>
          <w:b/>
          <w:bCs/>
          <w:sz w:val="28"/>
          <w:szCs w:val="28"/>
        </w:rPr>
        <w:t>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8F756D" w:rsidRPr="002258D8" w:rsidRDefault="00AC055F" w:rsidP="002258D8">
      <w:pPr>
        <w:ind w:firstLine="709"/>
        <w:contextualSpacing/>
        <w:jc w:val="both"/>
        <w:rPr>
          <w:color w:val="auto"/>
          <w:sz w:val="28"/>
          <w:szCs w:val="28"/>
        </w:rPr>
      </w:pPr>
      <w:r w:rsidRPr="002258D8">
        <w:rPr>
          <w:color w:val="auto"/>
          <w:sz w:val="28"/>
          <w:szCs w:val="28"/>
        </w:rPr>
        <w:t xml:space="preserve">1. Оборот </w:t>
      </w:r>
      <w:r w:rsidR="008F756D" w:rsidRPr="002258D8">
        <w:rPr>
          <w:color w:val="auto"/>
          <w:sz w:val="28"/>
          <w:szCs w:val="28"/>
        </w:rPr>
        <w:t>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8F756D" w:rsidRPr="002258D8" w:rsidRDefault="008F756D" w:rsidP="002258D8">
      <w:pPr>
        <w:ind w:firstLine="709"/>
        <w:contextualSpacing/>
        <w:jc w:val="both"/>
        <w:rPr>
          <w:color w:val="auto"/>
          <w:sz w:val="28"/>
          <w:szCs w:val="28"/>
        </w:rPr>
      </w:pPr>
      <w:r w:rsidRPr="002258D8">
        <w:rPr>
          <w:color w:val="auto"/>
          <w:sz w:val="28"/>
          <w:szCs w:val="28"/>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8F756D" w:rsidRPr="002258D8" w:rsidRDefault="008F756D" w:rsidP="002258D8">
      <w:pPr>
        <w:ind w:firstLine="709"/>
        <w:contextualSpacing/>
        <w:jc w:val="both"/>
        <w:rPr>
          <w:color w:val="auto"/>
          <w:sz w:val="28"/>
          <w:szCs w:val="28"/>
        </w:rPr>
      </w:pPr>
      <w:r w:rsidRPr="002258D8">
        <w:rPr>
          <w:color w:val="auto"/>
          <w:sz w:val="28"/>
          <w:szCs w:val="28"/>
        </w:rPr>
        <w:t>2. Для целей настоящей статьи:</w:t>
      </w:r>
    </w:p>
    <w:p w:rsidR="008F756D" w:rsidRPr="002258D8" w:rsidRDefault="008F756D" w:rsidP="002258D8">
      <w:pPr>
        <w:ind w:firstLine="709"/>
        <w:contextualSpacing/>
        <w:jc w:val="both"/>
        <w:rPr>
          <w:color w:val="auto"/>
          <w:sz w:val="28"/>
          <w:szCs w:val="28"/>
        </w:rPr>
      </w:pPr>
      <w:r w:rsidRPr="002258D8">
        <w:rPr>
          <w:color w:val="auto"/>
          <w:sz w:val="28"/>
          <w:szCs w:val="28"/>
        </w:rPr>
        <w:t>1) иностранными авиакомпаниями признаются авиакомпании иностранных государств, включая государств-членов Евразийского экономического союза;</w:t>
      </w:r>
    </w:p>
    <w:p w:rsidR="008F756D" w:rsidRPr="002258D8" w:rsidRDefault="008F756D" w:rsidP="002258D8">
      <w:pPr>
        <w:ind w:firstLine="709"/>
        <w:contextualSpacing/>
        <w:jc w:val="both"/>
        <w:rPr>
          <w:color w:val="auto"/>
          <w:sz w:val="28"/>
          <w:szCs w:val="28"/>
        </w:rPr>
      </w:pPr>
      <w:r w:rsidRPr="002258D8">
        <w:rPr>
          <w:color w:val="auto"/>
          <w:sz w:val="28"/>
          <w:szCs w:val="28"/>
        </w:rPr>
        <w:t>2) международным полетом признается полет воздушного судна, при котором воздушное судно пересекает границу иностранного государства;</w:t>
      </w:r>
    </w:p>
    <w:p w:rsidR="008F756D" w:rsidRPr="002258D8" w:rsidRDefault="008F756D" w:rsidP="002258D8">
      <w:pPr>
        <w:ind w:firstLine="709"/>
        <w:contextualSpacing/>
        <w:jc w:val="both"/>
        <w:rPr>
          <w:color w:val="auto"/>
          <w:sz w:val="28"/>
          <w:szCs w:val="28"/>
        </w:rPr>
      </w:pPr>
      <w:r w:rsidRPr="002258D8">
        <w:rPr>
          <w:color w:val="auto"/>
          <w:sz w:val="28"/>
          <w:szCs w:val="28"/>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8F756D" w:rsidRPr="002258D8" w:rsidRDefault="008F756D" w:rsidP="002258D8">
      <w:pPr>
        <w:ind w:firstLine="709"/>
        <w:contextualSpacing/>
        <w:jc w:val="both"/>
        <w:rPr>
          <w:color w:val="auto"/>
          <w:sz w:val="28"/>
          <w:szCs w:val="28"/>
        </w:rPr>
      </w:pPr>
      <w:r w:rsidRPr="002258D8">
        <w:rPr>
          <w:color w:val="auto"/>
          <w:sz w:val="28"/>
          <w:szCs w:val="28"/>
        </w:rPr>
        <w:t>территории двух или более государств;</w:t>
      </w:r>
    </w:p>
    <w:p w:rsidR="008F756D" w:rsidRPr="002258D8" w:rsidRDefault="008F756D" w:rsidP="002258D8">
      <w:pPr>
        <w:ind w:firstLine="709"/>
        <w:contextualSpacing/>
        <w:jc w:val="both"/>
        <w:rPr>
          <w:color w:val="auto"/>
          <w:sz w:val="28"/>
          <w:szCs w:val="28"/>
        </w:rPr>
      </w:pPr>
      <w:r w:rsidRPr="002258D8">
        <w:rPr>
          <w:color w:val="auto"/>
          <w:sz w:val="28"/>
          <w:szCs w:val="28"/>
        </w:rPr>
        <w:t>территории одного государства, если предусмотрена остановка на территории другого государства.</w:t>
      </w:r>
    </w:p>
    <w:p w:rsidR="008F756D" w:rsidRPr="002258D8" w:rsidRDefault="008F756D" w:rsidP="002258D8">
      <w:pPr>
        <w:ind w:firstLine="709"/>
        <w:contextualSpacing/>
        <w:jc w:val="both"/>
        <w:rPr>
          <w:color w:val="auto"/>
          <w:sz w:val="28"/>
          <w:szCs w:val="28"/>
        </w:rPr>
      </w:pPr>
      <w:r w:rsidRPr="002258D8">
        <w:rPr>
          <w:color w:val="auto"/>
          <w:sz w:val="28"/>
          <w:szCs w:val="28"/>
        </w:rPr>
        <w:t>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8F756D" w:rsidRPr="002258D8" w:rsidRDefault="008F756D" w:rsidP="002258D8">
      <w:pPr>
        <w:ind w:firstLine="709"/>
        <w:contextualSpacing/>
        <w:jc w:val="both"/>
        <w:rPr>
          <w:color w:val="auto"/>
          <w:sz w:val="28"/>
          <w:szCs w:val="28"/>
        </w:rPr>
      </w:pPr>
      <w:r w:rsidRPr="002258D8">
        <w:rPr>
          <w:color w:val="auto"/>
          <w:sz w:val="28"/>
          <w:szCs w:val="28"/>
        </w:rP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8F756D" w:rsidRPr="002258D8" w:rsidRDefault="008F756D" w:rsidP="002258D8">
      <w:pPr>
        <w:ind w:firstLine="709"/>
        <w:contextualSpacing/>
        <w:jc w:val="both"/>
        <w:rPr>
          <w:color w:val="auto"/>
          <w:sz w:val="28"/>
          <w:szCs w:val="28"/>
        </w:rPr>
      </w:pPr>
      <w:r w:rsidRPr="002258D8">
        <w:rPr>
          <w:color w:val="auto"/>
          <w:sz w:val="28"/>
          <w:szCs w:val="28"/>
        </w:rPr>
        <w:t>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8F756D" w:rsidRPr="002258D8" w:rsidRDefault="008F756D" w:rsidP="002258D8">
      <w:pPr>
        <w:ind w:firstLine="709"/>
        <w:contextualSpacing/>
        <w:jc w:val="both"/>
        <w:rPr>
          <w:color w:val="auto"/>
          <w:sz w:val="28"/>
          <w:szCs w:val="28"/>
        </w:rPr>
      </w:pPr>
      <w:r w:rsidRPr="002258D8">
        <w:rPr>
          <w:color w:val="auto"/>
          <w:sz w:val="28"/>
          <w:szCs w:val="28"/>
        </w:rPr>
        <w:t>заявка иностранной авиакомпании и (или) договор (соглашение) аэропорта с иностранной авиакомпанией - при осуществлении нерегулярных рейсов.</w:t>
      </w:r>
    </w:p>
    <w:p w:rsidR="008F756D" w:rsidRPr="002258D8" w:rsidRDefault="008F756D" w:rsidP="002258D8">
      <w:pPr>
        <w:ind w:firstLine="709"/>
        <w:contextualSpacing/>
        <w:jc w:val="both"/>
        <w:rPr>
          <w:color w:val="auto"/>
          <w:sz w:val="28"/>
          <w:szCs w:val="28"/>
        </w:rPr>
      </w:pPr>
      <w:r w:rsidRPr="002258D8">
        <w:rPr>
          <w:color w:val="auto"/>
          <w:sz w:val="28"/>
          <w:szCs w:val="28"/>
        </w:rPr>
        <w:lastRenderedPageBreak/>
        <w:t>При этом в заявке должны быть указаны следующие сведения:</w:t>
      </w:r>
    </w:p>
    <w:p w:rsidR="008F756D" w:rsidRPr="002258D8" w:rsidRDefault="008F756D" w:rsidP="002258D8">
      <w:pPr>
        <w:ind w:firstLine="709"/>
        <w:contextualSpacing/>
        <w:jc w:val="both"/>
        <w:rPr>
          <w:color w:val="auto"/>
          <w:sz w:val="28"/>
          <w:szCs w:val="28"/>
        </w:rPr>
      </w:pPr>
      <w:r w:rsidRPr="002258D8">
        <w:rPr>
          <w:color w:val="auto"/>
          <w:sz w:val="28"/>
          <w:szCs w:val="28"/>
        </w:rPr>
        <w:t>наименование авиакомпании с указанием государства, в котором она зарегистрирована;</w:t>
      </w:r>
    </w:p>
    <w:p w:rsidR="008F756D" w:rsidRPr="002258D8" w:rsidRDefault="008F756D" w:rsidP="002258D8">
      <w:pPr>
        <w:ind w:firstLine="709"/>
        <w:contextualSpacing/>
        <w:jc w:val="both"/>
        <w:rPr>
          <w:color w:val="auto"/>
          <w:sz w:val="28"/>
          <w:szCs w:val="28"/>
        </w:rPr>
      </w:pPr>
      <w:r w:rsidRPr="002258D8">
        <w:rPr>
          <w:color w:val="auto"/>
          <w:sz w:val="28"/>
          <w:szCs w:val="28"/>
        </w:rPr>
        <w:t>дата предполагаемой посадки воздушного судна.</w:t>
      </w:r>
    </w:p>
    <w:p w:rsidR="008F756D" w:rsidRPr="002258D8" w:rsidRDefault="008F756D" w:rsidP="002258D8">
      <w:pPr>
        <w:ind w:firstLine="709"/>
        <w:contextualSpacing/>
        <w:jc w:val="both"/>
        <w:rPr>
          <w:color w:val="auto"/>
          <w:sz w:val="28"/>
          <w:szCs w:val="28"/>
        </w:rPr>
      </w:pPr>
      <w:r w:rsidRPr="002258D8">
        <w:rPr>
          <w:color w:val="auto"/>
          <w:sz w:val="28"/>
          <w:szCs w:val="28"/>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8F756D" w:rsidRPr="002258D8" w:rsidRDefault="008F756D" w:rsidP="002258D8">
      <w:pPr>
        <w:ind w:firstLine="709"/>
        <w:contextualSpacing/>
        <w:jc w:val="both"/>
        <w:rPr>
          <w:color w:val="auto"/>
          <w:sz w:val="28"/>
          <w:szCs w:val="28"/>
        </w:rPr>
      </w:pPr>
      <w:r w:rsidRPr="002258D8">
        <w:rPr>
          <w:color w:val="auto"/>
          <w:sz w:val="28"/>
          <w:szCs w:val="28"/>
        </w:rPr>
        <w:t>Для целей настоящего подпункта:</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hyperlink r:id="rId518" w:history="1">
        <w:r w:rsidRPr="002258D8">
          <w:rPr>
            <w:color w:val="auto"/>
            <w:sz w:val="28"/>
            <w:szCs w:val="28"/>
          </w:rPr>
          <w:t>законодательством</w:t>
        </w:r>
      </w:hyperlink>
      <w:r w:rsidRPr="002258D8">
        <w:rPr>
          <w:color w:val="auto"/>
          <w:sz w:val="28"/>
          <w:szCs w:val="28"/>
        </w:rPr>
        <w:t xml:space="preserve"> Республики Казахстан об использовании воздушного пространства Республики Казахстан и деятельности авиации;</w:t>
      </w:r>
    </w:p>
    <w:p w:rsidR="008F756D" w:rsidRPr="002258D8" w:rsidRDefault="008F756D" w:rsidP="002258D8">
      <w:pPr>
        <w:ind w:firstLine="709"/>
        <w:contextualSpacing/>
        <w:jc w:val="both"/>
        <w:rPr>
          <w:color w:val="auto"/>
          <w:sz w:val="28"/>
          <w:szCs w:val="28"/>
        </w:rPr>
      </w:pPr>
      <w:r w:rsidRPr="002258D8">
        <w:rPr>
          <w:color w:val="auto"/>
          <w:sz w:val="28"/>
          <w:szCs w:val="28"/>
        </w:rPr>
        <w:t>нерегулярным рейсом признается рейс, не подпадающий под определение регулярного рейса;</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наименование авиакомпании;</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количество заправленных горюче-смазочных материалов;</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дата заправки воздушного судна;</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 xml:space="preserve">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w:t>
      </w:r>
      <w:hyperlink r:id="rId519" w:tgtFrame="_parent" w:tooltip="Список документов" w:history="1">
        <w:r w:rsidRPr="002258D8">
          <w:rPr>
            <w:rStyle w:val="a6"/>
            <w:sz w:val="28"/>
            <w:szCs w:val="28"/>
          </w:rPr>
          <w:t>таможенным законодательством</w:t>
        </w:r>
      </w:hyperlink>
      <w:r w:rsidRPr="002258D8">
        <w:rPr>
          <w:sz w:val="28"/>
          <w:szCs w:val="28"/>
        </w:rPr>
        <w:t xml:space="preserve"> Евразийского экономического союза и (или) Республики Казахстан не предусмотрены таможенное оформление и таможенный контроль;</w:t>
      </w:r>
    </w:p>
    <w:p w:rsidR="008F756D" w:rsidRPr="002258D8" w:rsidRDefault="008F756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документ, подтверждающий факт оплаты за реализованные аэропортом горюче-смазочные материалы;</w:t>
      </w:r>
    </w:p>
    <w:p w:rsidR="008F756D" w:rsidRPr="002258D8" w:rsidRDefault="008F756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w:t>
      </w:r>
      <w:hyperlink r:id="rId520" w:tgtFrame="_parent" w:tooltip="Приказ Министра финансов Республики Казахстан от 5 марта 2013 года № 123 " w:history="1">
        <w:r w:rsidRPr="002258D8">
          <w:rPr>
            <w:rStyle w:val="a3"/>
            <w:color w:val="auto"/>
            <w:sz w:val="28"/>
            <w:szCs w:val="28"/>
            <w:u w:val="none"/>
          </w:rPr>
          <w:t>форме</w:t>
        </w:r>
      </w:hyperlink>
      <w:r w:rsidRPr="002258D8">
        <w:rPr>
          <w:rStyle w:val="s0"/>
          <w:color w:val="auto"/>
          <w:sz w:val="28"/>
          <w:szCs w:val="28"/>
        </w:rPr>
        <w:t xml:space="preserve"> и порядку, которые утверждены уполномоченным органом по согласованию с уполномоченным органом в сфере гражданской авиации.</w:t>
      </w:r>
    </w:p>
    <w:p w:rsidR="00AC055F" w:rsidRPr="002258D8" w:rsidRDefault="008F756D" w:rsidP="002258D8">
      <w:pPr>
        <w:ind w:firstLine="709"/>
        <w:contextualSpacing/>
        <w:jc w:val="both"/>
        <w:rPr>
          <w:rStyle w:val="s0"/>
          <w:color w:val="auto"/>
          <w:sz w:val="28"/>
          <w:szCs w:val="28"/>
        </w:rPr>
      </w:pPr>
      <w:r w:rsidRPr="002258D8">
        <w:rPr>
          <w:rStyle w:val="s0"/>
          <w:color w:val="auto"/>
          <w:sz w:val="28"/>
          <w:szCs w:val="28"/>
        </w:rPr>
        <w:t xml:space="preserve">При этом заключение, предусмотренное настоящим подпунктом, представляется должностным лицом уполномоченного органа в сфере </w:t>
      </w:r>
      <w:r w:rsidRPr="002258D8">
        <w:rPr>
          <w:rStyle w:val="s0"/>
          <w:color w:val="auto"/>
          <w:sz w:val="28"/>
          <w:szCs w:val="28"/>
        </w:rPr>
        <w:lastRenderedPageBreak/>
        <w:t xml:space="preserve">гражданской авиации в случаях осуществления рейсов, в отношении которых в соответствии с таможенным законодательством </w:t>
      </w:r>
      <w:r w:rsidRPr="002258D8">
        <w:rPr>
          <w:color w:val="auto"/>
          <w:sz w:val="28"/>
          <w:szCs w:val="28"/>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 не предусмотрены таможенное оформление и таможенный контроль.</w:t>
      </w:r>
    </w:p>
    <w:p w:rsidR="00AC055F" w:rsidRPr="002258D8" w:rsidRDefault="00AC055F" w:rsidP="002258D8">
      <w:pPr>
        <w:pStyle w:val="j17"/>
        <w:spacing w:before="0" w:beforeAutospacing="0" w:after="0" w:afterAutospacing="0"/>
        <w:ind w:firstLine="709"/>
        <w:contextualSpacing/>
        <w:jc w:val="both"/>
        <w:rPr>
          <w:sz w:val="28"/>
          <w:szCs w:val="28"/>
        </w:rPr>
      </w:pPr>
    </w:p>
    <w:p w:rsidR="00AC055F" w:rsidRPr="00450624" w:rsidRDefault="00AC055F" w:rsidP="00AC2144">
      <w:pPr>
        <w:pStyle w:val="a8"/>
        <w:numPr>
          <w:ilvl w:val="0"/>
          <w:numId w:val="80"/>
        </w:numPr>
        <w:spacing w:after="0" w:line="240" w:lineRule="auto"/>
        <w:ind w:left="0" w:firstLine="709"/>
        <w:jc w:val="both"/>
        <w:rPr>
          <w:rFonts w:ascii="Times New Roman" w:hAnsi="Times New Roman"/>
          <w:b/>
          <w:bCs/>
          <w:sz w:val="28"/>
          <w:szCs w:val="28"/>
        </w:rPr>
      </w:pPr>
      <w:r w:rsidRPr="00450624">
        <w:rPr>
          <w:rFonts w:ascii="Times New Roman" w:hAnsi="Times New Roman"/>
          <w:b/>
          <w:bCs/>
          <w:sz w:val="28"/>
          <w:szCs w:val="28"/>
        </w:rPr>
        <w:t>Налогообложение товаров, реализуемых на территорию специальной экономической зоны</w:t>
      </w:r>
    </w:p>
    <w:p w:rsidR="00A55C42" w:rsidRPr="002258D8" w:rsidRDefault="00A55C42" w:rsidP="002258D8">
      <w:pPr>
        <w:ind w:firstLine="709"/>
        <w:contextualSpacing/>
        <w:jc w:val="both"/>
        <w:rPr>
          <w:bCs/>
          <w:color w:val="auto"/>
          <w:sz w:val="28"/>
          <w:szCs w:val="28"/>
        </w:rPr>
      </w:pPr>
      <w:r w:rsidRPr="002258D8">
        <w:rPr>
          <w:bCs/>
          <w:color w:val="auto"/>
          <w:sz w:val="28"/>
          <w:szCs w:val="28"/>
        </w:rPr>
        <w:t>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2258D8" w:rsidRDefault="00A55C42" w:rsidP="002258D8">
      <w:pPr>
        <w:ind w:firstLine="709"/>
        <w:contextualSpacing/>
        <w:jc w:val="both"/>
        <w:rPr>
          <w:bCs/>
          <w:color w:val="auto"/>
          <w:sz w:val="28"/>
          <w:szCs w:val="28"/>
        </w:rPr>
      </w:pPr>
      <w:r w:rsidRPr="002258D8">
        <w:rPr>
          <w:bCs/>
          <w:color w:val="auto"/>
          <w:sz w:val="28"/>
          <w:szCs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55C42" w:rsidRPr="002258D8" w:rsidRDefault="00A55C42" w:rsidP="002258D8">
      <w:pPr>
        <w:ind w:firstLine="709"/>
        <w:contextualSpacing/>
        <w:jc w:val="both"/>
        <w:rPr>
          <w:bCs/>
          <w:color w:val="auto"/>
          <w:sz w:val="28"/>
          <w:szCs w:val="28"/>
        </w:rPr>
      </w:pPr>
      <w:r w:rsidRPr="002258D8">
        <w:rPr>
          <w:bCs/>
          <w:color w:val="auto"/>
          <w:sz w:val="28"/>
          <w:szCs w:val="28"/>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A55C42" w:rsidRPr="002258D8" w:rsidRDefault="00A55C42" w:rsidP="002258D8">
      <w:pPr>
        <w:ind w:firstLine="709"/>
        <w:contextualSpacing/>
        <w:jc w:val="both"/>
        <w:rPr>
          <w:bCs/>
          <w:color w:val="auto"/>
          <w:sz w:val="28"/>
          <w:szCs w:val="28"/>
        </w:rPr>
      </w:pPr>
      <w:r w:rsidRPr="002258D8">
        <w:rPr>
          <w:bCs/>
          <w:color w:val="auto"/>
          <w:sz w:val="28"/>
          <w:szCs w:val="28"/>
        </w:rPr>
        <w:t>1) договор (контракт) на поставку товаров с организациями, осуществляющими деятельность на территориях специальных экономических зон;</w:t>
      </w:r>
    </w:p>
    <w:p w:rsidR="00A55C42" w:rsidRPr="002258D8" w:rsidRDefault="00A55C42" w:rsidP="002258D8">
      <w:pPr>
        <w:ind w:firstLine="709"/>
        <w:contextualSpacing/>
        <w:jc w:val="both"/>
        <w:rPr>
          <w:bCs/>
          <w:color w:val="auto"/>
          <w:sz w:val="28"/>
          <w:szCs w:val="28"/>
        </w:rPr>
      </w:pPr>
      <w:r w:rsidRPr="002258D8">
        <w:rPr>
          <w:bCs/>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2258D8" w:rsidRDefault="00A55C42" w:rsidP="002258D8">
      <w:pPr>
        <w:ind w:firstLine="709"/>
        <w:contextualSpacing/>
        <w:jc w:val="both"/>
        <w:rPr>
          <w:bCs/>
          <w:color w:val="auto"/>
          <w:sz w:val="28"/>
          <w:szCs w:val="28"/>
        </w:rPr>
      </w:pPr>
      <w:r w:rsidRPr="002258D8">
        <w:rPr>
          <w:bCs/>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2258D8" w:rsidRDefault="00A55C42" w:rsidP="002258D8">
      <w:pPr>
        <w:ind w:firstLine="709"/>
        <w:contextualSpacing/>
        <w:jc w:val="both"/>
        <w:rPr>
          <w:bCs/>
          <w:color w:val="auto"/>
          <w:sz w:val="28"/>
          <w:szCs w:val="28"/>
        </w:rPr>
      </w:pPr>
      <w:r w:rsidRPr="002258D8">
        <w:rPr>
          <w:bCs/>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2258D8" w:rsidRDefault="00DC5821" w:rsidP="002258D8">
      <w:pPr>
        <w:ind w:firstLine="709"/>
        <w:contextualSpacing/>
        <w:jc w:val="both"/>
        <w:rPr>
          <w:bCs/>
          <w:color w:val="auto"/>
          <w:sz w:val="28"/>
          <w:szCs w:val="28"/>
        </w:rPr>
      </w:pPr>
      <w:r>
        <w:rPr>
          <w:bCs/>
          <w:color w:val="auto"/>
          <w:sz w:val="28"/>
          <w:szCs w:val="28"/>
        </w:rPr>
        <w:t>3</w:t>
      </w:r>
      <w:r w:rsidR="00A55C42" w:rsidRPr="002258D8">
        <w:rPr>
          <w:bCs/>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2258D8" w:rsidRDefault="00DC5821" w:rsidP="002258D8">
      <w:pPr>
        <w:ind w:firstLine="709"/>
        <w:contextualSpacing/>
        <w:jc w:val="both"/>
        <w:rPr>
          <w:bCs/>
          <w:color w:val="auto"/>
          <w:sz w:val="28"/>
          <w:szCs w:val="28"/>
        </w:rPr>
      </w:pPr>
      <w:r>
        <w:rPr>
          <w:bCs/>
          <w:color w:val="auto"/>
          <w:sz w:val="28"/>
          <w:szCs w:val="28"/>
        </w:rPr>
        <w:t>4</w:t>
      </w:r>
      <w:r w:rsidR="00A55C42" w:rsidRPr="002258D8">
        <w:rPr>
          <w:bCs/>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w:t>
      </w:r>
      <w:r w:rsidR="00A55C42" w:rsidRPr="002258D8">
        <w:rPr>
          <w:bCs/>
          <w:color w:val="auto"/>
          <w:sz w:val="28"/>
          <w:szCs w:val="28"/>
        </w:rPr>
        <w:lastRenderedPageBreak/>
        <w:t xml:space="preserve">осуществлении деятельности, отвечающей целям создания специальных экономических зон.  </w:t>
      </w:r>
    </w:p>
    <w:p w:rsidR="00A55C42" w:rsidRPr="002258D8" w:rsidRDefault="00DC5821" w:rsidP="002258D8">
      <w:pPr>
        <w:ind w:firstLine="709"/>
        <w:contextualSpacing/>
        <w:jc w:val="both"/>
        <w:rPr>
          <w:bCs/>
          <w:color w:val="auto"/>
          <w:sz w:val="28"/>
          <w:szCs w:val="28"/>
        </w:rPr>
      </w:pPr>
      <w:r>
        <w:rPr>
          <w:bCs/>
          <w:color w:val="auto"/>
          <w:sz w:val="28"/>
          <w:szCs w:val="28"/>
        </w:rPr>
        <w:t>5</w:t>
      </w:r>
      <w:r w:rsidR="00A55C42" w:rsidRPr="002258D8">
        <w:rPr>
          <w:bCs/>
          <w:color w:val="auto"/>
          <w:sz w:val="28"/>
          <w:szCs w:val="28"/>
        </w:rPr>
        <w:t>.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w:t>
      </w:r>
    </w:p>
    <w:p w:rsidR="00A55C42" w:rsidRPr="002258D8" w:rsidRDefault="00A55C42" w:rsidP="002258D8">
      <w:pPr>
        <w:ind w:firstLine="709"/>
        <w:contextualSpacing/>
        <w:jc w:val="both"/>
        <w:rPr>
          <w:bCs/>
          <w:color w:val="auto"/>
          <w:sz w:val="28"/>
          <w:szCs w:val="28"/>
        </w:rPr>
      </w:pPr>
      <w:r w:rsidRPr="002258D8">
        <w:rPr>
          <w:bCs/>
          <w:color w:val="auto"/>
          <w:sz w:val="28"/>
          <w:szCs w:val="28"/>
        </w:rPr>
        <w:t xml:space="preserve">В случае не выполнения участником специальной экономической зоны, условий предусмотренных частью первой пункта 1 настоящей статьи, </w:t>
      </w:r>
      <w:r w:rsidRPr="002258D8">
        <w:rPr>
          <w:color w:val="auto"/>
          <w:sz w:val="28"/>
          <w:szCs w:val="28"/>
          <w:lang w:eastAsia="en-US"/>
        </w:rPr>
        <w:t>товары, помещенные под таможенную процедуру свободной таможенной зоны,</w:t>
      </w:r>
      <w:r w:rsidRPr="002258D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2258D8">
        <w:rPr>
          <w:color w:val="auto"/>
          <w:sz w:val="28"/>
          <w:szCs w:val="28"/>
          <w:lang w:eastAsia="en-US"/>
        </w:rPr>
        <w:t xml:space="preserve">специальной экономической зоны, </w:t>
      </w:r>
      <w:r w:rsidRPr="002258D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2258D8">
        <w:rPr>
          <w:rStyle w:val="s0"/>
          <w:color w:val="auto"/>
          <w:sz w:val="28"/>
          <w:szCs w:val="28"/>
        </w:rPr>
        <w:t xml:space="preserve">законодательством </w:t>
      </w:r>
      <w:r w:rsidRPr="002258D8">
        <w:rPr>
          <w:color w:val="auto"/>
          <w:sz w:val="28"/>
          <w:szCs w:val="28"/>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AC055F" w:rsidRPr="002258D8" w:rsidRDefault="00AC055F" w:rsidP="002258D8">
      <w:pPr>
        <w:ind w:firstLine="709"/>
        <w:contextualSpacing/>
        <w:jc w:val="both"/>
        <w:rPr>
          <w:bCs/>
          <w:color w:val="auto"/>
          <w:sz w:val="28"/>
          <w:szCs w:val="28"/>
        </w:rPr>
      </w:pPr>
    </w:p>
    <w:p w:rsidR="00AC055F" w:rsidRPr="00450624" w:rsidRDefault="00AC055F" w:rsidP="00AC2144">
      <w:pPr>
        <w:pStyle w:val="a8"/>
        <w:numPr>
          <w:ilvl w:val="0"/>
          <w:numId w:val="80"/>
        </w:numPr>
        <w:spacing w:after="0" w:line="240" w:lineRule="auto"/>
        <w:ind w:left="0" w:firstLine="709"/>
        <w:jc w:val="both"/>
        <w:rPr>
          <w:rFonts w:ascii="Times New Roman" w:hAnsi="Times New Roman"/>
          <w:b/>
          <w:bCs/>
          <w:sz w:val="28"/>
          <w:szCs w:val="28"/>
        </w:rPr>
      </w:pPr>
      <w:r w:rsidRPr="00450624">
        <w:rPr>
          <w:rFonts w:ascii="Times New Roman" w:hAnsi="Times New Roman"/>
          <w:b/>
          <w:bCs/>
          <w:sz w:val="28"/>
          <w:szCs w:val="28"/>
        </w:rPr>
        <w:t>Особенности налогообложения товаров, реализуемых на территорию специальной экономической зоны «Астана - новый город»</w:t>
      </w:r>
    </w:p>
    <w:p w:rsidR="00A55C42" w:rsidRPr="002258D8" w:rsidRDefault="00A55C42" w:rsidP="002258D8">
      <w:pPr>
        <w:ind w:firstLine="709"/>
        <w:contextualSpacing/>
        <w:jc w:val="both"/>
        <w:rPr>
          <w:color w:val="auto"/>
          <w:sz w:val="28"/>
          <w:szCs w:val="28"/>
        </w:rPr>
      </w:pPr>
      <w:bookmarkStart w:id="1327" w:name="SUB244030100"/>
      <w:bookmarkEnd w:id="1327"/>
      <w:r w:rsidRPr="002258D8">
        <w:rPr>
          <w:color w:val="auto"/>
          <w:sz w:val="28"/>
          <w:szCs w:val="28"/>
        </w:rPr>
        <w:t xml:space="preserve">1. Если иное не установлено </w:t>
      </w:r>
      <w:bookmarkStart w:id="1328" w:name="sub1002363256"/>
      <w:r w:rsidRPr="002258D8">
        <w:rPr>
          <w:color w:val="auto"/>
          <w:sz w:val="28"/>
          <w:szCs w:val="28"/>
        </w:rPr>
        <w:fldChar w:fldCharType="begin"/>
      </w:r>
      <w:r w:rsidRPr="002258D8">
        <w:rPr>
          <w:color w:val="auto"/>
          <w:sz w:val="28"/>
          <w:szCs w:val="28"/>
        </w:rPr>
        <w:instrText xml:space="preserve"> HYPERLINK "jl:30366217.244020000 " </w:instrText>
      </w:r>
      <w:r w:rsidRPr="002258D8">
        <w:rPr>
          <w:color w:val="auto"/>
          <w:sz w:val="28"/>
          <w:szCs w:val="28"/>
        </w:rPr>
        <w:fldChar w:fldCharType="separate"/>
      </w:r>
      <w:r w:rsidRPr="002258D8">
        <w:rPr>
          <w:bCs/>
          <w:color w:val="auto"/>
          <w:sz w:val="28"/>
          <w:szCs w:val="28"/>
        </w:rPr>
        <w:t>статьей 244-2</w:t>
      </w:r>
      <w:r w:rsidRPr="002258D8">
        <w:rPr>
          <w:color w:val="auto"/>
          <w:sz w:val="28"/>
          <w:szCs w:val="28"/>
        </w:rPr>
        <w:fldChar w:fldCharType="end"/>
      </w:r>
      <w:bookmarkEnd w:id="1328"/>
      <w:r w:rsidRPr="002258D8">
        <w:rPr>
          <w:color w:val="auto"/>
          <w:sz w:val="28"/>
          <w:szCs w:val="28"/>
        </w:rPr>
        <w:t xml:space="preserve">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2258D8" w:rsidRDefault="00A55C42" w:rsidP="002258D8">
      <w:pPr>
        <w:ind w:firstLine="709"/>
        <w:contextualSpacing/>
        <w:jc w:val="both"/>
        <w:rPr>
          <w:color w:val="auto"/>
          <w:sz w:val="28"/>
          <w:szCs w:val="28"/>
        </w:rPr>
      </w:pPr>
      <w:r w:rsidRPr="002258D8">
        <w:rPr>
          <w:color w:val="auto"/>
          <w:sz w:val="28"/>
          <w:szCs w:val="28"/>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A55C42" w:rsidRPr="002258D8" w:rsidRDefault="00A55C42" w:rsidP="002258D8">
      <w:pPr>
        <w:ind w:firstLine="709"/>
        <w:contextualSpacing/>
        <w:jc w:val="both"/>
        <w:rPr>
          <w:color w:val="auto"/>
          <w:sz w:val="28"/>
          <w:szCs w:val="28"/>
        </w:rPr>
      </w:pPr>
      <w:bookmarkStart w:id="1329" w:name="SUB244030200"/>
      <w:bookmarkEnd w:id="1329"/>
      <w:r w:rsidRPr="002258D8">
        <w:rPr>
          <w:color w:val="auto"/>
          <w:sz w:val="28"/>
          <w:szCs w:val="28"/>
        </w:rPr>
        <w:t>2. Документами, подтверждающими обороты, облагаемые по нулевой ставке, в соответствии с настоящей статьей являются:</w:t>
      </w:r>
    </w:p>
    <w:p w:rsidR="00A55C42" w:rsidRPr="002258D8" w:rsidRDefault="00A55C42" w:rsidP="002258D8">
      <w:pPr>
        <w:ind w:firstLine="709"/>
        <w:contextualSpacing/>
        <w:jc w:val="both"/>
        <w:rPr>
          <w:color w:val="auto"/>
          <w:sz w:val="28"/>
          <w:szCs w:val="28"/>
        </w:rPr>
      </w:pPr>
      <w:bookmarkStart w:id="1330" w:name="SUB244030201"/>
      <w:bookmarkEnd w:id="1330"/>
      <w:r w:rsidRPr="002258D8">
        <w:rPr>
          <w:color w:val="auto"/>
          <w:sz w:val="28"/>
          <w:szCs w:val="28"/>
        </w:rPr>
        <w:lastRenderedPageBreak/>
        <w:t>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указанных в пункте 1 настоящей статьи;</w:t>
      </w:r>
    </w:p>
    <w:p w:rsidR="00A55C42" w:rsidRPr="002258D8" w:rsidRDefault="00A55C42" w:rsidP="002258D8">
      <w:pPr>
        <w:ind w:firstLine="709"/>
        <w:contextualSpacing/>
        <w:jc w:val="both"/>
        <w:rPr>
          <w:color w:val="auto"/>
          <w:sz w:val="28"/>
          <w:szCs w:val="28"/>
        </w:rPr>
      </w:pPr>
      <w:bookmarkStart w:id="1331" w:name="SUB244030202"/>
      <w:bookmarkEnd w:id="1331"/>
      <w:r w:rsidRPr="002258D8">
        <w:rPr>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2258D8" w:rsidRDefault="00A55C42" w:rsidP="002258D8">
      <w:pPr>
        <w:ind w:firstLine="709"/>
        <w:contextualSpacing/>
        <w:jc w:val="both"/>
        <w:rPr>
          <w:color w:val="auto"/>
          <w:sz w:val="28"/>
          <w:szCs w:val="28"/>
        </w:rPr>
      </w:pPr>
      <w:bookmarkStart w:id="1332" w:name="SUB244030203"/>
      <w:bookmarkEnd w:id="1332"/>
      <w:r w:rsidRPr="002258D8">
        <w:rPr>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2258D8" w:rsidRDefault="00A55C42" w:rsidP="002258D8">
      <w:pPr>
        <w:ind w:firstLine="709"/>
        <w:contextualSpacing/>
        <w:jc w:val="both"/>
        <w:rPr>
          <w:color w:val="auto"/>
          <w:sz w:val="28"/>
          <w:szCs w:val="28"/>
        </w:rPr>
      </w:pPr>
      <w:bookmarkStart w:id="1333" w:name="SUB244030204"/>
      <w:bookmarkEnd w:id="1333"/>
      <w:r w:rsidRPr="002258D8">
        <w:rPr>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2258D8" w:rsidRDefault="00D1651B" w:rsidP="002258D8">
      <w:pPr>
        <w:ind w:firstLine="709"/>
        <w:contextualSpacing/>
        <w:jc w:val="both"/>
        <w:rPr>
          <w:color w:val="auto"/>
          <w:sz w:val="28"/>
          <w:szCs w:val="28"/>
        </w:rPr>
      </w:pPr>
      <w:bookmarkStart w:id="1334" w:name="SUB244032100"/>
      <w:bookmarkEnd w:id="1334"/>
      <w:r>
        <w:rPr>
          <w:color w:val="auto"/>
          <w:sz w:val="28"/>
          <w:szCs w:val="28"/>
        </w:rPr>
        <w:t>3</w:t>
      </w:r>
      <w:r w:rsidR="00A55C42" w:rsidRPr="002258D8">
        <w:rPr>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2258D8" w:rsidRDefault="00D1651B" w:rsidP="002258D8">
      <w:pPr>
        <w:ind w:firstLine="709"/>
        <w:contextualSpacing/>
        <w:jc w:val="both"/>
        <w:rPr>
          <w:color w:val="auto"/>
          <w:sz w:val="28"/>
          <w:szCs w:val="28"/>
        </w:rPr>
      </w:pPr>
      <w:bookmarkStart w:id="1335" w:name="SUB244030300"/>
      <w:bookmarkEnd w:id="1335"/>
      <w:r>
        <w:rPr>
          <w:color w:val="auto"/>
          <w:sz w:val="28"/>
          <w:szCs w:val="28"/>
        </w:rPr>
        <w:t>4</w:t>
      </w:r>
      <w:r w:rsidR="00A55C42" w:rsidRPr="002258D8">
        <w:rPr>
          <w:color w:val="auto"/>
          <w:sz w:val="28"/>
          <w:szCs w:val="28"/>
        </w:rPr>
        <w:t>. Возврат превышения налога на добавленную стоимость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 новый город», местным исполнительным органом столицы.</w:t>
      </w:r>
    </w:p>
    <w:p w:rsidR="00AC055F" w:rsidRPr="002258D8" w:rsidRDefault="00AC055F" w:rsidP="002258D8">
      <w:pPr>
        <w:ind w:firstLine="709"/>
        <w:contextualSpacing/>
        <w:jc w:val="both"/>
        <w:rPr>
          <w:color w:val="auto"/>
          <w:sz w:val="28"/>
          <w:szCs w:val="28"/>
        </w:rPr>
      </w:pPr>
    </w:p>
    <w:p w:rsidR="00AC055F" w:rsidRPr="00450624" w:rsidRDefault="00AC055F" w:rsidP="00AC2144">
      <w:pPr>
        <w:pStyle w:val="a8"/>
        <w:numPr>
          <w:ilvl w:val="0"/>
          <w:numId w:val="80"/>
        </w:numPr>
        <w:spacing w:after="0" w:line="240" w:lineRule="auto"/>
        <w:ind w:left="0" w:firstLine="709"/>
        <w:jc w:val="both"/>
        <w:rPr>
          <w:rFonts w:ascii="Times New Roman" w:hAnsi="Times New Roman"/>
          <w:b/>
          <w:strike/>
          <w:sz w:val="28"/>
          <w:szCs w:val="28"/>
        </w:rPr>
      </w:pPr>
      <w:r w:rsidRPr="00450624">
        <w:rPr>
          <w:rFonts w:ascii="Times New Roman" w:hAnsi="Times New Roman"/>
          <w:b/>
          <w:sz w:val="28"/>
          <w:szCs w:val="28"/>
        </w:rPr>
        <w:t>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 xml:space="preserve">1.Реализация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w:t>
      </w:r>
      <w:r w:rsidRPr="002258D8">
        <w:rPr>
          <w:sz w:val="28"/>
          <w:szCs w:val="28"/>
          <w:lang w:eastAsia="en-US"/>
        </w:rPr>
        <w:lastRenderedPageBreak/>
        <w:t>целям создания такой специальной экономической зоны, облагается налогом на добавленную стоимость по нулевой ставке.</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специальных экономических зон «Международный центр приграничного сотрудничества «Хоргос», являются:</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 xml:space="preserve">4) копии документов, подтверждающих получение товаров организациями и (или) лицами, указанными в подпункте 1) настоящего пункта. </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 xml:space="preserve">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C055F" w:rsidRPr="002258D8" w:rsidRDefault="00AC055F" w:rsidP="002258D8">
      <w:pPr>
        <w:ind w:firstLine="709"/>
        <w:contextualSpacing/>
        <w:jc w:val="both"/>
        <w:rPr>
          <w:bCs/>
          <w:color w:val="auto"/>
          <w:sz w:val="28"/>
          <w:szCs w:val="28"/>
        </w:rPr>
      </w:pPr>
      <w:r w:rsidRPr="002258D8">
        <w:rPr>
          <w:color w:val="auto"/>
          <w:sz w:val="28"/>
          <w:szCs w:val="28"/>
          <w:lang w:eastAsia="en-US"/>
        </w:rPr>
        <w:t xml:space="preserve">4. </w:t>
      </w:r>
      <w:r w:rsidRPr="002258D8">
        <w:rPr>
          <w:bCs/>
          <w:color w:val="auto"/>
          <w:sz w:val="28"/>
          <w:szCs w:val="28"/>
        </w:rPr>
        <w:t>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rsidR="00AC055F" w:rsidRPr="002258D8" w:rsidRDefault="00AC055F" w:rsidP="002258D8">
      <w:pPr>
        <w:ind w:firstLine="709"/>
        <w:contextualSpacing/>
        <w:jc w:val="both"/>
        <w:rPr>
          <w:bCs/>
          <w:color w:val="auto"/>
          <w:sz w:val="28"/>
          <w:szCs w:val="28"/>
        </w:rPr>
      </w:pPr>
      <w:r w:rsidRPr="002258D8">
        <w:rPr>
          <w:bCs/>
          <w:color w:val="auto"/>
          <w:sz w:val="28"/>
          <w:szCs w:val="28"/>
        </w:rPr>
        <w:t xml:space="preserve">В случае не выполнения участником специальной экономической зоны, условий предусмотренных частью первой пункта 1 настоящей статьи, </w:t>
      </w:r>
      <w:r w:rsidRPr="002258D8">
        <w:rPr>
          <w:color w:val="auto"/>
          <w:sz w:val="28"/>
          <w:szCs w:val="28"/>
          <w:lang w:eastAsia="en-US"/>
        </w:rPr>
        <w:t>товары, помещенные под таможенную процедуру свободной таможенной зоны,</w:t>
      </w:r>
      <w:r w:rsidRPr="002258D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2258D8">
        <w:rPr>
          <w:color w:val="auto"/>
          <w:sz w:val="28"/>
          <w:szCs w:val="28"/>
          <w:lang w:eastAsia="en-US"/>
        </w:rPr>
        <w:t xml:space="preserve">специальной экономической зоны «Международный центр приграничного сотрудничества </w:t>
      </w:r>
      <w:r w:rsidRPr="002258D8">
        <w:rPr>
          <w:color w:val="auto"/>
          <w:sz w:val="28"/>
          <w:szCs w:val="28"/>
          <w:lang w:eastAsia="en-US"/>
        </w:rPr>
        <w:lastRenderedPageBreak/>
        <w:t xml:space="preserve">«Хоргос», </w:t>
      </w:r>
      <w:r w:rsidRPr="002258D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2258D8">
        <w:rPr>
          <w:rStyle w:val="s0"/>
          <w:color w:val="auto"/>
          <w:sz w:val="28"/>
          <w:szCs w:val="28"/>
        </w:rPr>
        <w:t xml:space="preserve">законодательством </w:t>
      </w:r>
      <w:r w:rsidRPr="002258D8">
        <w:rPr>
          <w:color w:val="auto"/>
          <w:sz w:val="28"/>
          <w:szCs w:val="28"/>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AC055F" w:rsidRPr="002258D8" w:rsidRDefault="00AC055F" w:rsidP="002258D8">
      <w:pPr>
        <w:ind w:firstLine="709"/>
        <w:contextualSpacing/>
        <w:jc w:val="both"/>
        <w:rPr>
          <w:color w:val="auto"/>
          <w:sz w:val="28"/>
          <w:szCs w:val="28"/>
        </w:rPr>
      </w:pPr>
    </w:p>
    <w:p w:rsidR="00AC055F" w:rsidRPr="00450624" w:rsidRDefault="00AC055F" w:rsidP="00AC2144">
      <w:pPr>
        <w:pStyle w:val="a8"/>
        <w:numPr>
          <w:ilvl w:val="0"/>
          <w:numId w:val="80"/>
        </w:numPr>
        <w:spacing w:after="0" w:line="240" w:lineRule="auto"/>
        <w:ind w:left="0" w:firstLine="709"/>
        <w:jc w:val="both"/>
        <w:rPr>
          <w:rFonts w:ascii="Times New Roman" w:hAnsi="Times New Roman"/>
          <w:b/>
          <w:bCs/>
          <w:sz w:val="28"/>
          <w:szCs w:val="28"/>
        </w:rPr>
      </w:pPr>
      <w:r w:rsidRPr="00450624">
        <w:rPr>
          <w:rFonts w:ascii="Times New Roman" w:hAnsi="Times New Roman"/>
          <w:b/>
          <w:bCs/>
          <w:sz w:val="28"/>
          <w:szCs w:val="28"/>
        </w:rPr>
        <w:t>Оборот по реализации аффинированного золота</w:t>
      </w:r>
    </w:p>
    <w:p w:rsidR="00AC055F" w:rsidRPr="002258D8" w:rsidRDefault="00AC055F" w:rsidP="002258D8">
      <w:pPr>
        <w:ind w:firstLine="709"/>
        <w:contextualSpacing/>
        <w:jc w:val="both"/>
        <w:rPr>
          <w:color w:val="auto"/>
          <w:sz w:val="28"/>
          <w:szCs w:val="28"/>
        </w:rPr>
      </w:pPr>
      <w:r w:rsidRPr="002258D8">
        <w:rPr>
          <w:color w:val="auto"/>
          <w:sz w:val="28"/>
          <w:szCs w:val="28"/>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AC055F" w:rsidRPr="002258D8" w:rsidRDefault="00AC055F" w:rsidP="002258D8">
      <w:pPr>
        <w:ind w:firstLine="709"/>
        <w:contextualSpacing/>
        <w:jc w:val="both"/>
        <w:rPr>
          <w:color w:val="auto"/>
          <w:sz w:val="28"/>
          <w:szCs w:val="28"/>
        </w:rPr>
      </w:pPr>
      <w:r w:rsidRPr="002258D8">
        <w:rPr>
          <w:color w:val="auto"/>
          <w:sz w:val="28"/>
          <w:szCs w:val="28"/>
        </w:rPr>
        <w:t>2. Документами, подтверждающими обороты, облагаемые по нулевой ставке, указанные в пункте 1 настоящей статьи, являются:</w:t>
      </w:r>
    </w:p>
    <w:p w:rsidR="00AC055F" w:rsidRPr="002258D8" w:rsidRDefault="00AC055F" w:rsidP="002258D8">
      <w:pPr>
        <w:ind w:firstLine="709"/>
        <w:contextualSpacing/>
        <w:jc w:val="both"/>
        <w:rPr>
          <w:color w:val="auto"/>
          <w:sz w:val="28"/>
          <w:szCs w:val="28"/>
        </w:rPr>
      </w:pPr>
      <w:r w:rsidRPr="002258D8">
        <w:rPr>
          <w:color w:val="auto"/>
          <w:sz w:val="28"/>
          <w:szCs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AC055F" w:rsidRPr="002258D8" w:rsidRDefault="00AC055F" w:rsidP="002258D8">
      <w:pPr>
        <w:ind w:firstLine="709"/>
        <w:contextualSpacing/>
        <w:jc w:val="both"/>
        <w:rPr>
          <w:color w:val="auto"/>
          <w:sz w:val="28"/>
          <w:szCs w:val="28"/>
        </w:rPr>
      </w:pPr>
      <w:r w:rsidRPr="002258D8">
        <w:rPr>
          <w:color w:val="auto"/>
          <w:sz w:val="28"/>
          <w:szCs w:val="28"/>
        </w:rPr>
        <w:t>2) копии документов, подтверждающих стоимость аффинированного золота, реализованного Национальному Банку Республики Казахстан;</w:t>
      </w:r>
    </w:p>
    <w:p w:rsidR="00AC055F" w:rsidRPr="002258D8" w:rsidRDefault="00AC055F" w:rsidP="002258D8">
      <w:pPr>
        <w:ind w:firstLine="709"/>
        <w:contextualSpacing/>
        <w:jc w:val="both"/>
        <w:rPr>
          <w:color w:val="auto"/>
          <w:sz w:val="28"/>
          <w:szCs w:val="28"/>
        </w:rPr>
      </w:pPr>
      <w:r w:rsidRPr="002258D8">
        <w:rPr>
          <w:color w:val="auto"/>
          <w:sz w:val="28"/>
          <w:szCs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AC055F" w:rsidRPr="002258D8" w:rsidRDefault="00AC055F" w:rsidP="002258D8">
      <w:pPr>
        <w:ind w:firstLine="709"/>
        <w:contextualSpacing/>
        <w:jc w:val="both"/>
        <w:rPr>
          <w:color w:val="auto"/>
          <w:sz w:val="28"/>
          <w:szCs w:val="28"/>
        </w:rPr>
      </w:pPr>
      <w:r w:rsidRPr="002258D8">
        <w:rPr>
          <w:color w:val="auto"/>
          <w:sz w:val="28"/>
          <w:szCs w:val="28"/>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AC055F" w:rsidRPr="002258D8" w:rsidRDefault="00AC055F" w:rsidP="002258D8">
      <w:pPr>
        <w:ind w:firstLine="709"/>
        <w:contextualSpacing/>
        <w:jc w:val="both"/>
        <w:rPr>
          <w:rStyle w:val="s0"/>
          <w:color w:val="auto"/>
          <w:sz w:val="28"/>
          <w:szCs w:val="28"/>
        </w:rPr>
      </w:pPr>
    </w:p>
    <w:p w:rsidR="00AC055F" w:rsidRPr="006351E5" w:rsidRDefault="00AC055F" w:rsidP="00AC2144">
      <w:pPr>
        <w:pStyle w:val="a8"/>
        <w:numPr>
          <w:ilvl w:val="0"/>
          <w:numId w:val="80"/>
        </w:numPr>
        <w:spacing w:after="0" w:line="240" w:lineRule="auto"/>
        <w:ind w:left="0" w:firstLine="709"/>
        <w:jc w:val="both"/>
        <w:rPr>
          <w:rFonts w:ascii="Times New Roman" w:hAnsi="Times New Roman"/>
          <w:bCs/>
          <w:strike/>
          <w:sz w:val="28"/>
          <w:szCs w:val="28"/>
        </w:rPr>
      </w:pPr>
      <w:r w:rsidRPr="006351E5">
        <w:rPr>
          <w:rStyle w:val="s1"/>
          <w:color w:val="auto"/>
          <w:sz w:val="28"/>
          <w:szCs w:val="28"/>
        </w:rPr>
        <w:t xml:space="preserve">Налогообложение в отдельных случаях </w:t>
      </w:r>
    </w:p>
    <w:p w:rsidR="00AC055F" w:rsidRPr="002258D8" w:rsidRDefault="00AC055F" w:rsidP="002258D8">
      <w:pPr>
        <w:ind w:firstLine="709"/>
        <w:contextualSpacing/>
        <w:jc w:val="both"/>
        <w:rPr>
          <w:color w:val="auto"/>
          <w:sz w:val="28"/>
          <w:szCs w:val="28"/>
        </w:rPr>
      </w:pPr>
      <w:r w:rsidRPr="002258D8">
        <w:rPr>
          <w:rStyle w:val="s0"/>
          <w:color w:val="auto"/>
          <w:sz w:val="28"/>
          <w:szCs w:val="28"/>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AC055F" w:rsidRPr="002258D8" w:rsidRDefault="00AC055F" w:rsidP="002258D8">
      <w:pPr>
        <w:ind w:firstLine="709"/>
        <w:contextualSpacing/>
        <w:jc w:val="both"/>
        <w:rPr>
          <w:color w:val="auto"/>
          <w:sz w:val="28"/>
          <w:szCs w:val="28"/>
        </w:rPr>
      </w:pPr>
      <w:r w:rsidRPr="002258D8">
        <w:rPr>
          <w:rStyle w:val="s0"/>
          <w:color w:val="auto"/>
          <w:sz w:val="28"/>
          <w:szCs w:val="28"/>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В целях настоящей статьи товаром собственного производства признается продукт (товар), произведенный самим плательщиком налога на добавленную стоимость и имеющий код товарной номенклатуры внешнеэкономической деятельности, отличающийся на уровне любого из первых четырех знаков от </w:t>
      </w:r>
      <w:r w:rsidRPr="002258D8">
        <w:rPr>
          <w:rStyle w:val="s0"/>
          <w:color w:val="auto"/>
          <w:sz w:val="28"/>
          <w:szCs w:val="28"/>
        </w:rPr>
        <w:lastRenderedPageBreak/>
        <w:t xml:space="preserve">кода сырья и материалов, использованных в процессе производства и входящих в состав произведенного продукта (товара), соответствующих критериям достаточной переработки, предусмотренным </w:t>
      </w:r>
      <w:bookmarkStart w:id="1336" w:name="sub1001289769"/>
      <w:r w:rsidRPr="002258D8">
        <w:rPr>
          <w:color w:val="auto"/>
          <w:sz w:val="28"/>
          <w:szCs w:val="28"/>
        </w:rPr>
        <w:fldChar w:fldCharType="begin"/>
      </w:r>
      <w:r w:rsidRPr="002258D8">
        <w:rPr>
          <w:color w:val="auto"/>
          <w:sz w:val="28"/>
          <w:szCs w:val="28"/>
        </w:rPr>
        <w:instrText xml:space="preserve"> HYPERLINK "jl:30482970.580000 " </w:instrText>
      </w:r>
      <w:r w:rsidRPr="002258D8">
        <w:rPr>
          <w:color w:val="auto"/>
          <w:sz w:val="28"/>
          <w:szCs w:val="28"/>
        </w:rPr>
        <w:fldChar w:fldCharType="separate"/>
      </w:r>
      <w:r w:rsidRPr="002258D8">
        <w:rPr>
          <w:rStyle w:val="a3"/>
          <w:bCs/>
          <w:color w:val="auto"/>
          <w:sz w:val="28"/>
          <w:szCs w:val="28"/>
          <w:u w:val="none"/>
        </w:rPr>
        <w:t>таможенным законодательством</w:t>
      </w:r>
      <w:r w:rsidRPr="002258D8">
        <w:rPr>
          <w:color w:val="auto"/>
          <w:sz w:val="28"/>
          <w:szCs w:val="28"/>
        </w:rPr>
        <w:fldChar w:fldCharType="end"/>
      </w:r>
      <w:bookmarkEnd w:id="1336"/>
      <w:r w:rsidRPr="002258D8">
        <w:rPr>
          <w:rStyle w:val="s0"/>
          <w:color w:val="auto"/>
          <w:sz w:val="28"/>
          <w:szCs w:val="28"/>
        </w:rPr>
        <w:t xml:space="preserve"> </w:t>
      </w:r>
      <w:r w:rsidR="00CD527B" w:rsidRPr="002258D8">
        <w:rPr>
          <w:color w:val="auto"/>
          <w:sz w:val="28"/>
          <w:szCs w:val="28"/>
        </w:rPr>
        <w:t>Евразийского экономического союза</w:t>
      </w:r>
      <w:r w:rsidR="00CD527B" w:rsidRPr="002258D8">
        <w:rPr>
          <w:rStyle w:val="s0"/>
          <w:color w:val="auto"/>
          <w:sz w:val="28"/>
          <w:szCs w:val="28"/>
        </w:rPr>
        <w:t xml:space="preserve"> </w:t>
      </w:r>
      <w:r w:rsidRPr="002258D8">
        <w:rPr>
          <w:rStyle w:val="s0"/>
          <w:color w:val="auto"/>
          <w:sz w:val="28"/>
          <w:szCs w:val="28"/>
        </w:rPr>
        <w:t xml:space="preserve">и (или) </w:t>
      </w:r>
      <w:bookmarkStart w:id="1337" w:name="sub1001499921"/>
      <w:r w:rsidRPr="002258D8">
        <w:rPr>
          <w:color w:val="auto"/>
          <w:sz w:val="28"/>
          <w:szCs w:val="28"/>
        </w:rPr>
        <w:fldChar w:fldCharType="begin"/>
      </w:r>
      <w:r w:rsidRPr="002258D8">
        <w:rPr>
          <w:color w:val="auto"/>
          <w:sz w:val="28"/>
          <w:szCs w:val="28"/>
        </w:rPr>
        <w:instrText xml:space="preserve"> HYPERLINK "jl:30776062.910000 " </w:instrText>
      </w:r>
      <w:r w:rsidRPr="002258D8">
        <w:rPr>
          <w:color w:val="auto"/>
          <w:sz w:val="28"/>
          <w:szCs w:val="28"/>
        </w:rPr>
        <w:fldChar w:fldCharType="separate"/>
      </w:r>
      <w:r w:rsidRPr="002258D8">
        <w:rPr>
          <w:rStyle w:val="a3"/>
          <w:bCs/>
          <w:color w:val="auto"/>
          <w:sz w:val="28"/>
          <w:szCs w:val="28"/>
          <w:u w:val="none"/>
        </w:rPr>
        <w:t>таможенным законодательством</w:t>
      </w:r>
      <w:r w:rsidRPr="002258D8">
        <w:rPr>
          <w:color w:val="auto"/>
          <w:sz w:val="28"/>
          <w:szCs w:val="28"/>
        </w:rPr>
        <w:fldChar w:fldCharType="end"/>
      </w:r>
      <w:bookmarkEnd w:id="1337"/>
      <w:r w:rsidRPr="002258D8">
        <w:rPr>
          <w:rStyle w:val="s0"/>
          <w:color w:val="auto"/>
          <w:sz w:val="28"/>
          <w:szCs w:val="28"/>
        </w:rPr>
        <w:t xml:space="preserve"> Республики Казахстан.</w:t>
      </w:r>
    </w:p>
    <w:bookmarkStart w:id="1338" w:name="sub1000940028"/>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"jl:30373380.0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338"/>
      <w:r w:rsidRPr="002258D8">
        <w:rPr>
          <w:color w:val="auto"/>
          <w:sz w:val="28"/>
          <w:szCs w:val="28"/>
        </w:rPr>
        <w:t xml:space="preserve"> налогоплательщиков</w:t>
      </w:r>
      <w:r w:rsidRPr="002258D8">
        <w:rPr>
          <w:rStyle w:val="s0"/>
          <w:color w:val="auto"/>
          <w:sz w:val="28"/>
          <w:szCs w:val="28"/>
        </w:rPr>
        <w:t>, указанных в данном пункте,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39" w:name="SUB245010100"/>
      <w:bookmarkEnd w:id="1339"/>
      <w:r>
        <w:rPr>
          <w:rStyle w:val="s0"/>
          <w:color w:val="auto"/>
          <w:sz w:val="28"/>
          <w:szCs w:val="28"/>
        </w:rPr>
        <w:t>2</w:t>
      </w:r>
      <w:r w:rsidR="00AC055F" w:rsidRPr="002258D8">
        <w:rPr>
          <w:rStyle w:val="s0"/>
          <w:color w:val="auto"/>
          <w:sz w:val="28"/>
          <w:szCs w:val="28"/>
        </w:rPr>
        <w:t xml:space="preserve">.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hyperlink r:id="rId521" w:history="1">
        <w:r w:rsidR="00AC055F" w:rsidRPr="002258D8">
          <w:rPr>
            <w:rStyle w:val="a3"/>
            <w:bCs/>
            <w:color w:val="auto"/>
            <w:sz w:val="28"/>
            <w:szCs w:val="28"/>
            <w:u w:val="none"/>
          </w:rPr>
          <w:t>пункте 1 статьи 308-1</w:t>
        </w:r>
      </w:hyperlink>
      <w:r w:rsidR="00AC055F" w:rsidRPr="002258D8">
        <w:rPr>
          <w:rStyle w:val="s0"/>
          <w:color w:val="auto"/>
          <w:sz w:val="28"/>
          <w:szCs w:val="28"/>
        </w:rPr>
        <w:t xml:space="preserve"> настоящего Кодекса, с территории Республики Казахстан на территорию других государств-членов </w:t>
      </w:r>
      <w:r w:rsidR="00CD527B" w:rsidRPr="002258D8">
        <w:rPr>
          <w:color w:val="auto"/>
          <w:sz w:val="28"/>
          <w:szCs w:val="28"/>
        </w:rPr>
        <w:t>Евразийского экономического союза</w:t>
      </w:r>
      <w:r w:rsidR="00AC055F" w:rsidRPr="002258D8">
        <w:rPr>
          <w:rStyle w:val="s0"/>
          <w:color w:val="auto"/>
          <w:sz w:val="28"/>
          <w:szCs w:val="28"/>
        </w:rPr>
        <w:t>.</w:t>
      </w:r>
    </w:p>
    <w:bookmarkStart w:id="1340" w:name="sub1002476496"/>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"jl:31215243.0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340"/>
      <w:r w:rsidRPr="002258D8">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41" w:name="SUB245010200"/>
      <w:bookmarkEnd w:id="1341"/>
      <w:r>
        <w:rPr>
          <w:rStyle w:val="s0"/>
          <w:color w:val="auto"/>
          <w:sz w:val="28"/>
          <w:szCs w:val="28"/>
        </w:rPr>
        <w:t>3</w:t>
      </w:r>
      <w:r w:rsidR="00AC055F" w:rsidRPr="002258D8">
        <w:rPr>
          <w:rStyle w:val="s0"/>
          <w:color w:val="auto"/>
          <w:sz w:val="28"/>
          <w:szCs w:val="28"/>
        </w:rPr>
        <w:t xml:space="preserve">.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w:t>
      </w:r>
      <w:r w:rsidR="00CD527B" w:rsidRPr="002258D8">
        <w:rPr>
          <w:color w:val="auto"/>
          <w:sz w:val="28"/>
          <w:szCs w:val="28"/>
        </w:rPr>
        <w:t>Евразийского экономического союза</w:t>
      </w:r>
      <w:r w:rsidR="00CD527B" w:rsidRPr="002258D8">
        <w:rPr>
          <w:rStyle w:val="s0"/>
          <w:color w:val="auto"/>
          <w:sz w:val="28"/>
          <w:szCs w:val="28"/>
        </w:rPr>
        <w:t xml:space="preserve"> </w:t>
      </w:r>
      <w:r w:rsidR="00AC055F" w:rsidRPr="002258D8">
        <w:rPr>
          <w:rStyle w:val="s0"/>
          <w:color w:val="auto"/>
          <w:sz w:val="28"/>
          <w:szCs w:val="28"/>
        </w:rPr>
        <w:t xml:space="preserve">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w:t>
      </w:r>
      <w:r w:rsidR="00CD527B" w:rsidRPr="002258D8">
        <w:rPr>
          <w:color w:val="auto"/>
          <w:sz w:val="28"/>
          <w:szCs w:val="28"/>
        </w:rPr>
        <w:t>Евразийского экономического союза</w:t>
      </w:r>
      <w:r w:rsidR="00AC055F" w:rsidRPr="002258D8">
        <w:rPr>
          <w:rStyle w:val="s0"/>
          <w:color w:val="auto"/>
          <w:sz w:val="28"/>
          <w:szCs w:val="28"/>
        </w:rPr>
        <w:t>.</w:t>
      </w:r>
    </w:p>
    <w:bookmarkStart w:id="1342" w:name="sub1002592713"/>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"jl:31255363.0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342"/>
      <w:r w:rsidRPr="002258D8">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43" w:name="SUB2450200"/>
      <w:bookmarkEnd w:id="1343"/>
      <w:r>
        <w:rPr>
          <w:rStyle w:val="s0"/>
          <w:color w:val="auto"/>
          <w:sz w:val="28"/>
          <w:szCs w:val="28"/>
        </w:rPr>
        <w:t>4</w:t>
      </w:r>
      <w:r w:rsidR="00AC055F" w:rsidRPr="002258D8">
        <w:rPr>
          <w:rStyle w:val="s0"/>
          <w:color w:val="auto"/>
          <w:sz w:val="28"/>
          <w:szCs w:val="28"/>
        </w:rPr>
        <w:t xml:space="preserve">. Документами, подтверждающими реализацию товаров налогоплательщикам, указанным в </w:t>
      </w:r>
      <w:r w:rsidR="00AC055F" w:rsidRPr="002258D8">
        <w:rPr>
          <w:color w:val="auto"/>
          <w:sz w:val="28"/>
          <w:szCs w:val="28"/>
        </w:rPr>
        <w:t>пункте 1</w:t>
      </w:r>
      <w:r w:rsidR="00AC055F" w:rsidRPr="002258D8">
        <w:rPr>
          <w:rStyle w:val="s0"/>
          <w:color w:val="auto"/>
          <w:sz w:val="28"/>
          <w:szCs w:val="28"/>
        </w:rPr>
        <w:t xml:space="preserve"> настоящей статьи, являются:</w:t>
      </w:r>
    </w:p>
    <w:p w:rsidR="00AC055F" w:rsidRPr="002258D8" w:rsidRDefault="00AC055F" w:rsidP="002258D8">
      <w:pPr>
        <w:ind w:firstLine="709"/>
        <w:contextualSpacing/>
        <w:jc w:val="both"/>
        <w:rPr>
          <w:color w:val="auto"/>
          <w:sz w:val="28"/>
          <w:szCs w:val="28"/>
        </w:rPr>
      </w:pPr>
      <w:bookmarkStart w:id="1344" w:name="SUB2450201"/>
      <w:bookmarkEnd w:id="1344"/>
      <w:r w:rsidRPr="002258D8">
        <w:rPr>
          <w:rStyle w:val="s0"/>
          <w:color w:val="auto"/>
          <w:sz w:val="28"/>
          <w:szCs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AC055F" w:rsidRPr="002258D8" w:rsidRDefault="00AC055F" w:rsidP="002258D8">
      <w:pPr>
        <w:ind w:firstLine="709"/>
        <w:contextualSpacing/>
        <w:jc w:val="both"/>
        <w:rPr>
          <w:color w:val="auto"/>
          <w:sz w:val="28"/>
          <w:szCs w:val="28"/>
        </w:rPr>
      </w:pPr>
      <w:bookmarkStart w:id="1345" w:name="SUB2450202"/>
      <w:bookmarkEnd w:id="1345"/>
      <w:r w:rsidRPr="002258D8">
        <w:rPr>
          <w:color w:val="auto"/>
          <w:sz w:val="28"/>
          <w:szCs w:val="28"/>
        </w:rPr>
        <w:t xml:space="preserve">2) </w:t>
      </w:r>
      <w:r w:rsidRPr="002258D8">
        <w:rPr>
          <w:rStyle w:val="s0"/>
          <w:color w:val="auto"/>
          <w:sz w:val="28"/>
          <w:szCs w:val="28"/>
        </w:rPr>
        <w:t>копии товаросопроводительных документов, подтверждающих отгрузку товаров налогоплательщикам;</w:t>
      </w:r>
    </w:p>
    <w:p w:rsidR="00AC055F" w:rsidRPr="002258D8" w:rsidRDefault="00AC055F" w:rsidP="002258D8">
      <w:pPr>
        <w:ind w:firstLine="709"/>
        <w:contextualSpacing/>
        <w:jc w:val="both"/>
        <w:rPr>
          <w:color w:val="auto"/>
          <w:sz w:val="28"/>
          <w:szCs w:val="28"/>
        </w:rPr>
      </w:pPr>
      <w:bookmarkStart w:id="1346" w:name="SUB2450203"/>
      <w:bookmarkEnd w:id="1346"/>
      <w:r w:rsidRPr="002258D8">
        <w:rPr>
          <w:rStyle w:val="s0"/>
          <w:color w:val="auto"/>
          <w:sz w:val="28"/>
          <w:szCs w:val="28"/>
        </w:rPr>
        <w:t xml:space="preserve">3) копии документов, подтверждающих получение товаров налогоплательщиками. </w:t>
      </w:r>
    </w:p>
    <w:p w:rsidR="00AC055F" w:rsidRPr="002258D8" w:rsidRDefault="00AE0716" w:rsidP="002258D8">
      <w:pPr>
        <w:ind w:firstLine="709"/>
        <w:contextualSpacing/>
        <w:jc w:val="both"/>
        <w:rPr>
          <w:color w:val="auto"/>
          <w:sz w:val="28"/>
          <w:szCs w:val="28"/>
        </w:rPr>
      </w:pPr>
      <w:bookmarkStart w:id="1347" w:name="SUB2450300"/>
      <w:bookmarkEnd w:id="1347"/>
      <w:r>
        <w:rPr>
          <w:rStyle w:val="s0"/>
          <w:color w:val="auto"/>
          <w:sz w:val="28"/>
          <w:szCs w:val="28"/>
        </w:rPr>
        <w:t>5</w:t>
      </w:r>
      <w:r w:rsidR="00AC055F" w:rsidRPr="002258D8">
        <w:rPr>
          <w:rStyle w:val="s0"/>
          <w:color w:val="auto"/>
          <w:sz w:val="28"/>
          <w:szCs w:val="28"/>
        </w:rPr>
        <w:t xml:space="preserve">. Документами, подтверждающими реализацию нестабильного конденсата, указанного в </w:t>
      </w:r>
      <w:hyperlink r:id="rId522" w:history="1">
        <w:r w:rsidR="00AC055F" w:rsidRPr="002258D8">
          <w:rPr>
            <w:rStyle w:val="a3"/>
            <w:bCs/>
            <w:color w:val="auto"/>
            <w:sz w:val="28"/>
            <w:szCs w:val="28"/>
            <w:u w:val="none"/>
          </w:rPr>
          <w:t>пункте 1-1</w:t>
        </w:r>
      </w:hyperlink>
      <w:r w:rsidR="00AC055F" w:rsidRPr="002258D8">
        <w:rPr>
          <w:rStyle w:val="s0"/>
          <w:color w:val="auto"/>
          <w:sz w:val="28"/>
          <w:szCs w:val="28"/>
        </w:rPr>
        <w:t xml:space="preserve"> настоящей статьи, являются: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lastRenderedPageBreak/>
        <w:t xml:space="preserve">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w:t>
      </w:r>
      <w:r w:rsidR="00CD527B" w:rsidRPr="002258D8">
        <w:rPr>
          <w:color w:val="auto"/>
          <w:sz w:val="28"/>
          <w:szCs w:val="28"/>
        </w:rPr>
        <w:t>Евразийского экономического союза</w:t>
      </w:r>
      <w:r w:rsidRPr="002258D8">
        <w:rPr>
          <w:rStyle w:val="s0"/>
          <w:color w:val="auto"/>
          <w:sz w:val="28"/>
          <w:szCs w:val="28"/>
        </w:rPr>
        <w:t>;</w:t>
      </w:r>
    </w:p>
    <w:p w:rsidR="00AC055F" w:rsidRPr="002258D8" w:rsidRDefault="00AC055F" w:rsidP="002258D8">
      <w:pPr>
        <w:ind w:firstLine="709"/>
        <w:contextualSpacing/>
        <w:jc w:val="both"/>
        <w:rPr>
          <w:color w:val="auto"/>
          <w:sz w:val="28"/>
          <w:szCs w:val="28"/>
        </w:rPr>
      </w:pPr>
      <w:r w:rsidRPr="002258D8">
        <w:rPr>
          <w:rStyle w:val="s0"/>
          <w:color w:val="auto"/>
          <w:sz w:val="28"/>
          <w:szCs w:val="28"/>
        </w:rPr>
        <w:t>2) акт снятия показаний с приборов учета количества реализованного нестабильного конденсата по системе трубопроводов;</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3) акт приема-сдачи нестабильного конденсата, вывезенного с территории Республики Казахстан на территорию других государств-членов </w:t>
      </w:r>
      <w:r w:rsidR="00CD527B" w:rsidRPr="002258D8">
        <w:rPr>
          <w:color w:val="auto"/>
          <w:sz w:val="28"/>
          <w:szCs w:val="28"/>
        </w:rPr>
        <w:t>Евразийского экономического союза</w:t>
      </w:r>
      <w:r w:rsidRPr="002258D8">
        <w:rPr>
          <w:rStyle w:val="s0"/>
          <w:color w:val="auto"/>
          <w:sz w:val="28"/>
          <w:szCs w:val="28"/>
        </w:rPr>
        <w:t xml:space="preserve"> по системе трубопроводов.</w:t>
      </w:r>
    </w:p>
    <w:bookmarkStart w:id="1348" w:name="sub1002476677"/>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"jl:31215337.0 " </w:instrText>
      </w:r>
      <w:r w:rsidRPr="002258D8">
        <w:rPr>
          <w:color w:val="auto"/>
          <w:sz w:val="28"/>
          <w:szCs w:val="28"/>
        </w:rPr>
        <w:fldChar w:fldCharType="separate"/>
      </w:r>
      <w:r w:rsidRPr="002258D8">
        <w:rPr>
          <w:rStyle w:val="a3"/>
          <w:bCs/>
          <w:color w:val="auto"/>
          <w:sz w:val="28"/>
          <w:szCs w:val="28"/>
          <w:u w:val="none"/>
        </w:rPr>
        <w:t>Порядок снятия показаний с приборов учета количества реализованного нестабильного конденсата по системе трубопроводов</w:t>
      </w:r>
      <w:r w:rsidRPr="002258D8">
        <w:rPr>
          <w:color w:val="auto"/>
          <w:sz w:val="28"/>
          <w:szCs w:val="28"/>
        </w:rPr>
        <w:fldChar w:fldCharType="end"/>
      </w:r>
      <w:bookmarkEnd w:id="1348"/>
      <w:r w:rsidRPr="002258D8">
        <w:rPr>
          <w:rStyle w:val="s0"/>
          <w:color w:val="auto"/>
          <w:sz w:val="28"/>
          <w:szCs w:val="28"/>
        </w:rPr>
        <w:t xml:space="preserve">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49" w:name="SUB2450400"/>
      <w:bookmarkEnd w:id="1349"/>
      <w:r>
        <w:rPr>
          <w:rStyle w:val="s0"/>
          <w:color w:val="auto"/>
          <w:sz w:val="28"/>
          <w:szCs w:val="28"/>
        </w:rPr>
        <w:t>6</w:t>
      </w:r>
      <w:r w:rsidR="00AC055F" w:rsidRPr="002258D8">
        <w:rPr>
          <w:rStyle w:val="s0"/>
          <w:color w:val="auto"/>
          <w:sz w:val="28"/>
          <w:szCs w:val="28"/>
        </w:rPr>
        <w:t xml:space="preserve">. Документами, подтверждающими реализацию товаров, указанных в </w:t>
      </w:r>
      <w:hyperlink r:id="rId523" w:history="1">
        <w:r w:rsidR="00AC055F" w:rsidRPr="002258D8">
          <w:rPr>
            <w:rStyle w:val="a3"/>
            <w:bCs/>
            <w:color w:val="auto"/>
            <w:sz w:val="28"/>
            <w:szCs w:val="28"/>
            <w:u w:val="none"/>
          </w:rPr>
          <w:t>пункте 1-2</w:t>
        </w:r>
      </w:hyperlink>
      <w:r w:rsidR="00AC055F" w:rsidRPr="002258D8">
        <w:rPr>
          <w:rStyle w:val="s0"/>
          <w:color w:val="auto"/>
          <w:sz w:val="28"/>
          <w:szCs w:val="28"/>
        </w:rPr>
        <w:t xml:space="preserve"> настоящей статьи, являются: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1) договоры (контракты) на переработку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2) договоры (контракты), на основании которых осуществляется реализация продуктов переработки;</w:t>
      </w:r>
    </w:p>
    <w:p w:rsidR="00AC055F" w:rsidRPr="002258D8" w:rsidRDefault="00AC055F" w:rsidP="002258D8">
      <w:pPr>
        <w:ind w:firstLine="709"/>
        <w:contextualSpacing/>
        <w:jc w:val="both"/>
        <w:rPr>
          <w:color w:val="auto"/>
          <w:sz w:val="28"/>
          <w:szCs w:val="28"/>
        </w:rPr>
      </w:pPr>
      <w:r w:rsidRPr="002258D8">
        <w:rPr>
          <w:rStyle w:val="s0"/>
          <w:color w:val="auto"/>
          <w:sz w:val="28"/>
          <w:szCs w:val="28"/>
        </w:rPr>
        <w:t>3) документы, подтверждающие факт выполнения работ по переработке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00CD527B" w:rsidRPr="002258D8">
        <w:rPr>
          <w:color w:val="auto"/>
          <w:sz w:val="28"/>
          <w:szCs w:val="28"/>
        </w:rPr>
        <w:t>Евразийского экономического союза</w:t>
      </w:r>
      <w:r w:rsidRPr="002258D8">
        <w:rPr>
          <w:rStyle w:val="s0"/>
          <w:color w:val="auto"/>
          <w:sz w:val="28"/>
          <w:szCs w:val="28"/>
        </w:rPr>
        <w:t>.</w:t>
      </w:r>
    </w:p>
    <w:p w:rsidR="00AC055F" w:rsidRPr="002258D8" w:rsidRDefault="00AC055F" w:rsidP="002258D8">
      <w:pPr>
        <w:ind w:firstLine="709"/>
        <w:contextualSpacing/>
        <w:jc w:val="both"/>
        <w:rPr>
          <w:color w:val="auto"/>
          <w:sz w:val="28"/>
          <w:szCs w:val="28"/>
        </w:rPr>
      </w:pPr>
      <w:r w:rsidRPr="002258D8">
        <w:rPr>
          <w:rStyle w:val="s0"/>
          <w:color w:val="auto"/>
          <w:sz w:val="28"/>
          <w:szCs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5) документы, подтверждающие отгрузку продуктов переработки их покупателю - налогоплательщику государства-члена </w:t>
      </w:r>
      <w:r w:rsidR="00CD527B" w:rsidRPr="002258D8">
        <w:rPr>
          <w:color w:val="auto"/>
          <w:sz w:val="28"/>
          <w:szCs w:val="28"/>
        </w:rPr>
        <w:t>Евразийского экономического союза</w:t>
      </w:r>
      <w:r w:rsidRPr="002258D8">
        <w:rPr>
          <w:rStyle w:val="s0"/>
          <w:color w:val="auto"/>
          <w:sz w:val="28"/>
          <w:szCs w:val="28"/>
        </w:rPr>
        <w:t>, на территории которого осуществлялась переработка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7) заключение соответствующего уполномоченного государственного органа об условиях переработки товаров на территории государства-члена </w:t>
      </w:r>
      <w:r w:rsidR="006C32F1" w:rsidRPr="002258D8">
        <w:rPr>
          <w:color w:val="auto"/>
          <w:sz w:val="28"/>
          <w:szCs w:val="28"/>
        </w:rPr>
        <w:t>Евразийского экономического</w:t>
      </w:r>
      <w:r w:rsidRPr="002258D8">
        <w:rPr>
          <w:rStyle w:val="s0"/>
          <w:color w:val="auto"/>
          <w:sz w:val="28"/>
          <w:szCs w:val="28"/>
        </w:rPr>
        <w:t xml:space="preserve"> союза, предусмотренное </w:t>
      </w:r>
      <w:bookmarkStart w:id="1350" w:name="sub1001552484"/>
      <w:r w:rsidRPr="002258D8">
        <w:rPr>
          <w:color w:val="auto"/>
          <w:sz w:val="28"/>
          <w:szCs w:val="28"/>
        </w:rPr>
        <w:fldChar w:fldCharType="begin"/>
      </w:r>
      <w:r w:rsidRPr="002258D8">
        <w:rPr>
          <w:color w:val="auto"/>
          <w:sz w:val="28"/>
          <w:szCs w:val="28"/>
        </w:rPr>
        <w:instrText xml:space="preserve"> HYPERLINK "jl:30366217.276130800 " </w:instrText>
      </w:r>
      <w:r w:rsidRPr="002258D8">
        <w:rPr>
          <w:color w:val="auto"/>
          <w:sz w:val="28"/>
          <w:szCs w:val="28"/>
        </w:rPr>
        <w:fldChar w:fldCharType="separate"/>
      </w:r>
      <w:r w:rsidRPr="002258D8">
        <w:rPr>
          <w:rStyle w:val="a3"/>
          <w:bCs/>
          <w:color w:val="auto"/>
          <w:sz w:val="28"/>
          <w:szCs w:val="28"/>
          <w:u w:val="none"/>
        </w:rPr>
        <w:t>пунктом 8 статьи 276-13</w:t>
      </w:r>
      <w:r w:rsidRPr="002258D8">
        <w:rPr>
          <w:color w:val="auto"/>
          <w:sz w:val="28"/>
          <w:szCs w:val="28"/>
        </w:rPr>
        <w:fldChar w:fldCharType="end"/>
      </w:r>
      <w:bookmarkEnd w:id="1350"/>
      <w:r w:rsidRPr="002258D8">
        <w:rPr>
          <w:rStyle w:val="s0"/>
          <w:color w:val="auto"/>
          <w:sz w:val="28"/>
          <w:szCs w:val="28"/>
        </w:rPr>
        <w:t xml:space="preserve"> настоящего Кодекса.</w:t>
      </w:r>
    </w:p>
    <w:p w:rsidR="00AC055F" w:rsidRPr="002258D8" w:rsidRDefault="00AC055F" w:rsidP="002258D8">
      <w:pPr>
        <w:ind w:firstLine="709"/>
        <w:contextualSpacing/>
        <w:jc w:val="both"/>
        <w:rPr>
          <w:rStyle w:val="s0"/>
          <w:color w:val="auto"/>
          <w:sz w:val="28"/>
          <w:szCs w:val="28"/>
        </w:rPr>
      </w:pPr>
      <w:r w:rsidRPr="002258D8">
        <w:rPr>
          <w:rStyle w:val="s0"/>
          <w:color w:val="auto"/>
          <w:sz w:val="28"/>
          <w:szCs w:val="28"/>
        </w:rPr>
        <w:t xml:space="preserve">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w:t>
      </w:r>
      <w:r w:rsidR="00CD527B" w:rsidRPr="002258D8">
        <w:rPr>
          <w:color w:val="auto"/>
          <w:sz w:val="28"/>
          <w:szCs w:val="28"/>
        </w:rPr>
        <w:t>Евразийского экономического союза</w:t>
      </w:r>
      <w:r w:rsidR="00CD527B" w:rsidRPr="002258D8">
        <w:rPr>
          <w:rStyle w:val="s0"/>
          <w:color w:val="auto"/>
          <w:sz w:val="28"/>
          <w:szCs w:val="28"/>
        </w:rPr>
        <w:t xml:space="preserve"> </w:t>
      </w:r>
      <w:r w:rsidRPr="002258D8">
        <w:rPr>
          <w:rStyle w:val="s0"/>
          <w:color w:val="auto"/>
          <w:sz w:val="28"/>
          <w:szCs w:val="28"/>
        </w:rPr>
        <w:t>по запросу налогового органа Республики Казахстан.</w:t>
      </w:r>
    </w:p>
    <w:p w:rsidR="00B24695" w:rsidRPr="002258D8" w:rsidRDefault="00B24695" w:rsidP="002258D8">
      <w:pPr>
        <w:ind w:firstLine="709"/>
        <w:contextualSpacing/>
        <w:jc w:val="both"/>
        <w:rPr>
          <w:color w:val="auto"/>
          <w:sz w:val="28"/>
          <w:szCs w:val="28"/>
        </w:rPr>
      </w:pPr>
    </w:p>
    <w:p w:rsidR="007F36C1" w:rsidRPr="002258D8" w:rsidRDefault="007F36C1" w:rsidP="002258D8">
      <w:pPr>
        <w:ind w:firstLine="709"/>
        <w:contextualSpacing/>
        <w:jc w:val="both"/>
        <w:rPr>
          <w:rStyle w:val="s0"/>
          <w:color w:val="auto"/>
          <w:sz w:val="28"/>
          <w:szCs w:val="28"/>
        </w:rPr>
      </w:pPr>
    </w:p>
    <w:p w:rsidR="00B24695" w:rsidRPr="007B7F96" w:rsidRDefault="00B24695" w:rsidP="007B7F96">
      <w:pPr>
        <w:pStyle w:val="a8"/>
        <w:numPr>
          <w:ilvl w:val="0"/>
          <w:numId w:val="59"/>
        </w:numPr>
        <w:spacing w:after="0" w:line="240" w:lineRule="auto"/>
        <w:ind w:left="0" w:firstLine="0"/>
        <w:jc w:val="center"/>
        <w:rPr>
          <w:rFonts w:ascii="Times New Roman" w:hAnsi="Times New Roman"/>
          <w:b/>
          <w:bCs/>
          <w:sz w:val="28"/>
          <w:szCs w:val="28"/>
        </w:rPr>
      </w:pPr>
      <w:r w:rsidRPr="007B7F96">
        <w:rPr>
          <w:rFonts w:ascii="Times New Roman" w:hAnsi="Times New Roman"/>
          <w:b/>
          <w:bCs/>
          <w:sz w:val="28"/>
          <w:szCs w:val="28"/>
        </w:rPr>
        <w:t>НЕОБЛАГАЕМЫЙ ОБОРОТ И НЕОБЛАГЕМЫЙ ИМПОРТ</w:t>
      </w:r>
    </w:p>
    <w:p w:rsidR="007F36C1" w:rsidRPr="002258D8" w:rsidRDefault="007F36C1" w:rsidP="002258D8">
      <w:pPr>
        <w:ind w:firstLine="709"/>
        <w:contextualSpacing/>
        <w:jc w:val="both"/>
        <w:rPr>
          <w:bCs/>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Обороты по реализации товаров, работ, услуг, освобожденные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B24695" w:rsidRPr="002258D8" w:rsidRDefault="00B24695" w:rsidP="002258D8">
      <w:pPr>
        <w:tabs>
          <w:tab w:val="left" w:pos="1041"/>
        </w:tabs>
        <w:ind w:firstLine="709"/>
        <w:contextualSpacing/>
        <w:jc w:val="both"/>
        <w:rPr>
          <w:color w:val="auto"/>
          <w:sz w:val="28"/>
          <w:szCs w:val="28"/>
        </w:rPr>
      </w:pPr>
      <w:r w:rsidRPr="002258D8">
        <w:rPr>
          <w:color w:val="auto"/>
          <w:sz w:val="28"/>
          <w:szCs w:val="28"/>
        </w:rPr>
        <w:t xml:space="preserve">1) указанных в </w:t>
      </w:r>
      <w:hyperlink r:id="rId524" w:history="1">
        <w:r w:rsidRPr="002258D8">
          <w:rPr>
            <w:color w:val="auto"/>
            <w:sz w:val="28"/>
            <w:szCs w:val="28"/>
          </w:rPr>
          <w:t>статьях 249 - 254</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акцизных марок (учетно-контрольных марок, предназначенных для маркировки подакцизных товаров в соответствии со </w:t>
      </w:r>
      <w:hyperlink r:id="rId525" w:history="1">
        <w:r w:rsidRPr="002258D8">
          <w:rPr>
            <w:color w:val="auto"/>
            <w:sz w:val="28"/>
            <w:szCs w:val="28"/>
          </w:rPr>
          <w:t xml:space="preserve">статьей </w:t>
        </w:r>
      </w:hyperlink>
      <w:r w:rsidRPr="002258D8">
        <w:rPr>
          <w:color w:val="auto"/>
          <w:sz w:val="28"/>
          <w:szCs w:val="28"/>
        </w:rPr>
        <w:t>___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здания, сооружения, реализуемого государственной исламской специальной финансовой компанией уполномоченному органу по управлению государственным имуществом, ранее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B24695" w:rsidRPr="002258D8" w:rsidRDefault="00B24695" w:rsidP="002258D8">
      <w:pPr>
        <w:ind w:firstLine="709"/>
        <w:contextualSpacing/>
        <w:jc w:val="both"/>
        <w:rPr>
          <w:color w:val="auto"/>
          <w:sz w:val="28"/>
          <w:szCs w:val="28"/>
        </w:rPr>
      </w:pPr>
      <w:r w:rsidRPr="002258D8">
        <w:rPr>
          <w:color w:val="auto"/>
          <w:sz w:val="28"/>
          <w:szCs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B24695" w:rsidRPr="002258D8" w:rsidRDefault="00B24695" w:rsidP="002258D8">
      <w:pPr>
        <w:ind w:firstLine="709"/>
        <w:contextualSpacing/>
        <w:jc w:val="both"/>
        <w:rPr>
          <w:color w:val="auto"/>
          <w:sz w:val="28"/>
          <w:szCs w:val="28"/>
        </w:rPr>
      </w:pPr>
      <w:r w:rsidRPr="002258D8">
        <w:rPr>
          <w:color w:val="auto"/>
          <w:sz w:val="28"/>
          <w:szCs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B24695" w:rsidRPr="002258D8" w:rsidRDefault="00312A62" w:rsidP="002258D8">
      <w:pPr>
        <w:ind w:firstLine="709"/>
        <w:contextualSpacing/>
        <w:jc w:val="both"/>
        <w:rPr>
          <w:color w:val="auto"/>
          <w:sz w:val="28"/>
          <w:szCs w:val="28"/>
        </w:rPr>
      </w:pPr>
      <w:r w:rsidRPr="002258D8">
        <w:rPr>
          <w:color w:val="auto"/>
          <w:sz w:val="28"/>
          <w:szCs w:val="28"/>
        </w:rPr>
        <w:t>6</w:t>
      </w:r>
      <w:r w:rsidR="00B24695" w:rsidRPr="002258D8">
        <w:rPr>
          <w:color w:val="auto"/>
          <w:sz w:val="28"/>
          <w:szCs w:val="28"/>
        </w:rPr>
        <w:t xml:space="preserve">) имущества в виде выигрышей, выдаваемых оператором лотереи участнику лотереи; </w:t>
      </w:r>
    </w:p>
    <w:p w:rsidR="00B24695" w:rsidRPr="002258D8" w:rsidRDefault="00312A62" w:rsidP="002258D8">
      <w:pPr>
        <w:ind w:firstLine="709"/>
        <w:contextualSpacing/>
        <w:jc w:val="both"/>
        <w:rPr>
          <w:color w:val="auto"/>
          <w:sz w:val="28"/>
          <w:szCs w:val="28"/>
        </w:rPr>
      </w:pPr>
      <w:r w:rsidRPr="002258D8">
        <w:rPr>
          <w:color w:val="auto"/>
          <w:sz w:val="28"/>
          <w:szCs w:val="28"/>
        </w:rPr>
        <w:t>7</w:t>
      </w:r>
      <w:r w:rsidR="00B24695" w:rsidRPr="002258D8">
        <w:rPr>
          <w:color w:val="auto"/>
          <w:sz w:val="28"/>
          <w:szCs w:val="28"/>
        </w:rPr>
        <w:t xml:space="preserve">)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B24695" w:rsidRPr="002258D8" w:rsidRDefault="00312A62" w:rsidP="002258D8">
      <w:pPr>
        <w:ind w:firstLine="709"/>
        <w:contextualSpacing/>
        <w:jc w:val="both"/>
        <w:rPr>
          <w:color w:val="auto"/>
          <w:sz w:val="28"/>
          <w:szCs w:val="28"/>
        </w:rPr>
      </w:pPr>
      <w:r w:rsidRPr="002258D8">
        <w:rPr>
          <w:color w:val="auto"/>
          <w:sz w:val="28"/>
          <w:szCs w:val="28"/>
        </w:rPr>
        <w:t>8</w:t>
      </w:r>
      <w:r w:rsidR="00B24695" w:rsidRPr="002258D8">
        <w:rPr>
          <w:color w:val="auto"/>
          <w:sz w:val="28"/>
          <w:szCs w:val="28"/>
        </w:rPr>
        <w:t xml:space="preserve">)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w:t>
      </w:r>
      <w:hyperlink r:id="rId526" w:history="1">
        <w:r w:rsidR="00B24695" w:rsidRPr="002258D8">
          <w:rPr>
            <w:color w:val="auto"/>
            <w:sz w:val="28"/>
            <w:szCs w:val="28"/>
          </w:rPr>
          <w:t>переработки на таможенной территории</w:t>
        </w:r>
      </w:hyperlink>
      <w:r w:rsidR="00B24695" w:rsidRPr="002258D8">
        <w:rPr>
          <w:color w:val="auto"/>
          <w:sz w:val="28"/>
          <w:szCs w:val="28"/>
        </w:rPr>
        <w:t>;</w:t>
      </w:r>
    </w:p>
    <w:p w:rsidR="00B24695" w:rsidRPr="002258D8" w:rsidRDefault="00312A62" w:rsidP="002258D8">
      <w:pPr>
        <w:ind w:firstLine="709"/>
        <w:contextualSpacing/>
        <w:jc w:val="both"/>
        <w:rPr>
          <w:color w:val="auto"/>
          <w:sz w:val="28"/>
          <w:szCs w:val="28"/>
        </w:rPr>
      </w:pPr>
      <w:r w:rsidRPr="002258D8">
        <w:rPr>
          <w:color w:val="auto"/>
          <w:sz w:val="28"/>
          <w:szCs w:val="28"/>
        </w:rPr>
        <w:t>9</w:t>
      </w:r>
      <w:r w:rsidR="00B24695" w:rsidRPr="002258D8">
        <w:rPr>
          <w:color w:val="auto"/>
          <w:sz w:val="28"/>
          <w:szCs w:val="28"/>
        </w:rPr>
        <w:t xml:space="preserve">) деятельность кооператива собственников помещений (квартир) по управлению общим имуществом объекта кондоминиума, осуществляемая в соответствии с законодательством Республики Казахстан о жилищных отношениях; </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0</w:t>
      </w:r>
      <w:r w:rsidRPr="002258D8">
        <w:rPr>
          <w:color w:val="auto"/>
          <w:sz w:val="28"/>
          <w:szCs w:val="28"/>
        </w:rPr>
        <w:t>) банкнот и монет национальной валюты;</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1</w:t>
      </w:r>
      <w:r w:rsidRPr="002258D8">
        <w:rPr>
          <w:color w:val="auto"/>
          <w:sz w:val="28"/>
          <w:szCs w:val="28"/>
        </w:rPr>
        <w:t xml:space="preserve">) товаров, работ, услуг, кроме оборотов по реализации товаров, работ, услуг от торгово-посреднической деятельности и оборотов по производству и </w:t>
      </w:r>
      <w:r w:rsidRPr="002258D8">
        <w:rPr>
          <w:color w:val="auto"/>
          <w:sz w:val="28"/>
          <w:szCs w:val="28"/>
        </w:rPr>
        <w:lastRenderedPageBreak/>
        <w:t>реализации подакцизных товаров, общественных объединений инвалидов, а также производственных организаций, если такие объединения и организации соответствуют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инвалиды составляют не менее </w:t>
      </w:r>
      <w:r w:rsidR="00710F7A" w:rsidRPr="002258D8">
        <w:rPr>
          <w:color w:val="auto"/>
          <w:sz w:val="28"/>
          <w:szCs w:val="28"/>
        </w:rPr>
        <w:t>пятидесяти одного</w:t>
      </w:r>
      <w:r w:rsidRPr="002258D8">
        <w:rPr>
          <w:color w:val="auto"/>
          <w:sz w:val="28"/>
          <w:szCs w:val="28"/>
        </w:rPr>
        <w:t xml:space="preserve"> процента от общего числа работников таких производственных организаций;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расходы по оплате труда инвалидов составляют не менее </w:t>
      </w:r>
      <w:r w:rsidR="00710F7A" w:rsidRPr="002258D8">
        <w:rPr>
          <w:color w:val="auto"/>
          <w:sz w:val="28"/>
          <w:szCs w:val="28"/>
        </w:rPr>
        <w:t>пятидесяти одного</w:t>
      </w:r>
      <w:r w:rsidRPr="002258D8">
        <w:rPr>
          <w:color w:val="auto"/>
          <w:sz w:val="28"/>
          <w:szCs w:val="28"/>
        </w:rPr>
        <w:t xml:space="preserve"> процента (в специализированных организациях, в которых работают инвалиды по потере слуха, речи, зрения, - не менее </w:t>
      </w:r>
      <w:r w:rsidR="00710F7A" w:rsidRPr="002258D8">
        <w:rPr>
          <w:color w:val="auto"/>
          <w:sz w:val="28"/>
          <w:szCs w:val="28"/>
        </w:rPr>
        <w:t xml:space="preserve">тридцати пяти </w:t>
      </w:r>
      <w:r w:rsidRPr="002258D8">
        <w:rPr>
          <w:color w:val="auto"/>
          <w:sz w:val="28"/>
          <w:szCs w:val="28"/>
        </w:rPr>
        <w:t xml:space="preserve"> процентов) от общих расходов по оплате труда; </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2</w:t>
      </w:r>
      <w:r w:rsidRPr="002258D8">
        <w:rPr>
          <w:color w:val="auto"/>
          <w:sz w:val="28"/>
          <w:szCs w:val="28"/>
        </w:rPr>
        <w:t>)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3</w:t>
      </w:r>
      <w:r w:rsidRPr="002258D8">
        <w:rPr>
          <w:color w:val="auto"/>
          <w:sz w:val="28"/>
          <w:szCs w:val="28"/>
        </w:rPr>
        <w:t>) если иное не установлено статьей 244-4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или юридическое лицо – профессиональный участник рынка ценных бумаг, или Национальный Банк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4</w:t>
      </w:r>
      <w:r w:rsidRPr="002258D8">
        <w:rPr>
          <w:color w:val="auto"/>
          <w:sz w:val="28"/>
          <w:szCs w:val="28"/>
        </w:rPr>
        <w:t>) услуги по организации азартных игр и заключению пари;</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5</w:t>
      </w:r>
      <w:r w:rsidRPr="002258D8">
        <w:rPr>
          <w:color w:val="auto"/>
          <w:sz w:val="28"/>
          <w:szCs w:val="28"/>
        </w:rPr>
        <w:t>) услуги туроператора по въездному туризму;</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6</w:t>
      </w:r>
      <w:r w:rsidRPr="002258D8">
        <w:rPr>
          <w:color w:val="auto"/>
          <w:sz w:val="28"/>
          <w:szCs w:val="28"/>
        </w:rPr>
        <w:t>) заемные операции в денежной форме на условиях платности, срочности и возвратности;</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7</w:t>
      </w:r>
      <w:r w:rsidRPr="002258D8">
        <w:rPr>
          <w:color w:val="auto"/>
          <w:sz w:val="28"/>
          <w:szCs w:val="28"/>
        </w:rPr>
        <w:t>) товаров, помещенных под таможенную процедуру беспошлинной торговли;</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8</w:t>
      </w:r>
      <w:r w:rsidRPr="002258D8">
        <w:rPr>
          <w:color w:val="auto"/>
          <w:sz w:val="28"/>
          <w:szCs w:val="28"/>
        </w:rPr>
        <w:t xml:space="preserve">) лома и отходов цветных и черных металлов; </w:t>
      </w:r>
    </w:p>
    <w:p w:rsidR="00B24695" w:rsidRPr="002258D8" w:rsidRDefault="00312A62" w:rsidP="002258D8">
      <w:pPr>
        <w:ind w:firstLine="709"/>
        <w:contextualSpacing/>
        <w:jc w:val="both"/>
        <w:rPr>
          <w:color w:val="auto"/>
          <w:sz w:val="28"/>
          <w:szCs w:val="28"/>
        </w:rPr>
      </w:pPr>
      <w:r w:rsidRPr="002258D8">
        <w:rPr>
          <w:color w:val="auto"/>
          <w:sz w:val="28"/>
          <w:szCs w:val="28"/>
        </w:rPr>
        <w:t>19</w:t>
      </w:r>
      <w:r w:rsidR="00B24695" w:rsidRPr="002258D8">
        <w:rPr>
          <w:color w:val="auto"/>
          <w:sz w:val="28"/>
          <w:szCs w:val="28"/>
        </w:rPr>
        <w:t>) услуг по проведению религиозными объединениями религиозных обрядов и церемоний в соответствии с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0</w:t>
      </w:r>
      <w:r w:rsidRPr="002258D8">
        <w:rPr>
          <w:color w:val="auto"/>
          <w:sz w:val="28"/>
          <w:szCs w:val="28"/>
        </w:rPr>
        <w:t xml:space="preserve">) предметов религиозного назначения религиозными объединениями, зарегистрированными в органах юстиции Республики Казахстан. </w:t>
      </w:r>
    </w:p>
    <w:p w:rsidR="00B24695" w:rsidRPr="002258D8" w:rsidRDefault="002A19F4" w:rsidP="002258D8">
      <w:pPr>
        <w:ind w:firstLine="709"/>
        <w:contextualSpacing/>
        <w:jc w:val="both"/>
        <w:rPr>
          <w:color w:val="auto"/>
          <w:sz w:val="28"/>
          <w:szCs w:val="28"/>
        </w:rPr>
      </w:pPr>
      <w:hyperlink r:id="rId527"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28" w:history="1">
        <w:r w:rsidR="00B24695" w:rsidRPr="002258D8">
          <w:rPr>
            <w:color w:val="auto"/>
            <w:sz w:val="28"/>
            <w:szCs w:val="28"/>
          </w:rPr>
          <w:t>критерии</w:t>
        </w:r>
      </w:hyperlink>
      <w:r w:rsidR="00B24695" w:rsidRPr="002258D8">
        <w:rPr>
          <w:color w:val="auto"/>
          <w:sz w:val="28"/>
          <w:szCs w:val="28"/>
        </w:rPr>
        <w:t xml:space="preserve"> его формирования утверждаются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1</w:t>
      </w:r>
      <w:r w:rsidRPr="002258D8">
        <w:rPr>
          <w:color w:val="auto"/>
          <w:sz w:val="28"/>
          <w:szCs w:val="28"/>
        </w:rPr>
        <w:t>) ритуальных услуг похоронных бюро, услуг кладбищ и крематориев;</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2</w:t>
      </w:r>
      <w:r w:rsidRPr="002258D8">
        <w:rPr>
          <w:color w:val="auto"/>
          <w:sz w:val="28"/>
          <w:szCs w:val="28"/>
        </w:rPr>
        <w:t>) специальных социальных услуг,  осуществляемых некоммерческими организациями в соответствии с законодательством о специальных социальных услугах;</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3</w:t>
      </w:r>
      <w:r w:rsidRPr="002258D8">
        <w:rPr>
          <w:color w:val="auto"/>
          <w:sz w:val="28"/>
          <w:szCs w:val="28"/>
        </w:rPr>
        <w:t>)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2</w:t>
      </w:r>
      <w:r w:rsidR="00312A62" w:rsidRPr="002258D8">
        <w:rPr>
          <w:color w:val="auto"/>
          <w:sz w:val="28"/>
          <w:szCs w:val="28"/>
        </w:rPr>
        <w:t>4</w:t>
      </w:r>
      <w:r w:rsidRPr="002258D8">
        <w:rPr>
          <w:color w:val="auto"/>
          <w:sz w:val="28"/>
          <w:szCs w:val="28"/>
        </w:rPr>
        <w:t>) осуществление музеями культурных, образовательных, научно-исследовательских функции и обеспечение популяризации историко-культурного наследия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5</w:t>
      </w:r>
      <w:r w:rsidRPr="002258D8">
        <w:rPr>
          <w:color w:val="auto"/>
          <w:sz w:val="28"/>
          <w:szCs w:val="28"/>
        </w:rPr>
        <w:t>) осуществление библиотеками информационных, культурных, образовательных функции;</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6</w:t>
      </w:r>
      <w:r w:rsidRPr="002258D8">
        <w:rPr>
          <w:color w:val="auto"/>
          <w:sz w:val="28"/>
          <w:szCs w:val="28"/>
        </w:rPr>
        <w:t xml:space="preserve">) услуги и работы в сфере культуры и образования, осуществляемые театрами, филармониями, культурно-досуговыми организациями; </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7</w:t>
      </w:r>
      <w:r w:rsidRPr="002258D8">
        <w:rPr>
          <w:color w:val="auto"/>
          <w:sz w:val="28"/>
          <w:szCs w:val="28"/>
        </w:rPr>
        <w:t xml:space="preserve">)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8</w:t>
      </w:r>
      <w:r w:rsidRPr="002258D8">
        <w:rPr>
          <w:color w:val="auto"/>
          <w:sz w:val="28"/>
          <w:szCs w:val="28"/>
        </w:rPr>
        <w:t xml:space="preserve">) образовательных услуг в сфере дошкольного воспитания и обучения; </w:t>
      </w:r>
    </w:p>
    <w:p w:rsidR="00B24695" w:rsidRPr="002258D8" w:rsidRDefault="00312A62" w:rsidP="002258D8">
      <w:pPr>
        <w:ind w:firstLine="709"/>
        <w:contextualSpacing/>
        <w:jc w:val="both"/>
        <w:rPr>
          <w:color w:val="auto"/>
          <w:sz w:val="28"/>
          <w:szCs w:val="28"/>
        </w:rPr>
      </w:pPr>
      <w:r w:rsidRPr="002258D8">
        <w:rPr>
          <w:color w:val="auto"/>
          <w:sz w:val="28"/>
          <w:szCs w:val="28"/>
        </w:rPr>
        <w:t>29</w:t>
      </w:r>
      <w:r w:rsidR="00B24695" w:rsidRPr="002258D8">
        <w:rPr>
          <w:color w:val="auto"/>
          <w:sz w:val="28"/>
          <w:szCs w:val="28"/>
        </w:rPr>
        <w:t xml:space="preserve">) услуг по дополнительному образованию, оказываемых организацией образования, имеющей лицензию на осуществление деятельности в сфере образования;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0</w:t>
      </w:r>
      <w:r w:rsidRPr="002258D8">
        <w:rPr>
          <w:color w:val="auto"/>
          <w:sz w:val="28"/>
          <w:szCs w:val="28"/>
        </w:rPr>
        <w:t xml:space="preserve">)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w:t>
      </w:r>
      <w:hyperlink r:id="rId529" w:history="1">
        <w:r w:rsidRPr="002258D8">
          <w:rPr>
            <w:color w:val="auto"/>
            <w:sz w:val="28"/>
            <w:szCs w:val="28"/>
          </w:rPr>
          <w:t>лицензиям</w:t>
        </w:r>
      </w:hyperlink>
      <w:r w:rsidRPr="002258D8">
        <w:rPr>
          <w:color w:val="auto"/>
          <w:sz w:val="28"/>
          <w:szCs w:val="28"/>
        </w:rPr>
        <w:t xml:space="preserve"> на право осуществления данных видов деятельности;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1</w:t>
      </w:r>
      <w:r w:rsidRPr="002258D8">
        <w:rPr>
          <w:color w:val="auto"/>
          <w:sz w:val="28"/>
          <w:szCs w:val="28"/>
        </w:rPr>
        <w:t xml:space="preserve">) осуществление автономными организациями образования, соответствующими условиям подпунктов 2) или 4) пункта 1 статьи 135-1 настоящего Кодекса, видов деятельности, определенных </w:t>
      </w:r>
      <w:hyperlink r:id="rId530" w:history="1">
        <w:r w:rsidRPr="002258D8">
          <w:rPr>
            <w:color w:val="auto"/>
            <w:sz w:val="28"/>
            <w:szCs w:val="28"/>
          </w:rPr>
          <w:t xml:space="preserve">подпунктом 2) пункта 1 статьи </w:t>
        </w:r>
      </w:hyperlink>
      <w:r w:rsidRPr="002258D8">
        <w:rPr>
          <w:color w:val="auto"/>
          <w:sz w:val="28"/>
          <w:szCs w:val="28"/>
        </w:rPr>
        <w:t>135-1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2</w:t>
      </w:r>
      <w:r w:rsidRPr="002258D8">
        <w:rPr>
          <w:color w:val="auto"/>
          <w:sz w:val="28"/>
          <w:szCs w:val="28"/>
        </w:rPr>
        <w:t xml:space="preserve">) услуг по предоставлению во временное пользование библиотечного фонда, в том числе в электронной форме, организациями образования, имеющими лицензию на право ведения образовательной деятельности, а также автономными организациями образования, указанными в </w:t>
      </w:r>
      <w:hyperlink r:id="rId531" w:history="1">
        <w:r w:rsidRPr="002258D8">
          <w:rPr>
            <w:color w:val="auto"/>
            <w:sz w:val="28"/>
            <w:szCs w:val="28"/>
          </w:rPr>
          <w:t xml:space="preserve">подпунктах 2), 4) и 6) пункта 1 статьи </w:t>
        </w:r>
      </w:hyperlink>
      <w:r w:rsidRPr="002258D8">
        <w:rPr>
          <w:color w:val="auto"/>
          <w:sz w:val="28"/>
          <w:szCs w:val="28"/>
        </w:rPr>
        <w:t xml:space="preserve">135-1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3</w:t>
      </w:r>
      <w:r w:rsidRPr="002258D8">
        <w:rPr>
          <w:color w:val="auto"/>
          <w:sz w:val="28"/>
          <w:szCs w:val="28"/>
        </w:rPr>
        <w:t xml:space="preserve">) лекарственных средств любых форм, в том числе лекарственных субстанций, а также материалов и комплектующих для их производства;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4</w:t>
      </w:r>
      <w:r w:rsidRPr="002258D8">
        <w:rPr>
          <w:color w:val="auto"/>
          <w:sz w:val="28"/>
          <w:szCs w:val="28"/>
        </w:rPr>
        <w:t xml:space="preserve">)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Перечень товаров, указанных в подпунктах </w:t>
      </w:r>
      <w:r w:rsidRPr="009173E9">
        <w:rPr>
          <w:color w:val="auto"/>
          <w:sz w:val="28"/>
          <w:szCs w:val="28"/>
          <w:highlight w:val="yellow"/>
        </w:rPr>
        <w:t>3</w:t>
      </w:r>
      <w:r w:rsidR="009173E9" w:rsidRPr="009173E9">
        <w:rPr>
          <w:color w:val="auto"/>
          <w:sz w:val="28"/>
          <w:szCs w:val="28"/>
          <w:highlight w:val="yellow"/>
        </w:rPr>
        <w:t>3</w:t>
      </w:r>
      <w:r w:rsidRPr="009173E9">
        <w:rPr>
          <w:color w:val="auto"/>
          <w:sz w:val="28"/>
          <w:szCs w:val="28"/>
          <w:highlight w:val="yellow"/>
        </w:rPr>
        <w:t>)</w:t>
      </w:r>
      <w:r w:rsidRPr="002258D8">
        <w:rPr>
          <w:color w:val="auto"/>
          <w:sz w:val="28"/>
          <w:szCs w:val="28"/>
        </w:rPr>
        <w:t xml:space="preserve"> и </w:t>
      </w:r>
      <w:r w:rsidRPr="009173E9">
        <w:rPr>
          <w:color w:val="auto"/>
          <w:sz w:val="28"/>
          <w:szCs w:val="28"/>
          <w:highlight w:val="yellow"/>
        </w:rPr>
        <w:t>3</w:t>
      </w:r>
      <w:r w:rsidR="009173E9" w:rsidRPr="009173E9">
        <w:rPr>
          <w:color w:val="auto"/>
          <w:sz w:val="28"/>
          <w:szCs w:val="28"/>
          <w:highlight w:val="yellow"/>
        </w:rPr>
        <w:t>4</w:t>
      </w:r>
      <w:r w:rsidRPr="009173E9">
        <w:rPr>
          <w:color w:val="auto"/>
          <w:sz w:val="28"/>
          <w:szCs w:val="28"/>
          <w:highlight w:val="yellow"/>
        </w:rPr>
        <w:t>)</w:t>
      </w:r>
      <w:r w:rsidRPr="002258D8">
        <w:rPr>
          <w:color w:val="auto"/>
          <w:sz w:val="28"/>
          <w:szCs w:val="28"/>
        </w:rPr>
        <w:t xml:space="preserve"> утверждается уполномоченным органом в области здравоохранения и ветеринарии.</w:t>
      </w:r>
    </w:p>
    <w:p w:rsidR="00B24695" w:rsidRPr="009173E9" w:rsidRDefault="00B24695" w:rsidP="002258D8">
      <w:pPr>
        <w:ind w:firstLine="709"/>
        <w:contextualSpacing/>
        <w:jc w:val="both"/>
        <w:rPr>
          <w:color w:val="auto"/>
          <w:sz w:val="28"/>
          <w:szCs w:val="28"/>
          <w:highlight w:val="yellow"/>
        </w:rPr>
      </w:pPr>
      <w:r w:rsidRPr="002258D8">
        <w:rPr>
          <w:color w:val="auto"/>
          <w:sz w:val="28"/>
          <w:szCs w:val="28"/>
        </w:rPr>
        <w:t>3</w:t>
      </w:r>
      <w:r w:rsidR="00312A62" w:rsidRPr="002258D8">
        <w:rPr>
          <w:color w:val="auto"/>
          <w:sz w:val="28"/>
          <w:szCs w:val="28"/>
        </w:rPr>
        <w:t>5</w:t>
      </w:r>
      <w:r w:rsidRPr="002258D8">
        <w:rPr>
          <w:color w:val="auto"/>
          <w:sz w:val="28"/>
          <w:szCs w:val="28"/>
        </w:rPr>
        <w:t xml:space="preserve">) услуг в форме медицинской помощи в соответствии с </w:t>
      </w:r>
      <w:hyperlink r:id="rId532" w:history="1">
        <w:r w:rsidRPr="002258D8">
          <w:rPr>
            <w:color w:val="auto"/>
            <w:sz w:val="28"/>
            <w:szCs w:val="28"/>
          </w:rPr>
          <w:t>законодательством Республики Казахстан</w:t>
        </w:r>
      </w:hyperlink>
      <w:r w:rsidRPr="002258D8">
        <w:rPr>
          <w:color w:val="auto"/>
          <w:sz w:val="28"/>
          <w:szCs w:val="28"/>
        </w:rPr>
        <w:t xml:space="preserve"> (в том числе при осуществлении медицинской деятельности, не подлежащей </w:t>
      </w:r>
      <w:hyperlink r:id="rId533" w:history="1">
        <w:r w:rsidRPr="002258D8">
          <w:rPr>
            <w:color w:val="auto"/>
            <w:sz w:val="28"/>
            <w:szCs w:val="28"/>
          </w:rPr>
          <w:t>лицензированию</w:t>
        </w:r>
      </w:hyperlink>
      <w:r w:rsidRPr="002258D8">
        <w:rPr>
          <w:color w:val="auto"/>
          <w:sz w:val="28"/>
          <w:szCs w:val="28"/>
        </w:rPr>
        <w:t xml:space="preserve">), оказываемых субъектом здравоохранения, имеющим лицензию на осуществление медицинской </w:t>
      </w:r>
      <w:r w:rsidRPr="009173E9">
        <w:rPr>
          <w:color w:val="auto"/>
          <w:sz w:val="28"/>
          <w:szCs w:val="28"/>
          <w:highlight w:val="yellow"/>
        </w:rPr>
        <w:t>деятельности;</w:t>
      </w:r>
    </w:p>
    <w:p w:rsidR="00B24695" w:rsidRPr="002258D8" w:rsidRDefault="00B24695" w:rsidP="002258D8">
      <w:pPr>
        <w:ind w:firstLine="709"/>
        <w:contextualSpacing/>
        <w:jc w:val="both"/>
        <w:rPr>
          <w:color w:val="auto"/>
          <w:sz w:val="28"/>
          <w:szCs w:val="28"/>
        </w:rPr>
      </w:pPr>
      <w:r w:rsidRPr="009173E9">
        <w:rPr>
          <w:color w:val="auto"/>
          <w:sz w:val="28"/>
          <w:szCs w:val="28"/>
          <w:highlight w:val="yellow"/>
        </w:rPr>
        <w:lastRenderedPageBreak/>
        <w:t>3</w:t>
      </w:r>
      <w:r w:rsidR="00312A62" w:rsidRPr="009173E9">
        <w:rPr>
          <w:color w:val="auto"/>
          <w:sz w:val="28"/>
          <w:szCs w:val="28"/>
          <w:highlight w:val="yellow"/>
        </w:rPr>
        <w:t>6</w:t>
      </w:r>
      <w:r w:rsidRPr="009173E9">
        <w:rPr>
          <w:color w:val="auto"/>
          <w:sz w:val="28"/>
          <w:szCs w:val="28"/>
          <w:highlight w:val="yellow"/>
        </w:rPr>
        <w:t>) услуг</w:t>
      </w:r>
      <w:r w:rsidRPr="002258D8">
        <w:rPr>
          <w:color w:val="auto"/>
          <w:sz w:val="28"/>
          <w:szCs w:val="28"/>
        </w:rPr>
        <w:t xml:space="preserve">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w:t>
      </w:r>
      <w:hyperlink r:id="rId534" w:history="1">
        <w:r w:rsidRPr="002258D8">
          <w:rPr>
            <w:color w:val="auto"/>
            <w:sz w:val="28"/>
            <w:szCs w:val="28"/>
          </w:rPr>
          <w:t>законодательством</w:t>
        </w:r>
      </w:hyperlink>
      <w:r w:rsidRPr="002258D8">
        <w:rPr>
          <w:color w:val="auto"/>
          <w:sz w:val="28"/>
          <w:szCs w:val="28"/>
        </w:rPr>
        <w:t xml:space="preserve"> Республики Казахстан о здравоохранении;</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7</w:t>
      </w:r>
      <w:r w:rsidRPr="002258D8">
        <w:rPr>
          <w:color w:val="auto"/>
          <w:sz w:val="28"/>
          <w:szCs w:val="28"/>
        </w:rPr>
        <w:t>) услуг, оказываемых в области ветеринарии:</w:t>
      </w:r>
    </w:p>
    <w:p w:rsidR="00B24695" w:rsidRPr="002258D8" w:rsidRDefault="00B24695" w:rsidP="002258D8">
      <w:pPr>
        <w:ind w:firstLine="709"/>
        <w:contextualSpacing/>
        <w:jc w:val="both"/>
        <w:rPr>
          <w:color w:val="auto"/>
          <w:sz w:val="28"/>
          <w:szCs w:val="28"/>
        </w:rPr>
      </w:pPr>
      <w:r w:rsidRPr="002258D8">
        <w:rPr>
          <w:color w:val="auto"/>
          <w:sz w:val="28"/>
          <w:szCs w:val="28"/>
        </w:rPr>
        <w:t>физическими или юридическими лицами, имеющими лицензию на осуществление деятельности в области ветеринарии;</w:t>
      </w:r>
    </w:p>
    <w:p w:rsidR="00B24695" w:rsidRPr="002258D8" w:rsidRDefault="00B24695" w:rsidP="002258D8">
      <w:pPr>
        <w:ind w:firstLine="709"/>
        <w:contextualSpacing/>
        <w:jc w:val="both"/>
        <w:rPr>
          <w:color w:val="auto"/>
          <w:sz w:val="28"/>
          <w:szCs w:val="28"/>
        </w:rPr>
      </w:pPr>
      <w:r w:rsidRPr="002258D8">
        <w:rPr>
          <w:color w:val="auto"/>
          <w:sz w:val="28"/>
          <w:szCs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государственными ветеринарными организациями, созданными в соответствии с </w:t>
      </w:r>
      <w:hyperlink r:id="rId535" w:history="1">
        <w:r w:rsidRPr="002258D8">
          <w:rPr>
            <w:color w:val="auto"/>
            <w:sz w:val="28"/>
            <w:szCs w:val="28"/>
          </w:rPr>
          <w:t>законодательством</w:t>
        </w:r>
      </w:hyperlink>
      <w:r w:rsidRPr="002258D8">
        <w:rPr>
          <w:color w:val="auto"/>
          <w:sz w:val="28"/>
          <w:szCs w:val="28"/>
        </w:rPr>
        <w:t xml:space="preserve"> Рес</w:t>
      </w:r>
      <w:r w:rsidR="00F012E5" w:rsidRPr="002258D8">
        <w:rPr>
          <w:color w:val="auto"/>
          <w:sz w:val="28"/>
          <w:szCs w:val="28"/>
        </w:rPr>
        <w:t>публики Казахстан о ветеринарии;</w:t>
      </w:r>
    </w:p>
    <w:p w:rsidR="00221EC9" w:rsidRDefault="00F012E5" w:rsidP="002258D8">
      <w:pPr>
        <w:ind w:firstLine="709"/>
        <w:contextualSpacing/>
        <w:jc w:val="both"/>
        <w:rPr>
          <w:sz w:val="28"/>
          <w:szCs w:val="28"/>
        </w:rPr>
      </w:pPr>
      <w:r w:rsidRPr="002258D8">
        <w:rPr>
          <w:color w:val="auto"/>
          <w:sz w:val="28"/>
          <w:szCs w:val="28"/>
        </w:rPr>
        <w:t>3</w:t>
      </w:r>
      <w:r w:rsidR="00312A62" w:rsidRPr="002258D8">
        <w:rPr>
          <w:color w:val="auto"/>
          <w:sz w:val="28"/>
          <w:szCs w:val="28"/>
        </w:rPr>
        <w:t>8</w:t>
      </w:r>
      <w:r w:rsidRPr="002258D8">
        <w:rPr>
          <w:color w:val="auto"/>
          <w:sz w:val="28"/>
          <w:szCs w:val="28"/>
        </w:rPr>
        <w:t xml:space="preserve">) </w:t>
      </w:r>
      <w:r w:rsidR="00221EC9" w:rsidRPr="00880F99">
        <w:rPr>
          <w:sz w:val="28"/>
          <w:szCs w:val="28"/>
        </w:rPr>
        <w:t xml:space="preserve">транспортных средств и </w:t>
      </w:r>
      <w:r w:rsidR="00221EC9" w:rsidRPr="00221EC9">
        <w:rPr>
          <w:sz w:val="28"/>
          <w:szCs w:val="28"/>
          <w:highlight w:val="yellow"/>
        </w:rPr>
        <w:t>(или)</w:t>
      </w:r>
      <w:r w:rsidR="00221EC9" w:rsidRPr="00880F99">
        <w:rPr>
          <w:sz w:val="28"/>
          <w:szCs w:val="28"/>
        </w:rPr>
        <w:t xml:space="preserve"> сельскохозяйственной техники при </w:t>
      </w:r>
      <w:r w:rsidR="00221EC9" w:rsidRPr="00221EC9">
        <w:rPr>
          <w:sz w:val="28"/>
          <w:szCs w:val="28"/>
          <w:highlight w:val="yellow"/>
        </w:rPr>
        <w:t>одновременном</w:t>
      </w:r>
      <w:r w:rsidR="00221EC9" w:rsidRPr="00880F99">
        <w:rPr>
          <w:sz w:val="28"/>
          <w:szCs w:val="28"/>
        </w:rPr>
        <w:t xml:space="preserve"> соблюдении следующих условий:</w:t>
      </w:r>
    </w:p>
    <w:p w:rsidR="00F012E5" w:rsidRPr="002258D8" w:rsidRDefault="00F012E5" w:rsidP="002258D8">
      <w:pPr>
        <w:ind w:firstLine="709"/>
        <w:contextualSpacing/>
        <w:jc w:val="both"/>
        <w:rPr>
          <w:color w:val="auto"/>
          <w:sz w:val="28"/>
          <w:szCs w:val="28"/>
        </w:rPr>
      </w:pPr>
      <w:r w:rsidRPr="002258D8">
        <w:rPr>
          <w:color w:val="auto"/>
          <w:sz w:val="28"/>
          <w:szCs w:val="28"/>
        </w:rPr>
        <w:t xml:space="preserve">в состав реализуемого транспортного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сельскохозяйственной техники входят ранее ввезенные сырье и (или) материалы которые освобождаются от налога на добавленную стоимость в соответствии с подпунктом 15) статьи 255 или подпунктом 3) статьи 276-15 настоящего Кодекса;</w:t>
      </w:r>
    </w:p>
    <w:p w:rsidR="00F012E5" w:rsidRPr="002258D8" w:rsidRDefault="00F012E5" w:rsidP="002258D8">
      <w:pPr>
        <w:ind w:firstLine="709"/>
        <w:contextualSpacing/>
        <w:jc w:val="both"/>
        <w:rPr>
          <w:color w:val="auto"/>
          <w:sz w:val="28"/>
          <w:szCs w:val="28"/>
        </w:rPr>
      </w:pPr>
      <w:r w:rsidRPr="002258D8">
        <w:rPr>
          <w:color w:val="auto"/>
          <w:sz w:val="28"/>
          <w:szCs w:val="28"/>
        </w:rPr>
        <w:t xml:space="preserve">ввоз сырья и (или) материалов в составе реализуемого транспортного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 xml:space="preserve">сельскохозяйственной техники осуществлен юридическим лицом, реализующим указанные транспортные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сельскохозяйственную технику;</w:t>
      </w:r>
    </w:p>
    <w:p w:rsidR="00F012E5" w:rsidRPr="002258D8" w:rsidRDefault="00F012E5" w:rsidP="002258D8">
      <w:pPr>
        <w:ind w:firstLine="709"/>
        <w:contextualSpacing/>
        <w:jc w:val="both"/>
        <w:rPr>
          <w:color w:val="auto"/>
          <w:sz w:val="28"/>
          <w:szCs w:val="28"/>
        </w:rPr>
      </w:pPr>
      <w:r w:rsidRPr="002258D8">
        <w:rPr>
          <w:color w:val="auto"/>
          <w:sz w:val="28"/>
          <w:szCs w:val="28"/>
        </w:rPr>
        <w:t xml:space="preserve">транспортные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сельскохозяйственная техника включены в перечень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органом в сфере индустрии и индустриально-инновационного развития по согласованию с уполномоченным государственным органом по государственному планированию и уполномоченным государственным орг</w:t>
      </w:r>
      <w:r w:rsidR="00FB5030" w:rsidRPr="002258D8">
        <w:rPr>
          <w:color w:val="auto"/>
          <w:sz w:val="28"/>
          <w:szCs w:val="28"/>
        </w:rPr>
        <w:t>аном по бюджетному планированию;</w:t>
      </w:r>
    </w:p>
    <w:p w:rsidR="00FB5030" w:rsidRPr="002258D8" w:rsidRDefault="00FB5030" w:rsidP="002258D8">
      <w:pPr>
        <w:ind w:firstLine="709"/>
        <w:contextualSpacing/>
        <w:jc w:val="both"/>
        <w:rPr>
          <w:color w:val="auto"/>
          <w:sz w:val="28"/>
          <w:szCs w:val="28"/>
        </w:rPr>
      </w:pPr>
      <w:r w:rsidRPr="002258D8">
        <w:rPr>
          <w:color w:val="auto"/>
          <w:sz w:val="28"/>
          <w:szCs w:val="28"/>
        </w:rPr>
        <w:t>39) товаров, работ и услуг, реализуемых на территории специальной экономической зоны «Международный центр приграничного сотрудничества «Хоргос».</w:t>
      </w:r>
    </w:p>
    <w:p w:rsidR="00CD527B" w:rsidRPr="002258D8" w:rsidRDefault="00CD527B" w:rsidP="002258D8">
      <w:pPr>
        <w:ind w:firstLine="709"/>
        <w:contextualSpacing/>
        <w:jc w:val="both"/>
        <w:rPr>
          <w:color w:val="auto"/>
          <w:sz w:val="28"/>
          <w:szCs w:val="28"/>
        </w:rPr>
      </w:pPr>
    </w:p>
    <w:p w:rsidR="00CD527B" w:rsidRPr="006351E5" w:rsidRDefault="00CD527B" w:rsidP="00AC2144">
      <w:pPr>
        <w:pStyle w:val="a8"/>
        <w:numPr>
          <w:ilvl w:val="0"/>
          <w:numId w:val="81"/>
        </w:numPr>
        <w:spacing w:after="0" w:line="240" w:lineRule="auto"/>
        <w:ind w:left="0" w:firstLine="709"/>
        <w:jc w:val="both"/>
        <w:rPr>
          <w:rStyle w:val="s1"/>
          <w:color w:val="auto"/>
          <w:sz w:val="28"/>
          <w:szCs w:val="28"/>
        </w:rPr>
      </w:pPr>
      <w:r w:rsidRPr="006351E5">
        <w:rPr>
          <w:rStyle w:val="s1"/>
          <w:color w:val="auto"/>
          <w:sz w:val="28"/>
          <w:szCs w:val="28"/>
        </w:rPr>
        <w:t xml:space="preserve">Обороты, связанные с международными перевозками </w:t>
      </w:r>
    </w:p>
    <w:p w:rsidR="00CD527B" w:rsidRPr="002258D8" w:rsidRDefault="00CD527B" w:rsidP="002258D8">
      <w:pPr>
        <w:ind w:firstLine="709"/>
        <w:contextualSpacing/>
        <w:jc w:val="both"/>
        <w:rPr>
          <w:color w:val="auto"/>
          <w:sz w:val="28"/>
          <w:szCs w:val="28"/>
        </w:rPr>
      </w:pPr>
      <w:r w:rsidRPr="002258D8">
        <w:rPr>
          <w:color w:val="auto"/>
          <w:sz w:val="28"/>
          <w:szCs w:val="28"/>
        </w:rP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hyperlink r:id="rId536" w:history="1">
        <w:r w:rsidRPr="002258D8">
          <w:rPr>
            <w:color w:val="auto"/>
            <w:sz w:val="28"/>
            <w:szCs w:val="28"/>
          </w:rPr>
          <w:t xml:space="preserve">статьями </w:t>
        </w:r>
      </w:hyperlink>
      <w:r w:rsidRPr="002258D8">
        <w:rPr>
          <w:color w:val="auto"/>
          <w:sz w:val="28"/>
          <w:szCs w:val="28"/>
        </w:rPr>
        <w:t xml:space="preserve">244 и 276-12 настоящего Кодекса, местом реализации которых является Республика Казахстан: </w:t>
      </w:r>
    </w:p>
    <w:p w:rsidR="00CD527B" w:rsidRPr="002258D8" w:rsidRDefault="00CD527B" w:rsidP="002258D8">
      <w:pPr>
        <w:ind w:firstLine="709"/>
        <w:contextualSpacing/>
        <w:jc w:val="both"/>
        <w:rPr>
          <w:color w:val="auto"/>
          <w:sz w:val="28"/>
          <w:szCs w:val="28"/>
        </w:rPr>
      </w:pPr>
      <w:r w:rsidRPr="002258D8">
        <w:rPr>
          <w:color w:val="auto"/>
          <w:sz w:val="28"/>
          <w:szCs w:val="28"/>
        </w:rPr>
        <w:lastRenderedPageBreak/>
        <w:t xml:space="preserve">погрузка, разгрузка, перегрузка (слив, налив, передача продукции в другие магистральные трубопроводы, перевалка на другой вид транспорта), </w:t>
      </w:r>
    </w:p>
    <w:p w:rsidR="00CD527B" w:rsidRPr="002258D8" w:rsidRDefault="00CD527B" w:rsidP="002258D8">
      <w:pPr>
        <w:ind w:firstLine="709"/>
        <w:contextualSpacing/>
        <w:jc w:val="both"/>
        <w:rPr>
          <w:color w:val="auto"/>
          <w:sz w:val="28"/>
          <w:szCs w:val="28"/>
        </w:rPr>
      </w:pPr>
      <w:r w:rsidRPr="002258D8">
        <w:rPr>
          <w:color w:val="auto"/>
          <w:sz w:val="28"/>
          <w:szCs w:val="28"/>
        </w:rPr>
        <w:t>перестановка вагонов на тележки или колесные пары другой ширины колеи при пересечении таможенной границы Евразийского экономического союза,</w:t>
      </w:r>
    </w:p>
    <w:p w:rsidR="00CD527B" w:rsidRPr="002258D8" w:rsidRDefault="00CD527B" w:rsidP="002258D8">
      <w:pPr>
        <w:ind w:firstLine="709"/>
        <w:contextualSpacing/>
        <w:jc w:val="both"/>
        <w:rPr>
          <w:color w:val="auto"/>
          <w:sz w:val="28"/>
          <w:szCs w:val="28"/>
        </w:rPr>
      </w:pPr>
      <w:r w:rsidRPr="002258D8">
        <w:rPr>
          <w:color w:val="auto"/>
          <w:sz w:val="28"/>
          <w:szCs w:val="28"/>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CD527B" w:rsidRPr="002258D8" w:rsidRDefault="00CD527B" w:rsidP="002258D8">
      <w:pPr>
        <w:ind w:firstLine="709"/>
        <w:contextualSpacing/>
        <w:jc w:val="both"/>
        <w:rPr>
          <w:color w:val="auto"/>
          <w:sz w:val="28"/>
          <w:szCs w:val="28"/>
        </w:rPr>
      </w:pPr>
      <w:r w:rsidRPr="002258D8">
        <w:rPr>
          <w:color w:val="auto"/>
          <w:sz w:val="28"/>
          <w:szCs w:val="28"/>
        </w:rPr>
        <w:t xml:space="preserve">услуги оператора вагонов (контейнеров); </w:t>
      </w:r>
    </w:p>
    <w:p w:rsidR="005422AA" w:rsidRPr="002258D8" w:rsidRDefault="00CD527B" w:rsidP="002258D8">
      <w:pPr>
        <w:ind w:firstLine="709"/>
        <w:contextualSpacing/>
        <w:jc w:val="both"/>
        <w:rPr>
          <w:color w:val="auto"/>
          <w:sz w:val="28"/>
          <w:szCs w:val="28"/>
          <w:shd w:val="clear" w:color="auto" w:fill="FFFFFF"/>
        </w:rPr>
      </w:pPr>
      <w:r w:rsidRPr="002258D8">
        <w:rPr>
          <w:color w:val="auto"/>
          <w:sz w:val="28"/>
          <w:szCs w:val="28"/>
        </w:rPr>
        <w:t xml:space="preserve">услуги технического и аэронавигационного обслуживания, </w:t>
      </w:r>
      <w:r w:rsidR="005422AA" w:rsidRPr="002258D8">
        <w:rPr>
          <w:color w:val="auto"/>
          <w:sz w:val="28"/>
          <w:szCs w:val="28"/>
          <w:shd w:val="clear" w:color="auto" w:fill="FFFFFF"/>
        </w:rPr>
        <w:t>товаров, работ, услуг,</w:t>
      </w:r>
      <w:r w:rsidR="005422AA" w:rsidRPr="002258D8">
        <w:rPr>
          <w:color w:val="auto"/>
          <w:sz w:val="28"/>
          <w:szCs w:val="28"/>
        </w:rPr>
        <w:t xml:space="preserve">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r w:rsidR="005422AA" w:rsidRPr="002258D8">
        <w:rPr>
          <w:color w:val="auto"/>
          <w:sz w:val="28"/>
          <w:szCs w:val="28"/>
          <w:shd w:val="clear" w:color="auto" w:fill="FFFFFF"/>
        </w:rPr>
        <w:t>;</w:t>
      </w:r>
    </w:p>
    <w:p w:rsidR="00CD527B" w:rsidRPr="002258D8" w:rsidRDefault="00CD527B" w:rsidP="002258D8">
      <w:pPr>
        <w:ind w:firstLine="709"/>
        <w:contextualSpacing/>
        <w:jc w:val="both"/>
        <w:rPr>
          <w:color w:val="auto"/>
          <w:sz w:val="28"/>
          <w:szCs w:val="28"/>
        </w:rPr>
      </w:pPr>
      <w:r w:rsidRPr="002258D8">
        <w:rPr>
          <w:color w:val="auto"/>
          <w:sz w:val="28"/>
          <w:szCs w:val="28"/>
        </w:rPr>
        <w:t>услуги морских портов по обслуживанию международных рейсов;</w:t>
      </w:r>
    </w:p>
    <w:p w:rsidR="00CD527B" w:rsidRPr="002258D8" w:rsidRDefault="00CD527B" w:rsidP="002258D8">
      <w:pPr>
        <w:ind w:firstLine="709"/>
        <w:contextualSpacing/>
        <w:jc w:val="both"/>
        <w:rPr>
          <w:color w:val="auto"/>
          <w:sz w:val="28"/>
          <w:szCs w:val="28"/>
        </w:rPr>
      </w:pPr>
      <w:r w:rsidRPr="002258D8">
        <w:rPr>
          <w:color w:val="auto"/>
          <w:sz w:val="28"/>
          <w:szCs w:val="28"/>
        </w:rPr>
        <w:t>универсальные услуги почтовой связи;</w:t>
      </w:r>
    </w:p>
    <w:p w:rsidR="00CD527B" w:rsidRPr="002258D8" w:rsidRDefault="00CD527B" w:rsidP="002258D8">
      <w:pPr>
        <w:ind w:firstLine="709"/>
        <w:contextualSpacing/>
        <w:jc w:val="both"/>
        <w:rPr>
          <w:color w:val="auto"/>
          <w:sz w:val="28"/>
          <w:szCs w:val="28"/>
        </w:rPr>
      </w:pPr>
      <w:r w:rsidRPr="002258D8">
        <w:rPr>
          <w:color w:val="auto"/>
          <w:sz w:val="28"/>
          <w:szCs w:val="28"/>
        </w:rPr>
        <w:t>услуги по пересылке регистрируемых почтовых отправлений.</w:t>
      </w:r>
    </w:p>
    <w:p w:rsidR="00CD527B" w:rsidRPr="002258D8" w:rsidRDefault="00CD527B" w:rsidP="002258D8">
      <w:pPr>
        <w:ind w:firstLine="709"/>
        <w:contextualSpacing/>
        <w:jc w:val="both"/>
        <w:rPr>
          <w:color w:val="auto"/>
          <w:sz w:val="28"/>
          <w:szCs w:val="28"/>
        </w:rPr>
      </w:pPr>
      <w:r w:rsidRPr="002258D8">
        <w:rPr>
          <w:color w:val="auto"/>
          <w:sz w:val="28"/>
          <w:szCs w:val="28"/>
        </w:rP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CD527B" w:rsidRPr="002258D8" w:rsidRDefault="00CD527B" w:rsidP="002258D8">
      <w:pPr>
        <w:ind w:firstLine="709"/>
        <w:contextualSpacing/>
        <w:jc w:val="both"/>
        <w:rPr>
          <w:color w:val="auto"/>
          <w:sz w:val="28"/>
          <w:szCs w:val="28"/>
        </w:rPr>
      </w:pPr>
      <w:r w:rsidRPr="002258D8">
        <w:rPr>
          <w:color w:val="auto"/>
          <w:sz w:val="28"/>
          <w:szCs w:val="28"/>
        </w:rPr>
        <w:t>1) формирование плана предоставления в пользование вагонов (контейнеров) и его согласование между участниками перевозочного процесса;</w:t>
      </w:r>
    </w:p>
    <w:p w:rsidR="00CD527B" w:rsidRPr="002258D8" w:rsidRDefault="00CD527B" w:rsidP="002258D8">
      <w:pPr>
        <w:ind w:firstLine="709"/>
        <w:contextualSpacing/>
        <w:jc w:val="both"/>
        <w:rPr>
          <w:color w:val="auto"/>
          <w:sz w:val="28"/>
          <w:szCs w:val="28"/>
        </w:rPr>
      </w:pPr>
      <w:r w:rsidRPr="002258D8">
        <w:rPr>
          <w:color w:val="auto"/>
          <w:sz w:val="28"/>
          <w:szCs w:val="28"/>
        </w:rPr>
        <w:t>2) предоставление в пользование вагонов (контейнеров);</w:t>
      </w:r>
    </w:p>
    <w:p w:rsidR="00CD527B" w:rsidRPr="002258D8" w:rsidRDefault="00CD527B" w:rsidP="002258D8">
      <w:pPr>
        <w:ind w:firstLine="709"/>
        <w:contextualSpacing/>
        <w:jc w:val="both"/>
        <w:rPr>
          <w:color w:val="auto"/>
          <w:sz w:val="28"/>
          <w:szCs w:val="28"/>
        </w:rPr>
      </w:pPr>
      <w:r w:rsidRPr="002258D8">
        <w:rPr>
          <w:color w:val="auto"/>
          <w:sz w:val="28"/>
          <w:szCs w:val="28"/>
        </w:rPr>
        <w:t>3) диспетчеризация путем централизованного оперативного контроля и дистанционного управления фактическим движением груженных и порожних вагонов (контейнеров).</w:t>
      </w:r>
    </w:p>
    <w:p w:rsidR="00B24695" w:rsidRPr="002258D8" w:rsidRDefault="00B24695" w:rsidP="002258D8">
      <w:pPr>
        <w:ind w:firstLine="709"/>
        <w:contextualSpacing/>
        <w:jc w:val="both"/>
        <w:rPr>
          <w:rStyle w:val="s0"/>
          <w:color w:val="auto"/>
          <w:sz w:val="28"/>
          <w:szCs w:val="28"/>
        </w:rPr>
      </w:pPr>
    </w:p>
    <w:p w:rsidR="00B24695" w:rsidRPr="006351E5" w:rsidRDefault="00B24695" w:rsidP="00AC2144">
      <w:pPr>
        <w:pStyle w:val="a8"/>
        <w:numPr>
          <w:ilvl w:val="0"/>
          <w:numId w:val="81"/>
        </w:numPr>
        <w:spacing w:after="0" w:line="240" w:lineRule="auto"/>
        <w:ind w:left="0" w:firstLine="709"/>
        <w:jc w:val="both"/>
        <w:rPr>
          <w:rStyle w:val="s1"/>
          <w:color w:val="auto"/>
          <w:sz w:val="28"/>
          <w:szCs w:val="28"/>
        </w:rPr>
      </w:pPr>
      <w:r w:rsidRPr="006351E5">
        <w:rPr>
          <w:rStyle w:val="s1"/>
          <w:color w:val="auto"/>
          <w:sz w:val="28"/>
          <w:szCs w:val="28"/>
        </w:rPr>
        <w:t>Обороты по реализации, связанные с землей и жилыми зданиями</w:t>
      </w:r>
    </w:p>
    <w:p w:rsidR="00B24695" w:rsidRPr="002258D8" w:rsidRDefault="00B24695" w:rsidP="002258D8">
      <w:pPr>
        <w:numPr>
          <w:ilvl w:val="0"/>
          <w:numId w:val="15"/>
        </w:numPr>
        <w:tabs>
          <w:tab w:val="left" w:pos="1134"/>
        </w:tabs>
        <w:ind w:left="0" w:firstLine="709"/>
        <w:contextualSpacing/>
        <w:jc w:val="both"/>
        <w:rPr>
          <w:rStyle w:val="s0"/>
          <w:color w:val="auto"/>
          <w:sz w:val="28"/>
          <w:szCs w:val="28"/>
        </w:rPr>
      </w:pPr>
      <w:r w:rsidRPr="002258D8">
        <w:rPr>
          <w:rStyle w:val="s0"/>
          <w:color w:val="auto"/>
          <w:sz w:val="28"/>
          <w:szCs w:val="28"/>
        </w:rPr>
        <w:t>Освобождаются от налога на добавленную стоимость:</w:t>
      </w:r>
    </w:p>
    <w:p w:rsidR="00B24695" w:rsidRPr="002258D8" w:rsidRDefault="00B24695" w:rsidP="002258D8">
      <w:pPr>
        <w:numPr>
          <w:ilvl w:val="0"/>
          <w:numId w:val="16"/>
        </w:numPr>
        <w:tabs>
          <w:tab w:val="left" w:pos="1134"/>
        </w:tabs>
        <w:ind w:left="0" w:firstLine="709"/>
        <w:contextualSpacing/>
        <w:jc w:val="both"/>
        <w:rPr>
          <w:rStyle w:val="s0"/>
          <w:color w:val="auto"/>
          <w:sz w:val="28"/>
          <w:szCs w:val="28"/>
        </w:rPr>
      </w:pPr>
      <w:r w:rsidRPr="002258D8">
        <w:rPr>
          <w:rStyle w:val="s0"/>
          <w:color w:val="auto"/>
          <w:sz w:val="28"/>
          <w:szCs w:val="28"/>
        </w:rPr>
        <w:t>реализация жилого здания (части жилого здания), кроме части жилого здания, состоящей исключительно из нежилых помещений;</w:t>
      </w:r>
    </w:p>
    <w:p w:rsidR="00B24695" w:rsidRPr="002258D8" w:rsidRDefault="00B24695" w:rsidP="002258D8">
      <w:pPr>
        <w:pStyle w:val="a8"/>
        <w:numPr>
          <w:ilvl w:val="0"/>
          <w:numId w:val="16"/>
        </w:numPr>
        <w:tabs>
          <w:tab w:val="left" w:pos="1134"/>
        </w:tabs>
        <w:spacing w:after="0" w:line="240" w:lineRule="auto"/>
        <w:ind w:left="0" w:firstLine="709"/>
        <w:jc w:val="both"/>
        <w:rPr>
          <w:rStyle w:val="s0"/>
          <w:color w:val="auto"/>
          <w:sz w:val="28"/>
          <w:szCs w:val="28"/>
        </w:rPr>
      </w:pPr>
      <w:r w:rsidRPr="002258D8">
        <w:rPr>
          <w:rStyle w:val="s0"/>
          <w:color w:val="auto"/>
          <w:sz w:val="28"/>
          <w:szCs w:val="28"/>
        </w:rPr>
        <w:t>передача в аренду (субаренду) жилого здания (части жилого здания);</w:t>
      </w:r>
    </w:p>
    <w:p w:rsidR="00B24695" w:rsidRPr="002258D8" w:rsidRDefault="00B24695" w:rsidP="002258D8">
      <w:pPr>
        <w:numPr>
          <w:ilvl w:val="0"/>
          <w:numId w:val="16"/>
        </w:numPr>
        <w:tabs>
          <w:tab w:val="left" w:pos="1134"/>
        </w:tabs>
        <w:ind w:left="0" w:firstLine="709"/>
        <w:contextualSpacing/>
        <w:jc w:val="both"/>
        <w:rPr>
          <w:rStyle w:val="s0"/>
          <w:color w:val="auto"/>
          <w:sz w:val="28"/>
          <w:szCs w:val="28"/>
        </w:rPr>
      </w:pPr>
      <w:r w:rsidRPr="002258D8">
        <w:rPr>
          <w:rStyle w:val="s0"/>
          <w:color w:val="auto"/>
          <w:sz w:val="28"/>
          <w:szCs w:val="28"/>
        </w:rPr>
        <w:t xml:space="preserve">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2.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 </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1) платы за передачу земельного участка для парковки или хранения автомобилей, а также иных транспортных средств;</w:t>
      </w:r>
    </w:p>
    <w:p w:rsidR="00B24695" w:rsidRPr="002258D8" w:rsidRDefault="00B24695" w:rsidP="002258D8">
      <w:pPr>
        <w:tabs>
          <w:tab w:val="left" w:pos="1134"/>
        </w:tabs>
        <w:ind w:firstLine="709"/>
        <w:contextualSpacing/>
        <w:jc w:val="both"/>
        <w:rPr>
          <w:rStyle w:val="s0"/>
          <w:color w:val="auto"/>
          <w:sz w:val="28"/>
          <w:szCs w:val="28"/>
        </w:rPr>
      </w:pPr>
      <w:r w:rsidRPr="002258D8">
        <w:rPr>
          <w:color w:val="auto"/>
          <w:sz w:val="28"/>
          <w:szCs w:val="28"/>
        </w:rPr>
        <w:t xml:space="preserve">2) передачи </w:t>
      </w:r>
      <w:r w:rsidRPr="002258D8">
        <w:rPr>
          <w:rStyle w:val="s0"/>
          <w:color w:val="auto"/>
          <w:sz w:val="28"/>
          <w:szCs w:val="28"/>
        </w:rPr>
        <w:t xml:space="preserve">права владения и (или) пользования, и (или) распоряжения земельным участком, или </w:t>
      </w:r>
      <w:r w:rsidRPr="002258D8">
        <w:rPr>
          <w:color w:val="auto"/>
          <w:sz w:val="28"/>
          <w:szCs w:val="28"/>
        </w:rPr>
        <w:t xml:space="preserve">доли в праве общей собственности (в праве общего землепользования) на земельный участок, </w:t>
      </w:r>
      <w:r w:rsidRPr="002258D8">
        <w:rPr>
          <w:rStyle w:val="s0"/>
          <w:color w:val="auto"/>
          <w:sz w:val="28"/>
          <w:szCs w:val="28"/>
        </w:rPr>
        <w:t xml:space="preserve">при реализации части жилого здания, состоящей исключительно из нежилых помещений; </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3) передача </w:t>
      </w:r>
      <w:r w:rsidRPr="002258D8">
        <w:rPr>
          <w:rStyle w:val="s0"/>
          <w:color w:val="auto"/>
          <w:sz w:val="28"/>
          <w:szCs w:val="28"/>
        </w:rPr>
        <w:t>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B24695" w:rsidRPr="002258D8" w:rsidRDefault="00B24695" w:rsidP="002258D8">
      <w:pPr>
        <w:ind w:firstLine="709"/>
        <w:contextualSpacing/>
        <w:jc w:val="both"/>
        <w:rPr>
          <w:rStyle w:val="s0"/>
          <w:color w:val="auto"/>
          <w:sz w:val="28"/>
          <w:szCs w:val="28"/>
        </w:rPr>
      </w:pPr>
    </w:p>
    <w:p w:rsidR="00B24695" w:rsidRPr="006351E5" w:rsidRDefault="00B24695" w:rsidP="00AC2144">
      <w:pPr>
        <w:pStyle w:val="a8"/>
        <w:numPr>
          <w:ilvl w:val="0"/>
          <w:numId w:val="81"/>
        </w:numPr>
        <w:spacing w:after="0" w:line="240" w:lineRule="auto"/>
        <w:ind w:left="0" w:firstLine="709"/>
        <w:jc w:val="both"/>
        <w:rPr>
          <w:rStyle w:val="s1"/>
          <w:color w:val="auto"/>
          <w:sz w:val="28"/>
          <w:szCs w:val="28"/>
        </w:rPr>
      </w:pPr>
      <w:r w:rsidRPr="006351E5">
        <w:rPr>
          <w:rStyle w:val="s1"/>
          <w:color w:val="auto"/>
          <w:sz w:val="28"/>
          <w:szCs w:val="28"/>
        </w:rPr>
        <w:t>Обороты по реализации финансовых операций, освобождаемые от налога на добавленную стоимость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 Освобождаются от налога на добавленную стоимость финансовые операции, предусмотренные пунктом 2 настоящей статьи.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2. К финансовым операциям, освобождаемым от налога на добавленную стоимость, относятся: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законодательными актами Республики Казахстан:</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депозитов, открытие и ведение банковских счетов физических лиц;</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депозитов, открытие и ведение банковских счетов юридических лиц;</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и ведение корреспондентских счетов банков и организаций, осуществляющих отдельные виды банковских операций;</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переводные операции, в том числе почтовые переводы денег; </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банковские заемные операции;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кассовые операции;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организация обменных операций с иностранной валютой;</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на инкассо платежных документов (за исключением векселей);</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(выставление) и подтверждение аккредитива и исполнение обязательств по нему;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выдача банками банковских гарантий, предусматривающих исполнение в денежной форме;</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выдача банками банковских поручительств и иных обязательств за третьих лиц, предусматривающих исполнение в денежной форме;</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факторинговые и форфейтинговые операции, осуществляемые банками;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lastRenderedPageBreak/>
        <w:t>2) следующие банковские операции исламского банка, осуществляемые на основании</w:t>
      </w:r>
      <w:r w:rsidRPr="002258D8">
        <w:rPr>
          <w:color w:val="auto"/>
          <w:sz w:val="28"/>
          <w:szCs w:val="28"/>
        </w:rPr>
        <w:t xml:space="preserve"> </w:t>
      </w:r>
      <w:r w:rsidRPr="002258D8">
        <w:rPr>
          <w:rStyle w:val="s0"/>
          <w:color w:val="auto"/>
          <w:sz w:val="28"/>
          <w:szCs w:val="28"/>
        </w:rPr>
        <w:t>лицензии: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прием инвестиционных депозитов физических и юридических лиц;</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банковские заемные операции: предоставление исламским банком кредитов в денежной форме на условиях срочности, возвратности и без взимания вознаграждения;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операции с ценными бумагами;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w:t>
      </w:r>
      <w:hyperlink r:id="rId537" w:history="1">
        <w:r w:rsidRPr="002258D8">
          <w:rPr>
            <w:rStyle w:val="s0"/>
            <w:color w:val="auto"/>
            <w:sz w:val="28"/>
            <w:szCs w:val="28"/>
          </w:rPr>
          <w:t>законодательством</w:t>
        </w:r>
      </w:hyperlink>
      <w:r w:rsidRPr="002258D8">
        <w:rPr>
          <w:rStyle w:val="s0"/>
          <w:color w:val="auto"/>
          <w:sz w:val="28"/>
          <w:szCs w:val="28"/>
        </w:rPr>
        <w:t xml:space="preserve"> Республики Казахстан о разрешениях и уведомлениях;</w:t>
      </w:r>
    </w:p>
    <w:p w:rsidR="00B24695" w:rsidRPr="002258D8" w:rsidRDefault="00B24695" w:rsidP="002258D8">
      <w:pPr>
        <w:ind w:firstLine="709"/>
        <w:contextualSpacing/>
        <w:jc w:val="both"/>
        <w:rPr>
          <w:color w:val="auto"/>
          <w:sz w:val="28"/>
          <w:szCs w:val="28"/>
        </w:rPr>
      </w:pPr>
      <w:r w:rsidRPr="002258D8">
        <w:rPr>
          <w:rStyle w:val="s0"/>
          <w:color w:val="auto"/>
          <w:sz w:val="28"/>
          <w:szCs w:val="28"/>
        </w:rPr>
        <w:t>5) операции с производными финансовыми инструментами;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7) услуги по межбанковскому клирингу;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8) операции с платежными карточками, электронными деньгами, чеками, векселями, депозитными сертификатами;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10) услуги по управлению правами требования по ипотечным жилищным займам;</w:t>
      </w:r>
    </w:p>
    <w:p w:rsidR="00B24695" w:rsidRDefault="00B24695" w:rsidP="002258D8">
      <w:pPr>
        <w:ind w:firstLine="709"/>
        <w:contextualSpacing/>
        <w:jc w:val="both"/>
        <w:rPr>
          <w:color w:val="auto"/>
          <w:sz w:val="28"/>
          <w:szCs w:val="28"/>
        </w:rPr>
      </w:pPr>
      <w:r w:rsidRPr="002258D8">
        <w:rPr>
          <w:color w:val="auto"/>
          <w:sz w:val="28"/>
          <w:szCs w:val="28"/>
        </w:rPr>
        <w:t xml:space="preserve">11) услуги единого накопительного пенсионного фонда и добровольных накопительных пенсионных фондов по привлечению </w:t>
      </w:r>
      <w:r w:rsidR="003D0741" w:rsidRPr="002258D8">
        <w:rPr>
          <w:color w:val="auto"/>
          <w:sz w:val="28"/>
          <w:szCs w:val="28"/>
        </w:rPr>
        <w:t>социальных платежей</w:t>
      </w:r>
      <w:r w:rsidRPr="002258D8">
        <w:rPr>
          <w:color w:val="auto"/>
          <w:sz w:val="28"/>
          <w:szCs w:val="28"/>
        </w:rPr>
        <w:t xml:space="preserve"> и добровольных пенсионных взносов, распределению и зачислению полученного инвестиционного дохода от пенсионных активов;</w:t>
      </w:r>
    </w:p>
    <w:p w:rsidR="009173E9" w:rsidRPr="002258D8" w:rsidRDefault="009173E9" w:rsidP="009173E9">
      <w:pPr>
        <w:ind w:firstLine="709"/>
        <w:contextualSpacing/>
        <w:jc w:val="both"/>
        <w:rPr>
          <w:color w:val="auto"/>
          <w:sz w:val="28"/>
          <w:szCs w:val="28"/>
        </w:rPr>
      </w:pPr>
      <w:r w:rsidRPr="009173E9">
        <w:rPr>
          <w:color w:val="auto"/>
          <w:sz w:val="28"/>
          <w:szCs w:val="28"/>
          <w:highlight w:val="yellow"/>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3</w:t>
      </w:r>
      <w:r w:rsidRPr="002258D8">
        <w:rPr>
          <w:rStyle w:val="s0"/>
          <w:color w:val="auto"/>
          <w:sz w:val="28"/>
          <w:szCs w:val="28"/>
        </w:rPr>
        <w:t>) реализация доли участия;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4</w:t>
      </w:r>
      <w:r w:rsidRPr="002258D8">
        <w:rPr>
          <w:rStyle w:val="s0"/>
          <w:color w:val="auto"/>
          <w:sz w:val="28"/>
          <w:szCs w:val="28"/>
        </w:rPr>
        <w:t>) операции по предоставлению микрокредитов;</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5</w:t>
      </w:r>
      <w:r w:rsidRPr="002258D8">
        <w:rPr>
          <w:rStyle w:val="s0"/>
          <w:color w:val="auto"/>
          <w:sz w:val="28"/>
          <w:szCs w:val="28"/>
        </w:rPr>
        <w:t>) услуги по предоставлению краткосрочных займов ломбардами под залог движимого имущества;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6</w:t>
      </w:r>
      <w:r w:rsidRPr="002258D8">
        <w:rPr>
          <w:rStyle w:val="s0"/>
          <w:color w:val="auto"/>
          <w:sz w:val="28"/>
          <w:szCs w:val="28"/>
        </w:rPr>
        <w:t>) следующие операции, осуществляемые кредитными товариществами для своих участников:</w:t>
      </w:r>
    </w:p>
    <w:p w:rsidR="00B24695" w:rsidRPr="002258D8" w:rsidRDefault="00B24695" w:rsidP="002258D8">
      <w:pPr>
        <w:ind w:firstLine="709"/>
        <w:contextualSpacing/>
        <w:jc w:val="both"/>
        <w:rPr>
          <w:color w:val="auto"/>
          <w:sz w:val="28"/>
          <w:szCs w:val="28"/>
        </w:rPr>
      </w:pPr>
      <w:r w:rsidRPr="002258D8">
        <w:rPr>
          <w:rStyle w:val="s0"/>
          <w:color w:val="auto"/>
          <w:sz w:val="28"/>
          <w:szCs w:val="28"/>
        </w:rPr>
        <w:lastRenderedPageBreak/>
        <w:t>переводные операции в виде выполнения поручений по платежам и переводам денег;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заемные операции в виде предоставления кредитов в денежной форме на условиях платности, срочности и возвратности;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кассовые операции;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и ведение банковских счетов участников кредитного товарищества;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w:t>
      </w:r>
      <w:r w:rsidR="009173E9">
        <w:rPr>
          <w:rStyle w:val="s0"/>
          <w:color w:val="auto"/>
          <w:sz w:val="28"/>
          <w:szCs w:val="28"/>
        </w:rPr>
        <w:t>7</w:t>
      </w:r>
      <w:r w:rsidRPr="002258D8">
        <w:rPr>
          <w:rStyle w:val="s0"/>
          <w:color w:val="auto"/>
          <w:sz w:val="28"/>
          <w:szCs w:val="28"/>
        </w:rPr>
        <w:t>)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8</w:t>
      </w:r>
      <w:r w:rsidRPr="002258D8">
        <w:rPr>
          <w:rStyle w:val="s0"/>
          <w:color w:val="auto"/>
          <w:sz w:val="28"/>
          <w:szCs w:val="28"/>
        </w:rPr>
        <w:t>) уступка прав требования по займам;</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w:t>
      </w:r>
      <w:r w:rsidR="009173E9">
        <w:rPr>
          <w:rStyle w:val="s0"/>
          <w:color w:val="auto"/>
          <w:sz w:val="28"/>
          <w:szCs w:val="28"/>
        </w:rPr>
        <w:t>9</w:t>
      </w:r>
      <w:r w:rsidRPr="002258D8">
        <w:rPr>
          <w:rStyle w:val="s0"/>
          <w:color w:val="auto"/>
          <w:sz w:val="28"/>
          <w:szCs w:val="28"/>
        </w:rPr>
        <w:t>) операции, указанные в пункте 3 настоящей статьи.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Положения настоящего подпункта применяются в случае передачи исламским банком имущества в соответствии с банковским </w:t>
      </w:r>
      <w:hyperlink r:id="rId538" w:history="1">
        <w:r w:rsidRPr="002258D8">
          <w:rPr>
            <w:rStyle w:val="s0"/>
            <w:color w:val="auto"/>
            <w:sz w:val="28"/>
            <w:szCs w:val="28"/>
          </w:rPr>
          <w:t>законодательством</w:t>
        </w:r>
      </w:hyperlink>
      <w:r w:rsidRPr="002258D8">
        <w:rPr>
          <w:color w:val="auto"/>
          <w:sz w:val="28"/>
          <w:szCs w:val="28"/>
        </w:rPr>
        <w:t xml:space="preserve">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B24695" w:rsidRPr="002258D8" w:rsidRDefault="00B24695" w:rsidP="002258D8">
      <w:pPr>
        <w:ind w:firstLine="709"/>
        <w:contextualSpacing/>
        <w:jc w:val="both"/>
        <w:rPr>
          <w:color w:val="auto"/>
          <w:sz w:val="28"/>
          <w:szCs w:val="28"/>
        </w:rPr>
      </w:pPr>
      <w:r w:rsidRPr="002258D8">
        <w:rPr>
          <w:color w:val="auto"/>
          <w:sz w:val="28"/>
          <w:szCs w:val="28"/>
        </w:rPr>
        <w:t>1) без условия о последующей продаже товара третьему лицу;</w:t>
      </w:r>
    </w:p>
    <w:p w:rsidR="00B24695" w:rsidRPr="002258D8" w:rsidRDefault="00B24695" w:rsidP="002258D8">
      <w:pPr>
        <w:ind w:firstLine="709"/>
        <w:contextualSpacing/>
        <w:jc w:val="both"/>
        <w:rPr>
          <w:color w:val="auto"/>
          <w:sz w:val="28"/>
          <w:szCs w:val="28"/>
        </w:rPr>
      </w:pPr>
      <w:r w:rsidRPr="002258D8">
        <w:rPr>
          <w:color w:val="auto"/>
          <w:sz w:val="28"/>
          <w:szCs w:val="28"/>
        </w:rPr>
        <w:t>2) на условиях последующей продажи товара третьему лицу.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2258D8" w:rsidRDefault="00B24695" w:rsidP="002258D8">
      <w:pPr>
        <w:ind w:firstLine="709"/>
        <w:contextualSpacing/>
        <w:jc w:val="both"/>
        <w:rPr>
          <w:rStyle w:val="s0"/>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 xml:space="preserve">Передача имущества в финансовый лизинг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при соблюдении следующих условий: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такая передача соответствует требованиям, установленным </w:t>
      </w:r>
      <w:hyperlink r:id="rId539" w:history="1">
        <w:r w:rsidRPr="002258D8">
          <w:rPr>
            <w:color w:val="auto"/>
            <w:sz w:val="28"/>
            <w:szCs w:val="28"/>
          </w:rPr>
          <w:t>статьей 78</w:t>
        </w:r>
      </w:hyperlink>
      <w:r w:rsidRPr="002258D8">
        <w:rPr>
          <w:color w:val="auto"/>
          <w:sz w:val="28"/>
          <w:szCs w:val="28"/>
        </w:rPr>
        <w:t xml:space="preserve">-1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2) лизингополучатель приобретает имущество в качестве основного средства, инвестиций в недвижимость, биологических активов.</w:t>
      </w:r>
    </w:p>
    <w:p w:rsidR="00587E36" w:rsidRPr="002258D8" w:rsidRDefault="00587E36" w:rsidP="002258D8">
      <w:pPr>
        <w:ind w:firstLine="709"/>
        <w:contextualSpacing/>
        <w:jc w:val="both"/>
        <w:rPr>
          <w:color w:val="auto"/>
          <w:sz w:val="28"/>
          <w:szCs w:val="28"/>
        </w:rPr>
      </w:pPr>
      <w:r w:rsidRPr="002258D8">
        <w:rPr>
          <w:color w:val="auto"/>
          <w:sz w:val="28"/>
          <w:szCs w:val="28"/>
        </w:rPr>
        <w:t>2. Передача имущества в финансовый лизинг освобождается от налога на добавленную стоимость при соблюдении следующих условий:</w:t>
      </w:r>
    </w:p>
    <w:p w:rsidR="00587E36" w:rsidRPr="002258D8" w:rsidRDefault="00587E36" w:rsidP="002258D8">
      <w:pPr>
        <w:ind w:firstLine="709"/>
        <w:contextualSpacing/>
        <w:jc w:val="both"/>
        <w:rPr>
          <w:color w:val="auto"/>
          <w:sz w:val="28"/>
          <w:szCs w:val="28"/>
        </w:rPr>
      </w:pPr>
      <w:r w:rsidRPr="002258D8">
        <w:rPr>
          <w:color w:val="auto"/>
          <w:sz w:val="28"/>
          <w:szCs w:val="28"/>
        </w:rPr>
        <w:lastRenderedPageBreak/>
        <w:t xml:space="preserve">1) такая передача соответствует требованиям, установленным </w:t>
      </w:r>
      <w:hyperlink r:id="rId540" w:history="1">
        <w:r w:rsidRPr="002258D8">
          <w:rPr>
            <w:color w:val="auto"/>
            <w:sz w:val="28"/>
            <w:szCs w:val="28"/>
          </w:rPr>
          <w:t>статьей 78</w:t>
        </w:r>
      </w:hyperlink>
      <w:r w:rsidRPr="002258D8">
        <w:rPr>
          <w:color w:val="auto"/>
          <w:sz w:val="28"/>
          <w:szCs w:val="28"/>
        </w:rPr>
        <w:t xml:space="preserve">-1 настоящего Кодекса; </w:t>
      </w:r>
    </w:p>
    <w:p w:rsidR="00587E36" w:rsidRPr="002258D8" w:rsidRDefault="00587E36" w:rsidP="002258D8">
      <w:pPr>
        <w:ind w:firstLine="709"/>
        <w:contextualSpacing/>
        <w:jc w:val="both"/>
        <w:rPr>
          <w:color w:val="auto"/>
          <w:sz w:val="28"/>
          <w:szCs w:val="28"/>
        </w:rPr>
      </w:pPr>
      <w:r w:rsidRPr="002258D8">
        <w:rPr>
          <w:color w:val="auto"/>
          <w:sz w:val="28"/>
          <w:szCs w:val="28"/>
        </w:rPr>
        <w:t>2) лизингополучатель приобретает имущество в качестве основного средства;</w:t>
      </w:r>
    </w:p>
    <w:p w:rsidR="00587E36" w:rsidRPr="002258D8" w:rsidRDefault="00587E36" w:rsidP="002258D8">
      <w:pPr>
        <w:ind w:firstLine="709"/>
        <w:contextualSpacing/>
        <w:jc w:val="both"/>
        <w:rPr>
          <w:color w:val="auto"/>
          <w:sz w:val="28"/>
          <w:szCs w:val="28"/>
        </w:rPr>
      </w:pPr>
      <w:r w:rsidRPr="002258D8">
        <w:rPr>
          <w:color w:val="auto"/>
          <w:sz w:val="28"/>
          <w:szCs w:val="28"/>
        </w:rPr>
        <w:t xml:space="preserve">3) передаваемое имущество приобретено без налога на добавленную стоимость в соответствии с подпунктом </w:t>
      </w:r>
      <w:r w:rsidRPr="006F45A2">
        <w:rPr>
          <w:color w:val="auto"/>
          <w:sz w:val="28"/>
          <w:szCs w:val="28"/>
          <w:highlight w:val="yellow"/>
        </w:rPr>
        <w:t>39)</w:t>
      </w:r>
      <w:r w:rsidRPr="002258D8">
        <w:rPr>
          <w:color w:val="auto"/>
          <w:sz w:val="28"/>
          <w:szCs w:val="28"/>
        </w:rPr>
        <w:t xml:space="preserve"> статьи 248 настоящего Кодекса.</w:t>
      </w:r>
    </w:p>
    <w:p w:rsidR="00B24695" w:rsidRPr="002258D8" w:rsidRDefault="00B24695" w:rsidP="002258D8">
      <w:pPr>
        <w:ind w:firstLine="709"/>
        <w:contextualSpacing/>
        <w:jc w:val="both"/>
        <w:rPr>
          <w:rStyle w:val="s0"/>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Импорт, освобождаемый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Освобождается от налога на добавленную стоимость импорт: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банкнот и монет </w:t>
      </w:r>
      <w:hyperlink r:id="rId541" w:history="1">
        <w:r w:rsidRPr="002258D8">
          <w:rPr>
            <w:color w:val="auto"/>
            <w:sz w:val="28"/>
            <w:szCs w:val="28"/>
          </w:rPr>
          <w:t>национальной</w:t>
        </w:r>
      </w:hyperlink>
      <w:r w:rsidRPr="002258D8">
        <w:rPr>
          <w:color w:val="auto"/>
          <w:sz w:val="28"/>
          <w:szCs w:val="28"/>
        </w:rPr>
        <w:t xml:space="preserve"> и </w:t>
      </w:r>
      <w:hyperlink r:id="rId542" w:history="1">
        <w:r w:rsidRPr="002258D8">
          <w:rPr>
            <w:color w:val="auto"/>
            <w:sz w:val="28"/>
            <w:szCs w:val="28"/>
          </w:rPr>
          <w:t>иностранной валюты</w:t>
        </w:r>
      </w:hyperlink>
      <w:r w:rsidRPr="002258D8">
        <w:rPr>
          <w:color w:val="auto"/>
          <w:sz w:val="28"/>
          <w:szCs w:val="28"/>
        </w:rPr>
        <w:t xml:space="preserve"> (кроме банкнот и монет, представляющих собой культурно-историческую ценность), а также </w:t>
      </w:r>
      <w:hyperlink r:id="rId543" w:history="1">
        <w:r w:rsidRPr="002258D8">
          <w:rPr>
            <w:color w:val="auto"/>
            <w:sz w:val="28"/>
            <w:szCs w:val="28"/>
          </w:rPr>
          <w:t>ценных бумаг</w:t>
        </w:r>
      </w:hyperlink>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сырья для производства денежных знаков, осуществляемый Национальным Банком Республики Казахстан и его организациями;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товаров, за исключением подакцизных, ввозимых в качестве гуманитарной помощи в </w:t>
      </w:r>
      <w:hyperlink r:id="rId544" w:history="1">
        <w:r w:rsidRPr="002258D8">
          <w:rPr>
            <w:color w:val="auto"/>
            <w:sz w:val="28"/>
            <w:szCs w:val="28"/>
          </w:rPr>
          <w:t>порядке</w:t>
        </w:r>
      </w:hyperlink>
      <w:r w:rsidRPr="002258D8">
        <w:rPr>
          <w:color w:val="auto"/>
          <w:sz w:val="28"/>
          <w:szCs w:val="28"/>
        </w:rPr>
        <w:t xml:space="preserve">, определяемом Правительством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товаров, за исключением подакцизных, ввозимых по линии государств, правительств государств, международных организаций в целях </w:t>
      </w:r>
      <w:hyperlink r:id="rId545" w:history="1">
        <w:r w:rsidRPr="002258D8">
          <w:rPr>
            <w:color w:val="auto"/>
            <w:sz w:val="28"/>
            <w:szCs w:val="28"/>
          </w:rPr>
          <w:t>благотворительной помощи</w:t>
        </w:r>
      </w:hyperlink>
      <w:r w:rsidRPr="002258D8">
        <w:rPr>
          <w:color w:val="auto"/>
          <w:sz w:val="28"/>
          <w:szCs w:val="28"/>
        </w:rPr>
        <w:t>, оказания технического содействия;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товаров, осуществляемый за счет средств грантов, предоставленных по </w:t>
      </w:r>
      <w:hyperlink r:id="rId546" w:history="1">
        <w:r w:rsidRPr="002258D8">
          <w:rPr>
            <w:color w:val="auto"/>
            <w:sz w:val="28"/>
            <w:szCs w:val="28"/>
          </w:rPr>
          <w:t>линии государств, правительств государств и международных организаций</w:t>
        </w:r>
      </w:hyperlink>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8) товаров, подлежащих таможенному декларированию в соответствии с </w:t>
      </w:r>
      <w:hyperlink r:id="rId547"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 с помещением под таможенную процедуру, предусматривающих освобождение от уплаты налогов,  </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9) космических объектов, оборудования объектов наземной космической инфраструктуры, ввозимых участниками космической деятельности, </w:t>
      </w:r>
      <w:hyperlink r:id="rId548" w:history="1">
        <w:r w:rsidRPr="002258D8">
          <w:rPr>
            <w:color w:val="auto"/>
            <w:sz w:val="28"/>
            <w:szCs w:val="28"/>
          </w:rPr>
          <w:t>перечень</w:t>
        </w:r>
      </w:hyperlink>
      <w:r w:rsidRPr="002258D8">
        <w:rPr>
          <w:color w:val="auto"/>
          <w:sz w:val="28"/>
          <w:szCs w:val="28"/>
        </w:rP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w:t>
      </w:r>
      <w:hyperlink r:id="rId549" w:history="1">
        <w:r w:rsidRPr="002258D8">
          <w:rPr>
            <w:color w:val="auto"/>
            <w:sz w:val="28"/>
            <w:szCs w:val="28"/>
          </w:rPr>
          <w:t>форма</w:t>
        </w:r>
      </w:hyperlink>
      <w:r w:rsidRPr="002258D8">
        <w:rPr>
          <w:color w:val="auto"/>
          <w:sz w:val="28"/>
          <w:szCs w:val="28"/>
        </w:rPr>
        <w:t xml:space="preserve"> которого утверждается Правительством Республики Казахстан;</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10) лекарственных средств любых форм, изделий медицинского назначения и медицинской техники:</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зарегистрированных в Государственном реестре лекарственных средств, изделий медицинского назначения и медицинской техники Республики Казахстан;</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не зарегистрированных в Государственном реестре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выданного уполномоченным органом в области здравоохранения.</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Перечень товаров, указанных в настоящем подпункте, </w:t>
      </w:r>
      <w:hyperlink r:id="rId550" w:anchor="z5" w:history="1">
        <w:r w:rsidRPr="002258D8">
          <w:rPr>
            <w:rStyle w:val="a6"/>
            <w:sz w:val="28"/>
            <w:szCs w:val="28"/>
          </w:rPr>
          <w:t>утверждается</w:t>
        </w:r>
      </w:hyperlink>
      <w:r w:rsidRPr="002258D8">
        <w:rPr>
          <w:sz w:val="28"/>
          <w:szCs w:val="28"/>
        </w:rPr>
        <w:t xml:space="preserve"> Правительством Республики Казахстан;</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Перечень товаров, указанных в настоящем подпункте, утверждается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p w:rsidR="00B24695" w:rsidRPr="002258D8" w:rsidRDefault="00B24695" w:rsidP="002258D8">
      <w:pPr>
        <w:ind w:firstLine="709"/>
        <w:contextualSpacing/>
        <w:jc w:val="both"/>
        <w:rPr>
          <w:color w:val="auto"/>
          <w:sz w:val="28"/>
          <w:szCs w:val="28"/>
        </w:rPr>
      </w:pPr>
      <w:r w:rsidRPr="002258D8">
        <w:rPr>
          <w:color w:val="auto"/>
          <w:sz w:val="28"/>
          <w:szCs w:val="28"/>
        </w:rPr>
        <w:t>13) предметов религиозного назначения, ввозимых религиозными объединениями, зарегистрированными в органах юстиции Республики Казахстан.</w:t>
      </w:r>
    </w:p>
    <w:p w:rsidR="00B24695" w:rsidRPr="002258D8" w:rsidRDefault="002A19F4" w:rsidP="002258D8">
      <w:pPr>
        <w:ind w:firstLine="709"/>
        <w:contextualSpacing/>
        <w:jc w:val="both"/>
        <w:rPr>
          <w:color w:val="auto"/>
          <w:sz w:val="28"/>
          <w:szCs w:val="28"/>
        </w:rPr>
      </w:pPr>
      <w:hyperlink r:id="rId551"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52" w:history="1">
        <w:r w:rsidR="00B24695" w:rsidRPr="002258D8">
          <w:rPr>
            <w:color w:val="auto"/>
            <w:sz w:val="28"/>
            <w:szCs w:val="28"/>
          </w:rPr>
          <w:t>критерии</w:t>
        </w:r>
      </w:hyperlink>
      <w:r w:rsidR="00B24695" w:rsidRPr="002258D8">
        <w:rPr>
          <w:color w:val="auto"/>
          <w:sz w:val="28"/>
          <w:szCs w:val="28"/>
        </w:rPr>
        <w:t xml:space="preserve"> его формирования утверждаются Правительством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w:t>
      </w:r>
      <w:r w:rsidRPr="002258D8">
        <w:rPr>
          <w:color w:val="auto"/>
          <w:sz w:val="28"/>
          <w:szCs w:val="28"/>
        </w:rPr>
        <w:lastRenderedPageBreak/>
        <w:t>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ввоз сырья и (или) материалов оформлен документами, предусмотренными таможенным законодательством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плательщиком налога на добавленную стоимость представлено в таможенный орган обязательство об использовании ввозимых сырья и (или) материалов в пределах срока исковой давности исключительно при осуществлении деятельности в рамках инвестиционного контракта. Обязательство заполняется в трех экземплярах по форме,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(или) таможенным законодательством Республики Казахстан;</w:t>
      </w:r>
    </w:p>
    <w:p w:rsidR="00C158A8" w:rsidRPr="002258D8" w:rsidRDefault="00B24695" w:rsidP="002258D8">
      <w:pPr>
        <w:ind w:firstLine="709"/>
        <w:contextualSpacing/>
        <w:jc w:val="both"/>
        <w:rPr>
          <w:color w:val="auto"/>
          <w:sz w:val="28"/>
          <w:szCs w:val="28"/>
        </w:rPr>
      </w:pPr>
      <w:r w:rsidRPr="002258D8">
        <w:rPr>
          <w:color w:val="auto"/>
          <w:sz w:val="28"/>
          <w:szCs w:val="28"/>
        </w:rPr>
        <w:t xml:space="preserve">15) </w:t>
      </w:r>
      <w:r w:rsidR="00C158A8" w:rsidRPr="002258D8">
        <w:rPr>
          <w:color w:val="auto"/>
          <w:sz w:val="28"/>
          <w:szCs w:val="28"/>
        </w:rPr>
        <w:t xml:space="preserve">сырья и (или) материалов в составе транспортных средств и </w:t>
      </w:r>
      <w:r w:rsidR="004904F7" w:rsidRPr="004904F7">
        <w:rPr>
          <w:color w:val="auto"/>
          <w:sz w:val="28"/>
          <w:szCs w:val="28"/>
          <w:highlight w:val="yellow"/>
        </w:rPr>
        <w:t>(или)</w:t>
      </w:r>
      <w:r w:rsidR="004904F7">
        <w:rPr>
          <w:color w:val="auto"/>
          <w:sz w:val="28"/>
          <w:szCs w:val="28"/>
        </w:rPr>
        <w:t xml:space="preserve"> </w:t>
      </w:r>
      <w:r w:rsidR="00C158A8" w:rsidRPr="002258D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4904F7" w:rsidRPr="004904F7">
        <w:rPr>
          <w:sz w:val="28"/>
          <w:szCs w:val="28"/>
          <w:highlight w:val="yellow"/>
        </w:rPr>
        <w:t>по инвестициям</w:t>
      </w:r>
      <w:r w:rsidR="00C158A8"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Порядок освобождения от налога на добавленную стоимость импорта товаров, указанных в подпунктах 1) - 13) пункта 1 настоящей статьи, определяется Правительством Республики Казахстан.</w:t>
      </w:r>
    </w:p>
    <w:p w:rsidR="00B24695" w:rsidRPr="002258D8" w:rsidRDefault="00B24695" w:rsidP="002258D8">
      <w:pPr>
        <w:ind w:firstLine="709"/>
        <w:contextualSpacing/>
        <w:jc w:val="both"/>
        <w:rPr>
          <w:rStyle w:val="s0"/>
          <w:color w:val="auto"/>
          <w:sz w:val="28"/>
          <w:szCs w:val="28"/>
        </w:rPr>
      </w:pPr>
    </w:p>
    <w:p w:rsidR="007F36C1" w:rsidRPr="007B7F96" w:rsidRDefault="007F36C1" w:rsidP="007B7F96">
      <w:pPr>
        <w:contextualSpacing/>
        <w:jc w:val="center"/>
        <w:rPr>
          <w:rStyle w:val="s0"/>
          <w:b/>
          <w:color w:val="auto"/>
          <w:sz w:val="28"/>
          <w:szCs w:val="28"/>
        </w:rPr>
      </w:pPr>
    </w:p>
    <w:p w:rsidR="00B24695" w:rsidRPr="007B7F96" w:rsidRDefault="00B24695" w:rsidP="007B7F96">
      <w:pPr>
        <w:pStyle w:val="a8"/>
        <w:numPr>
          <w:ilvl w:val="0"/>
          <w:numId w:val="59"/>
        </w:numPr>
        <w:spacing w:after="0" w:line="240" w:lineRule="auto"/>
        <w:ind w:left="0" w:firstLine="0"/>
        <w:jc w:val="center"/>
        <w:rPr>
          <w:rFonts w:ascii="Times New Roman" w:hAnsi="Times New Roman"/>
          <w:b/>
          <w:sz w:val="28"/>
          <w:szCs w:val="28"/>
        </w:rPr>
      </w:pPr>
      <w:r w:rsidRPr="007B7F96">
        <w:rPr>
          <w:rFonts w:ascii="Times New Roman" w:hAnsi="Times New Roman"/>
          <w:b/>
          <w:sz w:val="28"/>
          <w:szCs w:val="28"/>
        </w:rPr>
        <w:t>ЗАЧЕТ ПО НАЛОГУ НА ДОБАВЛЕННУЮ СТОИМОСТЬ</w:t>
      </w:r>
    </w:p>
    <w:p w:rsidR="007F36C1" w:rsidRPr="002258D8" w:rsidRDefault="007F36C1"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bookmarkStart w:id="1351" w:name="SUB2_2560101"/>
      <w:bookmarkStart w:id="1352" w:name="SUB2_2560102"/>
      <w:bookmarkStart w:id="1353" w:name="SUB2_2560103"/>
      <w:bookmarkStart w:id="1354" w:name="SUB2_2560104"/>
      <w:bookmarkStart w:id="1355" w:name="SUB2_2560105"/>
      <w:bookmarkStart w:id="1356" w:name="SUB2_2560200"/>
      <w:bookmarkStart w:id="1357" w:name="SUB2_2560201"/>
      <w:bookmarkStart w:id="1358" w:name="SUB2_2560202"/>
      <w:bookmarkStart w:id="1359" w:name="SUB2_2560203"/>
      <w:bookmarkStart w:id="1360" w:name="SUB2_2560204"/>
      <w:bookmarkStart w:id="1361" w:name="SUB2_2560205"/>
      <w:bookmarkStart w:id="1362" w:name="SUB2_2560206"/>
      <w:bookmarkStart w:id="1363" w:name="SUB2_2560207"/>
      <w:bookmarkStart w:id="1364" w:name="SUB2_2560208"/>
      <w:bookmarkStart w:id="1365" w:name="SUB2_256020801"/>
      <w:bookmarkStart w:id="1366" w:name="SUB2_2560209"/>
      <w:bookmarkStart w:id="1367" w:name="SUB2_2560210"/>
      <w:bookmarkStart w:id="1368" w:name="SUB2_2560211"/>
      <w:bookmarkStart w:id="1369" w:name="SUB2_2560300"/>
      <w:bookmarkStart w:id="1370" w:name="SUB2_256030100"/>
      <w:bookmarkStart w:id="1371" w:name="SUB2_256030200"/>
      <w:bookmarkStart w:id="1372" w:name="SUB2_256030300"/>
      <w:bookmarkStart w:id="1373" w:name="SUB2_256030400"/>
      <w:bookmarkStart w:id="1374" w:name="SUB2_2560400"/>
      <w:bookmarkStart w:id="1375" w:name="SUB2_2560500"/>
      <w:bookmarkStart w:id="1376" w:name="SUB2_2560600"/>
      <w:bookmarkStart w:id="1377" w:name="SUB2_256080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Pr="006351E5">
        <w:rPr>
          <w:rFonts w:ascii="Times New Roman" w:hAnsi="Times New Roman"/>
          <w:b/>
          <w:sz w:val="28"/>
          <w:szCs w:val="28"/>
        </w:rPr>
        <w:t>Налог на добавленную стоимость, относимый в зачет</w:t>
      </w:r>
    </w:p>
    <w:p w:rsidR="00B24695" w:rsidRPr="002258D8" w:rsidRDefault="00B24695" w:rsidP="002258D8">
      <w:pPr>
        <w:ind w:firstLine="709"/>
        <w:contextualSpacing/>
        <w:jc w:val="both"/>
        <w:rPr>
          <w:color w:val="auto"/>
          <w:sz w:val="28"/>
          <w:szCs w:val="28"/>
        </w:rPr>
      </w:pPr>
      <w:r w:rsidRPr="002258D8">
        <w:rPr>
          <w:color w:val="auto"/>
          <w:sz w:val="28"/>
          <w:szCs w:val="28"/>
        </w:rPr>
        <w:t>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228 настоящего Кодекса, признается сумма налога на добавленную стоимость, подлежащая уплате за полученные товары, работы и услуги, если они используются или будут использоваться в целях оборота по реализации, и указанная:</w:t>
      </w:r>
    </w:p>
    <w:p w:rsidR="00B24695" w:rsidRPr="002258D8" w:rsidRDefault="00B24695" w:rsidP="002258D8">
      <w:pPr>
        <w:ind w:firstLine="709"/>
        <w:contextualSpacing/>
        <w:jc w:val="both"/>
        <w:rPr>
          <w:color w:val="auto"/>
          <w:sz w:val="28"/>
          <w:szCs w:val="28"/>
        </w:rPr>
      </w:pPr>
      <w:r w:rsidRPr="002258D8">
        <w:rPr>
          <w:color w:val="auto"/>
          <w:sz w:val="28"/>
          <w:szCs w:val="28"/>
        </w:rPr>
        <w:t>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B24695" w:rsidRPr="002258D8" w:rsidRDefault="00B24695" w:rsidP="002258D8">
      <w:pPr>
        <w:ind w:firstLine="709"/>
        <w:contextualSpacing/>
        <w:jc w:val="both"/>
        <w:rPr>
          <w:color w:val="auto"/>
          <w:sz w:val="28"/>
          <w:szCs w:val="28"/>
        </w:rPr>
      </w:pPr>
      <w:r w:rsidRPr="002258D8">
        <w:rPr>
          <w:color w:val="auto"/>
          <w:sz w:val="28"/>
          <w:szCs w:val="28"/>
        </w:rPr>
        <w:t>счете-фактуре или проездном билете (на бумажном носителе,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счете-фактуре, выписанном в соответствии с пунктом 11 статьи 263 настоящего Кодекса, в части, приходящейся на стоимость полученных в отчетном налоговом периоде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и определенная по следующей формуле, но не более суммы налога, уплаченной при поставке данных товаров в государственный материальный резерв:</w:t>
      </w:r>
    </w:p>
    <w:p w:rsidR="00B24695" w:rsidRPr="002258D8" w:rsidRDefault="00B24695" w:rsidP="002258D8">
      <w:pPr>
        <w:ind w:firstLine="709"/>
        <w:contextualSpacing/>
        <w:jc w:val="both"/>
        <w:rPr>
          <w:color w:val="auto"/>
          <w:sz w:val="28"/>
          <w:szCs w:val="28"/>
        </w:rPr>
      </w:pPr>
      <w:r w:rsidRPr="002258D8">
        <w:rPr>
          <w:color w:val="auto"/>
          <w:sz w:val="28"/>
          <w:szCs w:val="28"/>
        </w:rPr>
        <w:t>НДС = С</w:t>
      </w:r>
      <w:r w:rsidRPr="002258D8">
        <w:rPr>
          <w:color w:val="auto"/>
          <w:sz w:val="28"/>
          <w:szCs w:val="28"/>
          <w:vertAlign w:val="subscript"/>
        </w:rPr>
        <w:t>ВТ</w:t>
      </w:r>
      <w:r w:rsidRPr="002258D8">
        <w:rPr>
          <w:color w:val="auto"/>
          <w:sz w:val="28"/>
          <w:szCs w:val="28"/>
        </w:rPr>
        <w:t xml:space="preserve"> * Ст</w:t>
      </w:r>
      <w:r w:rsidRPr="002258D8">
        <w:rPr>
          <w:color w:val="auto"/>
          <w:sz w:val="28"/>
          <w:szCs w:val="28"/>
          <w:vertAlign w:val="subscript"/>
        </w:rPr>
        <w:t>НДС</w:t>
      </w:r>
      <w:r w:rsidRPr="002258D8">
        <w:rPr>
          <w:color w:val="auto"/>
          <w:sz w:val="28"/>
          <w:szCs w:val="28"/>
        </w:rPr>
        <w:t xml:space="preserve"> / (100 % + Ст</w:t>
      </w:r>
      <w:r w:rsidRPr="002258D8">
        <w:rPr>
          <w:color w:val="auto"/>
          <w:sz w:val="28"/>
          <w:szCs w:val="28"/>
          <w:vertAlign w:val="subscript"/>
        </w:rPr>
        <w:t>НДС</w:t>
      </w:r>
      <w:r w:rsidRPr="002258D8">
        <w:rPr>
          <w:color w:val="auto"/>
          <w:sz w:val="28"/>
          <w:szCs w:val="28"/>
        </w:rPr>
        <w:t>), где:</w:t>
      </w:r>
    </w:p>
    <w:p w:rsidR="00B24695" w:rsidRPr="002258D8" w:rsidRDefault="00B24695" w:rsidP="002258D8">
      <w:pPr>
        <w:ind w:firstLine="709"/>
        <w:contextualSpacing/>
        <w:jc w:val="both"/>
        <w:rPr>
          <w:color w:val="auto"/>
          <w:sz w:val="28"/>
          <w:szCs w:val="28"/>
        </w:rPr>
      </w:pPr>
      <w:r w:rsidRPr="002258D8">
        <w:rPr>
          <w:color w:val="auto"/>
          <w:sz w:val="28"/>
          <w:szCs w:val="28"/>
        </w:rPr>
        <w:t>НДС – сумма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С</w:t>
      </w:r>
      <w:r w:rsidRPr="002258D8">
        <w:rPr>
          <w:color w:val="auto"/>
          <w:sz w:val="28"/>
          <w:szCs w:val="28"/>
          <w:vertAlign w:val="subscript"/>
        </w:rPr>
        <w:t>ВТ</w:t>
      </w:r>
      <w:r w:rsidRPr="002258D8">
        <w:rPr>
          <w:color w:val="auto"/>
          <w:sz w:val="28"/>
          <w:szCs w:val="28"/>
        </w:rPr>
        <w:t xml:space="preserve"> – стоимость выпускаемых товаров,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Ст</w:t>
      </w:r>
      <w:r w:rsidRPr="002258D8">
        <w:rPr>
          <w:color w:val="auto"/>
          <w:sz w:val="28"/>
          <w:szCs w:val="28"/>
          <w:vertAlign w:val="subscript"/>
        </w:rPr>
        <w:t>НДС</w:t>
      </w:r>
      <w:r w:rsidRPr="002258D8">
        <w:rPr>
          <w:color w:val="auto"/>
          <w:sz w:val="28"/>
          <w:szCs w:val="28"/>
        </w:rPr>
        <w:t xml:space="preserve"> – ставка налога на добавленную стоимость, действующая на дату выпуска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уплаченной в бюджет Республики Казахстан и не </w:t>
      </w:r>
      <w:r w:rsidRPr="002258D8">
        <w:rPr>
          <w:color w:val="auto"/>
          <w:sz w:val="28"/>
          <w:szCs w:val="28"/>
        </w:rPr>
        <w:lastRenderedPageBreak/>
        <w:t>подлежащей возврату в соответствии с условиями таможенной процедуры, или в декларации по косвенным налогам по импортированным товарам и совпадающая с суммой налога, отраженной в заявлении (заявлениях) о ввозе товаров и уплате косвенных налогов, но не более суммы налога, уплаченной в бюджет Республики Казахстан и не подлежащей возврату;</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в случае постановки лица, указанного в подпункте 1) пункта 1 статьи 228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77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101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B24695" w:rsidRPr="002258D8" w:rsidRDefault="00B24695" w:rsidP="002258D8">
      <w:pPr>
        <w:ind w:firstLine="709"/>
        <w:contextualSpacing/>
        <w:jc w:val="both"/>
        <w:rPr>
          <w:color w:val="auto"/>
          <w:sz w:val="28"/>
          <w:szCs w:val="28"/>
        </w:rPr>
      </w:pPr>
      <w:r w:rsidRPr="002258D8">
        <w:rPr>
          <w:color w:val="auto"/>
          <w:sz w:val="28"/>
          <w:szCs w:val="28"/>
        </w:rPr>
        <w:t>4. При наступлении случаев, предусмотренных в статьях 258-1, 258-2 и 259 настоящего Кодекса, в том же налоговом периоде, который определен в соответствии со статьей 256-1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предусмотренного статьями 258-1, 258-2 и 259 настоящего Кодекса.</w:t>
      </w:r>
    </w:p>
    <w:p w:rsidR="00B06514" w:rsidRPr="002258D8" w:rsidRDefault="00B24695" w:rsidP="002258D8">
      <w:pPr>
        <w:ind w:firstLine="709"/>
        <w:contextualSpacing/>
        <w:jc w:val="both"/>
        <w:rPr>
          <w:rStyle w:val="s0"/>
          <w:color w:val="auto"/>
          <w:sz w:val="28"/>
          <w:szCs w:val="28"/>
        </w:rPr>
      </w:pPr>
      <w:r w:rsidRPr="002258D8">
        <w:rPr>
          <w:color w:val="auto"/>
          <w:sz w:val="28"/>
          <w:szCs w:val="28"/>
        </w:rPr>
        <w:lastRenderedPageBreak/>
        <w:t>5</w:t>
      </w:r>
      <w:r w:rsidR="00B06514" w:rsidRPr="002258D8">
        <w:rPr>
          <w:rStyle w:val="s0"/>
          <w:color w:val="auto"/>
          <w:sz w:val="28"/>
          <w:szCs w:val="28"/>
        </w:rPr>
        <w:t>.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пункте 2 статьи 230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Указанное превышение суммы налога на добавленную стоимость подлежит списанию в соответствии с частью второй пункта 6 статьи 272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6. Сумма налога на добавленную стоимость, не соответствующего положениям настоящей статьи, а также налога на добавленную стоимость, указанного в статье 257 настоящего Кодекса, признается суммой налога на добавленную стоимость, не относимого в зачет.</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Дата отнесения в зачет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получения товаров,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256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пункта учитываются счета-фактуры, не являющиеся исправленными.</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не применяются в случаях, установленных пунктами 2, 3 и 4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предусмотренном подпунктом 2) пункта 1 статьи 256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осуществления платежа в бюджет, в том числе путем проведения зачетов в порядке, установленном статьями 599 и 601 настоящего Кодекса, в счет уплаты налога;</w:t>
      </w:r>
    </w:p>
    <w:p w:rsidR="00B24695" w:rsidRPr="002258D8" w:rsidRDefault="00B24695" w:rsidP="002258D8">
      <w:pPr>
        <w:ind w:firstLine="709"/>
        <w:contextualSpacing/>
        <w:jc w:val="both"/>
        <w:rPr>
          <w:color w:val="auto"/>
          <w:sz w:val="28"/>
          <w:szCs w:val="28"/>
        </w:rPr>
      </w:pPr>
      <w:r w:rsidRPr="002258D8">
        <w:rPr>
          <w:color w:val="auto"/>
          <w:sz w:val="28"/>
          <w:szCs w:val="28"/>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В случае, предусмотренном подпунктом 3) пункта 1 статьи 256 настоящего Кодекса, налог на добавленную стоимость, относимый в зачет, </w:t>
      </w:r>
      <w:r w:rsidRPr="002258D8">
        <w:rPr>
          <w:color w:val="auto"/>
          <w:sz w:val="28"/>
          <w:szCs w:val="28"/>
        </w:rPr>
        <w:lastRenderedPageBreak/>
        <w:t>учитывается в том налоговом периоде, на который приходится наиболее поздняя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осуществления платежа в бюджет, в том числе путем проведения зачетов в порядке, установленном статьями 599 и 601 настоящего Кодекса, в счет уплаты налога;</w:t>
      </w:r>
    </w:p>
    <w:p w:rsidR="00B24695" w:rsidRPr="002258D8" w:rsidRDefault="00B24695" w:rsidP="002258D8">
      <w:pPr>
        <w:ind w:firstLine="709"/>
        <w:contextualSpacing/>
        <w:jc w:val="both"/>
        <w:rPr>
          <w:color w:val="auto"/>
          <w:sz w:val="28"/>
          <w:szCs w:val="28"/>
        </w:rPr>
      </w:pPr>
      <w:r w:rsidRPr="002258D8">
        <w:rPr>
          <w:color w:val="auto"/>
          <w:sz w:val="28"/>
          <w:szCs w:val="28"/>
        </w:rPr>
        <w:t>2) последний день налогового периода, в декларации по налогу на добавленную стоимость за который исчислен такой налог.</w:t>
      </w:r>
    </w:p>
    <w:p w:rsidR="00B24695" w:rsidRPr="002258D8" w:rsidRDefault="00B24695" w:rsidP="002258D8">
      <w:pPr>
        <w:ind w:firstLine="709"/>
        <w:contextualSpacing/>
        <w:jc w:val="both"/>
        <w:rPr>
          <w:color w:val="auto"/>
          <w:sz w:val="28"/>
          <w:szCs w:val="28"/>
        </w:rPr>
      </w:pPr>
      <w:r w:rsidRPr="002258D8">
        <w:rPr>
          <w:color w:val="auto"/>
          <w:sz w:val="28"/>
          <w:szCs w:val="28"/>
        </w:rPr>
        <w:t>4. В случае, предусмотренном подпунктом 4) пункта 1 статьи 256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счет-фактуры.</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bookmarkStart w:id="1378" w:name="SUB2_2570000"/>
      <w:bookmarkEnd w:id="1378"/>
      <w:r w:rsidRPr="006351E5">
        <w:rPr>
          <w:rFonts w:ascii="Times New Roman" w:hAnsi="Times New Roman"/>
          <w:b/>
          <w:sz w:val="28"/>
          <w:szCs w:val="28"/>
        </w:rPr>
        <w:t>Налог на добавленную стоимость, не относимый в зачет</w:t>
      </w:r>
    </w:p>
    <w:p w:rsidR="00B24695" w:rsidRPr="002258D8" w:rsidRDefault="00B24695" w:rsidP="002258D8">
      <w:pPr>
        <w:ind w:firstLine="709"/>
        <w:contextualSpacing/>
        <w:jc w:val="both"/>
        <w:rPr>
          <w:color w:val="auto"/>
          <w:sz w:val="28"/>
          <w:szCs w:val="28"/>
        </w:rPr>
      </w:pPr>
      <w:r w:rsidRPr="002258D8">
        <w:rPr>
          <w:color w:val="auto"/>
          <w:sz w:val="28"/>
          <w:szCs w:val="28"/>
        </w:rPr>
        <w:t>1. Налогом на добавленную стоимость, относимым в зачет, не признается налог на добавленную стоимость, который подлежит уплате в связи с получением: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260 и 262 настоящего Кодекса; </w:t>
      </w:r>
    </w:p>
    <w:p w:rsidR="00B24695" w:rsidRPr="002258D8" w:rsidRDefault="00B24695" w:rsidP="002258D8">
      <w:pPr>
        <w:ind w:firstLine="709"/>
        <w:contextualSpacing/>
        <w:jc w:val="both"/>
        <w:rPr>
          <w:color w:val="auto"/>
          <w:sz w:val="28"/>
          <w:szCs w:val="28"/>
        </w:rPr>
      </w:pPr>
      <w:bookmarkStart w:id="1379" w:name="SUB2_2570102"/>
      <w:bookmarkEnd w:id="1379"/>
      <w:r w:rsidRPr="002258D8">
        <w:rPr>
          <w:color w:val="auto"/>
          <w:sz w:val="28"/>
          <w:szCs w:val="28"/>
        </w:rPr>
        <w:t>2) легковых автомобилей, учтенных (учитываемых) в качестве основных средств;</w:t>
      </w:r>
    </w:p>
    <w:p w:rsidR="00B24695" w:rsidRPr="002258D8" w:rsidRDefault="00B24695" w:rsidP="002258D8">
      <w:pPr>
        <w:ind w:firstLine="709"/>
        <w:contextualSpacing/>
        <w:jc w:val="both"/>
        <w:rPr>
          <w:color w:val="auto"/>
          <w:sz w:val="28"/>
          <w:szCs w:val="28"/>
        </w:rPr>
      </w:pPr>
      <w:bookmarkStart w:id="1380" w:name="SUB2_2570103"/>
      <w:bookmarkEnd w:id="1380"/>
      <w:r w:rsidRPr="002258D8">
        <w:rPr>
          <w:color w:val="auto"/>
          <w:sz w:val="28"/>
          <w:szCs w:val="28"/>
        </w:rPr>
        <w:t>3) товаров, работ, услуг, по которым: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документе, являющемся основанием для отнесения в зачет, не отражены или некорректно отражены данные об идентификационном номере лица, выписавшего такой документ, и (или) лица, которому выписан такой документ, </w:t>
      </w:r>
    </w:p>
    <w:p w:rsidR="00B24695" w:rsidRPr="002258D8" w:rsidRDefault="00B24695" w:rsidP="002258D8">
      <w:pPr>
        <w:ind w:firstLine="709"/>
        <w:contextualSpacing/>
        <w:jc w:val="both"/>
        <w:rPr>
          <w:color w:val="auto"/>
          <w:sz w:val="28"/>
          <w:szCs w:val="28"/>
        </w:rPr>
      </w:pPr>
      <w:r w:rsidRPr="002258D8">
        <w:rPr>
          <w:color w:val="auto"/>
          <w:sz w:val="28"/>
          <w:szCs w:val="28"/>
        </w:rPr>
        <w:t>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не заверен в соответствии с требованиями пункта 11 статьи 263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выписан на бумажном носителе в нарушение требований статьи 263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w:t>
      </w:r>
      <w:r w:rsidR="00F334D2" w:rsidRPr="002258D8">
        <w:rPr>
          <w:color w:val="auto"/>
          <w:sz w:val="28"/>
          <w:szCs w:val="28"/>
        </w:rPr>
        <w:t>тыся</w:t>
      </w:r>
      <w:r w:rsidR="00FF365B" w:rsidRPr="002258D8">
        <w:rPr>
          <w:color w:val="auto"/>
          <w:sz w:val="28"/>
          <w:szCs w:val="28"/>
        </w:rPr>
        <w:t>че</w:t>
      </w:r>
      <w:r w:rsidRPr="002258D8">
        <w:rPr>
          <w:color w:val="auto"/>
          <w:sz w:val="28"/>
          <w:szCs w:val="28"/>
        </w:rPr>
        <w:t xml:space="preserve">кратный размер </w:t>
      </w:r>
      <w:bookmarkStart w:id="1381" w:name="SUB1000000358_30"/>
      <w:r w:rsidRPr="002258D8">
        <w:rPr>
          <w:color w:val="auto"/>
          <w:sz w:val="28"/>
          <w:szCs w:val="28"/>
        </w:rPr>
        <w:t>месячного расчетного показателя</w:t>
      </w:r>
      <w:bookmarkEnd w:id="1381"/>
      <w:r w:rsidRPr="002258D8">
        <w:rPr>
          <w:color w:val="auto"/>
          <w:sz w:val="28"/>
          <w:szCs w:val="28"/>
        </w:rPr>
        <w:t xml:space="preserve">, установленного законом о республиканском бюджете и действующего на дату совершения платежа; </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статьей 107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7) товаров, работ, услуг, приобретенных автономными организациями образования, определенными пунктом 1 статьи 135-1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Не признается налогом на добавленную стоимость, относимым в зачет:   </w:t>
      </w:r>
    </w:p>
    <w:p w:rsidR="00B24695" w:rsidRPr="002258D8" w:rsidRDefault="00B24695" w:rsidP="002258D8">
      <w:pPr>
        <w:ind w:firstLine="709"/>
        <w:contextualSpacing/>
        <w:jc w:val="both"/>
        <w:rPr>
          <w:color w:val="auto"/>
          <w:sz w:val="28"/>
          <w:szCs w:val="28"/>
        </w:rPr>
      </w:pPr>
      <w:r w:rsidRPr="002258D8">
        <w:rPr>
          <w:color w:val="auto"/>
          <w:sz w:val="28"/>
          <w:szCs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B24695" w:rsidRPr="002258D8" w:rsidRDefault="00B24695" w:rsidP="002258D8">
      <w:pPr>
        <w:ind w:firstLine="709"/>
        <w:contextualSpacing/>
        <w:jc w:val="both"/>
        <w:rPr>
          <w:color w:val="auto"/>
          <w:sz w:val="28"/>
          <w:szCs w:val="28"/>
        </w:rPr>
      </w:pPr>
      <w:bookmarkStart w:id="1382" w:name="SUB2_2570101"/>
      <w:bookmarkEnd w:id="1382"/>
      <w:r w:rsidRPr="002258D8">
        <w:rPr>
          <w:color w:val="auto"/>
          <w:sz w:val="28"/>
          <w:szCs w:val="28"/>
        </w:rPr>
        <w:t>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262-1 настоящего Кодекса, и отражается в декларации до:</w:t>
      </w:r>
    </w:p>
    <w:p w:rsidR="00B24695" w:rsidRPr="002258D8" w:rsidRDefault="00B24695" w:rsidP="002258D8">
      <w:pPr>
        <w:ind w:firstLine="709"/>
        <w:contextualSpacing/>
        <w:jc w:val="both"/>
        <w:rPr>
          <w:color w:val="auto"/>
          <w:sz w:val="28"/>
          <w:szCs w:val="28"/>
        </w:rPr>
      </w:pPr>
      <w:r w:rsidRPr="002258D8">
        <w:rPr>
          <w:color w:val="auto"/>
          <w:sz w:val="28"/>
          <w:szCs w:val="28"/>
        </w:rPr>
        <w:t>наступления случая, предусмотренного подпунктом 3) пункта 1 статьи 249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приемки в эксплуатацию такого жилого здания в соответствии с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Такой налог на добавленную стоимость учитывается в дальнейшем в порядке, предусмотренном статьей 262-1 настоящего Кодекса. </w:t>
      </w:r>
    </w:p>
    <w:p w:rsidR="00B24695" w:rsidRPr="002258D8" w:rsidRDefault="00B24695" w:rsidP="002258D8">
      <w:pPr>
        <w:ind w:firstLine="709"/>
        <w:contextualSpacing/>
        <w:jc w:val="both"/>
        <w:rPr>
          <w:strike/>
          <w:color w:val="auto"/>
          <w:sz w:val="28"/>
          <w:szCs w:val="28"/>
        </w:rPr>
      </w:pPr>
      <w:r w:rsidRPr="002258D8">
        <w:rPr>
          <w:color w:val="auto"/>
          <w:sz w:val="28"/>
          <w:szCs w:val="28"/>
        </w:rPr>
        <w:t xml:space="preserve">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учитываемая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262-1 настоящего Кодекса. </w:t>
      </w:r>
    </w:p>
    <w:p w:rsidR="00B24695" w:rsidRPr="002258D8" w:rsidRDefault="00B24695" w:rsidP="002258D8">
      <w:pPr>
        <w:ind w:firstLine="709"/>
        <w:contextualSpacing/>
        <w:jc w:val="both"/>
        <w:rPr>
          <w:color w:val="auto"/>
          <w:sz w:val="28"/>
          <w:szCs w:val="28"/>
        </w:rPr>
      </w:pPr>
      <w:bookmarkStart w:id="1383" w:name="SUB2_2570200"/>
      <w:bookmarkEnd w:id="1383"/>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bookmarkStart w:id="1384" w:name="SUB2_2580000"/>
      <w:bookmarkEnd w:id="1384"/>
      <w:r w:rsidRPr="006351E5">
        <w:rPr>
          <w:rFonts w:ascii="Times New Roman" w:hAnsi="Times New Roman"/>
          <w:b/>
          <w:sz w:val="28"/>
          <w:szCs w:val="28"/>
        </w:rPr>
        <w:t>Исключение из суммы налога на добавленную стоимость, относимого в зачет</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B24695" w:rsidRPr="002258D8" w:rsidRDefault="00301DF4" w:rsidP="002258D8">
      <w:pPr>
        <w:ind w:firstLine="709"/>
        <w:contextualSpacing/>
        <w:jc w:val="both"/>
        <w:rPr>
          <w:color w:val="auto"/>
          <w:sz w:val="28"/>
          <w:szCs w:val="28"/>
        </w:rPr>
      </w:pPr>
      <w:r w:rsidRPr="002258D8">
        <w:rPr>
          <w:color w:val="auto"/>
          <w:sz w:val="28"/>
          <w:szCs w:val="28"/>
        </w:rPr>
        <w:t>1</w:t>
      </w:r>
      <w:r w:rsidR="00B24695" w:rsidRPr="002258D8">
        <w:rPr>
          <w:color w:val="auto"/>
          <w:sz w:val="28"/>
          <w:szCs w:val="28"/>
        </w:rPr>
        <w:t xml:space="preserve">) по сделке (операции), по которой действие (действия) по выписке счета-фактуры и (или) иного документа признано (признаны) судом </w:t>
      </w:r>
      <w:r w:rsidR="00564B6E">
        <w:rPr>
          <w:color w:val="auto"/>
          <w:sz w:val="28"/>
          <w:szCs w:val="28"/>
          <w:highlight w:val="yellow"/>
        </w:rPr>
        <w:t>или постановлением</w:t>
      </w:r>
      <w:r w:rsidR="00AD28FC" w:rsidRPr="004F341D">
        <w:rPr>
          <w:color w:val="auto"/>
          <w:sz w:val="28"/>
          <w:szCs w:val="28"/>
          <w:highlight w:val="yellow"/>
        </w:rPr>
        <w:t xml:space="preserve"> органа уголовного преследования о прекращении уголовного дела по не реабилитирующим основаниям </w:t>
      </w:r>
      <w:r w:rsidR="00B24695" w:rsidRPr="002258D8">
        <w:rPr>
          <w:color w:val="auto"/>
          <w:sz w:val="28"/>
          <w:szCs w:val="28"/>
        </w:rPr>
        <w:t>совершенным (совершенными) субъектом частного предпринимательства без фактического выполнения работ, оказания услуг, отгрузки товаров;</w:t>
      </w:r>
    </w:p>
    <w:p w:rsidR="00B24695" w:rsidRPr="002258D8" w:rsidRDefault="00301DF4" w:rsidP="002258D8">
      <w:pPr>
        <w:ind w:firstLine="709"/>
        <w:contextualSpacing/>
        <w:jc w:val="both"/>
        <w:rPr>
          <w:color w:val="auto"/>
          <w:sz w:val="28"/>
          <w:szCs w:val="28"/>
        </w:rPr>
      </w:pPr>
      <w:r w:rsidRPr="002258D8">
        <w:rPr>
          <w:color w:val="auto"/>
          <w:sz w:val="28"/>
          <w:szCs w:val="28"/>
        </w:rPr>
        <w:t>2</w:t>
      </w:r>
      <w:r w:rsidR="00B24695" w:rsidRPr="002258D8">
        <w:rPr>
          <w:color w:val="auto"/>
          <w:sz w:val="28"/>
          <w:szCs w:val="28"/>
        </w:rPr>
        <w:t>) по сделке, признанной недействительной на основании вступившего в законную силу решения суда;</w:t>
      </w:r>
    </w:p>
    <w:p w:rsidR="00B24695" w:rsidRPr="002258D8" w:rsidRDefault="00301DF4" w:rsidP="002258D8">
      <w:pPr>
        <w:ind w:firstLine="709"/>
        <w:contextualSpacing/>
        <w:jc w:val="both"/>
        <w:rPr>
          <w:color w:val="auto"/>
          <w:sz w:val="28"/>
          <w:szCs w:val="28"/>
        </w:rPr>
      </w:pPr>
      <w:r w:rsidRPr="002258D8">
        <w:rPr>
          <w:color w:val="auto"/>
          <w:sz w:val="28"/>
          <w:szCs w:val="28"/>
        </w:rPr>
        <w:t>3</w:t>
      </w:r>
      <w:r w:rsidR="00B24695" w:rsidRPr="002258D8">
        <w:rPr>
          <w:color w:val="auto"/>
          <w:sz w:val="28"/>
          <w:szCs w:val="28"/>
        </w:rPr>
        <w:t>) в части суммы, ошибочно излишне отраженной в документе, являющемся основанием для отнесения в зачет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 xml:space="preserve">Корректировка суммы налога на добавленную стоимость, относимого в зачет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259 настоящего Кодекса.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2. Уменьшение суммы налога на добавленную стоимость, относимого в зачет, производится в следующих случаях: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1) по товарам, работам, услугам, использованным не в целях облагаемого оборота, за исключением использованных для целей необлагаемого оборота, в связи с наличием которого налогоплательщиком применен пропорциональный метод в соответствии со статьями 260 и 261 настоящего Кодекса;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3) по сверхнормативным потерям, понесенным субъектом естественной монополии.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4) по имуществу, переданному в качестве вклада в уставный капитал;</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lastRenderedPageBreak/>
        <w:t xml:space="preserve">5) </w:t>
      </w:r>
      <w:r w:rsidR="00794C84" w:rsidRPr="002258D8">
        <w:rPr>
          <w:sz w:val="28"/>
          <w:szCs w:val="28"/>
        </w:rPr>
        <w:t>по объемам полезных ископаемых, передаваемых недропользователем в счет исполнения налогового обязательства в натуральной форме;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6) при наступлении случаев, предусмотренных пунктом 2 статьи 239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3. Увеличение суммы налога на добавленную стоимость, относимого в зачет, производится</w:t>
      </w:r>
      <w:r w:rsidRPr="002258D8" w:rsidDel="00F23BC9">
        <w:rPr>
          <w:sz w:val="28"/>
          <w:szCs w:val="28"/>
        </w:rPr>
        <w:t xml:space="preserve"> </w:t>
      </w:r>
      <w:r w:rsidRPr="002258D8">
        <w:rPr>
          <w:sz w:val="28"/>
          <w:szCs w:val="28"/>
        </w:rPr>
        <w:t>при наступлении случаев, предусмотренных пунктом 2 статьи 239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Увеличение или уменьшение суммы налога на добавленную стоимость, относимого в зачет, при наступлении случаев, предусмотренных пунктом 2 статьи 239 настоящего Кодекса, производится в размере суммы налога на добавленную стоимость, указанной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определяемой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6. В случае если оборот по реализации по передаче права владения и (или) пользования,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статьей 249 настоящего Кодекса, по которому осуществляется ведение раздельного учета в соответствии со статьей 262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НДСкорр = НДСовз* Sзем /Sобщ, где: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НДСкорр - сумма корректировки налога на добавленную стоимость;</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НДСовз - сумма налога на добавленную стоимость, ранее признанного относимым в зачет;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Sобщ - общая площадь земельного участка до его деления;</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Sзем - площадь земельного участка, передача права владения и (или) пользования, и (или) распоряжения которого освобождается от налога на добавленную стоимость в соответствии со статьей 249 настоящего Кодекса и </w:t>
      </w:r>
      <w:r w:rsidRPr="002258D8">
        <w:rPr>
          <w:sz w:val="28"/>
          <w:szCs w:val="28"/>
        </w:rPr>
        <w:lastRenderedPageBreak/>
        <w:t>осуществляется ведение раздельного учета в соответствии со статьей 262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7. Не производится корректировка, предусмотренная настоящей статьей, в случаях, указанных в пункте 5 статьи 231 настоящего Кодекса, за исключением указанных в подпунктах 1) и 22) пункта 5 статьи 231 настоящего Кодекса. </w:t>
      </w:r>
    </w:p>
    <w:p w:rsidR="00B24695"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bookmarkStart w:id="1385" w:name="SUB2_2590000"/>
      <w:bookmarkEnd w:id="1385"/>
      <w:r w:rsidRPr="006351E5">
        <w:rPr>
          <w:rFonts w:ascii="Times New Roman" w:hAnsi="Times New Roman"/>
          <w:b/>
          <w:sz w:val="28"/>
          <w:szCs w:val="28"/>
        </w:rPr>
        <w:t xml:space="preserve">Корректировка сумм налога на добавленную стоимость, относимого в зачет, по сомнительным обязательствам, при списании обязательств </w:t>
      </w:r>
    </w:p>
    <w:p w:rsidR="00B24695" w:rsidRPr="002258D8" w:rsidRDefault="00B24695" w:rsidP="002258D8">
      <w:pPr>
        <w:ind w:firstLine="709"/>
        <w:contextualSpacing/>
        <w:jc w:val="both"/>
        <w:rPr>
          <w:color w:val="auto"/>
          <w:sz w:val="28"/>
          <w:szCs w:val="28"/>
          <w:shd w:val="clear" w:color="auto" w:fill="FFFF00"/>
        </w:rPr>
      </w:pPr>
      <w:r w:rsidRPr="002258D8">
        <w:rPr>
          <w:color w:val="auto"/>
          <w:sz w:val="28"/>
          <w:szCs w:val="28"/>
        </w:rPr>
        <w:t>1. Если часть или весь размер обязательства по приобретенным товарам, работам, услугам признаются сомнительными в соответствии со статьей 89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3) и 4) пункта 1 статьи 256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B24695" w:rsidRPr="002258D8" w:rsidRDefault="00B24695" w:rsidP="002258D8">
      <w:pPr>
        <w:ind w:firstLine="709"/>
        <w:contextualSpacing/>
        <w:jc w:val="both"/>
        <w:rPr>
          <w:color w:val="auto"/>
          <w:sz w:val="28"/>
          <w:szCs w:val="28"/>
        </w:rPr>
      </w:pPr>
      <w:r w:rsidRPr="002258D8">
        <w:rPr>
          <w:color w:val="auto"/>
          <w:sz w:val="28"/>
          <w:szCs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rsidR="00B24695" w:rsidRPr="002258D8" w:rsidRDefault="00B24695" w:rsidP="002258D8">
      <w:pPr>
        <w:ind w:firstLine="709"/>
        <w:contextualSpacing/>
        <w:jc w:val="both"/>
        <w:rPr>
          <w:color w:val="auto"/>
          <w:sz w:val="28"/>
          <w:szCs w:val="28"/>
        </w:rPr>
      </w:pPr>
      <w:r w:rsidRPr="002258D8">
        <w:rPr>
          <w:color w:val="auto"/>
          <w:sz w:val="28"/>
          <w:szCs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B24695" w:rsidRPr="002258D8" w:rsidRDefault="00B24695" w:rsidP="002258D8">
      <w:pPr>
        <w:ind w:firstLine="709"/>
        <w:contextualSpacing/>
        <w:jc w:val="both"/>
        <w:rPr>
          <w:color w:val="auto"/>
          <w:sz w:val="28"/>
          <w:szCs w:val="28"/>
        </w:rPr>
      </w:pPr>
      <w:bookmarkStart w:id="1386" w:name="SUB2_2590200"/>
      <w:bookmarkEnd w:id="1386"/>
      <w:r w:rsidRPr="002258D8">
        <w:rPr>
          <w:color w:val="auto"/>
          <w:sz w:val="28"/>
          <w:szCs w:val="28"/>
        </w:rP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налог по указанным товарам, работам, услугам в размере, соответствующем сумме оплаты,</w:t>
      </w:r>
      <w:r w:rsidRPr="002258D8" w:rsidDel="00570F39">
        <w:rPr>
          <w:color w:val="auto"/>
          <w:sz w:val="28"/>
          <w:szCs w:val="28"/>
        </w:rPr>
        <w:t xml:space="preserve"> </w:t>
      </w:r>
      <w:r w:rsidRPr="002258D8">
        <w:rPr>
          <w:color w:val="auto"/>
          <w:sz w:val="28"/>
          <w:szCs w:val="28"/>
        </w:rPr>
        <w:t xml:space="preserve">в том налоговом периоде, в котором была произведена оплата. </w:t>
      </w:r>
      <w:bookmarkStart w:id="1387" w:name="SUB2_2590300"/>
      <w:bookmarkEnd w:id="1387"/>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При списании обязательств в случаях, указанных в пункте 1 статьи 88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в составе такого </w:t>
      </w:r>
      <w:r w:rsidRPr="002258D8">
        <w:rPr>
          <w:color w:val="auto"/>
          <w:sz w:val="28"/>
          <w:szCs w:val="28"/>
        </w:rPr>
        <w:lastRenderedPageBreak/>
        <w:t xml:space="preserve">обязательства, ранее признанного относимым </w:t>
      </w:r>
      <w:r w:rsidR="00353CDB" w:rsidRPr="002258D8">
        <w:rPr>
          <w:color w:val="auto"/>
          <w:sz w:val="28"/>
          <w:szCs w:val="28"/>
        </w:rPr>
        <w:t xml:space="preserve">в </w:t>
      </w:r>
      <w:r w:rsidRPr="002258D8">
        <w:rPr>
          <w:color w:val="auto"/>
          <w:sz w:val="28"/>
          <w:szCs w:val="28"/>
        </w:rPr>
        <w:t>зачет.  Корректировка, предусмотренная настоящим пунктом, производится в том периоде, в котором наступили такие случаи.</w:t>
      </w:r>
    </w:p>
    <w:p w:rsidR="00B24695" w:rsidRPr="002258D8" w:rsidRDefault="00B24695" w:rsidP="002258D8">
      <w:pPr>
        <w:ind w:firstLine="709"/>
        <w:contextualSpacing/>
        <w:jc w:val="both"/>
        <w:rPr>
          <w:color w:val="auto"/>
          <w:sz w:val="28"/>
          <w:szCs w:val="28"/>
        </w:rPr>
      </w:pPr>
      <w:bookmarkStart w:id="1388" w:name="SUB2_2590400"/>
      <w:bookmarkEnd w:id="1388"/>
      <w:r w:rsidRPr="002258D8">
        <w:rPr>
          <w:color w:val="auto"/>
          <w:sz w:val="28"/>
          <w:szCs w:val="28"/>
        </w:rPr>
        <w:t xml:space="preserve">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по таким товарам, работам, услугам, ранее признанного относимым в зачет,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B24695" w:rsidRPr="002258D8" w:rsidRDefault="00B24695" w:rsidP="002258D8">
      <w:pPr>
        <w:ind w:firstLine="709"/>
        <w:contextualSpacing/>
        <w:jc w:val="both"/>
        <w:rPr>
          <w:color w:val="auto"/>
          <w:sz w:val="28"/>
          <w:szCs w:val="28"/>
        </w:rPr>
      </w:pPr>
      <w:bookmarkStart w:id="1389" w:name="SUB2_2590500"/>
      <w:bookmarkEnd w:id="1389"/>
      <w:r w:rsidRPr="002258D8">
        <w:rPr>
          <w:color w:val="auto"/>
          <w:sz w:val="28"/>
          <w:szCs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Налог на добавленную стоимость, относимый в зачет, с учетом корректировки</w:t>
      </w:r>
    </w:p>
    <w:p w:rsidR="00B24695" w:rsidRPr="002258D8" w:rsidRDefault="00B24695" w:rsidP="002258D8">
      <w:pPr>
        <w:ind w:firstLine="709"/>
        <w:contextualSpacing/>
        <w:jc w:val="both"/>
        <w:rPr>
          <w:color w:val="auto"/>
          <w:sz w:val="28"/>
          <w:szCs w:val="28"/>
        </w:rPr>
      </w:pPr>
      <w:r w:rsidRPr="002258D8">
        <w:rPr>
          <w:color w:val="auto"/>
          <w:sz w:val="28"/>
          <w:szCs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B24695" w:rsidRPr="002258D8" w:rsidRDefault="00B24695" w:rsidP="002258D8">
      <w:pPr>
        <w:ind w:firstLine="709"/>
        <w:contextualSpacing/>
        <w:jc w:val="both"/>
        <w:rPr>
          <w:color w:val="auto"/>
          <w:sz w:val="28"/>
          <w:szCs w:val="28"/>
        </w:rPr>
      </w:pPr>
      <w:r w:rsidRPr="002258D8">
        <w:rPr>
          <w:color w:val="auto"/>
          <w:sz w:val="28"/>
          <w:szCs w:val="28"/>
        </w:rPr>
        <w:t>сумма налога на добавленную стоимость, относимого в зачет, определенная в порядке, предусмотренном статьей 256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минус</w:t>
      </w:r>
    </w:p>
    <w:p w:rsidR="00B24695" w:rsidRPr="002258D8" w:rsidRDefault="00B24695" w:rsidP="002258D8">
      <w:pPr>
        <w:ind w:firstLine="709"/>
        <w:contextualSpacing/>
        <w:jc w:val="both"/>
        <w:rPr>
          <w:color w:val="auto"/>
          <w:sz w:val="28"/>
          <w:szCs w:val="28"/>
        </w:rPr>
      </w:pPr>
      <w:r w:rsidRPr="002258D8">
        <w:rPr>
          <w:color w:val="auto"/>
          <w:sz w:val="28"/>
          <w:szCs w:val="28"/>
        </w:rPr>
        <w:t>сумма корректировки налога на добавленную стоимость, относимого в зачет, предусмотренной статьями 258-1, 258-2 и 259 настоящего Кодекса, в сторону уменьшения,</w:t>
      </w:r>
    </w:p>
    <w:p w:rsidR="00B24695" w:rsidRPr="002258D8" w:rsidRDefault="00B24695" w:rsidP="002258D8">
      <w:pPr>
        <w:ind w:firstLine="709"/>
        <w:contextualSpacing/>
        <w:jc w:val="both"/>
        <w:rPr>
          <w:color w:val="auto"/>
          <w:sz w:val="28"/>
          <w:szCs w:val="28"/>
        </w:rPr>
      </w:pPr>
      <w:r w:rsidRPr="002258D8">
        <w:rPr>
          <w:color w:val="auto"/>
          <w:sz w:val="28"/>
          <w:szCs w:val="28"/>
        </w:rPr>
        <w:t>плюс</w:t>
      </w:r>
    </w:p>
    <w:p w:rsidR="00B24695" w:rsidRPr="002258D8" w:rsidRDefault="00B24695" w:rsidP="002258D8">
      <w:pPr>
        <w:ind w:firstLine="709"/>
        <w:contextualSpacing/>
        <w:jc w:val="both"/>
        <w:rPr>
          <w:color w:val="auto"/>
          <w:sz w:val="28"/>
          <w:szCs w:val="28"/>
        </w:rPr>
      </w:pPr>
      <w:r w:rsidRPr="002258D8">
        <w:rPr>
          <w:color w:val="auto"/>
          <w:sz w:val="28"/>
          <w:szCs w:val="28"/>
        </w:rPr>
        <w:t>сумма корректировки налога на добавленную стоимость, относимого в зачет, предусмотренной пунктом 3 статьи 258-2 и пунктом 2 статьи 259 настоящего Кодекса, в сторону увеличения.</w:t>
      </w:r>
    </w:p>
    <w:p w:rsidR="00B24695" w:rsidRPr="002258D8" w:rsidRDefault="00B24695" w:rsidP="002258D8">
      <w:pPr>
        <w:ind w:firstLine="709"/>
        <w:contextualSpacing/>
        <w:jc w:val="both"/>
        <w:rPr>
          <w:color w:val="auto"/>
          <w:sz w:val="28"/>
          <w:szCs w:val="28"/>
        </w:rPr>
      </w:pPr>
      <w:r w:rsidRPr="002258D8">
        <w:rPr>
          <w:color w:val="auto"/>
          <w:sz w:val="28"/>
          <w:szCs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AA5DB8" w:rsidRPr="002258D8" w:rsidRDefault="00AA5DB8" w:rsidP="002258D8">
      <w:pPr>
        <w:ind w:firstLine="709"/>
        <w:contextualSpacing/>
        <w:jc w:val="both"/>
        <w:rPr>
          <w:color w:val="auto"/>
          <w:sz w:val="28"/>
          <w:szCs w:val="28"/>
        </w:rPr>
      </w:pPr>
      <w:bookmarkStart w:id="1390" w:name="SUB2_2600000"/>
      <w:bookmarkEnd w:id="1390"/>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 xml:space="preserve">Методы определения сумм налога на добавленную стоимость, разрешенного к отнесению в зачет </w:t>
      </w:r>
    </w:p>
    <w:p w:rsidR="00B24695" w:rsidRPr="002258D8" w:rsidRDefault="00B24695" w:rsidP="002258D8">
      <w:pPr>
        <w:ind w:firstLine="709"/>
        <w:contextualSpacing/>
        <w:jc w:val="both"/>
        <w:rPr>
          <w:color w:val="auto"/>
          <w:sz w:val="28"/>
          <w:szCs w:val="28"/>
        </w:rPr>
      </w:pPr>
      <w:bookmarkStart w:id="1391" w:name="SUB2_2600200"/>
      <w:bookmarkEnd w:id="1391"/>
      <w:r w:rsidRPr="002258D8">
        <w:rPr>
          <w:color w:val="auto"/>
          <w:sz w:val="28"/>
          <w:szCs w:val="28"/>
        </w:rPr>
        <w:t xml:space="preserve">1. Если иное не предусмотрено пунктом 2 настоящей статьи, плательщик налога на добавленную стоимость, кроме указанного в пункте 3 настоящей </w:t>
      </w:r>
      <w:r w:rsidRPr="002258D8">
        <w:rPr>
          <w:color w:val="auto"/>
          <w:sz w:val="28"/>
          <w:szCs w:val="28"/>
        </w:rPr>
        <w:lastRenderedPageBreak/>
        <w:t>статьи, определяет сумму налога на добавленную стоимость, разрешенного к отнесению в зачет, одним из следующих методов:</w:t>
      </w:r>
    </w:p>
    <w:p w:rsidR="00B24695" w:rsidRPr="002258D8" w:rsidRDefault="00B24695" w:rsidP="002258D8">
      <w:pPr>
        <w:ind w:firstLine="709"/>
        <w:contextualSpacing/>
        <w:jc w:val="both"/>
        <w:rPr>
          <w:color w:val="auto"/>
          <w:sz w:val="28"/>
          <w:szCs w:val="28"/>
        </w:rPr>
      </w:pPr>
      <w:r w:rsidRPr="002258D8">
        <w:rPr>
          <w:color w:val="auto"/>
          <w:sz w:val="28"/>
          <w:szCs w:val="28"/>
        </w:rPr>
        <w:t>пропорциональным методо</w:t>
      </w:r>
      <w:r w:rsidR="00353CDB" w:rsidRPr="002258D8">
        <w:rPr>
          <w:color w:val="auto"/>
          <w:sz w:val="28"/>
          <w:szCs w:val="28"/>
        </w:rPr>
        <w:t>м;</w:t>
      </w:r>
    </w:p>
    <w:p w:rsidR="00B24695" w:rsidRPr="002258D8" w:rsidRDefault="00B24695" w:rsidP="002258D8">
      <w:pPr>
        <w:ind w:firstLine="709"/>
        <w:contextualSpacing/>
        <w:jc w:val="both"/>
        <w:rPr>
          <w:color w:val="auto"/>
          <w:sz w:val="28"/>
          <w:szCs w:val="28"/>
        </w:rPr>
      </w:pPr>
      <w:r w:rsidRPr="002258D8">
        <w:rPr>
          <w:color w:val="auto"/>
          <w:sz w:val="28"/>
          <w:szCs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B24695" w:rsidRPr="002258D8" w:rsidRDefault="00B24695" w:rsidP="002258D8">
      <w:pPr>
        <w:ind w:firstLine="709"/>
        <w:contextualSpacing/>
        <w:jc w:val="both"/>
        <w:rPr>
          <w:color w:val="auto"/>
          <w:sz w:val="28"/>
          <w:szCs w:val="28"/>
        </w:rPr>
      </w:pPr>
      <w:r w:rsidRPr="002258D8">
        <w:rPr>
          <w:color w:val="auto"/>
          <w:sz w:val="28"/>
          <w:szCs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банки, организации, осуществляющие отдельные виды банковских операций, микрофинансовые организации, - по оборотам, связанным с получением и реализацией залогового имущества (товаров); </w:t>
      </w:r>
    </w:p>
    <w:p w:rsidR="00B24695" w:rsidRPr="002258D8" w:rsidRDefault="00B24695" w:rsidP="002258D8">
      <w:pPr>
        <w:ind w:firstLine="709"/>
        <w:contextualSpacing/>
        <w:jc w:val="both"/>
        <w:rPr>
          <w:color w:val="auto"/>
          <w:sz w:val="28"/>
          <w:szCs w:val="28"/>
        </w:rPr>
      </w:pPr>
      <w:r w:rsidRPr="002258D8">
        <w:rPr>
          <w:color w:val="auto"/>
          <w:sz w:val="28"/>
          <w:szCs w:val="28"/>
        </w:rP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B24695" w:rsidRPr="002258D8" w:rsidRDefault="00B24695" w:rsidP="002258D8">
      <w:pPr>
        <w:ind w:firstLine="709"/>
        <w:contextualSpacing/>
        <w:jc w:val="both"/>
        <w:rPr>
          <w:color w:val="auto"/>
          <w:sz w:val="28"/>
          <w:szCs w:val="28"/>
        </w:rPr>
      </w:pPr>
      <w:r w:rsidRPr="002258D8">
        <w:rPr>
          <w:color w:val="auto"/>
          <w:sz w:val="28"/>
          <w:szCs w:val="28"/>
        </w:rPr>
        <w:t>залогового имущества (товара), полученного от банка по приобретенным у такого банка правам требования по активам;</w:t>
      </w:r>
      <w:bookmarkStart w:id="1392" w:name="z8204"/>
      <w:bookmarkEnd w:id="1392"/>
    </w:p>
    <w:p w:rsidR="00127BF4" w:rsidRPr="002258D8" w:rsidRDefault="00B24695" w:rsidP="002258D8">
      <w:pPr>
        <w:ind w:firstLine="709"/>
        <w:contextualSpacing/>
        <w:jc w:val="both"/>
        <w:rPr>
          <w:color w:val="auto"/>
          <w:sz w:val="28"/>
          <w:szCs w:val="28"/>
        </w:rPr>
      </w:pPr>
      <w:r w:rsidRPr="002258D8">
        <w:rPr>
          <w:color w:val="auto"/>
          <w:sz w:val="28"/>
          <w:szCs w:val="28"/>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r w:rsidR="00127BF4" w:rsidRPr="002258D8">
        <w:rPr>
          <w:color w:val="auto"/>
          <w:sz w:val="28"/>
          <w:szCs w:val="28"/>
        </w:rPr>
        <w:t xml:space="preserve">  до 1 января 2027 года, </w:t>
      </w:r>
    </w:p>
    <w:p w:rsidR="00B24695" w:rsidRPr="002258D8" w:rsidRDefault="00B24695" w:rsidP="002258D8">
      <w:pPr>
        <w:ind w:firstLine="709"/>
        <w:contextualSpacing/>
        <w:jc w:val="both"/>
        <w:rPr>
          <w:color w:val="auto"/>
          <w:sz w:val="28"/>
          <w:szCs w:val="28"/>
        </w:rPr>
      </w:pPr>
      <w:r w:rsidRPr="002258D8">
        <w:rPr>
          <w:color w:val="auto"/>
          <w:sz w:val="28"/>
          <w:szCs w:val="28"/>
        </w:rPr>
        <w:t>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583836" w:rsidRPr="001B4EBF" w:rsidRDefault="00583836" w:rsidP="00583836">
      <w:pPr>
        <w:ind w:firstLine="709"/>
        <w:contextualSpacing/>
        <w:jc w:val="both"/>
        <w:rPr>
          <w:color w:val="auto"/>
          <w:sz w:val="28"/>
          <w:szCs w:val="28"/>
        </w:rPr>
      </w:pPr>
      <w:r w:rsidRPr="001B4EBF">
        <w:rPr>
          <w:color w:val="auto"/>
          <w:sz w:val="28"/>
          <w:szCs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127BF4" w:rsidRPr="001B4EBF" w:rsidRDefault="00583836" w:rsidP="001B4EBF">
      <w:pPr>
        <w:ind w:firstLine="709"/>
        <w:contextualSpacing/>
        <w:jc w:val="both"/>
        <w:rPr>
          <w:color w:val="auto"/>
          <w:sz w:val="28"/>
          <w:szCs w:val="28"/>
        </w:rPr>
      </w:pPr>
      <w:r w:rsidRPr="001B4EBF">
        <w:rPr>
          <w:color w:val="auto"/>
          <w:sz w:val="28"/>
          <w:szCs w:val="28"/>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r w:rsidR="001B4EBF" w:rsidRPr="001B4EBF">
        <w:rPr>
          <w:color w:val="auto"/>
          <w:sz w:val="28"/>
          <w:szCs w:val="28"/>
        </w:rPr>
        <w:t xml:space="preserve"> </w:t>
      </w:r>
      <w:r w:rsidR="00127BF4" w:rsidRPr="001B4EBF">
        <w:rPr>
          <w:i/>
          <w:color w:val="auto"/>
          <w:sz w:val="28"/>
          <w:szCs w:val="28"/>
        </w:rPr>
        <w:t>до 1 января 2027 года,</w:t>
      </w:r>
      <w:r w:rsidR="00127BF4" w:rsidRPr="002258D8">
        <w:rPr>
          <w:color w:val="auto"/>
          <w:sz w:val="28"/>
          <w:szCs w:val="28"/>
        </w:rPr>
        <w:t xml:space="preserve"> </w:t>
      </w:r>
    </w:p>
    <w:p w:rsidR="00B24695" w:rsidRPr="002258D8" w:rsidRDefault="00B24695" w:rsidP="001B4EBF">
      <w:pPr>
        <w:ind w:firstLine="709"/>
        <w:contextualSpacing/>
        <w:jc w:val="both"/>
        <w:rPr>
          <w:color w:val="auto"/>
          <w:sz w:val="28"/>
          <w:szCs w:val="28"/>
        </w:rPr>
      </w:pPr>
      <w:r w:rsidRPr="002258D8">
        <w:rPr>
          <w:color w:val="auto"/>
          <w:sz w:val="28"/>
          <w:szCs w:val="28"/>
        </w:rP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исламский банк - по финансированию физических и юридических лиц в качестве торгового посредника путем предоставления коммерческого кредита </w:t>
      </w:r>
      <w:r w:rsidRPr="002258D8">
        <w:rPr>
          <w:color w:val="auto"/>
          <w:sz w:val="28"/>
          <w:szCs w:val="28"/>
        </w:rPr>
        <w:lastRenderedPageBreak/>
        <w:t>без условия о последующей продаже товара третьему лицу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7) </w:t>
      </w:r>
      <w:r w:rsidR="00353CDB" w:rsidRPr="002258D8">
        <w:rPr>
          <w:color w:val="auto"/>
          <w:sz w:val="28"/>
          <w:szCs w:val="28"/>
        </w:rPr>
        <w:t>и</w:t>
      </w:r>
      <w:r w:rsidRPr="002258D8">
        <w:rPr>
          <w:color w:val="auto"/>
          <w:sz w:val="28"/>
          <w:szCs w:val="28"/>
        </w:rPr>
        <w:t xml:space="preserve">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25) статьи 248 настоящего Кодекса, и облагаемому обороту. </w:t>
      </w:r>
    </w:p>
    <w:p w:rsidR="00B24695" w:rsidRPr="002258D8" w:rsidRDefault="00B24695" w:rsidP="002258D8">
      <w:pPr>
        <w:ind w:firstLine="709"/>
        <w:contextualSpacing/>
        <w:jc w:val="both"/>
        <w:rPr>
          <w:color w:val="auto"/>
          <w:sz w:val="28"/>
          <w:szCs w:val="28"/>
        </w:rPr>
      </w:pPr>
      <w:r w:rsidRPr="002258D8">
        <w:rPr>
          <w:color w:val="auto"/>
          <w:sz w:val="28"/>
          <w:szCs w:val="28"/>
        </w:rPr>
        <w:t>3. Лицо, осуществляющее строительство объектов, обороты по реализации которых освобождаются в соответствии с пунктом 1 статьи 249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w:t>
      </w:r>
      <w:r w:rsidRPr="002258D8" w:rsidDel="00C12D22">
        <w:rPr>
          <w:color w:val="auto"/>
          <w:sz w:val="28"/>
          <w:szCs w:val="28"/>
        </w:rPr>
        <w:t xml:space="preserve"> </w:t>
      </w:r>
      <w:r w:rsidRPr="002258D8">
        <w:rPr>
          <w:color w:val="auto"/>
          <w:sz w:val="28"/>
          <w:szCs w:val="28"/>
        </w:rPr>
        <w:t xml:space="preserve">оборотов, освобождаемых в соответствии с пунктом 1 статьи 249 настоящего Кодекса, и прочего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в процессе строительства каждого объекта строительства - для целей применения статьи 262-1 настоящего Кодекса и пункта 3 статьи 257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261 настоящего Кодекса.</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bookmarkStart w:id="1393" w:name="SUB2_2600300"/>
      <w:bookmarkStart w:id="1394" w:name="SUB2_260030100"/>
      <w:bookmarkStart w:id="1395" w:name="SUB2_2600400"/>
      <w:bookmarkStart w:id="1396" w:name="SUB2_2600500"/>
      <w:bookmarkStart w:id="1397" w:name="SUB2_2600600"/>
      <w:bookmarkStart w:id="1398" w:name="SUB2_2610000"/>
      <w:bookmarkEnd w:id="1393"/>
      <w:bookmarkEnd w:id="1394"/>
      <w:bookmarkEnd w:id="1395"/>
      <w:bookmarkEnd w:id="1396"/>
      <w:bookmarkEnd w:id="1397"/>
      <w:bookmarkEnd w:id="1398"/>
      <w:r w:rsidRPr="006351E5">
        <w:rPr>
          <w:rFonts w:ascii="Times New Roman" w:hAnsi="Times New Roman"/>
          <w:b/>
          <w:sz w:val="28"/>
          <w:szCs w:val="28"/>
        </w:rPr>
        <w:t xml:space="preserve">Порядок определения сумм налога на добавленную стоимость, разрешенного к отнесению в зачет, пропорциональным методом </w:t>
      </w:r>
    </w:p>
    <w:p w:rsidR="00B24695" w:rsidRPr="002258D8" w:rsidRDefault="00B24695" w:rsidP="002258D8">
      <w:pPr>
        <w:ind w:firstLine="709"/>
        <w:contextualSpacing/>
        <w:jc w:val="both"/>
        <w:rPr>
          <w:color w:val="auto"/>
          <w:sz w:val="28"/>
          <w:szCs w:val="28"/>
        </w:rPr>
      </w:pPr>
      <w:r w:rsidRPr="002258D8">
        <w:rPr>
          <w:color w:val="auto"/>
          <w:sz w:val="28"/>
          <w:szCs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НДСрз = НДСзач * О обл/ О общ, где</w:t>
      </w:r>
      <w:r w:rsidR="00353CDB"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О обл – сумма облагаемого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 общ - общая сумма оборота, определяемая как сумма облагаемых и необлагаемых оборотов.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этом лица, указанные в пункте 2 статьи 260 настоящего Кодекса, при определении </w:t>
      </w:r>
      <w:r w:rsidR="006F0231" w:rsidRPr="002258D8">
        <w:rPr>
          <w:color w:val="auto"/>
          <w:sz w:val="28"/>
          <w:szCs w:val="28"/>
        </w:rPr>
        <w:t xml:space="preserve">значений </w:t>
      </w:r>
      <w:r w:rsidRPr="002258D8">
        <w:rPr>
          <w:color w:val="auto"/>
          <w:sz w:val="28"/>
          <w:szCs w:val="28"/>
        </w:rPr>
        <w:t>О обл и О общ не учитывают обороты, по которым осуществляется ведение раздельного учета в соответствии со статьей 262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B24695" w:rsidRPr="002258D8" w:rsidRDefault="00B24695" w:rsidP="002258D8">
      <w:pPr>
        <w:ind w:firstLine="709"/>
        <w:contextualSpacing/>
        <w:jc w:val="both"/>
        <w:rPr>
          <w:color w:val="auto"/>
          <w:sz w:val="28"/>
          <w:szCs w:val="28"/>
        </w:rPr>
      </w:pPr>
      <w:r w:rsidRPr="002258D8">
        <w:rPr>
          <w:color w:val="auto"/>
          <w:sz w:val="28"/>
          <w:szCs w:val="28"/>
        </w:rPr>
        <w:t>2. Налог на добавленную стоимость, не разрешенный к отнесению в зачет, за налоговый период определяется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НДСнз = НДСзач – НДСрз, где</w:t>
      </w:r>
      <w:r w:rsidR="006F023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НДСнз – сумма налога на добавленную стоимость, не разрешенного к отнесению в зачет. Данная сумма может иметь отрицательное значение; </w:t>
      </w:r>
    </w:p>
    <w:p w:rsidR="00B24695" w:rsidRPr="002258D8" w:rsidRDefault="00B24695" w:rsidP="002258D8">
      <w:pPr>
        <w:ind w:firstLine="709"/>
        <w:contextualSpacing/>
        <w:jc w:val="both"/>
        <w:rPr>
          <w:color w:val="auto"/>
          <w:sz w:val="28"/>
          <w:szCs w:val="28"/>
        </w:rPr>
      </w:pPr>
      <w:r w:rsidRPr="002258D8">
        <w:rPr>
          <w:color w:val="auto"/>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определяемая в порядке, предусмотренном пунктом 1 настоящей статьи.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Сумма налога на добавленную стоимость, не разрешенного к отнесению в зачет, в том числе ее отрицательное значение, учитывается в порядке, установленном пунктом 12 статьи 100 настоящего Кодекса. </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bookmarkStart w:id="1399" w:name="SUB2_2620000"/>
      <w:bookmarkEnd w:id="1399"/>
      <w:r w:rsidRPr="006351E5">
        <w:rPr>
          <w:rFonts w:ascii="Times New Roman" w:hAnsi="Times New Roman"/>
          <w:b/>
          <w:sz w:val="28"/>
          <w:szCs w:val="28"/>
        </w:rPr>
        <w:t xml:space="preserve">Порядок определения сумм налога на добавленную стоимость, разрешенного к отнесению в зачет, через ведение раздельного учета </w:t>
      </w:r>
    </w:p>
    <w:p w:rsidR="00B24695" w:rsidRPr="002258D8" w:rsidRDefault="00B24695" w:rsidP="002258D8">
      <w:pPr>
        <w:ind w:firstLine="709"/>
        <w:contextualSpacing/>
        <w:jc w:val="both"/>
        <w:rPr>
          <w:color w:val="auto"/>
          <w:sz w:val="28"/>
          <w:szCs w:val="28"/>
        </w:rPr>
      </w:pPr>
      <w:bookmarkStart w:id="1400" w:name="SUB2_2620100"/>
      <w:bookmarkEnd w:id="1400"/>
      <w:r w:rsidRPr="002258D8">
        <w:rPr>
          <w:color w:val="auto"/>
          <w:sz w:val="28"/>
          <w:szCs w:val="28"/>
        </w:rPr>
        <w:t>1. При определении суммы налога на добавленную стоимость, разрешенного к отнесению в зачет,</w:t>
      </w:r>
      <w:r w:rsidRPr="002258D8" w:rsidDel="00BF2825">
        <w:rPr>
          <w:color w:val="auto"/>
          <w:sz w:val="28"/>
          <w:szCs w:val="28"/>
        </w:rPr>
        <w:t xml:space="preserve"> </w:t>
      </w:r>
      <w:r w:rsidRPr="002258D8">
        <w:rPr>
          <w:color w:val="auto"/>
          <w:sz w:val="28"/>
          <w:szCs w:val="28"/>
        </w:rPr>
        <w:t xml:space="preserve">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B24695" w:rsidRPr="002258D8" w:rsidRDefault="00B24695" w:rsidP="002258D8">
      <w:pPr>
        <w:ind w:firstLine="709"/>
        <w:contextualSpacing/>
        <w:jc w:val="both"/>
        <w:rPr>
          <w:color w:val="auto"/>
          <w:sz w:val="28"/>
          <w:szCs w:val="28"/>
        </w:rPr>
      </w:pPr>
      <w:bookmarkStart w:id="1401" w:name="SUB2_2620200"/>
      <w:bookmarkStart w:id="1402" w:name="SUB2_262020100"/>
      <w:bookmarkStart w:id="1403" w:name="SUB2_262020200"/>
      <w:bookmarkStart w:id="1404" w:name="SUB2_262020300"/>
      <w:bookmarkStart w:id="1405" w:name="SUB2_2620300"/>
      <w:bookmarkStart w:id="1406" w:name="SUB2_2620400"/>
      <w:bookmarkStart w:id="1407" w:name="SUB2_2620500"/>
      <w:bookmarkStart w:id="1408" w:name="SUB2_262050100"/>
      <w:bookmarkStart w:id="1409" w:name="SUB2_2620600"/>
      <w:bookmarkEnd w:id="1401"/>
      <w:bookmarkEnd w:id="1402"/>
      <w:bookmarkEnd w:id="1403"/>
      <w:bookmarkEnd w:id="1404"/>
      <w:bookmarkEnd w:id="1405"/>
      <w:bookmarkEnd w:id="1406"/>
      <w:bookmarkEnd w:id="1407"/>
      <w:bookmarkEnd w:id="1408"/>
      <w:bookmarkEnd w:id="1409"/>
      <w:r w:rsidRPr="002258D8">
        <w:rPr>
          <w:color w:val="auto"/>
          <w:sz w:val="28"/>
          <w:szCs w:val="28"/>
        </w:rPr>
        <w:t xml:space="preserve">2. Кроме случаев, предусмотренных статьей 262-1 настоящего Кодекса, при ведении раздельного учета: </w:t>
      </w:r>
    </w:p>
    <w:p w:rsidR="00B24695" w:rsidRPr="002258D8" w:rsidRDefault="00B24695" w:rsidP="002258D8">
      <w:pPr>
        <w:ind w:firstLine="709"/>
        <w:contextualSpacing/>
        <w:jc w:val="both"/>
        <w:rPr>
          <w:color w:val="auto"/>
          <w:sz w:val="28"/>
          <w:szCs w:val="28"/>
        </w:rPr>
      </w:pPr>
      <w:r w:rsidRPr="002258D8">
        <w:rPr>
          <w:color w:val="auto"/>
          <w:sz w:val="28"/>
          <w:szCs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сумма налога на добавленную стоимость, не разрешенного к отнесению в зачет, определяется в размере налога на добавленную стоимость, </w:t>
      </w:r>
      <w:r w:rsidRPr="002258D8">
        <w:rPr>
          <w:color w:val="auto"/>
          <w:sz w:val="28"/>
          <w:szCs w:val="28"/>
        </w:rPr>
        <w:lastRenderedPageBreak/>
        <w:t xml:space="preserve">не относимого в зачет, по полученным товарам, работам, услугам, используемым для целей необлагаемого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w:t>
      </w:r>
      <w:r w:rsidR="006F0231" w:rsidRPr="002258D8">
        <w:rPr>
          <w:color w:val="auto"/>
          <w:sz w:val="28"/>
          <w:szCs w:val="28"/>
        </w:rPr>
        <w:t xml:space="preserve"> </w:t>
      </w:r>
      <w:r w:rsidR="006F0231" w:rsidRPr="002258D8">
        <w:rPr>
          <w:rStyle w:val="s1"/>
          <w:b w:val="0"/>
          <w:color w:val="auto"/>
          <w:sz w:val="28"/>
          <w:szCs w:val="28"/>
        </w:rPr>
        <w:t>определяемых</w:t>
      </w:r>
      <w:r w:rsidRPr="002258D8">
        <w:rPr>
          <w:color w:val="auto"/>
          <w:sz w:val="28"/>
          <w:szCs w:val="28"/>
        </w:rPr>
        <w:t xml:space="preserve"> по следующим формулам: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НДСрз = НДСзач * О обл/ О общ; </w:t>
      </w:r>
    </w:p>
    <w:p w:rsidR="00B24695" w:rsidRPr="002258D8" w:rsidRDefault="00B24695" w:rsidP="002258D8">
      <w:pPr>
        <w:ind w:firstLine="709"/>
        <w:contextualSpacing/>
        <w:jc w:val="both"/>
        <w:rPr>
          <w:color w:val="auto"/>
          <w:sz w:val="28"/>
          <w:szCs w:val="28"/>
        </w:rPr>
      </w:pPr>
      <w:r w:rsidRPr="002258D8">
        <w:rPr>
          <w:color w:val="auto"/>
          <w:sz w:val="28"/>
          <w:szCs w:val="28"/>
        </w:rPr>
        <w:t>(2) НДСнз = НДСзач - НДСрз, где</w:t>
      </w:r>
      <w:r w:rsidR="006F023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B24695" w:rsidRPr="002258D8" w:rsidRDefault="00B24695" w:rsidP="002258D8">
      <w:pPr>
        <w:ind w:firstLine="709"/>
        <w:contextualSpacing/>
        <w:jc w:val="both"/>
        <w:rPr>
          <w:color w:val="auto"/>
          <w:sz w:val="28"/>
          <w:szCs w:val="28"/>
        </w:rPr>
      </w:pPr>
      <w:r w:rsidRPr="002258D8">
        <w:rPr>
          <w:color w:val="auto"/>
          <w:sz w:val="28"/>
          <w:szCs w:val="28"/>
        </w:rPr>
        <w:t>О обл – сумма облагаемого оборота за налоговый период. При этом лица, указанные в пункте 2 статьи 260 настоящего Кодекса, определяют О обл как обороты, по которым осуществляется ведение раздельного учета в соответствии с настоящей статьей;</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 общ – общая сумма оборота, определяемая как сумма облагаемых и необлагаемых оборотов. </w:t>
      </w:r>
    </w:p>
    <w:p w:rsidR="00B24695" w:rsidRPr="002258D8" w:rsidRDefault="00B24695" w:rsidP="002258D8">
      <w:pPr>
        <w:ind w:firstLine="709"/>
        <w:contextualSpacing/>
        <w:jc w:val="both"/>
        <w:rPr>
          <w:color w:val="auto"/>
          <w:sz w:val="28"/>
          <w:szCs w:val="28"/>
        </w:rPr>
      </w:pPr>
      <w:r w:rsidRPr="002258D8">
        <w:rPr>
          <w:color w:val="auto"/>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Сумма налога на добавленную стоимость, не разрешенного к отнесению в зачет, учитывается в порядке, установленном пунктом 12 статьи 100 настоящего Кодекса. </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учитывается в том налоговом периоде, в котором осуществляется реализация объекта незавершенного строительства, и определяется (редакция):</w:t>
      </w:r>
    </w:p>
    <w:p w:rsidR="00B24695" w:rsidRPr="002258D8" w:rsidRDefault="00B24695" w:rsidP="002258D8">
      <w:pPr>
        <w:ind w:firstLine="709"/>
        <w:contextualSpacing/>
        <w:jc w:val="both"/>
        <w:rPr>
          <w:color w:val="auto"/>
          <w:sz w:val="28"/>
          <w:szCs w:val="28"/>
        </w:rPr>
      </w:pPr>
      <w:r w:rsidRPr="002258D8">
        <w:rPr>
          <w:color w:val="auto"/>
          <w:sz w:val="28"/>
          <w:szCs w:val="28"/>
        </w:rPr>
        <w:t>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249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B24695" w:rsidRPr="002258D8" w:rsidRDefault="006F0231" w:rsidP="002258D8">
      <w:pPr>
        <w:ind w:firstLine="709"/>
        <w:contextualSpacing/>
        <w:jc w:val="both"/>
        <w:rPr>
          <w:color w:val="auto"/>
          <w:sz w:val="28"/>
          <w:szCs w:val="28"/>
        </w:rPr>
      </w:pPr>
      <w:r w:rsidRPr="002258D8">
        <w:rPr>
          <w:color w:val="auto"/>
          <w:sz w:val="28"/>
          <w:szCs w:val="28"/>
        </w:rPr>
        <w:t xml:space="preserve">НДС рзнс = НДСуо * Sчнс / Sжз, </w:t>
      </w:r>
      <w:r w:rsidR="00B24695" w:rsidRPr="002258D8">
        <w:rPr>
          <w:color w:val="auto"/>
          <w:sz w:val="28"/>
          <w:szCs w:val="28"/>
        </w:rPr>
        <w:t>где:</w:t>
      </w:r>
    </w:p>
    <w:p w:rsidR="00B24695" w:rsidRPr="002258D8" w:rsidRDefault="00B24695" w:rsidP="002258D8">
      <w:pPr>
        <w:ind w:firstLine="709"/>
        <w:contextualSpacing/>
        <w:jc w:val="both"/>
        <w:rPr>
          <w:color w:val="auto"/>
          <w:sz w:val="28"/>
          <w:szCs w:val="28"/>
        </w:rPr>
      </w:pPr>
      <w:r w:rsidRPr="002258D8">
        <w:rPr>
          <w:color w:val="auto"/>
          <w:sz w:val="28"/>
          <w:szCs w:val="28"/>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2 статьи 257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2. Плательщик налога на добавленную стоимость, осуществляющий строительство жилого здания (его части), вправе в налоговом периоде, в котором наступил случай, предусмотренный подпунктом 3) пункта 1 статьи 249 настоящего Кодекса,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НДСрз = (НДСзач – НДСрзнс) * Sнп / Sжз,</w:t>
      </w:r>
      <w:r w:rsidR="006F0231" w:rsidRPr="002258D8">
        <w:rPr>
          <w:color w:val="auto"/>
          <w:sz w:val="28"/>
          <w:szCs w:val="28"/>
        </w:rPr>
        <w:t xml:space="preserve"> </w:t>
      </w:r>
      <w:r w:rsidRPr="002258D8">
        <w:rPr>
          <w:color w:val="auto"/>
          <w:sz w:val="28"/>
          <w:szCs w:val="28"/>
        </w:rPr>
        <w:t>где:</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учитываемая отдельно. Сумма налога определяется на дату наступления случая, предусмотренного подпунктом 3) пункта 1 статьи 249 настоящего Кодекса, но не ранее даты приемки в эксплуатацию жилого здания государственной приемочной или приемочной комиссией;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w:t>
      </w:r>
      <w:r w:rsidRPr="002258D8">
        <w:rPr>
          <w:color w:val="auto"/>
          <w:sz w:val="28"/>
          <w:szCs w:val="28"/>
        </w:rPr>
        <w:lastRenderedPageBreak/>
        <w:t>на добавленную стоимость. Сумма налога определяется в случае и порядке, предусмотренном пунктом 1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Sнп – площадь нежилых помещений в жилом здании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Sжз – общая площадь жилого здания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сумма налога на добавленную стоимость, не разрешенного к отнесению в зачет, учитывается в порядке, установленном пунктом 12 статьи 100 настоящего Кодекса, и определяется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НДСнз =  НДСзач – НДСрзнс- НДСрз, где</w:t>
      </w:r>
      <w:r w:rsidR="006F023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8577AC" w:rsidRPr="002258D8" w:rsidRDefault="008577AC" w:rsidP="002258D8">
      <w:pPr>
        <w:pStyle w:val="a4"/>
        <w:spacing w:before="0" w:beforeAutospacing="0" w:after="0" w:afterAutospacing="0"/>
        <w:ind w:firstLine="709"/>
        <w:contextualSpacing/>
        <w:jc w:val="both"/>
        <w:rPr>
          <w:sz w:val="28"/>
          <w:szCs w:val="28"/>
        </w:rPr>
      </w:pPr>
    </w:p>
    <w:p w:rsidR="008577AC" w:rsidRPr="006351E5" w:rsidRDefault="008577AC" w:rsidP="00AC2144">
      <w:pPr>
        <w:pStyle w:val="a4"/>
        <w:numPr>
          <w:ilvl w:val="0"/>
          <w:numId w:val="81"/>
        </w:numPr>
        <w:tabs>
          <w:tab w:val="left" w:pos="1134"/>
        </w:tabs>
        <w:spacing w:before="0" w:beforeAutospacing="0" w:after="0" w:afterAutospacing="0"/>
        <w:ind w:left="0" w:firstLine="709"/>
        <w:contextualSpacing/>
        <w:jc w:val="both"/>
        <w:rPr>
          <w:b/>
          <w:sz w:val="28"/>
          <w:szCs w:val="28"/>
        </w:rPr>
      </w:pPr>
      <w:r w:rsidRPr="006351E5">
        <w:rPr>
          <w:b/>
          <w:sz w:val="28"/>
          <w:szCs w:val="28"/>
        </w:rPr>
        <w:t>Дополнительная сумма налога на добавленную стоимость, относимого в зачет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1. Следующие лица вправе относить в зачет дополнительную сумму налога на добавленную стоимость:</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 xml:space="preserve">1) производители сельскохозяйственной продукции, продукции аквакультуры, рыбоводства, включая крестьянские или фермерские хозяйства,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00506E" w:rsidRPr="002258D8" w:rsidRDefault="008577AC" w:rsidP="0000506E">
      <w:pPr>
        <w:ind w:firstLine="709"/>
        <w:contextualSpacing/>
        <w:jc w:val="both"/>
        <w:rPr>
          <w:rFonts w:eastAsia="Calibri"/>
          <w:color w:val="auto"/>
          <w:sz w:val="28"/>
          <w:szCs w:val="28"/>
        </w:rPr>
      </w:pPr>
      <w:r w:rsidRPr="002258D8">
        <w:rPr>
          <w:rFonts w:eastAsia="Calibri"/>
          <w:color w:val="auto"/>
          <w:sz w:val="28"/>
          <w:szCs w:val="28"/>
        </w:rPr>
        <w:t xml:space="preserve">2) </w:t>
      </w:r>
      <w:r w:rsidR="0000506E" w:rsidRPr="002258D8">
        <w:rPr>
          <w:rFonts w:eastAsia="Calibri"/>
          <w:color w:val="auto"/>
          <w:sz w:val="28"/>
          <w:szCs w:val="28"/>
        </w:rPr>
        <w:t>юридические лица по оборотам по реализации товаров, являющихся результатом осуществления переработки сельскохозяйственн</w:t>
      </w:r>
      <w:r w:rsidR="0000506E" w:rsidRPr="00247EA2">
        <w:rPr>
          <w:rFonts w:eastAsia="Calibri"/>
          <w:color w:val="auto"/>
          <w:sz w:val="28"/>
          <w:szCs w:val="28"/>
          <w:highlight w:val="yellow"/>
        </w:rPr>
        <w:t>ой продукции</w:t>
      </w:r>
      <w:r w:rsidR="0000506E">
        <w:rPr>
          <w:rFonts w:eastAsia="Calibri"/>
          <w:color w:val="auto"/>
          <w:sz w:val="28"/>
          <w:szCs w:val="28"/>
        </w:rPr>
        <w:t xml:space="preserve">, </w:t>
      </w:r>
      <w:r w:rsidR="0000506E" w:rsidRPr="00247EA2">
        <w:rPr>
          <w:rFonts w:eastAsia="Calibri"/>
          <w:color w:val="auto"/>
          <w:sz w:val="28"/>
          <w:szCs w:val="28"/>
          <w:highlight w:val="yellow"/>
        </w:rPr>
        <w:t>продукции рыбоводства</w:t>
      </w:r>
      <w:r w:rsidR="0000506E" w:rsidRPr="002258D8">
        <w:rPr>
          <w:rFonts w:eastAsia="Calibri"/>
          <w:color w:val="auto"/>
          <w:sz w:val="28"/>
          <w:szCs w:val="28"/>
        </w:rPr>
        <w:t>. К переработке сельскохозяйственн</w:t>
      </w:r>
      <w:r w:rsidR="0000506E" w:rsidRPr="00247EA2">
        <w:rPr>
          <w:rFonts w:eastAsia="Calibri"/>
          <w:color w:val="auto"/>
          <w:sz w:val="28"/>
          <w:szCs w:val="28"/>
          <w:highlight w:val="yellow"/>
        </w:rPr>
        <w:t>ой продукции</w:t>
      </w:r>
      <w:r w:rsidR="0000506E">
        <w:rPr>
          <w:rFonts w:eastAsia="Calibri"/>
          <w:color w:val="auto"/>
          <w:sz w:val="28"/>
          <w:szCs w:val="28"/>
        </w:rPr>
        <w:t xml:space="preserve">, </w:t>
      </w:r>
      <w:r w:rsidR="0000506E" w:rsidRPr="00247EA2">
        <w:rPr>
          <w:rFonts w:eastAsia="Calibri"/>
          <w:color w:val="auto"/>
          <w:sz w:val="28"/>
          <w:szCs w:val="28"/>
          <w:highlight w:val="yellow"/>
        </w:rPr>
        <w:t>продукции рыбоводства</w:t>
      </w:r>
      <w:r w:rsidR="0000506E" w:rsidRPr="002258D8">
        <w:rPr>
          <w:rFonts w:eastAsia="Calibri"/>
          <w:color w:val="auto"/>
          <w:sz w:val="28"/>
          <w:szCs w:val="28"/>
        </w:rPr>
        <w:t xml:space="preserve"> относятся следующие виды деятельности, за исключением деятельности в сфере общественного питания:</w:t>
      </w:r>
    </w:p>
    <w:p w:rsidR="008577AC" w:rsidRPr="002258D8" w:rsidRDefault="008577AC" w:rsidP="0000506E">
      <w:pPr>
        <w:ind w:firstLine="709"/>
        <w:contextualSpacing/>
        <w:jc w:val="both"/>
        <w:rPr>
          <w:sz w:val="28"/>
          <w:szCs w:val="28"/>
        </w:rPr>
      </w:pPr>
      <w:r w:rsidRPr="002258D8">
        <w:rPr>
          <w:sz w:val="28"/>
          <w:szCs w:val="28"/>
        </w:rPr>
        <w:t xml:space="preserve">производство мяса и мясопродуктов;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переработка и консервирование фруктов и овощей;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растительных и животных масел и жиров;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переработка молока и производство сыра;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продуктов мукомольно-крупяной промышленности;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готовых кормов для животных;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хлеба;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детского питания и диетических пищевых продуктов;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производство продуктов крахмало-паточной промышленности;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переработка шкур и шерсти сельскохозяйственных животных;</w:t>
      </w:r>
    </w:p>
    <w:p w:rsidR="0000506E" w:rsidRPr="0000506E" w:rsidRDefault="0000506E" w:rsidP="0000506E">
      <w:pPr>
        <w:ind w:firstLine="709"/>
        <w:contextualSpacing/>
        <w:jc w:val="both"/>
        <w:rPr>
          <w:rFonts w:eastAsia="Calibri"/>
          <w:color w:val="auto"/>
          <w:sz w:val="28"/>
          <w:szCs w:val="28"/>
          <w:highlight w:val="yellow"/>
        </w:rPr>
      </w:pPr>
      <w:r w:rsidRPr="0000506E">
        <w:rPr>
          <w:rFonts w:eastAsia="Calibri"/>
          <w:color w:val="auto"/>
          <w:sz w:val="28"/>
          <w:szCs w:val="28"/>
          <w:highlight w:val="yellow"/>
        </w:rPr>
        <w:t>очистка хлопка от семян;</w:t>
      </w:r>
    </w:p>
    <w:p w:rsidR="0000506E" w:rsidRPr="0000506E" w:rsidRDefault="0000506E" w:rsidP="0000506E">
      <w:pPr>
        <w:ind w:firstLine="709"/>
        <w:contextualSpacing/>
        <w:jc w:val="both"/>
        <w:rPr>
          <w:rFonts w:eastAsia="Calibri"/>
          <w:color w:val="auto"/>
          <w:sz w:val="28"/>
          <w:szCs w:val="28"/>
        </w:rPr>
      </w:pPr>
      <w:r w:rsidRPr="0000506E">
        <w:rPr>
          <w:rFonts w:eastAsia="Calibri"/>
          <w:color w:val="auto"/>
          <w:sz w:val="28"/>
          <w:szCs w:val="28"/>
          <w:highlight w:val="yellow"/>
        </w:rPr>
        <w:t>переработка рыбы живой.</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3) сельскохозяйственные кооперативы по оборотам по: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lastRenderedPageBreak/>
        <w:t>реализации сельскохозяйственной продукции, продукции аквакультуры, рыбоводства собственного производства</w:t>
      </w:r>
      <w:r w:rsidR="006E3D10" w:rsidRPr="002258D8">
        <w:rPr>
          <w:sz w:val="28"/>
          <w:szCs w:val="28"/>
        </w:rPr>
        <w:t>, а также произведенной членами такого кооператива;</w:t>
      </w:r>
    </w:p>
    <w:p w:rsidR="0000506E" w:rsidRPr="002258D8" w:rsidRDefault="0000506E" w:rsidP="0000506E">
      <w:pPr>
        <w:ind w:firstLine="709"/>
        <w:contextualSpacing/>
        <w:jc w:val="both"/>
        <w:rPr>
          <w:rFonts w:eastAsia="Calibri"/>
          <w:color w:val="auto"/>
          <w:sz w:val="28"/>
          <w:szCs w:val="28"/>
        </w:rPr>
      </w:pPr>
      <w:r w:rsidRPr="002258D8">
        <w:rPr>
          <w:rFonts w:eastAsia="Calibri"/>
          <w:color w:val="auto"/>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w:t>
      </w:r>
      <w:r>
        <w:rPr>
          <w:rFonts w:eastAsia="Calibri"/>
          <w:color w:val="auto"/>
          <w:sz w:val="28"/>
          <w:szCs w:val="28"/>
        </w:rPr>
        <w:t>, приобретённого</w:t>
      </w:r>
      <w:r w:rsidRPr="002258D8">
        <w:rPr>
          <w:rFonts w:eastAsia="Calibri"/>
          <w:color w:val="auto"/>
          <w:sz w:val="28"/>
          <w:szCs w:val="28"/>
        </w:rPr>
        <w:t xml:space="preserve"> </w:t>
      </w:r>
      <w:r w:rsidRPr="0000506E">
        <w:rPr>
          <w:rFonts w:eastAsia="Calibri"/>
          <w:color w:val="auto"/>
          <w:sz w:val="28"/>
          <w:szCs w:val="28"/>
          <w:highlight w:val="yellow"/>
        </w:rPr>
        <w:t>у отечественного производителя такой продукции</w:t>
      </w:r>
      <w:r>
        <w:rPr>
          <w:rFonts w:eastAsia="Calibri"/>
          <w:b/>
          <w:color w:val="auto"/>
          <w:sz w:val="28"/>
          <w:szCs w:val="28"/>
        </w:rPr>
        <w:t xml:space="preserve"> </w:t>
      </w:r>
      <w:r w:rsidRPr="002258D8">
        <w:rPr>
          <w:rFonts w:eastAsia="Calibri"/>
          <w:color w:val="auto"/>
          <w:sz w:val="28"/>
          <w:szCs w:val="28"/>
        </w:rPr>
        <w:t>и (или) произведенной членами такого кооператива</w:t>
      </w:r>
      <w:r w:rsidRPr="00426AF7">
        <w:rPr>
          <w:rFonts w:eastAsia="Calibri"/>
          <w:color w:val="auto"/>
          <w:sz w:val="28"/>
          <w:szCs w:val="28"/>
          <w:highlight w:val="yellow"/>
        </w:rPr>
        <w:t>;</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оборотов, указанных в настоящем подпункте.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Положения настоящего пункта не распространяются на обороты по реализации подакцизных товаров и продуктов их переработки.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в области технического регулирования.</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2.Налогоплательщики, указанные в пункте 1 настоящей статьи, вправе применять положения настоящей статьи при условии ведения раздельного учета:</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оборотов по реализации по деятельности, предусмотренной пунктом 1 настоящей статьи и иной деятельности;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3. Не</w:t>
      </w:r>
      <w:r w:rsidRPr="002258D8">
        <w:rPr>
          <w:color w:val="auto"/>
          <w:sz w:val="28"/>
          <w:szCs w:val="28"/>
        </w:rPr>
        <w:t xml:space="preserve"> </w:t>
      </w:r>
      <w:r w:rsidRPr="002258D8">
        <w:rPr>
          <w:rFonts w:eastAsia="Calibri"/>
          <w:color w:val="auto"/>
          <w:sz w:val="28"/>
          <w:szCs w:val="28"/>
        </w:rPr>
        <w:t>вправе применять положения настоящей статьи: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1) юридическое лицо, имеющее дочерние организации;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2) иностранец, юридическое лицо-нерезидент, осуществляющее деятельность в Республике Казахстан через постоянное учреждение.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4. Расчет дополнительной суммы налога на добавленную стоимость, относимого в зачет производится по следующей формуле: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НДСдз = (НДСобл – НДСрз– НДСпр)*70%, где: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НДСдз – дополнительная сумма налога на добавленную стоимость, относимого в зачет;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НДСрз – сумма налога на добавленную стоимость, разрешенного к отнесению в зачет, определенная в порядке, предусмотренном статьями 261, 262, 262-1 настоящего Кодекса. Такая сумма определяется по подлежащим получению (полученным) товарам, работам, услугам, которые используются </w:t>
      </w:r>
      <w:r w:rsidRPr="002258D8">
        <w:rPr>
          <w:sz w:val="28"/>
          <w:szCs w:val="28"/>
        </w:rPr>
        <w:lastRenderedPageBreak/>
        <w:t xml:space="preserve">или будут использоваться в деятельности, предусмотренной пунктом 1 настоящей статьи;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Полученное нулевое или отрицательное значение не учитывается при исчислении налога на добавленную стоимость за налоговый период.</w:t>
      </w:r>
    </w:p>
    <w:p w:rsidR="007F36C1" w:rsidRPr="002258D8" w:rsidRDefault="007F36C1" w:rsidP="002258D8">
      <w:pPr>
        <w:ind w:firstLine="709"/>
        <w:contextualSpacing/>
        <w:jc w:val="both"/>
        <w:rPr>
          <w:color w:val="auto"/>
          <w:sz w:val="28"/>
          <w:szCs w:val="28"/>
        </w:rPr>
      </w:pPr>
    </w:p>
    <w:p w:rsidR="00BC5058" w:rsidRPr="002258D8" w:rsidRDefault="00BC5058" w:rsidP="002258D8">
      <w:pPr>
        <w:ind w:firstLine="709"/>
        <w:contextualSpacing/>
        <w:jc w:val="both"/>
        <w:rPr>
          <w:color w:val="auto"/>
          <w:sz w:val="28"/>
          <w:szCs w:val="28"/>
        </w:rPr>
      </w:pPr>
    </w:p>
    <w:p w:rsidR="00B24695" w:rsidRPr="007B7F96" w:rsidRDefault="00B24695" w:rsidP="007B7F96">
      <w:pPr>
        <w:pStyle w:val="a8"/>
        <w:numPr>
          <w:ilvl w:val="0"/>
          <w:numId w:val="59"/>
        </w:numPr>
        <w:tabs>
          <w:tab w:val="left" w:pos="1134"/>
        </w:tabs>
        <w:spacing w:after="0" w:line="240" w:lineRule="auto"/>
        <w:ind w:left="0" w:firstLine="0"/>
        <w:jc w:val="center"/>
        <w:rPr>
          <w:rFonts w:ascii="Times New Roman" w:hAnsi="Times New Roman"/>
          <w:b/>
          <w:bCs/>
          <w:sz w:val="28"/>
          <w:szCs w:val="28"/>
        </w:rPr>
      </w:pPr>
      <w:r w:rsidRPr="007B7F96">
        <w:rPr>
          <w:rFonts w:ascii="Times New Roman" w:hAnsi="Times New Roman"/>
          <w:b/>
          <w:bCs/>
          <w:sz w:val="28"/>
          <w:szCs w:val="28"/>
        </w:rPr>
        <w:t>СЧЕТ-ФАКТУРА</w:t>
      </w:r>
    </w:p>
    <w:p w:rsidR="007F36C1" w:rsidRPr="007B7F96" w:rsidRDefault="007F36C1" w:rsidP="007B7F96">
      <w:pPr>
        <w:tabs>
          <w:tab w:val="left" w:pos="1134"/>
        </w:tabs>
        <w:contextualSpacing/>
        <w:jc w:val="center"/>
        <w:rPr>
          <w:b/>
          <w:color w:val="auto"/>
          <w:sz w:val="28"/>
          <w:szCs w:val="28"/>
        </w:rPr>
      </w:pPr>
    </w:p>
    <w:p w:rsidR="00B24695" w:rsidRPr="006351E5" w:rsidRDefault="00B24695" w:rsidP="00AC2144">
      <w:pPr>
        <w:pStyle w:val="a4"/>
        <w:numPr>
          <w:ilvl w:val="0"/>
          <w:numId w:val="81"/>
        </w:numPr>
        <w:tabs>
          <w:tab w:val="left" w:pos="1134"/>
        </w:tabs>
        <w:spacing w:before="0" w:beforeAutospacing="0" w:after="0" w:afterAutospacing="0"/>
        <w:ind w:left="0" w:firstLine="709"/>
        <w:contextualSpacing/>
        <w:jc w:val="both"/>
        <w:rPr>
          <w:b/>
          <w:sz w:val="28"/>
          <w:szCs w:val="28"/>
        </w:rPr>
      </w:pPr>
      <w:r w:rsidRPr="006351E5">
        <w:rPr>
          <w:b/>
          <w:bCs/>
          <w:sz w:val="28"/>
          <w:szCs w:val="28"/>
        </w:rPr>
        <w:t xml:space="preserve">Общие положения </w:t>
      </w:r>
    </w:p>
    <w:p w:rsidR="00B24695" w:rsidRPr="002258D8" w:rsidRDefault="00B24695" w:rsidP="002258D8">
      <w:pPr>
        <w:pStyle w:val="a8"/>
        <w:numPr>
          <w:ilvl w:val="0"/>
          <w:numId w:val="17"/>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При совершении оборота по реализации товаров, работ, услуг обязаны выписать счет-фактуру:</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плательщики налога на добавленную стоимость, предусмотренные подпунктом 1) пункта 1 статьи 228 настоящего Кодекса;</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налогоплательщики в случаях,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комиссионер, не являющийся плательщиком налога на добавленную стоимость, в случаях, установленных статьей ___ настоящего Кодекса;</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экспедитор, не являющийся плательщиком налога на добавленную стоимость, в случаях, установленных статьей ___ настоящего Кодекса;</w:t>
      </w:r>
    </w:p>
    <w:p w:rsidR="00B24695" w:rsidRPr="002258D8" w:rsidRDefault="00B24695" w:rsidP="002258D8">
      <w:pPr>
        <w:pStyle w:val="a8"/>
        <w:numPr>
          <w:ilvl w:val="0"/>
          <w:numId w:val="18"/>
        </w:numPr>
        <w:tabs>
          <w:tab w:val="left" w:pos="993"/>
        </w:tabs>
        <w:spacing w:after="0" w:line="240" w:lineRule="auto"/>
        <w:ind w:left="0" w:firstLine="709"/>
        <w:jc w:val="both"/>
        <w:rPr>
          <w:rStyle w:val="a6"/>
          <w:rFonts w:ascii="Times New Roman" w:hAnsi="Times New Roman"/>
          <w:sz w:val="28"/>
          <w:szCs w:val="28"/>
        </w:rPr>
      </w:pPr>
      <w:r w:rsidRPr="002258D8">
        <w:rPr>
          <w:rFonts w:ascii="Times New Roman" w:hAnsi="Times New Roman"/>
          <w:sz w:val="28"/>
          <w:szCs w:val="28"/>
        </w:rPr>
        <w:t xml:space="preserve"> налогоплательщики в случае реализации импортированных товаров.</w:t>
      </w:r>
    </w:p>
    <w:p w:rsidR="00B24695" w:rsidRPr="002258D8" w:rsidRDefault="00B24695" w:rsidP="002258D8">
      <w:pPr>
        <w:tabs>
          <w:tab w:val="left" w:pos="1134"/>
        </w:tabs>
        <w:ind w:firstLine="709"/>
        <w:contextualSpacing/>
        <w:jc w:val="both"/>
        <w:rPr>
          <w:rStyle w:val="s0"/>
          <w:color w:val="auto"/>
          <w:sz w:val="28"/>
          <w:szCs w:val="28"/>
        </w:rPr>
      </w:pPr>
      <w:r w:rsidRPr="002258D8">
        <w:rPr>
          <w:rStyle w:val="a6"/>
          <w:color w:val="auto"/>
          <w:sz w:val="28"/>
          <w:szCs w:val="28"/>
        </w:rPr>
        <w:t>2. Счет-фактура выписывается в электронной форме, за исключением следующих случаев, когда налогоплательщик впр</w:t>
      </w:r>
      <w:r w:rsidRPr="002258D8">
        <w:rPr>
          <w:rStyle w:val="s0"/>
          <w:color w:val="auto"/>
          <w:sz w:val="28"/>
          <w:szCs w:val="28"/>
        </w:rPr>
        <w:t>аве выписывать счет-фактуру на бумажном носителе:</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1) отсутствия по месту нахождения налогоплательщика в границах административно-территориальных единиц Республики Казахстан налогоплательщика сети телекоммуникаций общего пользования.</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 в </w:t>
      </w:r>
      <w:hyperlink r:id="rId553" w:history="1">
        <w:r w:rsidRPr="002258D8">
          <w:rPr>
            <w:rStyle w:val="s0"/>
            <w:color w:val="auto"/>
            <w:sz w:val="28"/>
            <w:szCs w:val="28"/>
          </w:rPr>
          <w:t>порядке</w:t>
        </w:r>
      </w:hyperlink>
      <w:r w:rsidRPr="002258D8">
        <w:rPr>
          <w:rStyle w:val="s0"/>
          <w:color w:val="auto"/>
          <w:sz w:val="28"/>
          <w:szCs w:val="28"/>
        </w:rPr>
        <w:t>, установленном уполномоченным органом по согласованию с уполномоченным органом в сфере информатизации и связи;</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возникновения в информационной системе электронных счетов-фактур технических ошибок, подтвержденных уполномоченным органом.</w:t>
      </w:r>
    </w:p>
    <w:p w:rsidR="00B24695" w:rsidRPr="002258D8" w:rsidRDefault="00B24695" w:rsidP="002258D8">
      <w:pPr>
        <w:pStyle w:val="a4"/>
        <w:tabs>
          <w:tab w:val="left" w:pos="1134"/>
        </w:tabs>
        <w:spacing w:before="0" w:beforeAutospacing="0" w:after="0" w:afterAutospacing="0"/>
        <w:ind w:firstLine="709"/>
        <w:contextualSpacing/>
        <w:jc w:val="both"/>
        <w:rPr>
          <w:sz w:val="28"/>
          <w:szCs w:val="28"/>
        </w:rPr>
      </w:pPr>
      <w:r w:rsidRPr="002258D8">
        <w:rPr>
          <w:rStyle w:val="s0"/>
          <w:color w:val="auto"/>
          <w:sz w:val="28"/>
          <w:szCs w:val="28"/>
        </w:rPr>
        <w:t xml:space="preserve">После устранения технических ошибок счет-фактура, выписанный на бумажном носителе, подлежит регистрации в информационной системе </w:t>
      </w:r>
      <w:r w:rsidRPr="002258D8">
        <w:rPr>
          <w:rStyle w:val="s0"/>
          <w:color w:val="auto"/>
          <w:sz w:val="28"/>
          <w:szCs w:val="28"/>
        </w:rPr>
        <w:lastRenderedPageBreak/>
        <w:t xml:space="preserve">электронных счетов-фактур </w:t>
      </w:r>
      <w:r w:rsidRPr="002258D8">
        <w:rPr>
          <w:sz w:val="28"/>
          <w:szCs w:val="28"/>
        </w:rPr>
        <w:t xml:space="preserve">в течение пятнадцати календарных дней с даты устранения технических ошибок. </w:t>
      </w:r>
    </w:p>
    <w:p w:rsidR="00B24695" w:rsidRPr="002258D8" w:rsidRDefault="00B24695" w:rsidP="002258D8">
      <w:pPr>
        <w:pStyle w:val="a4"/>
        <w:tabs>
          <w:tab w:val="left" w:pos="1134"/>
        </w:tabs>
        <w:spacing w:before="0" w:beforeAutospacing="0" w:after="0" w:afterAutospacing="0"/>
        <w:ind w:firstLine="709"/>
        <w:contextualSpacing/>
        <w:jc w:val="both"/>
        <w:rPr>
          <w:rStyle w:val="s0"/>
          <w:color w:val="auto"/>
          <w:sz w:val="28"/>
          <w:szCs w:val="28"/>
        </w:rPr>
      </w:pPr>
      <w:r w:rsidRPr="002258D8">
        <w:rPr>
          <w:rStyle w:val="s0"/>
          <w:color w:val="auto"/>
          <w:sz w:val="28"/>
          <w:szCs w:val="28"/>
        </w:rPr>
        <w:t>3. Счет-фактура в электронной форме выписывается в информационной системе электронных счетов-фактур в порядке и по форме, определенным уполномоченным органом.</w:t>
      </w:r>
    </w:p>
    <w:p w:rsidR="00B24695" w:rsidRPr="002258D8" w:rsidRDefault="00126073" w:rsidP="002258D8">
      <w:pPr>
        <w:tabs>
          <w:tab w:val="left" w:pos="1134"/>
        </w:tabs>
        <w:ind w:firstLine="709"/>
        <w:contextualSpacing/>
        <w:jc w:val="both"/>
        <w:rPr>
          <w:color w:val="auto"/>
          <w:sz w:val="28"/>
          <w:szCs w:val="28"/>
        </w:rPr>
      </w:pPr>
      <w:r w:rsidRPr="00126073">
        <w:rPr>
          <w:rStyle w:val="s0"/>
          <w:color w:val="auto"/>
          <w:sz w:val="28"/>
          <w:szCs w:val="28"/>
          <w:highlight w:val="yellow"/>
        </w:rPr>
        <w:t>4.</w:t>
      </w:r>
      <w:r>
        <w:rPr>
          <w:rStyle w:val="s0"/>
          <w:color w:val="auto"/>
          <w:sz w:val="28"/>
          <w:szCs w:val="28"/>
        </w:rPr>
        <w:t xml:space="preserve"> </w:t>
      </w:r>
      <w:r w:rsidR="00B24695" w:rsidRPr="002258D8">
        <w:rPr>
          <w:rStyle w:val="s0"/>
          <w:color w:val="auto"/>
          <w:sz w:val="28"/>
          <w:szCs w:val="28"/>
        </w:rPr>
        <w:t>Выписка счета-фактуры на бумажном носителе производится в порядке, предусмотренном пунктами ___ настоящей статьи, по ф</w:t>
      </w:r>
      <w:r w:rsidR="00B24695" w:rsidRPr="002258D8">
        <w:rPr>
          <w:color w:val="auto"/>
          <w:sz w:val="28"/>
          <w:szCs w:val="28"/>
        </w:rPr>
        <w:t>орме, определяемой налогоплательщиком самостоятельно.</w:t>
      </w:r>
    </w:p>
    <w:p w:rsidR="00B24695" w:rsidRPr="002258D8" w:rsidRDefault="00126073" w:rsidP="002258D8">
      <w:pPr>
        <w:ind w:firstLine="709"/>
        <w:contextualSpacing/>
        <w:jc w:val="both"/>
        <w:rPr>
          <w:color w:val="auto"/>
          <w:sz w:val="28"/>
          <w:szCs w:val="28"/>
        </w:rPr>
      </w:pPr>
      <w:r w:rsidRPr="00126073">
        <w:rPr>
          <w:color w:val="auto"/>
          <w:sz w:val="28"/>
          <w:szCs w:val="28"/>
          <w:highlight w:val="yellow"/>
        </w:rPr>
        <w:t>5</w:t>
      </w:r>
      <w:r w:rsidR="00B24695" w:rsidRPr="00126073">
        <w:rPr>
          <w:color w:val="auto"/>
          <w:sz w:val="28"/>
          <w:szCs w:val="28"/>
          <w:highlight w:val="yellow"/>
        </w:rPr>
        <w:t>.</w:t>
      </w:r>
      <w:r w:rsidR="00B24695" w:rsidRPr="002258D8">
        <w:rPr>
          <w:color w:val="auto"/>
          <w:sz w:val="28"/>
          <w:szCs w:val="28"/>
        </w:rPr>
        <w:t xml:space="preserve"> В счете-фактуре должны быть указаны:</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 порядковый номер счета-</w:t>
      </w:r>
      <w:r w:rsidRPr="00C41A52">
        <w:rPr>
          <w:rStyle w:val="s0"/>
          <w:color w:val="auto"/>
          <w:sz w:val="28"/>
          <w:szCs w:val="28"/>
          <w:highlight w:val="yellow"/>
        </w:rPr>
        <w:t>фактуры;</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2) идентификационный номер поставщика и получателя товаров, работ, услуг; </w:t>
      </w:r>
    </w:p>
    <w:p w:rsidR="00B24695" w:rsidRPr="002258D8" w:rsidRDefault="00B24695" w:rsidP="002258D8">
      <w:pPr>
        <w:ind w:firstLine="709"/>
        <w:contextualSpacing/>
        <w:jc w:val="both"/>
        <w:rPr>
          <w:color w:val="auto"/>
          <w:sz w:val="28"/>
          <w:szCs w:val="28"/>
        </w:rPr>
      </w:pPr>
      <w:r w:rsidRPr="002258D8">
        <w:rPr>
          <w:color w:val="auto"/>
          <w:sz w:val="28"/>
          <w:szCs w:val="28"/>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4) дата выписки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5) в случаях, предусмотренных статьей 264-1 настоящего Кодекса, статус поставщика – комитент или комиссионер;</w:t>
      </w:r>
    </w:p>
    <w:p w:rsidR="00B24695" w:rsidRPr="002258D8" w:rsidRDefault="00B24695" w:rsidP="002258D8">
      <w:pPr>
        <w:ind w:firstLine="709"/>
        <w:contextualSpacing/>
        <w:jc w:val="both"/>
        <w:rPr>
          <w:color w:val="auto"/>
          <w:sz w:val="28"/>
          <w:szCs w:val="28"/>
        </w:rPr>
      </w:pPr>
      <w:r w:rsidRPr="002258D8">
        <w:rPr>
          <w:color w:val="auto"/>
          <w:sz w:val="28"/>
          <w:szCs w:val="28"/>
        </w:rPr>
        <w:t>6) в случае реализации подакцизных товаров в счете-фактуре дополнительно указывается сумма акциза;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7) наименование реализуемых товаров, работ, услуг; </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8) размер облагаемого (необлагаемого) оборота;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9) ставка налога на добавленную стоимость; </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10) сумма налога на добавленную стоимость; </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11) стоимость товаров, работ, услуг с учетом налога на добавленную стоимость.</w:t>
      </w:r>
    </w:p>
    <w:p w:rsidR="00B24695" w:rsidRPr="002258D8" w:rsidRDefault="00126073" w:rsidP="002258D8">
      <w:pPr>
        <w:ind w:firstLine="709"/>
        <w:contextualSpacing/>
        <w:jc w:val="both"/>
        <w:rPr>
          <w:rStyle w:val="s0"/>
          <w:color w:val="auto"/>
          <w:sz w:val="28"/>
          <w:szCs w:val="28"/>
        </w:rPr>
      </w:pPr>
      <w:r w:rsidRPr="00042209">
        <w:rPr>
          <w:rStyle w:val="s0"/>
          <w:color w:val="auto"/>
          <w:sz w:val="28"/>
          <w:szCs w:val="28"/>
          <w:highlight w:val="yellow"/>
        </w:rPr>
        <w:t>6</w:t>
      </w:r>
      <w:r w:rsidR="00B24695" w:rsidRPr="00042209">
        <w:rPr>
          <w:rStyle w:val="s0"/>
          <w:color w:val="auto"/>
          <w:sz w:val="28"/>
          <w:szCs w:val="28"/>
          <w:highlight w:val="yellow"/>
        </w:rPr>
        <w:t>.</w:t>
      </w:r>
      <w:r w:rsidR="00B24695" w:rsidRPr="002258D8">
        <w:rPr>
          <w:rStyle w:val="s0"/>
          <w:color w:val="auto"/>
          <w:sz w:val="28"/>
          <w:szCs w:val="28"/>
        </w:rPr>
        <w:t xml:space="preserve"> В счете-фактуре размер облагаемого оборота указывается отдельно по каждому наименованию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w:t>
      </w:r>
      <w:hyperlink r:id="rId554" w:history="1">
        <w:r w:rsidRPr="002258D8">
          <w:rPr>
            <w:rStyle w:val="s0"/>
            <w:color w:val="auto"/>
            <w:sz w:val="28"/>
            <w:szCs w:val="28"/>
          </w:rPr>
          <w:t xml:space="preserve">пункта </w:t>
        </w:r>
      </w:hyperlink>
      <w:r w:rsidRPr="002258D8">
        <w:rPr>
          <w:rStyle w:val="s0"/>
          <w:color w:val="auto"/>
          <w:sz w:val="28"/>
          <w:szCs w:val="28"/>
        </w:rPr>
        <w:t>4 статьи ____настоящего Кодекса. При этом счет-фактура должен содержать указание на номер и дату документа, а также его наименование.</w:t>
      </w:r>
    </w:p>
    <w:p w:rsidR="00B24695" w:rsidRPr="002258D8" w:rsidRDefault="00126073" w:rsidP="002258D8">
      <w:pPr>
        <w:pStyle w:val="a4"/>
        <w:spacing w:before="0" w:beforeAutospacing="0" w:after="0" w:afterAutospacing="0"/>
        <w:ind w:firstLine="709"/>
        <w:contextualSpacing/>
        <w:jc w:val="both"/>
        <w:rPr>
          <w:sz w:val="28"/>
          <w:szCs w:val="28"/>
        </w:rPr>
      </w:pPr>
      <w:r w:rsidRPr="00042209">
        <w:rPr>
          <w:sz w:val="28"/>
          <w:szCs w:val="28"/>
          <w:highlight w:val="yellow"/>
        </w:rPr>
        <w:lastRenderedPageBreak/>
        <w:t>7</w:t>
      </w:r>
      <w:r w:rsidR="00B24695" w:rsidRPr="00042209">
        <w:rPr>
          <w:sz w:val="28"/>
          <w:szCs w:val="28"/>
          <w:highlight w:val="yellow"/>
        </w:rPr>
        <w:t>.</w:t>
      </w:r>
      <w:r w:rsidR="00B24695" w:rsidRPr="002258D8">
        <w:rPr>
          <w:sz w:val="28"/>
          <w:szCs w:val="28"/>
        </w:rPr>
        <w:t xml:space="preserve"> Стоимостные и суммовые значения в счете-фактуре, выписанном на бумажном носителе, указываются в национальной валюте Республики Казахстан. </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1) по сделкам (операциям), заключенным (совершенным) в рамках соглашения (контракта) о разделе продукции;</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2) по сделкам (операциям) по реализации товаров на экспорт, облагаемым по нулевой ставке налога на добавленную стоимость в соответствии со </w:t>
      </w:r>
      <w:hyperlink r:id="rId555" w:anchor="z2789" w:history="1">
        <w:r w:rsidRPr="002258D8">
          <w:rPr>
            <w:rStyle w:val="a6"/>
            <w:sz w:val="28"/>
            <w:szCs w:val="28"/>
          </w:rPr>
          <w:t>статьями 242</w:t>
        </w:r>
      </w:hyperlink>
      <w:r w:rsidRPr="002258D8">
        <w:rPr>
          <w:sz w:val="28"/>
          <w:szCs w:val="28"/>
        </w:rPr>
        <w:t xml:space="preserve">, </w:t>
      </w:r>
      <w:hyperlink r:id="rId556" w:anchor="z7443" w:history="1">
        <w:r w:rsidRPr="002258D8">
          <w:rPr>
            <w:rStyle w:val="a6"/>
            <w:sz w:val="28"/>
            <w:szCs w:val="28"/>
          </w:rPr>
          <w:t>276-11</w:t>
        </w:r>
      </w:hyperlink>
      <w:r w:rsidRPr="002258D8">
        <w:rPr>
          <w:sz w:val="28"/>
          <w:szCs w:val="28"/>
        </w:rPr>
        <w:t xml:space="preserve"> и </w:t>
      </w:r>
      <w:hyperlink r:id="rId557" w:anchor="z7441" w:history="1">
        <w:r w:rsidRPr="002258D8">
          <w:rPr>
            <w:rStyle w:val="a6"/>
            <w:sz w:val="28"/>
            <w:szCs w:val="28"/>
          </w:rPr>
          <w:t>276-13</w:t>
        </w:r>
      </w:hyperlink>
      <w:r w:rsidRPr="002258D8">
        <w:rPr>
          <w:sz w:val="28"/>
          <w:szCs w:val="28"/>
        </w:rPr>
        <w:t xml:space="preserve"> настоящего Кодекса;</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hyperlink r:id="rId558" w:anchor="z2808" w:history="1">
        <w:r w:rsidRPr="002258D8">
          <w:rPr>
            <w:rStyle w:val="a6"/>
            <w:sz w:val="28"/>
            <w:szCs w:val="28"/>
          </w:rPr>
          <w:t>статьей 244</w:t>
        </w:r>
      </w:hyperlink>
      <w:r w:rsidRPr="002258D8">
        <w:rPr>
          <w:sz w:val="28"/>
          <w:szCs w:val="28"/>
        </w:rPr>
        <w:t xml:space="preserve"> настоящего Кодекса;</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4) по оборотам по реализации, облагаемым по нулевой ставке налога на добавленную стоимость в соответствии с </w:t>
      </w:r>
      <w:hyperlink r:id="rId559" w:anchor="z4608" w:history="1">
        <w:r w:rsidRPr="002258D8">
          <w:rPr>
            <w:rStyle w:val="a6"/>
            <w:sz w:val="28"/>
            <w:szCs w:val="28"/>
          </w:rPr>
          <w:t>пунктом 1-2</w:t>
        </w:r>
      </w:hyperlink>
      <w:r w:rsidRPr="002258D8">
        <w:rPr>
          <w:sz w:val="28"/>
          <w:szCs w:val="28"/>
        </w:rPr>
        <w:t xml:space="preserve"> статьи 245 настоящего Кодекса.</w:t>
      </w:r>
    </w:p>
    <w:p w:rsidR="00B24695" w:rsidRPr="002258D8" w:rsidRDefault="00042209" w:rsidP="002258D8">
      <w:pPr>
        <w:ind w:firstLine="709"/>
        <w:contextualSpacing/>
        <w:jc w:val="both"/>
        <w:rPr>
          <w:rStyle w:val="s0"/>
          <w:color w:val="auto"/>
          <w:sz w:val="28"/>
          <w:szCs w:val="28"/>
        </w:rPr>
      </w:pPr>
      <w:r w:rsidRPr="00042209">
        <w:rPr>
          <w:rStyle w:val="s0"/>
          <w:color w:val="auto"/>
          <w:sz w:val="28"/>
          <w:szCs w:val="28"/>
          <w:highlight w:val="yellow"/>
        </w:rPr>
        <w:t>8</w:t>
      </w:r>
      <w:r w:rsidR="00B24695" w:rsidRPr="00042209">
        <w:rPr>
          <w:rStyle w:val="s0"/>
          <w:color w:val="auto"/>
          <w:sz w:val="28"/>
          <w:szCs w:val="28"/>
          <w:highlight w:val="yellow"/>
        </w:rPr>
        <w:t>.</w:t>
      </w:r>
      <w:r w:rsidR="00B24695" w:rsidRPr="002258D8">
        <w:rPr>
          <w:rStyle w:val="s0"/>
          <w:color w:val="auto"/>
          <w:sz w:val="28"/>
          <w:szCs w:val="28"/>
        </w:rPr>
        <w:t xml:space="preserve">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 требований, установленных подпунктами 3) и 5) пункта 6 настоящей статьи, в счете-фактуре допускается указание реквизитов структурного подразделения;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2) требования, установленного подпунктом 2) пункта 6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в соответствии с подпунктом 1) настоящего пункта дополнительно указывается идентификационный номер такого структурного подразделения.</w:t>
      </w:r>
    </w:p>
    <w:p w:rsidR="00B24695" w:rsidRPr="002258D8" w:rsidRDefault="00042209" w:rsidP="002258D8">
      <w:pPr>
        <w:ind w:firstLine="709"/>
        <w:contextualSpacing/>
        <w:jc w:val="both"/>
        <w:rPr>
          <w:rStyle w:val="s0"/>
          <w:color w:val="auto"/>
          <w:sz w:val="28"/>
          <w:szCs w:val="28"/>
        </w:rPr>
      </w:pPr>
      <w:r w:rsidRPr="00042209">
        <w:rPr>
          <w:color w:val="auto"/>
          <w:sz w:val="28"/>
          <w:szCs w:val="28"/>
          <w:highlight w:val="yellow"/>
        </w:rPr>
        <w:t>9</w:t>
      </w:r>
      <w:r w:rsidR="00B24695" w:rsidRPr="00042209">
        <w:rPr>
          <w:color w:val="auto"/>
          <w:sz w:val="28"/>
          <w:szCs w:val="28"/>
          <w:highlight w:val="yellow"/>
        </w:rPr>
        <w:t>.</w:t>
      </w:r>
      <w:r w:rsidR="00B24695" w:rsidRPr="002258D8">
        <w:rPr>
          <w:color w:val="auto"/>
          <w:sz w:val="28"/>
          <w:szCs w:val="28"/>
        </w:rPr>
        <w:t xml:space="preserve"> Налогоплательщики указывают в счете-фактуре или ином документе, предусмотренном </w:t>
      </w:r>
      <w:hyperlink r:id="rId560" w:anchor="z2972" w:history="1">
        <w:r w:rsidR="00B24695" w:rsidRPr="002258D8">
          <w:rPr>
            <w:rStyle w:val="a6"/>
            <w:color w:val="auto"/>
            <w:sz w:val="28"/>
            <w:szCs w:val="28"/>
          </w:rPr>
          <w:t>пунктом 2</w:t>
        </w:r>
      </w:hyperlink>
      <w:r w:rsidR="00B24695" w:rsidRPr="002258D8">
        <w:rPr>
          <w:color w:val="auto"/>
          <w:sz w:val="28"/>
          <w:szCs w:val="28"/>
        </w:rPr>
        <w:t xml:space="preserve"> статьи 256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 по оборотам, облагаемым налогом на добавленную стоимость, - сумму налога на добавленную стоимость;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2) по необлагаемым оборотам, в том числе освобожденным от налога на добавленную стоимость, - отметку «Без НДС».</w:t>
      </w:r>
    </w:p>
    <w:p w:rsidR="00B24695" w:rsidRPr="002258D8" w:rsidRDefault="00042209" w:rsidP="002258D8">
      <w:pPr>
        <w:ind w:firstLine="709"/>
        <w:contextualSpacing/>
        <w:jc w:val="both"/>
        <w:rPr>
          <w:color w:val="auto"/>
          <w:sz w:val="28"/>
          <w:szCs w:val="28"/>
        </w:rPr>
      </w:pPr>
      <w:r w:rsidRPr="00042209">
        <w:rPr>
          <w:color w:val="auto"/>
          <w:sz w:val="28"/>
          <w:szCs w:val="28"/>
          <w:highlight w:val="yellow"/>
        </w:rPr>
        <w:t>10</w:t>
      </w:r>
      <w:r w:rsidR="00B24695" w:rsidRPr="00042209">
        <w:rPr>
          <w:color w:val="auto"/>
          <w:sz w:val="28"/>
          <w:szCs w:val="28"/>
          <w:highlight w:val="yellow"/>
        </w:rPr>
        <w:t>.</w:t>
      </w:r>
      <w:r w:rsidR="00B24695" w:rsidRPr="002258D8">
        <w:rPr>
          <w:color w:val="auto"/>
          <w:sz w:val="28"/>
          <w:szCs w:val="28"/>
        </w:rPr>
        <w:t xml:space="preserve">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B24695" w:rsidRPr="002258D8" w:rsidRDefault="00B24695" w:rsidP="002258D8">
      <w:pPr>
        <w:ind w:firstLine="709"/>
        <w:contextualSpacing/>
        <w:jc w:val="both"/>
        <w:rPr>
          <w:rStyle w:val="s0"/>
          <w:color w:val="auto"/>
          <w:sz w:val="28"/>
          <w:szCs w:val="28"/>
        </w:rPr>
      </w:pPr>
      <w:r w:rsidRPr="00042209">
        <w:rPr>
          <w:rStyle w:val="s0"/>
          <w:color w:val="auto"/>
          <w:sz w:val="28"/>
          <w:szCs w:val="28"/>
          <w:highlight w:val="yellow"/>
        </w:rPr>
        <w:lastRenderedPageBreak/>
        <w:t>1</w:t>
      </w:r>
      <w:r w:rsidR="00042209" w:rsidRPr="00042209">
        <w:rPr>
          <w:rStyle w:val="s0"/>
          <w:color w:val="auto"/>
          <w:sz w:val="28"/>
          <w:szCs w:val="28"/>
          <w:highlight w:val="yellow"/>
        </w:rPr>
        <w:t>1</w:t>
      </w:r>
      <w:r w:rsidRPr="00042209">
        <w:rPr>
          <w:rStyle w:val="s0"/>
          <w:color w:val="auto"/>
          <w:sz w:val="28"/>
          <w:szCs w:val="28"/>
          <w:highlight w:val="yellow"/>
        </w:rPr>
        <w:t>.</w:t>
      </w:r>
      <w:r w:rsidRPr="002258D8">
        <w:rPr>
          <w:rStyle w:val="s0"/>
          <w:color w:val="auto"/>
          <w:sz w:val="28"/>
          <w:szCs w:val="28"/>
        </w:rPr>
        <w:t xml:space="preserve"> Счет-фактура на бумажном носителе выписывается в двух экземплярах, один из которых передается получателю товаров, работ, услуг.</w:t>
      </w:r>
    </w:p>
    <w:p w:rsidR="00B24695" w:rsidRPr="002258D8" w:rsidRDefault="00042209" w:rsidP="002258D8">
      <w:pPr>
        <w:ind w:firstLine="709"/>
        <w:contextualSpacing/>
        <w:jc w:val="both"/>
        <w:rPr>
          <w:rStyle w:val="s0"/>
          <w:color w:val="auto"/>
          <w:sz w:val="28"/>
          <w:szCs w:val="28"/>
        </w:rPr>
      </w:pPr>
      <w:r w:rsidRPr="00042209">
        <w:rPr>
          <w:rStyle w:val="s0"/>
          <w:color w:val="auto"/>
          <w:sz w:val="28"/>
          <w:szCs w:val="28"/>
          <w:highlight w:val="yellow"/>
        </w:rPr>
        <w:t>12</w:t>
      </w:r>
      <w:r w:rsidR="00B24695" w:rsidRPr="00042209">
        <w:rPr>
          <w:rStyle w:val="s0"/>
          <w:color w:val="auto"/>
          <w:sz w:val="28"/>
          <w:szCs w:val="28"/>
          <w:highlight w:val="yellow"/>
        </w:rPr>
        <w:t>.</w:t>
      </w:r>
      <w:r w:rsidR="00B24695" w:rsidRPr="002258D8">
        <w:rPr>
          <w:rStyle w:val="s0"/>
          <w:color w:val="auto"/>
          <w:sz w:val="28"/>
          <w:szCs w:val="28"/>
        </w:rPr>
        <w:t xml:space="preserve"> Счет-фактура, выписанный на бумажном носителе, заверяется: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для юридических лиц - подписями руководителя и главного бухгалтера, а также печатью, содержащей название и указание организационно-правов</w:t>
      </w:r>
      <w:r w:rsidR="006F0231" w:rsidRPr="002258D8">
        <w:rPr>
          <w:rStyle w:val="s0"/>
          <w:color w:val="auto"/>
          <w:sz w:val="28"/>
          <w:szCs w:val="28"/>
        </w:rPr>
        <w:t>ой</w:t>
      </w:r>
      <w:r w:rsidRPr="002258D8">
        <w:rPr>
          <w:rStyle w:val="s0"/>
          <w:color w:val="auto"/>
          <w:sz w:val="28"/>
          <w:szCs w:val="28"/>
        </w:rPr>
        <w:t xml:space="preserve"> форм</w:t>
      </w:r>
      <w:r w:rsidR="006F0231" w:rsidRPr="002258D8">
        <w:rPr>
          <w:rStyle w:val="s0"/>
          <w:color w:val="auto"/>
          <w:sz w:val="28"/>
          <w:szCs w:val="28"/>
        </w:rPr>
        <w:t>ы</w:t>
      </w:r>
      <w:r w:rsidRPr="002258D8">
        <w:rPr>
          <w:rStyle w:val="s0"/>
          <w:color w:val="auto"/>
          <w:sz w:val="28"/>
          <w:szCs w:val="28"/>
        </w:rPr>
        <w:t>, если данное лицо в соответствии с законодательством Республики Казахстан должно иметь печать;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для индивидуальных предпринимателей - печатью (при ее наличии), содержащей фамилию, имя, отчество (при его наличии) и (или) наименование, а также подписью индивидуального предпринимателя.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на организационно-правовую форму юридического лица, если данное лицо в соответствии с законодательством Республики Казахстан должно иметь печать.</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 xml:space="preserve">Счет-фактура, выписанный уполномоченным представителем участников простого товарищества (консорциума) в случаях, предусмотренных </w:t>
      </w:r>
      <w:hyperlink r:id="rId561" w:history="1">
        <w:r w:rsidRPr="002258D8">
          <w:rPr>
            <w:rStyle w:val="s0"/>
            <w:color w:val="auto"/>
            <w:sz w:val="28"/>
            <w:szCs w:val="28"/>
          </w:rPr>
          <w:t>пунктом 5 статьи 308</w:t>
        </w:r>
      </w:hyperlink>
      <w:r w:rsidRPr="002258D8">
        <w:rPr>
          <w:rStyle w:val="s0"/>
          <w:color w:val="auto"/>
          <w:sz w:val="28"/>
          <w:szCs w:val="28"/>
        </w:rPr>
        <w:t xml:space="preserve"> настоящего Кодекса, заверяется печатью уполномоченного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Счет-фактура, выписанный в электронной форме, заверяется электронной цифровой подписью.</w:t>
      </w:r>
    </w:p>
    <w:p w:rsidR="00B24695" w:rsidRPr="002258D8" w:rsidRDefault="00B24695" w:rsidP="002258D8">
      <w:pPr>
        <w:tabs>
          <w:tab w:val="left" w:pos="993"/>
        </w:tabs>
        <w:ind w:firstLine="709"/>
        <w:contextualSpacing/>
        <w:jc w:val="both"/>
        <w:rPr>
          <w:rStyle w:val="s0"/>
          <w:color w:val="auto"/>
          <w:sz w:val="28"/>
          <w:szCs w:val="28"/>
        </w:rPr>
      </w:pPr>
      <w:r w:rsidRPr="00042209">
        <w:rPr>
          <w:rStyle w:val="s0"/>
          <w:color w:val="auto"/>
          <w:sz w:val="28"/>
          <w:szCs w:val="28"/>
          <w:highlight w:val="yellow"/>
        </w:rPr>
        <w:t>1</w:t>
      </w:r>
      <w:r w:rsidR="00042209" w:rsidRPr="00042209">
        <w:rPr>
          <w:rStyle w:val="s0"/>
          <w:color w:val="auto"/>
          <w:sz w:val="28"/>
          <w:szCs w:val="28"/>
          <w:highlight w:val="yellow"/>
        </w:rPr>
        <w:t>3</w:t>
      </w:r>
      <w:r w:rsidRPr="00042209">
        <w:rPr>
          <w:rStyle w:val="s0"/>
          <w:color w:val="auto"/>
          <w:sz w:val="28"/>
          <w:szCs w:val="28"/>
          <w:highlight w:val="yellow"/>
        </w:rPr>
        <w:t>.</w:t>
      </w:r>
      <w:r w:rsidRPr="002258D8">
        <w:rPr>
          <w:rStyle w:val="s0"/>
          <w:color w:val="auto"/>
          <w:sz w:val="28"/>
          <w:szCs w:val="28"/>
        </w:rPr>
        <w:t xml:space="preserve"> Выписка счета-фактуры не требуется в случаях:</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1) реализации товаров, работ, услуг, расчеты за которые осуществляются:</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наличными деньгами с представлением покупателю чека контрольно-кассовой машины и (или) через терминалы оплаты услуг,</w:t>
      </w:r>
    </w:p>
    <w:p w:rsidR="00B24695" w:rsidRPr="002258D8" w:rsidRDefault="00B24695" w:rsidP="002258D8">
      <w:pPr>
        <w:tabs>
          <w:tab w:val="left" w:pos="993"/>
        </w:tabs>
        <w:ind w:firstLine="709"/>
        <w:contextualSpacing/>
        <w:jc w:val="both"/>
        <w:rPr>
          <w:color w:val="auto"/>
          <w:sz w:val="28"/>
          <w:szCs w:val="28"/>
        </w:rPr>
      </w:pPr>
      <w:r w:rsidRPr="002258D8">
        <w:rPr>
          <w:rStyle w:val="s0"/>
          <w:color w:val="auto"/>
          <w:sz w:val="28"/>
          <w:szCs w:val="28"/>
        </w:rPr>
        <w:lastRenderedPageBreak/>
        <w:t xml:space="preserve">с применением </w:t>
      </w:r>
      <w:r w:rsidRPr="002258D8">
        <w:rPr>
          <w:color w:val="auto"/>
          <w:sz w:val="28"/>
          <w:szCs w:val="28"/>
        </w:rPr>
        <w:t>оборудования (устройства), предназначенного для осуществления платежей с использованием платежных карточек;</w:t>
      </w:r>
    </w:p>
    <w:p w:rsidR="00B24695" w:rsidRPr="002258D8" w:rsidRDefault="00B24695" w:rsidP="002258D8">
      <w:pPr>
        <w:tabs>
          <w:tab w:val="left" w:pos="993"/>
        </w:tabs>
        <w:ind w:firstLine="709"/>
        <w:contextualSpacing/>
        <w:jc w:val="both"/>
        <w:rPr>
          <w:color w:val="auto"/>
          <w:sz w:val="28"/>
          <w:szCs w:val="28"/>
        </w:rPr>
      </w:pPr>
      <w:r w:rsidRPr="002258D8">
        <w:rPr>
          <w:rStyle w:val="s0"/>
          <w:color w:val="auto"/>
          <w:sz w:val="28"/>
          <w:szCs w:val="28"/>
        </w:rPr>
        <w:t xml:space="preserve">2) реализации товаров, работ, услуг физическим лицам, расчеты за которые осуществляются электронными деньгами или </w:t>
      </w:r>
      <w:r w:rsidRPr="002258D8">
        <w:rPr>
          <w:color w:val="auto"/>
          <w:sz w:val="28"/>
          <w:szCs w:val="28"/>
        </w:rPr>
        <w:t xml:space="preserve">с использованием средств электронного платежа. </w:t>
      </w:r>
      <w:bookmarkStart w:id="1410" w:name="SUB250301"/>
      <w:bookmarkStart w:id="1411" w:name="SUB250303"/>
      <w:bookmarkStart w:id="1412" w:name="SUB250304"/>
      <w:bookmarkStart w:id="1413" w:name="SUB250305"/>
      <w:bookmarkEnd w:id="1410"/>
      <w:bookmarkEnd w:id="1411"/>
      <w:bookmarkEnd w:id="1412"/>
      <w:bookmarkEnd w:id="1413"/>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 xml:space="preserve">Положения подпунктов 1) и 2) настоящего пункта не применяются в случае реализации товаров, работ, услуг лицам, указанным в </w:t>
      </w:r>
      <w:hyperlink r:id="rId562" w:history="1">
        <w:r w:rsidRPr="002258D8">
          <w:rPr>
            <w:rStyle w:val="s0"/>
            <w:color w:val="auto"/>
            <w:sz w:val="28"/>
            <w:szCs w:val="28"/>
          </w:rPr>
          <w:t>пункте 1 статьи 276</w:t>
        </w:r>
      </w:hyperlink>
      <w:r w:rsidRPr="002258D8">
        <w:rPr>
          <w:rStyle w:val="s0"/>
          <w:color w:val="auto"/>
          <w:sz w:val="28"/>
          <w:szCs w:val="28"/>
        </w:rPr>
        <w:t xml:space="preserve"> настоящего Кодекса; </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3) осуществления расчетов через банки, оператора почты за предоставленные</w:t>
      </w:r>
      <w:r w:rsidRPr="002258D8">
        <w:rPr>
          <w:color w:val="auto"/>
          <w:sz w:val="28"/>
          <w:szCs w:val="28"/>
        </w:rPr>
        <w:t xml:space="preserve"> </w:t>
      </w:r>
      <w:r w:rsidRPr="002258D8">
        <w:rPr>
          <w:rStyle w:val="s0"/>
          <w:color w:val="auto"/>
          <w:sz w:val="28"/>
          <w:szCs w:val="28"/>
        </w:rPr>
        <w:t xml:space="preserve">физическому лицу коммунальные услуги, услуги связи; </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5) безвозмездной передачи товара физическому лицу, не являющемуся индивидуальным предпринимателем или лицом, занимающимся частной практикой;</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6) оказания услуг, предусмотренных </w:t>
      </w:r>
      <w:hyperlink r:id="rId563" w:history="1">
        <w:r w:rsidRPr="002258D8">
          <w:rPr>
            <w:rStyle w:val="s0"/>
            <w:color w:val="auto"/>
            <w:sz w:val="28"/>
            <w:szCs w:val="28"/>
          </w:rPr>
          <w:t>статьей 250</w:t>
        </w:r>
      </w:hyperlink>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rStyle w:val="s0"/>
          <w:color w:val="auto"/>
          <w:sz w:val="28"/>
          <w:szCs w:val="28"/>
        </w:rPr>
      </w:pPr>
      <w:r w:rsidRPr="00042209">
        <w:rPr>
          <w:rStyle w:val="s0"/>
          <w:color w:val="auto"/>
          <w:sz w:val="28"/>
          <w:szCs w:val="28"/>
          <w:highlight w:val="yellow"/>
        </w:rPr>
        <w:t>1</w:t>
      </w:r>
      <w:r w:rsidR="00042209" w:rsidRPr="00042209">
        <w:rPr>
          <w:rStyle w:val="s0"/>
          <w:color w:val="auto"/>
          <w:sz w:val="28"/>
          <w:szCs w:val="28"/>
          <w:highlight w:val="yellow"/>
        </w:rPr>
        <w:t>4</w:t>
      </w:r>
      <w:r w:rsidRPr="00042209">
        <w:rPr>
          <w:rStyle w:val="s0"/>
          <w:color w:val="auto"/>
          <w:sz w:val="28"/>
          <w:szCs w:val="28"/>
          <w:highlight w:val="yellow"/>
        </w:rPr>
        <w:t>.</w:t>
      </w:r>
      <w:r w:rsidRPr="002258D8">
        <w:rPr>
          <w:rStyle w:val="s0"/>
          <w:color w:val="auto"/>
          <w:sz w:val="28"/>
          <w:szCs w:val="28"/>
        </w:rPr>
        <w:t xml:space="preserve"> В случаях, предусмотренных подпунктами </w:t>
      </w:r>
      <w:r w:rsidRPr="002258D8">
        <w:rPr>
          <w:color w:val="auto"/>
          <w:sz w:val="28"/>
          <w:szCs w:val="28"/>
        </w:rPr>
        <w:t xml:space="preserve">1) и 2)  </w:t>
      </w:r>
      <w:r w:rsidRPr="002258D8">
        <w:rPr>
          <w:rStyle w:val="s0"/>
          <w:color w:val="auto"/>
          <w:sz w:val="28"/>
          <w:szCs w:val="28"/>
        </w:rPr>
        <w:t>пункта 12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12 настоящей статьи, выписка счета-фактуры осуществляется по месту реализации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В случае, предусмотренном подпунктом 4) пункта 12 настоящей статьи получатель услуг вправе обратиться с требованием выписать документ, подтверждающий факт п</w:t>
      </w:r>
      <w:r w:rsidR="00262BDA" w:rsidRPr="002258D8">
        <w:rPr>
          <w:rStyle w:val="s0"/>
          <w:color w:val="auto"/>
          <w:sz w:val="28"/>
          <w:szCs w:val="28"/>
        </w:rPr>
        <w:t>р</w:t>
      </w:r>
      <w:r w:rsidRPr="002258D8">
        <w:rPr>
          <w:rStyle w:val="s0"/>
          <w:color w:val="auto"/>
          <w:sz w:val="28"/>
          <w:szCs w:val="28"/>
        </w:rPr>
        <w:t>оезда физического лица или счет-фактуру к поставщику таких услуг</w:t>
      </w:r>
      <w:r w:rsidRPr="002258D8">
        <w:rPr>
          <w:bCs/>
          <w:color w:val="auto"/>
          <w:sz w:val="28"/>
          <w:szCs w:val="28"/>
        </w:rPr>
        <w:t>,</w:t>
      </w:r>
      <w:r w:rsidRPr="002258D8">
        <w:rPr>
          <w:rStyle w:val="s0"/>
          <w:color w:val="auto"/>
          <w:sz w:val="28"/>
          <w:szCs w:val="28"/>
        </w:rPr>
        <w:t xml:space="preserve">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w:t>
      </w:r>
      <w:r w:rsidR="00262BDA" w:rsidRPr="002258D8">
        <w:rPr>
          <w:rStyle w:val="s0"/>
          <w:color w:val="auto"/>
          <w:sz w:val="28"/>
          <w:szCs w:val="28"/>
        </w:rPr>
        <w:t>а</w:t>
      </w:r>
      <w:r w:rsidRPr="002258D8">
        <w:rPr>
          <w:rStyle w:val="s0"/>
          <w:color w:val="auto"/>
          <w:sz w:val="28"/>
          <w:szCs w:val="28"/>
        </w:rPr>
        <w:t xml:space="preserve"> услуга по перевозке. </w:t>
      </w:r>
    </w:p>
    <w:p w:rsidR="00B24695" w:rsidRPr="002258D8" w:rsidRDefault="00B24695" w:rsidP="002258D8">
      <w:pPr>
        <w:ind w:firstLine="709"/>
        <w:contextualSpacing/>
        <w:jc w:val="both"/>
        <w:rPr>
          <w:rStyle w:val="s0"/>
          <w:color w:val="auto"/>
          <w:sz w:val="28"/>
          <w:szCs w:val="28"/>
        </w:rPr>
      </w:pPr>
      <w:r w:rsidRPr="00042209">
        <w:rPr>
          <w:rStyle w:val="s0"/>
          <w:color w:val="auto"/>
          <w:sz w:val="28"/>
          <w:szCs w:val="28"/>
          <w:highlight w:val="yellow"/>
        </w:rPr>
        <w:t>1</w:t>
      </w:r>
      <w:r w:rsidR="00042209" w:rsidRPr="00042209">
        <w:rPr>
          <w:rStyle w:val="s0"/>
          <w:color w:val="auto"/>
          <w:sz w:val="28"/>
          <w:szCs w:val="28"/>
          <w:highlight w:val="yellow"/>
        </w:rPr>
        <w:t>5</w:t>
      </w:r>
      <w:r w:rsidRPr="00042209">
        <w:rPr>
          <w:rStyle w:val="s0"/>
          <w:color w:val="auto"/>
          <w:sz w:val="28"/>
          <w:szCs w:val="28"/>
          <w:highlight w:val="yellow"/>
        </w:rPr>
        <w:t>.</w:t>
      </w:r>
      <w:r w:rsidRPr="002258D8">
        <w:rPr>
          <w:rStyle w:val="s0"/>
          <w:color w:val="auto"/>
          <w:sz w:val="28"/>
          <w:szCs w:val="28"/>
        </w:rPr>
        <w:t xml:space="preserve"> Особенности выписки счетов-фактур в отдельных случаях установлены статьями 263-1, 263-2, 264, 264-1, 264-2 и 264-3 настоящего Кодекса.</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Сроки выписки счетов-фактур</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1. </w:t>
      </w:r>
      <w:r w:rsidRPr="002258D8">
        <w:rPr>
          <w:rStyle w:val="s0"/>
          <w:color w:val="auto"/>
          <w:sz w:val="28"/>
          <w:szCs w:val="28"/>
        </w:rPr>
        <w:t>Счет-фактура выписывается:</w:t>
      </w:r>
    </w:p>
    <w:p w:rsidR="00B24695" w:rsidRPr="002258D8" w:rsidRDefault="00B24695" w:rsidP="002258D8">
      <w:pPr>
        <w:pStyle w:val="j18"/>
        <w:spacing w:before="0" w:beforeAutospacing="0" w:after="0" w:afterAutospacing="0"/>
        <w:ind w:firstLine="709"/>
        <w:contextualSpacing/>
        <w:jc w:val="both"/>
        <w:rPr>
          <w:rStyle w:val="s0"/>
          <w:color w:val="auto"/>
          <w:sz w:val="28"/>
          <w:szCs w:val="28"/>
        </w:rPr>
      </w:pPr>
      <w:r w:rsidRPr="002258D8">
        <w:rPr>
          <w:rStyle w:val="s0"/>
          <w:color w:val="auto"/>
          <w:sz w:val="28"/>
          <w:szCs w:val="28"/>
        </w:rPr>
        <w:lastRenderedPageBreak/>
        <w:t xml:space="preserve">1) при реализации </w:t>
      </w:r>
      <w:r w:rsidRPr="002258D8">
        <w:rPr>
          <w:sz w:val="28"/>
          <w:szCs w:val="28"/>
        </w:rPr>
        <w:t xml:space="preserve">электрической и (или) тепловой энергии, воды, газа, коммунальных услуг, </w:t>
      </w:r>
      <w:r w:rsidRPr="002258D8">
        <w:rPr>
          <w:rStyle w:val="s0"/>
          <w:color w:val="auto"/>
          <w:sz w:val="28"/>
          <w:szCs w:val="28"/>
        </w:rPr>
        <w:t xml:space="preserve">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w:t>
      </w:r>
      <w:r w:rsidRPr="002258D8">
        <w:rPr>
          <w:bCs/>
          <w:sz w:val="28"/>
          <w:szCs w:val="28"/>
        </w:rPr>
        <w:t>системных услуг, оказываемых системным оператором</w:t>
      </w:r>
      <w:r w:rsidRPr="002258D8">
        <w:rPr>
          <w:sz w:val="28"/>
          <w:szCs w:val="28"/>
        </w:rPr>
        <w:t xml:space="preserve">, </w:t>
      </w:r>
      <w:r w:rsidRPr="002258D8">
        <w:rPr>
          <w:rStyle w:val="s0"/>
          <w:color w:val="auto"/>
          <w:sz w:val="28"/>
          <w:szCs w:val="28"/>
        </w:rPr>
        <w:t xml:space="preserve">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w:t>
      </w:r>
      <w:r w:rsidR="00262BDA" w:rsidRPr="002258D8">
        <w:rPr>
          <w:rStyle w:val="s0"/>
          <w:color w:val="auto"/>
          <w:sz w:val="28"/>
          <w:szCs w:val="28"/>
        </w:rPr>
        <w:t xml:space="preserve">сроком </w:t>
      </w:r>
      <w:r w:rsidRPr="002258D8">
        <w:rPr>
          <w:rStyle w:val="s0"/>
          <w:color w:val="auto"/>
          <w:sz w:val="28"/>
          <w:szCs w:val="28"/>
        </w:rPr>
        <w:t xml:space="preserve">на </w:t>
      </w:r>
      <w:r w:rsidR="00262BDA" w:rsidRPr="002258D8">
        <w:rPr>
          <w:rStyle w:val="s0"/>
          <w:color w:val="auto"/>
          <w:sz w:val="28"/>
          <w:szCs w:val="28"/>
        </w:rPr>
        <w:t xml:space="preserve">один год </w:t>
      </w:r>
      <w:r w:rsidRPr="002258D8">
        <w:rPr>
          <w:rStyle w:val="s0"/>
          <w:color w:val="auto"/>
          <w:sz w:val="28"/>
          <w:szCs w:val="28"/>
        </w:rPr>
        <w:t>или более</w:t>
      </w:r>
      <w:r w:rsidR="00262BDA" w:rsidRPr="002258D8">
        <w:rPr>
          <w:rStyle w:val="s0"/>
          <w:color w:val="auto"/>
          <w:sz w:val="28"/>
          <w:szCs w:val="28"/>
        </w:rPr>
        <w:t>,</w:t>
      </w:r>
      <w:r w:rsidRPr="002258D8">
        <w:rPr>
          <w:rStyle w:val="s0"/>
          <w:color w:val="auto"/>
          <w:sz w:val="28"/>
          <w:szCs w:val="28"/>
        </w:rPr>
        <w:t xml:space="preserve"> лицам, указанным в </w:t>
      </w:r>
      <w:hyperlink r:id="rId564" w:history="1">
        <w:r w:rsidRPr="002258D8">
          <w:rPr>
            <w:rStyle w:val="s0"/>
            <w:color w:val="auto"/>
            <w:sz w:val="28"/>
            <w:szCs w:val="28"/>
          </w:rPr>
          <w:t xml:space="preserve">пункте 1 статьи </w:t>
        </w:r>
      </w:hyperlink>
      <w:r w:rsidRPr="002258D8">
        <w:rPr>
          <w:rStyle w:val="s0"/>
          <w:color w:val="auto"/>
          <w:sz w:val="28"/>
          <w:szCs w:val="28"/>
        </w:rPr>
        <w:t>276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B24695" w:rsidRPr="002258D8" w:rsidRDefault="00B24695" w:rsidP="002258D8">
      <w:pPr>
        <w:pStyle w:val="j18"/>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в случае вывоза товаров </w:t>
      </w:r>
      <w:r w:rsidRPr="002258D8">
        <w:rPr>
          <w:sz w:val="28"/>
          <w:szCs w:val="28"/>
        </w:rPr>
        <w:t xml:space="preserve">с помещением под </w:t>
      </w:r>
      <w:r w:rsidRPr="002258D8">
        <w:rPr>
          <w:rStyle w:val="s0"/>
          <w:color w:val="auto"/>
          <w:sz w:val="28"/>
          <w:szCs w:val="28"/>
        </w:rPr>
        <w:t>таможенную процедуру экспорта счет-фактура выписывается не позднее двадцати календарных дней после даты совершения оборота по реализации;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в остальных случаях - не ранее даты совершения оборота по реализации и не позднее пятнадцати календарных дней после такой даты.</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2. В целях выполнения требований пункта 15 статьи 263 настоящего Кодекса выписка счета-фактуры осуществляется в день или после даты совершения оборота, но в пределах срока исковой давности, установленного пунктом 2 статьи 46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При несоблюдении требований статьи 78 настоящего Кодекса исправленный счет-фактура выписывается лизингодателем в срок не позднее пятнадцати календарных дней с даты наступления такого несоблюдения.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В остальных случаях исправленный счет-фактура выписывается при необходимости внесения изменений и дополнений в ранее выписанный счет-фактуру.</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4. </w:t>
      </w:r>
      <w:r w:rsidRPr="002258D8">
        <w:rPr>
          <w:color w:val="auto"/>
          <w:sz w:val="28"/>
          <w:szCs w:val="28"/>
        </w:rPr>
        <w:t xml:space="preserve">Сроки выписки </w:t>
      </w:r>
      <w:r w:rsidRPr="002258D8">
        <w:rPr>
          <w:rStyle w:val="s0"/>
          <w:color w:val="auto"/>
          <w:sz w:val="28"/>
          <w:szCs w:val="28"/>
        </w:rPr>
        <w:t>дополнительного счета-фактуры установлены статьей 265 настоящего Кодекса.</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Установить, что лизингодатели, выписавшие счет-фактуру при передаче предмета лизинга в соответствии с налоговым законодательством, действовавшим до 1 января 2018 года, с указанием размера оборота исходя из общей суммы лизинговых платежей в соответствии с договором финансового лизинга обязаны в срок до 30 января 2018 года выписать дополнительный счет-фактуру, в котором указывается </w:t>
      </w:r>
      <w:r w:rsidRPr="002258D8">
        <w:rPr>
          <w:rStyle w:val="s0"/>
          <w:color w:val="auto"/>
          <w:sz w:val="28"/>
          <w:szCs w:val="28"/>
        </w:rPr>
        <w:t>отрицательное значение оборотов, признанных в налоговые периоды до 1 января 2018 года, с указанием суммы налога на добавленную стоимость.</w:t>
      </w:r>
    </w:p>
    <w:p w:rsidR="00FB5030" w:rsidRPr="002258D8" w:rsidRDefault="00B24695" w:rsidP="002258D8">
      <w:pPr>
        <w:ind w:firstLine="709"/>
        <w:contextualSpacing/>
        <w:jc w:val="both"/>
        <w:rPr>
          <w:color w:val="auto"/>
          <w:sz w:val="28"/>
          <w:szCs w:val="28"/>
        </w:rPr>
      </w:pPr>
      <w:r w:rsidRPr="002258D8">
        <w:rPr>
          <w:color w:val="auto"/>
          <w:sz w:val="28"/>
          <w:szCs w:val="28"/>
        </w:rPr>
        <w:t>Положения настоящей статьи применяются по договорам финансового лизинга, заключенным до 1 января 2018 года, по которым дата совершения оборота наступает как до, так и после 1 января 2018 года.</w:t>
      </w:r>
      <w:r w:rsidR="00FB5030" w:rsidRPr="002258D8">
        <w:rPr>
          <w:color w:val="auto"/>
          <w:sz w:val="28"/>
          <w:szCs w:val="28"/>
        </w:rPr>
        <w:t xml:space="preserve"> (перенести в закон о введение)</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Особенности выписки счетов-фактур при реализации печатных изданий и иной продукции средств массовой информации</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w:t>
      </w:r>
      <w:r w:rsidR="00262BDA" w:rsidRPr="002258D8">
        <w:rPr>
          <w:color w:val="auto"/>
          <w:sz w:val="28"/>
          <w:szCs w:val="28"/>
        </w:rPr>
        <w:t>-</w:t>
      </w:r>
      <w:r w:rsidRPr="002258D8">
        <w:rPr>
          <w:color w:val="auto"/>
          <w:sz w:val="28"/>
          <w:szCs w:val="28"/>
        </w:rPr>
        <w:t>фактура выписывается не позднее пятнадцати календарных дней после даты совершения оборота по реализации.</w:t>
      </w:r>
    </w:p>
    <w:p w:rsidR="00B24695" w:rsidRPr="002258D8" w:rsidRDefault="00B24695" w:rsidP="002258D8">
      <w:pPr>
        <w:tabs>
          <w:tab w:val="left" w:pos="1021"/>
        </w:tabs>
        <w:ind w:firstLine="709"/>
        <w:contextualSpacing/>
        <w:jc w:val="both"/>
        <w:rPr>
          <w:color w:val="auto"/>
          <w:sz w:val="28"/>
          <w:szCs w:val="28"/>
        </w:rPr>
      </w:pPr>
      <w:r w:rsidRPr="002258D8">
        <w:rPr>
          <w:color w:val="auto"/>
          <w:sz w:val="28"/>
          <w:szCs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B24695" w:rsidRPr="002258D8" w:rsidRDefault="00B24695" w:rsidP="002258D8">
      <w:pPr>
        <w:tabs>
          <w:tab w:val="left" w:pos="1021"/>
        </w:tabs>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Особенности выписки счетов-фактур экспедиторами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Выписка счетов-фактур при выполнении работ, оказании услуг по </w:t>
      </w:r>
      <w:hyperlink r:id="rId565" w:history="1">
        <w:r w:rsidRPr="002258D8">
          <w:rPr>
            <w:color w:val="auto"/>
            <w:sz w:val="28"/>
            <w:szCs w:val="28"/>
          </w:rPr>
          <w:t>договору транспортной экспедиции</w:t>
        </w:r>
      </w:hyperlink>
      <w:r w:rsidRPr="002258D8">
        <w:rPr>
          <w:color w:val="auto"/>
          <w:sz w:val="28"/>
          <w:szCs w:val="28"/>
        </w:rPr>
        <w:t xml:space="preserve"> для стороны, являющейся клиентом по такому договору, осуществляется экспедитором.</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B24695" w:rsidRPr="002258D8" w:rsidRDefault="00B24695" w:rsidP="002258D8">
      <w:pPr>
        <w:tabs>
          <w:tab w:val="left" w:pos="1021"/>
        </w:tabs>
        <w:ind w:firstLine="709"/>
        <w:contextualSpacing/>
        <w:jc w:val="both"/>
        <w:rPr>
          <w:color w:val="auto"/>
          <w:sz w:val="28"/>
          <w:szCs w:val="28"/>
        </w:rPr>
      </w:pPr>
      <w:r w:rsidRPr="002258D8">
        <w:rPr>
          <w:color w:val="auto"/>
          <w:sz w:val="28"/>
          <w:szCs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являющимися плательщиками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не являющимися плательщиками налога на добавленную стоимость.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В целях выполнения требований подпунктов 2) и 3) пункта 6 статьи 263 настоящего Кодекса в счете-фактуре, выписываемом экспедитором, в качестве реквизитов:</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поставщика – указываются реквизиты экспедитора;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получателя – указываются реквизиты налогоплательщика, </w:t>
      </w:r>
      <w:r w:rsidRPr="002258D8">
        <w:rPr>
          <w:color w:val="auto"/>
          <w:sz w:val="28"/>
          <w:szCs w:val="28"/>
        </w:rPr>
        <w:t>являющегося клиентом по договору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При осуществлении деятельности по договору транспортной экспедиции экспедитор составляет налоговый регистр, в соответствии с пунктом 2 статьи 77 настоящего Кодекса, раскрывающий информацию о </w:t>
      </w:r>
      <w:r w:rsidRPr="002258D8">
        <w:rPr>
          <w:color w:val="auto"/>
          <w:sz w:val="28"/>
          <w:szCs w:val="28"/>
        </w:rPr>
        <w:lastRenderedPageBreak/>
        <w:t xml:space="preserve">перевозчиках и (или) поставщиках работ, услуг, оказываемых в рамках такого договора, а также их стоимости. </w:t>
      </w:r>
    </w:p>
    <w:p w:rsidR="00B24695" w:rsidRPr="002258D8" w:rsidRDefault="00B24695" w:rsidP="002258D8">
      <w:pPr>
        <w:ind w:firstLine="709"/>
        <w:contextualSpacing/>
        <w:jc w:val="both"/>
        <w:rPr>
          <w:bCs/>
          <w:color w:val="auto"/>
          <w:sz w:val="28"/>
          <w:szCs w:val="28"/>
        </w:rPr>
      </w:pPr>
      <w:r w:rsidRPr="002258D8">
        <w:rPr>
          <w:bCs/>
          <w:color w:val="auto"/>
          <w:sz w:val="28"/>
          <w:szCs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B24695" w:rsidRPr="002258D8" w:rsidRDefault="00B24695" w:rsidP="002258D8">
      <w:pPr>
        <w:ind w:firstLine="709"/>
        <w:contextualSpacing/>
        <w:jc w:val="both"/>
        <w:rPr>
          <w:bCs/>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Особенности выписки счетов-фактур по договорам, условия которых соответствуют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является плательщиком налога на добавленную стоимость, выписка счетов-фактур покупателю товаров, работ, услуг осуществляется комиссионером. </w:t>
      </w:r>
    </w:p>
    <w:p w:rsidR="00B24695" w:rsidRPr="002258D8" w:rsidRDefault="00B24695" w:rsidP="002258D8">
      <w:pPr>
        <w:ind w:firstLine="709"/>
        <w:contextualSpacing/>
        <w:jc w:val="both"/>
        <w:rPr>
          <w:color w:val="auto"/>
          <w:sz w:val="28"/>
          <w:szCs w:val="28"/>
        </w:rPr>
      </w:pPr>
      <w:r w:rsidRPr="002258D8">
        <w:rPr>
          <w:color w:val="auto"/>
          <w:sz w:val="28"/>
          <w:szCs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выписывается комиссионером с учетом данных:</w:t>
      </w:r>
    </w:p>
    <w:p w:rsidR="00B24695" w:rsidRPr="002258D8" w:rsidRDefault="00B24695" w:rsidP="002258D8">
      <w:pPr>
        <w:ind w:firstLine="709"/>
        <w:contextualSpacing/>
        <w:jc w:val="both"/>
        <w:rPr>
          <w:color w:val="auto"/>
          <w:sz w:val="28"/>
          <w:szCs w:val="28"/>
        </w:rPr>
      </w:pPr>
      <w:r w:rsidRPr="002258D8">
        <w:rPr>
          <w:color w:val="auto"/>
          <w:sz w:val="28"/>
          <w:szCs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B24695" w:rsidRPr="002258D8" w:rsidRDefault="00B24695" w:rsidP="002258D8">
      <w:pPr>
        <w:ind w:firstLine="709"/>
        <w:contextualSpacing/>
        <w:jc w:val="both"/>
        <w:rPr>
          <w:color w:val="auto"/>
          <w:sz w:val="28"/>
          <w:szCs w:val="28"/>
        </w:rPr>
      </w:pPr>
      <w:r w:rsidRPr="002258D8">
        <w:rPr>
          <w:color w:val="auto"/>
          <w:sz w:val="28"/>
          <w:szCs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6 статьи 263 настоящего Кодекса в качестве реквизитов: </w:t>
      </w:r>
    </w:p>
    <w:p w:rsidR="00B24695" w:rsidRPr="002258D8" w:rsidRDefault="00B24695" w:rsidP="002258D8">
      <w:pPr>
        <w:ind w:firstLine="709"/>
        <w:contextualSpacing/>
        <w:jc w:val="both"/>
        <w:rPr>
          <w:color w:val="auto"/>
          <w:sz w:val="28"/>
          <w:szCs w:val="28"/>
        </w:rPr>
      </w:pPr>
      <w:r w:rsidRPr="002258D8">
        <w:rPr>
          <w:color w:val="auto"/>
          <w:sz w:val="28"/>
          <w:szCs w:val="28"/>
        </w:rPr>
        <w:t>поставщика – указываются реквизиты комитента с указанием статуса «комитент»;</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получателя – указываются реквизиты комиссионера с указанием статуса «комиссионер».</w:t>
      </w:r>
    </w:p>
    <w:p w:rsidR="00B24695" w:rsidRPr="002258D8" w:rsidRDefault="00B24695" w:rsidP="002258D8">
      <w:pPr>
        <w:tabs>
          <w:tab w:val="left" w:pos="879"/>
        </w:tabs>
        <w:ind w:firstLine="709"/>
        <w:contextualSpacing/>
        <w:jc w:val="both"/>
        <w:rPr>
          <w:color w:val="auto"/>
          <w:sz w:val="28"/>
          <w:szCs w:val="28"/>
        </w:rPr>
      </w:pPr>
      <w:r w:rsidRPr="002258D8">
        <w:rPr>
          <w:color w:val="auto"/>
          <w:sz w:val="28"/>
          <w:szCs w:val="28"/>
        </w:rPr>
        <w:t>При выписке комиссионером счета-фактуры получателю товаров, работ, услуг в целях выполнения требований подпунктов 2 и 3) пункта 6 статьи 263 настоящего Кодекса в качестве реквизитов поставщика указываются реквизиты комиссионера с указанием статуса «комиссионер».</w:t>
      </w:r>
    </w:p>
    <w:p w:rsidR="00B24695" w:rsidRPr="002258D8" w:rsidRDefault="00B24695" w:rsidP="002258D8">
      <w:pPr>
        <w:tabs>
          <w:tab w:val="left" w:pos="879"/>
        </w:tabs>
        <w:ind w:firstLine="709"/>
        <w:contextualSpacing/>
        <w:jc w:val="both"/>
        <w:rPr>
          <w:color w:val="auto"/>
          <w:sz w:val="28"/>
          <w:szCs w:val="28"/>
        </w:rPr>
      </w:pPr>
      <w:r w:rsidRPr="002258D8">
        <w:rPr>
          <w:color w:val="auto"/>
          <w:sz w:val="28"/>
          <w:szCs w:val="28"/>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является плательщиком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выписывается комиссионером с учетом данных:</w:t>
      </w:r>
    </w:p>
    <w:p w:rsidR="00B24695" w:rsidRPr="002258D8" w:rsidRDefault="00B24695" w:rsidP="002258D8">
      <w:pPr>
        <w:ind w:firstLine="709"/>
        <w:contextualSpacing/>
        <w:jc w:val="both"/>
        <w:rPr>
          <w:color w:val="auto"/>
          <w:sz w:val="28"/>
          <w:szCs w:val="28"/>
        </w:rPr>
      </w:pPr>
      <w:r w:rsidRPr="002258D8">
        <w:rPr>
          <w:color w:val="auto"/>
          <w:sz w:val="28"/>
          <w:szCs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указывается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w:t>
      </w:r>
      <w:r w:rsidRPr="002258D8">
        <w:rPr>
          <w:rStyle w:val="s0"/>
          <w:color w:val="auto"/>
          <w:sz w:val="28"/>
          <w:szCs w:val="28"/>
        </w:rPr>
        <w:t>«Без НДС».</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выписке комиссионером комитенту счета-фактуры на приобретенные для комитента на условиях договора комиссии товары, работы, </w:t>
      </w:r>
      <w:r w:rsidRPr="002258D8">
        <w:rPr>
          <w:color w:val="auto"/>
          <w:sz w:val="28"/>
          <w:szCs w:val="28"/>
        </w:rPr>
        <w:lastRenderedPageBreak/>
        <w:t>услуги в целях выполнения требований подпунктов 2) и 3) пункта 6 статьи 263 настоящего Кодекса в качестве реквизитов:</w:t>
      </w:r>
    </w:p>
    <w:p w:rsidR="00B24695" w:rsidRPr="002258D8" w:rsidRDefault="00B24695" w:rsidP="002258D8">
      <w:pPr>
        <w:ind w:firstLine="709"/>
        <w:contextualSpacing/>
        <w:jc w:val="both"/>
        <w:rPr>
          <w:color w:val="auto"/>
          <w:sz w:val="28"/>
          <w:szCs w:val="28"/>
        </w:rPr>
      </w:pPr>
      <w:r w:rsidRPr="002258D8">
        <w:rPr>
          <w:color w:val="auto"/>
          <w:sz w:val="28"/>
          <w:szCs w:val="28"/>
        </w:rPr>
        <w:t>поставщика – указываются реквизиты комиссионера с указанием статуса «комиссионер»;</w:t>
      </w:r>
    </w:p>
    <w:p w:rsidR="00B24695" w:rsidRPr="002258D8" w:rsidRDefault="00B24695" w:rsidP="002258D8">
      <w:pPr>
        <w:ind w:firstLine="709"/>
        <w:contextualSpacing/>
        <w:jc w:val="both"/>
        <w:rPr>
          <w:color w:val="auto"/>
          <w:sz w:val="28"/>
          <w:szCs w:val="28"/>
        </w:rPr>
      </w:pPr>
      <w:r w:rsidRPr="002258D8">
        <w:rPr>
          <w:color w:val="auto"/>
          <w:sz w:val="28"/>
          <w:szCs w:val="28"/>
        </w:rPr>
        <w:t>получателя – указываются реквизиты комитента с указанием статуса «комитент».</w:t>
      </w:r>
    </w:p>
    <w:p w:rsidR="00B24695" w:rsidRPr="002258D8" w:rsidRDefault="00B24695" w:rsidP="002258D8">
      <w:pPr>
        <w:ind w:firstLine="709"/>
        <w:contextualSpacing/>
        <w:jc w:val="both"/>
        <w:rPr>
          <w:color w:val="auto"/>
          <w:sz w:val="28"/>
          <w:szCs w:val="28"/>
        </w:rPr>
      </w:pPr>
      <w:r w:rsidRPr="002258D8">
        <w:rPr>
          <w:color w:val="auto"/>
          <w:sz w:val="28"/>
          <w:szCs w:val="28"/>
        </w:rPr>
        <w:t>При выписке третьим лицом, являющимся поставщиком товаров, работ, услуг, счета-фактуры комиссионеру в целях выполнения требований подпунктов 2) и 3) пункта 6 статьи 263 настоящего Кодекса в качестве реквизитов получателя указываются реквизиты комиссионера.</w:t>
      </w:r>
    </w:p>
    <w:p w:rsidR="00B24695" w:rsidRPr="002258D8" w:rsidRDefault="00B24695" w:rsidP="002258D8">
      <w:pPr>
        <w:tabs>
          <w:tab w:val="left" w:pos="1134"/>
        </w:tabs>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Особенности выписки счетов-фактур при реализации (приобретению), осуществляемые в рамках договоров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1. В случаях, когда реализация товаров, работ и услуг осуществляется поверенным от имени и (или) по поручению участника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B24695" w:rsidRPr="002258D8" w:rsidRDefault="00B24695" w:rsidP="002258D8">
      <w:pPr>
        <w:ind w:firstLine="709"/>
        <w:contextualSpacing/>
        <w:jc w:val="both"/>
        <w:rPr>
          <w:color w:val="auto"/>
          <w:sz w:val="28"/>
          <w:szCs w:val="28"/>
        </w:rPr>
      </w:pPr>
      <w:r w:rsidRPr="002258D8">
        <w:rPr>
          <w:color w:val="auto"/>
          <w:sz w:val="28"/>
          <w:szCs w:val="28"/>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4. В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5. Положения настоящей статьи не применяются при реализации (приобретении) товаров, работ, услуг оператором в случаях, предусмотренных </w:t>
      </w:r>
      <w:hyperlink r:id="rId566" w:history="1">
        <w:r w:rsidRPr="002258D8">
          <w:rPr>
            <w:color w:val="auto"/>
            <w:sz w:val="28"/>
            <w:szCs w:val="28"/>
          </w:rPr>
          <w:t xml:space="preserve">пунктом 3 статьи </w:t>
        </w:r>
      </w:hyperlink>
      <w:r w:rsidRPr="002258D8">
        <w:rPr>
          <w:color w:val="auto"/>
          <w:sz w:val="28"/>
          <w:szCs w:val="28"/>
        </w:rPr>
        <w:t>271-1 настоящего Кодекса.</w:t>
      </w:r>
    </w:p>
    <w:p w:rsidR="00B24695" w:rsidRPr="002258D8" w:rsidRDefault="00B24695" w:rsidP="002258D8">
      <w:pPr>
        <w:tabs>
          <w:tab w:val="left" w:pos="1134"/>
        </w:tabs>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Особенности выписки счетов-фактур в отдельных случаях</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1. При реализации (приобретении) товаров, работ, услуг оператором в случаях, предусмотренных </w:t>
      </w:r>
      <w:hyperlink r:id="rId567" w:history="1">
        <w:r w:rsidRPr="002258D8">
          <w:rPr>
            <w:rStyle w:val="s0"/>
            <w:color w:val="auto"/>
            <w:sz w:val="28"/>
            <w:szCs w:val="28"/>
          </w:rPr>
          <w:t>пунктом 3 статьи 271-1</w:t>
        </w:r>
      </w:hyperlink>
      <w:r w:rsidRPr="002258D8">
        <w:rPr>
          <w:rStyle w:val="s0"/>
          <w:color w:val="auto"/>
          <w:sz w:val="28"/>
          <w:szCs w:val="28"/>
        </w:rPr>
        <w:t xml:space="preserve">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Выписка счета-фактуры покупателю товаров, работ, услуг, реализуемых на условиях, соответствующих договору поруче</w:t>
      </w:r>
      <w:r w:rsidR="007937FE" w:rsidRPr="002258D8">
        <w:rPr>
          <w:rStyle w:val="s0"/>
          <w:color w:val="auto"/>
          <w:sz w:val="28"/>
          <w:szCs w:val="28"/>
        </w:rPr>
        <w:t xml:space="preserve">ния, осуществляется доверителем, а </w:t>
      </w:r>
      <w:r w:rsidRPr="002258D8">
        <w:rPr>
          <w:rStyle w:val="s0"/>
          <w:color w:val="auto"/>
          <w:sz w:val="28"/>
          <w:szCs w:val="28"/>
        </w:rPr>
        <w:t xml:space="preserve">в случаях, предусмотренных </w:t>
      </w:r>
      <w:hyperlink r:id="rId568" w:history="1">
        <w:r w:rsidRPr="002258D8">
          <w:rPr>
            <w:rStyle w:val="s0"/>
            <w:color w:val="auto"/>
            <w:sz w:val="28"/>
            <w:szCs w:val="28"/>
          </w:rPr>
          <w:t>пунктом 2 статьи 233</w:t>
        </w:r>
      </w:hyperlink>
      <w:r w:rsidRPr="002258D8">
        <w:rPr>
          <w:rStyle w:val="s0"/>
          <w:color w:val="auto"/>
          <w:sz w:val="28"/>
          <w:szCs w:val="28"/>
        </w:rPr>
        <w:t xml:space="preserve"> настоящего Кодекса, - поверенным в порядке, установленном настоящим разделом.</w:t>
      </w:r>
    </w:p>
    <w:p w:rsidR="00F475E5" w:rsidRPr="002258D8" w:rsidRDefault="00F475E5" w:rsidP="002258D8">
      <w:pPr>
        <w:tabs>
          <w:tab w:val="left" w:pos="1134"/>
        </w:tabs>
        <w:ind w:firstLine="709"/>
        <w:contextualSpacing/>
        <w:jc w:val="both"/>
        <w:rPr>
          <w:rStyle w:val="s0"/>
          <w:color w:val="auto"/>
          <w:sz w:val="28"/>
          <w:szCs w:val="28"/>
        </w:rPr>
      </w:pPr>
    </w:p>
    <w:p w:rsidR="00B24695" w:rsidRPr="006351E5" w:rsidRDefault="00B24695" w:rsidP="00AC2144">
      <w:pPr>
        <w:pStyle w:val="a8"/>
        <w:numPr>
          <w:ilvl w:val="0"/>
          <w:numId w:val="81"/>
        </w:numPr>
        <w:tabs>
          <w:tab w:val="left" w:pos="1134"/>
        </w:tabs>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Внесение изменений и дополнений в счет-фактуру</w:t>
      </w:r>
    </w:p>
    <w:p w:rsidR="00B24695" w:rsidRPr="002258D8" w:rsidRDefault="00AD1101" w:rsidP="002258D8">
      <w:pPr>
        <w:tabs>
          <w:tab w:val="left" w:pos="1134"/>
        </w:tabs>
        <w:ind w:firstLine="709"/>
        <w:contextualSpacing/>
        <w:jc w:val="both"/>
        <w:rPr>
          <w:rStyle w:val="s0"/>
          <w:color w:val="auto"/>
          <w:sz w:val="28"/>
          <w:szCs w:val="28"/>
        </w:rPr>
      </w:pPr>
      <w:r w:rsidRPr="002258D8">
        <w:rPr>
          <w:color w:val="auto"/>
          <w:sz w:val="28"/>
          <w:szCs w:val="28"/>
        </w:rPr>
        <w:t xml:space="preserve">1. </w:t>
      </w:r>
      <w:r w:rsidR="00B24695" w:rsidRPr="002258D8">
        <w:rPr>
          <w:color w:val="auto"/>
          <w:sz w:val="28"/>
          <w:szCs w:val="28"/>
        </w:rPr>
        <w:t xml:space="preserve">Исправленный счет-фактура выписывается в случае необходимости внесения изменений и (или) дополнений в ранее выписанный счет-фактуру, исправления ошибок </w:t>
      </w:r>
      <w:r w:rsidR="00B24695" w:rsidRPr="002258D8">
        <w:rPr>
          <w:rStyle w:val="s0"/>
          <w:color w:val="auto"/>
          <w:sz w:val="28"/>
          <w:szCs w:val="28"/>
        </w:rPr>
        <w:t>не влекущих замену поставщика и (или) получателя товаров, работ, услуг.</w:t>
      </w:r>
    </w:p>
    <w:p w:rsidR="00B24695" w:rsidRPr="002258D8" w:rsidRDefault="00B24695" w:rsidP="002258D8">
      <w:pPr>
        <w:tabs>
          <w:tab w:val="left" w:pos="1134"/>
        </w:tabs>
        <w:ind w:firstLine="709"/>
        <w:contextualSpacing/>
        <w:jc w:val="both"/>
        <w:rPr>
          <w:color w:val="auto"/>
          <w:sz w:val="28"/>
          <w:szCs w:val="28"/>
        </w:rPr>
      </w:pPr>
      <w:r w:rsidRPr="002258D8">
        <w:rPr>
          <w:color w:val="auto"/>
          <w:sz w:val="28"/>
          <w:szCs w:val="28"/>
        </w:rPr>
        <w:t>При выписке исправленного счета-фактуры ранее выписанный счет-фактура аннулируется.</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Исправленный счет-фактура должен:</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1) соответствовать требованиям, установленным настоящей главой к выписке счетов-фактур;</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содержать следующую информацию:</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пометку о том, что счет-фактура является исправленным; </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порядковый номер и дату выписки исправленного счета-фактуры; </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порядковый номер и дату выписки первичного счета-фактуры;</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порядковый номер и дату выписки аннулируемого счета-фактуры.</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3. По исправленному счету-фактуре, выписанному на бумажном носителе, обязательно наличие </w:t>
      </w:r>
      <w:r w:rsidR="007937FE" w:rsidRPr="002258D8">
        <w:rPr>
          <w:rStyle w:val="s0"/>
          <w:color w:val="auto"/>
          <w:sz w:val="28"/>
          <w:szCs w:val="28"/>
        </w:rPr>
        <w:t xml:space="preserve">одного </w:t>
      </w:r>
      <w:r w:rsidRPr="002258D8">
        <w:rPr>
          <w:rStyle w:val="s0"/>
          <w:color w:val="auto"/>
          <w:sz w:val="28"/>
          <w:szCs w:val="28"/>
        </w:rPr>
        <w:t>из нижеперечисленных подтверждений о получении такого счета-фактуры получателем товаров, работ, услуг:</w:t>
      </w:r>
    </w:p>
    <w:p w:rsidR="00B24695" w:rsidRPr="002258D8" w:rsidRDefault="007937FE"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1) </w:t>
      </w:r>
      <w:r w:rsidR="00B24695" w:rsidRPr="002258D8">
        <w:rPr>
          <w:rStyle w:val="s0"/>
          <w:color w:val="auto"/>
          <w:sz w:val="28"/>
          <w:szCs w:val="28"/>
        </w:rPr>
        <w:t>заверение получателем товаров, работ, услуг такого счета-фактуры подписями и печатью в соответствии с пунктом 8 статьи 263 настоящего Кодекса;</w:t>
      </w:r>
    </w:p>
    <w:p w:rsidR="00B24695" w:rsidRPr="002258D8" w:rsidRDefault="007937FE"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2) </w:t>
      </w:r>
      <w:r w:rsidR="00B24695" w:rsidRPr="002258D8">
        <w:rPr>
          <w:rStyle w:val="s0"/>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2258D8" w:rsidRDefault="007937FE"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3) </w:t>
      </w:r>
      <w:r w:rsidR="00B24695" w:rsidRPr="002258D8">
        <w:rPr>
          <w:rStyle w:val="s0"/>
          <w:color w:val="auto"/>
          <w:sz w:val="28"/>
          <w:szCs w:val="28"/>
        </w:rPr>
        <w:t>наличие письма получателя товаров, работ, услуг о получении такого счета-фактуры с подписью и печатью:</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lastRenderedPageBreak/>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для индивидуальных предпринимателей - при ее наличии, содержащей фамилию, имя, отчество (при его наличии) и (или) наименование.</w:t>
      </w:r>
    </w:p>
    <w:p w:rsidR="00B24695" w:rsidRPr="002258D8" w:rsidRDefault="00B24695" w:rsidP="002258D8">
      <w:pPr>
        <w:tabs>
          <w:tab w:val="left" w:pos="1134"/>
        </w:tabs>
        <w:ind w:firstLine="709"/>
        <w:contextualSpacing/>
        <w:jc w:val="both"/>
        <w:rPr>
          <w:color w:val="auto"/>
          <w:sz w:val="28"/>
          <w:szCs w:val="28"/>
        </w:rPr>
      </w:pPr>
      <w:r w:rsidRPr="002258D8">
        <w:rPr>
          <w:color w:val="auto"/>
          <w:sz w:val="28"/>
          <w:szCs w:val="28"/>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2258D8" w:rsidRDefault="00B24695" w:rsidP="002258D8">
      <w:pPr>
        <w:tabs>
          <w:tab w:val="left" w:pos="1134"/>
        </w:tabs>
        <w:ind w:firstLine="709"/>
        <w:contextualSpacing/>
        <w:jc w:val="both"/>
        <w:rPr>
          <w:color w:val="auto"/>
          <w:sz w:val="28"/>
          <w:szCs w:val="28"/>
        </w:rPr>
      </w:pPr>
      <w:r w:rsidRPr="002258D8">
        <w:rPr>
          <w:color w:val="auto"/>
          <w:sz w:val="28"/>
          <w:szCs w:val="28"/>
        </w:rPr>
        <w:t xml:space="preserve">Положение настоящей статьи не применяются в случаях, предусмотренных </w:t>
      </w:r>
      <w:hyperlink r:id="rId569" w:anchor="z3101" w:history="1">
        <w:r w:rsidRPr="002258D8">
          <w:rPr>
            <w:rStyle w:val="a6"/>
            <w:color w:val="auto"/>
            <w:sz w:val="28"/>
            <w:szCs w:val="28"/>
          </w:rPr>
          <w:t>статьей 265</w:t>
        </w:r>
      </w:hyperlink>
      <w:r w:rsidRPr="002258D8">
        <w:rPr>
          <w:color w:val="auto"/>
          <w:sz w:val="28"/>
          <w:szCs w:val="28"/>
        </w:rPr>
        <w:t xml:space="preserve"> настоящего Кодекса.</w:t>
      </w:r>
    </w:p>
    <w:p w:rsidR="00B24695" w:rsidRPr="002258D8" w:rsidRDefault="00B24695" w:rsidP="002258D8">
      <w:pPr>
        <w:tabs>
          <w:tab w:val="left" w:pos="1134"/>
        </w:tabs>
        <w:ind w:firstLine="709"/>
        <w:contextualSpacing/>
        <w:jc w:val="both"/>
        <w:rPr>
          <w:rStyle w:val="s0"/>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Выписка дополнительного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1. Выписка дополнительного счета-фактуры производится поставщиком в случаях:</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корректировки размера оборота в соответствии со </w:t>
      </w:r>
      <w:hyperlink r:id="rId570" w:history="1">
        <w:r w:rsidRPr="002258D8">
          <w:rPr>
            <w:color w:val="auto"/>
            <w:sz w:val="28"/>
            <w:szCs w:val="28"/>
          </w:rPr>
          <w:t xml:space="preserve">статьей </w:t>
        </w:r>
      </w:hyperlink>
      <w:r w:rsidRPr="002258D8">
        <w:rPr>
          <w:color w:val="auto"/>
          <w:sz w:val="28"/>
          <w:szCs w:val="28"/>
        </w:rPr>
        <w:t>239 настоящего Кодекса;</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2) несоблюдения требований </w:t>
      </w:r>
      <w:hyperlink r:id="rId571" w:anchor="z938" w:history="1">
        <w:r w:rsidRPr="002258D8">
          <w:rPr>
            <w:rStyle w:val="s0"/>
            <w:color w:val="auto"/>
            <w:sz w:val="28"/>
            <w:szCs w:val="28"/>
          </w:rPr>
          <w:t>статьи 78</w:t>
        </w:r>
      </w:hyperlink>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2. Дополнительный счет-фактура должен:</w:t>
      </w:r>
    </w:p>
    <w:p w:rsidR="00B24695" w:rsidRPr="002258D8" w:rsidRDefault="00B24695" w:rsidP="002258D8">
      <w:pPr>
        <w:ind w:firstLine="709"/>
        <w:contextualSpacing/>
        <w:jc w:val="both"/>
        <w:rPr>
          <w:color w:val="auto"/>
          <w:sz w:val="28"/>
          <w:szCs w:val="28"/>
        </w:rPr>
      </w:pPr>
      <w:r w:rsidRPr="002258D8">
        <w:rPr>
          <w:color w:val="auto"/>
          <w:sz w:val="28"/>
          <w:szCs w:val="28"/>
        </w:rPr>
        <w:t>1) соответствовать требованиям, установленным настоящей главой к выписке счетов-фактур;</w:t>
      </w:r>
    </w:p>
    <w:p w:rsidR="00B24695" w:rsidRPr="002258D8" w:rsidRDefault="00B24695" w:rsidP="002258D8">
      <w:pPr>
        <w:ind w:firstLine="709"/>
        <w:contextualSpacing/>
        <w:jc w:val="both"/>
        <w:rPr>
          <w:color w:val="auto"/>
          <w:sz w:val="28"/>
          <w:szCs w:val="28"/>
        </w:rPr>
      </w:pPr>
      <w:r w:rsidRPr="002258D8">
        <w:rPr>
          <w:color w:val="auto"/>
          <w:sz w:val="28"/>
          <w:szCs w:val="28"/>
        </w:rPr>
        <w:t>2) содержать следующую информацию:</w:t>
      </w:r>
    </w:p>
    <w:p w:rsidR="00B24695" w:rsidRPr="002258D8" w:rsidRDefault="00B24695" w:rsidP="002258D8">
      <w:pPr>
        <w:ind w:firstLine="709"/>
        <w:contextualSpacing/>
        <w:jc w:val="both"/>
        <w:rPr>
          <w:color w:val="auto"/>
          <w:sz w:val="28"/>
          <w:szCs w:val="28"/>
        </w:rPr>
      </w:pPr>
      <w:r w:rsidRPr="002258D8">
        <w:rPr>
          <w:color w:val="auto"/>
          <w:sz w:val="28"/>
          <w:szCs w:val="28"/>
        </w:rPr>
        <w:t>пометку о том, что счет-фактура является дополнительным;</w:t>
      </w:r>
    </w:p>
    <w:p w:rsidR="00B24695" w:rsidRPr="002258D8" w:rsidRDefault="00B24695" w:rsidP="002258D8">
      <w:pPr>
        <w:ind w:firstLine="709"/>
        <w:contextualSpacing/>
        <w:jc w:val="both"/>
        <w:rPr>
          <w:color w:val="auto"/>
          <w:sz w:val="28"/>
          <w:szCs w:val="28"/>
        </w:rPr>
      </w:pPr>
      <w:r w:rsidRPr="002258D8">
        <w:rPr>
          <w:color w:val="auto"/>
          <w:sz w:val="28"/>
          <w:szCs w:val="28"/>
        </w:rPr>
        <w:t>порядковый номер и дату выписки дополнительного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порядковый номер и дату выписки счета-фактуры, к которому выписывается дополнительный счет-фактура;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сумму корректировки размера оборота в случае его изменения; </w:t>
      </w:r>
    </w:p>
    <w:p w:rsidR="00B24695" w:rsidRPr="002258D8" w:rsidRDefault="00B24695" w:rsidP="002258D8">
      <w:pPr>
        <w:ind w:firstLine="709"/>
        <w:contextualSpacing/>
        <w:jc w:val="both"/>
        <w:rPr>
          <w:color w:val="auto"/>
          <w:sz w:val="28"/>
          <w:szCs w:val="28"/>
        </w:rPr>
      </w:pPr>
      <w:r w:rsidRPr="002258D8">
        <w:rPr>
          <w:color w:val="auto"/>
          <w:sz w:val="28"/>
          <w:szCs w:val="28"/>
        </w:rPr>
        <w:t>сумму корректировки налога на добавленную стоимость в случае его изменения;</w:t>
      </w:r>
    </w:p>
    <w:p w:rsidR="00B24695" w:rsidRPr="002258D8" w:rsidRDefault="00B24695" w:rsidP="002258D8">
      <w:pPr>
        <w:ind w:firstLine="709"/>
        <w:contextualSpacing/>
        <w:jc w:val="both"/>
        <w:rPr>
          <w:bCs/>
          <w:color w:val="auto"/>
          <w:sz w:val="28"/>
          <w:szCs w:val="28"/>
        </w:rPr>
      </w:pPr>
      <w:r w:rsidRPr="002258D8">
        <w:rPr>
          <w:bCs/>
          <w:color w:val="auto"/>
          <w:sz w:val="28"/>
          <w:szCs w:val="28"/>
        </w:rPr>
        <w:t>дату совершения оборота</w:t>
      </w:r>
      <w:r w:rsidRPr="002258D8">
        <w:rPr>
          <w:color w:val="auto"/>
          <w:sz w:val="28"/>
          <w:szCs w:val="28"/>
        </w:rPr>
        <w:t xml:space="preserve"> на сумму корректировки</w:t>
      </w:r>
      <w:r w:rsidRPr="002258D8">
        <w:rPr>
          <w:bCs/>
          <w:color w:val="auto"/>
          <w:sz w:val="28"/>
          <w:szCs w:val="28"/>
        </w:rPr>
        <w:t xml:space="preserve"> размера оборота - при выписке в электронной форме;</w:t>
      </w:r>
    </w:p>
    <w:p w:rsidR="00B24695" w:rsidRPr="002258D8" w:rsidRDefault="00B24695" w:rsidP="002258D8">
      <w:pPr>
        <w:tabs>
          <w:tab w:val="left" w:pos="1134"/>
        </w:tabs>
        <w:ind w:firstLine="709"/>
        <w:contextualSpacing/>
        <w:jc w:val="both"/>
        <w:rPr>
          <w:color w:val="auto"/>
          <w:sz w:val="28"/>
          <w:szCs w:val="28"/>
        </w:rPr>
      </w:pPr>
      <w:r w:rsidRPr="002258D8">
        <w:rPr>
          <w:rStyle w:val="s0"/>
          <w:color w:val="auto"/>
          <w:sz w:val="28"/>
          <w:szCs w:val="28"/>
        </w:rPr>
        <w:t xml:space="preserve">отметку «несоблюдение </w:t>
      </w:r>
      <w:hyperlink r:id="rId572" w:anchor="z938" w:history="1">
        <w:r w:rsidRPr="002258D8">
          <w:rPr>
            <w:rStyle w:val="s0"/>
            <w:color w:val="auto"/>
            <w:sz w:val="28"/>
            <w:szCs w:val="28"/>
          </w:rPr>
          <w:t>статьи 78</w:t>
        </w:r>
      </w:hyperlink>
      <w:r w:rsidRPr="002258D8">
        <w:rPr>
          <w:rStyle w:val="s0"/>
          <w:color w:val="auto"/>
          <w:sz w:val="28"/>
          <w:szCs w:val="28"/>
        </w:rPr>
        <w:t xml:space="preserve"> Налогового кодекса» в случае, установленном подпунктом 2) пункта 1 настоящей статьи. </w:t>
      </w:r>
    </w:p>
    <w:p w:rsidR="00B24695" w:rsidRPr="002258D8" w:rsidRDefault="00B24695" w:rsidP="002258D8">
      <w:pPr>
        <w:ind w:firstLine="709"/>
        <w:contextualSpacing/>
        <w:jc w:val="both"/>
        <w:rPr>
          <w:color w:val="auto"/>
          <w:sz w:val="28"/>
          <w:szCs w:val="28"/>
        </w:rPr>
      </w:pPr>
      <w:r w:rsidRPr="002258D8">
        <w:rPr>
          <w:color w:val="auto"/>
          <w:sz w:val="28"/>
          <w:szCs w:val="28"/>
        </w:rPr>
        <w:t>3. Дополнительный счет-фактура выписывается не ранее даты совершения, и не позднее пятнадцати календарных дней после указанной даты.</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По дополнительному счету-фактуре, выписанному на бумажном носителе, обязательно наличие </w:t>
      </w:r>
      <w:r w:rsidR="007937FE" w:rsidRPr="002258D8">
        <w:rPr>
          <w:color w:val="auto"/>
          <w:sz w:val="28"/>
          <w:szCs w:val="28"/>
        </w:rPr>
        <w:t xml:space="preserve">одного  </w:t>
      </w:r>
      <w:r w:rsidRPr="002258D8">
        <w:rPr>
          <w:color w:val="auto"/>
          <w:sz w:val="28"/>
          <w:szCs w:val="28"/>
        </w:rPr>
        <w:t>из нижеперечисленных подтверждений о получении такого счета-фактуры получателем товаров, работ, услуг:</w:t>
      </w:r>
    </w:p>
    <w:p w:rsidR="00B24695" w:rsidRPr="002258D8" w:rsidRDefault="007937FE" w:rsidP="002258D8">
      <w:pPr>
        <w:ind w:firstLine="709"/>
        <w:contextualSpacing/>
        <w:jc w:val="both"/>
        <w:rPr>
          <w:color w:val="auto"/>
          <w:sz w:val="28"/>
          <w:szCs w:val="28"/>
        </w:rPr>
      </w:pPr>
      <w:r w:rsidRPr="002258D8">
        <w:rPr>
          <w:color w:val="auto"/>
          <w:sz w:val="28"/>
          <w:szCs w:val="28"/>
        </w:rPr>
        <w:t xml:space="preserve">1) </w:t>
      </w:r>
      <w:r w:rsidR="00B24695" w:rsidRPr="002258D8">
        <w:rPr>
          <w:color w:val="auto"/>
          <w:sz w:val="28"/>
          <w:szCs w:val="28"/>
        </w:rPr>
        <w:t xml:space="preserve">заверение получателем товаров, работ, услуг такого счета-фактуры подписями и печатью в соответствии с </w:t>
      </w:r>
      <w:hyperlink r:id="rId573" w:history="1">
        <w:r w:rsidR="00B24695" w:rsidRPr="002258D8">
          <w:rPr>
            <w:color w:val="auto"/>
            <w:sz w:val="28"/>
            <w:szCs w:val="28"/>
          </w:rPr>
          <w:t>пунктом 8 статьи 263</w:t>
        </w:r>
      </w:hyperlink>
      <w:r w:rsidR="00B24695" w:rsidRPr="002258D8">
        <w:rPr>
          <w:color w:val="auto"/>
          <w:sz w:val="28"/>
          <w:szCs w:val="28"/>
        </w:rPr>
        <w:t xml:space="preserve"> настоящего Кодекса;</w:t>
      </w:r>
    </w:p>
    <w:p w:rsidR="00B24695" w:rsidRPr="002258D8" w:rsidRDefault="007937FE" w:rsidP="002258D8">
      <w:pPr>
        <w:ind w:firstLine="709"/>
        <w:contextualSpacing/>
        <w:jc w:val="both"/>
        <w:rPr>
          <w:color w:val="auto"/>
          <w:sz w:val="28"/>
          <w:szCs w:val="28"/>
        </w:rPr>
      </w:pPr>
      <w:r w:rsidRPr="002258D8">
        <w:rPr>
          <w:color w:val="auto"/>
          <w:sz w:val="28"/>
          <w:szCs w:val="28"/>
        </w:rPr>
        <w:lastRenderedPageBreak/>
        <w:t xml:space="preserve">2) </w:t>
      </w:r>
      <w:r w:rsidR="00B24695" w:rsidRPr="002258D8">
        <w:rPr>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2258D8" w:rsidRDefault="007937FE" w:rsidP="002258D8">
      <w:pPr>
        <w:ind w:firstLine="709"/>
        <w:contextualSpacing/>
        <w:jc w:val="both"/>
        <w:rPr>
          <w:color w:val="auto"/>
          <w:sz w:val="28"/>
          <w:szCs w:val="28"/>
        </w:rPr>
      </w:pPr>
      <w:r w:rsidRPr="002258D8">
        <w:rPr>
          <w:color w:val="auto"/>
          <w:sz w:val="28"/>
          <w:szCs w:val="28"/>
        </w:rPr>
        <w:t xml:space="preserve">3) </w:t>
      </w:r>
      <w:r w:rsidR="00B24695" w:rsidRPr="002258D8">
        <w:rPr>
          <w:color w:val="auto"/>
          <w:sz w:val="28"/>
          <w:szCs w:val="28"/>
        </w:rPr>
        <w:t>наличие письма получателя товаров, работ, услуг о получении такого счета-фактуры с подписью и печатью:</w:t>
      </w:r>
    </w:p>
    <w:p w:rsidR="00B24695" w:rsidRPr="002258D8" w:rsidRDefault="00B24695" w:rsidP="002258D8">
      <w:pPr>
        <w:ind w:firstLine="709"/>
        <w:contextualSpacing/>
        <w:jc w:val="both"/>
        <w:rPr>
          <w:color w:val="auto"/>
          <w:sz w:val="28"/>
          <w:szCs w:val="28"/>
        </w:rPr>
      </w:pPr>
      <w:r w:rsidRPr="002258D8">
        <w:rPr>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2258D8" w:rsidRDefault="00B24695" w:rsidP="002258D8">
      <w:pPr>
        <w:ind w:firstLine="709"/>
        <w:contextualSpacing/>
        <w:jc w:val="both"/>
        <w:rPr>
          <w:color w:val="auto"/>
          <w:sz w:val="28"/>
          <w:szCs w:val="28"/>
        </w:rPr>
      </w:pPr>
      <w:r w:rsidRPr="002258D8">
        <w:rPr>
          <w:color w:val="auto"/>
          <w:sz w:val="28"/>
          <w:szCs w:val="28"/>
        </w:rPr>
        <w:t>для индивидуальных предпринимателей - при ее наличии, содержащей фамилию, имя, отчество (при его наличии) и (или) наименование.</w:t>
      </w:r>
    </w:p>
    <w:p w:rsidR="00DA192D" w:rsidRPr="00DA192D" w:rsidRDefault="009D7059" w:rsidP="00DA192D">
      <w:pPr>
        <w:tabs>
          <w:tab w:val="left" w:pos="1134"/>
        </w:tabs>
        <w:ind w:firstLine="709"/>
        <w:contextualSpacing/>
        <w:jc w:val="both"/>
        <w:rPr>
          <w:color w:val="auto"/>
          <w:sz w:val="28"/>
          <w:szCs w:val="28"/>
        </w:rPr>
      </w:pPr>
      <w:r>
        <w:rPr>
          <w:color w:val="auto"/>
          <w:sz w:val="28"/>
          <w:szCs w:val="28"/>
          <w:highlight w:val="yellow"/>
        </w:rPr>
        <w:t>5</w:t>
      </w:r>
      <w:r w:rsidR="00DA192D" w:rsidRPr="00DA192D">
        <w:rPr>
          <w:color w:val="auto"/>
          <w:sz w:val="28"/>
          <w:szCs w:val="28"/>
          <w:highlight w:val="yellow"/>
        </w:rPr>
        <w:t>.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2258D8" w:rsidRDefault="00B24695" w:rsidP="002258D8">
      <w:pPr>
        <w:tabs>
          <w:tab w:val="left" w:pos="1134"/>
        </w:tabs>
        <w:ind w:firstLine="709"/>
        <w:contextualSpacing/>
        <w:jc w:val="both"/>
        <w:rPr>
          <w:color w:val="auto"/>
          <w:sz w:val="28"/>
          <w:szCs w:val="28"/>
        </w:rPr>
      </w:pPr>
    </w:p>
    <w:p w:rsidR="007F36C1" w:rsidRPr="002258D8" w:rsidRDefault="007F36C1" w:rsidP="002258D8">
      <w:pPr>
        <w:tabs>
          <w:tab w:val="left" w:pos="1134"/>
        </w:tabs>
        <w:ind w:firstLine="709"/>
        <w:contextualSpacing/>
        <w:jc w:val="both"/>
        <w:rPr>
          <w:color w:val="auto"/>
          <w:sz w:val="28"/>
          <w:szCs w:val="28"/>
        </w:rPr>
      </w:pPr>
    </w:p>
    <w:p w:rsidR="00B24695" w:rsidRPr="007B7F96" w:rsidRDefault="00B24695" w:rsidP="007B7F96">
      <w:pPr>
        <w:pStyle w:val="a8"/>
        <w:numPr>
          <w:ilvl w:val="0"/>
          <w:numId w:val="59"/>
        </w:numPr>
        <w:spacing w:after="0" w:line="240" w:lineRule="auto"/>
        <w:ind w:left="0" w:firstLine="0"/>
        <w:jc w:val="center"/>
        <w:rPr>
          <w:rFonts w:ascii="Times New Roman" w:hAnsi="Times New Roman"/>
          <w:b/>
          <w:sz w:val="28"/>
          <w:szCs w:val="28"/>
        </w:rPr>
      </w:pPr>
      <w:r w:rsidRPr="007B7F96">
        <w:rPr>
          <w:rFonts w:ascii="Times New Roman" w:hAnsi="Times New Roman"/>
          <w:b/>
          <w:bCs/>
          <w:sz w:val="28"/>
          <w:szCs w:val="28"/>
        </w:rPr>
        <w:t>ПОРЯДОК ИСЧИСЛЕНИЯ И УПЛАТЫ НАЛОГА</w:t>
      </w:r>
    </w:p>
    <w:p w:rsidR="007F36C1" w:rsidRPr="002258D8" w:rsidRDefault="007F36C1"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sz w:val="28"/>
          <w:szCs w:val="28"/>
        </w:rPr>
      </w:pPr>
      <w:r w:rsidRPr="006351E5">
        <w:rPr>
          <w:rFonts w:ascii="Times New Roman" w:hAnsi="Times New Roman"/>
          <w:b/>
          <w:sz w:val="28"/>
          <w:szCs w:val="28"/>
        </w:rPr>
        <w:t>Исчисление налога на добавленную стоимость</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сумма налога на добавленную стоимость, начисленного с облагаемого оборота;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минус</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сумма налога на добавленную стоимость, разрешенного к отнесению в зачет, определенная в порядке, предусмотренном статьями 261, 262, 262-1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минус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дополнительная сумма налога на добавленную стоимость, относимого в зачет, определенная в соответствии со статьей 259-2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2. Сумма налога на добавленную стоимость, начисленного с облагаемого оборота определяется в следующем порядке: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произведение ставки, установленной пунктом 1 статьи 268 настоящего Кодекса, и облагаемого оборота, за исключением оборотов по реализации, указанных в статьях 242-245 настоящего Кодекса и подтвержденных в соответствии со статьями 243-245 настоящего Кодекса, уменьшенного и (или) увеличенного на сумму оборотов, предусмотренных статьей 239 настоящего Кодекса,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плюс</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lastRenderedPageBreak/>
        <w:t>произведение ставки, установленной пунктом 2 статьи 268 настоящего Кодекса, и оборотов по реализации, указанных в статьях 242-245 настоящего Кодекса и подтвержденных в соответствии со статьями 243-245 настоящего Кодекса, уменьшенных и (или) увеличенных на сумму оборотов, предусмотренных статьей 239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3. Если результат расчета, предусмотренного пунктом 1 настоящей статьи, имеет: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1) положительное значение, такой результат является суммой налога, подлежащей уплате в бюджет в порядке, установленном настоящим Кодексом;</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4. Сумма налога на добавленную стоимость за нерезидента исчисляется путем применения ставки, предусмотренной пунктом 1 статьи 268 настоящего Кодекса, к размеру оборота по приобретению работ, услуг от нерезидента.</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Ставки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w:t>
      </w:r>
      <w:r w:rsidR="00F637F8" w:rsidRPr="002258D8">
        <w:rPr>
          <w:color w:val="auto"/>
          <w:sz w:val="28"/>
          <w:szCs w:val="28"/>
        </w:rPr>
        <w:t>С</w:t>
      </w:r>
      <w:r w:rsidRPr="002258D8">
        <w:rPr>
          <w:color w:val="auto"/>
          <w:sz w:val="28"/>
          <w:szCs w:val="28"/>
        </w:rPr>
        <w:t xml:space="preserve">тавка налога на добавленную стоимость составляет </w:t>
      </w:r>
      <w:r w:rsidR="00710F7A" w:rsidRPr="002258D8">
        <w:rPr>
          <w:color w:val="auto"/>
          <w:sz w:val="28"/>
          <w:szCs w:val="28"/>
        </w:rPr>
        <w:t>двенадцать</w:t>
      </w:r>
      <w:r w:rsidRPr="002258D8">
        <w:rPr>
          <w:color w:val="auto"/>
          <w:sz w:val="28"/>
          <w:szCs w:val="28"/>
        </w:rPr>
        <w:t xml:space="preserve"> процентов и применяется к размеру облагаемого оборота и облагаемого импорта.</w:t>
      </w:r>
    </w:p>
    <w:p w:rsidR="00B24695" w:rsidRPr="002258D8" w:rsidRDefault="008B56B5" w:rsidP="002258D8">
      <w:pPr>
        <w:ind w:firstLine="709"/>
        <w:contextualSpacing/>
        <w:jc w:val="both"/>
        <w:rPr>
          <w:color w:val="auto"/>
          <w:sz w:val="28"/>
          <w:szCs w:val="28"/>
        </w:rPr>
      </w:pPr>
      <w:r w:rsidRPr="002258D8">
        <w:rPr>
          <w:color w:val="auto"/>
          <w:sz w:val="28"/>
          <w:szCs w:val="28"/>
        </w:rPr>
        <w:t>2</w:t>
      </w:r>
      <w:r w:rsidR="00B24695" w:rsidRPr="002258D8">
        <w:rPr>
          <w:color w:val="auto"/>
          <w:sz w:val="28"/>
          <w:szCs w:val="28"/>
        </w:rPr>
        <w:t>. Обороты по реализации товаров, работ, услуг, указанные в статьях 242-245 настоящего Кодекса, облагаются налогом на добавленную стоимость по нулевой ставке.</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неподтверждения в соответствии со статьями 242 - 245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Размеры и порядок уплаты единых ставок таможенных пошлин, налогов, а также совокупного таможенного платежа устанавливаются </w:t>
      </w:r>
      <w:hyperlink r:id="rId574"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w:t>
      </w:r>
    </w:p>
    <w:p w:rsidR="00B24695" w:rsidRPr="002258D8" w:rsidRDefault="008B56B5" w:rsidP="002258D8">
      <w:pPr>
        <w:ind w:firstLine="709"/>
        <w:contextualSpacing/>
        <w:jc w:val="both"/>
        <w:rPr>
          <w:bCs/>
          <w:color w:val="auto"/>
          <w:sz w:val="28"/>
          <w:szCs w:val="28"/>
        </w:rPr>
      </w:pPr>
      <w:r w:rsidRPr="002258D8">
        <w:rPr>
          <w:bCs/>
          <w:color w:val="auto"/>
          <w:sz w:val="28"/>
          <w:szCs w:val="28"/>
        </w:rPr>
        <w:t>3</w:t>
      </w:r>
      <w:r w:rsidR="00B24695" w:rsidRPr="002258D8">
        <w:rPr>
          <w:bCs/>
          <w:color w:val="auto"/>
          <w:sz w:val="28"/>
          <w:szCs w:val="28"/>
        </w:rPr>
        <w:t>. При снятии лица с регистрационного учета по налогу на добавленную стоимость к размеру облагаемого оборота, определяемого в соответствии с пунктом 2 статьи 238 настоящего Кодекса, применяется ставка налога на добавленную стоимость:</w:t>
      </w:r>
    </w:p>
    <w:p w:rsidR="00B24695" w:rsidRPr="002258D8" w:rsidRDefault="00B24695" w:rsidP="002258D8">
      <w:pPr>
        <w:ind w:firstLine="709"/>
        <w:contextualSpacing/>
        <w:jc w:val="both"/>
        <w:rPr>
          <w:bCs/>
          <w:color w:val="auto"/>
          <w:sz w:val="28"/>
          <w:szCs w:val="28"/>
        </w:rPr>
      </w:pPr>
      <w:r w:rsidRPr="002258D8">
        <w:rPr>
          <w:bCs/>
          <w:color w:val="auto"/>
          <w:sz w:val="28"/>
          <w:szCs w:val="28"/>
        </w:rPr>
        <w:t>1) по товарно-материальным запасам – действующая на дату снятия лица с регистрационного учета по налогу на добавленную стоимость;</w:t>
      </w:r>
    </w:p>
    <w:p w:rsidR="00B24695" w:rsidRPr="002258D8" w:rsidRDefault="00B24695" w:rsidP="002258D8">
      <w:pPr>
        <w:ind w:firstLine="709"/>
        <w:contextualSpacing/>
        <w:jc w:val="both"/>
        <w:rPr>
          <w:bCs/>
          <w:color w:val="auto"/>
          <w:sz w:val="28"/>
          <w:szCs w:val="28"/>
        </w:rPr>
      </w:pPr>
      <w:r w:rsidRPr="002258D8">
        <w:rPr>
          <w:bCs/>
          <w:color w:val="auto"/>
          <w:sz w:val="28"/>
          <w:szCs w:val="28"/>
        </w:rPr>
        <w:t>2) по основным средствам, нематериальным и биологическим активам, инвестициям в недвижимость – действовавшая на дату их приобретения.</w:t>
      </w:r>
    </w:p>
    <w:p w:rsidR="00B24695" w:rsidRPr="002258D8" w:rsidRDefault="00B24695" w:rsidP="002258D8">
      <w:pPr>
        <w:tabs>
          <w:tab w:val="left" w:pos="1134"/>
        </w:tabs>
        <w:ind w:firstLine="709"/>
        <w:contextualSpacing/>
        <w:jc w:val="both"/>
        <w:rPr>
          <w:color w:val="auto"/>
          <w:sz w:val="28"/>
          <w:szCs w:val="28"/>
        </w:rPr>
      </w:pPr>
    </w:p>
    <w:p w:rsidR="00B24695" w:rsidRPr="006351E5" w:rsidRDefault="00B24695" w:rsidP="00AC2144">
      <w:pPr>
        <w:pStyle w:val="a8"/>
        <w:numPr>
          <w:ilvl w:val="0"/>
          <w:numId w:val="81"/>
        </w:numPr>
        <w:spacing w:after="0" w:line="240" w:lineRule="auto"/>
        <w:ind w:left="0" w:firstLine="709"/>
        <w:jc w:val="both"/>
        <w:rPr>
          <w:rFonts w:ascii="Times New Roman" w:hAnsi="Times New Roman"/>
          <w:b/>
          <w:bCs/>
          <w:sz w:val="28"/>
          <w:szCs w:val="28"/>
        </w:rPr>
      </w:pPr>
      <w:r w:rsidRPr="006351E5">
        <w:rPr>
          <w:rFonts w:ascii="Times New Roman" w:hAnsi="Times New Roman"/>
          <w:b/>
          <w:bCs/>
          <w:sz w:val="28"/>
          <w:szCs w:val="28"/>
        </w:rPr>
        <w:t>Налоговый период</w:t>
      </w:r>
    </w:p>
    <w:p w:rsidR="00B24695" w:rsidRPr="002258D8" w:rsidRDefault="00B24695" w:rsidP="002258D8">
      <w:pPr>
        <w:ind w:firstLine="709"/>
        <w:contextualSpacing/>
        <w:jc w:val="both"/>
        <w:rPr>
          <w:bCs/>
          <w:color w:val="auto"/>
          <w:sz w:val="28"/>
          <w:szCs w:val="28"/>
        </w:rPr>
      </w:pPr>
      <w:r w:rsidRPr="002258D8">
        <w:rPr>
          <w:bCs/>
          <w:color w:val="auto"/>
          <w:sz w:val="28"/>
          <w:szCs w:val="28"/>
        </w:rPr>
        <w:lastRenderedPageBreak/>
        <w:t>Налоговым периодом по налогу на добавленную стоимость является календарный квартал.</w:t>
      </w:r>
    </w:p>
    <w:p w:rsidR="00B24695" w:rsidRPr="002258D8" w:rsidRDefault="00B24695" w:rsidP="002258D8">
      <w:pPr>
        <w:ind w:firstLine="709"/>
        <w:contextualSpacing/>
        <w:jc w:val="both"/>
        <w:rPr>
          <w:bCs/>
          <w:color w:val="auto"/>
          <w:sz w:val="28"/>
          <w:szCs w:val="28"/>
        </w:rPr>
      </w:pPr>
    </w:p>
    <w:p w:rsidR="00B24695" w:rsidRPr="006351E5" w:rsidRDefault="00B24695" w:rsidP="00AC2144">
      <w:pPr>
        <w:pStyle w:val="a8"/>
        <w:numPr>
          <w:ilvl w:val="0"/>
          <w:numId w:val="81"/>
        </w:numPr>
        <w:tabs>
          <w:tab w:val="left" w:pos="1229"/>
        </w:tabs>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 xml:space="preserve">Налоговая декларация </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1. Плательщик налога на добавленную стоимость, указанный в подпункте 1) пункта 1 статьи 228 настоящего Кодекса, обязан представить декларацию по налогу на добавленную стоимость в орган государственных доходов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Обязательство по представлению декларации по налогу на добавленную стоимость не распространяется на лиц, указанных в подпункте 2) пункта 1 статьи 228 настоящего Кодекса, по которым не произведена постановка на регистрационный учет по налогу на добавленную стоимость.</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В случаях, предусмотренных пунктом 3 статьи 271-1 настоящего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Количество ячеек для указания номера счета-фактуры не ограничивается при представлении в электронной форме:</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2) реестра счетов-фактур по реализованным товарам, работам, услугам в течение отчетного налогового периода.</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В реестре счетов-фактур по приобретенным и реализованным в течение налогового периода товарам, работам, услугам отражаются счета-фактуры, выписанные как на бумажном носителе, так и в электронной форме.</w:t>
      </w:r>
    </w:p>
    <w:p w:rsidR="00B24695" w:rsidRPr="002F7ECF" w:rsidRDefault="00B24695" w:rsidP="002258D8">
      <w:pPr>
        <w:tabs>
          <w:tab w:val="left" w:pos="946"/>
          <w:tab w:val="left" w:pos="1229"/>
        </w:tabs>
        <w:ind w:firstLine="709"/>
        <w:contextualSpacing/>
        <w:jc w:val="both"/>
        <w:rPr>
          <w:color w:val="auto"/>
          <w:sz w:val="28"/>
          <w:szCs w:val="28"/>
          <w:highlight w:val="yellow"/>
        </w:rPr>
      </w:pPr>
      <w:r w:rsidRPr="002F7ECF">
        <w:rPr>
          <w:color w:val="auto"/>
          <w:sz w:val="28"/>
          <w:szCs w:val="28"/>
          <w:highlight w:val="yellow"/>
        </w:rPr>
        <w:t>В случае если плательщик налога на добавленную стоимость:</w:t>
      </w:r>
    </w:p>
    <w:p w:rsidR="00B24695" w:rsidRPr="002F7ECF" w:rsidRDefault="00B24695" w:rsidP="002258D8">
      <w:pPr>
        <w:tabs>
          <w:tab w:val="left" w:pos="946"/>
          <w:tab w:val="left" w:pos="1229"/>
        </w:tabs>
        <w:ind w:firstLine="709"/>
        <w:contextualSpacing/>
        <w:jc w:val="both"/>
        <w:rPr>
          <w:color w:val="auto"/>
          <w:sz w:val="28"/>
          <w:szCs w:val="28"/>
          <w:highlight w:val="yellow"/>
        </w:rPr>
      </w:pPr>
      <w:r w:rsidRPr="002F7ECF">
        <w:rPr>
          <w:color w:val="auto"/>
          <w:sz w:val="28"/>
          <w:szCs w:val="28"/>
          <w:highlight w:val="yellow"/>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B24695" w:rsidRPr="002F7ECF" w:rsidRDefault="00B24695" w:rsidP="002258D8">
      <w:pPr>
        <w:tabs>
          <w:tab w:val="left" w:pos="946"/>
          <w:tab w:val="left" w:pos="1229"/>
        </w:tabs>
        <w:ind w:firstLine="709"/>
        <w:contextualSpacing/>
        <w:jc w:val="both"/>
        <w:rPr>
          <w:color w:val="auto"/>
          <w:sz w:val="28"/>
          <w:szCs w:val="28"/>
          <w:highlight w:val="yellow"/>
        </w:rPr>
      </w:pPr>
      <w:r w:rsidRPr="002F7ECF">
        <w:rPr>
          <w:color w:val="auto"/>
          <w:sz w:val="28"/>
          <w:szCs w:val="28"/>
          <w:highlight w:val="yellow"/>
        </w:rPr>
        <w:t xml:space="preserve">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rsidR="002F7ECF" w:rsidRPr="002F7ECF" w:rsidRDefault="002F7ECF" w:rsidP="002F7ECF">
      <w:pPr>
        <w:tabs>
          <w:tab w:val="left" w:pos="946"/>
          <w:tab w:val="left" w:pos="1229"/>
        </w:tabs>
        <w:ind w:firstLine="709"/>
        <w:contextualSpacing/>
        <w:jc w:val="both"/>
        <w:rPr>
          <w:color w:val="auto"/>
          <w:sz w:val="28"/>
          <w:szCs w:val="28"/>
          <w:highlight w:val="yellow"/>
        </w:rPr>
      </w:pPr>
      <w:r w:rsidRPr="002F7ECF">
        <w:rPr>
          <w:color w:val="auto"/>
          <w:sz w:val="28"/>
          <w:szCs w:val="28"/>
          <w:highlight w:val="yellow"/>
        </w:rPr>
        <w:lastRenderedPageBreak/>
        <w:t>В случае если плательщик налога на добавленную стоимость:</w:t>
      </w:r>
    </w:p>
    <w:p w:rsidR="002F7ECF" w:rsidRPr="002F7ECF" w:rsidRDefault="002F7ECF" w:rsidP="002F7ECF">
      <w:pPr>
        <w:tabs>
          <w:tab w:val="left" w:pos="946"/>
          <w:tab w:val="left" w:pos="1229"/>
        </w:tabs>
        <w:ind w:firstLine="709"/>
        <w:contextualSpacing/>
        <w:jc w:val="both"/>
        <w:rPr>
          <w:color w:val="auto"/>
          <w:sz w:val="28"/>
          <w:szCs w:val="28"/>
          <w:highlight w:val="yellow"/>
        </w:rPr>
      </w:pPr>
      <w:r w:rsidRPr="002F7ECF">
        <w:rPr>
          <w:color w:val="auto"/>
          <w:sz w:val="28"/>
          <w:szCs w:val="28"/>
          <w:highlight w:val="yellow"/>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2F7ECF" w:rsidRPr="002258D8" w:rsidRDefault="002F7ECF" w:rsidP="002F7ECF">
      <w:pPr>
        <w:tabs>
          <w:tab w:val="left" w:pos="946"/>
          <w:tab w:val="left" w:pos="1229"/>
        </w:tabs>
        <w:ind w:firstLine="709"/>
        <w:contextualSpacing/>
        <w:jc w:val="both"/>
        <w:rPr>
          <w:color w:val="auto"/>
          <w:sz w:val="28"/>
          <w:szCs w:val="28"/>
        </w:rPr>
      </w:pPr>
      <w:r w:rsidRPr="002F7ECF">
        <w:rPr>
          <w:color w:val="auto"/>
          <w:sz w:val="28"/>
          <w:szCs w:val="28"/>
          <w:highlight w:val="yellow"/>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3. В случаях, предусмотренных подпунктом 11) пункта 2 статьи 256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B24695" w:rsidRPr="002258D8" w:rsidRDefault="00B24695" w:rsidP="002258D8">
      <w:pPr>
        <w:tabs>
          <w:tab w:val="left" w:pos="1229"/>
        </w:tabs>
        <w:ind w:firstLine="709"/>
        <w:contextualSpacing/>
        <w:jc w:val="both"/>
        <w:rPr>
          <w:color w:val="auto"/>
          <w:sz w:val="28"/>
          <w:szCs w:val="28"/>
        </w:rPr>
      </w:pPr>
      <w:r w:rsidRPr="002258D8">
        <w:rPr>
          <w:color w:val="auto"/>
          <w:sz w:val="28"/>
          <w:szCs w:val="28"/>
        </w:rPr>
        <w:t>4. Налогоплательщик, снятый с регистрационного учета по решению налогового органа в случаях, предусмотренных пунктом 4 статьи 571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B24695" w:rsidRPr="002258D8" w:rsidRDefault="00B24695" w:rsidP="002258D8">
      <w:pPr>
        <w:ind w:firstLine="709"/>
        <w:contextualSpacing/>
        <w:jc w:val="both"/>
        <w:rPr>
          <w:color w:val="auto"/>
          <w:sz w:val="28"/>
          <w:szCs w:val="28"/>
        </w:rPr>
      </w:pPr>
    </w:p>
    <w:p w:rsidR="00B24695" w:rsidRPr="006351E5" w:rsidRDefault="00B24695" w:rsidP="00AC2144">
      <w:pPr>
        <w:pStyle w:val="a8"/>
        <w:numPr>
          <w:ilvl w:val="0"/>
          <w:numId w:val="81"/>
        </w:numPr>
        <w:tabs>
          <w:tab w:val="left" w:pos="1134"/>
        </w:tabs>
        <w:spacing w:after="0" w:line="240" w:lineRule="auto"/>
        <w:ind w:left="0" w:firstLine="709"/>
        <w:jc w:val="both"/>
        <w:rPr>
          <w:rFonts w:ascii="Times New Roman" w:hAnsi="Times New Roman"/>
          <w:sz w:val="28"/>
          <w:szCs w:val="28"/>
        </w:rPr>
      </w:pPr>
      <w:r w:rsidRPr="006351E5">
        <w:rPr>
          <w:rStyle w:val="s1"/>
          <w:color w:val="auto"/>
          <w:sz w:val="28"/>
          <w:szCs w:val="28"/>
        </w:rPr>
        <w:t>Сроки уплаты налога на добавленную стоимость</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Налог на добавленную стоимость подлежит уплате в бюджет по месту нахождения налогоплательщика в следующие сроки:</w:t>
      </w:r>
    </w:p>
    <w:p w:rsidR="00B24695" w:rsidRPr="002258D8" w:rsidRDefault="00B24695" w:rsidP="002258D8">
      <w:pPr>
        <w:pStyle w:val="a8"/>
        <w:numPr>
          <w:ilvl w:val="0"/>
          <w:numId w:val="19"/>
        </w:numPr>
        <w:tabs>
          <w:tab w:val="left" w:pos="1134"/>
        </w:tabs>
        <w:spacing w:after="0" w:line="240" w:lineRule="auto"/>
        <w:ind w:left="0" w:firstLine="709"/>
        <w:jc w:val="both"/>
        <w:rPr>
          <w:rStyle w:val="s0"/>
          <w:color w:val="auto"/>
          <w:sz w:val="28"/>
          <w:szCs w:val="28"/>
        </w:rPr>
      </w:pPr>
      <w:r w:rsidRPr="002258D8">
        <w:rPr>
          <w:rStyle w:val="s0"/>
          <w:color w:val="auto"/>
          <w:sz w:val="28"/>
          <w:szCs w:val="28"/>
        </w:rPr>
        <w:t xml:space="preserve">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w:t>
      </w:r>
      <w:r w:rsidRPr="002258D8">
        <w:rPr>
          <w:rFonts w:ascii="Times New Roman" w:eastAsia="Times New Roman" w:hAnsi="Times New Roman"/>
          <w:sz w:val="28"/>
          <w:szCs w:val="28"/>
        </w:rPr>
        <w:t>нерезидента</w:t>
      </w:r>
      <w:r w:rsidRPr="002258D8">
        <w:rPr>
          <w:rStyle w:val="s0"/>
          <w:color w:val="auto"/>
          <w:sz w:val="28"/>
          <w:szCs w:val="28"/>
        </w:rPr>
        <w:t>, за исключением налога на добавленную стоимость, указанного в подпунктах 2) и 3) настоящей статьи;</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в сроки, определенные таможенным законодательством Республики Казахстан – сумма налога на добавленную стоимость по импортируемым товарам.</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При этом изменение срока уплаты налога на добавленную стоимость по импортируемым товарам, помещенным под таможенную процедуру выпуска для внутреннего потребления, производится в соответствии со статьей 51-3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3) не позднее десяти календарных дней со дня представления в налоговый орган ликвидационной декларации по налогу на добавленную стоимость – </w:t>
      </w:r>
      <w:r w:rsidRPr="002258D8">
        <w:rPr>
          <w:rStyle w:val="s0"/>
          <w:color w:val="auto"/>
          <w:sz w:val="28"/>
          <w:szCs w:val="28"/>
        </w:rPr>
        <w:lastRenderedPageBreak/>
        <w:t>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статьей 571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части первой настоящего подпункта, уплата налога производится не позднее десяти календарных дней со дня представления в налоговый </w:t>
      </w:r>
      <w:r w:rsidR="007B56EE" w:rsidRPr="002258D8">
        <w:rPr>
          <w:rStyle w:val="s0"/>
          <w:color w:val="auto"/>
          <w:sz w:val="28"/>
          <w:szCs w:val="28"/>
        </w:rPr>
        <w:t>орган ликвидационной декларации.</w:t>
      </w:r>
    </w:p>
    <w:p w:rsidR="00B24695" w:rsidRPr="002258D8" w:rsidRDefault="00B24695" w:rsidP="002258D8">
      <w:pPr>
        <w:ind w:firstLine="709"/>
        <w:contextualSpacing/>
        <w:jc w:val="both"/>
        <w:rPr>
          <w:rStyle w:val="s0"/>
          <w:color w:val="auto"/>
          <w:sz w:val="28"/>
          <w:szCs w:val="28"/>
        </w:rPr>
      </w:pPr>
    </w:p>
    <w:p w:rsidR="00B24695" w:rsidRPr="006351E5" w:rsidRDefault="00B24695" w:rsidP="00AC2144">
      <w:pPr>
        <w:pStyle w:val="a8"/>
        <w:numPr>
          <w:ilvl w:val="0"/>
          <w:numId w:val="81"/>
        </w:numPr>
        <w:spacing w:after="0" w:line="240" w:lineRule="auto"/>
        <w:ind w:left="0" w:firstLine="709"/>
        <w:jc w:val="both"/>
        <w:rPr>
          <w:rStyle w:val="s1"/>
          <w:color w:val="auto"/>
          <w:sz w:val="28"/>
          <w:szCs w:val="28"/>
        </w:rPr>
      </w:pPr>
      <w:r w:rsidRPr="006351E5">
        <w:rPr>
          <w:rStyle w:val="s1"/>
          <w:color w:val="auto"/>
          <w:sz w:val="28"/>
          <w:szCs w:val="28"/>
        </w:rPr>
        <w:t>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w:t>
      </w:r>
      <w:r w:rsidR="007B56EE" w:rsidRPr="002258D8">
        <w:rPr>
          <w:rStyle w:val="s0"/>
          <w:color w:val="auto"/>
          <w:sz w:val="28"/>
          <w:szCs w:val="28"/>
        </w:rPr>
        <w:t xml:space="preserve"> </w:t>
      </w:r>
      <w:r w:rsidR="007B56EE" w:rsidRPr="002258D8">
        <w:rPr>
          <w:rStyle w:val="s1"/>
          <w:b w:val="0"/>
          <w:color w:val="auto"/>
          <w:sz w:val="28"/>
          <w:szCs w:val="28"/>
        </w:rPr>
        <w:t>одним из следующих способов:</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каждым участником простого товарищества в части доли налога на добавленную стоимость, приходящейся на указанного участника;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6262D9" w:rsidRPr="002258D8" w:rsidRDefault="00B24695" w:rsidP="002258D8">
      <w:pPr>
        <w:ind w:firstLine="709"/>
        <w:contextualSpacing/>
        <w:jc w:val="both"/>
        <w:rPr>
          <w:color w:val="auto"/>
          <w:sz w:val="28"/>
          <w:szCs w:val="28"/>
        </w:rPr>
      </w:pPr>
      <w:r w:rsidRPr="002258D8">
        <w:rPr>
          <w:rStyle w:val="s0"/>
          <w:color w:val="auto"/>
          <w:sz w:val="28"/>
          <w:szCs w:val="28"/>
        </w:rPr>
        <w:t xml:space="preserve">2. </w:t>
      </w:r>
      <w:r w:rsidR="006262D9" w:rsidRPr="002258D8">
        <w:rPr>
          <w:rStyle w:val="s0"/>
          <w:color w:val="auto"/>
          <w:sz w:val="28"/>
          <w:szCs w:val="28"/>
        </w:rPr>
        <w:t>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 xml:space="preserve">счета-фактуры по реализации (приобретению) товаров, работ, услуг выписываются в соответствии с требованиями </w:t>
      </w:r>
      <w:hyperlink r:id="rId575" w:history="1">
        <w:r w:rsidRPr="002258D8">
          <w:rPr>
            <w:rStyle w:val="s0"/>
            <w:color w:val="auto"/>
            <w:sz w:val="28"/>
            <w:szCs w:val="28"/>
          </w:rPr>
          <w:t>статьи</w:t>
        </w:r>
      </w:hyperlink>
      <w:r w:rsidRPr="002258D8">
        <w:rPr>
          <w:rStyle w:val="s0"/>
          <w:color w:val="auto"/>
          <w:sz w:val="28"/>
          <w:szCs w:val="28"/>
        </w:rPr>
        <w:t xml:space="preserve"> 412 настоящего Кодекса;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возврат превышения налога на добавленную стоимость производится участнику простого товарищества (консорциума), представившему декларацию;</w:t>
      </w:r>
    </w:p>
    <w:p w:rsidR="006262D9" w:rsidRPr="002258D8" w:rsidRDefault="006262D9" w:rsidP="002258D8">
      <w:pPr>
        <w:ind w:firstLine="709"/>
        <w:contextualSpacing/>
        <w:jc w:val="both"/>
        <w:rPr>
          <w:color w:val="auto"/>
          <w:sz w:val="28"/>
          <w:szCs w:val="28"/>
        </w:rPr>
      </w:pPr>
      <w:r w:rsidRPr="002258D8">
        <w:rPr>
          <w:rStyle w:val="s0"/>
          <w:color w:val="auto"/>
          <w:sz w:val="28"/>
          <w:szCs w:val="28"/>
        </w:rPr>
        <w:lastRenderedPageBreak/>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установленном настоящим Кодексом.</w:t>
      </w:r>
    </w:p>
    <w:p w:rsidR="006262D9" w:rsidRPr="002258D8" w:rsidRDefault="006262D9" w:rsidP="002258D8">
      <w:pPr>
        <w:ind w:firstLine="709"/>
        <w:contextualSpacing/>
        <w:jc w:val="both"/>
        <w:rPr>
          <w:color w:val="auto"/>
          <w:sz w:val="28"/>
          <w:szCs w:val="28"/>
        </w:rPr>
      </w:pPr>
      <w:r w:rsidRPr="002258D8">
        <w:rPr>
          <w:rStyle w:val="s0"/>
          <w:color w:val="auto"/>
          <w:sz w:val="28"/>
          <w:szCs w:val="28"/>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B24695" w:rsidRPr="002258D8" w:rsidRDefault="006262D9" w:rsidP="002258D8">
      <w:pPr>
        <w:ind w:firstLine="709"/>
        <w:contextualSpacing/>
        <w:jc w:val="both"/>
        <w:rPr>
          <w:color w:val="auto"/>
          <w:sz w:val="28"/>
          <w:szCs w:val="28"/>
        </w:rPr>
      </w:pPr>
      <w:r w:rsidRPr="002258D8">
        <w:rPr>
          <w:rStyle w:val="s0"/>
          <w:color w:val="auto"/>
          <w:sz w:val="28"/>
          <w:szCs w:val="28"/>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576" w:history="1">
        <w:r w:rsidRPr="002258D8">
          <w:rPr>
            <w:rStyle w:val="s0"/>
            <w:color w:val="auto"/>
            <w:sz w:val="28"/>
            <w:szCs w:val="28"/>
          </w:rPr>
          <w:t>статьи</w:t>
        </w:r>
      </w:hyperlink>
      <w:r w:rsidRPr="002258D8">
        <w:rPr>
          <w:rStyle w:val="s0"/>
          <w:color w:val="auto"/>
          <w:sz w:val="28"/>
          <w:szCs w:val="28"/>
        </w:rPr>
        <w:t xml:space="preserve"> 407 настоящего Кодекса с указанием реквизитов оператора</w:t>
      </w:r>
      <w:r w:rsidR="00B24695" w:rsidRPr="002258D8">
        <w:rPr>
          <w:rStyle w:val="s0"/>
          <w:color w:val="auto"/>
          <w:sz w:val="28"/>
          <w:szCs w:val="28"/>
        </w:rPr>
        <w:t>;</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возврат превышения налога на добавленную стоимость производится оператору;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B24695" w:rsidRPr="002258D8" w:rsidRDefault="00B24695" w:rsidP="002258D8">
      <w:pPr>
        <w:ind w:firstLine="709"/>
        <w:contextualSpacing/>
        <w:jc w:val="both"/>
        <w:rPr>
          <w:rStyle w:val="s0"/>
          <w:color w:val="auto"/>
          <w:sz w:val="28"/>
          <w:szCs w:val="28"/>
        </w:rPr>
      </w:pPr>
    </w:p>
    <w:p w:rsidR="00B24695" w:rsidRPr="002258D8" w:rsidRDefault="00B24695" w:rsidP="00AC2144">
      <w:pPr>
        <w:pStyle w:val="a8"/>
        <w:numPr>
          <w:ilvl w:val="0"/>
          <w:numId w:val="81"/>
        </w:numPr>
        <w:spacing w:after="0" w:line="240" w:lineRule="auto"/>
        <w:ind w:left="0" w:firstLine="709"/>
        <w:jc w:val="both"/>
        <w:rPr>
          <w:rFonts w:ascii="Times New Roman" w:hAnsi="Times New Roman"/>
          <w:sz w:val="28"/>
          <w:szCs w:val="28"/>
        </w:rPr>
      </w:pPr>
      <w:r w:rsidRPr="006351E5">
        <w:rPr>
          <w:rFonts w:ascii="Times New Roman" w:hAnsi="Times New Roman"/>
          <w:b/>
          <w:bCs/>
          <w:sz w:val="28"/>
          <w:szCs w:val="28"/>
        </w:rPr>
        <w:t>Уплата налога на добавленную стоимость на импортируемые товары методом зачета</w:t>
      </w:r>
      <w:r w:rsidRPr="002258D8">
        <w:rPr>
          <w:rFonts w:ascii="Times New Roman" w:hAnsi="Times New Roman"/>
          <w:bCs/>
          <w:sz w:val="28"/>
          <w:szCs w:val="28"/>
        </w:rPr>
        <w:t xml:space="preserve"> действует до 2022 года</w:t>
      </w:r>
    </w:p>
    <w:p w:rsidR="00B24695" w:rsidRPr="002258D8" w:rsidRDefault="00B24695" w:rsidP="002258D8">
      <w:pPr>
        <w:ind w:firstLine="709"/>
        <w:contextualSpacing/>
        <w:jc w:val="both"/>
        <w:rPr>
          <w:color w:val="auto"/>
          <w:sz w:val="28"/>
          <w:szCs w:val="28"/>
        </w:rPr>
      </w:pPr>
      <w:r w:rsidRPr="002258D8">
        <w:rPr>
          <w:color w:val="auto"/>
          <w:sz w:val="28"/>
          <w:szCs w:val="28"/>
        </w:rPr>
        <w:t>1. Налог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B24695" w:rsidRPr="002258D8" w:rsidRDefault="00B24695" w:rsidP="002258D8">
      <w:pPr>
        <w:ind w:firstLine="709"/>
        <w:contextualSpacing/>
        <w:jc w:val="both"/>
        <w:rPr>
          <w:color w:val="auto"/>
          <w:sz w:val="28"/>
          <w:szCs w:val="28"/>
        </w:rPr>
      </w:pPr>
      <w:r w:rsidRPr="002258D8">
        <w:rPr>
          <w:color w:val="auto"/>
          <w:sz w:val="28"/>
          <w:szCs w:val="28"/>
        </w:rPr>
        <w:t>1) оборудование;</w:t>
      </w:r>
    </w:p>
    <w:p w:rsidR="00B24695" w:rsidRPr="002258D8" w:rsidRDefault="00B24695" w:rsidP="002258D8">
      <w:pPr>
        <w:ind w:firstLine="709"/>
        <w:contextualSpacing/>
        <w:jc w:val="both"/>
        <w:rPr>
          <w:color w:val="auto"/>
          <w:sz w:val="28"/>
          <w:szCs w:val="28"/>
        </w:rPr>
      </w:pPr>
      <w:r w:rsidRPr="002258D8">
        <w:rPr>
          <w:color w:val="auto"/>
          <w:sz w:val="28"/>
          <w:szCs w:val="28"/>
        </w:rPr>
        <w:t>2) сельскохозяйственная техника;</w:t>
      </w:r>
    </w:p>
    <w:p w:rsidR="00B24695" w:rsidRPr="002258D8" w:rsidRDefault="00B24695" w:rsidP="002258D8">
      <w:pPr>
        <w:ind w:firstLine="709"/>
        <w:contextualSpacing/>
        <w:jc w:val="both"/>
        <w:rPr>
          <w:color w:val="auto"/>
          <w:sz w:val="28"/>
          <w:szCs w:val="28"/>
        </w:rPr>
      </w:pPr>
      <w:r w:rsidRPr="002258D8">
        <w:rPr>
          <w:color w:val="auto"/>
          <w:sz w:val="28"/>
          <w:szCs w:val="28"/>
        </w:rPr>
        <w:t>3) грузовой подвижной состав автомобильного транспорта;</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4) вертолеты и самолеты;</w:t>
      </w:r>
    </w:p>
    <w:p w:rsidR="00B24695" w:rsidRPr="002258D8" w:rsidRDefault="00B24695" w:rsidP="002258D8">
      <w:pPr>
        <w:ind w:firstLine="709"/>
        <w:contextualSpacing/>
        <w:jc w:val="both"/>
        <w:rPr>
          <w:color w:val="auto"/>
          <w:sz w:val="28"/>
          <w:szCs w:val="28"/>
        </w:rPr>
      </w:pPr>
      <w:r w:rsidRPr="002258D8">
        <w:rPr>
          <w:color w:val="auto"/>
          <w:sz w:val="28"/>
          <w:szCs w:val="28"/>
        </w:rPr>
        <w:t>5) локомотивы железнодорожные и вагоны;</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морские суда; </w:t>
      </w:r>
    </w:p>
    <w:p w:rsidR="00B24695" w:rsidRPr="002258D8" w:rsidRDefault="00B24695" w:rsidP="002258D8">
      <w:pPr>
        <w:ind w:firstLine="709"/>
        <w:contextualSpacing/>
        <w:jc w:val="both"/>
        <w:rPr>
          <w:color w:val="auto"/>
          <w:sz w:val="28"/>
          <w:szCs w:val="28"/>
        </w:rPr>
      </w:pPr>
      <w:r w:rsidRPr="002258D8">
        <w:rPr>
          <w:color w:val="auto"/>
          <w:sz w:val="28"/>
          <w:szCs w:val="28"/>
        </w:rPr>
        <w:t>7) запасные части;</w:t>
      </w:r>
    </w:p>
    <w:p w:rsidR="00B24695" w:rsidRPr="002258D8" w:rsidRDefault="00B24695" w:rsidP="002258D8">
      <w:pPr>
        <w:ind w:firstLine="709"/>
        <w:contextualSpacing/>
        <w:jc w:val="both"/>
        <w:rPr>
          <w:color w:val="auto"/>
          <w:sz w:val="28"/>
          <w:szCs w:val="28"/>
        </w:rPr>
      </w:pPr>
      <w:r w:rsidRPr="002258D8">
        <w:rPr>
          <w:color w:val="auto"/>
          <w:sz w:val="28"/>
          <w:szCs w:val="28"/>
        </w:rPr>
        <w:t>8) пестициды (ядохимикаты);</w:t>
      </w:r>
    </w:p>
    <w:p w:rsidR="00B24695" w:rsidRPr="002258D8" w:rsidRDefault="00B24695" w:rsidP="002258D8">
      <w:pPr>
        <w:ind w:firstLine="709"/>
        <w:contextualSpacing/>
        <w:jc w:val="both"/>
        <w:rPr>
          <w:color w:val="auto"/>
          <w:sz w:val="28"/>
          <w:szCs w:val="28"/>
        </w:rPr>
      </w:pPr>
      <w:r w:rsidRPr="002258D8">
        <w:rPr>
          <w:color w:val="auto"/>
          <w:sz w:val="28"/>
          <w:szCs w:val="28"/>
        </w:rPr>
        <w:t>9) племенные животные всех видов и оборудование для искусственного осеменения;</w:t>
      </w:r>
    </w:p>
    <w:p w:rsidR="00B24695" w:rsidRPr="002258D8" w:rsidRDefault="00B24695" w:rsidP="002258D8">
      <w:pPr>
        <w:ind w:firstLine="709"/>
        <w:contextualSpacing/>
        <w:jc w:val="both"/>
        <w:rPr>
          <w:color w:val="auto"/>
          <w:sz w:val="28"/>
          <w:szCs w:val="28"/>
        </w:rPr>
      </w:pPr>
      <w:r w:rsidRPr="002258D8">
        <w:rPr>
          <w:color w:val="auto"/>
          <w:sz w:val="28"/>
          <w:szCs w:val="28"/>
        </w:rPr>
        <w:t>10) крупный рогатый скот живой.</w:t>
      </w:r>
    </w:p>
    <w:p w:rsidR="00B24695" w:rsidRPr="002258D8" w:rsidRDefault="002A19F4" w:rsidP="002258D8">
      <w:pPr>
        <w:ind w:firstLine="709"/>
        <w:contextualSpacing/>
        <w:jc w:val="both"/>
        <w:rPr>
          <w:color w:val="auto"/>
          <w:sz w:val="28"/>
          <w:szCs w:val="28"/>
        </w:rPr>
      </w:pPr>
      <w:hyperlink r:id="rId577"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78" w:history="1">
        <w:r w:rsidR="00B24695" w:rsidRPr="002258D8">
          <w:rPr>
            <w:color w:val="auto"/>
            <w:sz w:val="28"/>
            <w:szCs w:val="28"/>
          </w:rPr>
          <w:t>порядок</w:t>
        </w:r>
      </w:hyperlink>
      <w:r w:rsidR="00B24695" w:rsidRPr="002258D8">
        <w:rPr>
          <w:color w:val="auto"/>
          <w:sz w:val="28"/>
          <w:szCs w:val="28"/>
        </w:rPr>
        <w:t xml:space="preserve"> его формирования определяются уполномоченным органом в области налоговой политики.</w:t>
      </w:r>
      <w:r w:rsidR="00B24695" w:rsidRPr="002258D8">
        <w:rPr>
          <w:iCs/>
          <w:vanish/>
          <w:color w:val="auto"/>
          <w:sz w:val="28"/>
          <w:szCs w:val="28"/>
        </w:rPr>
        <w:t xml:space="preserve">Абзацы шестьдесят шестой - семидесятый в редакции </w:t>
      </w:r>
      <w:hyperlink r:id="rId579" w:history="1">
        <w:r w:rsidR="00B24695" w:rsidRPr="002258D8">
          <w:rPr>
            <w:iCs/>
            <w:vanish/>
            <w:color w:val="auto"/>
            <w:sz w:val="28"/>
            <w:szCs w:val="28"/>
            <w:bdr w:val="none" w:sz="0" w:space="0" w:color="auto" w:frame="1"/>
          </w:rPr>
          <w:t>Закона</w:t>
        </w:r>
      </w:hyperlink>
      <w:r w:rsidR="00B24695" w:rsidRPr="002258D8">
        <w:rPr>
          <w:iCs/>
          <w:vanish/>
          <w:color w:val="auto"/>
          <w:sz w:val="28"/>
          <w:szCs w:val="28"/>
        </w:rPr>
        <w:t xml:space="preserve"> РК от 10.07.12 г. № 33-V (введены в действие с 1 января 2009 года)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r w:rsidRPr="002258D8">
        <w:rPr>
          <w:iCs/>
          <w:vanish/>
          <w:color w:val="auto"/>
          <w:sz w:val="28"/>
          <w:szCs w:val="28"/>
        </w:rPr>
        <w:t xml:space="preserve">В абзац 66 внесены изменения в соответствии с </w:t>
      </w:r>
      <w:hyperlink r:id="rId580" w:history="1">
        <w:r w:rsidRPr="002258D8">
          <w:rPr>
            <w:iCs/>
            <w:vanish/>
            <w:color w:val="auto"/>
            <w:sz w:val="28"/>
            <w:szCs w:val="28"/>
            <w:bdr w:val="none" w:sz="0" w:space="0" w:color="auto" w:frame="1"/>
          </w:rPr>
          <w:t>Законом</w:t>
        </w:r>
      </w:hyperlink>
      <w:r w:rsidRPr="002258D8">
        <w:rPr>
          <w:iCs/>
          <w:vanish/>
          <w:color w:val="auto"/>
          <w:sz w:val="28"/>
          <w:szCs w:val="28"/>
        </w:rPr>
        <w:t xml:space="preserve"> РК от 26.12.12 г. № 61-V (введены в действие с 24 июля 2012 г.) (</w:t>
      </w:r>
      <w:hyperlink r:id="rId581" w:tooltip="(СТАРАЯ РЕДАКЦИЯ) ЗАКОН РК ОТ 10.12.2008 № 100-IV" w:history="1">
        <w:r w:rsidRPr="002258D8">
          <w:rPr>
            <w:iCs/>
            <w:vanish/>
            <w:color w:val="auto"/>
            <w:sz w:val="28"/>
            <w:szCs w:val="28"/>
            <w:bdr w:val="none" w:sz="0" w:space="0" w:color="auto" w:frame="1"/>
          </w:rPr>
          <w:t>см. стар. ред.</w:t>
        </w:r>
      </w:hyperlink>
      <w:r w:rsidRPr="002258D8">
        <w:rPr>
          <w:iCs/>
          <w:vanish/>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C56C00" w:rsidRPr="002258D8" w:rsidRDefault="00B24695" w:rsidP="002258D8">
      <w:pPr>
        <w:ind w:firstLine="709"/>
        <w:contextualSpacing/>
        <w:jc w:val="both"/>
        <w:rPr>
          <w:color w:val="auto"/>
          <w:sz w:val="28"/>
          <w:szCs w:val="28"/>
        </w:rPr>
      </w:pPr>
      <w:r w:rsidRPr="002258D8">
        <w:rPr>
          <w:color w:val="auto"/>
          <w:sz w:val="28"/>
          <w:szCs w:val="28"/>
        </w:rPr>
        <w:t>2) с целью передачи в финансовый лизинг, за исключением передачи в международный финансовый лизинг;</w:t>
      </w:r>
    </w:p>
    <w:p w:rsidR="00B24695" w:rsidRPr="002258D8" w:rsidRDefault="00B24695" w:rsidP="002258D8">
      <w:pPr>
        <w:ind w:firstLine="709"/>
        <w:contextualSpacing/>
        <w:jc w:val="both"/>
        <w:rPr>
          <w:color w:val="auto"/>
          <w:sz w:val="28"/>
          <w:szCs w:val="28"/>
        </w:rPr>
      </w:pPr>
      <w:r w:rsidRPr="002258D8">
        <w:rPr>
          <w:iCs/>
          <w:vanish/>
          <w:color w:val="auto"/>
          <w:sz w:val="28"/>
          <w:szCs w:val="28"/>
        </w:rPr>
        <w:t xml:space="preserve">Пункт 2 дополнен подпунктом 3 в соответствии с </w:t>
      </w:r>
      <w:hyperlink r:id="rId582" w:history="1">
        <w:r w:rsidRPr="002258D8">
          <w:rPr>
            <w:iCs/>
            <w:vanish/>
            <w:color w:val="auto"/>
            <w:sz w:val="28"/>
            <w:szCs w:val="28"/>
            <w:bdr w:val="none" w:sz="0" w:space="0" w:color="auto" w:frame="1"/>
          </w:rPr>
          <w:t>Законом</w:t>
        </w:r>
      </w:hyperlink>
      <w:r w:rsidRPr="002258D8">
        <w:rPr>
          <w:iCs/>
          <w:vanish/>
          <w:color w:val="auto"/>
          <w:sz w:val="28"/>
          <w:szCs w:val="28"/>
        </w:rPr>
        <w:t xml:space="preserve"> РК от 03.12.15 г. № 432-V (введено в действие с 1 января 2016 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указанных в подпункте 7) пункта 1 настоящей статьи, используемых в производстве сельскохозяйственной техники, включенной в </w:t>
      </w:r>
      <w:hyperlink r:id="rId583" w:tooltip="Приказ Министра сельского хозяйства Республики Казахстан от 25 декабря 2015 года № 4-6/1127 " w:history="1">
        <w:r w:rsidRPr="002258D8">
          <w:rPr>
            <w:color w:val="auto"/>
            <w:sz w:val="28"/>
            <w:szCs w:val="28"/>
          </w:rPr>
          <w:t>перечень</w:t>
        </w:r>
      </w:hyperlink>
      <w:r w:rsidRPr="002258D8">
        <w:rPr>
          <w:color w:val="auto"/>
          <w:sz w:val="28"/>
          <w:szCs w:val="28"/>
        </w:rPr>
        <w:t>,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2258D8" w:rsidRDefault="00B24695" w:rsidP="002258D8">
      <w:pPr>
        <w:ind w:firstLine="709"/>
        <w:contextualSpacing/>
        <w:jc w:val="both"/>
        <w:rPr>
          <w:color w:val="auto"/>
          <w:sz w:val="28"/>
          <w:szCs w:val="28"/>
        </w:rPr>
      </w:pPr>
      <w:r w:rsidRPr="002258D8">
        <w:rPr>
          <w:color w:val="auto"/>
          <w:sz w:val="28"/>
          <w:szCs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B24695" w:rsidRPr="002258D8" w:rsidRDefault="00B24695" w:rsidP="002258D8">
      <w:pPr>
        <w:ind w:firstLine="709"/>
        <w:contextualSpacing/>
        <w:jc w:val="both"/>
        <w:rPr>
          <w:color w:val="auto"/>
          <w:sz w:val="28"/>
          <w:szCs w:val="28"/>
        </w:rPr>
      </w:pPr>
      <w:r w:rsidRPr="002258D8">
        <w:rPr>
          <w:color w:val="auto"/>
          <w:sz w:val="28"/>
          <w:szCs w:val="28"/>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584"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не являются нарушениями требований, установленных настоящей статьей:</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реализация мяса и мясных продуктов, полученных в результате вынужденного забоя животных, указанных в подпунктах 9) и 10) пункта 1 настоящей статьи,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или убыль (падеж) таких животных </w:t>
      </w:r>
    </w:p>
    <w:p w:rsidR="00B24695" w:rsidRPr="002258D8" w:rsidRDefault="00B24695" w:rsidP="002258D8">
      <w:pPr>
        <w:ind w:firstLine="709"/>
        <w:contextualSpacing/>
        <w:jc w:val="both"/>
        <w:rPr>
          <w:color w:val="auto"/>
          <w:sz w:val="28"/>
          <w:szCs w:val="28"/>
        </w:rPr>
      </w:pPr>
      <w:r w:rsidRPr="002258D8">
        <w:rPr>
          <w:color w:val="auto"/>
          <w:sz w:val="28"/>
          <w:szCs w:val="28"/>
        </w:rPr>
        <w:t>в пределах норм естественной убыли, утвержденных уполномоченным органом в области развития агропромышленного комплекса;</w:t>
      </w:r>
    </w:p>
    <w:p w:rsidR="00B24695" w:rsidRPr="002258D8" w:rsidRDefault="00B24695" w:rsidP="002258D8">
      <w:pPr>
        <w:ind w:firstLine="709"/>
        <w:contextualSpacing/>
        <w:jc w:val="both"/>
        <w:rPr>
          <w:color w:val="auto"/>
          <w:sz w:val="28"/>
          <w:szCs w:val="28"/>
        </w:rPr>
      </w:pPr>
      <w:r w:rsidRPr="002258D8">
        <w:rPr>
          <w:color w:val="auto"/>
          <w:sz w:val="28"/>
          <w:szCs w:val="28"/>
        </w:rPr>
        <w:t>2) вывоз в соответствии с процедурой реэкспорта ранее ввезенных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снятие с регистрационного учета по </w:t>
      </w:r>
      <w:r w:rsidR="00547DB6" w:rsidRPr="002258D8">
        <w:rPr>
          <w:rStyle w:val="s1"/>
          <w:b w:val="0"/>
          <w:color w:val="auto"/>
          <w:sz w:val="28"/>
          <w:szCs w:val="28"/>
        </w:rPr>
        <w:t>налогу на добавленную стоимость</w:t>
      </w:r>
      <w:r w:rsidRPr="002258D8">
        <w:rPr>
          <w:color w:val="auto"/>
          <w:sz w:val="28"/>
          <w:szCs w:val="28"/>
        </w:rPr>
        <w:t xml:space="preserve"> после выпуска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w:t>
      </w:r>
      <w:r w:rsidR="00547DB6" w:rsidRPr="002258D8">
        <w:rPr>
          <w:color w:val="auto"/>
          <w:sz w:val="28"/>
          <w:szCs w:val="28"/>
        </w:rPr>
        <w:t>я</w:t>
      </w:r>
      <w:r w:rsidRPr="002258D8">
        <w:rPr>
          <w:color w:val="auto"/>
          <w:sz w:val="28"/>
          <w:szCs w:val="28"/>
        </w:rPr>
        <w:t xml:space="preserve">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B24695" w:rsidRPr="002258D8" w:rsidRDefault="00B24695" w:rsidP="002258D8">
      <w:pPr>
        <w:ind w:firstLine="709"/>
        <w:contextualSpacing/>
        <w:jc w:val="both"/>
        <w:rPr>
          <w:color w:val="auto"/>
          <w:sz w:val="28"/>
          <w:szCs w:val="28"/>
        </w:rPr>
      </w:pPr>
      <w:r w:rsidRPr="002258D8">
        <w:rPr>
          <w:color w:val="auto"/>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F475E5" w:rsidRPr="002258D8" w:rsidRDefault="00F475E5" w:rsidP="002258D8">
      <w:pPr>
        <w:ind w:firstLine="709"/>
        <w:contextualSpacing/>
        <w:jc w:val="both"/>
        <w:rPr>
          <w:rStyle w:val="s0"/>
          <w:color w:val="auto"/>
          <w:sz w:val="28"/>
          <w:szCs w:val="28"/>
        </w:rPr>
      </w:pPr>
    </w:p>
    <w:p w:rsidR="00B24695" w:rsidRPr="002258D8" w:rsidRDefault="00B24695" w:rsidP="00AC2144">
      <w:pPr>
        <w:pStyle w:val="a8"/>
        <w:numPr>
          <w:ilvl w:val="0"/>
          <w:numId w:val="81"/>
        </w:numPr>
        <w:spacing w:after="0" w:line="240" w:lineRule="auto"/>
        <w:ind w:left="0" w:firstLine="709"/>
        <w:jc w:val="both"/>
        <w:rPr>
          <w:rFonts w:ascii="Times New Roman" w:hAnsi="Times New Roman"/>
          <w:sz w:val="28"/>
          <w:szCs w:val="28"/>
        </w:rPr>
      </w:pPr>
      <w:r w:rsidRPr="006351E5">
        <w:rPr>
          <w:rFonts w:ascii="Times New Roman" w:hAnsi="Times New Roman"/>
          <w:b/>
          <w:bCs/>
          <w:sz w:val="28"/>
          <w:szCs w:val="28"/>
        </w:rPr>
        <w:t xml:space="preserve">Уплата налога на добавленную стоимость на импортируемые товары </w:t>
      </w:r>
      <w:r w:rsidRPr="006351E5">
        <w:rPr>
          <w:rFonts w:ascii="Times New Roman" w:hAnsi="Times New Roman"/>
          <w:b/>
          <w:bCs/>
          <w:spacing w:val="2"/>
          <w:sz w:val="28"/>
          <w:szCs w:val="28"/>
          <w:bdr w:val="none" w:sz="0" w:space="0" w:color="auto" w:frame="1"/>
        </w:rPr>
        <w:t xml:space="preserve">на территорию Республики Казахстан с территории государств-членов </w:t>
      </w:r>
      <w:r w:rsidRPr="006351E5">
        <w:rPr>
          <w:rFonts w:ascii="Times New Roman" w:hAnsi="Times New Roman"/>
          <w:b/>
          <w:sz w:val="28"/>
          <w:szCs w:val="28"/>
        </w:rPr>
        <w:t>Евразийского экономического</w:t>
      </w:r>
      <w:r w:rsidRPr="006351E5">
        <w:rPr>
          <w:rFonts w:ascii="Times New Roman" w:hAnsi="Times New Roman"/>
          <w:b/>
          <w:bCs/>
          <w:spacing w:val="2"/>
          <w:sz w:val="28"/>
          <w:szCs w:val="28"/>
          <w:bdr w:val="none" w:sz="0" w:space="0" w:color="auto" w:frame="1"/>
        </w:rPr>
        <w:t xml:space="preserve"> союза</w:t>
      </w:r>
      <w:r w:rsidRPr="006351E5">
        <w:rPr>
          <w:rFonts w:ascii="Times New Roman" w:hAnsi="Times New Roman"/>
          <w:b/>
          <w:bCs/>
          <w:sz w:val="28"/>
          <w:szCs w:val="28"/>
        </w:rPr>
        <w:t xml:space="preserve"> методом зачета</w:t>
      </w:r>
      <w:r w:rsidRPr="002258D8">
        <w:rPr>
          <w:rFonts w:ascii="Times New Roman" w:hAnsi="Times New Roman"/>
          <w:bCs/>
          <w:sz w:val="28"/>
          <w:szCs w:val="28"/>
        </w:rPr>
        <w:t xml:space="preserve"> действует до 2022 года</w:t>
      </w:r>
    </w:p>
    <w:p w:rsidR="00B24695" w:rsidRPr="002258D8" w:rsidRDefault="00B24695" w:rsidP="002258D8">
      <w:pPr>
        <w:ind w:firstLine="709"/>
        <w:contextualSpacing/>
        <w:jc w:val="both"/>
        <w:rPr>
          <w:color w:val="auto"/>
          <w:sz w:val="28"/>
          <w:szCs w:val="28"/>
        </w:rPr>
      </w:pPr>
      <w:r w:rsidRPr="002258D8">
        <w:rPr>
          <w:bCs/>
          <w:color w:val="auto"/>
          <w:sz w:val="28"/>
          <w:szCs w:val="28"/>
        </w:rPr>
        <w:lastRenderedPageBreak/>
        <w:t>1. Н</w:t>
      </w:r>
      <w:r w:rsidRPr="002258D8">
        <w:rPr>
          <w:color w:val="auto"/>
          <w:sz w:val="28"/>
          <w:szCs w:val="28"/>
        </w:rPr>
        <w:t>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B24695" w:rsidRPr="002258D8" w:rsidRDefault="00B24695" w:rsidP="002258D8">
      <w:pPr>
        <w:ind w:firstLine="709"/>
        <w:contextualSpacing/>
        <w:jc w:val="both"/>
        <w:rPr>
          <w:color w:val="auto"/>
          <w:sz w:val="28"/>
          <w:szCs w:val="28"/>
        </w:rPr>
      </w:pPr>
      <w:r w:rsidRPr="002258D8">
        <w:rPr>
          <w:color w:val="auto"/>
          <w:sz w:val="28"/>
          <w:szCs w:val="28"/>
        </w:rPr>
        <w:t>1) оборудование;</w:t>
      </w:r>
    </w:p>
    <w:p w:rsidR="00B24695" w:rsidRPr="002258D8" w:rsidRDefault="00B24695" w:rsidP="002258D8">
      <w:pPr>
        <w:ind w:firstLine="709"/>
        <w:contextualSpacing/>
        <w:jc w:val="both"/>
        <w:rPr>
          <w:color w:val="auto"/>
          <w:sz w:val="28"/>
          <w:szCs w:val="28"/>
        </w:rPr>
      </w:pPr>
      <w:r w:rsidRPr="002258D8">
        <w:rPr>
          <w:color w:val="auto"/>
          <w:sz w:val="28"/>
          <w:szCs w:val="28"/>
        </w:rPr>
        <w:t>2) сельскохозяйственная техника;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грузовой подвижной состав автомобильного транспорта; </w:t>
      </w:r>
    </w:p>
    <w:p w:rsidR="00B24695" w:rsidRPr="002258D8" w:rsidRDefault="00B24695" w:rsidP="002258D8">
      <w:pPr>
        <w:ind w:firstLine="709"/>
        <w:contextualSpacing/>
        <w:jc w:val="both"/>
        <w:rPr>
          <w:color w:val="auto"/>
          <w:sz w:val="28"/>
          <w:szCs w:val="28"/>
        </w:rPr>
      </w:pPr>
      <w:r w:rsidRPr="002258D8">
        <w:rPr>
          <w:color w:val="auto"/>
          <w:sz w:val="28"/>
          <w:szCs w:val="28"/>
        </w:rPr>
        <w:t>4) вертолеты и самолеты;</w:t>
      </w:r>
    </w:p>
    <w:p w:rsidR="00B24695" w:rsidRPr="002258D8" w:rsidRDefault="00B24695" w:rsidP="002258D8">
      <w:pPr>
        <w:ind w:firstLine="709"/>
        <w:contextualSpacing/>
        <w:jc w:val="both"/>
        <w:rPr>
          <w:color w:val="auto"/>
          <w:sz w:val="28"/>
          <w:szCs w:val="28"/>
        </w:rPr>
      </w:pPr>
      <w:r w:rsidRPr="002258D8">
        <w:rPr>
          <w:color w:val="auto"/>
          <w:sz w:val="28"/>
          <w:szCs w:val="28"/>
        </w:rPr>
        <w:t>5) локомотивы железнодорожные и вагоны;</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морские суда; </w:t>
      </w:r>
    </w:p>
    <w:p w:rsidR="00B24695" w:rsidRPr="002258D8" w:rsidRDefault="00B24695" w:rsidP="002258D8">
      <w:pPr>
        <w:ind w:firstLine="709"/>
        <w:contextualSpacing/>
        <w:jc w:val="both"/>
        <w:rPr>
          <w:color w:val="auto"/>
          <w:sz w:val="28"/>
          <w:szCs w:val="28"/>
        </w:rPr>
      </w:pPr>
      <w:r w:rsidRPr="002258D8">
        <w:rPr>
          <w:color w:val="auto"/>
          <w:sz w:val="28"/>
          <w:szCs w:val="28"/>
        </w:rPr>
        <w:t>7) запасные части;</w:t>
      </w:r>
    </w:p>
    <w:p w:rsidR="00B24695" w:rsidRPr="002258D8" w:rsidRDefault="00B24695" w:rsidP="002258D8">
      <w:pPr>
        <w:ind w:firstLine="709"/>
        <w:contextualSpacing/>
        <w:jc w:val="both"/>
        <w:rPr>
          <w:color w:val="auto"/>
          <w:sz w:val="28"/>
          <w:szCs w:val="28"/>
        </w:rPr>
      </w:pPr>
      <w:r w:rsidRPr="002258D8">
        <w:rPr>
          <w:color w:val="auto"/>
          <w:sz w:val="28"/>
          <w:szCs w:val="28"/>
        </w:rPr>
        <w:t>8) пестициды (ядохимикаты);</w:t>
      </w:r>
    </w:p>
    <w:p w:rsidR="00B24695" w:rsidRPr="002258D8" w:rsidRDefault="00B24695" w:rsidP="002258D8">
      <w:pPr>
        <w:ind w:firstLine="709"/>
        <w:contextualSpacing/>
        <w:jc w:val="both"/>
        <w:rPr>
          <w:color w:val="auto"/>
          <w:sz w:val="28"/>
          <w:szCs w:val="28"/>
        </w:rPr>
      </w:pPr>
      <w:r w:rsidRPr="002258D8">
        <w:rPr>
          <w:color w:val="auto"/>
          <w:sz w:val="28"/>
          <w:szCs w:val="28"/>
        </w:rPr>
        <w:t>9) племенные животные всех видов и оборудование для искусственного осеменения;</w:t>
      </w:r>
    </w:p>
    <w:p w:rsidR="00B24695" w:rsidRPr="002258D8" w:rsidRDefault="00B24695" w:rsidP="002258D8">
      <w:pPr>
        <w:ind w:firstLine="709"/>
        <w:contextualSpacing/>
        <w:jc w:val="both"/>
        <w:rPr>
          <w:color w:val="auto"/>
          <w:sz w:val="28"/>
          <w:szCs w:val="28"/>
        </w:rPr>
      </w:pPr>
      <w:r w:rsidRPr="002258D8">
        <w:rPr>
          <w:color w:val="auto"/>
          <w:sz w:val="28"/>
          <w:szCs w:val="28"/>
        </w:rPr>
        <w:t>10) крупный рогатый скот живой.</w:t>
      </w:r>
    </w:p>
    <w:p w:rsidR="00B24695" w:rsidRPr="002258D8" w:rsidRDefault="002A19F4" w:rsidP="002258D8">
      <w:pPr>
        <w:ind w:firstLine="709"/>
        <w:contextualSpacing/>
        <w:jc w:val="both"/>
        <w:rPr>
          <w:color w:val="auto"/>
          <w:sz w:val="28"/>
          <w:szCs w:val="28"/>
        </w:rPr>
      </w:pPr>
      <w:hyperlink r:id="rId585"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86" w:history="1">
        <w:r w:rsidR="00B24695" w:rsidRPr="002258D8">
          <w:rPr>
            <w:color w:val="auto"/>
            <w:sz w:val="28"/>
            <w:szCs w:val="28"/>
          </w:rPr>
          <w:t>порядок</w:t>
        </w:r>
      </w:hyperlink>
      <w:r w:rsidR="00B24695" w:rsidRPr="002258D8">
        <w:rPr>
          <w:color w:val="auto"/>
          <w:sz w:val="28"/>
          <w:szCs w:val="28"/>
        </w:rPr>
        <w:t xml:space="preserve"> его формирования определяются уполномоченным органом в области налоговой политики.</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2) с целью передачи в финансовый лизинг, за исключением передачи в международный финансовый лизинг;</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243DDF" w:rsidRPr="002258D8">
        <w:rPr>
          <w:color w:val="auto"/>
          <w:sz w:val="28"/>
          <w:szCs w:val="28"/>
        </w:rPr>
        <w:t xml:space="preserve"> </w:t>
      </w:r>
      <w:r w:rsidRPr="002258D8">
        <w:rPr>
          <w:color w:val="auto"/>
          <w:sz w:val="28"/>
          <w:szCs w:val="28"/>
        </w:rPr>
        <w:t>указанных в подпункте 7) части первой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Плательщик налога на добавленную стоимость одновременно с </w:t>
      </w:r>
      <w:hyperlink r:id="rId587" w:history="1">
        <w:r w:rsidRPr="002258D8">
          <w:rPr>
            <w:color w:val="auto"/>
            <w:sz w:val="28"/>
            <w:szCs w:val="28"/>
          </w:rPr>
          <w:t>декларацией</w:t>
        </w:r>
      </w:hyperlink>
      <w:r w:rsidRPr="002258D8">
        <w:rPr>
          <w:color w:val="auto"/>
          <w:sz w:val="28"/>
          <w:szCs w:val="28"/>
        </w:rPr>
        <w:t xml:space="preserve"> по косвенным налогам по импортированным товарам представляет в орган</w:t>
      </w:r>
      <w:r w:rsidRPr="002258D8">
        <w:rPr>
          <w:strike/>
          <w:color w:val="auto"/>
          <w:sz w:val="28"/>
          <w:szCs w:val="28"/>
        </w:rPr>
        <w:t xml:space="preserve"> </w:t>
      </w:r>
      <w:r w:rsidRPr="002258D8">
        <w:rPr>
          <w:color w:val="auto"/>
          <w:sz w:val="28"/>
          <w:szCs w:val="28"/>
        </w:rPr>
        <w:t>государственных доходов: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документы, указанные в </w:t>
      </w:r>
      <w:hyperlink r:id="rId588" w:history="1">
        <w:r w:rsidRPr="002258D8">
          <w:rPr>
            <w:color w:val="auto"/>
            <w:sz w:val="28"/>
            <w:szCs w:val="28"/>
          </w:rPr>
          <w:t>пункте 3 статьи 276-20</w:t>
        </w:r>
      </w:hyperlink>
      <w:r w:rsidRPr="002258D8">
        <w:rPr>
          <w:color w:val="auto"/>
          <w:sz w:val="28"/>
          <w:szCs w:val="28"/>
        </w:rPr>
        <w:t xml:space="preserve"> Налогового кодекса;</w:t>
      </w:r>
    </w:p>
    <w:p w:rsidR="00B24695" w:rsidRPr="002258D8" w:rsidRDefault="00B24695" w:rsidP="002258D8">
      <w:pPr>
        <w:tabs>
          <w:tab w:val="left" w:pos="647"/>
          <w:tab w:val="left" w:pos="789"/>
        </w:tabs>
        <w:ind w:firstLine="709"/>
        <w:contextualSpacing/>
        <w:jc w:val="both"/>
        <w:rPr>
          <w:color w:val="auto"/>
          <w:spacing w:val="2"/>
          <w:sz w:val="28"/>
          <w:szCs w:val="28"/>
        </w:rPr>
      </w:pPr>
      <w:r w:rsidRPr="002258D8">
        <w:rPr>
          <w:color w:val="auto"/>
          <w:sz w:val="28"/>
          <w:szCs w:val="28"/>
        </w:rPr>
        <w:t xml:space="preserve">2) </w:t>
      </w:r>
      <w:r w:rsidR="00547DB6" w:rsidRPr="002258D8">
        <w:rPr>
          <w:rStyle w:val="s1"/>
          <w:b w:val="0"/>
          <w:color w:val="auto"/>
          <w:sz w:val="28"/>
          <w:szCs w:val="28"/>
        </w:rPr>
        <w:t xml:space="preserve">документы, описывающие  </w:t>
      </w:r>
      <w:r w:rsidRPr="002258D8">
        <w:rPr>
          <w:color w:val="auto"/>
          <w:spacing w:val="2"/>
          <w:sz w:val="28"/>
          <w:szCs w:val="28"/>
        </w:rPr>
        <w:t xml:space="preserve">основные технические, коммерческие характеристики товаров, </w:t>
      </w:r>
      <w:r w:rsidR="00547DB6" w:rsidRPr="002258D8">
        <w:rPr>
          <w:rStyle w:val="s1"/>
          <w:b w:val="0"/>
          <w:color w:val="auto"/>
          <w:sz w:val="28"/>
          <w:szCs w:val="28"/>
        </w:rPr>
        <w:t>позволяющие</w:t>
      </w:r>
      <w:r w:rsidR="00547DB6" w:rsidRPr="002258D8">
        <w:rPr>
          <w:color w:val="auto"/>
          <w:spacing w:val="2"/>
          <w:sz w:val="28"/>
          <w:szCs w:val="28"/>
        </w:rPr>
        <w:t xml:space="preserve"> </w:t>
      </w:r>
      <w:r w:rsidRPr="002258D8">
        <w:rPr>
          <w:color w:val="auto"/>
          <w:spacing w:val="2"/>
          <w:sz w:val="28"/>
          <w:szCs w:val="28"/>
        </w:rPr>
        <w:t xml:space="preserve">отнести товар к конкретной товарной подсубпозиции товарной номенклатуры внешнеэкономической деятельности </w:t>
      </w:r>
      <w:r w:rsidRPr="002258D8">
        <w:rPr>
          <w:color w:val="auto"/>
          <w:spacing w:val="2"/>
          <w:sz w:val="28"/>
          <w:szCs w:val="28"/>
        </w:rPr>
        <w:lastRenderedPageBreak/>
        <w:t>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B24695" w:rsidRPr="002258D8" w:rsidRDefault="00AD1101" w:rsidP="002258D8">
      <w:pPr>
        <w:tabs>
          <w:tab w:val="left" w:pos="647"/>
          <w:tab w:val="left" w:pos="789"/>
        </w:tabs>
        <w:ind w:firstLine="709"/>
        <w:contextualSpacing/>
        <w:jc w:val="both"/>
        <w:rPr>
          <w:color w:val="auto"/>
          <w:sz w:val="28"/>
          <w:szCs w:val="28"/>
        </w:rPr>
      </w:pPr>
      <w:r w:rsidRPr="002258D8">
        <w:rPr>
          <w:color w:val="auto"/>
          <w:spacing w:val="2"/>
          <w:sz w:val="28"/>
          <w:szCs w:val="28"/>
        </w:rPr>
        <w:t>4</w:t>
      </w:r>
      <w:r w:rsidR="00B24695" w:rsidRPr="002258D8">
        <w:rPr>
          <w:color w:val="auto"/>
          <w:spacing w:val="2"/>
          <w:sz w:val="28"/>
          <w:szCs w:val="28"/>
        </w:rPr>
        <w:t xml:space="preserve">. По документам, представленным согласно подпункту 2) пункта 3 настоящей статьи органами государственных доходов составляется заключение по коду Товарной номенклатуры внешнеэкономической деятельности Евразийского экономического союза на товар, ввозимый на территорию Республики Казахстан с территории государств-членов Евразийского экономического союза по форме и порядку, установленному уполномоченным органом. </w:t>
      </w:r>
    </w:p>
    <w:p w:rsidR="00B24695" w:rsidRPr="002258D8" w:rsidRDefault="00AD1101" w:rsidP="002258D8">
      <w:pPr>
        <w:ind w:firstLine="709"/>
        <w:contextualSpacing/>
        <w:jc w:val="both"/>
        <w:rPr>
          <w:color w:val="auto"/>
          <w:sz w:val="28"/>
          <w:szCs w:val="28"/>
        </w:rPr>
      </w:pPr>
      <w:r w:rsidRPr="002258D8">
        <w:rPr>
          <w:color w:val="auto"/>
          <w:sz w:val="28"/>
          <w:szCs w:val="28"/>
        </w:rPr>
        <w:t>5</w:t>
      </w:r>
      <w:r w:rsidR="00B24695" w:rsidRPr="002258D8">
        <w:rPr>
          <w:color w:val="auto"/>
          <w:sz w:val="28"/>
          <w:szCs w:val="28"/>
        </w:rPr>
        <w:t>.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B24695" w:rsidRPr="002258D8" w:rsidRDefault="00AD1101" w:rsidP="002258D8">
      <w:pPr>
        <w:ind w:firstLine="709"/>
        <w:contextualSpacing/>
        <w:jc w:val="both"/>
        <w:rPr>
          <w:color w:val="auto"/>
          <w:sz w:val="28"/>
          <w:szCs w:val="28"/>
        </w:rPr>
      </w:pPr>
      <w:r w:rsidRPr="002258D8">
        <w:rPr>
          <w:color w:val="auto"/>
          <w:sz w:val="28"/>
          <w:szCs w:val="28"/>
        </w:rPr>
        <w:t>6</w:t>
      </w:r>
      <w:r w:rsidR="00B24695" w:rsidRPr="002258D8">
        <w:rPr>
          <w:color w:val="auto"/>
          <w:sz w:val="28"/>
          <w:szCs w:val="28"/>
        </w:rPr>
        <w:t>.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не являются нарушениями требований, установленных настоящей статьей:</w:t>
      </w:r>
    </w:p>
    <w:p w:rsidR="00B24695" w:rsidRPr="002258D8" w:rsidRDefault="00B24695" w:rsidP="002258D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реализация мяса и мясных продуктов, полученных в результате вынужденного забоя животных, указанных в подпунктах 9) и 10) части первой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B24695" w:rsidRPr="002258D8" w:rsidRDefault="00B24695" w:rsidP="002258D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снятие с регистрационного учета по </w:t>
      </w:r>
      <w:r w:rsidR="00547DB6" w:rsidRPr="002258D8">
        <w:rPr>
          <w:rStyle w:val="s1"/>
          <w:b w:val="0"/>
          <w:color w:val="auto"/>
          <w:sz w:val="28"/>
          <w:szCs w:val="28"/>
        </w:rPr>
        <w:t>налогу на добавленную стоимость</w:t>
      </w:r>
      <w:r w:rsidRPr="002258D8">
        <w:rPr>
          <w:rFonts w:ascii="Times New Roman" w:eastAsia="Times New Roman" w:hAnsi="Times New Roman"/>
          <w:sz w:val="28"/>
          <w:szCs w:val="28"/>
          <w:lang w:eastAsia="ru-RU"/>
        </w:rPr>
        <w:t xml:space="preserve"> после даты принятия на учет импортированных товаров, определенной в соответствии со статьей 276-6 Налогового кодекса.</w:t>
      </w:r>
    </w:p>
    <w:p w:rsidR="00B24695" w:rsidRPr="002258D8" w:rsidRDefault="00AD1101" w:rsidP="002258D8">
      <w:pPr>
        <w:ind w:firstLine="709"/>
        <w:contextualSpacing/>
        <w:jc w:val="both"/>
        <w:rPr>
          <w:color w:val="auto"/>
          <w:sz w:val="28"/>
          <w:szCs w:val="28"/>
        </w:rPr>
      </w:pPr>
      <w:r w:rsidRPr="002258D8">
        <w:rPr>
          <w:color w:val="auto"/>
          <w:sz w:val="28"/>
          <w:szCs w:val="28"/>
        </w:rPr>
        <w:t>7</w:t>
      </w:r>
      <w:r w:rsidR="00B24695" w:rsidRPr="002258D8">
        <w:rPr>
          <w:color w:val="auto"/>
          <w:sz w:val="28"/>
          <w:szCs w:val="28"/>
        </w:rPr>
        <w:t>. Положения настоящей статьи также распространяются на товары, импортированные на территорию Республики Казахстан с территории государств - 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B24695" w:rsidRPr="002258D8" w:rsidRDefault="00B24695" w:rsidP="002258D8">
      <w:pPr>
        <w:ind w:firstLine="709"/>
        <w:contextualSpacing/>
        <w:jc w:val="both"/>
        <w:rPr>
          <w:rStyle w:val="s1"/>
          <w:b w:val="0"/>
          <w:color w:val="auto"/>
          <w:sz w:val="28"/>
          <w:szCs w:val="28"/>
        </w:rPr>
      </w:pPr>
    </w:p>
    <w:p w:rsidR="00B24695" w:rsidRPr="002258D8" w:rsidRDefault="00B24695" w:rsidP="002258D8">
      <w:pPr>
        <w:ind w:firstLine="709"/>
        <w:contextualSpacing/>
        <w:jc w:val="both"/>
        <w:rPr>
          <w:rStyle w:val="s1"/>
          <w:b w:val="0"/>
          <w:color w:val="auto"/>
          <w:sz w:val="28"/>
          <w:szCs w:val="28"/>
        </w:rPr>
      </w:pPr>
    </w:p>
    <w:p w:rsidR="00B24695" w:rsidRPr="007B7F96" w:rsidRDefault="00B24695" w:rsidP="007B7F96">
      <w:pPr>
        <w:pStyle w:val="a8"/>
        <w:numPr>
          <w:ilvl w:val="0"/>
          <w:numId w:val="59"/>
        </w:numPr>
        <w:spacing w:after="0" w:line="240" w:lineRule="auto"/>
        <w:ind w:left="0" w:firstLine="0"/>
        <w:jc w:val="center"/>
        <w:rPr>
          <w:rFonts w:ascii="Times New Roman" w:hAnsi="Times New Roman"/>
          <w:sz w:val="28"/>
          <w:szCs w:val="28"/>
        </w:rPr>
      </w:pPr>
      <w:r w:rsidRPr="007B7F96">
        <w:rPr>
          <w:rStyle w:val="s1"/>
          <w:color w:val="auto"/>
          <w:sz w:val="28"/>
          <w:szCs w:val="28"/>
        </w:rPr>
        <w:t>ВЗАИМООТНОШЕНИЯ С БЮДЖЕТОМ ПО НАЛОГУ</w:t>
      </w:r>
    </w:p>
    <w:p w:rsidR="00B24695" w:rsidRPr="007B7F96" w:rsidRDefault="00B24695" w:rsidP="007B7F96">
      <w:pPr>
        <w:contextualSpacing/>
        <w:jc w:val="center"/>
        <w:rPr>
          <w:color w:val="auto"/>
          <w:sz w:val="28"/>
          <w:szCs w:val="28"/>
        </w:rPr>
      </w:pPr>
      <w:r w:rsidRPr="007B7F96">
        <w:rPr>
          <w:rStyle w:val="s1"/>
          <w:color w:val="auto"/>
          <w:sz w:val="28"/>
          <w:szCs w:val="28"/>
        </w:rPr>
        <w:lastRenderedPageBreak/>
        <w:t>НА ДОБАВЛЕННУЮ СТОИМОСТЬ</w:t>
      </w:r>
    </w:p>
    <w:p w:rsidR="00B24695" w:rsidRPr="002258D8" w:rsidRDefault="00B24695" w:rsidP="002258D8">
      <w:pPr>
        <w:ind w:firstLine="709"/>
        <w:contextualSpacing/>
        <w:jc w:val="both"/>
        <w:rPr>
          <w:color w:val="auto"/>
          <w:sz w:val="28"/>
          <w:szCs w:val="28"/>
        </w:rPr>
      </w:pPr>
    </w:p>
    <w:p w:rsidR="002E5BA1" w:rsidRPr="006351E5" w:rsidRDefault="002E5BA1" w:rsidP="00AC2144">
      <w:pPr>
        <w:pStyle w:val="a8"/>
        <w:numPr>
          <w:ilvl w:val="0"/>
          <w:numId w:val="82"/>
        </w:numPr>
        <w:spacing w:after="0" w:line="240" w:lineRule="auto"/>
        <w:ind w:left="0" w:firstLine="709"/>
        <w:jc w:val="both"/>
        <w:rPr>
          <w:rStyle w:val="s19"/>
          <w:b/>
          <w:color w:val="auto"/>
          <w:sz w:val="28"/>
          <w:szCs w:val="28"/>
        </w:rPr>
      </w:pPr>
      <w:r w:rsidRPr="006351E5">
        <w:rPr>
          <w:rStyle w:val="s19"/>
          <w:b/>
          <w:color w:val="auto"/>
          <w:sz w:val="28"/>
          <w:szCs w:val="28"/>
        </w:rPr>
        <w:t>Превышение суммы налога, относимого в зачет, над суммой начисленного налога за налоговый период</w:t>
      </w:r>
    </w:p>
    <w:p w:rsidR="002E5BA1" w:rsidRPr="002258D8" w:rsidRDefault="002E5BA1" w:rsidP="002258D8">
      <w:pPr>
        <w:ind w:firstLine="709"/>
        <w:contextualSpacing/>
        <w:jc w:val="both"/>
        <w:rPr>
          <w:rStyle w:val="s19"/>
          <w:color w:val="auto"/>
          <w:sz w:val="28"/>
          <w:szCs w:val="28"/>
        </w:rPr>
      </w:pPr>
      <w:r w:rsidRPr="002258D8">
        <w:rPr>
          <w:rStyle w:val="s19"/>
          <w:color w:val="auto"/>
          <w:sz w:val="28"/>
          <w:szCs w:val="28"/>
        </w:rPr>
        <w:t xml:space="preserve">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rsidR="002E5BA1" w:rsidRPr="002258D8" w:rsidRDefault="002E5BA1" w:rsidP="002258D8">
      <w:pPr>
        <w:pStyle w:val="a4"/>
        <w:spacing w:before="0" w:beforeAutospacing="0" w:after="0" w:afterAutospacing="0"/>
        <w:ind w:firstLine="709"/>
        <w:contextualSpacing/>
        <w:jc w:val="both"/>
        <w:rPr>
          <w:rStyle w:val="s19"/>
          <w:rFonts w:eastAsiaTheme="minorEastAsia"/>
          <w:color w:val="auto"/>
          <w:sz w:val="28"/>
          <w:szCs w:val="28"/>
        </w:rPr>
      </w:pPr>
      <w:r w:rsidRPr="002258D8">
        <w:rPr>
          <w:rStyle w:val="s19"/>
          <w:rFonts w:eastAsiaTheme="minorEastAsia"/>
          <w:color w:val="auto"/>
          <w:sz w:val="28"/>
          <w:szCs w:val="28"/>
        </w:rPr>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2E5BA1" w:rsidRPr="002258D8" w:rsidRDefault="002E5BA1" w:rsidP="002258D8">
      <w:pPr>
        <w:ind w:firstLine="709"/>
        <w:contextualSpacing/>
        <w:jc w:val="both"/>
        <w:rPr>
          <w:color w:val="auto"/>
          <w:sz w:val="28"/>
          <w:szCs w:val="28"/>
        </w:rPr>
      </w:pPr>
      <w:r w:rsidRPr="002258D8">
        <w:rPr>
          <w:rStyle w:val="s0"/>
          <w:color w:val="auto"/>
          <w:sz w:val="28"/>
          <w:szCs w:val="28"/>
        </w:rPr>
        <w:t>2.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w:t>
      </w:r>
      <w:r w:rsidRPr="002258D8">
        <w:rPr>
          <w:rStyle w:val="s19"/>
          <w:color w:val="auto"/>
          <w:sz w:val="28"/>
          <w:szCs w:val="28"/>
        </w:rPr>
        <w:t xml:space="preserve"> в порядке, установленном </w:t>
      </w:r>
      <w:hyperlink r:id="rId589" w:history="1">
        <w:r w:rsidRPr="002258D8">
          <w:rPr>
            <w:rStyle w:val="a3"/>
            <w:bCs/>
            <w:color w:val="auto"/>
            <w:sz w:val="28"/>
            <w:szCs w:val="28"/>
            <w:u w:val="none"/>
          </w:rPr>
          <w:t xml:space="preserve">статьей 273 </w:t>
        </w:r>
      </w:hyperlink>
      <w:r w:rsidRPr="002258D8">
        <w:rPr>
          <w:rStyle w:val="s19"/>
          <w:color w:val="auto"/>
          <w:sz w:val="28"/>
          <w:szCs w:val="28"/>
        </w:rPr>
        <w:t xml:space="preserve">настоящего Кодекса, </w:t>
      </w:r>
      <w:r w:rsidRPr="002258D8">
        <w:rPr>
          <w:rStyle w:val="s0"/>
          <w:color w:val="auto"/>
          <w:sz w:val="28"/>
          <w:szCs w:val="28"/>
        </w:rPr>
        <w:t>если одновременно выполняются следующие условия:</w:t>
      </w:r>
    </w:p>
    <w:p w:rsidR="002E5BA1" w:rsidRPr="002258D8" w:rsidRDefault="002E5BA1" w:rsidP="002258D8">
      <w:pPr>
        <w:ind w:firstLine="709"/>
        <w:contextualSpacing/>
        <w:jc w:val="both"/>
        <w:rPr>
          <w:color w:val="auto"/>
          <w:sz w:val="28"/>
          <w:szCs w:val="28"/>
        </w:rPr>
      </w:pPr>
      <w:r w:rsidRPr="002258D8">
        <w:rPr>
          <w:rStyle w:val="s0"/>
          <w:color w:val="auto"/>
          <w:sz w:val="28"/>
          <w:szCs w:val="28"/>
        </w:rPr>
        <w:t>1) плательщиком налога на добавленную стоимость осуществляется постоянная реализация товаров, работ, услуг, облагаемых по нулевой ставке;</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2E5BA1" w:rsidRPr="002258D8" w:rsidRDefault="002E5BA1" w:rsidP="002258D8">
      <w:pPr>
        <w:ind w:firstLine="709"/>
        <w:contextualSpacing/>
        <w:jc w:val="both"/>
        <w:rPr>
          <w:color w:val="auto"/>
          <w:sz w:val="28"/>
          <w:szCs w:val="28"/>
        </w:rPr>
      </w:pPr>
      <w:r w:rsidRPr="002258D8">
        <w:rPr>
          <w:color w:val="auto"/>
          <w:sz w:val="28"/>
          <w:szCs w:val="28"/>
        </w:rPr>
        <w:t>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2E5BA1" w:rsidRPr="002258D8" w:rsidRDefault="002E5BA1" w:rsidP="002258D8">
      <w:pPr>
        <w:ind w:firstLine="709"/>
        <w:contextualSpacing/>
        <w:jc w:val="both"/>
        <w:rPr>
          <w:color w:val="auto"/>
          <w:sz w:val="28"/>
          <w:szCs w:val="28"/>
        </w:rPr>
      </w:pPr>
      <w:r w:rsidRPr="002258D8">
        <w:rPr>
          <w:rStyle w:val="s0"/>
          <w:color w:val="auto"/>
          <w:sz w:val="28"/>
          <w:szCs w:val="28"/>
        </w:rPr>
        <w:t>3</w:t>
      </w:r>
      <w:r w:rsidRPr="002258D8">
        <w:rPr>
          <w:rStyle w:val="s19"/>
          <w:color w:val="auto"/>
          <w:sz w:val="28"/>
          <w:szCs w:val="28"/>
        </w:rPr>
        <w:t xml:space="preserve">. В случае невыполнения условий, установленных пунктом 2 настоящей статьи, превышение </w:t>
      </w:r>
      <w:r w:rsidRPr="002258D8">
        <w:rPr>
          <w:rStyle w:val="s0"/>
          <w:color w:val="auto"/>
          <w:sz w:val="28"/>
          <w:szCs w:val="28"/>
        </w:rPr>
        <w:t>суммы налога на добавленную стоимость</w:t>
      </w:r>
      <w:r w:rsidRPr="002258D8">
        <w:rPr>
          <w:rStyle w:val="s19"/>
          <w:color w:val="auto"/>
          <w:sz w:val="28"/>
          <w:szCs w:val="28"/>
        </w:rPr>
        <w:t xml:space="preserve"> возвращается плательщику налога на добавленную стоимость в части суммы налога, отнесенного в зачет по товарам (работам, услугам), использованным для целей оборота, облагаемого по нулевой ставке.</w:t>
      </w:r>
      <w:r w:rsidRPr="002258D8">
        <w:rPr>
          <w:color w:val="auto"/>
          <w:sz w:val="28"/>
          <w:szCs w:val="28"/>
        </w:rPr>
        <w:t xml:space="preserve"> </w:t>
      </w:r>
    </w:p>
    <w:p w:rsidR="002E5BA1" w:rsidRPr="002258D8" w:rsidRDefault="002E5BA1" w:rsidP="002258D8">
      <w:pPr>
        <w:ind w:firstLine="709"/>
        <w:contextualSpacing/>
        <w:jc w:val="both"/>
        <w:rPr>
          <w:color w:val="auto"/>
          <w:sz w:val="28"/>
          <w:szCs w:val="28"/>
          <w:lang w:eastAsia="en-US"/>
        </w:rPr>
      </w:pPr>
      <w:r w:rsidRPr="002258D8">
        <w:rPr>
          <w:color w:val="auto"/>
          <w:sz w:val="28"/>
          <w:szCs w:val="28"/>
          <w:lang w:eastAsia="en-US"/>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w:t>
      </w:r>
      <w:r w:rsidRPr="002258D8">
        <w:rPr>
          <w:rStyle w:val="s1"/>
          <w:b w:val="0"/>
          <w:color w:val="auto"/>
          <w:sz w:val="28"/>
          <w:szCs w:val="28"/>
        </w:rPr>
        <w:t>налога на добавленную стоимость</w:t>
      </w:r>
      <w:r w:rsidRPr="002258D8">
        <w:rPr>
          <w:color w:val="auto"/>
          <w:sz w:val="28"/>
          <w:szCs w:val="28"/>
          <w:lang w:eastAsia="en-US"/>
        </w:rPr>
        <w:t xml:space="preserve">, отнесенного в зачет за налоговый период, за который представлено требование о возврате превышения налога на добавленную стоимость в декларации по налогу на добавленную стоимость. </w:t>
      </w:r>
    </w:p>
    <w:p w:rsidR="002E5BA1" w:rsidRPr="002258D8" w:rsidRDefault="007B7F96" w:rsidP="002258D8">
      <w:pPr>
        <w:ind w:firstLine="709"/>
        <w:contextualSpacing/>
        <w:jc w:val="both"/>
        <w:rPr>
          <w:rStyle w:val="s19"/>
          <w:color w:val="auto"/>
          <w:sz w:val="28"/>
          <w:szCs w:val="28"/>
        </w:rPr>
      </w:pPr>
      <w:r>
        <w:rPr>
          <w:rStyle w:val="s19"/>
          <w:color w:val="auto"/>
          <w:sz w:val="28"/>
          <w:szCs w:val="28"/>
        </w:rPr>
        <w:lastRenderedPageBreak/>
        <w:t>4</w:t>
      </w:r>
      <w:r w:rsidR="002E5BA1" w:rsidRPr="002258D8">
        <w:rPr>
          <w:rStyle w:val="s19"/>
          <w:color w:val="auto"/>
          <w:sz w:val="28"/>
          <w:szCs w:val="28"/>
        </w:rPr>
        <w:t>. Возврат превышения налога на добавленную стоимость, образовавшегося в связи с приобретением товаров, работ, услуг, не используемых в целях оборотов,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241 настоящего Кодекса.</w:t>
      </w:r>
    </w:p>
    <w:p w:rsidR="002E5BA1" w:rsidRPr="002258D8" w:rsidRDefault="007B7F96" w:rsidP="002258D8">
      <w:pPr>
        <w:ind w:firstLine="709"/>
        <w:contextualSpacing/>
        <w:jc w:val="both"/>
        <w:rPr>
          <w:rStyle w:val="s19"/>
          <w:color w:val="auto"/>
          <w:sz w:val="28"/>
          <w:szCs w:val="28"/>
        </w:rPr>
      </w:pPr>
      <w:r>
        <w:rPr>
          <w:rStyle w:val="s19"/>
          <w:color w:val="auto"/>
          <w:sz w:val="28"/>
          <w:szCs w:val="28"/>
        </w:rPr>
        <w:t>5</w:t>
      </w:r>
      <w:r w:rsidR="002E5BA1" w:rsidRPr="002258D8">
        <w:rPr>
          <w:rStyle w:val="s19"/>
          <w:color w:val="auto"/>
          <w:sz w:val="28"/>
          <w:szCs w:val="28"/>
        </w:rPr>
        <w:t xml:space="preserve">. Плательщик налога на добавленную стоимость указанный в пункте 2  статьи 274 настоящего Кодекса, вправе применить порядок возврата  превышения налога на добавленную стоимость в соответствии со статьей  </w:t>
      </w:r>
      <w:hyperlink r:id="rId590" w:anchor="z3163" w:history="1">
        <w:r w:rsidR="002E5BA1" w:rsidRPr="002258D8">
          <w:rPr>
            <w:rStyle w:val="s19"/>
            <w:color w:val="auto"/>
            <w:sz w:val="28"/>
            <w:szCs w:val="28"/>
          </w:rPr>
          <w:t>273</w:t>
        </w:r>
      </w:hyperlink>
      <w:r w:rsidR="002E5BA1" w:rsidRPr="002258D8">
        <w:rPr>
          <w:rStyle w:val="s19"/>
          <w:color w:val="auto"/>
          <w:sz w:val="28"/>
          <w:szCs w:val="28"/>
        </w:rPr>
        <w:t xml:space="preserve"> Налогового кодекса, в случае не использования им права упрощенного порядка возврата превышения налога на добавленную стоимость. </w:t>
      </w:r>
    </w:p>
    <w:p w:rsidR="002E5BA1" w:rsidRPr="002258D8" w:rsidRDefault="007B7F96" w:rsidP="002258D8">
      <w:pPr>
        <w:pStyle w:val="a4"/>
        <w:spacing w:before="0" w:beforeAutospacing="0" w:after="0" w:afterAutospacing="0"/>
        <w:ind w:firstLine="709"/>
        <w:contextualSpacing/>
        <w:jc w:val="both"/>
        <w:rPr>
          <w:rStyle w:val="s19"/>
          <w:rFonts w:eastAsiaTheme="minorEastAsia"/>
          <w:color w:val="auto"/>
          <w:sz w:val="28"/>
          <w:szCs w:val="28"/>
        </w:rPr>
      </w:pPr>
      <w:r>
        <w:rPr>
          <w:rStyle w:val="s19"/>
          <w:rFonts w:eastAsiaTheme="minorEastAsia"/>
          <w:color w:val="auto"/>
          <w:sz w:val="28"/>
          <w:szCs w:val="28"/>
        </w:rPr>
        <w:t>6</w:t>
      </w:r>
      <w:r w:rsidR="002E5BA1" w:rsidRPr="002258D8">
        <w:rPr>
          <w:rStyle w:val="s19"/>
          <w:rFonts w:eastAsiaTheme="minorEastAsia"/>
          <w:color w:val="auto"/>
          <w:sz w:val="28"/>
          <w:szCs w:val="28"/>
        </w:rPr>
        <w:t xml:space="preserve">. Положения пункта 2, 3 и 3-1  не применяются к сумме превышения налога на добавленную стоимость, возврат которого осуществляется  в соответствии  со статьями 273-1, 273-2, 274 настоящего Кодекса. </w:t>
      </w:r>
    </w:p>
    <w:p w:rsidR="002E5BA1" w:rsidRPr="002258D8" w:rsidRDefault="007B7F96" w:rsidP="002258D8">
      <w:pPr>
        <w:ind w:firstLine="709"/>
        <w:contextualSpacing/>
        <w:jc w:val="both"/>
        <w:rPr>
          <w:color w:val="auto"/>
          <w:sz w:val="28"/>
          <w:szCs w:val="28"/>
        </w:rPr>
      </w:pPr>
      <w:r>
        <w:rPr>
          <w:rStyle w:val="s19"/>
          <w:color w:val="auto"/>
          <w:sz w:val="28"/>
          <w:szCs w:val="28"/>
        </w:rPr>
        <w:t>7</w:t>
      </w:r>
      <w:r w:rsidR="002E5BA1" w:rsidRPr="002258D8">
        <w:rPr>
          <w:rStyle w:val="s19"/>
          <w:color w:val="auto"/>
          <w:sz w:val="28"/>
          <w:szCs w:val="28"/>
        </w:rPr>
        <w:t>. При определении превышения суммы налога на добавленную стоимость, подлежащего возврату из бюджета, не учитывается сумма налога на добавленную стоимость, отнесенная в зачет по:</w:t>
      </w:r>
    </w:p>
    <w:p w:rsidR="002E5BA1" w:rsidRPr="002258D8" w:rsidRDefault="002E5BA1" w:rsidP="002258D8">
      <w:pPr>
        <w:ind w:firstLine="709"/>
        <w:contextualSpacing/>
        <w:jc w:val="both"/>
        <w:rPr>
          <w:color w:val="auto"/>
          <w:sz w:val="28"/>
          <w:szCs w:val="28"/>
        </w:rPr>
      </w:pPr>
      <w:r w:rsidRPr="002258D8">
        <w:rPr>
          <w:rStyle w:val="s19"/>
          <w:color w:val="auto"/>
          <w:sz w:val="28"/>
          <w:szCs w:val="28"/>
        </w:rPr>
        <w:t>счетам-фактурам, выписанным заготовительной организацией в сфере агропромышленного комплекса;</w:t>
      </w:r>
    </w:p>
    <w:p w:rsidR="002E5BA1" w:rsidRPr="002258D8" w:rsidRDefault="002E5BA1" w:rsidP="002258D8">
      <w:pPr>
        <w:ind w:firstLine="709"/>
        <w:contextualSpacing/>
        <w:jc w:val="both"/>
        <w:rPr>
          <w:rStyle w:val="s19"/>
          <w:color w:val="auto"/>
          <w:sz w:val="28"/>
          <w:szCs w:val="28"/>
        </w:rPr>
      </w:pPr>
      <w:r w:rsidRPr="002258D8">
        <w:rPr>
          <w:rStyle w:val="s19"/>
          <w:color w:val="auto"/>
          <w:sz w:val="28"/>
          <w:szCs w:val="28"/>
        </w:rP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2E5BA1" w:rsidRPr="002258D8" w:rsidRDefault="007B7F96" w:rsidP="002258D8">
      <w:pPr>
        <w:ind w:firstLine="709"/>
        <w:contextualSpacing/>
        <w:jc w:val="both"/>
        <w:rPr>
          <w:bCs/>
          <w:color w:val="auto"/>
          <w:sz w:val="28"/>
          <w:szCs w:val="28"/>
        </w:rPr>
      </w:pPr>
      <w:r>
        <w:rPr>
          <w:rStyle w:val="s19"/>
          <w:color w:val="auto"/>
          <w:sz w:val="28"/>
          <w:szCs w:val="28"/>
        </w:rPr>
        <w:t>8</w:t>
      </w:r>
      <w:r w:rsidR="002E5BA1" w:rsidRPr="002258D8">
        <w:rPr>
          <w:rStyle w:val="s19"/>
          <w:color w:val="auto"/>
          <w:sz w:val="28"/>
          <w:szCs w:val="28"/>
        </w:rPr>
        <w:t xml:space="preserve">.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w:t>
      </w:r>
      <w:r w:rsidR="002E5BA1" w:rsidRPr="002258D8">
        <w:rPr>
          <w:bCs/>
          <w:color w:val="auto"/>
          <w:sz w:val="28"/>
          <w:szCs w:val="28"/>
        </w:rPr>
        <w:t xml:space="preserve">по истечении срока исковой давности, установленного статьей 46 настоящего Кодекса, </w:t>
      </w:r>
      <w:r w:rsidR="002E5BA1" w:rsidRPr="002258D8">
        <w:rPr>
          <w:rStyle w:val="s19"/>
          <w:color w:val="auto"/>
          <w:sz w:val="28"/>
          <w:szCs w:val="28"/>
        </w:rPr>
        <w:t>после даты снятия с регистрационного учета по налогу на добавленную стоимость.</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Списание превышения налога на добавленную стоимость </w:t>
      </w:r>
      <w:r w:rsidR="00B74B35" w:rsidRPr="00B74B35">
        <w:rPr>
          <w:color w:val="auto"/>
          <w:sz w:val="28"/>
          <w:szCs w:val="28"/>
          <w:highlight w:val="yellow"/>
        </w:rPr>
        <w:t>с лицевых счетов налогоплательщик</w:t>
      </w:r>
      <w:r w:rsidR="00B74B35">
        <w:rPr>
          <w:color w:val="auto"/>
          <w:sz w:val="28"/>
          <w:szCs w:val="28"/>
          <w:highlight w:val="yellow"/>
        </w:rPr>
        <w:t>ов</w:t>
      </w:r>
      <w:r w:rsidR="00B74B35">
        <w:rPr>
          <w:color w:val="auto"/>
          <w:sz w:val="28"/>
          <w:szCs w:val="28"/>
        </w:rPr>
        <w:t xml:space="preserve"> </w:t>
      </w:r>
      <w:r w:rsidRPr="002258D8">
        <w:rPr>
          <w:color w:val="auto"/>
          <w:sz w:val="28"/>
          <w:szCs w:val="28"/>
        </w:rPr>
        <w:t xml:space="preserve">осуществляется в порядке, </w:t>
      </w:r>
      <w:r w:rsidR="00664A68" w:rsidRPr="00664A68">
        <w:rPr>
          <w:color w:val="auto"/>
          <w:sz w:val="28"/>
          <w:szCs w:val="28"/>
          <w:highlight w:val="yellow"/>
        </w:rPr>
        <w:t>установленном уполномоченным органом</w:t>
      </w:r>
      <w:r w:rsidRPr="00664A68">
        <w:rPr>
          <w:color w:val="auto"/>
          <w:sz w:val="28"/>
          <w:szCs w:val="28"/>
          <w:highlight w:val="yellow"/>
        </w:rPr>
        <w:t>.</w:t>
      </w:r>
    </w:p>
    <w:p w:rsidR="002E5BA1" w:rsidRPr="002258D8" w:rsidRDefault="007B7F96" w:rsidP="002258D8">
      <w:pPr>
        <w:ind w:firstLine="709"/>
        <w:contextualSpacing/>
        <w:jc w:val="both"/>
        <w:rPr>
          <w:rStyle w:val="s0"/>
          <w:color w:val="auto"/>
          <w:sz w:val="28"/>
          <w:szCs w:val="28"/>
        </w:rPr>
      </w:pPr>
      <w:r>
        <w:rPr>
          <w:color w:val="auto"/>
          <w:sz w:val="28"/>
          <w:szCs w:val="28"/>
        </w:rPr>
        <w:t>9</w:t>
      </w:r>
      <w:r w:rsidR="002E5BA1" w:rsidRPr="002258D8">
        <w:rPr>
          <w:rStyle w:val="s0"/>
          <w:color w:val="auto"/>
          <w:sz w:val="28"/>
          <w:szCs w:val="28"/>
        </w:rPr>
        <w:t>. Превышение налога на добавленную стоимость, сложившееся после выполнения требований, указанных в пункте 2 статьи 230 настоящего Кодекса в связи с прекращением деятельности налогоплательщика, подлежит уменьшению в размере сложившегося превышения налога на добавленную стоимость, в том налоговом периоде, в котором предоставлена ликвидационная декларация в связи с прекращением деятельности налогоплательщика.</w:t>
      </w:r>
    </w:p>
    <w:p w:rsidR="002E5BA1" w:rsidRPr="002258D8" w:rsidRDefault="007B7F96" w:rsidP="002258D8">
      <w:pPr>
        <w:ind w:firstLine="709"/>
        <w:contextualSpacing/>
        <w:jc w:val="both"/>
        <w:rPr>
          <w:rStyle w:val="s0"/>
          <w:color w:val="auto"/>
          <w:sz w:val="28"/>
          <w:szCs w:val="28"/>
        </w:rPr>
      </w:pPr>
      <w:r>
        <w:rPr>
          <w:rStyle w:val="s0"/>
          <w:color w:val="auto"/>
          <w:sz w:val="28"/>
          <w:szCs w:val="28"/>
        </w:rPr>
        <w:t>10</w:t>
      </w:r>
      <w:r w:rsidR="002E5BA1" w:rsidRPr="002258D8">
        <w:rPr>
          <w:rStyle w:val="s0"/>
          <w:color w:val="auto"/>
          <w:sz w:val="28"/>
          <w:szCs w:val="28"/>
        </w:rPr>
        <w:t xml:space="preserve">. </w:t>
      </w:r>
      <w:hyperlink r:id="rId591" w:history="1">
        <w:r w:rsidR="002E5BA1" w:rsidRPr="002258D8">
          <w:rPr>
            <w:rStyle w:val="a3"/>
            <w:bCs/>
            <w:color w:val="auto"/>
            <w:sz w:val="28"/>
            <w:szCs w:val="28"/>
            <w:u w:val="none"/>
          </w:rPr>
          <w:t>Правила</w:t>
        </w:r>
      </w:hyperlink>
      <w:r w:rsidR="002E5BA1" w:rsidRPr="002258D8">
        <w:rPr>
          <w:rStyle w:val="s0"/>
          <w:color w:val="auto"/>
          <w:sz w:val="28"/>
          <w:szCs w:val="28"/>
        </w:rPr>
        <w:t xml:space="preserve"> возврата превышения налога на добавленную стоимость утверждаются Правительством Республики Казахстан.</w:t>
      </w:r>
    </w:p>
    <w:p w:rsidR="002E5BA1" w:rsidRPr="002258D8" w:rsidRDefault="002E5BA1" w:rsidP="002258D8">
      <w:pPr>
        <w:ind w:firstLine="709"/>
        <w:contextualSpacing/>
        <w:jc w:val="both"/>
        <w:rPr>
          <w:color w:val="auto"/>
          <w:sz w:val="28"/>
          <w:szCs w:val="28"/>
        </w:rPr>
      </w:pPr>
    </w:p>
    <w:p w:rsidR="002E5BA1" w:rsidRPr="006351E5" w:rsidRDefault="002E5BA1" w:rsidP="00AC2144">
      <w:pPr>
        <w:pStyle w:val="a8"/>
        <w:numPr>
          <w:ilvl w:val="0"/>
          <w:numId w:val="82"/>
        </w:numPr>
        <w:spacing w:after="0" w:line="240" w:lineRule="auto"/>
        <w:ind w:left="0" w:firstLine="709"/>
        <w:jc w:val="both"/>
        <w:rPr>
          <w:rStyle w:val="s1"/>
          <w:rFonts w:eastAsiaTheme="minorEastAsia"/>
          <w:bCs w:val="0"/>
          <w:color w:val="auto"/>
          <w:sz w:val="28"/>
          <w:szCs w:val="28"/>
        </w:rPr>
      </w:pPr>
      <w:r w:rsidRPr="006351E5">
        <w:rPr>
          <w:rStyle w:val="s1"/>
          <w:color w:val="auto"/>
          <w:sz w:val="28"/>
          <w:szCs w:val="28"/>
        </w:rPr>
        <w:lastRenderedPageBreak/>
        <w:t xml:space="preserve">Возврат налога на добавленную стоимость по отдельным основаниям. </w:t>
      </w:r>
    </w:p>
    <w:p w:rsidR="002E5BA1" w:rsidRPr="002258D8" w:rsidRDefault="002E5BA1"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Возврату из бюджета подлежит налог на добавленную стоимость: </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1) уплаченный поставщикам товаров, работ, услуг, приобретенных за счет средств гранта, в порядке, установленном </w:t>
      </w:r>
      <w:hyperlink r:id="rId592" w:history="1">
        <w:r w:rsidRPr="002258D8">
          <w:rPr>
            <w:rStyle w:val="a3"/>
            <w:bCs/>
            <w:color w:val="auto"/>
            <w:sz w:val="28"/>
            <w:szCs w:val="28"/>
            <w:u w:val="none"/>
          </w:rPr>
          <w:t>статьей 275</w:t>
        </w:r>
      </w:hyperlink>
      <w:r w:rsidRPr="002258D8">
        <w:rPr>
          <w:color w:val="auto"/>
          <w:sz w:val="28"/>
          <w:szCs w:val="28"/>
        </w:rPr>
        <w:t xml:space="preserve"> настоящего Кодекса; </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2) уплаченный дипломатическими и приравненными к ним представительствами </w:t>
      </w:r>
      <w:r w:rsidRPr="002258D8">
        <w:rPr>
          <w:rStyle w:val="s0"/>
          <w:color w:val="auto"/>
          <w:sz w:val="28"/>
          <w:szCs w:val="28"/>
        </w:rPr>
        <w:t>иностранных государств, консульскими учреждениями иностранных государств</w:t>
      </w:r>
      <w:r w:rsidRPr="002258D8">
        <w:rPr>
          <w:color w:val="auto"/>
          <w:sz w:val="28"/>
          <w:szCs w:val="28"/>
        </w:rPr>
        <w:t xml:space="preserve">, аккредитованными в Республике Казахстан, и лицами, относящимися к дипломатическому и административно-техническому персоналу </w:t>
      </w:r>
      <w:r w:rsidRPr="002258D8">
        <w:rPr>
          <w:rStyle w:val="s0"/>
          <w:color w:val="auto"/>
          <w:sz w:val="28"/>
          <w:szCs w:val="28"/>
        </w:rPr>
        <w:t>этих представительств</w:t>
      </w:r>
      <w:r w:rsidRPr="002258D8">
        <w:rPr>
          <w:color w:val="auto"/>
          <w:sz w:val="28"/>
          <w:szCs w:val="28"/>
        </w:rPr>
        <w:t xml:space="preserve">, включая членов их семей, проживающих вместе с ними, </w:t>
      </w:r>
      <w:r w:rsidRPr="002258D8">
        <w:rPr>
          <w:rStyle w:val="s0"/>
          <w:color w:val="auto"/>
          <w:sz w:val="28"/>
          <w:szCs w:val="28"/>
        </w:rPr>
        <w:t xml:space="preserve">консульскими должностными лицами, консульскими служащими, включая членов их семей, проживающих вместе с ними, </w:t>
      </w:r>
      <w:r w:rsidRPr="002258D8">
        <w:rPr>
          <w:color w:val="auto"/>
          <w:sz w:val="28"/>
          <w:szCs w:val="28"/>
        </w:rPr>
        <w:t xml:space="preserve">поставщикам товаров, работ, услуг, приобретенных на территории Республики Казахстан, в порядке, установленном </w:t>
      </w:r>
      <w:hyperlink r:id="rId593" w:history="1">
        <w:r w:rsidRPr="002258D8">
          <w:rPr>
            <w:rStyle w:val="a3"/>
            <w:bCs/>
            <w:color w:val="auto"/>
            <w:sz w:val="28"/>
            <w:szCs w:val="28"/>
            <w:u w:val="none"/>
          </w:rPr>
          <w:t>статьей 276</w:t>
        </w:r>
      </w:hyperlink>
      <w:r w:rsidRPr="002258D8">
        <w:rPr>
          <w:color w:val="auto"/>
          <w:sz w:val="28"/>
          <w:szCs w:val="28"/>
        </w:rPr>
        <w:t xml:space="preserve"> настоящего Кодекса;</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3) излишне уплаченный в бюджет в порядке, установленном </w:t>
      </w:r>
      <w:hyperlink r:id="rId594" w:history="1">
        <w:r w:rsidRPr="002258D8">
          <w:rPr>
            <w:rStyle w:val="a3"/>
            <w:bCs/>
            <w:color w:val="auto"/>
            <w:sz w:val="28"/>
            <w:szCs w:val="28"/>
            <w:u w:val="none"/>
          </w:rPr>
          <w:t>статьями 599</w:t>
        </w:r>
      </w:hyperlink>
      <w:r w:rsidRPr="002258D8">
        <w:rPr>
          <w:color w:val="auto"/>
          <w:sz w:val="28"/>
          <w:szCs w:val="28"/>
        </w:rPr>
        <w:t xml:space="preserve"> и </w:t>
      </w:r>
      <w:hyperlink r:id="rId595" w:history="1">
        <w:r w:rsidRPr="002258D8">
          <w:rPr>
            <w:rStyle w:val="a3"/>
            <w:bCs/>
            <w:color w:val="auto"/>
            <w:sz w:val="28"/>
            <w:szCs w:val="28"/>
            <w:u w:val="none"/>
          </w:rPr>
          <w:t>602</w:t>
        </w:r>
      </w:hyperlink>
      <w:r w:rsidRPr="002258D8">
        <w:rPr>
          <w:color w:val="auto"/>
          <w:sz w:val="28"/>
          <w:szCs w:val="28"/>
        </w:rPr>
        <w:t xml:space="preserve"> настоящего Кодекса.</w:t>
      </w:r>
    </w:p>
    <w:p w:rsidR="002E5BA1" w:rsidRPr="002258D8" w:rsidRDefault="002E5BA1" w:rsidP="002258D8">
      <w:pPr>
        <w:ind w:firstLine="709"/>
        <w:contextualSpacing/>
        <w:jc w:val="both"/>
        <w:rPr>
          <w:color w:val="auto"/>
          <w:sz w:val="28"/>
          <w:szCs w:val="28"/>
        </w:rPr>
      </w:pPr>
    </w:p>
    <w:p w:rsidR="002E5BA1" w:rsidRPr="006351E5" w:rsidRDefault="002E5BA1" w:rsidP="00AC2144">
      <w:pPr>
        <w:pStyle w:val="a8"/>
        <w:numPr>
          <w:ilvl w:val="0"/>
          <w:numId w:val="82"/>
        </w:numPr>
        <w:spacing w:after="0" w:line="240" w:lineRule="auto"/>
        <w:ind w:left="0" w:firstLine="709"/>
        <w:jc w:val="both"/>
        <w:rPr>
          <w:rStyle w:val="s1"/>
          <w:color w:val="auto"/>
          <w:sz w:val="28"/>
          <w:szCs w:val="28"/>
        </w:rPr>
      </w:pPr>
      <w:r w:rsidRPr="006351E5">
        <w:rPr>
          <w:rStyle w:val="s1"/>
          <w:color w:val="auto"/>
          <w:sz w:val="28"/>
          <w:szCs w:val="28"/>
        </w:rPr>
        <w:t>Порядок и сроки возврата превышения налога на добавленную стоимость</w:t>
      </w:r>
    </w:p>
    <w:p w:rsidR="002E5BA1" w:rsidRPr="002258D8" w:rsidRDefault="002E5BA1" w:rsidP="002258D8">
      <w:pPr>
        <w:ind w:firstLine="709"/>
        <w:contextualSpacing/>
        <w:jc w:val="both"/>
        <w:rPr>
          <w:rStyle w:val="s0"/>
          <w:bCs/>
          <w:color w:val="auto"/>
          <w:sz w:val="28"/>
          <w:szCs w:val="28"/>
        </w:rPr>
      </w:pPr>
      <w:r w:rsidRPr="002258D8">
        <w:rPr>
          <w:rStyle w:val="s0"/>
          <w:rFonts w:eastAsiaTheme="minorEastAsia"/>
          <w:color w:val="auto"/>
          <w:sz w:val="28"/>
          <w:szCs w:val="28"/>
        </w:rPr>
        <w:t xml:space="preserve">1. Возврат превышения налога на добавленную стоимость осуществляется налогоплательщику: </w:t>
      </w:r>
    </w:p>
    <w:p w:rsidR="002E5BA1" w:rsidRPr="002258D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2258D8">
        <w:rPr>
          <w:rStyle w:val="s0"/>
          <w:rFonts w:eastAsiaTheme="minorEastAsia"/>
          <w:color w:val="auto"/>
          <w:sz w:val="28"/>
          <w:szCs w:val="28"/>
        </w:rPr>
        <w:t xml:space="preserve">1) в порядке и сроки, которые установлены настоящей статьей, если иное не установлено </w:t>
      </w:r>
      <w:hyperlink r:id="rId596" w:anchor="z3190" w:history="1">
        <w:r w:rsidRPr="002258D8">
          <w:rPr>
            <w:rStyle w:val="s0"/>
            <w:rFonts w:eastAsiaTheme="minorEastAsia"/>
            <w:color w:val="auto"/>
            <w:sz w:val="28"/>
            <w:szCs w:val="28"/>
          </w:rPr>
          <w:t>статьями  273-1, 273-2, 274</w:t>
        </w:r>
      </w:hyperlink>
      <w:r w:rsidRPr="002258D8">
        <w:rPr>
          <w:rStyle w:val="s0"/>
          <w:rFonts w:eastAsiaTheme="minorEastAsia"/>
          <w:color w:val="auto"/>
          <w:sz w:val="28"/>
          <w:szCs w:val="28"/>
        </w:rPr>
        <w:t xml:space="preserve"> настоящего Кодекса; </w:t>
      </w:r>
    </w:p>
    <w:p w:rsidR="002E5BA1" w:rsidRPr="002258D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2258D8">
        <w:rPr>
          <w:rStyle w:val="s0"/>
          <w:rFonts w:eastAsiaTheme="minorEastAsia"/>
          <w:color w:val="auto"/>
          <w:sz w:val="28"/>
          <w:szCs w:val="28"/>
        </w:rPr>
        <w:t>2) на основании его требования о возврате, указанного в декларации по налогу на добавленную стоимость за налоговый период.</w:t>
      </w:r>
    </w:p>
    <w:p w:rsidR="002E5BA1" w:rsidRPr="002258D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2258D8">
        <w:rPr>
          <w:rStyle w:val="s0"/>
          <w:rFonts w:eastAsiaTheme="minorEastAsia"/>
          <w:color w:val="auto"/>
          <w:sz w:val="28"/>
          <w:szCs w:val="28"/>
        </w:rPr>
        <w:t xml:space="preserve">2. Если иное не установлено </w:t>
      </w:r>
      <w:hyperlink r:id="rId597" w:history="1">
        <w:r w:rsidRPr="002258D8">
          <w:rPr>
            <w:rStyle w:val="s0"/>
            <w:rFonts w:eastAsiaTheme="minorEastAsia"/>
            <w:color w:val="auto"/>
            <w:sz w:val="28"/>
            <w:szCs w:val="28"/>
          </w:rPr>
          <w:t>статьями 273-1, 273-2, 274</w:t>
        </w:r>
      </w:hyperlink>
      <w:r w:rsidRPr="002258D8">
        <w:rPr>
          <w:rStyle w:val="s0"/>
          <w:rFonts w:eastAsiaTheme="minorEastAsia"/>
          <w:color w:val="auto"/>
          <w:sz w:val="28"/>
          <w:szCs w:val="28"/>
        </w:rPr>
        <w:t xml:space="preserve"> настоящего Кодекса, возврат превышения налога на добавленную стоимость, подтвержденного результатами проверки производится плательщику налога на добавленную стоимость в следующие сроки: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 а также при условии не отнесения его к категории налогоплательщиков, находящихся в зоне риска, определяемом в соответствии с законодательством Республики Казахстан  - </w:t>
      </w:r>
      <w:r w:rsidRPr="002258D8">
        <w:rPr>
          <w:color w:val="auto"/>
          <w:sz w:val="28"/>
          <w:szCs w:val="28"/>
        </w:rPr>
        <w:t xml:space="preserve">в </w:t>
      </w:r>
      <w:r w:rsidRPr="002258D8">
        <w:rPr>
          <w:rStyle w:val="s0"/>
          <w:color w:val="auto"/>
          <w:sz w:val="28"/>
          <w:szCs w:val="28"/>
        </w:rPr>
        <w:t xml:space="preserve">течение </w:t>
      </w:r>
      <w:r w:rsidRPr="002258D8">
        <w:rPr>
          <w:color w:val="auto"/>
          <w:sz w:val="28"/>
          <w:szCs w:val="28"/>
        </w:rPr>
        <w:t>тридцати рабочих</w:t>
      </w:r>
      <w:r w:rsidRPr="002258D8">
        <w:rPr>
          <w:rStyle w:val="s0"/>
          <w:color w:val="auto"/>
          <w:sz w:val="28"/>
          <w:szCs w:val="28"/>
        </w:rPr>
        <w:t xml:space="preserve"> дней;</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осуществляющему обороты,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в остальных случаях - в течение ста пятидесяти пяти календарных дней.</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lastRenderedPageBreak/>
        <w:t>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подпунктом 2) пункта 3 статьи 72 настоящего Кодекса.</w:t>
      </w:r>
    </w:p>
    <w:p w:rsidR="002E5BA1" w:rsidRPr="002258D8" w:rsidRDefault="002E5BA1" w:rsidP="002258D8">
      <w:pPr>
        <w:ind w:firstLine="709"/>
        <w:contextualSpacing/>
        <w:jc w:val="both"/>
        <w:rPr>
          <w:color w:val="auto"/>
          <w:sz w:val="28"/>
          <w:szCs w:val="28"/>
        </w:rPr>
      </w:pPr>
      <w:r w:rsidRPr="002258D8">
        <w:rPr>
          <w:color w:val="auto"/>
          <w:sz w:val="28"/>
          <w:szCs w:val="28"/>
        </w:rPr>
        <w:t>В целях настоящего пункта основаниями для возврата превышения налога на добавленную стоимость являются:</w:t>
      </w:r>
    </w:p>
    <w:p w:rsidR="002E5BA1" w:rsidRPr="002258D8" w:rsidRDefault="002E5BA1" w:rsidP="002258D8">
      <w:pPr>
        <w:ind w:firstLine="709"/>
        <w:contextualSpacing/>
        <w:jc w:val="both"/>
        <w:rPr>
          <w:color w:val="auto"/>
          <w:sz w:val="28"/>
          <w:szCs w:val="28"/>
        </w:rPr>
      </w:pPr>
      <w:r w:rsidRPr="002258D8">
        <w:rPr>
          <w:rStyle w:val="s0"/>
          <w:color w:val="auto"/>
          <w:sz w:val="28"/>
          <w:szCs w:val="28"/>
        </w:rPr>
        <w:t>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2E5BA1" w:rsidRPr="002258D8" w:rsidRDefault="002E5BA1" w:rsidP="002258D8">
      <w:pPr>
        <w:ind w:firstLine="709"/>
        <w:contextualSpacing/>
        <w:jc w:val="both"/>
        <w:rPr>
          <w:rStyle w:val="s0"/>
          <w:color w:val="auto"/>
          <w:sz w:val="28"/>
          <w:szCs w:val="28"/>
        </w:rPr>
      </w:pPr>
      <w:r w:rsidRPr="002258D8">
        <w:rPr>
          <w:color w:val="auto"/>
          <w:sz w:val="28"/>
          <w:szCs w:val="28"/>
        </w:rPr>
        <w:t xml:space="preserve">2) заключение к акту налоговой проверки, оформленное в случае, предусмотренном </w:t>
      </w:r>
      <w:hyperlink r:id="rId598" w:history="1">
        <w:r w:rsidRPr="002258D8">
          <w:rPr>
            <w:rStyle w:val="a3"/>
            <w:bCs/>
            <w:color w:val="auto"/>
            <w:sz w:val="28"/>
            <w:szCs w:val="28"/>
            <w:u w:val="none"/>
          </w:rPr>
          <w:t>пунктом 10 статьи 635</w:t>
        </w:r>
      </w:hyperlink>
      <w:r w:rsidRPr="002258D8">
        <w:rPr>
          <w:color w:val="auto"/>
          <w:sz w:val="28"/>
          <w:szCs w:val="28"/>
        </w:rPr>
        <w:t xml:space="preserve"> настоящего Кодекса;</w:t>
      </w:r>
    </w:p>
    <w:p w:rsidR="002E5BA1" w:rsidRPr="002258D8" w:rsidRDefault="002E5BA1" w:rsidP="002258D8">
      <w:pPr>
        <w:ind w:firstLine="709"/>
        <w:contextualSpacing/>
        <w:jc w:val="both"/>
        <w:rPr>
          <w:color w:val="auto"/>
          <w:sz w:val="28"/>
          <w:szCs w:val="28"/>
        </w:rPr>
      </w:pPr>
      <w:r w:rsidRPr="002258D8">
        <w:rPr>
          <w:color w:val="auto"/>
          <w:sz w:val="28"/>
          <w:szCs w:val="28"/>
        </w:rPr>
        <w:t>5. Не производится возврат превышения налога на добавленную стоимость:</w:t>
      </w:r>
    </w:p>
    <w:p w:rsidR="002E5BA1" w:rsidRPr="002258D8" w:rsidRDefault="002E5BA1" w:rsidP="002258D8">
      <w:pPr>
        <w:ind w:firstLine="709"/>
        <w:contextualSpacing/>
        <w:jc w:val="both"/>
        <w:rPr>
          <w:color w:val="auto"/>
          <w:sz w:val="28"/>
          <w:szCs w:val="28"/>
        </w:rPr>
      </w:pPr>
      <w:r w:rsidRPr="002258D8">
        <w:rPr>
          <w:color w:val="auto"/>
          <w:sz w:val="28"/>
          <w:szCs w:val="28"/>
        </w:rPr>
        <w:t>1) налогоплательщику, осуществляющему расчеты с бюджетом в специальных налоговых режимах, установленных для:</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субъектов малого бизнеса;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крестьянских или фермерских хозяйств;</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производителей сельскохозяйственной продукции, продукции аквакультуры (рыбоводства) и сельскохозяйственных кооперативов;</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2) налогоплательщику за налоговые периоды, по которым он применял положения </w:t>
      </w:r>
      <w:hyperlink r:id="rId599" w:history="1">
        <w:r w:rsidRPr="002258D8">
          <w:rPr>
            <w:rStyle w:val="a3"/>
            <w:bCs/>
            <w:color w:val="auto"/>
            <w:sz w:val="28"/>
            <w:szCs w:val="28"/>
            <w:u w:val="none"/>
          </w:rPr>
          <w:t>статьи 267</w:t>
        </w:r>
      </w:hyperlink>
      <w:r w:rsidRPr="002258D8">
        <w:rPr>
          <w:rStyle w:val="s0"/>
          <w:color w:val="auto"/>
          <w:sz w:val="28"/>
          <w:szCs w:val="28"/>
        </w:rPr>
        <w:t xml:space="preserve"> и </w:t>
      </w:r>
      <w:hyperlink r:id="rId600" w:history="1">
        <w:r w:rsidRPr="002258D8">
          <w:rPr>
            <w:rStyle w:val="a3"/>
            <w:bCs/>
            <w:color w:val="auto"/>
            <w:sz w:val="28"/>
            <w:szCs w:val="28"/>
            <w:u w:val="none"/>
          </w:rPr>
          <w:t>подпункта 18) пункта 3 статьи 231</w:t>
        </w:r>
      </w:hyperlink>
      <w:r w:rsidRPr="002258D8">
        <w:rPr>
          <w:rStyle w:val="s0"/>
          <w:color w:val="auto"/>
          <w:sz w:val="28"/>
          <w:szCs w:val="28"/>
        </w:rPr>
        <w:t xml:space="preserve"> настоящего Кодекса. </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6. Превышение налога на добавленную стоимость, подлежащее возврату из бюджета, возвращается налогоплательщику в порядке, установленном </w:t>
      </w:r>
      <w:hyperlink r:id="rId601" w:history="1">
        <w:r w:rsidRPr="002258D8">
          <w:rPr>
            <w:rStyle w:val="a3"/>
            <w:bCs/>
            <w:color w:val="auto"/>
            <w:sz w:val="28"/>
            <w:szCs w:val="28"/>
            <w:u w:val="none"/>
          </w:rPr>
          <w:t>статьей 603</w:t>
        </w:r>
      </w:hyperlink>
      <w:r w:rsidRPr="002258D8">
        <w:rPr>
          <w:color w:val="auto"/>
          <w:sz w:val="28"/>
          <w:szCs w:val="28"/>
        </w:rPr>
        <w:t xml:space="preserve"> настоящего Кодекса.</w:t>
      </w:r>
    </w:p>
    <w:p w:rsidR="002E5BA1" w:rsidRPr="002258D8" w:rsidRDefault="002E5BA1" w:rsidP="002258D8">
      <w:pPr>
        <w:framePr w:hSpace="180" w:wrap="around" w:vAnchor="text" w:hAnchor="text" w:x="-596" w:y="1"/>
        <w:ind w:firstLine="709"/>
        <w:contextualSpacing/>
        <w:suppressOverlap/>
        <w:jc w:val="both"/>
        <w:rPr>
          <w:color w:val="auto"/>
          <w:sz w:val="28"/>
          <w:szCs w:val="28"/>
        </w:rPr>
      </w:pPr>
    </w:p>
    <w:p w:rsidR="002E5BA1" w:rsidRPr="002258D8" w:rsidRDefault="002E5BA1" w:rsidP="002258D8">
      <w:pPr>
        <w:ind w:firstLine="709"/>
        <w:contextualSpacing/>
        <w:jc w:val="both"/>
        <w:rPr>
          <w:rStyle w:val="s0"/>
          <w:color w:val="auto"/>
          <w:sz w:val="28"/>
          <w:szCs w:val="28"/>
        </w:rPr>
      </w:pPr>
      <w:r w:rsidRPr="002258D8">
        <w:rPr>
          <w:bCs/>
          <w:color w:val="auto"/>
          <w:sz w:val="28"/>
          <w:szCs w:val="28"/>
        </w:rPr>
        <w:t>7</w:t>
      </w:r>
      <w:r w:rsidRPr="002258D8">
        <w:rPr>
          <w:rStyle w:val="s0"/>
          <w:color w:val="auto"/>
          <w:sz w:val="28"/>
          <w:szCs w:val="28"/>
        </w:rPr>
        <w:t>. Сумма превышения налога на добавленную стоимость, по которой налогоплательщиком в декларации указано требование о возврате налога на добавленную стоимость, возвращенная из бюджета и не подтвержденная по результатам налогового контроля, подлежит уплате в бюджет налогоплательщиком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587 настоящего Кодекса или уведомления о результатах проверки.</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Если возврат превышения налога на добавленную стоимость налогоплательщику ранее был произведен с начислением и перечислением пени в соответствии с </w:t>
      </w:r>
      <w:hyperlink r:id="rId602" w:history="1">
        <w:r w:rsidRPr="002258D8">
          <w:rPr>
            <w:rStyle w:val="s0"/>
            <w:color w:val="auto"/>
            <w:sz w:val="28"/>
            <w:szCs w:val="28"/>
          </w:rPr>
          <w:t>пунктом 4 статьи 603</w:t>
        </w:r>
      </w:hyperlink>
      <w:r w:rsidRPr="002258D8">
        <w:rPr>
          <w:rStyle w:val="s0"/>
          <w:color w:val="auto"/>
          <w:sz w:val="28"/>
          <w:szCs w:val="28"/>
        </w:rPr>
        <w:t xml:space="preserve">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на  основании  уведомления об устранении нарушений, выявленных по результатам камерального контроля, в случае его согласия в </w:t>
      </w:r>
      <w:r w:rsidRPr="002258D8">
        <w:rPr>
          <w:rStyle w:val="s0"/>
          <w:color w:val="auto"/>
          <w:sz w:val="28"/>
          <w:szCs w:val="28"/>
        </w:rPr>
        <w:lastRenderedPageBreak/>
        <w:t>соответствии с пунктом 2 статьи 587 настоящего Кодекса или уведомления о результатах проверки.</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8. Суммы, указанные в пункте 7 настоящей статьи, подлежат уплате в бюджет с начислением пени в размере, указанном в </w:t>
      </w:r>
      <w:hyperlink r:id="rId603" w:history="1">
        <w:r w:rsidRPr="002258D8">
          <w:rPr>
            <w:rStyle w:val="a3"/>
            <w:bCs/>
            <w:color w:val="auto"/>
            <w:sz w:val="28"/>
            <w:szCs w:val="28"/>
            <w:u w:val="none"/>
          </w:rPr>
          <w:t>пункте 4 статьи 603</w:t>
        </w:r>
      </w:hyperlink>
      <w:r w:rsidRPr="002258D8">
        <w:rPr>
          <w:rStyle w:val="s0"/>
          <w:color w:val="auto"/>
          <w:sz w:val="28"/>
          <w:szCs w:val="28"/>
        </w:rPr>
        <w:t xml:space="preserve"> настоящего Кодекса, за каждый день с даты перечисления налогоплательщику этих сумм.</w:t>
      </w:r>
    </w:p>
    <w:p w:rsidR="002E5BA1" w:rsidRPr="002258D8" w:rsidRDefault="002E5BA1" w:rsidP="002258D8">
      <w:pPr>
        <w:ind w:firstLine="709"/>
        <w:contextualSpacing/>
        <w:jc w:val="both"/>
        <w:rPr>
          <w:rStyle w:val="s0"/>
          <w:color w:val="auto"/>
          <w:sz w:val="28"/>
          <w:szCs w:val="28"/>
        </w:rPr>
      </w:pPr>
    </w:p>
    <w:p w:rsidR="002E5BA1" w:rsidRPr="006351E5" w:rsidRDefault="002E5BA1" w:rsidP="00AC2144">
      <w:pPr>
        <w:pStyle w:val="a8"/>
        <w:numPr>
          <w:ilvl w:val="0"/>
          <w:numId w:val="82"/>
        </w:numPr>
        <w:spacing w:after="0" w:line="240" w:lineRule="auto"/>
        <w:ind w:left="0" w:firstLine="709"/>
        <w:jc w:val="both"/>
        <w:rPr>
          <w:rFonts w:ascii="Times New Roman" w:hAnsi="Times New Roman"/>
          <w:b/>
          <w:bCs/>
          <w:sz w:val="28"/>
          <w:szCs w:val="28"/>
        </w:rPr>
      </w:pPr>
      <w:bookmarkStart w:id="1414" w:name="SUB2720000"/>
      <w:bookmarkStart w:id="1415" w:name="SUB2750000"/>
      <w:bookmarkEnd w:id="1414"/>
      <w:bookmarkEnd w:id="1415"/>
      <w:r w:rsidRPr="006351E5">
        <w:rPr>
          <w:rFonts w:ascii="Times New Roman" w:hAnsi="Times New Roman"/>
          <w:b/>
          <w:sz w:val="28"/>
          <w:szCs w:val="28"/>
        </w:rPr>
        <w:t xml:space="preserve">Особенности возврата превышения налога на добавленную стоимость  отдельным категориям налогоплательщиков </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установленные пунктом 3 настоящей статьи.</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Для целей настоящей статьи к зданиям производственного назначения относятся:</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промышленные здания и склады;</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здания транспорта, связи и коммуникаций;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3) нежилые сельскохозяйственные здания.</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государственным уполномоченным органом в области технического регулирования.</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Для целей настоящей статьи началом строительства признается наиболее ранняя из следующих дат:</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дата заключения контракта (договора) на осуществление строительства;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дата заключения контракта (договора) на осуществление проектных работ.</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lastRenderedPageBreak/>
        <w:t>Положения настоящего пункта применяются при одновременном соблюдении следующих условий: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строительство осуществляется на основании долгосрочного контракта, указанного в </w:t>
      </w:r>
      <w:hyperlink r:id="rId604" w:anchor="z120" w:history="1">
        <w:r w:rsidRPr="002258D8">
          <w:rPr>
            <w:rStyle w:val="s0"/>
            <w:color w:val="auto"/>
            <w:sz w:val="28"/>
            <w:szCs w:val="28"/>
          </w:rPr>
          <w:t>пункте 1</w:t>
        </w:r>
      </w:hyperlink>
      <w:r w:rsidRPr="002258D8">
        <w:rPr>
          <w:rStyle w:val="s0"/>
          <w:color w:val="auto"/>
          <w:sz w:val="28"/>
          <w:szCs w:val="28"/>
        </w:rPr>
        <w:t> статьи 130-1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3) здания, сооружения признаны основными средствами;</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4) здания, сооружения приняты в эксплуатацию.</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Требование о возврате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hyperlink r:id="rId605" w:anchor="z469" w:history="1">
        <w:r w:rsidRPr="002258D8">
          <w:rPr>
            <w:rStyle w:val="s0"/>
            <w:color w:val="auto"/>
            <w:sz w:val="28"/>
            <w:szCs w:val="28"/>
          </w:rPr>
          <w:t>статьи 46</w:t>
        </w:r>
      </w:hyperlink>
      <w:r w:rsidRPr="002258D8">
        <w:rPr>
          <w:rStyle w:val="s0"/>
          <w:color w:val="auto"/>
          <w:sz w:val="28"/>
          <w:szCs w:val="28"/>
        </w:rPr>
        <w:t>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установленные пунктом 3 настоящей статьи.</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базовых строительных материалов, подземных вод и лечебных грязей), заключенного в порядке, определенном законодательством Республики Казахстан.</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Требование о возврате превышения налога на добавленную стоимость, указанного в абзаце первом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 с учетом положений </w:t>
      </w:r>
      <w:hyperlink r:id="rId606" w:anchor="z469" w:history="1">
        <w:r w:rsidRPr="002258D8">
          <w:rPr>
            <w:rStyle w:val="s0"/>
            <w:color w:val="auto"/>
            <w:sz w:val="28"/>
            <w:szCs w:val="28"/>
          </w:rPr>
          <w:t>статьи 46</w:t>
        </w:r>
      </w:hyperlink>
      <w:r w:rsidRPr="002258D8">
        <w:rPr>
          <w:rStyle w:val="s0"/>
          <w:color w:val="auto"/>
          <w:sz w:val="28"/>
          <w:szCs w:val="28"/>
        </w:rPr>
        <w:t>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lastRenderedPageBreak/>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4. Положения настоящей статьи не применяются к сумме превышения налога на добавленную стоимость, возврат которого осуществляется в соответствии со </w:t>
      </w:r>
      <w:hyperlink r:id="rId607" w:anchor="z3144" w:history="1">
        <w:r w:rsidRPr="002258D8">
          <w:rPr>
            <w:rStyle w:val="s0"/>
            <w:color w:val="auto"/>
            <w:sz w:val="28"/>
            <w:szCs w:val="28"/>
          </w:rPr>
          <w:t>статьями 272</w:t>
        </w:r>
      </w:hyperlink>
      <w:r w:rsidRPr="002258D8">
        <w:rPr>
          <w:sz w:val="28"/>
          <w:szCs w:val="28"/>
        </w:rPr>
        <w:t xml:space="preserve"> </w:t>
      </w:r>
      <w:r w:rsidRPr="002258D8">
        <w:rPr>
          <w:rStyle w:val="s0"/>
          <w:color w:val="auto"/>
          <w:sz w:val="28"/>
          <w:szCs w:val="28"/>
        </w:rPr>
        <w:t>и 273-2</w:t>
      </w:r>
      <w:r w:rsidRPr="002258D8">
        <w:rPr>
          <w:sz w:val="28"/>
          <w:szCs w:val="28"/>
        </w:rPr>
        <w:t xml:space="preserve"> </w:t>
      </w:r>
      <w:r w:rsidRPr="002258D8">
        <w:rPr>
          <w:rStyle w:val="s0"/>
          <w:color w:val="auto"/>
          <w:sz w:val="28"/>
          <w:szCs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w:t>
      </w:r>
      <w:r w:rsidRPr="002258D8">
        <w:rPr>
          <w:sz w:val="28"/>
          <w:szCs w:val="28"/>
        </w:rPr>
        <w:t>предусмотренного</w:t>
      </w:r>
      <w:r w:rsidRPr="002258D8">
        <w:rPr>
          <w:rStyle w:val="s0"/>
          <w:color w:val="auto"/>
          <w:sz w:val="28"/>
          <w:szCs w:val="28"/>
        </w:rPr>
        <w:t> </w:t>
      </w:r>
      <w:hyperlink r:id="rId608" w:anchor="z3190" w:history="1">
        <w:r w:rsidRPr="002258D8">
          <w:rPr>
            <w:rStyle w:val="s0"/>
            <w:color w:val="auto"/>
            <w:sz w:val="28"/>
            <w:szCs w:val="28"/>
          </w:rPr>
          <w:t>статьей 274</w:t>
        </w:r>
      </w:hyperlink>
      <w:r w:rsidRPr="002258D8">
        <w:rPr>
          <w:rStyle w:val="s0"/>
          <w:color w:val="auto"/>
          <w:sz w:val="28"/>
          <w:szCs w:val="28"/>
        </w:rPr>
        <w:t>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p>
    <w:p w:rsidR="002E5BA1" w:rsidRPr="002258D8" w:rsidRDefault="002E5BA1" w:rsidP="00AC2144">
      <w:pPr>
        <w:pStyle w:val="a8"/>
        <w:numPr>
          <w:ilvl w:val="0"/>
          <w:numId w:val="82"/>
        </w:numPr>
        <w:spacing w:after="0" w:line="240" w:lineRule="auto"/>
        <w:ind w:left="0" w:firstLine="709"/>
        <w:jc w:val="both"/>
        <w:rPr>
          <w:rStyle w:val="s1"/>
          <w:b w:val="0"/>
          <w:color w:val="auto"/>
          <w:sz w:val="28"/>
          <w:szCs w:val="28"/>
        </w:rPr>
      </w:pPr>
      <w:r w:rsidRPr="006351E5">
        <w:rPr>
          <w:rStyle w:val="s1"/>
          <w:color w:val="auto"/>
          <w:sz w:val="28"/>
          <w:szCs w:val="28"/>
        </w:rPr>
        <w:t>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w:t>
      </w:r>
      <w:r w:rsidRPr="002258D8">
        <w:rPr>
          <w:rStyle w:val="s1"/>
          <w:b w:val="0"/>
          <w:color w:val="auto"/>
          <w:sz w:val="28"/>
          <w:szCs w:val="28"/>
        </w:rPr>
        <w:t xml:space="preserve"> (ВВОДИТСЯ с 2019 года) </w:t>
      </w:r>
    </w:p>
    <w:p w:rsidR="002E5BA1" w:rsidRPr="002258D8" w:rsidRDefault="002E5BA1" w:rsidP="002258D8">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Настоящая статья устанавливает  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 (далее - контрольный счет).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Для целей настоящей статьи контрольный  счет – банковский счет, открытый плательщиком налога на добавленную стоимость в банке  второго уровня на территории Республики Казахстан, и используемый для учета движения расчетов по налогу на добавленную стоимость, в том числе для: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уплаты налога на добавленную стоимость в бюджет, включая налог на добавленную стоимость на импорт и за нерезидента;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уплаты налога на добавленную стоимость поставщикам товаров;</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уплаты налога на добавленную стоимость покупателями (получателями) товаров;</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зачисления денег с иного банковского счета плательщика налога на добавленную стоимость.</w:t>
      </w:r>
    </w:p>
    <w:p w:rsidR="002E5BA1" w:rsidRPr="002258D8" w:rsidRDefault="002E5BA1" w:rsidP="002258D8">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 xml:space="preserve">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p>
    <w:p w:rsidR="002E5BA1" w:rsidRPr="002258D8" w:rsidRDefault="002E5BA1"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При этом право на использование контрольного счета имеют  плательщики налога на добавленную стоимость, являющиеся участниками информационной системы электронных счетов-фактур.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В случае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w:t>
      </w:r>
      <w:r w:rsidRPr="002258D8">
        <w:rPr>
          <w:rStyle w:val="s1"/>
          <w:b w:val="0"/>
          <w:color w:val="auto"/>
          <w:sz w:val="28"/>
          <w:szCs w:val="28"/>
        </w:rPr>
        <w:lastRenderedPageBreak/>
        <w:t>использующий  контрольный  счет, вправе зачислить такую сумму налога на добавленную стоимость на свой контрольный  счет.</w:t>
      </w:r>
    </w:p>
    <w:p w:rsidR="002E5BA1" w:rsidRPr="002258D8" w:rsidRDefault="002E5BA1" w:rsidP="002258D8">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Право на возврат превышения налога на добавленную стоимость в соответствии с настоящей статьей имеют следующие налогоплательщики:</w:t>
      </w:r>
    </w:p>
    <w:p w:rsidR="002E5BA1" w:rsidRPr="002258D8" w:rsidRDefault="002E5BA1" w:rsidP="002258D8">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использующие приобретенные (полученные) товары (предметы лизинга), перечень которых утверждается Правительством Республики Казахстан, в производстве других товаров.</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p>
    <w:p w:rsidR="002E5BA1" w:rsidRPr="002258D8" w:rsidRDefault="002E5BA1" w:rsidP="002258D8">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товары на экспорт;</w:t>
      </w:r>
    </w:p>
    <w:p w:rsidR="002E5BA1" w:rsidRPr="002258D8" w:rsidRDefault="002E5BA1" w:rsidP="002258D8">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rsidR="002E5BA1" w:rsidRPr="002258D8" w:rsidRDefault="002E5BA1" w:rsidP="002258D8">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rsidR="002E5BA1" w:rsidRPr="002258D8" w:rsidRDefault="002E5BA1" w:rsidP="002258D8">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2E5BA1" w:rsidRPr="002258D8" w:rsidRDefault="002E5BA1" w:rsidP="002258D8">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Возврат превышения налога на добавленную стоимость в соответствии с настоящей статьей производится в части превышения налога на добавленную стоимость, сложившегося по товарам, указанным  в пункте 3 настоящей статьи, по которым уплата  налога на добавленную стоимость произведена на контрольные  счета поставщиков, совершивших оборот по реализации этих товаров.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5. Подтверждающими документами для возврата превышения налога на добавленную стоимость по товарам, указанным в подпункте 1) пункта 3 настоящей статьи, являются:</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договор на поставку товара (договор лизинга);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копии документов, подтверждающих получение товара (предмета лизинга);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копии товаросопроводительных документов, подтверждающих отгрузку товара (предмета лизинга);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документ, подтверждающий факт расчета суммы налога на добавленную стоимость на контрольный счет поставщика за приобретенный товар (предмет лизинга).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lastRenderedPageBreak/>
        <w:t>Подтверждающими документами для возврата превышения налога на добавленную стоимость по товарам, указанным в подпунктах 2) – 5) пункта 3 настоящей статьи, являются документы, предусмотренные главой 31 настоящего Кодекса.</w:t>
      </w:r>
    </w:p>
    <w:p w:rsidR="002E5BA1" w:rsidRPr="002258D8" w:rsidRDefault="002E5BA1" w:rsidP="002258D8">
      <w:pPr>
        <w:pStyle w:val="a8"/>
        <w:numPr>
          <w:ilvl w:val="0"/>
          <w:numId w:val="55"/>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Возврат превышения налога на добавленную стоимость, подтвержденного результатами проверки, производится плательщику налога на добавленную стоимость, использующему контрольный  счет, в течение пятнадцати рабочих дней. </w:t>
      </w:r>
    </w:p>
    <w:p w:rsidR="002E5BA1" w:rsidRPr="002258D8" w:rsidRDefault="002E5BA1" w:rsidP="002258D8">
      <w:pPr>
        <w:pStyle w:val="a8"/>
        <w:spacing w:after="0" w:line="240" w:lineRule="auto"/>
        <w:ind w:left="0" w:firstLine="709"/>
        <w:jc w:val="both"/>
        <w:rPr>
          <w:rStyle w:val="s0"/>
          <w:color w:val="auto"/>
          <w:sz w:val="28"/>
          <w:szCs w:val="28"/>
        </w:rPr>
      </w:pPr>
      <w:r w:rsidRPr="002258D8">
        <w:rPr>
          <w:rStyle w:val="s0"/>
          <w:color w:val="auto"/>
          <w:sz w:val="28"/>
          <w:szCs w:val="28"/>
        </w:rPr>
        <w:t>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подпунктом 2) пункта 3 статьи 72 настоящего Кодекса.</w:t>
      </w:r>
    </w:p>
    <w:p w:rsidR="002E5BA1" w:rsidRPr="002258D8" w:rsidRDefault="002E5BA1" w:rsidP="002258D8">
      <w:pPr>
        <w:pStyle w:val="a8"/>
        <w:numPr>
          <w:ilvl w:val="0"/>
          <w:numId w:val="55"/>
        </w:numPr>
        <w:spacing w:after="0" w:line="240" w:lineRule="auto"/>
        <w:ind w:left="0" w:firstLine="709"/>
        <w:jc w:val="both"/>
        <w:rPr>
          <w:rStyle w:val="s1"/>
          <w:b w:val="0"/>
          <w:color w:val="auto"/>
          <w:sz w:val="28"/>
          <w:szCs w:val="28"/>
        </w:rPr>
      </w:pPr>
      <w:r w:rsidRPr="002258D8">
        <w:rPr>
          <w:rStyle w:val="s1"/>
          <w:b w:val="0"/>
          <w:color w:val="auto"/>
          <w:sz w:val="28"/>
          <w:szCs w:val="28"/>
        </w:rPr>
        <w:t>В случае, если  плательщик налога на 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порядке, установленном статьей 602 настоящего Кодекса.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Положение настоящего пункта применяется также в случае ликвидации или реорганизации налогоплательщика, применяющего контрольный счет, за исключением реорганизации путем преобразования.</w:t>
      </w:r>
    </w:p>
    <w:p w:rsidR="002E5BA1" w:rsidRPr="002258D8" w:rsidRDefault="002E5BA1" w:rsidP="002258D8">
      <w:pPr>
        <w:pStyle w:val="a8"/>
        <w:numPr>
          <w:ilvl w:val="0"/>
          <w:numId w:val="55"/>
        </w:numPr>
        <w:spacing w:after="0" w:line="240" w:lineRule="auto"/>
        <w:ind w:left="0" w:firstLine="709"/>
        <w:jc w:val="both"/>
        <w:rPr>
          <w:rStyle w:val="s0"/>
          <w:bCs/>
          <w:color w:val="auto"/>
          <w:sz w:val="28"/>
          <w:szCs w:val="28"/>
        </w:rPr>
      </w:pPr>
      <w:r w:rsidRPr="002258D8">
        <w:rPr>
          <w:rStyle w:val="s1"/>
          <w:b w:val="0"/>
          <w:color w:val="auto"/>
          <w:sz w:val="28"/>
          <w:szCs w:val="28"/>
        </w:rPr>
        <w:t>Положения настоящей статьи не применяются при возврате превышения налога на добавленную стоимость налогоплательщикам в соответствии со статьей 274 настоящего Кодекса.</w:t>
      </w:r>
    </w:p>
    <w:p w:rsidR="002E5BA1" w:rsidRPr="002258D8" w:rsidRDefault="002E5BA1" w:rsidP="002258D8">
      <w:pPr>
        <w:ind w:firstLine="709"/>
        <w:contextualSpacing/>
        <w:jc w:val="both"/>
        <w:rPr>
          <w:rStyle w:val="s1"/>
          <w:b w:val="0"/>
          <w:color w:val="auto"/>
          <w:sz w:val="28"/>
          <w:szCs w:val="28"/>
        </w:rPr>
      </w:pPr>
    </w:p>
    <w:p w:rsidR="002E5BA1" w:rsidRPr="006351E5" w:rsidRDefault="002E5BA1" w:rsidP="00AC2144">
      <w:pPr>
        <w:pStyle w:val="a8"/>
        <w:numPr>
          <w:ilvl w:val="0"/>
          <w:numId w:val="82"/>
        </w:numPr>
        <w:spacing w:after="0" w:line="240" w:lineRule="auto"/>
        <w:ind w:left="0" w:firstLine="709"/>
        <w:jc w:val="both"/>
        <w:rPr>
          <w:rFonts w:ascii="Times New Roman" w:hAnsi="Times New Roman"/>
          <w:bCs/>
          <w:sz w:val="28"/>
          <w:szCs w:val="28"/>
        </w:rPr>
      </w:pPr>
      <w:r w:rsidRPr="006351E5">
        <w:rPr>
          <w:rStyle w:val="s1"/>
          <w:color w:val="auto"/>
          <w:sz w:val="28"/>
          <w:szCs w:val="28"/>
        </w:rPr>
        <w:t>Упрощенный порядок возврата превышения налога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t>1. Упрощенный порядок возврата 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2. Право на применение упрощенного порядка возврата превышения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превышения налога на добавленную стоимость и состоящие не менее двенадцати последовательных месяцев на </w:t>
      </w:r>
      <w:r w:rsidRPr="002258D8">
        <w:rPr>
          <w:color w:val="auto"/>
          <w:sz w:val="28"/>
          <w:szCs w:val="28"/>
        </w:rPr>
        <w:t xml:space="preserve">налоговом мониторинге </w:t>
      </w:r>
      <w:r w:rsidRPr="002258D8">
        <w:rPr>
          <w:rStyle w:val="s0"/>
          <w:color w:val="auto"/>
          <w:sz w:val="28"/>
          <w:szCs w:val="28"/>
        </w:rPr>
        <w:t>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с указанием требования о возврате превышения налога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lastRenderedPageBreak/>
        <w:t xml:space="preserve">При реорганизации путем разделения, выделения, преобразования налогоплательщика, подлежащего </w:t>
      </w:r>
      <w:r w:rsidRPr="002258D8">
        <w:rPr>
          <w:color w:val="auto"/>
          <w:sz w:val="28"/>
          <w:szCs w:val="28"/>
        </w:rPr>
        <w:t>налогоплательщика, подлежащего налоговому мониторингу</w:t>
      </w:r>
      <w:r w:rsidRPr="002258D8">
        <w:rPr>
          <w:rStyle w:val="s0"/>
          <w:color w:val="auto"/>
          <w:sz w:val="28"/>
          <w:szCs w:val="28"/>
        </w:rPr>
        <w:t>, который соответствует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Если иное не установлено настоящим подпунктом, при реорганизации путем слияния или присоединения </w:t>
      </w:r>
      <w:r w:rsidRPr="002258D8">
        <w:rPr>
          <w:color w:val="auto"/>
          <w:sz w:val="28"/>
          <w:szCs w:val="28"/>
        </w:rPr>
        <w:t>налогоплательщиков, подлежащих налоговому мониторингу</w:t>
      </w:r>
      <w:r w:rsidRPr="002258D8">
        <w:rPr>
          <w:rStyle w:val="s0"/>
          <w:color w:val="auto"/>
          <w:sz w:val="28"/>
          <w:szCs w:val="28"/>
        </w:rPr>
        <w:t xml:space="preserve">, которые соответствуют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w:t>
      </w:r>
      <w:r w:rsidRPr="002258D8">
        <w:rPr>
          <w:color w:val="auto"/>
          <w:sz w:val="28"/>
          <w:szCs w:val="28"/>
        </w:rPr>
        <w:t>налогоплательщиков, подлежащих налоговому мониторингу</w:t>
      </w:r>
      <w:r w:rsidRPr="002258D8">
        <w:rPr>
          <w:rStyle w:val="s0"/>
          <w:color w:val="auto"/>
          <w:sz w:val="28"/>
          <w:szCs w:val="28"/>
        </w:rPr>
        <w:t>.</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При реорганизации путем слияния или присоединения в соответствии с решением Правительства Республики Казахстан юридического лица - </w:t>
      </w:r>
      <w:r w:rsidRPr="002258D8">
        <w:rPr>
          <w:color w:val="auto"/>
          <w:sz w:val="28"/>
          <w:szCs w:val="28"/>
        </w:rPr>
        <w:t>налогоплательщика, подлежащего налоговому мониторингу</w:t>
      </w:r>
      <w:r w:rsidRPr="002258D8">
        <w:rPr>
          <w:rStyle w:val="s0"/>
          <w:color w:val="auto"/>
          <w:sz w:val="28"/>
          <w:szCs w:val="28"/>
        </w:rPr>
        <w:t>, право на применение упрощенного порядка возврата превышения налога на добавленную стоимость переходит к правопреемнику.</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Положения части четвертой настоящего подпункта применяются при одновременном соблюдении следующих условий:</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одно из реорганизуемых путем слияния и (или) присоединения юридических лиц является </w:t>
      </w:r>
      <w:r w:rsidRPr="002258D8">
        <w:rPr>
          <w:color w:val="auto"/>
          <w:sz w:val="28"/>
          <w:szCs w:val="28"/>
        </w:rPr>
        <w:t>налогоплательщиком, подлежащим налоговому мониторингу</w:t>
      </w:r>
      <w:r w:rsidRPr="002258D8">
        <w:rPr>
          <w:rStyle w:val="s0"/>
          <w:color w:val="auto"/>
          <w:sz w:val="28"/>
          <w:szCs w:val="28"/>
        </w:rPr>
        <w:t>, и соответствует требованиям, предусмотренным частью первой настоящего подпункта;</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контрольный пакет акций одного из реорганизуемых путем слияния или присоединения юридических лиц на дату реорганизации принадлежит национальному управляющему холдингу.</w:t>
      </w:r>
    </w:p>
    <w:p w:rsidR="002E5BA1" w:rsidRPr="002258D8" w:rsidRDefault="002E5BA1" w:rsidP="002258D8">
      <w:pPr>
        <w:ind w:firstLine="709"/>
        <w:contextualSpacing/>
        <w:jc w:val="both"/>
        <w:rPr>
          <w:color w:val="auto"/>
          <w:sz w:val="28"/>
          <w:szCs w:val="28"/>
        </w:rPr>
      </w:pPr>
      <w:r w:rsidRPr="002258D8">
        <w:rPr>
          <w:color w:val="auto"/>
          <w:sz w:val="28"/>
          <w:szCs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в частях второй, третьей и четвертой настоящего подпункта,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2E5BA1" w:rsidRPr="002258D8" w:rsidRDefault="002E5BA1" w:rsidP="002258D8">
      <w:pPr>
        <w:ind w:firstLine="709"/>
        <w:contextualSpacing/>
        <w:jc w:val="both"/>
        <w:rPr>
          <w:color w:val="auto"/>
          <w:sz w:val="28"/>
          <w:szCs w:val="28"/>
        </w:rPr>
      </w:pPr>
      <w:r w:rsidRPr="002258D8">
        <w:rPr>
          <w:color w:val="auto"/>
          <w:sz w:val="28"/>
          <w:szCs w:val="28"/>
        </w:rPr>
        <w:t>При этом возврату в упрощенном порядке подлежит превышение налога на добавленную стоимость:</w:t>
      </w:r>
    </w:p>
    <w:p w:rsidR="002E5BA1" w:rsidRPr="002258D8" w:rsidRDefault="002E5BA1" w:rsidP="002258D8">
      <w:pPr>
        <w:ind w:firstLine="709"/>
        <w:contextualSpacing/>
        <w:jc w:val="both"/>
        <w:rPr>
          <w:color w:val="auto"/>
          <w:sz w:val="28"/>
          <w:szCs w:val="28"/>
        </w:rPr>
      </w:pPr>
      <w:r w:rsidRPr="002258D8">
        <w:rPr>
          <w:color w:val="auto"/>
          <w:sz w:val="28"/>
          <w:szCs w:val="28"/>
        </w:rPr>
        <w:t>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p w:rsidR="002E5BA1" w:rsidRPr="002258D8" w:rsidRDefault="002E5BA1" w:rsidP="002258D8">
      <w:pPr>
        <w:ind w:firstLine="709"/>
        <w:contextualSpacing/>
        <w:jc w:val="both"/>
        <w:rPr>
          <w:color w:val="auto"/>
          <w:sz w:val="28"/>
          <w:szCs w:val="28"/>
        </w:rPr>
      </w:pPr>
      <w:r w:rsidRPr="002258D8">
        <w:rPr>
          <w:color w:val="auto"/>
          <w:sz w:val="28"/>
          <w:szCs w:val="28"/>
        </w:rPr>
        <w:lastRenderedPageBreak/>
        <w:t>для налогоплательщиков, состоящих на горизонтальном мониторинге – не более 90 процентов от суммы превышения налога на добавленную стоимость, сложившегося за отчетный налоговый период.</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3. Возврат превышения налога на добавленную стоимость в упрощенном порядке производится в течение пятнадцати рабочих дней с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2E5BA1" w:rsidRPr="002258D8" w:rsidRDefault="002E5BA1" w:rsidP="002258D8">
      <w:pPr>
        <w:ind w:firstLine="709"/>
        <w:contextualSpacing/>
        <w:jc w:val="both"/>
        <w:rPr>
          <w:rStyle w:val="s0"/>
          <w:color w:val="auto"/>
          <w:sz w:val="28"/>
          <w:szCs w:val="28"/>
        </w:rPr>
      </w:pPr>
    </w:p>
    <w:p w:rsidR="002E5BA1" w:rsidRPr="006351E5" w:rsidRDefault="002E5BA1" w:rsidP="00AC2144">
      <w:pPr>
        <w:pStyle w:val="a8"/>
        <w:numPr>
          <w:ilvl w:val="0"/>
          <w:numId w:val="82"/>
        </w:numPr>
        <w:spacing w:after="0" w:line="240" w:lineRule="auto"/>
        <w:ind w:left="0" w:firstLine="709"/>
        <w:jc w:val="both"/>
        <w:rPr>
          <w:rFonts w:ascii="Times New Roman" w:hAnsi="Times New Roman"/>
          <w:sz w:val="28"/>
          <w:szCs w:val="28"/>
        </w:rPr>
      </w:pPr>
      <w:r w:rsidRPr="006351E5">
        <w:rPr>
          <w:rStyle w:val="s1"/>
          <w:color w:val="auto"/>
          <w:sz w:val="28"/>
          <w:szCs w:val="28"/>
        </w:rPr>
        <w:t>Возврат налога на добавленную стоимость, уплаченного по товарам, работам, услугам, приобретенным за счет средств гранта</w:t>
      </w:r>
    </w:p>
    <w:p w:rsidR="002E5BA1" w:rsidRPr="002258D8" w:rsidRDefault="002E5BA1" w:rsidP="002258D8">
      <w:pPr>
        <w:ind w:firstLine="709"/>
        <w:contextualSpacing/>
        <w:jc w:val="both"/>
        <w:rPr>
          <w:color w:val="auto"/>
          <w:sz w:val="28"/>
          <w:szCs w:val="28"/>
        </w:rPr>
      </w:pPr>
      <w:bookmarkStart w:id="1416" w:name="SUB2750100"/>
      <w:bookmarkEnd w:id="1416"/>
      <w:r w:rsidRPr="002258D8">
        <w:rPr>
          <w:rStyle w:val="s0"/>
          <w:color w:val="auto"/>
          <w:sz w:val="28"/>
          <w:szCs w:val="28"/>
        </w:rPr>
        <w:t>1. Возврат налога на добавленную стоимость, уплаченного по товарам, работам, услугам, приобретенным за счет средств гранта, производится:</w:t>
      </w:r>
    </w:p>
    <w:p w:rsidR="002E5BA1" w:rsidRPr="002258D8" w:rsidRDefault="002E5BA1" w:rsidP="002258D8">
      <w:pPr>
        <w:ind w:firstLine="709"/>
        <w:contextualSpacing/>
        <w:jc w:val="both"/>
        <w:rPr>
          <w:color w:val="auto"/>
          <w:sz w:val="28"/>
          <w:szCs w:val="28"/>
        </w:rPr>
      </w:pPr>
      <w:bookmarkStart w:id="1417" w:name="SUB2750101"/>
      <w:bookmarkEnd w:id="1417"/>
      <w:r w:rsidRPr="002258D8">
        <w:rPr>
          <w:rStyle w:val="s0"/>
          <w:color w:val="auto"/>
          <w:sz w:val="28"/>
          <w:szCs w:val="28"/>
        </w:rPr>
        <w:t xml:space="preserve">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rsidR="002E5BA1" w:rsidRPr="002258D8" w:rsidRDefault="002E5BA1" w:rsidP="002258D8">
      <w:pPr>
        <w:ind w:firstLine="709"/>
        <w:contextualSpacing/>
        <w:jc w:val="both"/>
        <w:rPr>
          <w:color w:val="auto"/>
          <w:sz w:val="28"/>
          <w:szCs w:val="28"/>
        </w:rPr>
      </w:pPr>
      <w:bookmarkStart w:id="1418" w:name="SUB2750102"/>
      <w:bookmarkEnd w:id="1418"/>
      <w:r w:rsidRPr="002258D8">
        <w:rPr>
          <w:color w:val="auto"/>
          <w:sz w:val="28"/>
          <w:szCs w:val="28"/>
        </w:rPr>
        <w:t>2) исполнителю - лицу, назначенному грантополучателем для целей реализации гранта (далее - исполнитель).</w:t>
      </w:r>
    </w:p>
    <w:p w:rsidR="002E5BA1" w:rsidRPr="002258D8" w:rsidRDefault="002E5BA1" w:rsidP="002258D8">
      <w:pPr>
        <w:ind w:firstLine="709"/>
        <w:contextualSpacing/>
        <w:jc w:val="both"/>
        <w:rPr>
          <w:color w:val="auto"/>
          <w:sz w:val="28"/>
          <w:szCs w:val="28"/>
        </w:rPr>
      </w:pPr>
      <w:bookmarkStart w:id="1419" w:name="SUB2750200"/>
      <w:bookmarkEnd w:id="1419"/>
      <w:r w:rsidRPr="002258D8">
        <w:rPr>
          <w:color w:val="auto"/>
          <w:sz w:val="28"/>
          <w:szCs w:val="28"/>
        </w:rPr>
        <w:t xml:space="preserve">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w:t>
      </w:r>
      <w:bookmarkStart w:id="1420" w:name="sub1004461402"/>
      <w:r w:rsidRPr="002258D8">
        <w:rPr>
          <w:color w:val="auto"/>
          <w:sz w:val="28"/>
          <w:szCs w:val="28"/>
        </w:rPr>
        <w:fldChar w:fldCharType="begin"/>
      </w:r>
      <w:r w:rsidRPr="002258D8">
        <w:rPr>
          <w:color w:val="auto"/>
          <w:sz w:val="28"/>
          <w:szCs w:val="28"/>
        </w:rPr>
        <w:instrText xml:space="preserve"> HYPERLINK "jl:31661691.18 " </w:instrText>
      </w:r>
      <w:r w:rsidRPr="002258D8">
        <w:rPr>
          <w:color w:val="auto"/>
          <w:sz w:val="28"/>
          <w:szCs w:val="28"/>
        </w:rPr>
        <w:fldChar w:fldCharType="separate"/>
      </w:r>
      <w:r w:rsidRPr="002258D8">
        <w:rPr>
          <w:rStyle w:val="a3"/>
          <w:bCs/>
          <w:color w:val="auto"/>
          <w:sz w:val="28"/>
          <w:szCs w:val="28"/>
          <w:u w:val="none"/>
        </w:rPr>
        <w:t>налогового заявления</w:t>
      </w:r>
      <w:r w:rsidRPr="002258D8">
        <w:rPr>
          <w:color w:val="auto"/>
          <w:sz w:val="28"/>
          <w:szCs w:val="28"/>
        </w:rPr>
        <w:fldChar w:fldCharType="end"/>
      </w:r>
      <w:r w:rsidRPr="002258D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если одновременно соблюдаются следующие условия: </w:t>
      </w:r>
    </w:p>
    <w:p w:rsidR="002E5BA1" w:rsidRPr="002258D8" w:rsidRDefault="002E5BA1" w:rsidP="002258D8">
      <w:pPr>
        <w:ind w:firstLine="709"/>
        <w:contextualSpacing/>
        <w:jc w:val="both"/>
        <w:rPr>
          <w:color w:val="auto"/>
          <w:sz w:val="28"/>
          <w:szCs w:val="28"/>
        </w:rPr>
      </w:pPr>
      <w:bookmarkStart w:id="1421" w:name="SUB2750201"/>
      <w:bookmarkEnd w:id="1421"/>
      <w:r w:rsidRPr="002258D8">
        <w:rPr>
          <w:color w:val="auto"/>
          <w:sz w:val="28"/>
          <w:szCs w:val="28"/>
        </w:rP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2E5BA1" w:rsidRPr="002258D8" w:rsidRDefault="002E5BA1" w:rsidP="002258D8">
      <w:pPr>
        <w:ind w:firstLine="709"/>
        <w:contextualSpacing/>
        <w:jc w:val="both"/>
        <w:rPr>
          <w:color w:val="auto"/>
          <w:sz w:val="28"/>
          <w:szCs w:val="28"/>
        </w:rPr>
      </w:pPr>
      <w:bookmarkStart w:id="1422" w:name="SUB2750202"/>
      <w:bookmarkEnd w:id="1422"/>
      <w:r w:rsidRPr="002258D8">
        <w:rPr>
          <w:color w:val="auto"/>
          <w:sz w:val="28"/>
          <w:szCs w:val="28"/>
        </w:rPr>
        <w:t xml:space="preserve">2) товары, работы, услуги приобретены исключительно в целях, для реализации которых предоставлен грант; </w:t>
      </w:r>
    </w:p>
    <w:p w:rsidR="002E5BA1" w:rsidRPr="002258D8" w:rsidRDefault="002E5BA1" w:rsidP="002258D8">
      <w:pPr>
        <w:ind w:firstLine="709"/>
        <w:contextualSpacing/>
        <w:jc w:val="both"/>
        <w:rPr>
          <w:color w:val="auto"/>
          <w:sz w:val="28"/>
          <w:szCs w:val="28"/>
        </w:rPr>
      </w:pPr>
      <w:bookmarkStart w:id="1423" w:name="SUB2750203"/>
      <w:bookmarkEnd w:id="1423"/>
      <w:r w:rsidRPr="002258D8">
        <w:rPr>
          <w:color w:val="auto"/>
          <w:sz w:val="28"/>
          <w:szCs w:val="28"/>
        </w:rP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2E5BA1" w:rsidRPr="002258D8" w:rsidRDefault="002E5BA1" w:rsidP="002258D8">
      <w:pPr>
        <w:ind w:firstLine="709"/>
        <w:contextualSpacing/>
        <w:jc w:val="both"/>
        <w:rPr>
          <w:color w:val="auto"/>
          <w:sz w:val="28"/>
          <w:szCs w:val="28"/>
        </w:rPr>
      </w:pPr>
      <w:bookmarkStart w:id="1424" w:name="SUB2750300"/>
      <w:bookmarkEnd w:id="1424"/>
      <w:r w:rsidRPr="002258D8">
        <w:rPr>
          <w:color w:val="auto"/>
          <w:sz w:val="28"/>
          <w:szCs w:val="28"/>
        </w:rPr>
        <w:t xml:space="preserve">3. Возврат налога на добавленную стоимость в соответствии с настоящей статьей производится грантополучателям или исполнителямв порядке, предусмотренном </w:t>
      </w:r>
      <w:hyperlink r:id="rId609" w:history="1">
        <w:r w:rsidRPr="002258D8">
          <w:rPr>
            <w:rStyle w:val="a3"/>
            <w:bCs/>
            <w:color w:val="auto"/>
            <w:sz w:val="28"/>
            <w:szCs w:val="28"/>
            <w:u w:val="none"/>
          </w:rPr>
          <w:t>статьями 599</w:t>
        </w:r>
      </w:hyperlink>
      <w:r w:rsidRPr="002258D8">
        <w:rPr>
          <w:color w:val="auto"/>
          <w:sz w:val="28"/>
          <w:szCs w:val="28"/>
        </w:rPr>
        <w:t xml:space="preserve">, </w:t>
      </w:r>
      <w:hyperlink r:id="rId610" w:history="1">
        <w:r w:rsidRPr="002258D8">
          <w:rPr>
            <w:rStyle w:val="a3"/>
            <w:bCs/>
            <w:color w:val="auto"/>
            <w:sz w:val="28"/>
            <w:szCs w:val="28"/>
            <w:u w:val="none"/>
          </w:rPr>
          <w:t>604</w:t>
        </w:r>
      </w:hyperlink>
      <w:r w:rsidRPr="002258D8">
        <w:rPr>
          <w:color w:val="auto"/>
          <w:sz w:val="28"/>
          <w:szCs w:val="28"/>
        </w:rPr>
        <w:t xml:space="preserve"> настоящего Кодекса, на основании документов, подтверждающих уплату налога на добавленную стоимость из средств гранта. </w:t>
      </w:r>
    </w:p>
    <w:p w:rsidR="002E5BA1" w:rsidRPr="002258D8" w:rsidRDefault="002E5BA1" w:rsidP="002258D8">
      <w:pPr>
        <w:ind w:firstLine="709"/>
        <w:contextualSpacing/>
        <w:jc w:val="both"/>
        <w:rPr>
          <w:color w:val="auto"/>
          <w:sz w:val="28"/>
          <w:szCs w:val="28"/>
        </w:rPr>
      </w:pPr>
      <w:bookmarkStart w:id="1425" w:name="SUB2750400"/>
      <w:bookmarkEnd w:id="1425"/>
      <w:r w:rsidRPr="002258D8">
        <w:rPr>
          <w:color w:val="auto"/>
          <w:sz w:val="28"/>
          <w:szCs w:val="28"/>
        </w:rPr>
        <w:lastRenderedPageBreak/>
        <w:t xml:space="preserve">4. Для возврата налога на добавленную стоимость в соответствии с настоящей статьей к </w:t>
      </w:r>
      <w:hyperlink r:id="rId611" w:history="1">
        <w:r w:rsidRPr="002258D8">
          <w:rPr>
            <w:rStyle w:val="a3"/>
            <w:bCs/>
            <w:color w:val="auto"/>
            <w:sz w:val="28"/>
            <w:szCs w:val="28"/>
            <w:u w:val="none"/>
          </w:rPr>
          <w:t>налоговому заявлению</w:t>
        </w:r>
      </w:hyperlink>
      <w:bookmarkEnd w:id="1420"/>
      <w:r w:rsidRPr="002258D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грантополучатель или исполнитель представляет в налоговый орган по месту нахождения следующие документы: </w:t>
      </w:r>
    </w:p>
    <w:p w:rsidR="002E5BA1" w:rsidRPr="002258D8" w:rsidRDefault="002E5BA1" w:rsidP="002258D8">
      <w:pPr>
        <w:ind w:firstLine="709"/>
        <w:contextualSpacing/>
        <w:jc w:val="both"/>
        <w:rPr>
          <w:color w:val="auto"/>
          <w:sz w:val="28"/>
          <w:szCs w:val="28"/>
        </w:rPr>
      </w:pPr>
      <w:bookmarkStart w:id="1426" w:name="SUB2750401"/>
      <w:bookmarkEnd w:id="1426"/>
      <w:r w:rsidRPr="002258D8">
        <w:rPr>
          <w:color w:val="auto"/>
          <w:sz w:val="28"/>
          <w:szCs w:val="28"/>
        </w:rP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2E5BA1" w:rsidRPr="002258D8" w:rsidRDefault="002E5BA1" w:rsidP="002258D8">
      <w:pPr>
        <w:ind w:firstLine="709"/>
        <w:contextualSpacing/>
        <w:jc w:val="both"/>
        <w:rPr>
          <w:color w:val="auto"/>
          <w:sz w:val="28"/>
          <w:szCs w:val="28"/>
        </w:rPr>
      </w:pPr>
      <w:bookmarkStart w:id="1427" w:name="SUB2750402"/>
      <w:bookmarkEnd w:id="1427"/>
      <w:r w:rsidRPr="002258D8">
        <w:rPr>
          <w:color w:val="auto"/>
          <w:sz w:val="28"/>
          <w:szCs w:val="28"/>
        </w:rPr>
        <w:t xml:space="preserve">2) копию договора (контракта), заключенного грантополучателем либо исполнителем с поставщиком товаров, работ, услуг; </w:t>
      </w:r>
    </w:p>
    <w:p w:rsidR="002E5BA1" w:rsidRPr="002258D8" w:rsidRDefault="002E5BA1" w:rsidP="002258D8">
      <w:pPr>
        <w:ind w:firstLine="709"/>
        <w:contextualSpacing/>
        <w:jc w:val="both"/>
        <w:rPr>
          <w:color w:val="auto"/>
          <w:sz w:val="28"/>
          <w:szCs w:val="28"/>
        </w:rPr>
      </w:pPr>
      <w:bookmarkStart w:id="1428" w:name="SUB2750403"/>
      <w:bookmarkEnd w:id="1428"/>
      <w:r w:rsidRPr="002258D8">
        <w:rPr>
          <w:color w:val="auto"/>
          <w:sz w:val="28"/>
          <w:szCs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2E5BA1" w:rsidRPr="002258D8" w:rsidRDefault="002E5BA1" w:rsidP="002258D8">
      <w:pPr>
        <w:ind w:firstLine="709"/>
        <w:contextualSpacing/>
        <w:jc w:val="both"/>
        <w:rPr>
          <w:color w:val="auto"/>
          <w:sz w:val="28"/>
          <w:szCs w:val="28"/>
        </w:rPr>
      </w:pPr>
      <w:bookmarkStart w:id="1429" w:name="SUB2750404"/>
      <w:bookmarkEnd w:id="1429"/>
      <w:r w:rsidRPr="002258D8">
        <w:rPr>
          <w:color w:val="auto"/>
          <w:sz w:val="28"/>
          <w:szCs w:val="28"/>
        </w:rPr>
        <w:t xml:space="preserve">4) документы, подтверждающие отгрузку и получение товаров, работ, услуг; </w:t>
      </w:r>
    </w:p>
    <w:p w:rsidR="002E5BA1" w:rsidRPr="002258D8" w:rsidRDefault="002E5BA1" w:rsidP="002258D8">
      <w:pPr>
        <w:ind w:firstLine="709"/>
        <w:contextualSpacing/>
        <w:jc w:val="both"/>
        <w:rPr>
          <w:color w:val="auto"/>
          <w:sz w:val="28"/>
          <w:szCs w:val="28"/>
        </w:rPr>
      </w:pPr>
      <w:bookmarkStart w:id="1430" w:name="SUB2750405"/>
      <w:bookmarkEnd w:id="1430"/>
      <w:r w:rsidRPr="002258D8">
        <w:rPr>
          <w:color w:val="auto"/>
          <w:sz w:val="28"/>
          <w:szCs w:val="28"/>
        </w:rPr>
        <w:t xml:space="preserve">5) счет-фактуру, </w:t>
      </w:r>
      <w:r w:rsidRPr="002258D8">
        <w:rPr>
          <w:rStyle w:val="s0"/>
          <w:color w:val="auto"/>
          <w:sz w:val="28"/>
          <w:szCs w:val="28"/>
        </w:rPr>
        <w:t>выписанную</w:t>
      </w:r>
      <w:r w:rsidRPr="002258D8">
        <w:rPr>
          <w:color w:val="auto"/>
          <w:sz w:val="28"/>
          <w:szCs w:val="28"/>
        </w:rPr>
        <w:t xml:space="preserve"> поставщиком, являющимся плательщиком налога на добавленную стоимость, с выделением суммы налога на добавленную стоимость </w:t>
      </w:r>
      <w:r w:rsidRPr="002258D8">
        <w:rPr>
          <w:rStyle w:val="s0"/>
          <w:color w:val="auto"/>
          <w:sz w:val="28"/>
          <w:szCs w:val="28"/>
        </w:rPr>
        <w:t>отдельной строкой;</w:t>
      </w:r>
    </w:p>
    <w:p w:rsidR="002E5BA1" w:rsidRPr="002258D8" w:rsidRDefault="002E5BA1" w:rsidP="002258D8">
      <w:pPr>
        <w:ind w:firstLine="709"/>
        <w:contextualSpacing/>
        <w:jc w:val="both"/>
        <w:rPr>
          <w:color w:val="auto"/>
          <w:sz w:val="28"/>
          <w:szCs w:val="28"/>
        </w:rPr>
      </w:pPr>
      <w:bookmarkStart w:id="1431" w:name="SUB2750406"/>
      <w:bookmarkEnd w:id="1431"/>
      <w:r w:rsidRPr="002258D8">
        <w:rPr>
          <w:rStyle w:val="s0"/>
          <w:color w:val="auto"/>
          <w:sz w:val="28"/>
          <w:szCs w:val="28"/>
        </w:rPr>
        <w:t xml:space="preserve">6) накладную, товарно-транспортную накладную; </w:t>
      </w:r>
    </w:p>
    <w:p w:rsidR="002E5BA1" w:rsidRPr="002258D8" w:rsidRDefault="002E5BA1" w:rsidP="002258D8">
      <w:pPr>
        <w:ind w:firstLine="709"/>
        <w:contextualSpacing/>
        <w:jc w:val="both"/>
        <w:rPr>
          <w:color w:val="auto"/>
          <w:sz w:val="28"/>
          <w:szCs w:val="28"/>
        </w:rPr>
      </w:pPr>
      <w:bookmarkStart w:id="1432" w:name="SUB2750407"/>
      <w:bookmarkEnd w:id="1432"/>
      <w:r w:rsidRPr="002258D8">
        <w:rPr>
          <w:rStyle w:val="s0"/>
          <w:color w:val="auto"/>
          <w:sz w:val="28"/>
          <w:szCs w:val="28"/>
        </w:rPr>
        <w:t xml:space="preserve">7) документ, подтверждающий получение товара материально- ответственным лицом грантополучателя или исполнителя; </w:t>
      </w:r>
    </w:p>
    <w:p w:rsidR="002E5BA1" w:rsidRPr="002258D8" w:rsidRDefault="002E5BA1" w:rsidP="002258D8">
      <w:pPr>
        <w:ind w:firstLine="709"/>
        <w:contextualSpacing/>
        <w:jc w:val="both"/>
        <w:rPr>
          <w:color w:val="auto"/>
          <w:sz w:val="28"/>
          <w:szCs w:val="28"/>
        </w:rPr>
      </w:pPr>
      <w:bookmarkStart w:id="1433" w:name="SUB2750408"/>
      <w:bookmarkEnd w:id="1433"/>
      <w:r w:rsidRPr="002258D8">
        <w:rPr>
          <w:rStyle w:val="s0"/>
          <w:color w:val="auto"/>
          <w:sz w:val="28"/>
          <w:szCs w:val="28"/>
        </w:rPr>
        <w:t xml:space="preserve">8) акты выполненных и принятых грантополучателем или исполнителем работ, услуг, оформленные в установленном порядке; </w:t>
      </w:r>
    </w:p>
    <w:p w:rsidR="002E5BA1" w:rsidRPr="002258D8" w:rsidRDefault="002E5BA1" w:rsidP="002258D8">
      <w:pPr>
        <w:ind w:firstLine="709"/>
        <w:contextualSpacing/>
        <w:jc w:val="both"/>
        <w:rPr>
          <w:color w:val="auto"/>
          <w:sz w:val="28"/>
          <w:szCs w:val="28"/>
        </w:rPr>
      </w:pPr>
      <w:bookmarkStart w:id="1434" w:name="SUB2750409"/>
      <w:bookmarkEnd w:id="1434"/>
      <w:r w:rsidRPr="002258D8">
        <w:rPr>
          <w:rStyle w:val="s0"/>
          <w:color w:val="auto"/>
          <w:sz w:val="28"/>
          <w:szCs w:val="28"/>
        </w:rPr>
        <w:t xml:space="preserve">9) документы, подтверждающие оплату за полученные товары, работы, услуги, в том числе уплату налога на добавленную стоимость.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p w:rsidR="002E5BA1" w:rsidRPr="002258D8" w:rsidRDefault="002E5BA1" w:rsidP="002258D8">
      <w:pPr>
        <w:ind w:firstLine="709"/>
        <w:contextualSpacing/>
        <w:jc w:val="both"/>
        <w:rPr>
          <w:color w:val="auto"/>
          <w:sz w:val="28"/>
          <w:szCs w:val="28"/>
        </w:rPr>
      </w:pPr>
      <w:r w:rsidRPr="002258D8">
        <w:rPr>
          <w:color w:val="auto"/>
          <w:sz w:val="28"/>
          <w:szCs w:val="28"/>
        </w:rPr>
        <w:t> </w:t>
      </w:r>
    </w:p>
    <w:p w:rsidR="002E5BA1" w:rsidRPr="006351E5" w:rsidRDefault="002E5BA1" w:rsidP="00AC2144">
      <w:pPr>
        <w:pStyle w:val="a8"/>
        <w:numPr>
          <w:ilvl w:val="0"/>
          <w:numId w:val="82"/>
        </w:numPr>
        <w:spacing w:after="0" w:line="240" w:lineRule="auto"/>
        <w:ind w:left="0" w:firstLine="709"/>
        <w:jc w:val="both"/>
        <w:rPr>
          <w:rFonts w:ascii="Times New Roman" w:hAnsi="Times New Roman"/>
          <w:sz w:val="28"/>
          <w:szCs w:val="28"/>
        </w:rPr>
      </w:pPr>
      <w:bookmarkStart w:id="1435" w:name="SUB2760000"/>
      <w:bookmarkStart w:id="1436" w:name="sub1001500168"/>
      <w:bookmarkStart w:id="1437" w:name="sub1001499260"/>
      <w:bookmarkEnd w:id="1435"/>
      <w:r w:rsidRPr="006351E5">
        <w:rPr>
          <w:rStyle w:val="s1"/>
          <w:color w:val="auto"/>
          <w:sz w:val="28"/>
          <w:szCs w:val="28"/>
        </w:rPr>
        <w:t>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End w:id="1436"/>
    <w:bookmarkEnd w:id="1437"/>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w:t>
      </w:r>
      <w:r w:rsidRPr="002258D8">
        <w:rPr>
          <w:rStyle w:val="s0"/>
          <w:color w:val="auto"/>
          <w:sz w:val="28"/>
          <w:szCs w:val="28"/>
        </w:rPr>
        <w:lastRenderedPageBreak/>
        <w:t>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Возврат налога на добавленную стоимость осуществляется налоговыми органами по месту нахождения представительств, включенных в </w:t>
      </w:r>
      <w:bookmarkStart w:id="1438" w:name="sub1004736788"/>
      <w:r w:rsidRPr="002258D8">
        <w:rPr>
          <w:color w:val="auto"/>
          <w:sz w:val="28"/>
          <w:szCs w:val="28"/>
        </w:rPr>
        <w:fldChar w:fldCharType="begin"/>
      </w:r>
      <w:r w:rsidRPr="002258D8">
        <w:rPr>
          <w:color w:val="auto"/>
          <w:sz w:val="28"/>
          <w:szCs w:val="28"/>
        </w:rPr>
        <w:instrText xml:space="preserve"> HYPERLINK "jl:37711502.0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438"/>
      <w:r w:rsidRPr="002258D8">
        <w:rPr>
          <w:rStyle w:val="s0"/>
          <w:color w:val="auto"/>
          <w:sz w:val="28"/>
          <w:szCs w:val="28"/>
        </w:rPr>
        <w:t>, утвержденный Министерством иностранных дел Республики Казахстан.</w:t>
      </w:r>
    </w:p>
    <w:p w:rsidR="002E5BA1" w:rsidRPr="002258D8" w:rsidRDefault="002E5BA1" w:rsidP="002258D8">
      <w:pPr>
        <w:ind w:firstLine="709"/>
        <w:contextualSpacing/>
        <w:jc w:val="both"/>
        <w:rPr>
          <w:color w:val="auto"/>
          <w:sz w:val="28"/>
          <w:szCs w:val="28"/>
        </w:rPr>
      </w:pPr>
      <w:bookmarkStart w:id="1439" w:name="SUB2760200"/>
      <w:bookmarkEnd w:id="1439"/>
      <w:r w:rsidRPr="002258D8">
        <w:rPr>
          <w:rStyle w:val="s0"/>
          <w:color w:val="auto"/>
          <w:sz w:val="28"/>
          <w:szCs w:val="28"/>
        </w:rPr>
        <w:t>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w:t>
      </w:r>
      <w:r w:rsidRPr="002258D8">
        <w:rPr>
          <w:color w:val="auto"/>
          <w:sz w:val="28"/>
          <w:szCs w:val="28"/>
        </w:rPr>
        <w:t xml:space="preserve">. </w:t>
      </w:r>
    </w:p>
    <w:bookmarkStart w:id="1440" w:name="sub1004751073"/>
    <w:p w:rsidR="002E5BA1" w:rsidRPr="002258D8" w:rsidRDefault="002E5BA1"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"jl:32047186.0 " </w:instrText>
      </w:r>
      <w:r w:rsidRPr="002258D8">
        <w:rPr>
          <w:color w:val="auto"/>
          <w:sz w:val="28"/>
          <w:szCs w:val="28"/>
        </w:rPr>
        <w:fldChar w:fldCharType="separate"/>
      </w:r>
      <w:r w:rsidRPr="002258D8">
        <w:rPr>
          <w:rStyle w:val="a3"/>
          <w:bCs/>
          <w:color w:val="auto"/>
          <w:sz w:val="28"/>
          <w:szCs w:val="28"/>
          <w:u w:val="none"/>
        </w:rPr>
        <w:t>Перечень представительств</w:t>
      </w:r>
      <w:r w:rsidRPr="002258D8">
        <w:rPr>
          <w:color w:val="auto"/>
          <w:sz w:val="28"/>
          <w:szCs w:val="28"/>
        </w:rPr>
        <w:fldChar w:fldCharType="end"/>
      </w:r>
      <w:bookmarkEnd w:id="1440"/>
      <w:r w:rsidRPr="002258D8">
        <w:rPr>
          <w:color w:val="auto"/>
          <w:sz w:val="28"/>
          <w:szCs w:val="28"/>
        </w:rPr>
        <w:t>,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2E5BA1" w:rsidRPr="002258D8" w:rsidRDefault="002E5BA1" w:rsidP="002258D8">
      <w:pPr>
        <w:ind w:firstLine="709"/>
        <w:contextualSpacing/>
        <w:jc w:val="both"/>
        <w:rPr>
          <w:color w:val="auto"/>
          <w:sz w:val="28"/>
          <w:szCs w:val="28"/>
        </w:rPr>
      </w:pPr>
      <w:bookmarkStart w:id="1441" w:name="SUB2760300"/>
      <w:bookmarkStart w:id="1442" w:name="sub1001230973"/>
      <w:bookmarkEnd w:id="1441"/>
      <w:r w:rsidRPr="002258D8">
        <w:rPr>
          <w:color w:val="auto"/>
          <w:sz w:val="28"/>
          <w:szCs w:val="28"/>
        </w:rPr>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8-кратный размер </w:t>
      </w:r>
      <w:hyperlink r:id="rId612" w:history="1">
        <w:r w:rsidRPr="002258D8">
          <w:rPr>
            <w:rStyle w:val="a3"/>
            <w:bCs/>
            <w:color w:val="auto"/>
            <w:sz w:val="28"/>
            <w:szCs w:val="28"/>
            <w:u w:val="none"/>
          </w:rPr>
          <w:t>месячного расчетного показателя</w:t>
        </w:r>
      </w:hyperlink>
      <w:r w:rsidRPr="002258D8">
        <w:rPr>
          <w:color w:val="auto"/>
          <w:sz w:val="28"/>
          <w:szCs w:val="28"/>
        </w:rPr>
        <w:t xml:space="preserve">, установленного </w:t>
      </w:r>
      <w:r w:rsidRPr="002258D8">
        <w:rPr>
          <w:rStyle w:val="s0"/>
          <w:color w:val="auto"/>
          <w:sz w:val="28"/>
          <w:szCs w:val="28"/>
        </w:rPr>
        <w:t>законом о республиканском бюджете и действующего на дату выписки счета-фактуры</w:t>
      </w:r>
      <w:r w:rsidRPr="002258D8">
        <w:rPr>
          <w:color w:val="auto"/>
          <w:sz w:val="28"/>
          <w:szCs w:val="28"/>
        </w:rPr>
        <w:t>.</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2E5BA1" w:rsidRPr="002258D8" w:rsidRDefault="002E5BA1" w:rsidP="002258D8">
      <w:pPr>
        <w:ind w:firstLine="709"/>
        <w:contextualSpacing/>
        <w:jc w:val="both"/>
        <w:rPr>
          <w:color w:val="auto"/>
          <w:sz w:val="28"/>
          <w:szCs w:val="28"/>
        </w:rPr>
      </w:pPr>
      <w:bookmarkStart w:id="1443" w:name="SUB2760400"/>
      <w:bookmarkStart w:id="1444" w:name="sub1003775527"/>
      <w:bookmarkEnd w:id="1443"/>
      <w:r w:rsidRPr="002258D8">
        <w:rPr>
          <w:color w:val="auto"/>
          <w:sz w:val="28"/>
          <w:szCs w:val="28"/>
        </w:rPr>
        <w:t xml:space="preserve">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2258D8" w:rsidRDefault="002E5BA1" w:rsidP="002258D8">
      <w:pPr>
        <w:ind w:firstLine="709"/>
        <w:contextualSpacing/>
        <w:jc w:val="both"/>
        <w:rPr>
          <w:color w:val="auto"/>
          <w:sz w:val="28"/>
          <w:szCs w:val="28"/>
        </w:rPr>
      </w:pPr>
      <w:r w:rsidRPr="002258D8">
        <w:rPr>
          <w:color w:val="auto"/>
          <w:sz w:val="28"/>
          <w:szCs w:val="28"/>
        </w:rP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w:t>
      </w:r>
      <w:bookmarkStart w:id="1445" w:name="sub1001583665"/>
      <w:r w:rsidRPr="002258D8">
        <w:rPr>
          <w:color w:val="auto"/>
          <w:sz w:val="28"/>
          <w:szCs w:val="28"/>
        </w:rPr>
        <w:fldChar w:fldCharType="begin"/>
      </w:r>
      <w:r w:rsidRPr="002258D8">
        <w:rPr>
          <w:color w:val="auto"/>
          <w:sz w:val="28"/>
          <w:szCs w:val="28"/>
        </w:rPr>
        <w:instrText xml:space="preserve"> HYPERLINK "jl:30823630.0 " </w:instrText>
      </w:r>
      <w:r w:rsidRPr="002258D8">
        <w:rPr>
          <w:color w:val="auto"/>
          <w:sz w:val="28"/>
          <w:szCs w:val="28"/>
        </w:rPr>
        <w:fldChar w:fldCharType="separate"/>
      </w:r>
      <w:r w:rsidRPr="002258D8">
        <w:rPr>
          <w:rStyle w:val="a3"/>
          <w:bCs/>
          <w:color w:val="auto"/>
          <w:sz w:val="28"/>
          <w:szCs w:val="28"/>
          <w:u w:val="none"/>
        </w:rPr>
        <w:t>форме</w:t>
      </w:r>
      <w:r w:rsidRPr="002258D8">
        <w:rPr>
          <w:color w:val="auto"/>
          <w:sz w:val="28"/>
          <w:szCs w:val="28"/>
        </w:rPr>
        <w:fldChar w:fldCharType="end"/>
      </w:r>
      <w:bookmarkEnd w:id="1445"/>
      <w:r w:rsidRPr="002258D8">
        <w:rPr>
          <w:color w:val="auto"/>
          <w:sz w:val="28"/>
          <w:szCs w:val="28"/>
        </w:rPr>
        <w:t xml:space="preserve">,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Сводные ведомости (реестры), составленные представительствами, передаются в организацию по работе с дипломатическими представительствами </w:t>
      </w:r>
      <w:r w:rsidRPr="002258D8">
        <w:rPr>
          <w:rStyle w:val="s0"/>
          <w:color w:val="auto"/>
          <w:sz w:val="28"/>
          <w:szCs w:val="28"/>
        </w:rPr>
        <w:lastRenderedPageBreak/>
        <w:t>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2E5BA1" w:rsidRPr="002258D8" w:rsidRDefault="002E5BA1" w:rsidP="002258D8">
      <w:pPr>
        <w:ind w:firstLine="709"/>
        <w:contextualSpacing/>
        <w:jc w:val="both"/>
        <w:rPr>
          <w:color w:val="auto"/>
          <w:sz w:val="28"/>
          <w:szCs w:val="28"/>
        </w:rPr>
      </w:pPr>
      <w:bookmarkStart w:id="1446" w:name="SUB2760500"/>
      <w:bookmarkEnd w:id="1446"/>
      <w:r w:rsidRPr="002258D8">
        <w:rPr>
          <w:rStyle w:val="s0"/>
          <w:color w:val="auto"/>
          <w:sz w:val="28"/>
          <w:szCs w:val="28"/>
        </w:rP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2258D8" w:rsidRDefault="002E5BA1" w:rsidP="002258D8">
      <w:pPr>
        <w:ind w:firstLine="709"/>
        <w:contextualSpacing/>
        <w:jc w:val="both"/>
        <w:rPr>
          <w:color w:val="auto"/>
          <w:sz w:val="28"/>
          <w:szCs w:val="28"/>
        </w:rPr>
      </w:pPr>
      <w:bookmarkStart w:id="1447" w:name="SUB2760600"/>
      <w:bookmarkEnd w:id="1444"/>
      <w:bookmarkEnd w:id="1447"/>
      <w:r w:rsidRPr="002258D8">
        <w:rPr>
          <w:rStyle w:val="s0"/>
          <w:color w:val="auto"/>
          <w:sz w:val="28"/>
          <w:szCs w:val="28"/>
        </w:rP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налога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2E5BA1" w:rsidRPr="002258D8" w:rsidRDefault="002E5BA1" w:rsidP="002258D8">
      <w:pPr>
        <w:ind w:firstLine="709"/>
        <w:contextualSpacing/>
        <w:jc w:val="both"/>
        <w:rPr>
          <w:color w:val="auto"/>
          <w:sz w:val="28"/>
          <w:szCs w:val="28"/>
        </w:rPr>
      </w:pPr>
      <w:bookmarkStart w:id="1448" w:name="SUB2760700"/>
      <w:bookmarkEnd w:id="1442"/>
      <w:bookmarkEnd w:id="1448"/>
      <w:r w:rsidRPr="002258D8">
        <w:rPr>
          <w:rStyle w:val="s0"/>
          <w:color w:val="auto"/>
          <w:sz w:val="28"/>
          <w:szCs w:val="28"/>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2258D8" w:rsidRDefault="002E5BA1" w:rsidP="002258D8">
      <w:pPr>
        <w:ind w:firstLine="709"/>
        <w:contextualSpacing/>
        <w:jc w:val="both"/>
        <w:rPr>
          <w:color w:val="auto"/>
          <w:sz w:val="28"/>
          <w:szCs w:val="28"/>
        </w:rPr>
      </w:pPr>
      <w:r w:rsidRPr="002258D8">
        <w:rPr>
          <w:rStyle w:val="s0"/>
          <w:color w:val="auto"/>
          <w:sz w:val="28"/>
          <w:szCs w:val="28"/>
        </w:rPr>
        <w:lastRenderedPageBreak/>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2258D8" w:rsidRDefault="002E5BA1" w:rsidP="002258D8">
      <w:pPr>
        <w:ind w:firstLine="709"/>
        <w:contextualSpacing/>
        <w:jc w:val="both"/>
        <w:rPr>
          <w:color w:val="auto"/>
          <w:sz w:val="28"/>
          <w:szCs w:val="28"/>
        </w:rPr>
      </w:pPr>
      <w:bookmarkStart w:id="1449" w:name="SUB2760800"/>
      <w:bookmarkEnd w:id="1449"/>
      <w:r w:rsidRPr="002258D8">
        <w:rPr>
          <w:color w:val="auto"/>
          <w:sz w:val="28"/>
          <w:szCs w:val="28"/>
        </w:rPr>
        <w:t xml:space="preserve">8. </w:t>
      </w:r>
      <w:r w:rsidRPr="002258D8">
        <w:rPr>
          <w:rStyle w:val="s0"/>
          <w:color w:val="auto"/>
          <w:sz w:val="28"/>
          <w:szCs w:val="28"/>
        </w:rPr>
        <w:t>Представительства направляют документы в налоговые органы на казахском и (или) русском языках.</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2E5BA1" w:rsidRPr="002258D8" w:rsidRDefault="002E5BA1" w:rsidP="002258D8">
      <w:pPr>
        <w:ind w:firstLine="709"/>
        <w:contextualSpacing/>
        <w:jc w:val="both"/>
        <w:rPr>
          <w:color w:val="auto"/>
          <w:sz w:val="28"/>
          <w:szCs w:val="28"/>
        </w:rPr>
      </w:pPr>
      <w:bookmarkStart w:id="1450" w:name="SUB2760900"/>
      <w:bookmarkEnd w:id="1450"/>
      <w:r w:rsidRPr="002258D8">
        <w:rPr>
          <w:rStyle w:val="s0"/>
          <w:color w:val="auto"/>
          <w:sz w:val="28"/>
          <w:szCs w:val="28"/>
        </w:rP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 </w:t>
      </w:r>
    </w:p>
    <w:p w:rsidR="00B24695" w:rsidRDefault="00B24695" w:rsidP="002258D8">
      <w:pPr>
        <w:ind w:firstLine="709"/>
        <w:contextualSpacing/>
        <w:jc w:val="both"/>
        <w:rPr>
          <w:rStyle w:val="s1"/>
          <w:b w:val="0"/>
          <w:color w:val="auto"/>
          <w:sz w:val="28"/>
          <w:szCs w:val="28"/>
        </w:rPr>
      </w:pPr>
    </w:p>
    <w:p w:rsidR="007C4022" w:rsidRPr="002258D8" w:rsidRDefault="007C4022" w:rsidP="002258D8">
      <w:pPr>
        <w:ind w:firstLine="709"/>
        <w:contextualSpacing/>
        <w:jc w:val="both"/>
        <w:rPr>
          <w:rStyle w:val="s1"/>
          <w:b w:val="0"/>
          <w:color w:val="auto"/>
          <w:sz w:val="28"/>
          <w:szCs w:val="28"/>
        </w:rPr>
      </w:pPr>
    </w:p>
    <w:p w:rsidR="00B24695" w:rsidRPr="007C4022" w:rsidRDefault="00FD5C72" w:rsidP="007C4022">
      <w:pPr>
        <w:pStyle w:val="a8"/>
        <w:numPr>
          <w:ilvl w:val="0"/>
          <w:numId w:val="59"/>
        </w:numPr>
        <w:spacing w:after="0" w:line="240" w:lineRule="auto"/>
        <w:ind w:left="0" w:firstLine="0"/>
        <w:jc w:val="center"/>
        <w:rPr>
          <w:rFonts w:ascii="Times New Roman" w:hAnsi="Times New Roman"/>
          <w:sz w:val="28"/>
          <w:szCs w:val="28"/>
        </w:rPr>
      </w:pPr>
      <w:r w:rsidRPr="007C4022">
        <w:rPr>
          <w:rStyle w:val="s1"/>
          <w:color w:val="auto"/>
          <w:sz w:val="28"/>
          <w:szCs w:val="28"/>
        </w:rPr>
        <w:t xml:space="preserve">ОСОБЕННОСТИ ОБЛОЖЕНИЯ НАЛОГОМ НА ДОБАВЛЕННУЮ СТОИМОСТЬ ПРИ ЭКСПОРТЕ И ИМПОРТЕ ТОВАРОВ, ВЫПОЛНЕНИИ РАБОТ, ОКАЗАНИИ УСЛУГ В </w:t>
      </w:r>
      <w:r w:rsidRPr="007C4022">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rStyle w:val="s1"/>
          <w:b w:val="0"/>
          <w:color w:val="auto"/>
          <w:sz w:val="28"/>
          <w:szCs w:val="28"/>
        </w:rPr>
        <w:t> </w:t>
      </w:r>
    </w:p>
    <w:p w:rsidR="0063268D"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r w:rsidRPr="006351E5">
        <w:rPr>
          <w:rFonts w:ascii="Times New Roman" w:hAnsi="Times New Roman"/>
          <w:b/>
          <w:sz w:val="28"/>
          <w:szCs w:val="28"/>
        </w:rPr>
        <w:t>Общие положения</w:t>
      </w:r>
      <w:r w:rsidR="0063268D" w:rsidRPr="006351E5">
        <w:rPr>
          <w:rStyle w:val="s1"/>
          <w:b w:val="0"/>
          <w:color w:val="auto"/>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Положения настоящей главы установлены на основании международных договоров, </w:t>
      </w:r>
      <w:r w:rsidR="000B40AF" w:rsidRPr="002258D8">
        <w:rPr>
          <w:color w:val="auto"/>
          <w:sz w:val="28"/>
          <w:szCs w:val="28"/>
        </w:rPr>
        <w:t>заключенных между государствами-</w:t>
      </w:r>
      <w:r w:rsidRPr="002258D8">
        <w:rPr>
          <w:color w:val="auto"/>
          <w:sz w:val="28"/>
          <w:szCs w:val="28"/>
        </w:rPr>
        <w:t xml:space="preserve">членами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B24695" w:rsidRPr="002258D8" w:rsidRDefault="00B24695" w:rsidP="002258D8">
      <w:pPr>
        <w:ind w:firstLine="709"/>
        <w:contextualSpacing/>
        <w:jc w:val="both"/>
        <w:rPr>
          <w:color w:val="auto"/>
          <w:sz w:val="28"/>
          <w:szCs w:val="28"/>
        </w:rPr>
      </w:pPr>
      <w:r w:rsidRPr="002258D8">
        <w:rPr>
          <w:color w:val="auto"/>
          <w:sz w:val="28"/>
          <w:szCs w:val="28"/>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законодательным актом о введении в действие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Применяемые в настоящей главе понятия предусмотрены ратифицированными Республикой Казахстан международными договорами, </w:t>
      </w:r>
      <w:r w:rsidRPr="002258D8">
        <w:rPr>
          <w:color w:val="auto"/>
          <w:sz w:val="28"/>
          <w:szCs w:val="28"/>
        </w:rPr>
        <w:lastRenderedPageBreak/>
        <w:t>з</w:t>
      </w:r>
      <w:r w:rsidR="000B40AF" w:rsidRPr="002258D8">
        <w:rPr>
          <w:color w:val="auto"/>
          <w:sz w:val="28"/>
          <w:szCs w:val="28"/>
        </w:rPr>
        <w:t>аключенными между государствами-</w:t>
      </w:r>
      <w:r w:rsidRPr="002258D8">
        <w:rPr>
          <w:color w:val="auto"/>
          <w:sz w:val="28"/>
          <w:szCs w:val="28"/>
        </w:rPr>
        <w:t xml:space="preserve">членами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Если в ратифицированных Республикой Казахстан международных договорах, заклю</w:t>
      </w:r>
      <w:r w:rsidR="000B40AF" w:rsidRPr="002258D8">
        <w:rPr>
          <w:color w:val="auto"/>
          <w:sz w:val="28"/>
          <w:szCs w:val="28"/>
        </w:rPr>
        <w:t>ченных между государствами-</w:t>
      </w:r>
      <w:r w:rsidRPr="002258D8">
        <w:rPr>
          <w:color w:val="auto"/>
          <w:sz w:val="28"/>
          <w:szCs w:val="28"/>
        </w:rPr>
        <w:t xml:space="preserve">членами </w:t>
      </w:r>
      <w:r w:rsidRPr="002258D8">
        <w:rPr>
          <w:color w:val="auto"/>
          <w:sz w:val="28"/>
          <w:szCs w:val="28"/>
          <w:shd w:val="clear" w:color="auto" w:fill="FFFFFF"/>
        </w:rPr>
        <w:t>Евразийского экономического союза</w:t>
      </w:r>
      <w:r w:rsidRPr="002258D8">
        <w:rPr>
          <w:color w:val="auto"/>
          <w:sz w:val="28"/>
          <w:szCs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Взимание налога на добавленную стоимость по товарам, импортируемым на территорию Республики Казахстан с</w:t>
      </w:r>
      <w:r w:rsidR="000B40AF" w:rsidRPr="002258D8">
        <w:rPr>
          <w:color w:val="auto"/>
          <w:sz w:val="28"/>
          <w:szCs w:val="28"/>
        </w:rPr>
        <w:t xml:space="preserve"> территории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осуществляется налоговыми органами по ставке, установленной </w:t>
      </w:r>
      <w:bookmarkStart w:id="1451" w:name="sub1000927450"/>
      <w:r w:rsidRPr="002258D8">
        <w:rPr>
          <w:color w:val="auto"/>
          <w:sz w:val="28"/>
          <w:szCs w:val="28"/>
        </w:rPr>
        <w:fldChar w:fldCharType="begin"/>
      </w:r>
      <w:r w:rsidRPr="002258D8">
        <w:rPr>
          <w:color w:val="auto"/>
          <w:sz w:val="28"/>
          <w:szCs w:val="28"/>
        </w:rPr>
        <w:instrText xml:space="preserve"> HYPERLINK "jl:30366217.2680000%20" </w:instrText>
      </w:r>
      <w:r w:rsidRPr="002258D8">
        <w:rPr>
          <w:color w:val="auto"/>
          <w:sz w:val="28"/>
          <w:szCs w:val="28"/>
        </w:rPr>
        <w:fldChar w:fldCharType="separate"/>
      </w:r>
      <w:r w:rsidRPr="002258D8">
        <w:rPr>
          <w:color w:val="auto"/>
          <w:sz w:val="28"/>
          <w:szCs w:val="28"/>
        </w:rPr>
        <w:t>пунктом 1 статьи 268</w:t>
      </w:r>
      <w:r w:rsidRPr="002258D8">
        <w:rPr>
          <w:color w:val="auto"/>
          <w:sz w:val="28"/>
          <w:szCs w:val="28"/>
        </w:rPr>
        <w:fldChar w:fldCharType="end"/>
      </w:r>
      <w:r w:rsidRPr="002258D8">
        <w:rPr>
          <w:color w:val="auto"/>
          <w:sz w:val="28"/>
          <w:szCs w:val="28"/>
        </w:rPr>
        <w:t xml:space="preserve"> настоящего Кодекса, применяемой к размеру облагаемого импорта.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w:t>
      </w:r>
      <w:r w:rsidR="000B40AF" w:rsidRPr="002258D8">
        <w:rPr>
          <w:color w:val="auto"/>
          <w:sz w:val="28"/>
          <w:szCs w:val="28"/>
        </w:rPr>
        <w:t>во взаимной торговле государств-</w:t>
      </w:r>
      <w:r w:rsidRPr="002258D8">
        <w:rPr>
          <w:color w:val="auto"/>
          <w:sz w:val="28"/>
          <w:szCs w:val="28"/>
        </w:rPr>
        <w:t xml:space="preserve">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B24695" w:rsidRPr="002258D8" w:rsidRDefault="00B24695" w:rsidP="002258D8">
      <w:pPr>
        <w:ind w:firstLine="709"/>
        <w:contextualSpacing/>
        <w:jc w:val="both"/>
        <w:rPr>
          <w:color w:val="auto"/>
          <w:sz w:val="28"/>
          <w:szCs w:val="28"/>
        </w:rPr>
      </w:pPr>
      <w:bookmarkStart w:id="1452" w:name="SUB276010200"/>
      <w:bookmarkEnd w:id="1452"/>
      <w:r w:rsidRPr="002258D8">
        <w:rPr>
          <w:color w:val="auto"/>
          <w:sz w:val="28"/>
          <w:szCs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B24695" w:rsidRPr="002258D8" w:rsidRDefault="00B24695" w:rsidP="002258D8">
      <w:pPr>
        <w:ind w:firstLine="709"/>
        <w:contextualSpacing/>
        <w:jc w:val="both"/>
        <w:rPr>
          <w:color w:val="auto"/>
          <w:sz w:val="28"/>
          <w:szCs w:val="28"/>
        </w:rPr>
      </w:pPr>
      <w:r w:rsidRPr="002258D8">
        <w:rPr>
          <w:color w:val="auto"/>
          <w:sz w:val="28"/>
          <w:szCs w:val="28"/>
        </w:rPr>
        <w:t>1) передача имущества (предмета лизинга) в собственность лизингополучателю по фиксированной цене определена договором лизинга;</w:t>
      </w:r>
    </w:p>
    <w:p w:rsidR="00B24695" w:rsidRPr="002258D8" w:rsidRDefault="00B24695" w:rsidP="002258D8">
      <w:pPr>
        <w:ind w:firstLine="709"/>
        <w:contextualSpacing/>
        <w:jc w:val="both"/>
        <w:rPr>
          <w:color w:val="auto"/>
          <w:sz w:val="28"/>
          <w:szCs w:val="28"/>
        </w:rPr>
      </w:pPr>
      <w:r w:rsidRPr="002258D8">
        <w:rPr>
          <w:color w:val="auto"/>
          <w:sz w:val="28"/>
          <w:szCs w:val="28"/>
        </w:rPr>
        <w:t>2) срок лизинга превышает семьдесят пять процентов срока полезной службы передаваемого по лизингу имущества (предмета лизинга);</w:t>
      </w:r>
    </w:p>
    <w:p w:rsidR="00B24695" w:rsidRPr="002258D8" w:rsidRDefault="00B24695" w:rsidP="002258D8">
      <w:pPr>
        <w:ind w:firstLine="709"/>
        <w:contextualSpacing/>
        <w:jc w:val="both"/>
        <w:rPr>
          <w:color w:val="auto"/>
          <w:sz w:val="28"/>
          <w:szCs w:val="28"/>
        </w:rPr>
      </w:pPr>
      <w:r w:rsidRPr="002258D8">
        <w:rPr>
          <w:color w:val="auto"/>
          <w:sz w:val="28"/>
          <w:szCs w:val="28"/>
        </w:rPr>
        <w:t>3) текущая (дисконтированная) стоимость лизинговых платежей за весь срок лизинга превышает девяност</w:t>
      </w:r>
      <w:r w:rsidR="007E7B0D" w:rsidRPr="002258D8">
        <w:rPr>
          <w:color w:val="auto"/>
          <w:sz w:val="28"/>
          <w:szCs w:val="28"/>
        </w:rPr>
        <w:t>а</w:t>
      </w:r>
      <w:r w:rsidRPr="002258D8">
        <w:rPr>
          <w:color w:val="auto"/>
          <w:sz w:val="28"/>
          <w:szCs w:val="28"/>
        </w:rPr>
        <w:t xml:space="preserve"> процентов стоимости передаваемого по лизингу имущества (предмета лизинга).</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части стоимости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В целях настоящей главы под лизинговым платежом понимается часть стоимости товара (предмета лизинга) с учетом вознаграждения, предусмотренная договором (контрактом) лизинга.</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не признаются лизингом лизинговые сделки в случае несоблюдения указанных выше условий или в случае расторжения по ним договора лизинга (прекращения обязательств по договору лизинга) до истечения трех лет с даты заключения таких договоров.</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453" w:name="SUB276020000"/>
      <w:bookmarkEnd w:id="1453"/>
      <w:r w:rsidRPr="006351E5">
        <w:rPr>
          <w:rFonts w:ascii="Times New Roman" w:hAnsi="Times New Roman"/>
          <w:b/>
          <w:sz w:val="28"/>
          <w:szCs w:val="28"/>
        </w:rPr>
        <w:t xml:space="preserve">Плательщики налога на добавленную стоимость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Плательщиками налога на добавленную стоимость в </w:t>
      </w:r>
      <w:r w:rsidRPr="002258D8">
        <w:rPr>
          <w:color w:val="auto"/>
          <w:sz w:val="28"/>
          <w:szCs w:val="28"/>
          <w:shd w:val="clear" w:color="auto" w:fill="FFFFFF"/>
        </w:rPr>
        <w:t>Евразийском экономическом союзе</w:t>
      </w:r>
      <w:r w:rsidRPr="002258D8">
        <w:rPr>
          <w:color w:val="auto"/>
          <w:sz w:val="28"/>
          <w:szCs w:val="28"/>
        </w:rPr>
        <w:t xml:space="preserve">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лица, указанные в </w:t>
      </w:r>
      <w:hyperlink r:id="rId613" w:history="1">
        <w:r w:rsidRPr="002258D8">
          <w:rPr>
            <w:color w:val="auto"/>
            <w:sz w:val="28"/>
            <w:szCs w:val="28"/>
          </w:rPr>
          <w:t>подпункте 1) пункта 1 статьи 228</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лица, импортирующие товары на территорию Республики Казахстан с территории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лицо-резидент;</w:t>
      </w:r>
    </w:p>
    <w:p w:rsidR="00B24695" w:rsidRPr="002258D8" w:rsidRDefault="00B24695" w:rsidP="002258D8">
      <w:pPr>
        <w:ind w:firstLine="709"/>
        <w:contextualSpacing/>
        <w:jc w:val="both"/>
        <w:rPr>
          <w:color w:val="auto"/>
          <w:sz w:val="28"/>
          <w:szCs w:val="28"/>
        </w:rPr>
      </w:pPr>
      <w:r w:rsidRPr="002258D8">
        <w:rPr>
          <w:color w:val="auto"/>
          <w:sz w:val="28"/>
          <w:szCs w:val="28"/>
        </w:rPr>
        <w:t>структурное подразделение юридического лица-резидента в случае, если оно является стороной договора (контракта);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получателем товаров является структурное подразделение юридического лица-резидента;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в Республике Казахстан через филиал, представительство;</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без образования постоянного учреждения;</w:t>
      </w:r>
    </w:p>
    <w:p w:rsidR="00B24695" w:rsidRPr="002258D8" w:rsidRDefault="00B24695" w:rsidP="002258D8">
      <w:pPr>
        <w:ind w:firstLine="709"/>
        <w:contextualSpacing/>
        <w:jc w:val="both"/>
        <w:rPr>
          <w:color w:val="auto"/>
          <w:sz w:val="28"/>
          <w:szCs w:val="28"/>
        </w:rPr>
      </w:pPr>
      <w:r w:rsidRPr="002258D8">
        <w:rPr>
          <w:color w:val="auto"/>
          <w:sz w:val="28"/>
          <w:szCs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B24695" w:rsidRPr="002258D8" w:rsidRDefault="001C3C00" w:rsidP="002258D8">
      <w:pPr>
        <w:ind w:firstLine="709"/>
        <w:contextualSpacing/>
        <w:jc w:val="both"/>
        <w:rPr>
          <w:color w:val="auto"/>
          <w:sz w:val="28"/>
          <w:szCs w:val="28"/>
        </w:rPr>
      </w:pPr>
      <w:r w:rsidRPr="002258D8">
        <w:rPr>
          <w:color w:val="auto"/>
          <w:sz w:val="28"/>
          <w:szCs w:val="28"/>
        </w:rPr>
        <w:t>лица, занимающиеся частной практикой</w:t>
      </w:r>
      <w:r w:rsidR="00B24695" w:rsidRPr="002258D8">
        <w:rPr>
          <w:color w:val="auto"/>
          <w:sz w:val="28"/>
          <w:szCs w:val="28"/>
        </w:rPr>
        <w:t>,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медиаторы, импортирующие товары в целях осуществления деятельности медиатора;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физическое лицо, импортирующее товары в целях предпринимательской деятельности. </w:t>
      </w:r>
      <w:bookmarkStart w:id="1454" w:name="sub1004957682"/>
      <w:r w:rsidRPr="002258D8">
        <w:rPr>
          <w:color w:val="auto"/>
          <w:sz w:val="28"/>
          <w:szCs w:val="28"/>
        </w:rPr>
        <w:fldChar w:fldCharType="begin"/>
      </w:r>
      <w:r w:rsidRPr="002258D8">
        <w:rPr>
          <w:color w:val="auto"/>
          <w:sz w:val="28"/>
          <w:szCs w:val="28"/>
        </w:rPr>
        <w:instrText xml:space="preserve"> HYPERLINK "jl:34469991.0%20" </w:instrText>
      </w:r>
      <w:r w:rsidRPr="002258D8">
        <w:rPr>
          <w:color w:val="auto"/>
          <w:sz w:val="28"/>
          <w:szCs w:val="28"/>
        </w:rPr>
        <w:fldChar w:fldCharType="separate"/>
      </w:r>
      <w:r w:rsidRPr="002258D8">
        <w:rPr>
          <w:color w:val="auto"/>
          <w:sz w:val="28"/>
          <w:szCs w:val="28"/>
        </w:rPr>
        <w:t>Критерии</w:t>
      </w:r>
      <w:r w:rsidRPr="002258D8">
        <w:rPr>
          <w:color w:val="auto"/>
          <w:sz w:val="28"/>
          <w:szCs w:val="28"/>
        </w:rPr>
        <w:fldChar w:fldCharType="end"/>
      </w:r>
      <w:bookmarkEnd w:id="1454"/>
      <w:r w:rsidRPr="002258D8">
        <w:rPr>
          <w:color w:val="auto"/>
          <w:sz w:val="28"/>
          <w:szCs w:val="28"/>
        </w:rPr>
        <w:t xml:space="preserve"> отнесения товаров к импортируемым в целях предпринимательской деятельности устанавливаются уполномоченным органом. </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455" w:name="SUB276030000"/>
      <w:bookmarkEnd w:id="1455"/>
      <w:r w:rsidRPr="006351E5">
        <w:rPr>
          <w:rFonts w:ascii="Times New Roman" w:hAnsi="Times New Roman"/>
          <w:b/>
          <w:sz w:val="28"/>
          <w:szCs w:val="28"/>
        </w:rPr>
        <w:t>Объекты налогообложения, определение облагаемого оборота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Если иное не установлено статьей 276-4 настоящего Кодекса, объекты обложения налогом на добавленную стоимость в </w:t>
      </w:r>
      <w:r w:rsidRPr="002258D8">
        <w:rPr>
          <w:color w:val="auto"/>
          <w:sz w:val="28"/>
          <w:szCs w:val="28"/>
          <w:shd w:val="clear" w:color="auto" w:fill="FFFFFF"/>
        </w:rPr>
        <w:t>Евразийском экономическом союзе</w:t>
      </w:r>
      <w:r w:rsidRPr="002258D8">
        <w:rPr>
          <w:color w:val="auto"/>
          <w:sz w:val="28"/>
          <w:szCs w:val="28"/>
        </w:rPr>
        <w:t xml:space="preserve">, а также облагаемый оборот определяются в соответствии со </w:t>
      </w:r>
      <w:bookmarkStart w:id="1456" w:name="sub1001003681"/>
      <w:r w:rsidRPr="002258D8">
        <w:rPr>
          <w:color w:val="auto"/>
          <w:sz w:val="28"/>
          <w:szCs w:val="28"/>
        </w:rPr>
        <w:fldChar w:fldCharType="begin"/>
      </w:r>
      <w:r w:rsidRPr="002258D8">
        <w:rPr>
          <w:color w:val="auto"/>
          <w:sz w:val="28"/>
          <w:szCs w:val="28"/>
        </w:rPr>
        <w:instrText xml:space="preserve"> HYPERLINK "jl:30366217.2290000%20" </w:instrText>
      </w:r>
      <w:r w:rsidRPr="002258D8">
        <w:rPr>
          <w:color w:val="auto"/>
          <w:sz w:val="28"/>
          <w:szCs w:val="28"/>
        </w:rPr>
        <w:fldChar w:fldCharType="separate"/>
      </w:r>
      <w:r w:rsidRPr="002258D8">
        <w:rPr>
          <w:color w:val="auto"/>
          <w:sz w:val="28"/>
          <w:szCs w:val="28"/>
        </w:rPr>
        <w:t>статьями 229, 230</w:t>
      </w:r>
      <w:r w:rsidRPr="002258D8">
        <w:rPr>
          <w:color w:val="auto"/>
          <w:sz w:val="28"/>
          <w:szCs w:val="28"/>
        </w:rPr>
        <w:fldChar w:fldCharType="end"/>
      </w:r>
      <w:bookmarkEnd w:id="1456"/>
      <w:r w:rsidRPr="002258D8">
        <w:rPr>
          <w:color w:val="auto"/>
          <w:sz w:val="28"/>
          <w:szCs w:val="28"/>
        </w:rPr>
        <w:t xml:space="preserve">, </w:t>
      </w:r>
      <w:bookmarkStart w:id="1457" w:name="sub1000925679"/>
      <w:r w:rsidRPr="002258D8">
        <w:rPr>
          <w:color w:val="auto"/>
          <w:sz w:val="28"/>
          <w:szCs w:val="28"/>
        </w:rPr>
        <w:fldChar w:fldCharType="begin"/>
      </w:r>
      <w:r w:rsidRPr="002258D8">
        <w:rPr>
          <w:color w:val="auto"/>
          <w:sz w:val="28"/>
          <w:szCs w:val="28"/>
        </w:rPr>
        <w:instrText xml:space="preserve"> HYPERLINK "jl:30366217.2410000%20" </w:instrText>
      </w:r>
      <w:r w:rsidRPr="002258D8">
        <w:rPr>
          <w:color w:val="auto"/>
          <w:sz w:val="28"/>
          <w:szCs w:val="28"/>
        </w:rPr>
        <w:fldChar w:fldCharType="separate"/>
      </w:r>
      <w:r w:rsidRPr="002258D8">
        <w:rPr>
          <w:color w:val="auto"/>
          <w:sz w:val="28"/>
          <w:szCs w:val="28"/>
        </w:rPr>
        <w:t>241</w:t>
      </w:r>
      <w:r w:rsidRPr="002258D8">
        <w:rPr>
          <w:color w:val="auto"/>
          <w:sz w:val="28"/>
          <w:szCs w:val="28"/>
        </w:rPr>
        <w:fldChar w:fldCharType="end"/>
      </w:r>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458" w:name="SUB276040000"/>
      <w:bookmarkEnd w:id="1458"/>
      <w:r w:rsidRPr="006351E5">
        <w:rPr>
          <w:rFonts w:ascii="Times New Roman" w:hAnsi="Times New Roman"/>
          <w:b/>
          <w:sz w:val="28"/>
          <w:szCs w:val="28"/>
        </w:rPr>
        <w:t xml:space="preserve">Определение оборота по реализации товаров, работ, услуг и облагаемого импорта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Оборотом по реализации товаров является экспорт товаров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459" w:name="SUB276040200"/>
      <w:bookmarkEnd w:id="1459"/>
      <w:r w:rsidRPr="002258D8">
        <w:rPr>
          <w:color w:val="auto"/>
          <w:sz w:val="28"/>
          <w:szCs w:val="28"/>
        </w:rPr>
        <w:t xml:space="preserve">2. Оборотом по реализации работ, услуг в </w:t>
      </w:r>
      <w:r w:rsidRPr="002258D8">
        <w:rPr>
          <w:color w:val="auto"/>
          <w:sz w:val="28"/>
          <w:szCs w:val="28"/>
          <w:shd w:val="clear" w:color="auto" w:fill="FFFFFF"/>
        </w:rPr>
        <w:t>Евразийском экономическом союзе</w:t>
      </w:r>
      <w:r w:rsidRPr="002258D8">
        <w:rPr>
          <w:color w:val="auto"/>
          <w:sz w:val="28"/>
          <w:szCs w:val="28"/>
        </w:rPr>
        <w:t xml:space="preserve"> являются обороты в соответствии с </w:t>
      </w:r>
      <w:bookmarkStart w:id="1460" w:name="sub1001187171"/>
      <w:r w:rsidRPr="002258D8">
        <w:rPr>
          <w:color w:val="auto"/>
          <w:sz w:val="28"/>
          <w:szCs w:val="28"/>
        </w:rPr>
        <w:fldChar w:fldCharType="begin"/>
      </w:r>
      <w:r w:rsidRPr="002258D8">
        <w:rPr>
          <w:color w:val="auto"/>
          <w:sz w:val="28"/>
          <w:szCs w:val="28"/>
        </w:rPr>
        <w:instrText xml:space="preserve"> HYPERLINK "jl:30366217.2310200%20" </w:instrText>
      </w:r>
      <w:r w:rsidRPr="002258D8">
        <w:rPr>
          <w:color w:val="auto"/>
          <w:sz w:val="28"/>
          <w:szCs w:val="28"/>
        </w:rPr>
        <w:fldChar w:fldCharType="separate"/>
      </w:r>
      <w:r w:rsidRPr="002258D8">
        <w:rPr>
          <w:color w:val="auto"/>
          <w:sz w:val="28"/>
          <w:szCs w:val="28"/>
        </w:rPr>
        <w:t>пунктом 2 статьи 231</w:t>
      </w:r>
      <w:r w:rsidRPr="002258D8">
        <w:rPr>
          <w:color w:val="auto"/>
          <w:sz w:val="28"/>
          <w:szCs w:val="28"/>
        </w:rPr>
        <w:fldChar w:fldCharType="end"/>
      </w:r>
      <w:bookmarkEnd w:id="1460"/>
      <w:r w:rsidRPr="002258D8">
        <w:rPr>
          <w:color w:val="auto"/>
          <w:sz w:val="28"/>
          <w:szCs w:val="28"/>
        </w:rPr>
        <w:t xml:space="preserve"> настоящего Кодекса, если на основании </w:t>
      </w:r>
      <w:bookmarkStart w:id="1461" w:name="sub1001500179"/>
      <w:r w:rsidRPr="002258D8">
        <w:rPr>
          <w:color w:val="auto"/>
          <w:sz w:val="28"/>
          <w:szCs w:val="28"/>
        </w:rPr>
        <w:fldChar w:fldCharType="begin"/>
      </w:r>
      <w:r w:rsidRPr="002258D8">
        <w:rPr>
          <w:color w:val="auto"/>
          <w:sz w:val="28"/>
          <w:szCs w:val="28"/>
        </w:rPr>
        <w:instrText xml:space="preserve"> HYPERLINK "jl:30366217.276050200%20" </w:instrText>
      </w:r>
      <w:r w:rsidRPr="002258D8">
        <w:rPr>
          <w:color w:val="auto"/>
          <w:sz w:val="28"/>
          <w:szCs w:val="28"/>
        </w:rPr>
        <w:fldChar w:fldCharType="separate"/>
      </w:r>
      <w:r w:rsidRPr="002258D8">
        <w:rPr>
          <w:color w:val="auto"/>
          <w:sz w:val="28"/>
          <w:szCs w:val="28"/>
        </w:rPr>
        <w:t>пункта 2 статьи 276-5</w:t>
      </w:r>
      <w:r w:rsidRPr="002258D8">
        <w:rPr>
          <w:color w:val="auto"/>
          <w:sz w:val="28"/>
          <w:szCs w:val="28"/>
        </w:rPr>
        <w:fldChar w:fldCharType="end"/>
      </w:r>
      <w:bookmarkEnd w:id="1461"/>
      <w:r w:rsidRPr="002258D8">
        <w:rPr>
          <w:color w:val="auto"/>
          <w:sz w:val="28"/>
          <w:szCs w:val="28"/>
        </w:rPr>
        <w:t xml:space="preserve"> настоящего Кодекса местом их реализации признается Республика Казахстан.</w:t>
      </w:r>
    </w:p>
    <w:p w:rsidR="00B24695" w:rsidRPr="002258D8" w:rsidRDefault="00B24695" w:rsidP="002258D8">
      <w:pPr>
        <w:ind w:firstLine="709"/>
        <w:contextualSpacing/>
        <w:jc w:val="both"/>
        <w:rPr>
          <w:color w:val="auto"/>
          <w:sz w:val="28"/>
          <w:szCs w:val="28"/>
        </w:rPr>
      </w:pPr>
      <w:bookmarkStart w:id="1462" w:name="SUB276040300"/>
      <w:bookmarkEnd w:id="1462"/>
      <w:r w:rsidRPr="002258D8">
        <w:rPr>
          <w:color w:val="auto"/>
          <w:sz w:val="28"/>
          <w:szCs w:val="28"/>
        </w:rPr>
        <w:t>3. Облагаемым импортом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товары, ввезенные (ввозимые) на территорию Республики Казахстан (за исключением освобожденных от налога на добавленную стоимость в соответствии с </w:t>
      </w:r>
      <w:bookmarkStart w:id="1463" w:name="sub1001500180"/>
      <w:r w:rsidRPr="002258D8">
        <w:rPr>
          <w:color w:val="auto"/>
          <w:sz w:val="28"/>
          <w:szCs w:val="28"/>
        </w:rPr>
        <w:fldChar w:fldCharType="begin"/>
      </w:r>
      <w:r w:rsidRPr="002258D8">
        <w:rPr>
          <w:color w:val="auto"/>
          <w:sz w:val="28"/>
          <w:szCs w:val="28"/>
        </w:rPr>
        <w:instrText xml:space="preserve"> HYPERLINK "jl:30366217.276150200%20" </w:instrText>
      </w:r>
      <w:r w:rsidRPr="002258D8">
        <w:rPr>
          <w:color w:val="auto"/>
          <w:sz w:val="28"/>
          <w:szCs w:val="28"/>
        </w:rPr>
        <w:fldChar w:fldCharType="separate"/>
      </w:r>
      <w:r w:rsidRPr="002258D8">
        <w:rPr>
          <w:color w:val="auto"/>
          <w:sz w:val="28"/>
          <w:szCs w:val="28"/>
        </w:rPr>
        <w:t>пунктом 2 статьи 276-15</w:t>
      </w:r>
      <w:r w:rsidRPr="002258D8">
        <w:rPr>
          <w:color w:val="auto"/>
          <w:sz w:val="28"/>
          <w:szCs w:val="28"/>
        </w:rPr>
        <w:fldChar w:fldCharType="end"/>
      </w:r>
      <w:bookmarkEnd w:id="1463"/>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2) товары, являющиеся продуктами переработки давальческого сырья, ввезенные на территорию Республики Казахстан с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464" w:name="SUB276040400"/>
      <w:bookmarkEnd w:id="1464"/>
      <w:r w:rsidRPr="002258D8">
        <w:rPr>
          <w:color w:val="auto"/>
          <w:sz w:val="28"/>
          <w:szCs w:val="28"/>
        </w:rPr>
        <w:t>4. Не является облагаемым импортом: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временный ввоз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которые в последующем будут вывезены с территории Республики Казахстан без изменения свойств и характеристик ввезенных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ввоз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без изменения свойств и характеристик, которые ранее были временно вывезены на территорию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применяются при временном ввозе товаров:</w:t>
      </w:r>
    </w:p>
    <w:p w:rsidR="00B24695" w:rsidRPr="002258D8" w:rsidRDefault="00B24695" w:rsidP="002258D8">
      <w:pPr>
        <w:ind w:firstLine="709"/>
        <w:contextualSpacing/>
        <w:jc w:val="both"/>
        <w:rPr>
          <w:color w:val="auto"/>
          <w:sz w:val="28"/>
          <w:szCs w:val="28"/>
        </w:rPr>
      </w:pPr>
      <w:r w:rsidRPr="002258D8">
        <w:rPr>
          <w:color w:val="auto"/>
          <w:sz w:val="28"/>
          <w:szCs w:val="28"/>
        </w:rPr>
        <w:t>1) по договорам имущественного найма (аренды) движимого имущества и транспортных средств;</w:t>
      </w:r>
    </w:p>
    <w:p w:rsidR="00B24695" w:rsidRPr="002258D8" w:rsidRDefault="00B24695" w:rsidP="002258D8">
      <w:pPr>
        <w:ind w:firstLine="709"/>
        <w:contextualSpacing/>
        <w:jc w:val="both"/>
        <w:rPr>
          <w:color w:val="auto"/>
          <w:sz w:val="28"/>
          <w:szCs w:val="28"/>
        </w:rPr>
      </w:pPr>
      <w:bookmarkStart w:id="1465" w:name="sub1004915543"/>
      <w:r w:rsidRPr="002258D8">
        <w:rPr>
          <w:color w:val="auto"/>
          <w:sz w:val="28"/>
          <w:szCs w:val="28"/>
        </w:rPr>
        <w:t xml:space="preserve">2) на выставки и ярмарки.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bookmarkStart w:id="1466" w:name="sub1001165027"/>
      <w:r w:rsidRPr="002258D8">
        <w:rPr>
          <w:color w:val="auto"/>
          <w:sz w:val="28"/>
          <w:szCs w:val="28"/>
        </w:rPr>
        <w:fldChar w:fldCharType="begin"/>
      </w:r>
      <w:r w:rsidRPr="002258D8">
        <w:rPr>
          <w:color w:val="auto"/>
          <w:sz w:val="28"/>
          <w:szCs w:val="28"/>
        </w:rPr>
        <w:instrText xml:space="preserve"> HYPERLINK "jl:30366217.2440200%20" </w:instrText>
      </w:r>
      <w:r w:rsidRPr="002258D8">
        <w:rPr>
          <w:color w:val="auto"/>
          <w:sz w:val="28"/>
          <w:szCs w:val="28"/>
        </w:rPr>
        <w:fldChar w:fldCharType="separate"/>
      </w:r>
      <w:r w:rsidRPr="002258D8">
        <w:rPr>
          <w:color w:val="auto"/>
          <w:sz w:val="28"/>
          <w:szCs w:val="28"/>
        </w:rPr>
        <w:t>пунктом 2 статьи 244</w:t>
      </w:r>
      <w:r w:rsidRPr="002258D8">
        <w:rPr>
          <w:color w:val="auto"/>
          <w:sz w:val="28"/>
          <w:szCs w:val="28"/>
        </w:rPr>
        <w:fldChar w:fldCharType="end"/>
      </w:r>
      <w:bookmarkEnd w:id="1466"/>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Налогоплательщик обязан уведомлять налоговые органы при ввозе (вывозе) товаров, указанных в настоящем пункте. </w:t>
      </w:r>
      <w:bookmarkStart w:id="1467" w:name="sub1005008566"/>
      <w:r w:rsidRPr="002258D8">
        <w:rPr>
          <w:color w:val="auto"/>
          <w:sz w:val="28"/>
          <w:szCs w:val="28"/>
          <w:bdr w:val="none" w:sz="0" w:space="0" w:color="auto" w:frame="1"/>
        </w:rPr>
        <w:fldChar w:fldCharType="begin"/>
      </w:r>
      <w:r w:rsidRPr="002258D8">
        <w:rPr>
          <w:color w:val="auto"/>
          <w:sz w:val="28"/>
          <w:szCs w:val="28"/>
          <w:bdr w:val="none" w:sz="0" w:space="0" w:color="auto" w:frame="1"/>
        </w:rPr>
        <w:instrText xml:space="preserve"> HYPERLINK "jl:31765595.2560300%20" </w:instrText>
      </w:r>
      <w:r w:rsidRPr="002258D8">
        <w:rPr>
          <w:color w:val="auto"/>
          <w:sz w:val="28"/>
          <w:szCs w:val="28"/>
          <w:bdr w:val="none" w:sz="0" w:space="0" w:color="auto" w:frame="1"/>
        </w:rPr>
        <w:fldChar w:fldCharType="separate"/>
      </w:r>
      <w:r w:rsidRPr="002258D8">
        <w:rPr>
          <w:color w:val="auto"/>
          <w:sz w:val="28"/>
          <w:szCs w:val="28"/>
          <w:bdr w:val="none" w:sz="0" w:space="0" w:color="auto" w:frame="1"/>
        </w:rPr>
        <w:t>*</w:t>
      </w:r>
      <w:r w:rsidRPr="002258D8">
        <w:rPr>
          <w:color w:val="auto"/>
          <w:sz w:val="28"/>
          <w:szCs w:val="28"/>
          <w:bdr w:val="none" w:sz="0" w:space="0" w:color="auto" w:frame="1"/>
        </w:rPr>
        <w:fldChar w:fldCharType="end"/>
      </w:r>
      <w:bookmarkEnd w:id="1467"/>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временном ввозе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Start w:id="1468" w:name="sub1004462103"/>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"jl:31672181.1%20" </w:instrText>
      </w:r>
      <w:r w:rsidRPr="002258D8">
        <w:rPr>
          <w:color w:val="auto"/>
          <w:sz w:val="28"/>
          <w:szCs w:val="28"/>
        </w:rPr>
        <w:fldChar w:fldCharType="separate"/>
      </w:r>
      <w:r w:rsidRPr="002258D8">
        <w:rPr>
          <w:color w:val="auto"/>
          <w:sz w:val="28"/>
          <w:szCs w:val="28"/>
        </w:rPr>
        <w:t>Форма уведомления</w:t>
      </w:r>
      <w:r w:rsidRPr="002258D8">
        <w:rPr>
          <w:color w:val="auto"/>
          <w:sz w:val="28"/>
          <w:szCs w:val="28"/>
        </w:rPr>
        <w:fldChar w:fldCharType="end"/>
      </w:r>
      <w:r w:rsidRPr="002258D8">
        <w:rPr>
          <w:color w:val="auto"/>
          <w:sz w:val="28"/>
          <w:szCs w:val="28"/>
        </w:rPr>
        <w:t xml:space="preserve"> о ввозе (вывозе) товаров, </w:t>
      </w:r>
      <w:bookmarkStart w:id="1469" w:name="sub1004462098"/>
      <w:r w:rsidRPr="002258D8">
        <w:rPr>
          <w:color w:val="auto"/>
          <w:sz w:val="28"/>
          <w:szCs w:val="28"/>
        </w:rPr>
        <w:fldChar w:fldCharType="begin"/>
      </w:r>
      <w:r w:rsidRPr="002258D8">
        <w:rPr>
          <w:color w:val="auto"/>
          <w:sz w:val="28"/>
          <w:szCs w:val="28"/>
        </w:rPr>
        <w:instrText xml:space="preserve"> HYPERLINK "jl:31672181.100%20"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469"/>
      <w:r w:rsidRPr="002258D8">
        <w:rPr>
          <w:color w:val="auto"/>
          <w:sz w:val="28"/>
          <w:szCs w:val="28"/>
        </w:rPr>
        <w:t xml:space="preserve"> и сроки его представления в налоговые органы утверждаются уполномоченным органом.</w:t>
      </w:r>
    </w:p>
    <w:p w:rsidR="00B24695" w:rsidRPr="002258D8" w:rsidRDefault="00B24695" w:rsidP="002258D8">
      <w:pPr>
        <w:ind w:firstLine="709"/>
        <w:contextualSpacing/>
        <w:jc w:val="both"/>
        <w:rPr>
          <w:color w:val="auto"/>
          <w:sz w:val="28"/>
          <w:szCs w:val="28"/>
        </w:rPr>
      </w:pPr>
      <w:bookmarkStart w:id="1470" w:name="SUB276040500"/>
      <w:bookmarkEnd w:id="1465"/>
      <w:bookmarkEnd w:id="1470"/>
      <w:r w:rsidRPr="002258D8">
        <w:rPr>
          <w:color w:val="auto"/>
          <w:sz w:val="28"/>
          <w:szCs w:val="28"/>
        </w:rPr>
        <w:t>5. Косвенные налоги не взимаются при импорте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1) товаров, ввозимых физическими лицами не в целях предпринимательской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товаров, ввозимых с территории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в связи с их передачей в пределах одного юридического лица.</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Налогоплательщик обязан уведомлять налоговые органы при ввозе (вывозе) товаров, указанных в настоящем подпункте, по </w:t>
      </w:r>
      <w:hyperlink r:id="rId614" w:history="1">
        <w:r w:rsidRPr="002258D8">
          <w:rPr>
            <w:color w:val="auto"/>
            <w:sz w:val="28"/>
            <w:szCs w:val="28"/>
          </w:rPr>
          <w:t>форме</w:t>
        </w:r>
      </w:hyperlink>
      <w:bookmarkEnd w:id="1468"/>
      <w:r w:rsidRPr="002258D8">
        <w:rPr>
          <w:color w:val="auto"/>
          <w:sz w:val="28"/>
          <w:szCs w:val="28"/>
        </w:rPr>
        <w:t xml:space="preserve">, в </w:t>
      </w:r>
      <w:bookmarkStart w:id="1471" w:name="sub1004462097"/>
      <w:r w:rsidRPr="002258D8">
        <w:rPr>
          <w:color w:val="auto"/>
          <w:sz w:val="28"/>
          <w:szCs w:val="28"/>
        </w:rPr>
        <w:fldChar w:fldCharType="begin"/>
      </w:r>
      <w:r w:rsidRPr="002258D8">
        <w:rPr>
          <w:color w:val="auto"/>
          <w:sz w:val="28"/>
          <w:szCs w:val="28"/>
        </w:rPr>
        <w:instrText xml:space="preserve"> HYPERLINK "jl:31672181.0%20" </w:instrText>
      </w:r>
      <w:r w:rsidRPr="002258D8">
        <w:rPr>
          <w:color w:val="auto"/>
          <w:sz w:val="28"/>
          <w:szCs w:val="28"/>
        </w:rPr>
        <w:fldChar w:fldCharType="separate"/>
      </w:r>
      <w:r w:rsidRPr="002258D8">
        <w:rPr>
          <w:color w:val="auto"/>
          <w:sz w:val="28"/>
          <w:szCs w:val="28"/>
        </w:rPr>
        <w:t>порядке и сроки</w:t>
      </w:r>
      <w:r w:rsidRPr="002258D8">
        <w:rPr>
          <w:color w:val="auto"/>
          <w:sz w:val="28"/>
          <w:szCs w:val="28"/>
        </w:rPr>
        <w:fldChar w:fldCharType="end"/>
      </w:r>
      <w:bookmarkEnd w:id="1471"/>
      <w:r w:rsidRPr="002258D8">
        <w:rPr>
          <w:color w:val="auto"/>
          <w:sz w:val="28"/>
          <w:szCs w:val="28"/>
        </w:rPr>
        <w:t>, предусмотрен</w:t>
      </w:r>
      <w:r w:rsidR="000B40AF" w:rsidRPr="002258D8">
        <w:rPr>
          <w:color w:val="auto"/>
          <w:sz w:val="28"/>
          <w:szCs w:val="28"/>
        </w:rPr>
        <w:t>н</w:t>
      </w:r>
      <w:r w:rsidRPr="002258D8">
        <w:rPr>
          <w:color w:val="auto"/>
          <w:sz w:val="28"/>
          <w:szCs w:val="28"/>
        </w:rPr>
        <w:t>ы</w:t>
      </w:r>
      <w:r w:rsidR="000B40AF" w:rsidRPr="002258D8">
        <w:rPr>
          <w:color w:val="auto"/>
          <w:sz w:val="28"/>
          <w:szCs w:val="28"/>
        </w:rPr>
        <w:t>е</w:t>
      </w:r>
      <w:r w:rsidRPr="002258D8">
        <w:rPr>
          <w:color w:val="auto"/>
          <w:sz w:val="28"/>
          <w:szCs w:val="28"/>
        </w:rPr>
        <w:t xml:space="preserve"> пунктом 4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472" w:name="SUB276050000"/>
      <w:bookmarkEnd w:id="1472"/>
      <w:r w:rsidRPr="006351E5">
        <w:rPr>
          <w:rFonts w:ascii="Times New Roman" w:hAnsi="Times New Roman"/>
          <w:b/>
          <w:sz w:val="28"/>
          <w:szCs w:val="28"/>
        </w:rPr>
        <w:t>Место реализации товаров,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Место реализации товаров определяется в соответствии с </w:t>
      </w:r>
      <w:bookmarkStart w:id="1473" w:name="sub1000934957"/>
      <w:r w:rsidRPr="002258D8">
        <w:rPr>
          <w:color w:val="auto"/>
          <w:sz w:val="28"/>
          <w:szCs w:val="28"/>
        </w:rPr>
        <w:fldChar w:fldCharType="begin"/>
      </w:r>
      <w:r w:rsidRPr="002258D8">
        <w:rPr>
          <w:color w:val="auto"/>
          <w:sz w:val="28"/>
          <w:szCs w:val="28"/>
        </w:rPr>
        <w:instrText xml:space="preserve"> HYPERLINK "jl:30366217.2360000%20" </w:instrText>
      </w:r>
      <w:r w:rsidRPr="002258D8">
        <w:rPr>
          <w:color w:val="auto"/>
          <w:sz w:val="28"/>
          <w:szCs w:val="28"/>
        </w:rPr>
        <w:fldChar w:fldCharType="separate"/>
      </w:r>
      <w:r w:rsidRPr="002258D8">
        <w:rPr>
          <w:color w:val="auto"/>
          <w:sz w:val="28"/>
          <w:szCs w:val="28"/>
        </w:rPr>
        <w:t>пунктом 1 статьи 236</w:t>
      </w:r>
      <w:r w:rsidRPr="002258D8">
        <w:rPr>
          <w:color w:val="auto"/>
          <w:sz w:val="28"/>
          <w:szCs w:val="28"/>
        </w:rPr>
        <w:fldChar w:fldCharType="end"/>
      </w:r>
      <w:bookmarkEnd w:id="1473"/>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474" w:name="SUB276050200"/>
      <w:bookmarkStart w:id="1475" w:name="sub1002039151"/>
      <w:bookmarkStart w:id="1476" w:name="sub1002034529"/>
      <w:bookmarkEnd w:id="1474"/>
      <w:r w:rsidRPr="002258D8">
        <w:rPr>
          <w:color w:val="auto"/>
          <w:sz w:val="28"/>
          <w:szCs w:val="28"/>
        </w:rPr>
        <w:t xml:space="preserve">2. Местом реализации работ, услуг признается территория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если:</w:t>
      </w:r>
    </w:p>
    <w:bookmarkEnd w:id="1475"/>
    <w:p w:rsidR="00B24695" w:rsidRPr="002258D8" w:rsidRDefault="00B24695" w:rsidP="002258D8">
      <w:pPr>
        <w:ind w:firstLine="709"/>
        <w:contextualSpacing/>
        <w:jc w:val="both"/>
        <w:rPr>
          <w:color w:val="auto"/>
          <w:sz w:val="28"/>
          <w:szCs w:val="28"/>
        </w:rPr>
      </w:pPr>
      <w:r w:rsidRPr="002258D8">
        <w:rPr>
          <w:color w:val="auto"/>
          <w:sz w:val="28"/>
          <w:szCs w:val="28"/>
        </w:rPr>
        <w:t>1) работы, услуги связаны непосредственно с недвижимым имуществом, находящимся на территории этого государства.</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B24695" w:rsidRPr="002258D8" w:rsidRDefault="00B24695" w:rsidP="002258D8">
      <w:pPr>
        <w:ind w:firstLine="709"/>
        <w:contextualSpacing/>
        <w:jc w:val="both"/>
        <w:rPr>
          <w:color w:val="auto"/>
          <w:sz w:val="28"/>
          <w:szCs w:val="28"/>
        </w:rPr>
      </w:pPr>
      <w:bookmarkStart w:id="1477" w:name="SUB276050202"/>
      <w:bookmarkEnd w:id="1477"/>
      <w:r w:rsidRPr="002258D8">
        <w:rPr>
          <w:color w:val="auto"/>
          <w:sz w:val="28"/>
          <w:szCs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подпункта движимым имуществом признаются вещи, не относящиеся к недвижимому имуществу, указанному в подпункте 1) настоящей статьи, транспортным средствам.</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B24695" w:rsidRPr="002258D8" w:rsidRDefault="00B24695" w:rsidP="002258D8">
      <w:pPr>
        <w:ind w:firstLine="709"/>
        <w:contextualSpacing/>
        <w:jc w:val="both"/>
        <w:rPr>
          <w:color w:val="auto"/>
          <w:sz w:val="28"/>
          <w:szCs w:val="28"/>
        </w:rPr>
      </w:pPr>
      <w:bookmarkStart w:id="1478" w:name="SUB276050203"/>
      <w:bookmarkEnd w:id="1478"/>
      <w:r w:rsidRPr="002258D8">
        <w:rPr>
          <w:color w:val="auto"/>
          <w:sz w:val="28"/>
          <w:szCs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B24695" w:rsidRPr="002258D8" w:rsidRDefault="00B24695" w:rsidP="002258D8">
      <w:pPr>
        <w:ind w:firstLine="709"/>
        <w:contextualSpacing/>
        <w:jc w:val="both"/>
        <w:rPr>
          <w:color w:val="auto"/>
          <w:sz w:val="28"/>
          <w:szCs w:val="28"/>
        </w:rPr>
      </w:pPr>
      <w:bookmarkStart w:id="1479" w:name="SUB276050204"/>
      <w:bookmarkEnd w:id="1479"/>
      <w:r w:rsidRPr="002258D8">
        <w:rPr>
          <w:color w:val="auto"/>
          <w:sz w:val="28"/>
          <w:szCs w:val="28"/>
        </w:rPr>
        <w:t>4) налогоплательщиком этого государства приобретаются:</w:t>
      </w:r>
    </w:p>
    <w:p w:rsidR="00B24695" w:rsidRPr="002258D8" w:rsidRDefault="00B24695" w:rsidP="002258D8">
      <w:pPr>
        <w:ind w:firstLine="709"/>
        <w:contextualSpacing/>
        <w:jc w:val="both"/>
        <w:rPr>
          <w:color w:val="auto"/>
          <w:sz w:val="28"/>
          <w:szCs w:val="28"/>
        </w:rPr>
      </w:pPr>
      <w:r w:rsidRPr="002258D8">
        <w:rPr>
          <w:color w:val="auto"/>
          <w:sz w:val="28"/>
          <w:szCs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B24695" w:rsidRPr="002258D8" w:rsidRDefault="00B24695" w:rsidP="002258D8">
      <w:pPr>
        <w:ind w:firstLine="709"/>
        <w:contextualSpacing/>
        <w:jc w:val="both"/>
        <w:rPr>
          <w:color w:val="auto"/>
          <w:sz w:val="28"/>
          <w:szCs w:val="28"/>
        </w:rPr>
      </w:pPr>
      <w:r w:rsidRPr="002258D8">
        <w:rPr>
          <w:color w:val="auto"/>
          <w:sz w:val="28"/>
          <w:szCs w:val="28"/>
        </w:rPr>
        <w:t>услуги по предоставлению персонала в случае, если персонал работает в месте деятельности покупателя.</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при:</w:t>
      </w:r>
    </w:p>
    <w:p w:rsidR="00B24695" w:rsidRPr="002258D8" w:rsidRDefault="00B24695" w:rsidP="002258D8">
      <w:pPr>
        <w:ind w:firstLine="709"/>
        <w:contextualSpacing/>
        <w:jc w:val="both"/>
        <w:rPr>
          <w:color w:val="auto"/>
          <w:sz w:val="28"/>
          <w:szCs w:val="28"/>
        </w:rPr>
      </w:pPr>
      <w:r w:rsidRPr="002258D8">
        <w:rPr>
          <w:color w:val="auto"/>
          <w:sz w:val="28"/>
          <w:szCs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B24695" w:rsidRPr="002258D8" w:rsidRDefault="00B24695" w:rsidP="002258D8">
      <w:pPr>
        <w:ind w:firstLine="709"/>
        <w:contextualSpacing/>
        <w:jc w:val="both"/>
        <w:rPr>
          <w:color w:val="auto"/>
          <w:sz w:val="28"/>
          <w:szCs w:val="28"/>
        </w:rPr>
      </w:pPr>
      <w:r w:rsidRPr="002258D8">
        <w:rPr>
          <w:color w:val="auto"/>
          <w:sz w:val="28"/>
          <w:szCs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B24695" w:rsidRPr="002258D8" w:rsidRDefault="00B24695" w:rsidP="002258D8">
      <w:pPr>
        <w:ind w:firstLine="709"/>
        <w:contextualSpacing/>
        <w:jc w:val="both"/>
        <w:rPr>
          <w:color w:val="auto"/>
          <w:sz w:val="28"/>
          <w:szCs w:val="28"/>
        </w:rPr>
      </w:pPr>
      <w:r w:rsidRPr="002258D8">
        <w:rPr>
          <w:color w:val="auto"/>
          <w:sz w:val="28"/>
          <w:szCs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B24695" w:rsidRPr="002258D8" w:rsidRDefault="00B24695" w:rsidP="002258D8">
      <w:pPr>
        <w:ind w:firstLine="709"/>
        <w:contextualSpacing/>
        <w:jc w:val="both"/>
        <w:rPr>
          <w:color w:val="auto"/>
          <w:sz w:val="28"/>
          <w:szCs w:val="28"/>
        </w:rPr>
      </w:pPr>
      <w:bookmarkStart w:id="1480" w:name="SUB276050205"/>
      <w:bookmarkEnd w:id="1476"/>
      <w:bookmarkEnd w:id="1480"/>
      <w:r w:rsidRPr="002258D8">
        <w:rPr>
          <w:color w:val="auto"/>
          <w:sz w:val="28"/>
          <w:szCs w:val="28"/>
        </w:rPr>
        <w:t>5) работы выполняются, услуги оказываются налогоплательщиком этого государства, если иное не предусмотрено подпунктами 1) - 4) пункта 2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B24695" w:rsidRPr="002258D8" w:rsidRDefault="00B24695" w:rsidP="002258D8">
      <w:pPr>
        <w:ind w:firstLine="709"/>
        <w:contextualSpacing/>
        <w:jc w:val="both"/>
        <w:rPr>
          <w:color w:val="auto"/>
          <w:sz w:val="28"/>
          <w:szCs w:val="28"/>
        </w:rPr>
      </w:pPr>
      <w:bookmarkStart w:id="1481" w:name="SUB276050300"/>
      <w:bookmarkEnd w:id="1481"/>
      <w:r w:rsidRPr="002258D8">
        <w:rPr>
          <w:color w:val="auto"/>
          <w:sz w:val="28"/>
          <w:szCs w:val="28"/>
        </w:rPr>
        <w:t>3. Документами, подтверждающими место реализации работ, услуг,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договор (контракт) на выполнение работ, оказание услуг, заключенный между налогоплательщиком Республики Казахстан и налогоплательщиком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документы, подтверждающие факт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иные документы, предусмотренные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482" w:name="SUB276050400"/>
      <w:bookmarkEnd w:id="1482"/>
      <w:r w:rsidRPr="002258D8">
        <w:rPr>
          <w:color w:val="auto"/>
          <w:sz w:val="28"/>
          <w:szCs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483" w:name="SUB276060000"/>
      <w:bookmarkEnd w:id="1483"/>
      <w:r w:rsidRPr="006351E5">
        <w:rPr>
          <w:rFonts w:ascii="Times New Roman" w:hAnsi="Times New Roman"/>
          <w:b/>
          <w:sz w:val="28"/>
          <w:szCs w:val="28"/>
        </w:rPr>
        <w:t>Дата совершения оборота по реализации товаров, работ, услуг, облагаемого импорта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В целях исчисления налога на добавленную стоимость при реализации товаров на экспорт датой совершения оборота по реализации товаров является </w:t>
      </w:r>
      <w:r w:rsidRPr="002258D8">
        <w:rPr>
          <w:color w:val="auto"/>
          <w:sz w:val="28"/>
          <w:szCs w:val="28"/>
        </w:rPr>
        <w:lastRenderedPageBreak/>
        <w:t>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B24695" w:rsidRPr="002258D8" w:rsidRDefault="00B24695" w:rsidP="002258D8">
      <w:pPr>
        <w:ind w:firstLine="709"/>
        <w:contextualSpacing/>
        <w:jc w:val="both"/>
        <w:rPr>
          <w:color w:val="auto"/>
          <w:sz w:val="28"/>
          <w:szCs w:val="28"/>
        </w:rPr>
      </w:pPr>
      <w:bookmarkStart w:id="1484" w:name="SUB276060200"/>
      <w:bookmarkEnd w:id="1484"/>
      <w:r w:rsidRPr="002258D8">
        <w:rPr>
          <w:color w:val="auto"/>
          <w:sz w:val="28"/>
          <w:szCs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Если иное не установлено настоящим пунктом для целей настоящей главы датой принятия на учет импортированных товаров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2258D8" w:rsidRDefault="00B24695" w:rsidP="002258D8">
      <w:pPr>
        <w:ind w:firstLine="709"/>
        <w:contextualSpacing/>
        <w:jc w:val="both"/>
        <w:rPr>
          <w:color w:val="auto"/>
          <w:sz w:val="28"/>
          <w:szCs w:val="28"/>
        </w:rPr>
      </w:pPr>
      <w:bookmarkStart w:id="1485" w:name="SUB276060202"/>
      <w:bookmarkEnd w:id="1485"/>
      <w:r w:rsidRPr="002258D8">
        <w:rPr>
          <w:color w:val="auto"/>
          <w:sz w:val="28"/>
          <w:szCs w:val="28"/>
        </w:rPr>
        <w:t>2) дата ввоза таких товаров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пункта датой ввоза товаров на территорию Республики Казахстан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при перевозке товаров воздушными или морскими судами - дата ввоза в аэропорт или порт, расположенны</w:t>
      </w:r>
      <w:r w:rsidR="00A65CC1" w:rsidRPr="002258D8">
        <w:rPr>
          <w:color w:val="auto"/>
          <w:sz w:val="28"/>
          <w:szCs w:val="28"/>
        </w:rPr>
        <w:t>е</w:t>
      </w:r>
      <w:r w:rsidRPr="002258D8">
        <w:rPr>
          <w:color w:val="auto"/>
          <w:sz w:val="28"/>
          <w:szCs w:val="28"/>
        </w:rPr>
        <w:t xml:space="preserve"> на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перевозке товаров в международном автомобильном сообщении - дата пересечения Государственной границы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bookmarkStart w:id="1486" w:name="sub1003535963"/>
      <w:r w:rsidRPr="002258D8">
        <w:rPr>
          <w:color w:val="auto"/>
          <w:sz w:val="28"/>
          <w:szCs w:val="28"/>
        </w:rPr>
        <w:fldChar w:fldCharType="begin"/>
      </w:r>
      <w:r w:rsidRPr="002258D8">
        <w:rPr>
          <w:color w:val="auto"/>
          <w:sz w:val="28"/>
          <w:szCs w:val="28"/>
        </w:rPr>
        <w:instrText xml:space="preserve"> HYPERLINK "jl:31406641.0%20" </w:instrText>
      </w:r>
      <w:r w:rsidRPr="002258D8">
        <w:rPr>
          <w:color w:val="auto"/>
          <w:sz w:val="28"/>
          <w:szCs w:val="28"/>
        </w:rPr>
        <w:fldChar w:fldCharType="separate"/>
      </w:r>
      <w:r w:rsidRPr="002258D8">
        <w:rPr>
          <w:color w:val="auto"/>
          <w:sz w:val="28"/>
          <w:szCs w:val="28"/>
        </w:rPr>
        <w:t>форма и порядок представления</w:t>
      </w:r>
      <w:r w:rsidRPr="002258D8">
        <w:rPr>
          <w:color w:val="auto"/>
          <w:sz w:val="28"/>
          <w:szCs w:val="28"/>
        </w:rPr>
        <w:fldChar w:fldCharType="end"/>
      </w:r>
      <w:bookmarkEnd w:id="1486"/>
      <w:r w:rsidRPr="002258D8">
        <w:rPr>
          <w:color w:val="auto"/>
          <w:sz w:val="28"/>
          <w:szCs w:val="28"/>
        </w:rPr>
        <w:t xml:space="preserve"> которого устанавливаются совместно уполномоченным органом и Комитетом национальной безопасности Республики Казахстан. В цел</w:t>
      </w:r>
      <w:r w:rsidR="00B96173" w:rsidRPr="002258D8">
        <w:rPr>
          <w:color w:val="auto"/>
          <w:sz w:val="28"/>
          <w:szCs w:val="28"/>
        </w:rPr>
        <w:t>ях налогового администрирования</w:t>
      </w:r>
      <w:r w:rsidRPr="002258D8">
        <w:rPr>
          <w:color w:val="auto"/>
          <w:sz w:val="28"/>
          <w:szCs w:val="28"/>
        </w:rPr>
        <w:t xml:space="preserve">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B24695" w:rsidRPr="002258D8" w:rsidRDefault="00B24695" w:rsidP="002258D8">
      <w:pPr>
        <w:ind w:firstLine="709"/>
        <w:contextualSpacing/>
        <w:jc w:val="both"/>
        <w:rPr>
          <w:color w:val="auto"/>
          <w:sz w:val="28"/>
          <w:szCs w:val="28"/>
        </w:rPr>
      </w:pPr>
      <w:r w:rsidRPr="002258D8">
        <w:rPr>
          <w:color w:val="auto"/>
          <w:sz w:val="28"/>
          <w:szCs w:val="28"/>
        </w:rP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при транспортировке товаров по системе магистральных трубопроводов или по линиям электропередачи - дата ввоза на пункт сдачи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w:t>
      </w:r>
      <w:bookmarkStart w:id="1487" w:name="sub1005122955"/>
      <w:r w:rsidRPr="002258D8">
        <w:rPr>
          <w:color w:val="auto"/>
          <w:sz w:val="28"/>
          <w:szCs w:val="28"/>
        </w:rPr>
        <w:fldChar w:fldCharType="begin"/>
      </w:r>
      <w:r w:rsidRPr="002258D8">
        <w:rPr>
          <w:color w:val="auto"/>
          <w:sz w:val="28"/>
          <w:szCs w:val="28"/>
        </w:rPr>
        <w:instrText xml:space="preserve"> HYPERLINK "jl:34933247.410000%20"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487"/>
      <w:r w:rsidRPr="002258D8">
        <w:rPr>
          <w:color w:val="auto"/>
          <w:sz w:val="28"/>
          <w:szCs w:val="28"/>
        </w:rPr>
        <w:t xml:space="preserve"> Республики Казахстан о почте.</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r w:rsidR="00061254"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488" w:name="SUB276060300"/>
      <w:bookmarkEnd w:id="1488"/>
      <w:r w:rsidRPr="002258D8">
        <w:rPr>
          <w:color w:val="auto"/>
          <w:sz w:val="28"/>
          <w:szCs w:val="28"/>
        </w:rPr>
        <w:t>3. Датой совершения облагаемого импорта при ввозе товаров (предметов лизинга) на территорию Республики Казахстан с</w:t>
      </w:r>
      <w:r w:rsidR="00B96173" w:rsidRPr="002258D8">
        <w:rPr>
          <w:color w:val="auto"/>
          <w:sz w:val="28"/>
          <w:szCs w:val="28"/>
        </w:rPr>
        <w:t xml:space="preserve"> территории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несоблюдения требований, установленных </w:t>
      </w:r>
      <w:bookmarkStart w:id="1489" w:name="sub1001500184"/>
      <w:r w:rsidRPr="002258D8">
        <w:rPr>
          <w:color w:val="auto"/>
          <w:sz w:val="28"/>
          <w:szCs w:val="28"/>
        </w:rPr>
        <w:fldChar w:fldCharType="begin"/>
      </w:r>
      <w:r w:rsidRPr="002258D8">
        <w:rPr>
          <w:color w:val="auto"/>
          <w:sz w:val="28"/>
          <w:szCs w:val="28"/>
        </w:rPr>
        <w:instrText xml:space="preserve"> HYPERLINK "jl:30366217.276010200%20" </w:instrText>
      </w:r>
      <w:r w:rsidRPr="002258D8">
        <w:rPr>
          <w:color w:val="auto"/>
          <w:sz w:val="28"/>
          <w:szCs w:val="28"/>
        </w:rPr>
        <w:fldChar w:fldCharType="separate"/>
      </w:r>
      <w:r w:rsidRPr="002258D8">
        <w:rPr>
          <w:color w:val="auto"/>
          <w:sz w:val="28"/>
          <w:szCs w:val="28"/>
        </w:rPr>
        <w:t>пунктом 2 статьи 276-1</w:t>
      </w:r>
      <w:r w:rsidRPr="002258D8">
        <w:rPr>
          <w:color w:val="auto"/>
          <w:sz w:val="28"/>
          <w:szCs w:val="28"/>
        </w:rPr>
        <w:fldChar w:fldCharType="end"/>
      </w:r>
      <w:r w:rsidRPr="002258D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w:t>
      </w:r>
      <w:r w:rsidRPr="002258D8">
        <w:rPr>
          <w:color w:val="auto"/>
          <w:sz w:val="28"/>
          <w:szCs w:val="28"/>
        </w:rPr>
        <w:lastRenderedPageBreak/>
        <w:t>лизинга) датой совершения облагаемого импорта является дата принятия на учет импортированных товаров (предметов лизинга).</w:t>
      </w:r>
    </w:p>
    <w:p w:rsidR="00B24695" w:rsidRPr="002258D8" w:rsidRDefault="00B24695" w:rsidP="002258D8">
      <w:pPr>
        <w:ind w:firstLine="709"/>
        <w:contextualSpacing/>
        <w:jc w:val="both"/>
        <w:rPr>
          <w:color w:val="auto"/>
          <w:sz w:val="28"/>
          <w:szCs w:val="28"/>
        </w:rPr>
      </w:pPr>
      <w:bookmarkStart w:id="1490" w:name="SUB276060400"/>
      <w:bookmarkEnd w:id="1490"/>
      <w:r w:rsidRPr="002258D8">
        <w:rPr>
          <w:color w:val="auto"/>
          <w:sz w:val="28"/>
          <w:szCs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B24695" w:rsidRPr="002258D8" w:rsidRDefault="00B24695" w:rsidP="002258D8">
      <w:pPr>
        <w:ind w:firstLine="709"/>
        <w:contextualSpacing/>
        <w:jc w:val="both"/>
        <w:rPr>
          <w:color w:val="auto"/>
          <w:sz w:val="28"/>
          <w:szCs w:val="28"/>
        </w:rPr>
      </w:pPr>
      <w:r w:rsidRPr="002258D8">
        <w:rPr>
          <w:color w:val="auto"/>
          <w:sz w:val="28"/>
          <w:szCs w:val="28"/>
        </w:rPr>
        <w:t>Днем выполнения работ, оказания услуг признается дата подписания документа, подтверждающего факт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B24695" w:rsidRPr="002258D8" w:rsidRDefault="00B24695" w:rsidP="002258D8">
      <w:pPr>
        <w:ind w:firstLine="709"/>
        <w:contextualSpacing/>
        <w:jc w:val="both"/>
        <w:rPr>
          <w:color w:val="auto"/>
          <w:sz w:val="28"/>
          <w:szCs w:val="28"/>
        </w:rPr>
      </w:pPr>
      <w:r w:rsidRPr="002258D8">
        <w:rPr>
          <w:color w:val="auto"/>
          <w:sz w:val="28"/>
          <w:szCs w:val="28"/>
        </w:rPr>
        <w:t>дата выписки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дата получения каждого платежа (независимо от формы расчета).</w:t>
      </w:r>
    </w:p>
    <w:p w:rsidR="00B24695" w:rsidRPr="002258D8" w:rsidRDefault="00B24695" w:rsidP="002258D8">
      <w:pPr>
        <w:ind w:firstLine="709"/>
        <w:contextualSpacing/>
        <w:jc w:val="both"/>
        <w:rPr>
          <w:color w:val="auto"/>
          <w:sz w:val="28"/>
          <w:szCs w:val="28"/>
        </w:rPr>
      </w:pPr>
      <w:r w:rsidRPr="002258D8">
        <w:rPr>
          <w:color w:val="auto"/>
          <w:sz w:val="28"/>
          <w:szCs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филиал, представительство и являющегося налогоплательщ</w:t>
      </w:r>
      <w:r w:rsidR="00B96173" w:rsidRPr="002258D8">
        <w:rPr>
          <w:color w:val="auto"/>
          <w:sz w:val="28"/>
          <w:szCs w:val="28"/>
        </w:rPr>
        <w:t>иком (плательщиком)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 дата подписания документов, подтверждающих факт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491" w:name="SUB276070000"/>
      <w:bookmarkEnd w:id="1491"/>
      <w:r w:rsidRPr="006351E5">
        <w:rPr>
          <w:rFonts w:ascii="Times New Roman" w:hAnsi="Times New Roman"/>
          <w:b/>
          <w:sz w:val="28"/>
          <w:szCs w:val="28"/>
        </w:rPr>
        <w:t>Определение размера облагаемого оборота при экспорте товаров</w:t>
      </w:r>
    </w:p>
    <w:p w:rsidR="00B24695" w:rsidRPr="002258D8" w:rsidRDefault="00B24695" w:rsidP="002258D8">
      <w:pPr>
        <w:ind w:firstLine="709"/>
        <w:contextualSpacing/>
        <w:jc w:val="both"/>
        <w:rPr>
          <w:color w:val="auto"/>
          <w:sz w:val="28"/>
          <w:szCs w:val="28"/>
        </w:rPr>
      </w:pPr>
      <w:r w:rsidRPr="002258D8">
        <w:rPr>
          <w:color w:val="auto"/>
          <w:sz w:val="28"/>
          <w:szCs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B24695" w:rsidRPr="002258D8" w:rsidRDefault="00B24695" w:rsidP="002258D8">
      <w:pPr>
        <w:ind w:firstLine="709"/>
        <w:contextualSpacing/>
        <w:jc w:val="both"/>
        <w:rPr>
          <w:color w:val="auto"/>
          <w:sz w:val="28"/>
          <w:szCs w:val="28"/>
        </w:rPr>
      </w:pPr>
      <w:bookmarkStart w:id="1492" w:name="SUB276070200"/>
      <w:bookmarkStart w:id="1493" w:name="sub1004341065"/>
      <w:bookmarkEnd w:id="1492"/>
      <w:r w:rsidRPr="002258D8">
        <w:rPr>
          <w:color w:val="auto"/>
          <w:sz w:val="28"/>
          <w:szCs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B24695" w:rsidRPr="002258D8" w:rsidRDefault="00B24695" w:rsidP="002258D8">
      <w:pPr>
        <w:ind w:firstLine="709"/>
        <w:contextualSpacing/>
        <w:jc w:val="both"/>
        <w:rPr>
          <w:color w:val="auto"/>
          <w:sz w:val="28"/>
          <w:szCs w:val="28"/>
        </w:rPr>
      </w:pPr>
      <w:bookmarkStart w:id="1494" w:name="SUB276070300"/>
      <w:bookmarkEnd w:id="1494"/>
      <w:r w:rsidRPr="002258D8">
        <w:rPr>
          <w:color w:val="auto"/>
          <w:sz w:val="28"/>
          <w:szCs w:val="28"/>
        </w:rPr>
        <w:t xml:space="preserve">3. Размер облагаемого оборота при экспорте товаров по договорам (контрактам), предусматривающим предоставление займа в виде вещей, </w:t>
      </w:r>
      <w:r w:rsidRPr="002258D8">
        <w:rPr>
          <w:color w:val="auto"/>
          <w:sz w:val="28"/>
          <w:szCs w:val="28"/>
        </w:rPr>
        <w:lastRenderedPageBreak/>
        <w:t>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законодательными актами Республики Казахстан о транспорте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B24695" w:rsidRPr="002258D8" w:rsidRDefault="00B24695" w:rsidP="002258D8">
      <w:pPr>
        <w:ind w:firstLine="709"/>
        <w:contextualSpacing/>
        <w:jc w:val="both"/>
        <w:rPr>
          <w:color w:val="auto"/>
          <w:sz w:val="28"/>
          <w:szCs w:val="28"/>
        </w:rPr>
      </w:pPr>
      <w:bookmarkStart w:id="1495" w:name="SUB276070400"/>
      <w:bookmarkEnd w:id="1493"/>
      <w:bookmarkEnd w:id="1495"/>
      <w:r w:rsidRPr="002258D8">
        <w:rPr>
          <w:color w:val="auto"/>
          <w:sz w:val="28"/>
          <w:szCs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496" w:name="SUB276080000"/>
      <w:bookmarkEnd w:id="1496"/>
      <w:r w:rsidRPr="006351E5">
        <w:rPr>
          <w:rFonts w:ascii="Times New Roman" w:hAnsi="Times New Roman"/>
          <w:b/>
          <w:sz w:val="28"/>
          <w:szCs w:val="28"/>
        </w:rPr>
        <w:t>Определение размера облагаемого импорта</w:t>
      </w:r>
    </w:p>
    <w:p w:rsidR="00B24695" w:rsidRPr="002258D8" w:rsidRDefault="00B24695" w:rsidP="002258D8">
      <w:pPr>
        <w:ind w:firstLine="709"/>
        <w:contextualSpacing/>
        <w:jc w:val="both"/>
        <w:rPr>
          <w:color w:val="auto"/>
          <w:sz w:val="28"/>
          <w:szCs w:val="28"/>
        </w:rPr>
      </w:pPr>
      <w:bookmarkStart w:id="1497" w:name="sub1002724377"/>
      <w:r w:rsidRPr="002258D8">
        <w:rPr>
          <w:color w:val="auto"/>
          <w:sz w:val="28"/>
          <w:szCs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B24695" w:rsidRPr="002258D8" w:rsidRDefault="00B24695" w:rsidP="002258D8">
      <w:pPr>
        <w:ind w:firstLine="709"/>
        <w:contextualSpacing/>
        <w:jc w:val="both"/>
        <w:rPr>
          <w:color w:val="auto"/>
          <w:sz w:val="28"/>
          <w:szCs w:val="28"/>
        </w:rPr>
      </w:pPr>
      <w:bookmarkStart w:id="1498" w:name="SUB276080200"/>
      <w:bookmarkStart w:id="1499" w:name="SUB276080201"/>
      <w:bookmarkStart w:id="1500" w:name="sub1002034530"/>
      <w:bookmarkEnd w:id="1498"/>
      <w:bookmarkEnd w:id="1499"/>
      <w:r w:rsidRPr="002258D8">
        <w:rPr>
          <w:color w:val="auto"/>
          <w:sz w:val="28"/>
          <w:szCs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B24695" w:rsidRPr="002258D8" w:rsidRDefault="00B24695" w:rsidP="002258D8">
      <w:pPr>
        <w:ind w:firstLine="709"/>
        <w:contextualSpacing/>
        <w:jc w:val="both"/>
        <w:rPr>
          <w:color w:val="auto"/>
          <w:sz w:val="28"/>
          <w:szCs w:val="28"/>
        </w:rPr>
      </w:pPr>
      <w:r w:rsidRPr="002258D8">
        <w:rPr>
          <w:color w:val="auto"/>
          <w:sz w:val="28"/>
          <w:szCs w:val="28"/>
        </w:rPr>
        <w:t>Принцип определения цены в целях налогообложения означает определение стоимости приобретенных товаров на основании цены сделки, подлежащей уплате за товары, согласно условиям договора (контракта).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w:t>
      </w:r>
      <w:r w:rsidRPr="002258D8">
        <w:rPr>
          <w:color w:val="auto"/>
          <w:sz w:val="28"/>
          <w:szCs w:val="28"/>
        </w:rPr>
        <w:lastRenderedPageBreak/>
        <w:t>то размером облагаемого импорта является исключительно стоимость приобретенных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B24695" w:rsidRPr="002258D8" w:rsidRDefault="00B24695" w:rsidP="002258D8">
      <w:pPr>
        <w:ind w:firstLine="709"/>
        <w:contextualSpacing/>
        <w:jc w:val="both"/>
        <w:rPr>
          <w:color w:val="auto"/>
          <w:sz w:val="28"/>
          <w:szCs w:val="28"/>
        </w:rPr>
      </w:pPr>
      <w:bookmarkStart w:id="1501" w:name="SUB276080300"/>
      <w:bookmarkEnd w:id="1501"/>
      <w:r w:rsidRPr="002258D8">
        <w:rPr>
          <w:color w:val="auto"/>
          <w:sz w:val="28"/>
          <w:szCs w:val="28"/>
        </w:rPr>
        <w:t>3. В размер облагаемого импорта товаров включаются суммы акциза по подакцизным товарам.</w:t>
      </w:r>
    </w:p>
    <w:p w:rsidR="00B24695" w:rsidRPr="002258D8" w:rsidRDefault="00B24695" w:rsidP="002258D8">
      <w:pPr>
        <w:ind w:firstLine="709"/>
        <w:contextualSpacing/>
        <w:jc w:val="both"/>
        <w:rPr>
          <w:color w:val="auto"/>
          <w:sz w:val="28"/>
          <w:szCs w:val="28"/>
        </w:rPr>
      </w:pPr>
      <w:r w:rsidRPr="002258D8">
        <w:rPr>
          <w:color w:val="auto"/>
          <w:sz w:val="28"/>
          <w:szCs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B24695" w:rsidRPr="002258D8" w:rsidRDefault="00B24695" w:rsidP="002258D8">
      <w:pPr>
        <w:ind w:firstLine="709"/>
        <w:contextualSpacing/>
        <w:jc w:val="both"/>
        <w:rPr>
          <w:color w:val="auto"/>
          <w:sz w:val="28"/>
          <w:szCs w:val="28"/>
        </w:rPr>
      </w:pPr>
      <w:bookmarkStart w:id="1502" w:name="SUB276080400"/>
      <w:bookmarkEnd w:id="1500"/>
      <w:bookmarkEnd w:id="1502"/>
      <w:r w:rsidRPr="002258D8">
        <w:rPr>
          <w:color w:val="auto"/>
          <w:sz w:val="28"/>
          <w:szCs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B24695" w:rsidRPr="002258D8" w:rsidRDefault="00B24695" w:rsidP="002258D8">
      <w:pPr>
        <w:ind w:firstLine="709"/>
        <w:contextualSpacing/>
        <w:jc w:val="both"/>
        <w:rPr>
          <w:color w:val="auto"/>
          <w:sz w:val="28"/>
          <w:szCs w:val="28"/>
        </w:rPr>
      </w:pPr>
      <w:bookmarkStart w:id="1503" w:name="SUB276080500"/>
      <w:bookmarkStart w:id="1504" w:name="sub1004341067"/>
      <w:bookmarkEnd w:id="1503"/>
      <w:r w:rsidRPr="002258D8">
        <w:rPr>
          <w:color w:val="auto"/>
          <w:sz w:val="28"/>
          <w:szCs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B24695" w:rsidRPr="002258D8" w:rsidRDefault="00B24695" w:rsidP="002258D8">
      <w:pPr>
        <w:ind w:firstLine="709"/>
        <w:contextualSpacing/>
        <w:jc w:val="both"/>
        <w:rPr>
          <w:color w:val="auto"/>
          <w:sz w:val="28"/>
          <w:szCs w:val="28"/>
        </w:rPr>
      </w:pPr>
      <w:bookmarkStart w:id="1505" w:name="SUB276080600"/>
      <w:bookmarkEnd w:id="1505"/>
      <w:r w:rsidRPr="002258D8">
        <w:rPr>
          <w:color w:val="auto"/>
          <w:sz w:val="28"/>
          <w:szCs w:val="28"/>
        </w:rPr>
        <w:t xml:space="preserve">6. Размер облагаемого импорта товаров (предметов лизинга) по договору лизинга, предусматривающему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w:t>
      </w:r>
      <w:bookmarkStart w:id="1506" w:name="sub1001500188"/>
      <w:r w:rsidRPr="002258D8">
        <w:rPr>
          <w:color w:val="auto"/>
          <w:sz w:val="28"/>
          <w:szCs w:val="28"/>
        </w:rPr>
        <w:fldChar w:fldCharType="begin"/>
      </w:r>
      <w:r w:rsidRPr="002258D8">
        <w:rPr>
          <w:color w:val="auto"/>
          <w:sz w:val="28"/>
          <w:szCs w:val="28"/>
        </w:rPr>
        <w:instrText xml:space="preserve"> HYPERLINK "jl:30366217.276060300%20" </w:instrText>
      </w:r>
      <w:r w:rsidRPr="002258D8">
        <w:rPr>
          <w:color w:val="auto"/>
          <w:sz w:val="28"/>
          <w:szCs w:val="28"/>
        </w:rPr>
        <w:fldChar w:fldCharType="separate"/>
      </w:r>
      <w:r w:rsidRPr="002258D8">
        <w:rPr>
          <w:color w:val="auto"/>
          <w:sz w:val="28"/>
          <w:szCs w:val="28"/>
        </w:rPr>
        <w:t>пунктом 3 статьи 276-6</w:t>
      </w:r>
      <w:r w:rsidRPr="002258D8">
        <w:rPr>
          <w:color w:val="auto"/>
          <w:sz w:val="28"/>
          <w:szCs w:val="28"/>
        </w:rPr>
        <w:fldChar w:fldCharType="end"/>
      </w:r>
      <w:bookmarkEnd w:id="1506"/>
      <w:r w:rsidRPr="002258D8">
        <w:rPr>
          <w:color w:val="auto"/>
          <w:sz w:val="28"/>
          <w:szCs w:val="28"/>
        </w:rPr>
        <w:t xml:space="preserve"> настоящего Кодекса, без учета вознаграждения с учетом принципа определения цены в целях налогообложения, предусмотренного в пункте 2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w:t>
      </w:r>
      <w:r w:rsidRPr="002258D8">
        <w:rPr>
          <w:color w:val="auto"/>
          <w:sz w:val="28"/>
          <w:szCs w:val="28"/>
        </w:rPr>
        <w:lastRenderedPageBreak/>
        <w:t>установлена до даты передачи товаров (предметов лизинга) лизингополучателю.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w:t>
      </w:r>
      <w:hyperlink r:id="rId615" w:history="1">
        <w:r w:rsidRPr="002258D8">
          <w:rPr>
            <w:color w:val="auto"/>
            <w:sz w:val="28"/>
            <w:szCs w:val="28"/>
          </w:rPr>
          <w:t>пункта 2 статьи 276-1</w:t>
        </w:r>
      </w:hyperlink>
      <w:r w:rsidRPr="002258D8">
        <w:rPr>
          <w:color w:val="auto"/>
          <w:sz w:val="28"/>
          <w:szCs w:val="28"/>
        </w:rPr>
        <w:t xml:space="preserve"> настоящего Кодекса, размер облагаемого импорта на последнюю дату совершения облагаемого импорта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несоблюдения требований, установленных </w:t>
      </w:r>
      <w:hyperlink r:id="rId616" w:history="1">
        <w:r w:rsidRPr="002258D8">
          <w:rPr>
            <w:color w:val="auto"/>
            <w:sz w:val="28"/>
            <w:szCs w:val="28"/>
          </w:rPr>
          <w:t>пунктом 2 статьи 276-1</w:t>
        </w:r>
      </w:hyperlink>
      <w:bookmarkEnd w:id="1489"/>
      <w:r w:rsidRPr="002258D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B24695" w:rsidRPr="002258D8" w:rsidRDefault="00B24695" w:rsidP="002258D8">
      <w:pPr>
        <w:ind w:firstLine="709"/>
        <w:contextualSpacing/>
        <w:jc w:val="both"/>
        <w:rPr>
          <w:color w:val="auto"/>
          <w:sz w:val="28"/>
          <w:szCs w:val="28"/>
        </w:rPr>
      </w:pPr>
      <w:bookmarkStart w:id="1507" w:name="SUB276080700"/>
      <w:bookmarkEnd w:id="1497"/>
      <w:bookmarkEnd w:id="1507"/>
      <w:r w:rsidRPr="002258D8">
        <w:rPr>
          <w:color w:val="auto"/>
          <w:sz w:val="28"/>
          <w:szCs w:val="28"/>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вправе корректировать размер облагаемого импорта в </w:t>
      </w:r>
      <w:bookmarkStart w:id="1508" w:name="sub1001686461"/>
      <w:r w:rsidRPr="002258D8">
        <w:rPr>
          <w:color w:val="auto"/>
          <w:sz w:val="28"/>
          <w:szCs w:val="28"/>
        </w:rPr>
        <w:fldChar w:fldCharType="begin"/>
      </w:r>
      <w:r w:rsidRPr="002258D8">
        <w:rPr>
          <w:color w:val="auto"/>
          <w:sz w:val="28"/>
          <w:szCs w:val="28"/>
        </w:rPr>
        <w:instrText xml:space="preserve"> HYPERLINK "jl:30856739.0%20" </w:instrText>
      </w:r>
      <w:r w:rsidRPr="002258D8">
        <w:rPr>
          <w:color w:val="auto"/>
          <w:sz w:val="28"/>
          <w:szCs w:val="28"/>
        </w:rPr>
        <w:fldChar w:fldCharType="separate"/>
      </w:r>
      <w:r w:rsidRPr="002258D8">
        <w:rPr>
          <w:color w:val="auto"/>
          <w:sz w:val="28"/>
          <w:szCs w:val="28"/>
        </w:rPr>
        <w:t>порядке</w:t>
      </w:r>
      <w:r w:rsidRPr="002258D8">
        <w:rPr>
          <w:color w:val="auto"/>
          <w:sz w:val="28"/>
          <w:szCs w:val="28"/>
        </w:rPr>
        <w:fldChar w:fldCharType="end"/>
      </w:r>
      <w:bookmarkEnd w:id="1508"/>
      <w:r w:rsidRPr="002258D8">
        <w:rPr>
          <w:color w:val="auto"/>
          <w:sz w:val="28"/>
          <w:szCs w:val="28"/>
        </w:rPr>
        <w:t>, установленном Правительством Республики Казахстан, и (или) с учетом требований законодательства Республики Казахстан о трансфертном ценообразовании.</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налогоплательщик самостоятельно корректирует размер облагаемого импорта с учетом указанного выше порядка, установленного Правительством Республики Казахстан, и (или) требований законодательства Республики Казахстан о трансфертном ценообразовании.</w:t>
      </w:r>
    </w:p>
    <w:p w:rsidR="00B24695" w:rsidRPr="002258D8" w:rsidRDefault="00B24695" w:rsidP="002258D8">
      <w:pPr>
        <w:ind w:firstLine="709"/>
        <w:contextualSpacing/>
        <w:jc w:val="both"/>
        <w:rPr>
          <w:color w:val="auto"/>
          <w:sz w:val="28"/>
          <w:szCs w:val="28"/>
        </w:rPr>
      </w:pPr>
      <w:bookmarkStart w:id="1509" w:name="SUB276080800"/>
      <w:bookmarkEnd w:id="1504"/>
      <w:bookmarkEnd w:id="1509"/>
      <w:r w:rsidRPr="002258D8">
        <w:rPr>
          <w:color w:val="auto"/>
          <w:sz w:val="28"/>
          <w:szCs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bookmarkStart w:id="1510" w:name="sub1004982656"/>
      <w:r w:rsidRPr="002258D8">
        <w:rPr>
          <w:color w:val="auto"/>
          <w:sz w:val="28"/>
          <w:szCs w:val="28"/>
          <w:bdr w:val="none" w:sz="0" w:space="0" w:color="auto" w:frame="1"/>
        </w:rPr>
        <w:fldChar w:fldCharType="begin"/>
      </w:r>
      <w:r w:rsidRPr="002258D8">
        <w:rPr>
          <w:color w:val="auto"/>
          <w:sz w:val="28"/>
          <w:szCs w:val="28"/>
          <w:bdr w:val="none" w:sz="0" w:space="0" w:color="auto" w:frame="1"/>
        </w:rPr>
        <w:instrText xml:space="preserve"> HYPERLINK "jl:39079419.0%20" </w:instrText>
      </w:r>
      <w:r w:rsidRPr="002258D8">
        <w:rPr>
          <w:color w:val="auto"/>
          <w:sz w:val="28"/>
          <w:szCs w:val="28"/>
          <w:bdr w:val="none" w:sz="0" w:space="0" w:color="auto" w:frame="1"/>
        </w:rPr>
        <w:fldChar w:fldCharType="separate"/>
      </w:r>
      <w:r w:rsidRPr="002258D8">
        <w:rPr>
          <w:color w:val="auto"/>
          <w:sz w:val="28"/>
          <w:szCs w:val="28"/>
          <w:bdr w:val="none" w:sz="0" w:space="0" w:color="auto" w:frame="1"/>
        </w:rPr>
        <w:t>*</w:t>
      </w:r>
      <w:r w:rsidRPr="002258D8">
        <w:rPr>
          <w:color w:val="auto"/>
          <w:sz w:val="28"/>
          <w:szCs w:val="28"/>
          <w:bdr w:val="none" w:sz="0" w:space="0" w:color="auto" w:frame="1"/>
        </w:rPr>
        <w:fldChar w:fldCharType="end"/>
      </w:r>
      <w:bookmarkEnd w:id="1510"/>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511" w:name="SUB276090000"/>
      <w:bookmarkEnd w:id="1511"/>
      <w:r w:rsidRPr="006351E5">
        <w:rPr>
          <w:rFonts w:ascii="Times New Roman" w:hAnsi="Times New Roman"/>
          <w:b/>
          <w:sz w:val="28"/>
          <w:szCs w:val="28"/>
        </w:rPr>
        <w:t>Определение размера облагаемого оборота по реализации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Если иное не установлено настоящей главой, размер облагаемого оборота по реализации работ, услуг определяется в соответствии со </w:t>
      </w:r>
      <w:bookmarkStart w:id="1512" w:name="sub1000926278"/>
      <w:r w:rsidRPr="002258D8">
        <w:rPr>
          <w:color w:val="auto"/>
          <w:sz w:val="28"/>
          <w:szCs w:val="28"/>
        </w:rPr>
        <w:fldChar w:fldCharType="begin"/>
      </w:r>
      <w:r w:rsidRPr="002258D8">
        <w:rPr>
          <w:color w:val="auto"/>
          <w:sz w:val="28"/>
          <w:szCs w:val="28"/>
        </w:rPr>
        <w:instrText xml:space="preserve"> HYPERLINK "jl:30366217.2380000%20" </w:instrText>
      </w:r>
      <w:r w:rsidRPr="002258D8">
        <w:rPr>
          <w:color w:val="auto"/>
          <w:sz w:val="28"/>
          <w:szCs w:val="28"/>
        </w:rPr>
        <w:fldChar w:fldCharType="separate"/>
      </w:r>
      <w:r w:rsidRPr="002258D8">
        <w:rPr>
          <w:color w:val="auto"/>
          <w:sz w:val="28"/>
          <w:szCs w:val="28"/>
        </w:rPr>
        <w:t>статьями 238</w:t>
      </w:r>
      <w:r w:rsidRPr="002258D8">
        <w:rPr>
          <w:color w:val="auto"/>
          <w:sz w:val="28"/>
          <w:szCs w:val="28"/>
        </w:rPr>
        <w:fldChar w:fldCharType="end"/>
      </w:r>
      <w:bookmarkEnd w:id="1512"/>
      <w:r w:rsidRPr="002258D8">
        <w:rPr>
          <w:color w:val="auto"/>
          <w:sz w:val="28"/>
          <w:szCs w:val="28"/>
        </w:rPr>
        <w:t xml:space="preserve"> и </w:t>
      </w:r>
      <w:hyperlink r:id="rId617" w:history="1">
        <w:r w:rsidRPr="002258D8">
          <w:rPr>
            <w:color w:val="auto"/>
            <w:sz w:val="28"/>
            <w:szCs w:val="28"/>
          </w:rPr>
          <w:t>241</w:t>
        </w:r>
      </w:hyperlink>
      <w:bookmarkEnd w:id="1457"/>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513" w:name="SUB276100000"/>
      <w:bookmarkEnd w:id="1513"/>
      <w:r w:rsidRPr="006351E5">
        <w:rPr>
          <w:rFonts w:ascii="Times New Roman" w:hAnsi="Times New Roman"/>
          <w:b/>
          <w:sz w:val="28"/>
          <w:szCs w:val="28"/>
        </w:rPr>
        <w:t xml:space="preserve">Экспорт товаров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При экспорте товаров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применяется нулевая ставка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Если иное не установлено настоящей главой, при экспорте товаров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плательщик налога на добавленную стоимость имеет право на отнесение налога на добавленную стоимость в зачет в соответствии с </w:t>
      </w:r>
      <w:bookmarkStart w:id="1514" w:name="sub1000926282"/>
      <w:r w:rsidRPr="002258D8">
        <w:rPr>
          <w:color w:val="auto"/>
          <w:sz w:val="28"/>
          <w:szCs w:val="28"/>
        </w:rPr>
        <w:fldChar w:fldCharType="begin"/>
      </w:r>
      <w:r w:rsidRPr="002258D8">
        <w:rPr>
          <w:color w:val="auto"/>
          <w:sz w:val="28"/>
          <w:szCs w:val="28"/>
        </w:rPr>
        <w:instrText xml:space="preserve"> HYPERLINK "jl:30366217.2560000%20" </w:instrText>
      </w:r>
      <w:r w:rsidRPr="002258D8">
        <w:rPr>
          <w:color w:val="auto"/>
          <w:sz w:val="28"/>
          <w:szCs w:val="28"/>
        </w:rPr>
        <w:fldChar w:fldCharType="separate"/>
      </w:r>
      <w:r w:rsidRPr="002258D8">
        <w:rPr>
          <w:color w:val="auto"/>
          <w:sz w:val="28"/>
          <w:szCs w:val="28"/>
        </w:rPr>
        <w:t>главой 34</w:t>
      </w:r>
      <w:r w:rsidRPr="002258D8">
        <w:rPr>
          <w:color w:val="auto"/>
          <w:sz w:val="28"/>
          <w:szCs w:val="28"/>
        </w:rPr>
        <w:fldChar w:fldCharType="end"/>
      </w:r>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15" w:name="SUB276100200"/>
      <w:bookmarkEnd w:id="1515"/>
      <w:r w:rsidRPr="002258D8">
        <w:rPr>
          <w:color w:val="auto"/>
          <w:sz w:val="28"/>
          <w:szCs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которого выполнялись работы по их изготовлению,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К указанным товарам не относятся товары, являющиеся результатом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16" w:name="SUB276100300"/>
      <w:bookmarkEnd w:id="1516"/>
      <w:r w:rsidRPr="002258D8">
        <w:rPr>
          <w:color w:val="auto"/>
          <w:sz w:val="28"/>
          <w:szCs w:val="28"/>
        </w:rPr>
        <w:t xml:space="preserve">3. При вывозе товаров (предметов лизинга)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 договору (контракту) лизинга, предусматривающему переход права собственности на него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517" w:name="SUB276110000"/>
      <w:bookmarkEnd w:id="1517"/>
      <w:r w:rsidRPr="006351E5">
        <w:rPr>
          <w:rFonts w:ascii="Times New Roman" w:hAnsi="Times New Roman"/>
          <w:b/>
          <w:sz w:val="28"/>
          <w:szCs w:val="28"/>
        </w:rPr>
        <w:t>Подтверждение экспорта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t>1. Документами, подтверждающими экспорт товаров,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B24695" w:rsidRPr="002258D8" w:rsidRDefault="00B24695" w:rsidP="002258D8">
      <w:pPr>
        <w:ind w:firstLine="709"/>
        <w:contextualSpacing/>
        <w:jc w:val="both"/>
        <w:rPr>
          <w:color w:val="auto"/>
          <w:sz w:val="28"/>
          <w:szCs w:val="28"/>
        </w:rPr>
      </w:pPr>
      <w:bookmarkStart w:id="1518" w:name="sub1004341716"/>
      <w:r w:rsidRPr="002258D8">
        <w:rPr>
          <w:color w:val="auto"/>
          <w:sz w:val="28"/>
          <w:szCs w:val="28"/>
        </w:rPr>
        <w:t xml:space="preserve">2) </w:t>
      </w:r>
      <w:bookmarkStart w:id="1519" w:name="sub1004442955"/>
      <w:r w:rsidRPr="002258D8">
        <w:rPr>
          <w:color w:val="auto"/>
          <w:sz w:val="28"/>
          <w:szCs w:val="28"/>
        </w:rPr>
        <w:fldChar w:fldCharType="begin"/>
      </w:r>
      <w:r w:rsidRPr="002258D8">
        <w:rPr>
          <w:color w:val="auto"/>
          <w:sz w:val="28"/>
          <w:szCs w:val="28"/>
        </w:rPr>
        <w:instrText xml:space="preserve"> HYPERLINK "jl:31491952.0%2031663728.0%20" </w:instrText>
      </w:r>
      <w:r w:rsidRPr="002258D8">
        <w:rPr>
          <w:color w:val="auto"/>
          <w:sz w:val="28"/>
          <w:szCs w:val="28"/>
        </w:rPr>
        <w:fldChar w:fldCharType="separate"/>
      </w:r>
      <w:r w:rsidRPr="002258D8">
        <w:rPr>
          <w:color w:val="auto"/>
          <w:sz w:val="28"/>
          <w:szCs w:val="28"/>
        </w:rPr>
        <w:t>заявление</w:t>
      </w:r>
      <w:r w:rsidRPr="002258D8">
        <w:rPr>
          <w:color w:val="auto"/>
          <w:sz w:val="28"/>
          <w:szCs w:val="28"/>
        </w:rPr>
        <w:fldChar w:fldCharType="end"/>
      </w:r>
      <w:r w:rsidRPr="002258D8">
        <w:rPr>
          <w:color w:val="auto"/>
          <w:sz w:val="28"/>
          <w:szCs w:val="28"/>
        </w:rPr>
        <w:t xml:space="preserve"> о ввозе товаров и уплате косвенных налогов с отметкой налогового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в копии) либо перечень заявлений (на бумажном носителе или в электронной форме);</w:t>
      </w:r>
    </w:p>
    <w:p w:rsidR="00B24695" w:rsidRPr="002258D8" w:rsidRDefault="00B24695" w:rsidP="002258D8">
      <w:pPr>
        <w:ind w:firstLine="709"/>
        <w:contextualSpacing/>
        <w:jc w:val="both"/>
        <w:rPr>
          <w:color w:val="auto"/>
          <w:sz w:val="28"/>
          <w:szCs w:val="28"/>
        </w:rPr>
      </w:pPr>
      <w:bookmarkStart w:id="1520" w:name="sub1002034532"/>
      <w:r w:rsidRPr="002258D8">
        <w:rPr>
          <w:color w:val="auto"/>
          <w:sz w:val="28"/>
          <w:szCs w:val="28"/>
        </w:rPr>
        <w:t xml:space="preserve">3) копии товаросопроводительных документов, подтверждающие перемещение товаров с территории одного государства - члена </w:t>
      </w:r>
      <w:r w:rsidRPr="002258D8">
        <w:rPr>
          <w:color w:val="auto"/>
          <w:sz w:val="28"/>
          <w:szCs w:val="28"/>
          <w:shd w:val="clear" w:color="auto" w:fill="FFFFFF"/>
        </w:rPr>
        <w:t xml:space="preserve">Евразийского </w:t>
      </w:r>
      <w:r w:rsidRPr="002258D8">
        <w:rPr>
          <w:color w:val="auto"/>
          <w:sz w:val="28"/>
          <w:szCs w:val="28"/>
          <w:shd w:val="clear" w:color="auto" w:fill="FFFFFF"/>
        </w:rPr>
        <w:lastRenderedPageBreak/>
        <w:t>экономического союза</w:t>
      </w:r>
      <w:r w:rsidRPr="002258D8">
        <w:rPr>
          <w:color w:val="auto"/>
          <w:sz w:val="28"/>
          <w:szCs w:val="28"/>
        </w:rPr>
        <w:t xml:space="preserve">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bookmarkStart w:id="1521" w:name="sub1002724809"/>
      <w:r w:rsidRPr="002258D8">
        <w:rPr>
          <w:color w:val="auto"/>
          <w:sz w:val="28"/>
          <w:szCs w:val="28"/>
        </w:rPr>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B24695" w:rsidRPr="002258D8" w:rsidRDefault="00B24695" w:rsidP="002258D8">
      <w:pPr>
        <w:ind w:firstLine="709"/>
        <w:contextualSpacing/>
        <w:jc w:val="both"/>
        <w:rPr>
          <w:color w:val="auto"/>
          <w:sz w:val="28"/>
          <w:szCs w:val="28"/>
        </w:rPr>
      </w:pPr>
      <w:bookmarkStart w:id="1522" w:name="SUB276110200"/>
      <w:bookmarkEnd w:id="1522"/>
      <w:r w:rsidRPr="002258D8">
        <w:rPr>
          <w:color w:val="auto"/>
          <w:sz w:val="28"/>
          <w:szCs w:val="28"/>
        </w:rPr>
        <w:t xml:space="preserve">2. В случае реализации на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продуктов переработки давальческого сырья, ранее вывезенного с территории Республики Казахстан на территорию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для переработки, за исключением случаев, предусмотренных </w:t>
      </w:r>
      <w:bookmarkStart w:id="1523" w:name="sub1002474844"/>
      <w:r w:rsidRPr="002258D8">
        <w:rPr>
          <w:color w:val="auto"/>
          <w:sz w:val="28"/>
          <w:szCs w:val="28"/>
        </w:rPr>
        <w:fldChar w:fldCharType="begin"/>
      </w:r>
      <w:r w:rsidRPr="002258D8">
        <w:rPr>
          <w:color w:val="auto"/>
          <w:sz w:val="28"/>
          <w:szCs w:val="28"/>
        </w:rPr>
        <w:instrText xml:space="preserve"> HYPERLINK "jl:30366217.245010200%20" </w:instrText>
      </w:r>
      <w:r w:rsidRPr="002258D8">
        <w:rPr>
          <w:color w:val="auto"/>
          <w:sz w:val="28"/>
          <w:szCs w:val="28"/>
        </w:rPr>
        <w:fldChar w:fldCharType="separate"/>
      </w:r>
      <w:r w:rsidRPr="002258D8">
        <w:rPr>
          <w:color w:val="auto"/>
          <w:sz w:val="28"/>
          <w:szCs w:val="28"/>
        </w:rPr>
        <w:t>пунктом 1-2 статьи 245</w:t>
      </w:r>
      <w:r w:rsidRPr="002258D8">
        <w:rPr>
          <w:color w:val="auto"/>
          <w:sz w:val="28"/>
          <w:szCs w:val="28"/>
        </w:rPr>
        <w:fldChar w:fldCharType="end"/>
      </w:r>
      <w:r w:rsidRPr="002258D8">
        <w:rPr>
          <w:color w:val="auto"/>
          <w:sz w:val="28"/>
          <w:szCs w:val="28"/>
        </w:rPr>
        <w:t xml:space="preserve"> настоящего Кодекса, подтверждение экспорта продуктов переработки осуществляется на основании следующих документов:</w:t>
      </w:r>
    </w:p>
    <w:p w:rsidR="00B24695" w:rsidRPr="002258D8" w:rsidRDefault="00B24695" w:rsidP="002258D8">
      <w:pPr>
        <w:ind w:firstLine="709"/>
        <w:contextualSpacing/>
        <w:jc w:val="both"/>
        <w:rPr>
          <w:color w:val="auto"/>
          <w:sz w:val="28"/>
          <w:szCs w:val="28"/>
        </w:rPr>
      </w:pPr>
      <w:r w:rsidRPr="002258D8">
        <w:rPr>
          <w:color w:val="auto"/>
          <w:sz w:val="28"/>
          <w:szCs w:val="28"/>
        </w:rPr>
        <w:t>1) договоры (контракты) на переработку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2) договоры (контракты), на основании которых осуществляется экспорт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24" w:name="sub1002042298"/>
      <w:r w:rsidRPr="002258D8">
        <w:rPr>
          <w:color w:val="auto"/>
          <w:sz w:val="28"/>
          <w:szCs w:val="28"/>
        </w:rPr>
        <w:t xml:space="preserve">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w:t>
      </w:r>
      <w:hyperlink r:id="rId618" w:history="1">
        <w:r w:rsidRPr="002258D8">
          <w:rPr>
            <w:color w:val="auto"/>
            <w:sz w:val="28"/>
            <w:szCs w:val="28"/>
          </w:rPr>
          <w:t>заявление</w:t>
        </w:r>
      </w:hyperlink>
      <w:r w:rsidRPr="002258D8">
        <w:rPr>
          <w:color w:val="auto"/>
          <w:sz w:val="28"/>
          <w:szCs w:val="28"/>
        </w:rPr>
        <w:t xml:space="preserve"> о ввозе товаров и уплате косвенных налогов (на бумажном носителе с отметкой налогового органа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bookmarkEnd w:id="1524"/>
    <w:p w:rsidR="00B24695" w:rsidRPr="002258D8" w:rsidRDefault="00B24695" w:rsidP="002258D8">
      <w:pPr>
        <w:ind w:firstLine="709"/>
        <w:contextualSpacing/>
        <w:jc w:val="both"/>
        <w:rPr>
          <w:color w:val="auto"/>
          <w:sz w:val="28"/>
          <w:szCs w:val="28"/>
        </w:rPr>
      </w:pPr>
      <w:r w:rsidRPr="002258D8">
        <w:rPr>
          <w:color w:val="auto"/>
          <w:sz w:val="28"/>
          <w:szCs w:val="28"/>
        </w:rPr>
        <w:t xml:space="preserve">6) копии товаросопроводительных документов, подтверждающие вывоз продуктов переработки с территории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если продукты переработки реализованы налогоплательщику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на территории которого были выполнены работы по переработке давальческого сырья, - документы, подтверждающие отгрузку таких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вывоза продуктов переработки по системе магистральных трубопроводов или по линиям электропередачи вместо копий </w:t>
      </w:r>
      <w:r w:rsidRPr="002258D8">
        <w:rPr>
          <w:color w:val="auto"/>
          <w:sz w:val="28"/>
          <w:szCs w:val="28"/>
        </w:rPr>
        <w:lastRenderedPageBreak/>
        <w:t>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7)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2258D8" w:rsidRDefault="00B24695" w:rsidP="002258D8">
      <w:pPr>
        <w:ind w:firstLine="709"/>
        <w:contextualSpacing/>
        <w:jc w:val="both"/>
        <w:rPr>
          <w:color w:val="auto"/>
          <w:sz w:val="28"/>
          <w:szCs w:val="28"/>
        </w:rPr>
      </w:pPr>
      <w:bookmarkStart w:id="1525" w:name="SUB276110300"/>
      <w:bookmarkEnd w:id="1525"/>
      <w:r w:rsidRPr="002258D8">
        <w:rPr>
          <w:color w:val="auto"/>
          <w:sz w:val="28"/>
          <w:szCs w:val="28"/>
        </w:rPr>
        <w:t xml:space="preserve">3. В случае дальнейшего экспорта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подтверждение экспорта продуктов переработки осуществляется на основании следующих документов:</w:t>
      </w:r>
    </w:p>
    <w:p w:rsidR="00B24695" w:rsidRPr="002258D8" w:rsidRDefault="00B24695" w:rsidP="002258D8">
      <w:pPr>
        <w:ind w:firstLine="709"/>
        <w:contextualSpacing/>
        <w:jc w:val="both"/>
        <w:rPr>
          <w:color w:val="auto"/>
          <w:sz w:val="28"/>
          <w:szCs w:val="28"/>
        </w:rPr>
      </w:pPr>
      <w:r w:rsidRPr="002258D8">
        <w:rPr>
          <w:color w:val="auto"/>
          <w:sz w:val="28"/>
          <w:szCs w:val="28"/>
        </w:rPr>
        <w:t>1) договоры (контракты) на переработку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2) договоры (контракты), на основании которых осуществляется экспорт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26" w:name="sub1002042308"/>
      <w:r w:rsidRPr="002258D8">
        <w:rPr>
          <w:color w:val="auto"/>
          <w:sz w:val="28"/>
          <w:szCs w:val="28"/>
        </w:rPr>
        <w:t xml:space="preserve">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1520"/>
    <w:bookmarkEnd w:id="1526"/>
    <w:p w:rsidR="00B24695" w:rsidRPr="002258D8" w:rsidRDefault="00B24695" w:rsidP="002258D8">
      <w:pPr>
        <w:ind w:firstLine="709"/>
        <w:contextualSpacing/>
        <w:jc w:val="both"/>
        <w:rPr>
          <w:color w:val="auto"/>
          <w:sz w:val="28"/>
          <w:szCs w:val="28"/>
        </w:rPr>
      </w:pPr>
      <w:r w:rsidRPr="002258D8">
        <w:rPr>
          <w:color w:val="auto"/>
          <w:sz w:val="28"/>
          <w:szCs w:val="28"/>
        </w:rPr>
        <w:t xml:space="preserve">5) копии товаросопроводительных документов, подтверждающие вывоз продуктов переработки за пределы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bookmarkStart w:id="1527" w:name="sub1004341721"/>
      <w:r w:rsidRPr="002258D8">
        <w:rPr>
          <w:color w:val="auto"/>
          <w:sz w:val="28"/>
          <w:szCs w:val="28"/>
        </w:rPr>
        <w:t xml:space="preserve">6) декларация на товары с отметками таможенного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осуществляющего выпуск товаров в таможенной процедуре экспорта, а также с отметкой таможенного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расположенного в пункте пропуска на таможенной границе </w:t>
      </w:r>
      <w:r w:rsidRPr="002258D8">
        <w:rPr>
          <w:color w:val="auto"/>
          <w:sz w:val="28"/>
          <w:szCs w:val="28"/>
          <w:shd w:val="clear" w:color="auto" w:fill="FFFFFF"/>
        </w:rPr>
        <w:t>Евразийского экономического союза</w:t>
      </w:r>
      <w:r w:rsidRPr="002258D8">
        <w:rPr>
          <w:color w:val="auto"/>
          <w:sz w:val="28"/>
          <w:szCs w:val="28"/>
        </w:rPr>
        <w:t>, кроме случаев, указанных в подпункте 7) настоящего пункта;</w:t>
      </w:r>
    </w:p>
    <w:bookmarkEnd w:id="1527"/>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7) полная декларация на товары с отметками таможенного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производившего таможенное декларирование, в следующих случаях при:</w:t>
      </w:r>
    </w:p>
    <w:p w:rsidR="00B24695" w:rsidRPr="002258D8" w:rsidRDefault="00B24695" w:rsidP="002258D8">
      <w:pPr>
        <w:ind w:firstLine="709"/>
        <w:contextualSpacing/>
        <w:jc w:val="both"/>
        <w:rPr>
          <w:color w:val="auto"/>
          <w:sz w:val="28"/>
          <w:szCs w:val="28"/>
        </w:rPr>
      </w:pPr>
      <w:r w:rsidRPr="002258D8">
        <w:rPr>
          <w:color w:val="auto"/>
          <w:sz w:val="28"/>
          <w:szCs w:val="28"/>
        </w:rPr>
        <w:t>вывозе товаров в таможенной процедуре экспорта по системе магистральных трубопроводов или по линиям электропередачи;</w:t>
      </w:r>
    </w:p>
    <w:p w:rsidR="00B24695" w:rsidRPr="002258D8" w:rsidRDefault="00B24695" w:rsidP="002258D8">
      <w:pPr>
        <w:ind w:firstLine="709"/>
        <w:contextualSpacing/>
        <w:jc w:val="both"/>
        <w:rPr>
          <w:color w:val="auto"/>
          <w:sz w:val="28"/>
          <w:szCs w:val="28"/>
        </w:rPr>
      </w:pPr>
      <w:r w:rsidRPr="002258D8">
        <w:rPr>
          <w:color w:val="auto"/>
          <w:sz w:val="28"/>
          <w:szCs w:val="28"/>
        </w:rPr>
        <w:t>вывозе товаров в таможенной процедуре экспорта с применением процедуры периодического декларирования;</w:t>
      </w:r>
    </w:p>
    <w:p w:rsidR="00B24695" w:rsidRPr="002258D8" w:rsidRDefault="00B24695" w:rsidP="002258D8">
      <w:pPr>
        <w:ind w:firstLine="709"/>
        <w:contextualSpacing/>
        <w:jc w:val="both"/>
        <w:rPr>
          <w:color w:val="auto"/>
          <w:sz w:val="28"/>
          <w:szCs w:val="28"/>
        </w:rPr>
      </w:pPr>
      <w:r w:rsidRPr="002258D8">
        <w:rPr>
          <w:color w:val="auto"/>
          <w:sz w:val="28"/>
          <w:szCs w:val="28"/>
        </w:rPr>
        <w:t>вывозе товаров в таможенной процедуре экспорта с применением процедуры временного декларирования;</w:t>
      </w:r>
    </w:p>
    <w:bookmarkEnd w:id="1518"/>
    <w:p w:rsidR="00B24695" w:rsidRPr="002258D8" w:rsidRDefault="00AD1101" w:rsidP="002258D8">
      <w:pPr>
        <w:ind w:firstLine="709"/>
        <w:contextualSpacing/>
        <w:jc w:val="both"/>
        <w:rPr>
          <w:color w:val="auto"/>
          <w:sz w:val="28"/>
          <w:szCs w:val="28"/>
        </w:rPr>
      </w:pPr>
      <w:r w:rsidRPr="002258D8">
        <w:rPr>
          <w:color w:val="auto"/>
          <w:sz w:val="28"/>
          <w:szCs w:val="28"/>
        </w:rPr>
        <w:t>8</w:t>
      </w:r>
      <w:r w:rsidR="00B24695" w:rsidRPr="002258D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B24695" w:rsidRPr="002258D8" w:rsidRDefault="00AD1101" w:rsidP="002258D8">
      <w:pPr>
        <w:ind w:firstLine="709"/>
        <w:contextualSpacing/>
        <w:jc w:val="both"/>
        <w:rPr>
          <w:color w:val="auto"/>
          <w:sz w:val="28"/>
          <w:szCs w:val="28"/>
        </w:rPr>
      </w:pPr>
      <w:bookmarkStart w:id="1528" w:name="SUB276110308"/>
      <w:bookmarkEnd w:id="1528"/>
      <w:r w:rsidRPr="002258D8">
        <w:rPr>
          <w:color w:val="auto"/>
          <w:sz w:val="28"/>
          <w:szCs w:val="28"/>
        </w:rPr>
        <w:t>9</w:t>
      </w:r>
      <w:r w:rsidR="00B24695" w:rsidRPr="002258D8">
        <w:rPr>
          <w:color w:val="auto"/>
          <w:sz w:val="28"/>
          <w:szCs w:val="28"/>
        </w:rPr>
        <w:t>)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529" w:name="SUB276110400"/>
      <w:bookmarkEnd w:id="1521"/>
      <w:bookmarkEnd w:id="1529"/>
      <w:r w:rsidRPr="002258D8">
        <w:rPr>
          <w:color w:val="auto"/>
          <w:sz w:val="28"/>
          <w:szCs w:val="28"/>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63268D" w:rsidP="00AC2144">
      <w:pPr>
        <w:pStyle w:val="a8"/>
        <w:numPr>
          <w:ilvl w:val="0"/>
          <w:numId w:val="83"/>
        </w:numPr>
        <w:spacing w:after="0" w:line="240" w:lineRule="auto"/>
        <w:ind w:left="0" w:firstLine="709"/>
        <w:jc w:val="both"/>
        <w:rPr>
          <w:rFonts w:ascii="Times New Roman" w:hAnsi="Times New Roman"/>
          <w:b/>
          <w:bCs/>
          <w:sz w:val="28"/>
          <w:szCs w:val="28"/>
        </w:rPr>
      </w:pPr>
      <w:bookmarkStart w:id="1530" w:name="SUB276120000"/>
      <w:bookmarkEnd w:id="1530"/>
      <w:r w:rsidRPr="006351E5">
        <w:rPr>
          <w:rFonts w:ascii="Times New Roman" w:hAnsi="Times New Roman"/>
          <w:b/>
          <w:sz w:val="28"/>
          <w:szCs w:val="28"/>
        </w:rPr>
        <w:t xml:space="preserve">Налогообложение международных </w:t>
      </w:r>
      <w:r w:rsidR="00B24695" w:rsidRPr="006351E5">
        <w:rPr>
          <w:rFonts w:ascii="Times New Roman" w:hAnsi="Times New Roman"/>
          <w:b/>
          <w:sz w:val="28"/>
          <w:szCs w:val="28"/>
        </w:rPr>
        <w:t xml:space="preserve">перевозок в </w:t>
      </w:r>
      <w:r w:rsidR="00B24695"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налогообложение международных перевозок в </w:t>
      </w:r>
      <w:r w:rsidRPr="002258D8">
        <w:rPr>
          <w:color w:val="auto"/>
          <w:sz w:val="28"/>
          <w:szCs w:val="28"/>
          <w:shd w:val="clear" w:color="auto" w:fill="FFFFFF"/>
        </w:rPr>
        <w:t>Евразийском экономическом союзе</w:t>
      </w:r>
      <w:r w:rsidRPr="002258D8">
        <w:rPr>
          <w:color w:val="auto"/>
          <w:sz w:val="28"/>
          <w:szCs w:val="28"/>
        </w:rPr>
        <w:t xml:space="preserve"> производится в соответствии со </w:t>
      </w:r>
      <w:bookmarkStart w:id="1531" w:name="sub1000927452"/>
      <w:r w:rsidRPr="002258D8">
        <w:rPr>
          <w:color w:val="auto"/>
          <w:sz w:val="28"/>
          <w:szCs w:val="28"/>
        </w:rPr>
        <w:fldChar w:fldCharType="begin"/>
      </w:r>
      <w:r w:rsidRPr="002258D8">
        <w:rPr>
          <w:color w:val="auto"/>
          <w:sz w:val="28"/>
          <w:szCs w:val="28"/>
        </w:rPr>
        <w:instrText xml:space="preserve"> HYPERLINK "jl:30366217.2440000%20" </w:instrText>
      </w:r>
      <w:r w:rsidRPr="002258D8">
        <w:rPr>
          <w:color w:val="auto"/>
          <w:sz w:val="28"/>
          <w:szCs w:val="28"/>
        </w:rPr>
        <w:fldChar w:fldCharType="separate"/>
      </w:r>
      <w:r w:rsidRPr="002258D8">
        <w:rPr>
          <w:color w:val="auto"/>
          <w:sz w:val="28"/>
          <w:szCs w:val="28"/>
        </w:rPr>
        <w:t>статьей 244</w:t>
      </w:r>
      <w:r w:rsidRPr="002258D8">
        <w:rPr>
          <w:color w:val="auto"/>
          <w:sz w:val="28"/>
          <w:szCs w:val="28"/>
        </w:rPr>
        <w:fldChar w:fldCharType="end"/>
      </w:r>
      <w:bookmarkEnd w:id="1531"/>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32" w:name="sub1002266269"/>
      <w:r w:rsidRPr="002258D8">
        <w:rPr>
          <w:color w:val="auto"/>
          <w:sz w:val="28"/>
          <w:szCs w:val="28"/>
        </w:rPr>
        <w:t xml:space="preserve">2. Перевозка экспортируемых или импортируемых товаров по системе магистральных трубопроводов в </w:t>
      </w:r>
      <w:r w:rsidRPr="002258D8">
        <w:rPr>
          <w:color w:val="auto"/>
          <w:sz w:val="28"/>
          <w:szCs w:val="28"/>
          <w:shd w:val="clear" w:color="auto" w:fill="FFFFFF"/>
        </w:rPr>
        <w:t>Евразийском экономическом союзе</w:t>
      </w:r>
      <w:r w:rsidRPr="002258D8">
        <w:rPr>
          <w:color w:val="auto"/>
          <w:sz w:val="28"/>
          <w:szCs w:val="28"/>
        </w:rPr>
        <w:t xml:space="preserve">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533" w:name="SUB276120300"/>
      <w:bookmarkEnd w:id="1533"/>
      <w:r w:rsidRPr="002258D8">
        <w:rPr>
          <w:color w:val="auto"/>
          <w:sz w:val="28"/>
          <w:szCs w:val="28"/>
        </w:rPr>
        <w:t>3. Для целей пункта 2 настоящей статьи подтверждающими документами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1) в случае экспорта, копия заявления о ввозе товаров и уплате косвенных налогов, полученного экспортером от импортера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2) в случае импорта, копия заявления о ввозе товаров и уплате косвенных налогов, полученно</w:t>
      </w:r>
      <w:r w:rsidR="007A576C" w:rsidRPr="002258D8">
        <w:rPr>
          <w:color w:val="auto"/>
          <w:sz w:val="28"/>
          <w:szCs w:val="28"/>
        </w:rPr>
        <w:t>го</w:t>
      </w:r>
      <w:r w:rsidRPr="002258D8">
        <w:rPr>
          <w:color w:val="auto"/>
          <w:sz w:val="28"/>
          <w:szCs w:val="28"/>
        </w:rPr>
        <w:t xml:space="preserve"> от налогоплательщика, импортировавшего товары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2258D8" w:rsidRDefault="00B24695" w:rsidP="002258D8">
      <w:pPr>
        <w:ind w:firstLine="709"/>
        <w:contextualSpacing/>
        <w:jc w:val="both"/>
        <w:rPr>
          <w:color w:val="auto"/>
          <w:sz w:val="28"/>
          <w:szCs w:val="28"/>
        </w:rPr>
      </w:pPr>
      <w:r w:rsidRPr="002258D8">
        <w:rPr>
          <w:color w:val="auto"/>
          <w:sz w:val="28"/>
          <w:szCs w:val="28"/>
        </w:rPr>
        <w:t>4) счета-фактуры.</w:t>
      </w:r>
    </w:p>
    <w:p w:rsidR="00B24695" w:rsidRPr="002258D8" w:rsidRDefault="00B24695" w:rsidP="002258D8">
      <w:pPr>
        <w:ind w:firstLine="709"/>
        <w:contextualSpacing/>
        <w:jc w:val="both"/>
        <w:rPr>
          <w:color w:val="auto"/>
          <w:sz w:val="28"/>
          <w:szCs w:val="28"/>
        </w:rPr>
      </w:pPr>
      <w:bookmarkStart w:id="1534" w:name="SUB276120400"/>
      <w:bookmarkEnd w:id="1532"/>
      <w:bookmarkEnd w:id="1534"/>
      <w:r w:rsidRPr="002258D8">
        <w:rPr>
          <w:color w:val="auto"/>
          <w:sz w:val="28"/>
          <w:szCs w:val="28"/>
        </w:rPr>
        <w:t xml:space="preserve">4. Перевозка грузов по системе магистральных трубопроводов с территории одного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территорию этого же или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через территорию Республики Казахстан считается международной, если оформление перевозки осуществляется следующими документами:</w:t>
      </w:r>
    </w:p>
    <w:p w:rsidR="00B24695" w:rsidRPr="002258D8" w:rsidRDefault="00B24695" w:rsidP="002258D8">
      <w:pPr>
        <w:ind w:firstLine="709"/>
        <w:contextualSpacing/>
        <w:jc w:val="both"/>
        <w:rPr>
          <w:color w:val="auto"/>
          <w:sz w:val="28"/>
          <w:szCs w:val="28"/>
        </w:rPr>
      </w:pPr>
      <w:r w:rsidRPr="002258D8">
        <w:rPr>
          <w:color w:val="auto"/>
          <w:sz w:val="28"/>
          <w:szCs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2258D8" w:rsidRDefault="00B24695" w:rsidP="002258D8">
      <w:pPr>
        <w:ind w:firstLine="709"/>
        <w:contextualSpacing/>
        <w:jc w:val="both"/>
        <w:rPr>
          <w:color w:val="auto"/>
          <w:sz w:val="28"/>
          <w:szCs w:val="28"/>
        </w:rPr>
      </w:pPr>
      <w:r w:rsidRPr="002258D8">
        <w:rPr>
          <w:color w:val="auto"/>
          <w:sz w:val="28"/>
          <w:szCs w:val="28"/>
        </w:rPr>
        <w:t>2) счет-фактурами.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535" w:name="SUB276130000"/>
      <w:bookmarkEnd w:id="1535"/>
      <w:r w:rsidRPr="006351E5">
        <w:rPr>
          <w:rFonts w:ascii="Times New Roman" w:hAnsi="Times New Roman"/>
          <w:b/>
          <w:sz w:val="28"/>
          <w:szCs w:val="28"/>
        </w:rPr>
        <w:t>Налогооб</w:t>
      </w:r>
      <w:r w:rsidR="0063268D" w:rsidRPr="006351E5">
        <w:rPr>
          <w:rFonts w:ascii="Times New Roman" w:hAnsi="Times New Roman"/>
          <w:b/>
          <w:sz w:val="28"/>
          <w:szCs w:val="28"/>
        </w:rPr>
        <w:t xml:space="preserve">ложение работ по </w:t>
      </w:r>
      <w:r w:rsidRPr="006351E5">
        <w:rPr>
          <w:rFonts w:ascii="Times New Roman" w:hAnsi="Times New Roman"/>
          <w:b/>
          <w:sz w:val="28"/>
          <w:szCs w:val="28"/>
        </w:rPr>
        <w:t xml:space="preserve">переработке давальческого сырья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Работы по переработке давальческого сырья, ввезенного на территорию Республики Казахстан с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bookmarkStart w:id="1536" w:name="sub1001500199"/>
      <w:r w:rsidRPr="002258D8">
        <w:rPr>
          <w:color w:val="auto"/>
          <w:sz w:val="28"/>
          <w:szCs w:val="28"/>
        </w:rPr>
        <w:fldChar w:fldCharType="begin"/>
      </w:r>
      <w:r w:rsidRPr="002258D8">
        <w:rPr>
          <w:color w:val="auto"/>
          <w:sz w:val="28"/>
          <w:szCs w:val="28"/>
        </w:rPr>
        <w:instrText xml:space="preserve"> HYPERLINK "jl:30366217.276140000%20" </w:instrText>
      </w:r>
      <w:r w:rsidRPr="002258D8">
        <w:rPr>
          <w:color w:val="auto"/>
          <w:sz w:val="28"/>
          <w:szCs w:val="28"/>
        </w:rPr>
        <w:fldChar w:fldCharType="separate"/>
      </w:r>
      <w:r w:rsidRPr="002258D8">
        <w:rPr>
          <w:color w:val="auto"/>
          <w:sz w:val="28"/>
          <w:szCs w:val="28"/>
        </w:rPr>
        <w:t>статьей 276-14</w:t>
      </w:r>
      <w:r w:rsidRPr="002258D8">
        <w:rPr>
          <w:color w:val="auto"/>
          <w:sz w:val="28"/>
          <w:szCs w:val="28"/>
        </w:rPr>
        <w:fldChar w:fldCharType="end"/>
      </w:r>
      <w:bookmarkEnd w:id="1536"/>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37" w:name="SUB276130200"/>
      <w:bookmarkEnd w:id="1537"/>
      <w:r w:rsidRPr="002258D8">
        <w:rPr>
          <w:color w:val="auto"/>
          <w:sz w:val="28"/>
          <w:szCs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последующим вывозом продуктов переработки на территорию того же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подтверждением факта выполнения работ по переработке давальческого сырья налогоплательщиком Республики Казахстан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договоры (контракты), заключенные между налогоплательщиками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2258D8" w:rsidRDefault="00B24695" w:rsidP="002258D8">
      <w:pPr>
        <w:ind w:firstLine="709"/>
        <w:contextualSpacing/>
        <w:jc w:val="both"/>
        <w:rPr>
          <w:color w:val="auto"/>
          <w:sz w:val="28"/>
          <w:szCs w:val="28"/>
        </w:rPr>
      </w:pPr>
      <w:bookmarkStart w:id="1538" w:name="sub1004341219"/>
      <w:r w:rsidRPr="002258D8">
        <w:rPr>
          <w:color w:val="auto"/>
          <w:sz w:val="28"/>
          <w:szCs w:val="28"/>
        </w:rPr>
        <w:t xml:space="preserve">5) </w:t>
      </w:r>
      <w:hyperlink r:id="rId619" w:history="1">
        <w:r w:rsidRPr="002258D8">
          <w:rPr>
            <w:color w:val="auto"/>
            <w:sz w:val="28"/>
            <w:szCs w:val="28"/>
          </w:rPr>
          <w:t>заявление</w:t>
        </w:r>
      </w:hyperlink>
      <w:r w:rsidRPr="002258D8">
        <w:rPr>
          <w:color w:val="auto"/>
          <w:sz w:val="28"/>
          <w:szCs w:val="28"/>
        </w:rPr>
        <w:t xml:space="preserve">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вывоза продуктов переработки давальческого сырья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заявление либо перечень заявлений, указанные в настоящем подпункте, не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документы, предусмотренные </w:t>
      </w:r>
      <w:bookmarkStart w:id="1539" w:name="sub1002377151"/>
      <w:r w:rsidRPr="002258D8">
        <w:rPr>
          <w:color w:val="auto"/>
          <w:sz w:val="28"/>
          <w:szCs w:val="28"/>
        </w:rPr>
        <w:fldChar w:fldCharType="begin"/>
      </w:r>
      <w:r w:rsidRPr="002258D8">
        <w:rPr>
          <w:color w:val="auto"/>
          <w:sz w:val="28"/>
          <w:szCs w:val="28"/>
        </w:rPr>
        <w:instrText xml:space="preserve"> HYPERLINK "jl:30366217.6350400%20" </w:instrText>
      </w:r>
      <w:r w:rsidRPr="002258D8">
        <w:rPr>
          <w:color w:val="auto"/>
          <w:sz w:val="28"/>
          <w:szCs w:val="28"/>
        </w:rPr>
        <w:fldChar w:fldCharType="separate"/>
      </w:r>
      <w:r w:rsidRPr="002258D8">
        <w:rPr>
          <w:color w:val="auto"/>
          <w:sz w:val="28"/>
          <w:szCs w:val="28"/>
        </w:rPr>
        <w:t>пунктом 4 статьи 635</w:t>
      </w:r>
      <w:r w:rsidRPr="002258D8">
        <w:rPr>
          <w:color w:val="auto"/>
          <w:sz w:val="28"/>
          <w:szCs w:val="28"/>
        </w:rPr>
        <w:fldChar w:fldCharType="end"/>
      </w:r>
      <w:r w:rsidRPr="002258D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2258D8" w:rsidRDefault="00B24695" w:rsidP="002258D8">
      <w:pPr>
        <w:ind w:firstLine="709"/>
        <w:contextualSpacing/>
        <w:jc w:val="both"/>
        <w:rPr>
          <w:color w:val="auto"/>
          <w:sz w:val="28"/>
          <w:szCs w:val="28"/>
        </w:rPr>
      </w:pPr>
      <w:bookmarkStart w:id="1540" w:name="SUB276130300"/>
      <w:bookmarkEnd w:id="1540"/>
      <w:r w:rsidRPr="002258D8">
        <w:rPr>
          <w:color w:val="auto"/>
          <w:sz w:val="28"/>
          <w:szCs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последующей реализацией продуктов переработки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договоры (контракты) на переработку давальческого сырья, на поставку готовой продукции, заключенные между налогоплательщиками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3) акты приема-сдачи давальческого сырья и готовой продукции;</w:t>
      </w:r>
    </w:p>
    <w:p w:rsidR="00B24695" w:rsidRPr="002258D8" w:rsidRDefault="00B24695" w:rsidP="002258D8">
      <w:pPr>
        <w:ind w:firstLine="709"/>
        <w:contextualSpacing/>
        <w:jc w:val="both"/>
        <w:rPr>
          <w:color w:val="auto"/>
          <w:sz w:val="28"/>
          <w:szCs w:val="28"/>
        </w:rPr>
      </w:pPr>
      <w:r w:rsidRPr="002258D8">
        <w:rPr>
          <w:color w:val="auto"/>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w:t>
      </w:r>
      <w:hyperlink r:id="rId620" w:history="1">
        <w:r w:rsidRPr="002258D8">
          <w:rPr>
            <w:color w:val="auto"/>
            <w:sz w:val="28"/>
            <w:szCs w:val="28"/>
          </w:rPr>
          <w:t>заявление</w:t>
        </w:r>
      </w:hyperlink>
      <w:r w:rsidRPr="002258D8">
        <w:rPr>
          <w:color w:val="auto"/>
          <w:sz w:val="28"/>
          <w:szCs w:val="28"/>
        </w:rPr>
        <w:t xml:space="preserve">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7) заключение соответствующего уполномоченного государственного органа об условиях переработки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8) документы, предусмотренные </w:t>
      </w:r>
      <w:hyperlink r:id="rId621" w:history="1">
        <w:r w:rsidRPr="002258D8">
          <w:rPr>
            <w:color w:val="auto"/>
            <w:sz w:val="28"/>
            <w:szCs w:val="28"/>
          </w:rPr>
          <w:t>пунктом 4 статьи 635</w:t>
        </w:r>
      </w:hyperlink>
      <w:r w:rsidRPr="002258D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w:t>
      </w:r>
      <w:bookmarkStart w:id="1541" w:name="sub1005415572"/>
      <w:r w:rsidRPr="002258D8">
        <w:rPr>
          <w:color w:val="auto"/>
          <w:sz w:val="28"/>
          <w:szCs w:val="28"/>
        </w:rPr>
        <w:fldChar w:fldCharType="begin"/>
      </w:r>
      <w:r w:rsidRPr="002258D8">
        <w:rPr>
          <w:color w:val="auto"/>
          <w:sz w:val="28"/>
          <w:szCs w:val="28"/>
        </w:rPr>
        <w:instrText xml:space="preserve"> HYPERLINK "jl:37499663.100%20"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541"/>
      <w:r w:rsidRPr="002258D8">
        <w:rPr>
          <w:color w:val="auto"/>
          <w:sz w:val="28"/>
          <w:szCs w:val="28"/>
        </w:rPr>
        <w:t xml:space="preserve"> Республики Казахстан.</w:t>
      </w:r>
    </w:p>
    <w:p w:rsidR="00B24695" w:rsidRPr="002258D8" w:rsidRDefault="00B24695" w:rsidP="002258D8">
      <w:pPr>
        <w:ind w:firstLine="709"/>
        <w:contextualSpacing/>
        <w:jc w:val="both"/>
        <w:rPr>
          <w:color w:val="auto"/>
          <w:sz w:val="28"/>
          <w:szCs w:val="28"/>
        </w:rPr>
      </w:pPr>
      <w:bookmarkStart w:id="1542" w:name="SUB276130400"/>
      <w:bookmarkEnd w:id="1542"/>
      <w:r w:rsidRPr="002258D8">
        <w:rPr>
          <w:color w:val="auto"/>
          <w:sz w:val="28"/>
          <w:szCs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w:t>
      </w:r>
      <w:r w:rsidR="007A576C" w:rsidRPr="002258D8">
        <w:rPr>
          <w:color w:val="auto"/>
          <w:sz w:val="28"/>
          <w:szCs w:val="28"/>
        </w:rPr>
        <w:t>другого</w:t>
      </w:r>
      <w:r w:rsidRPr="002258D8">
        <w:rPr>
          <w:color w:val="auto"/>
          <w:sz w:val="28"/>
          <w:szCs w:val="28"/>
        </w:rPr>
        <w:t xml:space="preserve">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последующей реализацией продуктов переработки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договоры (контракты), заключенные между налогоплательщиками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1538"/>
    <w:p w:rsidR="00B24695" w:rsidRPr="002258D8" w:rsidRDefault="00B24695" w:rsidP="002258D8">
      <w:pPr>
        <w:ind w:firstLine="709"/>
        <w:contextualSpacing/>
        <w:jc w:val="both"/>
        <w:rPr>
          <w:color w:val="auto"/>
          <w:sz w:val="28"/>
          <w:szCs w:val="28"/>
        </w:rPr>
      </w:pPr>
      <w:r w:rsidRPr="002258D8">
        <w:rPr>
          <w:color w:val="auto"/>
          <w:sz w:val="28"/>
          <w:szCs w:val="28"/>
        </w:rPr>
        <w:t xml:space="preserve">5) копия декларации на товары, оформленной при вывозе товаров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в таможенной процедуре экспорта, заверенной таможенным органом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осуществившим таможенное декларирование;</w:t>
      </w:r>
    </w:p>
    <w:p w:rsidR="00B24695" w:rsidRPr="002258D8" w:rsidRDefault="00B33A7C" w:rsidP="002258D8">
      <w:pPr>
        <w:ind w:firstLine="709"/>
        <w:contextualSpacing/>
        <w:jc w:val="both"/>
        <w:rPr>
          <w:color w:val="auto"/>
          <w:sz w:val="28"/>
          <w:szCs w:val="28"/>
        </w:rPr>
      </w:pPr>
      <w:r w:rsidRPr="002258D8">
        <w:rPr>
          <w:color w:val="auto"/>
          <w:sz w:val="28"/>
          <w:szCs w:val="28"/>
        </w:rPr>
        <w:t>6</w:t>
      </w:r>
      <w:r w:rsidR="00B24695" w:rsidRPr="002258D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B24695" w:rsidRPr="002258D8" w:rsidRDefault="00B33A7C" w:rsidP="002258D8">
      <w:pPr>
        <w:ind w:firstLine="709"/>
        <w:contextualSpacing/>
        <w:jc w:val="both"/>
        <w:rPr>
          <w:color w:val="auto"/>
          <w:sz w:val="28"/>
          <w:szCs w:val="28"/>
        </w:rPr>
      </w:pPr>
      <w:r w:rsidRPr="002258D8">
        <w:rPr>
          <w:color w:val="auto"/>
          <w:sz w:val="28"/>
          <w:szCs w:val="28"/>
        </w:rPr>
        <w:t>7</w:t>
      </w:r>
      <w:r w:rsidR="00B24695" w:rsidRPr="002258D8">
        <w:rPr>
          <w:color w:val="auto"/>
          <w:sz w:val="28"/>
          <w:szCs w:val="28"/>
        </w:rPr>
        <w:t xml:space="preserve">) документы, предусмотренные </w:t>
      </w:r>
      <w:hyperlink r:id="rId622" w:history="1">
        <w:r w:rsidR="00B24695" w:rsidRPr="002258D8">
          <w:rPr>
            <w:color w:val="auto"/>
            <w:sz w:val="28"/>
            <w:szCs w:val="28"/>
          </w:rPr>
          <w:t>пунктом 4 статьи 635</w:t>
        </w:r>
      </w:hyperlink>
      <w:bookmarkEnd w:id="1539"/>
      <w:r w:rsidR="00B24695" w:rsidRPr="002258D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33A7C" w:rsidP="002258D8">
      <w:pPr>
        <w:ind w:firstLine="709"/>
        <w:contextualSpacing/>
        <w:jc w:val="both"/>
        <w:rPr>
          <w:color w:val="auto"/>
          <w:sz w:val="28"/>
          <w:szCs w:val="28"/>
        </w:rPr>
      </w:pPr>
      <w:r w:rsidRPr="002258D8">
        <w:rPr>
          <w:color w:val="auto"/>
          <w:sz w:val="28"/>
          <w:szCs w:val="28"/>
        </w:rPr>
        <w:lastRenderedPageBreak/>
        <w:t>8</w:t>
      </w:r>
      <w:r w:rsidR="00B24695" w:rsidRPr="002258D8">
        <w:rPr>
          <w:color w:val="auto"/>
          <w:sz w:val="28"/>
          <w:szCs w:val="28"/>
        </w:rPr>
        <w:t>) заключение соответствующего уполномоченного государственного органа об условиях переработки товаров.</w:t>
      </w:r>
    </w:p>
    <w:p w:rsidR="00B24695" w:rsidRPr="002258D8" w:rsidRDefault="00B24695" w:rsidP="002258D8">
      <w:pPr>
        <w:ind w:firstLine="709"/>
        <w:contextualSpacing/>
        <w:jc w:val="both"/>
        <w:rPr>
          <w:color w:val="auto"/>
          <w:sz w:val="28"/>
          <w:szCs w:val="28"/>
        </w:rPr>
      </w:pPr>
      <w:bookmarkStart w:id="1543" w:name="SUB276130500"/>
      <w:bookmarkEnd w:id="1543"/>
      <w:r w:rsidRPr="002258D8">
        <w:rPr>
          <w:color w:val="auto"/>
          <w:sz w:val="28"/>
          <w:szCs w:val="28"/>
        </w:rPr>
        <w:t xml:space="preserve">5. Работы по переработке давальческого сырья, ввезенного на территорию Республики Казахстан с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r:id="rId623" w:history="1">
        <w:r w:rsidRPr="002258D8">
          <w:rPr>
            <w:color w:val="auto"/>
            <w:sz w:val="28"/>
            <w:szCs w:val="28"/>
          </w:rPr>
          <w:t>пунктом 1 статьи 268</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44" w:name="SUB276130600"/>
      <w:bookmarkEnd w:id="1544"/>
      <w:r w:rsidRPr="002258D8">
        <w:rPr>
          <w:color w:val="auto"/>
          <w:sz w:val="28"/>
          <w:szCs w:val="28"/>
        </w:rP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bookmarkStart w:id="1545" w:name="sub1004590385"/>
      <w:r w:rsidRPr="002258D8">
        <w:rPr>
          <w:color w:val="auto"/>
          <w:sz w:val="28"/>
          <w:szCs w:val="28"/>
        </w:rPr>
        <w:fldChar w:fldCharType="begin"/>
      </w:r>
      <w:r w:rsidRPr="002258D8">
        <w:rPr>
          <w:color w:val="auto"/>
          <w:sz w:val="28"/>
          <w:szCs w:val="28"/>
        </w:rPr>
        <w:instrText xml:space="preserve"> HYPERLINK "jl:39547718.0%20" </w:instrText>
      </w:r>
      <w:r w:rsidRPr="002258D8">
        <w:rPr>
          <w:color w:val="auto"/>
          <w:sz w:val="28"/>
          <w:szCs w:val="28"/>
        </w:rPr>
        <w:fldChar w:fldCharType="separate"/>
      </w:r>
      <w:r w:rsidRPr="002258D8">
        <w:rPr>
          <w:color w:val="auto"/>
          <w:sz w:val="28"/>
          <w:szCs w:val="28"/>
        </w:rPr>
        <w:t>порядке, по форме и в сроки</w:t>
      </w:r>
      <w:r w:rsidRPr="002258D8">
        <w:rPr>
          <w:color w:val="auto"/>
          <w:sz w:val="28"/>
          <w:szCs w:val="28"/>
        </w:rPr>
        <w:fldChar w:fldCharType="end"/>
      </w:r>
      <w:bookmarkEnd w:id="1545"/>
      <w:r w:rsidRPr="002258D8">
        <w:rPr>
          <w:color w:val="auto"/>
          <w:sz w:val="28"/>
          <w:szCs w:val="28"/>
        </w:rPr>
        <w:t>, которые утверждены уполномоченным органом по согласованию с центральным уполномоченным органом по государственному планированию.</w:t>
      </w:r>
    </w:p>
    <w:p w:rsidR="00B24695" w:rsidRPr="002258D8" w:rsidRDefault="00B24695" w:rsidP="002258D8">
      <w:pPr>
        <w:ind w:firstLine="709"/>
        <w:contextualSpacing/>
        <w:jc w:val="both"/>
        <w:rPr>
          <w:color w:val="auto"/>
          <w:sz w:val="28"/>
          <w:szCs w:val="28"/>
        </w:rPr>
      </w:pPr>
      <w:bookmarkStart w:id="1546" w:name="SUB276130700"/>
      <w:bookmarkEnd w:id="1546"/>
      <w:r w:rsidRPr="002258D8">
        <w:rPr>
          <w:color w:val="auto"/>
          <w:sz w:val="28"/>
          <w:szCs w:val="28"/>
        </w:rPr>
        <w:t xml:space="preserve">7. Переработка давальческого сырья должна соответствовать </w:t>
      </w:r>
      <w:bookmarkStart w:id="1547" w:name="sub1001706738"/>
      <w:r w:rsidRPr="002258D8">
        <w:rPr>
          <w:color w:val="auto"/>
          <w:sz w:val="28"/>
          <w:szCs w:val="28"/>
        </w:rPr>
        <w:fldChar w:fldCharType="begin"/>
      </w:r>
      <w:r w:rsidRPr="002258D8">
        <w:rPr>
          <w:color w:val="auto"/>
          <w:sz w:val="28"/>
          <w:szCs w:val="28"/>
        </w:rPr>
        <w:instrText xml:space="preserve"> HYPERLINK "jl:30860037.0%20" </w:instrText>
      </w:r>
      <w:r w:rsidRPr="002258D8">
        <w:rPr>
          <w:color w:val="auto"/>
          <w:sz w:val="28"/>
          <w:szCs w:val="28"/>
        </w:rPr>
        <w:fldChar w:fldCharType="separate"/>
      </w:r>
      <w:r w:rsidRPr="002258D8">
        <w:rPr>
          <w:color w:val="auto"/>
          <w:sz w:val="28"/>
          <w:szCs w:val="28"/>
        </w:rPr>
        <w:t>условиям переработки товаров</w:t>
      </w:r>
      <w:r w:rsidRPr="002258D8">
        <w:rPr>
          <w:color w:val="auto"/>
          <w:sz w:val="28"/>
          <w:szCs w:val="28"/>
        </w:rPr>
        <w:fldChar w:fldCharType="end"/>
      </w:r>
      <w:bookmarkEnd w:id="1547"/>
      <w:r w:rsidRPr="002258D8">
        <w:rPr>
          <w:color w:val="auto"/>
          <w:sz w:val="28"/>
          <w:szCs w:val="28"/>
        </w:rPr>
        <w:t>, установленным Правительством Республики Казахстан.</w:t>
      </w:r>
    </w:p>
    <w:p w:rsidR="00B24695" w:rsidRPr="002258D8" w:rsidRDefault="00B24695" w:rsidP="002258D8">
      <w:pPr>
        <w:ind w:firstLine="709"/>
        <w:contextualSpacing/>
        <w:jc w:val="both"/>
        <w:rPr>
          <w:color w:val="auto"/>
          <w:sz w:val="28"/>
          <w:szCs w:val="28"/>
        </w:rPr>
      </w:pPr>
      <w:bookmarkStart w:id="1548" w:name="SUB276130800"/>
      <w:bookmarkEnd w:id="1548"/>
      <w:r w:rsidRPr="002258D8">
        <w:rPr>
          <w:color w:val="auto"/>
          <w:sz w:val="28"/>
          <w:szCs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B24695" w:rsidRPr="002258D8" w:rsidRDefault="00B24695" w:rsidP="002258D8">
      <w:pPr>
        <w:ind w:firstLine="709"/>
        <w:contextualSpacing/>
        <w:jc w:val="both"/>
        <w:rPr>
          <w:color w:val="auto"/>
          <w:sz w:val="28"/>
          <w:szCs w:val="28"/>
        </w:rPr>
      </w:pPr>
      <w:r w:rsidRPr="002258D8">
        <w:rPr>
          <w:color w:val="auto"/>
          <w:sz w:val="28"/>
          <w:szCs w:val="28"/>
        </w:rPr>
        <w:t>1) наименования, классификацию товаров и продуктов переработки в соответствии с единой товарной номенклатурой внешнеэкономической деятельности, их количество и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2) дату и номер договора (контракта) на переработку, срок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нормы выхода продуктов переработки; </w:t>
      </w:r>
    </w:p>
    <w:p w:rsidR="00B24695" w:rsidRPr="002258D8" w:rsidRDefault="00B24695" w:rsidP="002258D8">
      <w:pPr>
        <w:ind w:firstLine="709"/>
        <w:contextualSpacing/>
        <w:jc w:val="both"/>
        <w:rPr>
          <w:color w:val="auto"/>
          <w:sz w:val="28"/>
          <w:szCs w:val="28"/>
        </w:rPr>
      </w:pPr>
      <w:r w:rsidRPr="002258D8">
        <w:rPr>
          <w:color w:val="auto"/>
          <w:sz w:val="28"/>
          <w:szCs w:val="28"/>
        </w:rPr>
        <w:t>4) характер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5) сведения о лице, осуществляющем переработку.</w:t>
      </w:r>
    </w:p>
    <w:p w:rsidR="00B24695" w:rsidRPr="002258D8" w:rsidRDefault="00B24695" w:rsidP="002258D8">
      <w:pPr>
        <w:ind w:firstLine="709"/>
        <w:contextualSpacing/>
        <w:jc w:val="both"/>
        <w:rPr>
          <w:color w:val="auto"/>
          <w:sz w:val="28"/>
          <w:szCs w:val="28"/>
        </w:rPr>
      </w:pPr>
      <w:bookmarkStart w:id="1549" w:name="SUB276130900"/>
      <w:bookmarkEnd w:id="1549"/>
      <w:r w:rsidRPr="002258D8">
        <w:rPr>
          <w:color w:val="auto"/>
          <w:sz w:val="28"/>
          <w:szCs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550" w:name="SUB276140000"/>
      <w:bookmarkEnd w:id="1550"/>
      <w:r w:rsidRPr="006351E5">
        <w:rPr>
          <w:rFonts w:ascii="Times New Roman" w:hAnsi="Times New Roman"/>
          <w:b/>
          <w:sz w:val="28"/>
          <w:szCs w:val="28"/>
        </w:rPr>
        <w:t>Срок переработки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Срок переработки давальческого сырья, вывезенного с территории Республики Казахстан на территорию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а также ввезенного на территорию Республики Казахстан с территории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B24695" w:rsidRPr="002258D8" w:rsidRDefault="00B24695" w:rsidP="002258D8">
      <w:pPr>
        <w:ind w:firstLine="709"/>
        <w:contextualSpacing/>
        <w:jc w:val="both"/>
        <w:rPr>
          <w:color w:val="auto"/>
          <w:sz w:val="28"/>
          <w:szCs w:val="28"/>
        </w:rPr>
      </w:pPr>
      <w:bookmarkStart w:id="1551" w:name="SUB276140200"/>
      <w:bookmarkEnd w:id="1551"/>
      <w:r w:rsidRPr="002258D8">
        <w:rPr>
          <w:color w:val="auto"/>
          <w:sz w:val="28"/>
          <w:szCs w:val="28"/>
        </w:rPr>
        <w:t xml:space="preserve">2. В случае превышения срока, установленного в пункте 1 настоящей статьи, давальческое сырье, ввезенное для переработки на территорию </w:t>
      </w:r>
      <w:r w:rsidRPr="002258D8">
        <w:rPr>
          <w:color w:val="auto"/>
          <w:sz w:val="28"/>
          <w:szCs w:val="28"/>
        </w:rPr>
        <w:lastRenderedPageBreak/>
        <w:t>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B24695" w:rsidRPr="002258D8" w:rsidRDefault="00B24695" w:rsidP="002258D8">
      <w:pPr>
        <w:ind w:firstLine="709"/>
        <w:contextualSpacing/>
        <w:jc w:val="both"/>
        <w:rPr>
          <w:color w:val="auto"/>
          <w:sz w:val="28"/>
          <w:szCs w:val="28"/>
        </w:rPr>
      </w:pPr>
      <w:bookmarkStart w:id="1552" w:name="SUB276140300"/>
      <w:bookmarkEnd w:id="1552"/>
      <w:r w:rsidRPr="002258D8">
        <w:rPr>
          <w:color w:val="auto"/>
          <w:sz w:val="28"/>
          <w:szCs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r:id="rId624" w:history="1">
        <w:r w:rsidRPr="002258D8">
          <w:rPr>
            <w:color w:val="auto"/>
            <w:sz w:val="28"/>
            <w:szCs w:val="28"/>
          </w:rPr>
          <w:t>пунктом 1 статьи 268</w:t>
        </w:r>
      </w:hyperlink>
      <w:r w:rsidRPr="002258D8">
        <w:rPr>
          <w:color w:val="auto"/>
          <w:sz w:val="28"/>
          <w:szCs w:val="28"/>
        </w:rPr>
        <w:t xml:space="preserve"> настоящего Кодекса, за исключением случаев, установленных </w:t>
      </w:r>
      <w:hyperlink r:id="rId625" w:history="1">
        <w:r w:rsidRPr="002258D8">
          <w:rPr>
            <w:color w:val="auto"/>
            <w:sz w:val="28"/>
            <w:szCs w:val="28"/>
          </w:rPr>
          <w:t>пунктом 1-2 статьи 245</w:t>
        </w:r>
      </w:hyperlink>
      <w:bookmarkEnd w:id="1523"/>
      <w:r w:rsidRPr="002258D8">
        <w:rPr>
          <w:color w:val="auto"/>
          <w:sz w:val="28"/>
          <w:szCs w:val="28"/>
        </w:rPr>
        <w:t xml:space="preserve"> настоящего Кодекса и </w:t>
      </w:r>
      <w:bookmarkStart w:id="1553" w:name="sub1002473584"/>
      <w:r w:rsidRPr="002258D8">
        <w:rPr>
          <w:color w:val="auto"/>
          <w:sz w:val="28"/>
          <w:szCs w:val="28"/>
        </w:rPr>
        <w:fldChar w:fldCharType="begin"/>
      </w:r>
      <w:r w:rsidRPr="002258D8">
        <w:rPr>
          <w:color w:val="auto"/>
          <w:sz w:val="28"/>
          <w:szCs w:val="28"/>
        </w:rPr>
        <w:instrText xml:space="preserve"> HYPERLINK "jl:30366217.276110200%20" </w:instrText>
      </w:r>
      <w:r w:rsidRPr="002258D8">
        <w:rPr>
          <w:color w:val="auto"/>
          <w:sz w:val="28"/>
          <w:szCs w:val="28"/>
        </w:rPr>
        <w:fldChar w:fldCharType="separate"/>
      </w:r>
      <w:r w:rsidRPr="002258D8">
        <w:rPr>
          <w:color w:val="auto"/>
          <w:sz w:val="28"/>
          <w:szCs w:val="28"/>
        </w:rPr>
        <w:t>пунктами 2 и 3 статьи 276-11</w:t>
      </w:r>
      <w:r w:rsidRPr="002258D8">
        <w:rPr>
          <w:color w:val="auto"/>
          <w:sz w:val="28"/>
          <w:szCs w:val="28"/>
        </w:rPr>
        <w:fldChar w:fldCharType="end"/>
      </w:r>
      <w:bookmarkEnd w:id="1553"/>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554" w:name="SUB276150000"/>
      <w:bookmarkEnd w:id="1554"/>
      <w:r w:rsidRPr="006351E5">
        <w:rPr>
          <w:rFonts w:ascii="Times New Roman" w:hAnsi="Times New Roman"/>
          <w:b/>
          <w:sz w:val="28"/>
          <w:szCs w:val="28"/>
        </w:rPr>
        <w:t xml:space="preserve">Обороты и импорт, освобожденные от налога на добавленную стоимость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1. Освобождаются от налога на добавленную стоимость обороты по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работ, услуг, указанных в </w:t>
      </w:r>
      <w:bookmarkStart w:id="1555" w:name="sub1000926281"/>
      <w:r w:rsidRPr="002258D8">
        <w:rPr>
          <w:color w:val="auto"/>
          <w:sz w:val="28"/>
          <w:szCs w:val="28"/>
        </w:rPr>
        <w:fldChar w:fldCharType="begin"/>
      </w:r>
      <w:r w:rsidRPr="002258D8">
        <w:rPr>
          <w:color w:val="auto"/>
          <w:sz w:val="28"/>
          <w:szCs w:val="28"/>
        </w:rPr>
        <w:instrText xml:space="preserve"> HYPERLINK "jl:30366217.2480000%20" </w:instrText>
      </w:r>
      <w:r w:rsidRPr="002258D8">
        <w:rPr>
          <w:color w:val="auto"/>
          <w:sz w:val="28"/>
          <w:szCs w:val="28"/>
        </w:rPr>
        <w:fldChar w:fldCharType="separate"/>
      </w:r>
      <w:r w:rsidRPr="002258D8">
        <w:rPr>
          <w:color w:val="auto"/>
          <w:sz w:val="28"/>
          <w:szCs w:val="28"/>
        </w:rPr>
        <w:t>главе 33</w:t>
      </w:r>
      <w:r w:rsidRPr="002258D8">
        <w:rPr>
          <w:color w:val="auto"/>
          <w:sz w:val="28"/>
          <w:szCs w:val="28"/>
        </w:rPr>
        <w:fldChar w:fldCharType="end"/>
      </w:r>
      <w:bookmarkEnd w:id="1555"/>
      <w:r w:rsidRPr="002258D8">
        <w:rPr>
          <w:color w:val="auto"/>
          <w:sz w:val="28"/>
          <w:szCs w:val="28"/>
        </w:rPr>
        <w:t xml:space="preserve"> настоящего Кодекса, если местом их реализации является Республика Казахстан;</w:t>
      </w:r>
    </w:p>
    <w:p w:rsidR="00B24695" w:rsidRPr="002258D8" w:rsidRDefault="00B24695" w:rsidP="002258D8">
      <w:pPr>
        <w:ind w:firstLine="709"/>
        <w:contextualSpacing/>
        <w:jc w:val="both"/>
        <w:rPr>
          <w:color w:val="auto"/>
          <w:sz w:val="28"/>
          <w:szCs w:val="28"/>
        </w:rPr>
      </w:pPr>
      <w:bookmarkStart w:id="1556" w:name="SUB276150102"/>
      <w:bookmarkEnd w:id="1556"/>
      <w:r w:rsidRPr="002258D8">
        <w:rPr>
          <w:color w:val="auto"/>
          <w:sz w:val="28"/>
          <w:szCs w:val="28"/>
        </w:rPr>
        <w:t xml:space="preserve">2) услуг по ремонту товара, ввезенного на территорию Республики Казахстан с территории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 включая его восстановление, замену составных частей.</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Документами, подтверждающими оказание услуг, указанных в настоящем подпункте, являются документы, предусмотренные </w:t>
      </w:r>
      <w:bookmarkStart w:id="1557" w:name="sub1001500201"/>
      <w:r w:rsidRPr="002258D8">
        <w:rPr>
          <w:color w:val="auto"/>
          <w:sz w:val="28"/>
          <w:szCs w:val="28"/>
        </w:rPr>
        <w:fldChar w:fldCharType="begin"/>
      </w:r>
      <w:r w:rsidRPr="002258D8">
        <w:rPr>
          <w:color w:val="auto"/>
          <w:sz w:val="28"/>
          <w:szCs w:val="28"/>
        </w:rPr>
        <w:instrText xml:space="preserve"> HYPERLINK "jl:30366217.276050300%20" </w:instrText>
      </w:r>
      <w:r w:rsidRPr="002258D8">
        <w:rPr>
          <w:color w:val="auto"/>
          <w:sz w:val="28"/>
          <w:szCs w:val="28"/>
        </w:rPr>
        <w:fldChar w:fldCharType="separate"/>
      </w:r>
      <w:r w:rsidRPr="002258D8">
        <w:rPr>
          <w:color w:val="auto"/>
          <w:sz w:val="28"/>
          <w:szCs w:val="28"/>
        </w:rPr>
        <w:t>пунктом 3 статьи 276-5</w:t>
      </w:r>
      <w:r w:rsidRPr="002258D8">
        <w:rPr>
          <w:color w:val="auto"/>
          <w:sz w:val="28"/>
          <w:szCs w:val="28"/>
        </w:rPr>
        <w:fldChar w:fldCharType="end"/>
      </w:r>
      <w:bookmarkEnd w:id="1557"/>
      <w:r w:rsidRPr="002258D8">
        <w:rPr>
          <w:color w:val="auto"/>
          <w:sz w:val="28"/>
          <w:szCs w:val="28"/>
        </w:rPr>
        <w:t xml:space="preserve"> настоящего Кодекса.</w:t>
      </w:r>
    </w:p>
    <w:bookmarkStart w:id="1558" w:name="sub1001680411"/>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"jl:30854479.0%20" </w:instrText>
      </w:r>
      <w:r w:rsidRPr="002258D8">
        <w:rPr>
          <w:color w:val="auto"/>
          <w:sz w:val="28"/>
          <w:szCs w:val="28"/>
        </w:rPr>
        <w:fldChar w:fldCharType="separate"/>
      </w:r>
      <w:r w:rsidRPr="002258D8">
        <w:rPr>
          <w:color w:val="auto"/>
          <w:sz w:val="28"/>
          <w:szCs w:val="28"/>
        </w:rPr>
        <w:t>Перечень услуг, указанных в настоящем подпункте</w:t>
      </w:r>
      <w:r w:rsidRPr="002258D8">
        <w:rPr>
          <w:color w:val="auto"/>
          <w:sz w:val="28"/>
          <w:szCs w:val="28"/>
        </w:rPr>
        <w:fldChar w:fldCharType="end"/>
      </w:r>
      <w:bookmarkEnd w:id="1558"/>
      <w:r w:rsidRPr="002258D8">
        <w:rPr>
          <w:color w:val="auto"/>
          <w:sz w:val="28"/>
          <w:szCs w:val="28"/>
        </w:rPr>
        <w:t>, утверждается Правительством Республики Казахстан;</w:t>
      </w:r>
    </w:p>
    <w:p w:rsidR="00B24695" w:rsidRPr="002258D8" w:rsidRDefault="00572906" w:rsidP="002258D8">
      <w:pPr>
        <w:ind w:firstLine="709"/>
        <w:contextualSpacing/>
        <w:jc w:val="both"/>
        <w:rPr>
          <w:color w:val="auto"/>
          <w:sz w:val="28"/>
          <w:szCs w:val="28"/>
        </w:rPr>
      </w:pPr>
      <w:bookmarkStart w:id="1559" w:name="SUB276150103"/>
      <w:bookmarkStart w:id="1560" w:name="sub1002724850"/>
      <w:bookmarkEnd w:id="1559"/>
      <w:r w:rsidRPr="002258D8">
        <w:rPr>
          <w:color w:val="auto"/>
          <w:sz w:val="28"/>
          <w:szCs w:val="28"/>
        </w:rPr>
        <w:t>3</w:t>
      </w:r>
      <w:r w:rsidR="00B24695" w:rsidRPr="002258D8">
        <w:rPr>
          <w:color w:val="auto"/>
          <w:sz w:val="28"/>
          <w:szCs w:val="28"/>
        </w:rPr>
        <w:t>) услуги международной связи, оказываемые налогоплательщиком Республики Казахстан налогоплательщику другого государства - члена Евразийского экономического союза.</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2. Освобождается от налога на добавленную стоимость импорт следующих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предусмотренных подпунктами 1), 3) - 6), 6-1), 7) - 13), 16), 17) </w:t>
      </w:r>
      <w:bookmarkStart w:id="1561" w:name="sub1000932836"/>
      <w:r w:rsidRPr="002258D8">
        <w:rPr>
          <w:color w:val="auto"/>
          <w:sz w:val="28"/>
          <w:szCs w:val="28"/>
        </w:rPr>
        <w:fldChar w:fldCharType="begin"/>
      </w:r>
      <w:r w:rsidRPr="002258D8">
        <w:rPr>
          <w:color w:val="auto"/>
          <w:sz w:val="28"/>
          <w:szCs w:val="28"/>
        </w:rPr>
        <w:instrText xml:space="preserve"> HYPERLINK "jl:30366217.2550000%20" </w:instrText>
      </w:r>
      <w:r w:rsidRPr="002258D8">
        <w:rPr>
          <w:color w:val="auto"/>
          <w:sz w:val="28"/>
          <w:szCs w:val="28"/>
        </w:rPr>
        <w:fldChar w:fldCharType="separate"/>
      </w:r>
      <w:r w:rsidRPr="002258D8">
        <w:rPr>
          <w:color w:val="auto"/>
          <w:sz w:val="28"/>
          <w:szCs w:val="28"/>
        </w:rPr>
        <w:t>пункта 1 статьи 255</w:t>
      </w:r>
      <w:r w:rsidRPr="002258D8">
        <w:rPr>
          <w:color w:val="auto"/>
          <w:sz w:val="28"/>
          <w:szCs w:val="28"/>
        </w:rPr>
        <w:fldChar w:fldCharType="end"/>
      </w:r>
      <w:bookmarkEnd w:id="1561"/>
      <w:r w:rsidRPr="002258D8">
        <w:rPr>
          <w:color w:val="auto"/>
          <w:sz w:val="28"/>
          <w:szCs w:val="28"/>
        </w:rPr>
        <w:t xml:space="preserve"> настоящего Кодекса.</w:t>
      </w:r>
    </w:p>
    <w:bookmarkStart w:id="1562" w:name="sub1001574403"/>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"jl:30817552.0%20"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562"/>
      <w:r w:rsidRPr="002258D8">
        <w:rPr>
          <w:color w:val="auto"/>
          <w:sz w:val="28"/>
          <w:szCs w:val="28"/>
        </w:rPr>
        <w:t xml:space="preserve"> освобождения от налога на добавленную стоимость импорта товаров в рамках </w:t>
      </w:r>
      <w:r w:rsidRPr="002258D8">
        <w:rPr>
          <w:color w:val="auto"/>
          <w:sz w:val="28"/>
          <w:szCs w:val="28"/>
          <w:shd w:val="clear" w:color="auto" w:fill="FFFFFF"/>
        </w:rPr>
        <w:t>Евразийского экономического союза</w:t>
      </w:r>
      <w:r w:rsidRPr="002258D8">
        <w:rPr>
          <w:color w:val="auto"/>
          <w:sz w:val="28"/>
          <w:szCs w:val="28"/>
        </w:rPr>
        <w:t>, указанных в настоящем пункте, определяется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импортируемых в рамках гарантийного обслуживания, предусмотренного договором (контрактом).</w:t>
      </w:r>
    </w:p>
    <w:p w:rsidR="00B24695" w:rsidRPr="002258D8" w:rsidRDefault="00B24695" w:rsidP="002258D8">
      <w:pPr>
        <w:ind w:firstLine="709"/>
        <w:contextualSpacing/>
        <w:jc w:val="both"/>
        <w:rPr>
          <w:color w:val="auto"/>
          <w:sz w:val="28"/>
          <w:szCs w:val="28"/>
        </w:rPr>
      </w:pPr>
      <w:r w:rsidRPr="002258D8">
        <w:rPr>
          <w:color w:val="auto"/>
          <w:sz w:val="28"/>
          <w:szCs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B24695" w:rsidRPr="002258D8" w:rsidRDefault="00B24695" w:rsidP="002258D8">
      <w:pPr>
        <w:ind w:firstLine="709"/>
        <w:contextualSpacing/>
        <w:jc w:val="both"/>
        <w:rPr>
          <w:color w:val="auto"/>
          <w:sz w:val="28"/>
          <w:szCs w:val="28"/>
        </w:rPr>
      </w:pPr>
      <w:bookmarkStart w:id="1563" w:name="sub1004846304"/>
      <w:r w:rsidRPr="002258D8">
        <w:rPr>
          <w:color w:val="auto"/>
          <w:sz w:val="28"/>
          <w:szCs w:val="28"/>
        </w:rPr>
        <w:t>3) автокомпонентов, используемых налогоплательщиком, заключившим соглашение о промышленной сборке моторных транспортных средств с уполномоченным государственным органом по инвестициям, при одновременном соответствии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автокомпонент включен в </w:t>
      </w:r>
      <w:bookmarkStart w:id="1564" w:name="sub1005206974"/>
      <w:r w:rsidRPr="002258D8">
        <w:rPr>
          <w:color w:val="auto"/>
          <w:sz w:val="28"/>
          <w:szCs w:val="28"/>
        </w:rPr>
        <w:fldChar w:fldCharType="begin"/>
      </w:r>
      <w:r w:rsidRPr="002258D8">
        <w:rPr>
          <w:color w:val="auto"/>
          <w:sz w:val="28"/>
          <w:szCs w:val="28"/>
        </w:rPr>
        <w:instrText xml:space="preserve"> HYPERLINK "jl:37965676.1%20" </w:instrText>
      </w:r>
      <w:r w:rsidRPr="002258D8">
        <w:rPr>
          <w:color w:val="auto"/>
          <w:sz w:val="28"/>
          <w:szCs w:val="28"/>
        </w:rPr>
        <w:fldChar w:fldCharType="separate"/>
      </w:r>
      <w:r w:rsidRPr="002258D8">
        <w:rPr>
          <w:color w:val="auto"/>
          <w:sz w:val="28"/>
          <w:szCs w:val="28"/>
        </w:rPr>
        <w:t>перечень</w:t>
      </w:r>
      <w:r w:rsidRPr="002258D8">
        <w:rPr>
          <w:color w:val="auto"/>
          <w:sz w:val="28"/>
          <w:szCs w:val="28"/>
        </w:rPr>
        <w:fldChar w:fldCharType="end"/>
      </w:r>
      <w:bookmarkEnd w:id="1564"/>
      <w:r w:rsidRPr="002258D8">
        <w:rPr>
          <w:color w:val="auto"/>
          <w:sz w:val="28"/>
          <w:szCs w:val="28"/>
        </w:rPr>
        <w:t xml:space="preserve"> автокомпонентов, используемых налогоплательщиком, заключившим соглашение о промышленной сборке моторных транспортных средств, импорт которых освобождается от налога на добавленную стоимость, установленный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автокомпонентов в пределах срока исковой давности исключительно в целях промышленной сборки моторных транспортных средств. Обязательство заполняется в трех экземплярах по </w:t>
      </w:r>
      <w:bookmarkStart w:id="1565" w:name="sub1005336029"/>
      <w:r w:rsidRPr="002258D8">
        <w:rPr>
          <w:color w:val="auto"/>
          <w:sz w:val="28"/>
          <w:szCs w:val="28"/>
        </w:rPr>
        <w:fldChar w:fldCharType="begin"/>
      </w:r>
      <w:r w:rsidRPr="002258D8">
        <w:rPr>
          <w:color w:val="auto"/>
          <w:sz w:val="28"/>
          <w:szCs w:val="28"/>
        </w:rPr>
        <w:instrText xml:space="preserve"> HYPERLINK "jl:38463215.1%20"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bookmarkEnd w:id="1565"/>
      <w:r w:rsidRPr="002258D8">
        <w:rPr>
          <w:color w:val="auto"/>
          <w:sz w:val="28"/>
          <w:szCs w:val="28"/>
        </w:rPr>
        <w:t>,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автокомпонентам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566" w:name="SUB276150204"/>
      <w:bookmarkEnd w:id="1563"/>
      <w:bookmarkEnd w:id="1566"/>
      <w:r w:rsidRPr="002258D8">
        <w:rPr>
          <w:color w:val="auto"/>
          <w:sz w:val="28"/>
          <w:szCs w:val="28"/>
        </w:rPr>
        <w:t>4) сырья и (или) материалов в рамках инвестиционного контракта при одновременном соответствии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сырье и (или) материалы включены в </w:t>
      </w:r>
      <w:bookmarkStart w:id="1567" w:name="sub1005239666"/>
      <w:r w:rsidRPr="002258D8">
        <w:rPr>
          <w:color w:val="auto"/>
          <w:sz w:val="28"/>
          <w:szCs w:val="28"/>
        </w:rPr>
        <w:fldChar w:fldCharType="begin"/>
      </w:r>
      <w:r w:rsidRPr="002258D8">
        <w:rPr>
          <w:color w:val="auto"/>
          <w:sz w:val="28"/>
          <w:szCs w:val="28"/>
        </w:rPr>
        <w:instrText xml:space="preserve"> HYPERLINK "jl:37154677.0%20" </w:instrText>
      </w:r>
      <w:r w:rsidRPr="002258D8">
        <w:rPr>
          <w:color w:val="auto"/>
          <w:sz w:val="28"/>
          <w:szCs w:val="28"/>
        </w:rPr>
        <w:fldChar w:fldCharType="separate"/>
      </w:r>
      <w:r w:rsidRPr="002258D8">
        <w:rPr>
          <w:color w:val="auto"/>
          <w:sz w:val="28"/>
          <w:szCs w:val="28"/>
        </w:rPr>
        <w:t>перечень сырья и (или) материалов</w:t>
      </w:r>
      <w:r w:rsidRPr="002258D8">
        <w:rPr>
          <w:color w:val="auto"/>
          <w:sz w:val="28"/>
          <w:szCs w:val="28"/>
        </w:rPr>
        <w:fldChar w:fldCharType="end"/>
      </w:r>
      <w:bookmarkEnd w:id="1567"/>
      <w:r w:rsidRPr="002258D8">
        <w:rPr>
          <w:color w:val="auto"/>
          <w:sz w:val="28"/>
          <w:szCs w:val="28"/>
        </w:rPr>
        <w:t>, импорт которых освобождается от налога на добавленную стоимость в рамках инвестиционного контракта, утвержденн</w:t>
      </w:r>
      <w:r w:rsidR="00E23F0B" w:rsidRPr="002258D8">
        <w:rPr>
          <w:color w:val="auto"/>
          <w:sz w:val="28"/>
          <w:szCs w:val="28"/>
        </w:rPr>
        <w:t>ого</w:t>
      </w:r>
      <w:r w:rsidRPr="002258D8">
        <w:rPr>
          <w:color w:val="auto"/>
          <w:sz w:val="28"/>
          <w:szCs w:val="28"/>
        </w:rPr>
        <w:t xml:space="preserve"> уполномоченным </w:t>
      </w:r>
      <w:r w:rsidRPr="002258D8">
        <w:rPr>
          <w:color w:val="auto"/>
          <w:sz w:val="28"/>
          <w:szCs w:val="28"/>
        </w:rPr>
        <w:lastRenderedPageBreak/>
        <w:t>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сырья и (или) материалов в пределах срока исковой давности исключительно при осуществлении в рамках инвестиционного контракта. Обязательство заполняется в трех экземплярах по </w:t>
      </w:r>
      <w:bookmarkStart w:id="1568" w:name="sub1005336030"/>
      <w:r w:rsidRPr="002258D8">
        <w:rPr>
          <w:color w:val="auto"/>
          <w:sz w:val="28"/>
          <w:szCs w:val="28"/>
        </w:rPr>
        <w:fldChar w:fldCharType="begin"/>
      </w:r>
      <w:r w:rsidRPr="002258D8">
        <w:rPr>
          <w:color w:val="auto"/>
          <w:sz w:val="28"/>
          <w:szCs w:val="28"/>
        </w:rPr>
        <w:instrText xml:space="preserve"> HYPERLINK "jl:38463215.2%20"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bookmarkEnd w:id="1568"/>
      <w:r w:rsidRPr="002258D8">
        <w:rPr>
          <w:color w:val="auto"/>
          <w:sz w:val="28"/>
          <w:szCs w:val="28"/>
        </w:rPr>
        <w:t>,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w:t>
      </w:r>
      <w:r w:rsidR="00626607" w:rsidRPr="002258D8">
        <w:rPr>
          <w:color w:val="auto"/>
          <w:sz w:val="28"/>
          <w:szCs w:val="28"/>
        </w:rPr>
        <w:t>ательством Республики Казахстан;</w:t>
      </w:r>
    </w:p>
    <w:p w:rsidR="00626607" w:rsidRPr="002258D8" w:rsidRDefault="00626607" w:rsidP="002258D8">
      <w:pPr>
        <w:ind w:firstLine="709"/>
        <w:contextualSpacing/>
        <w:jc w:val="both"/>
        <w:rPr>
          <w:color w:val="auto"/>
          <w:sz w:val="28"/>
          <w:szCs w:val="28"/>
        </w:rPr>
      </w:pPr>
      <w:r w:rsidRPr="002258D8">
        <w:rPr>
          <w:color w:val="auto"/>
          <w:sz w:val="28"/>
          <w:szCs w:val="28"/>
        </w:rPr>
        <w:t xml:space="preserve">5) сырья и (или) материалов в составе транспортных средств и </w:t>
      </w:r>
      <w:r w:rsidR="00E76DA2" w:rsidRPr="00E76DA2">
        <w:rPr>
          <w:color w:val="auto"/>
          <w:sz w:val="28"/>
          <w:szCs w:val="28"/>
          <w:highlight w:val="yellow"/>
        </w:rPr>
        <w:t>(или)</w:t>
      </w:r>
      <w:r w:rsidR="00E76DA2">
        <w:rPr>
          <w:color w:val="auto"/>
          <w:sz w:val="28"/>
          <w:szCs w:val="28"/>
        </w:rPr>
        <w:t xml:space="preserve"> </w:t>
      </w:r>
      <w:r w:rsidRPr="002258D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E76DA2" w:rsidRPr="00E76DA2">
        <w:rPr>
          <w:color w:val="auto"/>
          <w:sz w:val="28"/>
          <w:szCs w:val="28"/>
          <w:highlight w:val="yellow"/>
        </w:rPr>
        <w:t>по инвестициям</w:t>
      </w:r>
      <w:r w:rsidRPr="002258D8">
        <w:rPr>
          <w:color w:val="auto"/>
          <w:sz w:val="28"/>
          <w:szCs w:val="28"/>
        </w:rPr>
        <w:t>.</w:t>
      </w:r>
    </w:p>
    <w:p w:rsidR="00B24695" w:rsidRPr="002258D8" w:rsidRDefault="00405F15" w:rsidP="002258D8">
      <w:pPr>
        <w:ind w:firstLine="709"/>
        <w:contextualSpacing/>
        <w:jc w:val="both"/>
        <w:rPr>
          <w:color w:val="auto"/>
          <w:sz w:val="28"/>
          <w:szCs w:val="28"/>
        </w:rPr>
      </w:pPr>
      <w:bookmarkStart w:id="1569" w:name="SUB276150300"/>
      <w:bookmarkStart w:id="1570" w:name="SUB27615"/>
      <w:bookmarkStart w:id="1571" w:name="SUB276150400"/>
      <w:bookmarkEnd w:id="1560"/>
      <w:bookmarkEnd w:id="1569"/>
      <w:bookmarkEnd w:id="1570"/>
      <w:bookmarkEnd w:id="1571"/>
      <w:r w:rsidRPr="002258D8">
        <w:rPr>
          <w:color w:val="auto"/>
          <w:sz w:val="28"/>
          <w:szCs w:val="28"/>
        </w:rPr>
        <w:t>3</w:t>
      </w:r>
      <w:r w:rsidR="00B24695" w:rsidRPr="002258D8">
        <w:rPr>
          <w:color w:val="auto"/>
          <w:sz w:val="28"/>
          <w:szCs w:val="28"/>
        </w:rPr>
        <w:t>.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B24695" w:rsidRPr="002258D8" w:rsidRDefault="00405F15" w:rsidP="002258D8">
      <w:pPr>
        <w:ind w:firstLine="709"/>
        <w:contextualSpacing/>
        <w:jc w:val="both"/>
        <w:rPr>
          <w:color w:val="auto"/>
          <w:sz w:val="28"/>
          <w:szCs w:val="28"/>
        </w:rPr>
      </w:pPr>
      <w:bookmarkStart w:id="1572" w:name="SUB276150500"/>
      <w:bookmarkEnd w:id="1572"/>
      <w:r w:rsidRPr="002258D8">
        <w:rPr>
          <w:color w:val="auto"/>
          <w:sz w:val="28"/>
          <w:szCs w:val="28"/>
        </w:rPr>
        <w:t>4</w:t>
      </w:r>
      <w:r w:rsidR="00B24695" w:rsidRPr="002258D8">
        <w:rPr>
          <w:color w:val="auto"/>
          <w:sz w:val="28"/>
          <w:szCs w:val="28"/>
        </w:rPr>
        <w:t xml:space="preserve">. Вознаграждение, выплачиваемое лизингополучателем-налогоплательщиком Республики Казахстан лизингодателю другого </w:t>
      </w:r>
      <w:r w:rsidR="00B24695" w:rsidRPr="002258D8">
        <w:rPr>
          <w:color w:val="auto"/>
          <w:sz w:val="28"/>
          <w:szCs w:val="28"/>
        </w:rPr>
        <w:lastRenderedPageBreak/>
        <w:t xml:space="preserve">государства - члена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по договору лизинга, освобождается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573" w:name="SUB276160000"/>
      <w:bookmarkEnd w:id="1573"/>
      <w:r w:rsidRPr="006351E5">
        <w:rPr>
          <w:rFonts w:ascii="Times New Roman" w:hAnsi="Times New Roman"/>
          <w:b/>
          <w:sz w:val="28"/>
          <w:szCs w:val="28"/>
        </w:rPr>
        <w:t xml:space="preserve">Порядок отнесения в зачет сумм налога на добавленную стоимость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налог на добавленную стоимость относится в зачет в порядке, установленном </w:t>
      </w:r>
      <w:hyperlink r:id="rId626" w:history="1">
        <w:r w:rsidRPr="002258D8">
          <w:rPr>
            <w:color w:val="auto"/>
            <w:sz w:val="28"/>
            <w:szCs w:val="28"/>
          </w:rPr>
          <w:t>главой 34</w:t>
        </w:r>
      </w:hyperlink>
      <w:bookmarkEnd w:id="1514"/>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74" w:name="SUB276160200"/>
      <w:bookmarkEnd w:id="1574"/>
      <w:r w:rsidRPr="002258D8">
        <w:rPr>
          <w:color w:val="auto"/>
          <w:sz w:val="28"/>
          <w:szCs w:val="28"/>
        </w:rPr>
        <w:t xml:space="preserve">2. При импорте товаров на территорию Республики Казахстан с территории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w:t>
      </w:r>
      <w:r w:rsidR="00E23F0B" w:rsidRPr="002258D8">
        <w:rPr>
          <w:color w:val="auto"/>
          <w:sz w:val="28"/>
          <w:szCs w:val="28"/>
        </w:rPr>
        <w:t>превышающая</w:t>
      </w:r>
      <w:r w:rsidRPr="002258D8">
        <w:rPr>
          <w:color w:val="auto"/>
          <w:sz w:val="28"/>
          <w:szCs w:val="28"/>
        </w:rPr>
        <w:t xml:space="preserve"> суммы налога на добавленную стоимость, приходящегося на размер облагаемого импорта за налоговый период, определяемого в соответствии с </w:t>
      </w:r>
      <w:bookmarkStart w:id="1575" w:name="sub1001500206"/>
      <w:r w:rsidRPr="002258D8">
        <w:rPr>
          <w:color w:val="auto"/>
          <w:sz w:val="28"/>
          <w:szCs w:val="28"/>
        </w:rPr>
        <w:fldChar w:fldCharType="begin"/>
      </w:r>
      <w:r w:rsidRPr="002258D8">
        <w:rPr>
          <w:color w:val="auto"/>
          <w:sz w:val="28"/>
          <w:szCs w:val="28"/>
        </w:rPr>
        <w:instrText xml:space="preserve"> HYPERLINK "jl:30366217.276080600%20" </w:instrText>
      </w:r>
      <w:r w:rsidRPr="002258D8">
        <w:rPr>
          <w:color w:val="auto"/>
          <w:sz w:val="28"/>
          <w:szCs w:val="28"/>
        </w:rPr>
        <w:fldChar w:fldCharType="separate"/>
      </w:r>
      <w:r w:rsidRPr="002258D8">
        <w:rPr>
          <w:color w:val="auto"/>
          <w:sz w:val="28"/>
          <w:szCs w:val="28"/>
        </w:rPr>
        <w:t>пунктом 6 статьи 276-8</w:t>
      </w:r>
      <w:r w:rsidRPr="002258D8">
        <w:rPr>
          <w:color w:val="auto"/>
          <w:sz w:val="28"/>
          <w:szCs w:val="28"/>
        </w:rPr>
        <w:fldChar w:fldCharType="end"/>
      </w:r>
      <w:bookmarkEnd w:id="1575"/>
      <w:r w:rsidRPr="002258D8">
        <w:rPr>
          <w:color w:val="auto"/>
          <w:sz w:val="28"/>
          <w:szCs w:val="28"/>
        </w:rPr>
        <w:t xml:space="preserve">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w:t>
      </w:r>
      <w:bookmarkStart w:id="1576" w:name="sub1002377045"/>
      <w:r w:rsidRPr="002258D8">
        <w:rPr>
          <w:color w:val="auto"/>
          <w:sz w:val="28"/>
          <w:szCs w:val="28"/>
        </w:rPr>
        <w:fldChar w:fldCharType="begin"/>
      </w:r>
      <w:r w:rsidRPr="002258D8">
        <w:rPr>
          <w:color w:val="auto"/>
          <w:sz w:val="28"/>
          <w:szCs w:val="28"/>
        </w:rPr>
        <w:instrText xml:space="preserve"> HYPERLINK "jl:30366217.5990000%20" </w:instrText>
      </w:r>
      <w:r w:rsidRPr="002258D8">
        <w:rPr>
          <w:color w:val="auto"/>
          <w:sz w:val="28"/>
          <w:szCs w:val="28"/>
        </w:rPr>
        <w:fldChar w:fldCharType="separate"/>
      </w:r>
      <w:r w:rsidRPr="002258D8">
        <w:rPr>
          <w:color w:val="auto"/>
          <w:sz w:val="28"/>
          <w:szCs w:val="28"/>
        </w:rPr>
        <w:t>статьями 599</w:t>
      </w:r>
      <w:r w:rsidRPr="002258D8">
        <w:rPr>
          <w:color w:val="auto"/>
          <w:sz w:val="28"/>
          <w:szCs w:val="28"/>
        </w:rPr>
        <w:fldChar w:fldCharType="end"/>
      </w:r>
      <w:r w:rsidRPr="002258D8">
        <w:rPr>
          <w:color w:val="auto"/>
          <w:sz w:val="28"/>
          <w:szCs w:val="28"/>
        </w:rPr>
        <w:t xml:space="preserve"> и </w:t>
      </w:r>
      <w:bookmarkStart w:id="1577" w:name="sub1002377047"/>
      <w:r w:rsidRPr="002258D8">
        <w:rPr>
          <w:color w:val="auto"/>
          <w:sz w:val="28"/>
          <w:szCs w:val="28"/>
        </w:rPr>
        <w:fldChar w:fldCharType="begin"/>
      </w:r>
      <w:r w:rsidRPr="002258D8">
        <w:rPr>
          <w:color w:val="auto"/>
          <w:sz w:val="28"/>
          <w:szCs w:val="28"/>
        </w:rPr>
        <w:instrText xml:space="preserve"> HYPERLINK "jl:30366217.6010000%20" </w:instrText>
      </w:r>
      <w:r w:rsidRPr="002258D8">
        <w:rPr>
          <w:color w:val="auto"/>
          <w:sz w:val="28"/>
          <w:szCs w:val="28"/>
        </w:rPr>
        <w:fldChar w:fldCharType="separate"/>
      </w:r>
      <w:r w:rsidRPr="002258D8">
        <w:rPr>
          <w:color w:val="auto"/>
          <w:sz w:val="28"/>
          <w:szCs w:val="28"/>
        </w:rPr>
        <w:t>601</w:t>
      </w:r>
      <w:r w:rsidRPr="002258D8">
        <w:rPr>
          <w:color w:val="auto"/>
          <w:sz w:val="28"/>
          <w:szCs w:val="28"/>
        </w:rPr>
        <w:fldChar w:fldCharType="end"/>
      </w:r>
      <w:bookmarkEnd w:id="1577"/>
      <w:r w:rsidRPr="002258D8">
        <w:rPr>
          <w:color w:val="auto"/>
          <w:sz w:val="28"/>
          <w:szCs w:val="28"/>
        </w:rPr>
        <w:t xml:space="preserve"> настоящего Кодекса, в текущем налоговом периоде, подлежат зачету в текущем налоговом периоде.</w:t>
      </w:r>
    </w:p>
    <w:p w:rsidR="00B24695" w:rsidRPr="002258D8" w:rsidRDefault="00B24695" w:rsidP="002258D8">
      <w:pPr>
        <w:ind w:firstLine="709"/>
        <w:contextualSpacing/>
        <w:jc w:val="both"/>
        <w:rPr>
          <w:color w:val="auto"/>
          <w:sz w:val="28"/>
          <w:szCs w:val="28"/>
        </w:rPr>
      </w:pPr>
      <w:bookmarkStart w:id="1578" w:name="SUB276160300"/>
      <w:bookmarkEnd w:id="1578"/>
      <w:r w:rsidRPr="002258D8">
        <w:rPr>
          <w:color w:val="auto"/>
          <w:sz w:val="28"/>
          <w:szCs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579" w:name="SUB276170000"/>
      <w:bookmarkEnd w:id="1579"/>
      <w:r w:rsidRPr="006351E5">
        <w:rPr>
          <w:rFonts w:ascii="Times New Roman" w:hAnsi="Times New Roman"/>
          <w:b/>
          <w:sz w:val="28"/>
          <w:szCs w:val="28"/>
        </w:rPr>
        <w:t>Счет-фактура</w:t>
      </w:r>
      <w:r w:rsidR="000D50E6" w:rsidRPr="006351E5">
        <w:rPr>
          <w:rFonts w:ascii="Times New Roman" w:hAnsi="Times New Roman"/>
          <w:b/>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Порядок выписки счетов-фактур определяется в соответствии с </w:t>
      </w:r>
      <w:bookmarkStart w:id="1580" w:name="sub1000926283"/>
      <w:r w:rsidRPr="002258D8">
        <w:rPr>
          <w:color w:val="auto"/>
          <w:sz w:val="28"/>
          <w:szCs w:val="28"/>
        </w:rPr>
        <w:fldChar w:fldCharType="begin"/>
      </w:r>
      <w:r w:rsidRPr="002258D8">
        <w:rPr>
          <w:color w:val="auto"/>
          <w:sz w:val="28"/>
          <w:szCs w:val="28"/>
        </w:rPr>
        <w:instrText xml:space="preserve"> HYPERLINK "jl:30366217.2630000%20" </w:instrText>
      </w:r>
      <w:r w:rsidRPr="002258D8">
        <w:rPr>
          <w:color w:val="auto"/>
          <w:sz w:val="28"/>
          <w:szCs w:val="28"/>
        </w:rPr>
        <w:fldChar w:fldCharType="separate"/>
      </w:r>
      <w:r w:rsidRPr="002258D8">
        <w:rPr>
          <w:color w:val="auto"/>
          <w:sz w:val="28"/>
          <w:szCs w:val="28"/>
        </w:rPr>
        <w:t>главой 35</w:t>
      </w:r>
      <w:r w:rsidRPr="002258D8">
        <w:rPr>
          <w:color w:val="auto"/>
          <w:sz w:val="28"/>
          <w:szCs w:val="28"/>
        </w:rPr>
        <w:fldChar w:fldCharType="end"/>
      </w:r>
      <w:bookmarkEnd w:id="1580"/>
      <w:r w:rsidRPr="002258D8">
        <w:rPr>
          <w:color w:val="auto"/>
          <w:sz w:val="28"/>
          <w:szCs w:val="28"/>
        </w:rPr>
        <w:t xml:space="preserve"> настоящего Кодекса, если иное не установлено настоящей статьей.</w:t>
      </w:r>
    </w:p>
    <w:p w:rsidR="00B24695" w:rsidRPr="002258D8" w:rsidRDefault="00B24695" w:rsidP="002258D8">
      <w:pPr>
        <w:ind w:firstLine="709"/>
        <w:contextualSpacing/>
        <w:jc w:val="both"/>
        <w:rPr>
          <w:color w:val="auto"/>
          <w:sz w:val="28"/>
          <w:szCs w:val="28"/>
        </w:rPr>
      </w:pPr>
      <w:bookmarkStart w:id="1581" w:name="SUB276170200"/>
      <w:bookmarkEnd w:id="1581"/>
      <w:r w:rsidRPr="002258D8">
        <w:rPr>
          <w:color w:val="auto"/>
          <w:sz w:val="28"/>
          <w:szCs w:val="28"/>
        </w:rPr>
        <w:t xml:space="preserve">2. В случае экспорта товаров с территории Республики Казахстан на территорию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счет-фактура выписывается:</w:t>
      </w:r>
    </w:p>
    <w:p w:rsidR="00B24695" w:rsidRPr="002258D8" w:rsidRDefault="00B24695" w:rsidP="002258D8">
      <w:pPr>
        <w:ind w:firstLine="709"/>
        <w:contextualSpacing/>
        <w:jc w:val="both"/>
        <w:rPr>
          <w:color w:val="auto"/>
          <w:sz w:val="28"/>
          <w:szCs w:val="28"/>
        </w:rPr>
      </w:pPr>
      <w:r w:rsidRPr="002258D8">
        <w:rPr>
          <w:color w:val="auto"/>
          <w:sz w:val="28"/>
          <w:szCs w:val="28"/>
        </w:rPr>
        <w:t>на бумажном носителе - не ранее даты совершения оборота и не позднее семи календарных дней после даты совершения оборота по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в электронной форме - не ранее даты совершения оборота и не позднее двадцати календарных дней после даты совершения оборота по реализации.</w:t>
      </w:r>
    </w:p>
    <w:p w:rsidR="00B24695" w:rsidRPr="002258D8" w:rsidRDefault="00B24695" w:rsidP="002258D8">
      <w:pPr>
        <w:ind w:firstLine="709"/>
        <w:contextualSpacing/>
        <w:jc w:val="both"/>
        <w:rPr>
          <w:color w:val="auto"/>
          <w:sz w:val="28"/>
          <w:szCs w:val="28"/>
        </w:rPr>
      </w:pPr>
      <w:bookmarkStart w:id="1582" w:name="SUB276170300"/>
      <w:bookmarkEnd w:id="1582"/>
      <w:r w:rsidRPr="002258D8">
        <w:rPr>
          <w:color w:val="auto"/>
          <w:sz w:val="28"/>
          <w:szCs w:val="28"/>
        </w:rPr>
        <w:lastRenderedPageBreak/>
        <w:t xml:space="preserve">3. В случае выполнения работ по переработке давальческого сырья, ввезенного на территорию Республики Казахстан с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83" w:name="SUB276170400"/>
      <w:bookmarkEnd w:id="1583"/>
      <w:r w:rsidRPr="002258D8">
        <w:rPr>
          <w:color w:val="auto"/>
          <w:sz w:val="28"/>
          <w:szCs w:val="28"/>
        </w:rPr>
        <w:t xml:space="preserve">4. Счет-фактура, выписываемый в случаях, указанных в пунктах 2 и 3 настоящей статьи, должен соответствовать требованиям, установленным </w:t>
      </w:r>
      <w:bookmarkStart w:id="1584" w:name="sub1000937742"/>
      <w:r w:rsidRPr="002258D8">
        <w:rPr>
          <w:color w:val="auto"/>
          <w:sz w:val="28"/>
          <w:szCs w:val="28"/>
        </w:rPr>
        <w:fldChar w:fldCharType="begin"/>
      </w:r>
      <w:r w:rsidRPr="002258D8">
        <w:rPr>
          <w:color w:val="auto"/>
          <w:sz w:val="28"/>
          <w:szCs w:val="28"/>
        </w:rPr>
        <w:instrText xml:space="preserve"> HYPERLINK "jl:30366217.2630500%20" </w:instrText>
      </w:r>
      <w:r w:rsidRPr="002258D8">
        <w:rPr>
          <w:color w:val="auto"/>
          <w:sz w:val="28"/>
          <w:szCs w:val="28"/>
        </w:rPr>
        <w:fldChar w:fldCharType="separate"/>
      </w:r>
      <w:r w:rsidRPr="002258D8">
        <w:rPr>
          <w:color w:val="auto"/>
          <w:sz w:val="28"/>
          <w:szCs w:val="28"/>
        </w:rPr>
        <w:t>пунктом 5 статьи 263</w:t>
      </w:r>
      <w:r w:rsidRPr="002258D8">
        <w:rPr>
          <w:color w:val="auto"/>
          <w:sz w:val="28"/>
          <w:szCs w:val="28"/>
        </w:rPr>
        <w:fldChar w:fldCharType="end"/>
      </w:r>
      <w:r w:rsidRPr="002258D8">
        <w:rPr>
          <w:color w:val="auto"/>
          <w:sz w:val="28"/>
          <w:szCs w:val="28"/>
        </w:rPr>
        <w:t xml:space="preserve"> настоящего Кодекса, а также отражать:</w:t>
      </w:r>
    </w:p>
    <w:p w:rsidR="00B24695" w:rsidRPr="002258D8" w:rsidRDefault="00B24695" w:rsidP="002258D8">
      <w:pPr>
        <w:ind w:firstLine="709"/>
        <w:contextualSpacing/>
        <w:jc w:val="both"/>
        <w:rPr>
          <w:color w:val="auto"/>
          <w:sz w:val="28"/>
          <w:szCs w:val="28"/>
        </w:rPr>
      </w:pPr>
      <w:r w:rsidRPr="002258D8">
        <w:rPr>
          <w:color w:val="auto"/>
          <w:sz w:val="28"/>
          <w:szCs w:val="28"/>
        </w:rPr>
        <w:t>1) дату совершения оборота по реализации;</w:t>
      </w:r>
    </w:p>
    <w:p w:rsidR="00B24695" w:rsidRPr="002258D8" w:rsidRDefault="00B24695" w:rsidP="002258D8">
      <w:pPr>
        <w:ind w:firstLine="709"/>
        <w:contextualSpacing/>
        <w:jc w:val="both"/>
        <w:rPr>
          <w:color w:val="auto"/>
          <w:sz w:val="28"/>
          <w:szCs w:val="28"/>
        </w:rPr>
      </w:pPr>
      <w:bookmarkStart w:id="1585" w:name="sub1004341227"/>
      <w:bookmarkStart w:id="1586" w:name="sub1004341228"/>
      <w:r w:rsidRPr="002258D8">
        <w:rPr>
          <w:color w:val="auto"/>
          <w:sz w:val="28"/>
          <w:szCs w:val="28"/>
        </w:rPr>
        <w:t xml:space="preserve">2) номер, идентифицирующий лицо в качестве налогоплательщика-покупателя в государстве-члене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587" w:name="SUB276170500"/>
      <w:bookmarkEnd w:id="1585"/>
      <w:bookmarkEnd w:id="1586"/>
      <w:bookmarkEnd w:id="1587"/>
      <w:r w:rsidRPr="002258D8">
        <w:rPr>
          <w:color w:val="auto"/>
          <w:sz w:val="28"/>
          <w:szCs w:val="28"/>
        </w:rPr>
        <w:t xml:space="preserve">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w:t>
      </w:r>
      <w:r w:rsidR="00E23F0B" w:rsidRPr="002258D8">
        <w:rPr>
          <w:color w:val="auto"/>
          <w:sz w:val="28"/>
          <w:szCs w:val="28"/>
        </w:rPr>
        <w:t>превышающей</w:t>
      </w:r>
      <w:r w:rsidRPr="002258D8">
        <w:rPr>
          <w:color w:val="auto"/>
          <w:sz w:val="28"/>
          <w:szCs w:val="28"/>
        </w:rPr>
        <w:t xml:space="preserve"> суммы фактически полученного платежа.</w:t>
      </w:r>
    </w:p>
    <w:p w:rsidR="00B24695" w:rsidRPr="002258D8" w:rsidRDefault="00B24695" w:rsidP="002258D8">
      <w:pPr>
        <w:ind w:firstLine="709"/>
        <w:contextualSpacing/>
        <w:jc w:val="both"/>
        <w:rPr>
          <w:color w:val="auto"/>
          <w:sz w:val="28"/>
          <w:szCs w:val="28"/>
        </w:rPr>
      </w:pPr>
      <w:r w:rsidRPr="002258D8">
        <w:rPr>
          <w:color w:val="auto"/>
          <w:sz w:val="28"/>
          <w:szCs w:val="28"/>
        </w:rPr>
        <w:t>Сумма вознаграждения лизингодателя-налогоплательщика Республики Казахстан в счете-фактуре должна быть выделена отдельной строкой.</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588" w:name="SUB276180000"/>
      <w:bookmarkEnd w:id="1588"/>
      <w:r w:rsidRPr="006351E5">
        <w:rPr>
          <w:rFonts w:ascii="Times New Roman" w:hAnsi="Times New Roman"/>
          <w:b/>
          <w:sz w:val="28"/>
          <w:szCs w:val="28"/>
        </w:rPr>
        <w:t>Особенности определения плательщиков налога на добавленную стоимость при импорте товаров</w:t>
      </w:r>
    </w:p>
    <w:p w:rsidR="00A24F02" w:rsidRPr="002258D8" w:rsidRDefault="00B24695" w:rsidP="002258D8">
      <w:pPr>
        <w:ind w:firstLine="709"/>
        <w:contextualSpacing/>
        <w:jc w:val="both"/>
        <w:rPr>
          <w:bCs/>
          <w:color w:val="auto"/>
          <w:sz w:val="28"/>
          <w:szCs w:val="28"/>
        </w:rPr>
      </w:pPr>
      <w:r w:rsidRPr="002258D8">
        <w:rPr>
          <w:color w:val="auto"/>
          <w:sz w:val="28"/>
          <w:szCs w:val="28"/>
        </w:rPr>
        <w:t xml:space="preserve">1. </w:t>
      </w:r>
      <w:r w:rsidR="00A24F02" w:rsidRPr="002258D8">
        <w:rPr>
          <w:bCs/>
          <w:color w:val="auto"/>
          <w:sz w:val="28"/>
          <w:szCs w:val="28"/>
        </w:rPr>
        <w:t>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B24695" w:rsidRPr="002258D8" w:rsidRDefault="00B24695" w:rsidP="002258D8">
      <w:pPr>
        <w:ind w:firstLine="709"/>
        <w:contextualSpacing/>
        <w:jc w:val="both"/>
        <w:rPr>
          <w:color w:val="auto"/>
          <w:sz w:val="28"/>
          <w:szCs w:val="28"/>
        </w:rPr>
      </w:pPr>
      <w:bookmarkStart w:id="1589" w:name="SUB276180200"/>
      <w:bookmarkEnd w:id="1589"/>
      <w:r w:rsidRPr="002258D8">
        <w:rPr>
          <w:color w:val="auto"/>
          <w:sz w:val="28"/>
          <w:szCs w:val="28"/>
        </w:rPr>
        <w:t xml:space="preserve">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при этом товары импортируются с территории третьего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B24695" w:rsidRPr="002258D8" w:rsidRDefault="00B24695" w:rsidP="002258D8">
      <w:pPr>
        <w:ind w:firstLine="709"/>
        <w:contextualSpacing/>
        <w:jc w:val="both"/>
        <w:rPr>
          <w:color w:val="auto"/>
          <w:sz w:val="28"/>
          <w:szCs w:val="28"/>
        </w:rPr>
      </w:pPr>
      <w:bookmarkStart w:id="1590" w:name="SUB276180300"/>
      <w:bookmarkEnd w:id="1590"/>
      <w:r w:rsidRPr="002258D8">
        <w:rPr>
          <w:color w:val="auto"/>
          <w:sz w:val="28"/>
          <w:szCs w:val="28"/>
        </w:rPr>
        <w:lastRenderedPageBreak/>
        <w:t xml:space="preserve">3. В случае, если товары реализуются налогоплательщиком одного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основании договора комиссии, поручения налогоплательщику Республики Казахстан и импортируются с территории третьего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B24695" w:rsidRPr="002258D8" w:rsidRDefault="00B24695" w:rsidP="002258D8">
      <w:pPr>
        <w:ind w:firstLine="709"/>
        <w:contextualSpacing/>
        <w:jc w:val="both"/>
        <w:rPr>
          <w:color w:val="auto"/>
          <w:sz w:val="28"/>
          <w:szCs w:val="28"/>
        </w:rPr>
      </w:pPr>
      <w:bookmarkStart w:id="1591" w:name="SUB276180400"/>
      <w:bookmarkEnd w:id="1591"/>
      <w:r w:rsidRPr="002258D8">
        <w:rPr>
          <w:color w:val="auto"/>
          <w:sz w:val="28"/>
          <w:szCs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если иное не предусмотрено настоящим пунктом.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bookmarkStart w:id="1592" w:name="sub1004465597"/>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"jl:31674139.0%20"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592"/>
      <w:r w:rsidRPr="002258D8">
        <w:rPr>
          <w:color w:val="auto"/>
          <w:sz w:val="28"/>
          <w:szCs w:val="28"/>
        </w:rPr>
        <w:t xml:space="preserve"> контроля за уплатой налога на добавленную стоимость по выставочно-ярмарочной торговле определяется уполномоченным органом.</w:t>
      </w:r>
    </w:p>
    <w:p w:rsidR="00B24695" w:rsidRPr="002258D8" w:rsidRDefault="00A33C01" w:rsidP="002258D8">
      <w:pPr>
        <w:ind w:firstLine="709"/>
        <w:contextualSpacing/>
        <w:jc w:val="both"/>
        <w:rPr>
          <w:color w:val="auto"/>
          <w:sz w:val="28"/>
          <w:szCs w:val="28"/>
        </w:rPr>
      </w:pPr>
      <w:bookmarkStart w:id="1593" w:name="SUB276180401"/>
      <w:bookmarkEnd w:id="1593"/>
      <w:r w:rsidRPr="002258D8">
        <w:rPr>
          <w:color w:val="auto"/>
          <w:sz w:val="28"/>
          <w:szCs w:val="28"/>
        </w:rPr>
        <w:t>5</w:t>
      </w:r>
      <w:r w:rsidR="00B24695" w:rsidRPr="002258D8">
        <w:rPr>
          <w:color w:val="auto"/>
          <w:sz w:val="28"/>
          <w:szCs w:val="28"/>
        </w:rPr>
        <w:t xml:space="preserve">. В случае если налогоплательщик Республики Казахстан приобретает товары, ранее импортированные на территорию Республики Казахстан комиссионером, поверенным (оператором), являющимся налогоплательщиком Республики Казахстан, по договору (контракту) комиссии, поручения с налогоплательщиком другого государства-члена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косвенные налоги по которым не были уплачены, то уплата косвенных налогов осуществляется налогоплательщиком Республики Казахстан - </w:t>
      </w:r>
      <w:r w:rsidR="00B24695" w:rsidRPr="002258D8">
        <w:rPr>
          <w:color w:val="auto"/>
          <w:sz w:val="28"/>
          <w:szCs w:val="28"/>
        </w:rPr>
        <w:lastRenderedPageBreak/>
        <w:t>собственником товаров либо комиссионером, поверенным (оператором), импортировавшими товары.</w:t>
      </w:r>
    </w:p>
    <w:p w:rsidR="00B24695" w:rsidRPr="002258D8" w:rsidRDefault="00A33C01" w:rsidP="002258D8">
      <w:pPr>
        <w:ind w:firstLine="709"/>
        <w:contextualSpacing/>
        <w:jc w:val="both"/>
        <w:rPr>
          <w:color w:val="auto"/>
          <w:sz w:val="28"/>
          <w:szCs w:val="28"/>
        </w:rPr>
      </w:pPr>
      <w:bookmarkStart w:id="1594" w:name="SUB276180500"/>
      <w:bookmarkEnd w:id="1594"/>
      <w:r w:rsidRPr="002258D8">
        <w:rPr>
          <w:color w:val="auto"/>
          <w:sz w:val="28"/>
          <w:szCs w:val="28"/>
        </w:rPr>
        <w:t>6</w:t>
      </w:r>
      <w:r w:rsidR="00B24695" w:rsidRPr="002258D8">
        <w:rPr>
          <w:color w:val="auto"/>
          <w:sz w:val="28"/>
          <w:szCs w:val="28"/>
        </w:rPr>
        <w:t xml:space="preserve">.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и при этом товары импортируются с территории другого государства - члена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налог на добавленную стоимость уплачивается налогоплательщиком Республики Казахстан, на территорию которого импортированы товары, - собственником товаров либо комиссионером, поверенным (оператором).</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595" w:name="SUB276190000"/>
      <w:bookmarkEnd w:id="1595"/>
      <w:r w:rsidRPr="006351E5">
        <w:rPr>
          <w:rFonts w:ascii="Times New Roman" w:hAnsi="Times New Roman"/>
          <w:b/>
          <w:sz w:val="28"/>
          <w:szCs w:val="28"/>
        </w:rPr>
        <w:t xml:space="preserve">Особенности исчисления налога на добавленную стоимость при импорте товаров на территорию Республики Казахстан по договорам комиссии, поручения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w:t>
      </w:r>
      <w:bookmarkStart w:id="1596" w:name="sub1004623873"/>
      <w:r w:rsidRPr="002258D8">
        <w:rPr>
          <w:color w:val="auto"/>
          <w:sz w:val="28"/>
          <w:szCs w:val="28"/>
        </w:rPr>
        <w:fldChar w:fldCharType="begin"/>
      </w:r>
      <w:r w:rsidRPr="002258D8">
        <w:rPr>
          <w:color w:val="auto"/>
          <w:sz w:val="28"/>
          <w:szCs w:val="28"/>
        </w:rPr>
        <w:instrText xml:space="preserve"> HYPERLINK "jl:31492562.0%2031663702.0%2038661720.0%20" </w:instrText>
      </w:r>
      <w:r w:rsidRPr="002258D8">
        <w:rPr>
          <w:color w:val="auto"/>
          <w:sz w:val="28"/>
          <w:szCs w:val="28"/>
        </w:rPr>
        <w:fldChar w:fldCharType="separate"/>
      </w:r>
      <w:r w:rsidRPr="002258D8">
        <w:rPr>
          <w:color w:val="auto"/>
          <w:sz w:val="28"/>
          <w:szCs w:val="28"/>
        </w:rPr>
        <w:t>декларации</w:t>
      </w:r>
      <w:r w:rsidRPr="002258D8">
        <w:rPr>
          <w:color w:val="auto"/>
          <w:sz w:val="28"/>
          <w:szCs w:val="28"/>
        </w:rPr>
        <w:fldChar w:fldCharType="end"/>
      </w:r>
      <w:r w:rsidRPr="002258D8">
        <w:rPr>
          <w:color w:val="auto"/>
          <w:sz w:val="28"/>
          <w:szCs w:val="28"/>
        </w:rPr>
        <w:t xml:space="preserve"> по косвенным налогам по импортированным товарам и копии </w:t>
      </w:r>
      <w:hyperlink r:id="rId627" w:history="1">
        <w:r w:rsidRPr="002258D8">
          <w:rPr>
            <w:color w:val="auto"/>
            <w:sz w:val="28"/>
            <w:szCs w:val="28"/>
          </w:rPr>
          <w:t>заявления</w:t>
        </w:r>
      </w:hyperlink>
      <w:r w:rsidRPr="002258D8">
        <w:rPr>
          <w:color w:val="auto"/>
          <w:sz w:val="28"/>
          <w:szCs w:val="28"/>
        </w:rPr>
        <w:t xml:space="preserve"> о ввозе товаров и уплате косвенных налогов, содержащего отметку налогового органа, предусмотренную </w:t>
      </w:r>
      <w:bookmarkStart w:id="1597" w:name="sub1001500050"/>
      <w:r w:rsidRPr="002258D8">
        <w:rPr>
          <w:color w:val="auto"/>
          <w:sz w:val="28"/>
          <w:szCs w:val="28"/>
        </w:rPr>
        <w:fldChar w:fldCharType="begin"/>
      </w:r>
      <w:r w:rsidRPr="002258D8">
        <w:rPr>
          <w:color w:val="auto"/>
          <w:sz w:val="28"/>
          <w:szCs w:val="28"/>
        </w:rPr>
        <w:instrText xml:space="preserve"> HYPERLINK "jl:30366217.276200700%20" </w:instrText>
      </w:r>
      <w:r w:rsidRPr="002258D8">
        <w:rPr>
          <w:color w:val="auto"/>
          <w:sz w:val="28"/>
          <w:szCs w:val="28"/>
        </w:rPr>
        <w:fldChar w:fldCharType="separate"/>
      </w:r>
      <w:r w:rsidRPr="002258D8">
        <w:rPr>
          <w:color w:val="auto"/>
          <w:sz w:val="28"/>
          <w:szCs w:val="28"/>
        </w:rPr>
        <w:t>пунктом 7 статьи 276-20</w:t>
      </w:r>
      <w:r w:rsidRPr="002258D8">
        <w:rPr>
          <w:color w:val="auto"/>
          <w:sz w:val="28"/>
          <w:szCs w:val="28"/>
        </w:rPr>
        <w:fldChar w:fldCharType="end"/>
      </w:r>
      <w:bookmarkEnd w:id="1597"/>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98" w:name="SUB276190200"/>
      <w:bookmarkEnd w:id="1598"/>
      <w:r w:rsidRPr="002258D8">
        <w:rPr>
          <w:color w:val="auto"/>
          <w:sz w:val="28"/>
          <w:szCs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B24695" w:rsidRPr="002258D8" w:rsidRDefault="00B24695" w:rsidP="002258D8">
      <w:pPr>
        <w:ind w:firstLine="709"/>
        <w:contextualSpacing/>
        <w:jc w:val="both"/>
        <w:rPr>
          <w:color w:val="auto"/>
          <w:sz w:val="28"/>
          <w:szCs w:val="28"/>
        </w:rPr>
      </w:pPr>
      <w:bookmarkStart w:id="1599" w:name="SUB276190300"/>
      <w:bookmarkEnd w:id="1599"/>
      <w:r w:rsidRPr="002258D8">
        <w:rPr>
          <w:color w:val="auto"/>
          <w:sz w:val="28"/>
          <w:szCs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B24695" w:rsidRPr="002258D8" w:rsidRDefault="00B24695" w:rsidP="002258D8">
      <w:pPr>
        <w:ind w:firstLine="709"/>
        <w:contextualSpacing/>
        <w:jc w:val="both"/>
        <w:rPr>
          <w:color w:val="auto"/>
          <w:sz w:val="28"/>
          <w:szCs w:val="28"/>
        </w:rPr>
      </w:pPr>
      <w:bookmarkStart w:id="1600" w:name="SUB276190400"/>
      <w:bookmarkEnd w:id="1600"/>
      <w:r w:rsidRPr="002258D8">
        <w:rPr>
          <w:color w:val="auto"/>
          <w:sz w:val="28"/>
          <w:szCs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 налогоплательщиком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 «комиссионер» («поверенный»).</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В счете-фактуре, выписываемом комиссионером (поверенным) покупателю, должны быть указаны реквизиты, установленные </w:t>
      </w:r>
      <w:hyperlink r:id="rId628" w:history="1">
        <w:r w:rsidRPr="002258D8">
          <w:rPr>
            <w:color w:val="auto"/>
            <w:sz w:val="28"/>
            <w:szCs w:val="28"/>
          </w:rPr>
          <w:t>подпунктами 1) - 6) пункта 5 статьи 263</w:t>
        </w:r>
      </w:hyperlink>
      <w:bookmarkEnd w:id="1584"/>
      <w:r w:rsidRPr="002258D8">
        <w:rPr>
          <w:color w:val="auto"/>
          <w:sz w:val="28"/>
          <w:szCs w:val="28"/>
        </w:rPr>
        <w:t xml:space="preserve">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B24695" w:rsidRPr="002258D8" w:rsidRDefault="00B24695" w:rsidP="002258D8">
      <w:pPr>
        <w:ind w:firstLine="709"/>
        <w:contextualSpacing/>
        <w:jc w:val="both"/>
        <w:rPr>
          <w:color w:val="auto"/>
          <w:sz w:val="28"/>
          <w:szCs w:val="28"/>
        </w:rPr>
      </w:pPr>
      <w:r w:rsidRPr="002258D8">
        <w:rPr>
          <w:color w:val="auto"/>
          <w:sz w:val="28"/>
          <w:szCs w:val="28"/>
        </w:rPr>
        <w:t>Сумма налога на добавленную стоимость, уплаченн</w:t>
      </w:r>
      <w:r w:rsidR="00B3760C" w:rsidRPr="002258D8">
        <w:rPr>
          <w:color w:val="auto"/>
          <w:sz w:val="28"/>
          <w:szCs w:val="28"/>
        </w:rPr>
        <w:t>ая</w:t>
      </w:r>
      <w:r w:rsidRPr="002258D8">
        <w:rPr>
          <w:color w:val="auto"/>
          <w:sz w:val="28"/>
          <w:szCs w:val="28"/>
        </w:rPr>
        <w:t xml:space="preserve"> комиссионером (поверенным) по импортируемым товарам, в счете-фактуре выделяется отдельной строкой.</w:t>
      </w:r>
    </w:p>
    <w:p w:rsidR="00B24695" w:rsidRPr="002258D8" w:rsidRDefault="00B24695" w:rsidP="002258D8">
      <w:pPr>
        <w:ind w:firstLine="709"/>
        <w:contextualSpacing/>
        <w:jc w:val="both"/>
        <w:rPr>
          <w:color w:val="auto"/>
          <w:sz w:val="28"/>
          <w:szCs w:val="28"/>
        </w:rPr>
      </w:pPr>
      <w:r w:rsidRPr="002258D8">
        <w:rPr>
          <w:color w:val="auto"/>
          <w:sz w:val="28"/>
          <w:szCs w:val="28"/>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при импорте товаров комиссионером (поверенным).</w:t>
      </w:r>
    </w:p>
    <w:p w:rsidR="00B24695" w:rsidRPr="002258D8" w:rsidRDefault="00B24695" w:rsidP="002258D8">
      <w:pPr>
        <w:ind w:firstLine="709"/>
        <w:contextualSpacing/>
        <w:jc w:val="both"/>
        <w:rPr>
          <w:color w:val="auto"/>
          <w:sz w:val="28"/>
          <w:szCs w:val="28"/>
        </w:rPr>
      </w:pPr>
      <w:r w:rsidRPr="002258D8">
        <w:rPr>
          <w:color w:val="auto"/>
          <w:sz w:val="28"/>
          <w:szCs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B24695" w:rsidRPr="002258D8" w:rsidRDefault="00B24695" w:rsidP="002258D8">
      <w:pPr>
        <w:ind w:firstLine="709"/>
        <w:contextualSpacing/>
        <w:jc w:val="both"/>
        <w:rPr>
          <w:color w:val="auto"/>
          <w:sz w:val="28"/>
          <w:szCs w:val="28"/>
        </w:rPr>
      </w:pPr>
      <w:bookmarkStart w:id="1601" w:name="SUB276190500"/>
      <w:bookmarkEnd w:id="1601"/>
      <w:r w:rsidRPr="002258D8">
        <w:rPr>
          <w:color w:val="auto"/>
          <w:sz w:val="28"/>
          <w:szCs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пункта датой принятия на учет является дата составления первичного документа, составленного комитентом (доверителем) в адрес комиссионера (поверенного), подтверждающего передачу товаров.</w:t>
      </w:r>
    </w:p>
    <w:p w:rsidR="00B24695" w:rsidRPr="002258D8" w:rsidRDefault="00B24695" w:rsidP="002258D8">
      <w:pPr>
        <w:ind w:firstLine="709"/>
        <w:contextualSpacing/>
        <w:jc w:val="both"/>
        <w:rPr>
          <w:color w:val="auto"/>
          <w:sz w:val="28"/>
          <w:szCs w:val="28"/>
        </w:rPr>
      </w:pPr>
      <w:bookmarkStart w:id="1602" w:name="SUB276190600"/>
      <w:bookmarkEnd w:id="1602"/>
      <w:r w:rsidRPr="002258D8">
        <w:rPr>
          <w:color w:val="auto"/>
          <w:sz w:val="28"/>
          <w:szCs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603" w:name="SUB276200000"/>
      <w:bookmarkStart w:id="1604" w:name="sub1004341727"/>
      <w:bookmarkEnd w:id="1603"/>
      <w:r w:rsidRPr="006351E5">
        <w:rPr>
          <w:rFonts w:ascii="Times New Roman" w:hAnsi="Times New Roman"/>
          <w:b/>
          <w:sz w:val="28"/>
          <w:szCs w:val="28"/>
        </w:rPr>
        <w:t xml:space="preserve">Порядок исчисления и уплаты налога на добавленную стоимость при импорте товаров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порядок исчисления и уплаты налога на добавленную стоимость в </w:t>
      </w:r>
      <w:r w:rsidRPr="002258D8">
        <w:rPr>
          <w:color w:val="auto"/>
          <w:sz w:val="28"/>
          <w:szCs w:val="28"/>
          <w:shd w:val="clear" w:color="auto" w:fill="FFFFFF"/>
        </w:rPr>
        <w:t>Евразийском экономическом союзе</w:t>
      </w:r>
      <w:r w:rsidRPr="002258D8">
        <w:rPr>
          <w:color w:val="auto"/>
          <w:sz w:val="28"/>
          <w:szCs w:val="28"/>
        </w:rPr>
        <w:t xml:space="preserve"> определяется в соответствии с </w:t>
      </w:r>
      <w:bookmarkStart w:id="1605" w:name="sub1000926284"/>
      <w:r w:rsidRPr="002258D8">
        <w:rPr>
          <w:color w:val="auto"/>
          <w:sz w:val="28"/>
          <w:szCs w:val="28"/>
        </w:rPr>
        <w:fldChar w:fldCharType="begin"/>
      </w:r>
      <w:r w:rsidRPr="002258D8">
        <w:rPr>
          <w:color w:val="auto"/>
          <w:sz w:val="28"/>
          <w:szCs w:val="28"/>
        </w:rPr>
        <w:instrText xml:space="preserve"> HYPERLINK "jl:30366217.2660000%20" </w:instrText>
      </w:r>
      <w:r w:rsidRPr="002258D8">
        <w:rPr>
          <w:color w:val="auto"/>
          <w:sz w:val="28"/>
          <w:szCs w:val="28"/>
        </w:rPr>
        <w:fldChar w:fldCharType="separate"/>
      </w:r>
      <w:r w:rsidRPr="002258D8">
        <w:rPr>
          <w:color w:val="auto"/>
          <w:sz w:val="28"/>
          <w:szCs w:val="28"/>
        </w:rPr>
        <w:t>главой 36</w:t>
      </w:r>
      <w:r w:rsidRPr="002258D8">
        <w:rPr>
          <w:color w:val="auto"/>
          <w:sz w:val="28"/>
          <w:szCs w:val="28"/>
        </w:rPr>
        <w:fldChar w:fldCharType="end"/>
      </w:r>
      <w:bookmarkEnd w:id="1605"/>
      <w:r w:rsidRPr="002258D8">
        <w:rPr>
          <w:color w:val="auto"/>
          <w:sz w:val="28"/>
          <w:szCs w:val="28"/>
        </w:rPr>
        <w:t xml:space="preserve"> настоящего Кодекса.</w:t>
      </w:r>
    </w:p>
    <w:p w:rsidR="00B24695" w:rsidRPr="002258D8" w:rsidRDefault="00405F15" w:rsidP="002258D8">
      <w:pPr>
        <w:ind w:firstLine="709"/>
        <w:contextualSpacing/>
        <w:jc w:val="both"/>
        <w:rPr>
          <w:color w:val="auto"/>
          <w:sz w:val="28"/>
          <w:szCs w:val="28"/>
        </w:rPr>
      </w:pPr>
      <w:bookmarkStart w:id="1606" w:name="SUB276200200"/>
      <w:bookmarkStart w:id="1607" w:name="SUB276200300"/>
      <w:bookmarkStart w:id="1608" w:name="sub1004336026"/>
      <w:bookmarkStart w:id="1609" w:name="sub1002034775"/>
      <w:bookmarkEnd w:id="1606"/>
      <w:bookmarkEnd w:id="1607"/>
      <w:r w:rsidRPr="002258D8">
        <w:rPr>
          <w:color w:val="auto"/>
          <w:sz w:val="28"/>
          <w:szCs w:val="28"/>
        </w:rPr>
        <w:t>2</w:t>
      </w:r>
      <w:r w:rsidR="00B24695" w:rsidRPr="002258D8">
        <w:rPr>
          <w:color w:val="auto"/>
          <w:sz w:val="28"/>
          <w:szCs w:val="28"/>
        </w:rPr>
        <w:t xml:space="preserve">.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налогоплательщик обязан представить в налоговый орган по месту нахождения (жительства) </w:t>
      </w:r>
      <w:bookmarkStart w:id="1610" w:name="sub1005490795"/>
      <w:r w:rsidR="00B24695" w:rsidRPr="002258D8">
        <w:rPr>
          <w:color w:val="auto"/>
          <w:sz w:val="28"/>
          <w:szCs w:val="28"/>
        </w:rPr>
        <w:fldChar w:fldCharType="begin"/>
      </w:r>
      <w:r w:rsidR="00B24695" w:rsidRPr="002258D8">
        <w:rPr>
          <w:color w:val="auto"/>
          <w:sz w:val="28"/>
          <w:szCs w:val="28"/>
        </w:rPr>
        <w:instrText xml:space="preserve"> HYPERLINK "jl:31492562.0%2031663702.0%2032838077.0%2038661720.0%20" </w:instrText>
      </w:r>
      <w:r w:rsidR="00B24695" w:rsidRPr="002258D8">
        <w:rPr>
          <w:color w:val="auto"/>
          <w:sz w:val="28"/>
          <w:szCs w:val="28"/>
        </w:rPr>
        <w:fldChar w:fldCharType="separate"/>
      </w:r>
      <w:r w:rsidR="00B24695" w:rsidRPr="002258D8">
        <w:rPr>
          <w:color w:val="auto"/>
          <w:sz w:val="28"/>
          <w:szCs w:val="28"/>
        </w:rPr>
        <w:t>декларацию</w:t>
      </w:r>
      <w:r w:rsidR="00B24695" w:rsidRPr="002258D8">
        <w:rPr>
          <w:color w:val="auto"/>
          <w:sz w:val="28"/>
          <w:szCs w:val="28"/>
        </w:rPr>
        <w:fldChar w:fldCharType="end"/>
      </w:r>
      <w:r w:rsidR="00B24695" w:rsidRPr="002258D8">
        <w:rPr>
          <w:color w:val="auto"/>
          <w:sz w:val="28"/>
          <w:szCs w:val="28"/>
        </w:rP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электронной форме не позднее 20 числа месяца, </w:t>
      </w:r>
      <w:r w:rsidR="00B24695" w:rsidRPr="002258D8">
        <w:rPr>
          <w:color w:val="auto"/>
          <w:sz w:val="28"/>
          <w:szCs w:val="28"/>
        </w:rPr>
        <w:lastRenderedPageBreak/>
        <w:t>следующего за налоговым периодом, если иное не установлено настоящим пунктом.</w:t>
      </w:r>
    </w:p>
    <w:p w:rsidR="00B24695" w:rsidRPr="002258D8" w:rsidRDefault="00B24695" w:rsidP="002258D8">
      <w:pPr>
        <w:ind w:firstLine="709"/>
        <w:contextualSpacing/>
        <w:jc w:val="both"/>
        <w:rPr>
          <w:color w:val="auto"/>
          <w:sz w:val="28"/>
          <w:szCs w:val="28"/>
        </w:rPr>
      </w:pPr>
      <w:r w:rsidRPr="002258D8">
        <w:rPr>
          <w:color w:val="auto"/>
          <w:sz w:val="28"/>
          <w:szCs w:val="28"/>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B24695" w:rsidRPr="002258D8" w:rsidRDefault="00B24695" w:rsidP="002258D8">
      <w:pPr>
        <w:ind w:firstLine="709"/>
        <w:contextualSpacing/>
        <w:jc w:val="both"/>
        <w:rPr>
          <w:color w:val="auto"/>
          <w:sz w:val="28"/>
          <w:szCs w:val="28"/>
        </w:rPr>
      </w:pPr>
      <w:bookmarkStart w:id="1611" w:name="sub1003767077"/>
      <w:bookmarkEnd w:id="1608"/>
      <w:r w:rsidRPr="002258D8">
        <w:rPr>
          <w:color w:val="auto"/>
          <w:sz w:val="28"/>
          <w:szCs w:val="28"/>
        </w:rPr>
        <w:t>1) заявление (заявления) о ввозе товаров и уплате косвенных налогов на бумажном носителе (в четырех экземплярах) и в электронной форме либо электронной форме.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Форма заявления о ввозе товаров и уплате косвенных налогов, </w:t>
      </w:r>
      <w:hyperlink r:id="rId629" w:history="1">
        <w:r w:rsidRPr="002258D8">
          <w:rPr>
            <w:color w:val="auto"/>
            <w:sz w:val="28"/>
            <w:szCs w:val="28"/>
          </w:rPr>
          <w:t>правила его заполнения и представления</w:t>
        </w:r>
      </w:hyperlink>
      <w:r w:rsidRPr="002258D8">
        <w:rPr>
          <w:color w:val="auto"/>
          <w:sz w:val="28"/>
          <w:szCs w:val="28"/>
        </w:rPr>
        <w:t xml:space="preserve"> утверждаются уполномоченным органом;</w:t>
      </w:r>
    </w:p>
    <w:p w:rsidR="00B24695" w:rsidRPr="002258D8" w:rsidRDefault="00B24695" w:rsidP="002258D8">
      <w:pPr>
        <w:ind w:firstLine="709"/>
        <w:contextualSpacing/>
        <w:jc w:val="both"/>
        <w:rPr>
          <w:color w:val="auto"/>
          <w:sz w:val="28"/>
          <w:szCs w:val="28"/>
        </w:rPr>
      </w:pPr>
      <w:bookmarkStart w:id="1612" w:name="SUB276200302"/>
      <w:bookmarkEnd w:id="1612"/>
      <w:r w:rsidRPr="002258D8">
        <w:rPr>
          <w:color w:val="auto"/>
          <w:sz w:val="28"/>
          <w:szCs w:val="28"/>
        </w:rP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w:t>
      </w:r>
      <w:bookmarkStart w:id="1613" w:name="sub1001500210"/>
      <w:r w:rsidRPr="002258D8">
        <w:rPr>
          <w:color w:val="auto"/>
          <w:sz w:val="28"/>
          <w:szCs w:val="28"/>
        </w:rPr>
        <w:fldChar w:fldCharType="begin"/>
      </w:r>
      <w:r w:rsidRPr="002258D8">
        <w:rPr>
          <w:color w:val="auto"/>
          <w:sz w:val="28"/>
          <w:szCs w:val="28"/>
        </w:rPr>
        <w:instrText xml:space="preserve"> HYPERLINK "jl:30366217.276150000%20" </w:instrText>
      </w:r>
      <w:r w:rsidRPr="002258D8">
        <w:rPr>
          <w:color w:val="auto"/>
          <w:sz w:val="28"/>
          <w:szCs w:val="28"/>
        </w:rPr>
        <w:fldChar w:fldCharType="separate"/>
      </w:r>
      <w:r w:rsidRPr="002258D8">
        <w:rPr>
          <w:color w:val="auto"/>
          <w:sz w:val="28"/>
          <w:szCs w:val="28"/>
        </w:rPr>
        <w:t>статьи 276-15</w:t>
      </w:r>
      <w:r w:rsidRPr="002258D8">
        <w:rPr>
          <w:color w:val="auto"/>
          <w:sz w:val="28"/>
          <w:szCs w:val="28"/>
        </w:rPr>
        <w:fldChar w:fldCharType="end"/>
      </w:r>
      <w:bookmarkEnd w:id="1613"/>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B24695" w:rsidRPr="002258D8" w:rsidRDefault="00B24695" w:rsidP="002258D8">
      <w:pPr>
        <w:ind w:firstLine="709"/>
        <w:contextualSpacing/>
        <w:jc w:val="both"/>
        <w:rPr>
          <w:color w:val="auto"/>
          <w:sz w:val="28"/>
          <w:szCs w:val="28"/>
        </w:rPr>
      </w:pPr>
      <w:r w:rsidRPr="002258D8">
        <w:rPr>
          <w:color w:val="auto"/>
          <w:sz w:val="28"/>
          <w:szCs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B24695" w:rsidRPr="002258D8" w:rsidRDefault="00B24695" w:rsidP="002258D8">
      <w:pPr>
        <w:ind w:firstLine="709"/>
        <w:contextualSpacing/>
        <w:jc w:val="both"/>
        <w:rPr>
          <w:color w:val="auto"/>
          <w:sz w:val="28"/>
          <w:szCs w:val="28"/>
        </w:rPr>
      </w:pPr>
      <w:bookmarkStart w:id="1614" w:name="SUB276200303"/>
      <w:bookmarkEnd w:id="1614"/>
      <w:r w:rsidRPr="002258D8">
        <w:rPr>
          <w:color w:val="auto"/>
          <w:sz w:val="28"/>
          <w:szCs w:val="28"/>
        </w:rPr>
        <w:t xml:space="preserve">3) товаросопроводительные и (или) иные документы, подтверждающие перемещение товаров с территории одного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615" w:name="SUB276200304"/>
      <w:bookmarkEnd w:id="1615"/>
      <w:r w:rsidRPr="002258D8">
        <w:rPr>
          <w:color w:val="auto"/>
          <w:sz w:val="28"/>
          <w:szCs w:val="28"/>
        </w:rPr>
        <w:t xml:space="preserve">4) счета-фактуры, оформленные в соответствии с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при отгрузке товаров, в случае, если их выставление (выписка) предусмотрено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Если выставление (выписка) счета-фактуры не предусмотрено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либо товары приобретаются у налогоплательщика государства, не являющегося государством-членом </w:t>
      </w:r>
      <w:r w:rsidRPr="002258D8">
        <w:rPr>
          <w:color w:val="auto"/>
          <w:sz w:val="28"/>
          <w:szCs w:val="28"/>
          <w:shd w:val="clear" w:color="auto" w:fill="FFFFFF"/>
        </w:rPr>
        <w:t>Евразийского экономического союза</w:t>
      </w:r>
      <w:r w:rsidRPr="002258D8">
        <w:rPr>
          <w:color w:val="auto"/>
          <w:sz w:val="28"/>
          <w:szCs w:val="28"/>
        </w:rPr>
        <w:t>, то вместо счета-фактуры представляется иной документ, выставленный (выписанный) продавцом, подтверждающий стоимость импортированных товаров;</w:t>
      </w:r>
    </w:p>
    <w:p w:rsidR="00B24695" w:rsidRPr="002258D8" w:rsidRDefault="00B24695" w:rsidP="002258D8">
      <w:pPr>
        <w:ind w:firstLine="709"/>
        <w:contextualSpacing/>
        <w:jc w:val="both"/>
        <w:rPr>
          <w:color w:val="auto"/>
          <w:sz w:val="28"/>
          <w:szCs w:val="28"/>
        </w:rPr>
      </w:pPr>
      <w:bookmarkStart w:id="1616" w:name="SUB276200305"/>
      <w:bookmarkEnd w:id="1616"/>
      <w:r w:rsidRPr="002258D8">
        <w:rPr>
          <w:color w:val="auto"/>
          <w:sz w:val="28"/>
          <w:szCs w:val="28"/>
        </w:rPr>
        <w:t xml:space="preserve">5) договоры (контракты), на основании которых приобретены товары, импортированные на территорию Республики Казахстан с территории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B24695" w:rsidRPr="002258D8" w:rsidRDefault="00B24695" w:rsidP="002258D8">
      <w:pPr>
        <w:ind w:firstLine="709"/>
        <w:contextualSpacing/>
        <w:jc w:val="both"/>
        <w:rPr>
          <w:color w:val="auto"/>
          <w:sz w:val="28"/>
          <w:szCs w:val="28"/>
        </w:rPr>
      </w:pPr>
      <w:bookmarkStart w:id="1617" w:name="SUB276200306"/>
      <w:bookmarkEnd w:id="1617"/>
      <w:r w:rsidRPr="002258D8">
        <w:rPr>
          <w:color w:val="auto"/>
          <w:sz w:val="28"/>
          <w:szCs w:val="28"/>
        </w:rPr>
        <w:t xml:space="preserve">6) информационное сообщение (в случаях, предусмотренных </w:t>
      </w:r>
      <w:bookmarkStart w:id="1618" w:name="sub1001500211"/>
      <w:r w:rsidRPr="002258D8">
        <w:rPr>
          <w:color w:val="auto"/>
          <w:sz w:val="28"/>
          <w:szCs w:val="28"/>
        </w:rPr>
        <w:fldChar w:fldCharType="begin"/>
      </w:r>
      <w:r w:rsidRPr="002258D8">
        <w:rPr>
          <w:color w:val="auto"/>
          <w:sz w:val="28"/>
          <w:szCs w:val="28"/>
        </w:rPr>
        <w:instrText xml:space="preserve"> HYPERLINK "jl:30366217.276180200%20" </w:instrText>
      </w:r>
      <w:r w:rsidRPr="002258D8">
        <w:rPr>
          <w:color w:val="auto"/>
          <w:sz w:val="28"/>
          <w:szCs w:val="28"/>
        </w:rPr>
        <w:fldChar w:fldCharType="separate"/>
      </w:r>
      <w:r w:rsidRPr="002258D8">
        <w:rPr>
          <w:color w:val="auto"/>
          <w:sz w:val="28"/>
          <w:szCs w:val="28"/>
        </w:rPr>
        <w:t>пунктами 2 - 5 статьи 276-18</w:t>
      </w:r>
      <w:r w:rsidRPr="002258D8">
        <w:rPr>
          <w:color w:val="auto"/>
          <w:sz w:val="28"/>
          <w:szCs w:val="28"/>
        </w:rPr>
        <w:fldChar w:fldCharType="end"/>
      </w:r>
      <w:r w:rsidRPr="002258D8">
        <w:rPr>
          <w:color w:val="auto"/>
          <w:sz w:val="28"/>
          <w:szCs w:val="28"/>
        </w:rPr>
        <w:t xml:space="preserve"> настоящего Кодекса), представленное налогоплательщику Республики Казахстан налогоплательщиком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либо налогоплательщиком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о следующих сведениях о налогоплательщике третьего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договоре (контракте), заключенном с налогоплательщиком этого третьего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о приобретении импортированного товара: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номер, идентифицирующий лицо в качестве налогоплательщика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полное наименование налогоплательщика (организации (индивидуального предпринимателя)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место нахождения (жительства) налогоплательщика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номер и дата контракта (договора);</w:t>
      </w:r>
    </w:p>
    <w:p w:rsidR="00B24695" w:rsidRPr="002258D8" w:rsidRDefault="00B24695" w:rsidP="002258D8">
      <w:pPr>
        <w:ind w:firstLine="709"/>
        <w:contextualSpacing/>
        <w:jc w:val="both"/>
        <w:rPr>
          <w:color w:val="auto"/>
          <w:sz w:val="28"/>
          <w:szCs w:val="28"/>
        </w:rPr>
      </w:pPr>
      <w:r w:rsidRPr="002258D8">
        <w:rPr>
          <w:color w:val="auto"/>
          <w:sz w:val="28"/>
          <w:szCs w:val="28"/>
        </w:rPr>
        <w:t>номер и дата спецификации.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если налогоплательщик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настоящего подпункта, представляются также в отношении собственника реализуемого товара.</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представления информационного сообщения на иностранном языке обязательно наличие перевода на казахский и русский языки.</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B24695" w:rsidRPr="002258D8" w:rsidRDefault="00B24695" w:rsidP="002258D8">
      <w:pPr>
        <w:ind w:firstLine="709"/>
        <w:contextualSpacing/>
        <w:jc w:val="both"/>
        <w:rPr>
          <w:color w:val="auto"/>
          <w:sz w:val="28"/>
          <w:szCs w:val="28"/>
        </w:rPr>
      </w:pPr>
      <w:bookmarkStart w:id="1619" w:name="SUB276200307"/>
      <w:bookmarkEnd w:id="1619"/>
      <w:r w:rsidRPr="002258D8">
        <w:rPr>
          <w:color w:val="auto"/>
          <w:sz w:val="28"/>
          <w:szCs w:val="28"/>
        </w:rPr>
        <w:t>7) договоры (контракты) комиссии или поручения (в случаях их заключения);</w:t>
      </w:r>
    </w:p>
    <w:p w:rsidR="00B24695" w:rsidRPr="002258D8" w:rsidRDefault="00B24695" w:rsidP="002258D8">
      <w:pPr>
        <w:ind w:firstLine="709"/>
        <w:contextualSpacing/>
        <w:jc w:val="both"/>
        <w:rPr>
          <w:color w:val="auto"/>
          <w:sz w:val="28"/>
          <w:szCs w:val="28"/>
        </w:rPr>
      </w:pPr>
      <w:bookmarkStart w:id="1620" w:name="SUB276200308"/>
      <w:bookmarkEnd w:id="1620"/>
      <w:r w:rsidRPr="002258D8">
        <w:rPr>
          <w:color w:val="auto"/>
          <w:sz w:val="28"/>
          <w:szCs w:val="28"/>
        </w:rPr>
        <w:t xml:space="preserve">8) договоры (контракты), на основании которых приобретены товары, импортированные на территорию Республики Казахстан с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 договорам комиссии или поручения (в случаях, предусмотренных </w:t>
      </w:r>
      <w:hyperlink r:id="rId630" w:history="1">
        <w:r w:rsidRPr="002258D8">
          <w:rPr>
            <w:color w:val="auto"/>
            <w:sz w:val="28"/>
            <w:szCs w:val="28"/>
          </w:rPr>
          <w:t>пунктами 2 и 3 статьи 276-18</w:t>
        </w:r>
      </w:hyperlink>
      <w:bookmarkEnd w:id="1618"/>
      <w:r w:rsidRPr="002258D8">
        <w:rPr>
          <w:color w:val="auto"/>
          <w:sz w:val="28"/>
          <w:szCs w:val="28"/>
        </w:rPr>
        <w:t xml:space="preserve"> настоящего Кодекса, за исключением случаев, когда налог на добавленную стоимость уплачивается комиссионером, поверенным).</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розничной купли-продажи при отсутствии документов, указанных в подпунктах 3) - 5)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Документы, указанные в подпунктах 2) - 8)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По договорам (контрактам) лизинга налогоплательщик представляет</w:t>
      </w:r>
      <w:r w:rsidR="00B3760C" w:rsidRPr="002258D8">
        <w:rPr>
          <w:color w:val="auto"/>
          <w:sz w:val="28"/>
          <w:szCs w:val="28"/>
        </w:rPr>
        <w:t xml:space="preserve"> в налоговый орган не позднее 20</w:t>
      </w:r>
      <w:r w:rsidRPr="002258D8">
        <w:rPr>
          <w:color w:val="auto"/>
          <w:sz w:val="28"/>
          <w:szCs w:val="28"/>
        </w:rPr>
        <w:t xml:space="preserve"> числа месяца, следующего за налоговым периодом - месяцем принятия на учет импортированных товаров (предметов лизинга), одновременно с </w:t>
      </w:r>
      <w:hyperlink r:id="rId631" w:history="1">
        <w:r w:rsidRPr="002258D8">
          <w:rPr>
            <w:color w:val="auto"/>
            <w:sz w:val="28"/>
            <w:szCs w:val="28"/>
          </w:rPr>
          <w:t>декларацией</w:t>
        </w:r>
      </w:hyperlink>
      <w:bookmarkEnd w:id="1596"/>
      <w:r w:rsidRPr="002258D8">
        <w:rPr>
          <w:color w:val="auto"/>
          <w:sz w:val="28"/>
          <w:szCs w:val="28"/>
        </w:rPr>
        <w:t xml:space="preserve"> по косвенным налогам по импортированным товарам документы, предусмотренные подпунктами 1) - 8) настоящего пункта. В последующем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 - 5)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- 5)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последующем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bookmarkStart w:id="1621" w:name="sub1005490223"/>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"jl:32838077.0%20" </w:instrText>
      </w:r>
      <w:r w:rsidRPr="002258D8">
        <w:rPr>
          <w:color w:val="auto"/>
          <w:sz w:val="28"/>
          <w:szCs w:val="28"/>
        </w:rPr>
        <w:fldChar w:fldCharType="separate"/>
      </w:r>
      <w:r w:rsidRPr="002258D8">
        <w:rPr>
          <w:color w:val="auto"/>
          <w:sz w:val="28"/>
          <w:szCs w:val="28"/>
        </w:rPr>
        <w:t>Форма декларации по косвенным налогам по импортированным товарам, правила ее составления и представления</w:t>
      </w:r>
      <w:r w:rsidRPr="002258D8">
        <w:rPr>
          <w:color w:val="auto"/>
          <w:sz w:val="28"/>
          <w:szCs w:val="28"/>
        </w:rPr>
        <w:fldChar w:fldCharType="end"/>
      </w:r>
      <w:bookmarkEnd w:id="1621"/>
      <w:r w:rsidRPr="002258D8">
        <w:rPr>
          <w:color w:val="auto"/>
          <w:sz w:val="28"/>
          <w:szCs w:val="28"/>
        </w:rPr>
        <w:t xml:space="preserve"> утверждаются уполномоченным органом.</w:t>
      </w:r>
    </w:p>
    <w:p w:rsidR="00B24695" w:rsidRPr="002258D8" w:rsidRDefault="00405F15" w:rsidP="002258D8">
      <w:pPr>
        <w:ind w:firstLine="709"/>
        <w:contextualSpacing/>
        <w:jc w:val="both"/>
        <w:rPr>
          <w:color w:val="auto"/>
          <w:sz w:val="28"/>
          <w:szCs w:val="28"/>
        </w:rPr>
      </w:pPr>
      <w:bookmarkStart w:id="1622" w:name="sub1004915557"/>
      <w:bookmarkStart w:id="1623" w:name="sub1004915558"/>
      <w:r w:rsidRPr="002258D8">
        <w:rPr>
          <w:color w:val="auto"/>
          <w:sz w:val="28"/>
          <w:szCs w:val="28"/>
        </w:rPr>
        <w:t>3</w:t>
      </w:r>
      <w:r w:rsidR="00B24695" w:rsidRPr="002258D8">
        <w:rPr>
          <w:color w:val="auto"/>
          <w:sz w:val="28"/>
          <w:szCs w:val="28"/>
        </w:rPr>
        <w:t xml:space="preserve">. </w:t>
      </w:r>
      <w:hyperlink r:id="rId632" w:history="1">
        <w:r w:rsidR="00B24695" w:rsidRPr="002258D8">
          <w:rPr>
            <w:color w:val="auto"/>
            <w:sz w:val="28"/>
            <w:szCs w:val="28"/>
          </w:rPr>
          <w:t>Декларация</w:t>
        </w:r>
      </w:hyperlink>
      <w:bookmarkEnd w:id="1610"/>
      <w:r w:rsidR="00B24695" w:rsidRPr="002258D8">
        <w:rPr>
          <w:color w:val="auto"/>
          <w:sz w:val="28"/>
          <w:szCs w:val="28"/>
        </w:rPr>
        <w:t xml:space="preserve"> по косвенным налогам по импортированным товарам на бумажном носителе и в электронной форме, </w:t>
      </w:r>
      <w:hyperlink r:id="rId633" w:history="1">
        <w:r w:rsidR="00B24695" w:rsidRPr="002258D8">
          <w:rPr>
            <w:color w:val="auto"/>
            <w:sz w:val="28"/>
            <w:szCs w:val="28"/>
          </w:rPr>
          <w:t>заявление</w:t>
        </w:r>
      </w:hyperlink>
      <w:bookmarkEnd w:id="1519"/>
      <w:r w:rsidR="00B24695" w:rsidRPr="002258D8">
        <w:rPr>
          <w:color w:val="auto"/>
          <w:sz w:val="28"/>
          <w:szCs w:val="28"/>
        </w:rPr>
        <w:t xml:space="preserve"> (заявления) о ввозе товаров и уплате косвенных налогов на бумажном носителе (в четырех экземплярах) и в электронной форме представляются:</w:t>
      </w:r>
    </w:p>
    <w:bookmarkEnd w:id="1622"/>
    <w:bookmarkEnd w:id="1623"/>
    <w:p w:rsidR="00B24695" w:rsidRPr="002258D8" w:rsidRDefault="00405F15" w:rsidP="002258D8">
      <w:pPr>
        <w:ind w:firstLine="709"/>
        <w:contextualSpacing/>
        <w:jc w:val="both"/>
        <w:rPr>
          <w:color w:val="auto"/>
          <w:sz w:val="28"/>
          <w:szCs w:val="28"/>
        </w:rPr>
      </w:pPr>
      <w:r w:rsidRPr="002258D8">
        <w:rPr>
          <w:color w:val="auto"/>
          <w:sz w:val="28"/>
          <w:szCs w:val="28"/>
        </w:rPr>
        <w:t>1</w:t>
      </w:r>
      <w:r w:rsidR="00B24695" w:rsidRPr="002258D8">
        <w:rPr>
          <w:color w:val="auto"/>
          <w:sz w:val="28"/>
          <w:szCs w:val="28"/>
        </w:rPr>
        <w:t xml:space="preserve">) лицами, импортирующими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товары с освобождением от уплаты налога на добавленную стоимость в порядке, установленном Правительством Республики Казахстан, и (или) иным способом уплаты в порядке, установленном уполномоченным органом;</w:t>
      </w:r>
    </w:p>
    <w:p w:rsidR="00B24695" w:rsidRPr="002258D8" w:rsidRDefault="00405F15" w:rsidP="002258D8">
      <w:pPr>
        <w:ind w:firstLine="709"/>
        <w:contextualSpacing/>
        <w:jc w:val="both"/>
        <w:rPr>
          <w:color w:val="auto"/>
          <w:sz w:val="28"/>
          <w:szCs w:val="28"/>
        </w:rPr>
      </w:pPr>
      <w:r w:rsidRPr="002258D8">
        <w:rPr>
          <w:color w:val="auto"/>
          <w:sz w:val="28"/>
          <w:szCs w:val="28"/>
        </w:rPr>
        <w:t>2</w:t>
      </w:r>
      <w:r w:rsidR="00B24695" w:rsidRPr="002258D8">
        <w:rPr>
          <w:color w:val="auto"/>
          <w:sz w:val="28"/>
          <w:szCs w:val="28"/>
        </w:rPr>
        <w:t xml:space="preserve">) налогоплательщиком в случае, предусмотренном </w:t>
      </w:r>
      <w:bookmarkStart w:id="1624" w:name="sub1001770412"/>
      <w:r w:rsidR="00B24695" w:rsidRPr="002258D8">
        <w:rPr>
          <w:color w:val="auto"/>
          <w:sz w:val="28"/>
          <w:szCs w:val="28"/>
        </w:rPr>
        <w:fldChar w:fldCharType="begin"/>
      </w:r>
      <w:r w:rsidR="00B24695" w:rsidRPr="002258D8">
        <w:rPr>
          <w:color w:val="auto"/>
          <w:sz w:val="28"/>
          <w:szCs w:val="28"/>
        </w:rPr>
        <w:instrText xml:space="preserve"> HYPERLINK "jl:30366217.276220200%20" </w:instrText>
      </w:r>
      <w:r w:rsidR="00B24695" w:rsidRPr="002258D8">
        <w:rPr>
          <w:color w:val="auto"/>
          <w:sz w:val="28"/>
          <w:szCs w:val="28"/>
        </w:rPr>
        <w:fldChar w:fldCharType="separate"/>
      </w:r>
      <w:r w:rsidR="00B24695" w:rsidRPr="002258D8">
        <w:rPr>
          <w:color w:val="auto"/>
          <w:sz w:val="28"/>
          <w:szCs w:val="28"/>
        </w:rPr>
        <w:t>подпунктом 2) пункта 2 статьи 276-22</w:t>
      </w:r>
      <w:r w:rsidR="00B24695" w:rsidRPr="002258D8">
        <w:rPr>
          <w:color w:val="auto"/>
          <w:sz w:val="28"/>
          <w:szCs w:val="28"/>
        </w:rPr>
        <w:fldChar w:fldCharType="end"/>
      </w:r>
      <w:bookmarkEnd w:id="1624"/>
      <w:r w:rsidR="00B24695" w:rsidRPr="002258D8">
        <w:rPr>
          <w:color w:val="auto"/>
          <w:sz w:val="28"/>
          <w:szCs w:val="28"/>
        </w:rPr>
        <w:t xml:space="preserve"> настоящего Кодекса;</w:t>
      </w:r>
    </w:p>
    <w:p w:rsidR="00B24695" w:rsidRPr="002258D8" w:rsidRDefault="00405F15" w:rsidP="002258D8">
      <w:pPr>
        <w:ind w:firstLine="709"/>
        <w:contextualSpacing/>
        <w:jc w:val="both"/>
        <w:rPr>
          <w:color w:val="auto"/>
          <w:sz w:val="28"/>
          <w:szCs w:val="28"/>
        </w:rPr>
      </w:pPr>
      <w:r w:rsidRPr="002258D8">
        <w:rPr>
          <w:color w:val="auto"/>
          <w:sz w:val="28"/>
          <w:szCs w:val="28"/>
        </w:rPr>
        <w:t>3</w:t>
      </w:r>
      <w:r w:rsidR="00B24695" w:rsidRPr="002258D8">
        <w:rPr>
          <w:color w:val="auto"/>
          <w:sz w:val="28"/>
          <w:szCs w:val="28"/>
        </w:rPr>
        <w:t xml:space="preserve">) налогоплательщиком в случае, предусмотренном </w:t>
      </w:r>
      <w:bookmarkStart w:id="1625" w:name="sub1004341765"/>
      <w:r w:rsidR="00B24695" w:rsidRPr="002258D8">
        <w:rPr>
          <w:color w:val="auto"/>
          <w:sz w:val="28"/>
          <w:szCs w:val="28"/>
        </w:rPr>
        <w:fldChar w:fldCharType="begin"/>
      </w:r>
      <w:r w:rsidR="00B24695" w:rsidRPr="002258D8">
        <w:rPr>
          <w:color w:val="auto"/>
          <w:sz w:val="28"/>
          <w:szCs w:val="28"/>
        </w:rPr>
        <w:instrText xml:space="preserve"> HYPERLINK "jl:30366217.276080800%20" </w:instrText>
      </w:r>
      <w:r w:rsidR="00B24695" w:rsidRPr="002258D8">
        <w:rPr>
          <w:color w:val="auto"/>
          <w:sz w:val="28"/>
          <w:szCs w:val="28"/>
        </w:rPr>
        <w:fldChar w:fldCharType="separate"/>
      </w:r>
      <w:r w:rsidR="00B24695" w:rsidRPr="002258D8">
        <w:rPr>
          <w:color w:val="auto"/>
          <w:sz w:val="28"/>
          <w:szCs w:val="28"/>
        </w:rPr>
        <w:t>пунктом 8 статьи 276-8</w:t>
      </w:r>
      <w:r w:rsidR="00B24695" w:rsidRPr="002258D8">
        <w:rPr>
          <w:color w:val="auto"/>
          <w:sz w:val="28"/>
          <w:szCs w:val="28"/>
        </w:rPr>
        <w:fldChar w:fldCharType="end"/>
      </w:r>
      <w:r w:rsidR="00B24695" w:rsidRPr="002258D8">
        <w:rPr>
          <w:color w:val="auto"/>
          <w:sz w:val="28"/>
          <w:szCs w:val="28"/>
        </w:rPr>
        <w:t xml:space="preserve"> настоящего Кодекса.</w:t>
      </w:r>
    </w:p>
    <w:p w:rsidR="00B24695" w:rsidRPr="002258D8" w:rsidRDefault="00A33C01" w:rsidP="002258D8">
      <w:pPr>
        <w:ind w:firstLine="709"/>
        <w:contextualSpacing/>
        <w:jc w:val="both"/>
        <w:rPr>
          <w:color w:val="auto"/>
          <w:sz w:val="28"/>
          <w:szCs w:val="28"/>
        </w:rPr>
      </w:pPr>
      <w:bookmarkStart w:id="1626" w:name="SUB276200320"/>
      <w:bookmarkEnd w:id="1626"/>
      <w:r w:rsidRPr="002258D8">
        <w:rPr>
          <w:color w:val="auto"/>
          <w:sz w:val="28"/>
          <w:szCs w:val="28"/>
        </w:rPr>
        <w:t>4</w:t>
      </w:r>
      <w:r w:rsidR="00B24695" w:rsidRPr="002258D8">
        <w:rPr>
          <w:color w:val="auto"/>
          <w:sz w:val="28"/>
          <w:szCs w:val="28"/>
        </w:rPr>
        <w:t xml:space="preserve">. При представлении декларации по косвенным налогам по импортированным товарам и заявления (заявлений) о ввозе товаров и уплате </w:t>
      </w:r>
      <w:r w:rsidR="00B24695" w:rsidRPr="002258D8">
        <w:rPr>
          <w:color w:val="auto"/>
          <w:sz w:val="28"/>
          <w:szCs w:val="28"/>
        </w:rPr>
        <w:lastRenderedPageBreak/>
        <w:t>косвенных налогов только в электронной форме документы, указанные в подпунктах 2) - 8) пункта 3 настоящей статьи, не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Положение настоящего пункта не применяется в случаях, установленных пунктом 3-1 настоящей статьи.</w:t>
      </w:r>
    </w:p>
    <w:p w:rsidR="00B24695" w:rsidRPr="002258D8" w:rsidRDefault="00A33C01" w:rsidP="002258D8">
      <w:pPr>
        <w:ind w:firstLine="709"/>
        <w:contextualSpacing/>
        <w:jc w:val="both"/>
        <w:rPr>
          <w:color w:val="auto"/>
          <w:sz w:val="28"/>
          <w:szCs w:val="28"/>
        </w:rPr>
      </w:pPr>
      <w:bookmarkStart w:id="1627" w:name="SUB276200400"/>
      <w:bookmarkEnd w:id="1627"/>
      <w:r w:rsidRPr="002258D8">
        <w:rPr>
          <w:color w:val="auto"/>
          <w:sz w:val="28"/>
          <w:szCs w:val="28"/>
        </w:rPr>
        <w:t>5</w:t>
      </w:r>
      <w:r w:rsidR="00B24695" w:rsidRPr="002258D8">
        <w:rPr>
          <w:color w:val="auto"/>
          <w:sz w:val="28"/>
          <w:szCs w:val="28"/>
        </w:rPr>
        <w:t>. Налог на добавленную стоимость по импортированным товарам уплачивается по месту нахождения (месту жительства) нал</w:t>
      </w:r>
      <w:r w:rsidR="00B3760C" w:rsidRPr="002258D8">
        <w:rPr>
          <w:color w:val="auto"/>
          <w:sz w:val="28"/>
          <w:szCs w:val="28"/>
        </w:rPr>
        <w:t>огоплательщиков не позднее 20</w:t>
      </w:r>
      <w:r w:rsidR="00B24695" w:rsidRPr="002258D8">
        <w:rPr>
          <w:color w:val="auto"/>
          <w:sz w:val="28"/>
          <w:szCs w:val="28"/>
        </w:rPr>
        <w:t xml:space="preserve"> числа месяца, следующего за налоговым периодом.</w:t>
      </w:r>
    </w:p>
    <w:p w:rsidR="00B24695" w:rsidRPr="002258D8" w:rsidRDefault="00B24695" w:rsidP="002258D8">
      <w:pPr>
        <w:ind w:firstLine="709"/>
        <w:contextualSpacing/>
        <w:jc w:val="both"/>
        <w:rPr>
          <w:color w:val="auto"/>
          <w:sz w:val="28"/>
          <w:szCs w:val="28"/>
        </w:rPr>
      </w:pPr>
      <w:r w:rsidRPr="002258D8">
        <w:rPr>
          <w:color w:val="auto"/>
          <w:sz w:val="28"/>
          <w:szCs w:val="28"/>
        </w:rPr>
        <w:t>Сумма косвенных налогов, исчисленная к уплате по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изменения в сторону увеличения цены импортированных товаров в соответствии с </w:t>
      </w:r>
      <w:hyperlink r:id="rId634" w:history="1">
        <w:r w:rsidRPr="002258D8">
          <w:rPr>
            <w:color w:val="auto"/>
            <w:sz w:val="28"/>
            <w:szCs w:val="28"/>
          </w:rPr>
          <w:t>пунктом 8 статьи 276-8</w:t>
        </w:r>
      </w:hyperlink>
      <w:r w:rsidRPr="002258D8">
        <w:rPr>
          <w:color w:val="auto"/>
          <w:sz w:val="28"/>
          <w:szCs w:val="28"/>
        </w:rP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B24695" w:rsidRPr="002258D8" w:rsidRDefault="00A33C01" w:rsidP="002258D8">
      <w:pPr>
        <w:ind w:firstLine="709"/>
        <w:contextualSpacing/>
        <w:jc w:val="both"/>
        <w:rPr>
          <w:color w:val="auto"/>
          <w:sz w:val="28"/>
          <w:szCs w:val="28"/>
        </w:rPr>
      </w:pPr>
      <w:bookmarkStart w:id="1628" w:name="SUB276200500"/>
      <w:bookmarkEnd w:id="1611"/>
      <w:bookmarkEnd w:id="1628"/>
      <w:r w:rsidRPr="002258D8">
        <w:rPr>
          <w:color w:val="auto"/>
          <w:sz w:val="28"/>
          <w:szCs w:val="28"/>
        </w:rPr>
        <w:t>6</w:t>
      </w:r>
      <w:r w:rsidR="00B24695" w:rsidRPr="002258D8">
        <w:rPr>
          <w:color w:val="auto"/>
          <w:sz w:val="28"/>
          <w:szCs w:val="28"/>
        </w:rPr>
        <w:t xml:space="preserve">.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допускается исполнение налогового обязательства в течение налогового периода.</w:t>
      </w:r>
    </w:p>
    <w:p w:rsidR="00B24695" w:rsidRPr="002258D8" w:rsidRDefault="00A33C01" w:rsidP="002258D8">
      <w:pPr>
        <w:ind w:firstLine="709"/>
        <w:contextualSpacing/>
        <w:jc w:val="both"/>
        <w:rPr>
          <w:color w:val="auto"/>
          <w:sz w:val="28"/>
          <w:szCs w:val="28"/>
        </w:rPr>
      </w:pPr>
      <w:bookmarkStart w:id="1629" w:name="SUB276200600"/>
      <w:bookmarkStart w:id="1630" w:name="sub1002572034"/>
      <w:bookmarkEnd w:id="1629"/>
      <w:r w:rsidRPr="002258D8">
        <w:rPr>
          <w:color w:val="auto"/>
          <w:sz w:val="28"/>
          <w:szCs w:val="28"/>
        </w:rPr>
        <w:t>7</w:t>
      </w:r>
      <w:r w:rsidR="00B24695" w:rsidRPr="002258D8">
        <w:rPr>
          <w:color w:val="auto"/>
          <w:sz w:val="28"/>
          <w:szCs w:val="28"/>
        </w:rPr>
        <w:t xml:space="preserve">. Декларация по косвенным налогам по импортированным товарам считается непредставленной в налоговые органы в случаях, указанных в </w:t>
      </w:r>
      <w:hyperlink r:id="rId635" w:history="1">
        <w:r w:rsidR="00B24695" w:rsidRPr="002258D8">
          <w:rPr>
            <w:color w:val="auto"/>
            <w:sz w:val="28"/>
            <w:szCs w:val="28"/>
          </w:rPr>
          <w:t>пункте 5 статьи 584</w:t>
        </w:r>
      </w:hyperlink>
      <w:r w:rsidR="00B24695" w:rsidRPr="002258D8">
        <w:rPr>
          <w:color w:val="auto"/>
          <w:sz w:val="28"/>
          <w:szCs w:val="28"/>
        </w:rPr>
        <w:t xml:space="preserve"> настоящего Кодекса, а также в случае непредставления заявления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Заявление о ввозе товаров и уплате косвенных налогов считается непредставленным в налоговые органы в случаях, указанных в </w:t>
      </w:r>
      <w:hyperlink r:id="rId636" w:history="1">
        <w:r w:rsidRPr="002258D8">
          <w:rPr>
            <w:color w:val="auto"/>
            <w:sz w:val="28"/>
            <w:szCs w:val="28"/>
          </w:rPr>
          <w:t>пункте 5 статьи 584</w:t>
        </w:r>
      </w:hyperlink>
      <w:r w:rsidRPr="002258D8">
        <w:rPr>
          <w:color w:val="auto"/>
          <w:sz w:val="28"/>
          <w:szCs w:val="28"/>
        </w:rPr>
        <w:t xml:space="preserve"> настоящего Кодекса, а также в случае непредставления декларации по косвенным налогам по импортированным товарам.</w:t>
      </w:r>
    </w:p>
    <w:bookmarkEnd w:id="1609"/>
    <w:bookmarkEnd w:id="1630"/>
    <w:p w:rsidR="00B24695" w:rsidRPr="002258D8" w:rsidRDefault="00A33C01" w:rsidP="002258D8">
      <w:pPr>
        <w:ind w:firstLine="709"/>
        <w:contextualSpacing/>
        <w:jc w:val="both"/>
        <w:rPr>
          <w:color w:val="auto"/>
          <w:sz w:val="28"/>
          <w:szCs w:val="28"/>
        </w:rPr>
      </w:pPr>
      <w:r w:rsidRPr="002258D8">
        <w:rPr>
          <w:color w:val="auto"/>
          <w:sz w:val="28"/>
          <w:szCs w:val="28"/>
        </w:rPr>
        <w:t>8</w:t>
      </w:r>
      <w:r w:rsidR="00B24695" w:rsidRPr="002258D8">
        <w:rPr>
          <w:color w:val="auto"/>
          <w:sz w:val="28"/>
          <w:szCs w:val="28"/>
        </w:rPr>
        <w:t xml:space="preserve">.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w:t>
      </w:r>
      <w:bookmarkStart w:id="1631" w:name="sub1004461895"/>
      <w:r w:rsidR="00B24695" w:rsidRPr="002258D8">
        <w:rPr>
          <w:color w:val="auto"/>
          <w:sz w:val="28"/>
          <w:szCs w:val="28"/>
        </w:rPr>
        <w:fldChar w:fldCharType="begin"/>
      </w:r>
      <w:r w:rsidR="00B24695" w:rsidRPr="002258D8">
        <w:rPr>
          <w:color w:val="auto"/>
          <w:sz w:val="28"/>
          <w:szCs w:val="28"/>
        </w:rPr>
        <w:instrText xml:space="preserve"> HYPERLINK "jl:31672182.0%20" </w:instrText>
      </w:r>
      <w:r w:rsidR="00B24695" w:rsidRPr="002258D8">
        <w:rPr>
          <w:color w:val="auto"/>
          <w:sz w:val="28"/>
          <w:szCs w:val="28"/>
        </w:rPr>
        <w:fldChar w:fldCharType="separate"/>
      </w:r>
      <w:r w:rsidR="00B24695" w:rsidRPr="002258D8">
        <w:rPr>
          <w:color w:val="auto"/>
          <w:sz w:val="28"/>
          <w:szCs w:val="28"/>
        </w:rPr>
        <w:t>порядке</w:t>
      </w:r>
      <w:r w:rsidR="00B24695" w:rsidRPr="002258D8">
        <w:rPr>
          <w:color w:val="auto"/>
          <w:sz w:val="28"/>
          <w:szCs w:val="28"/>
        </w:rPr>
        <w:fldChar w:fldCharType="end"/>
      </w:r>
      <w:r w:rsidR="00B24695" w:rsidRPr="002258D8">
        <w:rPr>
          <w:color w:val="auto"/>
          <w:sz w:val="28"/>
          <w:szCs w:val="28"/>
        </w:rPr>
        <w:t>, которые предусмотрены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w:t>
      </w:r>
      <w:r w:rsidRPr="002258D8">
        <w:rPr>
          <w:color w:val="auto"/>
          <w:sz w:val="28"/>
          <w:szCs w:val="28"/>
        </w:rPr>
        <w:lastRenderedPageBreak/>
        <w:t>поступления заявления на бумажном носителе путем проставления соответствующей отметки на таком заявлении.</w:t>
      </w:r>
    </w:p>
    <w:p w:rsidR="00B24695" w:rsidRPr="002258D8" w:rsidRDefault="00B24695" w:rsidP="002258D8">
      <w:pPr>
        <w:ind w:firstLine="709"/>
        <w:contextualSpacing/>
        <w:jc w:val="both"/>
        <w:rPr>
          <w:color w:val="auto"/>
          <w:sz w:val="28"/>
          <w:szCs w:val="28"/>
        </w:rPr>
      </w:pPr>
      <w:r w:rsidRPr="002258D8">
        <w:rPr>
          <w:color w:val="auto"/>
          <w:sz w:val="28"/>
          <w:szCs w:val="28"/>
        </w:rPr>
        <w:t>По заявлениям, представленным в соответствии с пунктом 3-2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B24695" w:rsidRPr="002258D8" w:rsidRDefault="00A33C01" w:rsidP="002258D8">
      <w:pPr>
        <w:ind w:firstLine="709"/>
        <w:contextualSpacing/>
        <w:jc w:val="both"/>
        <w:rPr>
          <w:color w:val="auto"/>
          <w:sz w:val="28"/>
          <w:szCs w:val="28"/>
        </w:rPr>
      </w:pPr>
      <w:r w:rsidRPr="002258D8">
        <w:rPr>
          <w:color w:val="auto"/>
          <w:sz w:val="28"/>
          <w:szCs w:val="28"/>
        </w:rPr>
        <w:t>9</w:t>
      </w:r>
      <w:r w:rsidR="00B24695" w:rsidRPr="002258D8">
        <w:rPr>
          <w:color w:val="auto"/>
          <w:sz w:val="28"/>
          <w:szCs w:val="28"/>
        </w:rPr>
        <w:t>.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B24695" w:rsidRPr="002258D8" w:rsidRDefault="00B24695" w:rsidP="002258D8">
      <w:pPr>
        <w:ind w:firstLine="709"/>
        <w:contextualSpacing/>
        <w:jc w:val="both"/>
        <w:rPr>
          <w:color w:val="auto"/>
          <w:sz w:val="28"/>
          <w:szCs w:val="28"/>
        </w:rPr>
      </w:pPr>
      <w:r w:rsidRPr="002258D8">
        <w:rPr>
          <w:color w:val="auto"/>
          <w:sz w:val="28"/>
          <w:szCs w:val="28"/>
        </w:rPr>
        <w:t>По заявлениям, представленным в соответствии с пунктом 3-2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B24695" w:rsidRPr="002258D8" w:rsidRDefault="00A33C01" w:rsidP="002258D8">
      <w:pPr>
        <w:ind w:firstLine="709"/>
        <w:contextualSpacing/>
        <w:jc w:val="both"/>
        <w:rPr>
          <w:color w:val="auto"/>
          <w:sz w:val="28"/>
          <w:szCs w:val="28"/>
        </w:rPr>
      </w:pPr>
      <w:bookmarkStart w:id="1632" w:name="SUB276200900"/>
      <w:bookmarkEnd w:id="1632"/>
      <w:r w:rsidRPr="002258D8">
        <w:rPr>
          <w:color w:val="auto"/>
          <w:sz w:val="28"/>
          <w:szCs w:val="28"/>
        </w:rPr>
        <w:t>10</w:t>
      </w:r>
      <w:r w:rsidR="00B24695" w:rsidRPr="002258D8">
        <w:rPr>
          <w:color w:val="auto"/>
          <w:sz w:val="28"/>
          <w:szCs w:val="28"/>
        </w:rPr>
        <w:t>.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B24695" w:rsidRPr="002258D8" w:rsidRDefault="00B24695" w:rsidP="002258D8">
      <w:pPr>
        <w:ind w:firstLine="709"/>
        <w:contextualSpacing/>
        <w:jc w:val="both"/>
        <w:rPr>
          <w:color w:val="auto"/>
          <w:sz w:val="28"/>
          <w:szCs w:val="28"/>
        </w:rPr>
      </w:pPr>
      <w:bookmarkStart w:id="1633" w:name="SUB276201000"/>
      <w:bookmarkEnd w:id="1604"/>
      <w:bookmarkEnd w:id="1633"/>
      <w:r w:rsidRPr="002258D8">
        <w:rPr>
          <w:color w:val="auto"/>
          <w:sz w:val="28"/>
          <w:szCs w:val="28"/>
        </w:rPr>
        <w:t>1</w:t>
      </w:r>
      <w:r w:rsidR="00A33C01" w:rsidRPr="002258D8">
        <w:rPr>
          <w:color w:val="auto"/>
          <w:sz w:val="28"/>
          <w:szCs w:val="28"/>
        </w:rPr>
        <w:t>1</w:t>
      </w:r>
      <w:r w:rsidRPr="002258D8">
        <w:rPr>
          <w:color w:val="auto"/>
          <w:sz w:val="28"/>
          <w:szCs w:val="28"/>
        </w:rPr>
        <w:t xml:space="preserve">. В случае изменения в сторону увеличения цены импортированных товаров в соответствии с </w:t>
      </w:r>
      <w:hyperlink r:id="rId637" w:history="1">
        <w:r w:rsidRPr="002258D8">
          <w:rPr>
            <w:color w:val="auto"/>
            <w:sz w:val="28"/>
            <w:szCs w:val="28"/>
          </w:rPr>
          <w:t>пунктом 8 статьи 276-8</w:t>
        </w:r>
      </w:hyperlink>
      <w:bookmarkEnd w:id="1625"/>
      <w:r w:rsidRPr="002258D8">
        <w:rPr>
          <w:color w:val="auto"/>
          <w:sz w:val="28"/>
          <w:szCs w:val="28"/>
        </w:rPr>
        <w:t xml:space="preserve">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в декларации по косвенным налогам по импортированным товарам и в заявлении о ввозе товаров и уплате косвенных налогов отражается измененная стоимость приобретенных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и (или) иной документ, подтверждающий изменение цены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634" w:name="SUB276210000"/>
      <w:bookmarkEnd w:id="1634"/>
      <w:r w:rsidRPr="006351E5">
        <w:rPr>
          <w:rFonts w:ascii="Times New Roman" w:hAnsi="Times New Roman"/>
          <w:b/>
          <w:sz w:val="28"/>
          <w:szCs w:val="28"/>
        </w:rPr>
        <w:lastRenderedPageBreak/>
        <w:t xml:space="preserve">Порядок исчисления и уплаты налога на добавленную стоимость при экспорте товаров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при экспорте товаров в государства-члены </w:t>
      </w:r>
      <w:r w:rsidRPr="002258D8">
        <w:rPr>
          <w:color w:val="auto"/>
          <w:sz w:val="28"/>
          <w:szCs w:val="28"/>
          <w:shd w:val="clear" w:color="auto" w:fill="FFFFFF"/>
        </w:rPr>
        <w:t>Евразийского экономического союза</w:t>
      </w:r>
      <w:r w:rsidRPr="002258D8">
        <w:rPr>
          <w:color w:val="auto"/>
          <w:sz w:val="28"/>
          <w:szCs w:val="28"/>
        </w:rPr>
        <w:t xml:space="preserve">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w:t>
      </w:r>
      <w:bookmarkStart w:id="1635" w:name="sub1000927451"/>
      <w:r w:rsidRPr="002258D8">
        <w:rPr>
          <w:color w:val="auto"/>
          <w:sz w:val="28"/>
          <w:szCs w:val="28"/>
        </w:rPr>
        <w:fldChar w:fldCharType="begin"/>
      </w:r>
      <w:r w:rsidRPr="002258D8">
        <w:rPr>
          <w:color w:val="auto"/>
          <w:sz w:val="28"/>
          <w:szCs w:val="28"/>
        </w:rPr>
        <w:instrText xml:space="preserve"> HYPERLINK "jl:30366217.2700000%20" </w:instrText>
      </w:r>
      <w:r w:rsidRPr="002258D8">
        <w:rPr>
          <w:color w:val="auto"/>
          <w:sz w:val="28"/>
          <w:szCs w:val="28"/>
        </w:rPr>
        <w:fldChar w:fldCharType="separate"/>
      </w:r>
      <w:r w:rsidRPr="002258D8">
        <w:rPr>
          <w:color w:val="auto"/>
          <w:sz w:val="28"/>
          <w:szCs w:val="28"/>
        </w:rPr>
        <w:t>статьей 270</w:t>
      </w:r>
      <w:r w:rsidRPr="002258D8">
        <w:rPr>
          <w:color w:val="auto"/>
          <w:sz w:val="28"/>
          <w:szCs w:val="28"/>
        </w:rPr>
        <w:fldChar w:fldCharType="end"/>
      </w:r>
      <w:bookmarkEnd w:id="1635"/>
      <w:r w:rsidRPr="002258D8">
        <w:rPr>
          <w:color w:val="auto"/>
          <w:sz w:val="28"/>
          <w:szCs w:val="28"/>
        </w:rPr>
        <w:t xml:space="preserve"> настоящего Кодекса, заявление (заявления) о ввозе товаров и уплате косвенных налогов на бумажном носителе, полученное (полученные) от налогоплательщика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импортировавшего товары (в том числе продукты переработки давальческого сырья), а также перечень указанных заявлений, являющийся приложением к декларации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Заявление (заявления), указанное в настоящем пункте, представляется в налоговый орган в течение ста восьмидесяти календарных дней с даты совершения оборота:</w:t>
      </w:r>
    </w:p>
    <w:p w:rsidR="00B24695" w:rsidRPr="002258D8" w:rsidRDefault="00B24695" w:rsidP="002258D8">
      <w:pPr>
        <w:ind w:firstLine="709"/>
        <w:contextualSpacing/>
        <w:jc w:val="both"/>
        <w:rPr>
          <w:color w:val="auto"/>
          <w:sz w:val="28"/>
          <w:szCs w:val="28"/>
        </w:rPr>
      </w:pPr>
      <w:r w:rsidRPr="002258D8">
        <w:rPr>
          <w:color w:val="auto"/>
          <w:sz w:val="28"/>
          <w:szCs w:val="28"/>
        </w:rPr>
        <w:t>1) по реализации товаров при их экспорте;</w:t>
      </w:r>
    </w:p>
    <w:p w:rsidR="00B24695" w:rsidRPr="002258D8" w:rsidRDefault="00B24695" w:rsidP="002258D8">
      <w:pPr>
        <w:ind w:firstLine="709"/>
        <w:contextualSpacing/>
        <w:jc w:val="both"/>
        <w:rPr>
          <w:color w:val="auto"/>
          <w:sz w:val="28"/>
          <w:szCs w:val="28"/>
        </w:rPr>
      </w:pPr>
      <w:r w:rsidRPr="002258D8">
        <w:rPr>
          <w:color w:val="auto"/>
          <w:sz w:val="28"/>
          <w:szCs w:val="28"/>
        </w:rPr>
        <w:t>2) по реализации работ, услуг в случае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636" w:name="SUB276210200"/>
      <w:bookmarkEnd w:id="1636"/>
      <w:r w:rsidRPr="002258D8">
        <w:rPr>
          <w:color w:val="auto"/>
          <w:sz w:val="28"/>
          <w:szCs w:val="28"/>
        </w:rPr>
        <w:t xml:space="preserve">2. В случае представления в налоговый орган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налогоплательщиком которого импортированы товары, заявления о ввозе товаров и уплате косвенных налогов только в электронной форме, налогоплательщику Республики Казахстан, осуществившему экспорт товаров, налоговым органом Республики Казахстан направляется </w:t>
      </w:r>
      <w:bookmarkStart w:id="1637" w:name="sub1004425523"/>
      <w:r w:rsidRPr="002258D8">
        <w:rPr>
          <w:color w:val="auto"/>
          <w:sz w:val="28"/>
          <w:szCs w:val="28"/>
        </w:rPr>
        <w:fldChar w:fldCharType="begin"/>
      </w:r>
      <w:r w:rsidRPr="002258D8">
        <w:rPr>
          <w:color w:val="auto"/>
          <w:sz w:val="28"/>
          <w:szCs w:val="28"/>
        </w:rPr>
        <w:instrText xml:space="preserve"> HYPERLINK "jl:30381446.48%20" </w:instrText>
      </w:r>
      <w:r w:rsidRPr="002258D8">
        <w:rPr>
          <w:color w:val="auto"/>
          <w:sz w:val="28"/>
          <w:szCs w:val="28"/>
        </w:rPr>
        <w:fldChar w:fldCharType="separate"/>
      </w:r>
      <w:r w:rsidRPr="002258D8">
        <w:rPr>
          <w:color w:val="auto"/>
          <w:sz w:val="28"/>
          <w:szCs w:val="28"/>
        </w:rPr>
        <w:t>уведомление</w:t>
      </w:r>
      <w:r w:rsidRPr="002258D8">
        <w:rPr>
          <w:color w:val="auto"/>
          <w:sz w:val="28"/>
          <w:szCs w:val="28"/>
        </w:rPr>
        <w:fldChar w:fldCharType="end"/>
      </w:r>
      <w:bookmarkEnd w:id="1637"/>
      <w:r w:rsidRPr="002258D8">
        <w:rPr>
          <w:color w:val="auto"/>
          <w:sz w:val="28"/>
          <w:szCs w:val="28"/>
        </w:rPr>
        <w:t xml:space="preserve"> о получении такого заявления.</w:t>
      </w:r>
    </w:p>
    <w:p w:rsidR="00B24695" w:rsidRPr="002258D8" w:rsidRDefault="00B24695" w:rsidP="002258D8">
      <w:pPr>
        <w:ind w:firstLine="709"/>
        <w:contextualSpacing/>
        <w:jc w:val="both"/>
        <w:rPr>
          <w:color w:val="auto"/>
          <w:sz w:val="28"/>
          <w:szCs w:val="28"/>
        </w:rPr>
      </w:pPr>
      <w:r w:rsidRPr="002258D8">
        <w:rPr>
          <w:color w:val="auto"/>
          <w:sz w:val="28"/>
          <w:szCs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заявление (заявления) о ввозе товаров и уплате косвенных налогов, указанное в пункте 1 настоящей статьи, в налоговый орган на бумажном носителе не представляется.</w:t>
      </w:r>
    </w:p>
    <w:p w:rsidR="00B24695" w:rsidRPr="002258D8" w:rsidRDefault="00B24695" w:rsidP="002258D8">
      <w:pPr>
        <w:ind w:firstLine="709"/>
        <w:contextualSpacing/>
        <w:jc w:val="both"/>
        <w:rPr>
          <w:color w:val="auto"/>
          <w:sz w:val="28"/>
          <w:szCs w:val="28"/>
        </w:rPr>
      </w:pPr>
      <w:bookmarkStart w:id="1638" w:name="SUB276210300"/>
      <w:bookmarkEnd w:id="1638"/>
      <w:r w:rsidRPr="002258D8">
        <w:rPr>
          <w:color w:val="auto"/>
          <w:sz w:val="28"/>
          <w:szCs w:val="28"/>
        </w:rPr>
        <w:t>3. При непредставлении на бумажном носителе либо не</w:t>
      </w:r>
      <w:r w:rsidR="00E93681" w:rsidRPr="002258D8">
        <w:rPr>
          <w:color w:val="auto"/>
          <w:sz w:val="28"/>
          <w:szCs w:val="28"/>
        </w:rPr>
        <w:t xml:space="preserve"> </w:t>
      </w:r>
      <w:r w:rsidRPr="002258D8">
        <w:rPr>
          <w:color w:val="auto"/>
          <w:sz w:val="28"/>
          <w:szCs w:val="28"/>
        </w:rPr>
        <w:t xml:space="preserve">поступлении в электронной форме в налоговый орган Республики Казахстан заявления о ввозе товаров и уплате косвенных налогов в срок, предусмотренный пунктом 1 настоящей статьи, плательщик налога на добавленную стоимость обязан уплатить налог по ставке, установленной </w:t>
      </w:r>
      <w:hyperlink r:id="rId638" w:history="1">
        <w:r w:rsidRPr="002258D8">
          <w:rPr>
            <w:color w:val="auto"/>
            <w:sz w:val="28"/>
            <w:szCs w:val="28"/>
          </w:rPr>
          <w:t>пунктом 1 статьи 268</w:t>
        </w:r>
      </w:hyperlink>
      <w:bookmarkEnd w:id="1451"/>
      <w:r w:rsidRPr="002258D8">
        <w:rPr>
          <w:color w:val="auto"/>
          <w:sz w:val="28"/>
          <w:szCs w:val="28"/>
        </w:rPr>
        <w:t xml:space="preserve"> настоящего Кодекса, по сроку уплаты, установленному </w:t>
      </w:r>
      <w:bookmarkStart w:id="1639" w:name="sub1001003769"/>
      <w:r w:rsidRPr="002258D8">
        <w:rPr>
          <w:color w:val="auto"/>
          <w:sz w:val="28"/>
          <w:szCs w:val="28"/>
        </w:rPr>
        <w:fldChar w:fldCharType="begin"/>
      </w:r>
      <w:r w:rsidRPr="002258D8">
        <w:rPr>
          <w:color w:val="auto"/>
          <w:sz w:val="28"/>
          <w:szCs w:val="28"/>
        </w:rPr>
        <w:instrText xml:space="preserve"> HYPERLINK "jl:30366217.2710000%20" </w:instrText>
      </w:r>
      <w:r w:rsidRPr="002258D8">
        <w:rPr>
          <w:color w:val="auto"/>
          <w:sz w:val="28"/>
          <w:szCs w:val="28"/>
        </w:rPr>
        <w:fldChar w:fldCharType="separate"/>
      </w:r>
      <w:r w:rsidRPr="002258D8">
        <w:rPr>
          <w:color w:val="auto"/>
          <w:sz w:val="28"/>
          <w:szCs w:val="28"/>
        </w:rPr>
        <w:t>пунктом 1 статьи 271</w:t>
      </w:r>
      <w:r w:rsidRPr="002258D8">
        <w:rPr>
          <w:color w:val="auto"/>
          <w:sz w:val="28"/>
          <w:szCs w:val="28"/>
        </w:rPr>
        <w:fldChar w:fldCharType="end"/>
      </w:r>
      <w:bookmarkEnd w:id="1639"/>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Начисление указанных в настоящем пункте сумм налога на добавленную стоимость производится налоговым органом в порядке, установленном уполномоченным органом.</w:t>
      </w:r>
    </w:p>
    <w:p w:rsidR="00B24695" w:rsidRPr="002258D8" w:rsidRDefault="00B24695" w:rsidP="002258D8">
      <w:pPr>
        <w:ind w:firstLine="709"/>
        <w:contextualSpacing/>
        <w:jc w:val="both"/>
        <w:rPr>
          <w:color w:val="auto"/>
          <w:sz w:val="28"/>
          <w:szCs w:val="28"/>
        </w:rPr>
      </w:pPr>
      <w:bookmarkStart w:id="1640" w:name="SUB276210400"/>
      <w:bookmarkEnd w:id="1640"/>
      <w:r w:rsidRPr="002258D8">
        <w:rPr>
          <w:color w:val="auto"/>
          <w:sz w:val="28"/>
          <w:szCs w:val="28"/>
        </w:rPr>
        <w:lastRenderedPageBreak/>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невыполненного в срок налогового обязательства и меры принудительного взыскания в порядке, определенном настоящим Кодексом.</w:t>
      </w:r>
    </w:p>
    <w:p w:rsidR="00B24695" w:rsidRPr="002258D8" w:rsidRDefault="00B24695" w:rsidP="002258D8">
      <w:pPr>
        <w:ind w:firstLine="709"/>
        <w:contextualSpacing/>
        <w:jc w:val="both"/>
        <w:rPr>
          <w:color w:val="auto"/>
          <w:sz w:val="28"/>
          <w:szCs w:val="28"/>
        </w:rPr>
      </w:pPr>
      <w:bookmarkStart w:id="1641" w:name="SUB276210500"/>
      <w:bookmarkEnd w:id="1641"/>
      <w:r w:rsidRPr="002258D8">
        <w:rPr>
          <w:color w:val="auto"/>
          <w:sz w:val="28"/>
          <w:szCs w:val="28"/>
        </w:rPr>
        <w:t xml:space="preserve">5. В случаях представления заявления о ввозе товаров и уплате косвенных налогов на бумажном носителе либо его поступления в электронной форме в налоговый орган Республики Казахстан по истечении срока, предусмотренного пунктом 1 настоящей статьи, уплаченные суммы налога на добавленную стоимость подлежат зачету и возврату в соответствии со </w:t>
      </w:r>
      <w:hyperlink r:id="rId639" w:history="1">
        <w:r w:rsidRPr="002258D8">
          <w:rPr>
            <w:color w:val="auto"/>
            <w:sz w:val="28"/>
            <w:szCs w:val="28"/>
          </w:rPr>
          <w:t>статьями 599</w:t>
        </w:r>
      </w:hyperlink>
      <w:bookmarkEnd w:id="1576"/>
      <w:r w:rsidRPr="002258D8">
        <w:rPr>
          <w:color w:val="auto"/>
          <w:sz w:val="28"/>
          <w:szCs w:val="28"/>
        </w:rPr>
        <w:t xml:space="preserve"> и </w:t>
      </w:r>
      <w:bookmarkStart w:id="1642" w:name="sub1002377048"/>
      <w:r w:rsidRPr="002258D8">
        <w:rPr>
          <w:color w:val="auto"/>
          <w:sz w:val="28"/>
          <w:szCs w:val="28"/>
        </w:rPr>
        <w:fldChar w:fldCharType="begin"/>
      </w:r>
      <w:r w:rsidRPr="002258D8">
        <w:rPr>
          <w:color w:val="auto"/>
          <w:sz w:val="28"/>
          <w:szCs w:val="28"/>
        </w:rPr>
        <w:instrText xml:space="preserve"> HYPERLINK "jl:30366217.6020000%20" </w:instrText>
      </w:r>
      <w:r w:rsidRPr="002258D8">
        <w:rPr>
          <w:color w:val="auto"/>
          <w:sz w:val="28"/>
          <w:szCs w:val="28"/>
        </w:rPr>
        <w:fldChar w:fldCharType="separate"/>
      </w:r>
      <w:r w:rsidRPr="002258D8">
        <w:rPr>
          <w:color w:val="auto"/>
          <w:sz w:val="28"/>
          <w:szCs w:val="28"/>
        </w:rPr>
        <w:t>602</w:t>
      </w:r>
      <w:r w:rsidRPr="002258D8">
        <w:rPr>
          <w:color w:val="auto"/>
          <w:sz w:val="28"/>
          <w:szCs w:val="28"/>
        </w:rPr>
        <w:fldChar w:fldCharType="end"/>
      </w:r>
      <w:bookmarkEnd w:id="1642"/>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уплаченные суммы пени, начисленные в соответствии с пунктом 4 настоящей статьи, возврату не подлежат.</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643" w:name="SUB276220000"/>
      <w:bookmarkEnd w:id="1643"/>
      <w:r w:rsidRPr="006351E5">
        <w:rPr>
          <w:rFonts w:ascii="Times New Roman" w:hAnsi="Times New Roman"/>
          <w:b/>
          <w:sz w:val="28"/>
          <w:szCs w:val="28"/>
        </w:rPr>
        <w:t xml:space="preserve">Отзыв заявления о ввозе товаров и уплате косвенных налогов при импорте товаров в </w:t>
      </w:r>
      <w:r w:rsidRPr="006351E5">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Заявление о ввозе товаров и уплате косвенных налогов подлежит отзыву из налоговых органов на основании </w:t>
      </w:r>
      <w:bookmarkStart w:id="1644" w:name="sub1004461836"/>
      <w:r w:rsidRPr="002258D8">
        <w:rPr>
          <w:color w:val="auto"/>
          <w:sz w:val="28"/>
          <w:szCs w:val="28"/>
        </w:rPr>
        <w:fldChar w:fldCharType="begin"/>
      </w:r>
      <w:r w:rsidRPr="002258D8">
        <w:rPr>
          <w:color w:val="auto"/>
          <w:sz w:val="28"/>
          <w:szCs w:val="28"/>
        </w:rPr>
        <w:instrText xml:space="preserve"> HYPERLINK "jl:31672180.1%20" </w:instrText>
      </w:r>
      <w:r w:rsidRPr="002258D8">
        <w:rPr>
          <w:color w:val="auto"/>
          <w:sz w:val="28"/>
          <w:szCs w:val="28"/>
        </w:rPr>
        <w:fldChar w:fldCharType="separate"/>
      </w:r>
      <w:r w:rsidRPr="002258D8">
        <w:rPr>
          <w:color w:val="auto"/>
          <w:sz w:val="28"/>
          <w:szCs w:val="28"/>
        </w:rPr>
        <w:t>налогового заявления</w:t>
      </w:r>
      <w:r w:rsidRPr="002258D8">
        <w:rPr>
          <w:color w:val="auto"/>
          <w:sz w:val="28"/>
          <w:szCs w:val="28"/>
        </w:rPr>
        <w:fldChar w:fldCharType="end"/>
      </w:r>
      <w:r w:rsidRPr="002258D8">
        <w:rPr>
          <w:color w:val="auto"/>
          <w:sz w:val="28"/>
          <w:szCs w:val="28"/>
        </w:rP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B24695" w:rsidRPr="002258D8" w:rsidRDefault="00B24695" w:rsidP="002258D8">
      <w:pPr>
        <w:ind w:firstLine="709"/>
        <w:contextualSpacing/>
        <w:jc w:val="both"/>
        <w:rPr>
          <w:color w:val="auto"/>
          <w:sz w:val="28"/>
          <w:szCs w:val="28"/>
        </w:rPr>
      </w:pPr>
      <w:bookmarkStart w:id="1645" w:name="SUB276220200"/>
      <w:bookmarkStart w:id="1646" w:name="sub1002724967"/>
      <w:bookmarkStart w:id="1647" w:name="sub1004341782"/>
      <w:bookmarkEnd w:id="1645"/>
      <w:r w:rsidRPr="002258D8">
        <w:rPr>
          <w:color w:val="auto"/>
          <w:sz w:val="28"/>
          <w:szCs w:val="28"/>
        </w:rPr>
        <w:t>2. Налогоплательщик вправе представить налоговое заявление, указанное в пункте 1 настоящей статьи, в случаях:</w:t>
      </w:r>
    </w:p>
    <w:p w:rsidR="00B24695" w:rsidRPr="002258D8" w:rsidRDefault="00B24695" w:rsidP="002258D8">
      <w:pPr>
        <w:ind w:firstLine="709"/>
        <w:contextualSpacing/>
        <w:jc w:val="both"/>
        <w:rPr>
          <w:color w:val="auto"/>
          <w:sz w:val="28"/>
          <w:szCs w:val="28"/>
        </w:rPr>
      </w:pPr>
      <w:r w:rsidRPr="002258D8">
        <w:rPr>
          <w:color w:val="auto"/>
          <w:sz w:val="28"/>
          <w:szCs w:val="28"/>
        </w:rPr>
        <w:t>1) ошибочного представления заявления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внесения изменений и дополнений в заявление о ввозе товаров и уплате косвенных налогов, в том числе в случае, предусмотренном </w:t>
      </w:r>
      <w:bookmarkStart w:id="1648" w:name="sub1003516581"/>
      <w:r w:rsidRPr="002258D8">
        <w:rPr>
          <w:color w:val="auto"/>
          <w:sz w:val="28"/>
          <w:szCs w:val="28"/>
        </w:rPr>
        <w:fldChar w:fldCharType="begin"/>
      </w:r>
      <w:r w:rsidRPr="002258D8">
        <w:rPr>
          <w:color w:val="auto"/>
          <w:sz w:val="28"/>
          <w:szCs w:val="28"/>
        </w:rPr>
        <w:instrText xml:space="preserve"> HYPERLINK "jl:30366217.276230200%20" </w:instrText>
      </w:r>
      <w:r w:rsidRPr="002258D8">
        <w:rPr>
          <w:color w:val="auto"/>
          <w:sz w:val="28"/>
          <w:szCs w:val="28"/>
        </w:rPr>
        <w:fldChar w:fldCharType="separate"/>
      </w:r>
      <w:r w:rsidRPr="002258D8">
        <w:rPr>
          <w:color w:val="auto"/>
          <w:sz w:val="28"/>
          <w:szCs w:val="28"/>
        </w:rPr>
        <w:t>пунктом 2 статьи 276-23</w:t>
      </w:r>
      <w:r w:rsidRPr="002258D8">
        <w:rPr>
          <w:color w:val="auto"/>
          <w:sz w:val="28"/>
          <w:szCs w:val="28"/>
        </w:rPr>
        <w:fldChar w:fldCharType="end"/>
      </w:r>
      <w:bookmarkEnd w:id="1648"/>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отзыва заявления о ввозе товаров и уплате косвенных налогов в случае, предусмотренном </w:t>
      </w:r>
      <w:bookmarkStart w:id="1649" w:name="sub1004341786"/>
      <w:r w:rsidRPr="002258D8">
        <w:rPr>
          <w:color w:val="auto"/>
          <w:sz w:val="28"/>
          <w:szCs w:val="28"/>
        </w:rPr>
        <w:fldChar w:fldCharType="begin"/>
      </w:r>
      <w:r w:rsidRPr="002258D8">
        <w:rPr>
          <w:color w:val="auto"/>
          <w:sz w:val="28"/>
          <w:szCs w:val="28"/>
        </w:rPr>
        <w:instrText xml:space="preserve"> HYPERLINK "jl:30366217.276230210%20" </w:instrText>
      </w:r>
      <w:r w:rsidRPr="002258D8">
        <w:rPr>
          <w:color w:val="auto"/>
          <w:sz w:val="28"/>
          <w:szCs w:val="28"/>
        </w:rPr>
        <w:fldChar w:fldCharType="separate"/>
      </w:r>
      <w:r w:rsidRPr="002258D8">
        <w:rPr>
          <w:color w:val="auto"/>
          <w:sz w:val="28"/>
          <w:szCs w:val="28"/>
        </w:rPr>
        <w:t>пунктом 2-1 статьи 276-23</w:t>
      </w:r>
      <w:r w:rsidRPr="002258D8">
        <w:rPr>
          <w:color w:val="auto"/>
          <w:sz w:val="28"/>
          <w:szCs w:val="28"/>
        </w:rPr>
        <w:fldChar w:fldCharType="end"/>
      </w:r>
      <w:bookmarkEnd w:id="1649"/>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3. Отзыв заявления о ввозе товаров и уплате косвенных налогов производится одним из следующих методов:</w:t>
      </w:r>
    </w:p>
    <w:p w:rsidR="00B24695" w:rsidRPr="002258D8" w:rsidRDefault="00B24695" w:rsidP="002258D8">
      <w:pPr>
        <w:ind w:firstLine="709"/>
        <w:contextualSpacing/>
        <w:jc w:val="both"/>
        <w:rPr>
          <w:color w:val="auto"/>
          <w:sz w:val="28"/>
          <w:szCs w:val="28"/>
        </w:rPr>
      </w:pPr>
      <w:r w:rsidRPr="002258D8">
        <w:rPr>
          <w:color w:val="auto"/>
          <w:sz w:val="28"/>
          <w:szCs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B24695" w:rsidRPr="002258D8" w:rsidRDefault="00B24695" w:rsidP="002258D8">
      <w:pPr>
        <w:ind w:firstLine="709"/>
        <w:contextualSpacing/>
        <w:jc w:val="both"/>
        <w:rPr>
          <w:color w:val="auto"/>
          <w:sz w:val="28"/>
          <w:szCs w:val="28"/>
        </w:rPr>
      </w:pPr>
      <w:r w:rsidRPr="002258D8">
        <w:rPr>
          <w:color w:val="auto"/>
          <w:sz w:val="28"/>
          <w:szCs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B24695" w:rsidRPr="002258D8" w:rsidRDefault="00B24695" w:rsidP="002258D8">
      <w:pPr>
        <w:ind w:firstLine="709"/>
        <w:contextualSpacing/>
        <w:jc w:val="both"/>
        <w:rPr>
          <w:color w:val="auto"/>
          <w:sz w:val="28"/>
          <w:szCs w:val="28"/>
        </w:rPr>
      </w:pPr>
      <w:r w:rsidRPr="002258D8">
        <w:rPr>
          <w:color w:val="auto"/>
          <w:sz w:val="28"/>
          <w:szCs w:val="28"/>
        </w:rPr>
        <w:lastRenderedPageBreak/>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B24695" w:rsidRPr="002258D8" w:rsidRDefault="00636EB1" w:rsidP="002258D8">
      <w:pPr>
        <w:ind w:firstLine="709"/>
        <w:contextualSpacing/>
        <w:jc w:val="both"/>
        <w:rPr>
          <w:color w:val="auto"/>
          <w:sz w:val="28"/>
          <w:szCs w:val="28"/>
        </w:rPr>
      </w:pPr>
      <w:bookmarkStart w:id="1650" w:name="SUB276220400"/>
      <w:bookmarkStart w:id="1651" w:name="SUB276220600"/>
      <w:bookmarkEnd w:id="1646"/>
      <w:bookmarkEnd w:id="1650"/>
      <w:bookmarkEnd w:id="1651"/>
      <w:r w:rsidRPr="002258D8">
        <w:rPr>
          <w:color w:val="auto"/>
          <w:sz w:val="28"/>
          <w:szCs w:val="28"/>
        </w:rPr>
        <w:t>4</w:t>
      </w:r>
      <w:r w:rsidR="00B24695" w:rsidRPr="002258D8">
        <w:rPr>
          <w:color w:val="auto"/>
          <w:sz w:val="28"/>
          <w:szCs w:val="28"/>
        </w:rPr>
        <w:t>.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B24695" w:rsidRPr="002258D8" w:rsidRDefault="00636EB1" w:rsidP="002258D8">
      <w:pPr>
        <w:ind w:firstLine="709"/>
        <w:contextualSpacing/>
        <w:jc w:val="both"/>
        <w:rPr>
          <w:color w:val="auto"/>
          <w:sz w:val="28"/>
          <w:szCs w:val="28"/>
        </w:rPr>
      </w:pPr>
      <w:bookmarkStart w:id="1652" w:name="SUB276220700"/>
      <w:bookmarkEnd w:id="1652"/>
      <w:r w:rsidRPr="002258D8">
        <w:rPr>
          <w:color w:val="auto"/>
          <w:sz w:val="28"/>
          <w:szCs w:val="28"/>
        </w:rPr>
        <w:t>5</w:t>
      </w:r>
      <w:r w:rsidR="00B24695" w:rsidRPr="002258D8">
        <w:rPr>
          <w:color w:val="auto"/>
          <w:sz w:val="28"/>
          <w:szCs w:val="28"/>
        </w:rPr>
        <w:t>. Не допускается внесение налогоплательщиком изменений и дополнений в заявление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B24695" w:rsidRPr="002258D8" w:rsidRDefault="00B24695" w:rsidP="002258D8">
      <w:pPr>
        <w:ind w:firstLine="709"/>
        <w:contextualSpacing/>
        <w:jc w:val="both"/>
        <w:rPr>
          <w:color w:val="auto"/>
          <w:sz w:val="28"/>
          <w:szCs w:val="28"/>
        </w:rPr>
      </w:pPr>
      <w:r w:rsidRPr="002258D8">
        <w:rPr>
          <w:color w:val="auto"/>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B24695" w:rsidRPr="002258D8" w:rsidRDefault="00636EB1" w:rsidP="002258D8">
      <w:pPr>
        <w:ind w:firstLine="709"/>
        <w:contextualSpacing/>
        <w:jc w:val="both"/>
        <w:rPr>
          <w:color w:val="auto"/>
          <w:sz w:val="28"/>
          <w:szCs w:val="28"/>
        </w:rPr>
      </w:pPr>
      <w:bookmarkStart w:id="1653" w:name="SUB276220800"/>
      <w:bookmarkEnd w:id="1647"/>
      <w:bookmarkEnd w:id="1653"/>
      <w:r w:rsidRPr="002258D8">
        <w:rPr>
          <w:color w:val="auto"/>
          <w:sz w:val="28"/>
          <w:szCs w:val="28"/>
        </w:rPr>
        <w:t>6</w:t>
      </w:r>
      <w:r w:rsidR="00B24695" w:rsidRPr="002258D8">
        <w:rPr>
          <w:color w:val="auto"/>
          <w:sz w:val="28"/>
          <w:szCs w:val="28"/>
        </w:rPr>
        <w:t xml:space="preserve">. </w:t>
      </w:r>
      <w:bookmarkStart w:id="1654" w:name="sub1004461778"/>
      <w:r w:rsidR="00B24695" w:rsidRPr="002258D8">
        <w:rPr>
          <w:color w:val="auto"/>
          <w:sz w:val="28"/>
          <w:szCs w:val="28"/>
        </w:rPr>
        <w:fldChar w:fldCharType="begin"/>
      </w:r>
      <w:r w:rsidR="00B24695" w:rsidRPr="002258D8">
        <w:rPr>
          <w:color w:val="auto"/>
          <w:sz w:val="28"/>
          <w:szCs w:val="28"/>
        </w:rPr>
        <w:instrText xml:space="preserve"> HYPERLINK "jl:31672180.100%20" </w:instrText>
      </w:r>
      <w:r w:rsidR="00B24695" w:rsidRPr="002258D8">
        <w:rPr>
          <w:color w:val="auto"/>
          <w:sz w:val="28"/>
          <w:szCs w:val="28"/>
        </w:rPr>
        <w:fldChar w:fldCharType="separate"/>
      </w:r>
      <w:r w:rsidR="00B24695" w:rsidRPr="002258D8">
        <w:rPr>
          <w:color w:val="auto"/>
          <w:sz w:val="28"/>
          <w:szCs w:val="28"/>
        </w:rPr>
        <w:t>Порядок</w:t>
      </w:r>
      <w:r w:rsidR="00B24695" w:rsidRPr="002258D8">
        <w:rPr>
          <w:color w:val="auto"/>
          <w:sz w:val="28"/>
          <w:szCs w:val="28"/>
        </w:rPr>
        <w:fldChar w:fldCharType="end"/>
      </w:r>
      <w:bookmarkEnd w:id="1654"/>
      <w:r w:rsidR="00B24695" w:rsidRPr="002258D8">
        <w:rPr>
          <w:color w:val="auto"/>
          <w:sz w:val="28"/>
          <w:szCs w:val="28"/>
        </w:rPr>
        <w:t xml:space="preserve"> отзыва заявления о ввозе товаров и уплате косвенных налогов устанавливается уполномоченным органом.</w:t>
      </w:r>
    </w:p>
    <w:bookmarkEnd w:id="1631"/>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6351E5" w:rsidRDefault="00B24695" w:rsidP="00AC2144">
      <w:pPr>
        <w:pStyle w:val="a8"/>
        <w:numPr>
          <w:ilvl w:val="0"/>
          <w:numId w:val="83"/>
        </w:numPr>
        <w:spacing w:after="0" w:line="240" w:lineRule="auto"/>
        <w:ind w:left="0" w:firstLine="709"/>
        <w:jc w:val="both"/>
        <w:rPr>
          <w:rFonts w:ascii="Times New Roman" w:hAnsi="Times New Roman"/>
          <w:b/>
          <w:bCs/>
          <w:sz w:val="28"/>
          <w:szCs w:val="28"/>
        </w:rPr>
      </w:pPr>
      <w:bookmarkStart w:id="1655" w:name="SUB276230000"/>
      <w:bookmarkEnd w:id="1655"/>
      <w:r w:rsidRPr="006351E5">
        <w:rPr>
          <w:rFonts w:ascii="Times New Roman" w:hAnsi="Times New Roman"/>
          <w:b/>
          <w:sz w:val="28"/>
          <w:szCs w:val="28"/>
        </w:rPr>
        <w:t>Порядок корректировки сумм налога на добавленную стоимость, уплаченного при импорте товаров</w:t>
      </w:r>
    </w:p>
    <w:p w:rsidR="00B24695" w:rsidRPr="002258D8" w:rsidRDefault="00B24695" w:rsidP="002258D8">
      <w:pPr>
        <w:ind w:firstLine="709"/>
        <w:contextualSpacing/>
        <w:jc w:val="both"/>
        <w:rPr>
          <w:color w:val="auto"/>
          <w:sz w:val="28"/>
          <w:szCs w:val="28"/>
        </w:rPr>
      </w:pPr>
      <w:bookmarkStart w:id="1656" w:name="sub1004336032"/>
      <w:bookmarkStart w:id="1657" w:name="sub1002724973"/>
      <w:bookmarkStart w:id="1658" w:name="sub1004341800"/>
      <w:r w:rsidRPr="002258D8">
        <w:rPr>
          <w:color w:val="auto"/>
          <w:sz w:val="28"/>
          <w:szCs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bookmarkEnd w:id="1656"/>
    <w:p w:rsidR="00B24695" w:rsidRPr="002258D8" w:rsidRDefault="00B24695" w:rsidP="002258D8">
      <w:pPr>
        <w:ind w:firstLine="709"/>
        <w:contextualSpacing/>
        <w:jc w:val="both"/>
        <w:rPr>
          <w:color w:val="auto"/>
          <w:sz w:val="28"/>
          <w:szCs w:val="28"/>
        </w:rPr>
      </w:pPr>
      <w:r w:rsidRPr="002258D8">
        <w:rPr>
          <w:color w:val="auto"/>
          <w:sz w:val="28"/>
          <w:szCs w:val="28"/>
        </w:rPr>
        <w:lastRenderedPageBreak/>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B24695" w:rsidRPr="002258D8" w:rsidRDefault="00A33C01" w:rsidP="002258D8">
      <w:pPr>
        <w:ind w:firstLine="709"/>
        <w:contextualSpacing/>
        <w:jc w:val="both"/>
        <w:rPr>
          <w:color w:val="auto"/>
          <w:sz w:val="28"/>
          <w:szCs w:val="28"/>
        </w:rPr>
      </w:pPr>
      <w:r w:rsidRPr="002258D8">
        <w:rPr>
          <w:color w:val="auto"/>
          <w:sz w:val="28"/>
          <w:szCs w:val="28"/>
        </w:rPr>
        <w:t>3</w:t>
      </w:r>
      <w:r w:rsidR="00B24695" w:rsidRPr="002258D8">
        <w:rPr>
          <w:color w:val="auto"/>
          <w:sz w:val="28"/>
          <w:szCs w:val="28"/>
        </w:rPr>
        <w:t xml:space="preserve">.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w:t>
      </w:r>
      <w:hyperlink r:id="rId640" w:history="1">
        <w:r w:rsidR="00B24695" w:rsidRPr="002258D8">
          <w:rPr>
            <w:color w:val="auto"/>
            <w:sz w:val="28"/>
            <w:szCs w:val="28"/>
          </w:rPr>
          <w:t>Заявление</w:t>
        </w:r>
      </w:hyperlink>
      <w:bookmarkEnd w:id="1644"/>
      <w:r w:rsidR="00B24695" w:rsidRPr="002258D8">
        <w:rPr>
          <w:color w:val="auto"/>
          <w:sz w:val="28"/>
          <w:szCs w:val="28"/>
        </w:rPr>
        <w:t xml:space="preserve"> о ввозе товаров и уплате косвенных налогов, представленное по таким товарам, отзывается методом удаления в соответствии с </w:t>
      </w:r>
      <w:bookmarkStart w:id="1659" w:name="sub1002283237"/>
      <w:r w:rsidR="00B24695" w:rsidRPr="002258D8">
        <w:rPr>
          <w:color w:val="auto"/>
          <w:sz w:val="28"/>
          <w:szCs w:val="28"/>
        </w:rPr>
        <w:fldChar w:fldCharType="begin"/>
      </w:r>
      <w:r w:rsidR="00B24695" w:rsidRPr="002258D8">
        <w:rPr>
          <w:color w:val="auto"/>
          <w:sz w:val="28"/>
          <w:szCs w:val="28"/>
        </w:rPr>
        <w:instrText xml:space="preserve"> HYPERLINK "jl:30366217.276220300%20" </w:instrText>
      </w:r>
      <w:r w:rsidR="00B24695" w:rsidRPr="002258D8">
        <w:rPr>
          <w:color w:val="auto"/>
          <w:sz w:val="28"/>
          <w:szCs w:val="28"/>
        </w:rPr>
        <w:fldChar w:fldCharType="separate"/>
      </w:r>
      <w:r w:rsidR="00B24695" w:rsidRPr="002258D8">
        <w:rPr>
          <w:color w:val="auto"/>
          <w:sz w:val="28"/>
          <w:szCs w:val="28"/>
        </w:rPr>
        <w:t>подпунктом 1) пункта 3 статьи 276-22</w:t>
      </w:r>
      <w:r w:rsidR="00B24695" w:rsidRPr="002258D8">
        <w:rPr>
          <w:color w:val="auto"/>
          <w:sz w:val="28"/>
          <w:szCs w:val="28"/>
        </w:rPr>
        <w:fldChar w:fldCharType="end"/>
      </w:r>
      <w:bookmarkEnd w:id="1659"/>
      <w:r w:rsidR="00B24695" w:rsidRPr="002258D8">
        <w:rPr>
          <w:color w:val="auto"/>
          <w:sz w:val="28"/>
          <w:szCs w:val="28"/>
        </w:rPr>
        <w:t xml:space="preserve"> настоящего Кодекса.</w:t>
      </w:r>
    </w:p>
    <w:p w:rsidR="00B24695" w:rsidRPr="002258D8" w:rsidRDefault="00A33C01" w:rsidP="002258D8">
      <w:pPr>
        <w:ind w:firstLine="709"/>
        <w:contextualSpacing/>
        <w:jc w:val="both"/>
        <w:rPr>
          <w:color w:val="auto"/>
          <w:sz w:val="28"/>
          <w:szCs w:val="28"/>
        </w:rPr>
      </w:pPr>
      <w:bookmarkStart w:id="1660" w:name="SUB276230300"/>
      <w:bookmarkEnd w:id="1657"/>
      <w:bookmarkEnd w:id="1658"/>
      <w:bookmarkEnd w:id="1660"/>
      <w:r w:rsidRPr="002258D8">
        <w:rPr>
          <w:color w:val="auto"/>
          <w:sz w:val="28"/>
          <w:szCs w:val="28"/>
        </w:rPr>
        <w:t>4</w:t>
      </w:r>
      <w:r w:rsidR="00B24695" w:rsidRPr="002258D8">
        <w:rPr>
          <w:color w:val="auto"/>
          <w:sz w:val="28"/>
          <w:szCs w:val="28"/>
        </w:rPr>
        <w:t xml:space="preserve">.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по причине ненадлежащих качества и (или) комплектации,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B24695" w:rsidRPr="002258D8" w:rsidRDefault="00B24695" w:rsidP="002258D8">
      <w:pPr>
        <w:ind w:firstLine="709"/>
        <w:contextualSpacing/>
        <w:jc w:val="both"/>
        <w:rPr>
          <w:color w:val="auto"/>
          <w:sz w:val="28"/>
          <w:szCs w:val="28"/>
        </w:rPr>
      </w:pPr>
      <w:r w:rsidRPr="002258D8">
        <w:rPr>
          <w:color w:val="auto"/>
          <w:sz w:val="28"/>
          <w:szCs w:val="28"/>
        </w:rPr>
        <w:t>2) акты приема-передачи товара (в случае отсутствия транспортировки возвращенных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3) транспортные (товаросопроводительные) документы (в случае транспортировки возвращенных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4) акты уничтожения (в случае уничтожения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w:t>
      </w:r>
      <w:bookmarkStart w:id="1661" w:name="sub1002367955"/>
      <w:r w:rsidRPr="002258D8">
        <w:rPr>
          <w:color w:val="auto"/>
          <w:sz w:val="28"/>
          <w:szCs w:val="28"/>
        </w:rPr>
        <w:fldChar w:fldCharType="begin"/>
      </w:r>
      <w:r w:rsidRPr="002258D8">
        <w:rPr>
          <w:color w:val="auto"/>
          <w:sz w:val="28"/>
          <w:szCs w:val="28"/>
        </w:rPr>
        <w:instrText xml:space="preserve"> HYPERLINK "jl:30366217.276200300%20" </w:instrText>
      </w:r>
      <w:r w:rsidRPr="002258D8">
        <w:rPr>
          <w:color w:val="auto"/>
          <w:sz w:val="28"/>
          <w:szCs w:val="28"/>
        </w:rPr>
        <w:fldChar w:fldCharType="separate"/>
      </w:r>
      <w:r w:rsidRPr="002258D8">
        <w:rPr>
          <w:color w:val="auto"/>
          <w:sz w:val="28"/>
          <w:szCs w:val="28"/>
        </w:rPr>
        <w:t>подпунктами 2) - 8) пункта 3 статьи 276-20</w:t>
      </w:r>
      <w:r w:rsidRPr="002258D8">
        <w:rPr>
          <w:color w:val="auto"/>
          <w:sz w:val="28"/>
          <w:szCs w:val="28"/>
        </w:rPr>
        <w:fldChar w:fldCharType="end"/>
      </w:r>
      <w:bookmarkEnd w:id="1661"/>
      <w:r w:rsidRPr="002258D8">
        <w:rPr>
          <w:color w:val="auto"/>
          <w:sz w:val="28"/>
          <w:szCs w:val="28"/>
        </w:rPr>
        <w:t xml:space="preserve"> настоящего Кодекса.</w:t>
      </w:r>
    </w:p>
    <w:p w:rsidR="00B24695" w:rsidRPr="002258D8" w:rsidRDefault="00A33C01" w:rsidP="002258D8">
      <w:pPr>
        <w:ind w:firstLine="709"/>
        <w:contextualSpacing/>
        <w:jc w:val="both"/>
        <w:rPr>
          <w:color w:val="auto"/>
          <w:sz w:val="28"/>
          <w:szCs w:val="28"/>
        </w:rPr>
      </w:pPr>
      <w:bookmarkStart w:id="1662" w:name="SUB276230400"/>
      <w:bookmarkEnd w:id="1662"/>
      <w:r w:rsidRPr="002258D8">
        <w:rPr>
          <w:color w:val="auto"/>
          <w:sz w:val="28"/>
          <w:szCs w:val="28"/>
        </w:rPr>
        <w:t>5</w:t>
      </w:r>
      <w:r w:rsidR="00B24695" w:rsidRPr="002258D8">
        <w:rPr>
          <w:color w:val="auto"/>
          <w:sz w:val="28"/>
          <w:szCs w:val="28"/>
        </w:rPr>
        <w:t>. Не подлежит обложению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порча товаров, возникшая в результате чрезвычайных ситуаций природного и техногенного характера.</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572906" w:rsidRPr="002258D8" w:rsidRDefault="00572906" w:rsidP="002258D8">
      <w:pPr>
        <w:ind w:firstLine="709"/>
        <w:contextualSpacing/>
        <w:jc w:val="both"/>
        <w:rPr>
          <w:color w:val="auto"/>
          <w:sz w:val="28"/>
          <w:szCs w:val="28"/>
        </w:rPr>
      </w:pPr>
    </w:p>
    <w:p w:rsidR="00572906" w:rsidRPr="002258D8" w:rsidRDefault="00572906" w:rsidP="002258D8">
      <w:pPr>
        <w:ind w:firstLine="709"/>
        <w:contextualSpacing/>
        <w:jc w:val="both"/>
        <w:rPr>
          <w:color w:val="auto"/>
          <w:sz w:val="28"/>
          <w:szCs w:val="28"/>
        </w:rPr>
      </w:pPr>
    </w:p>
    <w:p w:rsidR="00F55FFD" w:rsidRPr="007C4022" w:rsidRDefault="00F55FFD" w:rsidP="007C4022">
      <w:pPr>
        <w:contextualSpacing/>
        <w:jc w:val="center"/>
        <w:rPr>
          <w:b/>
          <w:color w:val="auto"/>
          <w:sz w:val="28"/>
          <w:szCs w:val="28"/>
        </w:rPr>
      </w:pPr>
      <w:r w:rsidRPr="007C4022">
        <w:rPr>
          <w:rStyle w:val="s1"/>
          <w:color w:val="auto"/>
          <w:sz w:val="28"/>
          <w:szCs w:val="28"/>
        </w:rPr>
        <w:lastRenderedPageBreak/>
        <w:t xml:space="preserve">РАЗДЕЛ </w:t>
      </w:r>
      <w:r w:rsidR="00CB05C6" w:rsidRPr="007C4022">
        <w:rPr>
          <w:rStyle w:val="s1"/>
          <w:color w:val="auto"/>
          <w:sz w:val="28"/>
          <w:szCs w:val="28"/>
        </w:rPr>
        <w:t>11</w:t>
      </w:r>
      <w:r w:rsidRPr="007C4022">
        <w:rPr>
          <w:rStyle w:val="s1"/>
          <w:color w:val="auto"/>
          <w:sz w:val="28"/>
          <w:szCs w:val="28"/>
        </w:rPr>
        <w:t>. АКЦИЗЫ</w:t>
      </w:r>
    </w:p>
    <w:p w:rsidR="00F55FFD" w:rsidRPr="007C4022" w:rsidRDefault="00F55FFD" w:rsidP="007C4022">
      <w:pPr>
        <w:contextualSpacing/>
        <w:jc w:val="center"/>
        <w:rPr>
          <w:b/>
          <w:color w:val="auto"/>
          <w:sz w:val="28"/>
          <w:szCs w:val="28"/>
        </w:rPr>
      </w:pPr>
    </w:p>
    <w:p w:rsidR="00F55FFD" w:rsidRPr="007C4022" w:rsidRDefault="00F55FFD" w:rsidP="007C4022">
      <w:pPr>
        <w:pStyle w:val="a8"/>
        <w:numPr>
          <w:ilvl w:val="0"/>
          <w:numId w:val="59"/>
        </w:numPr>
        <w:spacing w:after="0" w:line="240" w:lineRule="auto"/>
        <w:ind w:left="0" w:firstLine="0"/>
        <w:jc w:val="center"/>
        <w:rPr>
          <w:rFonts w:ascii="Times New Roman" w:hAnsi="Times New Roman"/>
          <w:b/>
          <w:sz w:val="28"/>
          <w:szCs w:val="28"/>
        </w:rPr>
      </w:pPr>
      <w:r w:rsidRPr="007C4022">
        <w:rPr>
          <w:rStyle w:val="s1"/>
          <w:color w:val="auto"/>
          <w:sz w:val="28"/>
          <w:szCs w:val="28"/>
        </w:rPr>
        <w:t>ОБЩИЕ ПОЛОЖЕНИЯ</w:t>
      </w:r>
    </w:p>
    <w:p w:rsidR="00F55FFD" w:rsidRPr="002258D8" w:rsidRDefault="00F55FFD" w:rsidP="002258D8">
      <w:pPr>
        <w:ind w:firstLine="709"/>
        <w:contextualSpacing/>
        <w:jc w:val="both"/>
        <w:rPr>
          <w:color w:val="auto"/>
          <w:sz w:val="28"/>
          <w:szCs w:val="28"/>
        </w:rPr>
      </w:pPr>
      <w:r w:rsidRPr="002258D8">
        <w:rPr>
          <w:rStyle w:val="s1"/>
          <w:b w:val="0"/>
          <w:color w:val="auto"/>
          <w:sz w:val="28"/>
          <w:szCs w:val="28"/>
        </w:rPr>
        <w:t> </w:t>
      </w:r>
    </w:p>
    <w:p w:rsidR="00F55FFD" w:rsidRPr="006351E5" w:rsidRDefault="00F55FFD" w:rsidP="00AC2144">
      <w:pPr>
        <w:pStyle w:val="a8"/>
        <w:numPr>
          <w:ilvl w:val="0"/>
          <w:numId w:val="84"/>
        </w:numPr>
        <w:spacing w:after="0" w:line="240" w:lineRule="auto"/>
        <w:ind w:left="0" w:firstLine="709"/>
        <w:jc w:val="both"/>
        <w:rPr>
          <w:rFonts w:ascii="Times New Roman" w:hAnsi="Times New Roman"/>
          <w:b/>
          <w:sz w:val="28"/>
          <w:szCs w:val="28"/>
        </w:rPr>
      </w:pPr>
      <w:r w:rsidRPr="006351E5">
        <w:rPr>
          <w:rFonts w:ascii="Times New Roman" w:hAnsi="Times New Roman"/>
          <w:b/>
          <w:bCs/>
          <w:sz w:val="28"/>
          <w:szCs w:val="28"/>
        </w:rPr>
        <w:t xml:space="preserve">Применение акцизов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Акцизами облагаются товары, произведенные на территории Республики Казахстан и импортируемые на территорию Республики Казахстан, указанные в </w:t>
      </w:r>
      <w:hyperlink r:id="rId641" w:anchor="z3261" w:history="1">
        <w:r w:rsidRPr="002258D8">
          <w:rPr>
            <w:rStyle w:val="a6"/>
            <w:sz w:val="28"/>
            <w:szCs w:val="28"/>
          </w:rPr>
          <w:t>статье 280</w:t>
        </w:r>
      </w:hyperlink>
      <w:r w:rsidRPr="002258D8">
        <w:rPr>
          <w:rStyle w:val="a6"/>
          <w:sz w:val="28"/>
          <w:szCs w:val="28"/>
        </w:rPr>
        <w:t xml:space="preserve"> </w:t>
      </w:r>
      <w:r w:rsidRPr="002258D8">
        <w:rPr>
          <w:sz w:val="28"/>
          <w:szCs w:val="28"/>
        </w:rPr>
        <w:t xml:space="preserve"> настоящего Кодекса. </w:t>
      </w:r>
    </w:p>
    <w:p w:rsidR="00F55FFD" w:rsidRPr="002258D8" w:rsidRDefault="00F55FFD" w:rsidP="002258D8">
      <w:pPr>
        <w:ind w:firstLine="709"/>
        <w:contextualSpacing/>
        <w:jc w:val="both"/>
        <w:rPr>
          <w:color w:val="auto"/>
          <w:sz w:val="28"/>
          <w:szCs w:val="28"/>
        </w:rPr>
      </w:pPr>
    </w:p>
    <w:p w:rsidR="00F55FFD" w:rsidRPr="006351E5" w:rsidRDefault="00F55FFD" w:rsidP="00AC2144">
      <w:pPr>
        <w:pStyle w:val="a4"/>
        <w:numPr>
          <w:ilvl w:val="0"/>
          <w:numId w:val="84"/>
        </w:numPr>
        <w:spacing w:before="0" w:beforeAutospacing="0" w:after="0" w:afterAutospacing="0"/>
        <w:ind w:left="0" w:firstLine="709"/>
        <w:contextualSpacing/>
        <w:jc w:val="both"/>
        <w:rPr>
          <w:b/>
          <w:sz w:val="28"/>
          <w:szCs w:val="28"/>
        </w:rPr>
      </w:pPr>
      <w:bookmarkStart w:id="1663" w:name="SUB2780000"/>
      <w:bookmarkEnd w:id="1663"/>
      <w:r w:rsidRPr="006351E5">
        <w:rPr>
          <w:b/>
          <w:bCs/>
          <w:sz w:val="28"/>
          <w:szCs w:val="28"/>
        </w:rPr>
        <w:t xml:space="preserve">Плательщики </w:t>
      </w:r>
    </w:p>
    <w:p w:rsidR="00B8159B"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1. </w:t>
      </w:r>
      <w:r w:rsidR="00B8159B" w:rsidRPr="002258D8">
        <w:rPr>
          <w:sz w:val="28"/>
          <w:szCs w:val="28"/>
        </w:rPr>
        <w:t xml:space="preserve">Плательщиками акцизов являются физические и юридические лица, которые: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1) производят подакцизные товары на территории Республики Казахстан;</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2) импортируют подакцизные товары на территорию Республики Казахстан;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статьи 279  настоящего Кодекса,</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 если по указанным товарам акциз на территории Республики Казахстан ранее не был уплачен в соответствии с законодательством Республики Казахстан;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5) осуществляют реализацию имущественной массы подакцизных товаров, указанных в </w:t>
      </w:r>
      <w:hyperlink r:id="rId642" w:anchor="z3261" w:history="1">
        <w:r w:rsidRPr="002258D8">
          <w:rPr>
            <w:rStyle w:val="a6"/>
            <w:sz w:val="28"/>
            <w:szCs w:val="28"/>
          </w:rPr>
          <w:t>статье 279</w:t>
        </w:r>
      </w:hyperlink>
      <w:r w:rsidRPr="002258D8">
        <w:rPr>
          <w:sz w:val="28"/>
          <w:szCs w:val="28"/>
        </w:rPr>
        <w:t>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6) осуществляют сборку (комплектацию) подакцизных товаров, предусмотренных подпунктом 6) </w:t>
      </w:r>
      <w:hyperlink r:id="rId643" w:anchor="z3261" w:history="1">
        <w:r w:rsidRPr="002258D8">
          <w:rPr>
            <w:rStyle w:val="a6"/>
            <w:sz w:val="28"/>
            <w:szCs w:val="28"/>
          </w:rPr>
          <w:t>статьи 279</w:t>
        </w:r>
      </w:hyperlink>
      <w:r w:rsidRPr="002258D8">
        <w:rPr>
          <w:sz w:val="28"/>
          <w:szCs w:val="28"/>
        </w:rPr>
        <w:t>  настоящего Кодекса.</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lastRenderedPageBreak/>
        <w:t xml:space="preserve">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осуществляющие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hyperlink r:id="rId644" w:anchor="z7329" w:history="1">
        <w:r w:rsidRPr="002258D8">
          <w:rPr>
            <w:rStyle w:val="a6"/>
            <w:sz w:val="28"/>
            <w:szCs w:val="28"/>
          </w:rPr>
          <w:t>подпунктах 5)</w:t>
        </w:r>
      </w:hyperlink>
      <w:r w:rsidRPr="002258D8">
        <w:rPr>
          <w:sz w:val="28"/>
          <w:szCs w:val="28"/>
        </w:rPr>
        <w:t xml:space="preserve"> – </w:t>
      </w:r>
      <w:hyperlink r:id="rId645" w:anchor="z7333" w:history="1">
        <w:r w:rsidRPr="002258D8">
          <w:rPr>
            <w:rStyle w:val="a6"/>
            <w:sz w:val="28"/>
            <w:szCs w:val="28"/>
          </w:rPr>
          <w:t>7)</w:t>
        </w:r>
      </w:hyperlink>
      <w:r w:rsidRPr="002258D8">
        <w:rPr>
          <w:sz w:val="28"/>
          <w:szCs w:val="28"/>
        </w:rPr>
        <w:t xml:space="preserve"> части первой статьи 279  настоящего Кодекса.</w:t>
      </w:r>
    </w:p>
    <w:p w:rsidR="001F26CC" w:rsidRPr="002258D8" w:rsidRDefault="001F26CC" w:rsidP="002258D8">
      <w:pPr>
        <w:pStyle w:val="a4"/>
        <w:spacing w:before="0" w:beforeAutospacing="0" w:after="0" w:afterAutospacing="0"/>
        <w:ind w:firstLine="709"/>
        <w:contextualSpacing/>
        <w:jc w:val="both"/>
        <w:rPr>
          <w:sz w:val="28"/>
          <w:szCs w:val="28"/>
        </w:rPr>
      </w:pPr>
    </w:p>
    <w:p w:rsidR="00F55FFD" w:rsidRPr="006351E5" w:rsidRDefault="00F55FFD" w:rsidP="00AC2144">
      <w:pPr>
        <w:pStyle w:val="a4"/>
        <w:numPr>
          <w:ilvl w:val="0"/>
          <w:numId w:val="84"/>
        </w:numPr>
        <w:spacing w:before="0" w:beforeAutospacing="0" w:after="0" w:afterAutospacing="0"/>
        <w:ind w:left="0" w:firstLine="709"/>
        <w:contextualSpacing/>
        <w:jc w:val="both"/>
        <w:rPr>
          <w:b/>
          <w:sz w:val="28"/>
          <w:szCs w:val="28"/>
        </w:rPr>
      </w:pPr>
      <w:r w:rsidRPr="006351E5">
        <w:rPr>
          <w:b/>
          <w:bCs/>
          <w:sz w:val="28"/>
          <w:szCs w:val="28"/>
        </w:rPr>
        <w:t>Перечень подакцизных товаров</w:t>
      </w:r>
    </w:p>
    <w:p w:rsidR="00572906" w:rsidRPr="002258D8" w:rsidRDefault="00F55FFD" w:rsidP="002258D8">
      <w:pPr>
        <w:ind w:firstLine="709"/>
        <w:contextualSpacing/>
        <w:jc w:val="both"/>
        <w:rPr>
          <w:color w:val="auto"/>
          <w:sz w:val="28"/>
          <w:szCs w:val="28"/>
        </w:rPr>
      </w:pPr>
      <w:r w:rsidRPr="002258D8">
        <w:rPr>
          <w:color w:val="auto"/>
          <w:sz w:val="28"/>
          <w:szCs w:val="28"/>
        </w:rPr>
        <w:t xml:space="preserve">Если иное не установлено настоящей статьей, </w:t>
      </w:r>
      <w:r w:rsidR="00572906" w:rsidRPr="002258D8">
        <w:rPr>
          <w:color w:val="auto"/>
          <w:sz w:val="28"/>
          <w:szCs w:val="28"/>
        </w:rPr>
        <w:t>подакцизными товарами являются:</w:t>
      </w:r>
    </w:p>
    <w:p w:rsidR="00572906" w:rsidRPr="002258D8" w:rsidRDefault="00F55FFD" w:rsidP="002258D8">
      <w:pPr>
        <w:ind w:firstLine="709"/>
        <w:contextualSpacing/>
        <w:jc w:val="both"/>
        <w:rPr>
          <w:color w:val="auto"/>
          <w:sz w:val="28"/>
          <w:szCs w:val="28"/>
        </w:rPr>
      </w:pPr>
      <w:r w:rsidRPr="002258D8">
        <w:rPr>
          <w:color w:val="auto"/>
          <w:sz w:val="28"/>
          <w:szCs w:val="28"/>
        </w:rPr>
        <w:t>1) все виды спирта;</w:t>
      </w:r>
    </w:p>
    <w:p w:rsidR="00572906" w:rsidRPr="002258D8" w:rsidRDefault="00F55FFD" w:rsidP="002258D8">
      <w:pPr>
        <w:ind w:firstLine="709"/>
        <w:contextualSpacing/>
        <w:jc w:val="both"/>
        <w:rPr>
          <w:color w:val="auto"/>
          <w:sz w:val="28"/>
          <w:szCs w:val="28"/>
        </w:rPr>
      </w:pPr>
      <w:r w:rsidRPr="002258D8">
        <w:rPr>
          <w:color w:val="auto"/>
          <w:sz w:val="28"/>
          <w:szCs w:val="28"/>
        </w:rPr>
        <w:t>2) алкогольная продукция;</w:t>
      </w:r>
    </w:p>
    <w:p w:rsidR="00572906" w:rsidRPr="002258D8" w:rsidRDefault="00F55FFD" w:rsidP="002258D8">
      <w:pPr>
        <w:ind w:firstLine="709"/>
        <w:contextualSpacing/>
        <w:jc w:val="both"/>
        <w:rPr>
          <w:color w:val="auto"/>
          <w:sz w:val="28"/>
          <w:szCs w:val="28"/>
        </w:rPr>
      </w:pPr>
      <w:r w:rsidRPr="002258D8">
        <w:rPr>
          <w:color w:val="auto"/>
          <w:sz w:val="28"/>
          <w:szCs w:val="28"/>
        </w:rPr>
        <w:t>3) табачные изделия;</w:t>
      </w:r>
    </w:p>
    <w:p w:rsidR="00572906" w:rsidRPr="002258D8" w:rsidRDefault="00F55FFD" w:rsidP="002258D8">
      <w:pPr>
        <w:ind w:firstLine="709"/>
        <w:contextualSpacing/>
        <w:jc w:val="both"/>
        <w:rPr>
          <w:color w:val="auto"/>
          <w:sz w:val="28"/>
          <w:szCs w:val="28"/>
        </w:rPr>
      </w:pPr>
      <w:r w:rsidRPr="002258D8">
        <w:rPr>
          <w:color w:val="auto"/>
          <w:sz w:val="28"/>
          <w:szCs w:val="28"/>
        </w:rPr>
        <w:t>4) изделия с нагреваемым табаком, никотиносодержащие жидкости для использования в электронных сигарета</w:t>
      </w:r>
      <w:r w:rsidR="00572906" w:rsidRPr="002258D8">
        <w:rPr>
          <w:color w:val="auto"/>
          <w:sz w:val="28"/>
          <w:szCs w:val="28"/>
        </w:rPr>
        <w:t>х;</w:t>
      </w:r>
    </w:p>
    <w:p w:rsidR="00572906" w:rsidRPr="002258D8" w:rsidRDefault="00F55FFD" w:rsidP="002258D8">
      <w:pPr>
        <w:ind w:firstLine="709"/>
        <w:contextualSpacing/>
        <w:jc w:val="both"/>
        <w:rPr>
          <w:color w:val="auto"/>
          <w:sz w:val="28"/>
          <w:szCs w:val="28"/>
        </w:rPr>
      </w:pPr>
      <w:r w:rsidRPr="002258D8">
        <w:rPr>
          <w:color w:val="auto"/>
          <w:sz w:val="28"/>
          <w:szCs w:val="28"/>
        </w:rPr>
        <w:t>5) бензин (за исключением ав</w:t>
      </w:r>
      <w:r w:rsidR="00572906" w:rsidRPr="002258D8">
        <w:rPr>
          <w:color w:val="auto"/>
          <w:sz w:val="28"/>
          <w:szCs w:val="28"/>
        </w:rPr>
        <w:t>иационного), дизельное топливо;</w:t>
      </w:r>
    </w:p>
    <w:p w:rsidR="00B8159B" w:rsidRPr="002258D8" w:rsidRDefault="00B8159B" w:rsidP="002258D8">
      <w:pPr>
        <w:ind w:firstLine="709"/>
        <w:contextualSpacing/>
        <w:jc w:val="both"/>
        <w:rPr>
          <w:color w:val="auto"/>
          <w:sz w:val="28"/>
          <w:szCs w:val="28"/>
        </w:rPr>
      </w:pPr>
      <w:r w:rsidRPr="002258D8">
        <w:rPr>
          <w:color w:val="auto"/>
          <w:sz w:val="28"/>
          <w:szCs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B8159B" w:rsidRPr="002258D8" w:rsidRDefault="00B8159B" w:rsidP="002258D8">
      <w:pPr>
        <w:ind w:firstLine="709"/>
        <w:contextualSpacing/>
        <w:jc w:val="both"/>
        <w:rPr>
          <w:color w:val="auto"/>
          <w:sz w:val="28"/>
          <w:szCs w:val="28"/>
        </w:rPr>
      </w:pPr>
      <w:r w:rsidRPr="002258D8">
        <w:rPr>
          <w:color w:val="auto"/>
          <w:sz w:val="28"/>
          <w:szCs w:val="28"/>
        </w:rPr>
        <w:t>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B8159B" w:rsidRPr="002258D8" w:rsidRDefault="00B8159B" w:rsidP="002258D8">
      <w:pPr>
        <w:ind w:firstLine="709"/>
        <w:contextualSpacing/>
        <w:jc w:val="both"/>
        <w:rPr>
          <w:color w:val="auto"/>
          <w:sz w:val="28"/>
          <w:szCs w:val="28"/>
        </w:rPr>
      </w:pPr>
      <w:r w:rsidRPr="002258D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572906" w:rsidRPr="002258D8" w:rsidRDefault="00F55FFD" w:rsidP="002258D8">
      <w:pPr>
        <w:ind w:firstLine="709"/>
        <w:contextualSpacing/>
        <w:jc w:val="both"/>
        <w:rPr>
          <w:color w:val="auto"/>
          <w:sz w:val="28"/>
          <w:szCs w:val="28"/>
        </w:rPr>
      </w:pPr>
      <w:r w:rsidRPr="002258D8">
        <w:rPr>
          <w:color w:val="auto"/>
          <w:sz w:val="28"/>
          <w:szCs w:val="28"/>
        </w:rPr>
        <w:t xml:space="preserve">7) сырая </w:t>
      </w:r>
      <w:r w:rsidR="00572906" w:rsidRPr="002258D8">
        <w:rPr>
          <w:color w:val="auto"/>
          <w:sz w:val="28"/>
          <w:szCs w:val="28"/>
        </w:rPr>
        <w:t>нефть, газовый конденсат;</w:t>
      </w:r>
    </w:p>
    <w:p w:rsidR="00F55FFD" w:rsidRPr="002258D8" w:rsidRDefault="00F55FFD" w:rsidP="002258D8">
      <w:pPr>
        <w:ind w:firstLine="709"/>
        <w:contextualSpacing/>
        <w:jc w:val="both"/>
        <w:rPr>
          <w:color w:val="auto"/>
          <w:sz w:val="28"/>
          <w:szCs w:val="28"/>
        </w:rPr>
      </w:pPr>
      <w:r w:rsidRPr="002258D8">
        <w:rPr>
          <w:color w:val="auto"/>
          <w:sz w:val="28"/>
          <w:szCs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r w:rsidR="00572906" w:rsidRPr="002258D8">
        <w:rPr>
          <w:color w:val="auto"/>
          <w:sz w:val="28"/>
          <w:szCs w:val="28"/>
        </w:rPr>
        <w:t>.</w:t>
      </w:r>
    </w:p>
    <w:p w:rsidR="00F55FFD" w:rsidRPr="002258D8" w:rsidRDefault="00F55FFD" w:rsidP="002258D8">
      <w:pPr>
        <w:ind w:firstLine="709"/>
        <w:contextualSpacing/>
        <w:jc w:val="both"/>
        <w:rPr>
          <w:color w:val="auto"/>
          <w:sz w:val="28"/>
          <w:szCs w:val="28"/>
        </w:rPr>
      </w:pPr>
      <w:r w:rsidRPr="002258D8">
        <w:rPr>
          <w:color w:val="auto"/>
          <w:sz w:val="28"/>
          <w:szCs w:val="28"/>
        </w:rPr>
        <w:t xml:space="preserve">Уполномоченный орган в области регулирования торговой деятельности определяет </w:t>
      </w:r>
      <w:hyperlink r:id="rId646" w:anchor="z7" w:history="1">
        <w:r w:rsidRPr="002258D8">
          <w:rPr>
            <w:color w:val="auto"/>
            <w:sz w:val="28"/>
            <w:szCs w:val="28"/>
          </w:rPr>
          <w:t>дополнительный перечень</w:t>
        </w:r>
      </w:hyperlink>
      <w:r w:rsidRPr="002258D8">
        <w:rPr>
          <w:color w:val="auto"/>
          <w:sz w:val="28"/>
          <w:szCs w:val="28"/>
        </w:rPr>
        <w:t xml:space="preserve"> импортируемых товаров, которые будут подлежать обложению акцизами по стране происхождения, в порядке, </w:t>
      </w:r>
      <w:hyperlink r:id="rId647" w:anchor="z5" w:history="1">
        <w:r w:rsidRPr="002258D8">
          <w:rPr>
            <w:color w:val="auto"/>
            <w:sz w:val="28"/>
            <w:szCs w:val="28"/>
          </w:rPr>
          <w:t>установленном</w:t>
        </w:r>
      </w:hyperlink>
      <w:r w:rsidRPr="002258D8">
        <w:rPr>
          <w:color w:val="auto"/>
          <w:sz w:val="28"/>
          <w:szCs w:val="28"/>
        </w:rPr>
        <w:t xml:space="preserve"> Правительством Республики Казахстан.</w:t>
      </w:r>
    </w:p>
    <w:p w:rsidR="00F55FFD" w:rsidRPr="002258D8" w:rsidRDefault="00F55FFD" w:rsidP="002258D8">
      <w:pPr>
        <w:ind w:firstLine="709"/>
        <w:contextualSpacing/>
        <w:jc w:val="both"/>
        <w:rPr>
          <w:bCs/>
          <w:color w:val="auto"/>
          <w:sz w:val="28"/>
          <w:szCs w:val="28"/>
        </w:rPr>
      </w:pPr>
      <w:r w:rsidRPr="002258D8">
        <w:rPr>
          <w:bCs/>
          <w:color w:val="auto"/>
          <w:sz w:val="28"/>
          <w:szCs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F55FFD" w:rsidRPr="002258D8" w:rsidRDefault="00F55FFD" w:rsidP="002258D8">
      <w:pPr>
        <w:ind w:firstLine="709"/>
        <w:contextualSpacing/>
        <w:jc w:val="both"/>
        <w:rPr>
          <w:color w:val="auto"/>
          <w:sz w:val="28"/>
          <w:szCs w:val="28"/>
        </w:rPr>
      </w:pPr>
      <w:r w:rsidRPr="002258D8">
        <w:rPr>
          <w:rStyle w:val="s0"/>
          <w:color w:val="auto"/>
          <w:sz w:val="28"/>
          <w:szCs w:val="28"/>
        </w:rPr>
        <w:lastRenderedPageBreak/>
        <w:t> </w:t>
      </w:r>
    </w:p>
    <w:p w:rsidR="00F55FFD" w:rsidRPr="006351E5" w:rsidRDefault="00F55FFD" w:rsidP="00AC2144">
      <w:pPr>
        <w:pStyle w:val="a8"/>
        <w:numPr>
          <w:ilvl w:val="0"/>
          <w:numId w:val="84"/>
        </w:numPr>
        <w:spacing w:after="0" w:line="240" w:lineRule="auto"/>
        <w:ind w:left="0" w:firstLine="709"/>
        <w:jc w:val="both"/>
        <w:rPr>
          <w:rFonts w:ascii="Times New Roman" w:hAnsi="Times New Roman"/>
          <w:sz w:val="28"/>
          <w:szCs w:val="28"/>
        </w:rPr>
      </w:pPr>
      <w:bookmarkStart w:id="1664" w:name="SUB2800000"/>
      <w:bookmarkEnd w:id="1664"/>
      <w:r w:rsidRPr="006351E5">
        <w:rPr>
          <w:rStyle w:val="s1"/>
          <w:color w:val="auto"/>
          <w:sz w:val="28"/>
          <w:szCs w:val="28"/>
        </w:rPr>
        <w:t xml:space="preserve">Ставки акцизов </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 xml:space="preserve">1. Ставки акцизов устанавливаются в абсолютной сумме на единицу измерения в натуральном выражении. </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w:t>
      </w:r>
      <w:r w:rsidR="00572906" w:rsidRPr="002258D8">
        <w:rPr>
          <w:bCs/>
          <w:color w:val="auto"/>
          <w:sz w:val="28"/>
          <w:szCs w:val="28"/>
        </w:rPr>
        <w:t xml:space="preserve">дного (стопроцентного) спирта. </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3. На все виды спирта и виноматериал ставки акциза дифференцируются в зависимости от целей дальнейшего исполь</w:t>
      </w:r>
      <w:r w:rsidR="00572906" w:rsidRPr="002258D8">
        <w:rPr>
          <w:bCs/>
          <w:color w:val="auto"/>
          <w:sz w:val="28"/>
          <w:szCs w:val="28"/>
        </w:rPr>
        <w:t>зования спирта и виноматериала.</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4. Исчисление суммы акциза про</w:t>
      </w:r>
      <w:r w:rsidR="00572906" w:rsidRPr="002258D8">
        <w:rPr>
          <w:bCs/>
          <w:color w:val="auto"/>
          <w:sz w:val="28"/>
          <w:szCs w:val="28"/>
        </w:rPr>
        <w:t>изводится по следующим ставкам:</w:t>
      </w:r>
    </w:p>
    <w:p w:rsidR="00F55FFD"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1) на подакцизные товары, указанные в подпунктах 1) - 4)4-1), 6), 7) и 8) статьи 279 настоящего Кодекса:</w:t>
      </w:r>
    </w:p>
    <w:tbl>
      <w:tblPr>
        <w:tblW w:w="4981" w:type="pct"/>
        <w:tblInd w:w="40" w:type="dxa"/>
        <w:tblLayout w:type="fixed"/>
        <w:tblCellMar>
          <w:left w:w="0" w:type="dxa"/>
          <w:right w:w="0" w:type="dxa"/>
        </w:tblCellMar>
        <w:tblLook w:val="0000" w:firstRow="0" w:lastRow="0" w:firstColumn="0" w:lastColumn="0" w:noHBand="0" w:noVBand="0"/>
      </w:tblPr>
      <w:tblGrid>
        <w:gridCol w:w="1134"/>
        <w:gridCol w:w="993"/>
        <w:gridCol w:w="5545"/>
        <w:gridCol w:w="2008"/>
      </w:tblGrid>
      <w:tr w:rsidR="002258D8" w:rsidRPr="002258D8" w:rsidTr="006351E5">
        <w:trPr>
          <w:trHeight w:val="20"/>
        </w:trPr>
        <w:tc>
          <w:tcPr>
            <w:tcW w:w="586"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 п/п</w:t>
            </w:r>
          </w:p>
        </w:tc>
        <w:tc>
          <w:tcPr>
            <w:tcW w:w="513"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2258D8" w:rsidRDefault="00F55FFD" w:rsidP="007C397E">
            <w:pPr>
              <w:contextualSpacing/>
              <w:jc w:val="both"/>
              <w:rPr>
                <w:bCs/>
                <w:color w:val="auto"/>
                <w:sz w:val="28"/>
                <w:szCs w:val="28"/>
              </w:rPr>
            </w:pPr>
            <w:r w:rsidRPr="002258D8">
              <w:rPr>
                <w:bCs/>
                <w:color w:val="auto"/>
                <w:sz w:val="28"/>
                <w:szCs w:val="28"/>
              </w:rPr>
              <w:t xml:space="preserve">Код ТН ВЭД </w:t>
            </w:r>
            <w:r w:rsidR="00B8159B" w:rsidRPr="002258D8">
              <w:rPr>
                <w:color w:val="auto"/>
                <w:sz w:val="28"/>
                <w:szCs w:val="28"/>
              </w:rPr>
              <w:t>ЕврАзЭС</w:t>
            </w:r>
          </w:p>
        </w:tc>
        <w:tc>
          <w:tcPr>
            <w:tcW w:w="2864"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Виды подакцизных товаров</w:t>
            </w:r>
          </w:p>
        </w:tc>
        <w:tc>
          <w:tcPr>
            <w:tcW w:w="1037"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Ставки акцизов (в тенге за единицу измерения)</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3</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4</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2207</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600 тенге/литр</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2.</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2207</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Спирт этиловый (этанол) денатурированный топливный (не бесцветный, окрашенный для потребления на внутреннем рынке)</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1,0 тенге/литр</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3.</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2208</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 xml:space="preserve">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w:t>
            </w:r>
            <w:r w:rsidRPr="002258D8">
              <w:rPr>
                <w:bCs/>
                <w:color w:val="auto"/>
                <w:sz w:val="28"/>
                <w:szCs w:val="28"/>
              </w:rPr>
              <w:lastRenderedPageBreak/>
              <w:t>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lastRenderedPageBreak/>
              <w:t>750 тенге/литр 100% спирта</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lastRenderedPageBreak/>
              <w:t>4.</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2207</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0 тенге/литр</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5.</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2208</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75 тенге/литр 100% спирта</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6.</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3003, 3004</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500 тенге/литр 100% спирта</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7.</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2208</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Алкогольная продукция (кроме коньяка, бренди, вин, виноматериала, пива и пивного напитка)</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2550 тенге/литр 100% спирта</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8.</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2208</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Коньяк, бренди</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250 тенге/литр 100% спирта</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9.</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2204, 2205,</w:t>
            </w:r>
          </w:p>
          <w:p w:rsidR="00F55FFD" w:rsidRPr="002258D8" w:rsidRDefault="00F55FFD" w:rsidP="002258D8">
            <w:pPr>
              <w:ind w:firstLine="709"/>
              <w:contextualSpacing/>
              <w:jc w:val="both"/>
              <w:rPr>
                <w:bCs/>
                <w:color w:val="auto"/>
                <w:sz w:val="28"/>
                <w:szCs w:val="28"/>
              </w:rPr>
            </w:pPr>
            <w:r w:rsidRPr="002258D8">
              <w:rPr>
                <w:bCs/>
                <w:color w:val="auto"/>
                <w:sz w:val="28"/>
                <w:szCs w:val="28"/>
              </w:rPr>
              <w:t>2206 00</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Вина</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35 тенге/литр</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10.</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2204, 2205,</w:t>
            </w:r>
          </w:p>
          <w:p w:rsidR="00F55FFD" w:rsidRPr="002258D8" w:rsidRDefault="00F55FFD" w:rsidP="002258D8">
            <w:pPr>
              <w:ind w:firstLine="709"/>
              <w:contextualSpacing/>
              <w:jc w:val="both"/>
              <w:rPr>
                <w:bCs/>
                <w:color w:val="auto"/>
                <w:sz w:val="28"/>
                <w:szCs w:val="28"/>
              </w:rPr>
            </w:pPr>
            <w:r w:rsidRPr="002258D8">
              <w:rPr>
                <w:bCs/>
                <w:color w:val="auto"/>
                <w:sz w:val="28"/>
                <w:szCs w:val="28"/>
              </w:rPr>
              <w:t>2206 00</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Виноматериал (кроме реализуемого или используемого для производства этилового спирта и алкогольной продукции)</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170 тенге/литр</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11.</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2204, 2205,</w:t>
            </w:r>
          </w:p>
          <w:p w:rsidR="00F55FFD" w:rsidRPr="002258D8" w:rsidRDefault="00F55FFD" w:rsidP="002258D8">
            <w:pPr>
              <w:ind w:firstLine="709"/>
              <w:contextualSpacing/>
              <w:jc w:val="both"/>
              <w:rPr>
                <w:bCs/>
                <w:color w:val="auto"/>
                <w:sz w:val="28"/>
                <w:szCs w:val="28"/>
              </w:rPr>
            </w:pPr>
            <w:r w:rsidRPr="002258D8">
              <w:rPr>
                <w:bCs/>
                <w:color w:val="auto"/>
                <w:sz w:val="28"/>
                <w:szCs w:val="28"/>
              </w:rPr>
              <w:lastRenderedPageBreak/>
              <w:t>2206 00</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lastRenderedPageBreak/>
              <w:t>Виноматериал, реализуемый или используемый для производства этилового спирта и алкогольной продукции</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0 тенге/литр</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lastRenderedPageBreak/>
              <w:t>12.</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2203 00</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Пиво и пивной напиток</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57 тенге/литр</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13.</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2202 90 100 1</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Пиво с объемным содержанием этилового спирта не более 0,5 процента</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0 тенге/литр</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14.</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2402</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Сигареты с фильтром</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C432EB" w:rsidP="002258D8">
            <w:pPr>
              <w:ind w:firstLine="709"/>
              <w:contextualSpacing/>
              <w:jc w:val="both"/>
              <w:rPr>
                <w:bCs/>
                <w:color w:val="auto"/>
                <w:sz w:val="28"/>
                <w:szCs w:val="28"/>
              </w:rPr>
            </w:pPr>
            <w:r w:rsidRPr="00C432EB">
              <w:rPr>
                <w:bCs/>
                <w:color w:val="auto"/>
                <w:sz w:val="28"/>
                <w:szCs w:val="28"/>
                <w:highlight w:val="yellow"/>
              </w:rPr>
              <w:t>12 300</w:t>
            </w:r>
            <w:r w:rsidR="00F55FFD" w:rsidRPr="002258D8">
              <w:rPr>
                <w:bCs/>
                <w:color w:val="auto"/>
                <w:sz w:val="28"/>
                <w:szCs w:val="28"/>
              </w:rPr>
              <w:t xml:space="preserve"> тенге/1 000 штук</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15.</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2402</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Сигареты без фильтра, папиросы</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C432EB" w:rsidP="002258D8">
            <w:pPr>
              <w:ind w:firstLine="709"/>
              <w:contextualSpacing/>
              <w:jc w:val="both"/>
              <w:rPr>
                <w:bCs/>
                <w:color w:val="auto"/>
                <w:sz w:val="28"/>
                <w:szCs w:val="28"/>
              </w:rPr>
            </w:pPr>
            <w:r w:rsidRPr="00C432EB">
              <w:rPr>
                <w:bCs/>
                <w:color w:val="auto"/>
                <w:sz w:val="28"/>
                <w:szCs w:val="28"/>
                <w:highlight w:val="yellow"/>
              </w:rPr>
              <w:t>12 300</w:t>
            </w:r>
            <w:r w:rsidR="00F55FFD" w:rsidRPr="002258D8">
              <w:rPr>
                <w:bCs/>
                <w:color w:val="auto"/>
                <w:sz w:val="28"/>
                <w:szCs w:val="28"/>
              </w:rPr>
              <w:t xml:space="preserve"> тенге/1 000 штук</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16.</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2402</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Сигариллы</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6 225 тенге/1 000 штук</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17.</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2402</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Сигары</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750 тенге/штука</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18.</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2403</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7 345 тенге/килограмм</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19.</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2709 00</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Сырая нефть, газовый конденсат</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0 тенге/тонна</w:t>
            </w:r>
          </w:p>
        </w:tc>
      </w:tr>
      <w:tr w:rsidR="002258D8" w:rsidRPr="002258D8" w:rsidTr="006351E5">
        <w:trPr>
          <w:trHeight w:val="20"/>
        </w:trPr>
        <w:tc>
          <w:tcPr>
            <w:tcW w:w="586"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20.</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8702</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1037" w:type="pct"/>
            <w:vMerge w:val="restar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100 тенге/куб. см</w:t>
            </w:r>
          </w:p>
        </w:tc>
      </w:tr>
      <w:tr w:rsidR="002258D8" w:rsidRPr="002258D8" w:rsidTr="006351E5">
        <w:trPr>
          <w:trHeight w:val="20"/>
        </w:trPr>
        <w:tc>
          <w:tcPr>
            <w:tcW w:w="586" w:type="pct"/>
            <w:vMerge/>
            <w:tcBorders>
              <w:top w:val="nil"/>
              <w:left w:val="single" w:sz="8" w:space="0" w:color="auto"/>
              <w:bottom w:val="single" w:sz="8" w:space="0" w:color="auto"/>
              <w:right w:val="single" w:sz="8" w:space="0" w:color="auto"/>
            </w:tcBorders>
            <w:vAlign w:val="center"/>
          </w:tcPr>
          <w:p w:rsidR="00F55FFD" w:rsidRPr="002258D8" w:rsidRDefault="00F55FFD" w:rsidP="006351E5">
            <w:pPr>
              <w:contextualSpacing/>
              <w:jc w:val="both"/>
              <w:rPr>
                <w:bCs/>
                <w:color w:val="auto"/>
                <w:sz w:val="28"/>
                <w:szCs w:val="28"/>
              </w:rPr>
            </w:pP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8703</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37" w:type="pct"/>
            <w:vMerge/>
            <w:tcBorders>
              <w:top w:val="nil"/>
              <w:left w:val="nil"/>
              <w:bottom w:val="single" w:sz="8" w:space="0" w:color="auto"/>
              <w:right w:val="single" w:sz="8" w:space="0" w:color="auto"/>
            </w:tcBorders>
            <w:vAlign w:val="center"/>
          </w:tcPr>
          <w:p w:rsidR="00F55FFD" w:rsidRPr="002258D8" w:rsidRDefault="00F55FFD" w:rsidP="002258D8">
            <w:pPr>
              <w:ind w:firstLine="709"/>
              <w:contextualSpacing/>
              <w:jc w:val="both"/>
              <w:rPr>
                <w:bCs/>
                <w:color w:val="auto"/>
                <w:sz w:val="28"/>
                <w:szCs w:val="28"/>
              </w:rPr>
            </w:pPr>
          </w:p>
        </w:tc>
      </w:tr>
      <w:tr w:rsidR="002258D8" w:rsidRPr="002258D8" w:rsidTr="006351E5">
        <w:trPr>
          <w:trHeight w:val="20"/>
        </w:trPr>
        <w:tc>
          <w:tcPr>
            <w:tcW w:w="586" w:type="pct"/>
            <w:vMerge/>
            <w:tcBorders>
              <w:top w:val="nil"/>
              <w:left w:val="single" w:sz="8" w:space="0" w:color="auto"/>
              <w:bottom w:val="single" w:sz="8" w:space="0" w:color="auto"/>
              <w:right w:val="single" w:sz="8" w:space="0" w:color="auto"/>
            </w:tcBorders>
            <w:vAlign w:val="center"/>
          </w:tcPr>
          <w:p w:rsidR="00F55FFD" w:rsidRPr="002258D8" w:rsidRDefault="00F55FFD" w:rsidP="006351E5">
            <w:pPr>
              <w:contextualSpacing/>
              <w:jc w:val="both"/>
              <w:rPr>
                <w:bCs/>
                <w:color w:val="auto"/>
                <w:sz w:val="28"/>
                <w:szCs w:val="28"/>
              </w:rPr>
            </w:pP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8704</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37" w:type="pct"/>
            <w:vMerge/>
            <w:tcBorders>
              <w:top w:val="nil"/>
              <w:left w:val="nil"/>
              <w:bottom w:val="single" w:sz="8" w:space="0" w:color="auto"/>
              <w:right w:val="single" w:sz="8" w:space="0" w:color="auto"/>
            </w:tcBorders>
            <w:vAlign w:val="center"/>
          </w:tcPr>
          <w:p w:rsidR="00F55FFD" w:rsidRPr="002258D8" w:rsidRDefault="00F55FFD" w:rsidP="002258D8">
            <w:pPr>
              <w:ind w:firstLine="709"/>
              <w:contextualSpacing/>
              <w:jc w:val="both"/>
              <w:rPr>
                <w:bCs/>
                <w:color w:val="auto"/>
                <w:sz w:val="28"/>
                <w:szCs w:val="28"/>
              </w:rPr>
            </w:pP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21.</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2403</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Изделия с нагреваемым табаком (нагреваемая табачная палочка, нагреваемая капсула с табаком и пр.)</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C432EB" w:rsidP="002258D8">
            <w:pPr>
              <w:ind w:firstLine="709"/>
              <w:contextualSpacing/>
              <w:jc w:val="both"/>
              <w:rPr>
                <w:bCs/>
                <w:color w:val="auto"/>
                <w:sz w:val="28"/>
                <w:szCs w:val="28"/>
              </w:rPr>
            </w:pPr>
            <w:r w:rsidRPr="00C432EB">
              <w:rPr>
                <w:bCs/>
                <w:color w:val="auto"/>
                <w:sz w:val="28"/>
                <w:szCs w:val="28"/>
                <w:highlight w:val="yellow"/>
              </w:rPr>
              <w:t>7345</w:t>
            </w:r>
            <w:r w:rsidR="00F55FFD" w:rsidRPr="002258D8">
              <w:rPr>
                <w:bCs/>
                <w:color w:val="auto"/>
                <w:sz w:val="28"/>
                <w:szCs w:val="28"/>
              </w:rPr>
              <w:t xml:space="preserve"> тенге/1 кг</w:t>
            </w:r>
            <w:r>
              <w:rPr>
                <w:bCs/>
                <w:color w:val="auto"/>
                <w:sz w:val="28"/>
                <w:szCs w:val="28"/>
              </w:rPr>
              <w:t xml:space="preserve"> </w:t>
            </w:r>
            <w:r w:rsidRPr="00C432EB">
              <w:rPr>
                <w:bCs/>
                <w:color w:val="auto"/>
                <w:sz w:val="28"/>
                <w:szCs w:val="28"/>
                <w:highlight w:val="yellow"/>
              </w:rPr>
              <w:t>табачной смеси</w:t>
            </w:r>
          </w:p>
        </w:tc>
      </w:tr>
      <w:tr w:rsidR="002258D8" w:rsidRPr="002258D8" w:rsidTr="006351E5">
        <w:trPr>
          <w:trHeight w:val="20"/>
        </w:trPr>
        <w:tc>
          <w:tcPr>
            <w:tcW w:w="586"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6351E5">
            <w:pPr>
              <w:contextualSpacing/>
              <w:jc w:val="both"/>
              <w:rPr>
                <w:bCs/>
                <w:color w:val="auto"/>
                <w:sz w:val="28"/>
                <w:szCs w:val="28"/>
              </w:rPr>
            </w:pPr>
            <w:r w:rsidRPr="002258D8">
              <w:rPr>
                <w:bCs/>
                <w:color w:val="auto"/>
                <w:sz w:val="28"/>
                <w:szCs w:val="28"/>
              </w:rPr>
              <w:t>22.</w:t>
            </w:r>
          </w:p>
        </w:tc>
        <w:tc>
          <w:tcPr>
            <w:tcW w:w="51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3824</w:t>
            </w:r>
          </w:p>
        </w:tc>
        <w:tc>
          <w:tcPr>
            <w:tcW w:w="2864"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Никотиносодержащая жидкость в картриджах, резервуарах и других контейнерах для использования в электронных сигаретах</w:t>
            </w:r>
          </w:p>
        </w:tc>
        <w:tc>
          <w:tcPr>
            <w:tcW w:w="1037"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C432EB" w:rsidP="002258D8">
            <w:pPr>
              <w:ind w:firstLine="709"/>
              <w:contextualSpacing/>
              <w:jc w:val="both"/>
              <w:rPr>
                <w:bCs/>
                <w:color w:val="auto"/>
                <w:sz w:val="28"/>
                <w:szCs w:val="28"/>
              </w:rPr>
            </w:pPr>
            <w:r w:rsidRPr="00C432EB">
              <w:rPr>
                <w:bCs/>
                <w:color w:val="auto"/>
                <w:sz w:val="28"/>
                <w:szCs w:val="28"/>
                <w:highlight w:val="yellow"/>
              </w:rPr>
              <w:t>5</w:t>
            </w:r>
            <w:r w:rsidR="00F55FFD" w:rsidRPr="002258D8">
              <w:rPr>
                <w:bCs/>
                <w:color w:val="auto"/>
                <w:sz w:val="28"/>
                <w:szCs w:val="28"/>
              </w:rPr>
              <w:t xml:space="preserve"> тенге/миллилитр жидкости</w:t>
            </w:r>
          </w:p>
        </w:tc>
      </w:tr>
    </w:tbl>
    <w:p w:rsidR="00F55FFD" w:rsidRPr="002258D8" w:rsidRDefault="00F55FFD" w:rsidP="002258D8">
      <w:pPr>
        <w:ind w:firstLine="709"/>
        <w:contextualSpacing/>
        <w:jc w:val="both"/>
        <w:rPr>
          <w:color w:val="auto"/>
          <w:sz w:val="28"/>
          <w:szCs w:val="28"/>
        </w:rPr>
      </w:pPr>
      <w:r w:rsidRPr="002258D8">
        <w:rPr>
          <w:rStyle w:val="s0"/>
          <w:color w:val="auto"/>
          <w:sz w:val="28"/>
          <w:szCs w:val="28"/>
        </w:rPr>
        <w:t xml:space="preserve">2) </w:t>
      </w:r>
      <w:hyperlink r:id="rId648" w:history="1">
        <w:r w:rsidRPr="002258D8">
          <w:rPr>
            <w:rStyle w:val="a3"/>
            <w:color w:val="auto"/>
            <w:sz w:val="28"/>
            <w:szCs w:val="28"/>
            <w:u w:val="none"/>
          </w:rPr>
          <w:t>ставки акцизов на подакцизные товары</w:t>
        </w:r>
      </w:hyperlink>
      <w:r w:rsidRPr="002258D8">
        <w:rPr>
          <w:rStyle w:val="s0"/>
          <w:color w:val="auto"/>
          <w:sz w:val="28"/>
          <w:szCs w:val="28"/>
        </w:rPr>
        <w:t xml:space="preserve">, указанные в </w:t>
      </w:r>
      <w:hyperlink w:anchor="sub2790005" w:history="1">
        <w:r w:rsidRPr="002258D8">
          <w:rPr>
            <w:rStyle w:val="a3"/>
            <w:color w:val="auto"/>
            <w:sz w:val="28"/>
            <w:szCs w:val="28"/>
            <w:u w:val="none"/>
          </w:rPr>
          <w:t>подпункте 5) статьи 279</w:t>
        </w:r>
      </w:hyperlink>
      <w:r w:rsidRPr="002258D8">
        <w:rPr>
          <w:rStyle w:val="s0"/>
          <w:color w:val="auto"/>
          <w:sz w:val="28"/>
          <w:szCs w:val="28"/>
        </w:rPr>
        <w:t xml:space="preserve"> настоящего Кодекса, утверждаются Правительством Республики Казахстан.</w:t>
      </w:r>
    </w:p>
    <w:p w:rsidR="00F55FFD" w:rsidRPr="002258D8" w:rsidRDefault="00F55FFD" w:rsidP="002258D8">
      <w:pPr>
        <w:ind w:firstLine="709"/>
        <w:contextualSpacing/>
        <w:jc w:val="both"/>
        <w:rPr>
          <w:color w:val="auto"/>
          <w:sz w:val="28"/>
          <w:szCs w:val="28"/>
        </w:rPr>
      </w:pPr>
      <w:r w:rsidRPr="002258D8">
        <w:rPr>
          <w:rStyle w:val="s0"/>
          <w:color w:val="auto"/>
          <w:sz w:val="28"/>
          <w:szCs w:val="28"/>
        </w:rPr>
        <w:t>Примечание. Номенклатура товара определяется кодом ТН ВЭД ЕврАзЭС и (или) наименованием товара.</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7C397E" w:rsidRDefault="00F55FFD" w:rsidP="007C397E">
      <w:pPr>
        <w:pStyle w:val="a8"/>
        <w:numPr>
          <w:ilvl w:val="0"/>
          <w:numId w:val="59"/>
        </w:numPr>
        <w:spacing w:after="0" w:line="240" w:lineRule="auto"/>
        <w:ind w:left="0" w:firstLine="0"/>
        <w:jc w:val="center"/>
        <w:rPr>
          <w:rFonts w:ascii="Times New Roman" w:hAnsi="Times New Roman"/>
          <w:sz w:val="28"/>
          <w:szCs w:val="28"/>
        </w:rPr>
      </w:pPr>
      <w:bookmarkStart w:id="1665" w:name="SUB2810000"/>
      <w:bookmarkEnd w:id="1665"/>
      <w:r w:rsidRPr="007C397E">
        <w:rPr>
          <w:rStyle w:val="s1"/>
          <w:color w:val="auto"/>
          <w:sz w:val="28"/>
          <w:szCs w:val="28"/>
        </w:rPr>
        <w:t>НАЛОГООБЛОЖЕНИЕ ПОДАКЦИЗНЫХ ТОВАРОВ, ПРОИЗВОДИМЫХ, РЕАЛИЗУЕМЫХ В РЕСПУБЛИКЕ КАЗАХСТАН</w:t>
      </w:r>
    </w:p>
    <w:p w:rsidR="00F55FFD" w:rsidRPr="002258D8" w:rsidRDefault="00F55FFD" w:rsidP="002258D8">
      <w:pPr>
        <w:ind w:firstLine="709"/>
        <w:contextualSpacing/>
        <w:jc w:val="both"/>
        <w:rPr>
          <w:color w:val="auto"/>
          <w:sz w:val="28"/>
          <w:szCs w:val="28"/>
        </w:rPr>
      </w:pPr>
    </w:p>
    <w:p w:rsidR="00F55FFD" w:rsidRPr="006F7541" w:rsidRDefault="00F55FFD" w:rsidP="00AC2144">
      <w:pPr>
        <w:pStyle w:val="a8"/>
        <w:numPr>
          <w:ilvl w:val="0"/>
          <w:numId w:val="84"/>
        </w:numPr>
        <w:tabs>
          <w:tab w:val="left" w:pos="709"/>
        </w:tabs>
        <w:spacing w:after="0" w:line="240" w:lineRule="auto"/>
        <w:ind w:left="0" w:firstLine="709"/>
        <w:jc w:val="both"/>
        <w:rPr>
          <w:rStyle w:val="s1"/>
          <w:color w:val="auto"/>
          <w:sz w:val="28"/>
          <w:szCs w:val="28"/>
        </w:rPr>
      </w:pPr>
      <w:r w:rsidRPr="006F7541">
        <w:rPr>
          <w:rStyle w:val="s1"/>
          <w:color w:val="auto"/>
          <w:sz w:val="28"/>
          <w:szCs w:val="28"/>
        </w:rPr>
        <w:t>Объект налогообложения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Объектом обложения акцизом являются: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реализация подакцизных товаров;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передача подакцизных товаров </w:t>
      </w:r>
      <w:r w:rsidRPr="002258D8">
        <w:rPr>
          <w:sz w:val="28"/>
          <w:szCs w:val="28"/>
        </w:rPr>
        <w:t>на переработку на давальческой основе;</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передача подакцизных товаров, являющихся продуктом переработки давальческих сырья и материалов, в том числе подакцизных;</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взнос в уставный капитал; </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отгрузка подакцизных товаров, осуществляемая производителем своим структурным подразделениям;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lastRenderedPageBreak/>
        <w:t xml:space="preserve">использование производителем произведенных и (или) добытых, и (или) розлитых подакцизных товаров для собственных производственных нужд </w:t>
      </w:r>
      <w:r w:rsidRPr="002258D8">
        <w:rPr>
          <w:rStyle w:val="s0"/>
          <w:color w:val="auto"/>
          <w:sz w:val="28"/>
          <w:szCs w:val="28"/>
        </w:rPr>
        <w:t>и для собственного производства подакцизных товаров</w:t>
      </w:r>
      <w:r w:rsidRPr="002258D8">
        <w:rPr>
          <w:sz w:val="28"/>
          <w:szCs w:val="28"/>
        </w:rPr>
        <w:t xml:space="preserve">;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перемещение подакцизных товаров, осуществляемое производителем с указанного в лицензии адреса  производства;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оптовая реализация бензина (за исключением авиационного) и дизельного топлива;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3) розничная реализация бензина (за исключением авиационного) и дизельного топлива; </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5) порча, утрата подакцизных товаров;</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6) импорт подакцизных товаров </w:t>
      </w:r>
      <w:r w:rsidRPr="002258D8">
        <w:rPr>
          <w:sz w:val="28"/>
          <w:szCs w:val="28"/>
        </w:rPr>
        <w:t xml:space="preserve"> на территорию Республики Казахстан. </w:t>
      </w:r>
    </w:p>
    <w:p w:rsidR="00B8159B" w:rsidRPr="002258D8" w:rsidRDefault="006A36D7"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Порча, утрата акцизных марок, учетно-контрольных марок рассматривается как </w:t>
      </w:r>
      <w:r w:rsidR="00B8159B" w:rsidRPr="002258D8">
        <w:rPr>
          <w:rStyle w:val="s0"/>
          <w:color w:val="auto"/>
          <w:sz w:val="28"/>
          <w:szCs w:val="28"/>
        </w:rPr>
        <w:t>реализация подакцизных товаров.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Освобождаются от обложения акцизом: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экспорт подакцизных товаров, если он отвечает требованиям, установленным </w:t>
      </w:r>
      <w:r w:rsidRPr="002258D8">
        <w:rPr>
          <w:sz w:val="28"/>
          <w:szCs w:val="28"/>
        </w:rPr>
        <w:t>статьей 288</w:t>
      </w:r>
      <w:r w:rsidRPr="002258D8">
        <w:rPr>
          <w:rStyle w:val="s0"/>
          <w:color w:val="auto"/>
          <w:sz w:val="28"/>
          <w:szCs w:val="28"/>
        </w:rPr>
        <w:t xml:space="preserve"> настоящего Кодекса; </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w:t>
      </w:r>
      <w:r w:rsidRPr="002258D8">
        <w:rPr>
          <w:sz w:val="28"/>
          <w:szCs w:val="28"/>
        </w:rPr>
        <w:t>спирт этиловый в  пределах квот</w:t>
      </w:r>
      <w:r w:rsidRPr="002258D8">
        <w:rPr>
          <w:rStyle w:val="s0"/>
          <w:color w:val="auto"/>
          <w:sz w:val="28"/>
          <w:szCs w:val="28"/>
        </w:rPr>
        <w:t xml:space="preserve">,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для производства лекарственных средств, изделий медицинского назначения при наличии лицензии на соответствующий вид деятельности;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государственным организациям здравоохранения, уведомившим о начале своей деятельности в установленном порядке;</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3) подакцизные товары, указанные в </w:t>
      </w:r>
      <w:hyperlink r:id="rId649" w:tgtFrame="_parent" w:tooltip="Кодекс Республики Казахстан от 10 декабря 2008 года № 99-IV " w:history="1">
        <w:r w:rsidRPr="002258D8">
          <w:rPr>
            <w:rStyle w:val="a6"/>
            <w:sz w:val="28"/>
            <w:szCs w:val="28"/>
          </w:rPr>
          <w:t>пункте 2 статьи 653</w:t>
        </w:r>
      </w:hyperlink>
      <w:r w:rsidRPr="002258D8">
        <w:rPr>
          <w:rStyle w:val="s0"/>
          <w:color w:val="auto"/>
          <w:sz w:val="28"/>
          <w:szCs w:val="28"/>
        </w:rPr>
        <w:t xml:space="preserve">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p>
    <w:p w:rsidR="00F55FFD" w:rsidRPr="006F7541" w:rsidRDefault="00F55FFD" w:rsidP="00AC2144">
      <w:pPr>
        <w:pStyle w:val="j13"/>
        <w:numPr>
          <w:ilvl w:val="0"/>
          <w:numId w:val="84"/>
        </w:numPr>
        <w:spacing w:before="0" w:beforeAutospacing="0" w:after="0" w:afterAutospacing="0"/>
        <w:ind w:left="0" w:firstLine="709"/>
        <w:contextualSpacing/>
        <w:jc w:val="both"/>
        <w:rPr>
          <w:sz w:val="28"/>
          <w:szCs w:val="28"/>
        </w:rPr>
      </w:pPr>
      <w:r w:rsidRPr="006F7541">
        <w:rPr>
          <w:rStyle w:val="s1"/>
          <w:color w:val="auto"/>
          <w:sz w:val="28"/>
          <w:szCs w:val="28"/>
        </w:rPr>
        <w:t xml:space="preserve">Дата совершения операции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lastRenderedPageBreak/>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При изготовлении подакцизных товаров, указанных в </w:t>
      </w:r>
      <w:hyperlink r:id="rId650" w:tgtFrame="_parent" w:tooltip="Кодекс Республики Казахстан от 10 декабря 2008 года № 99-IV " w:history="1">
        <w:r w:rsidRPr="002258D8">
          <w:rPr>
            <w:rStyle w:val="a6"/>
            <w:sz w:val="28"/>
            <w:szCs w:val="28"/>
          </w:rPr>
          <w:t>подпункте 5) статьи 2</w:t>
        </w:r>
      </w:hyperlink>
      <w:r w:rsidRPr="002258D8">
        <w:rPr>
          <w:rStyle w:val="a6"/>
          <w:sz w:val="28"/>
          <w:szCs w:val="28"/>
        </w:rPr>
        <w:t>79</w:t>
      </w:r>
      <w:r w:rsidRPr="002258D8">
        <w:rPr>
          <w:rStyle w:val="s0"/>
          <w:color w:val="auto"/>
          <w:sz w:val="28"/>
          <w:szCs w:val="28"/>
        </w:rPr>
        <w:t xml:space="preserve">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Срок переработки давальческого сырья, являющегося подакцизным, вывезенного с территории Республики Казахстан на территорию государства-члена </w:t>
      </w:r>
      <w:r w:rsidRPr="002258D8">
        <w:rPr>
          <w:sz w:val="28"/>
          <w:szCs w:val="28"/>
        </w:rPr>
        <w:t xml:space="preserve">Евразийского экономического союза, </w:t>
      </w:r>
      <w:r w:rsidRPr="002258D8">
        <w:rPr>
          <w:rStyle w:val="s0"/>
          <w:color w:val="auto"/>
          <w:sz w:val="28"/>
          <w:szCs w:val="28"/>
        </w:rPr>
        <w:t xml:space="preserve"> а также ввезенного на территорию Республики Казахстан с территории государств-членов </w:t>
      </w:r>
      <w:r w:rsidRPr="002258D8">
        <w:rPr>
          <w:sz w:val="28"/>
          <w:szCs w:val="28"/>
        </w:rPr>
        <w:t>Евразийского экономического союза</w:t>
      </w:r>
      <w:r w:rsidRPr="002258D8">
        <w:rPr>
          <w:rStyle w:val="s0"/>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уполномоченным органом по государственному планированию.</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4. При использовании подакцизных товаров для собственных производственных нужд </w:t>
      </w:r>
      <w:r w:rsidRPr="002258D8">
        <w:rPr>
          <w:rStyle w:val="s0"/>
          <w:color w:val="auto"/>
          <w:sz w:val="28"/>
          <w:szCs w:val="28"/>
        </w:rPr>
        <w:t>и собственного производства подакцизных товаров</w:t>
      </w:r>
      <w:r w:rsidRPr="002258D8">
        <w:rPr>
          <w:sz w:val="28"/>
          <w:szCs w:val="28"/>
        </w:rPr>
        <w:t xml:space="preserve"> датой совершения операции является день передачи указанных товаров для такого использования.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B8159B" w:rsidRPr="002258D8" w:rsidRDefault="00F55FFD"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6. </w:t>
      </w:r>
      <w:r w:rsidR="00B8159B" w:rsidRPr="002258D8">
        <w:rPr>
          <w:sz w:val="28"/>
          <w:szCs w:val="28"/>
        </w:rPr>
        <w:t xml:space="preserve">В случае порчи подакцизных товаров, акцизных марок, учетно-контрольных марок датой совершения операции является день составления акта </w:t>
      </w:r>
      <w:r w:rsidR="00B8159B" w:rsidRPr="002258D8">
        <w:rPr>
          <w:sz w:val="28"/>
          <w:szCs w:val="28"/>
        </w:rPr>
        <w:lastRenderedPageBreak/>
        <w:t>о списании испорченных подакцизных товаров, акта списания к уничтожению акцизных марок, учетно-контрольных марок или день принятия решения об их дальнейшем использовании в производственном процессе.</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7. При импорте подакцизных товаров </w:t>
      </w:r>
      <w:r w:rsidRPr="002258D8">
        <w:rPr>
          <w:sz w:val="28"/>
          <w:szCs w:val="28"/>
        </w:rPr>
        <w:t xml:space="preserve"> на территорию Республики Казахстан</w:t>
      </w:r>
      <w:r w:rsidRPr="002258D8">
        <w:rPr>
          <w:rStyle w:val="s0"/>
          <w:color w:val="auto"/>
          <w:sz w:val="28"/>
          <w:szCs w:val="28"/>
        </w:rPr>
        <w:t xml:space="preserve"> </w:t>
      </w:r>
      <w:r w:rsidRPr="002258D8">
        <w:rPr>
          <w:sz w:val="28"/>
          <w:szCs w:val="28"/>
        </w:rPr>
        <w:t xml:space="preserve"> с территории другого государства-члена</w:t>
      </w:r>
      <w:r w:rsidRPr="002258D8">
        <w:rPr>
          <w:rStyle w:val="s0"/>
          <w:color w:val="auto"/>
          <w:sz w:val="28"/>
          <w:szCs w:val="28"/>
        </w:rPr>
        <w:t xml:space="preserve"> </w:t>
      </w:r>
      <w:r w:rsidRPr="002258D8">
        <w:rPr>
          <w:sz w:val="28"/>
          <w:szCs w:val="28"/>
        </w:rPr>
        <w:t xml:space="preserve"> Евразийского экономического союза</w:t>
      </w:r>
      <w:r w:rsidRPr="002258D8">
        <w:rPr>
          <w:rStyle w:val="s0"/>
          <w:color w:val="auto"/>
          <w:sz w:val="28"/>
          <w:szCs w:val="28"/>
        </w:rPr>
        <w:t xml:space="preserve"> датой совершения операции является дата принятия налогоплательщиком на учет импортированных подакцизных товаров.</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55FFD" w:rsidRPr="002258D8" w:rsidRDefault="00F55FFD" w:rsidP="002258D8">
      <w:pPr>
        <w:pStyle w:val="j17"/>
        <w:spacing w:before="0" w:beforeAutospacing="0" w:after="0" w:afterAutospacing="0"/>
        <w:ind w:firstLine="709"/>
        <w:contextualSpacing/>
        <w:jc w:val="both"/>
        <w:rPr>
          <w:sz w:val="28"/>
          <w:szCs w:val="28"/>
        </w:rPr>
      </w:pPr>
    </w:p>
    <w:p w:rsidR="00572906" w:rsidRPr="006F7541" w:rsidRDefault="00F55FFD" w:rsidP="00AC2144">
      <w:pPr>
        <w:pStyle w:val="a4"/>
        <w:numPr>
          <w:ilvl w:val="0"/>
          <w:numId w:val="84"/>
        </w:numPr>
        <w:spacing w:before="0" w:beforeAutospacing="0" w:after="0" w:afterAutospacing="0"/>
        <w:ind w:left="0" w:firstLine="709"/>
        <w:contextualSpacing/>
        <w:jc w:val="both"/>
        <w:rPr>
          <w:b/>
          <w:sz w:val="28"/>
          <w:szCs w:val="28"/>
        </w:rPr>
      </w:pPr>
      <w:r w:rsidRPr="006F7541">
        <w:rPr>
          <w:b/>
          <w:bCs/>
          <w:sz w:val="28"/>
          <w:szCs w:val="28"/>
        </w:rPr>
        <w:t xml:space="preserve">Налоговая база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По подакцизным товарам налоговая база определяется как объем (количество) произведенных, реализованных подакцизных товаров</w:t>
      </w:r>
      <w:r w:rsidR="00572906" w:rsidRPr="002258D8">
        <w:rPr>
          <w:sz w:val="28"/>
          <w:szCs w:val="28"/>
        </w:rPr>
        <w:t xml:space="preserve"> в натуральном выражении.</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F55FFD" w:rsidRPr="002258D8" w:rsidRDefault="00F55FFD" w:rsidP="002258D8">
      <w:pPr>
        <w:ind w:firstLine="709"/>
        <w:contextualSpacing/>
        <w:jc w:val="both"/>
        <w:rPr>
          <w:color w:val="auto"/>
          <w:sz w:val="28"/>
          <w:szCs w:val="28"/>
        </w:rPr>
      </w:pPr>
    </w:p>
    <w:p w:rsidR="00F55FFD" w:rsidRPr="006F7541" w:rsidRDefault="00F55FFD" w:rsidP="00AC2144">
      <w:pPr>
        <w:pStyle w:val="a4"/>
        <w:numPr>
          <w:ilvl w:val="0"/>
          <w:numId w:val="84"/>
        </w:numPr>
        <w:spacing w:before="0" w:beforeAutospacing="0" w:after="0" w:afterAutospacing="0"/>
        <w:ind w:left="0" w:firstLine="709"/>
        <w:contextualSpacing/>
        <w:jc w:val="both"/>
        <w:rPr>
          <w:b/>
          <w:sz w:val="28"/>
          <w:szCs w:val="28"/>
        </w:rPr>
      </w:pPr>
      <w:bookmarkStart w:id="1666" w:name="SUB2840000"/>
      <w:bookmarkEnd w:id="1666"/>
      <w:r w:rsidRPr="006F7541">
        <w:rPr>
          <w:b/>
          <w:bCs/>
          <w:sz w:val="28"/>
          <w:szCs w:val="28"/>
        </w:rPr>
        <w:t xml:space="preserve">Особенности налогообложения всех видов спирта и виноматериала в случае установления разных ставок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В случае установления в соответствии с </w:t>
      </w:r>
      <w:hyperlink r:id="rId651" w:anchor="z3273" w:history="1">
        <w:r w:rsidRPr="002258D8">
          <w:rPr>
            <w:rStyle w:val="a6"/>
            <w:sz w:val="28"/>
            <w:szCs w:val="28"/>
          </w:rPr>
          <w:t>пунктом 3</w:t>
        </w:r>
      </w:hyperlink>
      <w:r w:rsidRPr="002258D8">
        <w:rPr>
          <w:sz w:val="28"/>
          <w:szCs w:val="28"/>
        </w:rPr>
        <w:t xml:space="preserve"> статьи 280 настоящего Кодекса разных ставок акциза на все виды спирта и виноматериал налоговая база определяется отдельно по операциям, облагаемым п</w:t>
      </w:r>
      <w:r w:rsidR="00572906" w:rsidRPr="002258D8">
        <w:rPr>
          <w:sz w:val="28"/>
          <w:szCs w:val="28"/>
        </w:rPr>
        <w:t xml:space="preserve">о одним и тем же ставкам.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w:t>
      </w:r>
      <w:r w:rsidRPr="002258D8">
        <w:rPr>
          <w:sz w:val="28"/>
          <w:szCs w:val="28"/>
        </w:rPr>
        <w:lastRenderedPageBreak/>
        <w:t xml:space="preserve">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F55FFD" w:rsidRPr="002258D8" w:rsidRDefault="00F55FFD" w:rsidP="002258D8">
      <w:pPr>
        <w:pStyle w:val="a4"/>
        <w:spacing w:before="0" w:beforeAutospacing="0" w:after="0" w:afterAutospacing="0"/>
        <w:ind w:firstLine="709"/>
        <w:contextualSpacing/>
        <w:jc w:val="both"/>
        <w:rPr>
          <w:sz w:val="28"/>
          <w:szCs w:val="28"/>
        </w:rPr>
      </w:pPr>
    </w:p>
    <w:p w:rsidR="00F55FFD" w:rsidRPr="006F7541" w:rsidRDefault="00F55FFD" w:rsidP="00AC2144">
      <w:pPr>
        <w:pStyle w:val="a4"/>
        <w:numPr>
          <w:ilvl w:val="0"/>
          <w:numId w:val="84"/>
        </w:numPr>
        <w:spacing w:before="0" w:beforeAutospacing="0" w:after="0" w:afterAutospacing="0"/>
        <w:ind w:left="0" w:firstLine="709"/>
        <w:contextualSpacing/>
        <w:jc w:val="both"/>
        <w:rPr>
          <w:b/>
          <w:sz w:val="28"/>
          <w:szCs w:val="28"/>
        </w:rPr>
      </w:pPr>
      <w:r w:rsidRPr="006F7541">
        <w:rPr>
          <w:b/>
          <w:bCs/>
          <w:sz w:val="28"/>
          <w:szCs w:val="28"/>
        </w:rPr>
        <w:t xml:space="preserve">Порча, утрата подакцизных товаров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1. При порче, утрате произведенных на территории Республики Казахстан и импортируемых, а также ввозимых </w:t>
      </w:r>
      <w:r w:rsidRPr="002258D8">
        <w:rPr>
          <w:bCs/>
          <w:sz w:val="28"/>
          <w:szCs w:val="28"/>
        </w:rPr>
        <w:t xml:space="preserve"> на таможенную территорию Евразийского экономического союза</w:t>
      </w:r>
      <w:r w:rsidRPr="002258D8">
        <w:rPr>
          <w:sz w:val="28"/>
          <w:szCs w:val="28"/>
        </w:rPr>
        <w:t xml:space="preserve"> подакцизных товаров</w:t>
      </w:r>
      <w:r w:rsidRPr="002258D8">
        <w:rPr>
          <w:bCs/>
          <w:sz w:val="28"/>
          <w:szCs w:val="28"/>
        </w:rPr>
        <w:t>,</w:t>
      </w:r>
      <w:r w:rsidRPr="002258D8">
        <w:rPr>
          <w:sz w:val="28"/>
          <w:szCs w:val="28"/>
        </w:rPr>
        <w:t xml:space="preserve">  акциз уплачивается в полном размере, за исключением случаев, возникших в результат</w:t>
      </w:r>
      <w:r w:rsidR="00572906" w:rsidRPr="002258D8">
        <w:rPr>
          <w:sz w:val="28"/>
          <w:szCs w:val="28"/>
        </w:rPr>
        <w:t xml:space="preserve">е чрезвычайных ситуаций.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Настоящее положение применяется также в случае порчи, утраты бензина (за исключением авиационного), дизельного топлива, приобретенных д</w:t>
      </w:r>
      <w:r w:rsidR="00572906" w:rsidRPr="002258D8">
        <w:rPr>
          <w:sz w:val="28"/>
          <w:szCs w:val="28"/>
        </w:rPr>
        <w:t xml:space="preserve">ля дальнейшей реализации.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Для</w:t>
      </w:r>
      <w:r w:rsidR="00572906" w:rsidRPr="002258D8">
        <w:rPr>
          <w:sz w:val="28"/>
          <w:szCs w:val="28"/>
        </w:rPr>
        <w:t xml:space="preserve"> целей настоящей статьи: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под порчей подакцизного товара понимается ухудшение всех или отдельных качеств (свойств) товара, в том числе на всех технологических с</w:t>
      </w:r>
      <w:r w:rsidR="00572906" w:rsidRPr="002258D8">
        <w:rPr>
          <w:sz w:val="28"/>
          <w:szCs w:val="28"/>
        </w:rPr>
        <w:t xml:space="preserve">тадиях его производства;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w:t>
      </w:r>
      <w:r w:rsidR="00572906" w:rsidRPr="002258D8">
        <w:rPr>
          <w:sz w:val="28"/>
          <w:szCs w:val="28"/>
        </w:rPr>
        <w:t xml:space="preserve">тадиях его производства.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Не являются утратой потеря подакцизных товаров, понесенная налогоплательщиком в пределах норм естественной убыли, установленных </w:t>
      </w:r>
      <w:hyperlink r:id="rId652" w:anchor="z2177" w:history="1">
        <w:r w:rsidRPr="002258D8">
          <w:rPr>
            <w:rStyle w:val="a6"/>
            <w:sz w:val="28"/>
            <w:szCs w:val="28"/>
          </w:rPr>
          <w:t>законодательством</w:t>
        </w:r>
      </w:hyperlink>
      <w:r w:rsidRPr="002258D8">
        <w:rPr>
          <w:sz w:val="28"/>
          <w:szCs w:val="28"/>
        </w:rPr>
        <w:t xml:space="preserve"> Республики Казахстан, а также потери в пределах норм, регламентируемых производителем нормативной и технической документацией.</w:t>
      </w:r>
    </w:p>
    <w:p w:rsidR="00F55FFD" w:rsidRPr="002258D8" w:rsidRDefault="00F55FFD" w:rsidP="002258D8">
      <w:pPr>
        <w:pStyle w:val="a4"/>
        <w:spacing w:before="0" w:beforeAutospacing="0" w:after="0" w:afterAutospacing="0"/>
        <w:ind w:firstLine="709"/>
        <w:contextualSpacing/>
        <w:jc w:val="both"/>
        <w:rPr>
          <w:sz w:val="28"/>
          <w:szCs w:val="28"/>
        </w:rPr>
      </w:pPr>
    </w:p>
    <w:p w:rsidR="00F55FFD" w:rsidRPr="006F7541" w:rsidRDefault="00F55FFD" w:rsidP="00AC2144">
      <w:pPr>
        <w:pStyle w:val="a4"/>
        <w:numPr>
          <w:ilvl w:val="0"/>
          <w:numId w:val="84"/>
        </w:numPr>
        <w:spacing w:before="0" w:beforeAutospacing="0" w:after="0" w:afterAutospacing="0"/>
        <w:ind w:left="0" w:firstLine="709"/>
        <w:contextualSpacing/>
        <w:jc w:val="both"/>
        <w:rPr>
          <w:b/>
          <w:sz w:val="28"/>
          <w:szCs w:val="28"/>
        </w:rPr>
      </w:pPr>
      <w:r w:rsidRPr="006F7541">
        <w:rPr>
          <w:b/>
          <w:bCs/>
          <w:sz w:val="28"/>
          <w:szCs w:val="28"/>
        </w:rPr>
        <w:t>Порча, утрата акцизных марок, учетно-контрольных марок</w:t>
      </w:r>
    </w:p>
    <w:p w:rsidR="00572906" w:rsidRPr="002258D8" w:rsidRDefault="00F55FFD" w:rsidP="002258D8">
      <w:pPr>
        <w:ind w:firstLine="709"/>
        <w:contextualSpacing/>
        <w:jc w:val="both"/>
        <w:rPr>
          <w:color w:val="auto"/>
          <w:sz w:val="28"/>
          <w:szCs w:val="28"/>
        </w:rPr>
      </w:pPr>
      <w:r w:rsidRPr="002258D8">
        <w:rPr>
          <w:color w:val="auto"/>
          <w:sz w:val="28"/>
          <w:szCs w:val="28"/>
        </w:rPr>
        <w:t>1. Если иное не предусмотрено настоящей статьей, при порче, утрате акцизных марок, учетно-контрольных марок акциз уплачивается в размере з</w:t>
      </w:r>
      <w:r w:rsidR="00572906" w:rsidRPr="002258D8">
        <w:rPr>
          <w:color w:val="auto"/>
          <w:sz w:val="28"/>
          <w:szCs w:val="28"/>
        </w:rPr>
        <w:t xml:space="preserve">аявленного ассортимента. </w:t>
      </w:r>
    </w:p>
    <w:p w:rsidR="00F55FFD" w:rsidRPr="002258D8" w:rsidRDefault="00F55FFD" w:rsidP="002258D8">
      <w:pPr>
        <w:ind w:firstLine="709"/>
        <w:contextualSpacing/>
        <w:jc w:val="both"/>
        <w:rPr>
          <w:color w:val="auto"/>
          <w:sz w:val="28"/>
          <w:szCs w:val="28"/>
        </w:rPr>
      </w:pPr>
      <w:r w:rsidRPr="002258D8">
        <w:rPr>
          <w:color w:val="auto"/>
          <w:sz w:val="28"/>
          <w:szCs w:val="28"/>
        </w:rPr>
        <w:t>Исчисление акциза по испорченным или утерянным (в том числе похищенным) учетно-контрольным маркам, предназначенным для </w:t>
      </w:r>
      <w:hyperlink r:id="rId653" w:anchor="z6" w:history="1">
        <w:r w:rsidRPr="002258D8">
          <w:rPr>
            <w:rStyle w:val="a6"/>
            <w:color w:val="auto"/>
            <w:sz w:val="28"/>
            <w:szCs w:val="28"/>
          </w:rPr>
          <w:t>маркировки</w:t>
        </w:r>
      </w:hyperlink>
      <w:r w:rsidRPr="002258D8">
        <w:rPr>
          <w:color w:val="auto"/>
          <w:sz w:val="28"/>
          <w:szCs w:val="28"/>
        </w:rPr>
        <w:t xml:space="preserve"> алкогольной продукции в соответствии со </w:t>
      </w:r>
      <w:hyperlink r:id="rId654" w:anchor="z6963" w:history="1">
        <w:r w:rsidRPr="002258D8">
          <w:rPr>
            <w:rStyle w:val="a6"/>
            <w:color w:val="auto"/>
            <w:sz w:val="28"/>
            <w:szCs w:val="28"/>
          </w:rPr>
          <w:t>статьей 653</w:t>
        </w:r>
      </w:hyperlink>
      <w:r w:rsidRPr="002258D8">
        <w:rPr>
          <w:color w:val="auto"/>
          <w:sz w:val="28"/>
          <w:szCs w:val="28"/>
        </w:rPr>
        <w:t xml:space="preserve"> настоящего Кодекса, производится исходя из установленных ставок, применяемых к объему емкости (тары), указанному на марке.</w:t>
      </w:r>
    </w:p>
    <w:p w:rsidR="00F55FFD" w:rsidRPr="002258D8" w:rsidRDefault="00F55FFD" w:rsidP="002258D8">
      <w:pPr>
        <w:ind w:firstLine="709"/>
        <w:contextualSpacing/>
        <w:jc w:val="both"/>
        <w:rPr>
          <w:color w:val="auto"/>
          <w:sz w:val="28"/>
          <w:szCs w:val="28"/>
        </w:rPr>
      </w:pPr>
      <w:r w:rsidRPr="002258D8">
        <w:rPr>
          <w:color w:val="auto"/>
          <w:sz w:val="28"/>
          <w:szCs w:val="28"/>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F55FFD" w:rsidRPr="002258D8" w:rsidRDefault="00F55FFD" w:rsidP="002258D8">
      <w:pPr>
        <w:ind w:firstLine="709"/>
        <w:contextualSpacing/>
        <w:jc w:val="both"/>
        <w:rPr>
          <w:color w:val="auto"/>
          <w:sz w:val="28"/>
          <w:szCs w:val="28"/>
        </w:rPr>
      </w:pPr>
      <w:r w:rsidRPr="002258D8">
        <w:rPr>
          <w:color w:val="auto"/>
          <w:sz w:val="28"/>
          <w:szCs w:val="28"/>
        </w:rPr>
        <w:t>1) порча, утрата акцизных марок, учетно-контрольных марок возникли в результате чрезвычайных ситуаций;</w:t>
      </w:r>
    </w:p>
    <w:p w:rsidR="00F55FFD" w:rsidRPr="002258D8" w:rsidRDefault="00F55FFD" w:rsidP="002258D8">
      <w:pPr>
        <w:ind w:firstLine="709"/>
        <w:contextualSpacing/>
        <w:jc w:val="both"/>
        <w:rPr>
          <w:color w:val="auto"/>
          <w:sz w:val="28"/>
          <w:szCs w:val="28"/>
        </w:rPr>
      </w:pPr>
      <w:r w:rsidRPr="002258D8">
        <w:rPr>
          <w:color w:val="auto"/>
          <w:sz w:val="28"/>
          <w:szCs w:val="28"/>
        </w:rPr>
        <w:lastRenderedPageBreak/>
        <w:t>2) испорченные акцизные марки, учетно-контрольные марки приняты налоговыми органами на основании акта списания к уничтожению.</w:t>
      </w:r>
    </w:p>
    <w:p w:rsidR="00F55FFD" w:rsidRPr="002258D8" w:rsidRDefault="00F55FFD" w:rsidP="002258D8">
      <w:pPr>
        <w:ind w:firstLine="709"/>
        <w:contextualSpacing/>
        <w:jc w:val="both"/>
        <w:rPr>
          <w:color w:val="auto"/>
          <w:sz w:val="28"/>
          <w:szCs w:val="28"/>
        </w:rPr>
      </w:pPr>
      <w:r w:rsidRPr="002258D8">
        <w:rPr>
          <w:color w:val="auto"/>
          <w:sz w:val="28"/>
          <w:szCs w:val="28"/>
        </w:rPr>
        <w:t>3. При порче, утрате акцизных марок, выданных на табачные изделия, акциз не уплачивается в следующих случаях:</w:t>
      </w:r>
    </w:p>
    <w:p w:rsidR="00F55FFD" w:rsidRPr="002258D8" w:rsidRDefault="00F55FFD" w:rsidP="002258D8">
      <w:pPr>
        <w:ind w:firstLine="709"/>
        <w:contextualSpacing/>
        <w:jc w:val="both"/>
        <w:rPr>
          <w:color w:val="auto"/>
          <w:sz w:val="28"/>
          <w:szCs w:val="28"/>
        </w:rPr>
      </w:pPr>
      <w:r w:rsidRPr="002258D8">
        <w:rPr>
          <w:color w:val="auto"/>
          <w:sz w:val="28"/>
          <w:szCs w:val="28"/>
        </w:rPr>
        <w:t>1) порча, утрата акцизных марок возникли в результате чрезвычайных ситуаций;</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испорченные акцизные марки приняты налоговыми органами на основании акта списания к уничтожению.</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6F7541" w:rsidRDefault="00F55FFD" w:rsidP="00AC2144">
      <w:pPr>
        <w:pStyle w:val="a4"/>
        <w:numPr>
          <w:ilvl w:val="0"/>
          <w:numId w:val="84"/>
        </w:numPr>
        <w:spacing w:before="0" w:beforeAutospacing="0" w:after="0" w:afterAutospacing="0"/>
        <w:ind w:left="0" w:firstLine="709"/>
        <w:contextualSpacing/>
        <w:jc w:val="both"/>
        <w:rPr>
          <w:b/>
          <w:sz w:val="28"/>
          <w:szCs w:val="28"/>
        </w:rPr>
      </w:pPr>
      <w:r w:rsidRPr="006F7541">
        <w:rPr>
          <w:b/>
          <w:bCs/>
          <w:sz w:val="28"/>
          <w:szCs w:val="28"/>
        </w:rPr>
        <w:t>Критерии отнесения к оптовой и розничной реализации бензина (за исключением</w:t>
      </w:r>
      <w:r w:rsidRPr="006F7541">
        <w:rPr>
          <w:b/>
          <w:sz w:val="28"/>
          <w:szCs w:val="28"/>
        </w:rPr>
        <w:t xml:space="preserve"> </w:t>
      </w:r>
      <w:r w:rsidRPr="006F7541">
        <w:rPr>
          <w:b/>
          <w:bCs/>
          <w:sz w:val="28"/>
          <w:szCs w:val="28"/>
        </w:rPr>
        <w:t xml:space="preserve">авиационного) и дизельного топлива, осуществляемой на территории Республики Казахстан </w:t>
      </w:r>
    </w:p>
    <w:p w:rsidR="00F55FFD" w:rsidRPr="002258D8" w:rsidRDefault="00F55FFD" w:rsidP="002258D8">
      <w:pPr>
        <w:ind w:firstLine="709"/>
        <w:contextualSpacing/>
        <w:jc w:val="both"/>
        <w:rPr>
          <w:color w:val="auto"/>
          <w:sz w:val="28"/>
          <w:szCs w:val="28"/>
        </w:rPr>
      </w:pPr>
      <w:r w:rsidRPr="002258D8">
        <w:rPr>
          <w:color w:val="auto"/>
          <w:sz w:val="28"/>
          <w:szCs w:val="28"/>
        </w:rPr>
        <w:t>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572906" w:rsidRPr="002258D8" w:rsidRDefault="00F55FFD" w:rsidP="002258D8">
      <w:pPr>
        <w:pStyle w:val="a8"/>
        <w:numPr>
          <w:ilvl w:val="0"/>
          <w:numId w:val="9"/>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производитель бензина (за исключением авиационного) и дизельного топлива; </w:t>
      </w:r>
    </w:p>
    <w:p w:rsidR="00F55FFD" w:rsidRPr="002258D8" w:rsidRDefault="00F55FFD" w:rsidP="002258D8">
      <w:pPr>
        <w:pStyle w:val="a8"/>
        <w:numPr>
          <w:ilvl w:val="0"/>
          <w:numId w:val="9"/>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налогоплательщик, состоящий на регистрационном учете по отдельным видам деятельности в соответствии со </w:t>
      </w:r>
      <w:hyperlink r:id="rId655" w:anchor="z5785" w:history="1">
        <w:r w:rsidRPr="002258D8">
          <w:rPr>
            <w:rStyle w:val="a6"/>
            <w:rFonts w:ascii="Times New Roman" w:hAnsi="Times New Roman"/>
            <w:sz w:val="28"/>
            <w:szCs w:val="28"/>
          </w:rPr>
          <w:t>статьей 574</w:t>
        </w:r>
      </w:hyperlink>
      <w:r w:rsidRPr="002258D8">
        <w:rPr>
          <w:rFonts w:ascii="Times New Roman" w:hAnsi="Times New Roman"/>
          <w:sz w:val="28"/>
          <w:szCs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F55FFD" w:rsidRPr="002258D8" w:rsidRDefault="00F55FFD" w:rsidP="002258D8">
      <w:pPr>
        <w:ind w:firstLine="709"/>
        <w:contextualSpacing/>
        <w:jc w:val="both"/>
        <w:rPr>
          <w:color w:val="auto"/>
          <w:sz w:val="28"/>
          <w:szCs w:val="28"/>
        </w:rPr>
      </w:pPr>
      <w:r w:rsidRPr="002258D8">
        <w:rPr>
          <w:color w:val="auto"/>
          <w:sz w:val="28"/>
          <w:szCs w:val="28"/>
        </w:rPr>
        <w:t>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p w:rsidR="00572906"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w:t>
      </w:r>
      <w:r w:rsidR="00572906" w:rsidRPr="002258D8">
        <w:rPr>
          <w:sz w:val="28"/>
          <w:szCs w:val="28"/>
        </w:rPr>
        <w:t xml:space="preserve">и в пункте 1 настоящей статьи: </w:t>
      </w:r>
    </w:p>
    <w:p w:rsidR="00572906"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w:t>
      </w:r>
      <w:r w:rsidR="00572906" w:rsidRPr="002258D8">
        <w:rPr>
          <w:sz w:val="28"/>
          <w:szCs w:val="28"/>
        </w:rPr>
        <w:t>м для их производственных нужд;</w:t>
      </w:r>
    </w:p>
    <w:p w:rsidR="00572906"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2) реализация бензина (за исключением авиационного) и дизель</w:t>
      </w:r>
      <w:r w:rsidR="00572906" w:rsidRPr="002258D8">
        <w:rPr>
          <w:sz w:val="28"/>
          <w:szCs w:val="28"/>
        </w:rPr>
        <w:t xml:space="preserve">ного топлива физическим лицам; </w:t>
      </w:r>
    </w:p>
    <w:p w:rsidR="00F55FFD"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F55FFD" w:rsidRPr="002258D8" w:rsidRDefault="00F55FFD" w:rsidP="002258D8">
      <w:pPr>
        <w:pStyle w:val="j17"/>
        <w:tabs>
          <w:tab w:val="left" w:pos="426"/>
        </w:tabs>
        <w:spacing w:before="0" w:beforeAutospacing="0" w:after="0" w:afterAutospacing="0"/>
        <w:ind w:firstLine="709"/>
        <w:contextualSpacing/>
        <w:jc w:val="both"/>
        <w:rPr>
          <w:sz w:val="28"/>
          <w:szCs w:val="28"/>
        </w:rPr>
      </w:pPr>
    </w:p>
    <w:p w:rsidR="00F55FFD" w:rsidRPr="006F7541" w:rsidRDefault="00F55FFD" w:rsidP="00AC2144">
      <w:pPr>
        <w:pStyle w:val="a4"/>
        <w:numPr>
          <w:ilvl w:val="0"/>
          <w:numId w:val="84"/>
        </w:numPr>
        <w:spacing w:before="0" w:beforeAutospacing="0" w:after="0" w:afterAutospacing="0"/>
        <w:ind w:left="0" w:firstLine="709"/>
        <w:contextualSpacing/>
        <w:jc w:val="both"/>
        <w:rPr>
          <w:b/>
          <w:sz w:val="28"/>
          <w:szCs w:val="28"/>
        </w:rPr>
      </w:pPr>
      <w:r w:rsidRPr="006F7541">
        <w:rPr>
          <w:b/>
          <w:bCs/>
          <w:sz w:val="28"/>
          <w:szCs w:val="28"/>
        </w:rPr>
        <w:t xml:space="preserve">Подтверждение экспорта подакцизных товаров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 xml:space="preserve">1. Документами, подтверждающими экспорт  </w:t>
      </w:r>
      <w:r w:rsidR="003063FD" w:rsidRPr="002258D8">
        <w:rPr>
          <w:sz w:val="28"/>
          <w:szCs w:val="28"/>
        </w:rPr>
        <w:t>подакцизных товаров являются:</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lastRenderedPageBreak/>
        <w:t>1) договор (контракт) на поставку экспортируе</w:t>
      </w:r>
      <w:r w:rsidR="003063FD" w:rsidRPr="002258D8">
        <w:rPr>
          <w:sz w:val="28"/>
          <w:szCs w:val="28"/>
        </w:rPr>
        <w:t xml:space="preserve">мых подакцизных товаров; </w:t>
      </w:r>
    </w:p>
    <w:p w:rsidR="008F3735"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2) декларация на товары или ее копию, заверенную таможенным органом, с отметкой таможенного органа, осуществившего выпуск подакцизных товаров в таможенной процедуре экспорта.</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w:t>
      </w:r>
      <w:r w:rsidR="003063FD" w:rsidRPr="002258D8">
        <w:rPr>
          <w:sz w:val="28"/>
          <w:szCs w:val="28"/>
        </w:rPr>
        <w:t>о таможенное декларирование;</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w:t>
      </w:r>
      <w:r w:rsidR="003063FD" w:rsidRPr="002258D8">
        <w:rPr>
          <w:sz w:val="28"/>
          <w:szCs w:val="28"/>
        </w:rPr>
        <w:t xml:space="preserve">кт приема-сдачи товаров;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4) платежные документы и выписку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w:t>
      </w:r>
      <w:hyperlink r:id="rId656" w:anchor="z6" w:history="1">
        <w:r w:rsidRPr="002258D8">
          <w:rPr>
            <w:rStyle w:val="a6"/>
            <w:sz w:val="28"/>
            <w:szCs w:val="28"/>
          </w:rPr>
          <w:t>законодательством</w:t>
        </w:r>
      </w:hyperlink>
      <w:r w:rsidRPr="002258D8">
        <w:rPr>
          <w:sz w:val="28"/>
          <w:szCs w:val="28"/>
        </w:rPr>
        <w:t xml:space="preserve"> Респ</w:t>
      </w:r>
      <w:r w:rsidR="003063FD" w:rsidRPr="002258D8">
        <w:rPr>
          <w:sz w:val="28"/>
          <w:szCs w:val="28"/>
        </w:rPr>
        <w:t xml:space="preserve">ублики Казахстан.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дополнительно представляется копия декларации на товары, оформленной в стране импорта подакцизных товаров, вывезенных с таможенной территории Республики Казахстан, в таможенной процеду</w:t>
      </w:r>
      <w:r w:rsidR="003063FD" w:rsidRPr="002258D8">
        <w:rPr>
          <w:sz w:val="28"/>
          <w:szCs w:val="28"/>
        </w:rPr>
        <w:t>ре экспорта.</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3</w:t>
      </w:r>
      <w:r w:rsidR="008F3735" w:rsidRPr="002258D8">
        <w:rPr>
          <w:sz w:val="28"/>
          <w:szCs w:val="28"/>
        </w:rPr>
        <w:t>.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281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276-11 настоящего Кодекса, за исключением документов, указанных в подпункте 5 пункта 1 статьи 2</w:t>
      </w:r>
      <w:r w:rsidR="003063FD" w:rsidRPr="002258D8">
        <w:rPr>
          <w:sz w:val="28"/>
          <w:szCs w:val="28"/>
        </w:rPr>
        <w:t>76-11 настоящего Кодекса.</w:t>
      </w:r>
    </w:p>
    <w:p w:rsidR="008F3735"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4</w:t>
      </w:r>
      <w:r w:rsidR="008F3735" w:rsidRPr="002258D8">
        <w:rPr>
          <w:sz w:val="28"/>
          <w:szCs w:val="28"/>
        </w:rPr>
        <w:t xml:space="preserve">.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w:t>
      </w:r>
      <w:r w:rsidR="008F3735" w:rsidRPr="002258D8">
        <w:rPr>
          <w:sz w:val="28"/>
          <w:szCs w:val="28"/>
        </w:rPr>
        <w:lastRenderedPageBreak/>
        <w:t>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w:t>
      </w:r>
      <w:hyperlink r:id="rId657" w:anchor="z3344" w:history="1">
        <w:r w:rsidR="008F3735" w:rsidRPr="002258D8">
          <w:rPr>
            <w:rStyle w:val="a6"/>
            <w:sz w:val="28"/>
            <w:szCs w:val="28"/>
          </w:rPr>
          <w:t>подпунктом 2)</w:t>
        </w:r>
      </w:hyperlink>
      <w:r w:rsidR="008F3735" w:rsidRPr="002258D8">
        <w:rPr>
          <w:sz w:val="28"/>
          <w:szCs w:val="28"/>
        </w:rPr>
        <w:t xml:space="preserve"> пункта 1 настоя</w:t>
      </w:r>
      <w:r w:rsidR="003063FD" w:rsidRPr="002258D8">
        <w:rPr>
          <w:sz w:val="28"/>
          <w:szCs w:val="28"/>
        </w:rPr>
        <w:t>щей статьи, не требуется.</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5</w:t>
      </w:r>
      <w:r w:rsidR="008F3735" w:rsidRPr="002258D8">
        <w:rPr>
          <w:sz w:val="28"/>
          <w:szCs w:val="28"/>
        </w:rPr>
        <w:t>. В случае неподтверждения реализации подакцизных товаров на экспорт в соответствии с пунктами 1, 2 и 2-1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w:t>
      </w:r>
      <w:r w:rsidR="003063FD" w:rsidRPr="002258D8">
        <w:rPr>
          <w:sz w:val="28"/>
          <w:szCs w:val="28"/>
        </w:rPr>
        <w:t xml:space="preserve">ии Республики Казахстан. </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6</w:t>
      </w:r>
      <w:r w:rsidR="008F3735" w:rsidRPr="002258D8">
        <w:rPr>
          <w:sz w:val="28"/>
          <w:szCs w:val="28"/>
        </w:rPr>
        <w:t>. В случае подтверждения реализации подакцизных товаров на экспорт по истечении сроков, установленных пунктом 2-1 настоящей статьи, уплаченные в соответствии с пунктом 3 настоящей статьи суммы акцизов подлежат зачету и возврату в соответствии со статьями 599 и 602 настоящего</w:t>
      </w:r>
      <w:r w:rsidR="003063FD" w:rsidRPr="002258D8">
        <w:rPr>
          <w:sz w:val="28"/>
          <w:szCs w:val="28"/>
        </w:rPr>
        <w:t xml:space="preserve"> Кодекса.</w:t>
      </w:r>
    </w:p>
    <w:p w:rsidR="00F55FFD" w:rsidRPr="002258D8" w:rsidRDefault="008F3735" w:rsidP="002258D8">
      <w:pPr>
        <w:pStyle w:val="a4"/>
        <w:spacing w:before="0" w:beforeAutospacing="0" w:after="0" w:afterAutospacing="0"/>
        <w:ind w:firstLine="709"/>
        <w:contextualSpacing/>
        <w:jc w:val="both"/>
        <w:rPr>
          <w:rStyle w:val="s0"/>
          <w:color w:val="auto"/>
          <w:sz w:val="28"/>
          <w:szCs w:val="28"/>
        </w:rPr>
      </w:pPr>
      <w:r w:rsidRPr="002258D8">
        <w:rPr>
          <w:sz w:val="28"/>
          <w:szCs w:val="28"/>
        </w:rPr>
        <w:t>При этом уплаченные суммы пеней, начисленные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подлежат.</w:t>
      </w:r>
    </w:p>
    <w:p w:rsidR="00141643" w:rsidRPr="002258D8" w:rsidRDefault="00141643" w:rsidP="002258D8">
      <w:pPr>
        <w:pStyle w:val="a4"/>
        <w:spacing w:before="0" w:beforeAutospacing="0" w:after="0" w:afterAutospacing="0"/>
        <w:ind w:firstLine="709"/>
        <w:contextualSpacing/>
        <w:jc w:val="both"/>
        <w:rPr>
          <w:sz w:val="28"/>
          <w:szCs w:val="28"/>
        </w:rPr>
      </w:pPr>
    </w:p>
    <w:p w:rsidR="00F55FFD" w:rsidRPr="006F7541" w:rsidRDefault="00F55FFD" w:rsidP="00AC2144">
      <w:pPr>
        <w:pStyle w:val="a4"/>
        <w:numPr>
          <w:ilvl w:val="0"/>
          <w:numId w:val="84"/>
        </w:numPr>
        <w:spacing w:before="0" w:beforeAutospacing="0" w:after="0" w:afterAutospacing="0"/>
        <w:ind w:left="0" w:firstLine="709"/>
        <w:contextualSpacing/>
        <w:jc w:val="both"/>
        <w:rPr>
          <w:b/>
          <w:sz w:val="28"/>
          <w:szCs w:val="28"/>
        </w:rPr>
      </w:pPr>
      <w:r w:rsidRPr="006F7541">
        <w:rPr>
          <w:b/>
          <w:bCs/>
          <w:sz w:val="28"/>
          <w:szCs w:val="28"/>
        </w:rPr>
        <w:t xml:space="preserve">Исчисление суммы акциза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Исчисление суммы акциза производится путем применения установленной ставки акциза к налоговой базе. </w:t>
      </w:r>
    </w:p>
    <w:p w:rsidR="00F55FFD" w:rsidRPr="002258D8" w:rsidRDefault="00F55FFD" w:rsidP="002258D8">
      <w:pPr>
        <w:pStyle w:val="j17"/>
        <w:tabs>
          <w:tab w:val="left" w:pos="426"/>
        </w:tabs>
        <w:spacing w:before="0" w:beforeAutospacing="0" w:after="0" w:afterAutospacing="0"/>
        <w:ind w:firstLine="709"/>
        <w:contextualSpacing/>
        <w:jc w:val="both"/>
        <w:rPr>
          <w:rStyle w:val="s0"/>
          <w:color w:val="auto"/>
          <w:sz w:val="28"/>
          <w:szCs w:val="28"/>
        </w:rPr>
      </w:pPr>
    </w:p>
    <w:p w:rsidR="00F55FFD" w:rsidRPr="006F7541" w:rsidRDefault="00F55FFD" w:rsidP="00AC2144">
      <w:pPr>
        <w:pStyle w:val="a4"/>
        <w:numPr>
          <w:ilvl w:val="0"/>
          <w:numId w:val="84"/>
        </w:numPr>
        <w:spacing w:before="0" w:beforeAutospacing="0" w:after="0" w:afterAutospacing="0"/>
        <w:ind w:left="0" w:firstLine="709"/>
        <w:contextualSpacing/>
        <w:jc w:val="both"/>
        <w:rPr>
          <w:b/>
          <w:bCs/>
          <w:sz w:val="28"/>
          <w:szCs w:val="28"/>
        </w:rPr>
      </w:pPr>
      <w:r w:rsidRPr="006F7541">
        <w:rPr>
          <w:b/>
          <w:sz w:val="28"/>
          <w:szCs w:val="28"/>
        </w:rPr>
        <w:t>Корректировка налоговой базы</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D712C6" w:rsidRPr="002258D8" w:rsidRDefault="00D712C6"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Корректировка размера налоговой базы при импорте подакцизных товаров из государств - членов </w:t>
      </w:r>
      <w:r w:rsidRPr="002258D8">
        <w:rPr>
          <w:sz w:val="28"/>
          <w:szCs w:val="28"/>
        </w:rPr>
        <w:t>Евразийского экономического союза</w:t>
      </w:r>
      <w:r w:rsidRPr="002258D8">
        <w:rPr>
          <w:rStyle w:val="af4"/>
          <w:rFonts w:ascii="Times New Roman" w:hAnsi="Times New Roman"/>
          <w:sz w:val="28"/>
          <w:szCs w:val="28"/>
        </w:rPr>
        <w:t xml:space="preserve"> </w:t>
      </w:r>
      <w:r w:rsidRPr="002258D8">
        <w:rPr>
          <w:rStyle w:val="s0"/>
          <w:color w:val="auto"/>
          <w:sz w:val="28"/>
          <w:szCs w:val="28"/>
        </w:rPr>
        <w:t>производится в соответствии с</w:t>
      </w:r>
      <w:r w:rsidRPr="002258D8">
        <w:rPr>
          <w:sz w:val="28"/>
          <w:szCs w:val="28"/>
        </w:rPr>
        <w:t xml:space="preserve"> пунктами 1-3 статьи 276-23</w:t>
      </w:r>
      <w:r w:rsidRPr="002258D8">
        <w:rPr>
          <w:rStyle w:val="s0"/>
          <w:color w:val="auto"/>
          <w:sz w:val="28"/>
          <w:szCs w:val="28"/>
        </w:rPr>
        <w:t xml:space="preserve"> настоящего Кодекса.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2. Налоговая база по подакцизному товару, указанному </w:t>
      </w:r>
      <w:r w:rsidRPr="002258D8">
        <w:rPr>
          <w:sz w:val="28"/>
          <w:szCs w:val="28"/>
        </w:rPr>
        <w:t xml:space="preserve"> в </w:t>
      </w:r>
      <w:hyperlink r:id="rId658" w:anchor="z7328" w:history="1">
        <w:r w:rsidRPr="002258D8">
          <w:rPr>
            <w:rStyle w:val="a6"/>
            <w:sz w:val="28"/>
            <w:szCs w:val="28"/>
          </w:rPr>
          <w:t>подпункте 4)</w:t>
        </w:r>
      </w:hyperlink>
      <w:r w:rsidRPr="002258D8">
        <w:rPr>
          <w:sz w:val="28"/>
          <w:szCs w:val="28"/>
        </w:rPr>
        <w:t xml:space="preserve"> статьи 279 </w:t>
      </w:r>
      <w:r w:rsidRPr="002258D8">
        <w:rPr>
          <w:rStyle w:val="s0"/>
          <w:color w:val="auto"/>
          <w:sz w:val="28"/>
          <w:szCs w:val="28"/>
        </w:rPr>
        <w:t xml:space="preserve">настоящего Кодекса, корректируется производителем подакцизного </w:t>
      </w:r>
      <w:r w:rsidRPr="002258D8">
        <w:rPr>
          <w:rStyle w:val="s0"/>
          <w:color w:val="auto"/>
          <w:sz w:val="28"/>
          <w:szCs w:val="28"/>
        </w:rPr>
        <w:lastRenderedPageBreak/>
        <w:t>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При этом налоговая база с учетом такой корректировки может иметь отрицательное значение.</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156F93" w:rsidRDefault="00F55FFD" w:rsidP="00AC2144">
      <w:pPr>
        <w:pStyle w:val="j13"/>
        <w:numPr>
          <w:ilvl w:val="0"/>
          <w:numId w:val="84"/>
        </w:numPr>
        <w:spacing w:before="0" w:beforeAutospacing="0" w:after="0" w:afterAutospacing="0"/>
        <w:ind w:left="0" w:firstLine="709"/>
        <w:contextualSpacing/>
        <w:jc w:val="both"/>
        <w:rPr>
          <w:sz w:val="28"/>
          <w:szCs w:val="28"/>
        </w:rPr>
      </w:pPr>
      <w:bookmarkStart w:id="1667" w:name="SUB2910000"/>
      <w:bookmarkEnd w:id="1667"/>
      <w:r w:rsidRPr="00156F93">
        <w:rPr>
          <w:rStyle w:val="s1"/>
          <w:color w:val="auto"/>
          <w:sz w:val="28"/>
          <w:szCs w:val="28"/>
        </w:rPr>
        <w:t xml:space="preserve">Вычет из налога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Налогоплательщик имеет право уменьшить сумму акциза, исчисленную в соответствии со </w:t>
      </w:r>
      <w:hyperlink r:id="rId659" w:tgtFrame="_parent" w:tooltip="Кодекс Республики Казахстан от 10 декабря 2008 года № 99-IV " w:history="1">
        <w:r w:rsidRPr="002258D8">
          <w:rPr>
            <w:rStyle w:val="a6"/>
            <w:sz w:val="28"/>
            <w:szCs w:val="28"/>
          </w:rPr>
          <w:t>статьей 2</w:t>
        </w:r>
      </w:hyperlink>
      <w:r w:rsidRPr="002258D8">
        <w:rPr>
          <w:rStyle w:val="a6"/>
          <w:sz w:val="28"/>
          <w:szCs w:val="28"/>
        </w:rPr>
        <w:t>89</w:t>
      </w:r>
      <w:r w:rsidRPr="002258D8">
        <w:rPr>
          <w:rStyle w:val="s0"/>
          <w:color w:val="auto"/>
          <w:sz w:val="28"/>
          <w:szCs w:val="28"/>
        </w:rPr>
        <w:t xml:space="preserve"> настоящего Кодекса, на установленные настоящей статьей вычеты.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Вычету подлежат суммы акциза, уплаченного:</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на территории Республики Казахстан при приобретении или импорте подакцизных товаров на </w:t>
      </w:r>
      <w:r w:rsidRPr="002258D8">
        <w:rPr>
          <w:sz w:val="28"/>
          <w:szCs w:val="28"/>
        </w:rPr>
        <w:t>территорию</w:t>
      </w:r>
      <w:r w:rsidRPr="002258D8">
        <w:rPr>
          <w:rStyle w:val="s0"/>
          <w:color w:val="auto"/>
          <w:sz w:val="28"/>
          <w:szCs w:val="28"/>
        </w:rPr>
        <w:t xml:space="preserve"> Республики Казахстан;</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за подакцизное сырье собственного производства;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при передаче подакцизных товаров, изготовленных из давальческого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Не подлежат вычету суммы акциза на все виды спирта, сырую нефть, газовый конденсат.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5. Вычет суммы акциза, уплаченного при приобретении подакцизного сырья на территории Республики Казахстан, осуществляется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договора купли-продажи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платежных документов или </w:t>
      </w:r>
      <w:r w:rsidRPr="002258D8">
        <w:rPr>
          <w:rStyle w:val="s0"/>
          <w:color w:val="auto"/>
          <w:sz w:val="28"/>
          <w:szCs w:val="28"/>
        </w:rPr>
        <w:t xml:space="preserve">квитанции к приходно-кассовому ордеру с приложением </w:t>
      </w:r>
      <w:r w:rsidRPr="002258D8">
        <w:rPr>
          <w:sz w:val="28"/>
          <w:szCs w:val="28"/>
        </w:rPr>
        <w:t>чеков контрольно-кассовой машины, подтверждающих оплату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3) товаротранспортных накладных поставки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4) счета-фактуры с выделенной отдельной строкой суммой акциза;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5) купажных </w:t>
      </w:r>
      <w:r w:rsidRPr="002258D8">
        <w:rPr>
          <w:rStyle w:val="s0"/>
          <w:color w:val="auto"/>
          <w:sz w:val="28"/>
          <w:szCs w:val="28"/>
        </w:rPr>
        <w:t>листов</w:t>
      </w:r>
      <w:r w:rsidRPr="002258D8">
        <w:rPr>
          <w:sz w:val="28"/>
          <w:szCs w:val="28"/>
        </w:rPr>
        <w:t xml:space="preserve"> (при производстве алкогольной продукции);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6) акта списания подакцизного сырья в производство.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6. Вычет суммы акциза, уплаченного за подакцизное сырье собственного производства, осуществляется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lastRenderedPageBreak/>
        <w:t>1) платежных документов или иных документов, подтверждающих уплату акциза в бюджет;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купажных листов (при производстве алкогольной продукции);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3) акта списания подакцизного сырья в производство.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7. Вычет суммы акциза, уплаченного </w:t>
      </w:r>
      <w:r w:rsidRPr="002258D8">
        <w:rPr>
          <w:rStyle w:val="s0"/>
          <w:color w:val="auto"/>
          <w:sz w:val="28"/>
          <w:szCs w:val="28"/>
        </w:rPr>
        <w:t>в Республике Казахстан,</w:t>
      </w:r>
      <w:r w:rsidRPr="002258D8">
        <w:rPr>
          <w:sz w:val="28"/>
          <w:szCs w:val="28"/>
        </w:rPr>
        <w:t xml:space="preserve"> при импорте подакцизного сырья на территорию Республики Казахстан, осуществляется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договора купли-продажи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платежных документов или иных документов, подтверждающих уплату акциза в бюджет при таможенном </w:t>
      </w:r>
      <w:r w:rsidRPr="002258D8">
        <w:rPr>
          <w:rStyle w:val="s0"/>
          <w:color w:val="auto"/>
          <w:sz w:val="28"/>
          <w:szCs w:val="28"/>
        </w:rPr>
        <w:t>декларировании</w:t>
      </w:r>
      <w:r w:rsidRPr="002258D8">
        <w:rPr>
          <w:sz w:val="28"/>
          <w:szCs w:val="28"/>
        </w:rPr>
        <w:t>;</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w:t>
      </w:r>
      <w:r w:rsidRPr="002258D8">
        <w:rPr>
          <w:sz w:val="28"/>
          <w:szCs w:val="28"/>
        </w:rPr>
        <w:t>Евразийского экономического союза</w:t>
      </w:r>
      <w:r w:rsidRPr="002258D8">
        <w:rPr>
          <w:rStyle w:val="s0"/>
          <w:color w:val="auto"/>
          <w:sz w:val="28"/>
          <w:szCs w:val="28"/>
        </w:rPr>
        <w:t xml:space="preserve">, или заявления о ввозе товаров и уплате косвенных налогов при импорте на территорию Республики Казахстан с территории государств-членов </w:t>
      </w:r>
      <w:r w:rsidRPr="002258D8">
        <w:rPr>
          <w:sz w:val="28"/>
          <w:szCs w:val="28"/>
        </w:rPr>
        <w:t>Евразийского экономического союза</w:t>
      </w:r>
      <w:r w:rsidRPr="002258D8">
        <w:rPr>
          <w:rStyle w:val="s0"/>
          <w:color w:val="auto"/>
          <w:sz w:val="28"/>
          <w:szCs w:val="28"/>
        </w:rPr>
        <w:t>;</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4) купажных листов (при производстве алкогольной продукции);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5) акта списания подакцизного сырья в производство.</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8. Вычету также подлежит сумма акциза, уплаченного при передаче подакцизных товаров, изготовленных </w:t>
      </w:r>
      <w:r w:rsidRPr="002258D8">
        <w:rPr>
          <w:rStyle w:val="s0"/>
          <w:color w:val="auto"/>
          <w:sz w:val="28"/>
          <w:szCs w:val="28"/>
        </w:rPr>
        <w:t xml:space="preserve">на территории Республики Казахстан </w:t>
      </w:r>
      <w:r w:rsidRPr="002258D8">
        <w:rPr>
          <w:sz w:val="28"/>
          <w:szCs w:val="28"/>
        </w:rPr>
        <w:t>из давальческого подакцизного сырья,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1) договора </w:t>
      </w:r>
      <w:r w:rsidRPr="002258D8">
        <w:rPr>
          <w:rStyle w:val="s0"/>
          <w:color w:val="auto"/>
          <w:sz w:val="28"/>
          <w:szCs w:val="28"/>
        </w:rPr>
        <w:t xml:space="preserve">о переработке давальческого сырья </w:t>
      </w:r>
      <w:r w:rsidRPr="002258D8">
        <w:rPr>
          <w:sz w:val="28"/>
          <w:szCs w:val="28"/>
        </w:rPr>
        <w:t>между собственником давальческого подакцизного сырья и переработчиком;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w:t>
      </w:r>
      <w:r w:rsidRPr="002258D8">
        <w:rPr>
          <w:rStyle w:val="s0"/>
          <w:color w:val="auto"/>
          <w:sz w:val="28"/>
          <w:szCs w:val="28"/>
        </w:rPr>
        <w:t>платежных документов или иных документов, подтверждающих уплату акциза в бюджет собственником давальческого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накладной на отпуск или акта приема-передачи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9. В случае превышения суммы акциза, уплаченного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F55FFD" w:rsidRPr="002258D8" w:rsidRDefault="00F55FFD" w:rsidP="002258D8">
      <w:pPr>
        <w:pStyle w:val="j17"/>
        <w:tabs>
          <w:tab w:val="left" w:pos="426"/>
        </w:tabs>
        <w:spacing w:before="0" w:beforeAutospacing="0" w:after="0" w:afterAutospacing="0"/>
        <w:ind w:firstLine="709"/>
        <w:contextualSpacing/>
        <w:jc w:val="both"/>
        <w:rPr>
          <w:rStyle w:val="s0"/>
          <w:color w:val="auto"/>
          <w:sz w:val="28"/>
          <w:szCs w:val="28"/>
        </w:rPr>
      </w:pPr>
    </w:p>
    <w:p w:rsidR="00F55FFD" w:rsidRPr="00156F93" w:rsidRDefault="00F55FFD" w:rsidP="00AC2144">
      <w:pPr>
        <w:pStyle w:val="a4"/>
        <w:numPr>
          <w:ilvl w:val="0"/>
          <w:numId w:val="84"/>
        </w:numPr>
        <w:spacing w:before="0" w:beforeAutospacing="0" w:after="0" w:afterAutospacing="0"/>
        <w:ind w:left="0" w:firstLine="709"/>
        <w:contextualSpacing/>
        <w:jc w:val="both"/>
        <w:rPr>
          <w:b/>
          <w:sz w:val="28"/>
          <w:szCs w:val="28"/>
        </w:rPr>
      </w:pPr>
      <w:r w:rsidRPr="00156F93">
        <w:rPr>
          <w:b/>
          <w:bCs/>
          <w:sz w:val="28"/>
          <w:szCs w:val="28"/>
        </w:rPr>
        <w:t xml:space="preserve">Сроки уплаты акциза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По подакцизным товарам, произведенным из давальческих сырья и материалов, акциз уплачивается в день передачи продукции заказчику или лицу</w:t>
      </w:r>
      <w:r w:rsidR="00572906" w:rsidRPr="002258D8">
        <w:rPr>
          <w:sz w:val="28"/>
          <w:szCs w:val="28"/>
        </w:rPr>
        <w:t xml:space="preserve">, указанному заказчиком.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3. При передаче сырой нефти, газового конденсата, добытых на территории Республики Казахстан, на промышленную переработку акциз уп</w:t>
      </w:r>
      <w:r w:rsidR="00572906" w:rsidRPr="002258D8">
        <w:rPr>
          <w:sz w:val="28"/>
          <w:szCs w:val="28"/>
        </w:rPr>
        <w:t xml:space="preserve">лачивается в день их передачи.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lastRenderedPageBreak/>
        <w:t>4. Акциз на подакцизные товары, установленные в подпункте 2) </w:t>
      </w:r>
      <w:hyperlink r:id="rId660" w:anchor="z3261" w:history="1">
        <w:r w:rsidRPr="002258D8">
          <w:rPr>
            <w:rStyle w:val="a6"/>
            <w:sz w:val="28"/>
            <w:szCs w:val="28"/>
          </w:rPr>
          <w:t>статьи 2</w:t>
        </w:r>
      </w:hyperlink>
      <w:r w:rsidRPr="002258D8">
        <w:rPr>
          <w:rStyle w:val="a6"/>
          <w:sz w:val="28"/>
          <w:szCs w:val="28"/>
        </w:rPr>
        <w:t>79</w:t>
      </w:r>
      <w:r w:rsidRPr="002258D8">
        <w:rPr>
          <w:sz w:val="28"/>
          <w:szCs w:val="28"/>
        </w:rPr>
        <w:t xml:space="preserve"> настоящего Кодекса, за исключением виноматериала, пива и пивного напитка, уплачивается до получения </w:t>
      </w:r>
      <w:r w:rsidR="00572906" w:rsidRPr="002258D8">
        <w:rPr>
          <w:sz w:val="28"/>
          <w:szCs w:val="28"/>
        </w:rPr>
        <w:t>учетно-контрольных марок.</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w:t>
      </w:r>
      <w:hyperlink r:id="rId661" w:anchor="z6" w:history="1">
        <w:r w:rsidRPr="002258D8">
          <w:rPr>
            <w:rStyle w:val="a6"/>
            <w:sz w:val="28"/>
            <w:szCs w:val="28"/>
          </w:rPr>
          <w:t>предусмотренном</w:t>
        </w:r>
      </w:hyperlink>
      <w:r w:rsidRPr="002258D8">
        <w:rPr>
          <w:sz w:val="28"/>
          <w:szCs w:val="28"/>
        </w:rPr>
        <w:t xml:space="preserve"> уполномоченным органом.</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156F93" w:rsidRDefault="00F55FFD" w:rsidP="00AC2144">
      <w:pPr>
        <w:pStyle w:val="a4"/>
        <w:numPr>
          <w:ilvl w:val="0"/>
          <w:numId w:val="84"/>
        </w:numPr>
        <w:spacing w:before="0" w:beforeAutospacing="0" w:after="0" w:afterAutospacing="0"/>
        <w:ind w:left="0" w:firstLine="709"/>
        <w:contextualSpacing/>
        <w:jc w:val="both"/>
        <w:rPr>
          <w:b/>
          <w:sz w:val="28"/>
          <w:szCs w:val="28"/>
        </w:rPr>
      </w:pPr>
      <w:r w:rsidRPr="00156F93">
        <w:rPr>
          <w:b/>
          <w:bCs/>
          <w:sz w:val="28"/>
          <w:szCs w:val="28"/>
        </w:rPr>
        <w:t xml:space="preserve">Место уплаты акциза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Уплата акциза производится по месту нахождения объекта обложения, за исключением случаев, указанных в пунктах</w:t>
      </w:r>
      <w:r w:rsidR="00572906" w:rsidRPr="002258D8">
        <w:rPr>
          <w:sz w:val="28"/>
          <w:szCs w:val="28"/>
        </w:rPr>
        <w:t xml:space="preserve"> 2 и 3 настоящей статьи.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w:t>
      </w:r>
      <w:r w:rsidR="00572906" w:rsidRPr="002258D8">
        <w:rPr>
          <w:sz w:val="28"/>
          <w:szCs w:val="28"/>
        </w:rPr>
        <w:t xml:space="preserve">нных с налогообложением.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156F93" w:rsidRDefault="00F55FFD" w:rsidP="00AC2144">
      <w:pPr>
        <w:pStyle w:val="a4"/>
        <w:numPr>
          <w:ilvl w:val="0"/>
          <w:numId w:val="84"/>
        </w:numPr>
        <w:spacing w:before="0" w:beforeAutospacing="0" w:after="0" w:afterAutospacing="0"/>
        <w:ind w:left="0" w:firstLine="709"/>
        <w:contextualSpacing/>
        <w:jc w:val="both"/>
        <w:rPr>
          <w:b/>
          <w:sz w:val="28"/>
          <w:szCs w:val="28"/>
        </w:rPr>
      </w:pPr>
      <w:r w:rsidRPr="00156F93">
        <w:rPr>
          <w:b/>
          <w:bCs/>
          <w:sz w:val="28"/>
          <w:szCs w:val="28"/>
        </w:rPr>
        <w:t xml:space="preserve">Порядок исчисления и уплаты акциза налогоплательщиками за структурные подразделения, объекты, связанные с налогообложением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w:t>
      </w:r>
      <w:r w:rsidR="00572906" w:rsidRPr="002258D8">
        <w:rPr>
          <w:sz w:val="28"/>
          <w:szCs w:val="28"/>
        </w:rPr>
        <w:t xml:space="preserve">елу - расчет по акцизу).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На основании расчета по акцизу определяется сумма акциза, подлежащего уплате за структурное подразделение, а также объекты, связа</w:t>
      </w:r>
      <w:r w:rsidR="00572906" w:rsidRPr="002258D8">
        <w:rPr>
          <w:sz w:val="28"/>
          <w:szCs w:val="28"/>
        </w:rPr>
        <w:t xml:space="preserve">нные с налогообложением.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Плательщики акциза обязаны представить расчет по акцизу в  налоговые органы по месту нахождения структурного подразделения, объектов, связанных с налогообложением, в сроки, установленные статьей</w:t>
      </w:r>
      <w:r w:rsidR="00572906" w:rsidRPr="002258D8">
        <w:rPr>
          <w:sz w:val="28"/>
          <w:szCs w:val="28"/>
        </w:rPr>
        <w:t xml:space="preserve"> 296 настоящего Кодекса.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Плательщики акциза, имеющие несколько объектов, связанных с налогообложением, зарегистрированных в одном налоговом органе, представляют один расчет п</w:t>
      </w:r>
      <w:r w:rsidR="00572906" w:rsidRPr="002258D8">
        <w:rPr>
          <w:sz w:val="28"/>
          <w:szCs w:val="28"/>
        </w:rPr>
        <w:t xml:space="preserve">о акцизу за все объекты.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lastRenderedPageBreak/>
        <w:t>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156F93" w:rsidRDefault="00F55FFD" w:rsidP="00AC2144">
      <w:pPr>
        <w:pStyle w:val="a4"/>
        <w:numPr>
          <w:ilvl w:val="0"/>
          <w:numId w:val="84"/>
        </w:numPr>
        <w:spacing w:before="0" w:beforeAutospacing="0" w:after="0" w:afterAutospacing="0"/>
        <w:ind w:left="0" w:firstLine="709"/>
        <w:contextualSpacing/>
        <w:jc w:val="both"/>
        <w:rPr>
          <w:b/>
          <w:bCs/>
          <w:sz w:val="28"/>
          <w:szCs w:val="28"/>
        </w:rPr>
      </w:pPr>
      <w:bookmarkStart w:id="1668" w:name="SUB2950000"/>
      <w:bookmarkEnd w:id="1668"/>
      <w:r w:rsidRPr="00156F93">
        <w:rPr>
          <w:b/>
          <w:bCs/>
          <w:sz w:val="28"/>
          <w:szCs w:val="28"/>
        </w:rPr>
        <w:t xml:space="preserve">Налоговый период и налоговая декларация по акцизу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Применительно к акцизу налоговым периодом является календарный месяц.</w:t>
      </w:r>
    </w:p>
    <w:p w:rsidR="00BA20DD" w:rsidRPr="002258D8" w:rsidRDefault="00477040" w:rsidP="002258D8">
      <w:pPr>
        <w:pStyle w:val="j17"/>
        <w:spacing w:before="0" w:beforeAutospacing="0" w:after="0" w:afterAutospacing="0"/>
        <w:ind w:firstLine="709"/>
        <w:contextualSpacing/>
        <w:jc w:val="both"/>
        <w:rPr>
          <w:sz w:val="28"/>
          <w:szCs w:val="28"/>
        </w:rPr>
      </w:pPr>
      <w:r w:rsidRPr="002258D8">
        <w:rPr>
          <w:sz w:val="28"/>
          <w:szCs w:val="28"/>
        </w:rPr>
        <w:t>2</w:t>
      </w:r>
      <w:r w:rsidR="00F55FFD" w:rsidRPr="002258D8">
        <w:rPr>
          <w:sz w:val="28"/>
          <w:szCs w:val="28"/>
        </w:rPr>
        <w:t>. Если иное не предусмотрено настоящей статьей, по окончании каждого налогового периода плательщики акцизов обязаны представить в органы государственных доходов по месту своего нахождения </w:t>
      </w:r>
      <w:hyperlink r:id="rId662" w:anchor="z4810" w:history="1">
        <w:r w:rsidR="00F55FFD" w:rsidRPr="002258D8">
          <w:rPr>
            <w:rStyle w:val="a6"/>
            <w:sz w:val="28"/>
            <w:szCs w:val="28"/>
          </w:rPr>
          <w:t>декларацию</w:t>
        </w:r>
      </w:hyperlink>
      <w:r w:rsidR="00F55FFD" w:rsidRPr="002258D8">
        <w:rPr>
          <w:sz w:val="28"/>
          <w:szCs w:val="28"/>
        </w:rPr>
        <w:t xml:space="preserve"> по акцизу не позднее 15 числа второго месяца, следующего за от</w:t>
      </w:r>
      <w:r w:rsidR="00BA20DD" w:rsidRPr="002258D8">
        <w:rPr>
          <w:sz w:val="28"/>
          <w:szCs w:val="28"/>
        </w:rPr>
        <w:t xml:space="preserve">четным налоговым периодом. </w:t>
      </w:r>
    </w:p>
    <w:p w:rsidR="00BA20DD" w:rsidRPr="002258D8" w:rsidRDefault="00477040" w:rsidP="002258D8">
      <w:pPr>
        <w:pStyle w:val="j17"/>
        <w:spacing w:before="0" w:beforeAutospacing="0" w:after="0" w:afterAutospacing="0"/>
        <w:ind w:firstLine="709"/>
        <w:contextualSpacing/>
        <w:jc w:val="both"/>
        <w:rPr>
          <w:sz w:val="28"/>
          <w:szCs w:val="28"/>
        </w:rPr>
      </w:pPr>
      <w:r w:rsidRPr="002258D8">
        <w:rPr>
          <w:sz w:val="28"/>
          <w:szCs w:val="28"/>
        </w:rPr>
        <w:t>3</w:t>
      </w:r>
      <w:r w:rsidR="00F55FFD" w:rsidRPr="002258D8">
        <w:rPr>
          <w:sz w:val="28"/>
          <w:szCs w:val="28"/>
        </w:rPr>
        <w:t>. Плательщики акциза одновременно с декларацией представ</w:t>
      </w:r>
      <w:r w:rsidR="00BA20DD" w:rsidRPr="002258D8">
        <w:rPr>
          <w:sz w:val="28"/>
          <w:szCs w:val="28"/>
        </w:rPr>
        <w:t xml:space="preserve">ляют  расчеты по акцизу. </w:t>
      </w:r>
    </w:p>
    <w:p w:rsidR="00BA20DD" w:rsidRPr="002258D8" w:rsidRDefault="00477040" w:rsidP="002258D8">
      <w:pPr>
        <w:pStyle w:val="j17"/>
        <w:spacing w:before="0" w:beforeAutospacing="0" w:after="0" w:afterAutospacing="0"/>
        <w:ind w:firstLine="709"/>
        <w:contextualSpacing/>
        <w:jc w:val="both"/>
        <w:rPr>
          <w:sz w:val="28"/>
          <w:szCs w:val="28"/>
        </w:rPr>
      </w:pPr>
      <w:r w:rsidRPr="002258D8">
        <w:rPr>
          <w:sz w:val="28"/>
          <w:szCs w:val="28"/>
        </w:rPr>
        <w:t>4</w:t>
      </w:r>
      <w:r w:rsidR="00F55FFD" w:rsidRPr="002258D8">
        <w:rPr>
          <w:sz w:val="28"/>
          <w:szCs w:val="28"/>
        </w:rPr>
        <w:t>.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установленным </w:t>
      </w:r>
      <w:hyperlink r:id="rId663" w:anchor="z7649" w:history="1">
        <w:r w:rsidR="00F55FFD" w:rsidRPr="002258D8">
          <w:rPr>
            <w:rStyle w:val="a6"/>
            <w:sz w:val="28"/>
            <w:szCs w:val="28"/>
          </w:rPr>
          <w:t>пунктом 5</w:t>
        </w:r>
      </w:hyperlink>
      <w:r w:rsidR="00F55FFD" w:rsidRPr="002258D8">
        <w:rPr>
          <w:sz w:val="28"/>
          <w:szCs w:val="28"/>
        </w:rPr>
        <w:t xml:space="preserve"> статьи 276-20 настоящего Кодекса, не позднее 20-го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w:t>
      </w:r>
      <w:hyperlink r:id="rId664" w:anchor="z7606" w:history="1">
        <w:r w:rsidR="00F55FFD" w:rsidRPr="002258D8">
          <w:rPr>
            <w:rStyle w:val="a6"/>
            <w:sz w:val="28"/>
            <w:szCs w:val="28"/>
          </w:rPr>
          <w:t>пунктом 3</w:t>
        </w:r>
      </w:hyperlink>
      <w:r w:rsidR="00F55FFD" w:rsidRPr="002258D8">
        <w:rPr>
          <w:sz w:val="28"/>
          <w:szCs w:val="28"/>
        </w:rPr>
        <w:t xml:space="preserve"> статьи 2</w:t>
      </w:r>
      <w:r w:rsidR="00BA20DD" w:rsidRPr="002258D8">
        <w:rPr>
          <w:sz w:val="28"/>
          <w:szCs w:val="28"/>
        </w:rPr>
        <w:t>76-20 настоящего Кодекса.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6 статьи 276-20 настоящего Кодекса.</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BA20DD" w:rsidRPr="002258D8" w:rsidRDefault="00BA20DD" w:rsidP="002258D8">
      <w:pPr>
        <w:ind w:firstLine="709"/>
        <w:contextualSpacing/>
        <w:jc w:val="both"/>
        <w:rPr>
          <w:color w:val="auto"/>
          <w:sz w:val="28"/>
          <w:szCs w:val="28"/>
        </w:rPr>
      </w:pPr>
    </w:p>
    <w:p w:rsidR="00F55FFD" w:rsidRPr="007C397E" w:rsidRDefault="00F55FFD" w:rsidP="007C397E">
      <w:pPr>
        <w:pStyle w:val="a8"/>
        <w:numPr>
          <w:ilvl w:val="0"/>
          <w:numId w:val="59"/>
        </w:numPr>
        <w:spacing w:after="0" w:line="240" w:lineRule="auto"/>
        <w:ind w:left="0" w:firstLine="0"/>
        <w:jc w:val="center"/>
        <w:rPr>
          <w:rFonts w:ascii="Times New Roman" w:hAnsi="Times New Roman"/>
          <w:sz w:val="28"/>
          <w:szCs w:val="28"/>
        </w:rPr>
      </w:pPr>
      <w:bookmarkStart w:id="1669" w:name="SUB2970000"/>
      <w:bookmarkEnd w:id="1669"/>
      <w:r w:rsidRPr="007C397E">
        <w:rPr>
          <w:rStyle w:val="s1"/>
          <w:color w:val="auto"/>
          <w:sz w:val="28"/>
          <w:szCs w:val="28"/>
        </w:rPr>
        <w:t>НАЛОГООБЛОЖЕНИЕ ИМПОРТА ПОДАКЦИЗНЫХ ТОВАРОВ</w:t>
      </w:r>
    </w:p>
    <w:p w:rsidR="00F55FFD" w:rsidRPr="002258D8" w:rsidRDefault="00F55FFD" w:rsidP="002258D8">
      <w:pPr>
        <w:ind w:firstLine="709"/>
        <w:contextualSpacing/>
        <w:jc w:val="both"/>
        <w:rPr>
          <w:color w:val="auto"/>
          <w:sz w:val="28"/>
          <w:szCs w:val="28"/>
        </w:rPr>
      </w:pPr>
      <w:r w:rsidRPr="002258D8">
        <w:rPr>
          <w:color w:val="auto"/>
          <w:sz w:val="28"/>
          <w:szCs w:val="28"/>
        </w:rPr>
        <w:t> </w:t>
      </w:r>
      <w:bookmarkStart w:id="1670" w:name="SUB2970200"/>
      <w:bookmarkEnd w:id="1670"/>
      <w:r w:rsidRPr="002258D8">
        <w:rPr>
          <w:color w:val="auto"/>
          <w:sz w:val="28"/>
          <w:szCs w:val="28"/>
        </w:rPr>
        <w:t> </w:t>
      </w:r>
    </w:p>
    <w:p w:rsidR="00F55FFD" w:rsidRPr="00156F93" w:rsidRDefault="00F55FFD" w:rsidP="00AC2144">
      <w:pPr>
        <w:pStyle w:val="a4"/>
        <w:numPr>
          <w:ilvl w:val="0"/>
          <w:numId w:val="84"/>
        </w:numPr>
        <w:spacing w:before="0" w:beforeAutospacing="0" w:after="0" w:afterAutospacing="0"/>
        <w:ind w:left="0" w:firstLine="709"/>
        <w:contextualSpacing/>
        <w:jc w:val="both"/>
        <w:rPr>
          <w:b/>
          <w:sz w:val="28"/>
          <w:szCs w:val="28"/>
        </w:rPr>
      </w:pPr>
      <w:r w:rsidRPr="00156F93">
        <w:rPr>
          <w:b/>
          <w:bCs/>
          <w:sz w:val="28"/>
          <w:szCs w:val="28"/>
        </w:rPr>
        <w:t xml:space="preserve">Налоговая база импортируемых подакцизных </w:t>
      </w:r>
      <w:r w:rsidRPr="00156F93">
        <w:rPr>
          <w:b/>
          <w:sz w:val="28"/>
          <w:szCs w:val="28"/>
        </w:rPr>
        <w:t xml:space="preserve"> </w:t>
      </w:r>
      <w:r w:rsidRPr="00156F93">
        <w:rPr>
          <w:b/>
          <w:bCs/>
          <w:sz w:val="28"/>
          <w:szCs w:val="28"/>
        </w:rPr>
        <w:t xml:space="preserve">товаров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156F93" w:rsidRDefault="00F55FFD" w:rsidP="00AC2144">
      <w:pPr>
        <w:pStyle w:val="a4"/>
        <w:numPr>
          <w:ilvl w:val="0"/>
          <w:numId w:val="84"/>
        </w:numPr>
        <w:spacing w:before="0" w:beforeAutospacing="0" w:after="0" w:afterAutospacing="0"/>
        <w:ind w:left="0" w:firstLine="709"/>
        <w:contextualSpacing/>
        <w:jc w:val="both"/>
        <w:rPr>
          <w:b/>
          <w:sz w:val="28"/>
          <w:szCs w:val="28"/>
        </w:rPr>
      </w:pPr>
      <w:r w:rsidRPr="00156F93">
        <w:rPr>
          <w:b/>
          <w:bCs/>
          <w:sz w:val="28"/>
          <w:szCs w:val="28"/>
        </w:rPr>
        <w:t xml:space="preserve">Сроки уплаты акциза на импортируемые подакцизные товары </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lastRenderedPageBreak/>
        <w:t>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 (или) таможенным </w:t>
      </w:r>
      <w:hyperlink r:id="rId665" w:anchor="z1113" w:history="1">
        <w:r w:rsidRPr="002258D8">
          <w:rPr>
            <w:rStyle w:val="a6"/>
            <w:sz w:val="28"/>
            <w:szCs w:val="28"/>
          </w:rPr>
          <w:t>законодательством</w:t>
        </w:r>
      </w:hyperlink>
      <w:r w:rsidRPr="002258D8">
        <w:rPr>
          <w:sz w:val="28"/>
          <w:szCs w:val="28"/>
        </w:rPr>
        <w:t xml:space="preserve"> Республики Казахстан день для уплаты таможенных платежей, за исключением случаев, предусмотренных пунктом 2 настоящей статьи, в порядке, установленном уполномоченным органом по во</w:t>
      </w:r>
      <w:r w:rsidR="00BA20DD" w:rsidRPr="002258D8">
        <w:rPr>
          <w:sz w:val="28"/>
          <w:szCs w:val="28"/>
        </w:rPr>
        <w:t xml:space="preserve">просам таможенного дела. </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Акциз на импортируемые подакцизные товары, подлежащие </w:t>
      </w:r>
      <w:hyperlink r:id="rId666" w:anchor="z6" w:history="1">
        <w:r w:rsidRPr="002258D8">
          <w:rPr>
            <w:rStyle w:val="a6"/>
            <w:sz w:val="28"/>
            <w:szCs w:val="28"/>
          </w:rPr>
          <w:t>маркировке</w:t>
        </w:r>
      </w:hyperlink>
      <w:r w:rsidRPr="002258D8">
        <w:rPr>
          <w:sz w:val="28"/>
          <w:szCs w:val="28"/>
        </w:rPr>
        <w:t xml:space="preserve"> в соответствии со </w:t>
      </w:r>
      <w:hyperlink r:id="rId667" w:anchor="z6963" w:history="1">
        <w:r w:rsidRPr="002258D8">
          <w:rPr>
            <w:rStyle w:val="a6"/>
            <w:sz w:val="28"/>
            <w:szCs w:val="28"/>
          </w:rPr>
          <w:t>статьей 653</w:t>
        </w:r>
      </w:hyperlink>
      <w:r w:rsidRPr="002258D8">
        <w:rPr>
          <w:sz w:val="28"/>
          <w:szCs w:val="28"/>
        </w:rPr>
        <w:t xml:space="preserve"> настоящего Кодекса, уплачивается до получения акцизных марок, у</w:t>
      </w:r>
      <w:r w:rsidR="00BA20DD" w:rsidRPr="002258D8">
        <w:rPr>
          <w:sz w:val="28"/>
          <w:szCs w:val="28"/>
        </w:rPr>
        <w:t xml:space="preserve">четно-контрольных марок. </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w:t>
      </w:r>
      <w:r w:rsidR="00BA20DD" w:rsidRPr="002258D8">
        <w:rPr>
          <w:sz w:val="28"/>
          <w:szCs w:val="28"/>
        </w:rPr>
        <w:t>орта подакцизных товаров.</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не позднее 20-го числа месяца, следующего за месяцем принятия на учет импортирова</w:t>
      </w:r>
      <w:r w:rsidR="00BA20DD" w:rsidRPr="002258D8">
        <w:rPr>
          <w:sz w:val="28"/>
          <w:szCs w:val="28"/>
        </w:rPr>
        <w:t>нных подакцизных товаров.</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Уплата акцизов по маркируемым подакцизным товарам производится в сроки, установленные пу</w:t>
      </w:r>
      <w:r w:rsidR="00BA20DD" w:rsidRPr="002258D8">
        <w:rPr>
          <w:sz w:val="28"/>
          <w:szCs w:val="28"/>
        </w:rPr>
        <w:t>нктом 2 настоящей статьи.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4. В случае использования подакцизных товаров, импорт </w:t>
      </w:r>
      <w:r w:rsidRPr="002258D8">
        <w:rPr>
          <w:rStyle w:val="s0"/>
          <w:color w:val="auto"/>
          <w:sz w:val="28"/>
          <w:szCs w:val="28"/>
        </w:rPr>
        <w:t xml:space="preserve"> </w:t>
      </w:r>
      <w:r w:rsidRPr="002258D8">
        <w:rPr>
          <w:sz w:val="28"/>
          <w:szCs w:val="28"/>
        </w:rPr>
        <w:t>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статьей 281, 297 настоящего Кодекса и постановлением Правительства Республики Казахстан.</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156F93" w:rsidRDefault="00F55FFD" w:rsidP="00AC2144">
      <w:pPr>
        <w:pStyle w:val="a4"/>
        <w:numPr>
          <w:ilvl w:val="0"/>
          <w:numId w:val="84"/>
        </w:numPr>
        <w:spacing w:before="0" w:beforeAutospacing="0" w:after="0" w:afterAutospacing="0"/>
        <w:ind w:left="0" w:firstLine="709"/>
        <w:contextualSpacing/>
        <w:jc w:val="both"/>
        <w:rPr>
          <w:b/>
          <w:sz w:val="28"/>
          <w:szCs w:val="28"/>
        </w:rPr>
      </w:pPr>
      <w:r w:rsidRPr="00156F93">
        <w:rPr>
          <w:b/>
          <w:bCs/>
          <w:sz w:val="28"/>
          <w:szCs w:val="28"/>
        </w:rPr>
        <w:t xml:space="preserve">Импорт подакцизных товаров, освобожденных от акциза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w:t>
      </w:r>
      <w:r w:rsidR="00BA20DD" w:rsidRPr="002258D8">
        <w:rPr>
          <w:sz w:val="28"/>
          <w:szCs w:val="28"/>
        </w:rPr>
        <w:t>вом Республики Казахстан.</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Освобождаются от уплаты акциза следующие импортиру</w:t>
      </w:r>
      <w:r w:rsidR="00BA20DD" w:rsidRPr="002258D8">
        <w:rPr>
          <w:sz w:val="28"/>
          <w:szCs w:val="28"/>
        </w:rPr>
        <w:t xml:space="preserve">емые подакцизные товары: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1) подакцизные товары, необходимые для эксплуатации транспортных средств, осуществляющих международные перевозки, во время следования в пути и в пунктах </w:t>
      </w:r>
      <w:r w:rsidR="00BA20DD" w:rsidRPr="002258D8">
        <w:rPr>
          <w:sz w:val="28"/>
          <w:szCs w:val="28"/>
        </w:rPr>
        <w:t xml:space="preserve">промежуточной остановки;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2) подакцизные товары,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lastRenderedPageBreak/>
        <w:t>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w:t>
      </w:r>
      <w:r w:rsidR="00BA20DD" w:rsidRPr="002258D8">
        <w:rPr>
          <w:sz w:val="28"/>
          <w:szCs w:val="28"/>
        </w:rPr>
        <w:t xml:space="preserve">захстан;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4) подакцизные товары, перемещаемые через таможенную границу Евразийского экономического союза, освобождаемые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w:t>
      </w:r>
      <w:hyperlink r:id="rId668" w:anchor="z3049" w:history="1">
        <w:r w:rsidRPr="002258D8">
          <w:rPr>
            <w:rStyle w:val="a6"/>
            <w:sz w:val="28"/>
            <w:szCs w:val="28"/>
          </w:rPr>
          <w:t>законодательством</w:t>
        </w:r>
      </w:hyperlink>
      <w:r w:rsidRPr="002258D8">
        <w:rPr>
          <w:sz w:val="28"/>
          <w:szCs w:val="28"/>
        </w:rPr>
        <w:t xml:space="preserve"> Республики Казахстан, за исключением таможенной процедуры выпуска для</w:t>
      </w:r>
      <w:r w:rsidR="00BA20DD" w:rsidRPr="002258D8">
        <w:rPr>
          <w:sz w:val="28"/>
          <w:szCs w:val="28"/>
        </w:rPr>
        <w:t xml:space="preserve"> внутреннего потребления;</w:t>
      </w:r>
    </w:p>
    <w:p w:rsidR="00B24695"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5) спиртосодержащая продукция медицинского назначения (кроме бальзамов), зарегистрированная в соответствии с </w:t>
      </w:r>
      <w:hyperlink r:id="rId669" w:anchor="z913" w:history="1">
        <w:r w:rsidRPr="002258D8">
          <w:rPr>
            <w:rStyle w:val="a6"/>
            <w:sz w:val="28"/>
            <w:szCs w:val="28"/>
          </w:rPr>
          <w:t>законодательством</w:t>
        </w:r>
      </w:hyperlink>
      <w:r w:rsidRPr="002258D8">
        <w:rPr>
          <w:sz w:val="28"/>
          <w:szCs w:val="28"/>
        </w:rPr>
        <w:t xml:space="preserve"> Республики Казахстан</w:t>
      </w:r>
    </w:p>
    <w:p w:rsidR="003B05F0" w:rsidRPr="002258D8" w:rsidRDefault="003B05F0" w:rsidP="002258D8">
      <w:pPr>
        <w:pStyle w:val="3"/>
        <w:spacing w:before="0" w:after="0"/>
        <w:ind w:firstLine="709"/>
        <w:contextualSpacing/>
        <w:jc w:val="both"/>
        <w:rPr>
          <w:rFonts w:ascii="Times New Roman" w:hAnsi="Times New Roman"/>
          <w:b w:val="0"/>
          <w:color w:val="auto"/>
          <w:sz w:val="28"/>
          <w:szCs w:val="28"/>
        </w:rPr>
      </w:pP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7C397E" w:rsidRDefault="00617AE1" w:rsidP="007C397E">
      <w:pPr>
        <w:pStyle w:val="3"/>
        <w:spacing w:before="0" w:after="0"/>
        <w:contextualSpacing/>
        <w:jc w:val="center"/>
        <w:rPr>
          <w:rFonts w:ascii="Times New Roman" w:hAnsi="Times New Roman"/>
          <w:color w:val="auto"/>
          <w:sz w:val="28"/>
          <w:szCs w:val="28"/>
        </w:rPr>
      </w:pPr>
      <w:r w:rsidRPr="007C397E">
        <w:rPr>
          <w:rFonts w:ascii="Times New Roman" w:hAnsi="Times New Roman"/>
          <w:color w:val="auto"/>
          <w:sz w:val="28"/>
          <w:szCs w:val="28"/>
        </w:rPr>
        <w:t>РАЗДЕЛ 12. СОЦИАЛЬНЫЙ НАЛОГ</w:t>
      </w:r>
    </w:p>
    <w:p w:rsidR="00617AE1" w:rsidRPr="007C397E" w:rsidRDefault="00617AE1" w:rsidP="007C397E">
      <w:pPr>
        <w:pStyle w:val="3"/>
        <w:spacing w:before="0" w:after="0"/>
        <w:contextualSpacing/>
        <w:jc w:val="center"/>
        <w:rPr>
          <w:rFonts w:ascii="Times New Roman" w:hAnsi="Times New Roman"/>
          <w:color w:val="auto"/>
          <w:sz w:val="28"/>
          <w:szCs w:val="28"/>
        </w:rPr>
      </w:pPr>
    </w:p>
    <w:p w:rsidR="00617AE1" w:rsidRPr="007C397E" w:rsidRDefault="00617AE1" w:rsidP="007C397E">
      <w:pPr>
        <w:pStyle w:val="3"/>
        <w:numPr>
          <w:ilvl w:val="0"/>
          <w:numId w:val="59"/>
        </w:numPr>
        <w:spacing w:before="0" w:after="0"/>
        <w:ind w:left="0" w:firstLine="0"/>
        <w:contextualSpacing/>
        <w:jc w:val="center"/>
        <w:rPr>
          <w:rFonts w:ascii="Times New Roman" w:hAnsi="Times New Roman"/>
          <w:color w:val="auto"/>
          <w:sz w:val="28"/>
          <w:szCs w:val="28"/>
        </w:rPr>
      </w:pPr>
      <w:r w:rsidRPr="007C397E">
        <w:rPr>
          <w:rFonts w:ascii="Times New Roman" w:hAnsi="Times New Roman"/>
          <w:color w:val="auto"/>
          <w:sz w:val="28"/>
          <w:szCs w:val="28"/>
        </w:rPr>
        <w:t>ОБЩИЕ ПОЛОЖЕНИЯ</w:t>
      </w:r>
    </w:p>
    <w:p w:rsidR="00BA20DD" w:rsidRPr="00156F93" w:rsidRDefault="00BA20DD" w:rsidP="002258D8">
      <w:pPr>
        <w:pStyle w:val="3"/>
        <w:spacing w:before="0" w:after="0"/>
        <w:ind w:firstLine="709"/>
        <w:contextualSpacing/>
        <w:jc w:val="both"/>
        <w:rPr>
          <w:rFonts w:ascii="Times New Roman" w:hAnsi="Times New Roman"/>
          <w:color w:val="auto"/>
          <w:sz w:val="28"/>
          <w:szCs w:val="28"/>
        </w:rPr>
      </w:pPr>
    </w:p>
    <w:p w:rsidR="00617AE1" w:rsidRPr="00156F93" w:rsidRDefault="00617AE1" w:rsidP="00AC2144">
      <w:pPr>
        <w:pStyle w:val="a4"/>
        <w:numPr>
          <w:ilvl w:val="0"/>
          <w:numId w:val="84"/>
        </w:numPr>
        <w:spacing w:before="0" w:beforeAutospacing="0" w:after="0" w:afterAutospacing="0"/>
        <w:ind w:left="0" w:firstLine="709"/>
        <w:contextualSpacing/>
        <w:jc w:val="both"/>
        <w:rPr>
          <w:b/>
          <w:sz w:val="28"/>
          <w:szCs w:val="28"/>
        </w:rPr>
      </w:pPr>
      <w:r w:rsidRPr="00156F93">
        <w:rPr>
          <w:b/>
          <w:bCs/>
          <w:sz w:val="28"/>
          <w:szCs w:val="28"/>
        </w:rPr>
        <w:t xml:space="preserve">Плательщики </w:t>
      </w:r>
    </w:p>
    <w:p w:rsidR="00617AE1" w:rsidRPr="002258D8" w:rsidRDefault="00617AE1" w:rsidP="002258D8">
      <w:pPr>
        <w:pStyle w:val="a4"/>
        <w:numPr>
          <w:ilvl w:val="0"/>
          <w:numId w:val="2"/>
        </w:numPr>
        <w:spacing w:before="0" w:beforeAutospacing="0" w:after="0" w:afterAutospacing="0"/>
        <w:ind w:left="0" w:firstLine="709"/>
        <w:contextualSpacing/>
        <w:jc w:val="both"/>
        <w:rPr>
          <w:sz w:val="28"/>
          <w:szCs w:val="28"/>
        </w:rPr>
      </w:pPr>
      <w:r w:rsidRPr="002258D8">
        <w:rPr>
          <w:sz w:val="28"/>
          <w:szCs w:val="28"/>
        </w:rPr>
        <w:t xml:space="preserve">Плательщиками социального налога являются: </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индивидуальные предприниматели;</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лица, занимающиеся частной практикой;</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юридические лица-резиденты Республики Казахстан, если иное не установлено пунктом 3 настоящей статьи;</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юридические лица-нерезиденты, осуществляющие деятельность в Республике Казахстан через постоянные учреждения;</w:t>
      </w:r>
    </w:p>
    <w:p w:rsidR="00617AE1" w:rsidRPr="002258D8" w:rsidRDefault="00617AE1" w:rsidP="002258D8">
      <w:pPr>
        <w:pStyle w:val="a4"/>
        <w:numPr>
          <w:ilvl w:val="0"/>
          <w:numId w:val="1"/>
        </w:numPr>
        <w:tabs>
          <w:tab w:val="left" w:pos="540"/>
        </w:tabs>
        <w:spacing w:before="0" w:beforeAutospacing="0" w:after="0" w:afterAutospacing="0"/>
        <w:ind w:left="0" w:firstLine="709"/>
        <w:contextualSpacing/>
        <w:jc w:val="both"/>
        <w:rPr>
          <w:sz w:val="28"/>
          <w:szCs w:val="28"/>
        </w:rPr>
      </w:pPr>
      <w:r w:rsidRPr="002258D8">
        <w:rPr>
          <w:sz w:val="28"/>
          <w:szCs w:val="28"/>
        </w:rPr>
        <w:t>юридические лица-нерезиденты, осуществляющие деятельность через филиал или представительство, которая не приводит к образованию постоянного учреждения.</w:t>
      </w:r>
    </w:p>
    <w:p w:rsidR="00836302" w:rsidRPr="004760BE" w:rsidRDefault="00617AE1" w:rsidP="00836302">
      <w:pPr>
        <w:pStyle w:val="a4"/>
        <w:spacing w:before="0" w:beforeAutospacing="0" w:after="0" w:afterAutospacing="0"/>
        <w:ind w:firstLine="709"/>
        <w:contextualSpacing/>
        <w:jc w:val="both"/>
        <w:rPr>
          <w:bCs/>
          <w:sz w:val="28"/>
          <w:szCs w:val="28"/>
          <w:highlight w:val="yellow"/>
        </w:rPr>
      </w:pPr>
      <w:r w:rsidRPr="002258D8">
        <w:rPr>
          <w:rStyle w:val="s1"/>
          <w:b w:val="0"/>
          <w:color w:val="auto"/>
          <w:sz w:val="28"/>
          <w:szCs w:val="28"/>
        </w:rPr>
        <w:t xml:space="preserve">2. </w:t>
      </w:r>
      <w:r w:rsidR="00836302" w:rsidRPr="004760BE">
        <w:rPr>
          <w:bCs/>
          <w:sz w:val="28"/>
          <w:szCs w:val="28"/>
          <w:highlight w:val="yellow"/>
        </w:rPr>
        <w:t>Не являются плательщиками социального налога следующие налогоплательщики:</w:t>
      </w:r>
    </w:p>
    <w:p w:rsidR="00836302" w:rsidRDefault="00836302" w:rsidP="00836302">
      <w:pPr>
        <w:pStyle w:val="a4"/>
        <w:spacing w:before="0" w:beforeAutospacing="0" w:after="0" w:afterAutospacing="0"/>
        <w:ind w:firstLine="709"/>
        <w:contextualSpacing/>
        <w:jc w:val="both"/>
        <w:rPr>
          <w:bCs/>
          <w:sz w:val="28"/>
          <w:szCs w:val="28"/>
          <w:highlight w:val="yellow"/>
        </w:rPr>
      </w:pPr>
      <w:r w:rsidRPr="004760BE">
        <w:rPr>
          <w:bCs/>
          <w:sz w:val="28"/>
          <w:szCs w:val="28"/>
          <w:highlight w:val="yellow"/>
        </w:rPr>
        <w:t>1) применяю</w:t>
      </w:r>
      <w:r>
        <w:rPr>
          <w:bCs/>
          <w:sz w:val="28"/>
          <w:szCs w:val="28"/>
          <w:highlight w:val="yellow"/>
        </w:rPr>
        <w:t>щие специальный налоговый режим:</w:t>
      </w:r>
    </w:p>
    <w:p w:rsidR="00836302" w:rsidRDefault="00836302" w:rsidP="00836302">
      <w:pPr>
        <w:pStyle w:val="a4"/>
        <w:spacing w:before="0" w:beforeAutospacing="0" w:after="0" w:afterAutospacing="0"/>
        <w:ind w:firstLine="709"/>
        <w:contextualSpacing/>
        <w:jc w:val="both"/>
        <w:rPr>
          <w:bCs/>
          <w:sz w:val="28"/>
          <w:szCs w:val="28"/>
          <w:highlight w:val="yellow"/>
        </w:rPr>
      </w:pPr>
      <w:r w:rsidRPr="004760BE">
        <w:rPr>
          <w:bCs/>
          <w:sz w:val="28"/>
          <w:szCs w:val="28"/>
          <w:highlight w:val="yellow"/>
        </w:rPr>
        <w:t>на основе патента</w:t>
      </w:r>
      <w:r>
        <w:rPr>
          <w:bCs/>
          <w:sz w:val="28"/>
          <w:szCs w:val="28"/>
          <w:highlight w:val="yellow"/>
        </w:rPr>
        <w:t>;</w:t>
      </w:r>
    </w:p>
    <w:p w:rsidR="00836302" w:rsidRPr="004760BE" w:rsidRDefault="00836302" w:rsidP="00836302">
      <w:pPr>
        <w:pStyle w:val="a4"/>
        <w:spacing w:before="0" w:beforeAutospacing="0" w:after="0" w:afterAutospacing="0"/>
        <w:ind w:firstLine="709"/>
        <w:contextualSpacing/>
        <w:jc w:val="both"/>
        <w:rPr>
          <w:bCs/>
          <w:sz w:val="28"/>
          <w:szCs w:val="28"/>
          <w:highlight w:val="yellow"/>
        </w:rPr>
      </w:pPr>
      <w:r>
        <w:rPr>
          <w:bCs/>
          <w:sz w:val="28"/>
          <w:szCs w:val="28"/>
          <w:highlight w:val="yellow"/>
        </w:rPr>
        <w:t>для крестьянских или фермерских хозяйств</w:t>
      </w:r>
      <w:r w:rsidRPr="004760BE">
        <w:rPr>
          <w:bCs/>
          <w:sz w:val="28"/>
          <w:szCs w:val="28"/>
          <w:highlight w:val="yellow"/>
        </w:rPr>
        <w:t>;</w:t>
      </w:r>
    </w:p>
    <w:p w:rsidR="00836302" w:rsidRPr="004760BE" w:rsidRDefault="00836302" w:rsidP="00836302">
      <w:pPr>
        <w:pStyle w:val="a4"/>
        <w:spacing w:before="0" w:beforeAutospacing="0" w:after="0" w:afterAutospacing="0"/>
        <w:ind w:firstLine="709"/>
        <w:contextualSpacing/>
        <w:jc w:val="both"/>
        <w:rPr>
          <w:bCs/>
          <w:sz w:val="28"/>
          <w:szCs w:val="28"/>
        </w:rPr>
      </w:pPr>
      <w:r w:rsidRPr="004760BE">
        <w:rPr>
          <w:bCs/>
          <w:sz w:val="28"/>
          <w:szCs w:val="28"/>
          <w:highlight w:val="yellow"/>
        </w:rPr>
        <w:t>2) с</w:t>
      </w:r>
      <w:r w:rsidRPr="004760BE">
        <w:rPr>
          <w:sz w:val="28"/>
          <w:szCs w:val="28"/>
          <w:highlight w:val="yellow"/>
        </w:rPr>
        <w:t xml:space="preserve">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w:t>
      </w:r>
      <w:hyperlink r:id="rId670" w:anchor="z1578" w:history="1">
        <w:r w:rsidRPr="004760BE">
          <w:rPr>
            <w:highlight w:val="yellow"/>
          </w:rPr>
          <w:t>пункта 3</w:t>
        </w:r>
      </w:hyperlink>
      <w:r w:rsidRPr="004760BE">
        <w:rPr>
          <w:sz w:val="28"/>
          <w:szCs w:val="28"/>
          <w:highlight w:val="yellow"/>
        </w:rPr>
        <w:t xml:space="preserve"> статьи 135 настоящего Кодекса.</w:t>
      </w:r>
    </w:p>
    <w:p w:rsidR="00617AE1" w:rsidRPr="002258D8" w:rsidRDefault="00617AE1" w:rsidP="00836302">
      <w:pPr>
        <w:pStyle w:val="a4"/>
        <w:spacing w:before="0" w:beforeAutospacing="0" w:after="0" w:afterAutospacing="0"/>
        <w:ind w:firstLine="709"/>
        <w:contextualSpacing/>
        <w:jc w:val="both"/>
        <w:rPr>
          <w:spacing w:val="2"/>
          <w:sz w:val="28"/>
          <w:szCs w:val="28"/>
        </w:rPr>
      </w:pPr>
      <w:r w:rsidRPr="002258D8">
        <w:rPr>
          <w:spacing w:val="2"/>
          <w:sz w:val="28"/>
          <w:szCs w:val="28"/>
        </w:rPr>
        <w:lastRenderedPageBreak/>
        <w:t xml:space="preserve">3. </w:t>
      </w:r>
      <w:r w:rsidR="00583836" w:rsidRPr="00583836">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617AE1" w:rsidRPr="002258D8" w:rsidRDefault="00617AE1" w:rsidP="002258D8">
      <w:pPr>
        <w:pStyle w:val="a4"/>
        <w:spacing w:before="0" w:beforeAutospacing="0" w:after="0" w:afterAutospacing="0"/>
        <w:ind w:firstLine="709"/>
        <w:contextualSpacing/>
        <w:jc w:val="both"/>
        <w:rPr>
          <w:spacing w:val="2"/>
          <w:sz w:val="28"/>
          <w:szCs w:val="28"/>
        </w:rPr>
      </w:pPr>
      <w:r w:rsidRPr="002258D8">
        <w:rPr>
          <w:sz w:val="28"/>
          <w:szCs w:val="28"/>
        </w:rPr>
        <w:t xml:space="preserve"> исчислению и уплате социального налога по объектам налогообложения, являющимся расходами такого структурного подразделения;</w:t>
      </w:r>
    </w:p>
    <w:p w:rsidR="00617AE1" w:rsidRPr="002258D8" w:rsidRDefault="00617AE1" w:rsidP="002258D8">
      <w:pPr>
        <w:pStyle w:val="a4"/>
        <w:spacing w:before="0" w:beforeAutospacing="0" w:after="0" w:afterAutospacing="0"/>
        <w:ind w:firstLine="709"/>
        <w:contextualSpacing/>
        <w:jc w:val="both"/>
        <w:rPr>
          <w:spacing w:val="2"/>
          <w:sz w:val="28"/>
          <w:szCs w:val="28"/>
        </w:rPr>
      </w:pPr>
      <w:r w:rsidRPr="002258D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17AE1" w:rsidRPr="002258D8" w:rsidRDefault="00617AE1"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Принятие такого решения юридического лица</w:t>
      </w:r>
      <w:r w:rsidRPr="002258D8">
        <w:rPr>
          <w:sz w:val="28"/>
          <w:szCs w:val="28"/>
        </w:rPr>
        <w:t>-резидента</w:t>
      </w:r>
      <w:r w:rsidRPr="002258D8">
        <w:rPr>
          <w:spacing w:val="2"/>
          <w:sz w:val="28"/>
          <w:szCs w:val="28"/>
        </w:rPr>
        <w:t xml:space="preserve"> или его отмена вводится в действие с начала квартала, следующего за кварталом, в котором принято такое решение.</w:t>
      </w:r>
    </w:p>
    <w:p w:rsidR="00617AE1" w:rsidRPr="002258D8" w:rsidRDefault="00617AE1" w:rsidP="002258D8">
      <w:pPr>
        <w:pStyle w:val="a4"/>
        <w:tabs>
          <w:tab w:val="left" w:pos="540"/>
        </w:tabs>
        <w:spacing w:before="0" w:beforeAutospacing="0" w:after="0" w:afterAutospacing="0"/>
        <w:ind w:firstLine="709"/>
        <w:contextualSpacing/>
        <w:jc w:val="both"/>
        <w:rPr>
          <w:spacing w:val="2"/>
          <w:sz w:val="28"/>
          <w:szCs w:val="28"/>
        </w:rPr>
      </w:pPr>
      <w:r w:rsidRPr="002258D8">
        <w:rPr>
          <w:spacing w:val="2"/>
          <w:sz w:val="28"/>
          <w:szCs w:val="28"/>
        </w:rPr>
        <w:t xml:space="preserve">В случае если </w:t>
      </w:r>
      <w:r w:rsidRPr="002258D8">
        <w:rPr>
          <w:sz w:val="28"/>
          <w:szCs w:val="28"/>
        </w:rPr>
        <w:t xml:space="preserve"> плательщиком социального налога</w:t>
      </w:r>
      <w:r w:rsidRPr="002258D8">
        <w:rPr>
          <w:spacing w:val="2"/>
          <w:sz w:val="28"/>
          <w:szCs w:val="28"/>
        </w:rPr>
        <w:t xml:space="preserve">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617AE1" w:rsidRPr="002258D8" w:rsidRDefault="00617AE1" w:rsidP="002258D8">
      <w:pPr>
        <w:pStyle w:val="a4"/>
        <w:tabs>
          <w:tab w:val="left" w:pos="540"/>
        </w:tabs>
        <w:spacing w:before="0" w:beforeAutospacing="0" w:after="0" w:afterAutospacing="0"/>
        <w:ind w:firstLine="709"/>
        <w:contextualSpacing/>
        <w:jc w:val="both"/>
        <w:rPr>
          <w:spacing w:val="2"/>
          <w:sz w:val="28"/>
          <w:szCs w:val="28"/>
        </w:rPr>
      </w:pPr>
    </w:p>
    <w:p w:rsidR="00617AE1" w:rsidRPr="00156F93" w:rsidRDefault="00617AE1" w:rsidP="00AC2144">
      <w:pPr>
        <w:pStyle w:val="a4"/>
        <w:numPr>
          <w:ilvl w:val="0"/>
          <w:numId w:val="84"/>
        </w:numPr>
        <w:spacing w:before="0" w:beforeAutospacing="0" w:after="0" w:afterAutospacing="0"/>
        <w:ind w:left="0" w:firstLine="709"/>
        <w:contextualSpacing/>
        <w:jc w:val="both"/>
        <w:rPr>
          <w:b/>
          <w:sz w:val="28"/>
          <w:szCs w:val="28"/>
        </w:rPr>
      </w:pPr>
      <w:r w:rsidRPr="00156F93">
        <w:rPr>
          <w:b/>
          <w:bCs/>
          <w:sz w:val="28"/>
          <w:szCs w:val="28"/>
        </w:rPr>
        <w:t xml:space="preserve">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sz w:val="28"/>
          <w:szCs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617AE1" w:rsidRPr="002258D8" w:rsidRDefault="00617AE1" w:rsidP="002258D8">
      <w:pPr>
        <w:pStyle w:val="a4"/>
        <w:tabs>
          <w:tab w:val="left" w:pos="540"/>
        </w:tabs>
        <w:spacing w:before="0" w:beforeAutospacing="0" w:after="0" w:afterAutospacing="0"/>
        <w:ind w:firstLine="709"/>
        <w:contextualSpacing/>
        <w:jc w:val="both"/>
        <w:rPr>
          <w:spacing w:val="2"/>
          <w:sz w:val="28"/>
          <w:szCs w:val="28"/>
        </w:rPr>
      </w:pPr>
      <w:r w:rsidRPr="002258D8">
        <w:rPr>
          <w:sz w:val="28"/>
          <w:szCs w:val="28"/>
        </w:rPr>
        <w:t>1) для производителей сельскохозяйственной продукции с учетом положений главы 63 настоящего Кодекса;</w:t>
      </w:r>
    </w:p>
    <w:p w:rsidR="00BA20DD" w:rsidRPr="002258D8" w:rsidRDefault="00617AE1" w:rsidP="002258D8">
      <w:pPr>
        <w:pStyle w:val="a4"/>
        <w:tabs>
          <w:tab w:val="left" w:pos="540"/>
        </w:tabs>
        <w:spacing w:before="0" w:beforeAutospacing="0" w:after="0" w:afterAutospacing="0"/>
        <w:ind w:firstLine="709"/>
        <w:contextualSpacing/>
        <w:jc w:val="both"/>
        <w:rPr>
          <w:sz w:val="28"/>
          <w:szCs w:val="28"/>
        </w:rPr>
      </w:pPr>
      <w:r w:rsidRPr="00221A49">
        <w:rPr>
          <w:sz w:val="28"/>
          <w:szCs w:val="28"/>
          <w:highlight w:val="yellow"/>
        </w:rPr>
        <w:t>2) на</w:t>
      </w:r>
      <w:r w:rsidRPr="002258D8">
        <w:rPr>
          <w:sz w:val="28"/>
          <w:szCs w:val="28"/>
        </w:rPr>
        <w:t xml:space="preserve"> основе упрощенной декларации - в соответствии со </w:t>
      </w:r>
      <w:hyperlink r:id="rId671" w:anchor="z4450" w:history="1">
        <w:r w:rsidRPr="002258D8">
          <w:rPr>
            <w:bCs/>
            <w:sz w:val="28"/>
            <w:szCs w:val="28"/>
          </w:rPr>
          <w:t>статьями 433</w:t>
        </w:r>
      </w:hyperlink>
      <w:r w:rsidRPr="002258D8">
        <w:rPr>
          <w:sz w:val="28"/>
          <w:szCs w:val="28"/>
        </w:rPr>
        <w:t xml:space="preserve"> - </w:t>
      </w:r>
      <w:hyperlink r:id="rId672" w:anchor="z4486" w:history="1">
        <w:r w:rsidRPr="002258D8">
          <w:rPr>
            <w:bCs/>
            <w:sz w:val="28"/>
            <w:szCs w:val="28"/>
          </w:rPr>
          <w:t>438</w:t>
        </w:r>
      </w:hyperlink>
      <w:r w:rsidR="00BA20DD" w:rsidRPr="002258D8">
        <w:rPr>
          <w:sz w:val="28"/>
          <w:szCs w:val="28"/>
        </w:rPr>
        <w:t xml:space="preserve"> настоящего</w:t>
      </w:r>
      <w:r w:rsidR="00D83781" w:rsidRPr="002258D8">
        <w:rPr>
          <w:sz w:val="28"/>
          <w:szCs w:val="28"/>
        </w:rPr>
        <w:t xml:space="preserve"> Кодекса.</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r w:rsidRPr="002258D8">
        <w:rPr>
          <w:sz w:val="28"/>
          <w:szCs w:val="28"/>
        </w:rPr>
        <w:t>Положения статей 357, 358, 359, 363, 364 настоящего Кодекса не применяются плательщиками, указанными в подпункт</w:t>
      </w:r>
      <w:r w:rsidR="00D83781" w:rsidRPr="002258D8">
        <w:rPr>
          <w:sz w:val="28"/>
          <w:szCs w:val="28"/>
        </w:rPr>
        <w:t>е</w:t>
      </w:r>
      <w:r w:rsidRPr="002258D8">
        <w:rPr>
          <w:sz w:val="28"/>
          <w:szCs w:val="28"/>
        </w:rPr>
        <w:t xml:space="preserve"> 2) настоящей статьи.</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p>
    <w:p w:rsidR="00617AE1" w:rsidRPr="00156F93" w:rsidRDefault="00617AE1" w:rsidP="00AC2144">
      <w:pPr>
        <w:pStyle w:val="a4"/>
        <w:numPr>
          <w:ilvl w:val="0"/>
          <w:numId w:val="84"/>
        </w:numPr>
        <w:spacing w:before="0" w:beforeAutospacing="0" w:after="0" w:afterAutospacing="0"/>
        <w:ind w:left="0" w:firstLine="709"/>
        <w:contextualSpacing/>
        <w:jc w:val="both"/>
        <w:rPr>
          <w:b/>
          <w:bCs/>
          <w:sz w:val="28"/>
          <w:szCs w:val="28"/>
        </w:rPr>
      </w:pPr>
      <w:r w:rsidRPr="00156F93">
        <w:rPr>
          <w:b/>
          <w:bCs/>
          <w:sz w:val="28"/>
          <w:szCs w:val="28"/>
        </w:rPr>
        <w:t>Объект налогообложения</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bCs/>
          <w:sz w:val="28"/>
          <w:szCs w:val="28"/>
        </w:rPr>
        <w:t xml:space="preserve">1. Объектом налогообложения </w:t>
      </w:r>
      <w:r w:rsidRPr="002258D8">
        <w:rPr>
          <w:spacing w:val="2"/>
          <w:sz w:val="28"/>
          <w:szCs w:val="28"/>
        </w:rPr>
        <w:t>являются расходы:</w:t>
      </w:r>
    </w:p>
    <w:p w:rsidR="00617AE1" w:rsidRPr="002258D8" w:rsidRDefault="00617AE1"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1) работодателя по доходам работника, указанным в </w:t>
      </w:r>
      <w:hyperlink r:id="rId673" w:anchor="z1855" w:history="1">
        <w:r w:rsidRPr="002258D8">
          <w:rPr>
            <w:spacing w:val="2"/>
            <w:sz w:val="28"/>
            <w:szCs w:val="28"/>
          </w:rPr>
          <w:t>пункте 1</w:t>
        </w:r>
      </w:hyperlink>
      <w:r w:rsidRPr="002258D8">
        <w:rPr>
          <w:spacing w:val="2"/>
          <w:sz w:val="28"/>
          <w:szCs w:val="28"/>
        </w:rPr>
        <w:t> статьи 163 настоящего Кодекса (в том числе расходы работодателя, указанные в </w:t>
      </w:r>
      <w:hyperlink r:id="rId674" w:anchor="z2145" w:history="1">
        <w:r w:rsidRPr="002258D8">
          <w:rPr>
            <w:spacing w:val="2"/>
            <w:sz w:val="28"/>
            <w:szCs w:val="28"/>
          </w:rPr>
          <w:t>подпунктах 18)</w:t>
        </w:r>
      </w:hyperlink>
      <w:r w:rsidR="0036794E">
        <w:rPr>
          <w:spacing w:val="2"/>
          <w:sz w:val="28"/>
          <w:szCs w:val="28"/>
        </w:rPr>
        <w:t xml:space="preserve">, </w:t>
      </w:r>
      <w:hyperlink r:id="rId675" w:anchor="z2147" w:history="1">
        <w:r w:rsidRPr="002258D8">
          <w:rPr>
            <w:spacing w:val="2"/>
            <w:sz w:val="28"/>
            <w:szCs w:val="28"/>
          </w:rPr>
          <w:t>20)</w:t>
        </w:r>
      </w:hyperlink>
      <w:r w:rsidR="0036794E">
        <w:rPr>
          <w:spacing w:val="2"/>
          <w:sz w:val="28"/>
          <w:szCs w:val="28"/>
        </w:rPr>
        <w:t xml:space="preserve"> и </w:t>
      </w:r>
      <w:hyperlink r:id="rId676" w:anchor="z2148" w:history="1">
        <w:r w:rsidRPr="002258D8">
          <w:rPr>
            <w:spacing w:val="2"/>
            <w:sz w:val="28"/>
            <w:szCs w:val="28"/>
          </w:rPr>
          <w:t>21)</w:t>
        </w:r>
      </w:hyperlink>
      <w:r w:rsidR="0036794E">
        <w:rPr>
          <w:spacing w:val="2"/>
          <w:sz w:val="28"/>
          <w:szCs w:val="28"/>
        </w:rPr>
        <w:t xml:space="preserve"> </w:t>
      </w:r>
      <w:r w:rsidRPr="002258D8">
        <w:rPr>
          <w:spacing w:val="2"/>
          <w:sz w:val="28"/>
          <w:szCs w:val="28"/>
        </w:rPr>
        <w:t>пункта 1 статьи 192 настоящего Кодекса);</w:t>
      </w:r>
    </w:p>
    <w:p w:rsidR="00496C95" w:rsidRPr="002258D8" w:rsidRDefault="00496C95"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2) налогового агента по доходам иностранного персонала, указанного в </w:t>
      </w:r>
      <w:hyperlink r:id="rId677" w:anchor="z2086" w:history="1">
        <w:r w:rsidRPr="002258D8">
          <w:rPr>
            <w:spacing w:val="2"/>
            <w:sz w:val="28"/>
            <w:szCs w:val="28"/>
          </w:rPr>
          <w:t>пункте 7</w:t>
        </w:r>
      </w:hyperlink>
      <w:r w:rsidRPr="002258D8">
        <w:rPr>
          <w:spacing w:val="2"/>
          <w:sz w:val="28"/>
          <w:szCs w:val="28"/>
        </w:rPr>
        <w:t> статьи 191 настоящего Кодекса.</w:t>
      </w:r>
    </w:p>
    <w:p w:rsidR="00617AE1" w:rsidRPr="002258D8" w:rsidRDefault="00617AE1"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2. Из объекта налогообложения исключаются:</w:t>
      </w:r>
    </w:p>
    <w:p w:rsidR="00617AE1" w:rsidRPr="002258D8" w:rsidRDefault="00617AE1" w:rsidP="002258D8">
      <w:pPr>
        <w:pStyle w:val="a4"/>
        <w:tabs>
          <w:tab w:val="left" w:pos="601"/>
        </w:tabs>
        <w:spacing w:before="0" w:beforeAutospacing="0" w:after="0" w:afterAutospacing="0"/>
        <w:ind w:firstLine="709"/>
        <w:contextualSpacing/>
        <w:jc w:val="both"/>
        <w:rPr>
          <w:rStyle w:val="s0"/>
          <w:color w:val="auto"/>
          <w:sz w:val="28"/>
          <w:szCs w:val="28"/>
        </w:rPr>
      </w:pPr>
      <w:r w:rsidRPr="002258D8">
        <w:rPr>
          <w:sz w:val="28"/>
          <w:szCs w:val="28"/>
        </w:rPr>
        <w:t xml:space="preserve">1) </w:t>
      </w:r>
      <w:r w:rsidR="0036794E" w:rsidRPr="0036794E">
        <w:rPr>
          <w:sz w:val="28"/>
          <w:szCs w:val="28"/>
          <w:highlight w:val="yellow"/>
        </w:rPr>
        <w:t>обязательные пенсионные взносы</w:t>
      </w:r>
      <w:r w:rsidR="0036794E" w:rsidRPr="006C381D">
        <w:t xml:space="preserve"> </w:t>
      </w:r>
      <w:r w:rsidRPr="002258D8">
        <w:rPr>
          <w:sz w:val="28"/>
          <w:szCs w:val="28"/>
        </w:rPr>
        <w:t>в единый  накопительный пенсионный фонд в соответствии с </w:t>
      </w:r>
      <w:hyperlink r:id="rId678" w:anchor="z121" w:history="1">
        <w:r w:rsidRPr="002258D8">
          <w:rPr>
            <w:bCs/>
            <w:sz w:val="28"/>
            <w:szCs w:val="28"/>
          </w:rPr>
          <w:t>законодательством</w:t>
        </w:r>
      </w:hyperlink>
      <w:r w:rsidRPr="002258D8">
        <w:rPr>
          <w:sz w:val="28"/>
          <w:szCs w:val="28"/>
        </w:rPr>
        <w:t xml:space="preserve"> Республики Казахстан</w:t>
      </w:r>
      <w:r w:rsidRPr="002258D8">
        <w:rPr>
          <w:rStyle w:val="s0"/>
          <w:color w:val="auto"/>
          <w:sz w:val="28"/>
          <w:szCs w:val="28"/>
        </w:rPr>
        <w:t>;</w:t>
      </w:r>
    </w:p>
    <w:p w:rsidR="00617AE1" w:rsidRPr="002258D8" w:rsidRDefault="00617AE1" w:rsidP="002258D8">
      <w:pPr>
        <w:pStyle w:val="a4"/>
        <w:tabs>
          <w:tab w:val="left" w:pos="601"/>
        </w:tabs>
        <w:spacing w:before="0" w:beforeAutospacing="0" w:after="0" w:afterAutospacing="0"/>
        <w:ind w:firstLine="709"/>
        <w:contextualSpacing/>
        <w:jc w:val="both"/>
        <w:rPr>
          <w:sz w:val="28"/>
          <w:szCs w:val="28"/>
        </w:rPr>
      </w:pPr>
      <w:r w:rsidRPr="002258D8">
        <w:rPr>
          <w:rStyle w:val="s0"/>
          <w:color w:val="auto"/>
          <w:sz w:val="28"/>
          <w:szCs w:val="28"/>
        </w:rPr>
        <w:lastRenderedPageBreak/>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496C95" w:rsidRPr="002258D8" w:rsidRDefault="00496C95"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 xml:space="preserve">3) доходы, установленные в пункте </w:t>
      </w:r>
      <w:r w:rsidR="00943BE8" w:rsidRPr="002258D8">
        <w:rPr>
          <w:spacing w:val="2"/>
          <w:sz w:val="28"/>
          <w:szCs w:val="28"/>
        </w:rPr>
        <w:t>1 статьи 156 настоящего Кодекса</w:t>
      </w:r>
      <w:r w:rsidRPr="002258D8">
        <w:rPr>
          <w:spacing w:val="2"/>
          <w:sz w:val="28"/>
          <w:szCs w:val="28"/>
        </w:rPr>
        <w:t>;</w:t>
      </w:r>
    </w:p>
    <w:p w:rsidR="00617AE1" w:rsidRPr="002258D8" w:rsidRDefault="00617AE1"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4) доходы, установленные в </w:t>
      </w:r>
      <w:hyperlink r:id="rId679" w:anchor="z8005" w:history="1">
        <w:r w:rsidRPr="002258D8">
          <w:rPr>
            <w:spacing w:val="2"/>
            <w:sz w:val="28"/>
            <w:szCs w:val="28"/>
          </w:rPr>
          <w:t>подпункте 13)</w:t>
        </w:r>
      </w:hyperlink>
      <w:r w:rsidRPr="002258D8">
        <w:rPr>
          <w:spacing w:val="2"/>
          <w:sz w:val="28"/>
          <w:szCs w:val="28"/>
        </w:rPr>
        <w:t> пункта 1 статьи 200-1 настоящего Кодекса.</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sz w:val="28"/>
          <w:szCs w:val="28"/>
        </w:rPr>
        <w:t xml:space="preserve">3. В случае если объект налогообложения, указанный в пункте 1 настоящей статьи, определенный с учетом пункта 2 настоящей статьи, составляет  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 </w:t>
      </w: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156F93" w:rsidRDefault="00617AE1" w:rsidP="00AC2144">
      <w:pPr>
        <w:pStyle w:val="a4"/>
        <w:numPr>
          <w:ilvl w:val="0"/>
          <w:numId w:val="84"/>
        </w:numPr>
        <w:spacing w:before="0" w:beforeAutospacing="0" w:after="0" w:afterAutospacing="0"/>
        <w:ind w:left="0" w:firstLine="709"/>
        <w:contextualSpacing/>
        <w:jc w:val="both"/>
        <w:rPr>
          <w:b/>
          <w:sz w:val="28"/>
          <w:szCs w:val="28"/>
        </w:rPr>
      </w:pPr>
      <w:r w:rsidRPr="00156F93">
        <w:rPr>
          <w:b/>
          <w:bCs/>
          <w:sz w:val="28"/>
          <w:szCs w:val="28"/>
        </w:rPr>
        <w:t xml:space="preserve">Ставки налога </w:t>
      </w:r>
    </w:p>
    <w:p w:rsidR="00496C95" w:rsidRPr="002258D8" w:rsidRDefault="00496C95" w:rsidP="007C1363">
      <w:pPr>
        <w:pStyle w:val="a4"/>
        <w:numPr>
          <w:ilvl w:val="0"/>
          <w:numId w:val="51"/>
        </w:numPr>
        <w:spacing w:before="0" w:beforeAutospacing="0" w:after="0" w:afterAutospacing="0"/>
        <w:ind w:left="0" w:firstLine="709"/>
        <w:contextualSpacing/>
        <w:jc w:val="both"/>
        <w:rPr>
          <w:sz w:val="28"/>
          <w:szCs w:val="28"/>
        </w:rPr>
      </w:pPr>
      <w:bookmarkStart w:id="1671" w:name="_GoBack"/>
      <w:r w:rsidRPr="002258D8">
        <w:rPr>
          <w:sz w:val="28"/>
          <w:szCs w:val="28"/>
        </w:rPr>
        <w:t xml:space="preserve">Если иное не установлено настоящей статьей, </w:t>
      </w:r>
      <w:r w:rsidR="007C1363" w:rsidRPr="007C1363">
        <w:rPr>
          <w:sz w:val="28"/>
          <w:szCs w:val="28"/>
        </w:rPr>
        <w:t>социальный налог исчисляется по ставке 11 процентов.</w:t>
      </w:r>
    </w:p>
    <w:bookmarkEnd w:id="1671"/>
    <w:p w:rsidR="00496C95" w:rsidRPr="002258D8" w:rsidRDefault="00496C95" w:rsidP="002258D8">
      <w:pPr>
        <w:pStyle w:val="a4"/>
        <w:numPr>
          <w:ilvl w:val="0"/>
          <w:numId w:val="51"/>
        </w:numPr>
        <w:spacing w:before="0" w:beforeAutospacing="0" w:after="0" w:afterAutospacing="0"/>
        <w:ind w:left="0" w:firstLine="709"/>
        <w:contextualSpacing/>
        <w:jc w:val="both"/>
        <w:rPr>
          <w:sz w:val="28"/>
          <w:szCs w:val="28"/>
        </w:rPr>
      </w:pPr>
      <w:r w:rsidRPr="002258D8">
        <w:rPr>
          <w:sz w:val="28"/>
          <w:szCs w:val="28"/>
        </w:rPr>
        <w:t>Индивидуальные  предприниматели</w:t>
      </w:r>
      <w:r w:rsidR="004056DF" w:rsidRPr="002258D8">
        <w:rPr>
          <w:sz w:val="28"/>
          <w:szCs w:val="28"/>
        </w:rPr>
        <w:t xml:space="preserve"> и лица, занимающиеся частной практикой </w:t>
      </w:r>
      <w:r w:rsidRPr="002258D8">
        <w:rPr>
          <w:sz w:val="28"/>
          <w:szCs w:val="28"/>
        </w:rPr>
        <w:t xml:space="preserve">исчисляют социальный налог в </w:t>
      </w:r>
      <w:r w:rsidR="00FF365B" w:rsidRPr="002258D8">
        <w:rPr>
          <w:sz w:val="28"/>
          <w:szCs w:val="28"/>
        </w:rPr>
        <w:t>дву</w:t>
      </w:r>
      <w:r w:rsidRPr="002258D8">
        <w:rPr>
          <w:sz w:val="28"/>
          <w:szCs w:val="28"/>
        </w:rPr>
        <w:t>кратном размере месячного расчетного показателя, установленного законом о республиканском бюджете и действующего на дату уплаты, за себя и однократном размере месячного расчетного показателя за каждого работника.</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Положение настоящего пункта не распространяется на:</w:t>
      </w:r>
    </w:p>
    <w:p w:rsidR="00496C95" w:rsidRPr="002258D8" w:rsidRDefault="00496C95" w:rsidP="002258D8">
      <w:pPr>
        <w:pStyle w:val="a4"/>
        <w:numPr>
          <w:ilvl w:val="0"/>
          <w:numId w:val="52"/>
        </w:numPr>
        <w:spacing w:before="0" w:beforeAutospacing="0" w:after="0" w:afterAutospacing="0"/>
        <w:ind w:left="0" w:firstLine="709"/>
        <w:contextualSpacing/>
        <w:jc w:val="both"/>
        <w:rPr>
          <w:sz w:val="28"/>
          <w:szCs w:val="28"/>
        </w:rPr>
      </w:pPr>
      <w:r w:rsidRPr="002258D8">
        <w:rPr>
          <w:sz w:val="28"/>
          <w:szCs w:val="28"/>
        </w:rPr>
        <w:t>налогоплательщиков в период временного приостановления ими представления налоговой отчетности в соответствии со </w:t>
      </w:r>
      <w:hyperlink r:id="rId680" w:anchor="z865" w:history="1">
        <w:r w:rsidRPr="002258D8">
          <w:rPr>
            <w:bCs/>
            <w:sz w:val="28"/>
            <w:szCs w:val="28"/>
          </w:rPr>
          <w:t>статьей 73</w:t>
        </w:r>
      </w:hyperlink>
      <w:r w:rsidRPr="002258D8">
        <w:rPr>
          <w:sz w:val="28"/>
          <w:szCs w:val="28"/>
        </w:rPr>
        <w:t xml:space="preserve"> настоящего Кодекса;</w:t>
      </w:r>
    </w:p>
    <w:p w:rsidR="00496C95" w:rsidRPr="002258D8" w:rsidRDefault="00496C95" w:rsidP="002258D8">
      <w:pPr>
        <w:pStyle w:val="a4"/>
        <w:numPr>
          <w:ilvl w:val="0"/>
          <w:numId w:val="52"/>
        </w:numPr>
        <w:tabs>
          <w:tab w:val="left" w:pos="459"/>
        </w:tabs>
        <w:spacing w:before="0" w:beforeAutospacing="0" w:after="0" w:afterAutospacing="0"/>
        <w:ind w:left="0" w:firstLine="709"/>
        <w:contextualSpacing/>
        <w:jc w:val="both"/>
        <w:rPr>
          <w:sz w:val="28"/>
          <w:szCs w:val="28"/>
        </w:rPr>
      </w:pPr>
      <w:r w:rsidRPr="002258D8">
        <w:rPr>
          <w:sz w:val="28"/>
          <w:szCs w:val="28"/>
        </w:rPr>
        <w:t>индивидуальных предпринимателей, применяющих специальные налоговые режимы;</w:t>
      </w:r>
    </w:p>
    <w:p w:rsidR="00496C95" w:rsidRPr="002258D8" w:rsidRDefault="00496C95" w:rsidP="002258D8">
      <w:pPr>
        <w:pStyle w:val="a4"/>
        <w:numPr>
          <w:ilvl w:val="0"/>
          <w:numId w:val="52"/>
        </w:numPr>
        <w:tabs>
          <w:tab w:val="left" w:pos="459"/>
        </w:tabs>
        <w:spacing w:before="0" w:beforeAutospacing="0" w:after="0" w:afterAutospacing="0"/>
        <w:ind w:left="0" w:firstLine="709"/>
        <w:contextualSpacing/>
        <w:jc w:val="both"/>
        <w:rPr>
          <w:sz w:val="28"/>
          <w:szCs w:val="28"/>
        </w:rPr>
      </w:pPr>
      <w:r w:rsidRPr="002258D8">
        <w:rPr>
          <w:sz w:val="28"/>
          <w:szCs w:val="28"/>
        </w:rPr>
        <w:t xml:space="preserve"> лиц, которые не получали в отчетном налоговом периоде доход.</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3. Ставки социального налога для плательщиков, применяющих специальны</w:t>
      </w:r>
      <w:r w:rsidR="00D83781" w:rsidRPr="002258D8">
        <w:rPr>
          <w:sz w:val="28"/>
          <w:szCs w:val="28"/>
        </w:rPr>
        <w:t>й</w:t>
      </w:r>
      <w:r w:rsidRPr="002258D8">
        <w:rPr>
          <w:sz w:val="28"/>
          <w:szCs w:val="28"/>
        </w:rPr>
        <w:t xml:space="preserve"> налоговы</w:t>
      </w:r>
      <w:r w:rsidR="00D83781" w:rsidRPr="002258D8">
        <w:rPr>
          <w:sz w:val="28"/>
          <w:szCs w:val="28"/>
        </w:rPr>
        <w:t>й</w:t>
      </w:r>
      <w:r w:rsidRPr="002258D8">
        <w:rPr>
          <w:sz w:val="28"/>
          <w:szCs w:val="28"/>
        </w:rPr>
        <w:t xml:space="preserve"> режим на основе упрощенной декларации, установлены </w:t>
      </w:r>
      <w:hyperlink r:id="rId681" w:anchor="z4382" w:history="1">
        <w:r w:rsidRPr="002258D8">
          <w:rPr>
            <w:bCs/>
            <w:sz w:val="28"/>
            <w:szCs w:val="28"/>
          </w:rPr>
          <w:t>главой 61</w:t>
        </w:r>
      </w:hyperlink>
      <w:r w:rsidRPr="002258D8">
        <w:rPr>
          <w:sz w:val="28"/>
          <w:szCs w:val="28"/>
        </w:rPr>
        <w:t xml:space="preserve"> настоящего Кодекса.</w:t>
      </w: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7C397E" w:rsidRDefault="00617AE1" w:rsidP="007C397E">
      <w:pPr>
        <w:pStyle w:val="3"/>
        <w:numPr>
          <w:ilvl w:val="0"/>
          <w:numId w:val="59"/>
        </w:numPr>
        <w:spacing w:before="0" w:after="0"/>
        <w:ind w:left="0" w:firstLine="709"/>
        <w:contextualSpacing/>
        <w:jc w:val="center"/>
        <w:rPr>
          <w:rFonts w:ascii="Times New Roman" w:hAnsi="Times New Roman"/>
          <w:color w:val="auto"/>
          <w:sz w:val="28"/>
          <w:szCs w:val="28"/>
        </w:rPr>
      </w:pPr>
      <w:r w:rsidRPr="007C397E">
        <w:rPr>
          <w:rFonts w:ascii="Times New Roman" w:hAnsi="Times New Roman"/>
          <w:color w:val="auto"/>
          <w:sz w:val="28"/>
          <w:szCs w:val="28"/>
        </w:rPr>
        <w:t>ПОРЯДОК ИСЧИСЛЕНИЯ И УПЛАТЫ НАЛОГА</w:t>
      </w:r>
    </w:p>
    <w:p w:rsidR="00BA20DD" w:rsidRPr="007C397E" w:rsidRDefault="00BA20DD" w:rsidP="007C397E">
      <w:pPr>
        <w:pStyle w:val="3"/>
        <w:spacing w:before="0" w:after="0"/>
        <w:ind w:firstLine="709"/>
        <w:contextualSpacing/>
        <w:jc w:val="center"/>
        <w:rPr>
          <w:rFonts w:ascii="Times New Roman" w:hAnsi="Times New Roman"/>
          <w:color w:val="auto"/>
          <w:sz w:val="28"/>
          <w:szCs w:val="28"/>
        </w:rPr>
      </w:pPr>
    </w:p>
    <w:p w:rsidR="00617AE1" w:rsidRPr="00156F93" w:rsidRDefault="00617AE1" w:rsidP="00AC2144">
      <w:pPr>
        <w:pStyle w:val="a4"/>
        <w:numPr>
          <w:ilvl w:val="0"/>
          <w:numId w:val="84"/>
        </w:numPr>
        <w:spacing w:before="0" w:beforeAutospacing="0" w:after="0" w:afterAutospacing="0"/>
        <w:ind w:left="0" w:firstLine="709"/>
        <w:contextualSpacing/>
        <w:jc w:val="both"/>
        <w:rPr>
          <w:b/>
          <w:bCs/>
          <w:sz w:val="28"/>
          <w:szCs w:val="28"/>
        </w:rPr>
      </w:pPr>
      <w:r w:rsidRPr="00156F93">
        <w:rPr>
          <w:b/>
          <w:bCs/>
          <w:sz w:val="28"/>
          <w:szCs w:val="28"/>
        </w:rPr>
        <w:t xml:space="preserve">Порядок исчисления социального налога </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1. Сумма социального налога, подлежащая уплате в бюджет, определяется путем применения соответствующих ставок, установленных в пункте 1 статьи 358 настоящего Кодекса, к объекту налогообложения, определенному в пункте 1 статьи 357 настоящего Кодекса с учетом положений пункта 2 статьи 357 настоящего Кодекса. </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lastRenderedPageBreak/>
        <w:t xml:space="preserve">2. Индивидуальные предприниматели, за исключением применяющих специальные налоговые режимы, лица, занимающиеся частной практикой, исчисление социального налога производят путем применения ставок, установленных </w:t>
      </w:r>
      <w:hyperlink r:id="rId682" w:anchor="z3832" w:history="1">
        <w:r w:rsidRPr="002258D8">
          <w:rPr>
            <w:sz w:val="28"/>
            <w:szCs w:val="28"/>
          </w:rPr>
          <w:t>пунктом 2</w:t>
        </w:r>
      </w:hyperlink>
      <w:r w:rsidRPr="002258D8">
        <w:rPr>
          <w:sz w:val="28"/>
          <w:szCs w:val="28"/>
        </w:rPr>
        <w:t xml:space="preserve"> статьи 358 настоящего Кодекса, к объекту обложения социальным налогом, определенному </w:t>
      </w:r>
      <w:hyperlink r:id="rId683" w:anchor="z3819" w:history="1">
        <w:r w:rsidRPr="002258D8">
          <w:rPr>
            <w:bCs/>
            <w:sz w:val="28"/>
            <w:szCs w:val="28"/>
          </w:rPr>
          <w:t>пунктом 1</w:t>
        </w:r>
      </w:hyperlink>
      <w:r w:rsidRPr="002258D8">
        <w:rPr>
          <w:sz w:val="28"/>
          <w:szCs w:val="28"/>
        </w:rPr>
        <w:t xml:space="preserve"> статьи 357 настоящего Кодекса.</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hyperlink r:id="rId684" w:anchor="z0" w:history="1">
        <w:r w:rsidRPr="002258D8">
          <w:rPr>
            <w:sz w:val="28"/>
            <w:szCs w:val="28"/>
          </w:rPr>
          <w:t>Законом</w:t>
        </w:r>
      </w:hyperlink>
      <w:r w:rsidRPr="002258D8">
        <w:rPr>
          <w:sz w:val="28"/>
          <w:szCs w:val="28"/>
        </w:rPr>
        <w:t xml:space="preserve"> Республики Казахстан «Об обязательном социальном страховании».</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сумма социального налога, подлежащая уплате в бюджет, считается равной нулю.</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5 </w:t>
      </w:r>
      <w:hyperlink r:id="rId685" w:anchor="z7858" w:history="1">
        <w:r w:rsidRPr="002258D8">
          <w:rPr>
            <w:sz w:val="28"/>
            <w:szCs w:val="28"/>
          </w:rPr>
          <w:t>статьи 151-4</w:t>
        </w:r>
      </w:hyperlink>
      <w:r w:rsidRPr="002258D8">
        <w:rPr>
          <w:sz w:val="28"/>
          <w:szCs w:val="28"/>
        </w:rPr>
        <w:t xml:space="preserve"> настоящего Кодекса.</w:t>
      </w: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156F93" w:rsidRDefault="00617AE1" w:rsidP="00AC2144">
      <w:pPr>
        <w:pStyle w:val="a4"/>
        <w:numPr>
          <w:ilvl w:val="0"/>
          <w:numId w:val="84"/>
        </w:numPr>
        <w:spacing w:before="0" w:beforeAutospacing="0" w:after="0" w:afterAutospacing="0"/>
        <w:ind w:left="0" w:firstLine="709"/>
        <w:contextualSpacing/>
        <w:jc w:val="both"/>
        <w:rPr>
          <w:b/>
          <w:bCs/>
          <w:sz w:val="28"/>
          <w:szCs w:val="28"/>
        </w:rPr>
      </w:pPr>
      <w:r w:rsidRPr="00156F93">
        <w:rPr>
          <w:b/>
          <w:bCs/>
          <w:sz w:val="28"/>
          <w:szCs w:val="28"/>
        </w:rPr>
        <w:t xml:space="preserve">Особенности исчисления социального налога </w:t>
      </w:r>
      <w:r w:rsidRPr="00156F93">
        <w:rPr>
          <w:b/>
          <w:sz w:val="28"/>
          <w:szCs w:val="28"/>
        </w:rPr>
        <w:br/>
      </w:r>
      <w:r w:rsidRPr="00156F93">
        <w:rPr>
          <w:b/>
          <w:bCs/>
          <w:sz w:val="28"/>
          <w:szCs w:val="28"/>
        </w:rPr>
        <w:t xml:space="preserve">государственными учреждениями </w:t>
      </w:r>
    </w:p>
    <w:p w:rsidR="00617AE1" w:rsidRPr="002258D8" w:rsidRDefault="00617AE1" w:rsidP="002258D8">
      <w:pPr>
        <w:pStyle w:val="a4"/>
        <w:spacing w:before="0" w:beforeAutospacing="0" w:after="0" w:afterAutospacing="0"/>
        <w:ind w:firstLine="709"/>
        <w:contextualSpacing/>
        <w:jc w:val="both"/>
        <w:rPr>
          <w:spacing w:val="2"/>
          <w:sz w:val="28"/>
          <w:szCs w:val="28"/>
        </w:rPr>
      </w:pPr>
      <w:r w:rsidRPr="002258D8">
        <w:rPr>
          <w:sz w:val="28"/>
          <w:szCs w:val="28"/>
        </w:rPr>
        <w:t xml:space="preserve">1. </w:t>
      </w:r>
      <w:r w:rsidR="00583836" w:rsidRPr="00583836">
        <w:rPr>
          <w:spacing w:val="2"/>
          <w:sz w:val="28"/>
          <w:szCs w:val="28"/>
        </w:rPr>
        <w:t>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617AE1" w:rsidRPr="002258D8" w:rsidRDefault="00617AE1" w:rsidP="002258D8">
      <w:pPr>
        <w:pStyle w:val="a4"/>
        <w:tabs>
          <w:tab w:val="left" w:pos="459"/>
        </w:tabs>
        <w:spacing w:before="0" w:beforeAutospacing="0" w:after="0" w:afterAutospacing="0"/>
        <w:ind w:firstLine="709"/>
        <w:contextualSpacing/>
        <w:jc w:val="both"/>
        <w:rPr>
          <w:sz w:val="28"/>
          <w:szCs w:val="28"/>
        </w:rPr>
      </w:pPr>
      <w:r w:rsidRPr="002258D8">
        <w:rPr>
          <w:sz w:val="28"/>
          <w:szCs w:val="28"/>
        </w:rPr>
        <w:t>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spacing w:val="2"/>
          <w:sz w:val="28"/>
          <w:szCs w:val="28"/>
        </w:rP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w:t>
      </w:r>
      <w:r w:rsidRPr="002258D8">
        <w:rPr>
          <w:sz w:val="28"/>
          <w:szCs w:val="28"/>
        </w:rPr>
        <w:t>работникам таких структурных подразделений и (или) территориальных органов.</w:t>
      </w:r>
    </w:p>
    <w:p w:rsidR="00BA20DD" w:rsidRPr="002258D8" w:rsidRDefault="00617AE1" w:rsidP="002258D8">
      <w:pPr>
        <w:pStyle w:val="a4"/>
        <w:tabs>
          <w:tab w:val="left" w:pos="540"/>
        </w:tabs>
        <w:spacing w:before="0" w:beforeAutospacing="0" w:after="0" w:afterAutospacing="0"/>
        <w:ind w:firstLine="709"/>
        <w:contextualSpacing/>
        <w:jc w:val="both"/>
        <w:rPr>
          <w:sz w:val="28"/>
          <w:szCs w:val="28"/>
        </w:rPr>
      </w:pPr>
      <w:r w:rsidRPr="002258D8">
        <w:rPr>
          <w:sz w:val="28"/>
          <w:szCs w:val="28"/>
        </w:rPr>
        <w:t>2. Сумма социального налога, исчисленного государственными учреждениями за налоговый период, уменьшается на сумму выплаченного в соответствии с </w:t>
      </w:r>
      <w:hyperlink r:id="rId686" w:anchor="z133" w:history="1">
        <w:r w:rsidRPr="002258D8">
          <w:rPr>
            <w:bCs/>
            <w:sz w:val="28"/>
            <w:szCs w:val="28"/>
          </w:rPr>
          <w:t>законодательством</w:t>
        </w:r>
      </w:hyperlink>
      <w:r w:rsidRPr="002258D8">
        <w:rPr>
          <w:sz w:val="28"/>
          <w:szCs w:val="28"/>
        </w:rPr>
        <w:t xml:space="preserve"> Республики Казахстан социального пособия по</w:t>
      </w:r>
      <w:r w:rsidR="00BA20DD" w:rsidRPr="002258D8">
        <w:rPr>
          <w:sz w:val="28"/>
          <w:szCs w:val="28"/>
        </w:rPr>
        <w:t xml:space="preserve"> временной нетрудоспособности. </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r w:rsidRPr="002258D8">
        <w:rPr>
          <w:sz w:val="28"/>
          <w:szCs w:val="28"/>
        </w:rPr>
        <w:t>3. В случае превышения за налоговый период суммы выплаченного социального пособия, указанного в пункте 2 настоящей статьи, над суммой исчисленного социального налога сумма превышения переносится на следующий налоговый период.</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p>
    <w:p w:rsidR="00617AE1" w:rsidRPr="002258D8" w:rsidRDefault="00617AE1" w:rsidP="00AC2144">
      <w:pPr>
        <w:pStyle w:val="a8"/>
        <w:numPr>
          <w:ilvl w:val="0"/>
          <w:numId w:val="84"/>
        </w:numPr>
        <w:spacing w:after="0" w:line="240" w:lineRule="auto"/>
        <w:ind w:left="0" w:firstLine="709"/>
        <w:jc w:val="both"/>
        <w:rPr>
          <w:rFonts w:ascii="Times New Roman" w:hAnsi="Times New Roman"/>
          <w:bCs/>
          <w:sz w:val="28"/>
          <w:szCs w:val="28"/>
        </w:rPr>
      </w:pPr>
      <w:r w:rsidRPr="00156F93">
        <w:rPr>
          <w:rFonts w:ascii="Times New Roman" w:hAnsi="Times New Roman"/>
          <w:b/>
          <w:bCs/>
          <w:sz w:val="28"/>
          <w:szCs w:val="28"/>
        </w:rPr>
        <w:t>Уплата социального</w:t>
      </w:r>
      <w:r w:rsidRPr="002258D8">
        <w:rPr>
          <w:rFonts w:ascii="Times New Roman" w:hAnsi="Times New Roman"/>
          <w:bCs/>
          <w:sz w:val="28"/>
          <w:szCs w:val="28"/>
        </w:rPr>
        <w:t xml:space="preserve"> </w:t>
      </w:r>
      <w:r w:rsidRPr="00156F93">
        <w:rPr>
          <w:rFonts w:ascii="Times New Roman" w:hAnsi="Times New Roman"/>
          <w:b/>
          <w:bCs/>
          <w:sz w:val="28"/>
          <w:szCs w:val="28"/>
        </w:rPr>
        <w:t>налога</w:t>
      </w:r>
      <w:r w:rsidRPr="002258D8">
        <w:rPr>
          <w:rFonts w:ascii="Times New Roman" w:hAnsi="Times New Roman"/>
          <w:bCs/>
          <w:sz w:val="28"/>
          <w:szCs w:val="28"/>
        </w:rPr>
        <w:t xml:space="preserve"> </w:t>
      </w:r>
    </w:p>
    <w:p w:rsidR="00617AE1" w:rsidRPr="002258D8" w:rsidRDefault="00617AE1" w:rsidP="002258D8">
      <w:pPr>
        <w:pStyle w:val="a8"/>
        <w:numPr>
          <w:ilvl w:val="0"/>
          <w:numId w:val="3"/>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Уплата социального налога  производится не позднее 25 числа месяца, следующего за налоговым периодом, по месту нахождения налогоплательщика.</w:t>
      </w:r>
    </w:p>
    <w:p w:rsidR="00617AE1" w:rsidRPr="002258D8" w:rsidRDefault="00617AE1" w:rsidP="002258D8">
      <w:pPr>
        <w:pStyle w:val="a4"/>
        <w:numPr>
          <w:ilvl w:val="0"/>
          <w:numId w:val="3"/>
        </w:numPr>
        <w:tabs>
          <w:tab w:val="left" w:pos="540"/>
        </w:tabs>
        <w:spacing w:before="0" w:beforeAutospacing="0" w:after="0" w:afterAutospacing="0"/>
        <w:ind w:left="0" w:firstLine="709"/>
        <w:contextualSpacing/>
        <w:jc w:val="both"/>
        <w:rPr>
          <w:sz w:val="28"/>
          <w:szCs w:val="28"/>
        </w:rPr>
      </w:pPr>
      <w:r w:rsidRPr="002258D8">
        <w:rPr>
          <w:sz w:val="28"/>
          <w:szCs w:val="28"/>
        </w:rPr>
        <w:t>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FD5F65" w:rsidRDefault="00617AE1" w:rsidP="00FD5F65">
      <w:pPr>
        <w:pStyle w:val="3"/>
        <w:numPr>
          <w:ilvl w:val="0"/>
          <w:numId w:val="59"/>
        </w:numPr>
        <w:spacing w:before="0" w:after="0"/>
        <w:ind w:left="0" w:firstLine="0"/>
        <w:contextualSpacing/>
        <w:jc w:val="center"/>
        <w:rPr>
          <w:rFonts w:ascii="Times New Roman" w:hAnsi="Times New Roman"/>
          <w:color w:val="auto"/>
          <w:sz w:val="28"/>
          <w:szCs w:val="28"/>
        </w:rPr>
      </w:pPr>
      <w:r w:rsidRPr="00FD5F65">
        <w:rPr>
          <w:rFonts w:ascii="Times New Roman" w:hAnsi="Times New Roman"/>
          <w:color w:val="auto"/>
          <w:sz w:val="28"/>
          <w:szCs w:val="28"/>
        </w:rPr>
        <w:t>НАЛОГОВЫЙ ПЕРИОД И НАЛОГОВАЯ ДЕКЛАРАЦИЯ</w:t>
      </w: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156F93" w:rsidRDefault="00617AE1" w:rsidP="00AC2144">
      <w:pPr>
        <w:pStyle w:val="a4"/>
        <w:numPr>
          <w:ilvl w:val="0"/>
          <w:numId w:val="84"/>
        </w:numPr>
        <w:spacing w:before="0" w:beforeAutospacing="0" w:after="0" w:afterAutospacing="0"/>
        <w:ind w:left="0" w:firstLine="709"/>
        <w:contextualSpacing/>
        <w:jc w:val="both"/>
        <w:rPr>
          <w:b/>
          <w:sz w:val="28"/>
          <w:szCs w:val="28"/>
        </w:rPr>
      </w:pPr>
      <w:r w:rsidRPr="00156F93">
        <w:rPr>
          <w:b/>
          <w:bCs/>
          <w:sz w:val="28"/>
          <w:szCs w:val="28"/>
        </w:rPr>
        <w:t xml:space="preserve">Налоговый период </w:t>
      </w:r>
    </w:p>
    <w:p w:rsidR="00617AE1" w:rsidRPr="002258D8" w:rsidRDefault="00617AE1" w:rsidP="002258D8">
      <w:pPr>
        <w:pStyle w:val="3"/>
        <w:spacing w:before="0" w:after="0"/>
        <w:ind w:firstLine="709"/>
        <w:contextualSpacing/>
        <w:jc w:val="both"/>
        <w:rPr>
          <w:rFonts w:ascii="Times New Roman" w:hAnsi="Times New Roman"/>
          <w:b w:val="0"/>
          <w:color w:val="auto"/>
          <w:spacing w:val="2"/>
          <w:sz w:val="28"/>
          <w:szCs w:val="28"/>
        </w:rPr>
      </w:pPr>
      <w:r w:rsidRPr="002258D8">
        <w:rPr>
          <w:rFonts w:ascii="Times New Roman" w:hAnsi="Times New Roman"/>
          <w:b w:val="0"/>
          <w:color w:val="auto"/>
          <w:spacing w:val="2"/>
          <w:sz w:val="28"/>
          <w:szCs w:val="28"/>
        </w:rPr>
        <w:t>1. Налоговым периодом для исчисления социального налога является календарный месяц.</w:t>
      </w:r>
    </w:p>
    <w:p w:rsidR="00617AE1" w:rsidRPr="002258D8" w:rsidRDefault="00617AE1" w:rsidP="002258D8">
      <w:pPr>
        <w:ind w:firstLine="709"/>
        <w:contextualSpacing/>
        <w:jc w:val="both"/>
        <w:rPr>
          <w:color w:val="auto"/>
          <w:spacing w:val="2"/>
          <w:sz w:val="28"/>
          <w:szCs w:val="28"/>
        </w:rPr>
      </w:pPr>
      <w:r w:rsidRPr="002258D8">
        <w:rPr>
          <w:color w:val="auto"/>
          <w:spacing w:val="2"/>
          <w:sz w:val="28"/>
          <w:szCs w:val="28"/>
        </w:rPr>
        <w:t xml:space="preserve">2. Отчетным периодом для составления декларации </w:t>
      </w:r>
      <w:r w:rsidRPr="002258D8">
        <w:rPr>
          <w:bCs/>
          <w:color w:val="auto"/>
          <w:sz w:val="28"/>
          <w:szCs w:val="28"/>
        </w:rPr>
        <w:t xml:space="preserve"> по индивидуальному подоходному налогу и социальному налогу </w:t>
      </w:r>
      <w:r w:rsidRPr="002258D8">
        <w:rPr>
          <w:color w:val="auto"/>
          <w:spacing w:val="2"/>
          <w:sz w:val="28"/>
          <w:szCs w:val="28"/>
        </w:rPr>
        <w:t>является календарный квартал.</w:t>
      </w:r>
    </w:p>
    <w:p w:rsidR="00617AE1" w:rsidRPr="002258D8" w:rsidRDefault="00617AE1" w:rsidP="002258D8">
      <w:pPr>
        <w:ind w:firstLine="709"/>
        <w:contextualSpacing/>
        <w:jc w:val="both"/>
        <w:rPr>
          <w:bCs/>
          <w:color w:val="auto"/>
          <w:sz w:val="28"/>
          <w:szCs w:val="28"/>
        </w:rPr>
      </w:pP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bCs/>
          <w:sz w:val="28"/>
          <w:szCs w:val="28"/>
        </w:rPr>
        <w:t xml:space="preserve">Декларация по индивидуальному подоходному налогу и социальному налогу </w:t>
      </w:r>
    </w:p>
    <w:p w:rsidR="00617AE1" w:rsidRPr="002258D8" w:rsidRDefault="00617AE1" w:rsidP="002258D8">
      <w:pPr>
        <w:ind w:firstLine="709"/>
        <w:contextualSpacing/>
        <w:jc w:val="both"/>
        <w:rPr>
          <w:color w:val="auto"/>
          <w:sz w:val="28"/>
          <w:szCs w:val="28"/>
        </w:rPr>
      </w:pPr>
      <w:r w:rsidRPr="002258D8">
        <w:rPr>
          <w:color w:val="auto"/>
          <w:sz w:val="28"/>
          <w:szCs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617AE1" w:rsidRPr="002258D8" w:rsidRDefault="00617AE1" w:rsidP="002258D8">
      <w:pPr>
        <w:ind w:firstLine="709"/>
        <w:contextualSpacing/>
        <w:jc w:val="both"/>
        <w:rPr>
          <w:color w:val="auto"/>
          <w:sz w:val="28"/>
          <w:szCs w:val="28"/>
        </w:rPr>
      </w:pPr>
      <w:r w:rsidRPr="002258D8">
        <w:rPr>
          <w:color w:val="auto"/>
          <w:sz w:val="28"/>
          <w:szCs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FD5F65" w:rsidRDefault="00617AE1" w:rsidP="00FD5F65">
      <w:pPr>
        <w:pStyle w:val="10"/>
        <w:spacing w:before="0" w:line="240" w:lineRule="auto"/>
        <w:contextualSpacing/>
        <w:jc w:val="center"/>
        <w:rPr>
          <w:rFonts w:ascii="Times New Roman" w:hAnsi="Times New Roman"/>
          <w:color w:val="auto"/>
          <w:lang w:eastAsia="ru-RU"/>
        </w:rPr>
      </w:pPr>
      <w:bookmarkStart w:id="1672" w:name="SUB3720000"/>
      <w:bookmarkEnd w:id="1672"/>
      <w:r w:rsidRPr="00FD5F65">
        <w:rPr>
          <w:rFonts w:ascii="Times New Roman" w:hAnsi="Times New Roman"/>
          <w:color w:val="auto"/>
          <w:lang w:eastAsia="ru-RU"/>
        </w:rPr>
        <w:t>РАЗДЕЛ 13. НАЛОГ НА ТРАНСПОРТНЫЕ СРЕДСТВА</w:t>
      </w:r>
    </w:p>
    <w:p w:rsidR="00BA20DD" w:rsidRPr="00FD5F65" w:rsidRDefault="00BA20DD" w:rsidP="00FD5F65">
      <w:pPr>
        <w:contextualSpacing/>
        <w:jc w:val="center"/>
        <w:rPr>
          <w:b/>
          <w:color w:val="auto"/>
          <w:sz w:val="28"/>
          <w:szCs w:val="28"/>
        </w:rPr>
      </w:pPr>
    </w:p>
    <w:p w:rsidR="00617AE1" w:rsidRPr="00FD5F65" w:rsidRDefault="00617AE1" w:rsidP="00FD5F65">
      <w:pPr>
        <w:pStyle w:val="10"/>
        <w:numPr>
          <w:ilvl w:val="0"/>
          <w:numId w:val="59"/>
        </w:numPr>
        <w:spacing w:before="0" w:line="240" w:lineRule="auto"/>
        <w:ind w:left="0" w:firstLine="0"/>
        <w:contextualSpacing/>
        <w:jc w:val="center"/>
        <w:rPr>
          <w:rFonts w:ascii="Times New Roman" w:hAnsi="Times New Roman"/>
          <w:color w:val="auto"/>
          <w:lang w:eastAsia="ru-RU"/>
        </w:rPr>
      </w:pPr>
      <w:r w:rsidRPr="00FD5F65">
        <w:rPr>
          <w:rFonts w:ascii="Times New Roman" w:hAnsi="Times New Roman"/>
          <w:color w:val="auto"/>
          <w:lang w:eastAsia="ru-RU"/>
        </w:rPr>
        <w:t>ОБЩИЕ ПОЛОЖЕНИЯ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 xml:space="preserve">Налогоплательщики </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 xml:space="preserve">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w:t>
      </w:r>
      <w:r w:rsidRPr="002258D8">
        <w:rPr>
          <w:sz w:val="28"/>
          <w:szCs w:val="28"/>
        </w:rPr>
        <w:lastRenderedPageBreak/>
        <w:t>собственности, хозяйственного ведения или оперативного управления, если иное не установлено настоящей статьей.</w:t>
      </w:r>
    </w:p>
    <w:p w:rsidR="00277956" w:rsidRPr="002258D8" w:rsidRDefault="00277956" w:rsidP="00277956">
      <w:pPr>
        <w:pStyle w:val="a4"/>
        <w:spacing w:before="0" w:beforeAutospacing="0" w:after="0" w:afterAutospacing="0"/>
        <w:ind w:firstLine="709"/>
        <w:contextualSpacing/>
        <w:jc w:val="both"/>
        <w:rPr>
          <w:sz w:val="28"/>
          <w:szCs w:val="28"/>
        </w:rPr>
      </w:pPr>
      <w:r w:rsidRPr="002B26E1">
        <w:rPr>
          <w:sz w:val="28"/>
          <w:szCs w:val="28"/>
          <w:highlight w:val="yellow"/>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10F06" w:rsidRPr="002258D8" w:rsidRDefault="00510F06" w:rsidP="002258D8">
      <w:pPr>
        <w:pStyle w:val="a4"/>
        <w:spacing w:before="0" w:beforeAutospacing="0" w:after="0" w:afterAutospacing="0"/>
        <w:ind w:firstLine="709"/>
        <w:contextualSpacing/>
        <w:jc w:val="both"/>
        <w:rPr>
          <w:sz w:val="28"/>
          <w:szCs w:val="28"/>
        </w:rPr>
      </w:pPr>
      <w:bookmarkStart w:id="1673" w:name="SUB3650200"/>
      <w:bookmarkEnd w:id="1673"/>
      <w:r w:rsidRPr="002258D8">
        <w:rPr>
          <w:sz w:val="28"/>
          <w:szCs w:val="28"/>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510F06" w:rsidRPr="002258D8" w:rsidRDefault="00510F06" w:rsidP="002258D8">
      <w:pPr>
        <w:pStyle w:val="a4"/>
        <w:spacing w:before="0" w:beforeAutospacing="0" w:after="0" w:afterAutospacing="0"/>
        <w:ind w:firstLine="709"/>
        <w:contextualSpacing/>
        <w:jc w:val="both"/>
        <w:rPr>
          <w:sz w:val="28"/>
          <w:szCs w:val="28"/>
        </w:rPr>
      </w:pPr>
      <w:bookmarkStart w:id="1674" w:name="SUB3650300"/>
      <w:bookmarkEnd w:id="1674"/>
      <w:r w:rsidRPr="002258D8">
        <w:rPr>
          <w:sz w:val="28"/>
          <w:szCs w:val="28"/>
        </w:rPr>
        <w:t>3. Если иное не установлено настоящей статьей, не являются плательщиками налога на транспортные средства:</w:t>
      </w:r>
    </w:p>
    <w:p w:rsidR="00277956" w:rsidRPr="002258D8" w:rsidRDefault="00277956" w:rsidP="00277956">
      <w:pPr>
        <w:pStyle w:val="a4"/>
        <w:spacing w:before="0" w:beforeAutospacing="0" w:after="0" w:afterAutospacing="0"/>
        <w:ind w:firstLine="709"/>
        <w:contextualSpacing/>
        <w:jc w:val="both"/>
        <w:rPr>
          <w:sz w:val="28"/>
          <w:szCs w:val="28"/>
        </w:rPr>
      </w:pPr>
      <w:bookmarkStart w:id="1675" w:name="SUB3650301"/>
      <w:bookmarkStart w:id="1676" w:name="SUB3650303"/>
      <w:bookmarkEnd w:id="1675"/>
      <w:bookmarkEnd w:id="1676"/>
      <w:r w:rsidRPr="002258D8">
        <w:rPr>
          <w:sz w:val="28"/>
          <w:szCs w:val="28"/>
        </w:rPr>
        <w:t xml:space="preserve">1) юридические лица - производители сельскохозяйственной продукции, указанные в статье 448 настоящего Кодекса, а также глава и (или) члены крестьянского или фермерского хозяйства </w:t>
      </w:r>
      <w:r w:rsidRPr="008825F7">
        <w:rPr>
          <w:sz w:val="28"/>
          <w:szCs w:val="28"/>
          <w:highlight w:val="yellow"/>
        </w:rPr>
        <w:t>-</w:t>
      </w:r>
      <w:r>
        <w:rPr>
          <w:sz w:val="28"/>
          <w:szCs w:val="28"/>
        </w:rPr>
        <w:t xml:space="preserve"> </w:t>
      </w:r>
      <w:r w:rsidRPr="002258D8">
        <w:rPr>
          <w:sz w:val="28"/>
          <w:szCs w:val="28"/>
        </w:rPr>
        <w:t>по используемой в процессе собственного производства сельскохозяйственной продукции специализированной сельскохозяйственной технике, включенной в </w:t>
      </w:r>
      <w:bookmarkStart w:id="1677" w:name="SUB1004560905"/>
      <w:bookmarkEnd w:id="1677"/>
      <w:r w:rsidRPr="002258D8">
        <w:rPr>
          <w:sz w:val="28"/>
          <w:szCs w:val="28"/>
        </w:rPr>
        <w:fldChar w:fldCharType="begin"/>
      </w:r>
      <w:r w:rsidRPr="002258D8">
        <w:rPr>
          <w:sz w:val="28"/>
          <w:szCs w:val="28"/>
        </w:rPr>
        <w:instrText xml:space="preserve"> HYPERLINK "http://online.zakon.kz/Document/?link_id=1004560905" \t "_blank" </w:instrText>
      </w:r>
      <w:r w:rsidRPr="002258D8">
        <w:rPr>
          <w:sz w:val="28"/>
          <w:szCs w:val="28"/>
        </w:rPr>
        <w:fldChar w:fldCharType="separate"/>
      </w:r>
      <w:r w:rsidRPr="002258D8">
        <w:rPr>
          <w:rStyle w:val="a6"/>
          <w:sz w:val="28"/>
          <w:szCs w:val="28"/>
        </w:rPr>
        <w:t>перечень</w:t>
      </w:r>
      <w:r w:rsidRPr="002258D8">
        <w:rPr>
          <w:sz w:val="28"/>
          <w:szCs w:val="28"/>
        </w:rPr>
        <w:fldChar w:fldCharType="end"/>
      </w:r>
      <w:r w:rsidRPr="002258D8">
        <w:rPr>
          <w:sz w:val="28"/>
          <w:szCs w:val="28"/>
        </w:rPr>
        <w:t>, установленный Правительством Республики Казахстан;</w:t>
      </w:r>
    </w:p>
    <w:p w:rsidR="00277956" w:rsidRPr="002258D8" w:rsidRDefault="00277956" w:rsidP="00277956">
      <w:pPr>
        <w:pStyle w:val="a4"/>
        <w:spacing w:before="0" w:beforeAutospacing="0" w:after="0" w:afterAutospacing="0"/>
        <w:ind w:firstLine="709"/>
        <w:contextualSpacing/>
        <w:jc w:val="both"/>
        <w:rPr>
          <w:sz w:val="28"/>
          <w:szCs w:val="28"/>
        </w:rPr>
      </w:pPr>
      <w:bookmarkStart w:id="1678" w:name="SUB3650302"/>
      <w:bookmarkEnd w:id="1678"/>
      <w:r w:rsidRPr="002258D8">
        <w:rPr>
          <w:sz w:val="28"/>
          <w:szCs w:val="28"/>
        </w:rPr>
        <w:t xml:space="preserve">2) глава и (или) члены крестьянского или фермерского хозяйства, применяющего специальный налоговый режим </w:t>
      </w:r>
      <w:r w:rsidRPr="00292BA1">
        <w:rPr>
          <w:sz w:val="28"/>
          <w:szCs w:val="28"/>
          <w:highlight w:val="yellow"/>
        </w:rPr>
        <w:t>для крестьянских или фермерских хозяйств</w:t>
      </w:r>
      <w:r w:rsidRPr="008825F7">
        <w:rPr>
          <w:sz w:val="28"/>
          <w:szCs w:val="28"/>
          <w:highlight w:val="yellow"/>
        </w:rPr>
        <w:t>, - по</w:t>
      </w:r>
      <w:r w:rsidRPr="002258D8">
        <w:rPr>
          <w:sz w:val="28"/>
          <w:szCs w:val="28"/>
        </w:rPr>
        <w:t xml:space="preserve"> легковым и грузовым транспортным средствам в пределах </w:t>
      </w:r>
      <w:bookmarkStart w:id="1679" w:name="SUB1004561712"/>
      <w:bookmarkEnd w:id="1679"/>
      <w:r w:rsidRPr="002258D8">
        <w:rPr>
          <w:sz w:val="28"/>
          <w:szCs w:val="28"/>
        </w:rPr>
        <w:fldChar w:fldCharType="begin"/>
      </w:r>
      <w:r w:rsidRPr="002258D8">
        <w:rPr>
          <w:sz w:val="28"/>
          <w:szCs w:val="28"/>
        </w:rPr>
        <w:instrText xml:space="preserve"> HYPERLINK "http://online.zakon.kz/Document/?link_id=1004561712" \t "_blank" </w:instrText>
      </w:r>
      <w:r w:rsidRPr="002258D8">
        <w:rPr>
          <w:sz w:val="28"/>
          <w:szCs w:val="28"/>
        </w:rPr>
        <w:fldChar w:fldCharType="separate"/>
      </w:r>
      <w:r w:rsidRPr="002258D8">
        <w:rPr>
          <w:rStyle w:val="a6"/>
          <w:sz w:val="28"/>
          <w:szCs w:val="28"/>
        </w:rPr>
        <w:t>нормативов потребности</w:t>
      </w:r>
      <w:r w:rsidRPr="002258D8">
        <w:rPr>
          <w:sz w:val="28"/>
          <w:szCs w:val="28"/>
        </w:rPr>
        <w:fldChar w:fldCharType="end"/>
      </w:r>
      <w:r w:rsidRPr="002258D8">
        <w:rPr>
          <w:sz w:val="28"/>
          <w:szCs w:val="28"/>
        </w:rPr>
        <w:t>, установленных Правительством Республики Казахстан;</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3) государственные учреждения;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4) общественные объединения инвалидов, соответствующие </w:t>
      </w:r>
      <w:bookmarkStart w:id="1680" w:name="SUB1000926580_5"/>
      <w:bookmarkEnd w:id="1680"/>
      <w:r w:rsidRPr="002258D8">
        <w:rPr>
          <w:sz w:val="28"/>
          <w:szCs w:val="28"/>
        </w:rPr>
        <w:fldChar w:fldCharType="begin"/>
      </w:r>
      <w:r w:rsidRPr="002258D8">
        <w:rPr>
          <w:sz w:val="28"/>
          <w:szCs w:val="28"/>
        </w:rPr>
        <w:instrText xml:space="preserve"> HYPERLINK "http://online.zakon.kz/Document/?link_id=1000926580" \t "_blank" </w:instrText>
      </w:r>
      <w:r w:rsidRPr="002258D8">
        <w:rPr>
          <w:sz w:val="28"/>
          <w:szCs w:val="28"/>
        </w:rPr>
        <w:fldChar w:fldCharType="separate"/>
      </w:r>
      <w:r w:rsidRPr="002258D8">
        <w:rPr>
          <w:rStyle w:val="a6"/>
          <w:sz w:val="28"/>
          <w:szCs w:val="28"/>
        </w:rPr>
        <w:t>пункту 1 статьи 134</w:t>
      </w:r>
      <w:r w:rsidRPr="002258D8">
        <w:rPr>
          <w:sz w:val="28"/>
          <w:szCs w:val="28"/>
        </w:rPr>
        <w:fldChar w:fldCharType="end"/>
      </w:r>
      <w:r w:rsidRPr="002258D8">
        <w:rPr>
          <w:sz w:val="28"/>
          <w:szCs w:val="28"/>
        </w:rPr>
        <w:t> настоящего Кодекса, - по одному легковому автотранспорту с объемом двигателя не более 3000 кубических сантиметров и одному автобусу;</w:t>
      </w:r>
    </w:p>
    <w:p w:rsidR="00510F06" w:rsidRPr="002258D8" w:rsidRDefault="00510F06" w:rsidP="002258D8">
      <w:pPr>
        <w:pStyle w:val="a4"/>
        <w:spacing w:before="0" w:beforeAutospacing="0" w:after="0" w:afterAutospacing="0"/>
        <w:ind w:firstLine="709"/>
        <w:contextualSpacing/>
        <w:jc w:val="both"/>
        <w:rPr>
          <w:sz w:val="28"/>
          <w:szCs w:val="28"/>
        </w:rPr>
      </w:pPr>
      <w:bookmarkStart w:id="1681" w:name="SUB3650304"/>
      <w:bookmarkEnd w:id="1681"/>
      <w:r w:rsidRPr="002258D8">
        <w:rPr>
          <w:sz w:val="28"/>
          <w:szCs w:val="28"/>
        </w:rPr>
        <w:t>5) </w:t>
      </w:r>
      <w:bookmarkStart w:id="1682" w:name="SUB1000028309"/>
      <w:bookmarkEnd w:id="1682"/>
      <w:r w:rsidRPr="002258D8">
        <w:rPr>
          <w:sz w:val="28"/>
          <w:szCs w:val="28"/>
        </w:rPr>
        <w:fldChar w:fldCharType="begin"/>
      </w:r>
      <w:r w:rsidRPr="002258D8">
        <w:rPr>
          <w:sz w:val="28"/>
          <w:szCs w:val="28"/>
        </w:rPr>
        <w:instrText xml:space="preserve"> HYPERLINK "http://online.zakon.kz/Document/?link_id=1000028309" \t "_blank" </w:instrText>
      </w:r>
      <w:r w:rsidRPr="002258D8">
        <w:rPr>
          <w:sz w:val="28"/>
          <w:szCs w:val="28"/>
        </w:rPr>
        <w:fldChar w:fldCharType="separate"/>
      </w:r>
      <w:r w:rsidRPr="002258D8">
        <w:rPr>
          <w:rStyle w:val="a6"/>
          <w:sz w:val="28"/>
          <w:szCs w:val="28"/>
        </w:rPr>
        <w:t>участники и инвалиды Великой Отечественной войны и лица, приравненные к ним по льготам и гарантиям</w:t>
      </w:r>
      <w:r w:rsidRPr="002258D8">
        <w:rPr>
          <w:sz w:val="28"/>
          <w:szCs w:val="28"/>
        </w:rPr>
        <w:fldChar w:fldCharType="end"/>
      </w:r>
      <w:r w:rsidRPr="002258D8">
        <w:rPr>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w:t>
      </w:r>
      <w:r w:rsidRPr="002258D8">
        <w:rPr>
          <w:sz w:val="28"/>
          <w:szCs w:val="28"/>
        </w:rPr>
        <w:lastRenderedPageBreak/>
        <w:t>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510F06" w:rsidRPr="002258D8" w:rsidRDefault="00510F06" w:rsidP="002258D8">
      <w:pPr>
        <w:pStyle w:val="a4"/>
        <w:spacing w:before="0" w:beforeAutospacing="0" w:after="0" w:afterAutospacing="0"/>
        <w:ind w:firstLine="709"/>
        <w:contextualSpacing/>
        <w:jc w:val="both"/>
        <w:rPr>
          <w:sz w:val="28"/>
          <w:szCs w:val="28"/>
        </w:rPr>
      </w:pPr>
      <w:bookmarkStart w:id="1683" w:name="SUB3650305"/>
      <w:bookmarkEnd w:id="1683"/>
      <w:r w:rsidRPr="002258D8">
        <w:rPr>
          <w:sz w:val="28"/>
          <w:szCs w:val="28"/>
        </w:rPr>
        <w:t>6) инвалиды по имеющимся в собственности мотоколяскам и автомобилям - по одному автотранспортному средству, являющемуся объектом обложения налогом.</w:t>
      </w:r>
    </w:p>
    <w:p w:rsidR="00157DA2" w:rsidRPr="002258D8" w:rsidRDefault="00157DA2" w:rsidP="00157DA2">
      <w:pPr>
        <w:pStyle w:val="a4"/>
        <w:spacing w:before="0" w:beforeAutospacing="0" w:after="0" w:afterAutospacing="0"/>
        <w:ind w:firstLine="709"/>
        <w:contextualSpacing/>
        <w:jc w:val="both"/>
        <w:rPr>
          <w:sz w:val="28"/>
          <w:szCs w:val="28"/>
        </w:rPr>
      </w:pPr>
      <w:bookmarkStart w:id="1684" w:name="SUB3650306"/>
      <w:bookmarkStart w:id="1685" w:name="SUB3650307"/>
      <w:bookmarkStart w:id="1686" w:name="SUB3650600"/>
      <w:bookmarkEnd w:id="1684"/>
      <w:bookmarkEnd w:id="1685"/>
      <w:bookmarkEnd w:id="1686"/>
      <w:r w:rsidRPr="00EA3A87">
        <w:rPr>
          <w:sz w:val="28"/>
          <w:szCs w:val="28"/>
          <w:highlight w:val="yellow"/>
        </w:rPr>
        <w:t>Не применяются положения подпунктов 1), 2) и 4) части первой настоящего пункта - в случаях передачи таких транспортных средств в пользование,</w:t>
      </w:r>
      <w:hyperlink r:id="rId687" w:anchor="30844909" w:tgtFrame="_blank" w:tooltip="Нажмите, чтобы продолжить, Advertisement" w:history="1">
        <w:r w:rsidRPr="00EA3A87">
          <w:rPr>
            <w:rStyle w:val="a6"/>
            <w:sz w:val="28"/>
            <w:szCs w:val="28"/>
            <w:highlight w:val="yellow"/>
          </w:rPr>
          <w:t> доверительное управление</w:t>
        </w:r>
      </w:hyperlink>
      <w:r w:rsidRPr="00EA3A87">
        <w:rPr>
          <w:sz w:val="28"/>
          <w:szCs w:val="28"/>
          <w:highlight w:val="yellow"/>
        </w:rPr>
        <w:t> или аренду</w:t>
      </w:r>
      <w:r>
        <w:rPr>
          <w:sz w:val="28"/>
          <w:szCs w:val="28"/>
          <w:highlight w:val="yellow"/>
        </w:rPr>
        <w:t>.</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4. Положения подпунктов 5) и 6)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указанным в нем.</w:t>
      </w:r>
    </w:p>
    <w:p w:rsidR="00510F06" w:rsidRPr="002258D8" w:rsidRDefault="00510F06" w:rsidP="002258D8">
      <w:pPr>
        <w:pStyle w:val="a4"/>
        <w:spacing w:before="0" w:beforeAutospacing="0" w:after="0" w:afterAutospacing="0"/>
        <w:ind w:firstLine="709"/>
        <w:contextualSpacing/>
        <w:jc w:val="both"/>
        <w:rPr>
          <w:sz w:val="28"/>
          <w:szCs w:val="28"/>
        </w:rPr>
      </w:pPr>
      <w:bookmarkStart w:id="1687" w:name="SUB3650700"/>
      <w:bookmarkEnd w:id="1687"/>
      <w:r w:rsidRPr="002258D8">
        <w:rPr>
          <w:sz w:val="28"/>
          <w:szCs w:val="28"/>
        </w:rPr>
        <w:t>5. В случае наличия на праве собственности у лица, имеющего право применения положений подпунктов 5) и 6)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510F06" w:rsidRPr="002258D8" w:rsidRDefault="00510F06" w:rsidP="002258D8">
      <w:pPr>
        <w:pStyle w:val="a4"/>
        <w:spacing w:before="0" w:beforeAutospacing="0" w:after="0" w:afterAutospacing="0"/>
        <w:ind w:firstLine="709"/>
        <w:contextualSpacing/>
        <w:jc w:val="both"/>
        <w:rPr>
          <w:sz w:val="28"/>
          <w:szCs w:val="28"/>
        </w:rPr>
      </w:pPr>
      <w:bookmarkStart w:id="1688" w:name="SUB3650800"/>
      <w:bookmarkEnd w:id="1688"/>
      <w:r w:rsidRPr="002258D8">
        <w:rPr>
          <w:sz w:val="28"/>
          <w:szCs w:val="28"/>
        </w:rPr>
        <w:t>6. При возникновении в течение налогового периода права на применение положений подпунктов 4) и 5) пункта 3 настоящей статьи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При прекращении в течение налогового периода права на применение положений подпунктов 5) и 6) пункта 3 настоящей статьи они не применяются с первого числа месяца, в котором такое право прекращается.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7</w:t>
      </w:r>
      <w:r w:rsidRPr="00FD5F65">
        <w:rPr>
          <w:sz w:val="28"/>
          <w:szCs w:val="28"/>
        </w:rPr>
        <w:t xml:space="preserve">. Плательщик налога по транспортным средствам, переданным государственными учреждениями вдоверительное управление, определяется в соответствии со статьей 35-1 настоящего Кодекса.   </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689" w:name="SUB3660000"/>
      <w:bookmarkEnd w:id="1689"/>
      <w:r w:rsidRPr="00156F93">
        <w:rPr>
          <w:rFonts w:ascii="Times New Roman" w:hAnsi="Times New Roman"/>
          <w:b/>
          <w:sz w:val="28"/>
          <w:szCs w:val="28"/>
        </w:rPr>
        <w:t xml:space="preserve">Объекты налогообложения </w:t>
      </w:r>
    </w:p>
    <w:p w:rsidR="00617AE1" w:rsidRPr="002258D8" w:rsidRDefault="00617AE1" w:rsidP="002258D8">
      <w:pPr>
        <w:ind w:firstLine="709"/>
        <w:contextualSpacing/>
        <w:jc w:val="both"/>
        <w:rPr>
          <w:color w:val="auto"/>
          <w:sz w:val="28"/>
          <w:szCs w:val="28"/>
        </w:rPr>
      </w:pPr>
      <w:r w:rsidRPr="002258D8">
        <w:rPr>
          <w:color w:val="auto"/>
          <w:sz w:val="28"/>
          <w:szCs w:val="28"/>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617AE1" w:rsidRPr="002258D8" w:rsidRDefault="00617AE1" w:rsidP="002258D8">
      <w:pPr>
        <w:ind w:firstLine="709"/>
        <w:contextualSpacing/>
        <w:jc w:val="both"/>
        <w:rPr>
          <w:color w:val="auto"/>
          <w:sz w:val="28"/>
          <w:szCs w:val="28"/>
        </w:rPr>
      </w:pPr>
      <w:bookmarkStart w:id="1690" w:name="SUB3660200"/>
      <w:bookmarkEnd w:id="1690"/>
      <w:r w:rsidRPr="002258D8">
        <w:rPr>
          <w:color w:val="auto"/>
          <w:sz w:val="28"/>
          <w:szCs w:val="28"/>
        </w:rPr>
        <w:t xml:space="preserve">2. Не являются объектами налогообложения: </w:t>
      </w:r>
    </w:p>
    <w:p w:rsidR="00617AE1" w:rsidRPr="002258D8" w:rsidRDefault="00617AE1" w:rsidP="002258D8">
      <w:pPr>
        <w:ind w:firstLine="709"/>
        <w:contextualSpacing/>
        <w:jc w:val="both"/>
        <w:rPr>
          <w:color w:val="auto"/>
          <w:sz w:val="28"/>
          <w:szCs w:val="28"/>
        </w:rPr>
      </w:pPr>
      <w:r w:rsidRPr="002258D8">
        <w:rPr>
          <w:color w:val="auto"/>
          <w:sz w:val="28"/>
          <w:szCs w:val="28"/>
        </w:rPr>
        <w:lastRenderedPageBreak/>
        <w:t xml:space="preserve">1) карьерные автосамосвалы грузоподъемностью 40 тонн и выше;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2) специализированные медицинские транспортные средства; </w:t>
      </w:r>
    </w:p>
    <w:p w:rsidR="00617AE1" w:rsidRPr="002258D8" w:rsidRDefault="00617AE1" w:rsidP="002258D8">
      <w:pPr>
        <w:ind w:firstLine="709"/>
        <w:contextualSpacing/>
        <w:jc w:val="both"/>
        <w:rPr>
          <w:color w:val="auto"/>
          <w:sz w:val="28"/>
          <w:szCs w:val="28"/>
        </w:rPr>
      </w:pPr>
      <w:r w:rsidRPr="002258D8">
        <w:rPr>
          <w:color w:val="auto"/>
          <w:sz w:val="28"/>
          <w:szCs w:val="28"/>
        </w:rPr>
        <w:t>3) морские суда, зарегистрированные в международном судовом реестре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4) специальные автомобили, являющиеся объектом обложения налогом на имущество.</w:t>
      </w:r>
    </w:p>
    <w:p w:rsidR="00617AE1" w:rsidRPr="002258D8" w:rsidRDefault="00617AE1" w:rsidP="002258D8">
      <w:pPr>
        <w:ind w:firstLine="709"/>
        <w:contextualSpacing/>
        <w:jc w:val="both"/>
        <w:rPr>
          <w:color w:val="auto"/>
          <w:sz w:val="28"/>
          <w:szCs w:val="28"/>
        </w:rPr>
      </w:pPr>
    </w:p>
    <w:p w:rsidR="007B5BCE" w:rsidRPr="002258D8" w:rsidRDefault="007B5BCE" w:rsidP="002258D8">
      <w:pPr>
        <w:ind w:firstLine="709"/>
        <w:contextualSpacing/>
        <w:jc w:val="both"/>
        <w:rPr>
          <w:color w:val="auto"/>
          <w:sz w:val="28"/>
          <w:szCs w:val="28"/>
        </w:rPr>
      </w:pPr>
    </w:p>
    <w:p w:rsidR="00617AE1" w:rsidRPr="00FD5F65" w:rsidRDefault="00617AE1" w:rsidP="00FD5F65">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691" w:name="SUB3670000"/>
      <w:bookmarkEnd w:id="1691"/>
      <w:r w:rsidRPr="00FD5F65">
        <w:rPr>
          <w:rFonts w:ascii="Times New Roman" w:hAnsi="Times New Roman"/>
          <w:color w:val="auto"/>
          <w:lang w:eastAsia="ru-RU"/>
        </w:rPr>
        <w:t>НАЛОГ</w:t>
      </w:r>
      <w:r w:rsidR="00BA20DD" w:rsidRPr="00FD5F65">
        <w:rPr>
          <w:rFonts w:ascii="Times New Roman" w:hAnsi="Times New Roman"/>
          <w:color w:val="auto"/>
          <w:lang w:eastAsia="ru-RU"/>
        </w:rPr>
        <w:t xml:space="preserve">ОВЫЕ СТАВКИ, ПОРЯДОК ИСЧИСЛЕНИЯ </w:t>
      </w:r>
      <w:r w:rsidRPr="00FD5F65">
        <w:rPr>
          <w:rFonts w:ascii="Times New Roman" w:hAnsi="Times New Roman"/>
          <w:color w:val="auto"/>
          <w:lang w:eastAsia="ru-RU"/>
        </w:rPr>
        <w:t>И СРОКИ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Налоговые ставки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исчисление налога производится по следующим ставкам, установленным в </w:t>
      </w:r>
      <w:bookmarkStart w:id="1692" w:name="SUB1000000358_43"/>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месячных расчетных показателях</w:t>
      </w:r>
      <w:r w:rsidRPr="002258D8">
        <w:rPr>
          <w:color w:val="auto"/>
          <w:sz w:val="28"/>
          <w:szCs w:val="28"/>
        </w:rPr>
        <w:fldChar w:fldCharType="end"/>
      </w:r>
      <w:bookmarkEnd w:id="1692"/>
      <w:r w:rsidRPr="002258D8">
        <w:rPr>
          <w:color w:val="auto"/>
          <w:sz w:val="28"/>
          <w:szCs w:val="28"/>
        </w:rPr>
        <w:t>:</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982" w:type="pct"/>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3"/>
        <w:gridCol w:w="5167"/>
        <w:gridCol w:w="3082"/>
      </w:tblGrid>
      <w:tr w:rsidR="002258D8" w:rsidRPr="002258D8" w:rsidTr="00156F93">
        <w:trPr>
          <w:jc w:val="center"/>
        </w:trPr>
        <w:tc>
          <w:tcPr>
            <w:tcW w:w="70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w:t>
            </w:r>
          </w:p>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п/п</w:t>
            </w:r>
          </w:p>
        </w:tc>
        <w:tc>
          <w:tcPr>
            <w:tcW w:w="2688" w:type="pct"/>
            <w:hideMark/>
          </w:tcPr>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Объект налогообложения</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Налоговая ставка (месячный расчетный показатель)</w:t>
            </w:r>
          </w:p>
        </w:tc>
      </w:tr>
      <w:tr w:rsidR="002258D8" w:rsidRPr="002258D8" w:rsidTr="00156F93">
        <w:trPr>
          <w:trHeight w:val="319"/>
          <w:jc w:val="center"/>
        </w:trPr>
        <w:tc>
          <w:tcPr>
            <w:tcW w:w="70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156F93">
        <w:trPr>
          <w:jc w:val="center"/>
        </w:trPr>
        <w:tc>
          <w:tcPr>
            <w:tcW w:w="709"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Легковые автомобили со следующей градацией по объему двигателя (куб. см):</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1 100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1 100 до 1 500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1 500 до 2 000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2 000 до 2 500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2 500 до 3 000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3 000 до 4 000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4 000</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117</w:t>
            </w:r>
          </w:p>
        </w:tc>
      </w:tr>
      <w:tr w:rsidR="002258D8" w:rsidRPr="002258D8" w:rsidTr="00156F93">
        <w:trPr>
          <w:jc w:val="center"/>
        </w:trPr>
        <w:tc>
          <w:tcPr>
            <w:tcW w:w="709"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Грузовые, специальные автомобили со следующей градацией по грузоподъемности (без учета прицепов):</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1 тонны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 тонны до 1,5 тонны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1,5 до 5 тонн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5 тонн</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r>
      <w:tr w:rsidR="002258D8" w:rsidRPr="002258D8" w:rsidTr="00156F93">
        <w:trPr>
          <w:jc w:val="center"/>
        </w:trPr>
        <w:tc>
          <w:tcPr>
            <w:tcW w:w="70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xml:space="preserve">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w:t>
            </w:r>
            <w:r w:rsidRPr="002258D8">
              <w:rPr>
                <w:color w:val="auto"/>
                <w:sz w:val="28"/>
                <w:szCs w:val="28"/>
              </w:rPr>
              <w:lastRenderedPageBreak/>
              <w:t>автотранспортные средства, не предназначенные для движения по автомобильным дорогам общего пользования</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lastRenderedPageBreak/>
              <w:t>3</w:t>
            </w:r>
          </w:p>
        </w:tc>
      </w:tr>
      <w:tr w:rsidR="002258D8" w:rsidRPr="002258D8" w:rsidTr="00156F93">
        <w:trPr>
          <w:jc w:val="center"/>
        </w:trPr>
        <w:tc>
          <w:tcPr>
            <w:tcW w:w="709"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lastRenderedPageBreak/>
              <w:t>4.</w:t>
            </w: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Автобусы со следующей градацией по количеству посадочных мест:</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12 посадочных мест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12 до 25 посадочных мест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25 посадочных мест</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r>
      <w:tr w:rsidR="002258D8" w:rsidRPr="002258D8" w:rsidTr="00156F93">
        <w:trPr>
          <w:jc w:val="center"/>
        </w:trPr>
        <w:tc>
          <w:tcPr>
            <w:tcW w:w="709"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Мотоциклы, мотороллеры, мотосани, маломерные суда со следующей градацией по мощности двигателя:</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55 кВт (75 лошадиных сил)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55 кВт (75 лошадиных сил)</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r>
      <w:tr w:rsidR="002258D8" w:rsidRPr="002258D8" w:rsidTr="00156F93">
        <w:trPr>
          <w:jc w:val="center"/>
        </w:trPr>
        <w:tc>
          <w:tcPr>
            <w:tcW w:w="709"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Катера, суда, буксиры, баржи, яхты со следующей градацией по мощности двигателя (в лошадиных силах):</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160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160 до 500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500 до 1 000 включительно</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r>
      <w:tr w:rsidR="002258D8" w:rsidRPr="002258D8" w:rsidTr="00156F93">
        <w:trPr>
          <w:jc w:val="center"/>
        </w:trPr>
        <w:tc>
          <w:tcPr>
            <w:tcW w:w="709" w:type="pct"/>
            <w:vMerge/>
            <w:vAlign w:val="center"/>
            <w:hideMark/>
          </w:tcPr>
          <w:p w:rsidR="00617AE1" w:rsidRPr="002258D8" w:rsidRDefault="00617AE1" w:rsidP="002258D8">
            <w:pPr>
              <w:ind w:firstLine="709"/>
              <w:contextualSpacing/>
              <w:jc w:val="both"/>
              <w:rPr>
                <w:color w:val="auto"/>
                <w:sz w:val="28"/>
                <w:szCs w:val="28"/>
              </w:rPr>
            </w:pPr>
          </w:p>
        </w:tc>
        <w:tc>
          <w:tcPr>
            <w:tcW w:w="268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1 000</w:t>
            </w:r>
          </w:p>
        </w:tc>
        <w:tc>
          <w:tcPr>
            <w:tcW w:w="16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r>
    </w:tbl>
    <w:p w:rsidR="00617AE1" w:rsidRPr="002258D8" w:rsidRDefault="00617AE1" w:rsidP="002258D8">
      <w:pPr>
        <w:ind w:firstLine="709"/>
        <w:contextualSpacing/>
        <w:jc w:val="both"/>
        <w:rPr>
          <w:vanish/>
          <w:color w:val="auto"/>
          <w:sz w:val="28"/>
          <w:szCs w:val="28"/>
        </w:rPr>
      </w:pPr>
      <w:bookmarkStart w:id="1693" w:name="SUB3670107"/>
      <w:bookmarkEnd w:id="1693"/>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6"/>
        <w:gridCol w:w="5168"/>
        <w:gridCol w:w="3116"/>
      </w:tblGrid>
      <w:tr w:rsidR="002258D8" w:rsidRPr="002258D8" w:rsidTr="00156F93">
        <w:trPr>
          <w:jc w:val="center"/>
        </w:trPr>
        <w:tc>
          <w:tcPr>
            <w:tcW w:w="6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268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Летательные аппараты</w:t>
            </w:r>
          </w:p>
        </w:tc>
        <w:tc>
          <w:tcPr>
            <w:tcW w:w="16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 процента от месячного расчетного показателя с каждого киловатта мощности</w:t>
            </w:r>
          </w:p>
        </w:tc>
      </w:tr>
      <w:tr w:rsidR="002258D8" w:rsidRPr="002258D8" w:rsidTr="00156F93">
        <w:trPr>
          <w:jc w:val="center"/>
        </w:trPr>
        <w:tc>
          <w:tcPr>
            <w:tcW w:w="690"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268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Железнодорожный тяговый подвижной состав, используемый:</w:t>
            </w:r>
          </w:p>
          <w:p w:rsidR="00617AE1" w:rsidRPr="002258D8" w:rsidRDefault="00617AE1" w:rsidP="002258D8">
            <w:pPr>
              <w:ind w:firstLine="709"/>
              <w:contextualSpacing/>
              <w:jc w:val="both"/>
              <w:rPr>
                <w:color w:val="auto"/>
                <w:sz w:val="28"/>
                <w:szCs w:val="28"/>
              </w:rPr>
            </w:pPr>
            <w:r w:rsidRPr="002258D8">
              <w:rPr>
                <w:color w:val="auto"/>
                <w:sz w:val="28"/>
                <w:szCs w:val="28"/>
              </w:rPr>
              <w:t>для вождения поездов любых категорий по магистральным путям;</w:t>
            </w:r>
          </w:p>
          <w:p w:rsidR="00617AE1" w:rsidRPr="002258D8" w:rsidRDefault="00617AE1" w:rsidP="002258D8">
            <w:pPr>
              <w:ind w:firstLine="709"/>
              <w:contextualSpacing/>
              <w:jc w:val="both"/>
              <w:rPr>
                <w:color w:val="auto"/>
                <w:sz w:val="28"/>
                <w:szCs w:val="28"/>
              </w:rPr>
            </w:pPr>
            <w:r w:rsidRPr="002258D8">
              <w:rPr>
                <w:color w:val="auto"/>
                <w:sz w:val="28"/>
                <w:szCs w:val="28"/>
              </w:rPr>
              <w:t>для производства маневровой работы на магистральных, станционных и подъездных путях узкой и (или) широкой колеи;</w:t>
            </w:r>
          </w:p>
          <w:p w:rsidR="00617AE1" w:rsidRPr="002258D8" w:rsidRDefault="00617AE1" w:rsidP="002258D8">
            <w:pPr>
              <w:ind w:firstLine="709"/>
              <w:contextualSpacing/>
              <w:jc w:val="both"/>
              <w:rPr>
                <w:color w:val="auto"/>
                <w:sz w:val="28"/>
                <w:szCs w:val="28"/>
              </w:rPr>
            </w:pPr>
            <w:r w:rsidRPr="002258D8">
              <w:rPr>
                <w:color w:val="auto"/>
                <w:sz w:val="28"/>
                <w:szCs w:val="28"/>
              </w:rPr>
              <w:t>на путях промышленного железнодорожного транспорта и не выходящий на магистральные и станционные пути</w:t>
            </w:r>
          </w:p>
        </w:tc>
        <w:tc>
          <w:tcPr>
            <w:tcW w:w="16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 процент от месячного расчетного показателя с каждого киловатта общей мощности транспортного средства</w:t>
            </w:r>
          </w:p>
        </w:tc>
      </w:tr>
      <w:tr w:rsidR="002258D8" w:rsidRPr="002258D8" w:rsidTr="00156F93">
        <w:trPr>
          <w:jc w:val="center"/>
        </w:trPr>
        <w:tc>
          <w:tcPr>
            <w:tcW w:w="690" w:type="pct"/>
            <w:vMerge/>
            <w:vAlign w:val="center"/>
            <w:hideMark/>
          </w:tcPr>
          <w:p w:rsidR="00617AE1" w:rsidRPr="002258D8" w:rsidRDefault="00617AE1" w:rsidP="002258D8">
            <w:pPr>
              <w:ind w:firstLine="709"/>
              <w:contextualSpacing/>
              <w:jc w:val="both"/>
              <w:rPr>
                <w:color w:val="auto"/>
                <w:sz w:val="28"/>
                <w:szCs w:val="28"/>
              </w:rPr>
            </w:pPr>
          </w:p>
        </w:tc>
        <w:tc>
          <w:tcPr>
            <w:tcW w:w="268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6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 процент от месячного расчетного показателя с каждого киловатта общей мощности транспортного средства</w:t>
            </w:r>
          </w:p>
        </w:tc>
      </w:tr>
    </w:tbl>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ind w:firstLine="709"/>
        <w:contextualSpacing/>
        <w:jc w:val="both"/>
        <w:rPr>
          <w:color w:val="auto"/>
          <w:sz w:val="28"/>
          <w:szCs w:val="28"/>
        </w:rPr>
      </w:pPr>
      <w:r w:rsidRPr="002258D8">
        <w:rPr>
          <w:color w:val="auto"/>
          <w:sz w:val="28"/>
          <w:szCs w:val="28"/>
        </w:rPr>
        <w:t>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972" w:type="pct"/>
        <w:jc w:val="center"/>
        <w:tblInd w:w="-2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50"/>
        <w:gridCol w:w="4695"/>
        <w:gridCol w:w="2548"/>
      </w:tblGrid>
      <w:tr w:rsidR="002258D8" w:rsidRPr="002258D8" w:rsidTr="00156F93">
        <w:trPr>
          <w:jc w:val="center"/>
        </w:trPr>
        <w:tc>
          <w:tcPr>
            <w:tcW w:w="122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п/п</w:t>
            </w:r>
          </w:p>
        </w:tc>
        <w:tc>
          <w:tcPr>
            <w:tcW w:w="24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Объект налогообложения</w:t>
            </w:r>
          </w:p>
        </w:tc>
        <w:tc>
          <w:tcPr>
            <w:tcW w:w="132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Налоговая ставка (месячный расчетный показатель)</w:t>
            </w:r>
          </w:p>
        </w:tc>
      </w:tr>
      <w:tr w:rsidR="002258D8" w:rsidRPr="002258D8" w:rsidTr="00156F93">
        <w:trPr>
          <w:jc w:val="center"/>
        </w:trPr>
        <w:tc>
          <w:tcPr>
            <w:tcW w:w="122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4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32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156F93">
        <w:trPr>
          <w:jc w:val="center"/>
        </w:trPr>
        <w:tc>
          <w:tcPr>
            <w:tcW w:w="1225"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4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Легковые автомобили со следующей градацией по объему двигателя (куб. см):</w:t>
            </w:r>
          </w:p>
        </w:tc>
        <w:tc>
          <w:tcPr>
            <w:tcW w:w="132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156F93">
        <w:trPr>
          <w:jc w:val="center"/>
        </w:trPr>
        <w:tc>
          <w:tcPr>
            <w:tcW w:w="1225" w:type="pct"/>
            <w:vMerge/>
            <w:vAlign w:val="center"/>
            <w:hideMark/>
          </w:tcPr>
          <w:p w:rsidR="00617AE1" w:rsidRPr="002258D8" w:rsidRDefault="00617AE1" w:rsidP="002258D8">
            <w:pPr>
              <w:ind w:firstLine="709"/>
              <w:contextualSpacing/>
              <w:jc w:val="both"/>
              <w:rPr>
                <w:color w:val="auto"/>
                <w:sz w:val="28"/>
                <w:szCs w:val="28"/>
              </w:rPr>
            </w:pPr>
          </w:p>
        </w:tc>
        <w:tc>
          <w:tcPr>
            <w:tcW w:w="24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3 000 до 3 200 включительно</w:t>
            </w:r>
          </w:p>
        </w:tc>
        <w:tc>
          <w:tcPr>
            <w:tcW w:w="132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r>
      <w:tr w:rsidR="002258D8" w:rsidRPr="002258D8" w:rsidTr="00156F93">
        <w:trPr>
          <w:jc w:val="center"/>
        </w:trPr>
        <w:tc>
          <w:tcPr>
            <w:tcW w:w="1225" w:type="pct"/>
            <w:vMerge/>
            <w:vAlign w:val="center"/>
            <w:hideMark/>
          </w:tcPr>
          <w:p w:rsidR="00617AE1" w:rsidRPr="002258D8" w:rsidRDefault="00617AE1" w:rsidP="002258D8">
            <w:pPr>
              <w:ind w:firstLine="709"/>
              <w:contextualSpacing/>
              <w:jc w:val="both"/>
              <w:rPr>
                <w:color w:val="auto"/>
                <w:sz w:val="28"/>
                <w:szCs w:val="28"/>
              </w:rPr>
            </w:pPr>
          </w:p>
        </w:tc>
        <w:tc>
          <w:tcPr>
            <w:tcW w:w="24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3 200 до 3 500 включительно</w:t>
            </w:r>
          </w:p>
        </w:tc>
        <w:tc>
          <w:tcPr>
            <w:tcW w:w="132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r>
      <w:tr w:rsidR="002258D8" w:rsidRPr="002258D8" w:rsidTr="00156F93">
        <w:trPr>
          <w:jc w:val="center"/>
        </w:trPr>
        <w:tc>
          <w:tcPr>
            <w:tcW w:w="1225" w:type="pct"/>
            <w:vMerge/>
            <w:vAlign w:val="center"/>
            <w:hideMark/>
          </w:tcPr>
          <w:p w:rsidR="00617AE1" w:rsidRPr="002258D8" w:rsidRDefault="00617AE1" w:rsidP="002258D8">
            <w:pPr>
              <w:ind w:firstLine="709"/>
              <w:contextualSpacing/>
              <w:jc w:val="both"/>
              <w:rPr>
                <w:color w:val="auto"/>
                <w:sz w:val="28"/>
                <w:szCs w:val="28"/>
              </w:rPr>
            </w:pPr>
          </w:p>
        </w:tc>
        <w:tc>
          <w:tcPr>
            <w:tcW w:w="24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3 500 до 4 000 включительно</w:t>
            </w:r>
          </w:p>
        </w:tc>
        <w:tc>
          <w:tcPr>
            <w:tcW w:w="132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r>
      <w:tr w:rsidR="002258D8" w:rsidRPr="002258D8" w:rsidTr="00156F93">
        <w:trPr>
          <w:jc w:val="center"/>
        </w:trPr>
        <w:tc>
          <w:tcPr>
            <w:tcW w:w="1225" w:type="pct"/>
            <w:vMerge/>
            <w:vAlign w:val="center"/>
            <w:hideMark/>
          </w:tcPr>
          <w:p w:rsidR="00617AE1" w:rsidRPr="002258D8" w:rsidRDefault="00617AE1" w:rsidP="002258D8">
            <w:pPr>
              <w:ind w:firstLine="709"/>
              <w:contextualSpacing/>
              <w:jc w:val="both"/>
              <w:rPr>
                <w:color w:val="auto"/>
                <w:sz w:val="28"/>
                <w:szCs w:val="28"/>
              </w:rPr>
            </w:pPr>
          </w:p>
        </w:tc>
        <w:tc>
          <w:tcPr>
            <w:tcW w:w="24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4 000 до 5 000 включительно</w:t>
            </w:r>
          </w:p>
        </w:tc>
        <w:tc>
          <w:tcPr>
            <w:tcW w:w="132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130</w:t>
            </w:r>
          </w:p>
        </w:tc>
      </w:tr>
      <w:tr w:rsidR="002258D8" w:rsidRPr="002258D8" w:rsidTr="00156F93">
        <w:trPr>
          <w:jc w:val="center"/>
        </w:trPr>
        <w:tc>
          <w:tcPr>
            <w:tcW w:w="1225" w:type="pct"/>
            <w:vMerge/>
            <w:vAlign w:val="center"/>
            <w:hideMark/>
          </w:tcPr>
          <w:p w:rsidR="00617AE1" w:rsidRPr="002258D8" w:rsidRDefault="00617AE1" w:rsidP="002258D8">
            <w:pPr>
              <w:ind w:firstLine="709"/>
              <w:contextualSpacing/>
              <w:jc w:val="both"/>
              <w:rPr>
                <w:color w:val="auto"/>
                <w:sz w:val="28"/>
                <w:szCs w:val="28"/>
              </w:rPr>
            </w:pPr>
          </w:p>
        </w:tc>
        <w:tc>
          <w:tcPr>
            <w:tcW w:w="24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5 000</w:t>
            </w:r>
          </w:p>
        </w:tc>
        <w:tc>
          <w:tcPr>
            <w:tcW w:w="132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200</w:t>
            </w:r>
          </w:p>
        </w:tc>
      </w:tr>
    </w:tbl>
    <w:p w:rsidR="00617AE1" w:rsidRPr="002258D8" w:rsidRDefault="00617AE1" w:rsidP="002258D8">
      <w:pPr>
        <w:ind w:firstLine="709"/>
        <w:contextualSpacing/>
        <w:jc w:val="both"/>
        <w:rPr>
          <w:color w:val="auto"/>
          <w:sz w:val="28"/>
          <w:szCs w:val="28"/>
        </w:rPr>
      </w:pPr>
      <w:r w:rsidRPr="002258D8">
        <w:rPr>
          <w:color w:val="auto"/>
          <w:sz w:val="28"/>
          <w:szCs w:val="28"/>
        </w:rPr>
        <w:t>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617AE1" w:rsidRPr="002258D8" w:rsidRDefault="00617AE1" w:rsidP="002258D8">
      <w:pPr>
        <w:ind w:firstLine="709"/>
        <w:contextualSpacing/>
        <w:jc w:val="both"/>
        <w:rPr>
          <w:color w:val="auto"/>
          <w:sz w:val="28"/>
          <w:szCs w:val="28"/>
        </w:rPr>
      </w:pPr>
      <w:r w:rsidRPr="002258D8">
        <w:rPr>
          <w:color w:val="auto"/>
          <w:sz w:val="28"/>
          <w:szCs w:val="28"/>
        </w:rPr>
        <w:t>4. Для целей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к легковым автомобилям относятся: </w:t>
      </w:r>
    </w:p>
    <w:p w:rsidR="00617AE1" w:rsidRPr="002258D8" w:rsidRDefault="00617AE1" w:rsidP="002258D8">
      <w:pPr>
        <w:ind w:firstLine="709"/>
        <w:contextualSpacing/>
        <w:jc w:val="both"/>
        <w:rPr>
          <w:color w:val="auto"/>
          <w:sz w:val="28"/>
          <w:szCs w:val="28"/>
        </w:rPr>
      </w:pPr>
      <w:r w:rsidRPr="002258D8">
        <w:rPr>
          <w:color w:val="auto"/>
          <w:sz w:val="28"/>
          <w:szCs w:val="28"/>
        </w:rPr>
        <w:t>автомобили категории В (включая BE, B1);</w:t>
      </w:r>
    </w:p>
    <w:p w:rsidR="00617AE1" w:rsidRPr="002258D8" w:rsidRDefault="00617AE1" w:rsidP="002258D8">
      <w:pPr>
        <w:ind w:firstLine="709"/>
        <w:contextualSpacing/>
        <w:jc w:val="both"/>
        <w:rPr>
          <w:color w:val="auto"/>
          <w:sz w:val="28"/>
          <w:szCs w:val="28"/>
        </w:rPr>
      </w:pPr>
      <w:r w:rsidRPr="002258D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автомобили увеличенной вместимости и повышенной проходимости, превышающие требования категории В (включая BE) по разрешенной </w:t>
      </w:r>
      <w:r w:rsidRPr="002258D8">
        <w:rPr>
          <w:color w:val="auto"/>
          <w:sz w:val="28"/>
          <w:szCs w:val="28"/>
        </w:rPr>
        <w:lastRenderedPageBreak/>
        <w:t>максимальной массе и (или) количеству пассажирских мест (внедорожники, в том числе джипы, а также кроссоверы и лимузины);</w:t>
      </w:r>
    </w:p>
    <w:p w:rsidR="00617AE1" w:rsidRPr="002258D8" w:rsidRDefault="00617AE1" w:rsidP="002258D8">
      <w:pPr>
        <w:ind w:firstLine="709"/>
        <w:contextualSpacing/>
        <w:jc w:val="both"/>
        <w:rPr>
          <w:color w:val="auto"/>
          <w:sz w:val="28"/>
          <w:szCs w:val="28"/>
        </w:rPr>
      </w:pPr>
      <w:r w:rsidRPr="002258D8">
        <w:rPr>
          <w:color w:val="auto"/>
          <w:sz w:val="28"/>
          <w:szCs w:val="28"/>
        </w:rPr>
        <w:t>2) к грузовым автомобилям относятся автомобили категории С (включая СЕ, С1Е, С1);, если иное не установлено подпунктом 1)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4) к автобусам относятся автомобили категории D (включая DE, D1E, D1), если иное не установлено подпунктом 1) настоящего пункта.</w:t>
      </w:r>
    </w:p>
    <w:p w:rsidR="00617AE1" w:rsidRPr="002258D8" w:rsidRDefault="00617AE1" w:rsidP="002258D8">
      <w:pPr>
        <w:ind w:firstLine="709"/>
        <w:contextualSpacing/>
        <w:jc w:val="both"/>
        <w:rPr>
          <w:color w:val="auto"/>
          <w:sz w:val="28"/>
          <w:szCs w:val="28"/>
        </w:rPr>
      </w:pPr>
      <w:bookmarkStart w:id="1694" w:name="SUB3670200"/>
      <w:bookmarkEnd w:id="1694"/>
      <w:r w:rsidRPr="002258D8">
        <w:rPr>
          <w:color w:val="auto"/>
          <w:sz w:val="28"/>
          <w:szCs w:val="28"/>
        </w:rPr>
        <w:t>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617AE1" w:rsidRPr="002258D8" w:rsidRDefault="00617AE1" w:rsidP="002258D8">
      <w:pPr>
        <w:ind w:firstLine="709"/>
        <w:contextualSpacing/>
        <w:jc w:val="both"/>
        <w:rPr>
          <w:color w:val="auto"/>
          <w:sz w:val="28"/>
          <w:szCs w:val="28"/>
        </w:rPr>
      </w:pPr>
      <w:bookmarkStart w:id="1695" w:name="SUB367020200"/>
      <w:bookmarkEnd w:id="1695"/>
      <w:r w:rsidRPr="002258D8">
        <w:rPr>
          <w:color w:val="auto"/>
          <w:sz w:val="28"/>
          <w:szCs w:val="28"/>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617AE1" w:rsidRPr="002258D8" w:rsidRDefault="00617AE1" w:rsidP="002258D8">
      <w:pPr>
        <w:ind w:firstLine="709"/>
        <w:contextualSpacing/>
        <w:jc w:val="both"/>
        <w:rPr>
          <w:color w:val="auto"/>
          <w:sz w:val="28"/>
          <w:szCs w:val="28"/>
        </w:rPr>
      </w:pPr>
      <w:bookmarkStart w:id="1696" w:name="SUB3670300"/>
      <w:bookmarkEnd w:id="1696"/>
      <w:r w:rsidRPr="002258D8">
        <w:rPr>
          <w:color w:val="auto"/>
          <w:sz w:val="28"/>
          <w:szCs w:val="28"/>
        </w:rPr>
        <w:t>7. В зависимости от срока эксплуатации к ставкам налога на летательные аппараты применяются следующие поправочные коэффициенты:</w:t>
      </w:r>
    </w:p>
    <w:p w:rsidR="00617AE1" w:rsidRPr="002258D8" w:rsidRDefault="00617AE1" w:rsidP="002258D8">
      <w:pPr>
        <w:ind w:firstLine="709"/>
        <w:contextualSpacing/>
        <w:jc w:val="both"/>
        <w:rPr>
          <w:color w:val="auto"/>
          <w:sz w:val="28"/>
          <w:szCs w:val="28"/>
        </w:rPr>
      </w:pPr>
      <w:r w:rsidRPr="002258D8">
        <w:rPr>
          <w:color w:val="auto"/>
          <w:sz w:val="28"/>
          <w:szCs w:val="28"/>
        </w:rPr>
        <w:t>на летательные аппараты, приобретенные после 1 апреля 1999 года за предел</w:t>
      </w:r>
      <w:r w:rsidR="00F80E0F" w:rsidRPr="002258D8">
        <w:rPr>
          <w:color w:val="auto"/>
          <w:sz w:val="28"/>
          <w:szCs w:val="28"/>
        </w:rPr>
        <w:t>ами</w:t>
      </w:r>
      <w:r w:rsidRPr="002258D8">
        <w:rPr>
          <w:color w:val="auto"/>
          <w:sz w:val="28"/>
          <w:szCs w:val="28"/>
        </w:rPr>
        <w:t xml:space="preserve">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свыше 5 до 15 лет эксплуатации включительно - 2,0; </w:t>
      </w:r>
    </w:p>
    <w:p w:rsidR="00617AE1" w:rsidRPr="002258D8" w:rsidRDefault="00617AE1" w:rsidP="002258D8">
      <w:pPr>
        <w:ind w:firstLine="709"/>
        <w:contextualSpacing/>
        <w:jc w:val="both"/>
        <w:rPr>
          <w:color w:val="auto"/>
          <w:sz w:val="28"/>
          <w:szCs w:val="28"/>
        </w:rPr>
      </w:pPr>
      <w:r w:rsidRPr="002258D8">
        <w:rPr>
          <w:color w:val="auto"/>
          <w:sz w:val="28"/>
          <w:szCs w:val="28"/>
        </w:rPr>
        <w:t>свыше 15 лет эксплуатации - 3,0.</w:t>
      </w:r>
    </w:p>
    <w:p w:rsidR="00617AE1" w:rsidRPr="002258D8" w:rsidRDefault="00617AE1" w:rsidP="002258D8">
      <w:pPr>
        <w:ind w:firstLine="709"/>
        <w:contextualSpacing/>
        <w:jc w:val="both"/>
        <w:rPr>
          <w:color w:val="auto"/>
          <w:sz w:val="28"/>
          <w:szCs w:val="28"/>
        </w:rPr>
      </w:pPr>
      <w:bookmarkStart w:id="1697" w:name="SUB3670400"/>
      <w:bookmarkEnd w:id="1697"/>
      <w:r w:rsidRPr="002258D8">
        <w:rPr>
          <w:color w:val="auto"/>
          <w:sz w:val="28"/>
          <w:szCs w:val="28"/>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617AE1" w:rsidRPr="002258D8" w:rsidRDefault="00617AE1" w:rsidP="002258D8">
      <w:pPr>
        <w:ind w:firstLine="709"/>
        <w:contextualSpacing/>
        <w:jc w:val="both"/>
        <w:rPr>
          <w:color w:val="auto"/>
          <w:sz w:val="28"/>
          <w:szCs w:val="28"/>
        </w:rPr>
      </w:pPr>
      <w:bookmarkStart w:id="1698" w:name="SUB3670500"/>
      <w:bookmarkEnd w:id="1698"/>
      <w:r w:rsidRPr="002258D8">
        <w:rPr>
          <w:color w:val="auto"/>
          <w:sz w:val="28"/>
          <w:szCs w:val="28"/>
        </w:rP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617AE1" w:rsidRPr="002258D8" w:rsidRDefault="00617AE1" w:rsidP="002258D8">
      <w:pPr>
        <w:ind w:firstLine="709"/>
        <w:contextualSpacing/>
        <w:jc w:val="both"/>
        <w:rPr>
          <w:color w:val="auto"/>
          <w:sz w:val="28"/>
          <w:szCs w:val="28"/>
        </w:rPr>
      </w:pP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699" w:name="SUB3680000"/>
      <w:bookmarkEnd w:id="1699"/>
      <w:r w:rsidRPr="00156F93">
        <w:rPr>
          <w:rFonts w:ascii="Times New Roman" w:hAnsi="Times New Roman"/>
          <w:b/>
          <w:sz w:val="28"/>
          <w:szCs w:val="28"/>
        </w:rPr>
        <w:t xml:space="preserve">Порядок исчисления налога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bookmarkStart w:id="1700" w:name="SUB1002376817_3"/>
      <w:r w:rsidRPr="002258D8">
        <w:rPr>
          <w:color w:val="auto"/>
          <w:sz w:val="28"/>
          <w:szCs w:val="28"/>
        </w:rPr>
        <w:fldChar w:fldCharType="begin"/>
      </w:r>
      <w:r w:rsidRPr="002258D8">
        <w:rPr>
          <w:color w:val="auto"/>
          <w:sz w:val="28"/>
          <w:szCs w:val="28"/>
        </w:rPr>
        <w:instrText xml:space="preserve"> HYPERLINK "http://online.zakon.kz/Document/?link_id=1002376817" \t "_parent" </w:instrText>
      </w:r>
      <w:r w:rsidRPr="002258D8">
        <w:rPr>
          <w:color w:val="auto"/>
          <w:sz w:val="28"/>
          <w:szCs w:val="28"/>
        </w:rPr>
        <w:fldChar w:fldCharType="separate"/>
      </w:r>
      <w:r w:rsidRPr="002258D8">
        <w:rPr>
          <w:color w:val="auto"/>
          <w:sz w:val="28"/>
          <w:szCs w:val="28"/>
        </w:rPr>
        <w:t>статьей 367</w:t>
      </w:r>
      <w:r w:rsidRPr="002258D8">
        <w:rPr>
          <w:color w:val="auto"/>
          <w:sz w:val="28"/>
          <w:szCs w:val="28"/>
        </w:rPr>
        <w:fldChar w:fldCharType="end"/>
      </w:r>
      <w:bookmarkEnd w:id="1700"/>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01" w:name="SUB368010100"/>
      <w:bookmarkEnd w:id="1701"/>
      <w:r w:rsidRPr="002258D8">
        <w:rPr>
          <w:color w:val="auto"/>
          <w:sz w:val="28"/>
          <w:szCs w:val="28"/>
        </w:rPr>
        <w:t xml:space="preserve">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w:t>
      </w:r>
      <w:r w:rsidRPr="002258D8">
        <w:rPr>
          <w:color w:val="auto"/>
          <w:sz w:val="28"/>
          <w:szCs w:val="28"/>
        </w:rPr>
        <w:lastRenderedPageBreak/>
        <w:t>указанных в подпункте 1) пункта 3 статьи 365 настоящего Кодекса, с учетом положений главы 63 настоящего Кодекса.</w:t>
      </w:r>
    </w:p>
    <w:p w:rsidR="00617AE1" w:rsidRPr="002258D8" w:rsidRDefault="00617AE1" w:rsidP="002258D8">
      <w:pPr>
        <w:ind w:firstLine="709"/>
        <w:contextualSpacing/>
        <w:jc w:val="both"/>
        <w:rPr>
          <w:color w:val="auto"/>
          <w:sz w:val="28"/>
          <w:szCs w:val="28"/>
        </w:rPr>
      </w:pPr>
      <w:bookmarkStart w:id="1702" w:name="SUB368010200"/>
      <w:bookmarkEnd w:id="1702"/>
      <w:r w:rsidRPr="002258D8">
        <w:rPr>
          <w:color w:val="auto"/>
          <w:sz w:val="28"/>
          <w:szCs w:val="28"/>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bookmarkStart w:id="1703" w:name="SUB3680200"/>
      <w:bookmarkEnd w:id="1703"/>
    </w:p>
    <w:p w:rsidR="00617AE1" w:rsidRPr="002258D8" w:rsidRDefault="00617AE1" w:rsidP="002258D8">
      <w:pPr>
        <w:ind w:firstLine="709"/>
        <w:contextualSpacing/>
        <w:jc w:val="both"/>
        <w:rPr>
          <w:color w:val="auto"/>
          <w:sz w:val="28"/>
          <w:szCs w:val="28"/>
        </w:rPr>
      </w:pPr>
      <w:r w:rsidRPr="002258D8">
        <w:rPr>
          <w:color w:val="auto"/>
          <w:sz w:val="28"/>
          <w:szCs w:val="28"/>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617AE1" w:rsidRPr="002258D8" w:rsidRDefault="00617AE1" w:rsidP="002258D8">
      <w:pPr>
        <w:ind w:firstLine="709"/>
        <w:contextualSpacing/>
        <w:jc w:val="both"/>
        <w:rPr>
          <w:color w:val="auto"/>
          <w:sz w:val="28"/>
          <w:szCs w:val="28"/>
        </w:rPr>
      </w:pPr>
      <w:bookmarkStart w:id="1704" w:name="SUB3680201"/>
      <w:bookmarkEnd w:id="1704"/>
      <w:r w:rsidRPr="002258D8">
        <w:rPr>
          <w:color w:val="auto"/>
          <w:sz w:val="28"/>
          <w:szCs w:val="28"/>
        </w:rPr>
        <w:t xml:space="preserve">1) для передающей стороны: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транспортным средствам, приобретенным передающей стороной в течение налогового периода, сумма налога исчисляется за период с первого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первого числа месяца, в котором такое право передано; </w:t>
      </w:r>
    </w:p>
    <w:p w:rsidR="00617AE1" w:rsidRPr="002258D8" w:rsidRDefault="00617AE1" w:rsidP="002258D8">
      <w:pPr>
        <w:ind w:firstLine="709"/>
        <w:contextualSpacing/>
        <w:jc w:val="both"/>
        <w:rPr>
          <w:color w:val="auto"/>
          <w:sz w:val="28"/>
          <w:szCs w:val="28"/>
        </w:rPr>
      </w:pPr>
      <w:bookmarkStart w:id="1705" w:name="SUB3680202"/>
      <w:bookmarkEnd w:id="1705"/>
      <w:r w:rsidRPr="002258D8">
        <w:rPr>
          <w:color w:val="auto"/>
          <w:sz w:val="28"/>
          <w:szCs w:val="28"/>
        </w:rPr>
        <w:t xml:space="preserve">2) для приобретающей стороны -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приобретающей стороной впоследствии было передано такое право. </w:t>
      </w:r>
    </w:p>
    <w:p w:rsidR="00617AE1" w:rsidRPr="002258D8" w:rsidRDefault="00617AE1" w:rsidP="002258D8">
      <w:pPr>
        <w:ind w:firstLine="709"/>
        <w:contextualSpacing/>
        <w:jc w:val="both"/>
        <w:rPr>
          <w:color w:val="auto"/>
          <w:sz w:val="28"/>
          <w:szCs w:val="28"/>
        </w:rPr>
      </w:pPr>
      <w:bookmarkStart w:id="1706" w:name="SUB3680300"/>
      <w:bookmarkStart w:id="1707" w:name="SUB3680301"/>
      <w:bookmarkStart w:id="1708" w:name="SUB3680302"/>
      <w:bookmarkEnd w:id="1706"/>
      <w:bookmarkEnd w:id="1707"/>
      <w:bookmarkEnd w:id="1708"/>
      <w:r w:rsidRPr="002258D8">
        <w:rPr>
          <w:color w:val="auto"/>
          <w:sz w:val="28"/>
          <w:szCs w:val="28"/>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до конца налогового периода или до первого числа месяца, в котором право собственности прекращено.</w:t>
      </w:r>
    </w:p>
    <w:p w:rsidR="00617AE1" w:rsidRPr="002258D8" w:rsidRDefault="00617AE1" w:rsidP="002258D8">
      <w:pPr>
        <w:ind w:firstLine="709"/>
        <w:contextualSpacing/>
        <w:jc w:val="both"/>
        <w:rPr>
          <w:color w:val="auto"/>
          <w:sz w:val="28"/>
          <w:szCs w:val="28"/>
        </w:rPr>
      </w:pPr>
      <w:r w:rsidRPr="002258D8">
        <w:rPr>
          <w:color w:val="auto"/>
          <w:sz w:val="28"/>
          <w:szCs w:val="28"/>
        </w:rPr>
        <w:t>6. При снятии с учета транспортного средства в уполномоченном государственном органе в сфере регистрации транспортных средств, числящегося угнанным и (или)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 основанию.</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Исполнение налогового обязательства осуществляется в порядке, предусмотренном </w:t>
      </w:r>
      <w:bookmarkStart w:id="1709" w:name="SUB1002376817_4"/>
      <w:r w:rsidRPr="002258D8">
        <w:rPr>
          <w:color w:val="auto"/>
          <w:sz w:val="28"/>
          <w:szCs w:val="28"/>
        </w:rPr>
        <w:fldChar w:fldCharType="begin"/>
      </w:r>
      <w:r w:rsidRPr="002258D8">
        <w:rPr>
          <w:color w:val="auto"/>
          <w:sz w:val="28"/>
          <w:szCs w:val="28"/>
        </w:rPr>
        <w:instrText xml:space="preserve"> HYPERLINK "http://online.zakon.kz/Document/?link_id=1002376817" \t "_parent" </w:instrText>
      </w:r>
      <w:r w:rsidRPr="002258D8">
        <w:rPr>
          <w:color w:val="auto"/>
          <w:sz w:val="28"/>
          <w:szCs w:val="28"/>
        </w:rPr>
        <w:fldChar w:fldCharType="separate"/>
      </w:r>
      <w:r w:rsidRPr="002258D8">
        <w:rPr>
          <w:color w:val="auto"/>
          <w:sz w:val="28"/>
          <w:szCs w:val="28"/>
        </w:rPr>
        <w:t>главой 51</w:t>
      </w:r>
      <w:r w:rsidRPr="002258D8">
        <w:rPr>
          <w:color w:val="auto"/>
          <w:sz w:val="28"/>
          <w:szCs w:val="28"/>
        </w:rPr>
        <w:fldChar w:fldCharType="end"/>
      </w:r>
      <w:bookmarkEnd w:id="1709"/>
      <w:r w:rsidRPr="002258D8">
        <w:rPr>
          <w:color w:val="auto"/>
          <w:sz w:val="28"/>
          <w:szCs w:val="28"/>
        </w:rPr>
        <w:t xml:space="preserve"> настоящего Кодекса, с момента возвращения разыскиваемого транспортного средства владельцу.</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7. Юридические лица по транспортным средствам, находящимся на начало налогового периода на праве собственности, праве хозяйственного </w:t>
      </w:r>
      <w:r w:rsidRPr="002258D8">
        <w:rPr>
          <w:color w:val="auto"/>
          <w:sz w:val="28"/>
          <w:szCs w:val="28"/>
        </w:rPr>
        <w:lastRenderedPageBreak/>
        <w:t>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617AE1" w:rsidRPr="002258D8" w:rsidRDefault="00617AE1" w:rsidP="002258D8">
      <w:pPr>
        <w:ind w:firstLine="709"/>
        <w:contextualSpacing/>
        <w:jc w:val="both"/>
        <w:rPr>
          <w:color w:val="auto"/>
          <w:sz w:val="28"/>
          <w:szCs w:val="28"/>
        </w:rPr>
      </w:pPr>
      <w:r w:rsidRPr="002258D8">
        <w:rPr>
          <w:color w:val="auto"/>
          <w:sz w:val="28"/>
          <w:szCs w:val="28"/>
        </w:rPr>
        <w:t>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первого числа месяца, в котором возникло такое право, до конца налогового периода;</w:t>
      </w:r>
    </w:p>
    <w:p w:rsidR="00617AE1" w:rsidRPr="002258D8" w:rsidRDefault="00617AE1" w:rsidP="002258D8">
      <w:pPr>
        <w:ind w:firstLine="709"/>
        <w:contextualSpacing/>
        <w:jc w:val="both"/>
        <w:rPr>
          <w:color w:val="auto"/>
          <w:sz w:val="28"/>
          <w:szCs w:val="28"/>
        </w:rPr>
      </w:pPr>
      <w:r w:rsidRPr="002258D8">
        <w:rPr>
          <w:color w:val="auto"/>
          <w:sz w:val="28"/>
          <w:szCs w:val="28"/>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617AE1" w:rsidRPr="002258D8" w:rsidRDefault="00617AE1" w:rsidP="002258D8">
      <w:pPr>
        <w:ind w:firstLine="709"/>
        <w:contextualSpacing/>
        <w:jc w:val="both"/>
        <w:rPr>
          <w:color w:val="auto"/>
          <w:sz w:val="28"/>
          <w:szCs w:val="28"/>
        </w:rPr>
      </w:pPr>
      <w:r w:rsidRPr="002258D8">
        <w:rPr>
          <w:color w:val="auto"/>
          <w:sz w:val="28"/>
          <w:szCs w:val="28"/>
        </w:rPr>
        <w:t>прекращено - в размере суммы налога, исчисленной за период с начала налогового периода до первого числа месяца, в котором прекращено такое право;</w:t>
      </w:r>
    </w:p>
    <w:p w:rsidR="00617AE1" w:rsidRPr="002258D8" w:rsidRDefault="00617AE1" w:rsidP="002258D8">
      <w:pPr>
        <w:ind w:firstLine="709"/>
        <w:contextualSpacing/>
        <w:jc w:val="both"/>
        <w:rPr>
          <w:color w:val="auto"/>
          <w:sz w:val="28"/>
          <w:szCs w:val="28"/>
        </w:rPr>
      </w:pPr>
      <w:r w:rsidRPr="002258D8">
        <w:rPr>
          <w:color w:val="auto"/>
          <w:sz w:val="28"/>
          <w:szCs w:val="28"/>
        </w:rPr>
        <w:t>возникло и прекращено -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такое право;</w:t>
      </w:r>
    </w:p>
    <w:p w:rsidR="00617AE1" w:rsidRPr="002258D8" w:rsidRDefault="00617AE1" w:rsidP="002258D8">
      <w:pPr>
        <w:ind w:firstLine="709"/>
        <w:contextualSpacing/>
        <w:jc w:val="both"/>
        <w:rPr>
          <w:color w:val="auto"/>
          <w:sz w:val="28"/>
          <w:szCs w:val="28"/>
        </w:rPr>
      </w:pPr>
      <w:r w:rsidRPr="002258D8">
        <w:rPr>
          <w:color w:val="auto"/>
          <w:sz w:val="28"/>
          <w:szCs w:val="28"/>
        </w:rPr>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такое право.</w:t>
      </w:r>
    </w:p>
    <w:p w:rsidR="00617AE1" w:rsidRPr="002258D8" w:rsidRDefault="00617AE1" w:rsidP="002258D8">
      <w:pPr>
        <w:ind w:firstLine="709"/>
        <w:contextualSpacing/>
        <w:jc w:val="both"/>
        <w:rPr>
          <w:color w:val="auto"/>
          <w:sz w:val="28"/>
          <w:szCs w:val="28"/>
        </w:rPr>
      </w:pPr>
      <w:r w:rsidRPr="002258D8">
        <w:rPr>
          <w:color w:val="auto"/>
          <w:sz w:val="28"/>
          <w:szCs w:val="28"/>
        </w:rPr>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710" w:name="SUB3690000"/>
      <w:bookmarkEnd w:id="1710"/>
      <w:r w:rsidRPr="00156F93">
        <w:rPr>
          <w:rFonts w:ascii="Times New Roman" w:hAnsi="Times New Roman"/>
          <w:b/>
          <w:sz w:val="28"/>
          <w:szCs w:val="28"/>
        </w:rPr>
        <w:t>Сроки и порядок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lastRenderedPageBreak/>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617AE1" w:rsidRPr="002258D8" w:rsidRDefault="00617AE1" w:rsidP="002258D8">
      <w:pPr>
        <w:ind w:firstLine="709"/>
        <w:contextualSpacing/>
        <w:jc w:val="both"/>
        <w:rPr>
          <w:color w:val="auto"/>
          <w:sz w:val="28"/>
          <w:szCs w:val="28"/>
        </w:rPr>
      </w:pPr>
      <w:bookmarkStart w:id="1711" w:name="SUB3690200"/>
      <w:bookmarkEnd w:id="1711"/>
      <w:r w:rsidRPr="002258D8">
        <w:rPr>
          <w:color w:val="auto"/>
          <w:sz w:val="28"/>
          <w:szCs w:val="28"/>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617AE1" w:rsidRPr="002258D8" w:rsidRDefault="00617AE1" w:rsidP="002258D8">
      <w:pPr>
        <w:ind w:firstLine="709"/>
        <w:contextualSpacing/>
        <w:jc w:val="both"/>
        <w:rPr>
          <w:color w:val="auto"/>
          <w:sz w:val="28"/>
          <w:szCs w:val="28"/>
        </w:rPr>
      </w:pPr>
      <w:bookmarkStart w:id="1712" w:name="SUB3690300"/>
      <w:bookmarkEnd w:id="1712"/>
      <w:r w:rsidRPr="002258D8">
        <w:rPr>
          <w:color w:val="auto"/>
          <w:sz w:val="28"/>
          <w:szCs w:val="28"/>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617AE1" w:rsidRPr="002258D8" w:rsidRDefault="00617AE1" w:rsidP="002258D8">
      <w:pPr>
        <w:ind w:firstLine="709"/>
        <w:contextualSpacing/>
        <w:jc w:val="both"/>
        <w:rPr>
          <w:color w:val="auto"/>
          <w:sz w:val="28"/>
          <w:szCs w:val="28"/>
        </w:rPr>
      </w:pPr>
      <w:r w:rsidRPr="002258D8">
        <w:rPr>
          <w:color w:val="auto"/>
          <w:sz w:val="28"/>
          <w:szCs w:val="28"/>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p w:rsidR="00617AE1" w:rsidRPr="002258D8" w:rsidRDefault="00617AE1" w:rsidP="002258D8">
      <w:pPr>
        <w:ind w:firstLine="709"/>
        <w:contextualSpacing/>
        <w:jc w:val="both"/>
        <w:rPr>
          <w:color w:val="auto"/>
          <w:sz w:val="28"/>
          <w:szCs w:val="28"/>
        </w:rPr>
      </w:pPr>
      <w:r w:rsidRPr="002258D8">
        <w:rPr>
          <w:color w:val="auto"/>
          <w:sz w:val="28"/>
          <w:szCs w:val="28"/>
        </w:rPr>
        <w:t>4. Уплата налога физическими лицами производится по месту жительства.</w:t>
      </w:r>
    </w:p>
    <w:p w:rsidR="00617AE1" w:rsidRPr="002258D8" w:rsidRDefault="00617AE1" w:rsidP="002258D8">
      <w:pPr>
        <w:ind w:firstLine="709"/>
        <w:contextualSpacing/>
        <w:jc w:val="both"/>
        <w:rPr>
          <w:color w:val="auto"/>
          <w:sz w:val="28"/>
          <w:szCs w:val="28"/>
        </w:rPr>
      </w:pPr>
      <w:bookmarkStart w:id="1713" w:name="SUB3690400"/>
      <w:bookmarkEnd w:id="1713"/>
      <w:r w:rsidRPr="002258D8">
        <w:rPr>
          <w:color w:val="auto"/>
          <w:sz w:val="28"/>
          <w:szCs w:val="28"/>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7B5BCE" w:rsidRPr="002258D8" w:rsidRDefault="007B5BCE" w:rsidP="002258D8">
      <w:pPr>
        <w:ind w:firstLine="709"/>
        <w:contextualSpacing/>
        <w:jc w:val="both"/>
        <w:rPr>
          <w:color w:val="auto"/>
          <w:sz w:val="28"/>
          <w:szCs w:val="28"/>
        </w:rPr>
      </w:pPr>
    </w:p>
    <w:p w:rsidR="00617AE1" w:rsidRPr="00FD5F65" w:rsidRDefault="00617AE1" w:rsidP="00FD5F65">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714" w:name="SUB3700000"/>
      <w:bookmarkEnd w:id="1714"/>
      <w:r w:rsidRPr="00FD5F65">
        <w:rPr>
          <w:rFonts w:ascii="Times New Roman" w:hAnsi="Times New Roman"/>
          <w:color w:val="auto"/>
          <w:lang w:eastAsia="ru-RU"/>
        </w:rPr>
        <w:t>НАЛОГОВЫЙ ПЕРИОД И НАЛОГОВАЯ ДЕКЛАРАЦИЯ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 xml:space="preserve">Налоговый период </w:t>
      </w:r>
    </w:p>
    <w:p w:rsidR="00617AE1" w:rsidRPr="002258D8" w:rsidRDefault="00617AE1" w:rsidP="002258D8">
      <w:pPr>
        <w:ind w:firstLine="709"/>
        <w:contextualSpacing/>
        <w:jc w:val="both"/>
        <w:rPr>
          <w:color w:val="auto"/>
          <w:sz w:val="28"/>
          <w:szCs w:val="28"/>
        </w:rPr>
      </w:pPr>
      <w:r w:rsidRPr="002258D8">
        <w:rPr>
          <w:color w:val="auto"/>
          <w:sz w:val="28"/>
          <w:szCs w:val="28"/>
        </w:rPr>
        <w:t>Налоговым периодом для исчисления налога на транспортные средства является календарный год с 1 января по 31 декабря.</w:t>
      </w:r>
    </w:p>
    <w:p w:rsidR="003B05F0" w:rsidRPr="002258D8" w:rsidRDefault="003B05F0" w:rsidP="002258D8">
      <w:pPr>
        <w:ind w:firstLine="709"/>
        <w:contextualSpacing/>
        <w:jc w:val="both"/>
        <w:rPr>
          <w:color w:val="auto"/>
          <w:sz w:val="28"/>
          <w:szCs w:val="28"/>
        </w:rPr>
      </w:pP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 xml:space="preserve">Налоговая отчетность </w:t>
      </w:r>
    </w:p>
    <w:p w:rsidR="001C69BF" w:rsidRPr="002258D8" w:rsidRDefault="001C69BF" w:rsidP="002258D8">
      <w:pPr>
        <w:ind w:firstLine="709"/>
        <w:contextualSpacing/>
        <w:jc w:val="both"/>
        <w:rPr>
          <w:color w:val="auto"/>
          <w:sz w:val="28"/>
          <w:szCs w:val="28"/>
        </w:rPr>
      </w:pPr>
      <w:r w:rsidRPr="002258D8">
        <w:rPr>
          <w:color w:val="auto"/>
          <w:sz w:val="28"/>
          <w:szCs w:val="28"/>
        </w:rPr>
        <w:t xml:space="preserve">1. Плательщики - юридические лица представляют в налоговые органы по месту регистрации объектов налогообложения </w:t>
      </w:r>
      <w:bookmarkStart w:id="1715" w:name="SUB1004443254"/>
      <w:r w:rsidRPr="002258D8">
        <w:rPr>
          <w:color w:val="auto"/>
          <w:sz w:val="28"/>
          <w:szCs w:val="28"/>
        </w:rPr>
        <w:fldChar w:fldCharType="begin"/>
      </w:r>
      <w:r w:rsidRPr="002258D8">
        <w:rPr>
          <w:color w:val="auto"/>
          <w:sz w:val="28"/>
          <w:szCs w:val="28"/>
        </w:rPr>
        <w:instrText xml:space="preserve"> HYPERLINK "http://online.zakon.kz/Document/?link_id=1004443254" \t "_parent" </w:instrText>
      </w:r>
      <w:r w:rsidRPr="002258D8">
        <w:rPr>
          <w:color w:val="auto"/>
          <w:sz w:val="28"/>
          <w:szCs w:val="28"/>
        </w:rPr>
        <w:fldChar w:fldCharType="separate"/>
      </w:r>
      <w:r w:rsidRPr="002258D8">
        <w:rPr>
          <w:color w:val="auto"/>
          <w:sz w:val="28"/>
          <w:szCs w:val="28"/>
        </w:rPr>
        <w:t>расчет текущих платежей по налогу на транспортные средства</w:t>
      </w:r>
      <w:r w:rsidRPr="002258D8">
        <w:rPr>
          <w:color w:val="auto"/>
          <w:sz w:val="28"/>
          <w:szCs w:val="28"/>
        </w:rPr>
        <w:fldChar w:fldCharType="end"/>
      </w:r>
      <w:bookmarkEnd w:id="1715"/>
      <w:r w:rsidRPr="002258D8">
        <w:rPr>
          <w:color w:val="auto"/>
          <w:sz w:val="28"/>
          <w:szCs w:val="28"/>
        </w:rPr>
        <w:t xml:space="preserve"> не позднее 5 июля текущего налогового периода, а также </w:t>
      </w:r>
      <w:bookmarkStart w:id="1716" w:name="SUB1005274494"/>
      <w:r w:rsidRPr="002258D8">
        <w:rPr>
          <w:color w:val="auto"/>
          <w:sz w:val="28"/>
          <w:szCs w:val="28"/>
        </w:rPr>
        <w:fldChar w:fldCharType="begin"/>
      </w:r>
      <w:r w:rsidRPr="002258D8">
        <w:rPr>
          <w:color w:val="auto"/>
          <w:sz w:val="28"/>
          <w:szCs w:val="28"/>
        </w:rPr>
        <w:instrText xml:space="preserve"> HYPERLINK "http://online.zakon.kz/Document/?link_id=1005274494" \t "_parent" </w:instrText>
      </w:r>
      <w:r w:rsidRPr="002258D8">
        <w:rPr>
          <w:color w:val="auto"/>
          <w:sz w:val="28"/>
          <w:szCs w:val="28"/>
        </w:rPr>
        <w:fldChar w:fldCharType="separate"/>
      </w:r>
      <w:r w:rsidRPr="002258D8">
        <w:rPr>
          <w:color w:val="auto"/>
          <w:sz w:val="28"/>
          <w:szCs w:val="28"/>
        </w:rPr>
        <w:t>декларацию</w:t>
      </w:r>
      <w:r w:rsidRPr="002258D8">
        <w:rPr>
          <w:color w:val="auto"/>
          <w:sz w:val="28"/>
          <w:szCs w:val="28"/>
        </w:rPr>
        <w:fldChar w:fldCharType="end"/>
      </w:r>
      <w:bookmarkEnd w:id="1716"/>
      <w:r w:rsidRPr="002258D8">
        <w:rPr>
          <w:color w:val="auto"/>
          <w:sz w:val="28"/>
          <w:szCs w:val="28"/>
        </w:rPr>
        <w:t xml:space="preserve"> не позднее 31 марта года, следующего за отчетным.  </w:t>
      </w:r>
    </w:p>
    <w:p w:rsidR="001C69BF" w:rsidRPr="002258D8" w:rsidRDefault="001C69BF" w:rsidP="002258D8">
      <w:pPr>
        <w:ind w:firstLine="709"/>
        <w:contextualSpacing/>
        <w:jc w:val="both"/>
        <w:rPr>
          <w:rStyle w:val="s1"/>
          <w:b w:val="0"/>
          <w:color w:val="auto"/>
          <w:sz w:val="28"/>
          <w:szCs w:val="28"/>
        </w:rPr>
      </w:pPr>
      <w:r w:rsidRPr="002258D8">
        <w:rPr>
          <w:rStyle w:val="s1"/>
          <w:b w:val="0"/>
          <w:color w:val="auto"/>
          <w:sz w:val="28"/>
          <w:szCs w:val="28"/>
        </w:rPr>
        <w:t xml:space="preserve">2. Налогоплательщики, применяющие специальный налоговый режим на основе уплаты единого земельного налога, налоговую отчетность по налогу на </w:t>
      </w:r>
      <w:r w:rsidRPr="002258D8">
        <w:rPr>
          <w:rStyle w:val="s1"/>
          <w:b w:val="0"/>
          <w:color w:val="auto"/>
          <w:sz w:val="28"/>
          <w:szCs w:val="28"/>
        </w:rPr>
        <w:lastRenderedPageBreak/>
        <w:t>транспортные средства представляют в виде соответствующего приложения к Декларации по единому земельному налогу.</w:t>
      </w:r>
    </w:p>
    <w:p w:rsidR="00617AE1" w:rsidRPr="002258D8" w:rsidRDefault="00617AE1" w:rsidP="002258D8">
      <w:pPr>
        <w:ind w:firstLine="709"/>
        <w:contextualSpacing/>
        <w:jc w:val="both"/>
        <w:rPr>
          <w:color w:val="auto"/>
          <w:sz w:val="28"/>
          <w:szCs w:val="28"/>
        </w:rPr>
      </w:pPr>
    </w:p>
    <w:p w:rsidR="003B05F0" w:rsidRPr="002258D8" w:rsidRDefault="003B05F0" w:rsidP="002258D8">
      <w:pPr>
        <w:pStyle w:val="10"/>
        <w:spacing w:before="0" w:line="240" w:lineRule="auto"/>
        <w:ind w:firstLine="709"/>
        <w:contextualSpacing/>
        <w:jc w:val="both"/>
        <w:rPr>
          <w:rFonts w:ascii="Times New Roman" w:hAnsi="Times New Roman"/>
          <w:b w:val="0"/>
          <w:color w:val="auto"/>
          <w:lang w:eastAsia="ru-RU"/>
        </w:rPr>
      </w:pPr>
    </w:p>
    <w:p w:rsidR="00617AE1" w:rsidRPr="00FD5F65" w:rsidRDefault="00617AE1" w:rsidP="00FD5F65">
      <w:pPr>
        <w:pStyle w:val="10"/>
        <w:spacing w:before="0" w:line="240" w:lineRule="auto"/>
        <w:contextualSpacing/>
        <w:jc w:val="center"/>
        <w:rPr>
          <w:rFonts w:ascii="Times New Roman" w:hAnsi="Times New Roman"/>
          <w:color w:val="auto"/>
          <w:lang w:eastAsia="ru-RU"/>
        </w:rPr>
      </w:pPr>
      <w:r w:rsidRPr="00FD5F65">
        <w:rPr>
          <w:rFonts w:ascii="Times New Roman" w:hAnsi="Times New Roman"/>
          <w:color w:val="auto"/>
          <w:lang w:eastAsia="ru-RU"/>
        </w:rPr>
        <w:t>РАЗДЕЛ 14. ЗЕМЕЛЬНЫЙ НАЛОГ</w:t>
      </w:r>
    </w:p>
    <w:p w:rsidR="00617AE1" w:rsidRPr="00FD5F65" w:rsidRDefault="00617AE1" w:rsidP="00FD5F65">
      <w:pPr>
        <w:contextualSpacing/>
        <w:jc w:val="center"/>
        <w:rPr>
          <w:b/>
          <w:color w:val="auto"/>
          <w:sz w:val="28"/>
          <w:szCs w:val="28"/>
        </w:rPr>
      </w:pPr>
    </w:p>
    <w:p w:rsidR="00617AE1" w:rsidRPr="00FD5F65" w:rsidRDefault="00617AE1" w:rsidP="00FD5F65">
      <w:pPr>
        <w:pStyle w:val="a8"/>
        <w:numPr>
          <w:ilvl w:val="0"/>
          <w:numId w:val="59"/>
        </w:numPr>
        <w:spacing w:after="0" w:line="240" w:lineRule="auto"/>
        <w:ind w:left="0" w:firstLine="0"/>
        <w:jc w:val="center"/>
        <w:rPr>
          <w:rFonts w:ascii="Times New Roman" w:hAnsi="Times New Roman"/>
          <w:b/>
          <w:sz w:val="28"/>
          <w:szCs w:val="28"/>
        </w:rPr>
      </w:pPr>
      <w:r w:rsidRPr="00FD5F65">
        <w:rPr>
          <w:rFonts w:ascii="Times New Roman" w:hAnsi="Times New Roman"/>
          <w:b/>
          <w:sz w:val="28"/>
          <w:szCs w:val="28"/>
        </w:rPr>
        <w:t>ОБЩИЕ ПОЛОЖЕНИЯ</w:t>
      </w:r>
    </w:p>
    <w:p w:rsidR="003B05F0" w:rsidRPr="002258D8" w:rsidRDefault="003B05F0" w:rsidP="002258D8">
      <w:pPr>
        <w:ind w:firstLine="709"/>
        <w:contextualSpacing/>
        <w:jc w:val="both"/>
        <w:rPr>
          <w:color w:val="auto"/>
          <w:sz w:val="28"/>
          <w:szCs w:val="28"/>
        </w:rPr>
      </w:pP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Общие положения</w:t>
      </w:r>
    </w:p>
    <w:p w:rsidR="00617AE1" w:rsidRPr="002258D8" w:rsidRDefault="00617AE1" w:rsidP="002258D8">
      <w:pPr>
        <w:ind w:firstLine="709"/>
        <w:contextualSpacing/>
        <w:jc w:val="both"/>
        <w:rPr>
          <w:strike/>
          <w:color w:val="auto"/>
          <w:sz w:val="28"/>
          <w:szCs w:val="28"/>
        </w:rPr>
      </w:pPr>
      <w:r w:rsidRPr="002258D8">
        <w:rPr>
          <w:color w:val="auto"/>
          <w:sz w:val="28"/>
          <w:szCs w:val="28"/>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617AE1" w:rsidRPr="002258D8" w:rsidRDefault="00617AE1" w:rsidP="002258D8">
      <w:pPr>
        <w:ind w:firstLine="709"/>
        <w:contextualSpacing/>
        <w:jc w:val="both"/>
        <w:rPr>
          <w:color w:val="auto"/>
          <w:sz w:val="28"/>
          <w:szCs w:val="28"/>
        </w:rPr>
      </w:pPr>
      <w:bookmarkStart w:id="1717" w:name="SUB3720200"/>
      <w:bookmarkEnd w:id="1717"/>
      <w:r w:rsidRPr="002258D8">
        <w:rPr>
          <w:color w:val="auto"/>
          <w:sz w:val="28"/>
          <w:szCs w:val="28"/>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617AE1" w:rsidRPr="002258D8" w:rsidRDefault="00617AE1" w:rsidP="002258D8">
      <w:pPr>
        <w:ind w:firstLine="709"/>
        <w:contextualSpacing/>
        <w:jc w:val="both"/>
        <w:rPr>
          <w:color w:val="auto"/>
          <w:sz w:val="28"/>
          <w:szCs w:val="28"/>
        </w:rPr>
      </w:pPr>
      <w:bookmarkStart w:id="1718" w:name="SUB3720201"/>
      <w:bookmarkEnd w:id="1718"/>
      <w:r w:rsidRPr="002258D8">
        <w:rPr>
          <w:color w:val="auto"/>
          <w:sz w:val="28"/>
          <w:szCs w:val="28"/>
        </w:rPr>
        <w:t>1) земли населенных пунктов, за исключением земель, занятых жилищным фондом, в том числе строениями и сооружениями при нем;</w:t>
      </w:r>
    </w:p>
    <w:p w:rsidR="00617AE1" w:rsidRPr="002258D8" w:rsidRDefault="00617AE1" w:rsidP="002258D8">
      <w:pPr>
        <w:ind w:firstLine="709"/>
        <w:contextualSpacing/>
        <w:jc w:val="both"/>
        <w:rPr>
          <w:color w:val="auto"/>
          <w:sz w:val="28"/>
          <w:szCs w:val="28"/>
        </w:rPr>
      </w:pPr>
      <w:bookmarkStart w:id="1719" w:name="SUB3720202"/>
      <w:bookmarkEnd w:id="1719"/>
      <w:r w:rsidRPr="002258D8">
        <w:rPr>
          <w:color w:val="auto"/>
          <w:sz w:val="28"/>
          <w:szCs w:val="28"/>
        </w:rPr>
        <w:t>2) земли, занятые жилищным фондом, в том числе строениями и сооружениями при нем.</w:t>
      </w:r>
    </w:p>
    <w:p w:rsidR="00617AE1" w:rsidRPr="002258D8" w:rsidRDefault="00617AE1" w:rsidP="002258D8">
      <w:pPr>
        <w:ind w:firstLine="709"/>
        <w:contextualSpacing/>
        <w:jc w:val="both"/>
        <w:rPr>
          <w:color w:val="auto"/>
          <w:sz w:val="28"/>
          <w:szCs w:val="28"/>
        </w:rPr>
      </w:pPr>
      <w:bookmarkStart w:id="1720" w:name="SUB3720300"/>
      <w:bookmarkEnd w:id="1720"/>
      <w:r w:rsidRPr="002258D8">
        <w:rPr>
          <w:color w:val="auto"/>
          <w:sz w:val="28"/>
          <w:szCs w:val="28"/>
        </w:rPr>
        <w:t>3. Налогообложению не подлежат следующие категории земель:</w:t>
      </w:r>
    </w:p>
    <w:p w:rsidR="00617AE1" w:rsidRPr="002258D8" w:rsidRDefault="00617AE1" w:rsidP="002258D8">
      <w:pPr>
        <w:ind w:firstLine="709"/>
        <w:contextualSpacing/>
        <w:jc w:val="both"/>
        <w:rPr>
          <w:color w:val="auto"/>
          <w:sz w:val="28"/>
          <w:szCs w:val="28"/>
        </w:rPr>
      </w:pPr>
      <w:bookmarkStart w:id="1721" w:name="SUB3720301"/>
      <w:bookmarkEnd w:id="1721"/>
      <w:r w:rsidRPr="002258D8">
        <w:rPr>
          <w:color w:val="auto"/>
          <w:sz w:val="28"/>
          <w:szCs w:val="28"/>
        </w:rPr>
        <w:t>1) земли особо охраняемых природных территорий;</w:t>
      </w:r>
    </w:p>
    <w:p w:rsidR="00617AE1" w:rsidRPr="002258D8" w:rsidRDefault="00617AE1" w:rsidP="002258D8">
      <w:pPr>
        <w:ind w:firstLine="709"/>
        <w:contextualSpacing/>
        <w:jc w:val="both"/>
        <w:rPr>
          <w:color w:val="auto"/>
          <w:sz w:val="28"/>
          <w:szCs w:val="28"/>
        </w:rPr>
      </w:pPr>
      <w:bookmarkStart w:id="1722" w:name="SUB3720302"/>
      <w:bookmarkEnd w:id="1722"/>
      <w:r w:rsidRPr="002258D8">
        <w:rPr>
          <w:color w:val="auto"/>
          <w:sz w:val="28"/>
          <w:szCs w:val="28"/>
        </w:rPr>
        <w:t>2) земли лесного фонда;</w:t>
      </w:r>
    </w:p>
    <w:p w:rsidR="00617AE1" w:rsidRPr="002258D8" w:rsidRDefault="00617AE1" w:rsidP="002258D8">
      <w:pPr>
        <w:ind w:firstLine="709"/>
        <w:contextualSpacing/>
        <w:jc w:val="both"/>
        <w:rPr>
          <w:color w:val="auto"/>
          <w:sz w:val="28"/>
          <w:szCs w:val="28"/>
        </w:rPr>
      </w:pPr>
      <w:bookmarkStart w:id="1723" w:name="SUB3720303"/>
      <w:bookmarkEnd w:id="1723"/>
      <w:r w:rsidRPr="002258D8">
        <w:rPr>
          <w:color w:val="auto"/>
          <w:sz w:val="28"/>
          <w:szCs w:val="28"/>
        </w:rPr>
        <w:t>3) земли водного фонда;</w:t>
      </w:r>
    </w:p>
    <w:p w:rsidR="00617AE1" w:rsidRPr="002258D8" w:rsidRDefault="00617AE1" w:rsidP="002258D8">
      <w:pPr>
        <w:ind w:firstLine="709"/>
        <w:contextualSpacing/>
        <w:jc w:val="both"/>
        <w:rPr>
          <w:color w:val="auto"/>
          <w:sz w:val="28"/>
          <w:szCs w:val="28"/>
        </w:rPr>
      </w:pPr>
      <w:bookmarkStart w:id="1724" w:name="SUB3720304"/>
      <w:bookmarkEnd w:id="1724"/>
      <w:r w:rsidRPr="002258D8">
        <w:rPr>
          <w:color w:val="auto"/>
          <w:sz w:val="28"/>
          <w:szCs w:val="28"/>
        </w:rPr>
        <w:t>4) земли запаса.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w:t>
      </w:r>
      <w:bookmarkStart w:id="1725" w:name="SUB1002376835_2"/>
      <w:r w:rsidRPr="002258D8">
        <w:rPr>
          <w:color w:val="auto"/>
          <w:sz w:val="28"/>
          <w:szCs w:val="28"/>
        </w:rPr>
        <w:fldChar w:fldCharType="begin"/>
      </w:r>
      <w:r w:rsidRPr="002258D8">
        <w:rPr>
          <w:color w:val="auto"/>
          <w:sz w:val="28"/>
          <w:szCs w:val="28"/>
        </w:rPr>
        <w:instrText xml:space="preserve"> HYPERLINK "http://online.zakon.kz/Document/?link_id=1002376835" \t "_parent" </w:instrText>
      </w:r>
      <w:r w:rsidRPr="002258D8">
        <w:rPr>
          <w:color w:val="auto"/>
          <w:sz w:val="28"/>
          <w:szCs w:val="28"/>
        </w:rPr>
        <w:fldChar w:fldCharType="separate"/>
      </w:r>
      <w:r w:rsidRPr="002258D8">
        <w:rPr>
          <w:color w:val="auto"/>
          <w:sz w:val="28"/>
          <w:szCs w:val="28"/>
        </w:rPr>
        <w:t>статьей 385</w:t>
      </w:r>
      <w:r w:rsidRPr="002258D8">
        <w:rPr>
          <w:color w:val="auto"/>
          <w:sz w:val="28"/>
          <w:szCs w:val="28"/>
        </w:rPr>
        <w:fldChar w:fldCharType="end"/>
      </w:r>
      <w:bookmarkEnd w:id="1725"/>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26" w:name="SUB3720400"/>
      <w:bookmarkEnd w:id="1726"/>
      <w:r w:rsidRPr="002258D8">
        <w:rPr>
          <w:color w:val="auto"/>
          <w:sz w:val="28"/>
          <w:szCs w:val="28"/>
        </w:rPr>
        <w:t>4. Земельный налог исчисляется на основании:</w:t>
      </w:r>
    </w:p>
    <w:p w:rsidR="00617AE1" w:rsidRPr="002258D8" w:rsidRDefault="00617AE1" w:rsidP="002258D8">
      <w:pPr>
        <w:ind w:firstLine="709"/>
        <w:contextualSpacing/>
        <w:jc w:val="both"/>
        <w:rPr>
          <w:color w:val="auto"/>
          <w:sz w:val="28"/>
          <w:szCs w:val="28"/>
        </w:rPr>
      </w:pPr>
      <w:r w:rsidRPr="002258D8">
        <w:rPr>
          <w:color w:val="auto"/>
          <w:sz w:val="28"/>
          <w:szCs w:val="28"/>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617AE1" w:rsidRPr="002258D8" w:rsidRDefault="00617AE1" w:rsidP="002258D8">
      <w:pPr>
        <w:ind w:firstLine="709"/>
        <w:contextualSpacing/>
        <w:jc w:val="both"/>
        <w:rPr>
          <w:color w:val="auto"/>
          <w:sz w:val="28"/>
          <w:szCs w:val="28"/>
        </w:rPr>
      </w:pPr>
      <w:r w:rsidRPr="002258D8">
        <w:rPr>
          <w:color w:val="auto"/>
          <w:sz w:val="28"/>
          <w:szCs w:val="28"/>
        </w:rPr>
        <w:t>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727" w:name="SUB3730000"/>
      <w:bookmarkEnd w:id="1727"/>
      <w:r w:rsidRPr="00156F93">
        <w:rPr>
          <w:rFonts w:ascii="Times New Roman" w:hAnsi="Times New Roman"/>
          <w:b/>
          <w:sz w:val="28"/>
          <w:szCs w:val="28"/>
        </w:rPr>
        <w:t>Плательщики</w:t>
      </w:r>
    </w:p>
    <w:p w:rsidR="0030735B" w:rsidRPr="002258D8" w:rsidRDefault="0030735B" w:rsidP="002258D8">
      <w:pPr>
        <w:ind w:firstLine="709"/>
        <w:contextualSpacing/>
        <w:jc w:val="both"/>
        <w:rPr>
          <w:color w:val="auto"/>
          <w:sz w:val="28"/>
          <w:szCs w:val="28"/>
        </w:rPr>
      </w:pPr>
      <w:r w:rsidRPr="002258D8">
        <w:rPr>
          <w:color w:val="auto"/>
          <w:sz w:val="28"/>
          <w:szCs w:val="28"/>
        </w:rPr>
        <w:t>1. Плательщиками земельного налога являются физические и юридические лица, имеющие объекты обложения:</w:t>
      </w:r>
    </w:p>
    <w:p w:rsidR="0030735B" w:rsidRPr="002258D8" w:rsidRDefault="0030735B" w:rsidP="002258D8">
      <w:pPr>
        <w:ind w:firstLine="709"/>
        <w:contextualSpacing/>
        <w:jc w:val="both"/>
        <w:rPr>
          <w:color w:val="auto"/>
          <w:sz w:val="28"/>
          <w:szCs w:val="28"/>
        </w:rPr>
      </w:pPr>
      <w:r w:rsidRPr="002258D8">
        <w:rPr>
          <w:color w:val="auto"/>
          <w:sz w:val="28"/>
          <w:szCs w:val="28"/>
        </w:rPr>
        <w:t>1) на праве собственности;</w:t>
      </w:r>
    </w:p>
    <w:p w:rsidR="0030735B" w:rsidRPr="002258D8" w:rsidRDefault="0030735B" w:rsidP="002258D8">
      <w:pPr>
        <w:ind w:firstLine="709"/>
        <w:contextualSpacing/>
        <w:jc w:val="both"/>
        <w:rPr>
          <w:color w:val="auto"/>
          <w:sz w:val="28"/>
          <w:szCs w:val="28"/>
        </w:rPr>
      </w:pPr>
      <w:bookmarkStart w:id="1728" w:name="SUB3730102"/>
      <w:bookmarkEnd w:id="1728"/>
      <w:r w:rsidRPr="002258D8">
        <w:rPr>
          <w:color w:val="auto"/>
          <w:sz w:val="28"/>
          <w:szCs w:val="28"/>
        </w:rPr>
        <w:t>2) на праве постоянного землепользования;</w:t>
      </w:r>
    </w:p>
    <w:p w:rsidR="0030735B" w:rsidRPr="002258D8" w:rsidRDefault="0030735B" w:rsidP="002258D8">
      <w:pPr>
        <w:ind w:firstLine="709"/>
        <w:contextualSpacing/>
        <w:jc w:val="both"/>
        <w:rPr>
          <w:color w:val="auto"/>
          <w:sz w:val="28"/>
          <w:szCs w:val="28"/>
        </w:rPr>
      </w:pPr>
      <w:bookmarkStart w:id="1729" w:name="SUB3730103"/>
      <w:bookmarkEnd w:id="1729"/>
      <w:r w:rsidRPr="002258D8">
        <w:rPr>
          <w:color w:val="auto"/>
          <w:sz w:val="28"/>
          <w:szCs w:val="28"/>
        </w:rPr>
        <w:t>3) на праве первичного безвозмездного временного землепользования.</w:t>
      </w:r>
    </w:p>
    <w:p w:rsidR="0030735B" w:rsidRPr="002258D8" w:rsidRDefault="0030735B" w:rsidP="002258D8">
      <w:pPr>
        <w:ind w:firstLine="709"/>
        <w:contextualSpacing/>
        <w:jc w:val="both"/>
        <w:rPr>
          <w:color w:val="auto"/>
          <w:sz w:val="28"/>
          <w:szCs w:val="28"/>
        </w:rPr>
      </w:pPr>
      <w:bookmarkStart w:id="1730" w:name="SUB3730200"/>
      <w:bookmarkEnd w:id="1730"/>
      <w:r w:rsidRPr="002258D8">
        <w:rPr>
          <w:color w:val="auto"/>
          <w:sz w:val="28"/>
          <w:szCs w:val="28"/>
        </w:rPr>
        <w:lastRenderedPageBreak/>
        <w:t xml:space="preserve">2. </w:t>
      </w:r>
      <w:r w:rsidR="00DF4DBD" w:rsidRPr="0044068A">
        <w:rPr>
          <w:color w:val="auto"/>
          <w:sz w:val="28"/>
          <w:szCs w:val="28"/>
          <w:highlight w:val="yellow"/>
        </w:rPr>
        <w:t>Юридическое лицо своим решением вправе признать самостоятельным плательщиком земельного налога свое структурное подразделение</w:t>
      </w:r>
      <w:r w:rsidRPr="002258D8">
        <w:rPr>
          <w:color w:val="auto"/>
          <w:sz w:val="28"/>
          <w:szCs w:val="28"/>
        </w:rPr>
        <w:t>.</w:t>
      </w:r>
    </w:p>
    <w:p w:rsidR="0030735B" w:rsidRPr="002258D8" w:rsidRDefault="0030735B" w:rsidP="002258D8">
      <w:pPr>
        <w:ind w:firstLine="709"/>
        <w:contextualSpacing/>
        <w:jc w:val="both"/>
        <w:rPr>
          <w:color w:val="auto"/>
          <w:sz w:val="28"/>
          <w:szCs w:val="28"/>
        </w:rPr>
      </w:pPr>
      <w:r w:rsidRPr="002258D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30735B" w:rsidRPr="002258D8" w:rsidRDefault="0030735B" w:rsidP="002258D8">
      <w:pPr>
        <w:ind w:firstLine="709"/>
        <w:contextualSpacing/>
        <w:jc w:val="both"/>
        <w:rPr>
          <w:color w:val="auto"/>
          <w:sz w:val="28"/>
          <w:szCs w:val="28"/>
        </w:rPr>
      </w:pPr>
      <w:r w:rsidRPr="002258D8">
        <w:rPr>
          <w:color w:val="auto"/>
          <w:sz w:val="28"/>
          <w:szCs w:val="28"/>
        </w:rPr>
        <w:t>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0735B" w:rsidRPr="002258D8" w:rsidRDefault="0030735B" w:rsidP="002258D8">
      <w:pPr>
        <w:ind w:firstLine="709"/>
        <w:contextualSpacing/>
        <w:jc w:val="both"/>
        <w:rPr>
          <w:color w:val="auto"/>
          <w:sz w:val="28"/>
          <w:szCs w:val="28"/>
        </w:rPr>
      </w:pPr>
      <w:bookmarkStart w:id="1731" w:name="SUB3730300"/>
      <w:bookmarkEnd w:id="1731"/>
      <w:r w:rsidRPr="002258D8">
        <w:rPr>
          <w:color w:val="auto"/>
          <w:sz w:val="28"/>
          <w:szCs w:val="28"/>
        </w:rPr>
        <w:t>3. Если иное не установлено настоящей статьей, не являются плательщиками земельного налога:</w:t>
      </w:r>
    </w:p>
    <w:p w:rsidR="00EE1EF9" w:rsidRPr="002258D8" w:rsidRDefault="00EE1EF9" w:rsidP="00EE1EF9">
      <w:pPr>
        <w:ind w:firstLine="709"/>
        <w:contextualSpacing/>
        <w:jc w:val="both"/>
        <w:rPr>
          <w:color w:val="auto"/>
          <w:sz w:val="28"/>
          <w:szCs w:val="28"/>
        </w:rPr>
      </w:pPr>
      <w:bookmarkStart w:id="1732" w:name="SUB3730301"/>
      <w:bookmarkStart w:id="1733" w:name="SUB3730302"/>
      <w:bookmarkEnd w:id="1732"/>
      <w:bookmarkEnd w:id="1733"/>
      <w:r w:rsidRPr="009B0550">
        <w:rPr>
          <w:color w:val="auto"/>
          <w:sz w:val="28"/>
          <w:szCs w:val="28"/>
          <w:highlight w:val="yellow"/>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30735B" w:rsidRPr="002258D8" w:rsidRDefault="0030735B" w:rsidP="002258D8">
      <w:pPr>
        <w:ind w:firstLine="709"/>
        <w:contextualSpacing/>
        <w:jc w:val="both"/>
        <w:rPr>
          <w:color w:val="auto"/>
          <w:sz w:val="28"/>
          <w:szCs w:val="28"/>
        </w:rPr>
      </w:pPr>
      <w:r w:rsidRPr="002258D8">
        <w:rPr>
          <w:color w:val="auto"/>
          <w:sz w:val="28"/>
          <w:szCs w:val="28"/>
        </w:rPr>
        <w:t>2) государственные учреждения;</w:t>
      </w:r>
    </w:p>
    <w:p w:rsidR="0030735B" w:rsidRPr="002258D8" w:rsidRDefault="0030735B" w:rsidP="002258D8">
      <w:pPr>
        <w:ind w:firstLine="709"/>
        <w:contextualSpacing/>
        <w:jc w:val="both"/>
        <w:rPr>
          <w:color w:val="auto"/>
          <w:sz w:val="28"/>
          <w:szCs w:val="28"/>
        </w:rPr>
      </w:pPr>
      <w:bookmarkStart w:id="1734" w:name="SUB3730303"/>
      <w:bookmarkEnd w:id="1734"/>
      <w:r w:rsidRPr="002258D8">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30735B" w:rsidRPr="002258D8" w:rsidRDefault="0030735B" w:rsidP="002258D8">
      <w:pPr>
        <w:ind w:firstLine="709"/>
        <w:contextualSpacing/>
        <w:jc w:val="both"/>
        <w:rPr>
          <w:color w:val="auto"/>
          <w:sz w:val="28"/>
          <w:szCs w:val="28"/>
        </w:rPr>
      </w:pPr>
      <w:bookmarkStart w:id="1735" w:name="SUB3730304"/>
      <w:bookmarkEnd w:id="1735"/>
      <w:r w:rsidRPr="002258D8">
        <w:rPr>
          <w:color w:val="auto"/>
          <w:sz w:val="28"/>
          <w:szCs w:val="28"/>
        </w:rP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color w:val="auto"/>
          <w:sz w:val="28"/>
          <w:szCs w:val="28"/>
        </w:rPr>
        <w:t xml:space="preserve"> ребенка-инвалида,</w:t>
      </w:r>
      <w:r w:rsidRPr="002258D8">
        <w:rPr>
          <w:color w:val="auto"/>
          <w:sz w:val="28"/>
          <w:szCs w:val="28"/>
        </w:rPr>
        <w:t xml:space="preserve"> дети-сироты и дети, оставшиеся без попечения родителей, до достижения ими совершеннолетия по:</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жилищным фондом, в том числе строениями и сооружениями при нем;</w:t>
      </w:r>
    </w:p>
    <w:p w:rsidR="0030735B" w:rsidRPr="002258D8" w:rsidRDefault="0030735B" w:rsidP="002258D8">
      <w:pPr>
        <w:ind w:firstLine="709"/>
        <w:contextualSpacing/>
        <w:jc w:val="both"/>
        <w:rPr>
          <w:color w:val="auto"/>
          <w:sz w:val="28"/>
          <w:szCs w:val="28"/>
        </w:rPr>
      </w:pPr>
      <w:r w:rsidRPr="002258D8">
        <w:rPr>
          <w:color w:val="auto"/>
          <w:sz w:val="28"/>
          <w:szCs w:val="28"/>
        </w:rPr>
        <w:t>придомовым земельным участкам;</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под гаражи;</w:t>
      </w:r>
    </w:p>
    <w:p w:rsidR="0030735B" w:rsidRPr="002258D8" w:rsidRDefault="0030735B" w:rsidP="002258D8">
      <w:pPr>
        <w:ind w:firstLine="709"/>
        <w:contextualSpacing/>
        <w:jc w:val="both"/>
        <w:rPr>
          <w:color w:val="auto"/>
          <w:sz w:val="28"/>
          <w:szCs w:val="28"/>
        </w:rPr>
      </w:pPr>
      <w:bookmarkStart w:id="1736" w:name="SUB3730305"/>
      <w:bookmarkEnd w:id="1736"/>
      <w:r w:rsidRPr="002258D8">
        <w:rPr>
          <w:color w:val="auto"/>
          <w:sz w:val="28"/>
          <w:szCs w:val="28"/>
        </w:rPr>
        <w:t>5) многодетные матери, удостоенные звания «Мать-героиня», награжденные подвеской «Алтын алқа», по:</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жилищным фондом, в том числе строениями и сооружениями при нем;</w:t>
      </w:r>
    </w:p>
    <w:p w:rsidR="0030735B" w:rsidRPr="002258D8" w:rsidRDefault="0030735B" w:rsidP="002258D8">
      <w:pPr>
        <w:ind w:firstLine="709"/>
        <w:contextualSpacing/>
        <w:jc w:val="both"/>
        <w:rPr>
          <w:color w:val="auto"/>
          <w:sz w:val="28"/>
          <w:szCs w:val="28"/>
        </w:rPr>
      </w:pPr>
      <w:r w:rsidRPr="002258D8">
        <w:rPr>
          <w:color w:val="auto"/>
          <w:sz w:val="28"/>
          <w:szCs w:val="28"/>
        </w:rPr>
        <w:t>придомовым земельным участкам;</w:t>
      </w:r>
    </w:p>
    <w:p w:rsidR="0030735B" w:rsidRPr="002258D8" w:rsidRDefault="0030735B" w:rsidP="002258D8">
      <w:pPr>
        <w:ind w:firstLine="709"/>
        <w:contextualSpacing/>
        <w:jc w:val="both"/>
        <w:rPr>
          <w:color w:val="auto"/>
          <w:sz w:val="28"/>
          <w:szCs w:val="28"/>
        </w:rPr>
      </w:pPr>
      <w:bookmarkStart w:id="1737" w:name="SUB3730306"/>
      <w:bookmarkEnd w:id="1737"/>
      <w:r w:rsidRPr="002258D8">
        <w:rPr>
          <w:color w:val="auto"/>
          <w:sz w:val="28"/>
          <w:szCs w:val="28"/>
        </w:rPr>
        <w:lastRenderedPageBreak/>
        <w:t>6) отдельно проживающие пенсионеры по:</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жилищным фондом, в том числе строениями и сооружениями при нем;</w:t>
      </w:r>
    </w:p>
    <w:p w:rsidR="0030735B" w:rsidRPr="002258D8" w:rsidRDefault="0030735B" w:rsidP="002258D8">
      <w:pPr>
        <w:ind w:firstLine="709"/>
        <w:contextualSpacing/>
        <w:jc w:val="both"/>
        <w:rPr>
          <w:color w:val="auto"/>
          <w:sz w:val="28"/>
          <w:szCs w:val="28"/>
        </w:rPr>
      </w:pPr>
      <w:r w:rsidRPr="002258D8">
        <w:rPr>
          <w:color w:val="auto"/>
          <w:sz w:val="28"/>
          <w:szCs w:val="28"/>
        </w:rPr>
        <w:t>придомовым земельным участкам;</w:t>
      </w:r>
    </w:p>
    <w:p w:rsidR="0030735B" w:rsidRPr="002258D8" w:rsidRDefault="0030735B" w:rsidP="002258D8">
      <w:pPr>
        <w:ind w:firstLine="709"/>
        <w:contextualSpacing/>
        <w:jc w:val="both"/>
        <w:rPr>
          <w:color w:val="auto"/>
          <w:sz w:val="28"/>
          <w:szCs w:val="28"/>
        </w:rPr>
      </w:pPr>
      <w:bookmarkStart w:id="1738" w:name="SUB3730307"/>
      <w:bookmarkEnd w:id="1738"/>
      <w:r w:rsidRPr="002258D8">
        <w:rPr>
          <w:color w:val="auto"/>
          <w:sz w:val="28"/>
          <w:szCs w:val="28"/>
        </w:rPr>
        <w:t>7) религиозные объединения.</w:t>
      </w:r>
    </w:p>
    <w:p w:rsidR="0030735B" w:rsidRPr="002258D8" w:rsidRDefault="0030735B" w:rsidP="002258D8">
      <w:pPr>
        <w:ind w:firstLine="709"/>
        <w:contextualSpacing/>
        <w:jc w:val="both"/>
        <w:rPr>
          <w:color w:val="auto"/>
          <w:sz w:val="28"/>
          <w:szCs w:val="28"/>
        </w:rPr>
      </w:pPr>
      <w:r w:rsidRPr="002258D8">
        <w:rPr>
          <w:color w:val="auto"/>
          <w:sz w:val="28"/>
          <w:szCs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30735B" w:rsidRPr="002258D8" w:rsidRDefault="0030735B" w:rsidP="002258D8">
      <w:pPr>
        <w:ind w:firstLine="709"/>
        <w:contextualSpacing/>
        <w:jc w:val="both"/>
        <w:rPr>
          <w:color w:val="auto"/>
          <w:sz w:val="28"/>
          <w:szCs w:val="28"/>
        </w:rPr>
      </w:pPr>
      <w:bookmarkStart w:id="1739" w:name="SUB3730400"/>
      <w:bookmarkEnd w:id="1739"/>
      <w:r w:rsidRPr="002258D8">
        <w:rPr>
          <w:color w:val="auto"/>
          <w:sz w:val="28"/>
          <w:szCs w:val="28"/>
        </w:rPr>
        <w:t>4. Налогоплательщики, указанные в подпунктах 3) - 7)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CA04CC" w:rsidRPr="002258D8" w:rsidRDefault="00CA04CC" w:rsidP="00CA04CC">
      <w:pPr>
        <w:ind w:firstLine="709"/>
        <w:contextualSpacing/>
        <w:jc w:val="both"/>
        <w:rPr>
          <w:color w:val="auto"/>
          <w:sz w:val="28"/>
          <w:szCs w:val="28"/>
        </w:rPr>
      </w:pPr>
      <w:r w:rsidRPr="002258D8">
        <w:rPr>
          <w:color w:val="auto"/>
          <w:sz w:val="28"/>
          <w:szCs w:val="28"/>
        </w:rPr>
        <w:t>5. </w:t>
      </w:r>
      <w:r w:rsidRPr="00FD5F65">
        <w:rPr>
          <w:color w:val="auto"/>
          <w:sz w:val="28"/>
          <w:szCs w:val="28"/>
        </w:rPr>
        <w:t xml:space="preserve">Плательщик налога по земельным участкам, переданным государственными </w:t>
      </w:r>
      <w:r w:rsidRPr="00843410">
        <w:rPr>
          <w:color w:val="auto"/>
          <w:sz w:val="28"/>
          <w:szCs w:val="28"/>
        </w:rPr>
        <w:t xml:space="preserve">учреждениями </w:t>
      </w:r>
      <w:r w:rsidRPr="00843410">
        <w:rPr>
          <w:color w:val="auto"/>
          <w:sz w:val="28"/>
          <w:szCs w:val="28"/>
          <w:highlight w:val="yellow"/>
        </w:rPr>
        <w:t>в доверительное</w:t>
      </w:r>
      <w:r w:rsidRPr="00FD5F65">
        <w:rPr>
          <w:color w:val="auto"/>
          <w:sz w:val="28"/>
          <w:szCs w:val="28"/>
        </w:rPr>
        <w:t xml:space="preserve"> управление, определяется в соответствии со ст</w:t>
      </w:r>
      <w:r>
        <w:rPr>
          <w:color w:val="auto"/>
          <w:sz w:val="28"/>
          <w:szCs w:val="28"/>
        </w:rPr>
        <w:t>атьей 35-1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740" w:name="SUB3740000"/>
      <w:bookmarkEnd w:id="1740"/>
      <w:r w:rsidRPr="00156F93">
        <w:rPr>
          <w:rFonts w:ascii="Times New Roman" w:hAnsi="Times New Roman"/>
          <w:b/>
          <w:sz w:val="28"/>
          <w:szCs w:val="28"/>
        </w:rPr>
        <w:t>Определение плательщика в отдельных случаях</w:t>
      </w:r>
    </w:p>
    <w:p w:rsidR="00617AE1" w:rsidRPr="002258D8" w:rsidRDefault="00617AE1" w:rsidP="002258D8">
      <w:pPr>
        <w:ind w:firstLine="709"/>
        <w:contextualSpacing/>
        <w:jc w:val="both"/>
        <w:rPr>
          <w:color w:val="auto"/>
          <w:sz w:val="28"/>
          <w:szCs w:val="28"/>
        </w:rPr>
      </w:pPr>
      <w:bookmarkStart w:id="1741" w:name="SUB3740100"/>
      <w:bookmarkEnd w:id="1741"/>
      <w:r w:rsidRPr="002258D8">
        <w:rPr>
          <w:color w:val="auto"/>
          <w:sz w:val="28"/>
          <w:szCs w:val="28"/>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617AE1" w:rsidRPr="002258D8" w:rsidRDefault="00617AE1" w:rsidP="002258D8">
      <w:pPr>
        <w:ind w:firstLine="709"/>
        <w:contextualSpacing/>
        <w:jc w:val="both"/>
        <w:rPr>
          <w:color w:val="auto"/>
          <w:sz w:val="28"/>
          <w:szCs w:val="28"/>
        </w:rPr>
      </w:pPr>
      <w:r w:rsidRPr="002258D8">
        <w:rPr>
          <w:color w:val="auto"/>
          <w:sz w:val="28"/>
          <w:szCs w:val="28"/>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617AE1" w:rsidRPr="002258D8" w:rsidRDefault="00617AE1" w:rsidP="002258D8">
      <w:pPr>
        <w:ind w:firstLine="709"/>
        <w:contextualSpacing/>
        <w:jc w:val="both"/>
        <w:rPr>
          <w:color w:val="auto"/>
          <w:sz w:val="28"/>
          <w:szCs w:val="28"/>
        </w:rPr>
      </w:pPr>
      <w:r w:rsidRPr="002258D8">
        <w:rPr>
          <w:color w:val="auto"/>
          <w:sz w:val="28"/>
          <w:szCs w:val="28"/>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2258D8" w:rsidRDefault="00617AE1" w:rsidP="002258D8">
      <w:pPr>
        <w:ind w:firstLine="709"/>
        <w:contextualSpacing/>
        <w:jc w:val="both"/>
        <w:rPr>
          <w:color w:val="auto"/>
          <w:sz w:val="28"/>
          <w:szCs w:val="28"/>
        </w:rPr>
      </w:pPr>
      <w:bookmarkStart w:id="1742" w:name="SUB3740200"/>
      <w:bookmarkEnd w:id="1742"/>
      <w:r w:rsidRPr="002258D8">
        <w:rPr>
          <w:color w:val="auto"/>
          <w:sz w:val="28"/>
          <w:szCs w:val="28"/>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617AE1" w:rsidRPr="002258D8" w:rsidRDefault="00617AE1" w:rsidP="002258D8">
      <w:pPr>
        <w:ind w:firstLine="709"/>
        <w:contextualSpacing/>
        <w:jc w:val="both"/>
        <w:rPr>
          <w:color w:val="auto"/>
          <w:sz w:val="28"/>
          <w:szCs w:val="28"/>
        </w:rPr>
      </w:pPr>
      <w:r w:rsidRPr="002258D8">
        <w:rPr>
          <w:color w:val="auto"/>
          <w:sz w:val="28"/>
          <w:szCs w:val="28"/>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617AE1" w:rsidRPr="002258D8" w:rsidRDefault="00617AE1" w:rsidP="002258D8">
      <w:pPr>
        <w:ind w:firstLine="709"/>
        <w:contextualSpacing/>
        <w:jc w:val="both"/>
        <w:rPr>
          <w:color w:val="auto"/>
          <w:sz w:val="28"/>
          <w:szCs w:val="28"/>
        </w:rPr>
      </w:pPr>
      <w:r w:rsidRPr="002258D8">
        <w:rPr>
          <w:color w:val="auto"/>
          <w:sz w:val="28"/>
          <w:szCs w:val="28"/>
        </w:rPr>
        <w:lastRenderedPageBreak/>
        <w:t>2) гражданско-правовых сделок или иных оснований, предусмотренных законодательством Республики Казахстан, - в остальных случаях.</w:t>
      </w:r>
    </w:p>
    <w:p w:rsidR="00617AE1" w:rsidRPr="002258D8" w:rsidRDefault="00680D44" w:rsidP="002258D8">
      <w:pPr>
        <w:ind w:firstLine="709"/>
        <w:contextualSpacing/>
        <w:jc w:val="both"/>
        <w:rPr>
          <w:color w:val="auto"/>
          <w:sz w:val="28"/>
          <w:szCs w:val="28"/>
        </w:rPr>
      </w:pPr>
      <w:bookmarkStart w:id="1743" w:name="SUB3740300"/>
      <w:bookmarkEnd w:id="1743"/>
      <w:r w:rsidRPr="002258D8">
        <w:rPr>
          <w:color w:val="auto"/>
          <w:sz w:val="28"/>
          <w:szCs w:val="28"/>
        </w:rPr>
        <w:t>4</w:t>
      </w:r>
      <w:r w:rsidR="00617AE1" w:rsidRPr="002258D8">
        <w:rPr>
          <w:color w:val="auto"/>
          <w:sz w:val="28"/>
          <w:szCs w:val="28"/>
        </w:rPr>
        <w:t>.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744" w:name="SUB3750000"/>
      <w:bookmarkEnd w:id="1744"/>
      <w:r w:rsidRPr="00156F93">
        <w:rPr>
          <w:rFonts w:ascii="Times New Roman" w:hAnsi="Times New Roman"/>
          <w:b/>
          <w:sz w:val="28"/>
          <w:szCs w:val="28"/>
        </w:rPr>
        <w:t>Объект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1. Объектом налогообложения является земельный участок (при общей долевой собственности на земельный участок - земельная доля).</w:t>
      </w:r>
    </w:p>
    <w:p w:rsidR="00617AE1" w:rsidRPr="002258D8" w:rsidRDefault="00617AE1" w:rsidP="002258D8">
      <w:pPr>
        <w:ind w:firstLine="709"/>
        <w:contextualSpacing/>
        <w:jc w:val="both"/>
        <w:rPr>
          <w:color w:val="auto"/>
          <w:sz w:val="28"/>
          <w:szCs w:val="28"/>
        </w:rPr>
      </w:pPr>
      <w:bookmarkStart w:id="1745" w:name="SUB3750200"/>
      <w:bookmarkEnd w:id="1745"/>
      <w:r w:rsidRPr="002258D8">
        <w:rPr>
          <w:color w:val="auto"/>
          <w:sz w:val="28"/>
          <w:szCs w:val="28"/>
        </w:rPr>
        <w:t>2. Не являются объектом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1) земельные участки общего пользования населенных пунктов.</w:t>
      </w:r>
    </w:p>
    <w:p w:rsidR="00617AE1" w:rsidRPr="002258D8" w:rsidRDefault="00617AE1" w:rsidP="002258D8">
      <w:pPr>
        <w:ind w:firstLine="709"/>
        <w:contextualSpacing/>
        <w:jc w:val="both"/>
        <w:rPr>
          <w:color w:val="auto"/>
          <w:sz w:val="28"/>
          <w:szCs w:val="28"/>
        </w:rPr>
      </w:pPr>
      <w:r w:rsidRPr="002258D8">
        <w:rPr>
          <w:color w:val="auto"/>
          <w:sz w:val="28"/>
          <w:szCs w:val="28"/>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617AE1" w:rsidRPr="002258D8" w:rsidRDefault="00617AE1" w:rsidP="002258D8">
      <w:pPr>
        <w:ind w:firstLine="709"/>
        <w:contextualSpacing/>
        <w:jc w:val="both"/>
        <w:rPr>
          <w:color w:val="auto"/>
          <w:sz w:val="28"/>
          <w:szCs w:val="28"/>
        </w:rPr>
      </w:pPr>
      <w:bookmarkStart w:id="1746" w:name="SUB3750202"/>
      <w:bookmarkEnd w:id="1746"/>
      <w:r w:rsidRPr="002258D8">
        <w:rPr>
          <w:color w:val="auto"/>
          <w:sz w:val="28"/>
          <w:szCs w:val="28"/>
        </w:rPr>
        <w:t>2) земельные участки, занятые сетью государственных автомобильных дорог общего пользования.</w:t>
      </w:r>
    </w:p>
    <w:p w:rsidR="00617AE1" w:rsidRPr="002258D8" w:rsidRDefault="00617AE1" w:rsidP="002258D8">
      <w:pPr>
        <w:ind w:firstLine="709"/>
        <w:contextualSpacing/>
        <w:jc w:val="both"/>
        <w:rPr>
          <w:color w:val="auto"/>
          <w:sz w:val="28"/>
          <w:szCs w:val="28"/>
        </w:rPr>
      </w:pPr>
      <w:r w:rsidRPr="002258D8">
        <w:rPr>
          <w:color w:val="auto"/>
          <w:sz w:val="28"/>
          <w:szCs w:val="28"/>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617AE1" w:rsidRPr="002258D8" w:rsidRDefault="00617AE1" w:rsidP="002258D8">
      <w:pPr>
        <w:ind w:firstLine="709"/>
        <w:contextualSpacing/>
        <w:jc w:val="both"/>
        <w:rPr>
          <w:color w:val="auto"/>
          <w:sz w:val="28"/>
          <w:szCs w:val="28"/>
        </w:rPr>
      </w:pPr>
      <w:bookmarkStart w:id="1747" w:name="SUB3750203"/>
      <w:bookmarkEnd w:id="1747"/>
      <w:r w:rsidRPr="002258D8">
        <w:rPr>
          <w:color w:val="auto"/>
          <w:sz w:val="28"/>
          <w:szCs w:val="28"/>
        </w:rPr>
        <w:t>3) земельные участки, занятые под объекты, находящиеся на консервации по решению Правительства Республики Казахстан;</w:t>
      </w:r>
    </w:p>
    <w:p w:rsidR="00617AE1" w:rsidRPr="002258D8" w:rsidRDefault="00617AE1" w:rsidP="002258D8">
      <w:pPr>
        <w:ind w:firstLine="709"/>
        <w:contextualSpacing/>
        <w:jc w:val="both"/>
        <w:rPr>
          <w:color w:val="auto"/>
          <w:sz w:val="28"/>
          <w:szCs w:val="28"/>
        </w:rPr>
      </w:pPr>
      <w:bookmarkStart w:id="1748" w:name="SUB3750204"/>
      <w:bookmarkEnd w:id="1748"/>
      <w:r w:rsidRPr="002258D8">
        <w:rPr>
          <w:color w:val="auto"/>
          <w:sz w:val="28"/>
          <w:szCs w:val="28"/>
        </w:rPr>
        <w:t>4) земельные участки, приобретенные для содержания арендных домов.</w:t>
      </w:r>
    </w:p>
    <w:p w:rsidR="00617AE1" w:rsidRPr="002258D8" w:rsidRDefault="00617AE1" w:rsidP="002258D8">
      <w:pPr>
        <w:ind w:firstLine="709"/>
        <w:contextualSpacing/>
        <w:jc w:val="both"/>
        <w:rPr>
          <w:color w:val="auto"/>
          <w:sz w:val="28"/>
          <w:szCs w:val="28"/>
        </w:rPr>
      </w:pPr>
      <w:bookmarkStart w:id="1749" w:name="SUB3750205"/>
      <w:bookmarkEnd w:id="1749"/>
      <w:r w:rsidRPr="002258D8">
        <w:rPr>
          <w:color w:val="auto"/>
          <w:sz w:val="28"/>
          <w:szCs w:val="28"/>
        </w:rPr>
        <w:t xml:space="preserve">5) земельные участки, занятые зданиями, сооружениями, указанными в </w:t>
      </w:r>
      <w:bookmarkStart w:id="1750" w:name="SUB1004909149_4"/>
      <w:r w:rsidRPr="002258D8">
        <w:rPr>
          <w:color w:val="auto"/>
          <w:sz w:val="28"/>
          <w:szCs w:val="28"/>
        </w:rPr>
        <w:fldChar w:fldCharType="begin"/>
      </w:r>
      <w:r w:rsidRPr="002258D8">
        <w:rPr>
          <w:color w:val="auto"/>
          <w:sz w:val="28"/>
          <w:szCs w:val="28"/>
        </w:rPr>
        <w:instrText xml:space="preserve"> HYPERLINK "http://online.zakon.kz/Document/?link_id=1004909149" \t "_parent" </w:instrText>
      </w:r>
      <w:r w:rsidRPr="002258D8">
        <w:rPr>
          <w:color w:val="auto"/>
          <w:sz w:val="28"/>
          <w:szCs w:val="28"/>
        </w:rPr>
        <w:fldChar w:fldCharType="separate"/>
      </w:r>
      <w:r w:rsidRPr="002258D8">
        <w:rPr>
          <w:color w:val="auto"/>
          <w:sz w:val="28"/>
          <w:szCs w:val="28"/>
        </w:rPr>
        <w:t>подпункте 6) пункта 2 статьи 396</w:t>
      </w:r>
      <w:r w:rsidRPr="002258D8">
        <w:rPr>
          <w:color w:val="auto"/>
          <w:sz w:val="28"/>
          <w:szCs w:val="28"/>
        </w:rPr>
        <w:fldChar w:fldCharType="end"/>
      </w:r>
      <w:bookmarkEnd w:id="1750"/>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751" w:name="SUB3760000"/>
      <w:bookmarkEnd w:id="1751"/>
      <w:r w:rsidRPr="00156F93">
        <w:rPr>
          <w:rFonts w:ascii="Times New Roman" w:hAnsi="Times New Roman"/>
          <w:b/>
          <w:sz w:val="28"/>
          <w:szCs w:val="28"/>
        </w:rPr>
        <w:t>Определение объекта налогообложения в отдельных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617AE1" w:rsidRPr="002258D8" w:rsidRDefault="00617AE1" w:rsidP="002258D8">
      <w:pPr>
        <w:ind w:firstLine="709"/>
        <w:contextualSpacing/>
        <w:jc w:val="both"/>
        <w:rPr>
          <w:color w:val="auto"/>
          <w:sz w:val="28"/>
          <w:szCs w:val="28"/>
        </w:rPr>
      </w:pPr>
      <w:bookmarkStart w:id="1752" w:name="SUB3760200"/>
      <w:bookmarkEnd w:id="1752"/>
      <w:r w:rsidRPr="002258D8">
        <w:rPr>
          <w:color w:val="auto"/>
          <w:sz w:val="28"/>
          <w:szCs w:val="28"/>
        </w:rPr>
        <w:lastRenderedPageBreak/>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617AE1" w:rsidRPr="002258D8" w:rsidRDefault="00617AE1" w:rsidP="002258D8">
      <w:pPr>
        <w:ind w:firstLine="709"/>
        <w:contextualSpacing/>
        <w:jc w:val="both"/>
        <w:rPr>
          <w:color w:val="auto"/>
          <w:sz w:val="28"/>
          <w:szCs w:val="28"/>
        </w:rPr>
      </w:pPr>
      <w:bookmarkStart w:id="1753" w:name="SUB3760300"/>
      <w:bookmarkEnd w:id="1753"/>
      <w:r w:rsidRPr="002258D8">
        <w:rPr>
          <w:color w:val="auto"/>
          <w:sz w:val="28"/>
          <w:szCs w:val="28"/>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617AE1" w:rsidRPr="002258D8" w:rsidRDefault="00617AE1" w:rsidP="002258D8">
      <w:pPr>
        <w:ind w:firstLine="709"/>
        <w:contextualSpacing/>
        <w:jc w:val="both"/>
        <w:rPr>
          <w:color w:val="auto"/>
          <w:sz w:val="28"/>
          <w:szCs w:val="28"/>
        </w:rPr>
      </w:pPr>
      <w:bookmarkStart w:id="1754" w:name="SUB3760400"/>
      <w:bookmarkEnd w:id="1754"/>
      <w:r w:rsidRPr="002258D8">
        <w:rPr>
          <w:color w:val="auto"/>
          <w:sz w:val="28"/>
          <w:szCs w:val="28"/>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755" w:name="SUB3770000"/>
      <w:bookmarkEnd w:id="1755"/>
      <w:r w:rsidRPr="00156F93">
        <w:rPr>
          <w:rFonts w:ascii="Times New Roman" w:hAnsi="Times New Roman"/>
          <w:b/>
          <w:sz w:val="28"/>
          <w:szCs w:val="28"/>
        </w:rPr>
        <w:t>Налоговая база</w:t>
      </w:r>
    </w:p>
    <w:p w:rsidR="003B05F0" w:rsidRPr="002258D8" w:rsidRDefault="00617AE1" w:rsidP="002258D8">
      <w:pPr>
        <w:ind w:firstLine="709"/>
        <w:contextualSpacing/>
        <w:jc w:val="both"/>
        <w:rPr>
          <w:color w:val="auto"/>
          <w:sz w:val="28"/>
          <w:szCs w:val="28"/>
        </w:rPr>
      </w:pPr>
      <w:r w:rsidRPr="002258D8">
        <w:rPr>
          <w:color w:val="auto"/>
          <w:sz w:val="28"/>
          <w:szCs w:val="28"/>
        </w:rPr>
        <w:t xml:space="preserve">Налоговой </w:t>
      </w:r>
      <w:r w:rsidR="001C69BF" w:rsidRPr="002258D8">
        <w:rPr>
          <w:color w:val="auto"/>
          <w:sz w:val="28"/>
          <w:szCs w:val="28"/>
        </w:rPr>
        <w:t>базой для определения земельного налога является площадь земельного участка и (или) земельной доли.</w:t>
      </w:r>
      <w:r w:rsidRPr="002258D8">
        <w:rPr>
          <w:color w:val="auto"/>
          <w:sz w:val="28"/>
          <w:szCs w:val="28"/>
        </w:rPr>
        <w:t> </w:t>
      </w:r>
    </w:p>
    <w:p w:rsidR="003B05F0" w:rsidRPr="002258D8" w:rsidRDefault="003B05F0"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FD5F65" w:rsidRDefault="00617AE1" w:rsidP="00FD5F65">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756" w:name="SUB3780000"/>
      <w:bookmarkEnd w:id="1756"/>
      <w:r w:rsidRPr="00FD5F65">
        <w:rPr>
          <w:rFonts w:ascii="Times New Roman" w:hAnsi="Times New Roman"/>
          <w:color w:val="auto"/>
          <w:lang w:eastAsia="ru-RU"/>
        </w:rPr>
        <w:t>НАЛОГОВЫЕ СТАВКИ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Базовые налоговые ставки на земли сельскохозяйственного назначения</w:t>
      </w:r>
    </w:p>
    <w:p w:rsidR="00617AE1" w:rsidRPr="002258D8" w:rsidRDefault="00617AE1" w:rsidP="002258D8">
      <w:pPr>
        <w:ind w:firstLine="709"/>
        <w:contextualSpacing/>
        <w:jc w:val="both"/>
        <w:rPr>
          <w:color w:val="auto"/>
          <w:sz w:val="28"/>
          <w:szCs w:val="28"/>
        </w:rPr>
      </w:pPr>
      <w:r w:rsidRPr="002258D8">
        <w:rPr>
          <w:color w:val="auto"/>
          <w:sz w:val="28"/>
          <w:szCs w:val="28"/>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617AE1" w:rsidRPr="002258D8" w:rsidRDefault="00617AE1" w:rsidP="002258D8">
      <w:pPr>
        <w:ind w:firstLine="709"/>
        <w:contextualSpacing/>
        <w:jc w:val="both"/>
        <w:rPr>
          <w:color w:val="auto"/>
          <w:sz w:val="28"/>
          <w:szCs w:val="28"/>
        </w:rPr>
      </w:pPr>
      <w:bookmarkStart w:id="1757" w:name="SUB3780200"/>
      <w:bookmarkEnd w:id="1757"/>
      <w:r w:rsidRPr="002258D8">
        <w:rPr>
          <w:color w:val="auto"/>
          <w:sz w:val="28"/>
          <w:szCs w:val="28"/>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979" w:type="pct"/>
        <w:jc w:val="center"/>
        <w:tblInd w:w="-6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4"/>
        <w:gridCol w:w="2405"/>
        <w:gridCol w:w="5577"/>
      </w:tblGrid>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п/п</w:t>
            </w:r>
          </w:p>
        </w:tc>
        <w:tc>
          <w:tcPr>
            <w:tcW w:w="1252" w:type="pct"/>
            <w:hideMark/>
          </w:tcPr>
          <w:p w:rsidR="00617AE1" w:rsidRPr="002258D8" w:rsidRDefault="00617AE1" w:rsidP="00156F93">
            <w:pPr>
              <w:contextualSpacing/>
              <w:jc w:val="both"/>
              <w:rPr>
                <w:color w:val="auto"/>
                <w:sz w:val="28"/>
                <w:szCs w:val="28"/>
              </w:rPr>
            </w:pPr>
            <w:r w:rsidRPr="002258D8">
              <w:rPr>
                <w:color w:val="auto"/>
                <w:sz w:val="28"/>
                <w:szCs w:val="28"/>
              </w:rPr>
              <w:t>Балл бонитета</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Базовая налоговая ставка (тенге)</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lastRenderedPageBreak/>
              <w:t>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10,8</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21,7</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28,95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36,2</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38,6</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77,7</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82,95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93,8</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104,4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110</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115,3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120,6</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144,75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150,05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155,35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160,85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166,15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171,45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176,8</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182,4</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lastRenderedPageBreak/>
              <w:t>49.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187,7</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217,1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222,45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227,75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233,25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238,55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243,85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249,15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254,75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260,05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265,35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289,5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303,15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316,3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329,75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343,05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356,55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369,8</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383,3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396,6</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410,1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434,25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447,75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460,95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474,45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487,8</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501,3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514,55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528,05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541,35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554,85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595,1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611,05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627,25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643,35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659,3</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691,6</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707,55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lastRenderedPageBreak/>
              <w:t>90.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723,75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747,85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772</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796,1</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820,25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844,35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892,6</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916,75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940,85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r>
      <w:tr w:rsidR="002258D8" w:rsidRPr="002258D8" w:rsidTr="00156F93">
        <w:trPr>
          <w:jc w:val="center"/>
        </w:trPr>
        <w:tc>
          <w:tcPr>
            <w:tcW w:w="84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101.</w:t>
            </w:r>
          </w:p>
        </w:tc>
        <w:tc>
          <w:tcPr>
            <w:tcW w:w="12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100</w:t>
            </w:r>
          </w:p>
        </w:tc>
        <w:tc>
          <w:tcPr>
            <w:tcW w:w="290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1 013,3</w:t>
            </w:r>
          </w:p>
        </w:tc>
      </w:tr>
    </w:tbl>
    <w:p w:rsidR="00617AE1" w:rsidRPr="002258D8" w:rsidRDefault="00617AE1" w:rsidP="002258D8">
      <w:pPr>
        <w:ind w:firstLine="709"/>
        <w:contextualSpacing/>
        <w:jc w:val="both"/>
        <w:rPr>
          <w:color w:val="auto"/>
          <w:sz w:val="28"/>
          <w:szCs w:val="28"/>
        </w:rPr>
      </w:pPr>
      <w:bookmarkStart w:id="1758" w:name="SUB3780300"/>
      <w:bookmarkEnd w:id="1758"/>
      <w:r w:rsidRPr="002258D8">
        <w:rPr>
          <w:color w:val="auto"/>
          <w:sz w:val="28"/>
          <w:szCs w:val="28"/>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980" w:type="pct"/>
        <w:jc w:val="center"/>
        <w:tblInd w:w="-2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7"/>
        <w:gridCol w:w="1230"/>
        <w:gridCol w:w="5571"/>
      </w:tblGrid>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п/п</w:t>
            </w:r>
          </w:p>
        </w:tc>
        <w:tc>
          <w:tcPr>
            <w:tcW w:w="640" w:type="pct"/>
            <w:hideMark/>
          </w:tcPr>
          <w:p w:rsidR="00617AE1" w:rsidRPr="002258D8" w:rsidRDefault="00617AE1" w:rsidP="00156F93">
            <w:pPr>
              <w:contextualSpacing/>
              <w:jc w:val="both"/>
              <w:rPr>
                <w:color w:val="auto"/>
                <w:sz w:val="28"/>
                <w:szCs w:val="28"/>
              </w:rPr>
            </w:pPr>
            <w:r w:rsidRPr="002258D8">
              <w:rPr>
                <w:color w:val="auto"/>
                <w:sz w:val="28"/>
                <w:szCs w:val="28"/>
              </w:rPr>
              <w:t>Балл бонитета</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Базовая налоговая ставка (тенге)</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12,75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28,95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lastRenderedPageBreak/>
              <w:t>23.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33,75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45,85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53,05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55,45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60,3</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62,7</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65,15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69,95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74,8</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84,45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86,85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101,3</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103,75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106,15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108,55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110,95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113,4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115,8</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118,2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120,6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123,05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126,4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129,1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lastRenderedPageBreak/>
              <w:t>64.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132,2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135,1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138,2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141,1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144,25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147,45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150,35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153,45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156,35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159,4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162,3</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165,45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168,4</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171,55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174,65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177,55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180,75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183,55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186,7</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189,6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192,8</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195,9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198,8</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201,9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204,75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207,95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210,85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210,9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216,95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220</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223,1</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226</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229,2</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231,9</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235,15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238,05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241,25</w:t>
            </w:r>
          </w:p>
        </w:tc>
      </w:tr>
      <w:tr w:rsidR="002258D8" w:rsidRPr="002258D8" w:rsidTr="00156F93">
        <w:trPr>
          <w:trHeight w:val="20"/>
          <w:jc w:val="center"/>
        </w:trPr>
        <w:tc>
          <w:tcPr>
            <w:tcW w:w="14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101.</w:t>
            </w:r>
          </w:p>
        </w:tc>
        <w:tc>
          <w:tcPr>
            <w:tcW w:w="64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100</w:t>
            </w:r>
          </w:p>
        </w:tc>
        <w:tc>
          <w:tcPr>
            <w:tcW w:w="290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250,9</w:t>
            </w:r>
          </w:p>
        </w:tc>
      </w:tr>
    </w:tbl>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759" w:name="SUB3790000"/>
      <w:bookmarkEnd w:id="1759"/>
      <w:r w:rsidRPr="00156F93">
        <w:rPr>
          <w:rFonts w:ascii="Times New Roman" w:hAnsi="Times New Roman"/>
          <w:b/>
          <w:sz w:val="28"/>
          <w:szCs w:val="28"/>
        </w:rPr>
        <w:lastRenderedPageBreak/>
        <w:t>Базовые налоговые ставки на земли сельскохозяйственного назначения, предоставленные физическим лицам</w:t>
      </w:r>
    </w:p>
    <w:p w:rsidR="00617AE1" w:rsidRPr="002258D8" w:rsidRDefault="00617AE1" w:rsidP="002258D8">
      <w:pPr>
        <w:ind w:firstLine="709"/>
        <w:contextualSpacing/>
        <w:jc w:val="both"/>
        <w:rPr>
          <w:color w:val="auto"/>
          <w:sz w:val="28"/>
          <w:szCs w:val="28"/>
        </w:rPr>
      </w:pPr>
      <w:r w:rsidRPr="002258D8">
        <w:rPr>
          <w:color w:val="auto"/>
          <w:sz w:val="28"/>
          <w:szCs w:val="28"/>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617AE1" w:rsidRPr="002258D8" w:rsidRDefault="00617AE1" w:rsidP="002258D8">
      <w:pPr>
        <w:ind w:firstLine="709"/>
        <w:contextualSpacing/>
        <w:jc w:val="both"/>
        <w:rPr>
          <w:color w:val="auto"/>
          <w:sz w:val="28"/>
          <w:szCs w:val="28"/>
        </w:rPr>
      </w:pPr>
      <w:bookmarkStart w:id="1760" w:name="SUB3790001"/>
      <w:bookmarkEnd w:id="1760"/>
      <w:r w:rsidRPr="002258D8">
        <w:rPr>
          <w:color w:val="auto"/>
          <w:sz w:val="28"/>
          <w:szCs w:val="28"/>
        </w:rPr>
        <w:t>1) при площади до 0,50 гектара включительно - 20 тенге за 0,01 гектара;</w:t>
      </w:r>
    </w:p>
    <w:p w:rsidR="00617AE1" w:rsidRPr="002258D8" w:rsidRDefault="00617AE1" w:rsidP="002258D8">
      <w:pPr>
        <w:ind w:firstLine="709"/>
        <w:contextualSpacing/>
        <w:jc w:val="both"/>
        <w:rPr>
          <w:color w:val="auto"/>
          <w:sz w:val="28"/>
          <w:szCs w:val="28"/>
        </w:rPr>
      </w:pPr>
      <w:bookmarkStart w:id="1761" w:name="SUB3790002"/>
      <w:bookmarkEnd w:id="1761"/>
      <w:r w:rsidRPr="002258D8">
        <w:rPr>
          <w:color w:val="auto"/>
          <w:sz w:val="28"/>
          <w:szCs w:val="28"/>
        </w:rPr>
        <w:t>2) на площадь, превышающую 0,50 гектара, - 100 тенге за 0,01 гектара.</w:t>
      </w:r>
    </w:p>
    <w:p w:rsidR="00617AE1" w:rsidRPr="002258D8" w:rsidRDefault="00617AE1" w:rsidP="002258D8">
      <w:pPr>
        <w:ind w:firstLine="709"/>
        <w:contextualSpacing/>
        <w:jc w:val="both"/>
        <w:rPr>
          <w:color w:val="auto"/>
          <w:sz w:val="28"/>
          <w:szCs w:val="28"/>
        </w:rPr>
      </w:pP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762" w:name="SUB3810000"/>
      <w:bookmarkEnd w:id="1762"/>
      <w:r w:rsidRPr="00156F93">
        <w:rPr>
          <w:rFonts w:ascii="Times New Roman" w:hAnsi="Times New Roman"/>
          <w:b/>
          <w:sz w:val="28"/>
          <w:szCs w:val="28"/>
        </w:rPr>
        <w:t xml:space="preserve">Базовые налоговые ставки на земли населенных пунктов </w:t>
      </w:r>
    </w:p>
    <w:p w:rsidR="00617AE1" w:rsidRPr="002258D8" w:rsidRDefault="00617AE1" w:rsidP="002258D8">
      <w:pPr>
        <w:pStyle w:val="a8"/>
        <w:numPr>
          <w:ilvl w:val="0"/>
          <w:numId w:val="21"/>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Базовые налоговые ставки на земли населенных пунктов (за исключением) устанавливаются в расчете на один квадратный метр площади в следующих размерах:</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9"/>
        <w:gridCol w:w="2173"/>
        <w:gridCol w:w="3508"/>
        <w:gridCol w:w="2827"/>
      </w:tblGrid>
      <w:tr w:rsidR="002258D8" w:rsidRPr="002258D8" w:rsidTr="00EC47CF">
        <w:trPr>
          <w:jc w:val="center"/>
        </w:trPr>
        <w:tc>
          <w:tcPr>
            <w:tcW w:w="590" w:type="pct"/>
            <w:hideMark/>
          </w:tcPr>
          <w:p w:rsidR="00617AE1" w:rsidRPr="002258D8" w:rsidRDefault="00617AE1" w:rsidP="008F496C">
            <w:pPr>
              <w:contextualSpacing/>
              <w:jc w:val="both"/>
              <w:rPr>
                <w:color w:val="auto"/>
                <w:sz w:val="28"/>
                <w:szCs w:val="28"/>
              </w:rPr>
            </w:pPr>
            <w:r w:rsidRPr="002258D8">
              <w:rPr>
                <w:color w:val="auto"/>
                <w:sz w:val="28"/>
                <w:szCs w:val="28"/>
              </w:rPr>
              <w:t>№ п/п</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xml:space="preserve">Категория </w:t>
            </w:r>
          </w:p>
          <w:p w:rsidR="00617AE1" w:rsidRPr="002258D8" w:rsidRDefault="00617AE1" w:rsidP="002258D8">
            <w:pPr>
              <w:ind w:firstLine="709"/>
              <w:contextualSpacing/>
              <w:jc w:val="both"/>
              <w:rPr>
                <w:color w:val="auto"/>
                <w:sz w:val="28"/>
                <w:szCs w:val="28"/>
              </w:rPr>
            </w:pPr>
            <w:r w:rsidRPr="002258D8">
              <w:rPr>
                <w:color w:val="auto"/>
                <w:sz w:val="28"/>
                <w:szCs w:val="28"/>
              </w:rPr>
              <w:t>населенного пункта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Базовые ставки налога на земли населенных пунктов, за исключением земель, занятых жилищным фондом, в том числе строениями и сооружениями при нем (тенге)</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Базовые ставки налога на земли, занятые жилищным фондом, в том числе строениями и сооружениями при нем (тенге)</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Алматы</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28,95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0,96</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Астана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19,30</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0,96</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Актау</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Актобе</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Атырау</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8,20</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Караганда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Кызылорда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8,68</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Кокшетау</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Костанай</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6,27</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Павлодар</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Петропавловск</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Талдыкорган</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9,17</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Тараз</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9,17</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Уральск</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lastRenderedPageBreak/>
              <w:t>15.</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Усть-Каменогорск</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Шымкент</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9,17</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Алматинская область:</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областного значения</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0,39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районного значения</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0,39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Акмолинская область:</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областного значения</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0,39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районного значения</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5,02</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0,39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Остальные города областного значения города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 процентов от ставки, установленной для областного центра</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0,39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Остальные города районного значения</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 процентов от ставки, установленной для областного центра</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0,19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Поселки</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0,96</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0,13</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xml:space="preserve">Села </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0,48</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0,09</w:t>
            </w:r>
          </w:p>
        </w:tc>
      </w:tr>
    </w:tbl>
    <w:p w:rsidR="00617AE1" w:rsidRPr="002258D8" w:rsidRDefault="00617AE1" w:rsidP="002258D8">
      <w:pPr>
        <w:ind w:firstLine="709"/>
        <w:contextualSpacing/>
        <w:jc w:val="both"/>
        <w:rPr>
          <w:color w:val="auto"/>
          <w:sz w:val="28"/>
          <w:szCs w:val="28"/>
        </w:rPr>
      </w:pPr>
      <w:r w:rsidRPr="002258D8">
        <w:rPr>
          <w:color w:val="auto"/>
          <w:sz w:val="28"/>
          <w:szCs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уполномоченным органом в области технического регулирования.</w:t>
      </w:r>
    </w:p>
    <w:p w:rsidR="001C69BF" w:rsidRPr="002258D8" w:rsidRDefault="001C69BF" w:rsidP="002258D8">
      <w:pPr>
        <w:ind w:firstLine="709"/>
        <w:contextualSpacing/>
        <w:jc w:val="both"/>
        <w:rPr>
          <w:color w:val="auto"/>
          <w:sz w:val="28"/>
          <w:szCs w:val="28"/>
        </w:rPr>
      </w:pPr>
      <w:r w:rsidRPr="002258D8">
        <w:rPr>
          <w:color w:val="auto"/>
          <w:sz w:val="28"/>
          <w:szCs w:val="28"/>
        </w:rPr>
        <w:t>2. Придомовые земельные участки подлежат налогообложению по следующим базовым налоговым ставкам:</w:t>
      </w:r>
    </w:p>
    <w:p w:rsidR="001C69BF" w:rsidRPr="002258D8" w:rsidRDefault="001C69BF" w:rsidP="002258D8">
      <w:pPr>
        <w:ind w:firstLine="709"/>
        <w:contextualSpacing/>
        <w:jc w:val="both"/>
        <w:rPr>
          <w:color w:val="auto"/>
          <w:sz w:val="28"/>
          <w:szCs w:val="28"/>
        </w:rPr>
      </w:pPr>
      <w:r w:rsidRPr="002258D8">
        <w:rPr>
          <w:color w:val="auto"/>
          <w:sz w:val="28"/>
          <w:szCs w:val="28"/>
        </w:rPr>
        <w:t>1) для городов Астаны, Алматы и городов областного значения:</w:t>
      </w:r>
    </w:p>
    <w:p w:rsidR="001C69BF" w:rsidRPr="002258D8" w:rsidRDefault="001C69BF" w:rsidP="002258D8">
      <w:pPr>
        <w:ind w:firstLine="709"/>
        <w:contextualSpacing/>
        <w:jc w:val="both"/>
        <w:rPr>
          <w:color w:val="auto"/>
          <w:sz w:val="28"/>
          <w:szCs w:val="28"/>
        </w:rPr>
      </w:pPr>
      <w:r w:rsidRPr="002258D8">
        <w:rPr>
          <w:color w:val="auto"/>
          <w:sz w:val="28"/>
          <w:szCs w:val="28"/>
        </w:rPr>
        <w:t>при площади до 1000 квадратных метров включительно - 0,20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на площадь, превышающую 1000 квадратных метров, - 6,00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lastRenderedPageBreak/>
        <w:t>2) для остальных населенных пунктов:</w:t>
      </w:r>
    </w:p>
    <w:p w:rsidR="001C69BF" w:rsidRPr="002258D8" w:rsidRDefault="001C69BF" w:rsidP="002258D8">
      <w:pPr>
        <w:ind w:firstLine="709"/>
        <w:contextualSpacing/>
        <w:jc w:val="both"/>
        <w:rPr>
          <w:color w:val="auto"/>
          <w:sz w:val="28"/>
          <w:szCs w:val="28"/>
        </w:rPr>
      </w:pPr>
      <w:r w:rsidRPr="002258D8">
        <w:rPr>
          <w:color w:val="auto"/>
          <w:sz w:val="28"/>
          <w:szCs w:val="28"/>
        </w:rPr>
        <w:t>при площади до 5000 квадратных метров включительно - 0,20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на площадь, превышающую 5000 квадратных метров, - 1,00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617AE1" w:rsidRPr="002258D8" w:rsidRDefault="00617AE1" w:rsidP="002258D8">
      <w:pPr>
        <w:ind w:firstLine="709"/>
        <w:contextualSpacing/>
        <w:jc w:val="both"/>
        <w:rPr>
          <w:color w:val="auto"/>
          <w:sz w:val="28"/>
          <w:szCs w:val="28"/>
        </w:rPr>
      </w:pP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763" w:name="SUB3830000"/>
      <w:bookmarkEnd w:id="1763"/>
      <w:r w:rsidRPr="00156F93">
        <w:rPr>
          <w:rFonts w:ascii="Times New Roman" w:hAnsi="Times New Roman"/>
          <w:b/>
          <w:sz w:val="28"/>
          <w:szCs w:val="28"/>
        </w:rPr>
        <w:t>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617AE1" w:rsidRPr="002258D8" w:rsidRDefault="00617AE1" w:rsidP="002258D8">
      <w:pPr>
        <w:ind w:firstLine="709"/>
        <w:contextualSpacing/>
        <w:jc w:val="both"/>
        <w:rPr>
          <w:color w:val="auto"/>
          <w:sz w:val="28"/>
          <w:szCs w:val="28"/>
        </w:rPr>
      </w:pPr>
      <w:r w:rsidRPr="002258D8">
        <w:rPr>
          <w:color w:val="auto"/>
          <w:sz w:val="28"/>
          <w:szCs w:val="28"/>
        </w:rPr>
        <w:t>1. Базовые налоговые ставки за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276"/>
        <w:gridCol w:w="1985"/>
        <w:gridCol w:w="1417"/>
        <w:gridCol w:w="1276"/>
        <w:gridCol w:w="2551"/>
      </w:tblGrid>
      <w:tr w:rsidR="002258D8" w:rsidRPr="002258D8" w:rsidTr="00156F93">
        <w:trPr>
          <w:trHeight w:val="330"/>
        </w:trPr>
        <w:tc>
          <w:tcPr>
            <w:tcW w:w="1149"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 п/п</w:t>
            </w:r>
          </w:p>
        </w:tc>
        <w:tc>
          <w:tcPr>
            <w:tcW w:w="1276"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Балл бонитета</w:t>
            </w:r>
          </w:p>
        </w:tc>
        <w:tc>
          <w:tcPr>
            <w:tcW w:w="1985"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Базовая налоговая ставка (тенге)</w:t>
            </w:r>
          </w:p>
        </w:tc>
        <w:tc>
          <w:tcPr>
            <w:tcW w:w="1417"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w:t>
            </w:r>
          </w:p>
          <w:p w:rsidR="00617AE1" w:rsidRPr="002258D8" w:rsidRDefault="00617AE1" w:rsidP="008F496C">
            <w:pPr>
              <w:contextualSpacing/>
              <w:jc w:val="both"/>
              <w:rPr>
                <w:color w:val="auto"/>
                <w:sz w:val="28"/>
                <w:szCs w:val="28"/>
              </w:rPr>
            </w:pPr>
            <w:r w:rsidRPr="002258D8">
              <w:rPr>
                <w:color w:val="auto"/>
                <w:sz w:val="28"/>
                <w:szCs w:val="28"/>
              </w:rPr>
              <w:t>п/п</w:t>
            </w:r>
          </w:p>
        </w:tc>
        <w:tc>
          <w:tcPr>
            <w:tcW w:w="1276"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Балл бонитета</w:t>
            </w:r>
          </w:p>
        </w:tc>
        <w:tc>
          <w:tcPr>
            <w:tcW w:w="2551"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Базовая налоговая ставка (тенге)</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2634,45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91,67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2690,23</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135,1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2745,95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178,52</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2801,72</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221,95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2857,46</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265,37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2913,24</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308,8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2968,96</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352,22</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3024,73</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395,65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3080,47</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439,07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3136,25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3188,36</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530,75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3247,75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592,41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3325,49</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654,08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3364,61</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715,68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3423,05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777,35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3489,25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839,01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3539,95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lastRenderedPageBreak/>
              <w:t>18.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900,67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3598,39</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962,29</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3656,81</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1023,96</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3715,25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1084,66</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3769,29</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1138,7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3829,64</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1189,07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3890,53</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1239,35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3951,67</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1287,73</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4012,79</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1340,29</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4073,88</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1390,66</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4135,02</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1441,07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4196,15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1491,45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4257,23</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1541,88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4319,34</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1592,25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4371,45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1646,29</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4432,57</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1693,03</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4493,66</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1740,76</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4554,8</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1788,47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4615,92</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1836,2</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4677,01</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1883,87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4738,15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1931,58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4799,27</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1979,31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4860,36</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2027,02</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4921,5</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2074,75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4975,54</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2126,86</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5054,48</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2178,19</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5134,32</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2228,61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5214,22</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2278,98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5294,09</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2329,41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5373,99</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2379,79</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5453,83</w:t>
            </w:r>
          </w:p>
        </w:tc>
      </w:tr>
      <w:tr w:rsidR="002258D8" w:rsidRPr="002258D8" w:rsidTr="00156F93">
        <w:trPr>
          <w:trHeight w:val="330"/>
        </w:trPr>
        <w:tc>
          <w:tcPr>
            <w:tcW w:w="1149" w:type="dxa"/>
            <w:shd w:val="clear" w:color="auto" w:fill="auto"/>
            <w:vAlign w:val="center"/>
            <w:hideMark/>
          </w:tcPr>
          <w:p w:rsidR="00617AE1" w:rsidRPr="002258D8" w:rsidRDefault="00EF3FD9" w:rsidP="008F496C">
            <w:pPr>
              <w:ind w:firstLine="191"/>
              <w:contextualSpacing/>
              <w:jc w:val="both"/>
              <w:rPr>
                <w:color w:val="auto"/>
                <w:sz w:val="28"/>
                <w:szCs w:val="28"/>
              </w:rPr>
            </w:pPr>
            <w:r w:rsidRPr="002258D8">
              <w:rPr>
                <w:color w:val="auto"/>
                <w:sz w:val="28"/>
                <w:szCs w:val="28"/>
              </w:rPr>
              <w:t>48.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2340,22</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5533,73</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2480,57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5613,59</w:t>
            </w:r>
          </w:p>
        </w:tc>
      </w:tr>
      <w:tr w:rsidR="002258D8" w:rsidRPr="002258D8" w:rsidTr="00156F93">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50.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2531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5693,5</w:t>
            </w:r>
          </w:p>
        </w:tc>
      </w:tr>
      <w:tr w:rsidR="002258D8" w:rsidRPr="002258D8" w:rsidTr="00156F93">
        <w:trPr>
          <w:trHeight w:val="645"/>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51.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2582,34</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100</w:t>
            </w:r>
          </w:p>
        </w:tc>
        <w:tc>
          <w:tcPr>
            <w:tcW w:w="2551"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5790</w:t>
            </w:r>
          </w:p>
        </w:tc>
      </w:tr>
    </w:tbl>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 </w:t>
      </w:r>
      <w:bookmarkStart w:id="1764" w:name="SUB3830200"/>
      <w:bookmarkEnd w:id="1764"/>
      <w:r w:rsidRPr="002258D8">
        <w:rPr>
          <w:color w:val="auto"/>
          <w:sz w:val="28"/>
          <w:szCs w:val="28"/>
        </w:rPr>
        <w:t xml:space="preserve">2. Земли, предоставленные для нужд обороны, за исключением земель, временно используемых другими землепользователями </w:t>
      </w:r>
      <w:r w:rsidRPr="002258D8">
        <w:rPr>
          <w:color w:val="auto"/>
          <w:sz w:val="28"/>
          <w:szCs w:val="28"/>
        </w:rPr>
        <w:br/>
        <w:t xml:space="preserve">в соответствии с земельным законодательством Республики Казахстан, </w:t>
      </w:r>
      <w:r w:rsidRPr="002258D8">
        <w:rPr>
          <w:color w:val="auto"/>
          <w:sz w:val="28"/>
          <w:szCs w:val="28"/>
        </w:rPr>
        <w:lastRenderedPageBreak/>
        <w:t>подлежат налогообложению по ставкам, установленным пунктом 1 настоящей статьи.</w:t>
      </w:r>
    </w:p>
    <w:p w:rsidR="00617AE1" w:rsidRPr="002258D8" w:rsidRDefault="00617AE1" w:rsidP="002258D8">
      <w:pPr>
        <w:ind w:firstLine="709"/>
        <w:contextualSpacing/>
        <w:jc w:val="both"/>
        <w:rPr>
          <w:color w:val="auto"/>
          <w:sz w:val="28"/>
          <w:szCs w:val="28"/>
        </w:rPr>
      </w:pPr>
      <w:bookmarkStart w:id="1765" w:name="SUB3830300"/>
      <w:bookmarkEnd w:id="1765"/>
      <w:r w:rsidRPr="002258D8">
        <w:rPr>
          <w:color w:val="auto"/>
          <w:sz w:val="28"/>
          <w:szCs w:val="28"/>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bookmarkStart w:id="1766" w:name="SUB1002376828_4"/>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766"/>
      <w:r w:rsidRPr="002258D8">
        <w:rPr>
          <w:color w:val="auto"/>
          <w:sz w:val="28"/>
          <w:szCs w:val="28"/>
        </w:rPr>
        <w:t xml:space="preserve">, с учетом условий </w:t>
      </w:r>
      <w:bookmarkStart w:id="1767" w:name="SUB1002376837_3"/>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6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68" w:name="SUB3830400"/>
      <w:bookmarkEnd w:id="1768"/>
      <w:r w:rsidRPr="002258D8">
        <w:rPr>
          <w:color w:val="auto"/>
          <w:sz w:val="28"/>
          <w:szCs w:val="28"/>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bookmarkStart w:id="1769" w:name="SUB1002376828_5"/>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769"/>
      <w:r w:rsidRPr="002258D8">
        <w:rPr>
          <w:color w:val="auto"/>
          <w:sz w:val="28"/>
          <w:szCs w:val="28"/>
        </w:rPr>
        <w:t xml:space="preserve"> настоящего Кодекса, с учетом условий </w:t>
      </w:r>
      <w:bookmarkStart w:id="1770" w:name="SUB1002376837_4"/>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70"/>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771" w:name="SUB3840000"/>
      <w:bookmarkEnd w:id="1771"/>
      <w:r w:rsidRPr="00156F93">
        <w:rPr>
          <w:rFonts w:ascii="Times New Roman" w:hAnsi="Times New Roman"/>
          <w:b/>
          <w:sz w:val="28"/>
          <w:szCs w:val="28"/>
        </w:rPr>
        <w:t>Налоговые ставки на земли промышленности, расположенные в черте населенных пунктов</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Земли промышленности (включая шахты, карьеры), за исключением земель, указанных в пункте 3 настоящей статьи и в </w:t>
      </w:r>
      <w:bookmarkStart w:id="1772" w:name="SUB1002376836_2"/>
      <w:r w:rsidRPr="002258D8">
        <w:rPr>
          <w:color w:val="auto"/>
          <w:sz w:val="28"/>
          <w:szCs w:val="28"/>
        </w:rPr>
        <w:fldChar w:fldCharType="begin"/>
      </w:r>
      <w:r w:rsidRPr="002258D8">
        <w:rPr>
          <w:color w:val="auto"/>
          <w:sz w:val="28"/>
          <w:szCs w:val="28"/>
        </w:rPr>
        <w:instrText xml:space="preserve"> HYPERLINK "http://online.zakon.kz/Document/?link_id=1002376836" \t "_parent" </w:instrText>
      </w:r>
      <w:r w:rsidRPr="002258D8">
        <w:rPr>
          <w:color w:val="auto"/>
          <w:sz w:val="28"/>
          <w:szCs w:val="28"/>
        </w:rPr>
        <w:fldChar w:fldCharType="separate"/>
      </w:r>
      <w:r w:rsidRPr="002258D8">
        <w:rPr>
          <w:color w:val="auto"/>
          <w:sz w:val="28"/>
          <w:szCs w:val="28"/>
        </w:rPr>
        <w:t>статье 384</w:t>
      </w:r>
      <w:r w:rsidRPr="002258D8">
        <w:rPr>
          <w:color w:val="auto"/>
          <w:sz w:val="28"/>
          <w:szCs w:val="28"/>
        </w:rPr>
        <w:fldChar w:fldCharType="end"/>
      </w:r>
      <w:bookmarkEnd w:id="1772"/>
      <w:r w:rsidRPr="002258D8">
        <w:rPr>
          <w:color w:val="auto"/>
          <w:sz w:val="28"/>
          <w:szCs w:val="28"/>
        </w:rPr>
        <w:t xml:space="preserve"> настоящего Кодекса, облагаются налогом по базовым ставкам, установленным </w:t>
      </w:r>
      <w:bookmarkStart w:id="1773" w:name="SUB1002376831_2"/>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73"/>
      <w:r w:rsidRPr="002258D8">
        <w:rPr>
          <w:color w:val="auto"/>
          <w:sz w:val="28"/>
          <w:szCs w:val="28"/>
        </w:rPr>
        <w:t xml:space="preserve"> настоящего Кодекса, с учетом условий </w:t>
      </w:r>
      <w:bookmarkStart w:id="1774" w:name="SUB1002376837_5"/>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74"/>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75" w:name="SUB3840200"/>
      <w:bookmarkEnd w:id="1775"/>
      <w:r w:rsidRPr="002258D8">
        <w:rPr>
          <w:color w:val="auto"/>
          <w:sz w:val="28"/>
          <w:szCs w:val="28"/>
        </w:rPr>
        <w:t xml:space="preserve">2. Базовые ставки на земли промышленности (включая шахты, карьеры), за исключением земель, указанных в пункте 3 настоящей статьи и в </w:t>
      </w:r>
      <w:bookmarkStart w:id="1776" w:name="SUB1002376836_3"/>
      <w:r w:rsidRPr="002258D8">
        <w:rPr>
          <w:color w:val="auto"/>
          <w:sz w:val="28"/>
          <w:szCs w:val="28"/>
        </w:rPr>
        <w:fldChar w:fldCharType="begin"/>
      </w:r>
      <w:r w:rsidRPr="002258D8">
        <w:rPr>
          <w:color w:val="auto"/>
          <w:sz w:val="28"/>
          <w:szCs w:val="28"/>
        </w:rPr>
        <w:instrText xml:space="preserve"> HYPERLINK "http://online.zakon.kz/Document/?link_id=1002376836" \t "_parent" </w:instrText>
      </w:r>
      <w:r w:rsidRPr="002258D8">
        <w:rPr>
          <w:color w:val="auto"/>
          <w:sz w:val="28"/>
          <w:szCs w:val="28"/>
        </w:rPr>
        <w:fldChar w:fldCharType="separate"/>
      </w:r>
      <w:r w:rsidRPr="002258D8">
        <w:rPr>
          <w:color w:val="auto"/>
          <w:sz w:val="28"/>
          <w:szCs w:val="28"/>
        </w:rPr>
        <w:t>статье 384</w:t>
      </w:r>
      <w:r w:rsidRPr="002258D8">
        <w:rPr>
          <w:color w:val="auto"/>
          <w:sz w:val="28"/>
          <w:szCs w:val="28"/>
        </w:rPr>
        <w:fldChar w:fldCharType="end"/>
      </w:r>
      <w:bookmarkEnd w:id="1776"/>
      <w:r w:rsidRPr="002258D8">
        <w:rPr>
          <w:color w:val="auto"/>
          <w:sz w:val="28"/>
          <w:szCs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установленного </w:t>
      </w:r>
      <w:bookmarkStart w:id="1777" w:name="SUB1002376837_6"/>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пунктом 1 статьи 385</w:t>
      </w:r>
      <w:r w:rsidRPr="002258D8">
        <w:rPr>
          <w:color w:val="auto"/>
          <w:sz w:val="28"/>
          <w:szCs w:val="28"/>
        </w:rPr>
        <w:fldChar w:fldCharType="end"/>
      </w:r>
      <w:bookmarkEnd w:id="1777"/>
      <w:r w:rsidRPr="002258D8">
        <w:rPr>
          <w:color w:val="auto"/>
          <w:sz w:val="28"/>
          <w:szCs w:val="28"/>
        </w:rPr>
        <w:t xml:space="preserve"> настоящего Кодекса, не должно превышать </w:t>
      </w:r>
      <w:r w:rsidR="00710F7A" w:rsidRPr="002258D8">
        <w:rPr>
          <w:color w:val="auto"/>
          <w:sz w:val="28"/>
          <w:szCs w:val="28"/>
        </w:rPr>
        <w:t>тридцати</w:t>
      </w:r>
      <w:r w:rsidRPr="002258D8">
        <w:rPr>
          <w:color w:val="auto"/>
          <w:sz w:val="28"/>
          <w:szCs w:val="28"/>
        </w:rPr>
        <w:t xml:space="preserve"> процентов базовой ставки.</w:t>
      </w:r>
    </w:p>
    <w:p w:rsidR="00617AE1" w:rsidRPr="002258D8" w:rsidRDefault="00617AE1" w:rsidP="002258D8">
      <w:pPr>
        <w:ind w:firstLine="709"/>
        <w:contextualSpacing/>
        <w:jc w:val="both"/>
        <w:rPr>
          <w:color w:val="auto"/>
          <w:sz w:val="28"/>
          <w:szCs w:val="28"/>
        </w:rPr>
      </w:pPr>
      <w:bookmarkStart w:id="1778" w:name="SUB3840300"/>
      <w:bookmarkEnd w:id="1778"/>
      <w:r w:rsidRPr="002258D8">
        <w:rPr>
          <w:color w:val="auto"/>
          <w:sz w:val="28"/>
          <w:szCs w:val="28"/>
        </w:rPr>
        <w:t xml:space="preserve">3. Земли промышленности, расположенные в черте населенного пункта, занятые аэродромами, облагаются налогом по базовым ставкам, установленным </w:t>
      </w:r>
      <w:bookmarkStart w:id="1779" w:name="SUB1002376833_2"/>
      <w:r w:rsidRPr="002258D8">
        <w:rPr>
          <w:color w:val="auto"/>
          <w:sz w:val="28"/>
          <w:szCs w:val="28"/>
        </w:rPr>
        <w:fldChar w:fldCharType="begin"/>
      </w:r>
      <w:r w:rsidRPr="002258D8">
        <w:rPr>
          <w:color w:val="auto"/>
          <w:sz w:val="28"/>
          <w:szCs w:val="28"/>
        </w:rPr>
        <w:instrText xml:space="preserve"> HYPERLINK "http://online.zakon.kz/Document/?link_id=1002376833" \t "_parent" </w:instrText>
      </w:r>
      <w:r w:rsidRPr="002258D8">
        <w:rPr>
          <w:color w:val="auto"/>
          <w:sz w:val="28"/>
          <w:szCs w:val="28"/>
        </w:rPr>
        <w:fldChar w:fldCharType="separate"/>
      </w:r>
      <w:r w:rsidRPr="002258D8">
        <w:rPr>
          <w:color w:val="auto"/>
          <w:sz w:val="28"/>
          <w:szCs w:val="28"/>
        </w:rPr>
        <w:t>статьей 381</w:t>
      </w:r>
      <w:r w:rsidRPr="002258D8">
        <w:rPr>
          <w:color w:val="auto"/>
          <w:sz w:val="28"/>
          <w:szCs w:val="28"/>
        </w:rPr>
        <w:fldChar w:fldCharType="end"/>
      </w:r>
      <w:bookmarkEnd w:id="1779"/>
      <w:r w:rsidRPr="002258D8">
        <w:rPr>
          <w:color w:val="auto"/>
          <w:sz w:val="28"/>
          <w:szCs w:val="28"/>
        </w:rPr>
        <w:t xml:space="preserve"> настоящего Кодекса, с учетом условий </w:t>
      </w:r>
      <w:bookmarkStart w:id="1780" w:name="SUB1002376837_7"/>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80"/>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bookmarkStart w:id="1781" w:name="SUB1002376831_3"/>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81"/>
      <w:r w:rsidRPr="002258D8">
        <w:rPr>
          <w:color w:val="auto"/>
          <w:sz w:val="28"/>
          <w:szCs w:val="28"/>
        </w:rPr>
        <w:t xml:space="preserve"> настоящего Кодекса, с учетом условий </w:t>
      </w:r>
      <w:bookmarkStart w:id="1782" w:name="SUB1002376837_8"/>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82"/>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617AE1" w:rsidRPr="002258D8" w:rsidRDefault="00617AE1" w:rsidP="002258D8">
      <w:pPr>
        <w:ind w:firstLine="709"/>
        <w:contextualSpacing/>
        <w:jc w:val="both"/>
        <w:rPr>
          <w:color w:val="auto"/>
          <w:sz w:val="28"/>
          <w:szCs w:val="28"/>
        </w:rPr>
      </w:pP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783" w:name="SUB3850000"/>
      <w:bookmarkEnd w:id="1783"/>
      <w:r w:rsidRPr="00156F93">
        <w:rPr>
          <w:rFonts w:ascii="Times New Roman" w:hAnsi="Times New Roman"/>
          <w:b/>
          <w:sz w:val="28"/>
          <w:szCs w:val="28"/>
        </w:rPr>
        <w:t>Налоговые ставки на земли особо охраняемых природных территорий, лесного фонда и водного фонда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bookmarkStart w:id="1784" w:name="SUB1002376828_6"/>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784"/>
      <w:r w:rsidRPr="002258D8">
        <w:rPr>
          <w:color w:val="auto"/>
          <w:sz w:val="28"/>
          <w:szCs w:val="28"/>
        </w:rPr>
        <w:t xml:space="preserve"> </w:t>
      </w:r>
      <w:r w:rsidRPr="002258D8">
        <w:rPr>
          <w:color w:val="auto"/>
          <w:sz w:val="28"/>
          <w:szCs w:val="28"/>
        </w:rPr>
        <w:lastRenderedPageBreak/>
        <w:t xml:space="preserve">настоящего Кодекса, с учетом условий </w:t>
      </w:r>
      <w:bookmarkStart w:id="1785" w:name="SUB1002376837_9"/>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85"/>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86" w:name="SUB3850200"/>
      <w:bookmarkEnd w:id="1786"/>
      <w:r w:rsidRPr="002258D8">
        <w:rPr>
          <w:color w:val="auto"/>
          <w:sz w:val="28"/>
          <w:szCs w:val="28"/>
        </w:rP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w:t>
      </w:r>
      <w:bookmarkStart w:id="1787" w:name="SUB1002376833_3"/>
      <w:r w:rsidRPr="002258D8">
        <w:rPr>
          <w:color w:val="auto"/>
          <w:sz w:val="28"/>
          <w:szCs w:val="28"/>
        </w:rPr>
        <w:fldChar w:fldCharType="begin"/>
      </w:r>
      <w:r w:rsidRPr="002258D8">
        <w:rPr>
          <w:color w:val="auto"/>
          <w:sz w:val="28"/>
          <w:szCs w:val="28"/>
        </w:rPr>
        <w:instrText xml:space="preserve"> HYPERLINK "http://online.zakon.kz/Document/?link_id=1002376833" \t "_parent" </w:instrText>
      </w:r>
      <w:r w:rsidRPr="002258D8">
        <w:rPr>
          <w:color w:val="auto"/>
          <w:sz w:val="28"/>
          <w:szCs w:val="28"/>
        </w:rPr>
        <w:fldChar w:fldCharType="separate"/>
      </w:r>
      <w:r w:rsidRPr="002258D8">
        <w:rPr>
          <w:color w:val="auto"/>
          <w:sz w:val="28"/>
          <w:szCs w:val="28"/>
        </w:rPr>
        <w:t>статьей 381</w:t>
      </w:r>
      <w:r w:rsidRPr="002258D8">
        <w:rPr>
          <w:color w:val="auto"/>
          <w:sz w:val="28"/>
          <w:szCs w:val="28"/>
        </w:rPr>
        <w:fldChar w:fldCharType="end"/>
      </w:r>
      <w:bookmarkEnd w:id="1787"/>
      <w:r w:rsidRPr="002258D8">
        <w:rPr>
          <w:color w:val="auto"/>
          <w:sz w:val="28"/>
          <w:szCs w:val="28"/>
        </w:rPr>
        <w:t xml:space="preserve"> настоящего Кодекса, с учетом условий </w:t>
      </w:r>
      <w:bookmarkStart w:id="1788" w:name="SUB1002376837_10"/>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88"/>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bookmarkStart w:id="1789" w:name="SUB3860000"/>
      <w:bookmarkEnd w:id="1789"/>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приведенной в </w:t>
      </w:r>
      <w:bookmarkStart w:id="1790" w:name="SUB1002376831_4"/>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790"/>
      <w:r w:rsidRPr="002258D8">
        <w:rPr>
          <w:color w:val="auto"/>
          <w:sz w:val="28"/>
          <w:szCs w:val="28"/>
        </w:rPr>
        <w:t xml:space="preserve"> настоящего Кодекса, увеличенным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Земли других категорий, </w:t>
      </w:r>
      <w:r w:rsidR="00745138" w:rsidRPr="002258D8">
        <w:rPr>
          <w:color w:val="auto"/>
          <w:sz w:val="28"/>
          <w:szCs w:val="28"/>
        </w:rPr>
        <w:t>выделенные</w:t>
      </w:r>
      <w:r w:rsidRPr="002258D8">
        <w:rPr>
          <w:color w:val="auto"/>
          <w:sz w:val="28"/>
          <w:szCs w:val="28"/>
        </w:rPr>
        <w:t xml:space="preserve">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380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91" w:name="SUB1002376831_5"/>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9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92" w:name="SUB3860200"/>
      <w:bookmarkEnd w:id="1792"/>
      <w:r w:rsidRPr="002258D8">
        <w:rPr>
          <w:color w:val="auto"/>
          <w:sz w:val="28"/>
          <w:szCs w:val="28"/>
        </w:rPr>
        <w:t xml:space="preserve">2. Земли населенных пунктов, занятые под казино, подлежат налогообложению по базовым ставкам на земли населенных пунктов, установленным </w:t>
      </w:r>
      <w:bookmarkStart w:id="1793" w:name="SUB1002376831_6"/>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93"/>
      <w:r w:rsidRPr="002258D8">
        <w:rPr>
          <w:color w:val="auto"/>
          <w:sz w:val="28"/>
          <w:szCs w:val="28"/>
        </w:rPr>
        <w:t xml:space="preserve"> настоящего Кодекса, увеличенным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bookmarkStart w:id="1794" w:name="SUB1002376831_7"/>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94"/>
      <w:r w:rsidRPr="002258D8">
        <w:rPr>
          <w:color w:val="auto"/>
          <w:sz w:val="28"/>
          <w:szCs w:val="28"/>
        </w:rPr>
        <w:t xml:space="preserve"> настоящего Кодекса, увеличенным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Базовые ставки на земли населенного пункта, которые применяются при исчислении налога, устанавливаются местным представительным органом.</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95" w:name="SUB1002376831_8"/>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95"/>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96" w:name="SUB3860300"/>
      <w:bookmarkEnd w:id="1796"/>
      <w:r w:rsidRPr="002258D8">
        <w:rPr>
          <w:color w:val="auto"/>
          <w:sz w:val="28"/>
          <w:szCs w:val="28"/>
        </w:rPr>
        <w:t xml:space="preserve">3. Земли населенных пунктов, </w:t>
      </w:r>
      <w:r w:rsidR="00745138" w:rsidRPr="002258D8">
        <w:rPr>
          <w:color w:val="auto"/>
          <w:sz w:val="28"/>
          <w:szCs w:val="28"/>
        </w:rPr>
        <w:t xml:space="preserve">выделенные </w:t>
      </w:r>
      <w:r w:rsidRPr="002258D8">
        <w:rPr>
          <w:color w:val="auto"/>
          <w:sz w:val="28"/>
          <w:szCs w:val="28"/>
        </w:rPr>
        <w:t xml:space="preserve">под автостоянки (паркинги), подлежат налогообложению по базовым ставкам на земли населенных пунктов, установленным в графе 3 таблицы, приведенной в </w:t>
      </w:r>
      <w:bookmarkStart w:id="1797" w:name="SUB1002376831_9"/>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79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lastRenderedPageBreak/>
        <w:t xml:space="preserve">Земли других категорий, </w:t>
      </w:r>
      <w:r w:rsidR="00745138" w:rsidRPr="002258D8">
        <w:rPr>
          <w:color w:val="auto"/>
          <w:sz w:val="28"/>
          <w:szCs w:val="28"/>
        </w:rPr>
        <w:t>выделенные</w:t>
      </w:r>
      <w:r w:rsidRPr="002258D8">
        <w:rPr>
          <w:color w:val="auto"/>
          <w:sz w:val="28"/>
          <w:szCs w:val="28"/>
        </w:rPr>
        <w:t xml:space="preserve">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w:t>
      </w:r>
      <w:bookmarkStart w:id="1798" w:name="SUB1002376831_10"/>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798"/>
      <w:r w:rsidRPr="002258D8">
        <w:rPr>
          <w:color w:val="auto"/>
          <w:sz w:val="28"/>
          <w:szCs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w:t>
      </w:r>
      <w:bookmarkStart w:id="1799" w:name="SUB1001463216"/>
      <w:r w:rsidRPr="002258D8">
        <w:rPr>
          <w:color w:val="auto"/>
          <w:sz w:val="28"/>
          <w:szCs w:val="28"/>
        </w:rPr>
        <w:fldChar w:fldCharType="begin"/>
      </w:r>
      <w:r w:rsidRPr="002258D8">
        <w:rPr>
          <w:color w:val="auto"/>
          <w:sz w:val="28"/>
          <w:szCs w:val="28"/>
        </w:rPr>
        <w:instrText xml:space="preserve"> HYPERLINK "http://online.zakon.kz/Document/?link_id=1001463216" \t "_parent" </w:instrText>
      </w:r>
      <w:r w:rsidRPr="002258D8">
        <w:rPr>
          <w:color w:val="auto"/>
          <w:sz w:val="28"/>
          <w:szCs w:val="28"/>
        </w:rPr>
        <w:fldChar w:fldCharType="separate"/>
      </w:r>
      <w:r w:rsidRPr="002258D8">
        <w:rPr>
          <w:color w:val="auto"/>
          <w:sz w:val="28"/>
          <w:szCs w:val="28"/>
        </w:rPr>
        <w:t>решению</w:t>
      </w:r>
      <w:r w:rsidRPr="002258D8">
        <w:rPr>
          <w:color w:val="auto"/>
          <w:sz w:val="28"/>
          <w:szCs w:val="28"/>
        </w:rPr>
        <w:fldChar w:fldCharType="end"/>
      </w:r>
      <w:bookmarkEnd w:id="1799"/>
      <w:r w:rsidRPr="002258D8">
        <w:rPr>
          <w:color w:val="auto"/>
          <w:sz w:val="28"/>
          <w:szCs w:val="28"/>
        </w:rPr>
        <w:t xml:space="preserve">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категории автостоянок (паркингов), устанавливаемых местным представительным органом.</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запрещается повышение ставок земельного налога индивидуально для отдельных налогоплательщиков.</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bookmarkStart w:id="1800" w:name="SUB1002376831_11"/>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статьями 380, 381 и 382</w:t>
      </w:r>
      <w:r w:rsidRPr="002258D8">
        <w:rPr>
          <w:color w:val="auto"/>
          <w:sz w:val="28"/>
          <w:szCs w:val="28"/>
        </w:rPr>
        <w:fldChar w:fldCharType="end"/>
      </w:r>
      <w:bookmarkEnd w:id="1800"/>
      <w:r w:rsidRPr="002258D8">
        <w:rPr>
          <w:color w:val="auto"/>
          <w:sz w:val="28"/>
          <w:szCs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 кроме ставок, установленных строками 23-26 таблицы </w:t>
      </w:r>
      <w:bookmarkStart w:id="1801" w:name="SUB1002376831_12"/>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статьи 380</w:t>
      </w:r>
      <w:r w:rsidRPr="002258D8">
        <w:rPr>
          <w:color w:val="auto"/>
          <w:sz w:val="28"/>
          <w:szCs w:val="28"/>
        </w:rPr>
        <w:fldChar w:fldCharType="end"/>
      </w:r>
      <w:bookmarkEnd w:id="1801"/>
      <w:r w:rsidRPr="002258D8">
        <w:rPr>
          <w:color w:val="auto"/>
          <w:sz w:val="28"/>
          <w:szCs w:val="28"/>
        </w:rPr>
        <w:t xml:space="preserve"> настоящего Кодекса.</w:t>
      </w:r>
    </w:p>
    <w:bookmarkStart w:id="1802" w:name="SUB1004951086"/>
    <w:p w:rsidR="00617AE1" w:rsidRPr="002258D8" w:rsidRDefault="00617AE1"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"http://online.zakon.kz/Document/?link_id=1004951086" \t "_parent"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802"/>
      <w:r w:rsidRPr="002258D8">
        <w:rPr>
          <w:color w:val="auto"/>
          <w:sz w:val="28"/>
          <w:szCs w:val="28"/>
        </w:rP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земельными ресурсами по согласованию с уполномоченным органом.</w:t>
      </w:r>
    </w:p>
    <w:p w:rsidR="00617AE1" w:rsidRPr="002258D8" w:rsidRDefault="00617AE1" w:rsidP="002258D8">
      <w:pPr>
        <w:ind w:firstLine="709"/>
        <w:contextualSpacing/>
        <w:jc w:val="both"/>
        <w:rPr>
          <w:color w:val="auto"/>
          <w:sz w:val="28"/>
          <w:szCs w:val="28"/>
        </w:rPr>
      </w:pPr>
      <w:bookmarkStart w:id="1803" w:name="SUB3860500"/>
      <w:bookmarkEnd w:id="1803"/>
      <w:r w:rsidRPr="002258D8">
        <w:rPr>
          <w:color w:val="auto"/>
          <w:sz w:val="28"/>
          <w:szCs w:val="28"/>
        </w:rPr>
        <w:t xml:space="preserve">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w:t>
      </w:r>
      <w:bookmarkStart w:id="1804" w:name="SUB1002376828_7"/>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804"/>
      <w:r w:rsidRPr="002258D8">
        <w:rPr>
          <w:color w:val="auto"/>
          <w:sz w:val="28"/>
          <w:szCs w:val="28"/>
        </w:rPr>
        <w:t xml:space="preserve">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lastRenderedPageBreak/>
        <w:t>6. Порядок представления в налоговые органы сведений земельным участкам, указанным в пунктах 4 и 5 настоящей статьи, уполномоченным органом, осуществляющим государственный контроль за использованием и охраной земель, утверждается уполномоченным органом.</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805" w:name="SUB3870000"/>
      <w:bookmarkEnd w:id="1805"/>
      <w:r w:rsidRPr="00156F93">
        <w:rPr>
          <w:rFonts w:ascii="Times New Roman" w:hAnsi="Times New Roman"/>
          <w:b/>
          <w:sz w:val="28"/>
          <w:szCs w:val="28"/>
        </w:rPr>
        <w:t>Корректировка базовых налоговых ставок</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w:t>
      </w:r>
      <w:bookmarkStart w:id="1806" w:name="SUB1004759422"/>
      <w:r w:rsidRPr="002258D8">
        <w:rPr>
          <w:color w:val="auto"/>
          <w:sz w:val="28"/>
          <w:szCs w:val="28"/>
        </w:rPr>
        <w:fldChar w:fldCharType="begin"/>
      </w:r>
      <w:r w:rsidRPr="002258D8">
        <w:rPr>
          <w:color w:val="auto"/>
          <w:sz w:val="28"/>
          <w:szCs w:val="28"/>
        </w:rPr>
        <w:instrText xml:space="preserve"> HYPERLINK "http://online.zakon.kz/Document/?link_id=1004759422" \t "_parent" </w:instrText>
      </w:r>
      <w:r w:rsidRPr="002258D8">
        <w:rPr>
          <w:color w:val="auto"/>
          <w:sz w:val="28"/>
          <w:szCs w:val="28"/>
        </w:rPr>
        <w:fldChar w:fldCharType="separate"/>
      </w:r>
      <w:r w:rsidRPr="002258D8">
        <w:rPr>
          <w:color w:val="auto"/>
          <w:sz w:val="28"/>
          <w:szCs w:val="28"/>
        </w:rPr>
        <w:t>Местные представительные органы</w:t>
      </w:r>
      <w:r w:rsidRPr="002258D8">
        <w:rPr>
          <w:color w:val="auto"/>
          <w:sz w:val="28"/>
          <w:szCs w:val="28"/>
        </w:rPr>
        <w:fldChar w:fldCharType="end"/>
      </w:r>
      <w:bookmarkEnd w:id="1806"/>
      <w:r w:rsidRPr="002258D8">
        <w:rPr>
          <w:color w:val="auto"/>
          <w:sz w:val="28"/>
          <w:szCs w:val="28"/>
        </w:rPr>
        <w:t xml:space="preserve">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w:t>
      </w:r>
      <w:r w:rsidR="00710F7A" w:rsidRPr="002258D8">
        <w:rPr>
          <w:color w:val="auto"/>
          <w:sz w:val="28"/>
          <w:szCs w:val="28"/>
        </w:rPr>
        <w:t>пятьдесят</w:t>
      </w:r>
      <w:r w:rsidRPr="002258D8">
        <w:rPr>
          <w:color w:val="auto"/>
          <w:sz w:val="28"/>
          <w:szCs w:val="28"/>
        </w:rPr>
        <w:t xml:space="preserve"> процентов от базовых ставок земельного налога, установленных </w:t>
      </w:r>
      <w:bookmarkStart w:id="1807" w:name="SUB1002376829_2"/>
      <w:r w:rsidRPr="002258D8">
        <w:rPr>
          <w:color w:val="auto"/>
          <w:sz w:val="28"/>
          <w:szCs w:val="28"/>
        </w:rPr>
        <w:fldChar w:fldCharType="begin"/>
      </w:r>
      <w:r w:rsidRPr="002258D8">
        <w:rPr>
          <w:color w:val="auto"/>
          <w:sz w:val="28"/>
          <w:szCs w:val="28"/>
        </w:rPr>
        <w:instrText xml:space="preserve"> HYPERLINK "http://online.zakon.kz/Document/?link_id=1002376829" \t "_parent" </w:instrText>
      </w:r>
      <w:r w:rsidRPr="002258D8">
        <w:rPr>
          <w:color w:val="auto"/>
          <w:sz w:val="28"/>
          <w:szCs w:val="28"/>
        </w:rPr>
        <w:fldChar w:fldCharType="separate"/>
      </w:r>
      <w:r w:rsidRPr="002258D8">
        <w:rPr>
          <w:color w:val="auto"/>
          <w:sz w:val="28"/>
          <w:szCs w:val="28"/>
        </w:rPr>
        <w:t>статьями 379</w:t>
      </w:r>
      <w:r w:rsidRPr="002258D8">
        <w:rPr>
          <w:color w:val="auto"/>
          <w:sz w:val="28"/>
          <w:szCs w:val="28"/>
        </w:rPr>
        <w:fldChar w:fldCharType="end"/>
      </w:r>
      <w:bookmarkEnd w:id="1807"/>
      <w:r w:rsidRPr="002258D8">
        <w:rPr>
          <w:color w:val="auto"/>
          <w:sz w:val="28"/>
          <w:szCs w:val="28"/>
        </w:rPr>
        <w:t xml:space="preserve">, </w:t>
      </w:r>
      <w:bookmarkStart w:id="1808" w:name="SUB1002376831_13"/>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380</w:t>
      </w:r>
      <w:r w:rsidRPr="002258D8">
        <w:rPr>
          <w:color w:val="auto"/>
          <w:sz w:val="28"/>
          <w:szCs w:val="28"/>
        </w:rPr>
        <w:fldChar w:fldCharType="end"/>
      </w:r>
      <w:bookmarkEnd w:id="1808"/>
      <w:r w:rsidRPr="002258D8">
        <w:rPr>
          <w:color w:val="auto"/>
          <w:sz w:val="28"/>
          <w:szCs w:val="28"/>
        </w:rPr>
        <w:t xml:space="preserve"> и </w:t>
      </w:r>
      <w:bookmarkStart w:id="1809" w:name="SUB1002376833_4"/>
      <w:r w:rsidRPr="002258D8">
        <w:rPr>
          <w:color w:val="auto"/>
          <w:sz w:val="28"/>
          <w:szCs w:val="28"/>
        </w:rPr>
        <w:fldChar w:fldCharType="begin"/>
      </w:r>
      <w:r w:rsidRPr="002258D8">
        <w:rPr>
          <w:color w:val="auto"/>
          <w:sz w:val="28"/>
          <w:szCs w:val="28"/>
        </w:rPr>
        <w:instrText xml:space="preserve"> HYPERLINK "http://online.zakon.kz/Document/?link_id=1002376833" \t "_parent" </w:instrText>
      </w:r>
      <w:r w:rsidRPr="002258D8">
        <w:rPr>
          <w:color w:val="auto"/>
          <w:sz w:val="28"/>
          <w:szCs w:val="28"/>
        </w:rPr>
        <w:fldChar w:fldCharType="separate"/>
      </w:r>
      <w:r w:rsidRPr="002258D8">
        <w:rPr>
          <w:color w:val="auto"/>
          <w:sz w:val="28"/>
          <w:szCs w:val="28"/>
        </w:rPr>
        <w:t>381</w:t>
      </w:r>
      <w:r w:rsidRPr="002258D8">
        <w:rPr>
          <w:color w:val="auto"/>
          <w:sz w:val="28"/>
          <w:szCs w:val="28"/>
        </w:rPr>
        <w:fldChar w:fldCharType="end"/>
      </w:r>
      <w:bookmarkEnd w:id="1809"/>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запрещается понижение или повышение ставок земельного налога индивидуально для отдельных налогоплательщиков.</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617AE1" w:rsidRPr="002258D8" w:rsidRDefault="00617AE1" w:rsidP="002258D8">
      <w:pPr>
        <w:ind w:firstLine="709"/>
        <w:contextualSpacing/>
        <w:jc w:val="both"/>
        <w:rPr>
          <w:color w:val="auto"/>
          <w:sz w:val="28"/>
          <w:szCs w:val="28"/>
        </w:rPr>
      </w:pPr>
      <w:r w:rsidRPr="002258D8">
        <w:rPr>
          <w:color w:val="auto"/>
          <w:sz w:val="28"/>
          <w:szCs w:val="28"/>
        </w:rPr>
        <w:t>Решение местного представительного органа о понижении или повышении ставок земельного налога подлежит официальному опубликованию.</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Положения части первой настоящего пункта не распространяются на земельные участки, указанные в </w:t>
      </w:r>
      <w:bookmarkStart w:id="1810" w:name="SUB1002376836_4"/>
      <w:r w:rsidRPr="002258D8">
        <w:rPr>
          <w:color w:val="auto"/>
          <w:sz w:val="28"/>
          <w:szCs w:val="28"/>
        </w:rPr>
        <w:fldChar w:fldCharType="begin"/>
      </w:r>
      <w:r w:rsidRPr="002258D8">
        <w:rPr>
          <w:color w:val="auto"/>
          <w:sz w:val="28"/>
          <w:szCs w:val="28"/>
        </w:rPr>
        <w:instrText xml:space="preserve"> HYPERLINK "http://online.zakon.kz/Document/?link_id=1002376836" \t "_parent" </w:instrText>
      </w:r>
      <w:r w:rsidRPr="002258D8">
        <w:rPr>
          <w:color w:val="auto"/>
          <w:sz w:val="28"/>
          <w:szCs w:val="28"/>
        </w:rPr>
        <w:fldChar w:fldCharType="separate"/>
      </w:r>
      <w:r w:rsidRPr="002258D8">
        <w:rPr>
          <w:color w:val="auto"/>
          <w:sz w:val="28"/>
          <w:szCs w:val="28"/>
        </w:rPr>
        <w:t>статье 384</w:t>
      </w:r>
      <w:r w:rsidRPr="002258D8">
        <w:rPr>
          <w:color w:val="auto"/>
          <w:sz w:val="28"/>
          <w:szCs w:val="28"/>
        </w:rPr>
        <w:fldChar w:fldCharType="end"/>
      </w:r>
      <w:bookmarkEnd w:id="1810"/>
      <w:r w:rsidRPr="002258D8">
        <w:rPr>
          <w:color w:val="auto"/>
          <w:sz w:val="28"/>
          <w:szCs w:val="28"/>
        </w:rPr>
        <w:t xml:space="preserve"> настоящего Кодекса.</w:t>
      </w:r>
    </w:p>
    <w:p w:rsidR="00617AE1" w:rsidRPr="002258D8" w:rsidRDefault="00617AE1" w:rsidP="002258D8">
      <w:pPr>
        <w:ind w:firstLine="709"/>
        <w:contextualSpacing/>
        <w:jc w:val="both"/>
        <w:textAlignment w:val="baseline"/>
        <w:rPr>
          <w:color w:val="auto"/>
          <w:sz w:val="28"/>
          <w:szCs w:val="28"/>
        </w:rPr>
      </w:pPr>
      <w:bookmarkStart w:id="1811" w:name="SUB387010100"/>
      <w:bookmarkStart w:id="1812" w:name="SUB3870200"/>
      <w:bookmarkEnd w:id="1811"/>
      <w:bookmarkEnd w:id="1812"/>
      <w:r w:rsidRPr="002258D8">
        <w:rPr>
          <w:color w:val="auto"/>
          <w:sz w:val="28"/>
          <w:szCs w:val="28"/>
        </w:rPr>
        <w:t>2. При исчислении земельного налога к соответствующим ставкам коэффициент 0 применяют следующие плательщики:</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1) юридические лица, определенные </w:t>
      </w:r>
      <w:hyperlink r:id="rId688" w:tgtFrame="_parent" w:history="1">
        <w:r w:rsidRPr="002258D8">
          <w:rPr>
            <w:bCs/>
            <w:color w:val="auto"/>
            <w:sz w:val="28"/>
            <w:szCs w:val="28"/>
          </w:rPr>
          <w:t>пунктом 3 статьи 135</w:t>
        </w:r>
      </w:hyperlink>
      <w:r w:rsidRPr="002258D8">
        <w:rPr>
          <w:color w:val="auto"/>
          <w:sz w:val="28"/>
          <w:szCs w:val="28"/>
        </w:rPr>
        <w:t> и </w:t>
      </w:r>
      <w:hyperlink r:id="rId689" w:tgtFrame="_parent" w:history="1">
        <w:r w:rsidRPr="002258D8">
          <w:rPr>
            <w:bCs/>
            <w:color w:val="auto"/>
            <w:sz w:val="28"/>
            <w:szCs w:val="28"/>
          </w:rPr>
          <w:t>пунктом 1 статьи 135-1</w:t>
        </w:r>
      </w:hyperlink>
      <w:r w:rsidRPr="002258D8">
        <w:rPr>
          <w:color w:val="auto"/>
          <w:sz w:val="28"/>
          <w:szCs w:val="28"/>
        </w:rPr>
        <w:t xml:space="preserve"> настоящего </w:t>
      </w:r>
      <w:r w:rsidRPr="002A1789">
        <w:rPr>
          <w:color w:val="auto"/>
          <w:sz w:val="28"/>
          <w:szCs w:val="28"/>
          <w:highlight w:val="yellow"/>
        </w:rPr>
        <w:t>Кодекса;</w:t>
      </w:r>
    </w:p>
    <w:p w:rsidR="00617AE1" w:rsidRPr="002258D8" w:rsidRDefault="002A1789" w:rsidP="002258D8">
      <w:pPr>
        <w:ind w:firstLine="709"/>
        <w:contextualSpacing/>
        <w:jc w:val="both"/>
        <w:textAlignment w:val="baseline"/>
        <w:rPr>
          <w:color w:val="auto"/>
          <w:sz w:val="28"/>
          <w:szCs w:val="28"/>
        </w:rPr>
      </w:pPr>
      <w:r w:rsidRPr="002A1789">
        <w:rPr>
          <w:color w:val="auto"/>
          <w:sz w:val="28"/>
          <w:szCs w:val="28"/>
          <w:highlight w:val="yellow"/>
        </w:rPr>
        <w:t>2</w:t>
      </w:r>
      <w:r w:rsidR="00617AE1" w:rsidRPr="002A1789">
        <w:rPr>
          <w:color w:val="auto"/>
          <w:sz w:val="28"/>
          <w:szCs w:val="28"/>
          <w:highlight w:val="yellow"/>
        </w:rPr>
        <w:t>)</w:t>
      </w:r>
      <w:r w:rsidR="00617AE1" w:rsidRPr="002258D8">
        <w:rPr>
          <w:color w:val="auto"/>
          <w:sz w:val="28"/>
          <w:szCs w:val="28"/>
        </w:rPr>
        <w:t xml:space="preserve">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статьях 151-1 – 151-10 настоящего Кодекса, с учетом положений, установленных </w:t>
      </w:r>
      <w:hyperlink r:id="rId690" w:tgtFrame="_parent" w:history="1">
        <w:r w:rsidR="00617AE1" w:rsidRPr="002258D8">
          <w:rPr>
            <w:color w:val="auto"/>
            <w:sz w:val="28"/>
            <w:szCs w:val="28"/>
          </w:rPr>
          <w:t>главой 17</w:t>
        </w:r>
      </w:hyperlink>
      <w:r w:rsidR="00617AE1" w:rsidRPr="002258D8">
        <w:rPr>
          <w:color w:val="auto"/>
          <w:sz w:val="28"/>
          <w:szCs w:val="28"/>
        </w:rPr>
        <w:t> настоящего Кодекса;</w:t>
      </w:r>
    </w:p>
    <w:p w:rsidR="00617AE1" w:rsidRPr="002258D8" w:rsidRDefault="002A1789" w:rsidP="002258D8">
      <w:pPr>
        <w:ind w:firstLine="709"/>
        <w:contextualSpacing/>
        <w:jc w:val="both"/>
        <w:textAlignment w:val="baseline"/>
        <w:rPr>
          <w:color w:val="auto"/>
          <w:sz w:val="28"/>
          <w:szCs w:val="28"/>
        </w:rPr>
      </w:pPr>
      <w:r>
        <w:rPr>
          <w:color w:val="auto"/>
          <w:sz w:val="28"/>
          <w:szCs w:val="28"/>
        </w:rPr>
        <w:t>3</w:t>
      </w:r>
      <w:r w:rsidR="00617AE1" w:rsidRPr="002258D8">
        <w:rPr>
          <w:color w:val="auto"/>
          <w:sz w:val="28"/>
          <w:szCs w:val="28"/>
        </w:rPr>
        <w:t>) организации, реализующие инвестиционный приоритетный проект, - по земельным участкам, используемым для реализации инвестиционного приоритетного проекта, с учетом положений, установленных </w:t>
      </w:r>
      <w:hyperlink r:id="rId691" w:tgtFrame="_parent" w:history="1">
        <w:r w:rsidR="00617AE1" w:rsidRPr="002258D8">
          <w:rPr>
            <w:color w:val="auto"/>
            <w:sz w:val="28"/>
            <w:szCs w:val="28"/>
          </w:rPr>
          <w:t>главой 17</w:t>
        </w:r>
      </w:hyperlink>
      <w:r>
        <w:rPr>
          <w:color w:val="auto"/>
          <w:sz w:val="28"/>
          <w:szCs w:val="28"/>
        </w:rPr>
        <w:t xml:space="preserve">-1 настоящего </w:t>
      </w:r>
      <w:r w:rsidRPr="002A1789">
        <w:rPr>
          <w:color w:val="auto"/>
          <w:sz w:val="28"/>
          <w:szCs w:val="28"/>
          <w:highlight w:val="yellow"/>
        </w:rPr>
        <w:t>Кодекса.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3. При исчислении налога к соответствующим ставкам коэффициент 0,1 применяют следующие плательщики:</w:t>
      </w:r>
    </w:p>
    <w:p w:rsidR="001C69BF" w:rsidRPr="002258D8" w:rsidRDefault="001C69BF" w:rsidP="002258D8">
      <w:pPr>
        <w:ind w:firstLine="709"/>
        <w:contextualSpacing/>
        <w:jc w:val="both"/>
        <w:textAlignment w:val="baseline"/>
        <w:rPr>
          <w:color w:val="auto"/>
          <w:sz w:val="28"/>
          <w:szCs w:val="28"/>
        </w:rPr>
      </w:pPr>
      <w:r w:rsidRPr="002258D8">
        <w:rPr>
          <w:color w:val="auto"/>
          <w:sz w:val="28"/>
          <w:szCs w:val="28"/>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lastRenderedPageBreak/>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4) лечебно-производственные предприятия при психоневрологических и туберкулезных учреждениях;</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Положения настоящего подпункта вправе применять технологические парки, соответствующие одновременно следующим условиям:</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6) некоммерческие организации, определенные статьей 134 настоящего Кодекса, с учетом положений пункта 8 </w:t>
      </w:r>
      <w:hyperlink r:id="rId692" w:tgtFrame="_parent" w:history="1">
        <w:r w:rsidRPr="002258D8">
          <w:rPr>
            <w:bCs/>
            <w:color w:val="auto"/>
            <w:sz w:val="28"/>
            <w:szCs w:val="28"/>
          </w:rPr>
          <w:t>статьи 134</w:t>
        </w:r>
      </w:hyperlink>
      <w:r w:rsidRPr="002258D8">
        <w:rPr>
          <w:color w:val="auto"/>
          <w:sz w:val="28"/>
          <w:szCs w:val="28"/>
        </w:rPr>
        <w:t> настоящего Кодекса, за исключением религиозных объединений при соблюдении условий, установленных пунктом 1 статьи 134 настоящего Кодекса;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7) юридические лица, определенные </w:t>
      </w:r>
      <w:hyperlink r:id="rId693" w:tgtFrame="_parent" w:history="1">
        <w:r w:rsidRPr="002258D8">
          <w:rPr>
            <w:bCs/>
            <w:color w:val="auto"/>
            <w:sz w:val="28"/>
            <w:szCs w:val="28"/>
          </w:rPr>
          <w:t>пунктом 2 статьи 135</w:t>
        </w:r>
      </w:hyperlink>
      <w:r w:rsidRPr="002258D8">
        <w:rPr>
          <w:color w:val="auto"/>
          <w:sz w:val="28"/>
          <w:szCs w:val="28"/>
        </w:rPr>
        <w:t> настоящего Кодекса, - по земельным участкам, используемым при осуществлении видов деятельности, указанных в пункте 2 статьи 135 настоящего Кодекса;</w:t>
      </w:r>
    </w:p>
    <w:p w:rsidR="001C69BF" w:rsidRPr="002258D8" w:rsidRDefault="001C69BF" w:rsidP="002258D8">
      <w:pPr>
        <w:ind w:firstLine="709"/>
        <w:contextualSpacing/>
        <w:jc w:val="both"/>
        <w:textAlignment w:val="baseline"/>
        <w:rPr>
          <w:color w:val="auto"/>
          <w:sz w:val="28"/>
          <w:szCs w:val="28"/>
        </w:rPr>
      </w:pPr>
      <w:r w:rsidRPr="002258D8">
        <w:rPr>
          <w:color w:val="auto"/>
          <w:sz w:val="28"/>
          <w:szCs w:val="28"/>
        </w:rPr>
        <w:t xml:space="preserve">4. Положения </w:t>
      </w:r>
      <w:r w:rsidRPr="002727A3">
        <w:rPr>
          <w:color w:val="auto"/>
          <w:sz w:val="28"/>
          <w:szCs w:val="28"/>
          <w:highlight w:val="yellow"/>
        </w:rPr>
        <w:t>подпункт</w:t>
      </w:r>
      <w:r w:rsidR="002727A3" w:rsidRPr="002727A3">
        <w:rPr>
          <w:color w:val="auto"/>
          <w:sz w:val="28"/>
          <w:szCs w:val="28"/>
          <w:highlight w:val="yellow"/>
        </w:rPr>
        <w:t>а</w:t>
      </w:r>
      <w:r w:rsidRPr="002727A3">
        <w:rPr>
          <w:color w:val="auto"/>
          <w:sz w:val="28"/>
          <w:szCs w:val="28"/>
          <w:highlight w:val="yellow"/>
        </w:rPr>
        <w:t xml:space="preserve"> 1) пункта 2</w:t>
      </w:r>
      <w:r w:rsidRPr="002258D8">
        <w:rPr>
          <w:color w:val="auto"/>
          <w:sz w:val="28"/>
          <w:szCs w:val="28"/>
        </w:rPr>
        <w:t xml:space="preserve">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при использовании их в коммерческих целях, за исключением случаев:</w:t>
      </w:r>
    </w:p>
    <w:p w:rsidR="001C69BF" w:rsidRPr="002258D8" w:rsidRDefault="001C69BF" w:rsidP="002258D8">
      <w:pPr>
        <w:ind w:firstLine="709"/>
        <w:contextualSpacing/>
        <w:jc w:val="both"/>
        <w:textAlignment w:val="baseline"/>
        <w:rPr>
          <w:color w:val="auto"/>
          <w:sz w:val="28"/>
          <w:szCs w:val="28"/>
        </w:rPr>
      </w:pPr>
      <w:r w:rsidRPr="002258D8">
        <w:rPr>
          <w:color w:val="auto"/>
          <w:sz w:val="28"/>
          <w:szCs w:val="28"/>
        </w:rPr>
        <w:t xml:space="preserve">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w:t>
      </w:r>
      <w:r w:rsidRPr="002727A3">
        <w:rPr>
          <w:color w:val="auto"/>
          <w:sz w:val="28"/>
          <w:szCs w:val="28"/>
          <w:highlight w:val="yellow"/>
        </w:rPr>
        <w:t>бюджет.</w:t>
      </w:r>
    </w:p>
    <w:p w:rsidR="00617AE1" w:rsidRPr="002258D8" w:rsidRDefault="00617AE1" w:rsidP="002258D8">
      <w:pPr>
        <w:ind w:firstLine="709"/>
        <w:contextualSpacing/>
        <w:jc w:val="both"/>
        <w:textAlignment w:val="baseline"/>
        <w:rPr>
          <w:color w:val="auto"/>
          <w:sz w:val="28"/>
          <w:szCs w:val="28"/>
        </w:rPr>
      </w:pPr>
      <w:r w:rsidRPr="002727A3">
        <w:rPr>
          <w:color w:val="auto"/>
          <w:sz w:val="28"/>
          <w:szCs w:val="28"/>
          <w:highlight w:val="yellow"/>
        </w:rPr>
        <w:t>При</w:t>
      </w:r>
      <w:r w:rsidRPr="002258D8">
        <w:rPr>
          <w:color w:val="auto"/>
          <w:sz w:val="28"/>
          <w:szCs w:val="28"/>
        </w:rPr>
        <w:t xml:space="preserve"> применении  положений части первой настоящего пункта: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 плательщики налога обязаны вести раздельный учет объектов налогообложения;</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lastRenderedPageBreak/>
        <w:t xml:space="preserve">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bookmarkStart w:id="1813" w:name="SUB3870204"/>
      <w:bookmarkStart w:id="1814" w:name="SUB3870206"/>
      <w:bookmarkStart w:id="1815" w:name="SUB387030100"/>
      <w:bookmarkStart w:id="1816" w:name="SUB3870400"/>
      <w:bookmarkStart w:id="1817" w:name="SUB387040100"/>
      <w:bookmarkStart w:id="1818" w:name="SUB3870500"/>
      <w:bookmarkStart w:id="1819" w:name="SUB3870600"/>
      <w:bookmarkEnd w:id="1813"/>
      <w:bookmarkEnd w:id="1814"/>
      <w:bookmarkEnd w:id="1815"/>
      <w:bookmarkEnd w:id="1816"/>
      <w:bookmarkEnd w:id="1817"/>
      <w:bookmarkEnd w:id="1818"/>
      <w:bookmarkEnd w:id="1819"/>
      <w:r w:rsidRPr="002258D8">
        <w:rPr>
          <w:color w:val="auto"/>
          <w:sz w:val="28"/>
          <w:szCs w:val="28"/>
        </w:rPr>
        <w:t>  </w:t>
      </w:r>
    </w:p>
    <w:p w:rsidR="009200CD" w:rsidRPr="002258D8" w:rsidRDefault="009200CD" w:rsidP="002258D8">
      <w:pPr>
        <w:ind w:firstLine="709"/>
        <w:contextualSpacing/>
        <w:jc w:val="both"/>
        <w:textAlignment w:val="baseline"/>
        <w:rPr>
          <w:color w:val="auto"/>
          <w:sz w:val="28"/>
          <w:szCs w:val="28"/>
        </w:rPr>
      </w:pPr>
    </w:p>
    <w:p w:rsidR="009200CD" w:rsidRPr="002258D8" w:rsidRDefault="009200CD" w:rsidP="002258D8">
      <w:pPr>
        <w:ind w:firstLine="709"/>
        <w:contextualSpacing/>
        <w:jc w:val="both"/>
        <w:textAlignment w:val="baseline"/>
        <w:rPr>
          <w:color w:val="auto"/>
          <w:sz w:val="28"/>
          <w:szCs w:val="28"/>
        </w:rPr>
      </w:pPr>
    </w:p>
    <w:p w:rsidR="00617AE1" w:rsidRPr="008F496C" w:rsidRDefault="00617AE1" w:rsidP="008F496C">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820" w:name="SUB3880000"/>
      <w:bookmarkEnd w:id="1820"/>
      <w:r w:rsidRPr="008F496C">
        <w:rPr>
          <w:rFonts w:ascii="Times New Roman" w:hAnsi="Times New Roman"/>
          <w:color w:val="auto"/>
          <w:lang w:eastAsia="ru-RU"/>
        </w:rPr>
        <w:t>ПОРЯДОК ИСЧИСЛЕНИЯ И СРОКИ УПЛАТЫ НАЛОГА</w:t>
      </w:r>
    </w:p>
    <w:p w:rsidR="009200CD" w:rsidRPr="002258D8" w:rsidRDefault="009200CD" w:rsidP="002258D8">
      <w:pPr>
        <w:ind w:firstLine="709"/>
        <w:contextualSpacing/>
        <w:jc w:val="both"/>
        <w:rPr>
          <w:color w:val="auto"/>
          <w:sz w:val="28"/>
          <w:szCs w:val="28"/>
        </w:rPr>
      </w:pP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Общий порядок исчисления и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617AE1" w:rsidRPr="002258D8" w:rsidRDefault="00617AE1" w:rsidP="002258D8">
      <w:pPr>
        <w:ind w:firstLine="709"/>
        <w:contextualSpacing/>
        <w:jc w:val="both"/>
        <w:rPr>
          <w:color w:val="auto"/>
          <w:sz w:val="28"/>
          <w:szCs w:val="28"/>
        </w:rPr>
      </w:pPr>
      <w:bookmarkStart w:id="1821" w:name="SUB3880200"/>
      <w:bookmarkEnd w:id="1821"/>
      <w:r w:rsidRPr="002258D8">
        <w:rPr>
          <w:color w:val="auto"/>
          <w:sz w:val="28"/>
          <w:szCs w:val="28"/>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617AE1" w:rsidRPr="002258D8" w:rsidRDefault="00617AE1" w:rsidP="002258D8">
      <w:pPr>
        <w:ind w:firstLine="709"/>
        <w:contextualSpacing/>
        <w:jc w:val="both"/>
        <w:rPr>
          <w:color w:val="auto"/>
          <w:sz w:val="28"/>
          <w:szCs w:val="28"/>
        </w:rPr>
      </w:pPr>
      <w:bookmarkStart w:id="1822" w:name="SUB3880300"/>
      <w:bookmarkEnd w:id="1822"/>
      <w:r w:rsidRPr="002258D8">
        <w:rPr>
          <w:color w:val="auto"/>
          <w:sz w:val="28"/>
          <w:szCs w:val="28"/>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617AE1" w:rsidRPr="002258D8" w:rsidRDefault="00617AE1" w:rsidP="002258D8">
      <w:pPr>
        <w:ind w:firstLine="709"/>
        <w:contextualSpacing/>
        <w:jc w:val="both"/>
        <w:rPr>
          <w:color w:val="auto"/>
          <w:sz w:val="28"/>
          <w:szCs w:val="28"/>
        </w:rPr>
      </w:pPr>
      <w:bookmarkStart w:id="1823" w:name="SUB3880400"/>
      <w:bookmarkEnd w:id="1823"/>
      <w:r w:rsidRPr="002258D8">
        <w:rPr>
          <w:color w:val="auto"/>
          <w:sz w:val="28"/>
          <w:szCs w:val="28"/>
        </w:rPr>
        <w:t>4. Уплата земельного налога производится в бюджет по месту нахождения земельного участка.</w:t>
      </w:r>
    </w:p>
    <w:p w:rsidR="00617AE1" w:rsidRPr="002258D8" w:rsidRDefault="00617AE1" w:rsidP="002258D8">
      <w:pPr>
        <w:ind w:firstLine="709"/>
        <w:contextualSpacing/>
        <w:jc w:val="both"/>
        <w:rPr>
          <w:color w:val="auto"/>
          <w:sz w:val="28"/>
          <w:szCs w:val="28"/>
        </w:rPr>
      </w:pPr>
      <w:bookmarkStart w:id="1824" w:name="SUB3880500"/>
      <w:bookmarkEnd w:id="1824"/>
      <w:r w:rsidRPr="002258D8">
        <w:rPr>
          <w:color w:val="auto"/>
          <w:sz w:val="28"/>
          <w:szCs w:val="28"/>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617AE1" w:rsidRPr="002258D8" w:rsidRDefault="00617AE1" w:rsidP="002258D8">
      <w:pPr>
        <w:ind w:firstLine="709"/>
        <w:contextualSpacing/>
        <w:jc w:val="both"/>
        <w:rPr>
          <w:color w:val="auto"/>
          <w:sz w:val="28"/>
          <w:szCs w:val="28"/>
        </w:rPr>
      </w:pPr>
      <w:bookmarkStart w:id="1825" w:name="SUB3880600"/>
      <w:bookmarkEnd w:id="1825"/>
      <w:r w:rsidRPr="002258D8">
        <w:rPr>
          <w:color w:val="auto"/>
          <w:sz w:val="28"/>
          <w:szCs w:val="28"/>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617AE1" w:rsidRPr="002258D8" w:rsidRDefault="00617AE1" w:rsidP="002258D8">
      <w:pPr>
        <w:ind w:firstLine="709"/>
        <w:contextualSpacing/>
        <w:jc w:val="both"/>
        <w:rPr>
          <w:color w:val="auto"/>
          <w:sz w:val="28"/>
          <w:szCs w:val="28"/>
        </w:rPr>
      </w:pPr>
      <w:bookmarkStart w:id="1826" w:name="SUB3880700"/>
      <w:bookmarkEnd w:id="1826"/>
      <w:r w:rsidRPr="002258D8">
        <w:rPr>
          <w:color w:val="auto"/>
          <w:sz w:val="28"/>
          <w:szCs w:val="28"/>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617AE1" w:rsidRPr="002258D8" w:rsidRDefault="00617AE1" w:rsidP="002258D8">
      <w:pPr>
        <w:ind w:firstLine="709"/>
        <w:contextualSpacing/>
        <w:jc w:val="both"/>
        <w:rPr>
          <w:color w:val="auto"/>
          <w:sz w:val="28"/>
          <w:szCs w:val="28"/>
        </w:rPr>
      </w:pPr>
      <w:bookmarkStart w:id="1827" w:name="SUB3880800"/>
      <w:bookmarkEnd w:id="1827"/>
      <w:r w:rsidRPr="002258D8">
        <w:rPr>
          <w:color w:val="auto"/>
          <w:sz w:val="28"/>
          <w:szCs w:val="28"/>
        </w:rPr>
        <w:t>8. По объектам налогообложения, находящимся в общей долевой собственности, налог исчисляется пропорционально их доле в этом земельном участке.</w:t>
      </w:r>
    </w:p>
    <w:p w:rsidR="00617AE1" w:rsidRPr="002258D8" w:rsidRDefault="00617AE1" w:rsidP="002258D8">
      <w:pPr>
        <w:ind w:firstLine="709"/>
        <w:contextualSpacing/>
        <w:jc w:val="both"/>
        <w:rPr>
          <w:color w:val="auto"/>
          <w:sz w:val="28"/>
          <w:szCs w:val="28"/>
        </w:rPr>
      </w:pPr>
      <w:bookmarkStart w:id="1828" w:name="SUB3880900"/>
      <w:bookmarkEnd w:id="1828"/>
      <w:r w:rsidRPr="002258D8">
        <w:rPr>
          <w:color w:val="auto"/>
          <w:sz w:val="28"/>
          <w:szCs w:val="28"/>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w:t>
      </w:r>
      <w:r w:rsidRPr="002258D8">
        <w:rPr>
          <w:color w:val="auto"/>
          <w:sz w:val="28"/>
          <w:szCs w:val="28"/>
        </w:rPr>
        <w:lastRenderedPageBreak/>
        <w:t>собственника квартиры (жилища), в общем имуществе, являющемся частью объекта кондоминиума.</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часть земельного участка, соответствующая: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bookmarkStart w:id="1829" w:name="SUB1002376831_14"/>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829"/>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380 настоящего Кодекса.</w:t>
      </w:r>
    </w:p>
    <w:p w:rsidR="00617AE1" w:rsidRPr="002258D8" w:rsidRDefault="00617AE1" w:rsidP="002258D8">
      <w:pPr>
        <w:ind w:firstLine="709"/>
        <w:contextualSpacing/>
        <w:jc w:val="both"/>
        <w:rPr>
          <w:color w:val="auto"/>
          <w:sz w:val="28"/>
          <w:szCs w:val="28"/>
        </w:rPr>
      </w:pPr>
      <w:bookmarkStart w:id="1830" w:name="SUB3890000"/>
      <w:bookmarkEnd w:id="1830"/>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 xml:space="preserve">Порядок исчисления и сроки уплаты налога юридическими лицами и индивидуальными предпринимателями </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1. Налогоплательщики самостоятельно исчисляют суммы земельного налога путем применения соответствующей ставки налога к налоговой базе.</w:t>
      </w:r>
    </w:p>
    <w:p w:rsidR="00745EFE" w:rsidRPr="002258D8" w:rsidRDefault="00745EFE" w:rsidP="002258D8">
      <w:pPr>
        <w:pStyle w:val="a4"/>
        <w:spacing w:before="0" w:beforeAutospacing="0" w:after="0" w:afterAutospacing="0"/>
        <w:ind w:firstLine="709"/>
        <w:contextualSpacing/>
        <w:jc w:val="both"/>
        <w:rPr>
          <w:sz w:val="28"/>
          <w:szCs w:val="28"/>
        </w:rPr>
      </w:pPr>
      <w:bookmarkStart w:id="1831" w:name="SUB3890200"/>
      <w:bookmarkEnd w:id="1831"/>
      <w:r w:rsidRPr="002258D8">
        <w:rPr>
          <w:sz w:val="28"/>
          <w:szCs w:val="28"/>
        </w:rP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745EFE" w:rsidRPr="002258D8" w:rsidRDefault="00745EFE" w:rsidP="002258D8">
      <w:pPr>
        <w:pStyle w:val="a4"/>
        <w:spacing w:before="0" w:beforeAutospacing="0" w:after="0" w:afterAutospacing="0"/>
        <w:ind w:firstLine="709"/>
        <w:contextualSpacing/>
        <w:jc w:val="both"/>
        <w:rPr>
          <w:sz w:val="28"/>
          <w:szCs w:val="28"/>
        </w:rPr>
      </w:pPr>
      <w:bookmarkStart w:id="1832" w:name="SUB3890300"/>
      <w:bookmarkEnd w:id="1832"/>
      <w:r w:rsidRPr="002258D8">
        <w:rPr>
          <w:sz w:val="28"/>
          <w:szCs w:val="28"/>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4. </w:t>
      </w:r>
      <w:bookmarkStart w:id="1833" w:name="SUB3890400"/>
      <w:bookmarkStart w:id="1834" w:name="SUB3890500"/>
      <w:bookmarkEnd w:id="1833"/>
      <w:bookmarkEnd w:id="1834"/>
      <w:r w:rsidRPr="000F3EFA">
        <w:rPr>
          <w:sz w:val="28"/>
          <w:szCs w:val="28"/>
        </w:rPr>
        <w:t>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r w:rsidRPr="002258D8">
        <w:rPr>
          <w:sz w:val="28"/>
          <w:szCs w:val="28"/>
        </w:rPr>
        <w:t>.</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5. При возникновении в течение налогового периода налоговых обязательств, в том числе при передаче юридическими лицами, указанными в </w:t>
      </w:r>
      <w:hyperlink r:id="rId694" w:tgtFrame="_blank" w:history="1">
        <w:r w:rsidRPr="002258D8">
          <w:rPr>
            <w:rStyle w:val="a6"/>
            <w:sz w:val="28"/>
            <w:szCs w:val="28"/>
          </w:rPr>
          <w:t>подпунктах 3) и 7) пункта 3 статьи 373</w:t>
        </w:r>
      </w:hyperlink>
      <w:r w:rsidRPr="002258D8">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 xml:space="preserve">6. При изменении обязательств по земельному налогу в течение налогового периода текущие платежи корректируются на сумму изменения </w:t>
      </w:r>
      <w:r w:rsidRPr="002258D8">
        <w:rPr>
          <w:sz w:val="28"/>
          <w:szCs w:val="28"/>
        </w:rPr>
        <w:lastRenderedPageBreak/>
        <w:t>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745EFE" w:rsidRPr="002258D8" w:rsidRDefault="00745EFE" w:rsidP="002258D8">
      <w:pPr>
        <w:pStyle w:val="a4"/>
        <w:spacing w:before="0" w:beforeAutospacing="0" w:after="0" w:afterAutospacing="0"/>
        <w:ind w:firstLine="709"/>
        <w:contextualSpacing/>
        <w:jc w:val="both"/>
        <w:rPr>
          <w:sz w:val="28"/>
          <w:szCs w:val="28"/>
        </w:rPr>
      </w:pPr>
      <w:bookmarkStart w:id="1835" w:name="SUB3890800"/>
      <w:bookmarkEnd w:id="1835"/>
      <w:r w:rsidRPr="002258D8">
        <w:rPr>
          <w:sz w:val="28"/>
          <w:szCs w:val="28"/>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745EFE" w:rsidRPr="002258D8" w:rsidRDefault="00745EFE" w:rsidP="002258D8">
      <w:pPr>
        <w:pStyle w:val="a4"/>
        <w:spacing w:before="0" w:beforeAutospacing="0" w:after="0" w:afterAutospacing="0"/>
        <w:ind w:firstLine="709"/>
        <w:contextualSpacing/>
        <w:jc w:val="both"/>
        <w:rPr>
          <w:sz w:val="28"/>
          <w:szCs w:val="28"/>
        </w:rPr>
      </w:pPr>
      <w:bookmarkStart w:id="1836" w:name="SUB3890900"/>
      <w:bookmarkEnd w:id="1836"/>
      <w:r w:rsidRPr="002258D8">
        <w:rPr>
          <w:sz w:val="28"/>
          <w:szCs w:val="28"/>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837" w:name="SUB3900000"/>
      <w:bookmarkEnd w:id="1837"/>
      <w:r w:rsidRPr="00156F93">
        <w:rPr>
          <w:rFonts w:ascii="Times New Roman" w:hAnsi="Times New Roman"/>
          <w:b/>
          <w:sz w:val="28"/>
          <w:szCs w:val="28"/>
        </w:rPr>
        <w:t>Особенности исчисления, уплаты налога и представления отчетности по налогу в отдельных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617AE1" w:rsidRPr="002258D8" w:rsidRDefault="00617AE1" w:rsidP="002258D8">
      <w:pPr>
        <w:ind w:firstLine="709"/>
        <w:contextualSpacing/>
        <w:jc w:val="both"/>
        <w:rPr>
          <w:color w:val="auto"/>
          <w:sz w:val="28"/>
          <w:szCs w:val="28"/>
        </w:rPr>
      </w:pPr>
      <w:bookmarkStart w:id="1838" w:name="SUB3900200"/>
      <w:bookmarkEnd w:id="1838"/>
      <w:r w:rsidRPr="002258D8">
        <w:rPr>
          <w:color w:val="auto"/>
          <w:sz w:val="28"/>
          <w:szCs w:val="28"/>
        </w:rPr>
        <w:t xml:space="preserve">2. При передаче юридическими лицами, указанными в </w:t>
      </w:r>
      <w:bookmarkStart w:id="1839" w:name="SUB1002377174_3"/>
      <w:r w:rsidRPr="002258D8">
        <w:rPr>
          <w:color w:val="auto"/>
          <w:sz w:val="28"/>
          <w:szCs w:val="28"/>
        </w:rPr>
        <w:fldChar w:fldCharType="begin"/>
      </w:r>
      <w:r w:rsidRPr="002258D8">
        <w:rPr>
          <w:color w:val="auto"/>
          <w:sz w:val="28"/>
          <w:szCs w:val="28"/>
        </w:rPr>
        <w:instrText xml:space="preserve"> HYPERLINK "http://online.zakon.kz/Document/?link_id=1002377174" \t "_parent" </w:instrText>
      </w:r>
      <w:r w:rsidRPr="002258D8">
        <w:rPr>
          <w:color w:val="auto"/>
          <w:sz w:val="28"/>
          <w:szCs w:val="28"/>
        </w:rPr>
        <w:fldChar w:fldCharType="separate"/>
      </w:r>
      <w:r w:rsidRPr="002258D8">
        <w:rPr>
          <w:color w:val="auto"/>
          <w:sz w:val="28"/>
          <w:szCs w:val="28"/>
        </w:rPr>
        <w:t>подпунктах 3) и 7) пункта 3 статьи 373</w:t>
      </w:r>
      <w:r w:rsidRPr="002258D8">
        <w:rPr>
          <w:color w:val="auto"/>
          <w:sz w:val="28"/>
          <w:szCs w:val="28"/>
        </w:rPr>
        <w:fldChar w:fldCharType="end"/>
      </w:r>
      <w:bookmarkEnd w:id="1839"/>
      <w:r w:rsidRPr="002258D8">
        <w:rPr>
          <w:color w:val="auto"/>
          <w:sz w:val="28"/>
          <w:szCs w:val="28"/>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617AE1" w:rsidRPr="002258D8" w:rsidRDefault="00617AE1" w:rsidP="002258D8">
      <w:pPr>
        <w:ind w:firstLine="709"/>
        <w:contextualSpacing/>
        <w:jc w:val="both"/>
        <w:rPr>
          <w:color w:val="auto"/>
          <w:sz w:val="28"/>
          <w:szCs w:val="28"/>
        </w:rPr>
      </w:pPr>
      <w:bookmarkStart w:id="1840" w:name="SUB3900300"/>
      <w:bookmarkEnd w:id="1840"/>
      <w:r w:rsidRPr="002258D8">
        <w:rPr>
          <w:color w:val="auto"/>
          <w:sz w:val="28"/>
          <w:szCs w:val="28"/>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bookmarkStart w:id="1841" w:name="SUB1002376831_15"/>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84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42" w:name="SUB3900400"/>
      <w:bookmarkEnd w:id="1842"/>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843" w:name="SUB3910000"/>
      <w:bookmarkEnd w:id="1843"/>
      <w:r w:rsidRPr="00156F93">
        <w:rPr>
          <w:rFonts w:ascii="Times New Roman" w:hAnsi="Times New Roman"/>
          <w:b/>
          <w:sz w:val="28"/>
          <w:szCs w:val="28"/>
        </w:rPr>
        <w:lastRenderedPageBreak/>
        <w:t>Порядок исчисления и сроки уплаты налога физическими лицами</w:t>
      </w:r>
    </w:p>
    <w:p w:rsidR="00617AE1" w:rsidRPr="002258D8" w:rsidRDefault="00617AE1" w:rsidP="002258D8">
      <w:pPr>
        <w:ind w:firstLine="709"/>
        <w:contextualSpacing/>
        <w:jc w:val="both"/>
        <w:rPr>
          <w:color w:val="auto"/>
          <w:sz w:val="28"/>
          <w:szCs w:val="28"/>
        </w:rPr>
      </w:pPr>
      <w:r w:rsidRPr="002258D8">
        <w:rPr>
          <w:color w:val="auto"/>
          <w:sz w:val="28"/>
          <w:szCs w:val="28"/>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Положения настоящего пункта не распространяются на </w:t>
      </w:r>
      <w:bookmarkStart w:id="1844" w:name="SUB3910200"/>
      <w:bookmarkEnd w:id="1844"/>
      <w:r w:rsidRPr="002258D8">
        <w:rPr>
          <w:color w:val="auto"/>
          <w:sz w:val="28"/>
          <w:szCs w:val="28"/>
        </w:rPr>
        <w:t>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занят жилищем и другими объектами, налоговая база по которым определяется в соответствии со </w:t>
      </w:r>
      <w:hyperlink r:id="rId695" w:tgtFrame="_parent" w:history="1">
        <w:r w:rsidRPr="002258D8">
          <w:rPr>
            <w:color w:val="auto"/>
            <w:sz w:val="28"/>
            <w:szCs w:val="28"/>
          </w:rPr>
          <w:t>статьей 404</w:t>
        </w:r>
      </w:hyperlink>
      <w:r w:rsidRPr="002258D8">
        <w:rPr>
          <w:color w:val="auto"/>
          <w:sz w:val="28"/>
          <w:szCs w:val="28"/>
        </w:rPr>
        <w:t xml:space="preserve"> настоящего Кодекса и исчисление налога производится налоговыми органами;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2. В случае передачи в течение налогового периода прав на объекты налогообложения сумма налога исчисляется с учетом положений </w:t>
      </w:r>
      <w:bookmarkStart w:id="1845" w:name="SUB1002377175"/>
      <w:r w:rsidRPr="002258D8">
        <w:rPr>
          <w:color w:val="auto"/>
          <w:sz w:val="28"/>
          <w:szCs w:val="28"/>
        </w:rPr>
        <w:fldChar w:fldCharType="begin"/>
      </w:r>
      <w:r w:rsidRPr="002258D8">
        <w:rPr>
          <w:color w:val="auto"/>
          <w:sz w:val="28"/>
          <w:szCs w:val="28"/>
        </w:rPr>
        <w:instrText xml:space="preserve"> HYPERLINK "http://online.zakon.kz/Document/?link_id=1002377175" \t "_parent" </w:instrText>
      </w:r>
      <w:r w:rsidRPr="002258D8">
        <w:rPr>
          <w:color w:val="auto"/>
          <w:sz w:val="28"/>
          <w:szCs w:val="28"/>
        </w:rPr>
        <w:fldChar w:fldCharType="separate"/>
      </w:r>
      <w:r w:rsidRPr="002258D8">
        <w:rPr>
          <w:color w:val="auto"/>
          <w:sz w:val="28"/>
          <w:szCs w:val="28"/>
        </w:rPr>
        <w:t>пункта 7 статьи 387</w:t>
      </w:r>
      <w:r w:rsidRPr="002258D8">
        <w:rPr>
          <w:color w:val="auto"/>
          <w:sz w:val="28"/>
          <w:szCs w:val="28"/>
        </w:rPr>
        <w:fldChar w:fldCharType="end"/>
      </w:r>
      <w:bookmarkEnd w:id="1845"/>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46" w:name="SUB3910300"/>
      <w:bookmarkEnd w:id="1846"/>
      <w:r w:rsidRPr="002258D8">
        <w:rPr>
          <w:color w:val="auto"/>
          <w:sz w:val="28"/>
          <w:szCs w:val="28"/>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617AE1" w:rsidRPr="002258D8" w:rsidRDefault="00617AE1" w:rsidP="002258D8">
      <w:pPr>
        <w:ind w:firstLine="709"/>
        <w:contextualSpacing/>
        <w:jc w:val="both"/>
        <w:rPr>
          <w:color w:val="auto"/>
          <w:sz w:val="28"/>
          <w:szCs w:val="28"/>
        </w:rPr>
      </w:pPr>
      <w:bookmarkStart w:id="1847" w:name="SUB3910400"/>
      <w:bookmarkEnd w:id="1847"/>
      <w:r w:rsidRPr="002258D8">
        <w:rPr>
          <w:color w:val="auto"/>
          <w:sz w:val="28"/>
          <w:szCs w:val="28"/>
        </w:rPr>
        <w:t xml:space="preserve">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 установленном </w:t>
      </w:r>
      <w:bookmarkStart w:id="1848" w:name="SUB1002376839_2"/>
      <w:r w:rsidRPr="002258D8">
        <w:rPr>
          <w:color w:val="auto"/>
          <w:sz w:val="28"/>
          <w:szCs w:val="28"/>
        </w:rPr>
        <w:fldChar w:fldCharType="begin"/>
      </w:r>
      <w:r w:rsidRPr="002258D8">
        <w:rPr>
          <w:color w:val="auto"/>
          <w:sz w:val="28"/>
          <w:szCs w:val="28"/>
        </w:rPr>
        <w:instrText xml:space="preserve"> HYPERLINK "http://online.zakon.kz/Document/?link_id=1002376839" \t "_parent" </w:instrText>
      </w:r>
      <w:r w:rsidRPr="002258D8">
        <w:rPr>
          <w:color w:val="auto"/>
          <w:sz w:val="28"/>
          <w:szCs w:val="28"/>
        </w:rPr>
        <w:fldChar w:fldCharType="separate"/>
      </w:r>
      <w:r w:rsidRPr="002258D8">
        <w:rPr>
          <w:color w:val="auto"/>
          <w:sz w:val="28"/>
          <w:szCs w:val="28"/>
        </w:rPr>
        <w:t>статьей 387</w:t>
      </w:r>
      <w:r w:rsidRPr="002258D8">
        <w:rPr>
          <w:color w:val="auto"/>
          <w:sz w:val="28"/>
          <w:szCs w:val="28"/>
        </w:rPr>
        <w:fldChar w:fldCharType="end"/>
      </w:r>
      <w:bookmarkEnd w:id="1848"/>
      <w:r w:rsidRPr="002258D8">
        <w:rPr>
          <w:color w:val="auto"/>
          <w:sz w:val="28"/>
          <w:szCs w:val="28"/>
        </w:rPr>
        <w:t xml:space="preserve"> настоящего Кодекса для индивидуальных предпринимателей, применяющих специальный налоговый режим для субъектов малого бизнеса. </w:t>
      </w:r>
    </w:p>
    <w:p w:rsidR="00617AE1" w:rsidRPr="002258D8" w:rsidRDefault="00617AE1" w:rsidP="002258D8">
      <w:pPr>
        <w:ind w:firstLine="709"/>
        <w:contextualSpacing/>
        <w:jc w:val="both"/>
        <w:rPr>
          <w:color w:val="auto"/>
          <w:sz w:val="28"/>
          <w:szCs w:val="28"/>
        </w:rPr>
      </w:pPr>
      <w:bookmarkStart w:id="1849" w:name="SUB3910600"/>
      <w:bookmarkStart w:id="1850" w:name="SUB3910800"/>
      <w:bookmarkEnd w:id="1849"/>
      <w:bookmarkEnd w:id="1850"/>
      <w:r w:rsidRPr="002258D8">
        <w:rPr>
          <w:color w:val="auto"/>
          <w:sz w:val="28"/>
          <w:szCs w:val="28"/>
        </w:rPr>
        <w:t xml:space="preserve">5. При возникновении в течение налогового периода права на применение положений </w:t>
      </w:r>
      <w:bookmarkStart w:id="1851" w:name="SUB1002094338"/>
      <w:r w:rsidRPr="002258D8">
        <w:rPr>
          <w:color w:val="auto"/>
          <w:sz w:val="28"/>
          <w:szCs w:val="28"/>
        </w:rPr>
        <w:fldChar w:fldCharType="begin"/>
      </w:r>
      <w:r w:rsidRPr="002258D8">
        <w:rPr>
          <w:color w:val="auto"/>
          <w:sz w:val="28"/>
          <w:szCs w:val="28"/>
        </w:rPr>
        <w:instrText xml:space="preserve"> HYPERLINK "http://online.zakon.kz/Document/?link_id=1002094338" \t "_parent" </w:instrText>
      </w:r>
      <w:r w:rsidRPr="002258D8">
        <w:rPr>
          <w:color w:val="auto"/>
          <w:sz w:val="28"/>
          <w:szCs w:val="28"/>
        </w:rPr>
        <w:fldChar w:fldCharType="separate"/>
      </w:r>
      <w:r w:rsidRPr="002258D8">
        <w:rPr>
          <w:color w:val="auto"/>
          <w:sz w:val="28"/>
          <w:szCs w:val="28"/>
        </w:rPr>
        <w:t>подпункта 4) пункта 3 статьи 373</w:t>
      </w:r>
      <w:r w:rsidRPr="002258D8">
        <w:rPr>
          <w:color w:val="auto"/>
          <w:sz w:val="28"/>
          <w:szCs w:val="28"/>
        </w:rPr>
        <w:fldChar w:fldCharType="end"/>
      </w:r>
      <w:bookmarkEnd w:id="1851"/>
      <w:r w:rsidRPr="002258D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2258D8" w:rsidRDefault="00617AE1" w:rsidP="002258D8">
      <w:pPr>
        <w:ind w:firstLine="709"/>
        <w:contextualSpacing/>
        <w:jc w:val="both"/>
        <w:rPr>
          <w:color w:val="auto"/>
          <w:sz w:val="28"/>
          <w:szCs w:val="28"/>
        </w:rPr>
      </w:pPr>
      <w:r w:rsidRPr="002258D8">
        <w:rPr>
          <w:color w:val="auto"/>
          <w:sz w:val="28"/>
          <w:szCs w:val="28"/>
        </w:rPr>
        <w:t>При прекращении в течение налогового периода права на применение положений подпункта 4) пункта 3 статьи 373 настоящего Кодекса они не применяются с первого числа месяца, в котором такое право прекращается.</w:t>
      </w:r>
    </w:p>
    <w:p w:rsidR="00617AE1" w:rsidRDefault="00617AE1" w:rsidP="002258D8">
      <w:pPr>
        <w:ind w:firstLine="709"/>
        <w:contextualSpacing/>
        <w:jc w:val="both"/>
        <w:rPr>
          <w:color w:val="auto"/>
          <w:sz w:val="28"/>
          <w:szCs w:val="28"/>
        </w:rPr>
      </w:pPr>
      <w:r w:rsidRPr="002258D8">
        <w:rPr>
          <w:color w:val="auto"/>
          <w:sz w:val="28"/>
          <w:szCs w:val="28"/>
        </w:rPr>
        <w:t>  </w:t>
      </w:r>
    </w:p>
    <w:p w:rsidR="000F3EFA" w:rsidRPr="002258D8" w:rsidRDefault="000F3EFA" w:rsidP="002258D8">
      <w:pPr>
        <w:ind w:firstLine="709"/>
        <w:contextualSpacing/>
        <w:jc w:val="both"/>
        <w:rPr>
          <w:color w:val="auto"/>
          <w:sz w:val="28"/>
          <w:szCs w:val="28"/>
        </w:rPr>
      </w:pPr>
    </w:p>
    <w:p w:rsidR="00617AE1" w:rsidRPr="000F3EFA" w:rsidRDefault="00617AE1" w:rsidP="000F3EFA">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852" w:name="SUB3920000"/>
      <w:bookmarkEnd w:id="1852"/>
      <w:r w:rsidRPr="000F3EFA">
        <w:rPr>
          <w:rFonts w:ascii="Times New Roman" w:hAnsi="Times New Roman"/>
          <w:color w:val="auto"/>
          <w:lang w:eastAsia="ru-RU"/>
        </w:rPr>
        <w:t>НАЛОГОВЫЙ ПЕРИОД И НАЛОГОВАЯ ОТЧЕТНОСТЬ</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Налоговым периодом для исчисления земельного налога является календарный год с 1 января по 31 декабря.</w:t>
      </w:r>
    </w:p>
    <w:p w:rsidR="009200CD" w:rsidRPr="002258D8" w:rsidRDefault="00617AE1" w:rsidP="002258D8">
      <w:pPr>
        <w:ind w:firstLine="709"/>
        <w:contextualSpacing/>
        <w:jc w:val="both"/>
        <w:rPr>
          <w:color w:val="auto"/>
          <w:sz w:val="28"/>
          <w:szCs w:val="28"/>
        </w:rPr>
      </w:pPr>
      <w:r w:rsidRPr="002258D8">
        <w:rPr>
          <w:color w:val="auto"/>
          <w:sz w:val="28"/>
          <w:szCs w:val="28"/>
        </w:rPr>
        <w:t> </w:t>
      </w:r>
      <w:bookmarkStart w:id="1853" w:name="SUB3930000"/>
      <w:bookmarkEnd w:id="1853"/>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Налоговая отчетность</w:t>
      </w:r>
    </w:p>
    <w:p w:rsidR="00C12C60" w:rsidRPr="002258D8" w:rsidRDefault="00C12C60" w:rsidP="002258D8">
      <w:pPr>
        <w:ind w:firstLine="709"/>
        <w:contextualSpacing/>
        <w:jc w:val="both"/>
        <w:rPr>
          <w:color w:val="auto"/>
          <w:sz w:val="28"/>
          <w:szCs w:val="28"/>
        </w:rPr>
      </w:pPr>
      <w:r w:rsidRPr="002258D8">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C12C60" w:rsidRPr="002258D8" w:rsidRDefault="00C12C60" w:rsidP="002258D8">
      <w:pPr>
        <w:ind w:firstLine="709"/>
        <w:contextualSpacing/>
        <w:jc w:val="both"/>
        <w:rPr>
          <w:color w:val="auto"/>
          <w:sz w:val="28"/>
          <w:szCs w:val="28"/>
        </w:rPr>
      </w:pPr>
      <w:r w:rsidRPr="002258D8">
        <w:rPr>
          <w:color w:val="auto"/>
          <w:sz w:val="28"/>
          <w:szCs w:val="28"/>
        </w:rPr>
        <w:t>2. </w:t>
      </w:r>
      <w:r w:rsidRPr="000F3EFA">
        <w:rPr>
          <w:color w:val="auto"/>
          <w:sz w:val="28"/>
          <w:szCs w:val="28"/>
        </w:rPr>
        <w:t>Налогоплательщик представляет</w:t>
      </w:r>
      <w:r w:rsidRPr="002258D8">
        <w:rPr>
          <w:color w:val="auto"/>
          <w:sz w:val="28"/>
          <w:szCs w:val="28"/>
        </w:rPr>
        <w:t> в</w:t>
      </w:r>
      <w:r w:rsidRPr="000F3EFA">
        <w:rPr>
          <w:color w:val="auto"/>
          <w:sz w:val="28"/>
          <w:szCs w:val="28"/>
        </w:rPr>
        <w:t> срок не позднее десяти календарных дней до наступления очередного (в течение налогового периода) срока уплаты текущих платежей:</w:t>
      </w:r>
    </w:p>
    <w:p w:rsidR="00C12C60" w:rsidRPr="002258D8" w:rsidRDefault="00C12C60" w:rsidP="002258D8">
      <w:pPr>
        <w:ind w:firstLine="709"/>
        <w:contextualSpacing/>
        <w:jc w:val="both"/>
        <w:rPr>
          <w:color w:val="auto"/>
          <w:sz w:val="28"/>
          <w:szCs w:val="28"/>
        </w:rPr>
      </w:pPr>
      <w:r w:rsidRPr="000F3EFA">
        <w:rPr>
          <w:color w:val="auto"/>
          <w:sz w:val="28"/>
          <w:szCs w:val="28"/>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C12C60" w:rsidRPr="002258D8" w:rsidRDefault="00C12C60" w:rsidP="002258D8">
      <w:pPr>
        <w:ind w:firstLine="709"/>
        <w:contextualSpacing/>
        <w:jc w:val="both"/>
        <w:rPr>
          <w:color w:val="auto"/>
          <w:sz w:val="28"/>
          <w:szCs w:val="28"/>
        </w:rPr>
      </w:pPr>
      <w:r w:rsidRPr="000F3EFA">
        <w:rPr>
          <w:color w:val="auto"/>
          <w:sz w:val="28"/>
          <w:szCs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C12C60" w:rsidRPr="002258D8" w:rsidRDefault="00C12C60" w:rsidP="002258D8">
      <w:pPr>
        <w:ind w:firstLine="709"/>
        <w:contextualSpacing/>
        <w:jc w:val="both"/>
        <w:rPr>
          <w:color w:val="auto"/>
          <w:sz w:val="28"/>
          <w:szCs w:val="28"/>
        </w:rPr>
      </w:pPr>
      <w:r w:rsidRPr="000F3EFA">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C12C60" w:rsidRPr="002258D8" w:rsidRDefault="00C12C60" w:rsidP="002258D8">
      <w:pPr>
        <w:ind w:firstLine="709"/>
        <w:contextualSpacing/>
        <w:jc w:val="both"/>
        <w:rPr>
          <w:color w:val="auto"/>
          <w:sz w:val="28"/>
          <w:szCs w:val="28"/>
        </w:rPr>
      </w:pPr>
      <w:r w:rsidRPr="002258D8">
        <w:rPr>
          <w:color w:val="auto"/>
          <w:sz w:val="28"/>
          <w:szCs w:val="28"/>
        </w:rPr>
        <w:t>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C12C60" w:rsidRPr="002258D8" w:rsidRDefault="00C12C60" w:rsidP="002258D8">
      <w:pPr>
        <w:ind w:firstLine="709"/>
        <w:contextualSpacing/>
        <w:jc w:val="both"/>
        <w:rPr>
          <w:color w:val="auto"/>
          <w:sz w:val="28"/>
          <w:szCs w:val="28"/>
        </w:rPr>
      </w:pPr>
      <w:r w:rsidRPr="002258D8">
        <w:rPr>
          <w:color w:val="auto"/>
          <w:sz w:val="28"/>
          <w:szCs w:val="28"/>
        </w:rPr>
        <w:t>1) юридическими лицами;</w:t>
      </w:r>
    </w:p>
    <w:p w:rsidR="00C12C60" w:rsidRPr="002258D8" w:rsidRDefault="00C12C60" w:rsidP="002258D8">
      <w:pPr>
        <w:ind w:firstLine="709"/>
        <w:contextualSpacing/>
        <w:jc w:val="both"/>
        <w:rPr>
          <w:color w:val="auto"/>
          <w:sz w:val="28"/>
          <w:szCs w:val="28"/>
        </w:rPr>
      </w:pPr>
      <w:r w:rsidRPr="002258D8">
        <w:rPr>
          <w:color w:val="auto"/>
          <w:sz w:val="28"/>
          <w:szCs w:val="28"/>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C12C60" w:rsidRPr="002258D8" w:rsidRDefault="00C12C60" w:rsidP="002258D8">
      <w:pPr>
        <w:ind w:firstLine="709"/>
        <w:contextualSpacing/>
        <w:jc w:val="both"/>
        <w:rPr>
          <w:color w:val="auto"/>
          <w:sz w:val="28"/>
          <w:szCs w:val="28"/>
        </w:rPr>
      </w:pPr>
      <w:r w:rsidRPr="002258D8">
        <w:rPr>
          <w:color w:val="auto"/>
          <w:sz w:val="28"/>
          <w:szCs w:val="28"/>
        </w:rPr>
        <w:t>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9200CD" w:rsidRPr="002258D8" w:rsidRDefault="009200CD" w:rsidP="002258D8">
      <w:pPr>
        <w:ind w:firstLine="709"/>
        <w:contextualSpacing/>
        <w:jc w:val="both"/>
        <w:rPr>
          <w:color w:val="auto"/>
          <w:sz w:val="28"/>
          <w:szCs w:val="28"/>
        </w:rPr>
      </w:pPr>
    </w:p>
    <w:p w:rsidR="009200CD" w:rsidRPr="002258D8" w:rsidRDefault="009200CD" w:rsidP="002258D8">
      <w:pPr>
        <w:ind w:firstLine="709"/>
        <w:contextualSpacing/>
        <w:jc w:val="both"/>
        <w:rPr>
          <w:color w:val="auto"/>
          <w:sz w:val="28"/>
          <w:szCs w:val="28"/>
        </w:rPr>
      </w:pPr>
    </w:p>
    <w:p w:rsidR="00617AE1" w:rsidRPr="000F3EFA" w:rsidRDefault="00617AE1" w:rsidP="000F3EFA">
      <w:pPr>
        <w:pStyle w:val="10"/>
        <w:tabs>
          <w:tab w:val="left" w:pos="142"/>
        </w:tabs>
        <w:spacing w:before="0" w:line="240" w:lineRule="auto"/>
        <w:contextualSpacing/>
        <w:jc w:val="center"/>
        <w:rPr>
          <w:rFonts w:ascii="Times New Roman" w:hAnsi="Times New Roman"/>
          <w:color w:val="auto"/>
          <w:lang w:eastAsia="ru-RU"/>
        </w:rPr>
      </w:pPr>
      <w:r w:rsidRPr="000F3EFA">
        <w:rPr>
          <w:rFonts w:ascii="Times New Roman" w:hAnsi="Times New Roman"/>
          <w:color w:val="auto"/>
          <w:lang w:eastAsia="ru-RU"/>
        </w:rPr>
        <w:t>РАЗДЕЛ 15. НАЛОГ НА ИМУЩЕСТВО</w:t>
      </w:r>
    </w:p>
    <w:p w:rsidR="009200CD" w:rsidRPr="000F3EFA" w:rsidRDefault="009200CD" w:rsidP="000F3EFA">
      <w:pPr>
        <w:tabs>
          <w:tab w:val="left" w:pos="142"/>
        </w:tabs>
        <w:contextualSpacing/>
        <w:jc w:val="center"/>
        <w:rPr>
          <w:b/>
          <w:color w:val="auto"/>
          <w:sz w:val="28"/>
          <w:szCs w:val="28"/>
        </w:rPr>
      </w:pPr>
    </w:p>
    <w:p w:rsidR="00617AE1" w:rsidRPr="000F3EFA" w:rsidRDefault="00617AE1" w:rsidP="000F3EFA">
      <w:pPr>
        <w:pStyle w:val="10"/>
        <w:numPr>
          <w:ilvl w:val="0"/>
          <w:numId w:val="59"/>
        </w:numPr>
        <w:tabs>
          <w:tab w:val="left" w:pos="142"/>
        </w:tabs>
        <w:spacing w:before="0" w:line="240" w:lineRule="auto"/>
        <w:ind w:left="0" w:firstLine="0"/>
        <w:contextualSpacing/>
        <w:jc w:val="center"/>
        <w:rPr>
          <w:rFonts w:ascii="Times New Roman" w:hAnsi="Times New Roman"/>
          <w:color w:val="auto"/>
          <w:lang w:eastAsia="ru-RU"/>
        </w:rPr>
      </w:pPr>
      <w:r w:rsidRPr="000F3EFA">
        <w:rPr>
          <w:rFonts w:ascii="Times New Roman" w:hAnsi="Times New Roman"/>
          <w:color w:val="auto"/>
          <w:lang w:eastAsia="ru-RU"/>
        </w:rPr>
        <w:t>НАЛОГ НА ИМУЩЕСТВО ЮРИДИЧЕСКИХ ЛИЦ И ИНДИВИДУАЛЬНЫХ ПРЕДПРИНИМАТЕЛЕЙ</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156F93">
        <w:rPr>
          <w:rFonts w:ascii="Times New Roman" w:hAnsi="Times New Roman"/>
          <w:b/>
          <w:sz w:val="28"/>
          <w:szCs w:val="28"/>
        </w:rPr>
        <w:t>Налогоплательщики</w:t>
      </w:r>
    </w:p>
    <w:p w:rsidR="00617AE1" w:rsidRPr="002258D8" w:rsidRDefault="00617AE1" w:rsidP="002258D8">
      <w:pPr>
        <w:ind w:firstLine="709"/>
        <w:contextualSpacing/>
        <w:jc w:val="both"/>
        <w:rPr>
          <w:color w:val="auto"/>
          <w:sz w:val="28"/>
          <w:szCs w:val="28"/>
        </w:rPr>
      </w:pPr>
      <w:r w:rsidRPr="002258D8">
        <w:rPr>
          <w:color w:val="auto"/>
          <w:sz w:val="28"/>
          <w:szCs w:val="28"/>
        </w:rPr>
        <w:t>1. Плательщиками налога на имущество являются:</w:t>
      </w:r>
    </w:p>
    <w:p w:rsidR="00617AE1" w:rsidRPr="002258D8" w:rsidRDefault="00617AE1" w:rsidP="002258D8">
      <w:pPr>
        <w:ind w:firstLine="709"/>
        <w:contextualSpacing/>
        <w:jc w:val="both"/>
        <w:rPr>
          <w:color w:val="auto"/>
          <w:sz w:val="28"/>
          <w:szCs w:val="28"/>
        </w:rPr>
      </w:pPr>
      <w:r w:rsidRPr="002258D8">
        <w:rPr>
          <w:color w:val="auto"/>
          <w:sz w:val="28"/>
          <w:szCs w:val="28"/>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617AE1" w:rsidRPr="002258D8" w:rsidRDefault="00617AE1" w:rsidP="002258D8">
      <w:pPr>
        <w:ind w:firstLine="709"/>
        <w:contextualSpacing/>
        <w:jc w:val="both"/>
        <w:rPr>
          <w:color w:val="auto"/>
          <w:sz w:val="28"/>
          <w:szCs w:val="28"/>
        </w:rPr>
      </w:pPr>
      <w:bookmarkStart w:id="1854" w:name="SUB3940102"/>
      <w:bookmarkEnd w:id="1854"/>
      <w:r w:rsidRPr="002258D8">
        <w:rPr>
          <w:color w:val="auto"/>
          <w:sz w:val="28"/>
          <w:szCs w:val="28"/>
        </w:rPr>
        <w:t>2) индивидуальные предприниматели, имеющие объект налогообложения на праве собственности на территории Республики Казахстан;</w:t>
      </w:r>
    </w:p>
    <w:p w:rsidR="00617AE1" w:rsidRPr="002258D8" w:rsidRDefault="00617AE1" w:rsidP="002258D8">
      <w:pPr>
        <w:ind w:firstLine="709"/>
        <w:contextualSpacing/>
        <w:jc w:val="both"/>
        <w:rPr>
          <w:color w:val="auto"/>
          <w:sz w:val="28"/>
          <w:szCs w:val="28"/>
        </w:rPr>
      </w:pPr>
      <w:bookmarkStart w:id="1855" w:name="SUB3940103"/>
      <w:bookmarkEnd w:id="1855"/>
      <w:r w:rsidRPr="002258D8">
        <w:rPr>
          <w:color w:val="auto"/>
          <w:sz w:val="28"/>
          <w:szCs w:val="28"/>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617AE1" w:rsidRPr="002258D8" w:rsidRDefault="00617AE1" w:rsidP="002258D8">
      <w:pPr>
        <w:ind w:firstLine="709"/>
        <w:contextualSpacing/>
        <w:jc w:val="both"/>
        <w:rPr>
          <w:color w:val="auto"/>
          <w:sz w:val="28"/>
          <w:szCs w:val="28"/>
        </w:rPr>
      </w:pPr>
      <w:bookmarkStart w:id="1856" w:name="SUB3940104"/>
      <w:bookmarkEnd w:id="1856"/>
      <w:r w:rsidRPr="002258D8">
        <w:rPr>
          <w:color w:val="auto"/>
          <w:sz w:val="28"/>
          <w:szCs w:val="28"/>
        </w:rPr>
        <w:t xml:space="preserve">4) лица, указанные в </w:t>
      </w:r>
      <w:bookmarkStart w:id="1857" w:name="SUB1002376845_2"/>
      <w:r w:rsidRPr="002258D8">
        <w:rPr>
          <w:color w:val="auto"/>
          <w:sz w:val="28"/>
          <w:szCs w:val="28"/>
        </w:rPr>
        <w:fldChar w:fldCharType="begin"/>
      </w:r>
      <w:r w:rsidRPr="002258D8">
        <w:rPr>
          <w:color w:val="auto"/>
          <w:sz w:val="28"/>
          <w:szCs w:val="28"/>
        </w:rPr>
        <w:instrText xml:space="preserve"> HYPERLINK "http://online.zakon.kz/Document/?link_id=1002376845" \t "_parent" </w:instrText>
      </w:r>
      <w:r w:rsidRPr="002258D8">
        <w:rPr>
          <w:color w:val="auto"/>
          <w:sz w:val="28"/>
          <w:szCs w:val="28"/>
        </w:rPr>
        <w:fldChar w:fldCharType="separate"/>
      </w:r>
      <w:r w:rsidRPr="002258D8">
        <w:rPr>
          <w:color w:val="auto"/>
          <w:sz w:val="28"/>
          <w:szCs w:val="28"/>
        </w:rPr>
        <w:t>статье 393</w:t>
      </w:r>
      <w:r w:rsidRPr="002258D8">
        <w:rPr>
          <w:color w:val="auto"/>
          <w:sz w:val="28"/>
          <w:szCs w:val="28"/>
        </w:rPr>
        <w:fldChar w:fldCharType="end"/>
      </w:r>
      <w:bookmarkEnd w:id="185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58" w:name="SUB3940200"/>
      <w:bookmarkEnd w:id="1858"/>
      <w:r w:rsidRPr="002258D8">
        <w:rPr>
          <w:color w:val="auto"/>
          <w:sz w:val="28"/>
          <w:szCs w:val="28"/>
        </w:rPr>
        <w:t xml:space="preserve">2. Юридическое лицо своим решением вправе признать самостоятельным плательщиком налога на имущество свое структурное </w:t>
      </w:r>
      <w:r w:rsidRPr="004F2ECA">
        <w:rPr>
          <w:color w:val="auto"/>
          <w:sz w:val="28"/>
          <w:szCs w:val="28"/>
          <w:highlight w:val="yellow"/>
        </w:rPr>
        <w:t>подразделение.</w:t>
      </w:r>
    </w:p>
    <w:p w:rsidR="00617AE1" w:rsidRPr="002258D8" w:rsidRDefault="00617AE1" w:rsidP="002258D8">
      <w:pPr>
        <w:ind w:firstLine="709"/>
        <w:contextualSpacing/>
        <w:jc w:val="both"/>
        <w:rPr>
          <w:color w:val="auto"/>
          <w:sz w:val="28"/>
          <w:szCs w:val="28"/>
        </w:rPr>
      </w:pPr>
      <w:r w:rsidRPr="002258D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17AE1" w:rsidRPr="002258D8" w:rsidRDefault="00617AE1" w:rsidP="002258D8">
      <w:pPr>
        <w:ind w:firstLine="709"/>
        <w:contextualSpacing/>
        <w:jc w:val="both"/>
        <w:rPr>
          <w:color w:val="auto"/>
          <w:sz w:val="28"/>
          <w:szCs w:val="28"/>
        </w:rPr>
      </w:pPr>
      <w:r w:rsidRPr="002258D8">
        <w:rPr>
          <w:color w:val="auto"/>
          <w:sz w:val="28"/>
          <w:szCs w:val="28"/>
        </w:rPr>
        <w:t>В случае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17AE1" w:rsidRPr="002258D8" w:rsidRDefault="00617AE1" w:rsidP="002258D8">
      <w:pPr>
        <w:ind w:firstLine="709"/>
        <w:contextualSpacing/>
        <w:jc w:val="both"/>
        <w:rPr>
          <w:color w:val="auto"/>
          <w:sz w:val="28"/>
          <w:szCs w:val="28"/>
        </w:rPr>
      </w:pPr>
      <w:bookmarkStart w:id="1859" w:name="SUB3940300"/>
      <w:bookmarkStart w:id="1860" w:name="SUB3940400"/>
      <w:bookmarkEnd w:id="1859"/>
      <w:bookmarkEnd w:id="1860"/>
      <w:r w:rsidRPr="002258D8">
        <w:rPr>
          <w:color w:val="auto"/>
          <w:sz w:val="28"/>
          <w:szCs w:val="28"/>
        </w:rPr>
        <w:t>3. Если иное не установлено настоящей статьей, плательщиками налога на имущество не являются:</w:t>
      </w:r>
    </w:p>
    <w:p w:rsidR="004F2ECA" w:rsidRPr="00B53170" w:rsidRDefault="004F2ECA" w:rsidP="004F2ECA">
      <w:pPr>
        <w:ind w:firstLine="709"/>
        <w:contextualSpacing/>
        <w:jc w:val="both"/>
        <w:rPr>
          <w:sz w:val="28"/>
          <w:szCs w:val="28"/>
        </w:rPr>
      </w:pPr>
      <w:bookmarkStart w:id="1861" w:name="SUB3940401"/>
      <w:bookmarkEnd w:id="1861"/>
      <w:r w:rsidRPr="00B53170">
        <w:rPr>
          <w:sz w:val="28"/>
          <w:szCs w:val="28"/>
        </w:rPr>
        <w:t xml:space="preserve">1) </w:t>
      </w:r>
      <w:r w:rsidRPr="004E30A1">
        <w:rPr>
          <w:sz w:val="28"/>
          <w:szCs w:val="28"/>
          <w:highlight w:val="yellow"/>
        </w:rPr>
        <w:t>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r w:rsidRPr="00B53170">
        <w:rPr>
          <w:sz w:val="28"/>
          <w:szCs w:val="28"/>
        </w:rPr>
        <w:t>;</w:t>
      </w:r>
    </w:p>
    <w:p w:rsidR="00617AE1" w:rsidRPr="002258D8" w:rsidRDefault="00617AE1" w:rsidP="002258D8">
      <w:pPr>
        <w:ind w:firstLine="709"/>
        <w:contextualSpacing/>
        <w:jc w:val="both"/>
        <w:rPr>
          <w:color w:val="auto"/>
          <w:sz w:val="28"/>
          <w:szCs w:val="28"/>
        </w:rPr>
      </w:pPr>
      <w:r w:rsidRPr="002258D8">
        <w:rPr>
          <w:color w:val="auto"/>
          <w:sz w:val="28"/>
          <w:szCs w:val="28"/>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617AE1" w:rsidRPr="002258D8" w:rsidRDefault="00617AE1" w:rsidP="002258D8">
      <w:pPr>
        <w:ind w:firstLine="709"/>
        <w:contextualSpacing/>
        <w:jc w:val="both"/>
        <w:rPr>
          <w:color w:val="auto"/>
          <w:sz w:val="28"/>
          <w:szCs w:val="28"/>
        </w:rPr>
      </w:pPr>
      <w:bookmarkStart w:id="1862" w:name="SUB3940402"/>
      <w:bookmarkEnd w:id="1862"/>
      <w:r w:rsidRPr="002258D8">
        <w:rPr>
          <w:color w:val="auto"/>
          <w:sz w:val="28"/>
          <w:szCs w:val="28"/>
        </w:rPr>
        <w:t>2) государственные учреждения;</w:t>
      </w:r>
    </w:p>
    <w:p w:rsidR="00617AE1" w:rsidRPr="002258D8" w:rsidRDefault="00617AE1" w:rsidP="002258D8">
      <w:pPr>
        <w:ind w:firstLine="709"/>
        <w:contextualSpacing/>
        <w:jc w:val="both"/>
        <w:rPr>
          <w:color w:val="auto"/>
          <w:sz w:val="28"/>
          <w:szCs w:val="28"/>
        </w:rPr>
      </w:pPr>
      <w:bookmarkStart w:id="1863" w:name="SUB3940403"/>
      <w:bookmarkEnd w:id="1863"/>
      <w:r w:rsidRPr="002258D8">
        <w:rPr>
          <w:color w:val="auto"/>
          <w:sz w:val="28"/>
          <w:szCs w:val="28"/>
        </w:rPr>
        <w:lastRenderedPageBreak/>
        <w:t>3) государственные предприятия исправительных учреждений уполномоченного государственного органа в сфере исполнения уголовных наказаний;</w:t>
      </w:r>
    </w:p>
    <w:p w:rsidR="00617AE1" w:rsidRPr="002258D8" w:rsidRDefault="00617AE1" w:rsidP="002258D8">
      <w:pPr>
        <w:ind w:firstLine="709"/>
        <w:contextualSpacing/>
        <w:jc w:val="both"/>
        <w:rPr>
          <w:color w:val="auto"/>
          <w:sz w:val="28"/>
          <w:szCs w:val="28"/>
        </w:rPr>
      </w:pPr>
      <w:bookmarkStart w:id="1864" w:name="SUB3940404"/>
      <w:bookmarkEnd w:id="1864"/>
      <w:r w:rsidRPr="002258D8">
        <w:rPr>
          <w:color w:val="auto"/>
          <w:sz w:val="28"/>
          <w:szCs w:val="28"/>
        </w:rPr>
        <w:t>4) религиозные объединения.</w:t>
      </w:r>
    </w:p>
    <w:p w:rsidR="00617AE1" w:rsidRPr="002258D8" w:rsidRDefault="00617AE1" w:rsidP="002258D8">
      <w:pPr>
        <w:ind w:firstLine="709"/>
        <w:contextualSpacing/>
        <w:jc w:val="both"/>
        <w:rPr>
          <w:color w:val="auto"/>
          <w:sz w:val="28"/>
          <w:szCs w:val="28"/>
        </w:rPr>
      </w:pPr>
      <w:r w:rsidRPr="002258D8">
        <w:rPr>
          <w:color w:val="auto"/>
          <w:sz w:val="28"/>
          <w:szCs w:val="28"/>
        </w:rPr>
        <w:t>Юридические лица, указанные в подпунктах 3) и 4) настоящего пункта, являются плательщиками налога по объектам налогообложения, переданным в пользование,</w:t>
      </w:r>
      <w:hyperlink r:id="rId696" w:anchor="60689957" w:tooltip="Нажмите, чтобы продолжить, Advertisement" w:history="1">
        <w:r w:rsidRPr="002258D8">
          <w:rPr>
            <w:color w:val="auto"/>
            <w:sz w:val="28"/>
            <w:szCs w:val="28"/>
          </w:rPr>
          <w:t xml:space="preserve"> доверительное управление</w:t>
        </w:r>
      </w:hyperlink>
      <w:r w:rsidRPr="002258D8">
        <w:rPr>
          <w:color w:val="auto"/>
          <w:sz w:val="28"/>
          <w:szCs w:val="28"/>
        </w:rPr>
        <w:t xml:space="preserve"> или аренду.</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865" w:name="SUB3950000"/>
      <w:bookmarkEnd w:id="1865"/>
      <w:r w:rsidRPr="00156F93">
        <w:rPr>
          <w:rFonts w:ascii="Times New Roman" w:hAnsi="Times New Roman"/>
          <w:b/>
          <w:sz w:val="28"/>
          <w:szCs w:val="28"/>
        </w:rPr>
        <w:t>Определение налогоплательщика в отдельных случаях</w:t>
      </w:r>
    </w:p>
    <w:p w:rsidR="00133B4B" w:rsidRPr="002258D8" w:rsidRDefault="00617AE1" w:rsidP="00133B4B">
      <w:pPr>
        <w:ind w:firstLine="709"/>
        <w:contextualSpacing/>
        <w:jc w:val="both"/>
        <w:rPr>
          <w:color w:val="auto"/>
          <w:sz w:val="28"/>
          <w:szCs w:val="28"/>
        </w:rPr>
      </w:pPr>
      <w:r w:rsidRPr="002258D8">
        <w:rPr>
          <w:color w:val="auto"/>
          <w:sz w:val="28"/>
          <w:szCs w:val="28"/>
        </w:rPr>
        <w:t xml:space="preserve">1. </w:t>
      </w:r>
      <w:bookmarkStart w:id="1866" w:name="SUB3950200"/>
      <w:bookmarkEnd w:id="1866"/>
      <w:r w:rsidR="00133B4B" w:rsidRPr="00221715">
        <w:rPr>
          <w:color w:val="auto"/>
          <w:sz w:val="28"/>
          <w:szCs w:val="28"/>
          <w:highlight w:val="yellow"/>
        </w:rPr>
        <w:t xml:space="preserve">При передаче государственным учреждением объекта налогообложения в доверительное управление налогоплательщик определяется в соответствии со </w:t>
      </w:r>
      <w:bookmarkStart w:id="1867" w:name="SUB1000937747_2"/>
      <w:r w:rsidR="00133B4B" w:rsidRPr="00221715">
        <w:rPr>
          <w:color w:val="auto"/>
          <w:sz w:val="28"/>
          <w:szCs w:val="28"/>
          <w:highlight w:val="yellow"/>
        </w:rPr>
        <w:fldChar w:fldCharType="begin"/>
      </w:r>
      <w:r w:rsidR="00133B4B" w:rsidRPr="00221715">
        <w:rPr>
          <w:color w:val="auto"/>
          <w:sz w:val="28"/>
          <w:szCs w:val="28"/>
          <w:highlight w:val="yellow"/>
        </w:rPr>
        <w:instrText xml:space="preserve"> HYPERLINK "http://online.zakon.kz/Document/?link_id=1000937747" \t "_parent" </w:instrText>
      </w:r>
      <w:r w:rsidR="00133B4B" w:rsidRPr="00221715">
        <w:rPr>
          <w:color w:val="auto"/>
          <w:sz w:val="28"/>
          <w:szCs w:val="28"/>
          <w:highlight w:val="yellow"/>
        </w:rPr>
        <w:fldChar w:fldCharType="separate"/>
      </w:r>
      <w:r w:rsidR="00133B4B" w:rsidRPr="00221715">
        <w:rPr>
          <w:color w:val="auto"/>
          <w:sz w:val="28"/>
          <w:szCs w:val="28"/>
          <w:highlight w:val="yellow"/>
        </w:rPr>
        <w:t>статьями 35-1</w:t>
      </w:r>
      <w:r w:rsidR="00133B4B" w:rsidRPr="00221715">
        <w:rPr>
          <w:color w:val="auto"/>
          <w:sz w:val="28"/>
          <w:szCs w:val="28"/>
          <w:highlight w:val="yellow"/>
        </w:rPr>
        <w:fldChar w:fldCharType="end"/>
      </w:r>
      <w:bookmarkEnd w:id="1867"/>
      <w:r w:rsidR="00133B4B" w:rsidRPr="00221715">
        <w:rPr>
          <w:color w:val="auto"/>
          <w:sz w:val="28"/>
          <w:szCs w:val="28"/>
          <w:highlight w:val="yellow"/>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617AE1" w:rsidRPr="002258D8" w:rsidRDefault="00617AE1" w:rsidP="002258D8">
      <w:pPr>
        <w:ind w:firstLine="709"/>
        <w:contextualSpacing/>
        <w:jc w:val="both"/>
        <w:rPr>
          <w:color w:val="auto"/>
          <w:sz w:val="28"/>
          <w:szCs w:val="28"/>
        </w:rPr>
      </w:pPr>
      <w:bookmarkStart w:id="1868" w:name="SUB3950400"/>
      <w:bookmarkEnd w:id="1868"/>
      <w:r w:rsidRPr="002258D8">
        <w:rPr>
          <w:color w:val="auto"/>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617AE1" w:rsidRPr="002258D8" w:rsidRDefault="00617AE1" w:rsidP="002258D8">
      <w:pPr>
        <w:ind w:firstLine="709"/>
        <w:contextualSpacing/>
        <w:jc w:val="both"/>
        <w:rPr>
          <w:color w:val="auto"/>
          <w:sz w:val="28"/>
          <w:szCs w:val="28"/>
        </w:rPr>
      </w:pPr>
      <w:bookmarkStart w:id="1869" w:name="SUB3950500"/>
      <w:bookmarkEnd w:id="1869"/>
      <w:r w:rsidRPr="002258D8">
        <w:rPr>
          <w:color w:val="auto"/>
          <w:sz w:val="28"/>
          <w:szCs w:val="28"/>
        </w:rPr>
        <w:t>4. Плательщиком налога по объектам, переданным в финансовый лизинг, является лизингополучатель.</w:t>
      </w:r>
    </w:p>
    <w:p w:rsidR="00617AE1" w:rsidRPr="002258D8" w:rsidRDefault="00617AE1" w:rsidP="002258D8">
      <w:pPr>
        <w:ind w:firstLine="709"/>
        <w:contextualSpacing/>
        <w:jc w:val="both"/>
        <w:rPr>
          <w:color w:val="auto"/>
          <w:sz w:val="28"/>
          <w:szCs w:val="28"/>
        </w:rPr>
      </w:pPr>
      <w:bookmarkStart w:id="1870" w:name="SUB3950600"/>
      <w:bookmarkEnd w:id="1870"/>
      <w:r w:rsidRPr="002258D8">
        <w:rPr>
          <w:color w:val="auto"/>
          <w:sz w:val="28"/>
          <w:szCs w:val="28"/>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617AE1" w:rsidRPr="002258D8" w:rsidRDefault="00617AE1" w:rsidP="002258D8">
      <w:pPr>
        <w:ind w:firstLine="709"/>
        <w:contextualSpacing/>
        <w:jc w:val="both"/>
        <w:rPr>
          <w:color w:val="auto"/>
          <w:sz w:val="28"/>
          <w:szCs w:val="28"/>
        </w:rPr>
      </w:pPr>
      <w:bookmarkStart w:id="1871" w:name="SUB3950700"/>
      <w:bookmarkEnd w:id="1871"/>
      <w:r w:rsidRPr="002258D8">
        <w:rPr>
          <w:color w:val="auto"/>
          <w:sz w:val="28"/>
          <w:szCs w:val="28"/>
        </w:rPr>
        <w:t>6. В случае отсутствия государственной регистрации прав на здания, сооружения, подлежащие такой регистрации, плательщиком налога на такой объект является лицо, фактически им владеющее и использующее (эксплуатирующее) данный объект на основании:</w:t>
      </w:r>
    </w:p>
    <w:p w:rsidR="00617AE1" w:rsidRPr="002258D8" w:rsidRDefault="00617AE1" w:rsidP="002258D8">
      <w:pPr>
        <w:ind w:firstLine="709"/>
        <w:contextualSpacing/>
        <w:jc w:val="both"/>
        <w:rPr>
          <w:color w:val="auto"/>
          <w:sz w:val="28"/>
          <w:szCs w:val="28"/>
        </w:rPr>
      </w:pPr>
      <w:r w:rsidRPr="002258D8">
        <w:rPr>
          <w:color w:val="auto"/>
          <w:sz w:val="28"/>
          <w:szCs w:val="28"/>
        </w:rP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617AE1" w:rsidRPr="002258D8" w:rsidRDefault="00617AE1" w:rsidP="002258D8">
      <w:pPr>
        <w:ind w:firstLine="709"/>
        <w:contextualSpacing/>
        <w:jc w:val="both"/>
        <w:rPr>
          <w:color w:val="auto"/>
          <w:sz w:val="28"/>
          <w:szCs w:val="28"/>
        </w:rPr>
      </w:pPr>
      <w:r w:rsidRPr="002258D8">
        <w:rPr>
          <w:color w:val="auto"/>
          <w:sz w:val="28"/>
          <w:szCs w:val="28"/>
        </w:rPr>
        <w:t>2) гражданско-правовых сделок или иных оснований, предусмотренных законодательством Республики Казахстан, - в остальных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872" w:name="SUB3960000"/>
      <w:bookmarkEnd w:id="1872"/>
      <w:r w:rsidRPr="00156F93">
        <w:rPr>
          <w:rFonts w:ascii="Times New Roman" w:hAnsi="Times New Roman"/>
          <w:b/>
          <w:sz w:val="28"/>
          <w:szCs w:val="28"/>
        </w:rPr>
        <w:t>Объект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bookmarkStart w:id="1873" w:name="SUB1000592298_11"/>
      <w:r w:rsidRPr="002258D8">
        <w:rPr>
          <w:color w:val="auto"/>
          <w:sz w:val="28"/>
          <w:szCs w:val="28"/>
        </w:rPr>
        <w:fldChar w:fldCharType="begin"/>
      </w:r>
      <w:r w:rsidRPr="002258D8">
        <w:rPr>
          <w:color w:val="auto"/>
          <w:sz w:val="28"/>
          <w:szCs w:val="28"/>
        </w:rPr>
        <w:instrText xml:space="preserve"> HYPERLINK "http://online.zakon.kz/Document/?link_id=1000592298" \t "_parent" </w:instrText>
      </w:r>
      <w:r w:rsidRPr="002258D8">
        <w:rPr>
          <w:color w:val="auto"/>
          <w:sz w:val="28"/>
          <w:szCs w:val="28"/>
        </w:rPr>
        <w:fldChar w:fldCharType="separate"/>
      </w:r>
      <w:r w:rsidRPr="002258D8">
        <w:rPr>
          <w:color w:val="auto"/>
          <w:sz w:val="28"/>
          <w:szCs w:val="28"/>
        </w:rPr>
        <w:t>законодательным актом</w:t>
      </w:r>
      <w:r w:rsidRPr="002258D8">
        <w:rPr>
          <w:color w:val="auto"/>
          <w:sz w:val="28"/>
          <w:szCs w:val="28"/>
        </w:rPr>
        <w:fldChar w:fldCharType="end"/>
      </w:r>
      <w:bookmarkEnd w:id="1873"/>
      <w:r w:rsidRPr="002258D8">
        <w:rPr>
          <w:color w:val="auto"/>
          <w:sz w:val="28"/>
          <w:szCs w:val="28"/>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lastRenderedPageBreak/>
        <w:t xml:space="preserve">1) здания, сооружения, относящиеся к таковым в соответствии с </w:t>
      </w:r>
      <w:bookmarkStart w:id="1874" w:name="SUB1004318738_2"/>
      <w:r w:rsidRPr="002258D8">
        <w:rPr>
          <w:color w:val="auto"/>
          <w:sz w:val="28"/>
          <w:szCs w:val="28"/>
        </w:rPr>
        <w:fldChar w:fldCharType="begin"/>
      </w:r>
      <w:r w:rsidRPr="002258D8">
        <w:rPr>
          <w:color w:val="auto"/>
          <w:sz w:val="28"/>
          <w:szCs w:val="28"/>
        </w:rPr>
        <w:instrText xml:space="preserve"> HYPERLINK "http://online.zakon.kz/Document/?link_id=1004318738" \t "_parent" </w:instrText>
      </w:r>
      <w:r w:rsidRPr="002258D8">
        <w:rPr>
          <w:color w:val="auto"/>
          <w:sz w:val="28"/>
          <w:szCs w:val="28"/>
        </w:rPr>
        <w:fldChar w:fldCharType="separate"/>
      </w:r>
      <w:r w:rsidRPr="002258D8">
        <w:rPr>
          <w:color w:val="auto"/>
          <w:sz w:val="28"/>
          <w:szCs w:val="28"/>
        </w:rPr>
        <w:t>классификацией</w:t>
      </w:r>
      <w:r w:rsidRPr="002258D8">
        <w:rPr>
          <w:color w:val="auto"/>
          <w:sz w:val="28"/>
          <w:szCs w:val="28"/>
        </w:rPr>
        <w:fldChar w:fldCharType="end"/>
      </w:r>
      <w:bookmarkEnd w:id="1874"/>
      <w:r w:rsidRPr="002258D8">
        <w:rPr>
          <w:color w:val="auto"/>
          <w:sz w:val="28"/>
          <w:szCs w:val="28"/>
        </w:rPr>
        <w:t xml:space="preserve">,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w:t>
      </w:r>
      <w:bookmarkStart w:id="1875" w:name="SUB1000592298_12"/>
      <w:r w:rsidRPr="002258D8">
        <w:rPr>
          <w:color w:val="auto"/>
          <w:sz w:val="28"/>
          <w:szCs w:val="28"/>
        </w:rPr>
        <w:fldChar w:fldCharType="begin"/>
      </w:r>
      <w:r w:rsidRPr="002258D8">
        <w:rPr>
          <w:color w:val="auto"/>
          <w:sz w:val="28"/>
          <w:szCs w:val="28"/>
        </w:rPr>
        <w:instrText xml:space="preserve"> HYPERLINK "http://online.zakon.kz/Document/?link_id=1000592298" \t "_parent" </w:instrText>
      </w:r>
      <w:r w:rsidRPr="002258D8">
        <w:rPr>
          <w:color w:val="auto"/>
          <w:sz w:val="28"/>
          <w:szCs w:val="28"/>
        </w:rPr>
        <w:fldChar w:fldCharType="separate"/>
      </w:r>
      <w:r w:rsidRPr="002258D8">
        <w:rPr>
          <w:color w:val="auto"/>
          <w:sz w:val="28"/>
          <w:szCs w:val="28"/>
        </w:rPr>
        <w:t>законодательства</w:t>
      </w:r>
      <w:r w:rsidRPr="002258D8">
        <w:rPr>
          <w:color w:val="auto"/>
          <w:sz w:val="28"/>
          <w:szCs w:val="28"/>
        </w:rPr>
        <w:fldChar w:fldCharType="end"/>
      </w:r>
      <w:bookmarkEnd w:id="1875"/>
      <w:r w:rsidRPr="002258D8">
        <w:rPr>
          <w:color w:val="auto"/>
          <w:sz w:val="28"/>
          <w:szCs w:val="28"/>
        </w:rPr>
        <w:t xml:space="preserve"> Республики Казахстан о бухгалтерском учете и финансовой отчетности;</w:t>
      </w:r>
    </w:p>
    <w:p w:rsidR="00617AE1" w:rsidRPr="002258D8" w:rsidRDefault="00617AE1" w:rsidP="002258D8">
      <w:pPr>
        <w:ind w:firstLine="709"/>
        <w:contextualSpacing/>
        <w:jc w:val="both"/>
        <w:rPr>
          <w:color w:val="auto"/>
          <w:sz w:val="28"/>
          <w:szCs w:val="28"/>
        </w:rPr>
      </w:pPr>
      <w:r w:rsidRPr="002258D8">
        <w:rPr>
          <w:color w:val="auto"/>
          <w:sz w:val="28"/>
          <w:szCs w:val="28"/>
        </w:rPr>
        <w:t>2)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617AE1" w:rsidRPr="002258D8" w:rsidRDefault="00617AE1" w:rsidP="002258D8">
      <w:pPr>
        <w:ind w:firstLine="709"/>
        <w:contextualSpacing/>
        <w:jc w:val="both"/>
        <w:rPr>
          <w:color w:val="auto"/>
          <w:sz w:val="28"/>
          <w:szCs w:val="28"/>
        </w:rPr>
      </w:pPr>
      <w:r w:rsidRPr="002258D8">
        <w:rPr>
          <w:color w:val="auto"/>
          <w:sz w:val="28"/>
          <w:szCs w:val="28"/>
        </w:rPr>
        <w:t>3) здания, сооружения, являющиеся объектами концессии, права владения, пользования на которые переданы по договору концессии;</w:t>
      </w:r>
    </w:p>
    <w:p w:rsidR="00617AE1" w:rsidRPr="002258D8" w:rsidRDefault="00617AE1" w:rsidP="002258D8">
      <w:pPr>
        <w:ind w:firstLine="709"/>
        <w:contextualSpacing/>
        <w:jc w:val="both"/>
        <w:rPr>
          <w:color w:val="auto"/>
          <w:sz w:val="28"/>
          <w:szCs w:val="28"/>
        </w:rPr>
      </w:pPr>
      <w:bookmarkStart w:id="1876" w:name="SUB3960103"/>
      <w:bookmarkEnd w:id="1876"/>
      <w:r w:rsidRPr="002258D8">
        <w:rPr>
          <w:color w:val="auto"/>
          <w:sz w:val="28"/>
          <w:szCs w:val="28"/>
        </w:rPr>
        <w:t xml:space="preserve">4) активы, указанные в </w:t>
      </w:r>
      <w:bookmarkStart w:id="1877" w:name="SUB1002689186_6"/>
      <w:r w:rsidRPr="002258D8">
        <w:rPr>
          <w:color w:val="auto"/>
          <w:sz w:val="28"/>
          <w:szCs w:val="28"/>
        </w:rPr>
        <w:fldChar w:fldCharType="begin"/>
      </w:r>
      <w:r w:rsidRPr="002258D8">
        <w:rPr>
          <w:color w:val="auto"/>
          <w:sz w:val="28"/>
          <w:szCs w:val="28"/>
        </w:rPr>
        <w:instrText xml:space="preserve"> HYPERLINK "http://online.zakon.kz/Document/?link_id=1002689186" \t "_parent" </w:instrText>
      </w:r>
      <w:r w:rsidRPr="002258D8">
        <w:rPr>
          <w:color w:val="auto"/>
          <w:sz w:val="28"/>
          <w:szCs w:val="28"/>
        </w:rPr>
        <w:fldChar w:fldCharType="separate"/>
      </w:r>
      <w:r w:rsidRPr="002258D8">
        <w:rPr>
          <w:color w:val="auto"/>
          <w:sz w:val="28"/>
          <w:szCs w:val="28"/>
        </w:rPr>
        <w:t>статье 111-1</w:t>
      </w:r>
      <w:r w:rsidRPr="002258D8">
        <w:rPr>
          <w:color w:val="auto"/>
          <w:sz w:val="28"/>
          <w:szCs w:val="28"/>
        </w:rPr>
        <w:fldChar w:fldCharType="end"/>
      </w:r>
      <w:bookmarkEnd w:id="187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78" w:name="SUB3960104"/>
      <w:bookmarkEnd w:id="1878"/>
      <w:r w:rsidRPr="002258D8">
        <w:rPr>
          <w:color w:val="auto"/>
          <w:sz w:val="28"/>
          <w:szCs w:val="28"/>
        </w:rPr>
        <w:t>5)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617AE1" w:rsidRPr="002258D8" w:rsidRDefault="00617AE1" w:rsidP="002258D8">
      <w:pPr>
        <w:ind w:firstLine="709"/>
        <w:contextualSpacing/>
        <w:jc w:val="both"/>
        <w:rPr>
          <w:color w:val="auto"/>
          <w:sz w:val="28"/>
          <w:szCs w:val="28"/>
        </w:rPr>
      </w:pPr>
      <w:bookmarkStart w:id="1879" w:name="SUB3960105"/>
      <w:bookmarkEnd w:id="1879"/>
      <w:r w:rsidRPr="002258D8">
        <w:rPr>
          <w:color w:val="auto"/>
          <w:sz w:val="28"/>
          <w:szCs w:val="28"/>
        </w:rPr>
        <w:t xml:space="preserve">6) здания, сооружения, указанные в </w:t>
      </w:r>
      <w:bookmarkStart w:id="1880" w:name="SUB1004917939"/>
      <w:r w:rsidRPr="002258D8">
        <w:rPr>
          <w:color w:val="auto"/>
          <w:sz w:val="28"/>
          <w:szCs w:val="28"/>
        </w:rPr>
        <w:fldChar w:fldCharType="begin"/>
      </w:r>
      <w:r w:rsidRPr="002258D8">
        <w:rPr>
          <w:color w:val="auto"/>
          <w:sz w:val="28"/>
          <w:szCs w:val="28"/>
        </w:rPr>
        <w:instrText xml:space="preserve"> HYPERLINK "http://online.zakon.kz/Document/?link_id=1004917939" \t "_parent" </w:instrText>
      </w:r>
      <w:r w:rsidRPr="002258D8">
        <w:rPr>
          <w:color w:val="auto"/>
          <w:sz w:val="28"/>
          <w:szCs w:val="28"/>
        </w:rPr>
        <w:fldChar w:fldCharType="separate"/>
      </w:r>
      <w:r w:rsidRPr="002258D8">
        <w:rPr>
          <w:color w:val="auto"/>
          <w:sz w:val="28"/>
          <w:szCs w:val="28"/>
        </w:rPr>
        <w:t>пункте 7 статьи 393</w:t>
      </w:r>
      <w:r w:rsidRPr="002258D8">
        <w:rPr>
          <w:color w:val="auto"/>
          <w:sz w:val="28"/>
          <w:szCs w:val="28"/>
        </w:rPr>
        <w:fldChar w:fldCharType="end"/>
      </w:r>
      <w:bookmarkEnd w:id="1880"/>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81" w:name="SUB396010100"/>
      <w:bookmarkEnd w:id="1881"/>
      <w:r w:rsidRPr="002258D8">
        <w:rPr>
          <w:color w:val="auto"/>
          <w:sz w:val="28"/>
          <w:szCs w:val="28"/>
        </w:rP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являются находящиеся на территории Республики Казахстан здания, сооружения, относящиеся к таковым в соответствии с </w:t>
      </w:r>
      <w:bookmarkStart w:id="1882" w:name="SUB1004319778"/>
      <w:r w:rsidRPr="002258D8">
        <w:rPr>
          <w:color w:val="auto"/>
          <w:sz w:val="28"/>
          <w:szCs w:val="28"/>
        </w:rPr>
        <w:fldChar w:fldCharType="begin"/>
      </w:r>
      <w:r w:rsidRPr="002258D8">
        <w:rPr>
          <w:color w:val="auto"/>
          <w:sz w:val="28"/>
          <w:szCs w:val="28"/>
        </w:rPr>
        <w:instrText xml:space="preserve"> HYPERLINK "http://online.zakon.kz/Document/?link_id=1004319778" \t "_parent" </w:instrText>
      </w:r>
      <w:r w:rsidRPr="002258D8">
        <w:rPr>
          <w:color w:val="auto"/>
          <w:sz w:val="28"/>
          <w:szCs w:val="28"/>
        </w:rPr>
        <w:fldChar w:fldCharType="separate"/>
      </w:r>
      <w:r w:rsidRPr="002258D8">
        <w:rPr>
          <w:color w:val="auto"/>
          <w:sz w:val="28"/>
          <w:szCs w:val="28"/>
        </w:rPr>
        <w:t>классификацией</w:t>
      </w:r>
      <w:r w:rsidRPr="002258D8">
        <w:rPr>
          <w:color w:val="auto"/>
          <w:sz w:val="28"/>
          <w:szCs w:val="28"/>
        </w:rPr>
        <w:fldChar w:fldCharType="end"/>
      </w:r>
      <w:bookmarkEnd w:id="1882"/>
      <w:r w:rsidRPr="002258D8">
        <w:rPr>
          <w:color w:val="auto"/>
          <w:sz w:val="28"/>
          <w:szCs w:val="28"/>
        </w:rPr>
        <w:t xml:space="preserve">, установленной государственным уполномоченным органом в области технического регулирования, и являющиеся основными средствами в соответствии с </w:t>
      </w:r>
      <w:bookmarkStart w:id="1883" w:name="SUB1002725518"/>
      <w:r w:rsidRPr="002258D8">
        <w:rPr>
          <w:color w:val="auto"/>
          <w:sz w:val="28"/>
          <w:szCs w:val="28"/>
        </w:rPr>
        <w:fldChar w:fldCharType="begin"/>
      </w:r>
      <w:r w:rsidRPr="002258D8">
        <w:rPr>
          <w:color w:val="auto"/>
          <w:sz w:val="28"/>
          <w:szCs w:val="28"/>
        </w:rPr>
        <w:instrText xml:space="preserve"> HYPERLINK "http://online.zakon.kz/Document/?link_id=1002725518" \t "_parent" </w:instrText>
      </w:r>
      <w:r w:rsidRPr="002258D8">
        <w:rPr>
          <w:color w:val="auto"/>
          <w:sz w:val="28"/>
          <w:szCs w:val="28"/>
        </w:rPr>
        <w:fldChar w:fldCharType="separate"/>
      </w:r>
      <w:r w:rsidRPr="002258D8">
        <w:rPr>
          <w:color w:val="auto"/>
          <w:sz w:val="28"/>
          <w:szCs w:val="28"/>
        </w:rPr>
        <w:t>подпунктом 7) статьи 60-1</w:t>
      </w:r>
      <w:r w:rsidRPr="002258D8">
        <w:rPr>
          <w:color w:val="auto"/>
          <w:sz w:val="28"/>
          <w:szCs w:val="28"/>
        </w:rPr>
        <w:fldChar w:fldCharType="end"/>
      </w:r>
      <w:bookmarkEnd w:id="1883"/>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84" w:name="SUB3960200"/>
      <w:bookmarkEnd w:id="1884"/>
      <w:r w:rsidRPr="002258D8">
        <w:rPr>
          <w:color w:val="auto"/>
          <w:sz w:val="28"/>
          <w:szCs w:val="28"/>
        </w:rPr>
        <w:t>3. Не являются объектами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земля как объект обложения земельным налогом в соответствии со </w:t>
      </w:r>
      <w:bookmarkStart w:id="1885" w:name="SUB1002376825_2"/>
      <w:r w:rsidRPr="002258D8">
        <w:rPr>
          <w:color w:val="auto"/>
          <w:sz w:val="28"/>
          <w:szCs w:val="28"/>
        </w:rPr>
        <w:fldChar w:fldCharType="begin"/>
      </w:r>
      <w:r w:rsidRPr="002258D8">
        <w:rPr>
          <w:color w:val="auto"/>
          <w:sz w:val="28"/>
          <w:szCs w:val="28"/>
        </w:rPr>
        <w:instrText xml:space="preserve"> HYPERLINK "http://online.zakon.kz/Document/?link_id=1002376825" \t "_parent" </w:instrText>
      </w:r>
      <w:r w:rsidRPr="002258D8">
        <w:rPr>
          <w:color w:val="auto"/>
          <w:sz w:val="28"/>
          <w:szCs w:val="28"/>
        </w:rPr>
        <w:fldChar w:fldCharType="separate"/>
      </w:r>
      <w:r w:rsidRPr="002258D8">
        <w:rPr>
          <w:color w:val="auto"/>
          <w:sz w:val="28"/>
          <w:szCs w:val="28"/>
        </w:rPr>
        <w:t>статьями 375 и 376</w:t>
      </w:r>
      <w:r w:rsidRPr="002258D8">
        <w:rPr>
          <w:color w:val="auto"/>
          <w:sz w:val="28"/>
          <w:szCs w:val="28"/>
        </w:rPr>
        <w:fldChar w:fldCharType="end"/>
      </w:r>
      <w:bookmarkEnd w:id="1885"/>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86" w:name="SUB3960202"/>
      <w:bookmarkEnd w:id="1886"/>
      <w:r w:rsidRPr="002258D8">
        <w:rPr>
          <w:color w:val="auto"/>
          <w:sz w:val="28"/>
          <w:szCs w:val="28"/>
        </w:rPr>
        <w:lastRenderedPageBreak/>
        <w:t xml:space="preserve">2) здания, сооружения, находящиеся на консервации по </w:t>
      </w:r>
      <w:bookmarkStart w:id="1887" w:name="SUB1001141553"/>
      <w:r w:rsidRPr="002258D8">
        <w:rPr>
          <w:color w:val="auto"/>
          <w:sz w:val="28"/>
          <w:szCs w:val="28"/>
        </w:rPr>
        <w:fldChar w:fldCharType="begin"/>
      </w:r>
      <w:r w:rsidRPr="002258D8">
        <w:rPr>
          <w:color w:val="auto"/>
          <w:sz w:val="28"/>
          <w:szCs w:val="28"/>
        </w:rPr>
        <w:instrText xml:space="preserve"> HYPERLINK "http://online.zakon.kz/Document/?link_id=1001141553" \t "_parent" </w:instrText>
      </w:r>
      <w:r w:rsidRPr="002258D8">
        <w:rPr>
          <w:color w:val="auto"/>
          <w:sz w:val="28"/>
          <w:szCs w:val="28"/>
        </w:rPr>
        <w:fldChar w:fldCharType="separate"/>
      </w:r>
      <w:r w:rsidRPr="002258D8">
        <w:rPr>
          <w:color w:val="auto"/>
          <w:sz w:val="28"/>
          <w:szCs w:val="28"/>
        </w:rPr>
        <w:t>решению</w:t>
      </w:r>
      <w:r w:rsidRPr="002258D8">
        <w:rPr>
          <w:color w:val="auto"/>
          <w:sz w:val="28"/>
          <w:szCs w:val="28"/>
        </w:rPr>
        <w:fldChar w:fldCharType="end"/>
      </w:r>
      <w:bookmarkEnd w:id="1887"/>
      <w:r w:rsidRPr="002258D8">
        <w:rPr>
          <w:color w:val="auto"/>
          <w:sz w:val="28"/>
          <w:szCs w:val="28"/>
        </w:rPr>
        <w:t xml:space="preserve"> Правительства Республики Казахстан;</w:t>
      </w:r>
    </w:p>
    <w:p w:rsidR="00617AE1" w:rsidRPr="002258D8" w:rsidRDefault="00617AE1" w:rsidP="002258D8">
      <w:pPr>
        <w:ind w:firstLine="709"/>
        <w:contextualSpacing/>
        <w:jc w:val="both"/>
        <w:rPr>
          <w:color w:val="auto"/>
          <w:sz w:val="28"/>
          <w:szCs w:val="28"/>
        </w:rPr>
      </w:pPr>
      <w:bookmarkStart w:id="1888" w:name="SUB3960203"/>
      <w:bookmarkEnd w:id="1888"/>
      <w:r w:rsidRPr="002258D8">
        <w:rPr>
          <w:color w:val="auto"/>
          <w:sz w:val="28"/>
          <w:szCs w:val="28"/>
        </w:rPr>
        <w:t>3) государственные автомобильные дороги общего пользования и дорожные сооружения на них:</w:t>
      </w:r>
    </w:p>
    <w:p w:rsidR="00617AE1" w:rsidRPr="002258D8" w:rsidRDefault="00617AE1" w:rsidP="002258D8">
      <w:pPr>
        <w:ind w:firstLine="709"/>
        <w:contextualSpacing/>
        <w:jc w:val="both"/>
        <w:rPr>
          <w:color w:val="auto"/>
          <w:sz w:val="28"/>
          <w:szCs w:val="28"/>
        </w:rPr>
      </w:pPr>
      <w:r w:rsidRPr="002258D8">
        <w:rPr>
          <w:color w:val="auto"/>
          <w:sz w:val="28"/>
          <w:szCs w:val="28"/>
        </w:rPr>
        <w:t>полоса отвода;</w:t>
      </w:r>
    </w:p>
    <w:p w:rsidR="00617AE1" w:rsidRPr="002258D8" w:rsidRDefault="00617AE1" w:rsidP="002258D8">
      <w:pPr>
        <w:ind w:firstLine="709"/>
        <w:contextualSpacing/>
        <w:jc w:val="both"/>
        <w:rPr>
          <w:color w:val="auto"/>
          <w:sz w:val="28"/>
          <w:szCs w:val="28"/>
        </w:rPr>
      </w:pPr>
      <w:r w:rsidRPr="002258D8">
        <w:rPr>
          <w:color w:val="auto"/>
          <w:sz w:val="28"/>
          <w:szCs w:val="28"/>
        </w:rPr>
        <w:t>конструктивные элементы дорог;</w:t>
      </w:r>
    </w:p>
    <w:p w:rsidR="00617AE1" w:rsidRPr="002258D8" w:rsidRDefault="00617AE1" w:rsidP="002258D8">
      <w:pPr>
        <w:ind w:firstLine="709"/>
        <w:contextualSpacing/>
        <w:jc w:val="both"/>
        <w:rPr>
          <w:color w:val="auto"/>
          <w:sz w:val="28"/>
          <w:szCs w:val="28"/>
        </w:rPr>
      </w:pPr>
      <w:r w:rsidRPr="002258D8">
        <w:rPr>
          <w:color w:val="auto"/>
          <w:sz w:val="28"/>
          <w:szCs w:val="28"/>
        </w:rPr>
        <w:t>обстановка и обустройство дорог;</w:t>
      </w:r>
    </w:p>
    <w:p w:rsidR="00617AE1" w:rsidRPr="002258D8" w:rsidRDefault="00617AE1" w:rsidP="002258D8">
      <w:pPr>
        <w:ind w:firstLine="709"/>
        <w:contextualSpacing/>
        <w:jc w:val="both"/>
        <w:rPr>
          <w:color w:val="auto"/>
          <w:sz w:val="28"/>
          <w:szCs w:val="28"/>
        </w:rPr>
      </w:pPr>
      <w:r w:rsidRPr="002258D8">
        <w:rPr>
          <w:color w:val="auto"/>
          <w:sz w:val="28"/>
          <w:szCs w:val="28"/>
        </w:rPr>
        <w:t>мосты;</w:t>
      </w:r>
    </w:p>
    <w:p w:rsidR="00617AE1" w:rsidRPr="002258D8" w:rsidRDefault="00617AE1" w:rsidP="002258D8">
      <w:pPr>
        <w:ind w:firstLine="709"/>
        <w:contextualSpacing/>
        <w:jc w:val="both"/>
        <w:rPr>
          <w:color w:val="auto"/>
          <w:sz w:val="28"/>
          <w:szCs w:val="28"/>
        </w:rPr>
      </w:pPr>
      <w:r w:rsidRPr="002258D8">
        <w:rPr>
          <w:color w:val="auto"/>
          <w:sz w:val="28"/>
          <w:szCs w:val="28"/>
        </w:rPr>
        <w:t>путепроводы;</w:t>
      </w:r>
    </w:p>
    <w:p w:rsidR="00617AE1" w:rsidRPr="002258D8" w:rsidRDefault="00617AE1" w:rsidP="002258D8">
      <w:pPr>
        <w:ind w:firstLine="709"/>
        <w:contextualSpacing/>
        <w:jc w:val="both"/>
        <w:rPr>
          <w:color w:val="auto"/>
          <w:sz w:val="28"/>
          <w:szCs w:val="28"/>
        </w:rPr>
      </w:pPr>
      <w:r w:rsidRPr="002258D8">
        <w:rPr>
          <w:color w:val="auto"/>
          <w:sz w:val="28"/>
          <w:szCs w:val="28"/>
        </w:rPr>
        <w:t>виадуки;</w:t>
      </w:r>
    </w:p>
    <w:p w:rsidR="00617AE1" w:rsidRPr="002258D8" w:rsidRDefault="00617AE1" w:rsidP="002258D8">
      <w:pPr>
        <w:ind w:firstLine="709"/>
        <w:contextualSpacing/>
        <w:jc w:val="both"/>
        <w:rPr>
          <w:color w:val="auto"/>
          <w:sz w:val="28"/>
          <w:szCs w:val="28"/>
        </w:rPr>
      </w:pPr>
      <w:r w:rsidRPr="002258D8">
        <w:rPr>
          <w:color w:val="auto"/>
          <w:sz w:val="28"/>
          <w:szCs w:val="28"/>
        </w:rPr>
        <w:t>транспортные развязки;</w:t>
      </w:r>
    </w:p>
    <w:p w:rsidR="00617AE1" w:rsidRPr="002258D8" w:rsidRDefault="00617AE1" w:rsidP="002258D8">
      <w:pPr>
        <w:ind w:firstLine="709"/>
        <w:contextualSpacing/>
        <w:jc w:val="both"/>
        <w:rPr>
          <w:color w:val="auto"/>
          <w:sz w:val="28"/>
          <w:szCs w:val="28"/>
        </w:rPr>
      </w:pPr>
      <w:r w:rsidRPr="002258D8">
        <w:rPr>
          <w:color w:val="auto"/>
          <w:sz w:val="28"/>
          <w:szCs w:val="28"/>
        </w:rPr>
        <w:t>тоннели;</w:t>
      </w:r>
    </w:p>
    <w:p w:rsidR="00617AE1" w:rsidRPr="002258D8" w:rsidRDefault="00617AE1" w:rsidP="002258D8">
      <w:pPr>
        <w:ind w:firstLine="709"/>
        <w:contextualSpacing/>
        <w:jc w:val="both"/>
        <w:rPr>
          <w:color w:val="auto"/>
          <w:sz w:val="28"/>
          <w:szCs w:val="28"/>
        </w:rPr>
      </w:pPr>
      <w:r w:rsidRPr="002258D8">
        <w:rPr>
          <w:color w:val="auto"/>
          <w:sz w:val="28"/>
          <w:szCs w:val="28"/>
        </w:rPr>
        <w:t>защитные галереи;</w:t>
      </w:r>
    </w:p>
    <w:p w:rsidR="00617AE1" w:rsidRPr="002258D8" w:rsidRDefault="00617AE1" w:rsidP="002258D8">
      <w:pPr>
        <w:ind w:firstLine="709"/>
        <w:contextualSpacing/>
        <w:jc w:val="both"/>
        <w:rPr>
          <w:color w:val="auto"/>
          <w:sz w:val="28"/>
          <w:szCs w:val="28"/>
        </w:rPr>
      </w:pPr>
      <w:r w:rsidRPr="002258D8">
        <w:rPr>
          <w:color w:val="auto"/>
          <w:sz w:val="28"/>
          <w:szCs w:val="28"/>
        </w:rPr>
        <w:t>сооружения и устройства, предназначенные для повышения безопасности дорожного движения;</w:t>
      </w:r>
    </w:p>
    <w:p w:rsidR="00617AE1" w:rsidRPr="002258D8" w:rsidRDefault="00617AE1" w:rsidP="002258D8">
      <w:pPr>
        <w:ind w:firstLine="709"/>
        <w:contextualSpacing/>
        <w:jc w:val="both"/>
        <w:rPr>
          <w:color w:val="auto"/>
          <w:sz w:val="28"/>
          <w:szCs w:val="28"/>
        </w:rPr>
      </w:pPr>
      <w:r w:rsidRPr="002258D8">
        <w:rPr>
          <w:color w:val="auto"/>
          <w:sz w:val="28"/>
          <w:szCs w:val="28"/>
        </w:rPr>
        <w:t>водоотводные и водопропускные сооружения;</w:t>
      </w:r>
    </w:p>
    <w:p w:rsidR="00617AE1" w:rsidRPr="002258D8" w:rsidRDefault="00617AE1" w:rsidP="002258D8">
      <w:pPr>
        <w:ind w:firstLine="709"/>
        <w:contextualSpacing/>
        <w:jc w:val="both"/>
        <w:rPr>
          <w:color w:val="auto"/>
          <w:sz w:val="28"/>
          <w:szCs w:val="28"/>
        </w:rPr>
      </w:pPr>
      <w:r w:rsidRPr="002258D8">
        <w:rPr>
          <w:color w:val="auto"/>
          <w:sz w:val="28"/>
          <w:szCs w:val="28"/>
        </w:rPr>
        <w:t>лесополосы вдоль дорог;</w:t>
      </w:r>
    </w:p>
    <w:p w:rsidR="00617AE1" w:rsidRPr="002258D8" w:rsidRDefault="00617AE1" w:rsidP="002258D8">
      <w:pPr>
        <w:ind w:firstLine="709"/>
        <w:contextualSpacing/>
        <w:jc w:val="both"/>
        <w:rPr>
          <w:color w:val="auto"/>
          <w:sz w:val="28"/>
          <w:szCs w:val="28"/>
        </w:rPr>
      </w:pPr>
      <w:r w:rsidRPr="002258D8">
        <w:rPr>
          <w:color w:val="auto"/>
          <w:sz w:val="28"/>
          <w:szCs w:val="28"/>
        </w:rPr>
        <w:t>линейные жилые дома и комплексы дорожно-эксплуатационной службы;</w:t>
      </w:r>
    </w:p>
    <w:p w:rsidR="00617AE1" w:rsidRPr="002258D8" w:rsidRDefault="00617AE1" w:rsidP="002258D8">
      <w:pPr>
        <w:ind w:firstLine="709"/>
        <w:contextualSpacing/>
        <w:jc w:val="both"/>
        <w:rPr>
          <w:color w:val="auto"/>
          <w:sz w:val="28"/>
          <w:szCs w:val="28"/>
        </w:rPr>
      </w:pPr>
      <w:bookmarkStart w:id="1889" w:name="SUB3960204"/>
      <w:bookmarkEnd w:id="1889"/>
      <w:r w:rsidRPr="002258D8">
        <w:rPr>
          <w:color w:val="auto"/>
          <w:sz w:val="28"/>
          <w:szCs w:val="28"/>
        </w:rPr>
        <w:t xml:space="preserve">4) объекты незавершенного строительства, за исключением объектов, указанных в </w:t>
      </w:r>
      <w:bookmarkStart w:id="1890" w:name="SUB1004917939_2"/>
      <w:r w:rsidRPr="002258D8">
        <w:rPr>
          <w:color w:val="auto"/>
          <w:sz w:val="28"/>
          <w:szCs w:val="28"/>
        </w:rPr>
        <w:fldChar w:fldCharType="begin"/>
      </w:r>
      <w:r w:rsidRPr="002258D8">
        <w:rPr>
          <w:color w:val="auto"/>
          <w:sz w:val="28"/>
          <w:szCs w:val="28"/>
        </w:rPr>
        <w:instrText xml:space="preserve"> HYPERLINK "http://online.zakon.kz/Document/?link_id=1004917939" \t "_parent" </w:instrText>
      </w:r>
      <w:r w:rsidRPr="002258D8">
        <w:rPr>
          <w:color w:val="auto"/>
          <w:sz w:val="28"/>
          <w:szCs w:val="28"/>
        </w:rPr>
        <w:fldChar w:fldCharType="separate"/>
      </w:r>
      <w:r w:rsidRPr="002258D8">
        <w:rPr>
          <w:color w:val="auto"/>
          <w:sz w:val="28"/>
          <w:szCs w:val="28"/>
        </w:rPr>
        <w:t>пункте 7 статьи 393</w:t>
      </w:r>
      <w:r w:rsidRPr="002258D8">
        <w:rPr>
          <w:color w:val="auto"/>
          <w:sz w:val="28"/>
          <w:szCs w:val="28"/>
        </w:rPr>
        <w:fldChar w:fldCharType="end"/>
      </w:r>
      <w:bookmarkEnd w:id="1890"/>
      <w:r w:rsidRPr="002258D8">
        <w:rPr>
          <w:color w:val="auto"/>
          <w:sz w:val="28"/>
          <w:szCs w:val="28"/>
        </w:rPr>
        <w:t xml:space="preserve">, в </w:t>
      </w:r>
      <w:bookmarkStart w:id="1891" w:name="SUB1004917940"/>
      <w:r w:rsidRPr="002258D8">
        <w:rPr>
          <w:color w:val="auto"/>
          <w:sz w:val="28"/>
          <w:szCs w:val="28"/>
        </w:rPr>
        <w:fldChar w:fldCharType="begin"/>
      </w:r>
      <w:r w:rsidRPr="002258D8">
        <w:rPr>
          <w:color w:val="auto"/>
          <w:sz w:val="28"/>
          <w:szCs w:val="28"/>
        </w:rPr>
        <w:instrText xml:space="preserve"> HYPERLINK "http://online.zakon.kz/Document/?link_id=1004917940" \t "_parent" </w:instrText>
      </w:r>
      <w:r w:rsidRPr="002258D8">
        <w:rPr>
          <w:color w:val="auto"/>
          <w:sz w:val="28"/>
          <w:szCs w:val="28"/>
        </w:rPr>
        <w:fldChar w:fldCharType="separate"/>
      </w:r>
      <w:r w:rsidRPr="002258D8">
        <w:rPr>
          <w:color w:val="auto"/>
          <w:sz w:val="28"/>
          <w:szCs w:val="28"/>
        </w:rPr>
        <w:t>подпункте 3) пункта 1 статьи 394</w:t>
      </w:r>
      <w:r w:rsidRPr="002258D8">
        <w:rPr>
          <w:color w:val="auto"/>
          <w:sz w:val="28"/>
          <w:szCs w:val="28"/>
        </w:rPr>
        <w:fldChar w:fldCharType="end"/>
      </w:r>
      <w:bookmarkEnd w:id="189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5) здания, сооружения, являющиеся неотъемлемой частью транспортного комплекса, обеспечивающие</w:t>
      </w:r>
      <w:r w:rsidR="0092589D" w:rsidRPr="002258D8">
        <w:rPr>
          <w:color w:val="auto"/>
          <w:sz w:val="28"/>
          <w:szCs w:val="28"/>
        </w:rPr>
        <w:t xml:space="preserve"> функционирование метрополитена;</w:t>
      </w:r>
    </w:p>
    <w:p w:rsidR="00617AE1" w:rsidRPr="002258D8" w:rsidRDefault="00617AE1" w:rsidP="002258D8">
      <w:pPr>
        <w:ind w:firstLine="709"/>
        <w:contextualSpacing/>
        <w:jc w:val="both"/>
        <w:rPr>
          <w:color w:val="auto"/>
          <w:sz w:val="28"/>
          <w:szCs w:val="28"/>
        </w:rPr>
      </w:pPr>
      <w:bookmarkStart w:id="1892" w:name="SUB3960206"/>
      <w:bookmarkEnd w:id="1892"/>
      <w:r w:rsidRPr="002258D8">
        <w:rPr>
          <w:color w:val="auto"/>
          <w:sz w:val="28"/>
          <w:szCs w:val="28"/>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617AE1" w:rsidRPr="002258D8" w:rsidRDefault="00617AE1" w:rsidP="002258D8">
      <w:pPr>
        <w:ind w:firstLine="709"/>
        <w:contextualSpacing/>
        <w:jc w:val="both"/>
        <w:rPr>
          <w:color w:val="auto"/>
          <w:sz w:val="28"/>
          <w:szCs w:val="28"/>
        </w:rPr>
      </w:pPr>
      <w:bookmarkStart w:id="1893" w:name="SUB3960207"/>
      <w:bookmarkEnd w:id="1893"/>
      <w:r w:rsidRPr="002258D8">
        <w:rPr>
          <w:color w:val="auto"/>
          <w:sz w:val="28"/>
          <w:szCs w:val="28"/>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bookmarkStart w:id="1894" w:name="SUB1002376856_5"/>
      <w:r w:rsidRPr="002258D8">
        <w:rPr>
          <w:color w:val="auto"/>
          <w:sz w:val="28"/>
          <w:szCs w:val="28"/>
        </w:rPr>
        <w:fldChar w:fldCharType="begin"/>
      </w:r>
      <w:r w:rsidRPr="002258D8">
        <w:rPr>
          <w:color w:val="auto"/>
          <w:sz w:val="28"/>
          <w:szCs w:val="28"/>
        </w:rPr>
        <w:instrText xml:space="preserve"> HYPERLINK "http://online.zakon.kz/Document/?link_id=1002376856" \t "_parent" </w:instrText>
      </w:r>
      <w:r w:rsidRPr="002258D8">
        <w:rPr>
          <w:color w:val="auto"/>
          <w:sz w:val="28"/>
          <w:szCs w:val="28"/>
        </w:rPr>
        <w:fldChar w:fldCharType="separate"/>
      </w:r>
      <w:r w:rsidRPr="002258D8">
        <w:rPr>
          <w:color w:val="auto"/>
          <w:sz w:val="28"/>
          <w:szCs w:val="28"/>
        </w:rPr>
        <w:t>статьей 404</w:t>
      </w:r>
      <w:r w:rsidRPr="002258D8">
        <w:rPr>
          <w:color w:val="auto"/>
          <w:sz w:val="28"/>
          <w:szCs w:val="28"/>
        </w:rPr>
        <w:fldChar w:fldCharType="end"/>
      </w:r>
      <w:bookmarkEnd w:id="1894"/>
      <w:r w:rsidRPr="002258D8">
        <w:rPr>
          <w:color w:val="auto"/>
          <w:sz w:val="28"/>
          <w:szCs w:val="28"/>
        </w:rPr>
        <w:t xml:space="preserve"> настоящего Кодекса и исчисление налога производится налоговыми органами в соответствии со </w:t>
      </w:r>
      <w:bookmarkStart w:id="1895" w:name="SUB1002376859_3"/>
      <w:r w:rsidRPr="002258D8">
        <w:rPr>
          <w:color w:val="auto"/>
          <w:sz w:val="28"/>
          <w:szCs w:val="28"/>
        </w:rPr>
        <w:fldChar w:fldCharType="begin"/>
      </w:r>
      <w:r w:rsidRPr="002258D8">
        <w:rPr>
          <w:color w:val="auto"/>
          <w:sz w:val="28"/>
          <w:szCs w:val="28"/>
        </w:rPr>
        <w:instrText xml:space="preserve"> HYPERLINK "http://online.zakon.kz/Document/?link_id=1002376859" \t "_parent" </w:instrText>
      </w:r>
      <w:r w:rsidRPr="002258D8">
        <w:rPr>
          <w:color w:val="auto"/>
          <w:sz w:val="28"/>
          <w:szCs w:val="28"/>
        </w:rPr>
        <w:fldChar w:fldCharType="separate"/>
      </w:r>
      <w:r w:rsidRPr="002258D8">
        <w:rPr>
          <w:color w:val="auto"/>
          <w:sz w:val="28"/>
          <w:szCs w:val="28"/>
        </w:rPr>
        <w:t>статьей 407</w:t>
      </w:r>
      <w:r w:rsidRPr="002258D8">
        <w:rPr>
          <w:color w:val="auto"/>
          <w:sz w:val="28"/>
          <w:szCs w:val="28"/>
        </w:rPr>
        <w:fldChar w:fldCharType="end"/>
      </w:r>
      <w:bookmarkEnd w:id="1895"/>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96" w:name="SUB3960208"/>
      <w:bookmarkEnd w:id="1896"/>
      <w:r w:rsidRPr="002258D8">
        <w:rPr>
          <w:color w:val="auto"/>
          <w:sz w:val="28"/>
          <w:szCs w:val="28"/>
        </w:rPr>
        <w:t xml:space="preserve">8) здания, сооружения, являющиеся объектами концессии, права владения, пользования на которые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w:t>
      </w:r>
      <w:r w:rsidR="00F334D2" w:rsidRPr="002258D8">
        <w:rPr>
          <w:color w:val="auto"/>
          <w:sz w:val="28"/>
          <w:szCs w:val="28"/>
        </w:rPr>
        <w:t xml:space="preserve">пятидесяти </w:t>
      </w:r>
      <w:r w:rsidR="00FF365B" w:rsidRPr="002258D8">
        <w:rPr>
          <w:color w:val="auto"/>
          <w:sz w:val="28"/>
          <w:szCs w:val="28"/>
        </w:rPr>
        <w:t>миллионно кратного</w:t>
      </w:r>
      <w:r w:rsidRPr="002258D8">
        <w:rPr>
          <w:color w:val="auto"/>
          <w:sz w:val="28"/>
          <w:szCs w:val="28"/>
        </w:rPr>
        <w:t xml:space="preserve"> размера </w:t>
      </w:r>
      <w:bookmarkStart w:id="1897" w:name="SUB1000000358_44"/>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897"/>
      <w:r w:rsidRPr="002258D8">
        <w:rPr>
          <w:color w:val="auto"/>
          <w:sz w:val="28"/>
          <w:szCs w:val="28"/>
        </w:rPr>
        <w:t>.</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156F93"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898" w:name="SUB3970000"/>
      <w:bookmarkEnd w:id="1898"/>
      <w:r w:rsidRPr="00156F93">
        <w:rPr>
          <w:rFonts w:ascii="Times New Roman" w:hAnsi="Times New Roman"/>
          <w:b/>
          <w:sz w:val="28"/>
          <w:szCs w:val="28"/>
        </w:rPr>
        <w:t>Налоговая база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bookmarkStart w:id="1899" w:name="SUB1002376846_5"/>
      <w:r w:rsidRPr="002258D8">
        <w:rPr>
          <w:color w:val="auto"/>
          <w:sz w:val="28"/>
          <w:szCs w:val="28"/>
        </w:rPr>
        <w:fldChar w:fldCharType="begin"/>
      </w:r>
      <w:r w:rsidRPr="002258D8">
        <w:rPr>
          <w:color w:val="auto"/>
          <w:sz w:val="28"/>
          <w:szCs w:val="28"/>
        </w:rPr>
        <w:instrText xml:space="preserve"> HYPERLINK "http://online.zakon.kz/Document/?link_id=1002376846" \t "_parent" </w:instrText>
      </w:r>
      <w:r w:rsidRPr="002258D8">
        <w:rPr>
          <w:color w:val="auto"/>
          <w:sz w:val="28"/>
          <w:szCs w:val="28"/>
        </w:rPr>
        <w:fldChar w:fldCharType="separate"/>
      </w:r>
      <w:r w:rsidRPr="002258D8">
        <w:rPr>
          <w:color w:val="auto"/>
          <w:sz w:val="28"/>
          <w:szCs w:val="28"/>
        </w:rPr>
        <w:t>подпунктах 1), 2), 3), и 4) пункта 1 статьи 394</w:t>
      </w:r>
      <w:r w:rsidRPr="002258D8">
        <w:rPr>
          <w:color w:val="auto"/>
          <w:sz w:val="28"/>
          <w:szCs w:val="28"/>
        </w:rPr>
        <w:fldChar w:fldCharType="end"/>
      </w:r>
      <w:bookmarkEnd w:id="1899"/>
      <w:r w:rsidRPr="002258D8">
        <w:rPr>
          <w:color w:val="auto"/>
          <w:sz w:val="28"/>
          <w:szCs w:val="28"/>
        </w:rPr>
        <w:t xml:space="preserve"> настоящего </w:t>
      </w:r>
      <w:r w:rsidRPr="002258D8">
        <w:rPr>
          <w:color w:val="auto"/>
          <w:sz w:val="28"/>
          <w:szCs w:val="28"/>
        </w:rPr>
        <w:lastRenderedPageBreak/>
        <w:t>Кодекса, является среднегодовая балансовая стоимость объектов налогообложения, определяемая по данным бухгалтерского учета.</w:t>
      </w:r>
    </w:p>
    <w:p w:rsidR="00617AE1" w:rsidRPr="002258D8" w:rsidRDefault="00617AE1" w:rsidP="002258D8">
      <w:pPr>
        <w:ind w:firstLine="709"/>
        <w:contextualSpacing/>
        <w:jc w:val="both"/>
        <w:rPr>
          <w:color w:val="auto"/>
          <w:sz w:val="28"/>
          <w:szCs w:val="28"/>
        </w:rPr>
      </w:pPr>
      <w:r w:rsidRPr="002258D8">
        <w:rPr>
          <w:color w:val="auto"/>
          <w:sz w:val="28"/>
          <w:szCs w:val="28"/>
        </w:rPr>
        <w:t>В случае отсутствия среднегодовой балансовой стоимости объектов концессии налоговой базой является стоимость таких объектов, определенная в порядке, установленном Правительством Республики Казахстан.</w:t>
      </w:r>
    </w:p>
    <w:p w:rsidR="00617AE1" w:rsidRPr="002258D8" w:rsidRDefault="00617AE1" w:rsidP="002258D8">
      <w:pPr>
        <w:ind w:firstLine="709"/>
        <w:contextualSpacing/>
        <w:jc w:val="both"/>
        <w:rPr>
          <w:color w:val="auto"/>
          <w:sz w:val="28"/>
          <w:szCs w:val="28"/>
        </w:rPr>
      </w:pPr>
      <w:bookmarkStart w:id="1900" w:name="SUB397010100"/>
      <w:bookmarkEnd w:id="1900"/>
      <w:r w:rsidRPr="002258D8">
        <w:rPr>
          <w:color w:val="auto"/>
          <w:sz w:val="28"/>
          <w:szCs w:val="28"/>
        </w:rPr>
        <w:t xml:space="preserve">2. По объектам налогообложения индивидуальных предпринимателей и юридических лиц, указанным в </w:t>
      </w:r>
      <w:bookmarkStart w:id="1901" w:name="SUB1002376846_6"/>
      <w:r w:rsidRPr="002258D8">
        <w:rPr>
          <w:color w:val="auto"/>
          <w:sz w:val="28"/>
          <w:szCs w:val="28"/>
        </w:rPr>
        <w:fldChar w:fldCharType="begin"/>
      </w:r>
      <w:r w:rsidRPr="002258D8">
        <w:rPr>
          <w:color w:val="auto"/>
          <w:sz w:val="28"/>
          <w:szCs w:val="28"/>
        </w:rPr>
        <w:instrText xml:space="preserve"> HYPERLINK "http://online.zakon.kz/Document/?link_id=1002376846" \t "_parent" </w:instrText>
      </w:r>
      <w:r w:rsidRPr="002258D8">
        <w:rPr>
          <w:color w:val="auto"/>
          <w:sz w:val="28"/>
          <w:szCs w:val="28"/>
        </w:rPr>
        <w:fldChar w:fldCharType="separate"/>
      </w:r>
      <w:r w:rsidRPr="002258D8">
        <w:rPr>
          <w:color w:val="auto"/>
          <w:sz w:val="28"/>
          <w:szCs w:val="28"/>
        </w:rPr>
        <w:t>подпункте 2) пункта 1 статьи 394</w:t>
      </w:r>
      <w:r w:rsidRPr="002258D8">
        <w:rPr>
          <w:color w:val="auto"/>
          <w:sz w:val="28"/>
          <w:szCs w:val="28"/>
        </w:rPr>
        <w:fldChar w:fldCharType="end"/>
      </w:r>
      <w:bookmarkEnd w:id="1901"/>
      <w:r w:rsidRPr="002258D8">
        <w:rPr>
          <w:color w:val="auto"/>
          <w:sz w:val="28"/>
          <w:szCs w:val="28"/>
        </w:rPr>
        <w:t xml:space="preserve">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17AE1" w:rsidRPr="002258D8" w:rsidRDefault="00C74CE6" w:rsidP="002258D8">
      <w:pPr>
        <w:ind w:firstLine="709"/>
        <w:contextualSpacing/>
        <w:jc w:val="both"/>
        <w:rPr>
          <w:color w:val="auto"/>
          <w:sz w:val="28"/>
          <w:szCs w:val="28"/>
        </w:rPr>
      </w:pPr>
      <w:bookmarkStart w:id="1902" w:name="SUB397010200"/>
      <w:bookmarkEnd w:id="1902"/>
      <w:r w:rsidRPr="002258D8">
        <w:rPr>
          <w:color w:val="auto"/>
          <w:sz w:val="28"/>
          <w:szCs w:val="28"/>
        </w:rPr>
        <w:t>3</w:t>
      </w:r>
      <w:r w:rsidR="00617AE1" w:rsidRPr="002258D8">
        <w:rPr>
          <w:color w:val="auto"/>
          <w:sz w:val="28"/>
          <w:szCs w:val="28"/>
        </w:rPr>
        <w:t>.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каждого месяца текущего налогового периода и первое число месяца периода, следующего за отчетным.</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bookmarkStart w:id="1903" w:name="SUB1000571232"/>
      <w:r w:rsidRPr="002258D8">
        <w:rPr>
          <w:color w:val="auto"/>
          <w:sz w:val="28"/>
          <w:szCs w:val="28"/>
        </w:rPr>
        <w:fldChar w:fldCharType="begin"/>
      </w:r>
      <w:r w:rsidRPr="002258D8">
        <w:rPr>
          <w:color w:val="auto"/>
          <w:sz w:val="28"/>
          <w:szCs w:val="28"/>
        </w:rPr>
        <w:instrText xml:space="preserve"> HYPERLINK "http://online.zakon.kz/Document/?link_id=1000571232" \t "_parent" </w:instrText>
      </w:r>
      <w:r w:rsidRPr="002258D8">
        <w:rPr>
          <w:color w:val="auto"/>
          <w:sz w:val="28"/>
          <w:szCs w:val="28"/>
        </w:rPr>
        <w:fldChar w:fldCharType="separate"/>
      </w:r>
      <w:r w:rsidRPr="002258D8">
        <w:rPr>
          <w:color w:val="auto"/>
          <w:sz w:val="28"/>
          <w:szCs w:val="28"/>
        </w:rPr>
        <w:t>Экологического кодекса</w:t>
      </w:r>
      <w:r w:rsidRPr="002258D8">
        <w:rPr>
          <w:color w:val="auto"/>
          <w:sz w:val="28"/>
          <w:szCs w:val="28"/>
        </w:rPr>
        <w:fldChar w:fldCharType="end"/>
      </w:r>
      <w:bookmarkEnd w:id="1903"/>
      <w:r w:rsidRPr="002258D8">
        <w:rPr>
          <w:color w:val="auto"/>
          <w:sz w:val="28"/>
          <w:szCs w:val="28"/>
        </w:rP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w:t>
      </w:r>
      <w:r w:rsidRPr="002258D8">
        <w:rPr>
          <w:color w:val="auto"/>
          <w:sz w:val="28"/>
          <w:szCs w:val="28"/>
        </w:rPr>
        <w:br/>
        <w:t xml:space="preserve">в соответствии с международными стандартами финансовой отчетности и требованиями </w:t>
      </w:r>
      <w:bookmarkStart w:id="1904" w:name="SUB1000592298_13"/>
      <w:r w:rsidRPr="002258D8">
        <w:rPr>
          <w:color w:val="auto"/>
          <w:sz w:val="28"/>
          <w:szCs w:val="28"/>
        </w:rPr>
        <w:fldChar w:fldCharType="begin"/>
      </w:r>
      <w:r w:rsidRPr="002258D8">
        <w:rPr>
          <w:color w:val="auto"/>
          <w:sz w:val="28"/>
          <w:szCs w:val="28"/>
        </w:rPr>
        <w:instrText xml:space="preserve"> HYPERLINK "http://online.zakon.kz/Document/?link_id=1000592298" \t "_parent" </w:instrText>
      </w:r>
      <w:r w:rsidRPr="002258D8">
        <w:rPr>
          <w:color w:val="auto"/>
          <w:sz w:val="28"/>
          <w:szCs w:val="28"/>
        </w:rPr>
        <w:fldChar w:fldCharType="separate"/>
      </w:r>
      <w:r w:rsidRPr="002258D8">
        <w:rPr>
          <w:color w:val="auto"/>
          <w:sz w:val="28"/>
          <w:szCs w:val="28"/>
        </w:rPr>
        <w:t>законодательства</w:t>
      </w:r>
      <w:r w:rsidRPr="002258D8">
        <w:rPr>
          <w:color w:val="auto"/>
          <w:sz w:val="28"/>
          <w:szCs w:val="28"/>
        </w:rPr>
        <w:fldChar w:fldCharType="end"/>
      </w:r>
      <w:bookmarkEnd w:id="1904"/>
      <w:r w:rsidRPr="002258D8">
        <w:rPr>
          <w:color w:val="auto"/>
          <w:sz w:val="28"/>
          <w:szCs w:val="28"/>
        </w:rP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В случае если положениями </w:t>
      </w:r>
      <w:bookmarkStart w:id="1905" w:name="SUB1002472183"/>
      <w:r w:rsidRPr="002258D8">
        <w:rPr>
          <w:color w:val="auto"/>
          <w:sz w:val="28"/>
          <w:szCs w:val="28"/>
        </w:rPr>
        <w:fldChar w:fldCharType="begin"/>
      </w:r>
      <w:r w:rsidRPr="002258D8">
        <w:rPr>
          <w:color w:val="auto"/>
          <w:sz w:val="28"/>
          <w:szCs w:val="28"/>
        </w:rPr>
        <w:instrText xml:space="preserve"> HYPERLINK "http://online.zakon.kz/Document/?link_id=1002472183" \t "_parent" </w:instrText>
      </w:r>
      <w:r w:rsidRPr="002258D8">
        <w:rPr>
          <w:color w:val="auto"/>
          <w:sz w:val="28"/>
          <w:szCs w:val="28"/>
        </w:rPr>
        <w:fldChar w:fldCharType="separate"/>
      </w:r>
      <w:r w:rsidRPr="002258D8">
        <w:rPr>
          <w:color w:val="auto"/>
          <w:sz w:val="28"/>
          <w:szCs w:val="28"/>
        </w:rPr>
        <w:t>Закона</w:t>
      </w:r>
      <w:r w:rsidRPr="002258D8">
        <w:rPr>
          <w:color w:val="auto"/>
          <w:sz w:val="28"/>
          <w:szCs w:val="28"/>
        </w:rPr>
        <w:fldChar w:fldCharType="end"/>
      </w:r>
      <w:bookmarkEnd w:id="1905"/>
      <w:r w:rsidRPr="002258D8">
        <w:rPr>
          <w:color w:val="auto"/>
          <w:sz w:val="28"/>
          <w:szCs w:val="28"/>
        </w:rPr>
        <w:t xml:space="preserve"> Республики Казахстан </w:t>
      </w:r>
      <w:r w:rsidRPr="002258D8">
        <w:rPr>
          <w:color w:val="auto"/>
          <w:sz w:val="28"/>
          <w:szCs w:val="28"/>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327D1B" w:rsidRPr="00B36BB0" w:rsidRDefault="00327D1B" w:rsidP="00327D1B">
      <w:pPr>
        <w:ind w:firstLine="709"/>
        <w:contextualSpacing/>
        <w:jc w:val="both"/>
        <w:rPr>
          <w:sz w:val="28"/>
          <w:szCs w:val="28"/>
        </w:rPr>
      </w:pPr>
      <w:bookmarkStart w:id="1906" w:name="SUB3970300"/>
      <w:bookmarkEnd w:id="1906"/>
      <w:r w:rsidRPr="00B36BB0">
        <w:rPr>
          <w:sz w:val="28"/>
          <w:szCs w:val="28"/>
        </w:rPr>
        <w:t>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w:t>
      </w:r>
      <w:r>
        <w:rPr>
          <w:sz w:val="28"/>
          <w:szCs w:val="28"/>
        </w:rPr>
        <w:t xml:space="preserve"> </w:t>
      </w:r>
      <w:r w:rsidRPr="005A5AE3">
        <w:rPr>
          <w:sz w:val="28"/>
          <w:szCs w:val="28"/>
          <w:highlight w:val="yellow"/>
        </w:rPr>
        <w:t>или полученные на безвозмездной основе в соответствии с законодательством Республики Казахстан</w:t>
      </w:r>
      <w:r w:rsidRPr="00B36BB0">
        <w:rPr>
          <w:sz w:val="28"/>
          <w:szCs w:val="28"/>
        </w:rPr>
        <w:t>, стоимость таких сетей не включается в налоговую базу до учета суммы налога на имущество по таким сетям в тарифной смете в соответствии с </w:t>
      </w:r>
      <w:bookmarkStart w:id="1907" w:name="SUB1005830554"/>
      <w:bookmarkEnd w:id="1907"/>
      <w:r w:rsidRPr="00B36BB0">
        <w:rPr>
          <w:sz w:val="28"/>
          <w:szCs w:val="28"/>
        </w:rPr>
        <w:fldChar w:fldCharType="begin"/>
      </w:r>
      <w:r w:rsidRPr="00B36BB0">
        <w:rPr>
          <w:sz w:val="28"/>
          <w:szCs w:val="28"/>
        </w:rPr>
        <w:instrText xml:space="preserve"> HYPERLINK "http://online.zakon.kz/Document/?link_id=1005830554" \o "Закон Республики Казахстан от 9 июля 2004 года № 588-II \«Об электроэнергетике\» (с изменениями и дополнениями по состоянию на 11.07.2017 г.)" \t "_blank" </w:instrText>
      </w:r>
      <w:r w:rsidRPr="00B36BB0">
        <w:rPr>
          <w:sz w:val="28"/>
          <w:szCs w:val="28"/>
        </w:rPr>
        <w:fldChar w:fldCharType="separate"/>
      </w:r>
      <w:r w:rsidRPr="00B36BB0">
        <w:rPr>
          <w:sz w:val="28"/>
          <w:szCs w:val="28"/>
        </w:rPr>
        <w:t>пунктом 8 статьи 13-1</w:t>
      </w:r>
      <w:r w:rsidRPr="00B36BB0">
        <w:rPr>
          <w:sz w:val="28"/>
          <w:szCs w:val="28"/>
        </w:rPr>
        <w:fldChar w:fldCharType="end"/>
      </w:r>
      <w:r w:rsidRPr="00B36BB0">
        <w:rPr>
          <w:sz w:val="28"/>
          <w:szCs w:val="28"/>
        </w:rPr>
        <w:t> Закона Республики Казахстан «Об электроэнергетике».</w:t>
      </w:r>
    </w:p>
    <w:p w:rsidR="00617AE1" w:rsidRPr="002258D8" w:rsidRDefault="00C74CE6" w:rsidP="002258D8">
      <w:pPr>
        <w:ind w:firstLine="709"/>
        <w:contextualSpacing/>
        <w:jc w:val="both"/>
        <w:rPr>
          <w:color w:val="auto"/>
          <w:sz w:val="28"/>
          <w:szCs w:val="28"/>
        </w:rPr>
      </w:pPr>
      <w:r w:rsidRPr="002258D8">
        <w:rPr>
          <w:color w:val="auto"/>
          <w:sz w:val="28"/>
          <w:szCs w:val="28"/>
        </w:rPr>
        <w:lastRenderedPageBreak/>
        <w:t>4</w:t>
      </w:r>
      <w:r w:rsidR="00617AE1" w:rsidRPr="002258D8">
        <w:rPr>
          <w:color w:val="auto"/>
          <w:sz w:val="28"/>
          <w:szCs w:val="28"/>
        </w:rPr>
        <w:t>. Среднегодовая сумма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первое число каждого месяца текущего налогового периода и первое число месяца периода, следующего за отчетным.</w:t>
      </w:r>
    </w:p>
    <w:p w:rsidR="00617AE1" w:rsidRPr="002258D8" w:rsidRDefault="00C74CE6" w:rsidP="002258D8">
      <w:pPr>
        <w:ind w:firstLine="709"/>
        <w:contextualSpacing/>
        <w:jc w:val="both"/>
        <w:rPr>
          <w:color w:val="auto"/>
          <w:sz w:val="28"/>
          <w:szCs w:val="28"/>
        </w:rPr>
      </w:pPr>
      <w:r w:rsidRPr="002258D8">
        <w:rPr>
          <w:color w:val="auto"/>
          <w:sz w:val="28"/>
          <w:szCs w:val="28"/>
        </w:rPr>
        <w:t>5</w:t>
      </w:r>
      <w:r w:rsidR="00617AE1" w:rsidRPr="002258D8">
        <w:rPr>
          <w:color w:val="auto"/>
          <w:sz w:val="28"/>
          <w:szCs w:val="28"/>
        </w:rPr>
        <w:t xml:space="preserve">. По объектам налогообложения юридических лиц, указанных в </w:t>
      </w:r>
      <w:bookmarkStart w:id="1908" w:name="SUB1002377176"/>
      <w:r w:rsidR="00617AE1" w:rsidRPr="002258D8">
        <w:rPr>
          <w:color w:val="auto"/>
          <w:sz w:val="28"/>
          <w:szCs w:val="28"/>
        </w:rPr>
        <w:fldChar w:fldCharType="begin"/>
      </w:r>
      <w:r w:rsidR="00617AE1" w:rsidRPr="002258D8">
        <w:rPr>
          <w:color w:val="auto"/>
          <w:sz w:val="28"/>
          <w:szCs w:val="28"/>
        </w:rPr>
        <w:instrText xml:space="preserve"> HYPERLINK "http://online.zakon.kz/Document/?link_id=1002377176" \t "_parent" </w:instrText>
      </w:r>
      <w:r w:rsidR="00617AE1" w:rsidRPr="002258D8">
        <w:rPr>
          <w:color w:val="auto"/>
          <w:sz w:val="28"/>
          <w:szCs w:val="28"/>
        </w:rPr>
        <w:fldChar w:fldCharType="separate"/>
      </w:r>
      <w:r w:rsidR="00617AE1" w:rsidRPr="002258D8">
        <w:rPr>
          <w:color w:val="auto"/>
          <w:sz w:val="28"/>
          <w:szCs w:val="28"/>
        </w:rPr>
        <w:t>подпунктах 3) и 4) пункта 4 статьи 392</w:t>
      </w:r>
      <w:r w:rsidR="00617AE1" w:rsidRPr="002258D8">
        <w:rPr>
          <w:color w:val="auto"/>
          <w:sz w:val="28"/>
          <w:szCs w:val="28"/>
        </w:rPr>
        <w:fldChar w:fldCharType="end"/>
      </w:r>
      <w:bookmarkEnd w:id="1908"/>
      <w:r w:rsidR="00617AE1" w:rsidRPr="002258D8">
        <w:rPr>
          <w:color w:val="auto"/>
          <w:sz w:val="28"/>
          <w:szCs w:val="28"/>
        </w:rPr>
        <w:t xml:space="preserve"> настоящего Кодекса, налоговая база определяется исходя из доли данных объектов налогообложения, переданных в пользование,</w:t>
      </w:r>
      <w:hyperlink r:id="rId697" w:anchor="95492051" w:tooltip="Нажмите, чтобы продолжить, Advertisement" w:history="1">
        <w:r w:rsidR="00617AE1" w:rsidRPr="002258D8">
          <w:rPr>
            <w:color w:val="auto"/>
            <w:sz w:val="28"/>
            <w:szCs w:val="28"/>
          </w:rPr>
          <w:t xml:space="preserve"> доверительное управление</w:t>
        </w:r>
      </w:hyperlink>
      <w:r w:rsidR="00617AE1" w:rsidRPr="002258D8">
        <w:rPr>
          <w:color w:val="auto"/>
          <w:sz w:val="28"/>
          <w:szCs w:val="28"/>
        </w:rPr>
        <w:t xml:space="preserve"> или аренду.</w:t>
      </w:r>
    </w:p>
    <w:p w:rsidR="00617AE1" w:rsidRPr="002258D8" w:rsidRDefault="00C74CE6" w:rsidP="002258D8">
      <w:pPr>
        <w:ind w:firstLine="709"/>
        <w:contextualSpacing/>
        <w:jc w:val="both"/>
        <w:rPr>
          <w:color w:val="auto"/>
          <w:sz w:val="28"/>
          <w:szCs w:val="28"/>
        </w:rPr>
      </w:pPr>
      <w:bookmarkStart w:id="1909" w:name="SUB3970400"/>
      <w:bookmarkEnd w:id="1909"/>
      <w:r w:rsidRPr="002258D8">
        <w:rPr>
          <w:color w:val="auto"/>
          <w:sz w:val="28"/>
          <w:szCs w:val="28"/>
        </w:rPr>
        <w:t>6</w:t>
      </w:r>
      <w:r w:rsidR="00617AE1" w:rsidRPr="002258D8">
        <w:rPr>
          <w:color w:val="auto"/>
          <w:sz w:val="28"/>
          <w:szCs w:val="28"/>
        </w:rPr>
        <w:t>.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затрат на реконструкцию и модернизацию.</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При этом признание реконструкции, модернизации осуществляется в соответствии с </w:t>
      </w:r>
      <w:bookmarkStart w:id="1910" w:name="SUB1002722784_2"/>
      <w:r w:rsidRPr="002258D8">
        <w:rPr>
          <w:color w:val="auto"/>
          <w:sz w:val="28"/>
          <w:szCs w:val="28"/>
        </w:rPr>
        <w:fldChar w:fldCharType="begin"/>
      </w:r>
      <w:r w:rsidRPr="002258D8">
        <w:rPr>
          <w:color w:val="auto"/>
          <w:sz w:val="28"/>
          <w:szCs w:val="28"/>
        </w:rPr>
        <w:instrText xml:space="preserve"> HYPERLINK "http://online.zakon.kz/Document/?link_id=1002722784" \t "_parent" </w:instrText>
      </w:r>
      <w:r w:rsidRPr="002258D8">
        <w:rPr>
          <w:color w:val="auto"/>
          <w:sz w:val="28"/>
          <w:szCs w:val="28"/>
        </w:rPr>
        <w:fldChar w:fldCharType="separate"/>
      </w:r>
      <w:r w:rsidRPr="002258D8">
        <w:rPr>
          <w:color w:val="auto"/>
          <w:sz w:val="28"/>
          <w:szCs w:val="28"/>
        </w:rPr>
        <w:t>пунктом 11-1 статьи 118</w:t>
      </w:r>
      <w:r w:rsidRPr="002258D8">
        <w:rPr>
          <w:color w:val="auto"/>
          <w:sz w:val="28"/>
          <w:szCs w:val="28"/>
        </w:rPr>
        <w:fldChar w:fldCharType="end"/>
      </w:r>
      <w:bookmarkEnd w:id="1910"/>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w:t>
      </w:r>
      <w:bookmarkStart w:id="1911" w:name="SUB1004862277_8"/>
      <w:r w:rsidRPr="002258D8">
        <w:rPr>
          <w:color w:val="auto"/>
          <w:sz w:val="28"/>
          <w:szCs w:val="28"/>
        </w:rPr>
        <w:fldChar w:fldCharType="begin"/>
      </w:r>
      <w:r w:rsidRPr="002258D8">
        <w:rPr>
          <w:color w:val="auto"/>
          <w:sz w:val="28"/>
          <w:szCs w:val="28"/>
        </w:rPr>
        <w:instrText xml:space="preserve"> HYPERLINK "http://online.zakon.kz/Document/?link_id=1004862277" \t "_parent" </w:instrText>
      </w:r>
      <w:r w:rsidRPr="002258D8">
        <w:rPr>
          <w:color w:val="auto"/>
          <w:sz w:val="28"/>
          <w:szCs w:val="28"/>
        </w:rPr>
        <w:fldChar w:fldCharType="separate"/>
      </w:r>
      <w:r w:rsidRPr="002258D8">
        <w:rPr>
          <w:color w:val="auto"/>
          <w:sz w:val="28"/>
          <w:szCs w:val="28"/>
        </w:rPr>
        <w:t>благотворительной помощи</w:t>
      </w:r>
      <w:r w:rsidRPr="002258D8">
        <w:rPr>
          <w:color w:val="auto"/>
          <w:sz w:val="28"/>
          <w:szCs w:val="28"/>
        </w:rPr>
        <w:fldChar w:fldCharType="end"/>
      </w:r>
      <w:bookmarkEnd w:id="1911"/>
      <w:r w:rsidRPr="002258D8">
        <w:rPr>
          <w:color w:val="auto"/>
          <w:sz w:val="28"/>
          <w:szCs w:val="28"/>
        </w:rPr>
        <w:t>, налоговой базой является рыночная стоимость:</w:t>
      </w:r>
    </w:p>
    <w:p w:rsidR="00617AE1" w:rsidRPr="002258D8" w:rsidRDefault="00617AE1" w:rsidP="002258D8">
      <w:pPr>
        <w:ind w:firstLine="709"/>
        <w:contextualSpacing/>
        <w:jc w:val="both"/>
        <w:rPr>
          <w:color w:val="auto"/>
          <w:sz w:val="28"/>
          <w:szCs w:val="28"/>
        </w:rPr>
      </w:pPr>
      <w:r w:rsidRPr="002258D8">
        <w:rPr>
          <w:color w:val="auto"/>
          <w:sz w:val="28"/>
          <w:szCs w:val="28"/>
        </w:rPr>
        <w:t>1) объекта налогообложения на дату возникновения права собственности на данный актив;</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2) объекта налогообложения плательщиков, указанных в </w:t>
      </w:r>
      <w:bookmarkStart w:id="1912" w:name="SUB1004917939_3"/>
      <w:r w:rsidRPr="002258D8">
        <w:rPr>
          <w:color w:val="auto"/>
          <w:sz w:val="28"/>
          <w:szCs w:val="28"/>
        </w:rPr>
        <w:fldChar w:fldCharType="begin"/>
      </w:r>
      <w:r w:rsidRPr="002258D8">
        <w:rPr>
          <w:color w:val="auto"/>
          <w:sz w:val="28"/>
          <w:szCs w:val="28"/>
        </w:rPr>
        <w:instrText xml:space="preserve"> HYPERLINK "http://online.zakon.kz/Document/?link_id=1004917939" \t "_parent" </w:instrText>
      </w:r>
      <w:r w:rsidRPr="002258D8">
        <w:rPr>
          <w:color w:val="auto"/>
          <w:sz w:val="28"/>
          <w:szCs w:val="28"/>
        </w:rPr>
        <w:fldChar w:fldCharType="separate"/>
      </w:r>
      <w:r w:rsidRPr="002258D8">
        <w:rPr>
          <w:color w:val="auto"/>
          <w:sz w:val="28"/>
          <w:szCs w:val="28"/>
        </w:rPr>
        <w:t>пункте 7 статьи 395</w:t>
      </w:r>
      <w:r w:rsidRPr="002258D8">
        <w:rPr>
          <w:color w:val="auto"/>
          <w:sz w:val="28"/>
          <w:szCs w:val="28"/>
        </w:rPr>
        <w:fldChar w:fldCharType="end"/>
      </w:r>
      <w:bookmarkEnd w:id="1912"/>
      <w:r w:rsidRPr="002258D8">
        <w:rPr>
          <w:color w:val="auto"/>
          <w:sz w:val="28"/>
          <w:szCs w:val="28"/>
        </w:rPr>
        <w:t xml:space="preserve"> настоящего Кодекса, на дату признания плательщиком по таким объектам.</w:t>
      </w:r>
    </w:p>
    <w:p w:rsidR="00617AE1" w:rsidRDefault="00617AE1" w:rsidP="002258D8">
      <w:pPr>
        <w:ind w:firstLine="709"/>
        <w:contextualSpacing/>
        <w:jc w:val="both"/>
        <w:rPr>
          <w:color w:val="auto"/>
          <w:sz w:val="28"/>
          <w:szCs w:val="28"/>
        </w:rPr>
      </w:pPr>
      <w:r w:rsidRPr="002258D8">
        <w:rPr>
          <w:color w:val="auto"/>
          <w:sz w:val="28"/>
          <w:szCs w:val="28"/>
        </w:rP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bookmarkStart w:id="1913" w:name="SUB1000065676"/>
      <w:r w:rsidRPr="002258D8">
        <w:rPr>
          <w:color w:val="auto"/>
          <w:sz w:val="28"/>
          <w:szCs w:val="28"/>
        </w:rPr>
        <w:fldChar w:fldCharType="begin"/>
      </w:r>
      <w:r w:rsidRPr="002258D8">
        <w:rPr>
          <w:color w:val="auto"/>
          <w:sz w:val="28"/>
          <w:szCs w:val="28"/>
        </w:rPr>
        <w:instrText xml:space="preserve"> HYPERLINK "http://online.zakon.kz/Document/?link_id=1000065676" \t "_parent"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913"/>
      <w:r w:rsidRPr="002258D8">
        <w:rPr>
          <w:color w:val="auto"/>
          <w:sz w:val="28"/>
          <w:szCs w:val="28"/>
        </w:rPr>
        <w:t xml:space="preserve"> Республики Казахстан об оценочной деятельности.</w:t>
      </w:r>
    </w:p>
    <w:p w:rsidR="008003EC" w:rsidRPr="00B36BB0" w:rsidRDefault="008003EC" w:rsidP="008003EC">
      <w:pPr>
        <w:ind w:firstLine="709"/>
        <w:contextualSpacing/>
        <w:jc w:val="both"/>
        <w:rPr>
          <w:sz w:val="28"/>
          <w:szCs w:val="28"/>
          <w:highlight w:val="yellow"/>
        </w:rPr>
      </w:pPr>
      <w:r w:rsidRPr="00B36BB0">
        <w:rPr>
          <w:sz w:val="28"/>
          <w:szCs w:val="28"/>
          <w:highlight w:val="yellow"/>
        </w:rPr>
        <w:t>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определяемая в порядке, установленном пунктом 3 настоящей статьи:</w:t>
      </w:r>
    </w:p>
    <w:p w:rsidR="008003EC" w:rsidRPr="00B36BB0" w:rsidRDefault="008003EC" w:rsidP="008003EC">
      <w:pPr>
        <w:ind w:firstLine="709"/>
        <w:contextualSpacing/>
        <w:jc w:val="both"/>
        <w:rPr>
          <w:sz w:val="28"/>
          <w:szCs w:val="28"/>
          <w:highlight w:val="yellow"/>
        </w:rPr>
      </w:pPr>
      <w:r w:rsidRPr="00B36BB0">
        <w:rPr>
          <w:sz w:val="28"/>
          <w:szCs w:val="28"/>
          <w:highlight w:val="yellow"/>
        </w:rPr>
        <w:t>1) доверительным управляющим самостоятельно – в случае, если такое имущество передано ему на баланс;</w:t>
      </w:r>
    </w:p>
    <w:p w:rsidR="008003EC" w:rsidRPr="00B36BB0" w:rsidRDefault="008003EC" w:rsidP="008003EC">
      <w:pPr>
        <w:ind w:firstLine="709"/>
        <w:contextualSpacing/>
        <w:jc w:val="both"/>
        <w:rPr>
          <w:sz w:val="28"/>
          <w:szCs w:val="28"/>
          <w:highlight w:val="yellow"/>
        </w:rPr>
      </w:pPr>
      <w:r w:rsidRPr="00B36BB0">
        <w:rPr>
          <w:sz w:val="28"/>
          <w:szCs w:val="28"/>
          <w:highlight w:val="yellow"/>
        </w:rPr>
        <w:lastRenderedPageBreak/>
        <w:t>2) государственным учреждением, на бухгалтерском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8003EC" w:rsidRPr="00B36BB0" w:rsidRDefault="008003EC" w:rsidP="008003EC">
      <w:pPr>
        <w:ind w:firstLine="709"/>
        <w:contextualSpacing/>
        <w:jc w:val="both"/>
      </w:pPr>
      <w:r w:rsidRPr="00B36BB0">
        <w:rPr>
          <w:sz w:val="28"/>
          <w:szCs w:val="28"/>
          <w:highlight w:val="yellow"/>
        </w:rPr>
        <w:t>В случае отсутствия</w:t>
      </w:r>
      <w:r>
        <w:rPr>
          <w:sz w:val="28"/>
          <w:szCs w:val="28"/>
          <w:highlight w:val="yellow"/>
        </w:rPr>
        <w:t>,</w:t>
      </w:r>
      <w:r w:rsidRPr="00B36BB0">
        <w:rPr>
          <w:sz w:val="28"/>
          <w:szCs w:val="28"/>
          <w:highlight w:val="yellow"/>
        </w:rPr>
        <w:t xml:space="preserve"> при составлении налоговой отчетности по налогу на имущество</w:t>
      </w:r>
      <w:r>
        <w:rPr>
          <w:sz w:val="28"/>
          <w:szCs w:val="28"/>
          <w:highlight w:val="yellow"/>
        </w:rPr>
        <w:t>,</w:t>
      </w:r>
      <w:r w:rsidRPr="00B36BB0">
        <w:rPr>
          <w:sz w:val="28"/>
          <w:szCs w:val="28"/>
          <w:highlight w:val="yellow"/>
        </w:rPr>
        <w:t xml:space="preserve"> данных по среднегодовой балансовой стоимости имущества, указанной в подпункте 2) пункта 7 настоящей статьи,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w:t>
      </w:r>
      <w:r w:rsidRPr="00B36BB0">
        <w:rPr>
          <w:sz w:val="28"/>
          <w:szCs w:val="28"/>
        </w:rPr>
        <w:t xml:space="preserve"> </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14" w:name="SUB3980000"/>
      <w:bookmarkEnd w:id="1914"/>
      <w:r w:rsidRPr="00801CE1">
        <w:rPr>
          <w:rFonts w:ascii="Times New Roman" w:hAnsi="Times New Roman"/>
          <w:b/>
          <w:sz w:val="28"/>
          <w:szCs w:val="28"/>
        </w:rPr>
        <w:t>Налоговые ставки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1. Если иное не предусмотрено настоящим Кодексом, юридические лица исчисляют налог на имущество по ставке одна целая пять десятых процента к налоговой базе.</w:t>
      </w:r>
    </w:p>
    <w:p w:rsidR="00697F8E" w:rsidRPr="002258D8" w:rsidRDefault="00697F8E" w:rsidP="002258D8">
      <w:pPr>
        <w:pStyle w:val="a4"/>
        <w:spacing w:before="0" w:beforeAutospacing="0" w:after="0" w:afterAutospacing="0"/>
        <w:ind w:firstLine="709"/>
        <w:contextualSpacing/>
        <w:jc w:val="both"/>
        <w:rPr>
          <w:sz w:val="28"/>
          <w:szCs w:val="28"/>
        </w:rPr>
      </w:pPr>
      <w:bookmarkStart w:id="1915" w:name="SUB3980200"/>
      <w:bookmarkEnd w:id="1915"/>
      <w:r w:rsidRPr="002258D8">
        <w:rPr>
          <w:sz w:val="28"/>
          <w:szCs w:val="28"/>
        </w:rPr>
        <w:t>2. Налог на имущество по ставке ноль целых пять десятых процента к налоговой базе исчисляют следующие плательщики: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1) индивидуальные предприниматели;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2) юридические лица, применяющие специальный налоговый режим на основе упрощенной декларации.</w:t>
      </w:r>
    </w:p>
    <w:p w:rsidR="00697F8E" w:rsidRPr="002258D8" w:rsidRDefault="00697F8E" w:rsidP="002258D8">
      <w:pPr>
        <w:pStyle w:val="a4"/>
        <w:spacing w:before="0" w:beforeAutospacing="0" w:after="0" w:afterAutospacing="0"/>
        <w:ind w:firstLine="709"/>
        <w:contextualSpacing/>
        <w:jc w:val="both"/>
        <w:rPr>
          <w:sz w:val="28"/>
          <w:szCs w:val="28"/>
        </w:rPr>
      </w:pPr>
      <w:bookmarkStart w:id="1916" w:name="SUB3980300"/>
      <w:bookmarkEnd w:id="1916"/>
      <w:r w:rsidRPr="002258D8">
        <w:rPr>
          <w:sz w:val="28"/>
          <w:szCs w:val="28"/>
        </w:rPr>
        <w:t>3. Юридические лица, указанные ниже, исчисляют налог на имущество по ставке ноль целых одна десятая процента к налоговой базе:</w:t>
      </w:r>
    </w:p>
    <w:p w:rsidR="00697F8E" w:rsidRPr="002258D8" w:rsidRDefault="00697F8E" w:rsidP="002258D8">
      <w:pPr>
        <w:pStyle w:val="a4"/>
        <w:spacing w:before="0" w:beforeAutospacing="0" w:after="0" w:afterAutospacing="0"/>
        <w:ind w:firstLine="709"/>
        <w:contextualSpacing/>
        <w:jc w:val="both"/>
        <w:rPr>
          <w:sz w:val="28"/>
          <w:szCs w:val="28"/>
        </w:rPr>
      </w:pPr>
      <w:bookmarkStart w:id="1917" w:name="SUB3980301"/>
      <w:bookmarkEnd w:id="1917"/>
      <w:r w:rsidRPr="002258D8">
        <w:rPr>
          <w:sz w:val="28"/>
          <w:szCs w:val="28"/>
        </w:rPr>
        <w:t>1) юридические лица, определенные </w:t>
      </w:r>
      <w:bookmarkStart w:id="1918" w:name="SUB1000926580_7"/>
      <w:bookmarkEnd w:id="1918"/>
      <w:r w:rsidRPr="002258D8">
        <w:rPr>
          <w:sz w:val="28"/>
          <w:szCs w:val="28"/>
        </w:rPr>
        <w:fldChar w:fldCharType="begin"/>
      </w:r>
      <w:r w:rsidRPr="002258D8">
        <w:rPr>
          <w:sz w:val="28"/>
          <w:szCs w:val="28"/>
        </w:rPr>
        <w:instrText xml:space="preserve"> HYPERLINK "http://online.zakon.kz/Document/?link_id=1000926580" \t "_blank" </w:instrText>
      </w:r>
      <w:r w:rsidRPr="002258D8">
        <w:rPr>
          <w:sz w:val="28"/>
          <w:szCs w:val="28"/>
        </w:rPr>
        <w:fldChar w:fldCharType="separate"/>
      </w:r>
      <w:r w:rsidRPr="002258D8">
        <w:rPr>
          <w:rStyle w:val="a6"/>
          <w:sz w:val="28"/>
          <w:szCs w:val="28"/>
        </w:rPr>
        <w:t>статьей 134</w:t>
      </w:r>
      <w:r w:rsidRPr="002258D8">
        <w:rPr>
          <w:sz w:val="28"/>
          <w:szCs w:val="28"/>
        </w:rPr>
        <w:fldChar w:fldCharType="end"/>
      </w:r>
      <w:r w:rsidRPr="002258D8">
        <w:rPr>
          <w:sz w:val="28"/>
          <w:szCs w:val="28"/>
        </w:rPr>
        <w:t> настоящего Кодекса, за исключением религиозных объединений;</w:t>
      </w:r>
    </w:p>
    <w:p w:rsidR="00697F8E" w:rsidRPr="002258D8" w:rsidRDefault="00697F8E" w:rsidP="002258D8">
      <w:pPr>
        <w:pStyle w:val="a4"/>
        <w:spacing w:before="0" w:beforeAutospacing="0" w:after="0" w:afterAutospacing="0"/>
        <w:ind w:firstLine="709"/>
        <w:contextualSpacing/>
        <w:jc w:val="both"/>
        <w:rPr>
          <w:sz w:val="28"/>
          <w:szCs w:val="28"/>
        </w:rPr>
      </w:pPr>
      <w:bookmarkStart w:id="1919" w:name="SUB3980302"/>
      <w:bookmarkEnd w:id="1919"/>
      <w:r w:rsidRPr="002258D8">
        <w:rPr>
          <w:sz w:val="28"/>
          <w:szCs w:val="28"/>
        </w:rPr>
        <w:t>2) юридические лица, определенные </w:t>
      </w:r>
      <w:bookmarkStart w:id="1920" w:name="SUB1000937750_3"/>
      <w:bookmarkEnd w:id="1920"/>
      <w:r w:rsidRPr="002258D8">
        <w:rPr>
          <w:sz w:val="28"/>
          <w:szCs w:val="28"/>
        </w:rPr>
        <w:fldChar w:fldCharType="begin"/>
      </w:r>
      <w:r w:rsidRPr="002258D8">
        <w:rPr>
          <w:sz w:val="28"/>
          <w:szCs w:val="28"/>
        </w:rPr>
        <w:instrText xml:space="preserve"> HYPERLINK "http://online.zakon.kz/Document/?link_id=1000937750" \t "_blank" </w:instrText>
      </w:r>
      <w:r w:rsidRPr="002258D8">
        <w:rPr>
          <w:sz w:val="28"/>
          <w:szCs w:val="28"/>
        </w:rPr>
        <w:fldChar w:fldCharType="separate"/>
      </w:r>
      <w:r w:rsidRPr="002258D8">
        <w:rPr>
          <w:rStyle w:val="a6"/>
          <w:sz w:val="28"/>
          <w:szCs w:val="28"/>
        </w:rPr>
        <w:t>статьей 135</w:t>
      </w:r>
      <w:r w:rsidRPr="002258D8">
        <w:rPr>
          <w:sz w:val="28"/>
          <w:szCs w:val="28"/>
        </w:rPr>
        <w:fldChar w:fldCharType="end"/>
      </w:r>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bookmarkStart w:id="1921" w:name="SUB3980303"/>
      <w:bookmarkEnd w:id="1921"/>
      <w:r w:rsidRPr="002258D8">
        <w:rPr>
          <w:sz w:val="28"/>
          <w:szCs w:val="28"/>
        </w:rPr>
        <w:t>3) организации, основным видом деятельности которых является выполнение работ (оказание услуг) в области библиотечного обслуживания;</w:t>
      </w:r>
    </w:p>
    <w:p w:rsidR="00697F8E" w:rsidRPr="002258D8" w:rsidRDefault="00697F8E" w:rsidP="002258D8">
      <w:pPr>
        <w:pStyle w:val="a4"/>
        <w:spacing w:before="0" w:beforeAutospacing="0" w:after="0" w:afterAutospacing="0"/>
        <w:ind w:firstLine="709"/>
        <w:contextualSpacing/>
        <w:jc w:val="both"/>
        <w:rPr>
          <w:sz w:val="28"/>
          <w:szCs w:val="28"/>
        </w:rPr>
      </w:pPr>
      <w:bookmarkStart w:id="1922" w:name="SUB3980304"/>
      <w:bookmarkStart w:id="1923" w:name="SUB3980305"/>
      <w:bookmarkEnd w:id="1922"/>
      <w:bookmarkEnd w:id="1923"/>
      <w:r w:rsidRPr="002258D8">
        <w:rPr>
          <w:sz w:val="28"/>
          <w:szCs w:val="28"/>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697F8E" w:rsidRPr="002258D8" w:rsidRDefault="00697F8E" w:rsidP="002258D8">
      <w:pPr>
        <w:pStyle w:val="a4"/>
        <w:spacing w:before="0" w:beforeAutospacing="0" w:after="0" w:afterAutospacing="0"/>
        <w:ind w:firstLine="709"/>
        <w:contextualSpacing/>
        <w:jc w:val="both"/>
        <w:rPr>
          <w:sz w:val="28"/>
          <w:szCs w:val="28"/>
        </w:rPr>
      </w:pPr>
      <w:bookmarkStart w:id="1924" w:name="SUB3980306"/>
      <w:bookmarkEnd w:id="1924"/>
      <w:r w:rsidRPr="002258D8">
        <w:rPr>
          <w:sz w:val="28"/>
          <w:szCs w:val="28"/>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697F8E" w:rsidRPr="002258D8" w:rsidRDefault="00697F8E" w:rsidP="002258D8">
      <w:pPr>
        <w:pStyle w:val="a4"/>
        <w:spacing w:before="0" w:beforeAutospacing="0" w:after="0" w:afterAutospacing="0"/>
        <w:ind w:firstLine="709"/>
        <w:contextualSpacing/>
        <w:jc w:val="both"/>
        <w:rPr>
          <w:sz w:val="28"/>
          <w:szCs w:val="28"/>
        </w:rPr>
      </w:pPr>
      <w:bookmarkStart w:id="1925" w:name="SUB3980307"/>
      <w:bookmarkEnd w:id="1925"/>
      <w:r w:rsidRPr="002258D8">
        <w:rPr>
          <w:sz w:val="28"/>
          <w:szCs w:val="28"/>
        </w:rPr>
        <w:t>6) юридические лица по объектам питьевого водоснабжения;</w:t>
      </w:r>
    </w:p>
    <w:p w:rsidR="00D63538" w:rsidRPr="002258D8" w:rsidRDefault="00697F8E" w:rsidP="00D63538">
      <w:pPr>
        <w:pStyle w:val="a4"/>
        <w:spacing w:before="0" w:beforeAutospacing="0" w:after="0" w:afterAutospacing="0"/>
        <w:ind w:firstLine="709"/>
        <w:contextualSpacing/>
        <w:jc w:val="both"/>
        <w:rPr>
          <w:sz w:val="28"/>
          <w:szCs w:val="28"/>
        </w:rPr>
      </w:pPr>
      <w:r w:rsidRPr="002258D8">
        <w:rPr>
          <w:sz w:val="28"/>
          <w:szCs w:val="28"/>
        </w:rPr>
        <w:t xml:space="preserve">7) </w:t>
      </w:r>
      <w:bookmarkStart w:id="1926" w:name="SUB3980309"/>
      <w:bookmarkEnd w:id="1926"/>
      <w:r w:rsidR="00D63538" w:rsidRPr="00E17F59">
        <w:rPr>
          <w:sz w:val="28"/>
          <w:szCs w:val="28"/>
          <w:highlight w:val="yellow"/>
        </w:rPr>
        <w:t>управляющие компании специальных экономических зон -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r w:rsidR="00D63538" w:rsidRPr="002258D8">
        <w:rPr>
          <w:sz w:val="28"/>
          <w:szCs w:val="28"/>
        </w:rPr>
        <w:t>;</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8)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Алматы и Астаны;</w:t>
      </w:r>
    </w:p>
    <w:p w:rsidR="00697F8E" w:rsidRPr="002258D8" w:rsidRDefault="00697F8E" w:rsidP="002258D8">
      <w:pPr>
        <w:pStyle w:val="a4"/>
        <w:spacing w:before="0" w:beforeAutospacing="0" w:after="0" w:afterAutospacing="0"/>
        <w:ind w:firstLine="709"/>
        <w:contextualSpacing/>
        <w:jc w:val="both"/>
        <w:rPr>
          <w:sz w:val="28"/>
          <w:szCs w:val="28"/>
        </w:rPr>
      </w:pPr>
      <w:bookmarkStart w:id="1927" w:name="SUB398030100"/>
      <w:bookmarkEnd w:id="1927"/>
      <w:r w:rsidRPr="002258D8">
        <w:rPr>
          <w:sz w:val="28"/>
          <w:szCs w:val="28"/>
        </w:rPr>
        <w:lastRenderedPageBreak/>
        <w:t>9)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настоящего подпункта вправе применять технологические парки, соответствующие одновременно следующим условиям:</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r w:rsidRPr="00D63538">
        <w:rPr>
          <w:sz w:val="28"/>
          <w:szCs w:val="28"/>
          <w:highlight w:val="yellow"/>
        </w:rPr>
        <w:t>;</w:t>
      </w:r>
    </w:p>
    <w:p w:rsidR="00697F8E" w:rsidRPr="002258D8" w:rsidRDefault="00697F8E" w:rsidP="00D63538">
      <w:pPr>
        <w:pStyle w:val="a4"/>
        <w:spacing w:before="0" w:beforeAutospacing="0" w:after="0" w:afterAutospacing="0"/>
        <w:ind w:firstLine="709"/>
        <w:contextualSpacing/>
        <w:jc w:val="both"/>
        <w:rPr>
          <w:sz w:val="28"/>
          <w:szCs w:val="28"/>
        </w:rPr>
      </w:pPr>
      <w:r w:rsidRPr="00D63538">
        <w:rPr>
          <w:sz w:val="28"/>
          <w:szCs w:val="28"/>
          <w:highlight w:val="yellow"/>
        </w:rPr>
        <w:t>П</w:t>
      </w:r>
      <w:r w:rsidRPr="002258D8">
        <w:rPr>
          <w:sz w:val="28"/>
          <w:szCs w:val="28"/>
        </w:rPr>
        <w:t>оложения части первой настоящего подпункта не применяются в случаях передачи объектов налогообложения в пользование,</w:t>
      </w:r>
      <w:hyperlink r:id="rId698" w:anchor="65276931" w:tgtFrame="_blank" w:tooltip="Нажмите, чтобы продолжить, Advertisement" w:history="1">
        <w:r w:rsidRPr="002258D8">
          <w:rPr>
            <w:rStyle w:val="a6"/>
            <w:sz w:val="28"/>
            <w:szCs w:val="28"/>
          </w:rPr>
          <w:t> доверительное управление</w:t>
        </w:r>
      </w:hyperlink>
      <w:r w:rsidR="00D63538">
        <w:rPr>
          <w:sz w:val="28"/>
          <w:szCs w:val="28"/>
        </w:rPr>
        <w:t xml:space="preserve"> или </w:t>
      </w:r>
      <w:r w:rsidR="00D63538" w:rsidRPr="00D63538">
        <w:rPr>
          <w:sz w:val="28"/>
          <w:szCs w:val="28"/>
          <w:highlight w:val="yellow"/>
        </w:rPr>
        <w:t>аренду.</w:t>
      </w:r>
    </w:p>
    <w:p w:rsidR="00697F8E" w:rsidRPr="002258D8" w:rsidRDefault="00697F8E" w:rsidP="002258D8">
      <w:pPr>
        <w:pStyle w:val="a4"/>
        <w:spacing w:before="0" w:beforeAutospacing="0" w:after="0" w:afterAutospacing="0"/>
        <w:ind w:firstLine="709"/>
        <w:contextualSpacing/>
        <w:jc w:val="both"/>
        <w:rPr>
          <w:sz w:val="28"/>
          <w:szCs w:val="28"/>
        </w:rPr>
      </w:pPr>
      <w:r w:rsidRPr="00D63538">
        <w:rPr>
          <w:sz w:val="28"/>
          <w:szCs w:val="28"/>
          <w:highlight w:val="yellow"/>
        </w:rPr>
        <w:t>4.</w:t>
      </w:r>
      <w:r w:rsidRPr="002258D8">
        <w:rPr>
          <w:sz w:val="28"/>
          <w:szCs w:val="28"/>
        </w:rPr>
        <w:t xml:space="preserve"> Юридические лица, указанные в пункте 3 настоящей статьи, по объектам налогообложения, переданным в пользование,</w:t>
      </w:r>
      <w:hyperlink r:id="rId699" w:tgtFrame="_blank" w:tooltip="Нажмите, чтобы продолжить, Advertisement" w:history="1">
        <w:r w:rsidRPr="002258D8">
          <w:rPr>
            <w:rStyle w:val="a6"/>
            <w:sz w:val="28"/>
            <w:szCs w:val="28"/>
          </w:rPr>
          <w:t> доверительное управление</w:t>
        </w:r>
      </w:hyperlink>
      <w:r w:rsidRPr="002258D8">
        <w:rPr>
          <w:sz w:val="28"/>
          <w:szCs w:val="28"/>
        </w:rPr>
        <w:t>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1) </w:t>
      </w:r>
      <w:hyperlink r:id="rId700" w:tgtFrame="_blank" w:history="1">
        <w:r w:rsidRPr="002258D8">
          <w:rPr>
            <w:rStyle w:val="a6"/>
            <w:sz w:val="28"/>
            <w:szCs w:val="28"/>
          </w:rPr>
          <w:t>пунктом 3 статьи 135</w:t>
        </w:r>
      </w:hyperlink>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2) </w:t>
      </w:r>
      <w:hyperlink r:id="rId701" w:tgtFrame="_blank" w:history="1">
        <w:r w:rsidRPr="002258D8">
          <w:rPr>
            <w:rStyle w:val="a6"/>
            <w:sz w:val="28"/>
            <w:szCs w:val="28"/>
          </w:rPr>
          <w:t>пунктом 2 статьи 135</w:t>
        </w:r>
      </w:hyperlink>
      <w:r w:rsidRPr="002258D8">
        <w:rPr>
          <w:sz w:val="28"/>
          <w:szCs w:val="28"/>
        </w:rPr>
        <w:t> настоящего Кодекса – в случае, если плата за такое пользование, доверительное управление или аренду поступает в государственный бюджет.</w:t>
      </w:r>
    </w:p>
    <w:p w:rsidR="00697F8E" w:rsidRPr="002258D8" w:rsidRDefault="00697F8E" w:rsidP="002258D8">
      <w:pPr>
        <w:pStyle w:val="a4"/>
        <w:spacing w:before="0" w:beforeAutospacing="0" w:after="0" w:afterAutospacing="0"/>
        <w:ind w:firstLine="709"/>
        <w:contextualSpacing/>
        <w:jc w:val="both"/>
        <w:textAlignment w:val="baseline"/>
        <w:rPr>
          <w:sz w:val="28"/>
          <w:szCs w:val="28"/>
        </w:rPr>
      </w:pPr>
      <w:r w:rsidRPr="002258D8">
        <w:rPr>
          <w:sz w:val="28"/>
          <w:szCs w:val="28"/>
        </w:rPr>
        <w:t>5. Налог на имущество по ставке ноль процента к налоговой базе исчисляют:</w:t>
      </w:r>
    </w:p>
    <w:p w:rsidR="00697F8E" w:rsidRPr="002258D8" w:rsidRDefault="00697F8E" w:rsidP="002258D8">
      <w:pPr>
        <w:pStyle w:val="a4"/>
        <w:spacing w:before="0" w:beforeAutospacing="0" w:after="0" w:afterAutospacing="0"/>
        <w:ind w:firstLine="709"/>
        <w:contextualSpacing/>
        <w:jc w:val="both"/>
        <w:textAlignment w:val="baseline"/>
        <w:rPr>
          <w:sz w:val="28"/>
          <w:szCs w:val="28"/>
        </w:rPr>
      </w:pPr>
      <w:r w:rsidRPr="002258D8">
        <w:rPr>
          <w:sz w:val="28"/>
          <w:szCs w:val="28"/>
        </w:rPr>
        <w:t>1) юридические лица, определенные </w:t>
      </w:r>
      <w:bookmarkStart w:id="1928" w:name="SUB1001797808_8"/>
      <w:bookmarkEnd w:id="1928"/>
      <w:r w:rsidRPr="002258D8">
        <w:rPr>
          <w:sz w:val="28"/>
          <w:szCs w:val="28"/>
        </w:rPr>
        <w:fldChar w:fldCharType="begin"/>
      </w:r>
      <w:r w:rsidRPr="002258D8">
        <w:rPr>
          <w:sz w:val="28"/>
          <w:szCs w:val="28"/>
        </w:rPr>
        <w:instrText xml:space="preserve"> HYPERLINK "http://online.zakon.kz/Document/?link_id=1001797808" \t "_blank" </w:instrText>
      </w:r>
      <w:r w:rsidRPr="002258D8">
        <w:rPr>
          <w:sz w:val="28"/>
          <w:szCs w:val="28"/>
        </w:rPr>
        <w:fldChar w:fldCharType="separate"/>
      </w:r>
      <w:r w:rsidRPr="002258D8">
        <w:rPr>
          <w:rStyle w:val="a6"/>
          <w:sz w:val="28"/>
          <w:szCs w:val="28"/>
        </w:rPr>
        <w:t>пунктом 1 статьи 135-1</w:t>
      </w:r>
      <w:r w:rsidRPr="002258D8">
        <w:rPr>
          <w:sz w:val="28"/>
          <w:szCs w:val="28"/>
        </w:rPr>
        <w:fldChar w:fldCharType="end"/>
      </w:r>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bookmarkStart w:id="1929" w:name="SUB3980400"/>
      <w:bookmarkEnd w:id="1929"/>
      <w:r w:rsidRPr="002258D8">
        <w:rPr>
          <w:sz w:val="28"/>
          <w:szCs w:val="28"/>
        </w:rPr>
        <w:t>2) организации, осуществляющие деятельность на территориях специальных экономических зон, с учетом положений, установленных </w:t>
      </w:r>
      <w:hyperlink r:id="rId702" w:tgtFrame="_blank" w:history="1">
        <w:r w:rsidRPr="002258D8">
          <w:rPr>
            <w:rStyle w:val="a6"/>
            <w:sz w:val="28"/>
            <w:szCs w:val="28"/>
          </w:rPr>
          <w:t>главой 17</w:t>
        </w:r>
      </w:hyperlink>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bookmarkStart w:id="1930" w:name="SUB3980900"/>
      <w:bookmarkEnd w:id="1930"/>
      <w:r w:rsidRPr="002258D8">
        <w:rPr>
          <w:sz w:val="28"/>
          <w:szCs w:val="28"/>
        </w:rPr>
        <w:t>6. Юридические лица, определенные в </w:t>
      </w:r>
      <w:hyperlink r:id="rId703" w:tgtFrame="_blank" w:history="1">
        <w:r w:rsidRPr="002258D8">
          <w:rPr>
            <w:rStyle w:val="a6"/>
            <w:sz w:val="28"/>
            <w:szCs w:val="28"/>
          </w:rPr>
          <w:t>перечне</w:t>
        </w:r>
      </w:hyperlink>
      <w:r w:rsidRPr="002258D8">
        <w:rPr>
          <w:sz w:val="28"/>
          <w:szCs w:val="28"/>
        </w:rPr>
        <w:t>, утвержденном государственным уполномоченным органом по государственному планированию, исчисляют налог по ставкам, установленным </w:t>
      </w:r>
      <w:hyperlink r:id="rId704" w:tgtFrame="_blank" w:history="1">
        <w:r w:rsidRPr="002258D8">
          <w:rPr>
            <w:rStyle w:val="a6"/>
            <w:sz w:val="28"/>
            <w:szCs w:val="28"/>
          </w:rPr>
          <w:t>статьей 408</w:t>
        </w:r>
      </w:hyperlink>
      <w:r w:rsidRPr="002258D8">
        <w:rPr>
          <w:sz w:val="28"/>
          <w:szCs w:val="28"/>
        </w:rPr>
        <w:t>настоящего Кодекса, по объектам налогообложения, предоставленным в рамках реализации</w:t>
      </w:r>
      <w:r w:rsidR="000F3EFA">
        <w:rPr>
          <w:sz w:val="28"/>
          <w:szCs w:val="28"/>
        </w:rPr>
        <w:t xml:space="preserve"> </w:t>
      </w:r>
      <w:r w:rsidRPr="000F3EFA">
        <w:rPr>
          <w:sz w:val="28"/>
          <w:szCs w:val="28"/>
        </w:rPr>
        <w:t>государственных и (или) правительственных программ жилищного строительства</w:t>
      </w:r>
      <w:r w:rsidRPr="002258D8">
        <w:rPr>
          <w:sz w:val="28"/>
          <w:szCs w:val="28"/>
        </w:rPr>
        <w:t> по договорам долгосрочной аренды жилища физическому лицу, являющемуся участником такой программы.</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31" w:name="SUB3990000"/>
      <w:bookmarkEnd w:id="1931"/>
      <w:r w:rsidRPr="00801CE1">
        <w:rPr>
          <w:rFonts w:ascii="Times New Roman" w:hAnsi="Times New Roman"/>
          <w:b/>
          <w:sz w:val="28"/>
          <w:szCs w:val="28"/>
        </w:rPr>
        <w:t>Порядок исчисления и уплаты налога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1. Исчисление налога производится налогоплательщиками самостоятельно путем применения соответствующей ставки налога к налоговой базе.</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lastRenderedPageBreak/>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главы 63 настоящего Кодекса.</w:t>
      </w:r>
    </w:p>
    <w:p w:rsidR="00734780" w:rsidRPr="002258D8" w:rsidRDefault="00734780" w:rsidP="002258D8">
      <w:pPr>
        <w:pStyle w:val="a4"/>
        <w:spacing w:before="0" w:beforeAutospacing="0" w:after="0" w:afterAutospacing="0"/>
        <w:ind w:firstLine="709"/>
        <w:contextualSpacing/>
        <w:jc w:val="both"/>
        <w:rPr>
          <w:sz w:val="28"/>
          <w:szCs w:val="28"/>
        </w:rPr>
      </w:pPr>
      <w:bookmarkStart w:id="1932" w:name="SUB399010100"/>
      <w:bookmarkEnd w:id="1932"/>
      <w:r w:rsidRPr="002258D8">
        <w:rPr>
          <w:sz w:val="28"/>
          <w:szCs w:val="28"/>
        </w:rPr>
        <w:t>2. Лица, определенные в </w:t>
      </w:r>
      <w:bookmarkStart w:id="1933" w:name="SUB1004900443"/>
      <w:bookmarkEnd w:id="1933"/>
      <w:r w:rsidRPr="002258D8">
        <w:rPr>
          <w:sz w:val="28"/>
          <w:szCs w:val="28"/>
        </w:rPr>
        <w:fldChar w:fldCharType="begin"/>
      </w:r>
      <w:r w:rsidRPr="002258D8">
        <w:rPr>
          <w:sz w:val="28"/>
          <w:szCs w:val="28"/>
        </w:rPr>
        <w:instrText xml:space="preserve"> HYPERLINK "http://online.zakon.kz/Document/?link_id=1004900443" \t "_blank" </w:instrText>
      </w:r>
      <w:r w:rsidRPr="002258D8">
        <w:rPr>
          <w:sz w:val="28"/>
          <w:szCs w:val="28"/>
        </w:rPr>
        <w:fldChar w:fldCharType="separate"/>
      </w:r>
      <w:r w:rsidRPr="002258D8">
        <w:rPr>
          <w:rStyle w:val="a6"/>
          <w:sz w:val="28"/>
          <w:szCs w:val="28"/>
        </w:rPr>
        <w:t>пункте 6 статьи 396</w:t>
      </w:r>
      <w:r w:rsidRPr="002258D8">
        <w:rPr>
          <w:sz w:val="28"/>
          <w:szCs w:val="28"/>
        </w:rPr>
        <w:fldChar w:fldCharType="end"/>
      </w:r>
      <w:r w:rsidRPr="002258D8">
        <w:rPr>
          <w:sz w:val="28"/>
          <w:szCs w:val="28"/>
        </w:rPr>
        <w:t> настоящего Кодекса, исчисляют сумму налога путем применения ставок, установленных </w:t>
      </w:r>
      <w:bookmarkStart w:id="1934" w:name="SUB1002376858_3"/>
      <w:bookmarkEnd w:id="1934"/>
      <w:r w:rsidRPr="002258D8">
        <w:rPr>
          <w:sz w:val="28"/>
          <w:szCs w:val="28"/>
        </w:rPr>
        <w:fldChar w:fldCharType="begin"/>
      </w:r>
      <w:r w:rsidRPr="002258D8">
        <w:rPr>
          <w:sz w:val="28"/>
          <w:szCs w:val="28"/>
        </w:rPr>
        <w:instrText xml:space="preserve"> HYPERLINK "http://online.zakon.kz/Document/?link_id=1002376858" \t "_blank" </w:instrText>
      </w:r>
      <w:r w:rsidRPr="002258D8">
        <w:rPr>
          <w:sz w:val="28"/>
          <w:szCs w:val="28"/>
        </w:rPr>
        <w:fldChar w:fldCharType="separate"/>
      </w:r>
      <w:r w:rsidRPr="002258D8">
        <w:rPr>
          <w:rStyle w:val="a6"/>
          <w:sz w:val="28"/>
          <w:szCs w:val="28"/>
        </w:rPr>
        <w:t>статьей 408</w:t>
      </w:r>
      <w:r w:rsidRPr="002258D8">
        <w:rPr>
          <w:sz w:val="28"/>
          <w:szCs w:val="28"/>
        </w:rPr>
        <w:fldChar w:fldCharType="end"/>
      </w:r>
      <w:r w:rsidRPr="002258D8">
        <w:rPr>
          <w:sz w:val="28"/>
          <w:szCs w:val="28"/>
        </w:rPr>
        <w:t> настоящего Кодекса, к налоговой базе, определяемой отдельно по каждому объекту в соответствии:</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с </w:t>
      </w:r>
      <w:bookmarkStart w:id="1935" w:name="SUB1002376847_2"/>
      <w:bookmarkEnd w:id="1935"/>
      <w:r w:rsidRPr="002258D8">
        <w:rPr>
          <w:sz w:val="28"/>
          <w:szCs w:val="28"/>
        </w:rPr>
        <w:fldChar w:fldCharType="begin"/>
      </w:r>
      <w:r w:rsidRPr="002258D8">
        <w:rPr>
          <w:sz w:val="28"/>
          <w:szCs w:val="28"/>
        </w:rPr>
        <w:instrText xml:space="preserve"> HYPERLINK "http://online.zakon.kz/Document/?link_id=1002376847" \t "_blank" </w:instrText>
      </w:r>
      <w:r w:rsidRPr="002258D8">
        <w:rPr>
          <w:sz w:val="28"/>
          <w:szCs w:val="28"/>
        </w:rPr>
        <w:fldChar w:fldCharType="separate"/>
      </w:r>
      <w:r w:rsidRPr="002258D8">
        <w:rPr>
          <w:rStyle w:val="a6"/>
          <w:sz w:val="28"/>
          <w:szCs w:val="28"/>
        </w:rPr>
        <w:t>пунктом 1 статьи 395</w:t>
      </w:r>
      <w:r w:rsidRPr="002258D8">
        <w:rPr>
          <w:sz w:val="28"/>
          <w:szCs w:val="28"/>
        </w:rPr>
        <w:fldChar w:fldCharType="end"/>
      </w:r>
      <w:r w:rsidRPr="002258D8">
        <w:rPr>
          <w:sz w:val="28"/>
          <w:szCs w:val="28"/>
        </w:rPr>
        <w:t>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с </w:t>
      </w:r>
      <w:bookmarkStart w:id="1936" w:name="SUB1004900451"/>
      <w:bookmarkEnd w:id="1936"/>
      <w:r w:rsidRPr="002258D8">
        <w:rPr>
          <w:sz w:val="28"/>
          <w:szCs w:val="28"/>
        </w:rPr>
        <w:fldChar w:fldCharType="begin"/>
      </w:r>
      <w:r w:rsidRPr="002258D8">
        <w:rPr>
          <w:sz w:val="28"/>
          <w:szCs w:val="28"/>
        </w:rPr>
        <w:instrText xml:space="preserve"> HYPERLINK "http://online.zakon.kz/Document/?link_id=1004900451" \t "_blank" </w:instrText>
      </w:r>
      <w:r w:rsidRPr="002258D8">
        <w:rPr>
          <w:sz w:val="28"/>
          <w:szCs w:val="28"/>
        </w:rPr>
        <w:fldChar w:fldCharType="separate"/>
      </w:r>
      <w:r w:rsidRPr="002258D8">
        <w:rPr>
          <w:rStyle w:val="a6"/>
          <w:sz w:val="28"/>
          <w:szCs w:val="28"/>
        </w:rPr>
        <w:t>пунктом 2 статьи 395</w:t>
      </w:r>
      <w:r w:rsidRPr="002258D8">
        <w:rPr>
          <w:sz w:val="28"/>
          <w:szCs w:val="28"/>
        </w:rPr>
        <w:fldChar w:fldCharType="end"/>
      </w:r>
      <w:r w:rsidRPr="002258D8">
        <w:rPr>
          <w:sz w:val="28"/>
          <w:szCs w:val="28"/>
        </w:rPr>
        <w:t>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734780" w:rsidRPr="002258D8" w:rsidRDefault="00734780" w:rsidP="002258D8">
      <w:pPr>
        <w:pStyle w:val="a4"/>
        <w:spacing w:before="0" w:beforeAutospacing="0" w:after="0" w:afterAutospacing="0"/>
        <w:ind w:firstLine="709"/>
        <w:contextualSpacing/>
        <w:jc w:val="both"/>
        <w:rPr>
          <w:sz w:val="28"/>
          <w:szCs w:val="28"/>
        </w:rPr>
      </w:pPr>
      <w:bookmarkStart w:id="1937" w:name="SUB3990200"/>
      <w:bookmarkEnd w:id="1937"/>
      <w:r w:rsidRPr="002258D8">
        <w:rPr>
          <w:sz w:val="28"/>
          <w:szCs w:val="28"/>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734780" w:rsidRPr="002258D8" w:rsidRDefault="00734780" w:rsidP="002258D8">
      <w:pPr>
        <w:pStyle w:val="a4"/>
        <w:spacing w:before="0" w:beforeAutospacing="0" w:after="0" w:afterAutospacing="0"/>
        <w:ind w:firstLine="709"/>
        <w:contextualSpacing/>
        <w:jc w:val="both"/>
        <w:rPr>
          <w:sz w:val="28"/>
          <w:szCs w:val="28"/>
        </w:rPr>
      </w:pPr>
      <w:bookmarkStart w:id="1938" w:name="SUB3990300"/>
      <w:bookmarkEnd w:id="1938"/>
      <w:r w:rsidRPr="002258D8">
        <w:rPr>
          <w:sz w:val="28"/>
          <w:szCs w:val="28"/>
        </w:rP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bookmarkStart w:id="1939" w:name="SUB3990400"/>
      <w:bookmarkEnd w:id="1939"/>
      <w:r w:rsidRPr="002258D8">
        <w:rPr>
          <w:sz w:val="28"/>
          <w:szCs w:val="28"/>
        </w:rPr>
        <w:t>5. Уплата налога производится в бюджет по месту нахождения объектов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bookmarkStart w:id="1940" w:name="SUB3990500"/>
      <w:bookmarkEnd w:id="1940"/>
      <w:r w:rsidRPr="002258D8">
        <w:rPr>
          <w:sz w:val="28"/>
          <w:szCs w:val="28"/>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4. </w:t>
      </w:r>
      <w:r w:rsidRPr="000F3EFA">
        <w:rPr>
          <w:sz w:val="28"/>
          <w:szCs w:val="28"/>
        </w:rPr>
        <w:t>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r w:rsidRPr="000F3EFA">
        <w:rPr>
          <w:sz w:val="28"/>
          <w:szCs w:val="28"/>
        </w:rPr>
        <w:t>5. При возникновении в течение налогового периода налоговых обязательств, в том числе при передаче юридическими лицами, указанными в </w:t>
      </w:r>
      <w:hyperlink r:id="rId705" w:tgtFrame="_blank" w:history="1">
        <w:r w:rsidRPr="000F3EFA">
          <w:t>подпунктах 3) и 4) пункта 3 статьи 511</w:t>
        </w:r>
      </w:hyperlink>
      <w:r w:rsidRPr="000F3EFA">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34780" w:rsidRPr="002258D8" w:rsidRDefault="00734780" w:rsidP="002258D8">
      <w:pPr>
        <w:pStyle w:val="a4"/>
        <w:spacing w:before="0" w:beforeAutospacing="0" w:after="0" w:afterAutospacing="0"/>
        <w:ind w:firstLine="709"/>
        <w:contextualSpacing/>
        <w:jc w:val="both"/>
        <w:rPr>
          <w:sz w:val="28"/>
          <w:szCs w:val="28"/>
        </w:rPr>
      </w:pPr>
      <w:r w:rsidRPr="000F3EFA">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r w:rsidRPr="000F3EFA">
        <w:rPr>
          <w:sz w:val="28"/>
          <w:szCs w:val="28"/>
        </w:rPr>
        <w:lastRenderedPageBreak/>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734780" w:rsidRPr="002258D8" w:rsidRDefault="00734780" w:rsidP="002258D8">
      <w:pPr>
        <w:pStyle w:val="a4"/>
        <w:spacing w:before="0" w:beforeAutospacing="0" w:after="0" w:afterAutospacing="0"/>
        <w:ind w:firstLine="709"/>
        <w:contextualSpacing/>
        <w:jc w:val="both"/>
        <w:rPr>
          <w:sz w:val="28"/>
          <w:szCs w:val="28"/>
        </w:rPr>
      </w:pPr>
      <w:r w:rsidRPr="000F3EFA">
        <w:rPr>
          <w:sz w:val="28"/>
          <w:szCs w:val="28"/>
        </w:rPr>
        <w:t>6.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7 настоящей статьи.</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7.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5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При этом стоимостью выбывших объектов налогообложения является: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балансовая стоимость по данным бухгалтерского учета на начало налогового периода - по остальным объектам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Сумма, на которую подлежат уменьшению текущие платежи, распределяется равными долями на оставшиеся сроки уплаты текущих платежей.</w:t>
      </w:r>
    </w:p>
    <w:p w:rsidR="00734780" w:rsidRPr="002258D8" w:rsidRDefault="00734780" w:rsidP="002258D8">
      <w:pPr>
        <w:pStyle w:val="a4"/>
        <w:spacing w:before="0" w:beforeAutospacing="0" w:after="0" w:afterAutospacing="0"/>
        <w:ind w:firstLine="709"/>
        <w:contextualSpacing/>
        <w:jc w:val="both"/>
        <w:rPr>
          <w:sz w:val="28"/>
          <w:szCs w:val="28"/>
        </w:rPr>
      </w:pPr>
      <w:bookmarkStart w:id="1941" w:name="SUB3990700"/>
      <w:bookmarkEnd w:id="1941"/>
      <w:r w:rsidRPr="002258D8">
        <w:rPr>
          <w:sz w:val="28"/>
          <w:szCs w:val="28"/>
        </w:rPr>
        <w:t>8.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734780" w:rsidRPr="002258D8" w:rsidRDefault="00734780" w:rsidP="002258D8">
      <w:pPr>
        <w:pStyle w:val="a4"/>
        <w:spacing w:before="0" w:beforeAutospacing="0" w:after="0" w:afterAutospacing="0"/>
        <w:ind w:firstLine="709"/>
        <w:contextualSpacing/>
        <w:jc w:val="both"/>
        <w:rPr>
          <w:sz w:val="28"/>
          <w:szCs w:val="28"/>
        </w:rPr>
      </w:pPr>
      <w:bookmarkStart w:id="1942" w:name="SUB3990800"/>
      <w:bookmarkEnd w:id="1942"/>
      <w:r w:rsidRPr="002258D8">
        <w:rPr>
          <w:sz w:val="28"/>
          <w:szCs w:val="28"/>
        </w:rPr>
        <w:t xml:space="preserve">9. Индивидуальные предприниматели, применяющие специальный налоговый режим для субъектов малого бизнеса, уплачивают налог на </w:t>
      </w:r>
      <w:r w:rsidRPr="002258D8">
        <w:rPr>
          <w:sz w:val="28"/>
          <w:szCs w:val="28"/>
        </w:rPr>
        <w:lastRenderedPageBreak/>
        <w:t>имущество не позднее десяти календарных дней после наступления срока представления декларации за налоговый период.</w:t>
      </w:r>
    </w:p>
    <w:p w:rsidR="00734780" w:rsidRPr="002258D8" w:rsidRDefault="00734780" w:rsidP="002258D8">
      <w:pPr>
        <w:pStyle w:val="a4"/>
        <w:spacing w:before="0" w:beforeAutospacing="0" w:after="0" w:afterAutospacing="0"/>
        <w:ind w:firstLine="709"/>
        <w:contextualSpacing/>
        <w:jc w:val="both"/>
        <w:rPr>
          <w:sz w:val="28"/>
          <w:szCs w:val="28"/>
        </w:rPr>
      </w:pPr>
      <w:bookmarkStart w:id="1943" w:name="SUB3990900"/>
      <w:bookmarkEnd w:id="1943"/>
      <w:r w:rsidRPr="002258D8">
        <w:rPr>
          <w:sz w:val="28"/>
          <w:szCs w:val="28"/>
        </w:rPr>
        <w:t>10. Для лица, являющегося плательщиком налога на основании </w:t>
      </w:r>
      <w:bookmarkStart w:id="1944" w:name="SUB1004917939_4"/>
      <w:bookmarkEnd w:id="1944"/>
      <w:r w:rsidRPr="002258D8">
        <w:rPr>
          <w:sz w:val="28"/>
          <w:szCs w:val="28"/>
        </w:rPr>
        <w:fldChar w:fldCharType="begin"/>
      </w:r>
      <w:r w:rsidRPr="002258D8">
        <w:rPr>
          <w:sz w:val="28"/>
          <w:szCs w:val="28"/>
        </w:rPr>
        <w:instrText xml:space="preserve"> HYPERLINK "http://online.zakon.kz/Document/?link_id=1004917939" \t "_blank" </w:instrText>
      </w:r>
      <w:r w:rsidRPr="002258D8">
        <w:rPr>
          <w:sz w:val="28"/>
          <w:szCs w:val="28"/>
        </w:rPr>
        <w:fldChar w:fldCharType="separate"/>
      </w:r>
      <w:r w:rsidRPr="002258D8">
        <w:rPr>
          <w:rStyle w:val="a6"/>
          <w:sz w:val="28"/>
          <w:szCs w:val="28"/>
        </w:rPr>
        <w:t>подпункта 2) пункта 7 статьи 393</w:t>
      </w:r>
      <w:r w:rsidRPr="002258D8">
        <w:rPr>
          <w:sz w:val="28"/>
          <w:szCs w:val="28"/>
        </w:rPr>
        <w:fldChar w:fldCharType="end"/>
      </w:r>
      <w:r w:rsidRPr="002258D8">
        <w:rPr>
          <w:sz w:val="28"/>
          <w:szCs w:val="28"/>
        </w:rPr>
        <w:t>настоящего Кодекса, сумма налога исчисляется в случае передачи прав на незарегистрированный объект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1) для передающей стороны - за период с первого числа месяца фактического владения и (или)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2) для приобретающей стороны - за период с первого числа месяца, в котором передан такой объект на основании акта приема-передачи или иного документа.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45" w:name="SUB4000000"/>
      <w:bookmarkEnd w:id="1945"/>
      <w:r w:rsidRPr="00801CE1">
        <w:rPr>
          <w:rFonts w:ascii="Times New Roman" w:hAnsi="Times New Roman"/>
          <w:b/>
          <w:sz w:val="28"/>
          <w:szCs w:val="28"/>
        </w:rPr>
        <w:t>Исчисление и уплата налога в отдельных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д</w:t>
      </w:r>
      <w:r w:rsidR="00B23AF8" w:rsidRPr="002258D8">
        <w:rPr>
          <w:color w:val="auto"/>
          <w:sz w:val="28"/>
          <w:szCs w:val="28"/>
        </w:rPr>
        <w:t>ля целей настоящей главы объекто</w:t>
      </w:r>
      <w:r w:rsidRPr="002258D8">
        <w:rPr>
          <w:color w:val="auto"/>
          <w:sz w:val="28"/>
          <w:szCs w:val="28"/>
        </w:rPr>
        <w:t xml:space="preserve">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w:t>
      </w:r>
      <w:r w:rsidR="00B23AF8" w:rsidRPr="002258D8">
        <w:rPr>
          <w:color w:val="auto"/>
          <w:sz w:val="28"/>
          <w:szCs w:val="28"/>
        </w:rPr>
        <w:t>если</w:t>
      </w:r>
      <w:r w:rsidRPr="002258D8">
        <w:rPr>
          <w:color w:val="auto"/>
          <w:sz w:val="28"/>
          <w:szCs w:val="28"/>
        </w:rPr>
        <w:t xml:space="preserve"> такой объект:</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является жильем, налоговая база по которому определяется в соответствии со </w:t>
      </w:r>
      <w:hyperlink r:id="rId706" w:tgtFrame="_parent" w:history="1">
        <w:r w:rsidRPr="002258D8">
          <w:rPr>
            <w:color w:val="auto"/>
            <w:sz w:val="28"/>
            <w:szCs w:val="28"/>
          </w:rPr>
          <w:t>статьей 404</w:t>
        </w:r>
      </w:hyperlink>
      <w:r w:rsidRPr="002258D8">
        <w:rPr>
          <w:color w:val="auto"/>
          <w:sz w:val="28"/>
          <w:szCs w:val="28"/>
        </w:rPr>
        <w:t xml:space="preserve"> настоящего Кодекса и исчисление налога производится налоговыми органами;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2258D8" w:rsidRDefault="00617AE1" w:rsidP="002258D8">
      <w:pPr>
        <w:ind w:firstLine="709"/>
        <w:contextualSpacing/>
        <w:jc w:val="both"/>
        <w:rPr>
          <w:color w:val="auto"/>
          <w:sz w:val="28"/>
          <w:szCs w:val="28"/>
        </w:rPr>
      </w:pP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46" w:name="SUB4010000"/>
      <w:bookmarkEnd w:id="1946"/>
      <w:r w:rsidRPr="00801CE1">
        <w:rPr>
          <w:rFonts w:ascii="Times New Roman" w:hAnsi="Times New Roman"/>
          <w:b/>
          <w:sz w:val="28"/>
          <w:szCs w:val="28"/>
        </w:rPr>
        <w:t>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1. Налоговым периодом для исчисления налога на имущество является календарный год с 1 января по 31 декабря.</w:t>
      </w:r>
    </w:p>
    <w:p w:rsidR="00617AE1" w:rsidRPr="002258D8" w:rsidRDefault="00617AE1" w:rsidP="002258D8">
      <w:pPr>
        <w:ind w:firstLine="709"/>
        <w:contextualSpacing/>
        <w:jc w:val="both"/>
        <w:rPr>
          <w:color w:val="auto"/>
          <w:sz w:val="28"/>
          <w:szCs w:val="28"/>
        </w:rPr>
      </w:pPr>
      <w:bookmarkStart w:id="1947" w:name="SUB4010200"/>
      <w:bookmarkEnd w:id="1947"/>
      <w:r w:rsidRPr="002258D8">
        <w:rPr>
          <w:color w:val="auto"/>
          <w:sz w:val="28"/>
          <w:szCs w:val="28"/>
        </w:rPr>
        <w:t xml:space="preserve">2. Для юридических лиц, указанных в </w:t>
      </w:r>
      <w:bookmarkStart w:id="1948" w:name="SUB1002377176_4"/>
      <w:r w:rsidRPr="002258D8">
        <w:rPr>
          <w:color w:val="auto"/>
          <w:sz w:val="28"/>
          <w:szCs w:val="28"/>
        </w:rPr>
        <w:fldChar w:fldCharType="begin"/>
      </w:r>
      <w:r w:rsidRPr="002258D8">
        <w:rPr>
          <w:color w:val="auto"/>
          <w:sz w:val="28"/>
          <w:szCs w:val="28"/>
        </w:rPr>
        <w:instrText xml:space="preserve"> HYPERLINK "http://online.zakon.kz/Document/?link_id=1002377176" \t "_parent" </w:instrText>
      </w:r>
      <w:r w:rsidRPr="002258D8">
        <w:rPr>
          <w:color w:val="auto"/>
          <w:sz w:val="28"/>
          <w:szCs w:val="28"/>
        </w:rPr>
        <w:fldChar w:fldCharType="separate"/>
      </w:r>
      <w:r w:rsidRPr="002258D8">
        <w:rPr>
          <w:color w:val="auto"/>
          <w:sz w:val="28"/>
          <w:szCs w:val="28"/>
        </w:rPr>
        <w:t>подпунктах 3) и 4) пункта 4 статьи 392</w:t>
      </w:r>
      <w:r w:rsidRPr="002258D8">
        <w:rPr>
          <w:color w:val="auto"/>
          <w:sz w:val="28"/>
          <w:szCs w:val="28"/>
        </w:rPr>
        <w:fldChar w:fldCharType="end"/>
      </w:r>
      <w:bookmarkEnd w:id="1948"/>
      <w:r w:rsidRPr="002258D8">
        <w:rPr>
          <w:color w:val="auto"/>
          <w:sz w:val="28"/>
          <w:szCs w:val="28"/>
        </w:rPr>
        <w:t xml:space="preserve"> настоящего Кодекса, налоговый период определяется с момента передачи объектов налогообложения в пользование,</w:t>
      </w:r>
      <w:hyperlink r:id="rId707" w:tgtFrame="a652c_1489128359_onlinezakonkz_368693" w:tooltip="Нажмите, чтобы продолжить, Advertisement" w:history="1">
        <w:r w:rsidRPr="002258D8">
          <w:rPr>
            <w:color w:val="auto"/>
            <w:sz w:val="28"/>
            <w:szCs w:val="28"/>
          </w:rPr>
          <w:t xml:space="preserve"> доверительное управление</w:t>
        </w:r>
      </w:hyperlink>
      <w:r w:rsidRPr="002258D8">
        <w:rPr>
          <w:color w:val="auto"/>
          <w:sz w:val="28"/>
          <w:szCs w:val="28"/>
        </w:rPr>
        <w:t xml:space="preserve"> или аренду до момента окончания такого использования.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49" w:name="SUB4020000"/>
      <w:bookmarkEnd w:id="1949"/>
      <w:r w:rsidRPr="00801CE1">
        <w:rPr>
          <w:rFonts w:ascii="Times New Roman" w:hAnsi="Times New Roman"/>
          <w:b/>
          <w:sz w:val="28"/>
          <w:szCs w:val="28"/>
        </w:rPr>
        <w:t>Налоговая отчетность</w:t>
      </w:r>
    </w:p>
    <w:p w:rsidR="00434BC7" w:rsidRPr="002258D8" w:rsidRDefault="00434BC7" w:rsidP="002258D8">
      <w:pPr>
        <w:ind w:firstLine="709"/>
        <w:contextualSpacing/>
        <w:jc w:val="both"/>
        <w:rPr>
          <w:color w:val="auto"/>
          <w:sz w:val="28"/>
          <w:szCs w:val="28"/>
        </w:rPr>
      </w:pPr>
      <w:r w:rsidRPr="002258D8">
        <w:rPr>
          <w:color w:val="auto"/>
          <w:sz w:val="28"/>
          <w:szCs w:val="28"/>
        </w:rPr>
        <w:t xml:space="preserve">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w:t>
      </w:r>
      <w:r w:rsidRPr="002258D8">
        <w:rPr>
          <w:color w:val="auto"/>
          <w:sz w:val="28"/>
          <w:szCs w:val="28"/>
        </w:rPr>
        <w:lastRenderedPageBreak/>
        <w:t>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434BC7" w:rsidRPr="002258D8" w:rsidRDefault="00434BC7" w:rsidP="002258D8">
      <w:pPr>
        <w:ind w:firstLine="709"/>
        <w:contextualSpacing/>
        <w:jc w:val="both"/>
        <w:rPr>
          <w:color w:val="auto"/>
          <w:sz w:val="28"/>
          <w:szCs w:val="28"/>
        </w:rPr>
      </w:pPr>
      <w:r w:rsidRPr="002258D8">
        <w:rPr>
          <w:color w:val="auto"/>
          <w:sz w:val="28"/>
          <w:szCs w:val="28"/>
        </w:rPr>
        <w:t>2</w:t>
      </w:r>
      <w:r w:rsidRPr="000F3EFA">
        <w:rPr>
          <w:color w:val="auto"/>
          <w:sz w:val="28"/>
          <w:szCs w:val="28"/>
        </w:rPr>
        <w:t>. Налогоплательщик представляет</w:t>
      </w:r>
      <w:r w:rsidRPr="002258D8">
        <w:rPr>
          <w:color w:val="auto"/>
          <w:sz w:val="28"/>
          <w:szCs w:val="28"/>
        </w:rPr>
        <w:t> в</w:t>
      </w:r>
      <w:r w:rsidRPr="000F3EFA">
        <w:rPr>
          <w:color w:val="auto"/>
          <w:sz w:val="28"/>
          <w:szCs w:val="28"/>
        </w:rPr>
        <w:t> срок не позднее десяти календарных дней до наступления очередного (в течение налогового периода) срока уплаты текущих платежей:</w:t>
      </w:r>
    </w:p>
    <w:p w:rsidR="00434BC7" w:rsidRPr="002258D8" w:rsidRDefault="00434BC7" w:rsidP="002258D8">
      <w:pPr>
        <w:ind w:firstLine="709"/>
        <w:contextualSpacing/>
        <w:jc w:val="both"/>
        <w:rPr>
          <w:color w:val="auto"/>
          <w:sz w:val="28"/>
          <w:szCs w:val="28"/>
        </w:rPr>
      </w:pPr>
      <w:r w:rsidRPr="000F3EFA">
        <w:rPr>
          <w:color w:val="auto"/>
          <w:sz w:val="28"/>
          <w:szCs w:val="28"/>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434BC7" w:rsidRPr="002258D8" w:rsidRDefault="00434BC7" w:rsidP="002258D8">
      <w:pPr>
        <w:ind w:firstLine="709"/>
        <w:contextualSpacing/>
        <w:jc w:val="both"/>
        <w:rPr>
          <w:color w:val="auto"/>
          <w:sz w:val="28"/>
          <w:szCs w:val="28"/>
        </w:rPr>
      </w:pPr>
      <w:r w:rsidRPr="000F3EFA">
        <w:rPr>
          <w:color w:val="auto"/>
          <w:sz w:val="28"/>
          <w:szCs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434BC7" w:rsidRPr="002258D8" w:rsidRDefault="00434BC7" w:rsidP="002258D8">
      <w:pPr>
        <w:ind w:firstLine="709"/>
        <w:contextualSpacing/>
        <w:jc w:val="both"/>
        <w:rPr>
          <w:color w:val="auto"/>
          <w:sz w:val="28"/>
          <w:szCs w:val="28"/>
        </w:rPr>
      </w:pPr>
      <w:r w:rsidRPr="000F3EFA">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434BC7" w:rsidRPr="002258D8" w:rsidRDefault="00434BC7" w:rsidP="002258D8">
      <w:pPr>
        <w:ind w:firstLine="709"/>
        <w:contextualSpacing/>
        <w:jc w:val="both"/>
        <w:rPr>
          <w:color w:val="auto"/>
          <w:sz w:val="28"/>
          <w:szCs w:val="28"/>
        </w:rPr>
      </w:pPr>
      <w:r w:rsidRPr="002258D8">
        <w:rPr>
          <w:color w:val="auto"/>
          <w:sz w:val="28"/>
          <w:szCs w:val="28"/>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434BC7" w:rsidRPr="002258D8" w:rsidRDefault="00434BC7" w:rsidP="002258D8">
      <w:pPr>
        <w:ind w:firstLine="709"/>
        <w:contextualSpacing/>
        <w:jc w:val="both"/>
        <w:rPr>
          <w:color w:val="auto"/>
          <w:sz w:val="28"/>
          <w:szCs w:val="28"/>
        </w:rPr>
      </w:pPr>
      <w:r w:rsidRPr="002258D8">
        <w:rPr>
          <w:color w:val="auto"/>
          <w:sz w:val="28"/>
          <w:szCs w:val="28"/>
        </w:rPr>
        <w:t>1) юридическими лицами;</w:t>
      </w:r>
    </w:p>
    <w:p w:rsidR="00434BC7" w:rsidRPr="002258D8" w:rsidRDefault="00434BC7" w:rsidP="002258D8">
      <w:pPr>
        <w:ind w:firstLine="709"/>
        <w:contextualSpacing/>
        <w:jc w:val="both"/>
        <w:rPr>
          <w:color w:val="auto"/>
          <w:sz w:val="28"/>
          <w:szCs w:val="28"/>
        </w:rPr>
      </w:pPr>
      <w:r w:rsidRPr="002258D8">
        <w:rPr>
          <w:color w:val="auto"/>
          <w:sz w:val="28"/>
          <w:szCs w:val="28"/>
        </w:rPr>
        <w:t>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434BC7" w:rsidRPr="002258D8" w:rsidRDefault="00434BC7" w:rsidP="002258D8">
      <w:pPr>
        <w:ind w:firstLine="709"/>
        <w:contextualSpacing/>
        <w:jc w:val="both"/>
        <w:rPr>
          <w:color w:val="auto"/>
          <w:sz w:val="28"/>
          <w:szCs w:val="28"/>
        </w:rPr>
      </w:pPr>
      <w:r w:rsidRPr="002258D8">
        <w:rPr>
          <w:color w:val="auto"/>
          <w:sz w:val="28"/>
          <w:szCs w:val="28"/>
        </w:rPr>
        <w:t>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w:t>
      </w:r>
    </w:p>
    <w:p w:rsidR="009200CD" w:rsidRPr="002258D8" w:rsidRDefault="009200CD" w:rsidP="002258D8">
      <w:pPr>
        <w:ind w:firstLine="709"/>
        <w:contextualSpacing/>
        <w:jc w:val="both"/>
        <w:rPr>
          <w:color w:val="auto"/>
          <w:sz w:val="28"/>
          <w:szCs w:val="28"/>
        </w:rPr>
      </w:pPr>
    </w:p>
    <w:p w:rsidR="009200CD" w:rsidRPr="002258D8" w:rsidRDefault="009200CD" w:rsidP="002258D8">
      <w:pPr>
        <w:ind w:firstLine="709"/>
        <w:contextualSpacing/>
        <w:jc w:val="both"/>
        <w:rPr>
          <w:color w:val="auto"/>
          <w:sz w:val="28"/>
          <w:szCs w:val="28"/>
        </w:rPr>
      </w:pPr>
    </w:p>
    <w:p w:rsidR="00617AE1" w:rsidRPr="000F3EFA" w:rsidRDefault="00617AE1" w:rsidP="000F3EFA">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950" w:name="SUB4030000"/>
      <w:bookmarkEnd w:id="1950"/>
      <w:r w:rsidRPr="000F3EFA">
        <w:rPr>
          <w:rFonts w:ascii="Times New Roman" w:hAnsi="Times New Roman"/>
          <w:color w:val="auto"/>
          <w:lang w:eastAsia="ru-RU"/>
        </w:rPr>
        <w:t>НАЛОГ НА ИМУЩЕСТВО ФИЗИЧЕСКИХ ЛИЦ</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r w:rsidRPr="00801CE1">
        <w:rPr>
          <w:rFonts w:ascii="Times New Roman" w:hAnsi="Times New Roman"/>
          <w:b/>
          <w:sz w:val="28"/>
          <w:szCs w:val="28"/>
        </w:rPr>
        <w:t>Налогоплательщики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Плательщиками налога на имущество физических лиц являются физические лица, имеющие объект налогообложения в соответствии со </w:t>
      </w:r>
      <w:bookmarkStart w:id="1951" w:name="SUB1002376855_2"/>
      <w:r w:rsidRPr="002258D8">
        <w:rPr>
          <w:color w:val="auto"/>
          <w:sz w:val="28"/>
          <w:szCs w:val="28"/>
        </w:rPr>
        <w:fldChar w:fldCharType="begin"/>
      </w:r>
      <w:r w:rsidRPr="002258D8">
        <w:rPr>
          <w:color w:val="auto"/>
          <w:sz w:val="28"/>
          <w:szCs w:val="28"/>
        </w:rPr>
        <w:instrText xml:space="preserve"> HYPERLINK "http://online.zakon.kz/Document/?link_id=1002376855" \t "_parent" </w:instrText>
      </w:r>
      <w:r w:rsidRPr="002258D8">
        <w:rPr>
          <w:color w:val="auto"/>
          <w:sz w:val="28"/>
          <w:szCs w:val="28"/>
        </w:rPr>
        <w:fldChar w:fldCharType="separate"/>
      </w:r>
      <w:r w:rsidRPr="002258D8">
        <w:rPr>
          <w:color w:val="auto"/>
          <w:sz w:val="28"/>
          <w:szCs w:val="28"/>
        </w:rPr>
        <w:t>статьей 403</w:t>
      </w:r>
      <w:r w:rsidRPr="002258D8">
        <w:rPr>
          <w:color w:val="auto"/>
          <w:sz w:val="28"/>
          <w:szCs w:val="28"/>
        </w:rPr>
        <w:fldChar w:fldCharType="end"/>
      </w:r>
      <w:bookmarkEnd w:id="195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952" w:name="SUB4030200"/>
      <w:bookmarkEnd w:id="1952"/>
      <w:r w:rsidRPr="002258D8">
        <w:rPr>
          <w:color w:val="auto"/>
          <w:sz w:val="28"/>
          <w:szCs w:val="28"/>
        </w:rPr>
        <w:t>2. Плательщиками налога на имущество физических лиц не являются: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w:t>
      </w:r>
      <w:r w:rsidR="00FF365B" w:rsidRPr="002258D8">
        <w:rPr>
          <w:color w:val="auto"/>
          <w:sz w:val="28"/>
          <w:szCs w:val="28"/>
        </w:rPr>
        <w:t>тысяче</w:t>
      </w:r>
      <w:r w:rsidRPr="002258D8">
        <w:rPr>
          <w:color w:val="auto"/>
          <w:sz w:val="28"/>
          <w:szCs w:val="28"/>
        </w:rPr>
        <w:t xml:space="preserve">кратного </w:t>
      </w:r>
      <w:r w:rsidRPr="002258D8">
        <w:rPr>
          <w:color w:val="auto"/>
          <w:sz w:val="28"/>
          <w:szCs w:val="28"/>
        </w:rPr>
        <w:lastRenderedPageBreak/>
        <w:t xml:space="preserve">размера </w:t>
      </w:r>
      <w:bookmarkStart w:id="1953" w:name="SUB1000000358_45"/>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953"/>
      <w:r w:rsidRPr="002258D8">
        <w:rPr>
          <w:color w:val="auto"/>
          <w:sz w:val="28"/>
          <w:szCs w:val="28"/>
        </w:rPr>
        <w:t>,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2258D8" w:rsidRDefault="00617AE1" w:rsidP="002258D8">
      <w:pPr>
        <w:ind w:firstLine="709"/>
        <w:contextualSpacing/>
        <w:jc w:val="both"/>
        <w:rPr>
          <w:color w:val="auto"/>
          <w:sz w:val="28"/>
          <w:szCs w:val="28"/>
        </w:rPr>
      </w:pPr>
      <w:bookmarkStart w:id="1954" w:name="SUB4030203"/>
      <w:bookmarkEnd w:id="1954"/>
      <w:r w:rsidRPr="002258D8">
        <w:rPr>
          <w:color w:val="auto"/>
          <w:sz w:val="28"/>
          <w:szCs w:val="28"/>
        </w:rPr>
        <w:t xml:space="preserve">2)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color w:val="auto"/>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w:t>
      </w:r>
      <w:r w:rsidR="00AA0EDF" w:rsidRPr="002258D8">
        <w:rPr>
          <w:color w:val="auto"/>
          <w:sz w:val="28"/>
          <w:szCs w:val="28"/>
        </w:rPr>
        <w:t>одн</w:t>
      </w:r>
      <w:r w:rsidR="00FF365B" w:rsidRPr="002258D8">
        <w:rPr>
          <w:color w:val="auto"/>
          <w:sz w:val="28"/>
          <w:szCs w:val="28"/>
        </w:rPr>
        <w:t>ой</w:t>
      </w:r>
      <w:r w:rsidR="00AA0EDF" w:rsidRPr="002258D8">
        <w:rPr>
          <w:color w:val="auto"/>
          <w:sz w:val="28"/>
          <w:szCs w:val="28"/>
        </w:rPr>
        <w:t xml:space="preserve"> тысячи пятисот</w:t>
      </w:r>
      <w:r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2258D8" w:rsidRDefault="00617AE1" w:rsidP="002258D8">
      <w:pPr>
        <w:ind w:firstLine="709"/>
        <w:contextualSpacing/>
        <w:jc w:val="both"/>
        <w:rPr>
          <w:color w:val="auto"/>
          <w:sz w:val="28"/>
          <w:szCs w:val="28"/>
        </w:rPr>
      </w:pPr>
      <w:bookmarkStart w:id="1955" w:name="SUB4030204"/>
      <w:bookmarkEnd w:id="1955"/>
      <w:r w:rsidRPr="002258D8">
        <w:rPr>
          <w:color w:val="auto"/>
          <w:sz w:val="28"/>
          <w:szCs w:val="28"/>
        </w:rPr>
        <w:t>3) дети-сироты и дети, оставшиеся без попечения родителей, на период до достижения ими восемнадцатилетнего возраста;</w:t>
      </w:r>
    </w:p>
    <w:p w:rsidR="00617AE1" w:rsidRPr="002258D8" w:rsidRDefault="00617AE1" w:rsidP="002258D8">
      <w:pPr>
        <w:ind w:firstLine="709"/>
        <w:contextualSpacing/>
        <w:jc w:val="both"/>
        <w:rPr>
          <w:color w:val="auto"/>
          <w:sz w:val="28"/>
          <w:szCs w:val="28"/>
        </w:rPr>
      </w:pPr>
      <w:bookmarkStart w:id="1956" w:name="SUB4030206"/>
      <w:bookmarkEnd w:id="1956"/>
      <w:r w:rsidRPr="002258D8">
        <w:rPr>
          <w:color w:val="auto"/>
          <w:sz w:val="28"/>
          <w:szCs w:val="28"/>
        </w:rPr>
        <w:t xml:space="preserve">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bookmarkStart w:id="1957" w:name="SUB1002376856_6"/>
      <w:r w:rsidRPr="002258D8">
        <w:rPr>
          <w:color w:val="auto"/>
          <w:sz w:val="28"/>
          <w:szCs w:val="28"/>
        </w:rPr>
        <w:fldChar w:fldCharType="begin"/>
      </w:r>
      <w:r w:rsidRPr="002258D8">
        <w:rPr>
          <w:color w:val="auto"/>
          <w:sz w:val="28"/>
          <w:szCs w:val="28"/>
        </w:rPr>
        <w:instrText xml:space="preserve"> HYPERLINK "http://online.zakon.kz/Document/?link_id=1002376856" \t "_parent" </w:instrText>
      </w:r>
      <w:r w:rsidRPr="002258D8">
        <w:rPr>
          <w:color w:val="auto"/>
          <w:sz w:val="28"/>
          <w:szCs w:val="28"/>
        </w:rPr>
        <w:fldChar w:fldCharType="separate"/>
      </w:r>
      <w:r w:rsidRPr="002258D8">
        <w:rPr>
          <w:color w:val="auto"/>
          <w:sz w:val="28"/>
          <w:szCs w:val="28"/>
        </w:rPr>
        <w:t>статьей 404</w:t>
      </w:r>
      <w:r w:rsidRPr="002258D8">
        <w:rPr>
          <w:color w:val="auto"/>
          <w:sz w:val="28"/>
          <w:szCs w:val="28"/>
        </w:rPr>
        <w:fldChar w:fldCharType="end"/>
      </w:r>
      <w:bookmarkEnd w:id="1957"/>
      <w:r w:rsidRPr="002258D8">
        <w:rPr>
          <w:color w:val="auto"/>
          <w:sz w:val="28"/>
          <w:szCs w:val="28"/>
        </w:rPr>
        <w:t xml:space="preserve"> настоящего Кодекса и исчисление налога производится налоговыми органами в соответствии со </w:t>
      </w:r>
      <w:bookmarkStart w:id="1958" w:name="SUB1002376859_4"/>
      <w:r w:rsidRPr="002258D8">
        <w:rPr>
          <w:color w:val="auto"/>
          <w:sz w:val="28"/>
          <w:szCs w:val="28"/>
        </w:rPr>
        <w:fldChar w:fldCharType="begin"/>
      </w:r>
      <w:r w:rsidRPr="002258D8">
        <w:rPr>
          <w:color w:val="auto"/>
          <w:sz w:val="28"/>
          <w:szCs w:val="28"/>
        </w:rPr>
        <w:instrText xml:space="preserve"> HYPERLINK "http://online.zakon.kz/Document/?link_id=1002376859" \t "_parent" </w:instrText>
      </w:r>
      <w:r w:rsidRPr="002258D8">
        <w:rPr>
          <w:color w:val="auto"/>
          <w:sz w:val="28"/>
          <w:szCs w:val="28"/>
        </w:rPr>
        <w:fldChar w:fldCharType="separate"/>
      </w:r>
      <w:r w:rsidRPr="002258D8">
        <w:rPr>
          <w:color w:val="auto"/>
          <w:sz w:val="28"/>
          <w:szCs w:val="28"/>
        </w:rPr>
        <w:t>статьей 407</w:t>
      </w:r>
      <w:r w:rsidRPr="002258D8">
        <w:rPr>
          <w:color w:val="auto"/>
          <w:sz w:val="28"/>
          <w:szCs w:val="28"/>
        </w:rPr>
        <w:fldChar w:fldCharType="end"/>
      </w:r>
      <w:bookmarkEnd w:id="1958"/>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3. Положения подпунктов 2) и 3) части первой пункта 3 не применяются по объектам налогообложения, переданным в пользование или имущественный найм (аренду).</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59" w:name="SUB4040000"/>
      <w:bookmarkEnd w:id="1959"/>
      <w:r w:rsidRPr="00801CE1">
        <w:rPr>
          <w:rFonts w:ascii="Times New Roman" w:hAnsi="Times New Roman"/>
          <w:b/>
          <w:sz w:val="28"/>
          <w:szCs w:val="28"/>
        </w:rPr>
        <w:t>Определение налогоплательщика в отдельных случаях</w:t>
      </w:r>
    </w:p>
    <w:p w:rsidR="0088159B" w:rsidRPr="002258D8" w:rsidRDefault="0088159B" w:rsidP="002258D8">
      <w:pPr>
        <w:pStyle w:val="a4"/>
        <w:spacing w:before="0" w:beforeAutospacing="0" w:after="0" w:afterAutospacing="0"/>
        <w:ind w:firstLine="709"/>
        <w:contextualSpacing/>
        <w:jc w:val="both"/>
        <w:rPr>
          <w:sz w:val="28"/>
          <w:szCs w:val="28"/>
        </w:rPr>
      </w:pPr>
      <w:r w:rsidRPr="000F3EFA">
        <w:rPr>
          <w:sz w:val="28"/>
          <w:szCs w:val="28"/>
        </w:rPr>
        <w:t>1. При передаче государственным учреждением объектов налогообложения в</w:t>
      </w:r>
      <w:hyperlink r:id="rId708" w:anchor="81066983" w:tgtFrame="_blank" w:history="1">
        <w:r w:rsidRPr="000F3EFA">
          <w:t> доверительное управление</w:t>
        </w:r>
      </w:hyperlink>
      <w:r w:rsidRPr="000F3EFA">
        <w:rPr>
          <w:sz w:val="28"/>
          <w:szCs w:val="28"/>
        </w:rPr>
        <w:t> налогоплательщик определяется в соответствии со </w:t>
      </w:r>
      <w:bookmarkStart w:id="1960" w:name="SUB1000937747_3"/>
      <w:bookmarkEnd w:id="1960"/>
      <w:r w:rsidRPr="000F3EFA">
        <w:rPr>
          <w:sz w:val="28"/>
          <w:szCs w:val="28"/>
        </w:rPr>
        <w:fldChar w:fldCharType="begin"/>
      </w:r>
      <w:r w:rsidRPr="000F3EFA">
        <w:rPr>
          <w:sz w:val="28"/>
          <w:szCs w:val="28"/>
        </w:rPr>
        <w:instrText xml:space="preserve"> HYPERLINK "http://online.zakon.kz/Document/?link_id=1000937747" \t "_blank" </w:instrText>
      </w:r>
      <w:r w:rsidRPr="000F3EFA">
        <w:rPr>
          <w:sz w:val="28"/>
          <w:szCs w:val="28"/>
        </w:rPr>
        <w:fldChar w:fldCharType="separate"/>
      </w:r>
      <w:r w:rsidRPr="000F3EFA">
        <w:t>статьей 35-1</w:t>
      </w:r>
      <w:r w:rsidRPr="000F3EFA">
        <w:rPr>
          <w:sz w:val="28"/>
          <w:szCs w:val="28"/>
        </w:rPr>
        <w:fldChar w:fldCharType="end"/>
      </w:r>
      <w:r w:rsidRPr="000F3EFA">
        <w:rPr>
          <w:sz w:val="28"/>
          <w:szCs w:val="28"/>
        </w:rPr>
        <w:t> настоящего Кодекса.</w:t>
      </w:r>
    </w:p>
    <w:p w:rsidR="0088159B" w:rsidRPr="002258D8" w:rsidRDefault="0088159B" w:rsidP="002258D8">
      <w:pPr>
        <w:pStyle w:val="a4"/>
        <w:spacing w:before="0" w:beforeAutospacing="0" w:after="0" w:afterAutospacing="0"/>
        <w:ind w:firstLine="709"/>
        <w:contextualSpacing/>
        <w:jc w:val="both"/>
        <w:rPr>
          <w:sz w:val="28"/>
          <w:szCs w:val="28"/>
        </w:rPr>
      </w:pPr>
      <w:bookmarkStart w:id="1961" w:name="SUB4040200"/>
      <w:bookmarkEnd w:id="1961"/>
      <w:r w:rsidRPr="002258D8">
        <w:rPr>
          <w:sz w:val="28"/>
          <w:szCs w:val="28"/>
        </w:rPr>
        <w:t>2. Если объект налогообложения находится в общей долевой собственности нескольких лиц, налогоплательщиком признается каждое из этих лиц.</w:t>
      </w:r>
    </w:p>
    <w:p w:rsidR="0088159B" w:rsidRPr="002258D8" w:rsidRDefault="0088159B" w:rsidP="002258D8">
      <w:pPr>
        <w:pStyle w:val="a4"/>
        <w:spacing w:before="0" w:beforeAutospacing="0" w:after="0" w:afterAutospacing="0"/>
        <w:ind w:firstLine="709"/>
        <w:contextualSpacing/>
        <w:jc w:val="both"/>
        <w:rPr>
          <w:sz w:val="28"/>
          <w:szCs w:val="28"/>
        </w:rPr>
      </w:pPr>
      <w:bookmarkStart w:id="1962" w:name="SUB4040300"/>
      <w:bookmarkEnd w:id="1962"/>
      <w:r w:rsidRPr="002258D8">
        <w:rPr>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88159B" w:rsidRPr="002258D8" w:rsidRDefault="0088159B" w:rsidP="002258D8">
      <w:pPr>
        <w:pStyle w:val="a4"/>
        <w:spacing w:before="0" w:beforeAutospacing="0" w:after="0" w:afterAutospacing="0"/>
        <w:ind w:firstLine="709"/>
        <w:contextualSpacing/>
        <w:jc w:val="both"/>
        <w:rPr>
          <w:sz w:val="28"/>
          <w:szCs w:val="28"/>
        </w:rPr>
      </w:pPr>
      <w:r w:rsidRPr="002258D8">
        <w:rPr>
          <w:sz w:val="28"/>
          <w:szCs w:val="28"/>
        </w:rPr>
        <w:t xml:space="preserve">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w:t>
      </w:r>
      <w:r w:rsidRPr="002258D8">
        <w:rPr>
          <w:sz w:val="28"/>
          <w:szCs w:val="28"/>
        </w:rPr>
        <w:lastRenderedPageBreak/>
        <w:t>указанный собственниками в заявлении на осуществление государственной регистрации права собственности на такой объект.</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63" w:name="SUB4050000"/>
      <w:bookmarkEnd w:id="1963"/>
      <w:r w:rsidRPr="00801CE1">
        <w:rPr>
          <w:rFonts w:ascii="Times New Roman" w:hAnsi="Times New Roman"/>
          <w:b/>
          <w:sz w:val="28"/>
          <w:szCs w:val="28"/>
        </w:rPr>
        <w:t>Объект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64" w:name="SUB4060000"/>
      <w:bookmarkEnd w:id="1964"/>
      <w:r w:rsidRPr="00801CE1">
        <w:rPr>
          <w:rFonts w:ascii="Times New Roman" w:hAnsi="Times New Roman"/>
          <w:b/>
          <w:sz w:val="28"/>
          <w:szCs w:val="28"/>
        </w:rPr>
        <w:t>Налоговая база</w:t>
      </w:r>
    </w:p>
    <w:p w:rsidR="00617AE1" w:rsidRPr="002258D8" w:rsidRDefault="00617AE1" w:rsidP="002258D8">
      <w:pPr>
        <w:ind w:firstLine="709"/>
        <w:contextualSpacing/>
        <w:jc w:val="both"/>
        <w:rPr>
          <w:color w:val="auto"/>
          <w:sz w:val="28"/>
          <w:szCs w:val="28"/>
        </w:rPr>
      </w:pPr>
      <w:r w:rsidRPr="002258D8">
        <w:rPr>
          <w:color w:val="auto"/>
          <w:sz w:val="28"/>
          <w:szCs w:val="28"/>
        </w:rPr>
        <w:t>1. Налоговой базой по жилищам, дачным постройкам для физических лиц является стоимость объектов налогообложения, устанавливаемая по состоянию на 1 января каждого года, следующего за отчетным,  уполномоченным государственным органом, определяемым решением Правительства Республики Казахстан из числа центральных государственных органов, в следующем порядке:</w:t>
      </w:r>
    </w:p>
    <w:p w:rsidR="00617AE1" w:rsidRPr="002258D8" w:rsidRDefault="00617AE1" w:rsidP="002258D8">
      <w:pPr>
        <w:ind w:firstLine="709"/>
        <w:contextualSpacing/>
        <w:jc w:val="both"/>
        <w:rPr>
          <w:color w:val="auto"/>
          <w:sz w:val="28"/>
          <w:szCs w:val="28"/>
        </w:rPr>
      </w:pPr>
      <w:r w:rsidRPr="002258D8">
        <w:rPr>
          <w:color w:val="auto"/>
          <w:sz w:val="28"/>
          <w:szCs w:val="28"/>
        </w:rPr>
        <w:t>C = C б × S × К физ × К зон × К изм. мрп.</w:t>
      </w:r>
    </w:p>
    <w:p w:rsidR="00617AE1" w:rsidRPr="002258D8" w:rsidRDefault="00617AE1" w:rsidP="002258D8">
      <w:pPr>
        <w:ind w:firstLine="709"/>
        <w:contextualSpacing/>
        <w:jc w:val="both"/>
        <w:rPr>
          <w:color w:val="auto"/>
          <w:sz w:val="28"/>
          <w:szCs w:val="28"/>
        </w:rPr>
      </w:pPr>
      <w:r w:rsidRPr="002258D8">
        <w:rPr>
          <w:color w:val="auto"/>
          <w:sz w:val="28"/>
          <w:szCs w:val="28"/>
        </w:rPr>
        <w:t>Для целей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С - стоимость имущества для целей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С б - базовая стоимость одного квадратного метра жилища, дачной постройки;</w:t>
      </w:r>
    </w:p>
    <w:p w:rsidR="00617AE1" w:rsidRPr="002258D8" w:rsidRDefault="00617AE1" w:rsidP="002258D8">
      <w:pPr>
        <w:ind w:firstLine="709"/>
        <w:contextualSpacing/>
        <w:jc w:val="both"/>
        <w:rPr>
          <w:color w:val="auto"/>
          <w:sz w:val="28"/>
          <w:szCs w:val="28"/>
        </w:rPr>
      </w:pPr>
      <w:r w:rsidRPr="002258D8">
        <w:rPr>
          <w:color w:val="auto"/>
          <w:sz w:val="28"/>
          <w:szCs w:val="28"/>
        </w:rPr>
        <w:t>S - полезная площадь жилища, дачной постройки в квадратных метрах;</w:t>
      </w:r>
    </w:p>
    <w:p w:rsidR="00617AE1" w:rsidRPr="002258D8" w:rsidRDefault="00617AE1" w:rsidP="002258D8">
      <w:pPr>
        <w:ind w:firstLine="709"/>
        <w:contextualSpacing/>
        <w:jc w:val="both"/>
        <w:rPr>
          <w:color w:val="auto"/>
          <w:sz w:val="28"/>
          <w:szCs w:val="28"/>
        </w:rPr>
      </w:pPr>
      <w:r w:rsidRPr="002258D8">
        <w:rPr>
          <w:color w:val="auto"/>
          <w:sz w:val="28"/>
          <w:szCs w:val="28"/>
        </w:rPr>
        <w:t>К физ - коэффициент физического износа;</w:t>
      </w:r>
    </w:p>
    <w:p w:rsidR="00617AE1" w:rsidRPr="002258D8" w:rsidRDefault="00617AE1" w:rsidP="002258D8">
      <w:pPr>
        <w:ind w:firstLine="709"/>
        <w:contextualSpacing/>
        <w:jc w:val="both"/>
        <w:rPr>
          <w:color w:val="auto"/>
          <w:sz w:val="28"/>
          <w:szCs w:val="28"/>
        </w:rPr>
      </w:pPr>
      <w:r w:rsidRPr="002258D8">
        <w:rPr>
          <w:color w:val="auto"/>
          <w:sz w:val="28"/>
          <w:szCs w:val="28"/>
        </w:rPr>
        <w:t>К зон - коэффициент зонирования;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К изм. мрп - коэффициент изменения </w:t>
      </w:r>
      <w:bookmarkStart w:id="1965" w:name="SUB1000000358_46"/>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965"/>
      <w:r w:rsidRPr="002258D8">
        <w:rPr>
          <w:color w:val="auto"/>
          <w:sz w:val="28"/>
          <w:szCs w:val="28"/>
        </w:rPr>
        <w:t>.</w:t>
      </w:r>
    </w:p>
    <w:p w:rsidR="00617AE1" w:rsidRPr="002258D8" w:rsidRDefault="00617AE1" w:rsidP="002258D8">
      <w:pPr>
        <w:ind w:firstLine="709"/>
        <w:contextualSpacing/>
        <w:jc w:val="both"/>
        <w:rPr>
          <w:color w:val="auto"/>
          <w:sz w:val="28"/>
          <w:szCs w:val="28"/>
        </w:rPr>
      </w:pPr>
      <w:bookmarkStart w:id="1966" w:name="SUB4060200"/>
      <w:bookmarkEnd w:id="1966"/>
      <w:r w:rsidRPr="002258D8">
        <w:rPr>
          <w:color w:val="auto"/>
          <w:sz w:val="28"/>
          <w:szCs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972" w:type="pct"/>
        <w:jc w:val="center"/>
        <w:tblInd w:w="-2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0"/>
        <w:gridCol w:w="2972"/>
        <w:gridCol w:w="3461"/>
      </w:tblGrid>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п/п</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Категория населенного пункта</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Базовая стоимость в тенге</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Алматы</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Астана</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Актау</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Актобе</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Атырау</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Караганда</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Кызылорда</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Кокшетау</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Костанай</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lastRenderedPageBreak/>
              <w:t>10</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Павлодар</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Петропавловск</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Талдыкорган</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Тараз</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Уральск</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Усть-Каменогорск</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Шымкент</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областного значения</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районного значения</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6 000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Поселки</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4 200</w:t>
            </w:r>
          </w:p>
        </w:tc>
      </w:tr>
      <w:tr w:rsidR="002258D8" w:rsidRPr="002258D8" w:rsidTr="00801CE1">
        <w:trPr>
          <w:trHeight w:val="20"/>
          <w:jc w:val="center"/>
        </w:trPr>
        <w:tc>
          <w:tcPr>
            <w:tcW w:w="164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1549"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Села</w:t>
            </w:r>
          </w:p>
        </w:tc>
        <w:tc>
          <w:tcPr>
            <w:tcW w:w="18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2 700</w:t>
            </w:r>
          </w:p>
        </w:tc>
      </w:tr>
    </w:tbl>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категории населенных пунктов определяются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617AE1" w:rsidRPr="002258D8" w:rsidRDefault="00617AE1" w:rsidP="002258D8">
      <w:pPr>
        <w:ind w:firstLine="709"/>
        <w:contextualSpacing/>
        <w:jc w:val="both"/>
        <w:rPr>
          <w:color w:val="auto"/>
          <w:sz w:val="28"/>
          <w:szCs w:val="28"/>
        </w:rPr>
      </w:pPr>
      <w:r w:rsidRPr="002258D8">
        <w:rPr>
          <w:color w:val="auto"/>
          <w:sz w:val="28"/>
          <w:szCs w:val="28"/>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устанавливаемая уполномоченным государственным органом, определяемым решением Правительства Республики Казахстан из числа центральных государственных органов, рассчитываемая по формуле:</w:t>
      </w:r>
    </w:p>
    <w:p w:rsidR="00617AE1" w:rsidRPr="002258D8" w:rsidRDefault="00617AE1" w:rsidP="002258D8">
      <w:pPr>
        <w:ind w:firstLine="709"/>
        <w:contextualSpacing/>
        <w:jc w:val="both"/>
        <w:rPr>
          <w:color w:val="auto"/>
          <w:sz w:val="28"/>
          <w:szCs w:val="28"/>
        </w:rPr>
      </w:pPr>
      <w:r w:rsidRPr="002258D8">
        <w:rPr>
          <w:color w:val="auto"/>
          <w:sz w:val="28"/>
          <w:szCs w:val="28"/>
        </w:rPr>
        <w:t>C = C б × S × К физ × К изм. мрп × К зон.</w:t>
      </w:r>
    </w:p>
    <w:p w:rsidR="00617AE1" w:rsidRPr="002258D8" w:rsidRDefault="00617AE1" w:rsidP="002258D8">
      <w:pPr>
        <w:ind w:firstLine="709"/>
        <w:contextualSpacing/>
        <w:jc w:val="both"/>
        <w:rPr>
          <w:color w:val="auto"/>
          <w:sz w:val="28"/>
          <w:szCs w:val="28"/>
        </w:rPr>
      </w:pPr>
      <w:r w:rsidRPr="002258D8">
        <w:rPr>
          <w:color w:val="auto"/>
          <w:sz w:val="28"/>
          <w:szCs w:val="28"/>
        </w:rPr>
        <w:t>Для целей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С - стоимость для целей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холодной пристройке, хозяйственной (служебной) постройке, цокольному этажу, подвалу жилища </w:t>
      </w:r>
      <w:r w:rsidR="00710F7A" w:rsidRPr="002258D8">
        <w:rPr>
          <w:color w:val="auto"/>
          <w:sz w:val="28"/>
          <w:szCs w:val="28"/>
        </w:rPr>
        <w:t>–</w:t>
      </w:r>
      <w:r w:rsidRPr="002258D8">
        <w:rPr>
          <w:color w:val="auto"/>
          <w:sz w:val="28"/>
          <w:szCs w:val="28"/>
        </w:rPr>
        <w:t xml:space="preserve"> </w:t>
      </w:r>
      <w:r w:rsidR="00710F7A" w:rsidRPr="002258D8">
        <w:rPr>
          <w:color w:val="auto"/>
          <w:sz w:val="28"/>
          <w:szCs w:val="28"/>
        </w:rPr>
        <w:t>двадцать пять</w:t>
      </w:r>
      <w:r w:rsidRPr="002258D8">
        <w:rPr>
          <w:color w:val="auto"/>
          <w:sz w:val="28"/>
          <w:szCs w:val="28"/>
        </w:rPr>
        <w:t xml:space="preserve"> процентов,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гаражу - </w:t>
      </w:r>
      <w:r w:rsidR="00710F7A" w:rsidRPr="002258D8">
        <w:rPr>
          <w:color w:val="auto"/>
          <w:sz w:val="28"/>
          <w:szCs w:val="28"/>
        </w:rPr>
        <w:t>пятнадцать</w:t>
      </w:r>
      <w:r w:rsidRPr="002258D8">
        <w:rPr>
          <w:color w:val="auto"/>
          <w:sz w:val="28"/>
          <w:szCs w:val="28"/>
        </w:rPr>
        <w:t xml:space="preserve"> процентов,</w:t>
      </w:r>
    </w:p>
    <w:p w:rsidR="00617AE1" w:rsidRPr="002258D8" w:rsidRDefault="00617AE1" w:rsidP="002258D8">
      <w:pPr>
        <w:ind w:firstLine="709"/>
        <w:contextualSpacing/>
        <w:jc w:val="both"/>
        <w:rPr>
          <w:color w:val="auto"/>
          <w:sz w:val="28"/>
          <w:szCs w:val="28"/>
        </w:rPr>
      </w:pPr>
      <w:r w:rsidRPr="002258D8">
        <w:rPr>
          <w:color w:val="auto"/>
          <w:sz w:val="28"/>
          <w:szCs w:val="28"/>
        </w:rPr>
        <w:t>S - общая площадь холодной пристройки, хозяйственной (служебной) постройки, цокольного этажа, подвала жилища, гаража в квадратных метрах,</w:t>
      </w:r>
    </w:p>
    <w:p w:rsidR="00617AE1" w:rsidRPr="002258D8" w:rsidRDefault="00617AE1" w:rsidP="002258D8">
      <w:pPr>
        <w:ind w:firstLine="709"/>
        <w:contextualSpacing/>
        <w:jc w:val="both"/>
        <w:rPr>
          <w:color w:val="auto"/>
          <w:sz w:val="28"/>
          <w:szCs w:val="28"/>
        </w:rPr>
      </w:pPr>
      <w:r w:rsidRPr="002258D8">
        <w:rPr>
          <w:color w:val="auto"/>
          <w:sz w:val="28"/>
          <w:szCs w:val="28"/>
        </w:rPr>
        <w:t>К физ - коэффициент физического износа, определенный в порядке, установленном пунктом 4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К изм. мрп - коэффициент изменения месячного расчетного показателя, определенный в порядке, установленном пунктом 7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К зон - коэффициент зонирования, определенный в порядке, установленном пунктом 6 настоящей статьи.</w:t>
      </w:r>
    </w:p>
    <w:p w:rsidR="00617AE1" w:rsidRPr="002258D8" w:rsidRDefault="00617AE1" w:rsidP="002258D8">
      <w:pPr>
        <w:ind w:firstLine="709"/>
        <w:contextualSpacing/>
        <w:jc w:val="both"/>
        <w:rPr>
          <w:color w:val="auto"/>
          <w:sz w:val="28"/>
          <w:szCs w:val="28"/>
        </w:rPr>
      </w:pPr>
      <w:bookmarkStart w:id="1967" w:name="SUB4060400"/>
      <w:bookmarkEnd w:id="1967"/>
      <w:r w:rsidRPr="002258D8">
        <w:rPr>
          <w:color w:val="auto"/>
          <w:sz w:val="28"/>
          <w:szCs w:val="28"/>
        </w:rPr>
        <w:lastRenderedPageBreak/>
        <w:t xml:space="preserve">4. Методика определения физического износа объектов обложения налогом на имущество физических лиц </w:t>
      </w:r>
      <w:r w:rsidR="00B23AF8" w:rsidRPr="002258D8">
        <w:rPr>
          <w:color w:val="auto"/>
          <w:sz w:val="28"/>
          <w:szCs w:val="28"/>
        </w:rPr>
        <w:t>утверждается</w:t>
      </w:r>
      <w:r w:rsidRPr="002258D8">
        <w:rPr>
          <w:color w:val="auto"/>
          <w:sz w:val="28"/>
          <w:szCs w:val="28"/>
        </w:rPr>
        <w:t xml:space="preserve"> уполномоченным государственным органом, определяемым решением Правительства Республики Казахстан из числа центральных государственных органов, по согласованию уполномоченным государственным органом в сфере регистрации прав на недвижимое</w:t>
      </w:r>
      <w:r w:rsidR="00B23AF8" w:rsidRPr="002258D8">
        <w:rPr>
          <w:color w:val="auto"/>
          <w:sz w:val="28"/>
          <w:szCs w:val="28"/>
        </w:rPr>
        <w:t xml:space="preserve"> имущество.</w:t>
      </w:r>
      <w:r w:rsidRPr="002258D8">
        <w:rPr>
          <w:color w:val="auto"/>
          <w:sz w:val="28"/>
          <w:szCs w:val="28"/>
        </w:rPr>
        <w:t> </w:t>
      </w:r>
    </w:p>
    <w:p w:rsidR="00617AE1" w:rsidRPr="002258D8" w:rsidRDefault="00617AE1" w:rsidP="002258D8">
      <w:pPr>
        <w:ind w:firstLine="709"/>
        <w:contextualSpacing/>
        <w:jc w:val="both"/>
        <w:rPr>
          <w:color w:val="auto"/>
          <w:sz w:val="28"/>
          <w:szCs w:val="28"/>
        </w:rPr>
      </w:pPr>
      <w:bookmarkStart w:id="1968" w:name="SUB4060500"/>
      <w:bookmarkEnd w:id="1968"/>
      <w:r w:rsidRPr="002258D8">
        <w:rPr>
          <w:color w:val="auto"/>
          <w:sz w:val="28"/>
          <w:szCs w:val="28"/>
        </w:rPr>
        <w:t>5.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617AE1" w:rsidRPr="002258D8" w:rsidRDefault="00617AE1" w:rsidP="002258D8">
      <w:pPr>
        <w:ind w:firstLine="709"/>
        <w:contextualSpacing/>
        <w:jc w:val="both"/>
        <w:rPr>
          <w:color w:val="auto"/>
          <w:sz w:val="28"/>
          <w:szCs w:val="28"/>
        </w:rPr>
      </w:pPr>
      <w:r w:rsidRPr="002258D8">
        <w:rPr>
          <w:color w:val="auto"/>
          <w:sz w:val="28"/>
          <w:szCs w:val="28"/>
        </w:rPr>
        <w:t>Утвержденные коэффициенты зонирования подлежат официальному опубликованию.</w:t>
      </w:r>
    </w:p>
    <w:bookmarkStart w:id="1969" w:name="SUB1005028479"/>
    <w:p w:rsidR="00617AE1" w:rsidRPr="002258D8" w:rsidRDefault="00617AE1"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"http://online.zakon.kz/Document/?link_id=1005028479" \t "_parent" </w:instrText>
      </w:r>
      <w:r w:rsidRPr="002258D8">
        <w:rPr>
          <w:color w:val="auto"/>
          <w:sz w:val="28"/>
          <w:szCs w:val="28"/>
        </w:rPr>
        <w:fldChar w:fldCharType="separate"/>
      </w:r>
      <w:r w:rsidRPr="002258D8">
        <w:rPr>
          <w:color w:val="auto"/>
          <w:sz w:val="28"/>
          <w:szCs w:val="28"/>
        </w:rPr>
        <w:t>Методика</w:t>
      </w:r>
      <w:r w:rsidRPr="002258D8">
        <w:rPr>
          <w:color w:val="auto"/>
          <w:sz w:val="28"/>
          <w:szCs w:val="28"/>
        </w:rPr>
        <w:fldChar w:fldCharType="end"/>
      </w:r>
      <w:bookmarkEnd w:id="1969"/>
      <w:r w:rsidRPr="002258D8">
        <w:rPr>
          <w:color w:val="auto"/>
          <w:sz w:val="28"/>
          <w:szCs w:val="28"/>
        </w:rP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617AE1" w:rsidRPr="002258D8" w:rsidRDefault="00617AE1" w:rsidP="002258D8">
      <w:pPr>
        <w:ind w:firstLine="709"/>
        <w:contextualSpacing/>
        <w:jc w:val="both"/>
        <w:rPr>
          <w:color w:val="auto"/>
          <w:sz w:val="28"/>
          <w:szCs w:val="28"/>
        </w:rPr>
      </w:pPr>
      <w:bookmarkStart w:id="1970" w:name="SUB4060700"/>
      <w:bookmarkEnd w:id="1970"/>
      <w:r w:rsidRPr="002258D8">
        <w:rPr>
          <w:color w:val="auto"/>
          <w:sz w:val="28"/>
          <w:szCs w:val="28"/>
        </w:rPr>
        <w:t>6. Коэффициент изменения месячного расчетного показателя (К изм. мрп) определяется по формуле:</w:t>
      </w:r>
    </w:p>
    <w:p w:rsidR="00617AE1" w:rsidRPr="002258D8" w:rsidRDefault="00617AE1" w:rsidP="002258D8">
      <w:pPr>
        <w:ind w:firstLine="709"/>
        <w:contextualSpacing/>
        <w:jc w:val="both"/>
        <w:rPr>
          <w:color w:val="auto"/>
          <w:sz w:val="28"/>
          <w:szCs w:val="28"/>
        </w:rPr>
      </w:pPr>
      <w:r w:rsidRPr="002258D8">
        <w:rPr>
          <w:color w:val="auto"/>
          <w:sz w:val="28"/>
          <w:szCs w:val="28"/>
        </w:rPr>
        <w:t>К изм. мрп = мрп тек. г. / мрп предыд. г., где:</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мрп тек. г. - </w:t>
      </w:r>
      <w:bookmarkStart w:id="1971" w:name="SUB1000000358_47"/>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месячный расчетный показатель</w:t>
      </w:r>
      <w:r w:rsidRPr="002258D8">
        <w:rPr>
          <w:color w:val="auto"/>
          <w:sz w:val="28"/>
          <w:szCs w:val="28"/>
        </w:rPr>
        <w:fldChar w:fldCharType="end"/>
      </w:r>
      <w:bookmarkEnd w:id="1971"/>
      <w:r w:rsidRPr="002258D8">
        <w:rPr>
          <w:color w:val="auto"/>
          <w:sz w:val="28"/>
          <w:szCs w:val="28"/>
        </w:rPr>
        <w:t>, установленный законом о республиканском бюджете и действующий на 1 января соответствующего финансового года;</w:t>
      </w:r>
    </w:p>
    <w:p w:rsidR="00617AE1" w:rsidRPr="002258D8" w:rsidRDefault="00617AE1" w:rsidP="002258D8">
      <w:pPr>
        <w:ind w:firstLine="709"/>
        <w:contextualSpacing/>
        <w:jc w:val="both"/>
        <w:rPr>
          <w:color w:val="auto"/>
          <w:sz w:val="28"/>
          <w:szCs w:val="28"/>
        </w:rPr>
      </w:pPr>
      <w:r w:rsidRPr="002258D8">
        <w:rPr>
          <w:color w:val="auto"/>
          <w:sz w:val="28"/>
          <w:szCs w:val="28"/>
        </w:rPr>
        <w:t>мрп предыд. г. - месячный расчетный показатель, установленный законом о республиканском бюджете и действующий на 1 января предыдущего финансового года.</w:t>
      </w:r>
    </w:p>
    <w:p w:rsidR="00617AE1" w:rsidRPr="002258D8" w:rsidRDefault="00617AE1" w:rsidP="002258D8">
      <w:pPr>
        <w:ind w:firstLine="709"/>
        <w:contextualSpacing/>
        <w:jc w:val="both"/>
        <w:rPr>
          <w:color w:val="auto"/>
          <w:sz w:val="28"/>
          <w:szCs w:val="28"/>
        </w:rPr>
      </w:pPr>
      <w:r w:rsidRPr="002258D8">
        <w:rPr>
          <w:color w:val="auto"/>
          <w:sz w:val="28"/>
          <w:szCs w:val="28"/>
        </w:rPr>
        <w:t>7.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уполномоченным государственным органом, определяемым решением Правительства Республики Казахстан из числа центральных государственных органов, как совокупная стоимость таких объектов налогообложения, рассчитываемая в соответствии с настоящей статьей.</w:t>
      </w:r>
    </w:p>
    <w:p w:rsidR="00617AE1" w:rsidRPr="002258D8" w:rsidRDefault="00617AE1" w:rsidP="002258D8">
      <w:pPr>
        <w:ind w:firstLine="709"/>
        <w:contextualSpacing/>
        <w:jc w:val="both"/>
        <w:rPr>
          <w:color w:val="auto"/>
          <w:sz w:val="28"/>
          <w:szCs w:val="28"/>
        </w:rPr>
      </w:pPr>
      <w:bookmarkStart w:id="1972" w:name="SUB4060900"/>
      <w:bookmarkEnd w:id="1972"/>
      <w:r w:rsidRPr="002258D8">
        <w:rPr>
          <w:color w:val="auto"/>
          <w:sz w:val="28"/>
          <w:szCs w:val="28"/>
        </w:rPr>
        <w:t>8.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617AE1" w:rsidRPr="002258D8" w:rsidRDefault="00617AE1" w:rsidP="002258D8">
      <w:pPr>
        <w:ind w:firstLine="709"/>
        <w:contextualSpacing/>
        <w:jc w:val="both"/>
        <w:rPr>
          <w:color w:val="auto"/>
          <w:sz w:val="28"/>
          <w:szCs w:val="28"/>
        </w:rPr>
      </w:pP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73" w:name="SUB4061000"/>
      <w:bookmarkEnd w:id="1973"/>
      <w:r w:rsidRPr="00801CE1">
        <w:rPr>
          <w:rFonts w:ascii="Times New Roman" w:hAnsi="Times New Roman"/>
          <w:b/>
          <w:sz w:val="28"/>
          <w:szCs w:val="28"/>
        </w:rPr>
        <w:t xml:space="preserve">Исчисление и уплата налога в отдельных случаях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Физические лица (в том числе лица, занимающиеся частной практикой) - по объектам обложения, используемым (подлежащим использованию) в предпринимательской деятельности и (или) в деятельности, связанной с такой  </w:t>
      </w:r>
      <w:r w:rsidRPr="002258D8">
        <w:rPr>
          <w:color w:val="auto"/>
          <w:sz w:val="28"/>
          <w:szCs w:val="28"/>
        </w:rPr>
        <w:lastRenderedPageBreak/>
        <w:t xml:space="preserve">частной практикой, исчисляют, уплачивают налог на имущество и представляют налоговую отчетность по данному налогу в порядке, установленном </w:t>
      </w:r>
      <w:hyperlink r:id="rId709" w:tgtFrame="_parent" w:history="1">
        <w:r w:rsidRPr="002258D8">
          <w:rPr>
            <w:color w:val="auto"/>
            <w:sz w:val="28"/>
            <w:szCs w:val="28"/>
          </w:rPr>
          <w:t>главой 57</w:t>
        </w:r>
      </w:hyperlink>
      <w:r w:rsidRPr="002258D8">
        <w:rPr>
          <w:color w:val="auto"/>
          <w:sz w:val="28"/>
          <w:szCs w:val="28"/>
        </w:rPr>
        <w:t xml:space="preserve"> настоящего Кодекса для индивидуальных предпринимателей, применяющих специальный налоговый режим для малого бизнеса.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Налоговая база по таким объектам обложения определяется в соответствии с </w:t>
      </w:r>
      <w:bookmarkStart w:id="1974" w:name="SUB1002377178_2"/>
      <w:r w:rsidRPr="002258D8">
        <w:rPr>
          <w:color w:val="auto"/>
          <w:sz w:val="28"/>
          <w:szCs w:val="28"/>
        </w:rPr>
        <w:fldChar w:fldCharType="begin"/>
      </w:r>
      <w:r w:rsidRPr="002258D8">
        <w:rPr>
          <w:color w:val="auto"/>
          <w:sz w:val="28"/>
          <w:szCs w:val="28"/>
        </w:rPr>
        <w:instrText xml:space="preserve"> HYPERLINK "http://online.zakon.kz/Document/?link_id=1002377178" \t "_parent" </w:instrText>
      </w:r>
      <w:r w:rsidRPr="002258D8">
        <w:rPr>
          <w:color w:val="auto"/>
          <w:sz w:val="28"/>
          <w:szCs w:val="28"/>
        </w:rPr>
        <w:fldChar w:fldCharType="separate"/>
      </w:r>
      <w:r w:rsidRPr="002258D8">
        <w:rPr>
          <w:color w:val="auto"/>
          <w:sz w:val="28"/>
          <w:szCs w:val="28"/>
        </w:rPr>
        <w:t>пунктом 4 статьи 395</w:t>
      </w:r>
      <w:r w:rsidRPr="002258D8">
        <w:rPr>
          <w:color w:val="auto"/>
          <w:sz w:val="28"/>
          <w:szCs w:val="28"/>
        </w:rPr>
        <w:fldChar w:fldCharType="end"/>
      </w:r>
      <w:bookmarkEnd w:id="1974"/>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75" w:name="SUB4080000"/>
      <w:bookmarkEnd w:id="1975"/>
      <w:r w:rsidRPr="00801CE1">
        <w:rPr>
          <w:rFonts w:ascii="Times New Roman" w:hAnsi="Times New Roman"/>
          <w:b/>
          <w:sz w:val="28"/>
          <w:szCs w:val="28"/>
        </w:rPr>
        <w:t>Налоговые ставки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Налог на имущество физических лиц, налоговая база по которым определяется в соответствии со </w:t>
      </w:r>
      <w:bookmarkStart w:id="1976" w:name="SUB1002376856_8"/>
      <w:r w:rsidRPr="002258D8">
        <w:rPr>
          <w:color w:val="auto"/>
          <w:sz w:val="28"/>
          <w:szCs w:val="28"/>
        </w:rPr>
        <w:fldChar w:fldCharType="begin"/>
      </w:r>
      <w:r w:rsidRPr="002258D8">
        <w:rPr>
          <w:color w:val="auto"/>
          <w:sz w:val="28"/>
          <w:szCs w:val="28"/>
        </w:rPr>
        <w:instrText xml:space="preserve"> HYPERLINK "http://online.zakon.kz/Document/?link_id=1002376856" \t "_parent" </w:instrText>
      </w:r>
      <w:r w:rsidRPr="002258D8">
        <w:rPr>
          <w:color w:val="auto"/>
          <w:sz w:val="28"/>
          <w:szCs w:val="28"/>
        </w:rPr>
        <w:fldChar w:fldCharType="separate"/>
      </w:r>
      <w:r w:rsidRPr="002258D8">
        <w:rPr>
          <w:color w:val="auto"/>
          <w:sz w:val="28"/>
          <w:szCs w:val="28"/>
        </w:rPr>
        <w:t>статьей 404</w:t>
      </w:r>
      <w:r w:rsidRPr="002258D8">
        <w:rPr>
          <w:color w:val="auto"/>
          <w:sz w:val="28"/>
          <w:szCs w:val="28"/>
        </w:rPr>
        <w:fldChar w:fldCharType="end"/>
      </w:r>
      <w:bookmarkEnd w:id="1976"/>
      <w:r w:rsidRPr="002258D8">
        <w:rPr>
          <w:color w:val="auto"/>
          <w:sz w:val="28"/>
          <w:szCs w:val="28"/>
        </w:rPr>
        <w:t xml:space="preserve"> настоящего Кодекса, исчисляется в зависимости от стоимости объектов налогообложения по следующим ставкам:</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4079"/>
        <w:gridCol w:w="4287"/>
      </w:tblGrid>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2 000 000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0,05 процента от стоимости объектов налогообложения</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2 000 000 тенге до 4 000 000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1 000 тенге + 0,08 процента с суммы, превышающей 2 000 000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4 000 000 тенге до 6 000 000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2 600 тенге + 0,1 процента с суммы, превышающей 4 000 000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6 000 000 тенге до 8 000 000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4 600 тенге + 0,15 процента с суммы, превышающей 6 000 000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8 000 000 тенге до 10 000 000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7 600 тенге + 0,2 процента с суммы, превышающей 8 000 000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10 000 000 тенге до 12 000 000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11 600 тенге + 0,25 процента с суммы, превышающей 10 000 000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12 000 000 тенге до 14 000 000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16 600 тенге + 0,3 процента с суммы, превышающей 12 000 000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14 000 000 тенге до 16 000 000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22 600 тенге + 0,35 процента с суммы, превышающей 14 000 000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16 000 000 тенге до 18 000 000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29 600 тенге + 0,4 процента с суммы, превышающей 16 000 000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18 000 000 тенге до 20 000 000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xml:space="preserve">37 600 тенге + 0,45 процента с суммы, превышающей 18 000 000 </w:t>
            </w:r>
            <w:r w:rsidRPr="002258D8">
              <w:rPr>
                <w:color w:val="auto"/>
                <w:sz w:val="28"/>
                <w:szCs w:val="28"/>
              </w:rPr>
              <w:lastRenderedPageBreak/>
              <w:t>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lastRenderedPageBreak/>
              <w:t>11.</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20 000 000 тенге до 75 000 000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46 600 тенге + 0,5 процента с суммы, превышающей 20 000 000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75 000 000 тенге до 100 000 000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321 600 тенге + 0,6 процента с суммы, превышающей 75 000 000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100 000 000 тенге до 150 000 000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471 600 тенге + 0,65 процента с суммы, превышающей 100 000 000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150 000 000 тенге до 350 000 000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796 600 тенге + 0,7 процента с суммы, превышающей 150 000 000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350 000 000 тенге до 450 000 000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2 196 600 тенге + 0,75 процента с суммы, превышающей 350 000 000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450 000 000 тенге</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2 946 600 тенге + 2 процента с суммы, превышающей 450 000 000 тенге</w:t>
            </w:r>
          </w:p>
        </w:tc>
      </w:tr>
    </w:tbl>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77" w:name="SUB4090000"/>
      <w:bookmarkEnd w:id="1977"/>
      <w:r w:rsidRPr="00801CE1">
        <w:rPr>
          <w:rFonts w:ascii="Times New Roman" w:hAnsi="Times New Roman"/>
          <w:b/>
          <w:sz w:val="28"/>
          <w:szCs w:val="28"/>
        </w:rPr>
        <w:t>Порядок исчисления и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617AE1" w:rsidRPr="002258D8" w:rsidRDefault="00617AE1" w:rsidP="002258D8">
      <w:pPr>
        <w:ind w:firstLine="709"/>
        <w:contextualSpacing/>
        <w:jc w:val="both"/>
        <w:rPr>
          <w:color w:val="auto"/>
          <w:sz w:val="28"/>
          <w:szCs w:val="28"/>
        </w:rPr>
      </w:pPr>
      <w:bookmarkStart w:id="1978" w:name="SUB4090200"/>
      <w:bookmarkEnd w:id="1978"/>
      <w:r w:rsidRPr="002258D8">
        <w:rPr>
          <w:color w:val="auto"/>
          <w:sz w:val="28"/>
          <w:szCs w:val="28"/>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первого числа месяца, в котором возникло право собственности на объект, до первого числа месяца, в котором было передано право собственности на такие объекты, или до конца налогового периода (в случае если объект находится на праве собственности на такую дату).</w:t>
      </w:r>
    </w:p>
    <w:p w:rsidR="00617AE1" w:rsidRPr="002258D8" w:rsidRDefault="00617AE1" w:rsidP="002258D8">
      <w:pPr>
        <w:ind w:firstLine="709"/>
        <w:contextualSpacing/>
        <w:jc w:val="both"/>
        <w:rPr>
          <w:color w:val="auto"/>
          <w:sz w:val="28"/>
          <w:szCs w:val="28"/>
        </w:rPr>
      </w:pPr>
      <w:bookmarkStart w:id="1979" w:name="SUB4090300"/>
      <w:bookmarkEnd w:id="1979"/>
      <w:r w:rsidRPr="002258D8">
        <w:rPr>
          <w:color w:val="auto"/>
          <w:sz w:val="28"/>
          <w:szCs w:val="28"/>
        </w:rPr>
        <w:lastRenderedPageBreak/>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617AE1" w:rsidRPr="002258D8" w:rsidRDefault="00617AE1" w:rsidP="002258D8">
      <w:pPr>
        <w:ind w:firstLine="709"/>
        <w:contextualSpacing/>
        <w:jc w:val="both"/>
        <w:rPr>
          <w:color w:val="auto"/>
          <w:sz w:val="28"/>
          <w:szCs w:val="28"/>
        </w:rPr>
      </w:pPr>
      <w:bookmarkStart w:id="1980" w:name="SUB4090400"/>
      <w:bookmarkEnd w:id="1980"/>
      <w:r w:rsidRPr="002258D8">
        <w:rPr>
          <w:color w:val="auto"/>
          <w:sz w:val="28"/>
          <w:szCs w:val="28"/>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617AE1" w:rsidRPr="002258D8" w:rsidRDefault="00617AE1" w:rsidP="002258D8">
      <w:pPr>
        <w:ind w:firstLine="709"/>
        <w:contextualSpacing/>
        <w:jc w:val="both"/>
        <w:rPr>
          <w:color w:val="auto"/>
          <w:sz w:val="28"/>
          <w:szCs w:val="28"/>
        </w:rPr>
      </w:pPr>
      <w:bookmarkStart w:id="1981" w:name="SUB4090600"/>
      <w:bookmarkEnd w:id="1981"/>
      <w:r w:rsidRPr="002258D8">
        <w:rPr>
          <w:color w:val="auto"/>
          <w:sz w:val="28"/>
          <w:szCs w:val="28"/>
        </w:rPr>
        <w:t xml:space="preserve">5. При возникновении в течение налогового периода права на применение положений подпунктов 2), 3) и 5) </w:t>
      </w:r>
      <w:bookmarkStart w:id="1982" w:name="SUB1001248015"/>
      <w:r w:rsidRPr="002258D8">
        <w:rPr>
          <w:color w:val="auto"/>
          <w:sz w:val="28"/>
          <w:szCs w:val="28"/>
        </w:rPr>
        <w:fldChar w:fldCharType="begin"/>
      </w:r>
      <w:r w:rsidRPr="002258D8">
        <w:rPr>
          <w:color w:val="auto"/>
          <w:sz w:val="28"/>
          <w:szCs w:val="28"/>
        </w:rPr>
        <w:instrText xml:space="preserve"> HYPERLINK "http://online.zakon.kz/Document/?link_id=1001248015" \t "_parent" </w:instrText>
      </w:r>
      <w:r w:rsidRPr="002258D8">
        <w:rPr>
          <w:color w:val="auto"/>
          <w:sz w:val="28"/>
          <w:szCs w:val="28"/>
        </w:rPr>
        <w:fldChar w:fldCharType="separate"/>
      </w:r>
      <w:r w:rsidRPr="002258D8">
        <w:rPr>
          <w:color w:val="auto"/>
          <w:sz w:val="28"/>
          <w:szCs w:val="28"/>
        </w:rPr>
        <w:t>пункта 2 статьи 401</w:t>
      </w:r>
      <w:r w:rsidRPr="002258D8">
        <w:rPr>
          <w:color w:val="auto"/>
          <w:sz w:val="28"/>
          <w:szCs w:val="28"/>
        </w:rPr>
        <w:fldChar w:fldCharType="end"/>
      </w:r>
      <w:bookmarkEnd w:id="1982"/>
      <w:r w:rsidRPr="002258D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2258D8" w:rsidRDefault="00617AE1" w:rsidP="002258D8">
      <w:pPr>
        <w:ind w:firstLine="709"/>
        <w:contextualSpacing/>
        <w:jc w:val="both"/>
        <w:rPr>
          <w:color w:val="auto"/>
          <w:sz w:val="28"/>
          <w:szCs w:val="28"/>
        </w:rPr>
      </w:pPr>
      <w:r w:rsidRPr="002258D8">
        <w:rPr>
          <w:color w:val="auto"/>
          <w:sz w:val="28"/>
          <w:szCs w:val="28"/>
        </w:rPr>
        <w:t>При прекращении в течение налогового периода права на применение положений подпунктов 2), 3) и 5) пункта 2 статьи 401 настоящего Кодекса они не применяются с первого числа месяца, в котором такое право прекращается.</w:t>
      </w:r>
    </w:p>
    <w:p w:rsidR="00617AE1" w:rsidRPr="002258D8" w:rsidRDefault="00617AE1" w:rsidP="002258D8">
      <w:pPr>
        <w:ind w:firstLine="709"/>
        <w:contextualSpacing/>
        <w:jc w:val="both"/>
        <w:rPr>
          <w:color w:val="auto"/>
          <w:sz w:val="28"/>
          <w:szCs w:val="28"/>
        </w:rPr>
      </w:pPr>
      <w:bookmarkStart w:id="1983" w:name="SUB4090700"/>
      <w:bookmarkEnd w:id="1983"/>
      <w:r w:rsidRPr="002258D8">
        <w:rPr>
          <w:color w:val="auto"/>
          <w:sz w:val="28"/>
          <w:szCs w:val="28"/>
        </w:rPr>
        <w:t>6. Если иное не установлено пунктом 8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617AE1" w:rsidRPr="002258D8" w:rsidRDefault="00617AE1" w:rsidP="002258D8">
      <w:pPr>
        <w:ind w:firstLine="709"/>
        <w:contextualSpacing/>
        <w:jc w:val="both"/>
        <w:rPr>
          <w:color w:val="auto"/>
          <w:sz w:val="28"/>
          <w:szCs w:val="28"/>
        </w:rPr>
      </w:pPr>
      <w:bookmarkStart w:id="1984" w:name="SUB4090800"/>
      <w:bookmarkEnd w:id="1984"/>
      <w:r w:rsidRPr="002258D8">
        <w:rPr>
          <w:color w:val="auto"/>
          <w:sz w:val="28"/>
          <w:szCs w:val="28"/>
        </w:rPr>
        <w:t>7. Сумма налога, подлежащая уплате за фактический период владения объектом налогообложения лицом, передающим права собственности, должна быть внесена в бюджет не позднее дня государственной регистрации прав собственности.</w:t>
      </w:r>
    </w:p>
    <w:p w:rsidR="00617AE1" w:rsidRPr="002258D8" w:rsidRDefault="00617AE1" w:rsidP="002258D8">
      <w:pPr>
        <w:ind w:firstLine="709"/>
        <w:contextualSpacing/>
        <w:jc w:val="both"/>
        <w:rPr>
          <w:color w:val="auto"/>
          <w:sz w:val="28"/>
          <w:szCs w:val="28"/>
        </w:rPr>
      </w:pPr>
      <w:bookmarkStart w:id="1985" w:name="SUB4090900"/>
      <w:bookmarkEnd w:id="1985"/>
      <w:r w:rsidRPr="002258D8">
        <w:rPr>
          <w:color w:val="auto"/>
          <w:sz w:val="28"/>
          <w:szCs w:val="28"/>
        </w:rPr>
        <w:t>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801CE1" w:rsidRDefault="00617AE1" w:rsidP="00AC2144">
      <w:pPr>
        <w:pStyle w:val="a8"/>
        <w:numPr>
          <w:ilvl w:val="0"/>
          <w:numId w:val="84"/>
        </w:numPr>
        <w:spacing w:after="0" w:line="240" w:lineRule="auto"/>
        <w:ind w:left="0" w:firstLine="709"/>
        <w:jc w:val="both"/>
        <w:rPr>
          <w:rFonts w:ascii="Times New Roman" w:hAnsi="Times New Roman"/>
          <w:b/>
          <w:sz w:val="28"/>
          <w:szCs w:val="28"/>
        </w:rPr>
      </w:pPr>
      <w:bookmarkStart w:id="1986" w:name="SUB4100000"/>
      <w:bookmarkEnd w:id="1986"/>
      <w:r w:rsidRPr="00801CE1">
        <w:rPr>
          <w:rFonts w:ascii="Times New Roman" w:hAnsi="Times New Roman"/>
          <w:b/>
          <w:sz w:val="28"/>
          <w:szCs w:val="28"/>
        </w:rPr>
        <w:t>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1. Налоговым периодом для исчисления налога на имущество физических лиц является календарный год с 1 января по 31 декабря.</w:t>
      </w:r>
    </w:p>
    <w:p w:rsidR="00617AE1" w:rsidRPr="002258D8" w:rsidRDefault="00617AE1" w:rsidP="002258D8">
      <w:pPr>
        <w:ind w:firstLine="709"/>
        <w:contextualSpacing/>
        <w:jc w:val="both"/>
        <w:rPr>
          <w:color w:val="auto"/>
          <w:sz w:val="28"/>
          <w:szCs w:val="28"/>
        </w:rPr>
      </w:pPr>
      <w:bookmarkStart w:id="1987" w:name="SUB4100200"/>
      <w:bookmarkEnd w:id="1987"/>
      <w:r w:rsidRPr="002258D8">
        <w:rPr>
          <w:color w:val="auto"/>
          <w:sz w:val="28"/>
          <w:szCs w:val="28"/>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125B79" w:rsidRPr="002258D8" w:rsidRDefault="00125B79" w:rsidP="002258D8">
      <w:pPr>
        <w:ind w:firstLine="709"/>
        <w:contextualSpacing/>
        <w:jc w:val="both"/>
        <w:rPr>
          <w:color w:val="auto"/>
          <w:sz w:val="28"/>
          <w:szCs w:val="28"/>
        </w:rPr>
      </w:pPr>
    </w:p>
    <w:p w:rsidR="00095AEC" w:rsidRPr="002258D8" w:rsidRDefault="00095AEC" w:rsidP="002258D8">
      <w:pPr>
        <w:ind w:firstLine="709"/>
        <w:contextualSpacing/>
        <w:jc w:val="both"/>
        <w:rPr>
          <w:color w:val="auto"/>
          <w:sz w:val="28"/>
          <w:szCs w:val="28"/>
        </w:rPr>
      </w:pPr>
    </w:p>
    <w:p w:rsidR="00125B79" w:rsidRPr="000F3EFA" w:rsidRDefault="00125B79" w:rsidP="000F3EFA">
      <w:pPr>
        <w:contextualSpacing/>
        <w:jc w:val="center"/>
        <w:rPr>
          <w:b/>
          <w:color w:val="auto"/>
          <w:sz w:val="28"/>
          <w:szCs w:val="28"/>
        </w:rPr>
      </w:pPr>
      <w:r w:rsidRPr="000F3EFA">
        <w:rPr>
          <w:rStyle w:val="s1"/>
          <w:color w:val="auto"/>
          <w:sz w:val="28"/>
          <w:szCs w:val="28"/>
        </w:rPr>
        <w:t>РАЗДЕЛ 16. НАЛОГ НА ИГОРНЫЙ БИЗНЕС</w:t>
      </w:r>
    </w:p>
    <w:p w:rsidR="00125B79" w:rsidRPr="000F3EFA" w:rsidRDefault="00125B79" w:rsidP="000F3EFA">
      <w:pPr>
        <w:contextualSpacing/>
        <w:jc w:val="center"/>
        <w:rPr>
          <w:b/>
          <w:color w:val="auto"/>
          <w:sz w:val="28"/>
          <w:szCs w:val="28"/>
        </w:rPr>
      </w:pPr>
    </w:p>
    <w:p w:rsidR="00125B79" w:rsidRPr="000F3EFA" w:rsidRDefault="00125B79" w:rsidP="000F3EFA">
      <w:pPr>
        <w:pStyle w:val="a8"/>
        <w:numPr>
          <w:ilvl w:val="0"/>
          <w:numId w:val="59"/>
        </w:numPr>
        <w:spacing w:after="0" w:line="240" w:lineRule="auto"/>
        <w:ind w:left="0" w:firstLine="0"/>
        <w:jc w:val="center"/>
        <w:rPr>
          <w:rFonts w:ascii="Times New Roman" w:hAnsi="Times New Roman"/>
          <w:b/>
          <w:sz w:val="28"/>
          <w:szCs w:val="28"/>
        </w:rPr>
      </w:pPr>
      <w:r w:rsidRPr="000F3EFA">
        <w:rPr>
          <w:rStyle w:val="s1"/>
          <w:color w:val="auto"/>
          <w:sz w:val="28"/>
          <w:szCs w:val="28"/>
        </w:rPr>
        <w:t>НАЛОГ НА ИГОРНЫЙ БИЗНЕС</w:t>
      </w:r>
    </w:p>
    <w:p w:rsidR="00125B79" w:rsidRPr="002258D8" w:rsidRDefault="00125B79" w:rsidP="002258D8">
      <w:pPr>
        <w:ind w:firstLine="709"/>
        <w:contextualSpacing/>
        <w:jc w:val="both"/>
        <w:rPr>
          <w:color w:val="auto"/>
          <w:sz w:val="28"/>
          <w:szCs w:val="28"/>
        </w:rPr>
      </w:pPr>
      <w:r w:rsidRPr="002258D8">
        <w:rPr>
          <w:rStyle w:val="s1"/>
          <w:b w:val="0"/>
          <w:color w:val="auto"/>
          <w:sz w:val="28"/>
          <w:szCs w:val="28"/>
        </w:rPr>
        <w:lastRenderedPageBreak/>
        <w:t> </w:t>
      </w:r>
    </w:p>
    <w:p w:rsidR="00125B79" w:rsidRPr="00801CE1" w:rsidRDefault="00125B79" w:rsidP="00AC2144">
      <w:pPr>
        <w:pStyle w:val="a8"/>
        <w:numPr>
          <w:ilvl w:val="0"/>
          <w:numId w:val="84"/>
        </w:numPr>
        <w:spacing w:after="0" w:line="240" w:lineRule="auto"/>
        <w:ind w:left="0" w:firstLine="709"/>
        <w:jc w:val="both"/>
        <w:rPr>
          <w:rFonts w:ascii="Times New Roman" w:hAnsi="Times New Roman"/>
          <w:sz w:val="28"/>
          <w:szCs w:val="28"/>
        </w:rPr>
      </w:pPr>
      <w:r w:rsidRPr="00801CE1">
        <w:rPr>
          <w:rStyle w:val="s1"/>
          <w:color w:val="auto"/>
          <w:sz w:val="28"/>
          <w:szCs w:val="28"/>
        </w:rPr>
        <w:t>Плательщики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Плательщиками налога на игорный бизнес являются юридические лица, осуществляющие деятельность по оказанию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казино;</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зала игровых автоматов;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тотализатора;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букмекерской конторы.</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801CE1" w:rsidRDefault="00125B79" w:rsidP="00AC2144">
      <w:pPr>
        <w:pStyle w:val="a8"/>
        <w:numPr>
          <w:ilvl w:val="0"/>
          <w:numId w:val="84"/>
        </w:numPr>
        <w:spacing w:after="0" w:line="240" w:lineRule="auto"/>
        <w:ind w:left="0" w:firstLine="709"/>
        <w:jc w:val="both"/>
        <w:rPr>
          <w:rFonts w:ascii="Times New Roman" w:hAnsi="Times New Roman"/>
          <w:sz w:val="28"/>
          <w:szCs w:val="28"/>
        </w:rPr>
      </w:pPr>
      <w:bookmarkStart w:id="1988" w:name="SUB4120000"/>
      <w:bookmarkEnd w:id="1988"/>
      <w:r w:rsidRPr="00801CE1">
        <w:rPr>
          <w:rStyle w:val="s1"/>
          <w:color w:val="auto"/>
          <w:sz w:val="28"/>
          <w:szCs w:val="28"/>
        </w:rPr>
        <w:t>Объекты налогообложения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Объектами обложения налогом на игорный бизнес при осуществлении деятельности в сфере игорного бизнеса являются: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игровой стол;</w:t>
      </w:r>
    </w:p>
    <w:p w:rsidR="00125B79" w:rsidRPr="002258D8" w:rsidRDefault="00125B79" w:rsidP="002258D8">
      <w:pPr>
        <w:ind w:firstLine="709"/>
        <w:contextualSpacing/>
        <w:jc w:val="both"/>
        <w:rPr>
          <w:color w:val="auto"/>
          <w:sz w:val="28"/>
          <w:szCs w:val="28"/>
        </w:rPr>
      </w:pPr>
      <w:bookmarkStart w:id="1989" w:name="SUB4120002"/>
      <w:bookmarkEnd w:id="1989"/>
      <w:r w:rsidRPr="002258D8">
        <w:rPr>
          <w:rStyle w:val="s0"/>
          <w:color w:val="auto"/>
          <w:sz w:val="28"/>
          <w:szCs w:val="28"/>
        </w:rPr>
        <w:t>2) игровой автомат;</w:t>
      </w:r>
    </w:p>
    <w:p w:rsidR="00125B79" w:rsidRPr="002258D8" w:rsidRDefault="00125B79" w:rsidP="002258D8">
      <w:pPr>
        <w:ind w:firstLine="709"/>
        <w:contextualSpacing/>
        <w:jc w:val="both"/>
        <w:rPr>
          <w:color w:val="auto"/>
          <w:sz w:val="28"/>
          <w:szCs w:val="28"/>
        </w:rPr>
      </w:pPr>
      <w:bookmarkStart w:id="1990" w:name="SUB4120003"/>
      <w:bookmarkEnd w:id="1990"/>
      <w:r w:rsidRPr="002258D8">
        <w:rPr>
          <w:rStyle w:val="s0"/>
          <w:color w:val="auto"/>
          <w:sz w:val="28"/>
          <w:szCs w:val="28"/>
        </w:rPr>
        <w:t xml:space="preserve">3) касса тотализатора; </w:t>
      </w:r>
    </w:p>
    <w:p w:rsidR="00125B79" w:rsidRPr="002258D8" w:rsidRDefault="00125B79" w:rsidP="002258D8">
      <w:pPr>
        <w:ind w:firstLine="709"/>
        <w:contextualSpacing/>
        <w:jc w:val="both"/>
        <w:rPr>
          <w:color w:val="auto"/>
          <w:sz w:val="28"/>
          <w:szCs w:val="28"/>
        </w:rPr>
      </w:pPr>
      <w:bookmarkStart w:id="1991" w:name="SUB4120004"/>
      <w:bookmarkEnd w:id="1991"/>
      <w:r w:rsidRPr="002258D8">
        <w:rPr>
          <w:rStyle w:val="s0"/>
          <w:color w:val="auto"/>
          <w:sz w:val="28"/>
          <w:szCs w:val="28"/>
        </w:rPr>
        <w:t>4) электронная касса тотализатора;</w:t>
      </w:r>
    </w:p>
    <w:p w:rsidR="00125B79" w:rsidRPr="002258D8" w:rsidRDefault="00125B79" w:rsidP="002258D8">
      <w:pPr>
        <w:ind w:firstLine="709"/>
        <w:contextualSpacing/>
        <w:jc w:val="both"/>
        <w:rPr>
          <w:color w:val="auto"/>
          <w:sz w:val="28"/>
          <w:szCs w:val="28"/>
        </w:rPr>
      </w:pPr>
      <w:bookmarkStart w:id="1992" w:name="SUB4120005"/>
      <w:bookmarkEnd w:id="1992"/>
      <w:r w:rsidRPr="002258D8">
        <w:rPr>
          <w:rStyle w:val="s0"/>
          <w:color w:val="auto"/>
          <w:sz w:val="28"/>
          <w:szCs w:val="28"/>
        </w:rPr>
        <w:t>5) касса букмекерской конторы;</w:t>
      </w:r>
    </w:p>
    <w:p w:rsidR="00125B79" w:rsidRPr="002258D8" w:rsidRDefault="00125B79" w:rsidP="002258D8">
      <w:pPr>
        <w:ind w:firstLine="709"/>
        <w:contextualSpacing/>
        <w:jc w:val="both"/>
        <w:rPr>
          <w:color w:val="auto"/>
          <w:sz w:val="28"/>
          <w:szCs w:val="28"/>
        </w:rPr>
      </w:pPr>
      <w:bookmarkStart w:id="1993" w:name="SUB4120006"/>
      <w:bookmarkEnd w:id="1993"/>
      <w:r w:rsidRPr="002258D8">
        <w:rPr>
          <w:rStyle w:val="s0"/>
          <w:color w:val="auto"/>
          <w:sz w:val="28"/>
          <w:szCs w:val="28"/>
        </w:rPr>
        <w:t>6) электронная касса букмекерской конторы.</w:t>
      </w:r>
    </w:p>
    <w:p w:rsidR="009200CD" w:rsidRPr="002258D8" w:rsidRDefault="009200CD" w:rsidP="002258D8">
      <w:pPr>
        <w:ind w:firstLine="709"/>
        <w:contextualSpacing/>
        <w:jc w:val="both"/>
        <w:rPr>
          <w:rStyle w:val="s1"/>
          <w:b w:val="0"/>
          <w:color w:val="auto"/>
          <w:sz w:val="28"/>
          <w:szCs w:val="28"/>
        </w:rPr>
      </w:pPr>
    </w:p>
    <w:p w:rsidR="00125B79" w:rsidRPr="00801CE1" w:rsidRDefault="00125B79" w:rsidP="00AC2144">
      <w:pPr>
        <w:pStyle w:val="a8"/>
        <w:numPr>
          <w:ilvl w:val="0"/>
          <w:numId w:val="84"/>
        </w:numPr>
        <w:spacing w:after="0" w:line="240" w:lineRule="auto"/>
        <w:ind w:left="0" w:firstLine="709"/>
        <w:jc w:val="both"/>
        <w:rPr>
          <w:rFonts w:ascii="Times New Roman" w:hAnsi="Times New Roman"/>
          <w:sz w:val="28"/>
          <w:szCs w:val="28"/>
        </w:rPr>
      </w:pPr>
      <w:r w:rsidRPr="00801CE1">
        <w:rPr>
          <w:rStyle w:val="s1"/>
          <w:color w:val="auto"/>
          <w:sz w:val="28"/>
          <w:szCs w:val="28"/>
        </w:rPr>
        <w:t>Ставки налога</w:t>
      </w:r>
    </w:p>
    <w:p w:rsidR="00125B79" w:rsidRPr="002258D8" w:rsidRDefault="00125B79" w:rsidP="002258D8">
      <w:pPr>
        <w:ind w:firstLine="709"/>
        <w:contextualSpacing/>
        <w:jc w:val="both"/>
        <w:rPr>
          <w:color w:val="auto"/>
          <w:sz w:val="28"/>
          <w:szCs w:val="28"/>
        </w:rPr>
      </w:pPr>
      <w:r w:rsidRPr="002258D8">
        <w:rPr>
          <w:color w:val="auto"/>
          <w:sz w:val="28"/>
          <w:szCs w:val="28"/>
        </w:rPr>
        <w:t>1. Ставка</w:t>
      </w:r>
      <w:r w:rsidRPr="002258D8">
        <w:rPr>
          <w:rStyle w:val="s0"/>
          <w:color w:val="auto"/>
          <w:sz w:val="28"/>
          <w:szCs w:val="28"/>
        </w:rPr>
        <w:t xml:space="preserve"> налога на игорный бизнес с единицы объекта налогообложения составляет на:</w:t>
      </w:r>
    </w:p>
    <w:p w:rsidR="00125B79" w:rsidRPr="002258D8" w:rsidRDefault="00125B79" w:rsidP="002258D8">
      <w:pPr>
        <w:ind w:firstLine="709"/>
        <w:contextualSpacing/>
        <w:jc w:val="both"/>
        <w:rPr>
          <w:color w:val="auto"/>
          <w:sz w:val="28"/>
          <w:szCs w:val="28"/>
        </w:rPr>
      </w:pPr>
      <w:bookmarkStart w:id="1994" w:name="SUB4130001"/>
      <w:bookmarkEnd w:id="1994"/>
      <w:r w:rsidRPr="002258D8">
        <w:rPr>
          <w:rStyle w:val="s0"/>
          <w:color w:val="auto"/>
          <w:sz w:val="28"/>
          <w:szCs w:val="28"/>
        </w:rPr>
        <w:t xml:space="preserve">1) игровой стол </w:t>
      </w:r>
      <w:r w:rsidR="00AA0EDF" w:rsidRPr="002258D8">
        <w:rPr>
          <w:rStyle w:val="s0"/>
          <w:color w:val="auto"/>
          <w:sz w:val="28"/>
          <w:szCs w:val="28"/>
        </w:rPr>
        <w:t>–</w:t>
      </w:r>
      <w:r w:rsidRPr="002258D8">
        <w:rPr>
          <w:rStyle w:val="s0"/>
          <w:color w:val="auto"/>
          <w:sz w:val="28"/>
          <w:szCs w:val="28"/>
        </w:rPr>
        <w:t xml:space="preserve"> </w:t>
      </w:r>
      <w:r w:rsidR="00AA0EDF" w:rsidRPr="002258D8">
        <w:rPr>
          <w:rStyle w:val="s0"/>
          <w:color w:val="auto"/>
          <w:sz w:val="28"/>
          <w:szCs w:val="28"/>
        </w:rPr>
        <w:t xml:space="preserve">восемьсот </w:t>
      </w:r>
      <w:r w:rsidR="00FF365B" w:rsidRPr="002258D8">
        <w:rPr>
          <w:rStyle w:val="s0"/>
          <w:color w:val="auto"/>
          <w:sz w:val="28"/>
          <w:szCs w:val="28"/>
        </w:rPr>
        <w:t>тридцать кратный</w:t>
      </w:r>
      <w:r w:rsidRPr="002258D8">
        <w:rPr>
          <w:rStyle w:val="s0"/>
          <w:color w:val="auto"/>
          <w:sz w:val="28"/>
          <w:szCs w:val="28"/>
        </w:rPr>
        <w:t xml:space="preserve"> размер </w:t>
      </w:r>
      <w:hyperlink r:id="rId710" w:history="1">
        <w:r w:rsidRPr="002258D8">
          <w:rPr>
            <w:rStyle w:val="a3"/>
            <w:color w:val="auto"/>
            <w:sz w:val="28"/>
            <w:szCs w:val="28"/>
            <w:u w:val="none"/>
          </w:rPr>
          <w:t>месячного расчетного показателя</w:t>
        </w:r>
      </w:hyperlink>
      <w:r w:rsidRPr="002258D8">
        <w:rPr>
          <w:rStyle w:val="s0"/>
          <w:color w:val="auto"/>
          <w:sz w:val="28"/>
          <w:szCs w:val="28"/>
        </w:rPr>
        <w:t xml:space="preserve"> в месяц;</w:t>
      </w:r>
    </w:p>
    <w:p w:rsidR="00125B79" w:rsidRPr="002258D8" w:rsidRDefault="00125B79" w:rsidP="002258D8">
      <w:pPr>
        <w:ind w:firstLine="709"/>
        <w:contextualSpacing/>
        <w:jc w:val="both"/>
        <w:rPr>
          <w:color w:val="auto"/>
          <w:sz w:val="28"/>
          <w:szCs w:val="28"/>
        </w:rPr>
      </w:pPr>
      <w:bookmarkStart w:id="1995" w:name="SUB4130002"/>
      <w:bookmarkEnd w:id="1995"/>
      <w:r w:rsidRPr="002258D8">
        <w:rPr>
          <w:rStyle w:val="s0"/>
          <w:color w:val="auto"/>
          <w:sz w:val="28"/>
          <w:szCs w:val="28"/>
        </w:rPr>
        <w:t xml:space="preserve">2) игровой автомат </w:t>
      </w:r>
      <w:r w:rsidR="00AA0EDF" w:rsidRPr="002258D8">
        <w:rPr>
          <w:rStyle w:val="s0"/>
          <w:color w:val="auto"/>
          <w:sz w:val="28"/>
          <w:szCs w:val="28"/>
        </w:rPr>
        <w:t>–</w:t>
      </w:r>
      <w:r w:rsidRPr="002258D8">
        <w:rPr>
          <w:rStyle w:val="s0"/>
          <w:color w:val="auto"/>
          <w:sz w:val="28"/>
          <w:szCs w:val="28"/>
        </w:rPr>
        <w:t xml:space="preserve"> </w:t>
      </w:r>
      <w:r w:rsidR="00AA0EDF" w:rsidRPr="002258D8">
        <w:rPr>
          <w:rStyle w:val="s0"/>
          <w:color w:val="auto"/>
          <w:sz w:val="28"/>
          <w:szCs w:val="28"/>
        </w:rPr>
        <w:t>тридцат</w:t>
      </w:r>
      <w:r w:rsidR="00FF365B" w:rsidRPr="002258D8">
        <w:rPr>
          <w:rStyle w:val="s0"/>
          <w:color w:val="auto"/>
          <w:sz w:val="28"/>
          <w:szCs w:val="28"/>
        </w:rPr>
        <w:t xml:space="preserve">ь </w:t>
      </w:r>
      <w:r w:rsidRPr="002258D8">
        <w:rPr>
          <w:rStyle w:val="s0"/>
          <w:color w:val="auto"/>
          <w:sz w:val="28"/>
          <w:szCs w:val="28"/>
        </w:rPr>
        <w:t xml:space="preserve">кратный размер </w:t>
      </w:r>
      <w:r w:rsidRPr="002258D8">
        <w:rPr>
          <w:color w:val="auto"/>
          <w:sz w:val="28"/>
          <w:szCs w:val="28"/>
        </w:rPr>
        <w:t>месячного расчетного показател</w:t>
      </w:r>
      <w:r w:rsidRPr="002258D8">
        <w:rPr>
          <w:rStyle w:val="s0"/>
          <w:color w:val="auto"/>
          <w:sz w:val="28"/>
          <w:szCs w:val="28"/>
        </w:rPr>
        <w:t>я в месяц;</w:t>
      </w:r>
    </w:p>
    <w:p w:rsidR="00125B79" w:rsidRPr="002258D8" w:rsidRDefault="00125B79" w:rsidP="002258D8">
      <w:pPr>
        <w:ind w:firstLine="709"/>
        <w:contextualSpacing/>
        <w:jc w:val="both"/>
        <w:rPr>
          <w:color w:val="auto"/>
          <w:sz w:val="28"/>
          <w:szCs w:val="28"/>
        </w:rPr>
      </w:pPr>
      <w:bookmarkStart w:id="1996" w:name="SUB4130003"/>
      <w:bookmarkEnd w:id="1996"/>
      <w:r w:rsidRPr="002258D8">
        <w:rPr>
          <w:rStyle w:val="s0"/>
          <w:color w:val="auto"/>
          <w:sz w:val="28"/>
          <w:szCs w:val="28"/>
        </w:rPr>
        <w:t xml:space="preserve">3) кассу тотализатора </w:t>
      </w:r>
      <w:r w:rsidR="00AA0EDF" w:rsidRPr="002258D8">
        <w:rPr>
          <w:rStyle w:val="s0"/>
          <w:color w:val="auto"/>
          <w:sz w:val="28"/>
          <w:szCs w:val="28"/>
        </w:rPr>
        <w:t>–</w:t>
      </w:r>
      <w:r w:rsidRPr="002258D8">
        <w:rPr>
          <w:rStyle w:val="s0"/>
          <w:color w:val="auto"/>
          <w:sz w:val="28"/>
          <w:szCs w:val="28"/>
        </w:rPr>
        <w:t xml:space="preserve"> </w:t>
      </w:r>
      <w:r w:rsidR="00AA0EDF" w:rsidRPr="002258D8">
        <w:rPr>
          <w:rStyle w:val="s0"/>
          <w:color w:val="auto"/>
          <w:sz w:val="28"/>
          <w:szCs w:val="28"/>
        </w:rPr>
        <w:t>ст</w:t>
      </w:r>
      <w:r w:rsidR="00FF365B" w:rsidRPr="002258D8">
        <w:rPr>
          <w:rStyle w:val="s0"/>
          <w:color w:val="auto"/>
          <w:sz w:val="28"/>
          <w:szCs w:val="28"/>
        </w:rPr>
        <w:t>о</w:t>
      </w:r>
      <w:r w:rsidR="00AA0EDF" w:rsidRPr="002258D8">
        <w:rPr>
          <w:rStyle w:val="s0"/>
          <w:color w:val="auto"/>
          <w:sz w:val="28"/>
          <w:szCs w:val="28"/>
        </w:rPr>
        <w:t xml:space="preserve"> </w:t>
      </w:r>
      <w:r w:rsidR="00FF365B" w:rsidRPr="002258D8">
        <w:rPr>
          <w:rStyle w:val="s0"/>
          <w:color w:val="auto"/>
          <w:sz w:val="28"/>
          <w:szCs w:val="28"/>
        </w:rPr>
        <w:t>пятьдесят кратный</w:t>
      </w:r>
      <w:r w:rsidRPr="002258D8">
        <w:rPr>
          <w:rStyle w:val="s0"/>
          <w:color w:val="auto"/>
          <w:sz w:val="28"/>
          <w:szCs w:val="28"/>
        </w:rPr>
        <w:t xml:space="preserve"> размер месячного расчетного показателя в месяц;</w:t>
      </w:r>
    </w:p>
    <w:p w:rsidR="00125B79" w:rsidRPr="002258D8" w:rsidRDefault="00125B79" w:rsidP="002258D8">
      <w:pPr>
        <w:ind w:firstLine="709"/>
        <w:contextualSpacing/>
        <w:jc w:val="both"/>
        <w:rPr>
          <w:color w:val="auto"/>
          <w:sz w:val="28"/>
          <w:szCs w:val="28"/>
        </w:rPr>
      </w:pPr>
      <w:bookmarkStart w:id="1997" w:name="SUB4130004"/>
      <w:bookmarkEnd w:id="1997"/>
      <w:r w:rsidRPr="002258D8">
        <w:rPr>
          <w:rStyle w:val="s0"/>
          <w:color w:val="auto"/>
          <w:sz w:val="28"/>
          <w:szCs w:val="28"/>
        </w:rPr>
        <w:t xml:space="preserve">4) электронную кассу тотализатора </w:t>
      </w:r>
      <w:r w:rsidR="00AA0EDF" w:rsidRPr="002258D8">
        <w:rPr>
          <w:rStyle w:val="s0"/>
          <w:color w:val="auto"/>
          <w:sz w:val="28"/>
          <w:szCs w:val="28"/>
        </w:rPr>
        <w:t>–</w:t>
      </w:r>
      <w:r w:rsidRPr="002258D8">
        <w:rPr>
          <w:rStyle w:val="s0"/>
          <w:color w:val="auto"/>
          <w:sz w:val="28"/>
          <w:szCs w:val="28"/>
        </w:rPr>
        <w:t xml:space="preserve"> </w:t>
      </w:r>
      <w:r w:rsidR="00AA0EDF" w:rsidRPr="002258D8">
        <w:rPr>
          <w:rStyle w:val="s0"/>
          <w:color w:val="auto"/>
          <w:sz w:val="28"/>
          <w:szCs w:val="28"/>
        </w:rPr>
        <w:t xml:space="preserve">две </w:t>
      </w:r>
      <w:r w:rsidR="00FF365B" w:rsidRPr="002258D8">
        <w:rPr>
          <w:rStyle w:val="s0"/>
          <w:color w:val="auto"/>
          <w:sz w:val="28"/>
          <w:szCs w:val="28"/>
        </w:rPr>
        <w:t>тысячекратный</w:t>
      </w:r>
      <w:r w:rsidRPr="002258D8">
        <w:rPr>
          <w:rStyle w:val="s0"/>
          <w:color w:val="auto"/>
          <w:sz w:val="28"/>
          <w:szCs w:val="28"/>
        </w:rPr>
        <w:t xml:space="preserve"> размер месячного расчетного показателя в месяц;</w:t>
      </w:r>
    </w:p>
    <w:p w:rsidR="00125B79" w:rsidRPr="002258D8" w:rsidRDefault="00125B79" w:rsidP="002258D8">
      <w:pPr>
        <w:ind w:firstLine="709"/>
        <w:contextualSpacing/>
        <w:jc w:val="both"/>
        <w:rPr>
          <w:color w:val="auto"/>
          <w:sz w:val="28"/>
          <w:szCs w:val="28"/>
        </w:rPr>
      </w:pPr>
      <w:bookmarkStart w:id="1998" w:name="SUB4130005"/>
      <w:bookmarkEnd w:id="1998"/>
      <w:r w:rsidRPr="002258D8">
        <w:rPr>
          <w:rStyle w:val="s0"/>
          <w:color w:val="auto"/>
          <w:sz w:val="28"/>
          <w:szCs w:val="28"/>
        </w:rPr>
        <w:t xml:space="preserve">5) кассу букмекерской конторы - </w:t>
      </w:r>
      <w:r w:rsidR="00AA0EDF" w:rsidRPr="002258D8">
        <w:rPr>
          <w:rStyle w:val="s0"/>
          <w:color w:val="auto"/>
          <w:sz w:val="28"/>
          <w:szCs w:val="28"/>
        </w:rPr>
        <w:t>ст</w:t>
      </w:r>
      <w:r w:rsidR="00FF365B" w:rsidRPr="002258D8">
        <w:rPr>
          <w:rStyle w:val="s0"/>
          <w:color w:val="auto"/>
          <w:sz w:val="28"/>
          <w:szCs w:val="28"/>
        </w:rPr>
        <w:t>о</w:t>
      </w:r>
      <w:r w:rsidR="00AA0EDF" w:rsidRPr="002258D8">
        <w:rPr>
          <w:rStyle w:val="s0"/>
          <w:color w:val="auto"/>
          <w:sz w:val="28"/>
          <w:szCs w:val="28"/>
        </w:rPr>
        <w:t xml:space="preserve"> пят</w:t>
      </w:r>
      <w:r w:rsidR="00FF365B" w:rsidRPr="002258D8">
        <w:rPr>
          <w:rStyle w:val="s0"/>
          <w:color w:val="auto"/>
          <w:sz w:val="28"/>
          <w:szCs w:val="28"/>
        </w:rPr>
        <w:t>ь</w:t>
      </w:r>
      <w:r w:rsidR="00AA0EDF" w:rsidRPr="002258D8">
        <w:rPr>
          <w:rStyle w:val="s0"/>
          <w:color w:val="auto"/>
          <w:sz w:val="28"/>
          <w:szCs w:val="28"/>
        </w:rPr>
        <w:t>десят</w:t>
      </w:r>
      <w:r w:rsidR="00FF365B" w:rsidRPr="002258D8">
        <w:rPr>
          <w:rStyle w:val="s0"/>
          <w:color w:val="auto"/>
          <w:sz w:val="28"/>
          <w:szCs w:val="28"/>
        </w:rPr>
        <w:t xml:space="preserve"> </w:t>
      </w:r>
      <w:r w:rsidRPr="002258D8">
        <w:rPr>
          <w:rStyle w:val="s0"/>
          <w:color w:val="auto"/>
          <w:sz w:val="28"/>
          <w:szCs w:val="28"/>
        </w:rPr>
        <w:t>кратный размер месячного расчетного показателя в месяц;</w:t>
      </w:r>
    </w:p>
    <w:p w:rsidR="00125B79" w:rsidRPr="002258D8" w:rsidRDefault="00125B79" w:rsidP="002258D8">
      <w:pPr>
        <w:ind w:firstLine="709"/>
        <w:contextualSpacing/>
        <w:jc w:val="both"/>
        <w:rPr>
          <w:color w:val="auto"/>
          <w:sz w:val="28"/>
          <w:szCs w:val="28"/>
        </w:rPr>
      </w:pPr>
      <w:bookmarkStart w:id="1999" w:name="SUB4130006"/>
      <w:bookmarkEnd w:id="1999"/>
      <w:r w:rsidRPr="002258D8">
        <w:rPr>
          <w:rStyle w:val="s0"/>
          <w:color w:val="auto"/>
          <w:sz w:val="28"/>
          <w:szCs w:val="28"/>
        </w:rPr>
        <w:t xml:space="preserve">6) электронную кассу букмекерской конторы - </w:t>
      </w:r>
      <w:r w:rsidR="00AA0EDF" w:rsidRPr="002258D8">
        <w:rPr>
          <w:rStyle w:val="s0"/>
          <w:color w:val="auto"/>
          <w:sz w:val="28"/>
          <w:szCs w:val="28"/>
        </w:rPr>
        <w:t>две тысяч</w:t>
      </w:r>
      <w:r w:rsidR="00FF365B" w:rsidRPr="002258D8">
        <w:rPr>
          <w:rStyle w:val="s0"/>
          <w:color w:val="auto"/>
          <w:sz w:val="28"/>
          <w:szCs w:val="28"/>
        </w:rPr>
        <w:t>е</w:t>
      </w:r>
      <w:r w:rsidRPr="002258D8">
        <w:rPr>
          <w:rStyle w:val="s0"/>
          <w:color w:val="auto"/>
          <w:sz w:val="28"/>
          <w:szCs w:val="28"/>
        </w:rPr>
        <w:t>кратный размер месячного расчетного показателя в месяц.</w:t>
      </w:r>
    </w:p>
    <w:p w:rsidR="00125B79" w:rsidRPr="002258D8" w:rsidRDefault="00125B79" w:rsidP="002258D8">
      <w:pPr>
        <w:autoSpaceDE w:val="0"/>
        <w:autoSpaceDN w:val="0"/>
        <w:ind w:firstLine="709"/>
        <w:contextualSpacing/>
        <w:jc w:val="both"/>
        <w:rPr>
          <w:color w:val="auto"/>
          <w:sz w:val="28"/>
          <w:szCs w:val="28"/>
        </w:rPr>
      </w:pPr>
      <w:bookmarkStart w:id="2000" w:name="SUB4130200"/>
      <w:bookmarkEnd w:id="2000"/>
      <w:r w:rsidRPr="002258D8">
        <w:rPr>
          <w:color w:val="auto"/>
          <w:sz w:val="28"/>
          <w:szCs w:val="28"/>
        </w:rP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801CE1" w:rsidRDefault="00125B79" w:rsidP="00AC2144">
      <w:pPr>
        <w:pStyle w:val="a8"/>
        <w:numPr>
          <w:ilvl w:val="0"/>
          <w:numId w:val="84"/>
        </w:numPr>
        <w:spacing w:after="0" w:line="240" w:lineRule="auto"/>
        <w:ind w:left="0" w:firstLine="709"/>
        <w:jc w:val="both"/>
        <w:rPr>
          <w:rFonts w:ascii="Times New Roman" w:hAnsi="Times New Roman"/>
          <w:sz w:val="28"/>
          <w:szCs w:val="28"/>
        </w:rPr>
      </w:pPr>
      <w:bookmarkStart w:id="2001" w:name="SUB4140000"/>
      <w:bookmarkEnd w:id="2001"/>
      <w:r w:rsidRPr="00801CE1">
        <w:rPr>
          <w:rStyle w:val="s1"/>
          <w:color w:val="auto"/>
          <w:sz w:val="28"/>
          <w:szCs w:val="28"/>
        </w:rPr>
        <w:t>Налоговый период</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Налоговым периодом для налога на игорный бизнес является календарный квартал.</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 </w:t>
      </w:r>
    </w:p>
    <w:p w:rsidR="00125B79" w:rsidRPr="00801CE1" w:rsidRDefault="00125B79" w:rsidP="00AC2144">
      <w:pPr>
        <w:pStyle w:val="a8"/>
        <w:numPr>
          <w:ilvl w:val="0"/>
          <w:numId w:val="84"/>
        </w:numPr>
        <w:spacing w:after="0" w:line="240" w:lineRule="auto"/>
        <w:ind w:left="0" w:firstLine="709"/>
        <w:jc w:val="both"/>
        <w:rPr>
          <w:rFonts w:ascii="Times New Roman" w:hAnsi="Times New Roman"/>
          <w:sz w:val="28"/>
          <w:szCs w:val="28"/>
        </w:rPr>
      </w:pPr>
      <w:bookmarkStart w:id="2002" w:name="SUB4150000"/>
      <w:bookmarkEnd w:id="2002"/>
      <w:r w:rsidRPr="00801CE1">
        <w:rPr>
          <w:rStyle w:val="s1"/>
          <w:color w:val="auto"/>
          <w:sz w:val="28"/>
          <w:szCs w:val="28"/>
        </w:rPr>
        <w:t>Порядок исчисления и срок уплаты налога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w:anchor="sub4120000" w:history="1">
        <w:r w:rsidRPr="002258D8">
          <w:rPr>
            <w:rStyle w:val="a3"/>
            <w:color w:val="auto"/>
            <w:sz w:val="28"/>
            <w:szCs w:val="28"/>
            <w:u w:val="none"/>
          </w:rPr>
          <w:t>статье 412</w:t>
        </w:r>
      </w:hyperlink>
      <w:r w:rsidRPr="002258D8">
        <w:rPr>
          <w:rStyle w:val="s0"/>
          <w:color w:val="auto"/>
          <w:sz w:val="28"/>
          <w:szCs w:val="28"/>
        </w:rPr>
        <w:t xml:space="preserve"> настоящего Кодекса, если иное не установлено пунктом 2 настоящей статьи.</w:t>
      </w:r>
    </w:p>
    <w:p w:rsidR="00125B79" w:rsidRPr="002258D8" w:rsidRDefault="00125B79" w:rsidP="002258D8">
      <w:pPr>
        <w:ind w:firstLine="709"/>
        <w:contextualSpacing/>
        <w:jc w:val="both"/>
        <w:rPr>
          <w:color w:val="auto"/>
          <w:sz w:val="28"/>
          <w:szCs w:val="28"/>
        </w:rPr>
      </w:pPr>
      <w:bookmarkStart w:id="2003" w:name="SUB4150200"/>
      <w:bookmarkEnd w:id="2003"/>
      <w:r w:rsidRPr="002258D8">
        <w:rPr>
          <w:rStyle w:val="s0"/>
          <w:color w:val="auto"/>
          <w:sz w:val="28"/>
          <w:szCs w:val="28"/>
        </w:rPr>
        <w:t xml:space="preserve">2. При вводе в эксплуатацию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налог на игорный бизнес исчисляется по установленной ставке, после 15 числа - в размере 1/2 от установленной ставки.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выбытии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налог на игорный бизнес исчисляется в размере 1/2 от установленной ставки, после 15 числа - по установленной ставке.</w:t>
      </w:r>
    </w:p>
    <w:p w:rsidR="00125B79" w:rsidRPr="002258D8" w:rsidRDefault="00125B79" w:rsidP="002258D8">
      <w:pPr>
        <w:ind w:firstLine="709"/>
        <w:contextualSpacing/>
        <w:jc w:val="both"/>
        <w:rPr>
          <w:rStyle w:val="s3"/>
          <w:i w:val="0"/>
          <w:color w:val="auto"/>
          <w:sz w:val="28"/>
          <w:szCs w:val="28"/>
        </w:rPr>
      </w:pPr>
      <w:bookmarkStart w:id="2004" w:name="SUB4150300"/>
      <w:bookmarkEnd w:id="2004"/>
      <w:r w:rsidRPr="002258D8">
        <w:rPr>
          <w:rStyle w:val="s0"/>
          <w:color w:val="auto"/>
          <w:sz w:val="28"/>
          <w:szCs w:val="28"/>
        </w:rPr>
        <w:t>3.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bookmarkStart w:id="2005" w:name="SUB4160000"/>
      <w:bookmarkEnd w:id="2005"/>
      <w:r w:rsidRPr="002258D8">
        <w:rPr>
          <w:rStyle w:val="s3"/>
          <w:i w:val="0"/>
          <w:color w:val="auto"/>
          <w:sz w:val="28"/>
          <w:szCs w:val="28"/>
        </w:rPr>
        <w:t xml:space="preserve"> (вводятся в действие с 1 января 2020 г.)</w:t>
      </w:r>
    </w:p>
    <w:p w:rsidR="00914E0B" w:rsidRPr="002258D8" w:rsidRDefault="00914E0B" w:rsidP="002258D8">
      <w:pPr>
        <w:ind w:firstLine="709"/>
        <w:contextualSpacing/>
        <w:jc w:val="both"/>
        <w:rPr>
          <w:color w:val="auto"/>
          <w:sz w:val="28"/>
          <w:szCs w:val="28"/>
        </w:rPr>
      </w:pPr>
    </w:p>
    <w:p w:rsidR="00125B79" w:rsidRPr="00801CE1" w:rsidRDefault="00125B79" w:rsidP="00AC2144">
      <w:pPr>
        <w:pStyle w:val="a8"/>
        <w:numPr>
          <w:ilvl w:val="0"/>
          <w:numId w:val="84"/>
        </w:numPr>
        <w:autoSpaceDE w:val="0"/>
        <w:autoSpaceDN w:val="0"/>
        <w:spacing w:after="0" w:line="240" w:lineRule="auto"/>
        <w:ind w:left="0" w:firstLine="709"/>
        <w:jc w:val="both"/>
        <w:rPr>
          <w:rFonts w:ascii="Times New Roman" w:hAnsi="Times New Roman"/>
          <w:sz w:val="28"/>
          <w:szCs w:val="28"/>
        </w:rPr>
      </w:pPr>
      <w:r w:rsidRPr="00801CE1">
        <w:rPr>
          <w:rStyle w:val="s1"/>
          <w:color w:val="auto"/>
          <w:sz w:val="28"/>
          <w:szCs w:val="28"/>
        </w:rPr>
        <w:t>Дополнительный платеж плательщиков налога на игорный бизнес</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w:t>
      </w:r>
      <w:r w:rsidRPr="002258D8">
        <w:rPr>
          <w:color w:val="auto"/>
          <w:sz w:val="28"/>
          <w:szCs w:val="28"/>
        </w:rPr>
        <w:t xml:space="preserve"> Дополнительный платеж исчисляется в случае превышения суммы дохода, полученного от деятельности в сфере игорного бизнеса, над предельной суммой дохода, установленного пунктом 2 настоящей статьи.</w:t>
      </w:r>
    </w:p>
    <w:p w:rsidR="00125B79" w:rsidRPr="002258D8" w:rsidRDefault="00125B79" w:rsidP="002258D8">
      <w:pPr>
        <w:ind w:firstLine="709"/>
        <w:contextualSpacing/>
        <w:jc w:val="both"/>
        <w:rPr>
          <w:color w:val="auto"/>
          <w:sz w:val="28"/>
          <w:szCs w:val="28"/>
        </w:rPr>
      </w:pPr>
      <w:bookmarkStart w:id="2006" w:name="SUB4160200"/>
      <w:bookmarkEnd w:id="2006"/>
      <w:r w:rsidRPr="002258D8">
        <w:rPr>
          <w:rStyle w:val="s0"/>
          <w:color w:val="auto"/>
          <w:sz w:val="28"/>
          <w:szCs w:val="28"/>
        </w:rPr>
        <w:t xml:space="preserve">2. </w:t>
      </w:r>
      <w:r w:rsidRPr="002258D8">
        <w:rPr>
          <w:color w:val="auto"/>
          <w:sz w:val="28"/>
          <w:szCs w:val="28"/>
        </w:rPr>
        <w:t>Предельный размер дохода за налоговый период для плательщиков налога на игорный бизнес составляет</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bookmarkStart w:id="2007" w:name="SUB4160201"/>
      <w:bookmarkEnd w:id="2007"/>
      <w:r w:rsidRPr="002258D8">
        <w:rPr>
          <w:rStyle w:val="s0"/>
          <w:color w:val="auto"/>
          <w:sz w:val="28"/>
          <w:szCs w:val="28"/>
        </w:rPr>
        <w:t xml:space="preserve">1) </w:t>
      </w:r>
      <w:r w:rsidRPr="002258D8">
        <w:rPr>
          <w:color w:val="auto"/>
          <w:sz w:val="28"/>
          <w:szCs w:val="28"/>
        </w:rPr>
        <w:t xml:space="preserve">с деятельности казино </w:t>
      </w:r>
      <w:r w:rsidR="00AA0EDF" w:rsidRPr="002258D8">
        <w:rPr>
          <w:color w:val="auto"/>
          <w:sz w:val="28"/>
          <w:szCs w:val="28"/>
        </w:rPr>
        <w:t>–</w:t>
      </w:r>
      <w:r w:rsidRPr="002258D8">
        <w:rPr>
          <w:color w:val="auto"/>
          <w:sz w:val="28"/>
          <w:szCs w:val="28"/>
        </w:rPr>
        <w:t xml:space="preserve"> </w:t>
      </w:r>
      <w:r w:rsidR="00AA0EDF" w:rsidRPr="002258D8">
        <w:rPr>
          <w:color w:val="auto"/>
          <w:sz w:val="28"/>
          <w:szCs w:val="28"/>
        </w:rPr>
        <w:t>сто тридцать пять тысяч</w:t>
      </w:r>
      <w:r w:rsidR="000C0C43" w:rsidRPr="002258D8">
        <w:rPr>
          <w:color w:val="auto"/>
          <w:sz w:val="28"/>
          <w:szCs w:val="28"/>
        </w:rPr>
        <w:t>е</w:t>
      </w:r>
      <w:r w:rsidRPr="002258D8">
        <w:rPr>
          <w:color w:val="auto"/>
          <w:sz w:val="28"/>
          <w:szCs w:val="28"/>
        </w:rPr>
        <w:t xml:space="preserve">кратный размер </w:t>
      </w:r>
      <w:hyperlink r:id="rId711" w:history="1">
        <w:r w:rsidRPr="002258D8">
          <w:rPr>
            <w:rStyle w:val="a3"/>
            <w:color w:val="auto"/>
            <w:sz w:val="28"/>
            <w:szCs w:val="28"/>
            <w:u w:val="none"/>
          </w:rPr>
          <w:t>месячного расчетного показателя</w:t>
        </w:r>
      </w:hyperlink>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bookmarkStart w:id="2008" w:name="SUB4160202"/>
      <w:bookmarkEnd w:id="2008"/>
      <w:r w:rsidRPr="002258D8">
        <w:rPr>
          <w:rStyle w:val="s0"/>
          <w:color w:val="auto"/>
          <w:sz w:val="28"/>
          <w:szCs w:val="28"/>
        </w:rPr>
        <w:t xml:space="preserve">2) </w:t>
      </w:r>
      <w:r w:rsidRPr="002258D8">
        <w:rPr>
          <w:color w:val="auto"/>
          <w:sz w:val="28"/>
          <w:szCs w:val="28"/>
        </w:rPr>
        <w:t xml:space="preserve">с деятельности зала игровых автоматов </w:t>
      </w:r>
      <w:r w:rsidR="00AA0EDF" w:rsidRPr="002258D8">
        <w:rPr>
          <w:color w:val="auto"/>
          <w:sz w:val="28"/>
          <w:szCs w:val="28"/>
        </w:rPr>
        <w:t>–</w:t>
      </w:r>
      <w:r w:rsidRPr="002258D8">
        <w:rPr>
          <w:color w:val="auto"/>
          <w:sz w:val="28"/>
          <w:szCs w:val="28"/>
        </w:rPr>
        <w:t xml:space="preserve"> </w:t>
      </w:r>
      <w:r w:rsidR="00AA0EDF" w:rsidRPr="002258D8">
        <w:rPr>
          <w:color w:val="auto"/>
          <w:sz w:val="28"/>
          <w:szCs w:val="28"/>
        </w:rPr>
        <w:t>двадцать пять тысяч</w:t>
      </w:r>
      <w:r w:rsidR="000C0C43" w:rsidRPr="002258D8">
        <w:rPr>
          <w:color w:val="auto"/>
          <w:sz w:val="28"/>
          <w:szCs w:val="28"/>
        </w:rPr>
        <w:t>е</w:t>
      </w:r>
      <w:r w:rsidRPr="002258D8">
        <w:rPr>
          <w:color w:val="auto"/>
          <w:sz w:val="28"/>
          <w:szCs w:val="28"/>
        </w:rPr>
        <w:t>кратный размер месячного расчетного показателя</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bookmarkStart w:id="2009" w:name="SUB4160203"/>
      <w:bookmarkEnd w:id="2009"/>
      <w:r w:rsidRPr="002258D8">
        <w:rPr>
          <w:rStyle w:val="s0"/>
          <w:color w:val="auto"/>
          <w:sz w:val="28"/>
          <w:szCs w:val="28"/>
        </w:rPr>
        <w:t xml:space="preserve">3) с деятельности тотализатора </w:t>
      </w:r>
      <w:r w:rsidR="00AA0EDF" w:rsidRPr="002258D8">
        <w:rPr>
          <w:rStyle w:val="s0"/>
          <w:color w:val="auto"/>
          <w:sz w:val="28"/>
          <w:szCs w:val="28"/>
        </w:rPr>
        <w:t>–</w:t>
      </w:r>
      <w:r w:rsidRPr="002258D8">
        <w:rPr>
          <w:rStyle w:val="s0"/>
          <w:color w:val="auto"/>
          <w:sz w:val="28"/>
          <w:szCs w:val="28"/>
        </w:rPr>
        <w:t xml:space="preserve"> </w:t>
      </w:r>
      <w:r w:rsidR="00AA0EDF" w:rsidRPr="002258D8">
        <w:rPr>
          <w:rStyle w:val="s0"/>
          <w:color w:val="auto"/>
          <w:sz w:val="28"/>
          <w:szCs w:val="28"/>
        </w:rPr>
        <w:t xml:space="preserve">две </w:t>
      </w:r>
      <w:r w:rsidR="000C0C43" w:rsidRPr="002258D8">
        <w:rPr>
          <w:rStyle w:val="s0"/>
          <w:color w:val="auto"/>
          <w:sz w:val="28"/>
          <w:szCs w:val="28"/>
        </w:rPr>
        <w:t xml:space="preserve">тысячи пятьсот </w:t>
      </w:r>
      <w:r w:rsidRPr="002258D8">
        <w:rPr>
          <w:rStyle w:val="s0"/>
          <w:color w:val="auto"/>
          <w:sz w:val="28"/>
          <w:szCs w:val="28"/>
        </w:rPr>
        <w:t>кратный размер месячного расчетного показателя;</w:t>
      </w:r>
    </w:p>
    <w:p w:rsidR="00125B79" w:rsidRPr="002258D8" w:rsidRDefault="00125B79" w:rsidP="002258D8">
      <w:pPr>
        <w:ind w:firstLine="709"/>
        <w:contextualSpacing/>
        <w:jc w:val="both"/>
        <w:rPr>
          <w:color w:val="auto"/>
          <w:sz w:val="28"/>
          <w:szCs w:val="28"/>
        </w:rPr>
      </w:pPr>
      <w:bookmarkStart w:id="2010" w:name="SUB4160204"/>
      <w:bookmarkEnd w:id="2010"/>
      <w:r w:rsidRPr="002258D8">
        <w:rPr>
          <w:rStyle w:val="s0"/>
          <w:color w:val="auto"/>
          <w:sz w:val="28"/>
          <w:szCs w:val="28"/>
        </w:rPr>
        <w:t xml:space="preserve">4) </w:t>
      </w:r>
      <w:r w:rsidRPr="002258D8">
        <w:rPr>
          <w:color w:val="auto"/>
          <w:sz w:val="28"/>
          <w:szCs w:val="28"/>
        </w:rPr>
        <w:t xml:space="preserve">с деятельности букмекерской конторы </w:t>
      </w:r>
      <w:r w:rsidR="00AA0EDF" w:rsidRPr="002258D8">
        <w:rPr>
          <w:color w:val="auto"/>
          <w:sz w:val="28"/>
          <w:szCs w:val="28"/>
        </w:rPr>
        <w:t>–</w:t>
      </w:r>
      <w:r w:rsidRPr="002258D8">
        <w:rPr>
          <w:color w:val="auto"/>
          <w:sz w:val="28"/>
          <w:szCs w:val="28"/>
        </w:rPr>
        <w:t xml:space="preserve"> </w:t>
      </w:r>
      <w:r w:rsidR="00AA0EDF" w:rsidRPr="002258D8">
        <w:rPr>
          <w:color w:val="auto"/>
          <w:sz w:val="28"/>
          <w:szCs w:val="28"/>
        </w:rPr>
        <w:t>двадцать тысяч</w:t>
      </w:r>
      <w:r w:rsidR="000C0C43" w:rsidRPr="002258D8">
        <w:rPr>
          <w:color w:val="auto"/>
          <w:sz w:val="28"/>
          <w:szCs w:val="28"/>
        </w:rPr>
        <w:t>е</w:t>
      </w:r>
      <w:r w:rsidRPr="002258D8">
        <w:rPr>
          <w:color w:val="auto"/>
          <w:sz w:val="28"/>
          <w:szCs w:val="28"/>
        </w:rPr>
        <w:t>кратный размер месячного расчетного показателя</w:t>
      </w:r>
      <w:r w:rsidRPr="002258D8">
        <w:rPr>
          <w:rStyle w:val="s0"/>
          <w:color w:val="auto"/>
          <w:sz w:val="28"/>
          <w:szCs w:val="28"/>
        </w:rPr>
        <w:t>.</w:t>
      </w:r>
    </w:p>
    <w:p w:rsidR="00125B79" w:rsidRPr="002258D8" w:rsidRDefault="00125B79" w:rsidP="002258D8">
      <w:pPr>
        <w:autoSpaceDE w:val="0"/>
        <w:autoSpaceDN w:val="0"/>
        <w:ind w:firstLine="709"/>
        <w:contextualSpacing/>
        <w:jc w:val="both"/>
        <w:rPr>
          <w:color w:val="auto"/>
          <w:sz w:val="28"/>
          <w:szCs w:val="28"/>
        </w:rPr>
      </w:pPr>
      <w:bookmarkStart w:id="2011" w:name="SUB4160300"/>
      <w:bookmarkEnd w:id="2011"/>
      <w:r w:rsidRPr="002258D8">
        <w:rPr>
          <w:color w:val="auto"/>
          <w:sz w:val="28"/>
          <w:szCs w:val="28"/>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2258D8" w:rsidRDefault="00125B79" w:rsidP="002258D8">
      <w:pPr>
        <w:ind w:firstLine="709"/>
        <w:contextualSpacing/>
        <w:jc w:val="both"/>
        <w:rPr>
          <w:rStyle w:val="s3"/>
          <w:i w:val="0"/>
          <w:color w:val="auto"/>
          <w:sz w:val="28"/>
          <w:szCs w:val="28"/>
        </w:rPr>
      </w:pPr>
      <w:bookmarkStart w:id="2012" w:name="SUB4160400"/>
      <w:bookmarkEnd w:id="2012"/>
      <w:r w:rsidRPr="002258D8">
        <w:rPr>
          <w:rStyle w:val="s0"/>
          <w:color w:val="auto"/>
          <w:sz w:val="28"/>
          <w:szCs w:val="28"/>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bookmarkStart w:id="2013" w:name="SUB4170000"/>
      <w:bookmarkEnd w:id="2013"/>
      <w:r w:rsidRPr="002258D8">
        <w:rPr>
          <w:rStyle w:val="s3"/>
          <w:i w:val="0"/>
          <w:color w:val="auto"/>
          <w:sz w:val="28"/>
          <w:szCs w:val="28"/>
        </w:rPr>
        <w:t>(вводятся в действие с 1 января 2020 г.)</w:t>
      </w:r>
    </w:p>
    <w:p w:rsidR="00914E0B" w:rsidRPr="002258D8" w:rsidRDefault="00914E0B" w:rsidP="002258D8">
      <w:pPr>
        <w:ind w:firstLine="709"/>
        <w:contextualSpacing/>
        <w:jc w:val="both"/>
        <w:rPr>
          <w:color w:val="auto"/>
          <w:sz w:val="28"/>
          <w:szCs w:val="28"/>
        </w:rPr>
      </w:pPr>
    </w:p>
    <w:p w:rsidR="00125B79" w:rsidRPr="00801CE1" w:rsidRDefault="00125B79" w:rsidP="00AC2144">
      <w:pPr>
        <w:pStyle w:val="a8"/>
        <w:numPr>
          <w:ilvl w:val="0"/>
          <w:numId w:val="84"/>
        </w:numPr>
        <w:spacing w:after="0" w:line="240" w:lineRule="auto"/>
        <w:ind w:left="0" w:firstLine="709"/>
        <w:jc w:val="both"/>
        <w:rPr>
          <w:rFonts w:ascii="Times New Roman" w:hAnsi="Times New Roman"/>
          <w:sz w:val="28"/>
          <w:szCs w:val="28"/>
        </w:rPr>
      </w:pPr>
      <w:r w:rsidRPr="00801CE1">
        <w:rPr>
          <w:rStyle w:val="s1"/>
          <w:color w:val="auto"/>
          <w:sz w:val="28"/>
          <w:szCs w:val="28"/>
        </w:rPr>
        <w:lastRenderedPageBreak/>
        <w:t>Порядок исчисления и уплаты дополнительного платежа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Дополнительный платеж исчисляется путем применения к сумме превышения предельного размера дохода ставки, установленной </w:t>
      </w:r>
      <w:hyperlink w:anchor="sub1470000" w:history="1">
        <w:r w:rsidRPr="002258D8">
          <w:rPr>
            <w:rStyle w:val="a3"/>
            <w:color w:val="auto"/>
            <w:sz w:val="28"/>
            <w:szCs w:val="28"/>
            <w:u w:val="none"/>
          </w:rPr>
          <w:t>пунктом 1 статьи 147</w:t>
        </w:r>
      </w:hyperlink>
      <w:r w:rsidRPr="002258D8">
        <w:rPr>
          <w:rStyle w:val="s0"/>
          <w:color w:val="auto"/>
          <w:sz w:val="28"/>
          <w:szCs w:val="28"/>
        </w:rPr>
        <w:t xml:space="preserve"> настоящего Кодекса, и подлежит уплате </w:t>
      </w:r>
      <w:r w:rsidRPr="002258D8">
        <w:rPr>
          <w:color w:val="auto"/>
          <w:sz w:val="28"/>
          <w:szCs w:val="28"/>
        </w:rPr>
        <w:t xml:space="preserve">не позднее 25 числа второго месяца, следующего за отчетным налоговым </w:t>
      </w:r>
      <w:r w:rsidRPr="002258D8">
        <w:rPr>
          <w:rStyle w:val="s0"/>
          <w:color w:val="auto"/>
          <w:sz w:val="28"/>
          <w:szCs w:val="28"/>
        </w:rPr>
        <w:t>периодом.</w:t>
      </w:r>
    </w:p>
    <w:p w:rsidR="00125B79" w:rsidRPr="002258D8" w:rsidRDefault="00125B79" w:rsidP="002258D8">
      <w:pPr>
        <w:ind w:firstLine="709"/>
        <w:contextualSpacing/>
        <w:jc w:val="both"/>
        <w:rPr>
          <w:color w:val="auto"/>
          <w:sz w:val="28"/>
          <w:szCs w:val="28"/>
        </w:rPr>
      </w:pPr>
      <w:bookmarkStart w:id="2014" w:name="SUB4170200"/>
      <w:bookmarkEnd w:id="2014"/>
      <w:r w:rsidRPr="002258D8">
        <w:rPr>
          <w:rStyle w:val="s0"/>
          <w:color w:val="auto"/>
          <w:sz w:val="28"/>
          <w:szCs w:val="28"/>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125B79" w:rsidRPr="002258D8" w:rsidRDefault="00125B79" w:rsidP="002258D8">
      <w:pPr>
        <w:ind w:firstLine="709"/>
        <w:contextualSpacing/>
        <w:jc w:val="both"/>
        <w:rPr>
          <w:color w:val="auto"/>
          <w:sz w:val="28"/>
          <w:szCs w:val="28"/>
        </w:rPr>
      </w:pPr>
      <w:bookmarkStart w:id="2015" w:name="SUB4170300"/>
      <w:bookmarkEnd w:id="2015"/>
      <w:r w:rsidRPr="002258D8">
        <w:rPr>
          <w:rStyle w:val="s0"/>
          <w:color w:val="auto"/>
          <w:sz w:val="28"/>
          <w:szCs w:val="28"/>
        </w:rPr>
        <w:t xml:space="preserve">3. При осуществлении иных видов предпринимательской деятельности, не указанных в </w:t>
      </w:r>
      <w:hyperlink w:anchor="sub4110000" w:history="1">
        <w:r w:rsidRPr="002258D8">
          <w:rPr>
            <w:rStyle w:val="a3"/>
            <w:color w:val="auto"/>
            <w:sz w:val="28"/>
            <w:szCs w:val="28"/>
            <w:u w:val="none"/>
          </w:rPr>
          <w:t>статье 411</w:t>
        </w:r>
      </w:hyperlink>
      <w:r w:rsidRPr="002258D8">
        <w:rPr>
          <w:rStyle w:val="s0"/>
          <w:color w:val="auto"/>
          <w:sz w:val="28"/>
          <w:szCs w:val="28"/>
        </w:rPr>
        <w:t xml:space="preserve">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801CE1" w:rsidRDefault="00125B79" w:rsidP="00AC2144">
      <w:pPr>
        <w:pStyle w:val="a8"/>
        <w:numPr>
          <w:ilvl w:val="0"/>
          <w:numId w:val="84"/>
        </w:numPr>
        <w:spacing w:after="0" w:line="240" w:lineRule="auto"/>
        <w:ind w:left="0" w:firstLine="709"/>
        <w:jc w:val="both"/>
        <w:rPr>
          <w:rFonts w:ascii="Times New Roman" w:hAnsi="Times New Roman"/>
          <w:sz w:val="28"/>
          <w:szCs w:val="28"/>
        </w:rPr>
      </w:pPr>
      <w:bookmarkStart w:id="2016" w:name="SUB4180000"/>
      <w:bookmarkEnd w:id="2016"/>
      <w:r w:rsidRPr="00801CE1">
        <w:rPr>
          <w:rStyle w:val="s1"/>
          <w:color w:val="auto"/>
          <w:sz w:val="28"/>
          <w:szCs w:val="28"/>
        </w:rPr>
        <w:t>Срок представления налоговой декларации</w:t>
      </w:r>
    </w:p>
    <w:p w:rsidR="00125B79" w:rsidRPr="002258D8" w:rsidRDefault="002A19F4" w:rsidP="002258D8">
      <w:pPr>
        <w:ind w:firstLine="709"/>
        <w:contextualSpacing/>
        <w:jc w:val="both"/>
        <w:rPr>
          <w:color w:val="auto"/>
          <w:sz w:val="28"/>
          <w:szCs w:val="28"/>
        </w:rPr>
      </w:pPr>
      <w:hyperlink r:id="rId712" w:history="1">
        <w:r w:rsidR="00125B79" w:rsidRPr="002258D8">
          <w:rPr>
            <w:rStyle w:val="a3"/>
            <w:color w:val="auto"/>
            <w:sz w:val="28"/>
            <w:szCs w:val="28"/>
            <w:u w:val="none"/>
          </w:rPr>
          <w:t>Декларация по налогу на игорный бизнес</w:t>
        </w:r>
      </w:hyperlink>
      <w:r w:rsidR="00125B79" w:rsidRPr="002258D8">
        <w:rPr>
          <w:color w:val="auto"/>
          <w:sz w:val="28"/>
          <w:szCs w:val="28"/>
        </w:rPr>
        <w:t xml:space="preserve"> представляется </w:t>
      </w:r>
      <w:r w:rsidR="00125B79" w:rsidRPr="002258D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25B79" w:rsidRPr="002258D8">
        <w:rPr>
          <w:color w:val="auto"/>
          <w:sz w:val="28"/>
          <w:szCs w:val="28"/>
        </w:rPr>
        <w:t>регистрационного учета в качестве налогоплательщика, осуществляющего отдельные виды деятельности</w:t>
      </w:r>
      <w:r w:rsidR="00125B79"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bookmarkStart w:id="2017" w:name="SUB4190000"/>
      <w:bookmarkEnd w:id="2017"/>
      <w:r w:rsidRPr="002258D8">
        <w:rPr>
          <w:rStyle w:val="s1"/>
          <w:b w:val="0"/>
          <w:color w:val="auto"/>
          <w:sz w:val="28"/>
          <w:szCs w:val="28"/>
        </w:rPr>
        <w:t> </w:t>
      </w:r>
    </w:p>
    <w:p w:rsidR="001C69BF" w:rsidRPr="000F3EFA" w:rsidRDefault="001C69BF" w:rsidP="000F3EFA">
      <w:pPr>
        <w:contextualSpacing/>
        <w:jc w:val="center"/>
        <w:rPr>
          <w:b/>
          <w:color w:val="auto"/>
          <w:sz w:val="28"/>
          <w:szCs w:val="28"/>
        </w:rPr>
      </w:pPr>
      <w:r w:rsidRPr="000F3EFA">
        <w:rPr>
          <w:rStyle w:val="s1"/>
          <w:color w:val="auto"/>
          <w:sz w:val="28"/>
          <w:szCs w:val="28"/>
        </w:rPr>
        <w:t>РАЗДЕЛ 17. ФИКСИРОВАННЫЙ НАЛОГ (</w:t>
      </w:r>
      <w:r w:rsidR="00215ED7" w:rsidRPr="000F3EFA">
        <w:rPr>
          <w:rStyle w:val="s1"/>
          <w:color w:val="auto"/>
          <w:sz w:val="28"/>
          <w:szCs w:val="28"/>
        </w:rPr>
        <w:t>подлежит отмене</w:t>
      </w:r>
      <w:r w:rsidRPr="000F3EFA">
        <w:rPr>
          <w:rStyle w:val="s1"/>
          <w:color w:val="auto"/>
          <w:sz w:val="28"/>
          <w:szCs w:val="28"/>
        </w:rPr>
        <w:t xml:space="preserve"> с 2020г.)</w:t>
      </w:r>
    </w:p>
    <w:p w:rsidR="001C69BF" w:rsidRPr="000F3EFA" w:rsidRDefault="001C69BF" w:rsidP="000F3EFA">
      <w:pPr>
        <w:contextualSpacing/>
        <w:jc w:val="center"/>
        <w:rPr>
          <w:b/>
          <w:color w:val="auto"/>
          <w:sz w:val="28"/>
          <w:szCs w:val="28"/>
        </w:rPr>
      </w:pPr>
    </w:p>
    <w:p w:rsidR="001C69BF" w:rsidRPr="000F3EFA" w:rsidRDefault="001C69BF" w:rsidP="000F3EFA">
      <w:pPr>
        <w:pStyle w:val="a8"/>
        <w:numPr>
          <w:ilvl w:val="0"/>
          <w:numId w:val="59"/>
        </w:numPr>
        <w:spacing w:after="0" w:line="240" w:lineRule="auto"/>
        <w:ind w:left="0" w:firstLine="0"/>
        <w:jc w:val="center"/>
        <w:rPr>
          <w:rFonts w:ascii="Times New Roman" w:hAnsi="Times New Roman"/>
          <w:b/>
          <w:sz w:val="28"/>
          <w:szCs w:val="28"/>
        </w:rPr>
      </w:pPr>
      <w:r w:rsidRPr="000F3EFA">
        <w:rPr>
          <w:rStyle w:val="s1"/>
          <w:color w:val="auto"/>
          <w:sz w:val="28"/>
          <w:szCs w:val="28"/>
        </w:rPr>
        <w:t>ФИКСИРОВАННЫЙ НАЛОГ</w:t>
      </w:r>
    </w:p>
    <w:p w:rsidR="001C69BF" w:rsidRPr="002258D8" w:rsidRDefault="001C69BF" w:rsidP="002258D8">
      <w:pPr>
        <w:ind w:firstLine="709"/>
        <w:contextualSpacing/>
        <w:jc w:val="both"/>
        <w:rPr>
          <w:color w:val="auto"/>
          <w:sz w:val="28"/>
          <w:szCs w:val="28"/>
        </w:rPr>
      </w:pPr>
      <w:r w:rsidRPr="002258D8">
        <w:rPr>
          <w:rStyle w:val="s1"/>
          <w:b w:val="0"/>
          <w:color w:val="auto"/>
          <w:sz w:val="28"/>
          <w:szCs w:val="28"/>
        </w:rPr>
        <w:t> </w:t>
      </w:r>
    </w:p>
    <w:p w:rsidR="001C69BF" w:rsidRPr="00801CE1" w:rsidRDefault="001C69BF" w:rsidP="00AC2144">
      <w:pPr>
        <w:pStyle w:val="a8"/>
        <w:numPr>
          <w:ilvl w:val="0"/>
          <w:numId w:val="85"/>
        </w:numPr>
        <w:spacing w:after="0" w:line="240" w:lineRule="auto"/>
        <w:ind w:left="0" w:firstLine="709"/>
        <w:jc w:val="both"/>
        <w:rPr>
          <w:rFonts w:ascii="Times New Roman" w:hAnsi="Times New Roman"/>
          <w:sz w:val="28"/>
          <w:szCs w:val="28"/>
        </w:rPr>
      </w:pPr>
      <w:r w:rsidRPr="00801CE1">
        <w:rPr>
          <w:rStyle w:val="s1"/>
          <w:color w:val="auto"/>
          <w:sz w:val="28"/>
          <w:szCs w:val="28"/>
        </w:rPr>
        <w:t xml:space="preserve">Основные понятия, </w:t>
      </w:r>
      <w:r w:rsidR="001A33C2" w:rsidRPr="00801CE1">
        <w:rPr>
          <w:rStyle w:val="s1"/>
          <w:color w:val="auto"/>
          <w:sz w:val="28"/>
          <w:szCs w:val="28"/>
        </w:rPr>
        <w:t>применяемые</w:t>
      </w:r>
      <w:r w:rsidRPr="00801CE1">
        <w:rPr>
          <w:rStyle w:val="s1"/>
          <w:color w:val="auto"/>
          <w:sz w:val="28"/>
          <w:szCs w:val="28"/>
        </w:rPr>
        <w:t xml:space="preserve"> в настоящей главе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Применяемые в настоящей главе понятия означают следующее: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1) бильярдный стол - специальный стол с лузами (отверстиями в бортах) и без них, предназначенный для игры в бильярд;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2) игровая дорожка - специальная дорожка, предназначенная для игры в боулинг (кегельбан);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3) игровой автомат без выигрыша - специальное оборудование (механическое, электрическое, электронное и иное техническое оборудование), используемое для проведения игр; </w:t>
      </w:r>
    </w:p>
    <w:p w:rsidR="001C69BF" w:rsidRDefault="001C69BF" w:rsidP="002258D8">
      <w:pPr>
        <w:ind w:firstLine="709"/>
        <w:contextualSpacing/>
        <w:jc w:val="both"/>
        <w:rPr>
          <w:rStyle w:val="s0"/>
          <w:color w:val="auto"/>
          <w:sz w:val="28"/>
          <w:szCs w:val="28"/>
        </w:rPr>
      </w:pPr>
      <w:r w:rsidRPr="002258D8">
        <w:rPr>
          <w:rStyle w:val="s0"/>
          <w:color w:val="auto"/>
          <w:sz w:val="28"/>
          <w:szCs w:val="28"/>
        </w:rPr>
        <w:t xml:space="preserve">4)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w:t>
      </w:r>
      <w:r w:rsidR="002F53AB">
        <w:rPr>
          <w:rStyle w:val="s0"/>
          <w:color w:val="auto"/>
          <w:sz w:val="28"/>
          <w:szCs w:val="28"/>
        </w:rPr>
        <w:t>скоростью 150 километров в час;</w:t>
      </w:r>
    </w:p>
    <w:p w:rsidR="002F53AB" w:rsidRPr="008870BB" w:rsidRDefault="002F53AB" w:rsidP="002F53AB">
      <w:pPr>
        <w:ind w:firstLine="709"/>
        <w:contextualSpacing/>
        <w:jc w:val="both"/>
        <w:rPr>
          <w:rStyle w:val="s0"/>
          <w:color w:val="auto"/>
          <w:sz w:val="28"/>
          <w:szCs w:val="28"/>
          <w:highlight w:val="yellow"/>
        </w:rPr>
      </w:pPr>
      <w:r w:rsidRPr="008870BB">
        <w:rPr>
          <w:rStyle w:val="s0"/>
          <w:color w:val="auto"/>
          <w:sz w:val="28"/>
          <w:szCs w:val="28"/>
          <w:highlight w:val="yellow"/>
        </w:rPr>
        <w:t xml:space="preserve">5) уполномоченная организация - юридическое лицо, не являющееся банком второго уровня, имеющее лицензию на осуществление деятельности по </w:t>
      </w:r>
      <w:r w:rsidRPr="008870BB">
        <w:rPr>
          <w:rStyle w:val="s0"/>
          <w:color w:val="auto"/>
          <w:sz w:val="28"/>
          <w:szCs w:val="28"/>
          <w:highlight w:val="yellow"/>
        </w:rPr>
        <w:lastRenderedPageBreak/>
        <w:t>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2F53AB" w:rsidRPr="002258D8" w:rsidRDefault="002F53AB" w:rsidP="002F53AB">
      <w:pPr>
        <w:ind w:firstLine="709"/>
        <w:contextualSpacing/>
        <w:jc w:val="both"/>
        <w:rPr>
          <w:color w:val="auto"/>
          <w:sz w:val="28"/>
          <w:szCs w:val="28"/>
        </w:rPr>
      </w:pPr>
      <w:r w:rsidRPr="008870BB">
        <w:rPr>
          <w:rStyle w:val="s0"/>
          <w:color w:val="auto"/>
          <w:sz w:val="28"/>
          <w:szCs w:val="28"/>
          <w:highlight w:val="yellow"/>
        </w:rPr>
        <w:t>6) специальная зона – населенные пункты (за исключением городов Астана, Алматы и административных центров областей), на территории которых имеются автомобильные пункты пропуска через государственную</w:t>
      </w:r>
      <w:r>
        <w:rPr>
          <w:rStyle w:val="s0"/>
          <w:color w:val="auto"/>
          <w:sz w:val="28"/>
          <w:szCs w:val="28"/>
          <w:highlight w:val="yellow"/>
        </w:rPr>
        <w:t xml:space="preserve"> границу Республики Казахстан.</w:t>
      </w:r>
      <w:r w:rsidRPr="002258D8">
        <w:rPr>
          <w:rStyle w:val="s0"/>
          <w:color w:val="auto"/>
          <w:sz w:val="28"/>
          <w:szCs w:val="28"/>
        </w:rPr>
        <w:t xml:space="preserve">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AC2144">
      <w:pPr>
        <w:pStyle w:val="a8"/>
        <w:numPr>
          <w:ilvl w:val="0"/>
          <w:numId w:val="85"/>
        </w:numPr>
        <w:spacing w:after="0" w:line="240" w:lineRule="auto"/>
        <w:ind w:left="0" w:firstLine="709"/>
        <w:jc w:val="both"/>
        <w:rPr>
          <w:rFonts w:ascii="Times New Roman" w:hAnsi="Times New Roman"/>
          <w:sz w:val="28"/>
          <w:szCs w:val="28"/>
        </w:rPr>
      </w:pPr>
      <w:r w:rsidRPr="00801CE1">
        <w:rPr>
          <w:rStyle w:val="s1"/>
          <w:color w:val="auto"/>
          <w:sz w:val="28"/>
          <w:szCs w:val="28"/>
        </w:rPr>
        <w:t xml:space="preserve">Плательщики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Плательщиками фиксированного налога являются индивидуальные предприниматели и юридические лица, осуществляющие деятельность по оказанию услуг с использованием: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1) игровых автоматов без выигрыша;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2) персональных компьютеров, используемых для проведения игры;</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3) игровых дорожек (боулинг (кегельбан);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4) картов (картинг); </w:t>
      </w:r>
    </w:p>
    <w:p w:rsidR="001C69BF" w:rsidRDefault="00904FD6" w:rsidP="002258D8">
      <w:pPr>
        <w:ind w:firstLine="709"/>
        <w:contextualSpacing/>
        <w:jc w:val="both"/>
        <w:rPr>
          <w:rStyle w:val="s0"/>
          <w:color w:val="auto"/>
          <w:sz w:val="28"/>
          <w:szCs w:val="28"/>
        </w:rPr>
      </w:pPr>
      <w:r>
        <w:rPr>
          <w:rStyle w:val="s0"/>
          <w:color w:val="auto"/>
          <w:sz w:val="28"/>
          <w:szCs w:val="28"/>
        </w:rPr>
        <w:t>5) бильярдных столов (бильярд);</w:t>
      </w:r>
    </w:p>
    <w:p w:rsidR="00904FD6" w:rsidRPr="008870BB" w:rsidRDefault="00904FD6" w:rsidP="00904FD6">
      <w:pPr>
        <w:ind w:firstLine="709"/>
        <w:contextualSpacing/>
        <w:jc w:val="both"/>
        <w:rPr>
          <w:b/>
          <w:color w:val="auto"/>
          <w:sz w:val="28"/>
          <w:szCs w:val="28"/>
        </w:rPr>
      </w:pPr>
      <w:r w:rsidRPr="008870BB">
        <w:rPr>
          <w:rStyle w:val="s0"/>
          <w:color w:val="auto"/>
          <w:sz w:val="28"/>
          <w:szCs w:val="28"/>
          <w:highlight w:val="yellow"/>
        </w:rPr>
        <w:t>6) уполномоченные организации.</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AC2144">
      <w:pPr>
        <w:pStyle w:val="a8"/>
        <w:numPr>
          <w:ilvl w:val="0"/>
          <w:numId w:val="85"/>
        </w:numPr>
        <w:spacing w:after="0" w:line="240" w:lineRule="auto"/>
        <w:ind w:left="0" w:firstLine="709"/>
        <w:jc w:val="both"/>
        <w:rPr>
          <w:rFonts w:ascii="Times New Roman" w:hAnsi="Times New Roman"/>
          <w:sz w:val="28"/>
          <w:szCs w:val="28"/>
        </w:rPr>
      </w:pPr>
      <w:r w:rsidRPr="00801CE1">
        <w:rPr>
          <w:rStyle w:val="s1"/>
          <w:color w:val="auto"/>
          <w:sz w:val="28"/>
          <w:szCs w:val="28"/>
        </w:rPr>
        <w:t xml:space="preserve">Объект налогообложения фиксированным налогом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Объектом налогообложения фиксированным налогом являются: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1) игровой автомат без выигрыша, предназначенный для проведения игры с одним игроком;</w:t>
      </w:r>
    </w:p>
    <w:p w:rsidR="001C69BF" w:rsidRPr="002258D8" w:rsidRDefault="001C69BF" w:rsidP="002258D8">
      <w:pPr>
        <w:ind w:firstLine="709"/>
        <w:contextualSpacing/>
        <w:jc w:val="both"/>
        <w:rPr>
          <w:color w:val="auto"/>
          <w:sz w:val="28"/>
          <w:szCs w:val="28"/>
        </w:rPr>
      </w:pPr>
      <w:r w:rsidRPr="002258D8">
        <w:rPr>
          <w:rStyle w:val="s0"/>
          <w:color w:val="auto"/>
          <w:sz w:val="28"/>
          <w:szCs w:val="28"/>
        </w:rPr>
        <w:t>2) игровой автомат без выигрыша, предназначенный для проведения игры с участием более одного игрока;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3) персональный компьютер, используемый для проведения игры;</w:t>
      </w:r>
    </w:p>
    <w:p w:rsidR="001C69BF" w:rsidRPr="002258D8" w:rsidRDefault="001C69BF" w:rsidP="002258D8">
      <w:pPr>
        <w:ind w:firstLine="709"/>
        <w:contextualSpacing/>
        <w:jc w:val="both"/>
        <w:rPr>
          <w:color w:val="auto"/>
          <w:sz w:val="28"/>
          <w:szCs w:val="28"/>
        </w:rPr>
      </w:pPr>
      <w:r w:rsidRPr="002258D8">
        <w:rPr>
          <w:rStyle w:val="s0"/>
          <w:color w:val="auto"/>
          <w:sz w:val="28"/>
          <w:szCs w:val="28"/>
        </w:rPr>
        <w:t>4) игровая дорожка;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5) карт; </w:t>
      </w:r>
    </w:p>
    <w:p w:rsidR="001C69BF" w:rsidRDefault="00E85C32" w:rsidP="002258D8">
      <w:pPr>
        <w:ind w:firstLine="709"/>
        <w:contextualSpacing/>
        <w:jc w:val="both"/>
        <w:rPr>
          <w:rStyle w:val="s0"/>
          <w:color w:val="auto"/>
          <w:sz w:val="28"/>
          <w:szCs w:val="28"/>
        </w:rPr>
      </w:pPr>
      <w:r>
        <w:rPr>
          <w:rStyle w:val="s0"/>
          <w:color w:val="auto"/>
          <w:sz w:val="28"/>
          <w:szCs w:val="28"/>
        </w:rPr>
        <w:t>6) бильярдный стол;</w:t>
      </w:r>
    </w:p>
    <w:p w:rsidR="00E85C32" w:rsidRPr="002258D8" w:rsidRDefault="00E85C32" w:rsidP="00E85C32">
      <w:pPr>
        <w:ind w:firstLine="709"/>
        <w:contextualSpacing/>
        <w:jc w:val="both"/>
        <w:rPr>
          <w:color w:val="auto"/>
          <w:sz w:val="28"/>
          <w:szCs w:val="28"/>
        </w:rPr>
      </w:pPr>
      <w:r w:rsidRPr="00A81215">
        <w:rPr>
          <w:rStyle w:val="s0"/>
          <w:color w:val="auto"/>
          <w:sz w:val="28"/>
          <w:szCs w:val="28"/>
          <w:highlight w:val="yellow"/>
        </w:rPr>
        <w:t>7) обменный пункт уполномоченной организации.</w:t>
      </w:r>
      <w:r w:rsidRPr="002258D8">
        <w:rPr>
          <w:rStyle w:val="s0"/>
          <w:color w:val="auto"/>
          <w:sz w:val="28"/>
          <w:szCs w:val="28"/>
        </w:rPr>
        <w:t xml:space="preserve">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AC2144">
      <w:pPr>
        <w:pStyle w:val="a8"/>
        <w:numPr>
          <w:ilvl w:val="0"/>
          <w:numId w:val="85"/>
        </w:numPr>
        <w:spacing w:after="0" w:line="240" w:lineRule="auto"/>
        <w:ind w:left="0" w:firstLine="709"/>
        <w:jc w:val="both"/>
        <w:rPr>
          <w:rFonts w:ascii="Times New Roman" w:hAnsi="Times New Roman"/>
          <w:sz w:val="28"/>
          <w:szCs w:val="28"/>
        </w:rPr>
      </w:pPr>
      <w:r w:rsidRPr="00801CE1">
        <w:rPr>
          <w:rStyle w:val="s1"/>
          <w:color w:val="auto"/>
          <w:sz w:val="28"/>
          <w:szCs w:val="28"/>
        </w:rPr>
        <w:t>Ставки фиксированного налога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1. Размеры минимальных и максимальных базовых ставок фиксированного налога на единицу объекта налогообложения в месяц:</w:t>
      </w:r>
    </w:p>
    <w:p w:rsidR="001C69BF" w:rsidRPr="002258D8" w:rsidRDefault="001C69BF" w:rsidP="002258D8">
      <w:pPr>
        <w:ind w:firstLine="709"/>
        <w:contextualSpacing/>
        <w:jc w:val="both"/>
        <w:rPr>
          <w:color w:val="auto"/>
          <w:sz w:val="28"/>
          <w:szCs w:val="28"/>
        </w:rPr>
      </w:pPr>
      <w:r w:rsidRPr="002258D8">
        <w:rPr>
          <w:color w:val="auto"/>
          <w:sz w:val="28"/>
          <w:szCs w:val="28"/>
        </w:rPr>
        <w:t> </w:t>
      </w:r>
    </w:p>
    <w:tbl>
      <w:tblPr>
        <w:tblW w:w="4877" w:type="pct"/>
        <w:jc w:val="center"/>
        <w:tblInd w:w="243" w:type="dxa"/>
        <w:tblCellMar>
          <w:left w:w="0" w:type="dxa"/>
          <w:right w:w="0" w:type="dxa"/>
        </w:tblCellMar>
        <w:tblLook w:val="0000" w:firstRow="0" w:lastRow="0" w:firstColumn="0" w:lastColumn="0" w:noHBand="0" w:noVBand="0"/>
      </w:tblPr>
      <w:tblGrid>
        <w:gridCol w:w="859"/>
        <w:gridCol w:w="3216"/>
        <w:gridCol w:w="2864"/>
        <w:gridCol w:w="2672"/>
      </w:tblGrid>
      <w:tr w:rsidR="002258D8" w:rsidRPr="002258D8" w:rsidTr="00801CE1">
        <w:trPr>
          <w:jc w:val="center"/>
        </w:trPr>
        <w:tc>
          <w:tcPr>
            <w:tcW w:w="4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0F3EFA">
            <w:pPr>
              <w:contextualSpacing/>
              <w:jc w:val="both"/>
              <w:rPr>
                <w:color w:val="auto"/>
                <w:sz w:val="28"/>
                <w:szCs w:val="28"/>
              </w:rPr>
            </w:pPr>
            <w:r w:rsidRPr="002258D8">
              <w:rPr>
                <w:color w:val="auto"/>
                <w:sz w:val="28"/>
                <w:szCs w:val="28"/>
              </w:rPr>
              <w:t>№</w:t>
            </w:r>
          </w:p>
          <w:p w:rsidR="001C69BF" w:rsidRPr="002258D8" w:rsidRDefault="001C69BF" w:rsidP="000F3EFA">
            <w:pPr>
              <w:contextualSpacing/>
              <w:jc w:val="both"/>
              <w:rPr>
                <w:color w:val="auto"/>
                <w:sz w:val="28"/>
                <w:szCs w:val="28"/>
              </w:rPr>
            </w:pPr>
            <w:r w:rsidRPr="002258D8">
              <w:rPr>
                <w:color w:val="auto"/>
                <w:sz w:val="28"/>
                <w:szCs w:val="28"/>
              </w:rPr>
              <w:t>п/п</w:t>
            </w:r>
          </w:p>
        </w:tc>
        <w:tc>
          <w:tcPr>
            <w:tcW w:w="16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2258D8">
            <w:pPr>
              <w:ind w:firstLine="709"/>
              <w:contextualSpacing/>
              <w:jc w:val="both"/>
              <w:rPr>
                <w:color w:val="auto"/>
                <w:sz w:val="28"/>
                <w:szCs w:val="28"/>
              </w:rPr>
            </w:pPr>
            <w:r w:rsidRPr="002258D8">
              <w:rPr>
                <w:color w:val="auto"/>
                <w:sz w:val="28"/>
                <w:szCs w:val="28"/>
              </w:rPr>
              <w:t>Наименование объекта налогообложения</w:t>
            </w:r>
          </w:p>
          <w:p w:rsidR="001C69BF" w:rsidRPr="002258D8" w:rsidRDefault="001C69BF" w:rsidP="002258D8">
            <w:pPr>
              <w:ind w:firstLine="709"/>
              <w:contextualSpacing/>
              <w:jc w:val="both"/>
              <w:rPr>
                <w:color w:val="auto"/>
                <w:sz w:val="28"/>
                <w:szCs w:val="28"/>
              </w:rPr>
            </w:pPr>
            <w:r w:rsidRPr="002258D8">
              <w:rPr>
                <w:color w:val="auto"/>
                <w:sz w:val="28"/>
                <w:szCs w:val="28"/>
              </w:rPr>
              <w:t> </w:t>
            </w:r>
          </w:p>
        </w:tc>
        <w:tc>
          <w:tcPr>
            <w:tcW w:w="149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2258D8">
            <w:pPr>
              <w:ind w:firstLine="709"/>
              <w:contextualSpacing/>
              <w:jc w:val="both"/>
              <w:rPr>
                <w:color w:val="auto"/>
                <w:sz w:val="28"/>
                <w:szCs w:val="28"/>
              </w:rPr>
            </w:pPr>
            <w:r w:rsidRPr="002258D8">
              <w:rPr>
                <w:color w:val="auto"/>
                <w:sz w:val="28"/>
                <w:szCs w:val="28"/>
              </w:rPr>
              <w:t xml:space="preserve">Минимальные размеры базовых ставок фиксированного налога (в </w:t>
            </w:r>
            <w:hyperlink r:id="rId713" w:history="1">
              <w:r w:rsidRPr="002258D8">
                <w:rPr>
                  <w:rStyle w:val="a3"/>
                  <w:color w:val="auto"/>
                  <w:sz w:val="28"/>
                  <w:szCs w:val="28"/>
                  <w:u w:val="none"/>
                </w:rPr>
                <w:t>месячных расчетных показателях</w:t>
              </w:r>
            </w:hyperlink>
            <w:r w:rsidRPr="002258D8">
              <w:rPr>
                <w:color w:val="auto"/>
                <w:sz w:val="28"/>
                <w:szCs w:val="28"/>
              </w:rPr>
              <w:t>)</w:t>
            </w:r>
          </w:p>
        </w:tc>
        <w:tc>
          <w:tcPr>
            <w:tcW w:w="139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2258D8">
            <w:pPr>
              <w:ind w:firstLine="709"/>
              <w:contextualSpacing/>
              <w:jc w:val="both"/>
              <w:rPr>
                <w:color w:val="auto"/>
                <w:sz w:val="28"/>
                <w:szCs w:val="28"/>
              </w:rPr>
            </w:pPr>
            <w:r w:rsidRPr="002258D8">
              <w:rPr>
                <w:color w:val="auto"/>
                <w:sz w:val="28"/>
                <w:szCs w:val="28"/>
              </w:rPr>
              <w:t>Максимальные размеры базовых ставок фиксированного налога (в месячных расчетных показателях)</w:t>
            </w:r>
          </w:p>
        </w:tc>
      </w:tr>
      <w:tr w:rsidR="002258D8" w:rsidRPr="002258D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lastRenderedPageBreak/>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2</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3</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4</w:t>
            </w:r>
          </w:p>
        </w:tc>
      </w:tr>
      <w:tr w:rsidR="002258D8" w:rsidRPr="002258D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Игровой автомат без выигрыша, предназначенный для проведения игры с одним игроком</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12</w:t>
            </w:r>
          </w:p>
        </w:tc>
      </w:tr>
      <w:tr w:rsidR="002258D8" w:rsidRPr="002258D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2.</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Игровой автомат без выигрыша, предназначенный для проведения игры с участием более одного игрока</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18</w:t>
            </w:r>
          </w:p>
        </w:tc>
      </w:tr>
      <w:tr w:rsidR="002258D8" w:rsidRPr="002258D8" w:rsidTr="00801CE1">
        <w:trPr>
          <w:jc w:val="center"/>
        </w:trPr>
        <w:tc>
          <w:tcPr>
            <w:tcW w:w="4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3.</w:t>
            </w:r>
          </w:p>
        </w:tc>
        <w:tc>
          <w:tcPr>
            <w:tcW w:w="1673" w:type="pct"/>
            <w:tcBorders>
              <w:top w:val="nil"/>
              <w:left w:val="nil"/>
              <w:bottom w:val="single" w:sz="4"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Персональный компьютер, используемый для проведения игры</w:t>
            </w:r>
          </w:p>
        </w:tc>
        <w:tc>
          <w:tcPr>
            <w:tcW w:w="1490" w:type="pct"/>
            <w:tcBorders>
              <w:top w:val="nil"/>
              <w:left w:val="nil"/>
              <w:bottom w:val="single" w:sz="4"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w:t>
            </w:r>
          </w:p>
        </w:tc>
        <w:tc>
          <w:tcPr>
            <w:tcW w:w="1391" w:type="pct"/>
            <w:tcBorders>
              <w:top w:val="nil"/>
              <w:left w:val="nil"/>
              <w:bottom w:val="single" w:sz="4"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4</w:t>
            </w:r>
          </w:p>
        </w:tc>
      </w:tr>
      <w:tr w:rsidR="002258D8"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4.</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Игровая дорожка</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5</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83</w:t>
            </w:r>
          </w:p>
        </w:tc>
      </w:tr>
      <w:tr w:rsidR="002258D8"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5.</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Карт</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2</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12</w:t>
            </w:r>
          </w:p>
        </w:tc>
      </w:tr>
      <w:tr w:rsidR="002258D8"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6.</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Бильярдный стол</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3</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25</w:t>
            </w:r>
          </w:p>
        </w:tc>
      </w:tr>
      <w:tr w:rsidR="00E06FEA"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contextualSpacing/>
              <w:jc w:val="both"/>
              <w:rPr>
                <w:color w:val="auto"/>
                <w:sz w:val="28"/>
                <w:szCs w:val="28"/>
                <w:highlight w:val="yellow"/>
              </w:rPr>
            </w:pPr>
            <w:r w:rsidRPr="00A81215">
              <w:rPr>
                <w:color w:val="auto"/>
                <w:sz w:val="28"/>
                <w:szCs w:val="28"/>
                <w:highlight w:val="yellow"/>
              </w:rPr>
              <w:t>7.</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206"/>
              <w:jc w:val="both"/>
              <w:rPr>
                <w:sz w:val="28"/>
                <w:szCs w:val="28"/>
                <w:highlight w:val="yellow"/>
              </w:rPr>
            </w:pPr>
            <w:r w:rsidRPr="00A81215">
              <w:rPr>
                <w:sz w:val="28"/>
                <w:szCs w:val="28"/>
                <w:highlight w:val="yellow"/>
              </w:rPr>
              <w:t>Обменный пункт уполномоченной организации, расположенный в городах Астана или Алматы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30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100</w:t>
            </w:r>
          </w:p>
        </w:tc>
      </w:tr>
      <w:tr w:rsidR="00E06FEA"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contextualSpacing/>
              <w:jc w:val="both"/>
              <w:rPr>
                <w:color w:val="auto"/>
                <w:sz w:val="28"/>
                <w:szCs w:val="28"/>
                <w:highlight w:val="yellow"/>
              </w:rPr>
            </w:pPr>
            <w:r w:rsidRPr="00A81215">
              <w:rPr>
                <w:color w:val="auto"/>
                <w:sz w:val="28"/>
                <w:szCs w:val="28"/>
                <w:highlight w:val="yellow"/>
              </w:rPr>
              <w:t>8.</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206"/>
              <w:jc w:val="both"/>
              <w:rPr>
                <w:sz w:val="28"/>
                <w:szCs w:val="28"/>
                <w:highlight w:val="yellow"/>
              </w:rPr>
            </w:pPr>
            <w:r w:rsidRPr="00A81215">
              <w:rPr>
                <w:sz w:val="28"/>
                <w:szCs w:val="28"/>
                <w:highlight w:val="yellow"/>
              </w:rPr>
              <w:t>Обменный пункт уполномоченной организации, расположенный в специальной зоне</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1</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20</w:t>
            </w:r>
          </w:p>
        </w:tc>
      </w:tr>
      <w:tr w:rsidR="00E06FEA" w:rsidRPr="002258D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contextualSpacing/>
              <w:jc w:val="both"/>
              <w:rPr>
                <w:color w:val="auto"/>
                <w:sz w:val="28"/>
                <w:szCs w:val="28"/>
                <w:highlight w:val="yellow"/>
              </w:rPr>
            </w:pPr>
            <w:r w:rsidRPr="00A81215">
              <w:rPr>
                <w:color w:val="auto"/>
                <w:sz w:val="28"/>
                <w:szCs w:val="28"/>
                <w:highlight w:val="yellow"/>
              </w:rPr>
              <w:t>9.</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206"/>
              <w:jc w:val="both"/>
              <w:rPr>
                <w:sz w:val="28"/>
                <w:szCs w:val="28"/>
                <w:highlight w:val="yellow"/>
              </w:rPr>
            </w:pPr>
            <w:r w:rsidRPr="00A81215">
              <w:rPr>
                <w:sz w:val="28"/>
                <w:szCs w:val="28"/>
                <w:highlight w:val="yellow"/>
              </w:rPr>
              <w:t>Обменный пункт уполномоченной организации, расположенный в населенном пункте,  за исключением городов Астана и Алматы и специальной зоны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10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50</w:t>
            </w:r>
          </w:p>
        </w:tc>
      </w:tr>
    </w:tbl>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2258D8" w:rsidRDefault="00C74CE6" w:rsidP="002258D8">
      <w:pPr>
        <w:autoSpaceDE w:val="0"/>
        <w:autoSpaceDN w:val="0"/>
        <w:ind w:firstLine="709"/>
        <w:contextualSpacing/>
        <w:jc w:val="both"/>
        <w:rPr>
          <w:color w:val="auto"/>
          <w:sz w:val="28"/>
          <w:szCs w:val="28"/>
        </w:rPr>
      </w:pPr>
      <w:r w:rsidRPr="002258D8">
        <w:rPr>
          <w:color w:val="auto"/>
          <w:sz w:val="28"/>
          <w:szCs w:val="28"/>
        </w:rPr>
        <w:t>2</w:t>
      </w:r>
      <w:r w:rsidR="001C69BF" w:rsidRPr="002258D8">
        <w:rPr>
          <w:color w:val="auto"/>
          <w:sz w:val="28"/>
          <w:szCs w:val="28"/>
        </w:rPr>
        <w:t xml:space="preserve">. Ставка налога определяется исходя из размера </w:t>
      </w:r>
      <w:hyperlink r:id="rId714" w:history="1">
        <w:r w:rsidR="001C69BF" w:rsidRPr="002258D8">
          <w:rPr>
            <w:rStyle w:val="a3"/>
            <w:color w:val="auto"/>
            <w:sz w:val="28"/>
            <w:szCs w:val="28"/>
            <w:u w:val="none"/>
          </w:rPr>
          <w:t>месячного расчетного показателя</w:t>
        </w:r>
      </w:hyperlink>
      <w:r w:rsidR="001C69BF" w:rsidRPr="002258D8">
        <w:rPr>
          <w:color w:val="auto"/>
          <w:sz w:val="28"/>
          <w:szCs w:val="28"/>
        </w:rPr>
        <w:t>, установленного законом о республиканском бюджете и действующего на первое число налогового периода.</w:t>
      </w:r>
    </w:p>
    <w:p w:rsidR="001C69BF" w:rsidRPr="002258D8" w:rsidRDefault="00C74CE6" w:rsidP="002258D8">
      <w:pPr>
        <w:ind w:firstLine="709"/>
        <w:contextualSpacing/>
        <w:jc w:val="both"/>
        <w:rPr>
          <w:color w:val="auto"/>
          <w:sz w:val="28"/>
          <w:szCs w:val="28"/>
        </w:rPr>
      </w:pPr>
      <w:r w:rsidRPr="002258D8">
        <w:rPr>
          <w:rStyle w:val="s0"/>
          <w:color w:val="auto"/>
          <w:sz w:val="28"/>
          <w:szCs w:val="28"/>
        </w:rPr>
        <w:lastRenderedPageBreak/>
        <w:t>3</w:t>
      </w:r>
      <w:r w:rsidR="001C69BF" w:rsidRPr="002258D8">
        <w:rPr>
          <w:rStyle w:val="s0"/>
          <w:color w:val="auto"/>
          <w:sz w:val="28"/>
          <w:szCs w:val="28"/>
        </w:rPr>
        <w:t xml:space="preserve">. В пределах утвержденных базовых ставок местные представительные органы устанавливают </w:t>
      </w:r>
      <w:hyperlink r:id="rId715" w:history="1">
        <w:r w:rsidR="001C69BF" w:rsidRPr="002258D8">
          <w:rPr>
            <w:rStyle w:val="a3"/>
            <w:color w:val="auto"/>
            <w:sz w:val="28"/>
            <w:szCs w:val="28"/>
            <w:u w:val="none"/>
          </w:rPr>
          <w:t>единые ставки фиксированного налога</w:t>
        </w:r>
      </w:hyperlink>
      <w:r w:rsidR="001C69BF" w:rsidRPr="002258D8">
        <w:rPr>
          <w:rStyle w:val="s0"/>
          <w:color w:val="auto"/>
          <w:sz w:val="28"/>
          <w:szCs w:val="28"/>
        </w:rPr>
        <w:t xml:space="preserve"> для всех налогоплательщиков, осуществляющих деятельность на территории одной административно-территориальной единицы.</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AC2144">
      <w:pPr>
        <w:pStyle w:val="a8"/>
        <w:numPr>
          <w:ilvl w:val="0"/>
          <w:numId w:val="85"/>
        </w:numPr>
        <w:spacing w:after="0" w:line="240" w:lineRule="auto"/>
        <w:ind w:left="0" w:firstLine="709"/>
        <w:jc w:val="both"/>
        <w:rPr>
          <w:rFonts w:ascii="Times New Roman" w:hAnsi="Times New Roman"/>
          <w:sz w:val="28"/>
          <w:szCs w:val="28"/>
        </w:rPr>
      </w:pPr>
      <w:r w:rsidRPr="00801CE1">
        <w:rPr>
          <w:rStyle w:val="s1"/>
          <w:color w:val="auto"/>
          <w:sz w:val="28"/>
          <w:szCs w:val="28"/>
        </w:rPr>
        <w:t xml:space="preserve">Налоговый период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Налоговым периодом для фиксированного налога является календарный квартал.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AC2144">
      <w:pPr>
        <w:pStyle w:val="a8"/>
        <w:numPr>
          <w:ilvl w:val="0"/>
          <w:numId w:val="85"/>
        </w:numPr>
        <w:spacing w:after="0" w:line="240" w:lineRule="auto"/>
        <w:ind w:left="0" w:firstLine="709"/>
        <w:jc w:val="both"/>
        <w:rPr>
          <w:rFonts w:ascii="Times New Roman" w:hAnsi="Times New Roman"/>
          <w:sz w:val="28"/>
          <w:szCs w:val="28"/>
        </w:rPr>
      </w:pPr>
      <w:r w:rsidRPr="00801CE1">
        <w:rPr>
          <w:rStyle w:val="s1"/>
          <w:color w:val="auto"/>
          <w:sz w:val="28"/>
          <w:szCs w:val="28"/>
        </w:rPr>
        <w:t>Порядок исчисления и срок уплаты фиксированного налога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w:t>
      </w:r>
      <w:hyperlink w:anchor="sub4210000" w:history="1">
        <w:r w:rsidRPr="002258D8">
          <w:rPr>
            <w:rStyle w:val="a3"/>
            <w:color w:val="auto"/>
            <w:sz w:val="28"/>
            <w:szCs w:val="28"/>
            <w:u w:val="none"/>
          </w:rPr>
          <w:t>статьей 421</w:t>
        </w:r>
      </w:hyperlink>
      <w:r w:rsidRPr="002258D8">
        <w:rPr>
          <w:rStyle w:val="s0"/>
          <w:color w:val="auto"/>
          <w:sz w:val="28"/>
          <w:szCs w:val="28"/>
        </w:rPr>
        <w:t xml:space="preserve"> настоящего Кодекса, если иное не установлено пунктом 2 настоящей статьи.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2. При вводе в эксплуатацию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фиксированный налог исчисляется по установленной ставке, после 15 числа - в размере 1/2 от установленной ставки.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При выбытии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фиксированный налог исчисляется в размере 1/2 от установленной ставки, после 15 числа - по установленной ставке.</w:t>
      </w:r>
    </w:p>
    <w:p w:rsidR="001C69BF" w:rsidRPr="002258D8" w:rsidRDefault="001C69BF" w:rsidP="002258D8">
      <w:pPr>
        <w:ind w:firstLine="709"/>
        <w:contextualSpacing/>
        <w:jc w:val="both"/>
        <w:rPr>
          <w:color w:val="auto"/>
          <w:sz w:val="28"/>
          <w:szCs w:val="28"/>
        </w:rPr>
      </w:pPr>
      <w:r w:rsidRPr="002258D8">
        <w:rPr>
          <w:rStyle w:val="s0"/>
          <w:color w:val="auto"/>
          <w:sz w:val="28"/>
          <w:szCs w:val="28"/>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4. При осуществлении иных видов предпринимательской деятельности, не указанных в </w:t>
      </w:r>
      <w:hyperlink w:anchor="sub4200000" w:history="1">
        <w:r w:rsidRPr="002258D8">
          <w:rPr>
            <w:rStyle w:val="a3"/>
            <w:color w:val="auto"/>
            <w:sz w:val="28"/>
            <w:szCs w:val="28"/>
            <w:u w:val="none"/>
          </w:rPr>
          <w:t>статье 420</w:t>
        </w:r>
      </w:hyperlink>
      <w:r w:rsidRPr="002258D8">
        <w:rPr>
          <w:rStyle w:val="s0"/>
          <w:color w:val="auto"/>
          <w:sz w:val="28"/>
          <w:szCs w:val="28"/>
        </w:rPr>
        <w:t xml:space="preserve">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801CE1" w:rsidRDefault="001C69BF" w:rsidP="00AC2144">
      <w:pPr>
        <w:pStyle w:val="a8"/>
        <w:numPr>
          <w:ilvl w:val="0"/>
          <w:numId w:val="85"/>
        </w:numPr>
        <w:spacing w:after="0" w:line="240" w:lineRule="auto"/>
        <w:ind w:left="0" w:firstLine="709"/>
        <w:jc w:val="both"/>
        <w:rPr>
          <w:rFonts w:ascii="Times New Roman" w:hAnsi="Times New Roman"/>
          <w:sz w:val="28"/>
          <w:szCs w:val="28"/>
        </w:rPr>
      </w:pPr>
      <w:r w:rsidRPr="00801CE1">
        <w:rPr>
          <w:rStyle w:val="s1"/>
          <w:color w:val="auto"/>
          <w:sz w:val="28"/>
          <w:szCs w:val="28"/>
        </w:rPr>
        <w:t xml:space="preserve">Срок представления налоговой декларации </w:t>
      </w:r>
    </w:p>
    <w:p w:rsidR="001C69BF" w:rsidRPr="002258D8" w:rsidRDefault="002A19F4" w:rsidP="002258D8">
      <w:pPr>
        <w:ind w:firstLine="709"/>
        <w:contextualSpacing/>
        <w:jc w:val="both"/>
        <w:rPr>
          <w:color w:val="auto"/>
          <w:sz w:val="28"/>
          <w:szCs w:val="28"/>
        </w:rPr>
      </w:pPr>
      <w:hyperlink r:id="rId716" w:history="1">
        <w:r w:rsidR="001C69BF" w:rsidRPr="002258D8">
          <w:rPr>
            <w:rStyle w:val="a3"/>
            <w:color w:val="auto"/>
            <w:sz w:val="28"/>
            <w:szCs w:val="28"/>
            <w:u w:val="none"/>
          </w:rPr>
          <w:t>Декларация по фиксированному налогу</w:t>
        </w:r>
      </w:hyperlink>
      <w:r w:rsidR="001C69BF" w:rsidRPr="002258D8">
        <w:rPr>
          <w:color w:val="auto"/>
          <w:sz w:val="28"/>
          <w:szCs w:val="28"/>
        </w:rPr>
        <w:t xml:space="preserve"> представляется </w:t>
      </w:r>
      <w:r w:rsidR="001C69BF" w:rsidRPr="002258D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C69BF" w:rsidRPr="002258D8">
        <w:rPr>
          <w:color w:val="auto"/>
          <w:sz w:val="28"/>
          <w:szCs w:val="28"/>
        </w:rPr>
        <w:t>регистрационного учета в качестве налогоплательщика, осуществляющего отдельные виды деятельности</w:t>
      </w:r>
      <w:r w:rsidR="001C69BF" w:rsidRPr="002258D8">
        <w:rPr>
          <w:rStyle w:val="s0"/>
          <w:color w:val="auto"/>
          <w:sz w:val="28"/>
          <w:szCs w:val="28"/>
        </w:rPr>
        <w:t>.</w:t>
      </w:r>
    </w:p>
    <w:p w:rsidR="00125B79" w:rsidRPr="002258D8" w:rsidRDefault="00125B79" w:rsidP="002258D8">
      <w:pPr>
        <w:ind w:firstLine="709"/>
        <w:contextualSpacing/>
        <w:jc w:val="both"/>
        <w:rPr>
          <w:color w:val="auto"/>
          <w:sz w:val="28"/>
          <w:szCs w:val="28"/>
        </w:rPr>
      </w:pPr>
    </w:p>
    <w:p w:rsidR="00914E0B" w:rsidRPr="002258D8" w:rsidRDefault="00914E0B" w:rsidP="002258D8">
      <w:pPr>
        <w:ind w:firstLine="709"/>
        <w:contextualSpacing/>
        <w:jc w:val="both"/>
        <w:rPr>
          <w:color w:val="auto"/>
          <w:sz w:val="28"/>
          <w:szCs w:val="28"/>
        </w:rPr>
      </w:pPr>
    </w:p>
    <w:p w:rsidR="00125B79" w:rsidRPr="000F3EFA" w:rsidRDefault="00125B79" w:rsidP="000F3EFA">
      <w:pPr>
        <w:contextualSpacing/>
        <w:jc w:val="center"/>
        <w:rPr>
          <w:color w:val="auto"/>
          <w:sz w:val="28"/>
          <w:szCs w:val="28"/>
        </w:rPr>
      </w:pPr>
      <w:r w:rsidRPr="000F3EFA">
        <w:rPr>
          <w:rStyle w:val="s1"/>
          <w:color w:val="auto"/>
          <w:sz w:val="28"/>
          <w:szCs w:val="28"/>
        </w:rPr>
        <w:t>РАЗДЕЛ 1</w:t>
      </w:r>
      <w:r w:rsidR="00D26D3C" w:rsidRPr="000F3EFA">
        <w:rPr>
          <w:rStyle w:val="s1"/>
          <w:color w:val="auto"/>
          <w:sz w:val="28"/>
          <w:szCs w:val="28"/>
        </w:rPr>
        <w:t>8</w:t>
      </w:r>
      <w:r w:rsidRPr="000F3EFA">
        <w:rPr>
          <w:rStyle w:val="s1"/>
          <w:color w:val="auto"/>
          <w:sz w:val="28"/>
          <w:szCs w:val="28"/>
        </w:rPr>
        <w:t>. ПЛАТЕЖИ</w:t>
      </w:r>
      <w:r w:rsidR="009F3346" w:rsidRPr="000F3EFA">
        <w:rPr>
          <w:rStyle w:val="s1"/>
          <w:color w:val="auto"/>
          <w:sz w:val="28"/>
          <w:szCs w:val="28"/>
        </w:rPr>
        <w:t xml:space="preserve"> В БЮДЖЕТ</w:t>
      </w:r>
    </w:p>
    <w:p w:rsidR="00125B79" w:rsidRPr="002258D8" w:rsidRDefault="00125B79" w:rsidP="002258D8">
      <w:pPr>
        <w:ind w:firstLine="709"/>
        <w:contextualSpacing/>
        <w:jc w:val="both"/>
        <w:rPr>
          <w:color w:val="auto"/>
          <w:sz w:val="28"/>
          <w:szCs w:val="28"/>
        </w:rPr>
      </w:pPr>
    </w:p>
    <w:p w:rsidR="00125B79" w:rsidRPr="000F3EFA" w:rsidRDefault="00125B79" w:rsidP="000F3EFA">
      <w:pPr>
        <w:pStyle w:val="a8"/>
        <w:numPr>
          <w:ilvl w:val="0"/>
          <w:numId w:val="59"/>
        </w:numPr>
        <w:spacing w:after="0" w:line="240" w:lineRule="auto"/>
        <w:ind w:left="0" w:firstLine="0"/>
        <w:jc w:val="center"/>
        <w:rPr>
          <w:rFonts w:ascii="Times New Roman" w:hAnsi="Times New Roman"/>
          <w:sz w:val="28"/>
          <w:szCs w:val="28"/>
        </w:rPr>
      </w:pPr>
      <w:r w:rsidRPr="000F3EFA">
        <w:rPr>
          <w:rStyle w:val="s1"/>
          <w:color w:val="auto"/>
          <w:sz w:val="28"/>
          <w:szCs w:val="28"/>
        </w:rPr>
        <w:t>СБОРЫ</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 </w:t>
      </w:r>
    </w:p>
    <w:p w:rsidR="00C72973" w:rsidRPr="00801CE1" w:rsidRDefault="00C72973" w:rsidP="00AC2144">
      <w:pPr>
        <w:pStyle w:val="3"/>
        <w:numPr>
          <w:ilvl w:val="0"/>
          <w:numId w:val="86"/>
        </w:numPr>
        <w:spacing w:before="0" w:after="0"/>
        <w:ind w:left="0" w:firstLine="709"/>
        <w:contextualSpacing/>
        <w:jc w:val="both"/>
        <w:rPr>
          <w:rStyle w:val="s1"/>
          <w:b/>
          <w:color w:val="auto"/>
          <w:sz w:val="28"/>
          <w:szCs w:val="28"/>
        </w:rPr>
      </w:pPr>
      <w:r w:rsidRPr="00801CE1">
        <w:rPr>
          <w:rStyle w:val="s1"/>
          <w:b/>
          <w:color w:val="auto"/>
          <w:sz w:val="28"/>
          <w:szCs w:val="28"/>
        </w:rPr>
        <w:lastRenderedPageBreak/>
        <w:t>Общие положения о сборах</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1. Сборы - разовые обязательные платежи, взимаемые органами государственных доходов и другими  уполномоченными государственными органами при совершении: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1) регистрационных действий;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2) действий по выдаче разрешительных документов или их дубликатов.</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2. Для целей настоящей главы под регистрационными действиями подразумевается совершение уполномоченными государственными органами в порядке, установленном законодательством Республики Казахстан, следующих действий:</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1) государственной регистрации юридических лиц и учетной регистрации филиалов и представительств, а также их перерегистрации;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2) государственной регистрации прав на недвижимое имущество;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4) государственной регистрации космических объектов и прав на них;</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5) государственной регистрации транспортных средств, а также их перерегистрации;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6) государственной регистрации лекарственных средств, изделий медицинского назначения и медицинской техники, а также их перерегистрации;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7) государственной регистрации прав на произведения, охраняемые авторским правом, а также их перерегистрации;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8) постановки на учет теле -, радиоканала, периодического печатного издания, информационного агентства и сетевого издания;</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9) </w:t>
      </w:r>
      <w:r w:rsidRPr="002579DC">
        <w:rPr>
          <w:color w:val="auto"/>
          <w:sz w:val="28"/>
          <w:szCs w:val="28"/>
        </w:rPr>
        <w:t>учетная регистрация микрофинансовых организаций.</w:t>
      </w:r>
      <w:r w:rsidRPr="002579DC">
        <w:rPr>
          <w:b/>
          <w:color w:val="auto"/>
          <w:sz w:val="28"/>
          <w:szCs w:val="28"/>
        </w:rPr>
        <w:t xml:space="preserve">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3. Сборы взимаются при выдаче соответствующими уполномоченными государственными органами в порядке, установленном законодательством Республики Казахстан, следующих разрешительных документов или их дубликатов: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установленных законодательством Республики Казахстан;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3)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r w:rsidRPr="002579DC">
        <w:rPr>
          <w:b/>
          <w:color w:val="auto"/>
          <w:sz w:val="28"/>
          <w:szCs w:val="28"/>
        </w:rPr>
        <w:t xml:space="preserve"> </w:t>
      </w:r>
      <w:r w:rsidRPr="002579DC">
        <w:rPr>
          <w:rStyle w:val="s1"/>
          <w:b w:val="0"/>
          <w:color w:val="auto"/>
          <w:sz w:val="28"/>
          <w:szCs w:val="28"/>
        </w:rPr>
        <w:t xml:space="preserve">выезд с территории Республики Казахстан </w:t>
      </w:r>
      <w:r w:rsidRPr="002579DC">
        <w:rPr>
          <w:rStyle w:val="s1"/>
          <w:b w:val="0"/>
          <w:color w:val="auto"/>
          <w:sz w:val="28"/>
          <w:szCs w:val="28"/>
        </w:rPr>
        <w:lastRenderedPageBreak/>
        <w:t xml:space="preserve">отечественных автотранспортных средств, осуществляющих перевозку пассажиров и грузов в международном сообщении;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в области связи (</w:t>
      </w:r>
      <w:r w:rsidRPr="002579DC">
        <w:rPr>
          <w:rStyle w:val="s0"/>
          <w:color w:val="auto"/>
          <w:sz w:val="28"/>
          <w:szCs w:val="28"/>
        </w:rPr>
        <w:t>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r w:rsidRPr="002579DC">
        <w:rPr>
          <w:rStyle w:val="s1"/>
          <w:b w:val="0"/>
          <w:color w:val="auto"/>
          <w:sz w:val="28"/>
          <w:szCs w:val="28"/>
        </w:rPr>
        <w:t xml:space="preserve"> а также их дубликатов);</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5) сертификатов, </w:t>
      </w:r>
      <w:r w:rsidRPr="002579DC">
        <w:rPr>
          <w:color w:val="auto"/>
          <w:sz w:val="28"/>
          <w:szCs w:val="28"/>
        </w:rPr>
        <w:t xml:space="preserve">выдаваемых </w:t>
      </w:r>
      <w:r w:rsidRPr="002579DC">
        <w:rPr>
          <w:rStyle w:val="s1"/>
          <w:b w:val="0"/>
          <w:color w:val="auto"/>
          <w:sz w:val="28"/>
          <w:szCs w:val="28"/>
        </w:rPr>
        <w:t>уполномоченным государственным органом в сфере гражданской авиации, на соответствие сертификационным требованиям, установленным законодательством об использовании воздушного пространства Республики Казахстан и деятельности авиации;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6) разрешения на привлечение иностранной рабочей силы в Республику Казахстан и (или) его продление.</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C72973" w:rsidRPr="002579DC" w:rsidRDefault="00C72973" w:rsidP="00C72973">
      <w:pPr>
        <w:ind w:firstLine="709"/>
        <w:contextualSpacing/>
        <w:jc w:val="both"/>
        <w:rPr>
          <w:color w:val="auto"/>
          <w:sz w:val="28"/>
          <w:szCs w:val="28"/>
        </w:rPr>
      </w:pPr>
      <w:r w:rsidRPr="002579DC">
        <w:rPr>
          <w:color w:val="auto"/>
          <w:sz w:val="28"/>
          <w:szCs w:val="28"/>
        </w:rPr>
        <w:t xml:space="preserve">5. </w:t>
      </w:r>
      <w:r w:rsidRPr="002579DC">
        <w:rPr>
          <w:rStyle w:val="s1"/>
          <w:b w:val="0"/>
          <w:color w:val="auto"/>
          <w:sz w:val="28"/>
          <w:szCs w:val="28"/>
        </w:rPr>
        <w:t>Уполномоченные государственные</w:t>
      </w:r>
      <w:r w:rsidRPr="002579DC">
        <w:rPr>
          <w:color w:val="auto"/>
          <w:sz w:val="28"/>
          <w:szCs w:val="28"/>
        </w:rPr>
        <w:t xml:space="preserve"> органы ежеквартально, не позднее 20 числа месяца, следующего за отчетным кварталом, предоставляют органу государственных доходов по месту своего нахождения (до полной автоматизации передачи) информацию о плательщиках сбора и объектах обложения по форме, установленной уполномоченным органом, за исключением случаев, предусмотренных </w:t>
      </w:r>
      <w:hyperlink r:id="rId717" w:anchor="z5931" w:history="1">
        <w:r w:rsidRPr="002579DC">
          <w:rPr>
            <w:rStyle w:val="a6"/>
            <w:color w:val="auto"/>
            <w:sz w:val="28"/>
            <w:szCs w:val="28"/>
          </w:rPr>
          <w:t>пунктом 1</w:t>
        </w:r>
      </w:hyperlink>
      <w:r w:rsidRPr="002579DC">
        <w:rPr>
          <w:color w:val="auto"/>
          <w:sz w:val="28"/>
          <w:szCs w:val="28"/>
        </w:rPr>
        <w:t xml:space="preserve"> статьи 583 настоящего Кодекса. </w:t>
      </w:r>
    </w:p>
    <w:p w:rsidR="00C72973" w:rsidRPr="002579DC" w:rsidRDefault="00C72973" w:rsidP="00C72973">
      <w:pPr>
        <w:ind w:firstLine="709"/>
        <w:contextualSpacing/>
        <w:jc w:val="both"/>
        <w:rPr>
          <w:color w:val="auto"/>
          <w:sz w:val="28"/>
          <w:szCs w:val="28"/>
        </w:rPr>
      </w:pPr>
    </w:p>
    <w:p w:rsidR="00C72973" w:rsidRPr="00801CE1" w:rsidRDefault="00C72973" w:rsidP="00AC2144">
      <w:pPr>
        <w:pStyle w:val="3"/>
        <w:numPr>
          <w:ilvl w:val="0"/>
          <w:numId w:val="86"/>
        </w:numPr>
        <w:spacing w:before="0" w:after="0"/>
        <w:ind w:left="0" w:firstLine="709"/>
        <w:contextualSpacing/>
        <w:jc w:val="both"/>
        <w:rPr>
          <w:rFonts w:ascii="Times New Roman" w:hAnsi="Times New Roman"/>
          <w:color w:val="auto"/>
          <w:sz w:val="28"/>
          <w:szCs w:val="28"/>
        </w:rPr>
      </w:pPr>
      <w:r w:rsidRPr="00801CE1">
        <w:rPr>
          <w:rFonts w:ascii="Times New Roman" w:hAnsi="Times New Roman"/>
          <w:color w:val="auto"/>
          <w:sz w:val="28"/>
          <w:szCs w:val="28"/>
        </w:rPr>
        <w:t>Плательщики сборов</w:t>
      </w:r>
    </w:p>
    <w:p w:rsidR="0018387F" w:rsidRDefault="0018387F" w:rsidP="0018387F">
      <w:pPr>
        <w:ind w:firstLine="709"/>
        <w:contextualSpacing/>
        <w:jc w:val="both"/>
        <w:rPr>
          <w:color w:val="auto"/>
          <w:sz w:val="28"/>
          <w:szCs w:val="28"/>
        </w:rPr>
      </w:pPr>
      <w:r>
        <w:rPr>
          <w:color w:val="auto"/>
          <w:sz w:val="28"/>
          <w:szCs w:val="28"/>
          <w:highlight w:val="yellow"/>
        </w:rPr>
        <w:t xml:space="preserve">1. </w:t>
      </w:r>
      <w:r w:rsidRPr="00C536F9">
        <w:rPr>
          <w:color w:val="auto"/>
          <w:sz w:val="28"/>
          <w:szCs w:val="28"/>
          <w:highlight w:val="yellow"/>
        </w:rPr>
        <w:t>Если иное не установлено настоящей статьей,</w:t>
      </w:r>
      <w:r>
        <w:rPr>
          <w:color w:val="auto"/>
          <w:sz w:val="28"/>
          <w:szCs w:val="28"/>
        </w:rPr>
        <w:t xml:space="preserve"> п</w:t>
      </w:r>
      <w:r w:rsidRPr="00CE7AF2">
        <w:rPr>
          <w:color w:val="auto"/>
          <w:sz w:val="28"/>
          <w:szCs w:val="28"/>
        </w:rPr>
        <w:t>лательщиками сборов являются физические и юридические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w:t>
      </w:r>
      <w:r>
        <w:rPr>
          <w:color w:val="auto"/>
          <w:sz w:val="28"/>
          <w:szCs w:val="28"/>
        </w:rPr>
        <w:t xml:space="preserve"> </w:t>
      </w:r>
    </w:p>
    <w:p w:rsidR="0018387F" w:rsidRDefault="0018387F" w:rsidP="0018387F">
      <w:pPr>
        <w:ind w:firstLine="709"/>
        <w:contextualSpacing/>
        <w:jc w:val="both"/>
        <w:rPr>
          <w:rStyle w:val="s1"/>
          <w:b w:val="0"/>
          <w:color w:val="auto"/>
          <w:sz w:val="28"/>
          <w:szCs w:val="28"/>
        </w:rPr>
      </w:pPr>
      <w:r w:rsidRPr="009978B9">
        <w:rPr>
          <w:sz w:val="28"/>
          <w:szCs w:val="28"/>
          <w:highlight w:val="yellow"/>
        </w:rPr>
        <w:lastRenderedPageBreak/>
        <w:t xml:space="preserve">2. </w:t>
      </w:r>
      <w:r w:rsidRPr="009978B9">
        <w:rPr>
          <w:rStyle w:val="s0"/>
          <w:sz w:val="28"/>
          <w:szCs w:val="28"/>
          <w:highlight w:val="yellow"/>
        </w:rPr>
        <w:t xml:space="preserve">Не </w:t>
      </w:r>
      <w:r w:rsidRPr="00AB19E9">
        <w:rPr>
          <w:rStyle w:val="s0"/>
          <w:sz w:val="28"/>
          <w:szCs w:val="28"/>
          <w:highlight w:val="yellow"/>
        </w:rPr>
        <w:t>являются плательщиками сбора</w:t>
      </w:r>
      <w:r w:rsidRPr="009978B9">
        <w:rPr>
          <w:rStyle w:val="s1"/>
          <w:b w:val="0"/>
          <w:color w:val="auto"/>
          <w:sz w:val="28"/>
          <w:szCs w:val="28"/>
          <w:highlight w:val="yellow"/>
        </w:rPr>
        <w:t xml:space="preserve"> </w:t>
      </w:r>
      <w:r w:rsidRPr="00CE7AF2">
        <w:rPr>
          <w:rStyle w:val="s1"/>
          <w:b w:val="0"/>
          <w:color w:val="auto"/>
          <w:sz w:val="28"/>
          <w:szCs w:val="28"/>
          <w:highlight w:val="yellow"/>
        </w:rPr>
        <w:t>за выдачу и (или) продление разрешения на привлечение иностранной рабочей силы в Республику Казахстан</w:t>
      </w:r>
      <w:r w:rsidRPr="00AB19E9">
        <w:rPr>
          <w:rStyle w:val="s0"/>
          <w:sz w:val="28"/>
          <w:szCs w:val="28"/>
          <w:highlight w:val="yellow"/>
        </w:rPr>
        <w:t xml:space="preserve"> физические и юридические лица, привлекающие иностранную рабочую силу без разрешения местного исполнительного органа, в случаях, определяемых законами Республики Казахстан </w:t>
      </w:r>
      <w:r w:rsidRPr="009978B9">
        <w:rPr>
          <w:rStyle w:val="s1"/>
          <w:b w:val="0"/>
          <w:color w:val="auto"/>
          <w:sz w:val="28"/>
          <w:szCs w:val="28"/>
          <w:highlight w:val="yellow"/>
        </w:rPr>
        <w:t>«</w:t>
      </w:r>
      <w:bookmarkStart w:id="2018" w:name="SUB1005448963_2"/>
      <w:r w:rsidRPr="009978B9">
        <w:rPr>
          <w:rStyle w:val="s1"/>
          <w:b w:val="0"/>
          <w:color w:val="auto"/>
          <w:sz w:val="28"/>
          <w:szCs w:val="28"/>
          <w:highlight w:val="yellow"/>
        </w:rPr>
        <w:fldChar w:fldCharType="begin"/>
      </w:r>
      <w:r w:rsidRPr="009978B9">
        <w:rPr>
          <w:rStyle w:val="s1"/>
          <w:b w:val="0"/>
          <w:color w:val="auto"/>
          <w:sz w:val="28"/>
          <w:szCs w:val="28"/>
          <w:highlight w:val="yellow"/>
        </w:rPr>
        <w:instrText xml:space="preserve"> HYPERLINK "https://online.zakon.kz/Document/?link_id=1005448963" \o "Закон Республики Казахстан от 6 апреля 2016 года № 482-V \«О занятости населения\» (с изменениями и дополнениями от 30.06.2017 г.)" \t "_parent" </w:instrText>
      </w:r>
      <w:r w:rsidRPr="009978B9">
        <w:rPr>
          <w:rStyle w:val="s1"/>
          <w:b w:val="0"/>
          <w:color w:val="auto"/>
          <w:sz w:val="28"/>
          <w:szCs w:val="28"/>
          <w:highlight w:val="yellow"/>
        </w:rPr>
        <w:fldChar w:fldCharType="separate"/>
      </w:r>
      <w:r w:rsidRPr="009978B9">
        <w:rPr>
          <w:rStyle w:val="s1"/>
          <w:b w:val="0"/>
          <w:color w:val="auto"/>
          <w:sz w:val="28"/>
          <w:szCs w:val="28"/>
          <w:highlight w:val="yellow"/>
        </w:rPr>
        <w:t>О занятости населения</w:t>
      </w:r>
      <w:r w:rsidRPr="009978B9">
        <w:rPr>
          <w:rStyle w:val="s1"/>
          <w:b w:val="0"/>
          <w:color w:val="auto"/>
          <w:sz w:val="28"/>
          <w:szCs w:val="28"/>
          <w:highlight w:val="yellow"/>
        </w:rPr>
        <w:fldChar w:fldCharType="end"/>
      </w:r>
      <w:bookmarkEnd w:id="2018"/>
      <w:r w:rsidRPr="009978B9">
        <w:rPr>
          <w:rStyle w:val="s1"/>
          <w:b w:val="0"/>
          <w:color w:val="auto"/>
          <w:sz w:val="28"/>
          <w:szCs w:val="28"/>
          <w:highlight w:val="yellow"/>
        </w:rPr>
        <w:t>» и «</w:t>
      </w:r>
      <w:bookmarkStart w:id="2019" w:name="SUB1003466673"/>
      <w:r w:rsidRPr="009978B9">
        <w:rPr>
          <w:rStyle w:val="s1"/>
          <w:b w:val="0"/>
          <w:color w:val="auto"/>
          <w:sz w:val="28"/>
          <w:szCs w:val="28"/>
          <w:highlight w:val="yellow"/>
        </w:rPr>
        <w:fldChar w:fldCharType="begin"/>
      </w:r>
      <w:r w:rsidRPr="009978B9">
        <w:rPr>
          <w:rStyle w:val="s1"/>
          <w:b w:val="0"/>
          <w:color w:val="auto"/>
          <w:sz w:val="28"/>
          <w:szCs w:val="28"/>
          <w:highlight w:val="yellow"/>
        </w:rPr>
        <w:instrText xml:space="preserve"> HYPERLINK "https://online.zakon.kz/Document/?link_id=1003466673" \t "_parent" </w:instrText>
      </w:r>
      <w:r w:rsidRPr="009978B9">
        <w:rPr>
          <w:rStyle w:val="s1"/>
          <w:b w:val="0"/>
          <w:color w:val="auto"/>
          <w:sz w:val="28"/>
          <w:szCs w:val="28"/>
          <w:highlight w:val="yellow"/>
        </w:rPr>
        <w:fldChar w:fldCharType="separate"/>
      </w:r>
      <w:r w:rsidRPr="009978B9">
        <w:rPr>
          <w:rStyle w:val="s1"/>
          <w:b w:val="0"/>
          <w:color w:val="auto"/>
          <w:sz w:val="28"/>
          <w:szCs w:val="28"/>
          <w:highlight w:val="yellow"/>
        </w:rPr>
        <w:t>О миграции населения</w:t>
      </w:r>
      <w:r w:rsidRPr="009978B9">
        <w:rPr>
          <w:rStyle w:val="s1"/>
          <w:b w:val="0"/>
          <w:color w:val="auto"/>
          <w:sz w:val="28"/>
          <w:szCs w:val="28"/>
          <w:highlight w:val="yellow"/>
        </w:rPr>
        <w:fldChar w:fldCharType="end"/>
      </w:r>
      <w:bookmarkEnd w:id="2019"/>
      <w:r w:rsidRPr="009978B9">
        <w:rPr>
          <w:rStyle w:val="s1"/>
          <w:b w:val="0"/>
          <w:color w:val="auto"/>
          <w:sz w:val="28"/>
          <w:szCs w:val="28"/>
          <w:highlight w:val="yellow"/>
        </w:rPr>
        <w:t>».</w:t>
      </w:r>
    </w:p>
    <w:p w:rsidR="00C72973" w:rsidRPr="002579DC" w:rsidRDefault="00C72973" w:rsidP="00C72973">
      <w:pPr>
        <w:ind w:firstLine="709"/>
        <w:contextualSpacing/>
        <w:jc w:val="both"/>
        <w:rPr>
          <w:color w:val="auto"/>
          <w:sz w:val="28"/>
          <w:szCs w:val="28"/>
        </w:rPr>
      </w:pPr>
    </w:p>
    <w:p w:rsidR="00C72973" w:rsidRPr="00801CE1" w:rsidRDefault="00C72973" w:rsidP="00AC2144">
      <w:pPr>
        <w:pStyle w:val="a8"/>
        <w:numPr>
          <w:ilvl w:val="0"/>
          <w:numId w:val="86"/>
        </w:numPr>
        <w:spacing w:after="0" w:line="240" w:lineRule="auto"/>
        <w:ind w:left="0" w:firstLine="709"/>
        <w:jc w:val="both"/>
        <w:rPr>
          <w:rFonts w:ascii="Times New Roman" w:hAnsi="Times New Roman"/>
          <w:b/>
          <w:sz w:val="28"/>
          <w:szCs w:val="28"/>
        </w:rPr>
      </w:pPr>
      <w:r w:rsidRPr="00801CE1">
        <w:rPr>
          <w:rFonts w:ascii="Times New Roman" w:hAnsi="Times New Roman"/>
          <w:b/>
          <w:sz w:val="28"/>
          <w:szCs w:val="28"/>
        </w:rPr>
        <w:t>Порядок исчисления и уплаты сборов</w:t>
      </w:r>
    </w:p>
    <w:p w:rsidR="00C72973" w:rsidRPr="002579DC" w:rsidRDefault="00C72973" w:rsidP="00C72973">
      <w:pPr>
        <w:ind w:firstLine="709"/>
        <w:contextualSpacing/>
        <w:jc w:val="both"/>
        <w:rPr>
          <w:rStyle w:val="s1"/>
          <w:b w:val="0"/>
          <w:color w:val="auto"/>
          <w:sz w:val="28"/>
          <w:szCs w:val="28"/>
        </w:rPr>
      </w:pPr>
      <w:r w:rsidRPr="002579DC">
        <w:rPr>
          <w:color w:val="auto"/>
          <w:sz w:val="28"/>
          <w:szCs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p>
    <w:p w:rsidR="00C72973" w:rsidRPr="002579DC" w:rsidRDefault="00C72973" w:rsidP="00C72973">
      <w:pPr>
        <w:ind w:firstLine="709"/>
        <w:contextualSpacing/>
        <w:jc w:val="both"/>
        <w:rPr>
          <w:color w:val="auto"/>
          <w:sz w:val="28"/>
          <w:szCs w:val="28"/>
        </w:rPr>
      </w:pPr>
      <w:r w:rsidRPr="002579DC">
        <w:rPr>
          <w:color w:val="auto"/>
          <w:sz w:val="28"/>
          <w:szCs w:val="28"/>
        </w:rPr>
        <w:t>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органом в области автомобильного транспорта, сумма сбора уплачивается в бюджет в срок не позднее пяти рабочих дней со дня выявления такого факта.</w:t>
      </w:r>
    </w:p>
    <w:p w:rsidR="00C72973" w:rsidRPr="002579DC" w:rsidRDefault="00C72973" w:rsidP="00C72973">
      <w:pPr>
        <w:ind w:firstLine="709"/>
        <w:contextualSpacing/>
        <w:jc w:val="both"/>
        <w:rPr>
          <w:color w:val="auto"/>
          <w:sz w:val="28"/>
          <w:szCs w:val="28"/>
        </w:rPr>
      </w:pPr>
      <w:r w:rsidRPr="002579DC">
        <w:rPr>
          <w:color w:val="auto"/>
          <w:sz w:val="28"/>
          <w:szCs w:val="28"/>
        </w:rPr>
        <w:t>3. Уплата в бюджет суммы сбора</w:t>
      </w:r>
      <w:r w:rsidRPr="002579DC">
        <w:rPr>
          <w:rStyle w:val="s1"/>
          <w:b w:val="0"/>
          <w:color w:val="auto"/>
          <w:sz w:val="28"/>
          <w:szCs w:val="28"/>
        </w:rPr>
        <w:t xml:space="preserve"> за проезд автотранспортных средств по территории Республики Казахстан</w:t>
      </w:r>
      <w:r w:rsidRPr="002579DC">
        <w:rPr>
          <w:color w:val="auto"/>
          <w:sz w:val="28"/>
          <w:szCs w:val="28"/>
        </w:rPr>
        <w:t xml:space="preserve"> производится путем перечисления через банки или организации, осуществляющие отдельные виды банковских операций, либо в случае уплаты сбора при выдаче разрешительных документов, указанных в подпункте 2) пункта 3 статьи ___ настоящего Кодекса,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C72973" w:rsidRPr="002579DC" w:rsidRDefault="00C72973" w:rsidP="00C72973">
      <w:pPr>
        <w:ind w:firstLine="709"/>
        <w:contextualSpacing/>
        <w:jc w:val="both"/>
        <w:rPr>
          <w:color w:val="auto"/>
          <w:sz w:val="28"/>
          <w:szCs w:val="28"/>
        </w:rPr>
      </w:pPr>
      <w:r w:rsidRPr="002579DC">
        <w:rPr>
          <w:color w:val="auto"/>
          <w:sz w:val="28"/>
          <w:szCs w:val="28"/>
        </w:rPr>
        <w:t xml:space="preserve">Принятые наличными деньгами суммы сбора </w:t>
      </w:r>
      <w:r w:rsidRPr="002579DC">
        <w:rPr>
          <w:rStyle w:val="s1"/>
          <w:b w:val="0"/>
          <w:color w:val="auto"/>
          <w:sz w:val="28"/>
          <w:szCs w:val="28"/>
        </w:rPr>
        <w:t>за проезд автотранспортных средств по территории Республики Казахстан</w:t>
      </w:r>
      <w:r w:rsidRPr="002579DC">
        <w:rPr>
          <w:color w:val="auto"/>
          <w:sz w:val="28"/>
          <w:szCs w:val="28"/>
        </w:rPr>
        <w:t xml:space="preserve"> сдаются уполномоченным государственным органом в области транспорта в банки или организации, осуществляющие отдельные виды банковских операций, ежедневно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десятикратного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C72973" w:rsidRDefault="00C72973" w:rsidP="00C72973">
      <w:pPr>
        <w:ind w:firstLine="709"/>
        <w:contextualSpacing/>
        <w:jc w:val="both"/>
        <w:rPr>
          <w:color w:val="auto"/>
          <w:sz w:val="28"/>
          <w:szCs w:val="28"/>
        </w:rPr>
      </w:pPr>
      <w:r w:rsidRPr="002579DC">
        <w:rPr>
          <w:color w:val="auto"/>
          <w:sz w:val="28"/>
          <w:szCs w:val="28"/>
        </w:rPr>
        <w:t xml:space="preserve">При уплате физическими лицами суммы сбора </w:t>
      </w:r>
      <w:r w:rsidRPr="002579DC">
        <w:rPr>
          <w:rStyle w:val="s1"/>
          <w:b w:val="0"/>
          <w:color w:val="auto"/>
          <w:sz w:val="28"/>
          <w:szCs w:val="28"/>
        </w:rPr>
        <w:t>за проезд автотранспортных средств по территории Республики Казахстан</w:t>
      </w:r>
      <w:r w:rsidRPr="002579DC">
        <w:rPr>
          <w:color w:val="auto"/>
          <w:sz w:val="28"/>
          <w:szCs w:val="28"/>
        </w:rPr>
        <w:t xml:space="preserve"> наличными деньгами на бланках строгой отчетности проставляется бизнес идентификационный номер уполномоч</w:t>
      </w:r>
      <w:r w:rsidR="0018387F">
        <w:rPr>
          <w:color w:val="auto"/>
          <w:sz w:val="28"/>
          <w:szCs w:val="28"/>
        </w:rPr>
        <w:t>енного государственного органа.</w:t>
      </w:r>
    </w:p>
    <w:p w:rsidR="0018387F" w:rsidRPr="002579DC" w:rsidRDefault="0018387F" w:rsidP="0018387F">
      <w:pPr>
        <w:ind w:firstLine="709"/>
        <w:contextualSpacing/>
        <w:jc w:val="both"/>
        <w:rPr>
          <w:color w:val="auto"/>
          <w:sz w:val="28"/>
          <w:szCs w:val="28"/>
        </w:rPr>
      </w:pPr>
      <w:r w:rsidRPr="00DA58E9">
        <w:rPr>
          <w:color w:val="auto"/>
          <w:sz w:val="28"/>
          <w:szCs w:val="28"/>
          <w:highlight w:val="yellow"/>
        </w:rPr>
        <w:lastRenderedPageBreak/>
        <w:t xml:space="preserve">4. </w:t>
      </w:r>
      <w:r w:rsidRPr="00DA58E9">
        <w:rPr>
          <w:rStyle w:val="s0"/>
          <w:sz w:val="28"/>
          <w:szCs w:val="28"/>
          <w:highlight w:val="yellow"/>
        </w:rPr>
        <w:t>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им решения о выдаче либо продлении разрешения работодателям на привлечение иностранной рабочей силы в Республику Казахстан в </w:t>
      </w:r>
      <w:bookmarkStart w:id="2020" w:name="SUB1005448963"/>
      <w:r w:rsidRPr="00DA58E9">
        <w:rPr>
          <w:rStyle w:val="s0"/>
          <w:sz w:val="28"/>
          <w:szCs w:val="28"/>
          <w:highlight w:val="yellow"/>
        </w:rPr>
        <w:fldChar w:fldCharType="begin"/>
      </w:r>
      <w:r w:rsidRPr="00DA58E9">
        <w:rPr>
          <w:rStyle w:val="s0"/>
          <w:sz w:val="28"/>
          <w:szCs w:val="28"/>
          <w:highlight w:val="yellow"/>
        </w:rPr>
        <w:instrText xml:space="preserve"> HYPERLINK "https://online.zakon.kz/Document/?link_id=1005448963" \t "_parent" </w:instrText>
      </w:r>
      <w:r w:rsidRPr="00DA58E9">
        <w:rPr>
          <w:rStyle w:val="s0"/>
          <w:sz w:val="28"/>
          <w:szCs w:val="28"/>
          <w:highlight w:val="yellow"/>
        </w:rPr>
        <w:fldChar w:fldCharType="separate"/>
      </w:r>
      <w:r w:rsidRPr="00DA58E9">
        <w:rPr>
          <w:rStyle w:val="s0"/>
          <w:sz w:val="28"/>
          <w:szCs w:val="28"/>
          <w:highlight w:val="yellow"/>
        </w:rPr>
        <w:t>порядке</w:t>
      </w:r>
      <w:r w:rsidRPr="00DA58E9">
        <w:rPr>
          <w:rStyle w:val="s0"/>
          <w:sz w:val="28"/>
          <w:szCs w:val="28"/>
          <w:highlight w:val="yellow"/>
        </w:rPr>
        <w:fldChar w:fldCharType="end"/>
      </w:r>
      <w:bookmarkEnd w:id="2020"/>
      <w:r w:rsidRPr="00DA58E9">
        <w:rPr>
          <w:rStyle w:val="s0"/>
          <w:sz w:val="28"/>
          <w:szCs w:val="28"/>
          <w:highlight w:val="yellow"/>
        </w:rPr>
        <w:t>, определяемом законодательством Республики Казахстан о занятости населения и в области миграции населения.</w:t>
      </w:r>
    </w:p>
    <w:p w:rsidR="00C72973" w:rsidRPr="002579DC" w:rsidRDefault="00C72973" w:rsidP="00C72973">
      <w:pPr>
        <w:ind w:firstLine="709"/>
        <w:contextualSpacing/>
        <w:jc w:val="both"/>
        <w:rPr>
          <w:color w:val="auto"/>
          <w:sz w:val="28"/>
          <w:szCs w:val="28"/>
        </w:rPr>
      </w:pPr>
    </w:p>
    <w:p w:rsidR="00C72973" w:rsidRPr="00801CE1" w:rsidRDefault="00C72973" w:rsidP="00AC2144">
      <w:pPr>
        <w:pStyle w:val="3"/>
        <w:numPr>
          <w:ilvl w:val="0"/>
          <w:numId w:val="86"/>
        </w:numPr>
        <w:spacing w:before="0" w:after="0"/>
        <w:ind w:left="0" w:firstLine="709"/>
        <w:contextualSpacing/>
        <w:jc w:val="both"/>
        <w:rPr>
          <w:rFonts w:ascii="Times New Roman" w:hAnsi="Times New Roman"/>
          <w:b w:val="0"/>
          <w:color w:val="auto"/>
          <w:sz w:val="28"/>
          <w:szCs w:val="28"/>
        </w:rPr>
      </w:pPr>
      <w:r w:rsidRPr="00801CE1">
        <w:rPr>
          <w:rStyle w:val="s1"/>
          <w:b/>
          <w:color w:val="auto"/>
          <w:sz w:val="28"/>
          <w:szCs w:val="28"/>
        </w:rPr>
        <w:t>Ставки регистрационных сборов</w:t>
      </w:r>
    </w:p>
    <w:p w:rsidR="00C72973" w:rsidRPr="002579DC" w:rsidRDefault="00C72973" w:rsidP="00C72973">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2579DC">
        <w:rPr>
          <w:rFonts w:ascii="Times New Roman" w:hAnsi="Times New Roman"/>
          <w:sz w:val="28"/>
          <w:szCs w:val="28"/>
        </w:rPr>
        <w:t xml:space="preserve">Ставки регистрационных сборов определяются в размере, кратном </w:t>
      </w:r>
      <w:hyperlink r:id="rId718" w:history="1">
        <w:r w:rsidRPr="002579DC">
          <w:rPr>
            <w:rStyle w:val="a6"/>
            <w:rFonts w:ascii="Times New Roman" w:hAnsi="Times New Roman"/>
            <w:sz w:val="28"/>
            <w:szCs w:val="28"/>
          </w:rPr>
          <w:t>месячному расчетному показател</w:t>
        </w:r>
      </w:hyperlink>
      <w:r w:rsidRPr="002579DC">
        <w:rPr>
          <w:rStyle w:val="a6"/>
          <w:rFonts w:ascii="Times New Roman" w:hAnsi="Times New Roman"/>
          <w:sz w:val="28"/>
          <w:szCs w:val="28"/>
        </w:rPr>
        <w:t>ю</w:t>
      </w:r>
      <w:r w:rsidRPr="002579DC">
        <w:rPr>
          <w:rFonts w:ascii="Times New Roman" w:hAnsi="Times New Roman"/>
          <w:sz w:val="28"/>
          <w:szCs w:val="28"/>
        </w:rPr>
        <w:t>, установленному законом о республиканском бюджете (далее по тексту настоящей главы - МРП) и действующему на дату уплаты таких сборов.</w:t>
      </w:r>
    </w:p>
    <w:p w:rsidR="00C72973" w:rsidRPr="002579DC" w:rsidRDefault="00C72973" w:rsidP="00C72973">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2579DC">
        <w:rPr>
          <w:rFonts w:ascii="Times New Roman" w:hAnsi="Times New Roman"/>
          <w:sz w:val="28"/>
          <w:szCs w:val="28"/>
        </w:rPr>
        <w:t>Ставки сбора за государственную (учетную) регистрацию юридических лиц, их филиалов и представительств, а также их перерегистрацию составляют:</w:t>
      </w:r>
    </w:p>
    <w:p w:rsidR="00C72973" w:rsidRPr="002579DC" w:rsidRDefault="00C72973" w:rsidP="00C72973">
      <w:pPr>
        <w:pStyle w:val="a8"/>
        <w:autoSpaceDE w:val="0"/>
        <w:autoSpaceDN w:val="0"/>
        <w:spacing w:after="0" w:line="240" w:lineRule="auto"/>
        <w:ind w:left="0" w:firstLine="709"/>
        <w:jc w:val="both"/>
        <w:rPr>
          <w:rFonts w:ascii="Times New Roman" w:hAnsi="Times New Roman"/>
          <w:sz w:val="28"/>
          <w:szCs w:val="28"/>
        </w:rPr>
      </w:pP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9"/>
        <w:gridCol w:w="7385"/>
        <w:gridCol w:w="1277"/>
      </w:tblGrid>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659" w:type="pct"/>
            <w:tcMar>
              <w:top w:w="0" w:type="dxa"/>
              <w:left w:w="108" w:type="dxa"/>
              <w:bottom w:w="0" w:type="dxa"/>
              <w:right w:w="108" w:type="dxa"/>
            </w:tcMar>
          </w:tcPr>
          <w:p w:rsidR="00C72973" w:rsidRPr="002579DC" w:rsidRDefault="00C72973" w:rsidP="00E6712A">
            <w:pPr>
              <w:ind w:firstLine="71"/>
              <w:contextualSpacing/>
              <w:jc w:val="both"/>
              <w:rPr>
                <w:color w:val="auto"/>
                <w:sz w:val="28"/>
                <w:szCs w:val="28"/>
              </w:rPr>
            </w:pPr>
            <w:r w:rsidRPr="002579DC">
              <w:rPr>
                <w:rStyle w:val="s0"/>
                <w:color w:val="auto"/>
                <w:sz w:val="28"/>
                <w:szCs w:val="28"/>
              </w:rPr>
              <w:t>Ставки</w:t>
            </w:r>
          </w:p>
          <w:p w:rsidR="00C72973" w:rsidRPr="002579DC" w:rsidRDefault="00C72973" w:rsidP="00E6712A">
            <w:pPr>
              <w:ind w:firstLine="71"/>
              <w:contextualSpacing/>
              <w:jc w:val="both"/>
              <w:rPr>
                <w:color w:val="auto"/>
                <w:sz w:val="28"/>
                <w:szCs w:val="28"/>
              </w:rPr>
            </w:pPr>
            <w:r w:rsidRPr="002579DC">
              <w:rPr>
                <w:rStyle w:val="s0"/>
                <w:color w:val="auto"/>
                <w:sz w:val="28"/>
                <w:szCs w:val="28"/>
              </w:rPr>
              <w:t>(МРП)</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юридических лиц, их филиалов и представительств</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юридических лиц, являющихся субъектами малого предпринимательства, их филиалов и представительств</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2 </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политических партий, их филиалов и представительств</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14</w:t>
            </w:r>
          </w:p>
        </w:tc>
      </w:tr>
      <w:tr w:rsidR="00C72973" w:rsidRPr="002579DC" w:rsidTr="00801CE1">
        <w:trPr>
          <w:trHeight w:val="1833"/>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государственную регистрацию, регистрацию </w:t>
            </w:r>
            <w:r w:rsidRPr="002579DC">
              <w:rPr>
                <w:rStyle w:val="s0"/>
                <w:color w:val="auto"/>
                <w:sz w:val="28"/>
                <w:szCs w:val="28"/>
              </w:rPr>
              <w:lastRenderedPageBreak/>
              <w:t>прекращения деятельности, учетную регистрацию, снятие с учетной регистрации</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lastRenderedPageBreak/>
              <w:t>1</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lastRenderedPageBreak/>
              <w:t>2.2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перерегистрацию </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0,5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(в том числе при реорганизации в случаях, предусмотренных законодательством Республики Казахстан)</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r>
    </w:tbl>
    <w:p w:rsidR="00C72973" w:rsidRPr="002579DC" w:rsidRDefault="00C72973" w:rsidP="00C72973">
      <w:pPr>
        <w:autoSpaceDE w:val="0"/>
        <w:autoSpaceDN w:val="0"/>
        <w:ind w:firstLine="709"/>
        <w:contextualSpacing/>
        <w:jc w:val="both"/>
        <w:rPr>
          <w:rStyle w:val="s0"/>
          <w:color w:val="auto"/>
          <w:sz w:val="28"/>
          <w:szCs w:val="28"/>
        </w:rPr>
      </w:pPr>
    </w:p>
    <w:p w:rsidR="00C72973" w:rsidRPr="002579DC" w:rsidRDefault="00C72973" w:rsidP="00C72973">
      <w:pPr>
        <w:autoSpaceDE w:val="0"/>
        <w:autoSpaceDN w:val="0"/>
        <w:ind w:firstLine="709"/>
        <w:contextualSpacing/>
        <w:jc w:val="both"/>
        <w:rPr>
          <w:color w:val="auto"/>
          <w:sz w:val="28"/>
          <w:szCs w:val="28"/>
        </w:rPr>
      </w:pPr>
      <w:r w:rsidRPr="002579DC">
        <w:rPr>
          <w:rStyle w:val="s0"/>
          <w:color w:val="auto"/>
          <w:sz w:val="28"/>
          <w:szCs w:val="28"/>
        </w:rPr>
        <w:t>3.</w:t>
      </w:r>
      <w:r w:rsidRPr="002579DC">
        <w:rPr>
          <w:rStyle w:val="s0"/>
          <w:color w:val="auto"/>
          <w:sz w:val="28"/>
          <w:szCs w:val="28"/>
        </w:rPr>
        <w:tab/>
        <w:t>Ставки сбора за государственную регистрацию прав на недвижимое имущество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9"/>
        <w:gridCol w:w="7385"/>
        <w:gridCol w:w="1277"/>
      </w:tblGrid>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65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Ставки</w:t>
            </w:r>
          </w:p>
          <w:p w:rsidR="00C72973" w:rsidRPr="002579DC" w:rsidRDefault="00C72973" w:rsidP="00E6712A">
            <w:pPr>
              <w:contextualSpacing/>
              <w:jc w:val="both"/>
              <w:rPr>
                <w:color w:val="auto"/>
                <w:sz w:val="28"/>
                <w:szCs w:val="28"/>
              </w:rPr>
            </w:pPr>
            <w:r w:rsidRPr="002579DC">
              <w:rPr>
                <w:rStyle w:val="s0"/>
                <w:color w:val="auto"/>
                <w:sz w:val="28"/>
                <w:szCs w:val="28"/>
              </w:rPr>
              <w:t>(МРП)</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 </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на квартиру, индивидуальный жилой дом (с хозяйственными постройками и другими подобными объектами), хозяйственные постройки:</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1.1.1.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 xml:space="preserve">для физических и юридических лиц </w:t>
            </w:r>
          </w:p>
        </w:tc>
        <w:tc>
          <w:tcPr>
            <w:tcW w:w="659" w:type="pct"/>
            <w:tcMar>
              <w:top w:w="0" w:type="dxa"/>
              <w:left w:w="108" w:type="dxa"/>
              <w:bottom w:w="0" w:type="dxa"/>
              <w:right w:w="108" w:type="dxa"/>
            </w:tcMar>
          </w:tcPr>
          <w:p w:rsidR="00C72973" w:rsidRPr="002579DC" w:rsidRDefault="00C72973" w:rsidP="00E6712A">
            <w:pPr>
              <w:contextualSpacing/>
              <w:jc w:val="right"/>
              <w:rPr>
                <w:rStyle w:val="s0"/>
                <w:color w:val="auto"/>
                <w:sz w:val="28"/>
                <w:szCs w:val="28"/>
              </w:rPr>
            </w:pPr>
            <w:r w:rsidRPr="002579DC">
              <w:rPr>
                <w:rStyle w:val="s0"/>
                <w:color w:val="auto"/>
                <w:sz w:val="28"/>
                <w:szCs w:val="28"/>
              </w:rPr>
              <w:t>0,5*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1.1.2.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1.1.3.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8*</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lastRenderedPageBreak/>
              <w:t>1.2.2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20</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на гаражи:</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1.3.1.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1.3.2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1.3.3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8</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на имущественные комплексы нежилого назначения (здания, строения, сооружения), включающие: </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один объект:</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1.4.1.1.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1.4.1.2.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20</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1.4.1.3.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30</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от двух до пяти отдельно стоящих объектов: </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1.4.2.1.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1.4.2.2.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22</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1.4.2.3.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32</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от шести до десяти отдельно стоящих объектов:</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1.4.3.1.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20</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1.4.3.2.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30</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1.4.3.3.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40</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1.4.4.</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свыше десяти отдельно стоящих объектов: </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1.4.4.1.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1.4.4.2.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35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1.4.4.3.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для субъектов малого предпринимательства:</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w:t>
            </w:r>
            <w:r w:rsidRPr="002579DC">
              <w:rPr>
                <w:rStyle w:val="s0"/>
                <w:color w:val="auto"/>
                <w:sz w:val="28"/>
                <w:szCs w:val="28"/>
              </w:rPr>
              <w:lastRenderedPageBreak/>
              <w:t xml:space="preserve">объектами), нежилое помещение в жилом доме, нежилое строение, имущественные комплексы нежилого назначения (здания, строения, сооружения) </w:t>
            </w:r>
          </w:p>
        </w:tc>
        <w:tc>
          <w:tcPr>
            <w:tcW w:w="659" w:type="pct"/>
            <w:tcMar>
              <w:top w:w="0" w:type="dxa"/>
              <w:left w:w="108" w:type="dxa"/>
              <w:bottom w:w="0" w:type="dxa"/>
              <w:right w:w="108" w:type="dxa"/>
            </w:tcMar>
          </w:tcPr>
          <w:p w:rsidR="00C72973" w:rsidRPr="002579DC" w:rsidRDefault="00C72973" w:rsidP="00E6712A">
            <w:pPr>
              <w:contextualSpacing/>
              <w:jc w:val="right"/>
              <w:rPr>
                <w:b/>
                <w:color w:val="auto"/>
                <w:sz w:val="28"/>
                <w:szCs w:val="28"/>
                <w:u w:val="single"/>
              </w:rPr>
            </w:pPr>
            <w:r w:rsidRPr="002579DC">
              <w:rPr>
                <w:rStyle w:val="s0"/>
                <w:color w:val="auto"/>
                <w:sz w:val="28"/>
                <w:szCs w:val="28"/>
              </w:rPr>
              <w:lastRenderedPageBreak/>
              <w:t>1</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lastRenderedPageBreak/>
              <w:t>2.2.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права собственности, землепользования, иных прав (обременений прав) на земельный участок:</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2.2.1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contextualSpacing/>
              <w:jc w:val="right"/>
              <w:rPr>
                <w:rStyle w:val="s0"/>
                <w:color w:val="auto"/>
                <w:sz w:val="28"/>
                <w:szCs w:val="28"/>
              </w:rPr>
            </w:pPr>
            <w:r w:rsidRPr="002579DC">
              <w:rPr>
                <w:rStyle w:val="s0"/>
                <w:color w:val="auto"/>
                <w:sz w:val="28"/>
                <w:szCs w:val="28"/>
              </w:rPr>
              <w:t>0,5*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2.2.2.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2.2.3.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сервитута (независимо от объектов)</w:t>
            </w:r>
          </w:p>
        </w:tc>
        <w:tc>
          <w:tcPr>
            <w:tcW w:w="65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2.4.</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объекта кондоминиума</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2.5.</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выдачи ипотечного свидетельства и его последующей передачи другим владельцам:</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2.5.1.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contextualSpacing/>
              <w:jc w:val="right"/>
              <w:rPr>
                <w:rStyle w:val="s0"/>
                <w:color w:val="auto"/>
                <w:sz w:val="28"/>
                <w:szCs w:val="28"/>
              </w:rPr>
            </w:pPr>
            <w:r w:rsidRPr="002579DC">
              <w:rPr>
                <w:rStyle w:val="s0"/>
                <w:color w:val="auto"/>
                <w:sz w:val="28"/>
                <w:szCs w:val="28"/>
              </w:rPr>
              <w:t>0,25*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2.5.2.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2.5.3.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2.6.</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изменений данных правообладателя, идентификационной характеристики объекта недвижимости:</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2.6.1.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0,25*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2.6.2.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2.6.3.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2.7.</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541"/>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2.7.1.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0,25*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2.7.2.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2.7.3.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2.8.</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 </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2.8.1.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0,25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2.8.2.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2.8.3.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2.9.</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уступки права требования по договору банковского займа, обязательства по которому обеспечены ипотекой:</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2.9.1.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0,25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lastRenderedPageBreak/>
              <w:t>2.9.2.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2.9.3.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2.10.</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2.10.1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0,25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2.10.2.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2.10.3.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иных прав на недвижимое имущество, а также обременений прав на недвижимое имущество:</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2.11.1.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2.11.2.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2.11.3.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59"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юридических притязаний</w:t>
            </w:r>
          </w:p>
        </w:tc>
        <w:tc>
          <w:tcPr>
            <w:tcW w:w="65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0,25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2.13.</w:t>
            </w:r>
          </w:p>
        </w:tc>
        <w:tc>
          <w:tcPr>
            <w:tcW w:w="3810"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за регистрацию:</w:t>
            </w:r>
          </w:p>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законодательным актом Республики Казахстан;</w:t>
            </w:r>
          </w:p>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xml:space="preserve">обременения (прекращения обременения) права на недвижимое имущество, указанное в </w:t>
            </w:r>
            <w:hyperlink w:anchor="sub3960200" w:history="1">
              <w:r w:rsidRPr="002579DC">
                <w:rPr>
                  <w:rStyle w:val="a6"/>
                  <w:color w:val="auto"/>
                  <w:sz w:val="28"/>
                  <w:szCs w:val="28"/>
                </w:rPr>
                <w:t>подпункте 6) пункта 2 статьи 396</w:t>
              </w:r>
            </w:hyperlink>
            <w:r w:rsidRPr="002579DC">
              <w:rPr>
                <w:color w:val="auto"/>
                <w:sz w:val="28"/>
                <w:szCs w:val="28"/>
              </w:rPr>
              <w:t xml:space="preserve"> настоящего Кодекса, и земельные участки, занятые таким имуществом;</w:t>
            </w:r>
          </w:p>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государственными учреждениями права на недвижимое имущество;</w:t>
            </w:r>
          </w:p>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xml:space="preserve">права на недвижимое имущество, указанное в </w:t>
            </w:r>
            <w:hyperlink w:anchor="sub3960200" w:history="1">
              <w:r w:rsidRPr="002579DC">
                <w:rPr>
                  <w:rStyle w:val="a6"/>
                  <w:color w:val="auto"/>
                  <w:sz w:val="28"/>
                  <w:szCs w:val="28"/>
                </w:rPr>
                <w:t>подпункте 6) пункта 2 статьи 396</w:t>
              </w:r>
            </w:hyperlink>
            <w:r w:rsidRPr="002579DC">
              <w:rPr>
                <w:color w:val="auto"/>
                <w:sz w:val="28"/>
                <w:szCs w:val="28"/>
              </w:rPr>
              <w:t xml:space="preserve"> настоящего Кодекса, и земельные участки, занятые таким имуществом;</w:t>
            </w:r>
          </w:p>
          <w:p w:rsidR="00C72973" w:rsidRPr="002579DC" w:rsidRDefault="00C72973" w:rsidP="00E6712A">
            <w:pPr>
              <w:autoSpaceDE w:val="0"/>
              <w:autoSpaceDN w:val="0"/>
              <w:ind w:firstLine="709"/>
              <w:contextualSpacing/>
              <w:jc w:val="both"/>
              <w:rPr>
                <w:color w:val="auto"/>
                <w:sz w:val="28"/>
                <w:szCs w:val="28"/>
              </w:rPr>
            </w:pPr>
            <w:r w:rsidRPr="002579DC">
              <w:rPr>
                <w:rStyle w:val="s0"/>
                <w:color w:val="auto"/>
                <w:sz w:val="28"/>
                <w:szCs w:val="28"/>
              </w:rPr>
              <w:t>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устройства Республики Казахстан;</w:t>
            </w:r>
          </w:p>
        </w:tc>
        <w:tc>
          <w:tcPr>
            <w:tcW w:w="659"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0</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2.14.</w:t>
            </w:r>
          </w:p>
        </w:tc>
        <w:tc>
          <w:tcPr>
            <w:tcW w:w="3810"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rStyle w:val="s0"/>
                <w:color w:val="auto"/>
                <w:sz w:val="28"/>
                <w:szCs w:val="28"/>
              </w:rPr>
              <w:t>за систематическую регистрацию ранее возникших прав (обременений прав) на недвижимое имущество.</w:t>
            </w:r>
          </w:p>
        </w:tc>
        <w:tc>
          <w:tcPr>
            <w:tcW w:w="659"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0</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2.15.</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выдачу дубликата правоустанавливающего </w:t>
            </w:r>
            <w:r w:rsidRPr="002579DC">
              <w:rPr>
                <w:rStyle w:val="s0"/>
                <w:color w:val="auto"/>
                <w:sz w:val="28"/>
                <w:szCs w:val="28"/>
              </w:rPr>
              <w:lastRenderedPageBreak/>
              <w:t>документа на недвижимое имущество</w:t>
            </w:r>
          </w:p>
        </w:tc>
        <w:tc>
          <w:tcPr>
            <w:tcW w:w="659" w:type="pct"/>
            <w:tcMar>
              <w:top w:w="0" w:type="dxa"/>
              <w:left w:w="108" w:type="dxa"/>
              <w:bottom w:w="0" w:type="dxa"/>
              <w:right w:w="108" w:type="dxa"/>
            </w:tcMar>
          </w:tcPr>
          <w:p w:rsidR="00C72973" w:rsidRPr="002579DC" w:rsidRDefault="00C72973" w:rsidP="00E6712A">
            <w:pPr>
              <w:contextualSpacing/>
              <w:jc w:val="right"/>
              <w:rPr>
                <w:color w:val="auto"/>
                <w:sz w:val="28"/>
                <w:szCs w:val="28"/>
              </w:rPr>
            </w:pPr>
            <w:r w:rsidRPr="002579DC">
              <w:rPr>
                <w:rStyle w:val="s0"/>
                <w:color w:val="auto"/>
                <w:sz w:val="28"/>
                <w:szCs w:val="28"/>
              </w:rPr>
              <w:lastRenderedPageBreak/>
              <w:t>0,25*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lastRenderedPageBreak/>
              <w:t>3.</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 </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65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3.1.1.</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 физических лиц</w:t>
            </w:r>
          </w:p>
        </w:tc>
        <w:tc>
          <w:tcPr>
            <w:tcW w:w="659" w:type="pct"/>
            <w:tcMar>
              <w:top w:w="0" w:type="dxa"/>
              <w:left w:w="108" w:type="dxa"/>
              <w:bottom w:w="0" w:type="dxa"/>
              <w:right w:w="108" w:type="dxa"/>
            </w:tcMar>
          </w:tcPr>
          <w:p w:rsidR="00C72973" w:rsidRPr="002579DC" w:rsidRDefault="00C72973" w:rsidP="00E6712A">
            <w:pPr>
              <w:contextualSpacing/>
              <w:jc w:val="center"/>
              <w:rPr>
                <w:color w:val="auto"/>
                <w:sz w:val="28"/>
                <w:szCs w:val="28"/>
              </w:rPr>
            </w:pPr>
            <w:r w:rsidRPr="002579DC">
              <w:rPr>
                <w:rStyle w:val="s0"/>
                <w:color w:val="auto"/>
                <w:sz w:val="28"/>
                <w:szCs w:val="28"/>
              </w:rPr>
              <w:t>1**</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3.1.2.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с юридических лиц </w:t>
            </w:r>
          </w:p>
        </w:tc>
        <w:tc>
          <w:tcPr>
            <w:tcW w:w="659" w:type="pct"/>
            <w:tcMar>
              <w:top w:w="0" w:type="dxa"/>
              <w:left w:w="108" w:type="dxa"/>
              <w:bottom w:w="0" w:type="dxa"/>
              <w:right w:w="108" w:type="dxa"/>
            </w:tcMar>
          </w:tcPr>
          <w:p w:rsidR="00C72973" w:rsidRPr="002579DC" w:rsidRDefault="00C72973" w:rsidP="00E6712A">
            <w:pPr>
              <w:ind w:firstLine="709"/>
              <w:contextualSpacing/>
              <w:jc w:val="center"/>
              <w:rPr>
                <w:color w:val="auto"/>
                <w:sz w:val="28"/>
                <w:szCs w:val="28"/>
              </w:rPr>
            </w:pPr>
            <w:r w:rsidRPr="002579DC">
              <w:rPr>
                <w:rStyle w:val="s0"/>
                <w:color w:val="auto"/>
                <w:sz w:val="28"/>
                <w:szCs w:val="28"/>
              </w:rPr>
              <w:t>5</w:t>
            </w:r>
          </w:p>
        </w:tc>
      </w:tr>
      <w:tr w:rsidR="00C72973" w:rsidRPr="002579DC" w:rsidTr="00801CE1">
        <w:trPr>
          <w:trHeight w:val="340"/>
          <w:jc w:val="center"/>
        </w:trPr>
        <w:tc>
          <w:tcPr>
            <w:tcW w:w="53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3.2.</w:t>
            </w:r>
          </w:p>
        </w:tc>
        <w:tc>
          <w:tcPr>
            <w:tcW w:w="38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659" w:type="pct"/>
            <w:tcMar>
              <w:top w:w="0" w:type="dxa"/>
              <w:left w:w="108" w:type="dxa"/>
              <w:bottom w:w="0" w:type="dxa"/>
              <w:right w:w="108" w:type="dxa"/>
            </w:tcMar>
          </w:tcPr>
          <w:p w:rsidR="00C72973" w:rsidRPr="002579DC" w:rsidRDefault="00C72973" w:rsidP="00E6712A">
            <w:pPr>
              <w:contextualSpacing/>
              <w:jc w:val="center"/>
              <w:rPr>
                <w:color w:val="auto"/>
                <w:sz w:val="28"/>
                <w:szCs w:val="28"/>
              </w:rPr>
            </w:pPr>
            <w:r w:rsidRPr="002579DC">
              <w:rPr>
                <w:rStyle w:val="s0"/>
                <w:color w:val="auto"/>
                <w:sz w:val="28"/>
                <w:szCs w:val="28"/>
              </w:rPr>
              <w:t>0,5**</w:t>
            </w:r>
          </w:p>
        </w:tc>
      </w:tr>
    </w:tbl>
    <w:p w:rsidR="00C72973" w:rsidRPr="002579DC" w:rsidRDefault="00C72973" w:rsidP="00C72973">
      <w:pPr>
        <w:ind w:firstLine="709"/>
        <w:contextualSpacing/>
        <w:jc w:val="both"/>
        <w:rPr>
          <w:vanish/>
          <w:color w:val="auto"/>
          <w:sz w:val="28"/>
          <w:szCs w:val="28"/>
        </w:rPr>
      </w:pP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Примечание:</w:t>
      </w:r>
    </w:p>
    <w:p w:rsidR="00C72973" w:rsidRPr="002579DC" w:rsidRDefault="00C72973" w:rsidP="00C72973">
      <w:pPr>
        <w:pStyle w:val="aa"/>
        <w:ind w:firstLine="709"/>
        <w:contextualSpacing/>
        <w:jc w:val="both"/>
        <w:rPr>
          <w:rStyle w:val="s0"/>
          <w:color w:val="auto"/>
          <w:sz w:val="28"/>
          <w:szCs w:val="28"/>
        </w:rPr>
      </w:pPr>
      <w:r w:rsidRPr="002579DC">
        <w:rPr>
          <w:rFonts w:ascii="Times New Roman" w:hAnsi="Times New Roman"/>
          <w:sz w:val="28"/>
          <w:szCs w:val="28"/>
        </w:rPr>
        <w:t>П</w:t>
      </w:r>
      <w:r w:rsidRPr="002579DC">
        <w:rPr>
          <w:rStyle w:val="s0"/>
          <w:color w:val="auto"/>
          <w:sz w:val="28"/>
          <w:szCs w:val="28"/>
        </w:rPr>
        <w:t>рименяется нулевая ставка при</w:t>
      </w:r>
      <w:r w:rsidRPr="002579DC">
        <w:rPr>
          <w:rFonts w:ascii="Times New Roman" w:hAnsi="Times New Roman"/>
          <w:sz w:val="28"/>
          <w:szCs w:val="28"/>
        </w:rPr>
        <w:t xml:space="preserve"> </w:t>
      </w:r>
      <w:r w:rsidRPr="002579DC">
        <w:rPr>
          <w:rStyle w:val="s0"/>
          <w:color w:val="auto"/>
          <w:sz w:val="28"/>
          <w:szCs w:val="28"/>
        </w:rPr>
        <w:t>государственной регистрации:</w:t>
      </w: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 xml:space="preserve"> - прав на недвижимое имущество  следующих лиц:* </w:t>
      </w:r>
    </w:p>
    <w:p w:rsidR="00C72973" w:rsidRPr="002579DC" w:rsidRDefault="00C72973" w:rsidP="00C72973">
      <w:pPr>
        <w:pStyle w:val="aa"/>
        <w:ind w:firstLine="709"/>
        <w:contextualSpacing/>
        <w:jc w:val="both"/>
        <w:rPr>
          <w:rStyle w:val="s0"/>
          <w:color w:val="auto"/>
          <w:sz w:val="28"/>
          <w:szCs w:val="28"/>
        </w:rPr>
      </w:pPr>
      <w:r w:rsidRPr="002579DC">
        <w:rPr>
          <w:rFonts w:ascii="Times New Roman" w:hAnsi="Times New Roman"/>
          <w:sz w:val="28"/>
          <w:szCs w:val="28"/>
        </w:rPr>
        <w:t>участников и инвалидов Великой Отечественной войны</w:t>
      </w:r>
      <w:r w:rsidRPr="002579DC">
        <w:rPr>
          <w:sz w:val="28"/>
          <w:szCs w:val="28"/>
        </w:rPr>
        <w:t xml:space="preserve"> и</w:t>
      </w:r>
      <w:r w:rsidRPr="002579DC">
        <w:rPr>
          <w:rFonts w:ascii="Times New Roman" w:hAnsi="Times New Roman"/>
          <w:sz w:val="28"/>
          <w:szCs w:val="28"/>
        </w:rPr>
        <w:t xml:space="preserve"> лица, приравненные к ним по льготам и гарантиям</w:t>
      </w:r>
      <w:r w:rsidRPr="002579DC">
        <w:rPr>
          <w:rStyle w:val="s0"/>
          <w:color w:val="auto"/>
          <w:sz w:val="28"/>
          <w:szCs w:val="28"/>
        </w:rPr>
        <w:t>,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w:t>
      </w:r>
      <w:r w:rsidR="00E6712A" w:rsidRPr="00E6712A">
        <w:rPr>
          <w:rStyle w:val="s0"/>
          <w:color w:val="auto"/>
          <w:sz w:val="28"/>
          <w:szCs w:val="28"/>
        </w:rPr>
        <w:t xml:space="preserve">, </w:t>
      </w:r>
      <w:r w:rsidR="00E6712A" w:rsidRPr="00E6712A">
        <w:rPr>
          <w:rFonts w:ascii="Times New Roman" w:hAnsi="Times New Roman"/>
          <w:sz w:val="28"/>
          <w:szCs w:val="28"/>
        </w:rPr>
        <w:t>ребенка-инвалида</w:t>
      </w:r>
      <w:r w:rsidRPr="002579DC">
        <w:rPr>
          <w:rStyle w:val="s0"/>
          <w:color w:val="auto"/>
          <w:sz w:val="28"/>
          <w:szCs w:val="28"/>
        </w:rPr>
        <w:t>;</w:t>
      </w: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детей-сирот и детей, оставшихся без попечения родителей, до достижения ими совершеннолетия;</w:t>
      </w: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оралманов;</w:t>
      </w: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отдельно проживающие пенсионеры;</w:t>
      </w:r>
    </w:p>
    <w:p w:rsidR="00C72973" w:rsidRPr="002579DC" w:rsidRDefault="00C72973" w:rsidP="00C72973">
      <w:pPr>
        <w:pStyle w:val="aa"/>
        <w:tabs>
          <w:tab w:val="left" w:pos="567"/>
        </w:tabs>
        <w:ind w:firstLine="709"/>
        <w:contextualSpacing/>
        <w:jc w:val="both"/>
        <w:rPr>
          <w:rFonts w:ascii="Times New Roman" w:hAnsi="Times New Roman"/>
          <w:sz w:val="28"/>
          <w:szCs w:val="28"/>
        </w:rPr>
      </w:pPr>
      <w:r w:rsidRPr="002579DC">
        <w:rPr>
          <w:rStyle w:val="s0"/>
          <w:color w:val="auto"/>
          <w:sz w:val="28"/>
          <w:szCs w:val="28"/>
        </w:rPr>
        <w:t>- залога движимого имущества, ипотеки судна или строящегося судна</w:t>
      </w:r>
      <w:r w:rsidRPr="002579DC">
        <w:rPr>
          <w:rFonts w:ascii="Times New Roman" w:hAnsi="Times New Roman"/>
          <w:sz w:val="28"/>
          <w:szCs w:val="28"/>
        </w:rPr>
        <w:t xml:space="preserve"> </w:t>
      </w:r>
      <w:r w:rsidRPr="002579DC">
        <w:rPr>
          <w:rStyle w:val="s0"/>
          <w:color w:val="auto"/>
          <w:sz w:val="28"/>
          <w:szCs w:val="28"/>
        </w:rPr>
        <w:t>следующих лиц:**</w:t>
      </w:r>
    </w:p>
    <w:p w:rsidR="00C72973" w:rsidRPr="002579DC" w:rsidRDefault="00C72973" w:rsidP="00C72973">
      <w:pPr>
        <w:pStyle w:val="aa"/>
        <w:ind w:firstLine="709"/>
        <w:contextualSpacing/>
        <w:jc w:val="both"/>
        <w:rPr>
          <w:rStyle w:val="s0"/>
          <w:color w:val="auto"/>
          <w:sz w:val="28"/>
          <w:szCs w:val="28"/>
        </w:rPr>
      </w:pPr>
      <w:r w:rsidRPr="002579DC">
        <w:rPr>
          <w:rFonts w:ascii="Times New Roman" w:hAnsi="Times New Roman"/>
          <w:sz w:val="28"/>
          <w:szCs w:val="28"/>
        </w:rPr>
        <w:t>участников и инвалидов Великой Отечественной войны</w:t>
      </w:r>
      <w:r w:rsidRPr="002579DC">
        <w:rPr>
          <w:sz w:val="28"/>
          <w:szCs w:val="28"/>
        </w:rPr>
        <w:t xml:space="preserve"> и</w:t>
      </w:r>
      <w:r w:rsidRPr="002579DC">
        <w:rPr>
          <w:rFonts w:ascii="Times New Roman" w:hAnsi="Times New Roman"/>
          <w:sz w:val="28"/>
          <w:szCs w:val="28"/>
        </w:rPr>
        <w:t xml:space="preserve"> лица, приравненных к ним по льготам и гарантиям</w:t>
      </w:r>
      <w:r w:rsidRPr="002579DC">
        <w:rPr>
          <w:rStyle w:val="s0"/>
          <w:color w:val="auto"/>
          <w:sz w:val="28"/>
          <w:szCs w:val="28"/>
        </w:rPr>
        <w:t xml:space="preserve">,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w:t>
      </w:r>
      <w:smartTag w:uri="urn:schemas-microsoft-com:office:smarttags" w:element="date">
        <w:smartTagPr>
          <w:attr w:name="Year" w:val="19"/>
          <w:attr w:name="Day" w:val="22"/>
          <w:attr w:name="Month" w:val="6"/>
          <w:attr w:name="ls" w:val="trans"/>
        </w:smartTagPr>
        <w:r w:rsidRPr="002579DC">
          <w:rPr>
            <w:rStyle w:val="s0"/>
            <w:color w:val="auto"/>
            <w:sz w:val="28"/>
            <w:szCs w:val="28"/>
          </w:rPr>
          <w:t>22 июня 19</w:t>
        </w:r>
      </w:smartTag>
      <w:r w:rsidRPr="002579DC">
        <w:rPr>
          <w:rStyle w:val="s0"/>
          <w:color w:val="auto"/>
          <w:sz w:val="28"/>
          <w:szCs w:val="28"/>
        </w:rPr>
        <w:t xml:space="preserve">41 года </w:t>
      </w:r>
      <w:r w:rsidRPr="002579DC">
        <w:rPr>
          <w:rStyle w:val="s0"/>
          <w:color w:val="auto"/>
          <w:sz w:val="28"/>
          <w:szCs w:val="28"/>
        </w:rPr>
        <w:lastRenderedPageBreak/>
        <w:t xml:space="preserve">по </w:t>
      </w:r>
      <w:smartTag w:uri="urn:schemas-microsoft-com:office:smarttags" w:element="date">
        <w:smartTagPr>
          <w:attr w:name="Year" w:val="19"/>
          <w:attr w:name="Day" w:val="9"/>
          <w:attr w:name="Month" w:val="5"/>
          <w:attr w:name="ls" w:val="trans"/>
        </w:smartTagPr>
        <w:r w:rsidRPr="002579DC">
          <w:rPr>
            <w:rStyle w:val="s0"/>
            <w:color w:val="auto"/>
            <w:sz w:val="28"/>
            <w:szCs w:val="28"/>
          </w:rPr>
          <w:t>9 мая 19</w:t>
        </w:r>
      </w:smartTag>
      <w:r w:rsidRPr="002579DC">
        <w:rPr>
          <w:rStyle w:val="s0"/>
          <w:color w:val="auto"/>
          <w:sz w:val="28"/>
          <w:szCs w:val="28"/>
        </w:rPr>
        <w:t>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один из родителей инвалида с детства</w:t>
      </w:r>
      <w:r w:rsidR="00E6712A">
        <w:rPr>
          <w:rStyle w:val="s0"/>
          <w:color w:val="auto"/>
          <w:sz w:val="28"/>
          <w:szCs w:val="28"/>
        </w:rPr>
        <w:t xml:space="preserve">, </w:t>
      </w:r>
      <w:r w:rsidR="00E6712A" w:rsidRPr="00E6712A">
        <w:rPr>
          <w:rFonts w:ascii="Times New Roman" w:hAnsi="Times New Roman"/>
          <w:sz w:val="28"/>
          <w:szCs w:val="28"/>
        </w:rPr>
        <w:t>ребенка-инвалида</w:t>
      </w:r>
      <w:r w:rsidRPr="002579DC">
        <w:rPr>
          <w:rStyle w:val="s0"/>
          <w:color w:val="auto"/>
          <w:sz w:val="28"/>
          <w:szCs w:val="28"/>
        </w:rPr>
        <w:t>;</w:t>
      </w:r>
    </w:p>
    <w:p w:rsidR="00C72973" w:rsidRPr="002579DC" w:rsidRDefault="00C72973" w:rsidP="00C72973">
      <w:pPr>
        <w:pStyle w:val="aa"/>
        <w:ind w:firstLine="709"/>
        <w:contextualSpacing/>
        <w:jc w:val="both"/>
        <w:rPr>
          <w:rFonts w:ascii="Times New Roman" w:hAnsi="Times New Roman"/>
          <w:b/>
          <w:i/>
          <w:sz w:val="28"/>
          <w:szCs w:val="28"/>
        </w:rPr>
      </w:pPr>
      <w:r w:rsidRPr="002579DC">
        <w:rPr>
          <w:rStyle w:val="s0"/>
          <w:color w:val="auto"/>
          <w:sz w:val="28"/>
          <w:szCs w:val="28"/>
        </w:rPr>
        <w:t xml:space="preserve">оралманов. </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4. Ставки сбора за государственную регистрацию транспортных средств, а также их перерегистрацию:</w:t>
      </w:r>
    </w:p>
    <w:p w:rsidR="00C72973" w:rsidRPr="002579DC" w:rsidRDefault="00C72973" w:rsidP="00C72973">
      <w:pPr>
        <w:ind w:firstLine="709"/>
        <w:contextualSpacing/>
        <w:jc w:val="both"/>
        <w:rPr>
          <w:vanish/>
          <w:color w:val="auto"/>
          <w:sz w:val="28"/>
          <w:szCs w:val="28"/>
        </w:rPr>
      </w:pPr>
    </w:p>
    <w:tbl>
      <w:tblPr>
        <w:tblW w:w="4832" w:type="pct"/>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53"/>
        <w:gridCol w:w="7195"/>
        <w:gridCol w:w="38"/>
        <w:gridCol w:w="297"/>
        <w:gridCol w:w="1084"/>
      </w:tblGrid>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Ставки</w:t>
            </w:r>
          </w:p>
          <w:p w:rsidR="00C72973" w:rsidRPr="002579DC" w:rsidRDefault="00C72973" w:rsidP="00E6712A">
            <w:pPr>
              <w:contextualSpacing/>
              <w:jc w:val="both"/>
              <w:rPr>
                <w:color w:val="auto"/>
                <w:sz w:val="28"/>
                <w:szCs w:val="28"/>
              </w:rPr>
            </w:pPr>
            <w:r w:rsidRPr="002579DC">
              <w:rPr>
                <w:rStyle w:val="s0"/>
                <w:color w:val="auto"/>
                <w:sz w:val="28"/>
                <w:szCs w:val="28"/>
              </w:rPr>
              <w:t>(МРП)</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государственную регистрацию:</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w:t>
            </w:r>
          </w:p>
        </w:tc>
        <w:tc>
          <w:tcPr>
            <w:tcW w:w="3982" w:type="pct"/>
            <w:gridSpan w:val="4"/>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rStyle w:val="s0"/>
                <w:color w:val="auto"/>
                <w:sz w:val="28"/>
                <w:szCs w:val="28"/>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569" w:type="pct"/>
            <w:tcMar>
              <w:top w:w="0" w:type="dxa"/>
              <w:left w:w="108" w:type="dxa"/>
              <w:bottom w:w="0" w:type="dxa"/>
              <w:right w:w="108" w:type="dxa"/>
            </w:tcMar>
          </w:tcPr>
          <w:p w:rsidR="00C72973" w:rsidRPr="002579DC" w:rsidRDefault="00C72973" w:rsidP="00E6712A">
            <w:pPr>
              <w:autoSpaceDE w:val="0"/>
              <w:autoSpaceDN w:val="0"/>
              <w:contextualSpacing/>
              <w:jc w:val="both"/>
              <w:rPr>
                <w:color w:val="auto"/>
                <w:sz w:val="28"/>
                <w:szCs w:val="28"/>
              </w:rPr>
            </w:pPr>
            <w:r w:rsidRPr="002579DC">
              <w:rPr>
                <w:rStyle w:val="s0"/>
                <w:color w:val="auto"/>
                <w:sz w:val="28"/>
                <w:szCs w:val="28"/>
              </w:rPr>
              <w:t>0,25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60</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1.4.1.</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1.4.2.</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1.4.3.</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1.6.</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14</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0,25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1.8.</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0,25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перерегистрацию:</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0,25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2.2.</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30</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2.3.</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7,5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2.4.</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2.4.1.</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самоходных маломерных судов мощностью свыше 50 лошадиных сил (37 кВт) </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2.4.2.</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самоходных маломерных судов мощностью до 50 лошадиных сил (37 кВт) </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2.4.3.</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0,75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2.5.</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lastRenderedPageBreak/>
              <w:t>2.6.</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0,25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2.7.</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0,25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3.1.</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0,25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3.2.</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3.3.</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3,75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3.4.1.</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0,75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3.4.2.</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0,5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3.4.3.</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0,38</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3.5.</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3.6.</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3.7.</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городского </w:t>
            </w:r>
            <w:r w:rsidRPr="002579DC">
              <w:rPr>
                <w:color w:val="auto"/>
                <w:sz w:val="28"/>
                <w:szCs w:val="28"/>
              </w:rPr>
              <w:cr/>
              <w:t>рельсового транспорта</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0,25</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3.8.</w:t>
            </w:r>
          </w:p>
        </w:tc>
        <w:tc>
          <w:tcPr>
            <w:tcW w:w="3982"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0,25</w:t>
            </w:r>
          </w:p>
        </w:tc>
      </w:tr>
      <w:tr w:rsidR="00C72973" w:rsidRPr="002579DC" w:rsidTr="00801CE1">
        <w:trPr>
          <w:trHeight w:val="20"/>
          <w:jc w:val="center"/>
        </w:trPr>
        <w:tc>
          <w:tcPr>
            <w:tcW w:w="449" w:type="pct"/>
            <w:tcMar>
              <w:top w:w="0" w:type="dxa"/>
              <w:left w:w="40" w:type="dxa"/>
              <w:bottom w:w="0" w:type="dxa"/>
              <w:right w:w="40" w:type="dxa"/>
            </w:tcMar>
          </w:tcPr>
          <w:p w:rsidR="00C72973" w:rsidRPr="002579DC" w:rsidRDefault="00C72973" w:rsidP="00E6712A">
            <w:pPr>
              <w:autoSpaceDE w:val="0"/>
              <w:autoSpaceDN w:val="0"/>
              <w:ind w:firstLine="68"/>
              <w:contextualSpacing/>
              <w:jc w:val="both"/>
              <w:rPr>
                <w:color w:val="auto"/>
                <w:sz w:val="28"/>
                <w:szCs w:val="28"/>
              </w:rPr>
            </w:pPr>
            <w:r w:rsidRPr="002579DC">
              <w:rPr>
                <w:rStyle w:val="s0"/>
                <w:color w:val="auto"/>
                <w:sz w:val="28"/>
                <w:szCs w:val="28"/>
              </w:rPr>
              <w:t>4.</w:t>
            </w:r>
          </w:p>
        </w:tc>
        <w:tc>
          <w:tcPr>
            <w:tcW w:w="3982"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rStyle w:val="s0"/>
                <w:color w:val="auto"/>
                <w:sz w:val="28"/>
                <w:szCs w:val="28"/>
              </w:rPr>
              <w:t>за первичную государственную регистрацию механических транспортных средств:</w:t>
            </w:r>
          </w:p>
        </w:tc>
        <w:tc>
          <w:tcPr>
            <w:tcW w:w="569" w:type="pct"/>
            <w:tcMar>
              <w:top w:w="0" w:type="dxa"/>
              <w:left w:w="40" w:type="dxa"/>
              <w:bottom w:w="0" w:type="dxa"/>
              <w:right w:w="40" w:type="dxa"/>
            </w:tcMar>
          </w:tcPr>
          <w:p w:rsidR="00C72973" w:rsidRPr="002579DC" w:rsidRDefault="00C72973" w:rsidP="00E6712A">
            <w:pPr>
              <w:ind w:firstLine="709"/>
              <w:contextualSpacing/>
              <w:jc w:val="both"/>
              <w:rPr>
                <w:color w:val="auto"/>
                <w:sz w:val="28"/>
                <w:szCs w:val="28"/>
              </w:rPr>
            </w:pPr>
            <w:r w:rsidRPr="002579DC">
              <w:rPr>
                <w:color w:val="auto"/>
                <w:sz w:val="28"/>
                <w:szCs w:val="28"/>
              </w:rPr>
              <w:t> </w:t>
            </w:r>
          </w:p>
        </w:tc>
      </w:tr>
      <w:tr w:rsidR="00C72973" w:rsidRPr="002579DC" w:rsidTr="00801CE1">
        <w:trPr>
          <w:trHeight w:val="20"/>
          <w:jc w:val="center"/>
        </w:trPr>
        <w:tc>
          <w:tcPr>
            <w:tcW w:w="449" w:type="pct"/>
            <w:tcMar>
              <w:top w:w="0" w:type="dxa"/>
              <w:left w:w="40" w:type="dxa"/>
              <w:bottom w:w="0" w:type="dxa"/>
              <w:right w:w="40" w:type="dxa"/>
            </w:tcMar>
          </w:tcPr>
          <w:p w:rsidR="00C72973" w:rsidRPr="002579DC" w:rsidRDefault="00C72973" w:rsidP="00E6712A">
            <w:pPr>
              <w:autoSpaceDE w:val="0"/>
              <w:autoSpaceDN w:val="0"/>
              <w:ind w:firstLine="108"/>
              <w:contextualSpacing/>
              <w:jc w:val="both"/>
              <w:rPr>
                <w:color w:val="auto"/>
                <w:sz w:val="28"/>
                <w:szCs w:val="28"/>
              </w:rPr>
            </w:pPr>
            <w:r w:rsidRPr="002579DC">
              <w:rPr>
                <w:rStyle w:val="s0"/>
                <w:color w:val="auto"/>
                <w:sz w:val="28"/>
                <w:szCs w:val="28"/>
              </w:rPr>
              <w:t>4.1.</w:t>
            </w:r>
          </w:p>
        </w:tc>
        <w:tc>
          <w:tcPr>
            <w:tcW w:w="3982"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транспортные средства категории М1 с электродвигателями, за исключением гибридных транспортных средств:</w:t>
            </w:r>
          </w:p>
        </w:tc>
        <w:tc>
          <w:tcPr>
            <w:tcW w:w="569" w:type="pct"/>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w:t>
            </w:r>
          </w:p>
        </w:tc>
      </w:tr>
      <w:tr w:rsidR="00C72973" w:rsidRPr="002579DC" w:rsidTr="00801CE1">
        <w:trPr>
          <w:trHeight w:val="20"/>
          <w:jc w:val="center"/>
        </w:trPr>
        <w:tc>
          <w:tcPr>
            <w:tcW w:w="449" w:type="pct"/>
            <w:vAlign w:val="center"/>
          </w:tcPr>
          <w:p w:rsidR="00C72973" w:rsidRPr="002579DC" w:rsidRDefault="00C72973" w:rsidP="00E6712A">
            <w:pPr>
              <w:autoSpaceDE w:val="0"/>
              <w:autoSpaceDN w:val="0"/>
              <w:ind w:firstLine="108"/>
              <w:contextualSpacing/>
              <w:jc w:val="both"/>
              <w:rPr>
                <w:color w:val="auto"/>
                <w:sz w:val="28"/>
                <w:szCs w:val="28"/>
              </w:rPr>
            </w:pPr>
            <w:r w:rsidRPr="002579DC">
              <w:rPr>
                <w:color w:val="auto"/>
                <w:sz w:val="28"/>
                <w:szCs w:val="28"/>
              </w:rPr>
              <w:t>4.1.1.</w:t>
            </w:r>
          </w:p>
        </w:tc>
        <w:tc>
          <w:tcPr>
            <w:tcW w:w="3982"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до 2 лет, включая год выпуска</w:t>
            </w:r>
          </w:p>
        </w:tc>
        <w:tc>
          <w:tcPr>
            <w:tcW w:w="569" w:type="pct"/>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0,25</w:t>
            </w:r>
          </w:p>
        </w:tc>
      </w:tr>
      <w:tr w:rsidR="00C72973" w:rsidRPr="002579DC" w:rsidTr="00801CE1">
        <w:trPr>
          <w:trHeight w:val="20"/>
          <w:jc w:val="center"/>
        </w:trPr>
        <w:tc>
          <w:tcPr>
            <w:tcW w:w="449" w:type="pct"/>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4.1.2.</w:t>
            </w:r>
          </w:p>
        </w:tc>
        <w:tc>
          <w:tcPr>
            <w:tcW w:w="3982"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25</w:t>
            </w:r>
          </w:p>
        </w:tc>
      </w:tr>
      <w:tr w:rsidR="00C72973" w:rsidRPr="002579DC" w:rsidTr="00801CE1">
        <w:trPr>
          <w:trHeight w:val="20"/>
          <w:jc w:val="center"/>
        </w:trPr>
        <w:tc>
          <w:tcPr>
            <w:tcW w:w="449" w:type="pct"/>
            <w:tcBorders>
              <w:bottom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4.1.3.</w:t>
            </w:r>
          </w:p>
        </w:tc>
        <w:tc>
          <w:tcPr>
            <w:tcW w:w="3982" w:type="pct"/>
            <w:gridSpan w:val="4"/>
            <w:tcBorders>
              <w:bottom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w:t>
            </w:r>
            <w:r w:rsidRPr="002579DC">
              <w:rPr>
                <w:color w:val="auto"/>
                <w:sz w:val="28"/>
                <w:szCs w:val="28"/>
              </w:rPr>
              <w:cr/>
              <w:t xml:space="preserve">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250</w:t>
            </w:r>
          </w:p>
        </w:tc>
      </w:tr>
      <w:tr w:rsidR="00C72973" w:rsidRPr="002579DC" w:rsidTr="00801CE1">
        <w:trPr>
          <w:trHeight w:val="20"/>
          <w:jc w:val="center"/>
        </w:trPr>
        <w:tc>
          <w:tcPr>
            <w:tcW w:w="449" w:type="pct"/>
            <w:tcMar>
              <w:top w:w="0" w:type="dxa"/>
              <w:left w:w="40" w:type="dxa"/>
              <w:bottom w:w="0" w:type="dxa"/>
              <w:right w:w="40" w:type="dxa"/>
            </w:tcMar>
          </w:tcPr>
          <w:p w:rsidR="00C72973" w:rsidRPr="002579DC" w:rsidRDefault="00C72973" w:rsidP="00E6712A">
            <w:pPr>
              <w:autoSpaceDE w:val="0"/>
              <w:autoSpaceDN w:val="0"/>
              <w:ind w:firstLine="108"/>
              <w:contextualSpacing/>
              <w:jc w:val="both"/>
              <w:rPr>
                <w:color w:val="auto"/>
                <w:sz w:val="28"/>
                <w:szCs w:val="28"/>
              </w:rPr>
            </w:pPr>
            <w:r w:rsidRPr="002579DC">
              <w:rPr>
                <w:rStyle w:val="s0"/>
                <w:color w:val="auto"/>
                <w:sz w:val="28"/>
                <w:szCs w:val="28"/>
              </w:rPr>
              <w:t>4.2.</w:t>
            </w:r>
          </w:p>
        </w:tc>
        <w:tc>
          <w:tcPr>
            <w:tcW w:w="3982"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транспортные средства категории М1, за исключением транспортных средств с электродвигателями:</w:t>
            </w:r>
          </w:p>
        </w:tc>
        <w:tc>
          <w:tcPr>
            <w:tcW w:w="569" w:type="pct"/>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w:t>
            </w:r>
          </w:p>
        </w:tc>
      </w:tr>
      <w:tr w:rsidR="00C72973" w:rsidRPr="002579DC" w:rsidTr="00801CE1">
        <w:trPr>
          <w:trHeight w:val="20"/>
          <w:jc w:val="center"/>
        </w:trPr>
        <w:tc>
          <w:tcPr>
            <w:tcW w:w="449" w:type="pct"/>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4.2.1.</w:t>
            </w:r>
          </w:p>
        </w:tc>
        <w:tc>
          <w:tcPr>
            <w:tcW w:w="3982"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до 2 лет, включая год выпуска</w:t>
            </w:r>
          </w:p>
        </w:tc>
        <w:tc>
          <w:tcPr>
            <w:tcW w:w="569" w:type="pct"/>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0,25</w:t>
            </w:r>
          </w:p>
        </w:tc>
      </w:tr>
      <w:tr w:rsidR="00C72973" w:rsidRPr="002579DC" w:rsidTr="00801CE1">
        <w:trPr>
          <w:trHeight w:val="20"/>
          <w:jc w:val="center"/>
        </w:trPr>
        <w:tc>
          <w:tcPr>
            <w:tcW w:w="449" w:type="pct"/>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4.2.2.</w:t>
            </w:r>
          </w:p>
        </w:tc>
        <w:tc>
          <w:tcPr>
            <w:tcW w:w="3982"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50</w:t>
            </w:r>
          </w:p>
        </w:tc>
      </w:tr>
      <w:tr w:rsidR="00C72973" w:rsidRPr="002579DC" w:rsidTr="00801CE1">
        <w:trPr>
          <w:trHeight w:val="20"/>
          <w:jc w:val="center"/>
        </w:trPr>
        <w:tc>
          <w:tcPr>
            <w:tcW w:w="449" w:type="pct"/>
            <w:tcBorders>
              <w:bottom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4.2.3.</w:t>
            </w:r>
          </w:p>
        </w:tc>
        <w:tc>
          <w:tcPr>
            <w:tcW w:w="3982" w:type="pct"/>
            <w:gridSpan w:val="4"/>
            <w:tcBorders>
              <w:bottom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500</w:t>
            </w:r>
          </w:p>
        </w:tc>
      </w:tr>
      <w:tr w:rsidR="00C72973" w:rsidRPr="002579DC" w:rsidTr="00801CE1">
        <w:trPr>
          <w:trHeight w:val="20"/>
          <w:jc w:val="center"/>
        </w:trPr>
        <w:tc>
          <w:tcPr>
            <w:tcW w:w="44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108"/>
              <w:contextualSpacing/>
              <w:jc w:val="both"/>
              <w:rPr>
                <w:color w:val="auto"/>
                <w:sz w:val="28"/>
                <w:szCs w:val="28"/>
              </w:rPr>
            </w:pPr>
            <w:r w:rsidRPr="002579DC">
              <w:rPr>
                <w:rStyle w:val="s0"/>
                <w:color w:val="auto"/>
                <w:sz w:val="28"/>
                <w:szCs w:val="28"/>
              </w:rPr>
              <w:t>4.3.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транспортные средства категории М2, М3, N1, N2, N3:</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w:t>
            </w:r>
          </w:p>
        </w:tc>
      </w:tr>
      <w:tr w:rsidR="00C72973" w:rsidRPr="002579DC" w:rsidTr="00801CE1">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4.3.1.</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до 2 лет, включая год</w:t>
            </w:r>
            <w:r w:rsidRPr="002579DC">
              <w:rPr>
                <w:color w:val="auto"/>
                <w:sz w:val="28"/>
                <w:szCs w:val="28"/>
              </w:rPr>
              <w:cr/>
              <w:t>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0,25</w:t>
            </w:r>
          </w:p>
        </w:tc>
      </w:tr>
      <w:tr w:rsidR="00C72973" w:rsidRPr="002579DC" w:rsidTr="00801CE1">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4.3.2.</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2 до 3 лет, включая</w:t>
            </w:r>
            <w:r w:rsidRPr="002579DC">
              <w:rPr>
                <w:color w:val="auto"/>
                <w:sz w:val="28"/>
                <w:szCs w:val="28"/>
              </w:rPr>
              <w:cr/>
              <w:t xml:space="preserve">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240</w:t>
            </w:r>
          </w:p>
        </w:tc>
      </w:tr>
      <w:tr w:rsidR="00C72973" w:rsidRPr="002579DC" w:rsidTr="00801CE1">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3 до 5 лет,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350</w:t>
            </w:r>
          </w:p>
        </w:tc>
      </w:tr>
      <w:tr w:rsidR="00C72973" w:rsidRPr="002579DC" w:rsidTr="00801CE1">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4.3.4.</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5 лет и выше,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2500</w:t>
            </w:r>
          </w:p>
        </w:tc>
      </w:tr>
      <w:tr w:rsidR="00C72973" w:rsidRPr="002579DC"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C72973">
            <w:pPr>
              <w:pStyle w:val="a8"/>
              <w:numPr>
                <w:ilvl w:val="0"/>
                <w:numId w:val="23"/>
              </w:numPr>
              <w:spacing w:after="0" w:line="240" w:lineRule="auto"/>
              <w:ind w:left="0" w:firstLine="709"/>
              <w:jc w:val="both"/>
              <w:rPr>
                <w:rStyle w:val="s0"/>
                <w:color w:val="auto"/>
                <w:sz w:val="28"/>
                <w:szCs w:val="28"/>
              </w:rPr>
            </w:pPr>
            <w:r w:rsidRPr="002579DC">
              <w:rPr>
                <w:rStyle w:val="s0"/>
                <w:color w:val="auto"/>
                <w:sz w:val="28"/>
                <w:szCs w:val="28"/>
              </w:rPr>
              <w:t xml:space="preserve">Ставки сбора за государственную регистрацию лекарственных </w:t>
            </w:r>
            <w:r w:rsidRPr="002579DC">
              <w:rPr>
                <w:rStyle w:val="s0"/>
                <w:color w:val="auto"/>
                <w:sz w:val="28"/>
                <w:szCs w:val="28"/>
              </w:rPr>
              <w:lastRenderedPageBreak/>
              <w:t>средств, изделий медицинского назначения и медицинской техники, а также их перерегистрацию:</w:t>
            </w:r>
          </w:p>
        </w:tc>
      </w:tr>
      <w:tr w:rsidR="00C72973" w:rsidRPr="002579DC"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lastRenderedPageBreak/>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Ставки</w:t>
            </w:r>
          </w:p>
          <w:p w:rsidR="00C72973" w:rsidRPr="002579DC" w:rsidRDefault="00C72973" w:rsidP="00E6712A">
            <w:pPr>
              <w:contextualSpacing/>
              <w:jc w:val="both"/>
              <w:rPr>
                <w:color w:val="auto"/>
                <w:sz w:val="28"/>
                <w:szCs w:val="28"/>
              </w:rPr>
            </w:pPr>
            <w:r w:rsidRPr="002579DC">
              <w:rPr>
                <w:rStyle w:val="s0"/>
                <w:color w:val="auto"/>
                <w:sz w:val="28"/>
                <w:szCs w:val="28"/>
              </w:rPr>
              <w:t>(МРП)</w:t>
            </w:r>
          </w:p>
        </w:tc>
      </w:tr>
      <w:tr w:rsidR="00C72973" w:rsidRPr="002579DC"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982" w:type="pct"/>
            <w:gridSpan w:val="4"/>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лекарственных средств, изделий 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w:t>
            </w:r>
          </w:p>
        </w:tc>
      </w:tr>
      <w:tr w:rsidR="00C72973" w:rsidRPr="002579DC"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982" w:type="pct"/>
            <w:gridSpan w:val="4"/>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перерегистрацию лекарственных средств, изделий 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r>
      <w:tr w:rsidR="00C72973" w:rsidRPr="002579DC"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0,7</w:t>
            </w:r>
          </w:p>
        </w:tc>
      </w:tr>
      <w:tr w:rsidR="00C72973" w:rsidRPr="002579DC"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C72973">
            <w:pPr>
              <w:pStyle w:val="a8"/>
              <w:numPr>
                <w:ilvl w:val="0"/>
                <w:numId w:val="23"/>
              </w:numPr>
              <w:spacing w:after="0" w:line="240" w:lineRule="auto"/>
              <w:ind w:left="0" w:firstLine="709"/>
              <w:jc w:val="both"/>
              <w:rPr>
                <w:rStyle w:val="s0"/>
                <w:color w:val="auto"/>
                <w:sz w:val="28"/>
                <w:szCs w:val="28"/>
              </w:rPr>
            </w:pPr>
            <w:r w:rsidRPr="002579DC">
              <w:rPr>
                <w:rStyle w:val="s0"/>
                <w:color w:val="auto"/>
                <w:sz w:val="28"/>
                <w:szCs w:val="28"/>
              </w:rPr>
              <w:t>Ставки сбора за государственную регистрацию прав на произведения, охраняемые авторским правом, а также их перерегистрацию:</w:t>
            </w:r>
          </w:p>
        </w:tc>
      </w:tr>
      <w:tr w:rsidR="00C72973" w:rsidRPr="002579DC"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Ставки</w:t>
            </w:r>
          </w:p>
          <w:p w:rsidR="00C72973" w:rsidRPr="002579DC" w:rsidRDefault="00C72973" w:rsidP="00E6712A">
            <w:pPr>
              <w:ind w:firstLine="709"/>
              <w:contextualSpacing/>
              <w:jc w:val="both"/>
              <w:rPr>
                <w:color w:val="auto"/>
                <w:sz w:val="28"/>
                <w:szCs w:val="28"/>
              </w:rPr>
            </w:pPr>
            <w:r w:rsidRPr="002579DC">
              <w:rPr>
                <w:rStyle w:val="s0"/>
                <w:color w:val="auto"/>
                <w:sz w:val="28"/>
                <w:szCs w:val="28"/>
              </w:rPr>
              <w:t>(МРП)</w:t>
            </w:r>
          </w:p>
        </w:tc>
      </w:tr>
      <w:tr w:rsidR="00C72973" w:rsidRPr="002579DC"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806"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(перерегистрацию) прав на произведения, охраняемые авторским правом</w:t>
            </w:r>
          </w:p>
        </w:tc>
        <w:tc>
          <w:tcPr>
            <w:tcW w:w="745" w:type="pct"/>
            <w:gridSpan w:val="3"/>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r>
      <w:tr w:rsidR="00C72973" w:rsidRPr="002579DC"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r>
      <w:tr w:rsidR="00C72973" w:rsidRPr="002579DC"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C72973">
            <w:pPr>
              <w:pStyle w:val="a8"/>
              <w:numPr>
                <w:ilvl w:val="0"/>
                <w:numId w:val="23"/>
              </w:numPr>
              <w:spacing w:after="0" w:line="240" w:lineRule="auto"/>
              <w:ind w:left="0" w:firstLine="709"/>
              <w:jc w:val="both"/>
              <w:rPr>
                <w:rStyle w:val="s0"/>
                <w:color w:val="auto"/>
                <w:sz w:val="28"/>
                <w:szCs w:val="28"/>
              </w:rPr>
            </w:pPr>
            <w:r w:rsidRPr="002579DC">
              <w:rPr>
                <w:rStyle w:val="s0"/>
                <w:color w:val="auto"/>
                <w:sz w:val="28"/>
                <w:szCs w:val="28"/>
              </w:rPr>
              <w:t xml:space="preserve">Ставки сбора за </w:t>
            </w:r>
            <w:r w:rsidRPr="002579DC">
              <w:rPr>
                <w:rFonts w:ascii="Times New Roman" w:hAnsi="Times New Roman"/>
                <w:sz w:val="28"/>
                <w:szCs w:val="28"/>
              </w:rPr>
              <w:t>постановку на учет теле-, радиоканала, периодического печатного издания, информационного агентства и сетевого издания:</w:t>
            </w:r>
          </w:p>
        </w:tc>
      </w:tr>
      <w:tr w:rsidR="00C72973" w:rsidRPr="002579DC" w:rsidTr="00801CE1">
        <w:trPr>
          <w:trHeight w:val="340"/>
          <w:jc w:val="center"/>
        </w:trPr>
        <w:tc>
          <w:tcPr>
            <w:tcW w:w="449" w:type="pct"/>
            <w:tcBorders>
              <w:top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806" w:type="pct"/>
            <w:gridSpan w:val="2"/>
            <w:tcBorders>
              <w:top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745" w:type="pct"/>
            <w:gridSpan w:val="3"/>
            <w:tcBorders>
              <w:top w:val="single" w:sz="4" w:space="0" w:color="auto"/>
            </w:tcBorders>
            <w:tcMar>
              <w:top w:w="0" w:type="dxa"/>
              <w:left w:w="108" w:type="dxa"/>
              <w:bottom w:w="0" w:type="dxa"/>
              <w:right w:w="108" w:type="dxa"/>
            </w:tcMar>
          </w:tcPr>
          <w:p w:rsidR="00C72973" w:rsidRPr="002579DC" w:rsidRDefault="00C72973" w:rsidP="00E6712A">
            <w:pPr>
              <w:ind w:firstLine="71"/>
              <w:contextualSpacing/>
              <w:jc w:val="both"/>
              <w:rPr>
                <w:color w:val="auto"/>
                <w:sz w:val="28"/>
                <w:szCs w:val="28"/>
              </w:rPr>
            </w:pPr>
            <w:r w:rsidRPr="002579DC">
              <w:rPr>
                <w:rStyle w:val="s0"/>
                <w:color w:val="auto"/>
                <w:sz w:val="28"/>
                <w:szCs w:val="28"/>
              </w:rPr>
              <w:t>Ставки</w:t>
            </w:r>
          </w:p>
          <w:p w:rsidR="00C72973" w:rsidRPr="002579DC" w:rsidRDefault="00C72973" w:rsidP="00E6712A">
            <w:pPr>
              <w:ind w:firstLine="71"/>
              <w:contextualSpacing/>
              <w:jc w:val="both"/>
              <w:rPr>
                <w:color w:val="auto"/>
                <w:sz w:val="28"/>
                <w:szCs w:val="28"/>
              </w:rPr>
            </w:pPr>
            <w:r w:rsidRPr="002579DC">
              <w:rPr>
                <w:rStyle w:val="s0"/>
                <w:color w:val="auto"/>
                <w:sz w:val="28"/>
                <w:szCs w:val="28"/>
              </w:rPr>
              <w:t>(МРП)</w:t>
            </w: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3806"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постановка на учет теле-, радиоканала, периодического печатного издания, информационного агентства и сетевого издания: </w:t>
            </w:r>
          </w:p>
        </w:tc>
        <w:tc>
          <w:tcPr>
            <w:tcW w:w="745" w:type="pct"/>
            <w:gridSpan w:val="3"/>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trHeight w:val="340"/>
          <w:jc w:val="center"/>
        </w:trPr>
        <w:tc>
          <w:tcPr>
            <w:tcW w:w="44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w:t>
            </w:r>
          </w:p>
        </w:tc>
        <w:tc>
          <w:tcPr>
            <w:tcW w:w="3806"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детской и научной тематики </w:t>
            </w:r>
          </w:p>
        </w:tc>
        <w:tc>
          <w:tcPr>
            <w:tcW w:w="745" w:type="pct"/>
            <w:gridSpan w:val="3"/>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r>
      <w:tr w:rsidR="00C72973" w:rsidRPr="002579DC"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w:t>
            </w:r>
          </w:p>
        </w:tc>
        <w:tc>
          <w:tcPr>
            <w:tcW w:w="3806"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иной тематики </w:t>
            </w:r>
          </w:p>
        </w:tc>
        <w:tc>
          <w:tcPr>
            <w:tcW w:w="745" w:type="pct"/>
            <w:gridSpan w:val="3"/>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r>
      <w:tr w:rsidR="00C72973" w:rsidRPr="002579DC" w:rsidTr="00801CE1">
        <w:trPr>
          <w:trHeight w:val="340"/>
          <w:jc w:val="center"/>
        </w:trPr>
        <w:tc>
          <w:tcPr>
            <w:tcW w:w="5000" w:type="pct"/>
            <w:gridSpan w:val="6"/>
            <w:tcBorders>
              <w:left w:val="nil"/>
              <w:bottom w:val="single" w:sz="4" w:space="0" w:color="auto"/>
              <w:right w:val="nil"/>
            </w:tcBorders>
            <w:tcMar>
              <w:top w:w="0" w:type="dxa"/>
              <w:left w:w="108" w:type="dxa"/>
              <w:bottom w:w="0" w:type="dxa"/>
              <w:right w:w="108" w:type="dxa"/>
            </w:tcMar>
          </w:tcPr>
          <w:p w:rsidR="00C72973" w:rsidRPr="002579DC" w:rsidRDefault="00C72973" w:rsidP="00E6712A">
            <w:pPr>
              <w:pStyle w:val="3"/>
              <w:spacing w:before="0" w:after="0"/>
              <w:ind w:firstLine="709"/>
              <w:contextualSpacing/>
              <w:jc w:val="both"/>
              <w:rPr>
                <w:rStyle w:val="s0"/>
                <w:color w:val="auto"/>
                <w:sz w:val="28"/>
                <w:szCs w:val="28"/>
              </w:rPr>
            </w:pPr>
            <w:r w:rsidRPr="002579DC">
              <w:rPr>
                <w:rStyle w:val="s1"/>
                <w:color w:val="auto"/>
                <w:sz w:val="28"/>
                <w:szCs w:val="28"/>
              </w:rPr>
              <w:t>8. Ставка сбора за прохождение учетной регистрации микрофинансовых организаций и включение их в реестр микрофинансовых организаций:</w:t>
            </w:r>
          </w:p>
        </w:tc>
      </w:tr>
      <w:tr w:rsidR="00C72973" w:rsidRPr="002579DC" w:rsidTr="00801CE1">
        <w:trPr>
          <w:trHeight w:val="340"/>
          <w:jc w:val="center"/>
        </w:trPr>
        <w:tc>
          <w:tcPr>
            <w:tcW w:w="477" w:type="pct"/>
            <w:gridSpan w:val="2"/>
            <w:tcBorders>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jc w:val="center"/>
              <w:textAlignment w:val="baseline"/>
              <w:rPr>
                <w:rFonts w:ascii="inherit" w:hAnsi="inherit"/>
                <w:sz w:val="28"/>
                <w:szCs w:val="28"/>
              </w:rPr>
            </w:pPr>
            <w:r w:rsidRPr="002579DC">
              <w:rPr>
                <w:sz w:val="28"/>
                <w:szCs w:val="28"/>
              </w:rPr>
              <w:t>№</w:t>
            </w:r>
          </w:p>
          <w:p w:rsidR="00C72973" w:rsidRPr="002579DC" w:rsidRDefault="00C72973" w:rsidP="00E6712A">
            <w:pPr>
              <w:jc w:val="center"/>
              <w:textAlignment w:val="baseline"/>
              <w:rPr>
                <w:rFonts w:ascii="inherit" w:hAnsi="inherit"/>
                <w:sz w:val="28"/>
                <w:szCs w:val="28"/>
              </w:rPr>
            </w:pPr>
            <w:r w:rsidRPr="002579DC">
              <w:rPr>
                <w:sz w:val="28"/>
                <w:szCs w:val="28"/>
              </w:rPr>
              <w:t>п/п</w:t>
            </w:r>
          </w:p>
        </w:tc>
        <w:tc>
          <w:tcPr>
            <w:tcW w:w="3798" w:type="pct"/>
            <w:gridSpan w:val="2"/>
            <w:tcBorders>
              <w:left w:val="single" w:sz="4" w:space="0" w:color="auto"/>
              <w:bottom w:val="single" w:sz="4" w:space="0" w:color="auto"/>
              <w:right w:val="single" w:sz="4" w:space="0" w:color="auto"/>
            </w:tcBorders>
          </w:tcPr>
          <w:p w:rsidR="00C72973" w:rsidRPr="002579DC" w:rsidRDefault="00C72973" w:rsidP="00E6712A">
            <w:pPr>
              <w:jc w:val="center"/>
              <w:textAlignment w:val="baseline"/>
              <w:rPr>
                <w:rFonts w:ascii="inherit" w:hAnsi="inherit"/>
                <w:sz w:val="28"/>
                <w:szCs w:val="28"/>
              </w:rPr>
            </w:pPr>
            <w:r w:rsidRPr="002579DC">
              <w:rPr>
                <w:sz w:val="28"/>
                <w:szCs w:val="28"/>
              </w:rPr>
              <w:t>Виды регистрационных действий</w:t>
            </w:r>
          </w:p>
        </w:tc>
        <w:tc>
          <w:tcPr>
            <w:tcW w:w="725" w:type="pct"/>
            <w:gridSpan w:val="2"/>
            <w:tcBorders>
              <w:left w:val="single" w:sz="4" w:space="0" w:color="auto"/>
              <w:bottom w:val="single" w:sz="4" w:space="0" w:color="auto"/>
              <w:right w:val="single" w:sz="4" w:space="0" w:color="auto"/>
            </w:tcBorders>
          </w:tcPr>
          <w:p w:rsidR="00C72973" w:rsidRPr="002579DC" w:rsidRDefault="00C72973" w:rsidP="00E6712A">
            <w:pPr>
              <w:jc w:val="center"/>
              <w:textAlignment w:val="baseline"/>
              <w:rPr>
                <w:rFonts w:ascii="inherit" w:hAnsi="inherit"/>
                <w:sz w:val="28"/>
                <w:szCs w:val="28"/>
              </w:rPr>
            </w:pPr>
            <w:r w:rsidRPr="002579DC">
              <w:rPr>
                <w:sz w:val="28"/>
                <w:szCs w:val="28"/>
              </w:rPr>
              <w:t>Ставки</w:t>
            </w:r>
          </w:p>
          <w:p w:rsidR="00C72973" w:rsidRPr="002579DC" w:rsidRDefault="00C72973" w:rsidP="00E6712A">
            <w:pPr>
              <w:jc w:val="center"/>
              <w:textAlignment w:val="baseline"/>
              <w:rPr>
                <w:rFonts w:ascii="inherit" w:hAnsi="inherit"/>
                <w:sz w:val="28"/>
                <w:szCs w:val="28"/>
              </w:rPr>
            </w:pPr>
            <w:r w:rsidRPr="002579DC">
              <w:rPr>
                <w:sz w:val="28"/>
                <w:szCs w:val="28"/>
              </w:rPr>
              <w:t>(МРП)</w:t>
            </w:r>
          </w:p>
        </w:tc>
      </w:tr>
      <w:tr w:rsidR="00C72973" w:rsidRPr="002579DC" w:rsidTr="00801CE1">
        <w:trPr>
          <w:trHeight w:val="340"/>
          <w:jc w:val="center"/>
        </w:trPr>
        <w:tc>
          <w:tcPr>
            <w:tcW w:w="477" w:type="pct"/>
            <w:gridSpan w:val="2"/>
            <w:tcBorders>
              <w:left w:val="single" w:sz="4" w:space="0" w:color="auto"/>
              <w:right w:val="single" w:sz="4" w:space="0" w:color="auto"/>
            </w:tcBorders>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w:t>
            </w:r>
          </w:p>
        </w:tc>
        <w:tc>
          <w:tcPr>
            <w:tcW w:w="3798" w:type="pct"/>
            <w:gridSpan w:val="2"/>
            <w:tcBorders>
              <w:left w:val="single" w:sz="4" w:space="0" w:color="auto"/>
              <w:right w:val="single" w:sz="4" w:space="0" w:color="auto"/>
            </w:tcBorders>
          </w:tcPr>
          <w:p w:rsidR="00C72973" w:rsidRPr="002579DC" w:rsidRDefault="00C72973" w:rsidP="00E6712A">
            <w:pPr>
              <w:jc w:val="both"/>
              <w:textAlignment w:val="baseline"/>
              <w:rPr>
                <w:sz w:val="28"/>
                <w:szCs w:val="28"/>
              </w:rPr>
            </w:pPr>
            <w:r w:rsidRPr="002579DC">
              <w:rPr>
                <w:color w:val="auto"/>
                <w:sz w:val="28"/>
                <w:szCs w:val="28"/>
              </w:rPr>
              <w:t xml:space="preserve"> Учетная регистрация микрофинансовой организации</w:t>
            </w:r>
          </w:p>
        </w:tc>
        <w:tc>
          <w:tcPr>
            <w:tcW w:w="725" w:type="pct"/>
            <w:gridSpan w:val="2"/>
            <w:tcBorders>
              <w:left w:val="single" w:sz="4" w:space="0" w:color="auto"/>
              <w:right w:val="single" w:sz="4" w:space="0" w:color="auto"/>
            </w:tcBorders>
          </w:tcPr>
          <w:p w:rsidR="00C72973" w:rsidRPr="002579DC" w:rsidRDefault="00C72973" w:rsidP="00E6712A">
            <w:pPr>
              <w:jc w:val="center"/>
              <w:textAlignment w:val="baseline"/>
              <w:rPr>
                <w:sz w:val="28"/>
                <w:szCs w:val="28"/>
              </w:rPr>
            </w:pPr>
            <w:r w:rsidRPr="002579DC">
              <w:rPr>
                <w:sz w:val="28"/>
                <w:szCs w:val="28"/>
              </w:rPr>
              <w:t>10</w:t>
            </w:r>
          </w:p>
        </w:tc>
      </w:tr>
    </w:tbl>
    <w:p w:rsidR="00C72973" w:rsidRPr="002579DC" w:rsidRDefault="00C72973" w:rsidP="00C72973">
      <w:pPr>
        <w:pStyle w:val="3"/>
        <w:spacing w:before="0" w:after="0"/>
        <w:ind w:firstLine="709"/>
        <w:contextualSpacing/>
        <w:jc w:val="both"/>
        <w:rPr>
          <w:rStyle w:val="s1"/>
          <w:color w:val="auto"/>
          <w:sz w:val="28"/>
          <w:szCs w:val="28"/>
        </w:rPr>
      </w:pPr>
    </w:p>
    <w:p w:rsidR="00C72973" w:rsidRPr="00801CE1" w:rsidRDefault="00C72973" w:rsidP="00AC2144">
      <w:pPr>
        <w:pStyle w:val="3"/>
        <w:numPr>
          <w:ilvl w:val="0"/>
          <w:numId w:val="86"/>
        </w:numPr>
        <w:spacing w:before="0" w:after="0"/>
        <w:ind w:left="0" w:firstLine="709"/>
        <w:contextualSpacing/>
        <w:jc w:val="both"/>
        <w:rPr>
          <w:rStyle w:val="s1"/>
          <w:b/>
          <w:color w:val="auto"/>
          <w:sz w:val="28"/>
          <w:szCs w:val="28"/>
        </w:rPr>
      </w:pPr>
      <w:r w:rsidRPr="00801CE1">
        <w:rPr>
          <w:rStyle w:val="s1"/>
          <w:b/>
          <w:color w:val="auto"/>
          <w:sz w:val="28"/>
          <w:szCs w:val="28"/>
        </w:rPr>
        <w:t xml:space="preserve">Ставки сборов за выдачу разрешительных документов </w:t>
      </w:r>
    </w:p>
    <w:p w:rsidR="00C72973" w:rsidRPr="002579DC" w:rsidRDefault="00C72973" w:rsidP="00C72973">
      <w:pPr>
        <w:autoSpaceDE w:val="0"/>
        <w:autoSpaceDN w:val="0"/>
        <w:ind w:firstLine="709"/>
        <w:contextualSpacing/>
        <w:jc w:val="both"/>
        <w:rPr>
          <w:color w:val="auto"/>
          <w:sz w:val="28"/>
          <w:szCs w:val="28"/>
        </w:rPr>
      </w:pPr>
      <w:r w:rsidRPr="002579DC">
        <w:rPr>
          <w:color w:val="auto"/>
          <w:sz w:val="28"/>
          <w:szCs w:val="28"/>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C72973" w:rsidRPr="002579DC" w:rsidRDefault="00C72973" w:rsidP="00C72973">
      <w:pPr>
        <w:autoSpaceDE w:val="0"/>
        <w:autoSpaceDN w:val="0"/>
        <w:ind w:firstLine="709"/>
        <w:contextualSpacing/>
        <w:jc w:val="both"/>
        <w:rPr>
          <w:color w:val="auto"/>
          <w:sz w:val="28"/>
          <w:szCs w:val="28"/>
        </w:rPr>
      </w:pPr>
      <w:r w:rsidRPr="002579DC">
        <w:rPr>
          <w:rStyle w:val="s0"/>
          <w:color w:val="auto"/>
          <w:sz w:val="28"/>
          <w:szCs w:val="28"/>
        </w:rPr>
        <w:t>2</w:t>
      </w:r>
      <w:r w:rsidRPr="002579DC">
        <w:rPr>
          <w:color w:val="auto"/>
          <w:sz w:val="28"/>
          <w:szCs w:val="28"/>
        </w:rPr>
        <w:t xml:space="preserve">. Ставки сбора за проезд автотранспортных средств по территории Республики Казахстан составляют: </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1) за выезд с территории Республики Казахстан отечественных автотранспортных средств, осуществляющих перевозку:</w:t>
      </w:r>
    </w:p>
    <w:p w:rsidR="00C72973" w:rsidRPr="002579DC" w:rsidRDefault="00C72973" w:rsidP="00C72973">
      <w:pPr>
        <w:ind w:firstLine="709"/>
        <w:contextualSpacing/>
        <w:jc w:val="both"/>
        <w:rPr>
          <w:color w:val="auto"/>
          <w:sz w:val="28"/>
          <w:szCs w:val="28"/>
        </w:rPr>
      </w:pPr>
      <w:r w:rsidRPr="002579DC">
        <w:rPr>
          <w:rStyle w:val="s0"/>
          <w:color w:val="auto"/>
          <w:sz w:val="28"/>
          <w:szCs w:val="28"/>
        </w:rPr>
        <w:t>пассажиров и грузов в международном сообщении, - трехкратный размер МРП;</w:t>
      </w:r>
    </w:p>
    <w:p w:rsidR="00C72973" w:rsidRPr="002579DC" w:rsidRDefault="00C72973" w:rsidP="00C72973">
      <w:pPr>
        <w:ind w:firstLine="709"/>
        <w:contextualSpacing/>
        <w:jc w:val="both"/>
        <w:rPr>
          <w:color w:val="auto"/>
          <w:sz w:val="28"/>
          <w:szCs w:val="28"/>
        </w:rPr>
      </w:pPr>
      <w:r w:rsidRPr="002579DC">
        <w:rPr>
          <w:rStyle w:val="s0"/>
          <w:color w:val="auto"/>
          <w:sz w:val="28"/>
          <w:szCs w:val="28"/>
        </w:rPr>
        <w:t>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десятикратный размер МРП;</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двадцатикратный размер МРП;</w:t>
      </w:r>
    </w:p>
    <w:p w:rsidR="00C72973" w:rsidRPr="002579DC" w:rsidRDefault="00C72973" w:rsidP="00C72973">
      <w:pPr>
        <w:ind w:firstLine="709"/>
        <w:contextualSpacing/>
        <w:jc w:val="both"/>
        <w:rPr>
          <w:color w:val="auto"/>
          <w:sz w:val="28"/>
          <w:szCs w:val="28"/>
        </w:rPr>
      </w:pPr>
      <w:r w:rsidRPr="002579DC">
        <w:rPr>
          <w:color w:val="auto"/>
          <w:sz w:val="28"/>
          <w:szCs w:val="28"/>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C72973" w:rsidRPr="002579DC" w:rsidRDefault="00C72973" w:rsidP="00C72973">
      <w:pPr>
        <w:ind w:firstLine="709"/>
        <w:contextualSpacing/>
        <w:jc w:val="both"/>
        <w:rPr>
          <w:color w:val="auto"/>
          <w:sz w:val="28"/>
          <w:szCs w:val="28"/>
        </w:rPr>
      </w:pPr>
      <w:r w:rsidRPr="002579DC">
        <w:rPr>
          <w:rStyle w:val="s0"/>
          <w:color w:val="auto"/>
          <w:sz w:val="28"/>
          <w:szCs w:val="28"/>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 xml:space="preserve">1) за превышение общей фактической массы автотранспортного средства (с грузом или без груза) над допускаемой общей массой – ноль целых пять тысячекратный размер МРП за каждую тонну (включая неполную) превышения. </w:t>
      </w:r>
    </w:p>
    <w:p w:rsidR="00C72973" w:rsidRPr="002579DC" w:rsidRDefault="00C72973" w:rsidP="00C72973">
      <w:pPr>
        <w:ind w:firstLine="709"/>
        <w:contextualSpacing/>
        <w:jc w:val="both"/>
        <w:rPr>
          <w:color w:val="auto"/>
          <w:sz w:val="28"/>
          <w:szCs w:val="28"/>
        </w:rPr>
      </w:pPr>
      <w:r w:rsidRPr="002579DC">
        <w:rPr>
          <w:rStyle w:val="s0"/>
          <w:color w:val="auto"/>
          <w:sz w:val="28"/>
          <w:szCs w:val="28"/>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9606" w:type="dxa"/>
        <w:jc w:val="center"/>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5"/>
        <w:gridCol w:w="4794"/>
        <w:gridCol w:w="3187"/>
      </w:tblGrid>
      <w:tr w:rsidR="00C72973" w:rsidRPr="002579DC" w:rsidTr="00801CE1">
        <w:trPr>
          <w:trHeight w:val="557"/>
          <w:jc w:val="center"/>
        </w:trPr>
        <w:tc>
          <w:tcPr>
            <w:tcW w:w="1625"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color w:val="auto"/>
                <w:sz w:val="28"/>
                <w:szCs w:val="28"/>
              </w:rPr>
              <w:t>№</w:t>
            </w:r>
          </w:p>
          <w:p w:rsidR="00C72973" w:rsidRPr="002579DC" w:rsidRDefault="00C72973" w:rsidP="00E6712A">
            <w:pPr>
              <w:ind w:firstLine="49"/>
              <w:contextualSpacing/>
              <w:jc w:val="both"/>
              <w:rPr>
                <w:color w:val="auto"/>
                <w:sz w:val="28"/>
                <w:szCs w:val="28"/>
              </w:rPr>
            </w:pPr>
            <w:r w:rsidRPr="002579DC">
              <w:rPr>
                <w:color w:val="auto"/>
                <w:sz w:val="28"/>
                <w:szCs w:val="28"/>
              </w:rPr>
              <w:t>п/п</w:t>
            </w:r>
          </w:p>
        </w:tc>
        <w:tc>
          <w:tcPr>
            <w:tcW w:w="4794" w:type="dxa"/>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Фактическое превышение над допускаемыми осевыми нагрузками, в %</w:t>
            </w:r>
          </w:p>
        </w:tc>
        <w:tc>
          <w:tcPr>
            <w:tcW w:w="3187" w:type="dxa"/>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Тариф за превышение над допускаемыми осевыми нагрузками</w:t>
            </w:r>
          </w:p>
          <w:p w:rsidR="00C72973" w:rsidRPr="002579DC" w:rsidRDefault="002A19F4" w:rsidP="00E6712A">
            <w:pPr>
              <w:ind w:firstLine="709"/>
              <w:contextualSpacing/>
              <w:jc w:val="both"/>
              <w:rPr>
                <w:color w:val="auto"/>
                <w:sz w:val="28"/>
                <w:szCs w:val="28"/>
              </w:rPr>
            </w:pPr>
            <w:hyperlink r:id="rId719" w:history="1">
              <w:r w:rsidR="00C72973" w:rsidRPr="002579DC">
                <w:rPr>
                  <w:rStyle w:val="a6"/>
                  <w:color w:val="auto"/>
                  <w:sz w:val="28"/>
                  <w:szCs w:val="28"/>
                </w:rPr>
                <w:t>(МРП)</w:t>
              </w:r>
            </w:hyperlink>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lastRenderedPageBreak/>
              <w:t>1.</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до 10 % включительно</w:t>
            </w:r>
          </w:p>
        </w:tc>
        <w:tc>
          <w:tcPr>
            <w:tcW w:w="318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0,011</w:t>
            </w:r>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t>2.</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от 10,0 % до 20,0 % включительно </w:t>
            </w:r>
          </w:p>
        </w:tc>
        <w:tc>
          <w:tcPr>
            <w:tcW w:w="318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0,014</w:t>
            </w:r>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t>3.</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20,0 % до 30,0 % включительно</w:t>
            </w:r>
          </w:p>
        </w:tc>
        <w:tc>
          <w:tcPr>
            <w:tcW w:w="318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0,190 </w:t>
            </w:r>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t>4.</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30,0 % до 40,0 % включительно</w:t>
            </w:r>
          </w:p>
        </w:tc>
        <w:tc>
          <w:tcPr>
            <w:tcW w:w="318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0,380</w:t>
            </w:r>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t>5.</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от 40,0 % до 50,0% включительно </w:t>
            </w:r>
          </w:p>
        </w:tc>
        <w:tc>
          <w:tcPr>
            <w:tcW w:w="318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0,500 </w:t>
            </w:r>
          </w:p>
        </w:tc>
      </w:tr>
      <w:tr w:rsidR="00C72973" w:rsidRPr="002579DC" w:rsidTr="00801CE1">
        <w:trPr>
          <w:jc w:val="center"/>
        </w:trPr>
        <w:tc>
          <w:tcPr>
            <w:tcW w:w="1625"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t>6.</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свыше 50,0% </w:t>
            </w:r>
          </w:p>
        </w:tc>
        <w:tc>
          <w:tcPr>
            <w:tcW w:w="318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1</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C72973" w:rsidRPr="002579DC" w:rsidRDefault="00C72973" w:rsidP="00C72973">
      <w:pPr>
        <w:pStyle w:val="a8"/>
        <w:numPr>
          <w:ilvl w:val="0"/>
          <w:numId w:val="24"/>
        </w:numPr>
        <w:spacing w:after="0" w:line="240" w:lineRule="auto"/>
        <w:ind w:left="0" w:firstLine="709"/>
        <w:jc w:val="both"/>
        <w:rPr>
          <w:rFonts w:ascii="Times New Roman" w:hAnsi="Times New Roman"/>
          <w:sz w:val="28"/>
          <w:szCs w:val="28"/>
        </w:rPr>
      </w:pPr>
      <w:r w:rsidRPr="002579DC">
        <w:rPr>
          <w:rStyle w:val="s0"/>
          <w:color w:val="auto"/>
          <w:sz w:val="28"/>
          <w:szCs w:val="28"/>
        </w:rPr>
        <w:t>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1"/>
        <w:gridCol w:w="3497"/>
        <w:gridCol w:w="4961"/>
      </w:tblGrid>
      <w:tr w:rsidR="00C72973" w:rsidRPr="002579DC" w:rsidTr="00801CE1">
        <w:tc>
          <w:tcPr>
            <w:tcW w:w="1181" w:type="dxa"/>
            <w:tcMar>
              <w:top w:w="0" w:type="dxa"/>
              <w:left w:w="108" w:type="dxa"/>
              <w:bottom w:w="0" w:type="dxa"/>
              <w:right w:w="108" w:type="dxa"/>
            </w:tcMar>
            <w:vAlign w:val="center"/>
          </w:tcPr>
          <w:p w:rsidR="00C72973" w:rsidRPr="002579DC" w:rsidRDefault="00C72973" w:rsidP="00E6712A">
            <w:pPr>
              <w:ind w:firstLine="34"/>
              <w:contextualSpacing/>
              <w:jc w:val="both"/>
              <w:rPr>
                <w:color w:val="auto"/>
                <w:sz w:val="28"/>
                <w:szCs w:val="28"/>
              </w:rPr>
            </w:pPr>
            <w:r w:rsidRPr="002579DC">
              <w:rPr>
                <w:color w:val="auto"/>
                <w:sz w:val="28"/>
                <w:szCs w:val="28"/>
              </w:rPr>
              <w:t>№</w:t>
            </w:r>
          </w:p>
          <w:p w:rsidR="00C72973" w:rsidRPr="002579DC" w:rsidRDefault="00C72973" w:rsidP="00E6712A">
            <w:pPr>
              <w:ind w:firstLine="34"/>
              <w:contextualSpacing/>
              <w:jc w:val="both"/>
              <w:rPr>
                <w:color w:val="auto"/>
                <w:sz w:val="28"/>
                <w:szCs w:val="28"/>
              </w:rPr>
            </w:pPr>
            <w:r w:rsidRPr="002579DC">
              <w:rPr>
                <w:color w:val="auto"/>
                <w:sz w:val="28"/>
                <w:szCs w:val="28"/>
              </w:rPr>
              <w:t>п/п</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Габаритные параметры</w:t>
            </w:r>
          </w:p>
          <w:p w:rsidR="00C72973" w:rsidRPr="002579DC" w:rsidRDefault="00C72973" w:rsidP="00E6712A">
            <w:pPr>
              <w:ind w:firstLine="709"/>
              <w:contextualSpacing/>
              <w:jc w:val="both"/>
              <w:rPr>
                <w:color w:val="auto"/>
                <w:sz w:val="28"/>
                <w:szCs w:val="28"/>
              </w:rPr>
            </w:pPr>
            <w:r w:rsidRPr="002579DC">
              <w:rPr>
                <w:color w:val="auto"/>
                <w:sz w:val="28"/>
                <w:szCs w:val="28"/>
              </w:rPr>
              <w:t xml:space="preserve">автотранспортных средств, </w:t>
            </w:r>
            <w:r w:rsidRPr="002579DC">
              <w:rPr>
                <w:color w:val="auto"/>
                <w:sz w:val="28"/>
                <w:szCs w:val="28"/>
              </w:rPr>
              <w:br/>
              <w:t>в метрах</w:t>
            </w:r>
          </w:p>
        </w:tc>
        <w:tc>
          <w:tcPr>
            <w:tcW w:w="4961"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Ставки за превышение допустимых габаритных параметров </w:t>
            </w:r>
            <w:hyperlink r:id="rId720" w:history="1">
              <w:r w:rsidRPr="002579DC">
                <w:rPr>
                  <w:rStyle w:val="a6"/>
                  <w:color w:val="auto"/>
                  <w:sz w:val="28"/>
                  <w:szCs w:val="28"/>
                </w:rPr>
                <w:t>(МРП)</w:t>
              </w:r>
            </w:hyperlink>
          </w:p>
        </w:tc>
      </w:tr>
      <w:tr w:rsidR="00C72973" w:rsidRPr="002579DC" w:rsidTr="00801CE1">
        <w:tc>
          <w:tcPr>
            <w:tcW w:w="1181"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1.</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Высота:</w:t>
            </w:r>
          </w:p>
        </w:tc>
        <w:tc>
          <w:tcPr>
            <w:tcW w:w="4961" w:type="dxa"/>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w:t>
            </w:r>
          </w:p>
        </w:tc>
      </w:tr>
      <w:tr w:rsidR="00C72973" w:rsidRPr="002579DC" w:rsidTr="00801CE1">
        <w:tc>
          <w:tcPr>
            <w:tcW w:w="1181"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1.2.</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4 до 4,5</w:t>
            </w:r>
            <w:r w:rsidRPr="002579DC">
              <w:rPr>
                <w:color w:val="auto"/>
                <w:sz w:val="28"/>
                <w:szCs w:val="28"/>
              </w:rPr>
              <w:cr/>
              <w:t xml:space="preserve"> включительно</w:t>
            </w:r>
          </w:p>
        </w:tc>
        <w:tc>
          <w:tcPr>
            <w:tcW w:w="4961"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0,009</w:t>
            </w:r>
          </w:p>
        </w:tc>
      </w:tr>
      <w:tr w:rsidR="00C72973" w:rsidRPr="002579DC" w:rsidTr="00801CE1">
        <w:tc>
          <w:tcPr>
            <w:tcW w:w="1181"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1.3.</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4,5 до 5 включительно</w:t>
            </w:r>
          </w:p>
        </w:tc>
        <w:tc>
          <w:tcPr>
            <w:tcW w:w="4961"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0,018</w:t>
            </w:r>
          </w:p>
        </w:tc>
      </w:tr>
      <w:tr w:rsidR="00C72973" w:rsidRPr="002579DC" w:rsidTr="00801CE1">
        <w:tc>
          <w:tcPr>
            <w:tcW w:w="1181"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1.4.</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5</w:t>
            </w:r>
          </w:p>
        </w:tc>
        <w:tc>
          <w:tcPr>
            <w:tcW w:w="4961"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0,036</w:t>
            </w:r>
          </w:p>
        </w:tc>
      </w:tr>
      <w:tr w:rsidR="00C72973" w:rsidRPr="002579DC" w:rsidTr="00801CE1">
        <w:tc>
          <w:tcPr>
            <w:tcW w:w="1181"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2.</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Ширина: </w:t>
            </w:r>
          </w:p>
        </w:tc>
        <w:tc>
          <w:tcPr>
            <w:tcW w:w="4961"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 </w:t>
            </w:r>
          </w:p>
        </w:tc>
      </w:tr>
      <w:tr w:rsidR="00C72973" w:rsidRPr="002579DC" w:rsidTr="00801CE1">
        <w:tc>
          <w:tcPr>
            <w:tcW w:w="1181"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2.</w:t>
            </w:r>
            <w:r w:rsidRPr="002579DC">
              <w:rPr>
                <w:color w:val="auto"/>
                <w:sz w:val="28"/>
                <w:szCs w:val="28"/>
              </w:rPr>
              <w:cr/>
              <w:t>.</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2,55 (2,6 для изометрических кузовов) до 3 включительно</w:t>
            </w:r>
          </w:p>
        </w:tc>
        <w:tc>
          <w:tcPr>
            <w:tcW w:w="4961"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0,009</w:t>
            </w:r>
          </w:p>
        </w:tc>
      </w:tr>
      <w:tr w:rsidR="00C72973" w:rsidRPr="002579DC" w:rsidTr="00801CE1">
        <w:tc>
          <w:tcPr>
            <w:tcW w:w="1181"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2.2.</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3 до 3,75 включительно</w:t>
            </w:r>
          </w:p>
        </w:tc>
        <w:tc>
          <w:tcPr>
            <w:tcW w:w="4961"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0,019</w:t>
            </w:r>
          </w:p>
        </w:tc>
      </w:tr>
      <w:tr w:rsidR="00C72973" w:rsidRPr="002579DC" w:rsidTr="00801CE1">
        <w:tc>
          <w:tcPr>
            <w:tcW w:w="1181"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2.3.</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3,75</w:t>
            </w:r>
          </w:p>
        </w:tc>
        <w:tc>
          <w:tcPr>
            <w:tcW w:w="4961"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0,038</w:t>
            </w:r>
          </w:p>
        </w:tc>
      </w:tr>
      <w:tr w:rsidR="00C72973" w:rsidRPr="002579DC" w:rsidTr="00801CE1">
        <w:trPr>
          <w:trHeight w:val="205"/>
        </w:trPr>
        <w:tc>
          <w:tcPr>
            <w:tcW w:w="1181"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3.</w:t>
            </w:r>
          </w:p>
        </w:tc>
        <w:tc>
          <w:tcPr>
            <w:tcW w:w="3497" w:type="dxa"/>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Длина:</w:t>
            </w:r>
          </w:p>
        </w:tc>
        <w:tc>
          <w:tcPr>
            <w:tcW w:w="4961"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 </w:t>
            </w:r>
          </w:p>
        </w:tc>
      </w:tr>
      <w:tr w:rsidR="00C72973" w:rsidRPr="002579DC" w:rsidTr="00801CE1">
        <w:tc>
          <w:tcPr>
            <w:tcW w:w="1181"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3.1.</w:t>
            </w:r>
          </w:p>
        </w:tc>
        <w:tc>
          <w:tcPr>
            <w:tcW w:w="3497" w:type="dxa"/>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за каждый метр (включая неполный), превышающий допустимую длину</w:t>
            </w:r>
          </w:p>
        </w:tc>
        <w:tc>
          <w:tcPr>
            <w:tcW w:w="4961"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0,004</w:t>
            </w:r>
          </w:p>
        </w:tc>
      </w:tr>
    </w:tbl>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lastRenderedPageBreak/>
        <w:t xml:space="preserve">Сумма сбора за превышение габаритов автотранспортного средства </w:t>
      </w:r>
      <w:r w:rsidRPr="002579DC">
        <w:rPr>
          <w:rStyle w:val="s0"/>
          <w:color w:val="auto"/>
          <w:sz w:val="28"/>
          <w:szCs w:val="28"/>
        </w:rPr>
        <w:b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 xml:space="preserve">сумма сбора за превышение габаритов автотранспортного средства </w:t>
      </w:r>
      <w:r w:rsidRPr="002579DC">
        <w:rPr>
          <w:rStyle w:val="s0"/>
          <w:color w:val="auto"/>
          <w:sz w:val="28"/>
          <w:szCs w:val="28"/>
        </w:rPr>
        <w:br/>
        <w:t>(с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w:t>
      </w:r>
      <w:r w:rsidRPr="002579DC">
        <w:rPr>
          <w:rFonts w:ascii="Times New Roman" w:hAnsi="Times New Roman"/>
          <w:sz w:val="28"/>
          <w:szCs w:val="28"/>
        </w:rPr>
        <w:t xml:space="preserve"> </w:t>
      </w:r>
      <w:r w:rsidRPr="002579DC">
        <w:rPr>
          <w:rStyle w:val="s0"/>
          <w:color w:val="auto"/>
          <w:sz w:val="28"/>
          <w:szCs w:val="28"/>
        </w:rPr>
        <w:t>расстояние перевозки по маршруту (в километрах)</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плюс</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 xml:space="preserve">плюс </w:t>
      </w:r>
    </w:p>
    <w:p w:rsidR="00C72973" w:rsidRPr="002579DC" w:rsidRDefault="00C72973" w:rsidP="00C72973">
      <w:pPr>
        <w:pStyle w:val="a8"/>
        <w:spacing w:after="0" w:line="240" w:lineRule="auto"/>
        <w:ind w:left="0" w:firstLine="709"/>
        <w:jc w:val="both"/>
        <w:rPr>
          <w:rStyle w:val="s0"/>
          <w:b/>
          <w:i/>
          <w:color w:val="auto"/>
          <w:sz w:val="28"/>
          <w:szCs w:val="28"/>
          <w:u w:val="single"/>
        </w:rPr>
      </w:pPr>
      <w:r w:rsidRPr="002579DC">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C72973" w:rsidRPr="002579DC" w:rsidRDefault="00C72973" w:rsidP="00C72973">
      <w:pPr>
        <w:autoSpaceDE w:val="0"/>
        <w:autoSpaceDN w:val="0"/>
        <w:ind w:firstLine="709"/>
        <w:contextualSpacing/>
        <w:jc w:val="both"/>
        <w:rPr>
          <w:color w:val="auto"/>
          <w:sz w:val="28"/>
          <w:szCs w:val="28"/>
        </w:rPr>
      </w:pPr>
      <w:bookmarkStart w:id="2021" w:name="SUB4690000"/>
      <w:bookmarkEnd w:id="2021"/>
      <w:r w:rsidRPr="002579DC">
        <w:rPr>
          <w:color w:val="auto"/>
          <w:sz w:val="28"/>
          <w:szCs w:val="28"/>
        </w:rPr>
        <w:t>4. Ставки сборов за выдачу лицензий на занятие отдельными видами деятельности, подлежащими лицензированию в соответствии с законодательством Республики Казахстан, составляют:</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4"/>
        <w:gridCol w:w="7099"/>
        <w:gridCol w:w="1465"/>
      </w:tblGrid>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лицензируемой деятельности</w:t>
            </w:r>
          </w:p>
        </w:tc>
        <w:tc>
          <w:tcPr>
            <w:tcW w:w="760" w:type="pct"/>
            <w:tcMar>
              <w:top w:w="0" w:type="dxa"/>
              <w:left w:w="108" w:type="dxa"/>
              <w:bottom w:w="0" w:type="dxa"/>
              <w:right w:w="108" w:type="dxa"/>
            </w:tcMar>
          </w:tcPr>
          <w:p w:rsidR="00C72973" w:rsidRPr="002579DC" w:rsidRDefault="00C72973" w:rsidP="00E6712A">
            <w:pPr>
              <w:ind w:hanging="60"/>
              <w:contextualSpacing/>
              <w:jc w:val="center"/>
              <w:rPr>
                <w:color w:val="auto"/>
                <w:sz w:val="28"/>
                <w:szCs w:val="28"/>
              </w:rPr>
            </w:pPr>
            <w:r w:rsidRPr="002579DC">
              <w:rPr>
                <w:rStyle w:val="s0"/>
                <w:color w:val="auto"/>
                <w:sz w:val="28"/>
                <w:szCs w:val="28"/>
              </w:rPr>
              <w:t>Ставки сбора,</w:t>
            </w:r>
          </w:p>
          <w:p w:rsidR="00C72973" w:rsidRPr="002579DC" w:rsidRDefault="00C72973" w:rsidP="00E6712A">
            <w:pPr>
              <w:ind w:hanging="60"/>
              <w:contextualSpacing/>
              <w:jc w:val="center"/>
              <w:rPr>
                <w:color w:val="auto"/>
                <w:sz w:val="28"/>
                <w:szCs w:val="28"/>
              </w:rPr>
            </w:pPr>
            <w:r w:rsidRPr="002579DC">
              <w:rPr>
                <w:rStyle w:val="s0"/>
                <w:color w:val="auto"/>
                <w:sz w:val="28"/>
                <w:szCs w:val="28"/>
              </w:rPr>
              <w:t>в МРП</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Ставки сбора за право занятия отдельными видами деятельности: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Проектирование (технологическое) горных производств (углеводородное сырье) и нефтехимических производств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Эксплуатация горных и химических производств </w:t>
            </w:r>
            <w:r w:rsidRPr="002579DC">
              <w:rPr>
                <w:rStyle w:val="s0"/>
              </w:rPr>
              <w:t xml:space="preserve">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Покупка электрической энергии в целях </w:t>
            </w:r>
            <w:r w:rsidRPr="002579DC">
              <w:rPr>
                <w:rStyle w:val="s0"/>
                <w:color w:val="auto"/>
                <w:sz w:val="28"/>
                <w:szCs w:val="28"/>
              </w:rPr>
              <w:t>энергоснабжения</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rPr>
                <w:color w:val="auto"/>
                <w:sz w:val="28"/>
                <w:szCs w:val="28"/>
              </w:rPr>
            </w:pPr>
            <w:r w:rsidRPr="002579DC">
              <w:rPr>
                <w:rStyle w:val="s0"/>
                <w:color w:val="auto"/>
                <w:sz w:val="28"/>
                <w:szCs w:val="28"/>
              </w:rPr>
              <w:t>1.5.</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Выполнение работ, связанных с этапами жизненного цикла объектов использования атомной </w:t>
            </w:r>
            <w:r w:rsidRPr="002579DC">
              <w:rPr>
                <w:rStyle w:val="s0"/>
                <w:color w:val="auto"/>
                <w:sz w:val="28"/>
                <w:szCs w:val="28"/>
              </w:rPr>
              <w:lastRenderedPageBreak/>
              <w:t>энергии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lastRenderedPageBreak/>
              <w:t>100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lastRenderedPageBreak/>
              <w:t>1.6.</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Обращение с ядерными материалами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Обращение с радиоактивными веществами, приборами и установками, содержащими радиоактивные вещества</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1.8.</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Обращение с приборами и установками, генерирующими ионизирующее излучение</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1.9.</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Предоставление услуг в области использования атомной энергии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1.10.</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Обращение с радиоактивными отходами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Физическая защита ядерных установок и ядерных материалов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1.14.</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Специальная подготовка персонала, ответственного за обеспечение ядерной и радиационной безопасности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1.15.</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Производство, переработка, приобретение, хранение, реализация, использование, уничтожение ядов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1.16.</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1.17.</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1.18.</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Деятельность по перевозке грузов железнодорожным транспортом</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6</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1.19.</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связанная с оборотом наркотических средств, психотропных веществ и прекурсоров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1.20.</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xml:space="preserve">Разработка и реализация (в том числе иная передача) средств криптографической защиты </w:t>
            </w:r>
            <w:r w:rsidRPr="002579DC">
              <w:rPr>
                <w:rStyle w:val="s0"/>
                <w:color w:val="auto"/>
                <w:sz w:val="28"/>
                <w:szCs w:val="28"/>
              </w:rPr>
              <w:lastRenderedPageBreak/>
              <w:t>информации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lastRenderedPageBreak/>
              <w:t>9</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lastRenderedPageBreak/>
              <w:t>1.21.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xml:space="preserve">Выдача заключения (разрешительного документа) на ввоз на таможенную территорию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и вывоз с таможенной территории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специальных технических средств, предназначенных для негласного получения информации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w:t>
            </w:r>
          </w:p>
          <w:p w:rsidR="00C72973" w:rsidRPr="002579DC" w:rsidRDefault="00C72973" w:rsidP="00E6712A">
            <w:pPr>
              <w:ind w:firstLine="709"/>
              <w:contextualSpacing/>
              <w:jc w:val="both"/>
              <w:rPr>
                <w:rStyle w:val="s0"/>
                <w:color w:val="auto"/>
                <w:sz w:val="22"/>
                <w:szCs w:val="22"/>
              </w:rPr>
            </w:pP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1.24.</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xml:space="preserve">Выдача заключения (разрешительного документа) на ввоз на таможенную территорию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и вывоз с таможенной территории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шифровальных (криптографических) средств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1.25.</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1.26.</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Регистрация нотификаций о характеристиках товаров (продукции), содержащих шифровальные (криптографические) средства</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1.27.</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22</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1.28.</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Разработка, производство, приобретение, реализация, хранение взрывчатых и пиротехнических (</w:t>
            </w:r>
            <w:r w:rsidRPr="002579DC">
              <w:rPr>
                <w:rStyle w:val="s0"/>
                <w:sz w:val="28"/>
                <w:szCs w:val="28"/>
              </w:rPr>
              <w:t>за исключением гражданских</w:t>
            </w:r>
            <w:r w:rsidRPr="002579DC">
              <w:rPr>
                <w:rStyle w:val="s0"/>
                <w:color w:val="auto"/>
                <w:sz w:val="28"/>
                <w:szCs w:val="28"/>
              </w:rPr>
              <w:t>) веществ и изделий с их применением</w:t>
            </w:r>
            <w:r w:rsidRPr="002579DC">
              <w:rPr>
                <w:rStyle w:val="s0"/>
              </w:rPr>
              <w:t xml:space="preserve">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22</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1.29.</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22</w:t>
            </w:r>
          </w:p>
        </w:tc>
      </w:tr>
      <w:tr w:rsidR="00C72973" w:rsidRPr="002579DC" w:rsidTr="00801CE1">
        <w:trPr>
          <w:trHeight w:val="515"/>
        </w:trPr>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lastRenderedPageBreak/>
              <w:t>1.30.</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Разработка, производство, ремонт, торговля, коллекционирование, экспонирование гражданского и служебного оружия и патронов к нему</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rPr>
          <w:trHeight w:val="540"/>
        </w:trPr>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Разработка, производство, торговля, </w:t>
            </w:r>
            <w:r w:rsidRPr="002579DC">
              <w:rPr>
                <w:color w:val="auto"/>
                <w:sz w:val="28"/>
                <w:szCs w:val="28"/>
              </w:rPr>
              <w:t xml:space="preserve">использование </w:t>
            </w:r>
            <w:r w:rsidRPr="002579DC">
              <w:rPr>
                <w:rStyle w:val="s0"/>
                <w:color w:val="auto"/>
                <w:sz w:val="28"/>
                <w:szCs w:val="28"/>
              </w:rPr>
              <w:t>гражданских пиротехнических веществ и изделий с их применением</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Деятельность в сфере использования космического пространства</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186</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Предоставление услуг в области связи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1.34.</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Образовательная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1.35.</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распространению теле-, радиоканалов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1.36.</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Оказание услуг по складской деятельности с выдачей хлопковых расписок</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1.37.</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Медицинская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1.38.</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Фармацевтическая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1.39.</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Адвокатская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801CE1">
        <w:trPr>
          <w:trHeight w:val="375"/>
        </w:trPr>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1.40.</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Нотариальная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801CE1">
        <w:trPr>
          <w:trHeight w:val="142"/>
        </w:trPr>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исполнению исполнительных документов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Оценка имущества (за исключением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Оценка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1.44.</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Аудиторская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1.45.</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Выполнение работ и оказание услуг в области охраны окружающей среды</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1.46.</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Осуществление охранной деятельности юридическими лицами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1.47.</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Туроператорская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1.48.</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в области ветеринарии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1.49.</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Судебно-экспертная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1.50.</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Осуществление археологических и (или) научно-реставрационных работ на памятниках истории и культуры</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Банковские</w:t>
            </w:r>
            <w:r w:rsidRPr="002579DC">
              <w:rPr>
                <w:color w:val="auto"/>
                <w:sz w:val="28"/>
                <w:szCs w:val="28"/>
              </w:rPr>
              <w:cr/>
              <w:t>операции, осуществляемые:</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1.51.1.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банками второго уровня</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800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1.51.2.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организациями, осуществляющими отдельные виды банковских операций</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Операции банков по осуществлению </w:t>
            </w:r>
            <w:r w:rsidRPr="002579DC">
              <w:rPr>
                <w:color w:val="auto"/>
                <w:sz w:val="28"/>
                <w:szCs w:val="28"/>
              </w:rPr>
              <w:lastRenderedPageBreak/>
              <w:t>профессиональной деятельности на рынке ценных бумаг</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lastRenderedPageBreak/>
              <w:t>800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lastRenderedPageBreak/>
              <w:t>1.53.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Иные операции, осуществляемые банками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800 </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1.54.</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1.55.</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в сфере страхования жизни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1.56.</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в сфере общего страхования</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1.57.</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Деятельность по перестрахованию как исключительный вид деятельности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1.58.</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перестрахованию</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1.59.</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страхового брокера</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300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1.60.</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Актуарная деятельность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Брокерская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Дилерская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управлению инвестиционным портфелем</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1.64.</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Кастодиальная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1.65.</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Трансферагентская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1.66.</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организации торговли с ценными бумагами и иными финансовыми инструментами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1.67.</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Клиринговая деятельность по сделкам с финансовыми инструментами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1.68.</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Изыскательская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1.69.</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Строительно-монтажные работы</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1.70.</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Проектная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организации строительства жилых зданий за счет привлечения денег дольщиков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Изготовление Государственного Флага Республики Казахстан и Государственного Герба Республики Казахстан</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Производство этилового спирта</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3 000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1.74.</w:t>
            </w:r>
          </w:p>
        </w:tc>
        <w:tc>
          <w:tcPr>
            <w:tcW w:w="3682"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Производство алкогольной продукции, кроме пива и пивного напитка</w:t>
            </w:r>
          </w:p>
        </w:tc>
        <w:tc>
          <w:tcPr>
            <w:tcW w:w="760"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3 000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1.75.</w:t>
            </w:r>
          </w:p>
        </w:tc>
        <w:tc>
          <w:tcPr>
            <w:tcW w:w="3682"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Производство пива и пивного напитка</w:t>
            </w:r>
          </w:p>
        </w:tc>
        <w:tc>
          <w:tcPr>
            <w:tcW w:w="760"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2 000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1.76.</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200</w:t>
            </w:r>
          </w:p>
        </w:tc>
      </w:tr>
      <w:tr w:rsidR="00C72973" w:rsidRPr="002579DC" w:rsidTr="00801CE1">
        <w:tc>
          <w:tcPr>
            <w:tcW w:w="557" w:type="pct"/>
            <w:vMerge w:val="restar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19"/>
                <w:color w:val="auto"/>
                <w:sz w:val="28"/>
                <w:szCs w:val="28"/>
              </w:rPr>
              <w:lastRenderedPageBreak/>
              <w:t>1.77.</w:t>
            </w:r>
          </w:p>
        </w:tc>
        <w:tc>
          <w:tcPr>
            <w:tcW w:w="3682" w:type="pct"/>
            <w:vMerge w:val="restar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w:t>
            </w:r>
          </w:p>
        </w:tc>
      </w:tr>
      <w:tr w:rsidR="00C72973" w:rsidRPr="002579DC" w:rsidTr="00801CE1">
        <w:trPr>
          <w:trHeight w:val="926"/>
        </w:trPr>
        <w:tc>
          <w:tcPr>
            <w:tcW w:w="557" w:type="pct"/>
            <w:vMerge/>
            <w:tcBorders>
              <w:bottom w:val="single" w:sz="4" w:space="0" w:color="auto"/>
            </w:tcBorders>
            <w:vAlign w:val="center"/>
          </w:tcPr>
          <w:p w:rsidR="00C72973" w:rsidRPr="002579DC" w:rsidRDefault="00C72973" w:rsidP="00E6712A">
            <w:pPr>
              <w:contextualSpacing/>
              <w:jc w:val="both"/>
              <w:rPr>
                <w:color w:val="auto"/>
                <w:sz w:val="28"/>
                <w:szCs w:val="28"/>
              </w:rPr>
            </w:pPr>
          </w:p>
        </w:tc>
        <w:tc>
          <w:tcPr>
            <w:tcW w:w="3682" w:type="pct"/>
            <w:vMerge/>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c>
          <w:tcPr>
            <w:tcW w:w="760"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c>
          <w:tcPr>
            <w:tcW w:w="557" w:type="pct"/>
            <w:vAlign w:val="center"/>
          </w:tcPr>
          <w:p w:rsidR="00C72973" w:rsidRPr="002579DC" w:rsidRDefault="00C72973" w:rsidP="00E6712A">
            <w:pPr>
              <w:contextualSpacing/>
              <w:jc w:val="both"/>
              <w:rPr>
                <w:color w:val="auto"/>
                <w:sz w:val="28"/>
                <w:szCs w:val="28"/>
              </w:rPr>
            </w:pPr>
            <w:r w:rsidRPr="002579DC">
              <w:rPr>
                <w:color w:val="auto"/>
                <w:sz w:val="28"/>
                <w:szCs w:val="28"/>
              </w:rPr>
              <w:t>1.77.1.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в столице, городах республиканского и областного значения</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100</w:t>
            </w:r>
          </w:p>
        </w:tc>
      </w:tr>
      <w:tr w:rsidR="00C72973" w:rsidRPr="002579DC" w:rsidTr="00801CE1">
        <w:tc>
          <w:tcPr>
            <w:tcW w:w="557" w:type="pct"/>
            <w:vAlign w:val="center"/>
          </w:tcPr>
          <w:p w:rsidR="00C72973" w:rsidRPr="002579DC" w:rsidRDefault="00C72973" w:rsidP="00E6712A">
            <w:pPr>
              <w:contextualSpacing/>
              <w:jc w:val="both"/>
              <w:rPr>
                <w:color w:val="auto"/>
                <w:sz w:val="28"/>
                <w:szCs w:val="28"/>
              </w:rPr>
            </w:pPr>
            <w:r w:rsidRPr="002579DC">
              <w:rPr>
                <w:color w:val="auto"/>
                <w:sz w:val="28"/>
                <w:szCs w:val="28"/>
              </w:rPr>
              <w:t>1.77.2.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в городах районного значения и поселках</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70</w:t>
            </w:r>
          </w:p>
        </w:tc>
      </w:tr>
      <w:tr w:rsidR="00C72973" w:rsidRPr="002579DC" w:rsidTr="00801CE1">
        <w:tc>
          <w:tcPr>
            <w:tcW w:w="557" w:type="pct"/>
            <w:vAlign w:val="center"/>
          </w:tcPr>
          <w:p w:rsidR="00C72973" w:rsidRPr="002579DC" w:rsidRDefault="00C72973" w:rsidP="00E6712A">
            <w:pPr>
              <w:contextualSpacing/>
              <w:jc w:val="both"/>
              <w:rPr>
                <w:color w:val="auto"/>
                <w:sz w:val="28"/>
                <w:szCs w:val="28"/>
              </w:rPr>
            </w:pPr>
            <w:r w:rsidRPr="002579DC">
              <w:rPr>
                <w:color w:val="auto"/>
                <w:sz w:val="28"/>
                <w:szCs w:val="28"/>
              </w:rPr>
              <w:t>1.77.3.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в сельских населенных пунктах</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30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1.78.</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Производство табачных изделий</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1.79.</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Экспорт и импорт товаров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1.80.</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sz w:val="28"/>
                <w:szCs w:val="28"/>
              </w:rPr>
              <w:t xml:space="preserve">Экспорт и импорт продукции, подлежащей экспортному контролю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1.81.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Оказание услуг по складской деятельности </w:t>
            </w:r>
            <w:r w:rsidRPr="002579DC">
              <w:rPr>
                <w:color w:val="auto"/>
                <w:sz w:val="28"/>
                <w:szCs w:val="28"/>
              </w:rPr>
              <w:br/>
              <w:t>с выдачей зерновых расписок</w:t>
            </w:r>
          </w:p>
        </w:tc>
        <w:tc>
          <w:tcPr>
            <w:tcW w:w="760" w:type="pct"/>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1.82.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в сфере игорного бизнеса:</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1.82.1. </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для казино и зала игровых автоматов в год</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3 845</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1.82.2. </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для тотализатора и букмекерской конторы в год</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640</w:t>
            </w:r>
          </w:p>
        </w:tc>
      </w:tr>
      <w:tr w:rsidR="00C72973" w:rsidRPr="002579DC" w:rsidTr="00801CE1">
        <w:tc>
          <w:tcPr>
            <w:tcW w:w="557" w:type="pct"/>
            <w:tcMar>
              <w:top w:w="0" w:type="dxa"/>
              <w:left w:w="108" w:type="dxa"/>
              <w:bottom w:w="0" w:type="dxa"/>
              <w:right w:w="108"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1.83.</w:t>
            </w:r>
          </w:p>
        </w:tc>
        <w:tc>
          <w:tcPr>
            <w:tcW w:w="3682"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Деятельность в сфере товарных бирж:</w:t>
            </w:r>
          </w:p>
        </w:tc>
        <w:tc>
          <w:tcPr>
            <w:tcW w:w="760"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w:t>
            </w:r>
          </w:p>
        </w:tc>
      </w:tr>
      <w:tr w:rsidR="00C72973" w:rsidRPr="002579DC" w:rsidTr="00801CE1">
        <w:tc>
          <w:tcPr>
            <w:tcW w:w="557" w:type="pct"/>
            <w:tcMar>
              <w:top w:w="0" w:type="dxa"/>
              <w:left w:w="108" w:type="dxa"/>
              <w:bottom w:w="0" w:type="dxa"/>
              <w:right w:w="108"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1.83.1.</w:t>
            </w:r>
          </w:p>
        </w:tc>
        <w:tc>
          <w:tcPr>
            <w:tcW w:w="3682"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для товарной биржи</w:t>
            </w:r>
          </w:p>
        </w:tc>
        <w:tc>
          <w:tcPr>
            <w:tcW w:w="760"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10</w:t>
            </w:r>
          </w:p>
        </w:tc>
      </w:tr>
      <w:tr w:rsidR="00C72973" w:rsidRPr="002579DC" w:rsidTr="00801CE1">
        <w:tc>
          <w:tcPr>
            <w:tcW w:w="557" w:type="pct"/>
            <w:vAlign w:val="center"/>
          </w:tcPr>
          <w:p w:rsidR="00C72973" w:rsidRPr="002579DC" w:rsidRDefault="00C72973" w:rsidP="00E6712A">
            <w:pPr>
              <w:contextualSpacing/>
              <w:jc w:val="both"/>
              <w:rPr>
                <w:color w:val="auto"/>
                <w:sz w:val="28"/>
                <w:szCs w:val="28"/>
              </w:rPr>
            </w:pPr>
            <w:r w:rsidRPr="002579DC">
              <w:rPr>
                <w:color w:val="auto"/>
                <w:sz w:val="28"/>
                <w:szCs w:val="28"/>
              </w:rPr>
              <w:t>1.83.2.</w:t>
            </w:r>
          </w:p>
        </w:tc>
        <w:tc>
          <w:tcPr>
            <w:tcW w:w="3682"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для биржевого брокера</w:t>
            </w:r>
          </w:p>
        </w:tc>
        <w:tc>
          <w:tcPr>
            <w:tcW w:w="760"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5</w:t>
            </w:r>
          </w:p>
        </w:tc>
      </w:tr>
      <w:tr w:rsidR="00C72973" w:rsidRPr="002579DC" w:rsidTr="00801CE1">
        <w:tc>
          <w:tcPr>
            <w:tcW w:w="557" w:type="pct"/>
            <w:vAlign w:val="center"/>
          </w:tcPr>
          <w:p w:rsidR="00C72973" w:rsidRPr="002579DC" w:rsidRDefault="00C72973" w:rsidP="00E6712A">
            <w:pPr>
              <w:contextualSpacing/>
              <w:jc w:val="both"/>
              <w:rPr>
                <w:color w:val="auto"/>
                <w:sz w:val="28"/>
                <w:szCs w:val="28"/>
              </w:rPr>
            </w:pPr>
            <w:r w:rsidRPr="002579DC">
              <w:rPr>
                <w:color w:val="auto"/>
                <w:sz w:val="28"/>
                <w:szCs w:val="28"/>
              </w:rPr>
              <w:t>1.83.3.</w:t>
            </w:r>
          </w:p>
        </w:tc>
        <w:tc>
          <w:tcPr>
            <w:tcW w:w="3682"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для биржевого дилера</w:t>
            </w:r>
          </w:p>
        </w:tc>
        <w:tc>
          <w:tcPr>
            <w:tcW w:w="760"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5</w:t>
            </w:r>
          </w:p>
        </w:tc>
      </w:tr>
      <w:tr w:rsidR="00C72973" w:rsidRPr="002579DC" w:rsidTr="00801CE1">
        <w:tc>
          <w:tcPr>
            <w:tcW w:w="557" w:type="pct"/>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1.84.</w:t>
            </w:r>
          </w:p>
        </w:tc>
        <w:tc>
          <w:tcPr>
            <w:tcW w:w="3682"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xml:space="preserve">Разработка, производство, ремонт, торговля, приобретение боевого ручного стрелкового оружия и патронов к нему </w:t>
            </w:r>
          </w:p>
        </w:tc>
        <w:tc>
          <w:tcPr>
            <w:tcW w:w="760"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22</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Ставки сбора за выдачу дубликата лицензии:</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на все виды деятельности, за исключением указанных в пунктах 1.51. – 1.53., 1.55. – 1.59., 1.79. – 1.80.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100% от ставки при выдаче лицензии</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на виды деятельности, указанные в пунктах 1.51. – 1.53., 1.55. – 1.59.</w:t>
            </w:r>
            <w:r w:rsidRPr="002579DC">
              <w:rPr>
                <w:color w:val="auto"/>
                <w:sz w:val="28"/>
                <w:szCs w:val="28"/>
              </w:rPr>
              <w:t xml:space="preserve">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10 % от ставки при выдаче лицензии</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на виды деятельности, указанные в пунктах 1.79. – </w:t>
            </w:r>
            <w:r w:rsidRPr="002579DC">
              <w:rPr>
                <w:rStyle w:val="s0"/>
                <w:color w:val="auto"/>
                <w:sz w:val="28"/>
                <w:szCs w:val="28"/>
              </w:rPr>
              <w:lastRenderedPageBreak/>
              <w:t>1.80.</w:t>
            </w:r>
            <w:r w:rsidRPr="002579DC">
              <w:rPr>
                <w:color w:val="auto"/>
                <w:sz w:val="28"/>
                <w:szCs w:val="28"/>
              </w:rPr>
              <w:t xml:space="preserve">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lastRenderedPageBreak/>
              <w:t>1</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lastRenderedPageBreak/>
              <w:t>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Ставки за переоформление лицензий: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3.1.</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10 % от ставки при выдаче лицензии</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3.2.</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переоформление лицензии на экспорт и импорт товаров</w:t>
            </w:r>
          </w:p>
        </w:tc>
        <w:tc>
          <w:tcPr>
            <w:tcW w:w="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1 </w:t>
            </w:r>
          </w:p>
        </w:tc>
      </w:tr>
      <w:tr w:rsidR="00C72973" w:rsidRPr="002579DC" w:rsidTr="00801CE1">
        <w:tc>
          <w:tcPr>
            <w:tcW w:w="557"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3.3</w:t>
            </w:r>
          </w:p>
        </w:tc>
        <w:tc>
          <w:tcPr>
            <w:tcW w:w="3682"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xml:space="preserve">за переоформление лицензии на экспорт и импорт продукции, подлежащей экспортному контролю </w:t>
            </w:r>
          </w:p>
        </w:tc>
        <w:tc>
          <w:tcPr>
            <w:tcW w:w="760"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w:t>
            </w:r>
          </w:p>
        </w:tc>
      </w:tr>
    </w:tbl>
    <w:p w:rsidR="00C72973" w:rsidRPr="002579DC" w:rsidRDefault="00C72973" w:rsidP="00C72973">
      <w:pPr>
        <w:ind w:firstLine="709"/>
        <w:contextualSpacing/>
        <w:jc w:val="both"/>
        <w:rPr>
          <w:rStyle w:val="s0"/>
          <w:color w:val="auto"/>
          <w:sz w:val="28"/>
          <w:szCs w:val="28"/>
        </w:rPr>
      </w:pPr>
      <w:bookmarkStart w:id="2022" w:name="SUB4720000"/>
      <w:bookmarkStart w:id="2023" w:name="SUB4730000"/>
      <w:bookmarkEnd w:id="2022"/>
      <w:bookmarkEnd w:id="2023"/>
      <w:r w:rsidRPr="002579DC">
        <w:rPr>
          <w:rStyle w:val="s0"/>
          <w:color w:val="auto"/>
          <w:sz w:val="28"/>
          <w:szCs w:val="28"/>
        </w:rPr>
        <w:t>5. Ставки сбора за выдачу разрешения на использование радиочастотного спектра телевизионным и радиовещательным организациям составляют:</w:t>
      </w:r>
    </w:p>
    <w:p w:rsidR="00C72973" w:rsidRPr="002579DC" w:rsidRDefault="00C72973" w:rsidP="00C72973">
      <w:pPr>
        <w:ind w:firstLine="709"/>
        <w:contextualSpacing/>
        <w:jc w:val="both"/>
        <w:rPr>
          <w:color w:val="auto"/>
          <w:sz w:val="28"/>
          <w:szCs w:val="28"/>
        </w:rPr>
      </w:pPr>
      <w:r w:rsidRPr="002579DC">
        <w:rPr>
          <w:rStyle w:val="s0"/>
          <w:color w:val="auto"/>
          <w:sz w:val="28"/>
          <w:szCs w:val="28"/>
        </w:rPr>
        <w:t>1) для телевидения с метровым диапазоном радиочастот:</w:t>
      </w:r>
    </w:p>
    <w:tbl>
      <w:tblPr>
        <w:tblW w:w="4960" w:type="pct"/>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6"/>
        <w:gridCol w:w="3610"/>
        <w:gridCol w:w="2818"/>
        <w:gridCol w:w="1895"/>
      </w:tblGrid>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w:t>
            </w:r>
          </w:p>
          <w:p w:rsidR="00C72973" w:rsidRPr="002579DC" w:rsidRDefault="00C72973" w:rsidP="00E6712A">
            <w:pPr>
              <w:ind w:firstLine="709"/>
              <w:contextualSpacing/>
              <w:jc w:val="both"/>
              <w:rPr>
                <w:color w:val="auto"/>
                <w:sz w:val="28"/>
                <w:szCs w:val="28"/>
              </w:rPr>
            </w:pPr>
            <w:r w:rsidRPr="002579DC">
              <w:rPr>
                <w:rStyle w:val="s0"/>
                <w:color w:val="auto"/>
                <w:sz w:val="28"/>
                <w:szCs w:val="28"/>
              </w:rPr>
              <w:t>п/п</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Численность населения</w:t>
            </w:r>
          </w:p>
          <w:p w:rsidR="00C72973" w:rsidRPr="002579DC" w:rsidRDefault="00C72973" w:rsidP="00E6712A">
            <w:pPr>
              <w:ind w:firstLine="709"/>
              <w:contextualSpacing/>
              <w:jc w:val="both"/>
              <w:rPr>
                <w:color w:val="auto"/>
                <w:sz w:val="28"/>
                <w:szCs w:val="28"/>
              </w:rPr>
            </w:pPr>
            <w:r w:rsidRPr="002579DC">
              <w:rPr>
                <w:rStyle w:val="s0"/>
                <w:color w:val="auto"/>
                <w:sz w:val="28"/>
                <w:szCs w:val="28"/>
              </w:rPr>
              <w:t>(тыс. человек)</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Ставка сбора за один канал (МРП)</w:t>
            </w:r>
          </w:p>
        </w:tc>
      </w:tr>
      <w:tr w:rsidR="00C72973" w:rsidRPr="002579DC" w:rsidTr="00801CE1">
        <w:trPr>
          <w:trHeight w:val="554"/>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до 10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20</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 до 50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500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41</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 до 50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83</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124</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249</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6.</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от 100 до 200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290</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7.</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от 100 до 200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435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8.</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от 200 до 500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до 2000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828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9.</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от 200 до 500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свыше 2000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1243</w:t>
            </w:r>
          </w:p>
        </w:tc>
      </w:tr>
      <w:tr w:rsidR="00C72973" w:rsidRPr="002579DC"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lastRenderedPageBreak/>
              <w:t>10.</w:t>
            </w:r>
          </w:p>
        </w:tc>
        <w:tc>
          <w:tcPr>
            <w:tcW w:w="1859"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свыше 500</w:t>
            </w:r>
          </w:p>
        </w:tc>
        <w:tc>
          <w:tcPr>
            <w:tcW w:w="1451"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до 5000 включительно</w:t>
            </w:r>
          </w:p>
        </w:tc>
        <w:tc>
          <w:tcPr>
            <w:tcW w:w="975"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2367</w:t>
            </w:r>
          </w:p>
        </w:tc>
      </w:tr>
      <w:tr w:rsidR="00C72973" w:rsidRPr="002579DC"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11.</w:t>
            </w:r>
          </w:p>
        </w:tc>
        <w:tc>
          <w:tcPr>
            <w:tcW w:w="1859"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свыше 500</w:t>
            </w:r>
          </w:p>
        </w:tc>
        <w:tc>
          <w:tcPr>
            <w:tcW w:w="1451"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свыше 5000</w:t>
            </w:r>
          </w:p>
        </w:tc>
        <w:tc>
          <w:tcPr>
            <w:tcW w:w="975"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3550</w:t>
            </w:r>
          </w:p>
        </w:tc>
      </w:tr>
      <w:tr w:rsidR="00C72973" w:rsidRPr="002579DC" w:rsidTr="00801CE1">
        <w:trPr>
          <w:trHeight w:val="340"/>
          <w:jc w:val="center"/>
        </w:trPr>
        <w:tc>
          <w:tcPr>
            <w:tcW w:w="5000" w:type="pct"/>
            <w:gridSpan w:val="4"/>
            <w:tcBorders>
              <w:top w:val="single" w:sz="4" w:space="0" w:color="auto"/>
              <w:left w:val="nil"/>
              <w:bottom w:val="single" w:sz="4" w:space="0" w:color="auto"/>
              <w:right w:val="nil"/>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 для телевидения с дециметровым диапазоном радиочастот:</w:t>
            </w:r>
          </w:p>
        </w:tc>
      </w:tr>
      <w:tr w:rsidR="00C72973" w:rsidRPr="002579DC" w:rsidTr="00801CE1">
        <w:trPr>
          <w:trHeight w:val="340"/>
          <w:jc w:val="center"/>
        </w:trPr>
        <w:tc>
          <w:tcPr>
            <w:tcW w:w="714" w:type="pct"/>
            <w:tcBorders>
              <w:top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w:t>
            </w:r>
          </w:p>
          <w:p w:rsidR="00C72973" w:rsidRPr="002579DC" w:rsidRDefault="00C72973" w:rsidP="00E6712A">
            <w:pPr>
              <w:ind w:firstLine="709"/>
              <w:contextualSpacing/>
              <w:jc w:val="both"/>
              <w:rPr>
                <w:color w:val="auto"/>
                <w:sz w:val="28"/>
                <w:szCs w:val="28"/>
              </w:rPr>
            </w:pPr>
            <w:r w:rsidRPr="002579DC">
              <w:rPr>
                <w:rStyle w:val="s0"/>
                <w:color w:val="auto"/>
                <w:sz w:val="28"/>
                <w:szCs w:val="28"/>
              </w:rPr>
              <w:t>п/п</w:t>
            </w:r>
          </w:p>
        </w:tc>
        <w:tc>
          <w:tcPr>
            <w:tcW w:w="1859" w:type="pct"/>
            <w:tcBorders>
              <w:top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Численность населения</w:t>
            </w:r>
          </w:p>
          <w:p w:rsidR="00C72973" w:rsidRPr="002579DC" w:rsidRDefault="00C72973" w:rsidP="00E6712A">
            <w:pPr>
              <w:ind w:firstLine="709"/>
              <w:contextualSpacing/>
              <w:jc w:val="both"/>
              <w:rPr>
                <w:color w:val="auto"/>
                <w:sz w:val="28"/>
                <w:szCs w:val="28"/>
              </w:rPr>
            </w:pPr>
            <w:r w:rsidRPr="002579DC">
              <w:rPr>
                <w:rStyle w:val="s0"/>
                <w:color w:val="auto"/>
                <w:sz w:val="28"/>
                <w:szCs w:val="28"/>
              </w:rPr>
              <w:t>(тыс. человек)</w:t>
            </w:r>
          </w:p>
        </w:tc>
        <w:tc>
          <w:tcPr>
            <w:tcW w:w="1451" w:type="pct"/>
            <w:tcBorders>
              <w:top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Мощность передающего средства (Вт)</w:t>
            </w:r>
          </w:p>
        </w:tc>
        <w:tc>
          <w:tcPr>
            <w:tcW w:w="975" w:type="pct"/>
            <w:tcBorders>
              <w:top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Ставка сбора за один канал (МРП)</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до 10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13</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 до 50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500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26</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от 10 до 50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52</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155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100 до 200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181</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100 до 200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272</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8.</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200 до 500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2000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518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9.</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200 до 500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2000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777</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свыше 500</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5000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1479</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11.</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свыше 500</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2219</w:t>
            </w:r>
          </w:p>
        </w:tc>
      </w:tr>
      <w:tr w:rsidR="00C72973" w:rsidRPr="002579DC"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color w:val="auto"/>
                <w:sz w:val="28"/>
                <w:szCs w:val="28"/>
              </w:rPr>
              <w:t>3) для р</w:t>
            </w:r>
            <w:r w:rsidRPr="002579DC">
              <w:rPr>
                <w:rStyle w:val="s0"/>
                <w:color w:val="auto"/>
                <w:sz w:val="28"/>
                <w:szCs w:val="28"/>
              </w:rPr>
              <w:t>адиовещания с УКВ ЧМ (FM) диапазоном радиочастот:</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w:t>
            </w:r>
          </w:p>
          <w:p w:rsidR="00C72973" w:rsidRPr="002579DC" w:rsidRDefault="00C72973" w:rsidP="00E6712A">
            <w:pPr>
              <w:ind w:firstLine="709"/>
              <w:contextualSpacing/>
              <w:jc w:val="both"/>
              <w:rPr>
                <w:color w:val="auto"/>
                <w:sz w:val="28"/>
                <w:szCs w:val="28"/>
              </w:rPr>
            </w:pPr>
            <w:r w:rsidRPr="002579DC">
              <w:rPr>
                <w:rStyle w:val="s0"/>
                <w:color w:val="auto"/>
                <w:sz w:val="28"/>
                <w:szCs w:val="28"/>
              </w:rPr>
              <w:t>п/п</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Численность населения</w:t>
            </w:r>
          </w:p>
          <w:p w:rsidR="00C72973" w:rsidRPr="002579DC" w:rsidRDefault="00C72973" w:rsidP="00E6712A">
            <w:pPr>
              <w:ind w:firstLine="709"/>
              <w:contextualSpacing/>
              <w:jc w:val="both"/>
              <w:rPr>
                <w:color w:val="auto"/>
                <w:sz w:val="28"/>
                <w:szCs w:val="28"/>
              </w:rPr>
            </w:pPr>
            <w:r w:rsidRPr="002579DC">
              <w:rPr>
                <w:rStyle w:val="s0"/>
                <w:color w:val="auto"/>
                <w:sz w:val="28"/>
                <w:szCs w:val="28"/>
              </w:rPr>
              <w:t>(тыс. человек)</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Ставка сбора за один канал (МРП)</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до 10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lastRenderedPageBreak/>
              <w:t>2.</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 до 50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500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9</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 до 50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27</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53</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100 до 200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62</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100 до 200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1000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93</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8.</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200 до 500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2000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178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9.</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200 до 500 включительно</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2000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266</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свыше 500</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5000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488</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11.</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свыше 500</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732</w:t>
            </w:r>
          </w:p>
        </w:tc>
      </w:tr>
      <w:tr w:rsidR="00C72973" w:rsidRPr="002579DC"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 для радиовещания с KB, СВ, ДВ диапазоном радиочастот:</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w:t>
            </w:r>
          </w:p>
          <w:p w:rsidR="00C72973" w:rsidRPr="002579DC" w:rsidRDefault="00C72973" w:rsidP="00E6712A">
            <w:pPr>
              <w:ind w:firstLine="709"/>
              <w:contextualSpacing/>
              <w:jc w:val="both"/>
              <w:rPr>
                <w:color w:val="auto"/>
                <w:sz w:val="28"/>
                <w:szCs w:val="28"/>
              </w:rPr>
            </w:pPr>
            <w:r w:rsidRPr="002579DC">
              <w:rPr>
                <w:rStyle w:val="s0"/>
                <w:color w:val="auto"/>
                <w:sz w:val="28"/>
                <w:szCs w:val="28"/>
              </w:rPr>
              <w:t>п/п</w:t>
            </w:r>
          </w:p>
        </w:tc>
        <w:tc>
          <w:tcPr>
            <w:tcW w:w="1859"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Численность населения</w:t>
            </w:r>
          </w:p>
          <w:p w:rsidR="00C72973" w:rsidRPr="002579DC" w:rsidRDefault="00C72973" w:rsidP="00E6712A">
            <w:pPr>
              <w:ind w:firstLine="709"/>
              <w:contextualSpacing/>
              <w:jc w:val="both"/>
              <w:rPr>
                <w:color w:val="auto"/>
                <w:sz w:val="28"/>
                <w:szCs w:val="28"/>
              </w:rPr>
            </w:pPr>
            <w:r w:rsidRPr="002579DC">
              <w:rPr>
                <w:rStyle w:val="s0"/>
                <w:color w:val="auto"/>
                <w:sz w:val="28"/>
                <w:szCs w:val="28"/>
              </w:rPr>
              <w:t>(тыс. человек)</w:t>
            </w: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Ставка сбора за один канал (МРП)</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c>
          <w:tcPr>
            <w:tcW w:w="1859" w:type="pct"/>
            <w:vMerge w:val="restar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xml:space="preserve">  </w:t>
            </w:r>
          </w:p>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w:t>
            </w:r>
          </w:p>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p w:rsidR="00C72973" w:rsidRPr="002579DC" w:rsidRDefault="00C72973" w:rsidP="00E6712A">
            <w:pPr>
              <w:ind w:firstLine="709"/>
              <w:contextualSpacing/>
              <w:jc w:val="both"/>
              <w:rPr>
                <w:color w:val="auto"/>
                <w:sz w:val="28"/>
                <w:szCs w:val="28"/>
              </w:rPr>
            </w:pP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c>
          <w:tcPr>
            <w:tcW w:w="1859" w:type="pct"/>
            <w:vMerge/>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от 100 до 1000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c>
          <w:tcPr>
            <w:tcW w:w="1859" w:type="pct"/>
            <w:vMerge/>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от 1000 до 10000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30</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w:t>
            </w:r>
          </w:p>
        </w:tc>
        <w:tc>
          <w:tcPr>
            <w:tcW w:w="1859" w:type="pct"/>
            <w:vMerge/>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от 10000 до 100000 включительно</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45</w:t>
            </w:r>
          </w:p>
        </w:tc>
      </w:tr>
      <w:tr w:rsidR="00C72973" w:rsidRPr="002579DC" w:rsidTr="00801CE1">
        <w:trPr>
          <w:trHeight w:val="340"/>
          <w:jc w:val="center"/>
        </w:trPr>
        <w:tc>
          <w:tcPr>
            <w:tcW w:w="714"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c>
          <w:tcPr>
            <w:tcW w:w="1859" w:type="pct"/>
            <w:vMerge/>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p>
        </w:tc>
        <w:tc>
          <w:tcPr>
            <w:tcW w:w="145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от 100000</w:t>
            </w:r>
          </w:p>
        </w:tc>
        <w:tc>
          <w:tcPr>
            <w:tcW w:w="97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89</w:t>
            </w:r>
          </w:p>
        </w:tc>
      </w:tr>
    </w:tbl>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lastRenderedPageBreak/>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C72973" w:rsidRPr="002579DC" w:rsidRDefault="00C72973" w:rsidP="00C72973">
      <w:pPr>
        <w:ind w:firstLine="709"/>
        <w:contextualSpacing/>
        <w:jc w:val="both"/>
        <w:rPr>
          <w:color w:val="auto"/>
          <w:sz w:val="28"/>
          <w:szCs w:val="28"/>
        </w:rPr>
      </w:pPr>
      <w:bookmarkStart w:id="2024" w:name="SUB4760000"/>
      <w:bookmarkStart w:id="2025" w:name="SUB476030000"/>
      <w:bookmarkEnd w:id="2024"/>
      <w:bookmarkEnd w:id="2025"/>
      <w:r w:rsidRPr="002579DC">
        <w:rPr>
          <w:rStyle w:val="s0"/>
          <w:color w:val="auto"/>
          <w:sz w:val="28"/>
          <w:szCs w:val="28"/>
        </w:rPr>
        <w:t>7. Ставки сбора за выдачу сертификатов, выдаваемых уполномоченным государственным органом в сфере гражданской авиации, на соответствие сертификационным требованиям, установленным законодательством об использовании воздушного пространства Республики Казахстан и деятельности авиации; составляют</w:t>
      </w:r>
      <w:r w:rsidRPr="002579DC">
        <w:rPr>
          <w:color w:val="auto"/>
          <w:sz w:val="28"/>
          <w:szCs w:val="28"/>
        </w:rPr>
        <w:t>:</w:t>
      </w:r>
    </w:p>
    <w:p w:rsidR="00C72973" w:rsidRPr="002579DC" w:rsidRDefault="00C72973" w:rsidP="00C72973">
      <w:pPr>
        <w:ind w:firstLine="709"/>
        <w:contextualSpacing/>
        <w:jc w:val="both"/>
        <w:rPr>
          <w:color w:val="auto"/>
          <w:sz w:val="28"/>
          <w:szCs w:val="28"/>
        </w:rPr>
      </w:pPr>
      <w:r w:rsidRPr="002579DC">
        <w:rPr>
          <w:rStyle w:val="s0"/>
          <w:color w:val="auto"/>
          <w:sz w:val="28"/>
          <w:szCs w:val="28"/>
        </w:rPr>
        <w:t>1) за выдачу документов о сертификации эксплуатанта гражданского воздушного судна, эксплуатанта, осуществляющего авиационные работы:</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2"/>
        <w:gridCol w:w="6126"/>
        <w:gridCol w:w="2487"/>
      </w:tblGrid>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 </w:t>
            </w:r>
            <w:r w:rsidRPr="002579DC">
              <w:rPr>
                <w:color w:val="auto"/>
                <w:sz w:val="28"/>
                <w:szCs w:val="28"/>
              </w:rPr>
              <w:t>№ п/п</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Штатная численность эксплуатанта (человек)</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Ставка сбора </w:t>
            </w:r>
            <w:r w:rsidRPr="002579DC">
              <w:rPr>
                <w:color w:val="auto"/>
                <w:sz w:val="28"/>
                <w:szCs w:val="28"/>
              </w:rPr>
              <w:br/>
              <w:t>за сертификацию (</w:t>
            </w:r>
            <w:hyperlink r:id="rId721" w:history="1">
              <w:r w:rsidRPr="002579DC">
                <w:rPr>
                  <w:rStyle w:val="a6"/>
                  <w:color w:val="auto"/>
                  <w:sz w:val="28"/>
                  <w:szCs w:val="28"/>
                </w:rPr>
                <w:t>МРП</w:t>
              </w:r>
            </w:hyperlink>
            <w:r w:rsidRPr="002579DC">
              <w:rPr>
                <w:color w:val="auto"/>
                <w:sz w:val="28"/>
                <w:szCs w:val="28"/>
              </w:rPr>
              <w:t>)</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4419"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Сертификация эксплуатанта гражданских воздушных судов:</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до 50 человек включительно</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1 144</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1.2.</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1 232</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1 272</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1.4.</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1 319</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1.5.</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1 363</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1.6.</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1</w:t>
            </w:r>
            <w:r w:rsidRPr="002579DC">
              <w:rPr>
                <w:color w:val="auto"/>
                <w:sz w:val="28"/>
                <w:szCs w:val="28"/>
              </w:rPr>
              <w:cr/>
              <w:t>201 до 2 000 человек включительно</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1 407</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2 001 человека</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1 458</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4419"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Сертификация эксплуатанта, выполняющего авиационные работы:</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2.1.</w:t>
            </w:r>
          </w:p>
        </w:tc>
        <w:tc>
          <w:tcPr>
            <w:tcW w:w="3143"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до 50 человек включительно</w:t>
            </w:r>
          </w:p>
        </w:tc>
        <w:tc>
          <w:tcPr>
            <w:tcW w:w="1276"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78</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2.2.</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831</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2.3.</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871</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2.4.</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918</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2.5.</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962</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2.6.</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1 201 до 2 000 человек включительно</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1 006</w:t>
            </w:r>
          </w:p>
        </w:tc>
      </w:tr>
      <w:tr w:rsidR="00C72973" w:rsidRPr="002579DC" w:rsidTr="00801CE1">
        <w:trPr>
          <w:jc w:val="center"/>
        </w:trPr>
        <w:tc>
          <w:tcPr>
            <w:tcW w:w="58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2.7.</w:t>
            </w:r>
          </w:p>
        </w:tc>
        <w:tc>
          <w:tcPr>
            <w:tcW w:w="314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2 001 человека</w:t>
            </w:r>
          </w:p>
        </w:tc>
        <w:tc>
          <w:tcPr>
            <w:tcW w:w="1276"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1 057</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2) за выдачу сертификатов летной годности гражданского воздушного судна, типа гражданского воздушного судна, экземпляра гражданского воздушного судна:</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
        <w:gridCol w:w="6106"/>
        <w:gridCol w:w="21"/>
        <w:gridCol w:w="2541"/>
      </w:tblGrid>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 п/п</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Вид сертификации воздушных судов (категории, вес)</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(МРП)</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4448" w:type="pct"/>
            <w:gridSpan w:val="3"/>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летной годности самолета</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136 000 килограмм</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450</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1.2.</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75 000 килограмм до 136 000 килограмм включительно</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437</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lastRenderedPageBreak/>
              <w:t>1.3.</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30 000 килограмм до 75 000 килограмм включительно с 2 двигателями</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328</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1.4.</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30 000 килограмм до 75 000 килограмм включительно с 3 двигателями</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364</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1.5.</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30 000 килограмм до 75 000 килограмм включительно с 4 двигателями</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401</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1.6.</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10 000 килограмм до 30 000 килограмм включительно с 2 двигателями</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291</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10 000 килограмм до 30 000 килограмм включительно с 3 двигателями</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328</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1.8.</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10 000 килограмм до 30 000 килограмм включительно с 4 двигателями</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364</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1.9.</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5 700 килограмм до 10 000 килограмм включительно</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54</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4448" w:type="pct"/>
            <w:gridSpan w:val="3"/>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летной годности вертолета</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2.1.</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10 000 килограмм</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145</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2.2.</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5 000 килограмм до 10 000 килограмм включительно с 1 двигателем</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91</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2.3.</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5 000 килограмм до 10 000 килограмм включительно с 2 двигателями</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127</w:t>
            </w:r>
          </w:p>
        </w:tc>
      </w:tr>
      <w:tr w:rsidR="00C72973" w:rsidRPr="002579DC" w:rsidTr="00801CE1">
        <w:trPr>
          <w:jc w:val="center"/>
        </w:trPr>
        <w:tc>
          <w:tcPr>
            <w:tcW w:w="552"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2.4.</w:t>
            </w:r>
          </w:p>
        </w:tc>
        <w:tc>
          <w:tcPr>
            <w:tcW w:w="3133"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3 180 килограмм до 5 000 килограмм включительно с 1 двигателем</w:t>
            </w:r>
          </w:p>
        </w:tc>
        <w:tc>
          <w:tcPr>
            <w:tcW w:w="1315"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54</w:t>
            </w:r>
          </w:p>
        </w:tc>
      </w:tr>
      <w:tr w:rsidR="00C72973" w:rsidRPr="002579DC" w:rsidTr="00801CE1">
        <w:trPr>
          <w:jc w:val="center"/>
        </w:trPr>
        <w:tc>
          <w:tcPr>
            <w:tcW w:w="552"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2.5.</w:t>
            </w:r>
          </w:p>
        </w:tc>
        <w:tc>
          <w:tcPr>
            <w:tcW w:w="3133"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3 180 килограмм до 5 000 килограмм включительно с 2 двигателями</w:t>
            </w:r>
          </w:p>
        </w:tc>
        <w:tc>
          <w:tcPr>
            <w:tcW w:w="1315"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72</w:t>
            </w:r>
          </w:p>
        </w:tc>
      </w:tr>
      <w:tr w:rsidR="00C72973" w:rsidRPr="002579DC"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 за выдачу сертификатов типов гражданского воздушного судна:</w:t>
            </w:r>
          </w:p>
        </w:tc>
      </w:tr>
      <w:tr w:rsidR="00C72973" w:rsidRPr="002579DC" w:rsidTr="00801CE1">
        <w:trPr>
          <w:jc w:val="center"/>
        </w:trPr>
        <w:tc>
          <w:tcPr>
            <w:tcW w:w="552" w:type="pct"/>
            <w:tcBorders>
              <w:top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 п/п</w:t>
            </w:r>
          </w:p>
        </w:tc>
        <w:tc>
          <w:tcPr>
            <w:tcW w:w="3144" w:type="pct"/>
            <w:gridSpan w:val="2"/>
            <w:tcBorders>
              <w:top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Вид сертификации воздушных судов (категории, вес)</w:t>
            </w:r>
          </w:p>
        </w:tc>
        <w:tc>
          <w:tcPr>
            <w:tcW w:w="1304" w:type="pct"/>
            <w:tcBorders>
              <w:top w:val="single" w:sz="4" w:space="0" w:color="auto"/>
            </w:tcBorders>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(МРП)</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самолет</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10 000</w:t>
            </w:r>
          </w:p>
        </w:tc>
      </w:tr>
      <w:tr w:rsidR="00C72973" w:rsidRPr="002579DC" w:rsidTr="00801CE1">
        <w:trPr>
          <w:jc w:val="center"/>
        </w:trPr>
        <w:tc>
          <w:tcPr>
            <w:tcW w:w="552"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3133"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вертолет</w:t>
            </w:r>
          </w:p>
        </w:tc>
        <w:tc>
          <w:tcPr>
            <w:tcW w:w="1315"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cr/>
              <w:t>5 000</w:t>
            </w:r>
          </w:p>
        </w:tc>
      </w:tr>
      <w:tr w:rsidR="00C72973" w:rsidRPr="002579DC" w:rsidTr="00801CE1">
        <w:trPr>
          <w:jc w:val="center"/>
        </w:trPr>
        <w:tc>
          <w:tcPr>
            <w:tcW w:w="552"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w:t>
            </w:r>
          </w:p>
        </w:tc>
        <w:tc>
          <w:tcPr>
            <w:tcW w:w="3133"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другие летательные аппараты</w:t>
            </w:r>
          </w:p>
        </w:tc>
        <w:tc>
          <w:tcPr>
            <w:tcW w:w="1315"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1000</w:t>
            </w:r>
          </w:p>
        </w:tc>
      </w:tr>
      <w:tr w:rsidR="00C72973" w:rsidRPr="002579DC"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4) за выдачу сертификатов экземпляра гражданского воздушного судна:</w:t>
            </w:r>
          </w:p>
        </w:tc>
      </w:tr>
      <w:tr w:rsidR="00C72973" w:rsidRPr="002579DC" w:rsidTr="00801CE1">
        <w:trPr>
          <w:jc w:val="center"/>
        </w:trPr>
        <w:tc>
          <w:tcPr>
            <w:tcW w:w="552" w:type="pct"/>
            <w:tcBorders>
              <w:top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 п/п</w:t>
            </w:r>
          </w:p>
        </w:tc>
        <w:tc>
          <w:tcPr>
            <w:tcW w:w="3133" w:type="pct"/>
            <w:tcBorders>
              <w:top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Вид сертификации воздушных судов (категории, вес)</w:t>
            </w:r>
          </w:p>
        </w:tc>
        <w:tc>
          <w:tcPr>
            <w:tcW w:w="1315" w:type="pct"/>
            <w:gridSpan w:val="2"/>
            <w:tcBorders>
              <w:top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(МРП)</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Самолет</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Вертолет</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20</w:t>
            </w:r>
          </w:p>
        </w:tc>
      </w:tr>
      <w:tr w:rsidR="00C72973" w:rsidRPr="002579DC" w:rsidTr="00801CE1">
        <w:trPr>
          <w:jc w:val="center"/>
        </w:trPr>
        <w:tc>
          <w:tcPr>
            <w:tcW w:w="55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w:t>
            </w:r>
          </w:p>
        </w:tc>
        <w:tc>
          <w:tcPr>
            <w:tcW w:w="313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другие летательные аппараты</w:t>
            </w:r>
          </w:p>
        </w:tc>
        <w:tc>
          <w:tcPr>
            <w:tcW w:w="1315"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5) за выдачу сертификатов организации по техническому обслуживанию и ремонту авиационной техники гражданской авиации:</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5"/>
        <w:gridCol w:w="5336"/>
        <w:gridCol w:w="3504"/>
      </w:tblGrid>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 xml:space="preserve">№ </w:t>
            </w:r>
            <w:r w:rsidRPr="002579DC">
              <w:rPr>
                <w:color w:val="auto"/>
                <w:sz w:val="28"/>
                <w:szCs w:val="28"/>
              </w:rPr>
              <w:lastRenderedPageBreak/>
              <w:t>п/п</w:t>
            </w:r>
          </w:p>
        </w:tc>
        <w:tc>
          <w:tcPr>
            <w:tcW w:w="273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lastRenderedPageBreak/>
              <w:t xml:space="preserve">Штатная численность организации </w:t>
            </w:r>
            <w:r w:rsidRPr="002579DC">
              <w:rPr>
                <w:color w:val="auto"/>
                <w:sz w:val="28"/>
                <w:szCs w:val="28"/>
              </w:rPr>
              <w:lastRenderedPageBreak/>
              <w:t>по техническому обслуживанию и ремонту</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lastRenderedPageBreak/>
              <w:t xml:space="preserve">Ставка сбора за </w:t>
            </w:r>
            <w:r w:rsidRPr="002579DC">
              <w:rPr>
                <w:color w:val="auto"/>
                <w:sz w:val="28"/>
                <w:szCs w:val="28"/>
              </w:rPr>
              <w:lastRenderedPageBreak/>
              <w:t>сертификацию (</w:t>
            </w:r>
            <w:hyperlink r:id="rId722" w:history="1">
              <w:r w:rsidRPr="002579DC">
                <w:rPr>
                  <w:rStyle w:val="a6"/>
                  <w:color w:val="auto"/>
                  <w:sz w:val="28"/>
                  <w:szCs w:val="28"/>
                </w:rPr>
                <w:t>МРП</w:t>
              </w:r>
            </w:hyperlink>
            <w:r w:rsidRPr="002579DC">
              <w:rPr>
                <w:color w:val="auto"/>
                <w:sz w:val="28"/>
                <w:szCs w:val="28"/>
              </w:rPr>
              <w:t>)</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lastRenderedPageBreak/>
              <w:t>1.</w:t>
            </w:r>
          </w:p>
        </w:tc>
        <w:tc>
          <w:tcPr>
            <w:tcW w:w="4536"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Оперативное техническое обслуживание воздушных судов:</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1.1.</w:t>
            </w:r>
          </w:p>
        </w:tc>
        <w:tc>
          <w:tcPr>
            <w:tcW w:w="273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до 10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346</w:t>
            </w:r>
          </w:p>
        </w:tc>
      </w:tr>
      <w:tr w:rsidR="00C72973" w:rsidRPr="002579DC" w:rsidTr="00801CE1">
        <w:trPr>
          <w:jc w:val="center"/>
        </w:trPr>
        <w:tc>
          <w:tcPr>
            <w:tcW w:w="464" w:type="pct"/>
          </w:tcPr>
          <w:p w:rsidR="00C72973" w:rsidRPr="002579DC" w:rsidRDefault="00C72973" w:rsidP="00E6712A">
            <w:pPr>
              <w:ind w:firstLine="108"/>
              <w:contextualSpacing/>
              <w:jc w:val="both"/>
              <w:rPr>
                <w:color w:val="auto"/>
                <w:sz w:val="28"/>
                <w:szCs w:val="28"/>
              </w:rPr>
            </w:pPr>
            <w:r w:rsidRPr="002579DC">
              <w:rPr>
                <w:color w:val="auto"/>
                <w:sz w:val="28"/>
                <w:szCs w:val="28"/>
              </w:rPr>
              <w:t>1.2.</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11 до 40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364</w:t>
            </w:r>
          </w:p>
        </w:tc>
      </w:tr>
      <w:tr w:rsidR="00C72973" w:rsidRPr="002579DC" w:rsidTr="00801CE1">
        <w:trPr>
          <w:jc w:val="center"/>
        </w:trPr>
        <w:tc>
          <w:tcPr>
            <w:tcW w:w="464" w:type="pct"/>
          </w:tcPr>
          <w:p w:rsidR="00C72973" w:rsidRPr="002579DC" w:rsidRDefault="00C72973" w:rsidP="00E6712A">
            <w:pPr>
              <w:ind w:firstLine="108"/>
              <w:contextualSpacing/>
              <w:jc w:val="both"/>
              <w:rPr>
                <w:color w:val="auto"/>
                <w:sz w:val="28"/>
                <w:szCs w:val="28"/>
              </w:rPr>
            </w:pPr>
            <w:r w:rsidRPr="002579DC">
              <w:rPr>
                <w:color w:val="auto"/>
                <w:sz w:val="28"/>
                <w:szCs w:val="28"/>
              </w:rPr>
              <w:t>1.3.</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41 до 70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382</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1.4.</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71 до 100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400</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1.5.</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101 до 150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419</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1.6.</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151 до 200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437</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1.7.</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201 человека</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455</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4536"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Периодическое техническое обслуживание воздушных судов:</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2.1.</w:t>
            </w:r>
          </w:p>
        </w:tc>
        <w:tc>
          <w:tcPr>
            <w:tcW w:w="273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до 10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418</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2.2.</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11 до 40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436</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2.3.</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41 до 70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454</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2.4.</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71 до 100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472</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2.5.</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101 до 150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491</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2.6.</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151 до 200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509</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2.7.</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201 человека</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527</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w:t>
            </w:r>
          </w:p>
        </w:tc>
        <w:tc>
          <w:tcPr>
            <w:tcW w:w="273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Техническое обслуживание демонтированных компонентов, за исключением воздушных судов легкой и сверхлегкой авиации</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218</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4.</w:t>
            </w:r>
          </w:p>
        </w:tc>
        <w:tc>
          <w:tcPr>
            <w:tcW w:w="273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Неразрушающий контроль, за исключением воздушных судов легкой и сверхлегкой авиации </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145</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5.</w:t>
            </w:r>
          </w:p>
        </w:tc>
        <w:tc>
          <w:tcPr>
            <w:tcW w:w="4536"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5.1.</w:t>
            </w:r>
          </w:p>
        </w:tc>
        <w:tc>
          <w:tcPr>
            <w:tcW w:w="273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до 10 человек</w:t>
            </w:r>
          </w:p>
        </w:tc>
        <w:tc>
          <w:tcPr>
            <w:tcW w:w="179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47</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5.2.</w:t>
            </w:r>
          </w:p>
        </w:tc>
        <w:tc>
          <w:tcPr>
            <w:tcW w:w="2738" w:type="pct"/>
            <w:vAlign w:val="cente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11 до 40 человек</w:t>
            </w:r>
          </w:p>
        </w:tc>
        <w:tc>
          <w:tcPr>
            <w:tcW w:w="179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69</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5.3.</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41 до 70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272</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5.4.</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71 до 100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290</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5.5.</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101 до 150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309</w:t>
            </w:r>
          </w:p>
        </w:tc>
      </w:tr>
      <w:tr w:rsidR="00C72973" w:rsidRPr="002579DC" w:rsidTr="00801CE1">
        <w:trPr>
          <w:jc w:val="center"/>
        </w:trPr>
        <w:tc>
          <w:tcPr>
            <w:tcW w:w="464" w:type="pct"/>
          </w:tcPr>
          <w:p w:rsidR="00C72973" w:rsidRPr="002579DC" w:rsidRDefault="00C72973" w:rsidP="00E6712A">
            <w:pPr>
              <w:contextualSpacing/>
              <w:jc w:val="both"/>
              <w:rPr>
                <w:color w:val="auto"/>
                <w:sz w:val="28"/>
                <w:szCs w:val="28"/>
              </w:rPr>
            </w:pPr>
            <w:r w:rsidRPr="002579DC">
              <w:rPr>
                <w:color w:val="auto"/>
                <w:sz w:val="28"/>
                <w:szCs w:val="28"/>
              </w:rPr>
              <w:t>5.6.</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151 до 200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327</w:t>
            </w:r>
          </w:p>
        </w:tc>
      </w:tr>
      <w:tr w:rsidR="00C72973" w:rsidRPr="002579DC" w:rsidTr="00801CE1">
        <w:trPr>
          <w:jc w:val="center"/>
        </w:trPr>
        <w:tc>
          <w:tcPr>
            <w:tcW w:w="464" w:type="pct"/>
          </w:tcPr>
          <w:p w:rsidR="00C72973" w:rsidRPr="002579DC" w:rsidRDefault="00C72973" w:rsidP="00E6712A">
            <w:pPr>
              <w:ind w:firstLine="108"/>
              <w:contextualSpacing/>
              <w:jc w:val="both"/>
              <w:rPr>
                <w:color w:val="auto"/>
                <w:sz w:val="28"/>
                <w:szCs w:val="28"/>
              </w:rPr>
            </w:pPr>
            <w:r w:rsidRPr="002579DC">
              <w:rPr>
                <w:color w:val="auto"/>
                <w:sz w:val="28"/>
                <w:szCs w:val="28"/>
              </w:rPr>
              <w:t>5.7.</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201 человека</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345</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6.</w:t>
            </w:r>
          </w:p>
        </w:tc>
        <w:tc>
          <w:tcPr>
            <w:tcW w:w="273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Обновление (переоборудование) интерьера воздушного судна </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145</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7.</w:t>
            </w:r>
          </w:p>
        </w:tc>
        <w:tc>
          <w:tcPr>
            <w:tcW w:w="273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Выполнение работ по модернизации воздушного судна и доработок по бюллетеням и документации разработчика </w:t>
            </w:r>
            <w:r w:rsidRPr="002579DC">
              <w:rPr>
                <w:color w:val="auto"/>
                <w:sz w:val="28"/>
                <w:szCs w:val="28"/>
              </w:rPr>
              <w:lastRenderedPageBreak/>
              <w:t>авиационной техники </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lastRenderedPageBreak/>
              <w:t>218</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lastRenderedPageBreak/>
              <w:t>8.</w:t>
            </w:r>
          </w:p>
        </w:tc>
        <w:tc>
          <w:tcPr>
            <w:tcW w:w="4536"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C72973" w:rsidRPr="002579DC" w:rsidTr="00801CE1">
        <w:trPr>
          <w:jc w:val="center"/>
        </w:trPr>
        <w:tc>
          <w:tcPr>
            <w:tcW w:w="46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8.1.</w:t>
            </w:r>
          </w:p>
        </w:tc>
        <w:tc>
          <w:tcPr>
            <w:tcW w:w="273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до 10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528</w:t>
            </w:r>
          </w:p>
        </w:tc>
      </w:tr>
      <w:tr w:rsidR="00C72973" w:rsidRPr="002579DC" w:rsidTr="00801CE1">
        <w:trPr>
          <w:jc w:val="center"/>
        </w:trPr>
        <w:tc>
          <w:tcPr>
            <w:tcW w:w="464" w:type="pct"/>
          </w:tcPr>
          <w:p w:rsidR="00C72973" w:rsidRPr="002579DC" w:rsidRDefault="00C72973" w:rsidP="00E6712A">
            <w:pPr>
              <w:ind w:firstLine="108"/>
              <w:contextualSpacing/>
              <w:jc w:val="both"/>
              <w:rPr>
                <w:color w:val="auto"/>
                <w:sz w:val="28"/>
                <w:szCs w:val="28"/>
              </w:rPr>
            </w:pPr>
            <w:r w:rsidRPr="002579DC">
              <w:rPr>
                <w:color w:val="auto"/>
                <w:sz w:val="28"/>
                <w:szCs w:val="28"/>
              </w:rPr>
              <w:t>8.2.</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11 до 40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546</w:t>
            </w:r>
          </w:p>
        </w:tc>
      </w:tr>
      <w:tr w:rsidR="00C72973" w:rsidRPr="002579DC" w:rsidTr="00801CE1">
        <w:trPr>
          <w:jc w:val="center"/>
        </w:trPr>
        <w:tc>
          <w:tcPr>
            <w:tcW w:w="464" w:type="pct"/>
          </w:tcPr>
          <w:p w:rsidR="00C72973" w:rsidRPr="002579DC" w:rsidRDefault="00C72973" w:rsidP="00E6712A">
            <w:pPr>
              <w:ind w:firstLine="108"/>
              <w:contextualSpacing/>
              <w:jc w:val="both"/>
              <w:rPr>
                <w:color w:val="auto"/>
                <w:sz w:val="28"/>
                <w:szCs w:val="28"/>
              </w:rPr>
            </w:pPr>
            <w:r w:rsidRPr="002579DC">
              <w:rPr>
                <w:color w:val="auto"/>
                <w:sz w:val="28"/>
                <w:szCs w:val="28"/>
              </w:rPr>
              <w:t>8.3.</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41 до 70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564</w:t>
            </w:r>
          </w:p>
        </w:tc>
      </w:tr>
      <w:tr w:rsidR="00C72973" w:rsidRPr="002579DC" w:rsidTr="00801CE1">
        <w:trPr>
          <w:jc w:val="center"/>
        </w:trPr>
        <w:tc>
          <w:tcPr>
            <w:tcW w:w="464" w:type="pct"/>
          </w:tcPr>
          <w:p w:rsidR="00C72973" w:rsidRPr="002579DC" w:rsidRDefault="00C72973" w:rsidP="00E6712A">
            <w:pPr>
              <w:ind w:firstLine="108"/>
              <w:contextualSpacing/>
              <w:jc w:val="both"/>
              <w:rPr>
                <w:color w:val="auto"/>
                <w:sz w:val="28"/>
                <w:szCs w:val="28"/>
              </w:rPr>
            </w:pPr>
            <w:r w:rsidRPr="002579DC">
              <w:rPr>
                <w:color w:val="auto"/>
                <w:sz w:val="28"/>
                <w:szCs w:val="28"/>
              </w:rPr>
              <w:t>8.4.</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71 до 100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582</w:t>
            </w:r>
          </w:p>
        </w:tc>
      </w:tr>
      <w:tr w:rsidR="00C72973" w:rsidRPr="002579DC" w:rsidTr="00801CE1">
        <w:trPr>
          <w:jc w:val="center"/>
        </w:trPr>
        <w:tc>
          <w:tcPr>
            <w:tcW w:w="464" w:type="pct"/>
          </w:tcPr>
          <w:p w:rsidR="00C72973" w:rsidRPr="002579DC" w:rsidRDefault="00C72973" w:rsidP="00E6712A">
            <w:pPr>
              <w:ind w:firstLine="108"/>
              <w:contextualSpacing/>
              <w:jc w:val="both"/>
              <w:rPr>
                <w:color w:val="auto"/>
                <w:sz w:val="28"/>
                <w:szCs w:val="28"/>
              </w:rPr>
            </w:pPr>
            <w:r w:rsidRPr="002579DC">
              <w:rPr>
                <w:color w:val="auto"/>
                <w:sz w:val="28"/>
                <w:szCs w:val="28"/>
              </w:rPr>
              <w:t>8.5.</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101 до 150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601</w:t>
            </w:r>
          </w:p>
        </w:tc>
      </w:tr>
      <w:tr w:rsidR="00C72973" w:rsidRPr="002579DC" w:rsidTr="00801CE1">
        <w:trPr>
          <w:jc w:val="center"/>
        </w:trPr>
        <w:tc>
          <w:tcPr>
            <w:tcW w:w="464" w:type="pct"/>
          </w:tcPr>
          <w:p w:rsidR="00C72973" w:rsidRPr="002579DC" w:rsidRDefault="00C72973" w:rsidP="00E6712A">
            <w:pPr>
              <w:ind w:firstLine="108"/>
              <w:contextualSpacing/>
              <w:jc w:val="both"/>
              <w:rPr>
                <w:color w:val="auto"/>
                <w:sz w:val="28"/>
                <w:szCs w:val="28"/>
              </w:rPr>
            </w:pPr>
            <w:r w:rsidRPr="002579DC">
              <w:rPr>
                <w:color w:val="auto"/>
                <w:sz w:val="28"/>
                <w:szCs w:val="28"/>
              </w:rPr>
              <w:t>8.6.</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151 до 200 человек</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619</w:t>
            </w:r>
          </w:p>
        </w:tc>
      </w:tr>
      <w:tr w:rsidR="00C72973" w:rsidRPr="002579DC" w:rsidTr="00801CE1">
        <w:trPr>
          <w:jc w:val="center"/>
        </w:trPr>
        <w:tc>
          <w:tcPr>
            <w:tcW w:w="464" w:type="pct"/>
          </w:tcPr>
          <w:p w:rsidR="00C72973" w:rsidRPr="002579DC" w:rsidRDefault="00C72973" w:rsidP="00E6712A">
            <w:pPr>
              <w:ind w:firstLine="108"/>
              <w:contextualSpacing/>
              <w:jc w:val="both"/>
              <w:rPr>
                <w:color w:val="auto"/>
                <w:sz w:val="28"/>
                <w:szCs w:val="28"/>
              </w:rPr>
            </w:pPr>
            <w:r w:rsidRPr="002579DC">
              <w:rPr>
                <w:color w:val="auto"/>
                <w:sz w:val="28"/>
                <w:szCs w:val="28"/>
              </w:rPr>
              <w:t>8.7.</w:t>
            </w:r>
          </w:p>
        </w:tc>
        <w:tc>
          <w:tcPr>
            <w:tcW w:w="273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201 человека</w:t>
            </w:r>
          </w:p>
        </w:tc>
        <w:tc>
          <w:tcPr>
            <w:tcW w:w="179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637</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6) за выдачу сертификатов аэродрома:</w:t>
      </w:r>
    </w:p>
    <w:tbl>
      <w:tblPr>
        <w:tblW w:w="4942" w:type="pct"/>
        <w:jc w:val="center"/>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5545"/>
        <w:gridCol w:w="3514"/>
      </w:tblGrid>
      <w:tr w:rsidR="00C72973" w:rsidRPr="002579DC" w:rsidTr="00801CE1">
        <w:trPr>
          <w:trHeight w:val="835"/>
          <w:jc w:val="center"/>
        </w:trPr>
        <w:tc>
          <w:tcPr>
            <w:tcW w:w="349" w:type="pct"/>
            <w:tcMar>
              <w:top w:w="0" w:type="dxa"/>
              <w:left w:w="108" w:type="dxa"/>
              <w:bottom w:w="0" w:type="dxa"/>
              <w:right w:w="108" w:type="dxa"/>
            </w:tcMar>
          </w:tcPr>
          <w:p w:rsidR="00C72973" w:rsidRPr="002579DC" w:rsidRDefault="00C72973" w:rsidP="00E6712A">
            <w:pPr>
              <w:ind w:hanging="45"/>
              <w:contextualSpacing/>
              <w:jc w:val="both"/>
              <w:rPr>
                <w:color w:val="auto"/>
                <w:sz w:val="28"/>
                <w:szCs w:val="28"/>
              </w:rPr>
            </w:pPr>
            <w:r w:rsidRPr="002579DC">
              <w:rPr>
                <w:rStyle w:val="s0"/>
                <w:color w:val="auto"/>
                <w:sz w:val="28"/>
                <w:szCs w:val="28"/>
              </w:rPr>
              <w:t> </w:t>
            </w:r>
            <w:r w:rsidRPr="002579DC">
              <w:rPr>
                <w:color w:val="auto"/>
                <w:sz w:val="28"/>
                <w:szCs w:val="28"/>
              </w:rPr>
              <w:t>№ п/п</w:t>
            </w:r>
          </w:p>
        </w:tc>
        <w:tc>
          <w:tcPr>
            <w:tcW w:w="28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(категория)</w:t>
            </w:r>
            <w:r w:rsidRPr="002579DC">
              <w:rPr>
                <w:color w:val="auto"/>
                <w:sz w:val="28"/>
                <w:szCs w:val="28"/>
              </w:rPr>
              <w:cr/>
              <w:t>аэродрома</w:t>
            </w:r>
          </w:p>
        </w:tc>
        <w:tc>
          <w:tcPr>
            <w:tcW w:w="1804"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w:t>
            </w:r>
            <w:hyperlink r:id="rId723" w:history="1">
              <w:r w:rsidRPr="002579DC">
                <w:rPr>
                  <w:rStyle w:val="a6"/>
                  <w:color w:val="auto"/>
                  <w:sz w:val="28"/>
                  <w:szCs w:val="28"/>
                </w:rPr>
                <w:t>МРП</w:t>
              </w:r>
            </w:hyperlink>
            <w:r w:rsidRPr="002579DC">
              <w:rPr>
                <w:color w:val="auto"/>
                <w:sz w:val="28"/>
                <w:szCs w:val="28"/>
              </w:rPr>
              <w:t>)</w:t>
            </w:r>
          </w:p>
        </w:tc>
      </w:tr>
      <w:tr w:rsidR="00C72973" w:rsidRPr="002579DC" w:rsidTr="00801CE1">
        <w:trPr>
          <w:jc w:val="center"/>
        </w:trPr>
        <w:tc>
          <w:tcPr>
            <w:tcW w:w="349" w:type="pct"/>
            <w:tcMar>
              <w:top w:w="0" w:type="dxa"/>
              <w:left w:w="108" w:type="dxa"/>
              <w:bottom w:w="0" w:type="dxa"/>
              <w:right w:w="108" w:type="dxa"/>
            </w:tcMar>
          </w:tcPr>
          <w:p w:rsidR="00C72973" w:rsidRPr="002579DC" w:rsidRDefault="00C72973" w:rsidP="00E6712A">
            <w:pPr>
              <w:ind w:hanging="45"/>
              <w:contextualSpacing/>
              <w:jc w:val="both"/>
              <w:rPr>
                <w:color w:val="auto"/>
                <w:sz w:val="28"/>
                <w:szCs w:val="28"/>
              </w:rPr>
            </w:pPr>
            <w:r w:rsidRPr="002579DC">
              <w:rPr>
                <w:color w:val="auto"/>
                <w:sz w:val="28"/>
                <w:szCs w:val="28"/>
              </w:rPr>
              <w:t>1.</w:t>
            </w:r>
          </w:p>
        </w:tc>
        <w:tc>
          <w:tcPr>
            <w:tcW w:w="28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А или Б или В / некатегорированный</w:t>
            </w:r>
          </w:p>
        </w:tc>
        <w:tc>
          <w:tcPr>
            <w:tcW w:w="1804"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1 349</w:t>
            </w:r>
          </w:p>
        </w:tc>
      </w:tr>
      <w:tr w:rsidR="00C72973" w:rsidRPr="002579DC" w:rsidTr="00801CE1">
        <w:trPr>
          <w:jc w:val="center"/>
        </w:trPr>
        <w:tc>
          <w:tcPr>
            <w:tcW w:w="349" w:type="pct"/>
            <w:tcMar>
              <w:top w:w="0" w:type="dxa"/>
              <w:left w:w="108" w:type="dxa"/>
              <w:bottom w:w="0" w:type="dxa"/>
              <w:right w:w="108" w:type="dxa"/>
            </w:tcMar>
          </w:tcPr>
          <w:p w:rsidR="00C72973" w:rsidRPr="002579DC" w:rsidRDefault="00C72973" w:rsidP="00E6712A">
            <w:pPr>
              <w:ind w:hanging="45"/>
              <w:contextualSpacing/>
              <w:jc w:val="both"/>
              <w:rPr>
                <w:color w:val="auto"/>
                <w:sz w:val="28"/>
                <w:szCs w:val="28"/>
              </w:rPr>
            </w:pPr>
            <w:r w:rsidRPr="002579DC">
              <w:rPr>
                <w:color w:val="auto"/>
                <w:sz w:val="28"/>
                <w:szCs w:val="28"/>
              </w:rPr>
              <w:t>2.</w:t>
            </w:r>
          </w:p>
        </w:tc>
        <w:tc>
          <w:tcPr>
            <w:tcW w:w="28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А или Б или В/ категория - I</w:t>
            </w:r>
          </w:p>
        </w:tc>
        <w:tc>
          <w:tcPr>
            <w:tcW w:w="1804"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1 604</w:t>
            </w:r>
          </w:p>
        </w:tc>
      </w:tr>
      <w:tr w:rsidR="00C72973" w:rsidRPr="002579DC" w:rsidTr="00801CE1">
        <w:trPr>
          <w:jc w:val="center"/>
        </w:trPr>
        <w:tc>
          <w:tcPr>
            <w:tcW w:w="349" w:type="pct"/>
            <w:tcMar>
              <w:top w:w="0" w:type="dxa"/>
              <w:left w:w="108" w:type="dxa"/>
              <w:bottom w:w="0" w:type="dxa"/>
              <w:right w:w="108" w:type="dxa"/>
            </w:tcMar>
          </w:tcPr>
          <w:p w:rsidR="00C72973" w:rsidRPr="002579DC" w:rsidRDefault="00C72973" w:rsidP="00E6712A">
            <w:pPr>
              <w:ind w:hanging="45"/>
              <w:contextualSpacing/>
              <w:jc w:val="both"/>
              <w:rPr>
                <w:color w:val="auto"/>
                <w:sz w:val="28"/>
                <w:szCs w:val="28"/>
              </w:rPr>
            </w:pPr>
            <w:r w:rsidRPr="002579DC">
              <w:rPr>
                <w:color w:val="auto"/>
                <w:sz w:val="28"/>
                <w:szCs w:val="28"/>
              </w:rPr>
              <w:t>3.</w:t>
            </w:r>
          </w:p>
        </w:tc>
        <w:tc>
          <w:tcPr>
            <w:tcW w:w="28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А или Б или В/ категория - II или III</w:t>
            </w:r>
          </w:p>
        </w:tc>
        <w:tc>
          <w:tcPr>
            <w:tcW w:w="1804"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2 078</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7) за выдачу  сертификатов вертодрома:</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6"/>
        <w:gridCol w:w="2411"/>
        <w:gridCol w:w="2976"/>
        <w:gridCol w:w="3512"/>
      </w:tblGrid>
      <w:tr w:rsidR="00C72973" w:rsidRPr="002579DC" w:rsidTr="00801CE1">
        <w:trPr>
          <w:jc w:val="center"/>
        </w:trPr>
        <w:tc>
          <w:tcPr>
            <w:tcW w:w="43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 п/п</w:t>
            </w:r>
          </w:p>
        </w:tc>
        <w:tc>
          <w:tcPr>
            <w:tcW w:w="123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Тип вертодрома</w:t>
            </w:r>
          </w:p>
        </w:tc>
        <w:tc>
          <w:tcPr>
            <w:tcW w:w="152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вертодрома</w:t>
            </w:r>
          </w:p>
        </w:tc>
        <w:tc>
          <w:tcPr>
            <w:tcW w:w="18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w:t>
            </w:r>
            <w:hyperlink r:id="rId724" w:history="1">
              <w:r w:rsidRPr="002579DC">
                <w:rPr>
                  <w:rStyle w:val="a6"/>
                  <w:color w:val="auto"/>
                  <w:sz w:val="28"/>
                  <w:szCs w:val="28"/>
                </w:rPr>
                <w:t>МРП</w:t>
              </w:r>
            </w:hyperlink>
            <w:r w:rsidRPr="002579DC">
              <w:rPr>
                <w:color w:val="auto"/>
                <w:sz w:val="28"/>
                <w:szCs w:val="28"/>
              </w:rPr>
              <w:t>)</w:t>
            </w:r>
          </w:p>
        </w:tc>
      </w:tr>
      <w:tr w:rsidR="00C72973" w:rsidRPr="002579DC" w:rsidTr="00801CE1">
        <w:trPr>
          <w:jc w:val="center"/>
        </w:trPr>
        <w:tc>
          <w:tcPr>
            <w:tcW w:w="43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1237" w:type="pct"/>
            <w:vMerge w:val="restar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r w:rsidRPr="002579DC">
              <w:rPr>
                <w:color w:val="auto"/>
                <w:sz w:val="28"/>
                <w:szCs w:val="28"/>
              </w:rPr>
              <w:t>Расположенный на уровне поверхности</w:t>
            </w:r>
          </w:p>
        </w:tc>
        <w:tc>
          <w:tcPr>
            <w:tcW w:w="152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не оборудованный</w:t>
            </w:r>
          </w:p>
        </w:tc>
        <w:tc>
          <w:tcPr>
            <w:tcW w:w="18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364</w:t>
            </w:r>
          </w:p>
        </w:tc>
      </w:tr>
      <w:tr w:rsidR="00C72973" w:rsidRPr="002579DC" w:rsidTr="00801CE1">
        <w:trPr>
          <w:jc w:val="center"/>
        </w:trPr>
        <w:tc>
          <w:tcPr>
            <w:tcW w:w="434" w:type="pct"/>
          </w:tcPr>
          <w:p w:rsidR="00C72973" w:rsidRPr="002579DC" w:rsidRDefault="00C72973" w:rsidP="00E6712A">
            <w:pPr>
              <w:contextualSpacing/>
              <w:jc w:val="both"/>
              <w:rPr>
                <w:color w:val="auto"/>
                <w:sz w:val="28"/>
                <w:szCs w:val="28"/>
              </w:rPr>
            </w:pPr>
            <w:r w:rsidRPr="002579DC">
              <w:rPr>
                <w:color w:val="auto"/>
                <w:sz w:val="28"/>
                <w:szCs w:val="28"/>
              </w:rPr>
              <w:t>2.</w:t>
            </w:r>
          </w:p>
        </w:tc>
        <w:tc>
          <w:tcPr>
            <w:tcW w:w="1237" w:type="pct"/>
            <w:vMerge/>
            <w:vAlign w:val="center"/>
          </w:tcPr>
          <w:p w:rsidR="00C72973" w:rsidRPr="002579DC" w:rsidRDefault="00C72973" w:rsidP="00E6712A">
            <w:pPr>
              <w:ind w:firstLine="709"/>
              <w:contextualSpacing/>
              <w:jc w:val="both"/>
              <w:rPr>
                <w:color w:val="auto"/>
                <w:sz w:val="28"/>
                <w:szCs w:val="28"/>
              </w:rPr>
            </w:pPr>
          </w:p>
        </w:tc>
        <w:tc>
          <w:tcPr>
            <w:tcW w:w="152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419</w:t>
            </w:r>
          </w:p>
        </w:tc>
      </w:tr>
      <w:tr w:rsidR="00C72973" w:rsidRPr="002579DC" w:rsidTr="00801CE1">
        <w:trPr>
          <w:jc w:val="center"/>
        </w:trPr>
        <w:tc>
          <w:tcPr>
            <w:tcW w:w="434" w:type="pct"/>
          </w:tcPr>
          <w:p w:rsidR="00C72973" w:rsidRPr="002579DC" w:rsidRDefault="00C72973" w:rsidP="00E6712A">
            <w:pPr>
              <w:contextualSpacing/>
              <w:jc w:val="both"/>
              <w:rPr>
                <w:color w:val="auto"/>
                <w:sz w:val="28"/>
                <w:szCs w:val="28"/>
              </w:rPr>
            </w:pPr>
            <w:r w:rsidRPr="002579DC">
              <w:rPr>
                <w:color w:val="auto"/>
                <w:sz w:val="28"/>
                <w:szCs w:val="28"/>
              </w:rPr>
              <w:t>3.</w:t>
            </w:r>
          </w:p>
        </w:tc>
        <w:tc>
          <w:tcPr>
            <w:tcW w:w="1237" w:type="pct"/>
            <w:vMerge/>
            <w:vAlign w:val="center"/>
          </w:tcPr>
          <w:p w:rsidR="00C72973" w:rsidRPr="002579DC" w:rsidRDefault="00C72973" w:rsidP="00E6712A">
            <w:pPr>
              <w:ind w:firstLine="709"/>
              <w:contextualSpacing/>
              <w:jc w:val="both"/>
              <w:rPr>
                <w:color w:val="auto"/>
                <w:sz w:val="28"/>
                <w:szCs w:val="28"/>
              </w:rPr>
            </w:pPr>
          </w:p>
        </w:tc>
        <w:tc>
          <w:tcPr>
            <w:tcW w:w="152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оборудованный</w:t>
            </w:r>
          </w:p>
        </w:tc>
        <w:tc>
          <w:tcPr>
            <w:tcW w:w="18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510</w:t>
            </w:r>
          </w:p>
        </w:tc>
      </w:tr>
      <w:tr w:rsidR="00C72973" w:rsidRPr="002579DC" w:rsidTr="00801CE1">
        <w:trPr>
          <w:jc w:val="center"/>
        </w:trPr>
        <w:tc>
          <w:tcPr>
            <w:tcW w:w="43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4.</w:t>
            </w:r>
          </w:p>
        </w:tc>
        <w:tc>
          <w:tcPr>
            <w:tcW w:w="1237" w:type="pct"/>
            <w:vMerge w:val="restar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r w:rsidRPr="002579DC">
              <w:rPr>
                <w:color w:val="auto"/>
                <w:sz w:val="28"/>
                <w:szCs w:val="28"/>
              </w:rPr>
              <w:t>Приподнятый над</w:t>
            </w:r>
            <w:r w:rsidRPr="002579DC">
              <w:rPr>
                <w:color w:val="auto"/>
                <w:sz w:val="28"/>
                <w:szCs w:val="28"/>
              </w:rPr>
              <w:cr/>
              <w:t>поверхностью</w:t>
            </w:r>
          </w:p>
        </w:tc>
        <w:tc>
          <w:tcPr>
            <w:tcW w:w="152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не оборудованный</w:t>
            </w:r>
          </w:p>
        </w:tc>
        <w:tc>
          <w:tcPr>
            <w:tcW w:w="18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328</w:t>
            </w:r>
          </w:p>
        </w:tc>
      </w:tr>
      <w:tr w:rsidR="00C72973" w:rsidRPr="002579DC" w:rsidTr="00801CE1">
        <w:trPr>
          <w:jc w:val="center"/>
        </w:trPr>
        <w:tc>
          <w:tcPr>
            <w:tcW w:w="434" w:type="pct"/>
          </w:tcPr>
          <w:p w:rsidR="00C72973" w:rsidRPr="002579DC" w:rsidRDefault="00C72973" w:rsidP="00E6712A">
            <w:pPr>
              <w:contextualSpacing/>
              <w:jc w:val="both"/>
              <w:rPr>
                <w:color w:val="auto"/>
                <w:sz w:val="28"/>
                <w:szCs w:val="28"/>
              </w:rPr>
            </w:pPr>
            <w:r w:rsidRPr="002579DC">
              <w:rPr>
                <w:color w:val="auto"/>
                <w:sz w:val="28"/>
                <w:szCs w:val="28"/>
              </w:rPr>
              <w:t>5.</w:t>
            </w:r>
          </w:p>
        </w:tc>
        <w:tc>
          <w:tcPr>
            <w:tcW w:w="1237" w:type="pct"/>
            <w:vMerge/>
            <w:vAlign w:val="center"/>
          </w:tcPr>
          <w:p w:rsidR="00C72973" w:rsidRPr="002579DC" w:rsidRDefault="00C72973" w:rsidP="00E6712A">
            <w:pPr>
              <w:ind w:firstLine="709"/>
              <w:contextualSpacing/>
              <w:jc w:val="both"/>
              <w:rPr>
                <w:color w:val="auto"/>
                <w:sz w:val="28"/>
                <w:szCs w:val="28"/>
              </w:rPr>
            </w:pPr>
          </w:p>
        </w:tc>
        <w:tc>
          <w:tcPr>
            <w:tcW w:w="152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382</w:t>
            </w:r>
          </w:p>
        </w:tc>
      </w:tr>
      <w:tr w:rsidR="00C72973" w:rsidRPr="002579DC" w:rsidTr="00801CE1">
        <w:trPr>
          <w:jc w:val="center"/>
        </w:trPr>
        <w:tc>
          <w:tcPr>
            <w:tcW w:w="434" w:type="pct"/>
          </w:tcPr>
          <w:p w:rsidR="00C72973" w:rsidRPr="002579DC" w:rsidRDefault="00C72973" w:rsidP="00E6712A">
            <w:pPr>
              <w:contextualSpacing/>
              <w:jc w:val="both"/>
              <w:rPr>
                <w:color w:val="auto"/>
                <w:sz w:val="28"/>
                <w:szCs w:val="28"/>
              </w:rPr>
            </w:pPr>
            <w:r w:rsidRPr="002579DC">
              <w:rPr>
                <w:color w:val="auto"/>
                <w:sz w:val="28"/>
                <w:szCs w:val="28"/>
              </w:rPr>
              <w:t>6.</w:t>
            </w:r>
          </w:p>
        </w:tc>
        <w:tc>
          <w:tcPr>
            <w:tcW w:w="1237" w:type="pct"/>
            <w:vMerge/>
            <w:vAlign w:val="center"/>
          </w:tcPr>
          <w:p w:rsidR="00C72973" w:rsidRPr="002579DC" w:rsidRDefault="00C72973" w:rsidP="00E6712A">
            <w:pPr>
              <w:ind w:firstLine="709"/>
              <w:contextualSpacing/>
              <w:jc w:val="both"/>
              <w:rPr>
                <w:color w:val="auto"/>
                <w:sz w:val="28"/>
                <w:szCs w:val="28"/>
              </w:rPr>
            </w:pPr>
          </w:p>
        </w:tc>
        <w:tc>
          <w:tcPr>
            <w:tcW w:w="152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оборудованный</w:t>
            </w:r>
          </w:p>
        </w:tc>
        <w:tc>
          <w:tcPr>
            <w:tcW w:w="18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437</w:t>
            </w:r>
          </w:p>
        </w:tc>
      </w:tr>
      <w:tr w:rsidR="00C72973" w:rsidRPr="002579DC" w:rsidTr="00801CE1">
        <w:trPr>
          <w:jc w:val="center"/>
        </w:trPr>
        <w:tc>
          <w:tcPr>
            <w:tcW w:w="43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7.</w:t>
            </w:r>
          </w:p>
        </w:tc>
        <w:tc>
          <w:tcPr>
            <w:tcW w:w="1237" w:type="pct"/>
            <w:vMerge w:val="restar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r w:rsidRPr="002579DC">
              <w:rPr>
                <w:color w:val="auto"/>
                <w:sz w:val="28"/>
                <w:szCs w:val="28"/>
              </w:rPr>
              <w:t>Палубный вертодром или вертопалуба</w:t>
            </w:r>
          </w:p>
        </w:tc>
        <w:tc>
          <w:tcPr>
            <w:tcW w:w="152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не оборудованный</w:t>
            </w:r>
          </w:p>
        </w:tc>
        <w:tc>
          <w:tcPr>
            <w:tcW w:w="18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255</w:t>
            </w:r>
          </w:p>
        </w:tc>
      </w:tr>
      <w:tr w:rsidR="00C72973" w:rsidRPr="002579DC" w:rsidTr="00801CE1">
        <w:trPr>
          <w:jc w:val="center"/>
        </w:trPr>
        <w:tc>
          <w:tcPr>
            <w:tcW w:w="434" w:type="pct"/>
          </w:tcPr>
          <w:p w:rsidR="00C72973" w:rsidRPr="002579DC" w:rsidRDefault="00C72973" w:rsidP="00E6712A">
            <w:pPr>
              <w:ind w:firstLine="108"/>
              <w:contextualSpacing/>
              <w:jc w:val="both"/>
              <w:rPr>
                <w:color w:val="auto"/>
                <w:sz w:val="28"/>
                <w:szCs w:val="28"/>
              </w:rPr>
            </w:pPr>
            <w:r w:rsidRPr="002579DC">
              <w:rPr>
                <w:color w:val="auto"/>
                <w:sz w:val="28"/>
                <w:szCs w:val="28"/>
              </w:rPr>
              <w:t>8.</w:t>
            </w:r>
          </w:p>
        </w:tc>
        <w:tc>
          <w:tcPr>
            <w:tcW w:w="1237" w:type="pct"/>
            <w:vMerge/>
            <w:vAlign w:val="center"/>
          </w:tcPr>
          <w:p w:rsidR="00C72973" w:rsidRPr="002579DC" w:rsidRDefault="00C72973" w:rsidP="00E6712A">
            <w:pPr>
              <w:ind w:firstLine="709"/>
              <w:contextualSpacing/>
              <w:jc w:val="both"/>
              <w:rPr>
                <w:color w:val="auto"/>
                <w:sz w:val="28"/>
                <w:szCs w:val="28"/>
              </w:rPr>
            </w:pPr>
          </w:p>
        </w:tc>
        <w:tc>
          <w:tcPr>
            <w:tcW w:w="152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309</w:t>
            </w:r>
          </w:p>
        </w:tc>
      </w:tr>
      <w:tr w:rsidR="00C72973" w:rsidRPr="002579DC" w:rsidTr="00801CE1">
        <w:trPr>
          <w:jc w:val="center"/>
        </w:trPr>
        <w:tc>
          <w:tcPr>
            <w:tcW w:w="434" w:type="pct"/>
          </w:tcPr>
          <w:p w:rsidR="00C72973" w:rsidRPr="002579DC" w:rsidRDefault="00C72973" w:rsidP="00E6712A">
            <w:pPr>
              <w:ind w:firstLine="108"/>
              <w:contextualSpacing/>
              <w:jc w:val="both"/>
              <w:rPr>
                <w:color w:val="auto"/>
                <w:sz w:val="28"/>
                <w:szCs w:val="28"/>
              </w:rPr>
            </w:pPr>
            <w:r w:rsidRPr="002579DC">
              <w:rPr>
                <w:color w:val="auto"/>
                <w:sz w:val="28"/>
                <w:szCs w:val="28"/>
              </w:rPr>
              <w:lastRenderedPageBreak/>
              <w:t>9.</w:t>
            </w:r>
          </w:p>
        </w:tc>
        <w:tc>
          <w:tcPr>
            <w:tcW w:w="1237" w:type="pct"/>
            <w:vMerge/>
            <w:vAlign w:val="center"/>
          </w:tcPr>
          <w:p w:rsidR="00C72973" w:rsidRPr="002579DC" w:rsidRDefault="00C72973" w:rsidP="00E6712A">
            <w:pPr>
              <w:ind w:firstLine="709"/>
              <w:contextualSpacing/>
              <w:jc w:val="both"/>
              <w:rPr>
                <w:color w:val="auto"/>
                <w:sz w:val="28"/>
                <w:szCs w:val="28"/>
              </w:rPr>
            </w:pPr>
          </w:p>
        </w:tc>
        <w:tc>
          <w:tcPr>
            <w:tcW w:w="152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оборудованный</w:t>
            </w:r>
          </w:p>
        </w:tc>
        <w:tc>
          <w:tcPr>
            <w:tcW w:w="18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328</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8) за выдачу сертификатов по организации досмотра службой авиационной безопасности аэропорта:</w:t>
      </w:r>
    </w:p>
    <w:tbl>
      <w:tblPr>
        <w:tblW w:w="4952" w:type="pct"/>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1"/>
        <w:gridCol w:w="5584"/>
        <w:gridCol w:w="3513"/>
      </w:tblGrid>
      <w:tr w:rsidR="00C72973" w:rsidRPr="002579DC" w:rsidTr="00801CE1">
        <w:trPr>
          <w:jc w:val="center"/>
        </w:trPr>
        <w:tc>
          <w:tcPr>
            <w:tcW w:w="33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 п/п</w:t>
            </w:r>
          </w:p>
        </w:tc>
        <w:tc>
          <w:tcPr>
            <w:tcW w:w="28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Штатная численность подразделения досмотра службы авиационной безопасности аэропорта</w:t>
            </w:r>
          </w:p>
        </w:tc>
        <w:tc>
          <w:tcPr>
            <w:tcW w:w="180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w:t>
            </w:r>
            <w:hyperlink r:id="rId725" w:history="1">
              <w:r w:rsidRPr="002579DC">
                <w:rPr>
                  <w:rStyle w:val="a6"/>
                  <w:color w:val="auto"/>
                  <w:sz w:val="28"/>
                  <w:szCs w:val="28"/>
                </w:rPr>
                <w:t>МРП</w:t>
              </w:r>
            </w:hyperlink>
            <w:r w:rsidRPr="002579DC">
              <w:rPr>
                <w:color w:val="auto"/>
                <w:sz w:val="28"/>
                <w:szCs w:val="28"/>
              </w:rPr>
              <w:t>)</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28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от 251 человека и выше</w:t>
            </w:r>
          </w:p>
        </w:tc>
        <w:tc>
          <w:tcPr>
            <w:tcW w:w="180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235</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28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от 201 до 250 человек</w:t>
            </w:r>
          </w:p>
        </w:tc>
        <w:tc>
          <w:tcPr>
            <w:tcW w:w="180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224</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w:t>
            </w:r>
          </w:p>
        </w:tc>
        <w:tc>
          <w:tcPr>
            <w:tcW w:w="28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от 151 до 200 человек</w:t>
            </w:r>
          </w:p>
        </w:tc>
        <w:tc>
          <w:tcPr>
            <w:tcW w:w="180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213</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4.</w:t>
            </w:r>
          </w:p>
        </w:tc>
        <w:tc>
          <w:tcPr>
            <w:tcW w:w="28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от 101 до 150 человек</w:t>
            </w:r>
          </w:p>
        </w:tc>
        <w:tc>
          <w:tcPr>
            <w:tcW w:w="180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202</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5.</w:t>
            </w:r>
          </w:p>
        </w:tc>
        <w:tc>
          <w:tcPr>
            <w:tcW w:w="28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от 51 до 100 человек</w:t>
            </w:r>
          </w:p>
        </w:tc>
        <w:tc>
          <w:tcPr>
            <w:tcW w:w="180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191</w:t>
            </w:r>
          </w:p>
        </w:tc>
      </w:tr>
      <w:tr w:rsidR="00C72973" w:rsidRPr="002579DC" w:rsidTr="00801CE1">
        <w:trPr>
          <w:jc w:val="center"/>
        </w:trPr>
        <w:tc>
          <w:tcPr>
            <w:tcW w:w="339"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6.</w:t>
            </w:r>
          </w:p>
        </w:tc>
        <w:tc>
          <w:tcPr>
            <w:tcW w:w="28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до 50 человек</w:t>
            </w:r>
          </w:p>
        </w:tc>
        <w:tc>
          <w:tcPr>
            <w:tcW w:w="180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180</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9) за выдачу сертификатов органов обслуживания воздушного движения аэронавигационной организации:</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5498"/>
        <w:gridCol w:w="3514"/>
      </w:tblGrid>
      <w:tr w:rsidR="00C72973" w:rsidRPr="002579DC" w:rsidTr="00801CE1">
        <w:trPr>
          <w:jc w:val="center"/>
        </w:trPr>
        <w:tc>
          <w:tcPr>
            <w:tcW w:w="376"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 п/п</w:t>
            </w:r>
          </w:p>
        </w:tc>
        <w:tc>
          <w:tcPr>
            <w:tcW w:w="2821"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Штатная численность поставщика аэронавигационного обслуживания</w:t>
            </w:r>
          </w:p>
        </w:tc>
        <w:tc>
          <w:tcPr>
            <w:tcW w:w="180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Ставка сбора за сертификацию (</w:t>
            </w:r>
            <w:bookmarkStart w:id="2026" w:name="SUB1000000358_72"/>
            <w:r w:rsidRPr="002579DC">
              <w:rPr>
                <w:color w:val="000000"/>
                <w:sz w:val="28"/>
                <w:szCs w:val="28"/>
              </w:rPr>
              <w:fldChar w:fldCharType="begin"/>
            </w:r>
            <w:r w:rsidRPr="002579DC">
              <w:rPr>
                <w:color w:val="000000"/>
                <w:sz w:val="28"/>
                <w:szCs w:val="28"/>
              </w:rPr>
              <w:instrText xml:space="preserve"> HYPERLINK "https://online.zakon.kz/Document/?link_id=1000000358" \t "_parent" </w:instrText>
            </w:r>
            <w:r w:rsidRPr="002579DC">
              <w:rPr>
                <w:color w:val="000000"/>
                <w:sz w:val="28"/>
                <w:szCs w:val="28"/>
              </w:rPr>
              <w:fldChar w:fldCharType="separate"/>
            </w:r>
            <w:r w:rsidRPr="002579DC">
              <w:rPr>
                <w:color w:val="000000"/>
                <w:sz w:val="28"/>
                <w:szCs w:val="28"/>
              </w:rPr>
              <w:t>МРП</w:t>
            </w:r>
            <w:r w:rsidRPr="002579DC">
              <w:rPr>
                <w:color w:val="000000"/>
                <w:sz w:val="28"/>
                <w:szCs w:val="28"/>
              </w:rPr>
              <w:fldChar w:fldCharType="end"/>
            </w:r>
            <w:bookmarkEnd w:id="2026"/>
            <w:r w:rsidRPr="002579DC">
              <w:rPr>
                <w:rFonts w:ascii="inherit" w:hAnsi="inherit"/>
                <w:color w:val="000000"/>
                <w:sz w:val="28"/>
                <w:szCs w:val="28"/>
              </w:rPr>
              <w:t>)</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w:t>
            </w:r>
          </w:p>
        </w:tc>
        <w:tc>
          <w:tcPr>
            <w:tcW w:w="2821"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от 201 человека и выше</w:t>
            </w:r>
          </w:p>
        </w:tc>
        <w:tc>
          <w:tcPr>
            <w:tcW w:w="180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12 600</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2.</w:t>
            </w:r>
          </w:p>
        </w:tc>
        <w:tc>
          <w:tcPr>
            <w:tcW w:w="2821"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от 101 до 200 человек</w:t>
            </w:r>
          </w:p>
        </w:tc>
        <w:tc>
          <w:tcPr>
            <w:tcW w:w="180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324</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w:t>
            </w:r>
          </w:p>
        </w:tc>
        <w:tc>
          <w:tcPr>
            <w:tcW w:w="2821"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от 51 до 100 человек</w:t>
            </w:r>
          </w:p>
        </w:tc>
        <w:tc>
          <w:tcPr>
            <w:tcW w:w="180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313</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4.</w:t>
            </w:r>
          </w:p>
        </w:tc>
        <w:tc>
          <w:tcPr>
            <w:tcW w:w="2821"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от 21 до 50 человек</w:t>
            </w:r>
          </w:p>
        </w:tc>
        <w:tc>
          <w:tcPr>
            <w:tcW w:w="180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302</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5.</w:t>
            </w:r>
          </w:p>
        </w:tc>
        <w:tc>
          <w:tcPr>
            <w:tcW w:w="2821"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от 11 до 20 человек</w:t>
            </w:r>
          </w:p>
        </w:tc>
        <w:tc>
          <w:tcPr>
            <w:tcW w:w="180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190</w:t>
            </w:r>
          </w:p>
        </w:tc>
      </w:tr>
      <w:tr w:rsidR="00C72973" w:rsidRPr="002579DC" w:rsidTr="00801CE1">
        <w:trPr>
          <w:jc w:val="center"/>
        </w:trPr>
        <w:tc>
          <w:tcPr>
            <w:tcW w:w="376"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6.</w:t>
            </w:r>
          </w:p>
        </w:tc>
        <w:tc>
          <w:tcPr>
            <w:tcW w:w="2821"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до 10 человек</w:t>
            </w:r>
          </w:p>
        </w:tc>
        <w:tc>
          <w:tcPr>
            <w:tcW w:w="180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180</w:t>
            </w:r>
          </w:p>
        </w:tc>
      </w:tr>
      <w:tr w:rsidR="00C72973" w:rsidRPr="002579DC" w:rsidTr="00801CE1">
        <w:trPr>
          <w:jc w:val="center"/>
        </w:trPr>
        <w:tc>
          <w:tcPr>
            <w:tcW w:w="3197" w:type="pct"/>
            <w:gridSpan w:val="2"/>
            <w:tcMar>
              <w:top w:w="0" w:type="dxa"/>
              <w:left w:w="108" w:type="dxa"/>
              <w:bottom w:w="0" w:type="dxa"/>
              <w:right w:w="108" w:type="dxa"/>
            </w:tcMar>
          </w:tcPr>
          <w:p w:rsidR="00C72973" w:rsidRPr="002579DC" w:rsidRDefault="00C72973" w:rsidP="00E6712A">
            <w:pPr>
              <w:pStyle w:val="j12"/>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Примечание: при расширении сферы деятельности сертификата</w:t>
            </w:r>
          </w:p>
        </w:tc>
        <w:tc>
          <w:tcPr>
            <w:tcW w:w="180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10% от ставки сбора за сертификацию</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8. Ставки сбора за выдачу разрешительных документов, согласий для участников банковского и страхового рынков составляют</w:t>
      </w:r>
      <w:r w:rsidRPr="002579DC">
        <w:rPr>
          <w:color w:val="auto"/>
          <w:sz w:val="28"/>
          <w:szCs w:val="28"/>
        </w:rPr>
        <w:t xml:space="preserve">: </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8"/>
        <w:gridCol w:w="5499"/>
        <w:gridCol w:w="3514"/>
      </w:tblGrid>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w:t>
            </w:r>
          </w:p>
          <w:p w:rsidR="00C72973" w:rsidRPr="002579DC" w:rsidRDefault="00C72973" w:rsidP="00E6712A">
            <w:pPr>
              <w:jc w:val="center"/>
              <w:textAlignment w:val="baseline"/>
              <w:rPr>
                <w:sz w:val="28"/>
                <w:szCs w:val="28"/>
              </w:rPr>
            </w:pPr>
            <w:r w:rsidRPr="002579DC">
              <w:rPr>
                <w:sz w:val="28"/>
                <w:szCs w:val="28"/>
              </w:rPr>
              <w:t>п/п</w:t>
            </w:r>
          </w:p>
        </w:tc>
        <w:tc>
          <w:tcPr>
            <w:tcW w:w="283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Виды разрешительных документов</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Ставки сбора,</w:t>
            </w:r>
          </w:p>
          <w:p w:rsidR="00C72973" w:rsidRPr="002579DC" w:rsidRDefault="00C72973" w:rsidP="00E6712A">
            <w:pPr>
              <w:jc w:val="center"/>
              <w:textAlignment w:val="baseline"/>
              <w:rPr>
                <w:sz w:val="28"/>
                <w:szCs w:val="28"/>
              </w:rPr>
            </w:pPr>
            <w:r w:rsidRPr="002579DC">
              <w:rPr>
                <w:sz w:val="28"/>
                <w:szCs w:val="28"/>
              </w:rPr>
              <w:t>в МРП</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w:t>
            </w:r>
          </w:p>
        </w:tc>
        <w:tc>
          <w:tcPr>
            <w:tcW w:w="283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2</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3</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w:t>
            </w:r>
          </w:p>
        </w:tc>
        <w:tc>
          <w:tcPr>
            <w:tcW w:w="2837"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Разрешение на создание или приобретение банком и (или) банковским холдингом дочерней организации</w:t>
            </w:r>
          </w:p>
        </w:tc>
        <w:tc>
          <w:tcPr>
            <w:tcW w:w="181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2.</w:t>
            </w:r>
          </w:p>
        </w:tc>
        <w:tc>
          <w:tcPr>
            <w:tcW w:w="2837"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Разрешение на создание или приобретение страховой организацией и (или) страховым холдингом дочерней организации</w:t>
            </w:r>
          </w:p>
        </w:tc>
        <w:tc>
          <w:tcPr>
            <w:tcW w:w="181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3.</w:t>
            </w:r>
          </w:p>
        </w:tc>
        <w:tc>
          <w:tcPr>
            <w:tcW w:w="2837"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Разрешение на создание, приобретение банком дочерней организации, приобретающей сомнительные и безнадежные активы родительского банка;</w:t>
            </w:r>
          </w:p>
        </w:tc>
        <w:tc>
          <w:tcPr>
            <w:tcW w:w="181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4.</w:t>
            </w:r>
          </w:p>
        </w:tc>
        <w:tc>
          <w:tcPr>
            <w:tcW w:w="2837"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 xml:space="preserve">Разрешение на значительное участие банка, </w:t>
            </w:r>
            <w:r w:rsidRPr="002579DC">
              <w:rPr>
                <w:sz w:val="28"/>
                <w:szCs w:val="28"/>
              </w:rPr>
              <w:lastRenderedPageBreak/>
              <w:t xml:space="preserve">страховой (перестраховочной) организации, банковского холдинга, страхового холдинга в капитале организаций; </w:t>
            </w:r>
          </w:p>
        </w:tc>
        <w:tc>
          <w:tcPr>
            <w:tcW w:w="181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lastRenderedPageBreak/>
              <w:t>50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lastRenderedPageBreak/>
              <w:t>5.</w:t>
            </w:r>
          </w:p>
        </w:tc>
        <w:tc>
          <w:tcPr>
            <w:tcW w:w="2837"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sz w:val="28"/>
                <w:szCs w:val="28"/>
              </w:rPr>
              <w:t>Согласие на приобретение статуса банковского холдинга или  крупного участника банка:</w:t>
            </w:r>
          </w:p>
        </w:tc>
        <w:tc>
          <w:tcPr>
            <w:tcW w:w="181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5.1.</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для физических лиц</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100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5.2.</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для юридических лиц</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500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Согласие на приобретение статуса страхового холдинга или крупного участника страховой (перестраховочной) организации:</w:t>
            </w:r>
          </w:p>
        </w:tc>
        <w:tc>
          <w:tcPr>
            <w:tcW w:w="181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6.1.</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для физических лиц</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6.2.</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 xml:space="preserve">для юридических лиц </w:t>
            </w:r>
          </w:p>
        </w:tc>
        <w:tc>
          <w:tcPr>
            <w:tcW w:w="181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50</w:t>
            </w:r>
          </w:p>
        </w:tc>
      </w:tr>
      <w:tr w:rsidR="00C72973" w:rsidRPr="001535B1" w:rsidTr="00801CE1">
        <w:trPr>
          <w:jc w:val="center"/>
        </w:trPr>
        <w:tc>
          <w:tcPr>
            <w:tcW w:w="35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w:t>
            </w:r>
          </w:p>
        </w:tc>
        <w:tc>
          <w:tcPr>
            <w:tcW w:w="2837"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Согласие на избрание (назначение) руководящих работников банка, страховой организации, банковских, страховых холдингов, работников акционерного общества «Фонд гарантирования страховых выплат»</w:t>
            </w:r>
          </w:p>
        </w:tc>
        <w:tc>
          <w:tcPr>
            <w:tcW w:w="1813" w:type="pct"/>
            <w:tcMar>
              <w:top w:w="0" w:type="dxa"/>
              <w:left w:w="108" w:type="dxa"/>
              <w:bottom w:w="0" w:type="dxa"/>
              <w:right w:w="108" w:type="dxa"/>
            </w:tcMar>
            <w:vAlign w:val="center"/>
          </w:tcPr>
          <w:p w:rsidR="00C72973" w:rsidRPr="00246C62" w:rsidRDefault="00C72973" w:rsidP="00E6712A">
            <w:pPr>
              <w:jc w:val="center"/>
              <w:textAlignment w:val="baseline"/>
              <w:rPr>
                <w:sz w:val="28"/>
                <w:szCs w:val="28"/>
              </w:rPr>
            </w:pPr>
            <w:r w:rsidRPr="002579DC">
              <w:rPr>
                <w:sz w:val="28"/>
                <w:szCs w:val="28"/>
              </w:rPr>
              <w:t>25</w:t>
            </w:r>
          </w:p>
        </w:tc>
      </w:tr>
    </w:tbl>
    <w:p w:rsidR="0018387F" w:rsidRPr="002258D8" w:rsidRDefault="0018387F" w:rsidP="0018387F">
      <w:pPr>
        <w:pStyle w:val="a8"/>
        <w:spacing w:after="0" w:line="240" w:lineRule="auto"/>
        <w:ind w:left="0" w:firstLine="709"/>
        <w:jc w:val="both"/>
        <w:rPr>
          <w:rStyle w:val="s0"/>
          <w:color w:val="auto"/>
          <w:sz w:val="28"/>
          <w:szCs w:val="28"/>
        </w:rPr>
      </w:pPr>
      <w:r w:rsidRPr="00FA368A">
        <w:rPr>
          <w:rStyle w:val="s0"/>
          <w:color w:val="auto"/>
          <w:sz w:val="28"/>
          <w:szCs w:val="28"/>
          <w:highlight w:val="yellow"/>
        </w:rPr>
        <w:t>9.</w:t>
      </w:r>
      <w:r w:rsidRPr="00FA368A">
        <w:rPr>
          <w:rStyle w:val="30"/>
          <w:rFonts w:eastAsia="Calibri"/>
          <w:b w:val="0"/>
          <w:color w:val="auto"/>
          <w:sz w:val="28"/>
          <w:szCs w:val="28"/>
          <w:highlight w:val="yellow"/>
        </w:rPr>
        <w:t xml:space="preserve"> </w:t>
      </w:r>
      <w:r>
        <w:rPr>
          <w:rStyle w:val="s1"/>
          <w:b w:val="0"/>
          <w:color w:val="auto"/>
          <w:sz w:val="28"/>
          <w:szCs w:val="28"/>
          <w:highlight w:val="yellow"/>
        </w:rPr>
        <w:t>С</w:t>
      </w:r>
      <w:r w:rsidRPr="00CE7AF2">
        <w:rPr>
          <w:rStyle w:val="s1"/>
          <w:b w:val="0"/>
          <w:color w:val="auto"/>
          <w:sz w:val="28"/>
          <w:szCs w:val="28"/>
          <w:highlight w:val="yellow"/>
        </w:rPr>
        <w:t>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w:t>
      </w:r>
      <w:r>
        <w:rPr>
          <w:rStyle w:val="s1"/>
          <w:b w:val="0"/>
          <w:color w:val="auto"/>
          <w:sz w:val="28"/>
          <w:szCs w:val="28"/>
        </w:rPr>
        <w:t xml:space="preserve"> </w:t>
      </w:r>
    </w:p>
    <w:p w:rsidR="00D74199" w:rsidRPr="002258D8" w:rsidRDefault="00D74199" w:rsidP="002258D8">
      <w:pPr>
        <w:pStyle w:val="a8"/>
        <w:spacing w:after="0" w:line="240" w:lineRule="auto"/>
        <w:ind w:left="0" w:firstLine="709"/>
        <w:jc w:val="both"/>
        <w:rPr>
          <w:rStyle w:val="s0"/>
          <w:color w:val="auto"/>
          <w:sz w:val="28"/>
          <w:szCs w:val="28"/>
        </w:rPr>
      </w:pPr>
    </w:p>
    <w:p w:rsidR="00125B79" w:rsidRPr="002258D8" w:rsidRDefault="00125B79" w:rsidP="002258D8">
      <w:pPr>
        <w:ind w:firstLine="709"/>
        <w:contextualSpacing/>
        <w:jc w:val="both"/>
        <w:rPr>
          <w:color w:val="auto"/>
          <w:sz w:val="28"/>
          <w:szCs w:val="28"/>
        </w:rPr>
      </w:pPr>
    </w:p>
    <w:p w:rsidR="00125B79" w:rsidRPr="00E00A2C" w:rsidRDefault="00DE645E" w:rsidP="00E00A2C">
      <w:pPr>
        <w:pStyle w:val="a8"/>
        <w:numPr>
          <w:ilvl w:val="0"/>
          <w:numId w:val="59"/>
        </w:numPr>
        <w:spacing w:after="0" w:line="240" w:lineRule="auto"/>
        <w:ind w:left="0" w:firstLine="0"/>
        <w:jc w:val="center"/>
        <w:rPr>
          <w:rStyle w:val="s1"/>
          <w:color w:val="auto"/>
          <w:sz w:val="28"/>
          <w:szCs w:val="28"/>
        </w:rPr>
      </w:pPr>
      <w:r w:rsidRPr="00E00A2C">
        <w:rPr>
          <w:rStyle w:val="s1"/>
          <w:color w:val="auto"/>
          <w:sz w:val="28"/>
          <w:szCs w:val="28"/>
        </w:rPr>
        <w:t>ПЛАТЫ</w:t>
      </w:r>
    </w:p>
    <w:p w:rsidR="00F0161E" w:rsidRPr="002258D8" w:rsidRDefault="00F0161E" w:rsidP="002258D8">
      <w:pPr>
        <w:ind w:firstLine="709"/>
        <w:contextualSpacing/>
        <w:jc w:val="both"/>
        <w:rPr>
          <w:rStyle w:val="s1"/>
          <w:b w:val="0"/>
          <w:color w:val="auto"/>
          <w:sz w:val="28"/>
          <w:szCs w:val="28"/>
        </w:rPr>
      </w:pPr>
    </w:p>
    <w:p w:rsidR="00125B79" w:rsidRPr="00801CE1" w:rsidRDefault="00914E0B" w:rsidP="002258D8">
      <w:pPr>
        <w:pStyle w:val="3"/>
        <w:spacing w:before="0" w:after="0"/>
        <w:ind w:firstLine="709"/>
        <w:contextualSpacing/>
        <w:jc w:val="both"/>
        <w:rPr>
          <w:rFonts w:ascii="Times New Roman" w:hAnsi="Times New Roman"/>
          <w:b w:val="0"/>
          <w:i/>
          <w:color w:val="auto"/>
          <w:sz w:val="28"/>
          <w:szCs w:val="28"/>
        </w:rPr>
      </w:pPr>
      <w:r w:rsidRPr="00801CE1">
        <w:rPr>
          <w:rFonts w:ascii="Times New Roman" w:hAnsi="Times New Roman"/>
          <w:b w:val="0"/>
          <w:i/>
          <w:iCs/>
          <w:color w:val="auto"/>
          <w:sz w:val="28"/>
          <w:szCs w:val="28"/>
        </w:rPr>
        <w:t>§</w:t>
      </w:r>
      <w:r w:rsidRPr="00801CE1">
        <w:rPr>
          <w:rFonts w:ascii="Times New Roman" w:hAnsi="Times New Roman"/>
          <w:b w:val="0"/>
          <w:i/>
          <w:color w:val="auto"/>
          <w:sz w:val="28"/>
          <w:szCs w:val="28"/>
        </w:rPr>
        <w:t xml:space="preserve"> 1.</w:t>
      </w:r>
      <w:r w:rsidR="00125B79" w:rsidRPr="00801CE1">
        <w:rPr>
          <w:rFonts w:ascii="Times New Roman" w:hAnsi="Times New Roman"/>
          <w:b w:val="0"/>
          <w:i/>
          <w:color w:val="auto"/>
          <w:sz w:val="28"/>
          <w:szCs w:val="28"/>
        </w:rPr>
        <w:t xml:space="preserve"> Плата за пользование лицензиями за занятие отдельными видами предпринимательской деятельности</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801CE1" w:rsidRDefault="00125B79" w:rsidP="00AC2144">
      <w:pPr>
        <w:pStyle w:val="j13"/>
        <w:numPr>
          <w:ilvl w:val="0"/>
          <w:numId w:val="87"/>
        </w:numPr>
        <w:spacing w:before="0" w:beforeAutospacing="0" w:after="0" w:afterAutospacing="0"/>
        <w:ind w:left="0" w:firstLine="709"/>
        <w:contextualSpacing/>
        <w:jc w:val="both"/>
        <w:rPr>
          <w:rStyle w:val="s1"/>
          <w:color w:val="auto"/>
          <w:sz w:val="28"/>
          <w:szCs w:val="28"/>
        </w:rPr>
      </w:pPr>
      <w:r w:rsidRPr="00801CE1">
        <w:rPr>
          <w:rStyle w:val="s1"/>
          <w:color w:val="auto"/>
          <w:sz w:val="28"/>
          <w:szCs w:val="28"/>
        </w:rPr>
        <w:t>Общие положения</w:t>
      </w:r>
    </w:p>
    <w:p w:rsidR="00125B79" w:rsidRPr="002258D8" w:rsidRDefault="00125B79" w:rsidP="002258D8">
      <w:pPr>
        <w:pStyle w:val="j13"/>
        <w:spacing w:before="0" w:beforeAutospacing="0" w:after="0" w:afterAutospacing="0"/>
        <w:ind w:firstLine="709"/>
        <w:contextualSpacing/>
        <w:jc w:val="both"/>
        <w:rPr>
          <w:rStyle w:val="s0"/>
          <w:color w:val="auto"/>
          <w:sz w:val="28"/>
          <w:szCs w:val="28"/>
        </w:rPr>
      </w:pPr>
      <w:r w:rsidRPr="002258D8">
        <w:rPr>
          <w:rStyle w:val="s0"/>
          <w:color w:val="auto"/>
          <w:sz w:val="28"/>
          <w:szCs w:val="28"/>
        </w:rPr>
        <w:t>1. Плата за пользование лицензией за занятие отдельными видами предпринимательской деятельности (далее по тексту настоящего параграфа - плата) взимается при осуществлении следующих видов деятельности:</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1) в сфере игорного бизнеса;</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2)  по хранению и оптовой реализации алкогольной продукции;</w:t>
      </w:r>
    </w:p>
    <w:p w:rsidR="00125B79" w:rsidRPr="002258D8" w:rsidRDefault="00125B79" w:rsidP="002258D8">
      <w:pPr>
        <w:pStyle w:val="j17"/>
        <w:tabs>
          <w:tab w:val="left" w:pos="1051"/>
        </w:tabs>
        <w:spacing w:before="0" w:beforeAutospacing="0" w:after="0" w:afterAutospacing="0"/>
        <w:ind w:firstLine="709"/>
        <w:contextualSpacing/>
        <w:jc w:val="both"/>
        <w:rPr>
          <w:sz w:val="28"/>
          <w:szCs w:val="28"/>
        </w:rPr>
      </w:pPr>
      <w:r w:rsidRPr="002258D8">
        <w:rPr>
          <w:rStyle w:val="s0"/>
          <w:color w:val="auto"/>
          <w:sz w:val="28"/>
          <w:szCs w:val="28"/>
        </w:rPr>
        <w:t>3) по хранению и розничной реализации алкогольной продукции.</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Лицензиары ежеквартально, не позднее 15 числа месяца, следующего за отчетным, предоставляют органам государственных доходов по месту своего нахождения информацию о плательщиках платы и объектах обложения по </w:t>
      </w:r>
      <w:hyperlink r:id="rId726" w:tgtFrame="_parent" w:tooltip="Список документов" w:history="1">
        <w:r w:rsidRPr="002258D8">
          <w:rPr>
            <w:rStyle w:val="a6"/>
            <w:sz w:val="28"/>
            <w:szCs w:val="28"/>
          </w:rPr>
          <w:t>форме</w:t>
        </w:r>
      </w:hyperlink>
      <w:r w:rsidRPr="002258D8">
        <w:rPr>
          <w:rStyle w:val="s0"/>
          <w:color w:val="auto"/>
          <w:sz w:val="28"/>
          <w:szCs w:val="28"/>
        </w:rPr>
        <w:t>, установленной уполномоченным органом.</w:t>
      </w:r>
    </w:p>
    <w:p w:rsidR="00F0161E" w:rsidRPr="002258D8" w:rsidRDefault="00F0161E" w:rsidP="002258D8">
      <w:pPr>
        <w:pStyle w:val="j17"/>
        <w:spacing w:before="0" w:beforeAutospacing="0" w:after="0" w:afterAutospacing="0"/>
        <w:ind w:firstLine="709"/>
        <w:contextualSpacing/>
        <w:jc w:val="both"/>
        <w:rPr>
          <w:rStyle w:val="s0"/>
          <w:color w:val="auto"/>
          <w:sz w:val="28"/>
          <w:szCs w:val="28"/>
        </w:rPr>
      </w:pPr>
    </w:p>
    <w:p w:rsidR="00125B79" w:rsidRPr="00801CE1" w:rsidRDefault="00125B79" w:rsidP="00AC2144">
      <w:pPr>
        <w:pStyle w:val="j13"/>
        <w:numPr>
          <w:ilvl w:val="0"/>
          <w:numId w:val="87"/>
        </w:numPr>
        <w:spacing w:before="0" w:beforeAutospacing="0" w:after="0" w:afterAutospacing="0"/>
        <w:ind w:left="0" w:firstLine="709"/>
        <w:contextualSpacing/>
        <w:jc w:val="both"/>
        <w:rPr>
          <w:sz w:val="28"/>
          <w:szCs w:val="28"/>
        </w:rPr>
      </w:pPr>
      <w:r w:rsidRPr="00801CE1">
        <w:rPr>
          <w:rStyle w:val="s1"/>
          <w:color w:val="auto"/>
          <w:sz w:val="28"/>
          <w:szCs w:val="28"/>
        </w:rPr>
        <w:t>Плательщики платы</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Плательщиками платы являются физические и юридические лица, получившие лицензию на  осуществление соответствующих видов деятельности, указанных в </w:t>
      </w:r>
      <w:hyperlink r:id="rId727" w:tgtFrame="_parent" w:tooltip="Кодекс Республики Казахстан от 10 декабря 2008 года № 99-IV " w:history="1">
        <w:r w:rsidRPr="002258D8">
          <w:rPr>
            <w:rStyle w:val="a6"/>
            <w:sz w:val="28"/>
            <w:szCs w:val="28"/>
          </w:rPr>
          <w:t>пункте 1 статьи ___</w:t>
        </w:r>
      </w:hyperlink>
      <w:r w:rsidRPr="002258D8">
        <w:rPr>
          <w:rStyle w:val="s0"/>
          <w:color w:val="auto"/>
          <w:sz w:val="28"/>
          <w:szCs w:val="28"/>
        </w:rPr>
        <w:t xml:space="preserve"> настоящего Кодекса.</w:t>
      </w:r>
    </w:p>
    <w:p w:rsidR="00F0161E" w:rsidRPr="002258D8" w:rsidRDefault="00F0161E" w:rsidP="002258D8">
      <w:pPr>
        <w:pStyle w:val="j17"/>
        <w:spacing w:before="0" w:beforeAutospacing="0" w:after="0" w:afterAutospacing="0"/>
        <w:ind w:firstLine="709"/>
        <w:contextualSpacing/>
        <w:jc w:val="both"/>
        <w:rPr>
          <w:sz w:val="28"/>
          <w:szCs w:val="28"/>
        </w:rPr>
      </w:pPr>
    </w:p>
    <w:p w:rsidR="00125B79" w:rsidRPr="00AF4235" w:rsidRDefault="00125B79" w:rsidP="00AC2144">
      <w:pPr>
        <w:pStyle w:val="j11"/>
        <w:numPr>
          <w:ilvl w:val="0"/>
          <w:numId w:val="87"/>
        </w:numPr>
        <w:spacing w:before="0" w:beforeAutospacing="0" w:after="0" w:afterAutospacing="0"/>
        <w:ind w:left="0" w:firstLine="709"/>
        <w:contextualSpacing/>
        <w:jc w:val="both"/>
        <w:rPr>
          <w:b/>
          <w:bCs/>
          <w:sz w:val="28"/>
          <w:szCs w:val="28"/>
        </w:rPr>
      </w:pPr>
      <w:r w:rsidRPr="00AF4235">
        <w:rPr>
          <w:b/>
          <w:bCs/>
          <w:sz w:val="28"/>
          <w:szCs w:val="28"/>
        </w:rPr>
        <w:t xml:space="preserve">Ставки платы </w:t>
      </w:r>
    </w:p>
    <w:p w:rsidR="00125B79" w:rsidRPr="002258D8" w:rsidRDefault="00125B79" w:rsidP="002258D8">
      <w:pPr>
        <w:pStyle w:val="j11"/>
        <w:spacing w:before="0" w:beforeAutospacing="0" w:after="0" w:afterAutospacing="0"/>
        <w:ind w:firstLine="709"/>
        <w:contextualSpacing/>
        <w:jc w:val="both"/>
        <w:rPr>
          <w:bCs/>
          <w:sz w:val="28"/>
          <w:szCs w:val="28"/>
        </w:rPr>
      </w:pPr>
      <w:r w:rsidRPr="002258D8">
        <w:rPr>
          <w:sz w:val="28"/>
          <w:szCs w:val="28"/>
        </w:rPr>
        <w:t xml:space="preserve">Ставки платы определяются в размере, кратном </w:t>
      </w:r>
      <w:hyperlink r:id="rId728" w:history="1">
        <w:r w:rsidRPr="002258D8">
          <w:rPr>
            <w:rStyle w:val="a6"/>
            <w:sz w:val="28"/>
            <w:szCs w:val="28"/>
          </w:rPr>
          <w:t>месячному расчетному показател</w:t>
        </w:r>
      </w:hyperlink>
      <w:r w:rsidRPr="002258D8">
        <w:rPr>
          <w:rStyle w:val="a6"/>
          <w:sz w:val="28"/>
          <w:szCs w:val="28"/>
        </w:rPr>
        <w:t>ю</w:t>
      </w:r>
      <w:r w:rsidRPr="002258D8">
        <w:rPr>
          <w:sz w:val="28"/>
          <w:szCs w:val="28"/>
        </w:rPr>
        <w:t>, установленному законом о республиканском бюджете (далее по тексту настоящей главы - МРП) и действующему на дату уплаты такой платы,</w:t>
      </w:r>
      <w:r w:rsidRPr="002258D8">
        <w:rPr>
          <w:bCs/>
          <w:sz w:val="28"/>
          <w:szCs w:val="28"/>
        </w:rPr>
        <w:t xml:space="preserve"> и составляют: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686"/>
        <w:gridCol w:w="4819"/>
      </w:tblGrid>
      <w:tr w:rsidR="002258D8" w:rsidRPr="002258D8" w:rsidTr="00AF4235">
        <w:tc>
          <w:tcPr>
            <w:tcW w:w="1134"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rStyle w:val="s0"/>
                <w:color w:val="auto"/>
                <w:sz w:val="28"/>
                <w:szCs w:val="28"/>
              </w:rPr>
              <w:t>№</w:t>
            </w:r>
          </w:p>
          <w:p w:rsidR="00125B79" w:rsidRPr="002258D8" w:rsidRDefault="00125B79" w:rsidP="00E00A2C">
            <w:pPr>
              <w:pStyle w:val="j11"/>
              <w:spacing w:before="0" w:beforeAutospacing="0" w:after="0" w:afterAutospacing="0"/>
              <w:ind w:firstLine="142"/>
              <w:contextualSpacing/>
              <w:jc w:val="both"/>
              <w:rPr>
                <w:sz w:val="28"/>
                <w:szCs w:val="28"/>
              </w:rPr>
            </w:pPr>
            <w:r w:rsidRPr="002258D8">
              <w:rPr>
                <w:rStyle w:val="s0"/>
                <w:color w:val="auto"/>
                <w:sz w:val="28"/>
                <w:szCs w:val="28"/>
              </w:rPr>
              <w:t>п/п</w:t>
            </w:r>
          </w:p>
        </w:tc>
        <w:tc>
          <w:tcPr>
            <w:tcW w:w="3686"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rStyle w:val="s0"/>
                <w:color w:val="auto"/>
                <w:sz w:val="28"/>
                <w:szCs w:val="28"/>
              </w:rPr>
              <w:t>Виды лицензируемой деятельности</w:t>
            </w:r>
          </w:p>
        </w:tc>
        <w:tc>
          <w:tcPr>
            <w:tcW w:w="4819"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rStyle w:val="s0"/>
                <w:color w:val="auto"/>
                <w:sz w:val="28"/>
                <w:szCs w:val="28"/>
              </w:rPr>
              <w:t>Ставки платы, в год в МРП</w:t>
            </w:r>
          </w:p>
        </w:tc>
      </w:tr>
      <w:tr w:rsidR="002258D8" w:rsidRPr="002258D8" w:rsidTr="00AF4235">
        <w:tc>
          <w:tcPr>
            <w:tcW w:w="1134"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rStyle w:val="s0"/>
                <w:color w:val="auto"/>
                <w:sz w:val="28"/>
                <w:szCs w:val="28"/>
              </w:rPr>
              <w:t>1.</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sz w:val="28"/>
                <w:szCs w:val="28"/>
              </w:rPr>
              <w:t xml:space="preserve">деятельность в сфере игорного бизнеса: </w:t>
            </w:r>
          </w:p>
        </w:tc>
        <w:tc>
          <w:tcPr>
            <w:tcW w:w="4819"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rStyle w:val="s0"/>
                <w:color w:val="auto"/>
                <w:sz w:val="28"/>
                <w:szCs w:val="28"/>
              </w:rPr>
              <w:t> </w:t>
            </w:r>
          </w:p>
        </w:tc>
      </w:tr>
      <w:tr w:rsidR="002258D8" w:rsidRPr="002258D8" w:rsidTr="00AF4235">
        <w:tc>
          <w:tcPr>
            <w:tcW w:w="1134" w:type="dxa"/>
            <w:shd w:val="clear" w:color="auto" w:fill="auto"/>
          </w:tcPr>
          <w:p w:rsidR="00125B79" w:rsidRPr="002258D8" w:rsidRDefault="00125B79" w:rsidP="00E00A2C">
            <w:pPr>
              <w:pStyle w:val="j11"/>
              <w:spacing w:before="0" w:beforeAutospacing="0" w:after="0" w:afterAutospacing="0"/>
              <w:ind w:firstLine="142"/>
              <w:contextualSpacing/>
              <w:jc w:val="both"/>
              <w:rPr>
                <w:rStyle w:val="s0"/>
                <w:color w:val="auto"/>
                <w:sz w:val="28"/>
                <w:szCs w:val="28"/>
              </w:rPr>
            </w:pPr>
            <w:r w:rsidRPr="002258D8">
              <w:rPr>
                <w:rStyle w:val="s0"/>
                <w:color w:val="auto"/>
                <w:sz w:val="28"/>
                <w:szCs w:val="28"/>
              </w:rPr>
              <w:t>1.1</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rStyle w:val="s0"/>
                <w:color w:val="auto"/>
                <w:sz w:val="28"/>
                <w:szCs w:val="28"/>
              </w:rPr>
              <w:t>для казино и зала игровых автоматов в год</w:t>
            </w:r>
          </w:p>
        </w:tc>
        <w:tc>
          <w:tcPr>
            <w:tcW w:w="4819"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rStyle w:val="s0"/>
                <w:color w:val="auto"/>
                <w:sz w:val="28"/>
                <w:szCs w:val="28"/>
              </w:rPr>
              <w:t>3845</w:t>
            </w:r>
          </w:p>
        </w:tc>
      </w:tr>
      <w:tr w:rsidR="002258D8" w:rsidRPr="002258D8" w:rsidTr="00AF4235">
        <w:tc>
          <w:tcPr>
            <w:tcW w:w="1134" w:type="dxa"/>
            <w:shd w:val="clear" w:color="auto" w:fill="auto"/>
          </w:tcPr>
          <w:p w:rsidR="00125B79" w:rsidRPr="002258D8" w:rsidRDefault="00125B79" w:rsidP="00E00A2C">
            <w:pPr>
              <w:pStyle w:val="j11"/>
              <w:spacing w:before="0" w:beforeAutospacing="0" w:after="0" w:afterAutospacing="0"/>
              <w:ind w:firstLine="142"/>
              <w:contextualSpacing/>
              <w:jc w:val="both"/>
              <w:rPr>
                <w:rStyle w:val="s0"/>
                <w:color w:val="auto"/>
                <w:sz w:val="28"/>
                <w:szCs w:val="28"/>
              </w:rPr>
            </w:pPr>
            <w:r w:rsidRPr="002258D8">
              <w:rPr>
                <w:rStyle w:val="s0"/>
                <w:color w:val="auto"/>
                <w:sz w:val="28"/>
                <w:szCs w:val="28"/>
              </w:rPr>
              <w:t>1.2</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rStyle w:val="s0"/>
                <w:color w:val="auto"/>
                <w:sz w:val="28"/>
                <w:szCs w:val="28"/>
              </w:rPr>
              <w:t>для тотализатора и букмекерской конторы в год</w:t>
            </w:r>
          </w:p>
        </w:tc>
        <w:tc>
          <w:tcPr>
            <w:tcW w:w="4819"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rStyle w:val="s0"/>
                <w:color w:val="auto"/>
                <w:sz w:val="28"/>
                <w:szCs w:val="28"/>
              </w:rPr>
              <w:t>640</w:t>
            </w:r>
          </w:p>
        </w:tc>
      </w:tr>
      <w:tr w:rsidR="002258D8" w:rsidRPr="002258D8" w:rsidTr="00AF4235">
        <w:tc>
          <w:tcPr>
            <w:tcW w:w="1134" w:type="dxa"/>
            <w:shd w:val="clear" w:color="auto" w:fill="auto"/>
          </w:tcPr>
          <w:p w:rsidR="00125B79" w:rsidRPr="002258D8" w:rsidRDefault="00125B79" w:rsidP="00E00A2C">
            <w:pPr>
              <w:pStyle w:val="j11"/>
              <w:spacing w:before="0" w:beforeAutospacing="0" w:after="0" w:afterAutospacing="0"/>
              <w:ind w:firstLine="142"/>
              <w:contextualSpacing/>
              <w:jc w:val="both"/>
              <w:rPr>
                <w:bCs/>
                <w:sz w:val="28"/>
                <w:szCs w:val="28"/>
              </w:rPr>
            </w:pPr>
            <w:r w:rsidRPr="002258D8">
              <w:rPr>
                <w:bCs/>
                <w:sz w:val="28"/>
                <w:szCs w:val="28"/>
              </w:rPr>
              <w:t xml:space="preserve">     2.</w:t>
            </w:r>
          </w:p>
        </w:tc>
        <w:tc>
          <w:tcPr>
            <w:tcW w:w="3686" w:type="dxa"/>
            <w:shd w:val="clear" w:color="auto" w:fill="auto"/>
          </w:tcPr>
          <w:p w:rsidR="00125B79" w:rsidRPr="002258D8" w:rsidRDefault="00125B79" w:rsidP="002258D8">
            <w:pPr>
              <w:pStyle w:val="j11"/>
              <w:spacing w:before="0" w:beforeAutospacing="0" w:after="0" w:afterAutospacing="0"/>
              <w:ind w:firstLine="709"/>
              <w:contextualSpacing/>
              <w:jc w:val="both"/>
              <w:rPr>
                <w:bCs/>
                <w:sz w:val="28"/>
                <w:szCs w:val="28"/>
              </w:rPr>
            </w:pPr>
            <w:r w:rsidRPr="002258D8">
              <w:rPr>
                <w:sz w:val="28"/>
                <w:szCs w:val="28"/>
              </w:rPr>
              <w:t>Хранение и оптовая реализация алкогольной продукции за каждый объект деятельности</w:t>
            </w:r>
          </w:p>
        </w:tc>
        <w:tc>
          <w:tcPr>
            <w:tcW w:w="4819"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rStyle w:val="j25"/>
                <w:rFonts w:eastAsia="Calibri"/>
                <w:sz w:val="28"/>
                <w:szCs w:val="28"/>
              </w:rPr>
              <w:t>200</w:t>
            </w:r>
          </w:p>
        </w:tc>
      </w:tr>
      <w:tr w:rsidR="002258D8" w:rsidRPr="002258D8" w:rsidTr="00AF4235">
        <w:tc>
          <w:tcPr>
            <w:tcW w:w="1134"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sz w:val="28"/>
                <w:szCs w:val="28"/>
              </w:rPr>
              <w:t>3.</w:t>
            </w:r>
          </w:p>
        </w:tc>
        <w:tc>
          <w:tcPr>
            <w:tcW w:w="3686" w:type="dxa"/>
            <w:shd w:val="clear" w:color="auto" w:fill="auto"/>
          </w:tcPr>
          <w:p w:rsidR="00125B79" w:rsidRPr="002258D8" w:rsidRDefault="00125B79" w:rsidP="002258D8">
            <w:pPr>
              <w:pStyle w:val="j143"/>
              <w:spacing w:before="0" w:beforeAutospacing="0" w:after="0" w:afterAutospacing="0"/>
              <w:ind w:firstLine="709"/>
              <w:contextualSpacing/>
              <w:jc w:val="both"/>
              <w:rPr>
                <w:sz w:val="28"/>
                <w:szCs w:val="28"/>
              </w:rPr>
            </w:pPr>
            <w:r w:rsidRPr="002258D8">
              <w:rPr>
                <w:sz w:val="28"/>
                <w:szCs w:val="28"/>
              </w:rPr>
              <w:t>Хранение и розничная реализация алкогольной продукции за каждый объект деятельности для субъектов, осуществляющих деятельность:</w:t>
            </w:r>
          </w:p>
        </w:tc>
        <w:tc>
          <w:tcPr>
            <w:tcW w:w="4819" w:type="dxa"/>
            <w:shd w:val="clear" w:color="auto" w:fill="auto"/>
          </w:tcPr>
          <w:p w:rsidR="00125B79" w:rsidRPr="002258D8" w:rsidRDefault="00125B79" w:rsidP="002258D8">
            <w:pPr>
              <w:pStyle w:val="j142"/>
              <w:spacing w:before="0" w:beforeAutospacing="0" w:after="0" w:afterAutospacing="0"/>
              <w:ind w:firstLine="709"/>
              <w:contextualSpacing/>
              <w:jc w:val="both"/>
              <w:rPr>
                <w:sz w:val="28"/>
                <w:szCs w:val="28"/>
              </w:rPr>
            </w:pPr>
            <w:r w:rsidRPr="002258D8">
              <w:rPr>
                <w:sz w:val="28"/>
                <w:szCs w:val="28"/>
              </w:rPr>
              <w:t> </w:t>
            </w:r>
          </w:p>
        </w:tc>
      </w:tr>
      <w:tr w:rsidR="002258D8" w:rsidRPr="002258D8" w:rsidTr="00AF4235">
        <w:tc>
          <w:tcPr>
            <w:tcW w:w="1134"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sz w:val="28"/>
                <w:szCs w:val="28"/>
              </w:rPr>
              <w:t>3.1</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sz w:val="28"/>
                <w:szCs w:val="28"/>
              </w:rPr>
              <w:t>в столице, городах республиканского значения и областных центрах</w:t>
            </w:r>
          </w:p>
        </w:tc>
        <w:tc>
          <w:tcPr>
            <w:tcW w:w="4819"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sz w:val="28"/>
                <w:szCs w:val="28"/>
              </w:rPr>
              <w:t>100</w:t>
            </w:r>
          </w:p>
        </w:tc>
      </w:tr>
      <w:tr w:rsidR="002258D8" w:rsidRPr="002258D8" w:rsidTr="00AF4235">
        <w:tc>
          <w:tcPr>
            <w:tcW w:w="1134"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sz w:val="28"/>
                <w:szCs w:val="28"/>
              </w:rPr>
              <w:t>3.2</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sz w:val="28"/>
                <w:szCs w:val="28"/>
              </w:rPr>
              <w:t>в других города и поселках</w:t>
            </w:r>
          </w:p>
        </w:tc>
        <w:tc>
          <w:tcPr>
            <w:tcW w:w="4819"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sz w:val="28"/>
                <w:szCs w:val="28"/>
              </w:rPr>
              <w:t>60</w:t>
            </w:r>
          </w:p>
        </w:tc>
      </w:tr>
      <w:tr w:rsidR="00125B79" w:rsidRPr="002258D8" w:rsidTr="00AF4235">
        <w:tc>
          <w:tcPr>
            <w:tcW w:w="1134"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sz w:val="28"/>
                <w:szCs w:val="28"/>
              </w:rPr>
              <w:t>3.3</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sz w:val="28"/>
                <w:szCs w:val="28"/>
              </w:rPr>
              <w:t>в сельских населенных</w:t>
            </w:r>
            <w:r w:rsidRPr="002258D8">
              <w:rPr>
                <w:sz w:val="28"/>
                <w:szCs w:val="28"/>
              </w:rPr>
              <w:cr/>
              <w:t>пунктах</w:t>
            </w:r>
          </w:p>
        </w:tc>
        <w:tc>
          <w:tcPr>
            <w:tcW w:w="4819"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sz w:val="28"/>
                <w:szCs w:val="28"/>
              </w:rPr>
              <w:t>20</w:t>
            </w:r>
          </w:p>
        </w:tc>
      </w:tr>
    </w:tbl>
    <w:p w:rsidR="00125B79" w:rsidRPr="002258D8" w:rsidRDefault="00125B79" w:rsidP="002258D8">
      <w:pPr>
        <w:ind w:firstLine="709"/>
        <w:contextualSpacing/>
        <w:jc w:val="both"/>
        <w:rPr>
          <w:color w:val="auto"/>
          <w:sz w:val="28"/>
          <w:szCs w:val="28"/>
        </w:rPr>
      </w:pPr>
    </w:p>
    <w:p w:rsidR="00125B79" w:rsidRPr="000629CB" w:rsidRDefault="00125B79" w:rsidP="00AC2144">
      <w:pPr>
        <w:pStyle w:val="3"/>
        <w:numPr>
          <w:ilvl w:val="0"/>
          <w:numId w:val="87"/>
        </w:numPr>
        <w:spacing w:before="0" w:after="0"/>
        <w:ind w:left="0" w:firstLine="709"/>
        <w:contextualSpacing/>
        <w:jc w:val="both"/>
        <w:rPr>
          <w:rFonts w:ascii="Times New Roman" w:hAnsi="Times New Roman"/>
          <w:color w:val="auto"/>
          <w:sz w:val="28"/>
          <w:szCs w:val="28"/>
        </w:rPr>
      </w:pPr>
      <w:r w:rsidRPr="000629CB">
        <w:rPr>
          <w:rFonts w:ascii="Times New Roman" w:hAnsi="Times New Roman"/>
          <w:color w:val="auto"/>
          <w:sz w:val="28"/>
          <w:szCs w:val="28"/>
        </w:rPr>
        <w:t xml:space="preserve">Порядок исчисления и уплаты </w:t>
      </w:r>
    </w:p>
    <w:p w:rsidR="006B4A4C" w:rsidRPr="002258D8" w:rsidRDefault="00125B79" w:rsidP="002258D8">
      <w:pPr>
        <w:pStyle w:val="j11"/>
        <w:spacing w:before="0" w:beforeAutospacing="0" w:after="0" w:afterAutospacing="0"/>
        <w:ind w:firstLine="709"/>
        <w:contextualSpacing/>
        <w:jc w:val="both"/>
        <w:rPr>
          <w:rStyle w:val="s0"/>
          <w:color w:val="auto"/>
          <w:sz w:val="28"/>
          <w:szCs w:val="28"/>
        </w:rPr>
      </w:pPr>
      <w:r w:rsidRPr="002258D8">
        <w:rPr>
          <w:bCs/>
          <w:sz w:val="28"/>
          <w:szCs w:val="28"/>
        </w:rPr>
        <w:t xml:space="preserve">1. </w:t>
      </w:r>
      <w:r w:rsidR="006B4A4C" w:rsidRPr="002258D8">
        <w:rPr>
          <w:bCs/>
          <w:sz w:val="28"/>
          <w:szCs w:val="28"/>
        </w:rPr>
        <w:t xml:space="preserve">Плательщики, получившие лицензию на осуществление видов деятельности: в сфере игорного бизнеса; по хранению и оптовой реализации алкогольной продукции (кроме деятельности по хранению и оптовой реализации алкогольной продукции на территории ее производства), по </w:t>
      </w:r>
      <w:r w:rsidR="006B4A4C" w:rsidRPr="002258D8">
        <w:rPr>
          <w:bCs/>
          <w:sz w:val="28"/>
          <w:szCs w:val="28"/>
        </w:rPr>
        <w:lastRenderedPageBreak/>
        <w:t xml:space="preserve">хранению и розничной реализации алкогольной продукции (кроме деятельности по хранению и розничной реализации алкогольной продукции на территории ее производства) ежегодно уплачивают по месту своего нахождения суммы платы </w:t>
      </w:r>
      <w:r w:rsidR="006B4A4C" w:rsidRPr="002258D8">
        <w:rPr>
          <w:rStyle w:val="s0"/>
          <w:color w:val="auto"/>
          <w:sz w:val="28"/>
          <w:szCs w:val="28"/>
        </w:rPr>
        <w:t>равными долями не позднее 25 марта, 25 июня, 25 сентября и 25 декабря текущего года.</w:t>
      </w:r>
    </w:p>
    <w:p w:rsidR="00125B79" w:rsidRPr="002258D8" w:rsidRDefault="00125B79" w:rsidP="002258D8">
      <w:pPr>
        <w:pStyle w:val="j11"/>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При получении лицензии после одного из сроков, установленных пунктом 1 настоящей статьи, первым сроком уплаты является очередной срок, следующий за датой получения лицензии.</w:t>
      </w:r>
    </w:p>
    <w:p w:rsidR="00125B79" w:rsidRPr="002258D8" w:rsidRDefault="00125B79" w:rsidP="002258D8">
      <w:pPr>
        <w:pStyle w:val="a8"/>
        <w:numPr>
          <w:ilvl w:val="0"/>
          <w:numId w:val="22"/>
        </w:numPr>
        <w:spacing w:after="0" w:line="240" w:lineRule="auto"/>
        <w:ind w:left="0" w:firstLine="709"/>
        <w:jc w:val="both"/>
        <w:rPr>
          <w:rStyle w:val="s1"/>
          <w:b w:val="0"/>
          <w:color w:val="auto"/>
          <w:sz w:val="28"/>
          <w:szCs w:val="28"/>
        </w:rPr>
      </w:pPr>
      <w:r w:rsidRPr="002258D8">
        <w:rPr>
          <w:rStyle w:val="s1"/>
          <w:b w:val="0"/>
          <w:color w:val="auto"/>
          <w:sz w:val="28"/>
          <w:szCs w:val="28"/>
        </w:rPr>
        <w:t>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государственным доходов сведений в соответствии с законами Республики Казахстан.</w:t>
      </w:r>
    </w:p>
    <w:p w:rsidR="00F0161E" w:rsidRPr="002258D8" w:rsidRDefault="00F0161E" w:rsidP="002258D8">
      <w:pPr>
        <w:pStyle w:val="a8"/>
        <w:spacing w:after="0" w:line="240" w:lineRule="auto"/>
        <w:ind w:left="0" w:firstLine="709"/>
        <w:jc w:val="both"/>
        <w:rPr>
          <w:rStyle w:val="s1"/>
          <w:b w:val="0"/>
          <w:color w:val="auto"/>
          <w:sz w:val="28"/>
          <w:szCs w:val="28"/>
        </w:rPr>
      </w:pPr>
    </w:p>
    <w:p w:rsidR="00B570DC" w:rsidRPr="002258D8" w:rsidRDefault="00B570DC" w:rsidP="002258D8">
      <w:pPr>
        <w:pStyle w:val="a8"/>
        <w:spacing w:after="0" w:line="240" w:lineRule="auto"/>
        <w:ind w:left="0" w:firstLine="709"/>
        <w:jc w:val="both"/>
        <w:rPr>
          <w:rStyle w:val="s1"/>
          <w:b w:val="0"/>
          <w:color w:val="auto"/>
          <w:sz w:val="28"/>
          <w:szCs w:val="28"/>
        </w:rPr>
      </w:pPr>
    </w:p>
    <w:p w:rsidR="00765385" w:rsidRPr="000629CB" w:rsidRDefault="00765385" w:rsidP="002258D8">
      <w:pPr>
        <w:pStyle w:val="3"/>
        <w:spacing w:before="0" w:after="0"/>
        <w:ind w:firstLine="709"/>
        <w:contextualSpacing/>
        <w:jc w:val="both"/>
        <w:rPr>
          <w:rStyle w:val="s1"/>
          <w:i/>
          <w:color w:val="auto"/>
          <w:sz w:val="28"/>
          <w:szCs w:val="28"/>
        </w:rPr>
      </w:pPr>
      <w:r w:rsidRPr="000629CB">
        <w:rPr>
          <w:rFonts w:ascii="Times New Roman" w:hAnsi="Times New Roman"/>
          <w:b w:val="0"/>
          <w:i/>
          <w:iCs/>
          <w:color w:val="auto"/>
          <w:sz w:val="28"/>
          <w:szCs w:val="28"/>
        </w:rPr>
        <w:t>§</w:t>
      </w:r>
      <w:r w:rsidRPr="000629CB">
        <w:rPr>
          <w:rStyle w:val="s1"/>
          <w:i/>
          <w:color w:val="auto"/>
          <w:sz w:val="28"/>
          <w:szCs w:val="28"/>
        </w:rPr>
        <w:t>2. Плата за пользование земельными участками</w:t>
      </w:r>
    </w:p>
    <w:p w:rsidR="00765385" w:rsidRPr="002258D8" w:rsidRDefault="00765385" w:rsidP="002258D8">
      <w:pPr>
        <w:pStyle w:val="3"/>
        <w:spacing w:before="0" w:after="0"/>
        <w:ind w:firstLine="709"/>
        <w:contextualSpacing/>
        <w:jc w:val="both"/>
        <w:rPr>
          <w:rStyle w:val="s1"/>
          <w:color w:val="auto"/>
          <w:sz w:val="28"/>
          <w:szCs w:val="28"/>
        </w:rPr>
      </w:pPr>
    </w:p>
    <w:p w:rsidR="00765385" w:rsidRPr="002258D8" w:rsidRDefault="00765385" w:rsidP="00AC2144">
      <w:pPr>
        <w:pStyle w:val="3"/>
        <w:numPr>
          <w:ilvl w:val="0"/>
          <w:numId w:val="88"/>
        </w:numPr>
        <w:spacing w:before="0" w:after="0"/>
        <w:ind w:left="0" w:firstLine="709"/>
        <w:contextualSpacing/>
        <w:jc w:val="both"/>
        <w:rPr>
          <w:rStyle w:val="s1"/>
          <w:color w:val="auto"/>
          <w:sz w:val="28"/>
          <w:szCs w:val="28"/>
        </w:rPr>
      </w:pPr>
      <w:r w:rsidRPr="000629CB">
        <w:rPr>
          <w:rStyle w:val="s1"/>
          <w:b/>
          <w:color w:val="auto"/>
          <w:sz w:val="28"/>
          <w:szCs w:val="28"/>
        </w:rPr>
        <w:t>Общие</w:t>
      </w:r>
      <w:r w:rsidRPr="002258D8">
        <w:rPr>
          <w:rStyle w:val="s1"/>
          <w:color w:val="auto"/>
          <w:sz w:val="28"/>
          <w:szCs w:val="28"/>
        </w:rPr>
        <w:t xml:space="preserve"> </w:t>
      </w:r>
      <w:r w:rsidRPr="000629CB">
        <w:rPr>
          <w:rStyle w:val="s1"/>
          <w:b/>
          <w:color w:val="auto"/>
          <w:sz w:val="28"/>
          <w:szCs w:val="28"/>
        </w:rPr>
        <w:t>положения</w:t>
      </w:r>
    </w:p>
    <w:p w:rsidR="00765385" w:rsidRPr="002258D8" w:rsidRDefault="00765385" w:rsidP="002258D8">
      <w:pPr>
        <w:ind w:firstLine="709"/>
        <w:contextualSpacing/>
        <w:jc w:val="both"/>
        <w:rPr>
          <w:rStyle w:val="s1"/>
          <w:b w:val="0"/>
          <w:color w:val="auto"/>
          <w:sz w:val="28"/>
          <w:szCs w:val="28"/>
        </w:rPr>
      </w:pPr>
      <w:r w:rsidRPr="002258D8">
        <w:rPr>
          <w:rStyle w:val="s1"/>
          <w:b w:val="0"/>
          <w:color w:val="auto"/>
          <w:sz w:val="28"/>
          <w:szCs w:val="28"/>
        </w:rPr>
        <w:t>1. Плата за пользование земельными участками (</w:t>
      </w:r>
      <w:r w:rsidRPr="002258D8">
        <w:rPr>
          <w:rStyle w:val="s0"/>
          <w:color w:val="auto"/>
          <w:sz w:val="28"/>
          <w:szCs w:val="28"/>
        </w:rPr>
        <w:t>далее по тексту настоящего параграфа - плата</w:t>
      </w:r>
      <w:r w:rsidRPr="002258D8">
        <w:rPr>
          <w:rStyle w:val="s1"/>
          <w:b w:val="0"/>
          <w:color w:val="auto"/>
          <w:sz w:val="28"/>
          <w:szCs w:val="28"/>
        </w:rPr>
        <w:t>) взимается за предоставление государством:</w:t>
      </w:r>
    </w:p>
    <w:p w:rsidR="00765385" w:rsidRPr="002258D8" w:rsidRDefault="00765385" w:rsidP="002258D8">
      <w:pPr>
        <w:ind w:firstLine="709"/>
        <w:contextualSpacing/>
        <w:jc w:val="both"/>
        <w:rPr>
          <w:rStyle w:val="s1"/>
          <w:b w:val="0"/>
          <w:color w:val="auto"/>
          <w:sz w:val="28"/>
          <w:szCs w:val="28"/>
        </w:rPr>
      </w:pPr>
      <w:r w:rsidRPr="002258D8">
        <w:rPr>
          <w:rStyle w:val="s1"/>
          <w:b w:val="0"/>
          <w:color w:val="auto"/>
          <w:sz w:val="28"/>
          <w:szCs w:val="28"/>
        </w:rPr>
        <w:t>земельного участка во временное возмездное землепользование (аренду).</w:t>
      </w:r>
    </w:p>
    <w:p w:rsidR="006262D9" w:rsidRPr="002258D8" w:rsidRDefault="006262D9" w:rsidP="002258D8">
      <w:pPr>
        <w:ind w:firstLine="709"/>
        <w:contextualSpacing/>
        <w:jc w:val="both"/>
        <w:rPr>
          <w:rStyle w:val="s0"/>
          <w:color w:val="auto"/>
          <w:sz w:val="28"/>
          <w:szCs w:val="28"/>
        </w:rPr>
      </w:pPr>
      <w:r w:rsidRPr="002258D8">
        <w:rPr>
          <w:rStyle w:val="s0"/>
          <w:color w:val="auto"/>
          <w:sz w:val="28"/>
          <w:szCs w:val="28"/>
        </w:rPr>
        <w:t>участка недр в соответствии с законодательством о недрах и недропользовании на основании лицензии на разведку или добычу твердых полезных ископаемых.</w:t>
      </w:r>
    </w:p>
    <w:p w:rsidR="00765385" w:rsidRPr="002258D8" w:rsidRDefault="00765385" w:rsidP="002258D8">
      <w:pPr>
        <w:ind w:firstLine="709"/>
        <w:contextualSpacing/>
        <w:jc w:val="both"/>
        <w:rPr>
          <w:rStyle w:val="s1"/>
          <w:b w:val="0"/>
          <w:color w:val="auto"/>
          <w:sz w:val="28"/>
          <w:szCs w:val="28"/>
        </w:rPr>
      </w:pPr>
      <w:r w:rsidRPr="002258D8">
        <w:rPr>
          <w:rStyle w:val="s1"/>
          <w:b w:val="0"/>
          <w:color w:val="auto"/>
          <w:sz w:val="28"/>
          <w:szCs w:val="28"/>
        </w:rPr>
        <w:t xml:space="preserve">2. Порядок предоставления земельных участков </w:t>
      </w:r>
      <w:r w:rsidR="006262D9" w:rsidRPr="002258D8">
        <w:rPr>
          <w:rStyle w:val="s1"/>
          <w:b w:val="0"/>
          <w:color w:val="auto"/>
          <w:sz w:val="28"/>
          <w:szCs w:val="28"/>
        </w:rPr>
        <w:t xml:space="preserve">и участков недр </w:t>
      </w:r>
      <w:r w:rsidRPr="002258D8">
        <w:rPr>
          <w:rStyle w:val="s1"/>
          <w:b w:val="0"/>
          <w:color w:val="auto"/>
          <w:sz w:val="28"/>
          <w:szCs w:val="28"/>
        </w:rPr>
        <w:t>устанавливается Земельным кодексом Республики Казахстан и законодательством Республики Казахстан  о недрах и недропользовании.</w:t>
      </w:r>
    </w:p>
    <w:p w:rsidR="00765385" w:rsidRPr="002258D8" w:rsidRDefault="00765385" w:rsidP="002258D8">
      <w:pPr>
        <w:ind w:firstLine="709"/>
        <w:contextualSpacing/>
        <w:jc w:val="both"/>
        <w:rPr>
          <w:color w:val="auto"/>
          <w:sz w:val="28"/>
          <w:szCs w:val="28"/>
        </w:rPr>
      </w:pPr>
      <w:r w:rsidRPr="002258D8">
        <w:rPr>
          <w:color w:val="auto"/>
          <w:sz w:val="28"/>
          <w:szCs w:val="28"/>
        </w:rPr>
        <w:t xml:space="preserve">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и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органам государственных доходов по месту своего нахождения сведения </w:t>
      </w:r>
      <w:r w:rsidRPr="002258D8">
        <w:rPr>
          <w:color w:val="auto"/>
          <w:sz w:val="28"/>
          <w:szCs w:val="28"/>
        </w:rPr>
        <w:br/>
      </w:r>
      <w:r w:rsidRPr="002258D8">
        <w:rPr>
          <w:color w:val="auto"/>
          <w:sz w:val="28"/>
          <w:szCs w:val="28"/>
        </w:rPr>
        <w:lastRenderedPageBreak/>
        <w:t>о плательщиках платы и объектах обложения по форме, установленной уполномоченным органом.</w:t>
      </w:r>
    </w:p>
    <w:p w:rsidR="006262D9" w:rsidRPr="002258D8" w:rsidRDefault="006262D9" w:rsidP="002258D8">
      <w:pPr>
        <w:ind w:firstLine="709"/>
        <w:contextualSpacing/>
        <w:jc w:val="both"/>
        <w:rPr>
          <w:color w:val="auto"/>
          <w:sz w:val="28"/>
          <w:szCs w:val="28"/>
        </w:rPr>
      </w:pPr>
      <w:r w:rsidRPr="002258D8">
        <w:rPr>
          <w:color w:val="auto"/>
          <w:sz w:val="28"/>
          <w:szCs w:val="28"/>
        </w:rPr>
        <w:t xml:space="preserve">4.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органам государственных доходов по месту  нахождения плательщиков платы сведения </w:t>
      </w:r>
      <w:r w:rsidRPr="002258D8">
        <w:rPr>
          <w:color w:val="auto"/>
          <w:sz w:val="28"/>
          <w:szCs w:val="28"/>
        </w:rPr>
        <w:br/>
        <w:t>о плательщиках платы и объектах обложения по форме, установленной уполномоченным органом.</w:t>
      </w:r>
    </w:p>
    <w:p w:rsidR="00765385" w:rsidRPr="002258D8" w:rsidRDefault="00765385" w:rsidP="002258D8">
      <w:pPr>
        <w:ind w:firstLine="709"/>
        <w:contextualSpacing/>
        <w:jc w:val="both"/>
        <w:rPr>
          <w:color w:val="auto"/>
          <w:sz w:val="28"/>
          <w:szCs w:val="28"/>
        </w:rPr>
      </w:pPr>
    </w:p>
    <w:p w:rsidR="00765385" w:rsidRPr="000629CB" w:rsidRDefault="00765385"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Плательщики платы</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 Плательщиками платы являются физические и юридические лица получившие:</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земельный участок во временное возмездное землепользование (аренду);</w:t>
      </w:r>
    </w:p>
    <w:p w:rsidR="006262D9" w:rsidRPr="002258D8" w:rsidRDefault="006262D9" w:rsidP="002258D8">
      <w:pPr>
        <w:ind w:firstLine="709"/>
        <w:contextualSpacing/>
        <w:jc w:val="both"/>
        <w:rPr>
          <w:color w:val="auto"/>
          <w:sz w:val="28"/>
          <w:szCs w:val="28"/>
        </w:rPr>
      </w:pPr>
      <w:r w:rsidRPr="002258D8">
        <w:rPr>
          <w:rStyle w:val="s0"/>
          <w:color w:val="auto"/>
          <w:sz w:val="28"/>
          <w:szCs w:val="28"/>
        </w:rPr>
        <w:t>участок недр на основании лицензии на разведку или добычу твердых полезных ископаемых.</w:t>
      </w:r>
    </w:p>
    <w:p w:rsidR="003F460F" w:rsidRPr="001B7348" w:rsidRDefault="003F460F" w:rsidP="003F460F">
      <w:pPr>
        <w:ind w:firstLine="709"/>
        <w:contextualSpacing/>
        <w:jc w:val="both"/>
        <w:rPr>
          <w:sz w:val="28"/>
          <w:szCs w:val="28"/>
        </w:rPr>
      </w:pPr>
      <w:r w:rsidRPr="001B7348">
        <w:rPr>
          <w:sz w:val="28"/>
          <w:szCs w:val="28"/>
        </w:rPr>
        <w:t xml:space="preserve">2. </w:t>
      </w:r>
      <w:r w:rsidRPr="000E17D1">
        <w:rPr>
          <w:sz w:val="28"/>
          <w:szCs w:val="28"/>
          <w:highlight w:val="yellow"/>
        </w:rPr>
        <w:t>Юридическое лицо своим решением вправе признать самостоятельным плательщиком платы свое структурное подразделение.</w:t>
      </w:r>
    </w:p>
    <w:p w:rsidR="003F460F" w:rsidRPr="001B7348" w:rsidRDefault="003F460F" w:rsidP="003F460F">
      <w:pPr>
        <w:ind w:firstLine="709"/>
        <w:contextualSpacing/>
        <w:jc w:val="both"/>
        <w:rPr>
          <w:sz w:val="28"/>
          <w:szCs w:val="28"/>
        </w:rPr>
      </w:pPr>
      <w:r w:rsidRPr="001B734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3F460F" w:rsidRPr="001B7348" w:rsidRDefault="003F460F" w:rsidP="003F460F">
      <w:pPr>
        <w:ind w:firstLine="709"/>
        <w:contextualSpacing/>
        <w:jc w:val="both"/>
        <w:rPr>
          <w:sz w:val="28"/>
          <w:szCs w:val="28"/>
        </w:rPr>
      </w:pPr>
      <w:r w:rsidRPr="001B7348">
        <w:rPr>
          <w:sz w:val="28"/>
          <w:szCs w:val="28"/>
        </w:rPr>
        <w:t>В случае</w:t>
      </w:r>
      <w:r>
        <w:rPr>
          <w:sz w:val="28"/>
          <w:szCs w:val="28"/>
        </w:rPr>
        <w:t>,</w:t>
      </w:r>
      <w:r w:rsidRPr="001B7348">
        <w:rPr>
          <w:sz w:val="28"/>
          <w:szCs w:val="28"/>
        </w:rPr>
        <w:t xml:space="preserve"> если юридическое лицо </w:t>
      </w:r>
      <w:r w:rsidRPr="00C235A5">
        <w:rPr>
          <w:sz w:val="28"/>
          <w:szCs w:val="28"/>
          <w:highlight w:val="yellow"/>
        </w:rPr>
        <w:t>своим решением признало самостоятельным плательщиком платы</w:t>
      </w:r>
      <w:r w:rsidRPr="001B7348">
        <w:rPr>
          <w:sz w:val="28"/>
          <w:szCs w:val="28"/>
        </w:rPr>
        <w:t xml:space="preserve">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F460F" w:rsidRPr="001B7348" w:rsidRDefault="003F460F" w:rsidP="003F460F">
      <w:pPr>
        <w:ind w:firstLine="709"/>
        <w:contextualSpacing/>
        <w:jc w:val="both"/>
        <w:rPr>
          <w:sz w:val="28"/>
          <w:szCs w:val="28"/>
        </w:rPr>
      </w:pPr>
      <w:r w:rsidRPr="001B7348">
        <w:rPr>
          <w:sz w:val="28"/>
          <w:szCs w:val="28"/>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3F460F" w:rsidRPr="001B7348" w:rsidRDefault="003F460F" w:rsidP="003F460F">
      <w:pPr>
        <w:ind w:firstLine="709"/>
        <w:contextualSpacing/>
        <w:jc w:val="both"/>
        <w:rPr>
          <w:sz w:val="28"/>
          <w:szCs w:val="28"/>
        </w:rPr>
      </w:pPr>
      <w:r w:rsidRPr="001B7348">
        <w:rPr>
          <w:sz w:val="28"/>
          <w:szCs w:val="28"/>
        </w:rPr>
        <w:t>3. Не являются плательщиками платы:</w:t>
      </w:r>
    </w:p>
    <w:p w:rsidR="003F460F" w:rsidRPr="001B7348" w:rsidRDefault="003F460F" w:rsidP="003F460F">
      <w:pPr>
        <w:ind w:firstLine="709"/>
        <w:contextualSpacing/>
        <w:jc w:val="both"/>
        <w:rPr>
          <w:sz w:val="28"/>
          <w:szCs w:val="28"/>
        </w:rPr>
      </w:pPr>
      <w:r w:rsidRPr="001B7348">
        <w:rPr>
          <w:sz w:val="28"/>
          <w:szCs w:val="28"/>
          <w:highlight w:val="yellow"/>
        </w:rP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3F460F" w:rsidRPr="001B7348" w:rsidRDefault="003F460F" w:rsidP="003F460F">
      <w:pPr>
        <w:ind w:firstLine="709"/>
        <w:contextualSpacing/>
        <w:jc w:val="both"/>
        <w:rPr>
          <w:sz w:val="28"/>
          <w:szCs w:val="28"/>
        </w:rPr>
      </w:pPr>
      <w:r w:rsidRPr="001B7348">
        <w:rPr>
          <w:sz w:val="28"/>
          <w:szCs w:val="28"/>
        </w:rPr>
        <w:t xml:space="preserve">концессионер </w:t>
      </w:r>
      <w:r w:rsidRPr="001B7348">
        <w:rPr>
          <w:sz w:val="28"/>
          <w:szCs w:val="28"/>
          <w:highlight w:val="yellow"/>
        </w:rPr>
        <w:t>-</w:t>
      </w:r>
      <w:r w:rsidRPr="001B7348">
        <w:rPr>
          <w:sz w:val="28"/>
          <w:szCs w:val="28"/>
        </w:rPr>
        <w:t xml:space="preserve"> по земельным участкам, предоставленным в целях реализации договора концессии, заключенного в соответствии </w:t>
      </w:r>
      <w:r w:rsidRPr="001B7348">
        <w:rPr>
          <w:sz w:val="28"/>
          <w:szCs w:val="28"/>
        </w:rPr>
        <w:br/>
        <w:t xml:space="preserve">с законодательством Республики Казахстан, в течение срока, указанного </w:t>
      </w:r>
      <w:r w:rsidRPr="001B7348">
        <w:rPr>
          <w:sz w:val="28"/>
          <w:szCs w:val="28"/>
        </w:rPr>
        <w:br/>
        <w:t>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765385" w:rsidRPr="002258D8" w:rsidRDefault="00765385" w:rsidP="002258D8">
      <w:pPr>
        <w:ind w:firstLine="709"/>
        <w:contextualSpacing/>
        <w:jc w:val="both"/>
        <w:rPr>
          <w:color w:val="auto"/>
          <w:sz w:val="28"/>
          <w:szCs w:val="28"/>
        </w:rPr>
      </w:pPr>
    </w:p>
    <w:p w:rsidR="00765385" w:rsidRPr="000629CB" w:rsidRDefault="00765385"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Объект обложения</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Объектом обложения является:</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lastRenderedPageBreak/>
        <w:t>земельный участок, предоставляемый государством во временное возмездное землепользование (аренду);</w:t>
      </w:r>
    </w:p>
    <w:p w:rsidR="006262D9" w:rsidRPr="002258D8" w:rsidRDefault="006262D9" w:rsidP="002258D8">
      <w:pPr>
        <w:ind w:firstLine="709"/>
        <w:contextualSpacing/>
        <w:jc w:val="both"/>
        <w:rPr>
          <w:rStyle w:val="s0"/>
          <w:color w:val="auto"/>
          <w:sz w:val="28"/>
          <w:szCs w:val="28"/>
        </w:rPr>
      </w:pPr>
      <w:r w:rsidRPr="002258D8">
        <w:rPr>
          <w:rStyle w:val="s0"/>
          <w:color w:val="auto"/>
          <w:sz w:val="28"/>
          <w:szCs w:val="28"/>
        </w:rPr>
        <w:t>участок недр на основании лицензии на разведку или добычу твердых полезных ископаемых.</w:t>
      </w:r>
    </w:p>
    <w:p w:rsidR="00765385" w:rsidRPr="002258D8" w:rsidRDefault="00765385" w:rsidP="002258D8">
      <w:pPr>
        <w:ind w:firstLine="709"/>
        <w:contextualSpacing/>
        <w:jc w:val="both"/>
        <w:rPr>
          <w:rStyle w:val="s0"/>
          <w:color w:val="auto"/>
          <w:sz w:val="28"/>
          <w:szCs w:val="28"/>
        </w:rPr>
      </w:pPr>
    </w:p>
    <w:p w:rsidR="00765385" w:rsidRPr="000629CB" w:rsidRDefault="00765385" w:rsidP="00AC2144">
      <w:pPr>
        <w:pStyle w:val="3"/>
        <w:numPr>
          <w:ilvl w:val="0"/>
          <w:numId w:val="88"/>
        </w:numPr>
        <w:spacing w:before="0" w:after="0"/>
        <w:ind w:left="0" w:firstLine="709"/>
        <w:contextualSpacing/>
        <w:jc w:val="both"/>
        <w:rPr>
          <w:rStyle w:val="s0"/>
          <w:color w:val="auto"/>
          <w:sz w:val="28"/>
          <w:szCs w:val="28"/>
        </w:rPr>
      </w:pPr>
      <w:r w:rsidRPr="000629CB">
        <w:rPr>
          <w:rStyle w:val="s0"/>
          <w:color w:val="auto"/>
          <w:sz w:val="28"/>
          <w:szCs w:val="28"/>
        </w:rPr>
        <w:t>Налоговый период</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765385" w:rsidRPr="002258D8" w:rsidRDefault="00765385" w:rsidP="002258D8">
      <w:pPr>
        <w:ind w:firstLine="709"/>
        <w:contextualSpacing/>
        <w:jc w:val="both"/>
        <w:rPr>
          <w:color w:val="auto"/>
          <w:sz w:val="28"/>
          <w:szCs w:val="28"/>
        </w:rPr>
      </w:pPr>
    </w:p>
    <w:p w:rsidR="00765385" w:rsidRPr="000629CB" w:rsidRDefault="00765385" w:rsidP="00AC2144">
      <w:pPr>
        <w:pStyle w:val="3"/>
        <w:numPr>
          <w:ilvl w:val="0"/>
          <w:numId w:val="88"/>
        </w:numPr>
        <w:spacing w:before="0" w:after="0"/>
        <w:ind w:left="0" w:firstLine="709"/>
        <w:contextualSpacing/>
        <w:jc w:val="both"/>
        <w:rPr>
          <w:rStyle w:val="s1"/>
          <w:b/>
          <w:color w:val="auto"/>
          <w:sz w:val="28"/>
          <w:szCs w:val="28"/>
        </w:rPr>
      </w:pPr>
      <w:r w:rsidRPr="000629CB">
        <w:rPr>
          <w:rStyle w:val="s1"/>
          <w:b/>
          <w:color w:val="auto"/>
          <w:sz w:val="28"/>
          <w:szCs w:val="28"/>
        </w:rPr>
        <w:t>Ставки платы</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r>
      <w:r w:rsidR="006262D9" w:rsidRPr="002258D8">
        <w:rPr>
          <w:rStyle w:val="s0"/>
          <w:color w:val="auto"/>
          <w:sz w:val="28"/>
          <w:szCs w:val="28"/>
        </w:rPr>
        <w:t xml:space="preserve">По участку недр, предоставленному на основании лицензии на разведку или добычу твердых полезных ископаемых, </w:t>
      </w:r>
      <w:r w:rsidRPr="002258D8">
        <w:rPr>
          <w:rStyle w:val="s0"/>
          <w:color w:val="auto"/>
          <w:sz w:val="28"/>
          <w:szCs w:val="28"/>
        </w:rPr>
        <w:t>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 МРП) на первое число налогового периода и составляют:</w:t>
      </w:r>
    </w:p>
    <w:tbl>
      <w:tblPr>
        <w:tblStyle w:val="afe"/>
        <w:tblW w:w="0" w:type="auto"/>
        <w:tblInd w:w="108" w:type="dxa"/>
        <w:tblLayout w:type="fixed"/>
        <w:tblLook w:val="04A0" w:firstRow="1" w:lastRow="0" w:firstColumn="1" w:lastColumn="0" w:noHBand="0" w:noVBand="1"/>
      </w:tblPr>
      <w:tblGrid>
        <w:gridCol w:w="4471"/>
        <w:gridCol w:w="5168"/>
      </w:tblGrid>
      <w:tr w:rsidR="002258D8" w:rsidRPr="002258D8" w:rsidTr="000629CB">
        <w:tc>
          <w:tcPr>
            <w:tcW w:w="4471" w:type="dxa"/>
          </w:tcPr>
          <w:p w:rsidR="00765385" w:rsidRPr="002258D8" w:rsidRDefault="00765385" w:rsidP="002258D8">
            <w:pPr>
              <w:ind w:firstLine="709"/>
              <w:contextualSpacing/>
              <w:jc w:val="both"/>
              <w:rPr>
                <w:color w:val="auto"/>
                <w:sz w:val="28"/>
                <w:szCs w:val="28"/>
              </w:rPr>
            </w:pPr>
            <w:r w:rsidRPr="002258D8">
              <w:rPr>
                <w:color w:val="auto"/>
                <w:sz w:val="28"/>
                <w:szCs w:val="28"/>
              </w:rPr>
              <w:t>Период</w:t>
            </w:r>
          </w:p>
        </w:tc>
        <w:tc>
          <w:tcPr>
            <w:tcW w:w="5168" w:type="dxa"/>
          </w:tcPr>
          <w:p w:rsidR="00765385" w:rsidRPr="002258D8" w:rsidRDefault="00765385" w:rsidP="002258D8">
            <w:pPr>
              <w:ind w:firstLine="709"/>
              <w:contextualSpacing/>
              <w:jc w:val="both"/>
              <w:rPr>
                <w:color w:val="auto"/>
                <w:sz w:val="28"/>
                <w:szCs w:val="28"/>
              </w:rPr>
            </w:pPr>
            <w:r w:rsidRPr="002258D8">
              <w:rPr>
                <w:color w:val="auto"/>
                <w:sz w:val="28"/>
                <w:szCs w:val="28"/>
              </w:rPr>
              <w:t xml:space="preserve">Ставки платы </w:t>
            </w:r>
          </w:p>
          <w:p w:rsidR="00765385" w:rsidRPr="002258D8" w:rsidRDefault="00765385" w:rsidP="002258D8">
            <w:pPr>
              <w:ind w:firstLine="709"/>
              <w:contextualSpacing/>
              <w:jc w:val="both"/>
              <w:rPr>
                <w:color w:val="auto"/>
                <w:sz w:val="28"/>
                <w:szCs w:val="28"/>
              </w:rPr>
            </w:pPr>
            <w:r w:rsidRPr="002258D8">
              <w:rPr>
                <w:color w:val="auto"/>
                <w:sz w:val="28"/>
                <w:szCs w:val="28"/>
              </w:rPr>
              <w:t>н</w:t>
            </w:r>
            <w:r w:rsidR="00CD6490" w:rsidRPr="002258D8">
              <w:rPr>
                <w:color w:val="auto"/>
                <w:sz w:val="28"/>
                <w:szCs w:val="28"/>
              </w:rPr>
              <w:t xml:space="preserve">а 1 месяц в </w:t>
            </w:r>
            <w:r w:rsidRPr="002258D8">
              <w:rPr>
                <w:color w:val="auto"/>
                <w:sz w:val="28"/>
                <w:szCs w:val="28"/>
              </w:rPr>
              <w:t>МР</w:t>
            </w:r>
            <w:r w:rsidR="00CD6490" w:rsidRPr="002258D8">
              <w:rPr>
                <w:color w:val="auto"/>
                <w:sz w:val="28"/>
                <w:szCs w:val="28"/>
              </w:rPr>
              <w:t>П</w:t>
            </w:r>
          </w:p>
        </w:tc>
      </w:tr>
      <w:tr w:rsidR="002258D8" w:rsidRPr="002258D8" w:rsidTr="000629CB">
        <w:tc>
          <w:tcPr>
            <w:tcW w:w="4471"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1 по 36 месяцы действия лицензии на разведку за 1 блок</w:t>
            </w:r>
          </w:p>
        </w:tc>
        <w:tc>
          <w:tcPr>
            <w:tcW w:w="5168"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p>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__</w:t>
            </w:r>
          </w:p>
        </w:tc>
      </w:tr>
      <w:tr w:rsidR="002258D8" w:rsidRPr="002258D8" w:rsidTr="000629CB">
        <w:tc>
          <w:tcPr>
            <w:tcW w:w="4471"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37 по 60 месяцы действия лицензии на разведку за 1 блок</w:t>
            </w:r>
          </w:p>
        </w:tc>
        <w:tc>
          <w:tcPr>
            <w:tcW w:w="5168"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p>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__</w:t>
            </w:r>
          </w:p>
        </w:tc>
      </w:tr>
      <w:tr w:rsidR="002258D8" w:rsidRPr="002258D8" w:rsidTr="000629CB">
        <w:tc>
          <w:tcPr>
            <w:tcW w:w="4471"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61 по 84 месяцы действия лицензии на разведку за 1 блок</w:t>
            </w:r>
          </w:p>
        </w:tc>
        <w:tc>
          <w:tcPr>
            <w:tcW w:w="5168"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p>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__</w:t>
            </w:r>
          </w:p>
        </w:tc>
      </w:tr>
      <w:tr w:rsidR="002258D8" w:rsidRPr="002258D8" w:rsidTr="000629CB">
        <w:tc>
          <w:tcPr>
            <w:tcW w:w="4471"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85 месяца действия лицензии на разведку  и далее за 1 блок</w:t>
            </w:r>
          </w:p>
        </w:tc>
        <w:tc>
          <w:tcPr>
            <w:tcW w:w="5168"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p>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__</w:t>
            </w:r>
          </w:p>
        </w:tc>
      </w:tr>
      <w:tr w:rsidR="002258D8" w:rsidRPr="002258D8" w:rsidTr="000629CB">
        <w:tc>
          <w:tcPr>
            <w:tcW w:w="4471"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1 месяца действия лицензии на добычу и далее за 1 км</w:t>
            </w:r>
            <w:r w:rsidRPr="002258D8">
              <w:rPr>
                <w:rFonts w:ascii="Times New Roman" w:eastAsia="Times New Roman" w:hAnsi="Times New Roman"/>
                <w:sz w:val="28"/>
                <w:szCs w:val="28"/>
                <w:vertAlign w:val="superscript"/>
                <w:lang w:eastAsia="ru-RU"/>
              </w:rPr>
              <w:t>2</w:t>
            </w:r>
          </w:p>
        </w:tc>
        <w:tc>
          <w:tcPr>
            <w:tcW w:w="5168"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p>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790</w:t>
            </w:r>
          </w:p>
        </w:tc>
      </w:tr>
    </w:tbl>
    <w:p w:rsidR="00765385" w:rsidRPr="002258D8" w:rsidRDefault="00765385" w:rsidP="002258D8">
      <w:pPr>
        <w:ind w:firstLine="709"/>
        <w:contextualSpacing/>
        <w:jc w:val="both"/>
        <w:rPr>
          <w:color w:val="auto"/>
          <w:sz w:val="28"/>
          <w:szCs w:val="28"/>
        </w:rPr>
      </w:pPr>
    </w:p>
    <w:p w:rsidR="00765385" w:rsidRPr="002258D8" w:rsidRDefault="00765385" w:rsidP="002258D8">
      <w:pPr>
        <w:ind w:firstLine="709"/>
        <w:contextualSpacing/>
        <w:jc w:val="both"/>
        <w:rPr>
          <w:color w:val="auto"/>
          <w:sz w:val="28"/>
          <w:szCs w:val="28"/>
        </w:rPr>
      </w:pPr>
      <w:r w:rsidRPr="002258D8">
        <w:rPr>
          <w:color w:val="auto"/>
          <w:sz w:val="28"/>
          <w:szCs w:val="28"/>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недр.</w:t>
      </w:r>
    </w:p>
    <w:p w:rsidR="00765385" w:rsidRPr="002258D8" w:rsidRDefault="00765385" w:rsidP="002258D8">
      <w:pPr>
        <w:ind w:firstLine="709"/>
        <w:contextualSpacing/>
        <w:jc w:val="both"/>
        <w:rPr>
          <w:color w:val="auto"/>
          <w:sz w:val="28"/>
          <w:szCs w:val="28"/>
        </w:rPr>
      </w:pPr>
      <w:r w:rsidRPr="002258D8">
        <w:rPr>
          <w:color w:val="auto"/>
          <w:sz w:val="28"/>
          <w:szCs w:val="28"/>
        </w:rPr>
        <w:t>2.</w:t>
      </w:r>
      <w:r w:rsidRPr="002258D8">
        <w:rPr>
          <w:color w:val="auto"/>
          <w:sz w:val="28"/>
          <w:szCs w:val="28"/>
        </w:rPr>
        <w:tab/>
        <w:t>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5 статьи 387 настоящего Кодекса.</w:t>
      </w:r>
    </w:p>
    <w:p w:rsidR="00765385" w:rsidRPr="002258D8" w:rsidRDefault="00765385" w:rsidP="002258D8">
      <w:pPr>
        <w:ind w:firstLine="709"/>
        <w:contextualSpacing/>
        <w:jc w:val="both"/>
        <w:rPr>
          <w:iCs/>
          <w:color w:val="auto"/>
          <w:sz w:val="28"/>
          <w:szCs w:val="28"/>
        </w:rPr>
      </w:pPr>
    </w:p>
    <w:p w:rsidR="00765385" w:rsidRPr="000629CB" w:rsidRDefault="00765385"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lastRenderedPageBreak/>
        <w:t>Порядок исчисления и уплаты</w:t>
      </w:r>
    </w:p>
    <w:p w:rsidR="00765385" w:rsidRPr="002258D8" w:rsidRDefault="00765385" w:rsidP="002258D8">
      <w:pPr>
        <w:ind w:firstLine="709"/>
        <w:contextualSpacing/>
        <w:jc w:val="both"/>
        <w:rPr>
          <w:color w:val="auto"/>
          <w:sz w:val="28"/>
          <w:szCs w:val="28"/>
        </w:rPr>
      </w:pPr>
      <w:r w:rsidRPr="002258D8">
        <w:rPr>
          <w:rStyle w:val="s0"/>
          <w:color w:val="auto"/>
          <w:sz w:val="28"/>
          <w:szCs w:val="28"/>
        </w:rPr>
        <w:t>1. Сумма платы платы по земельным участкам, полученным в</w:t>
      </w:r>
      <w:r w:rsidRPr="002258D8">
        <w:rPr>
          <w:rStyle w:val="s1"/>
          <w:b w:val="0"/>
          <w:color w:val="auto"/>
          <w:sz w:val="28"/>
          <w:szCs w:val="28"/>
        </w:rPr>
        <w:t xml:space="preserve">о временное возмездное землепользование (аренду), </w:t>
      </w:r>
      <w:r w:rsidRPr="002258D8">
        <w:rPr>
          <w:rStyle w:val="s0"/>
          <w:color w:val="auto"/>
          <w:sz w:val="28"/>
          <w:szCs w:val="28"/>
        </w:rPr>
        <w:t>исчисляется на основании договоров временного возмездного землепользования, заключенных с уполномоченным государственным органом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w:t>
      </w:r>
    </w:p>
    <w:p w:rsidR="00765385" w:rsidRPr="002258D8" w:rsidRDefault="00765385" w:rsidP="002258D8">
      <w:pPr>
        <w:ind w:firstLine="709"/>
        <w:contextualSpacing/>
        <w:jc w:val="both"/>
        <w:rPr>
          <w:color w:val="auto"/>
          <w:sz w:val="28"/>
          <w:szCs w:val="28"/>
        </w:rPr>
      </w:pPr>
      <w:r w:rsidRPr="002258D8">
        <w:rPr>
          <w:rStyle w:val="s0"/>
          <w:color w:val="auto"/>
          <w:sz w:val="28"/>
          <w:szCs w:val="28"/>
        </w:rPr>
        <w:t>Ежегодные суммы платы по земельным участкам, полученным в</w:t>
      </w:r>
      <w:r w:rsidRPr="002258D8">
        <w:rPr>
          <w:rStyle w:val="s1"/>
          <w:b w:val="0"/>
          <w:color w:val="auto"/>
          <w:sz w:val="28"/>
          <w:szCs w:val="28"/>
        </w:rPr>
        <w:t xml:space="preserve">о временное возмездное землепользование (аренду), </w:t>
      </w:r>
      <w:r w:rsidRPr="002258D8">
        <w:rPr>
          <w:rStyle w:val="s0"/>
          <w:color w:val="auto"/>
          <w:sz w:val="28"/>
          <w:szCs w:val="28"/>
        </w:rPr>
        <w:t xml:space="preserve">устанавливаются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Расчеты суммы платы по земельным участкам, полученным в</w:t>
      </w:r>
      <w:r w:rsidRPr="002258D8">
        <w:rPr>
          <w:rStyle w:val="s1"/>
          <w:b w:val="0"/>
          <w:color w:val="auto"/>
          <w:sz w:val="28"/>
          <w:szCs w:val="28"/>
        </w:rPr>
        <w:t>о временное возмездное землепользование (аренду),</w:t>
      </w:r>
      <w:r w:rsidRPr="002258D8">
        <w:rPr>
          <w:rStyle w:val="s0"/>
          <w:color w:val="auto"/>
          <w:sz w:val="28"/>
          <w:szCs w:val="28"/>
        </w:rPr>
        <w:t xml:space="preserve"> пересматриваются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2</w:t>
      </w:r>
      <w:r w:rsidR="00765385" w:rsidRPr="002258D8">
        <w:rPr>
          <w:rStyle w:val="s0"/>
          <w:color w:val="auto"/>
          <w:sz w:val="28"/>
          <w:szCs w:val="28"/>
        </w:rPr>
        <w:t>. Размер платы по земельным участкам, полученным в</w:t>
      </w:r>
      <w:r w:rsidR="00765385" w:rsidRPr="002258D8">
        <w:rPr>
          <w:rStyle w:val="s1"/>
          <w:b w:val="0"/>
          <w:color w:val="auto"/>
          <w:sz w:val="28"/>
          <w:szCs w:val="28"/>
        </w:rPr>
        <w:t>о временное возмездное землепользование (аренду),</w:t>
      </w:r>
      <w:r w:rsidR="00765385" w:rsidRPr="002258D8">
        <w:rPr>
          <w:rStyle w:val="s0"/>
          <w:color w:val="auto"/>
          <w:sz w:val="28"/>
          <w:szCs w:val="28"/>
        </w:rPr>
        <w:t xml:space="preserve">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765385" w:rsidRPr="002258D8" w:rsidRDefault="00765385" w:rsidP="002258D8">
      <w:pPr>
        <w:ind w:firstLine="709"/>
        <w:contextualSpacing/>
        <w:jc w:val="both"/>
        <w:rPr>
          <w:color w:val="auto"/>
          <w:sz w:val="28"/>
          <w:szCs w:val="28"/>
        </w:rPr>
      </w:pPr>
      <w:r w:rsidRPr="002258D8">
        <w:rPr>
          <w:color w:val="auto"/>
          <w:sz w:val="28"/>
          <w:szCs w:val="28"/>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3</w:t>
      </w:r>
      <w:r w:rsidR="00765385" w:rsidRPr="002258D8">
        <w:rPr>
          <w:rStyle w:val="s0"/>
          <w:color w:val="auto"/>
          <w:sz w:val="28"/>
          <w:szCs w:val="28"/>
        </w:rPr>
        <w:t>. Размер платы по земельным участкам, полученным в</w:t>
      </w:r>
      <w:r w:rsidR="00765385" w:rsidRPr="002258D8">
        <w:rPr>
          <w:rStyle w:val="s1"/>
          <w:b w:val="0"/>
          <w:color w:val="auto"/>
          <w:sz w:val="28"/>
          <w:szCs w:val="28"/>
        </w:rPr>
        <w:t xml:space="preserve">о временное возмездное землепользование (аренду), </w:t>
      </w:r>
      <w:r w:rsidR="00765385" w:rsidRPr="002258D8">
        <w:rPr>
          <w:rStyle w:val="s0"/>
          <w:color w:val="auto"/>
          <w:sz w:val="28"/>
          <w:szCs w:val="28"/>
        </w:rPr>
        <w:t xml:space="preserve">устанавливается не ниже размера суммы земельного налога, рассчитанного по таким земельным участкам в соответствии с настоящим Кодексом.  </w:t>
      </w:r>
    </w:p>
    <w:p w:rsidR="00765385" w:rsidRPr="002258D8" w:rsidRDefault="00A37F4C" w:rsidP="002258D8">
      <w:pPr>
        <w:ind w:firstLine="709"/>
        <w:contextualSpacing/>
        <w:jc w:val="both"/>
        <w:rPr>
          <w:color w:val="auto"/>
          <w:sz w:val="28"/>
          <w:szCs w:val="28"/>
        </w:rPr>
      </w:pPr>
      <w:r w:rsidRPr="002258D8">
        <w:rPr>
          <w:rStyle w:val="s0"/>
          <w:color w:val="auto"/>
          <w:sz w:val="28"/>
          <w:szCs w:val="28"/>
        </w:rPr>
        <w:t>4</w:t>
      </w:r>
      <w:r w:rsidR="00765385" w:rsidRPr="002258D8">
        <w:rPr>
          <w:rStyle w:val="s0"/>
          <w:color w:val="auto"/>
          <w:sz w:val="28"/>
          <w:szCs w:val="28"/>
        </w:rPr>
        <w:t>. Плательщики платы, за исключением плательщиков, указанных в пунктах 6 и 10 настоящей статьи, уплачивают в бюджет сумму платы равными долями не позднее 25 февраля, 25 мая, 25 августа и 25 ноября текущего года.</w:t>
      </w:r>
    </w:p>
    <w:p w:rsidR="00765385" w:rsidRPr="002258D8" w:rsidRDefault="00765385" w:rsidP="002258D8">
      <w:pPr>
        <w:ind w:firstLine="709"/>
        <w:contextualSpacing/>
        <w:jc w:val="both"/>
        <w:rPr>
          <w:color w:val="auto"/>
          <w:sz w:val="28"/>
          <w:szCs w:val="28"/>
        </w:rPr>
      </w:pPr>
      <w:r w:rsidRPr="002258D8">
        <w:rPr>
          <w:rStyle w:val="s0"/>
          <w:color w:val="auto"/>
          <w:sz w:val="28"/>
          <w:szCs w:val="28"/>
        </w:rPr>
        <w:t xml:space="preserve">В случаях предоставления государством земельных участков во временное возмездное землепользование после одного из вышеперечисленных </w:t>
      </w:r>
      <w:r w:rsidRPr="002258D8">
        <w:rPr>
          <w:rStyle w:val="s0"/>
          <w:color w:val="auto"/>
          <w:sz w:val="28"/>
          <w:szCs w:val="28"/>
        </w:rPr>
        <w:lastRenderedPageBreak/>
        <w:t>сроков уплаты платы, первым сроком внесения в бюджет платы является следующий очередной срок уплаты.</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5</w:t>
      </w:r>
      <w:r w:rsidR="00765385" w:rsidRPr="002258D8">
        <w:rPr>
          <w:rStyle w:val="s0"/>
          <w:color w:val="auto"/>
          <w:sz w:val="28"/>
          <w:szCs w:val="28"/>
        </w:rPr>
        <w:t>.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247366" w:rsidRPr="002258D8" w:rsidRDefault="00247366" w:rsidP="002258D8">
      <w:pPr>
        <w:ind w:firstLine="709"/>
        <w:contextualSpacing/>
        <w:jc w:val="both"/>
        <w:rPr>
          <w:rStyle w:val="s0"/>
          <w:color w:val="auto"/>
          <w:sz w:val="28"/>
          <w:szCs w:val="28"/>
        </w:rPr>
      </w:pPr>
      <w:r w:rsidRPr="002258D8">
        <w:rPr>
          <w:rStyle w:val="s0"/>
          <w:color w:val="auto"/>
          <w:sz w:val="28"/>
          <w:szCs w:val="28"/>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765385" w:rsidRPr="002258D8" w:rsidRDefault="00A37F4C" w:rsidP="002258D8">
      <w:pPr>
        <w:pStyle w:val="a8"/>
        <w:spacing w:after="0" w:line="240" w:lineRule="auto"/>
        <w:ind w:left="0" w:firstLine="709"/>
        <w:jc w:val="both"/>
        <w:rPr>
          <w:rStyle w:val="s0"/>
          <w:color w:val="auto"/>
          <w:sz w:val="28"/>
          <w:szCs w:val="28"/>
        </w:rPr>
      </w:pPr>
      <w:r w:rsidRPr="002258D8">
        <w:rPr>
          <w:rStyle w:val="s0"/>
          <w:color w:val="auto"/>
          <w:sz w:val="28"/>
          <w:szCs w:val="28"/>
        </w:rPr>
        <w:t>6</w:t>
      </w:r>
      <w:r w:rsidR="00765385" w:rsidRPr="002258D8">
        <w:rPr>
          <w:rStyle w:val="s0"/>
          <w:color w:val="auto"/>
          <w:sz w:val="28"/>
          <w:szCs w:val="28"/>
        </w:rPr>
        <w:t>.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w:t>
      </w:r>
      <w:r w:rsidR="00765385" w:rsidRPr="002258D8">
        <w:rPr>
          <w:rStyle w:val="s1"/>
          <w:b w:val="0"/>
          <w:color w:val="auto"/>
          <w:sz w:val="28"/>
          <w:szCs w:val="28"/>
        </w:rPr>
        <w:t xml:space="preserve">о временное возмездное землепользование (аренду), </w:t>
      </w:r>
      <w:r w:rsidR="00765385" w:rsidRPr="002258D8">
        <w:rPr>
          <w:rStyle w:val="s0"/>
          <w:color w:val="auto"/>
          <w:sz w:val="28"/>
          <w:szCs w:val="28"/>
        </w:rPr>
        <w:t>за фактический период землепользования в таком году, не позднее 25 числа месяца, следующего за месяцем, в котором расторгнут такой договор.</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7</w:t>
      </w:r>
      <w:r w:rsidR="00765385" w:rsidRPr="002258D8">
        <w:rPr>
          <w:rStyle w:val="s0"/>
          <w:color w:val="auto"/>
          <w:sz w:val="28"/>
          <w:szCs w:val="28"/>
        </w:rPr>
        <w:t>. Сумма платы уплачивается в бюджет:</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2258D8" w:rsidRDefault="00765385" w:rsidP="002258D8">
      <w:pPr>
        <w:ind w:firstLine="709"/>
        <w:contextualSpacing/>
        <w:jc w:val="both"/>
        <w:rPr>
          <w:color w:val="auto"/>
          <w:sz w:val="28"/>
          <w:szCs w:val="28"/>
        </w:rPr>
      </w:pPr>
      <w:r w:rsidRPr="002258D8">
        <w:rPr>
          <w:rStyle w:val="s0"/>
          <w:color w:val="auto"/>
          <w:sz w:val="28"/>
          <w:szCs w:val="28"/>
        </w:rPr>
        <w:t xml:space="preserve">2) по месту нахождения налогоплательщика – </w:t>
      </w:r>
      <w:r w:rsidR="006262D9" w:rsidRPr="002258D8">
        <w:rPr>
          <w:rStyle w:val="s0"/>
          <w:color w:val="auto"/>
          <w:sz w:val="28"/>
          <w:szCs w:val="28"/>
        </w:rPr>
        <w:t>по плате по участку недр, предоставленному на основании лицензии на разведку или добычу твердых полезных ископаемых.</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8</w:t>
      </w:r>
      <w:r w:rsidR="00765385" w:rsidRPr="002258D8">
        <w:rPr>
          <w:rStyle w:val="s0"/>
          <w:color w:val="auto"/>
          <w:sz w:val="28"/>
          <w:szCs w:val="28"/>
        </w:rPr>
        <w:t xml:space="preserve">.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w:anchor="sub1500000" w:history="1">
        <w:r w:rsidR="00765385" w:rsidRPr="002258D8">
          <w:rPr>
            <w:rStyle w:val="a6"/>
            <w:color w:val="auto"/>
            <w:sz w:val="28"/>
            <w:szCs w:val="28"/>
          </w:rPr>
          <w:t>главой 17</w:t>
        </w:r>
      </w:hyperlink>
      <w:r w:rsidR="00765385" w:rsidRPr="002258D8">
        <w:rPr>
          <w:rStyle w:val="s0"/>
          <w:color w:val="auto"/>
          <w:sz w:val="28"/>
          <w:szCs w:val="28"/>
        </w:rPr>
        <w:t xml:space="preserve"> настоящего Кодекса.</w:t>
      </w:r>
    </w:p>
    <w:p w:rsidR="00765385" w:rsidRPr="002258D8" w:rsidRDefault="00A37F4C" w:rsidP="002258D8">
      <w:pPr>
        <w:ind w:firstLine="709"/>
        <w:contextualSpacing/>
        <w:jc w:val="both"/>
        <w:rPr>
          <w:color w:val="auto"/>
          <w:sz w:val="28"/>
          <w:szCs w:val="28"/>
        </w:rPr>
      </w:pPr>
      <w:r w:rsidRPr="002258D8">
        <w:rPr>
          <w:rStyle w:val="s0"/>
          <w:color w:val="auto"/>
          <w:sz w:val="28"/>
          <w:szCs w:val="28"/>
        </w:rPr>
        <w:t>9</w:t>
      </w:r>
      <w:r w:rsidR="00765385" w:rsidRPr="002258D8">
        <w:rPr>
          <w:rStyle w:val="s0"/>
          <w:color w:val="auto"/>
          <w:sz w:val="28"/>
          <w:szCs w:val="28"/>
        </w:rPr>
        <w:t xml:space="preserve">. </w:t>
      </w:r>
      <w:r w:rsidR="006262D9" w:rsidRPr="002258D8">
        <w:rPr>
          <w:rStyle w:val="s0"/>
          <w:color w:val="auto"/>
          <w:sz w:val="28"/>
          <w:szCs w:val="28"/>
        </w:rPr>
        <w:t xml:space="preserve">Недропользователи </w:t>
      </w:r>
      <w:r w:rsidR="006262D9" w:rsidRPr="002258D8">
        <w:rPr>
          <w:color w:val="auto"/>
          <w:sz w:val="28"/>
          <w:szCs w:val="28"/>
        </w:rPr>
        <w:t>по участку недр,</w:t>
      </w:r>
      <w:r w:rsidR="006262D9" w:rsidRPr="002258D8">
        <w:rPr>
          <w:rStyle w:val="s0"/>
          <w:color w:val="auto"/>
          <w:sz w:val="28"/>
          <w:szCs w:val="28"/>
        </w:rPr>
        <w:t xml:space="preserve"> предоставленному на основании лицензии на разведку или добычу твердых полезных ископаемых, </w:t>
      </w:r>
      <w:r w:rsidR="00765385" w:rsidRPr="002258D8">
        <w:rPr>
          <w:rStyle w:val="s0"/>
          <w:color w:val="auto"/>
          <w:sz w:val="28"/>
          <w:szCs w:val="28"/>
        </w:rPr>
        <w:t xml:space="preserve">уплачивают годовую сумму платы не позднее 25 февраля отчетного налогового периода - </w:t>
      </w:r>
      <w:r w:rsidR="00765385" w:rsidRPr="002258D8">
        <w:rPr>
          <w:color w:val="auto"/>
          <w:sz w:val="28"/>
          <w:szCs w:val="28"/>
        </w:rPr>
        <w:t xml:space="preserve">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пунктом 1 статьи 553 настоящего Кодекса.</w:t>
      </w:r>
    </w:p>
    <w:p w:rsidR="00765385" w:rsidRPr="002258D8" w:rsidRDefault="00765385" w:rsidP="002258D8">
      <w:pPr>
        <w:ind w:firstLine="709"/>
        <w:contextualSpacing/>
        <w:jc w:val="both"/>
        <w:rPr>
          <w:color w:val="auto"/>
          <w:sz w:val="28"/>
          <w:szCs w:val="28"/>
        </w:rPr>
      </w:pPr>
      <w:r w:rsidRPr="002258D8">
        <w:rPr>
          <w:color w:val="auto"/>
          <w:sz w:val="28"/>
          <w:szCs w:val="28"/>
        </w:rPr>
        <w:t>Возврат такой уплаченной суммы платы не производится.</w:t>
      </w:r>
    </w:p>
    <w:p w:rsidR="00765385" w:rsidRPr="002258D8" w:rsidRDefault="00765385" w:rsidP="002258D8">
      <w:pPr>
        <w:ind w:firstLine="709"/>
        <w:contextualSpacing/>
        <w:jc w:val="both"/>
        <w:rPr>
          <w:rStyle w:val="s0"/>
          <w:color w:val="auto"/>
          <w:sz w:val="28"/>
          <w:szCs w:val="28"/>
        </w:rPr>
      </w:pPr>
      <w:r w:rsidRPr="002258D8">
        <w:rPr>
          <w:color w:val="auto"/>
          <w:sz w:val="28"/>
          <w:szCs w:val="28"/>
        </w:rPr>
        <w:t>1</w:t>
      </w:r>
      <w:r w:rsidR="00A37F4C" w:rsidRPr="002258D8">
        <w:rPr>
          <w:color w:val="auto"/>
          <w:sz w:val="28"/>
          <w:szCs w:val="28"/>
        </w:rPr>
        <w:t>0</w:t>
      </w:r>
      <w:r w:rsidRPr="002258D8">
        <w:rPr>
          <w:color w:val="auto"/>
          <w:sz w:val="28"/>
          <w:szCs w:val="28"/>
        </w:rPr>
        <w:t xml:space="preserve">. </w:t>
      </w:r>
      <w:r w:rsidRPr="002258D8">
        <w:rPr>
          <w:rStyle w:val="s0"/>
          <w:color w:val="auto"/>
          <w:sz w:val="28"/>
          <w:szCs w:val="28"/>
        </w:rPr>
        <w:t>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исчисленная в соответствии с пунктом 12 настоящей статьи.</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w:t>
      </w:r>
      <w:r w:rsidR="00A37F4C" w:rsidRPr="002258D8">
        <w:rPr>
          <w:rStyle w:val="s0"/>
          <w:color w:val="auto"/>
          <w:sz w:val="28"/>
          <w:szCs w:val="28"/>
        </w:rPr>
        <w:t>1</w:t>
      </w:r>
      <w:r w:rsidRPr="002258D8">
        <w:rPr>
          <w:rStyle w:val="s0"/>
          <w:color w:val="auto"/>
          <w:sz w:val="28"/>
          <w:szCs w:val="28"/>
        </w:rPr>
        <w:t xml:space="preserve">. </w:t>
      </w:r>
      <w:r w:rsidRPr="002258D8">
        <w:rPr>
          <w:color w:val="auto"/>
          <w:sz w:val="28"/>
          <w:szCs w:val="28"/>
        </w:rPr>
        <w:t>В  случае получения лицензии</w:t>
      </w:r>
      <w:r w:rsidRPr="002258D8">
        <w:rPr>
          <w:rStyle w:val="s0"/>
          <w:color w:val="auto"/>
          <w:sz w:val="28"/>
          <w:szCs w:val="28"/>
        </w:rPr>
        <w:t xml:space="preserve"> на разведку или добычу твердых полезных ископаемых</w:t>
      </w:r>
      <w:r w:rsidRPr="002258D8">
        <w:rPr>
          <w:color w:val="auto"/>
          <w:sz w:val="28"/>
          <w:szCs w:val="28"/>
        </w:rPr>
        <w:t xml:space="preserve"> после 1 февраля отчетного налогового периода или </w:t>
      </w:r>
      <w:r w:rsidRPr="002258D8">
        <w:rPr>
          <w:color w:val="auto"/>
          <w:sz w:val="28"/>
          <w:szCs w:val="28"/>
        </w:rPr>
        <w:lastRenderedPageBreak/>
        <w:t xml:space="preserve">прекращения действия лицензии в течение отчетного налогового периода сумма платы определяется </w:t>
      </w:r>
      <w:r w:rsidRPr="002258D8">
        <w:rPr>
          <w:rStyle w:val="s0"/>
          <w:color w:val="auto"/>
          <w:sz w:val="28"/>
          <w:szCs w:val="28"/>
        </w:rPr>
        <w:t>недропользователем исходя из ставок платы, установленных пунктом 1 статьи 553 настоящего Кодекса, и фактического периода действия в отчетном налоговом периоде такой лицензии.</w:t>
      </w:r>
    </w:p>
    <w:p w:rsidR="00765385" w:rsidRPr="002258D8" w:rsidRDefault="00765385" w:rsidP="002258D8">
      <w:pPr>
        <w:ind w:firstLine="709"/>
        <w:contextualSpacing/>
        <w:jc w:val="both"/>
        <w:rPr>
          <w:color w:val="auto"/>
          <w:sz w:val="28"/>
          <w:szCs w:val="28"/>
        </w:rPr>
      </w:pPr>
      <w:r w:rsidRPr="002258D8">
        <w:rPr>
          <w:color w:val="auto"/>
          <w:sz w:val="28"/>
          <w:szCs w:val="28"/>
        </w:rPr>
        <w:t xml:space="preserve">При этом фактический период </w:t>
      </w:r>
      <w:r w:rsidRPr="002258D8">
        <w:rPr>
          <w:rStyle w:val="s0"/>
          <w:color w:val="auto"/>
          <w:sz w:val="28"/>
          <w:szCs w:val="28"/>
        </w:rPr>
        <w:t xml:space="preserve">действия лицензии </w:t>
      </w:r>
      <w:r w:rsidRPr="002258D8">
        <w:rPr>
          <w:color w:val="auto"/>
          <w:sz w:val="28"/>
          <w:szCs w:val="28"/>
        </w:rPr>
        <w:t xml:space="preserve">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w:t>
      </w:r>
      <w:r w:rsidR="00A37F4C" w:rsidRPr="002258D8">
        <w:rPr>
          <w:rStyle w:val="s0"/>
          <w:color w:val="auto"/>
          <w:sz w:val="28"/>
          <w:szCs w:val="28"/>
        </w:rPr>
        <w:t>2</w:t>
      </w:r>
      <w:r w:rsidRPr="002258D8">
        <w:rPr>
          <w:rStyle w:val="s0"/>
          <w:color w:val="auto"/>
          <w:sz w:val="28"/>
          <w:szCs w:val="28"/>
        </w:rPr>
        <w:t>.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в котором истек срок действия лицензии.</w:t>
      </w:r>
    </w:p>
    <w:p w:rsidR="00765385" w:rsidRPr="002258D8" w:rsidRDefault="00765385" w:rsidP="002258D8">
      <w:pPr>
        <w:ind w:firstLine="709"/>
        <w:contextualSpacing/>
        <w:jc w:val="both"/>
        <w:rPr>
          <w:iCs/>
          <w:color w:val="auto"/>
          <w:sz w:val="28"/>
          <w:szCs w:val="28"/>
        </w:rPr>
      </w:pPr>
    </w:p>
    <w:p w:rsidR="00765385" w:rsidRPr="000629CB" w:rsidRDefault="00765385" w:rsidP="00AC2144">
      <w:pPr>
        <w:pStyle w:val="3"/>
        <w:numPr>
          <w:ilvl w:val="0"/>
          <w:numId w:val="88"/>
        </w:numPr>
        <w:spacing w:before="0" w:after="0"/>
        <w:ind w:left="0" w:firstLine="709"/>
        <w:contextualSpacing/>
        <w:jc w:val="both"/>
        <w:rPr>
          <w:rFonts w:ascii="Times New Roman" w:hAnsi="Times New Roman"/>
          <w:color w:val="auto"/>
          <w:sz w:val="28"/>
          <w:szCs w:val="28"/>
        </w:rPr>
      </w:pPr>
      <w:r w:rsidRPr="000629CB">
        <w:rPr>
          <w:rFonts w:ascii="Times New Roman" w:hAnsi="Times New Roman"/>
          <w:iCs/>
          <w:color w:val="auto"/>
          <w:sz w:val="28"/>
          <w:szCs w:val="28"/>
        </w:rPr>
        <w:t>Налоговая отчетность</w:t>
      </w:r>
    </w:p>
    <w:p w:rsidR="00765385" w:rsidRPr="002258D8" w:rsidRDefault="00765385" w:rsidP="002258D8">
      <w:pPr>
        <w:ind w:firstLine="709"/>
        <w:contextualSpacing/>
        <w:jc w:val="both"/>
        <w:rPr>
          <w:iCs/>
          <w:color w:val="auto"/>
          <w:sz w:val="28"/>
          <w:szCs w:val="28"/>
        </w:rPr>
      </w:pPr>
      <w:r w:rsidRPr="002258D8">
        <w:rPr>
          <w:iCs/>
          <w:color w:val="auto"/>
          <w:sz w:val="28"/>
          <w:szCs w:val="28"/>
        </w:rPr>
        <w:t>1. Если иное не установлено пунктом 6 настоящей статьи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406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2258D8" w:rsidRDefault="00765385" w:rsidP="002258D8">
      <w:pPr>
        <w:ind w:firstLine="709"/>
        <w:contextualSpacing/>
        <w:jc w:val="both"/>
        <w:rPr>
          <w:color w:val="auto"/>
          <w:sz w:val="28"/>
          <w:szCs w:val="28"/>
        </w:rPr>
      </w:pPr>
      <w:r w:rsidRPr="002258D8">
        <w:rPr>
          <w:rStyle w:val="s0"/>
          <w:color w:val="auto"/>
          <w:sz w:val="28"/>
          <w:szCs w:val="28"/>
        </w:rPr>
        <w:t xml:space="preserve">2) по месту нахождения налогоплательщика – по </w:t>
      </w:r>
      <w:r w:rsidR="006262D9" w:rsidRPr="002258D8">
        <w:rPr>
          <w:rStyle w:val="s0"/>
          <w:color w:val="auto"/>
          <w:sz w:val="28"/>
          <w:szCs w:val="28"/>
        </w:rPr>
        <w:t>плате по участку недр, предоставленному недропользователю на основании лицензии на разведку или добычу твердых полезных ископаемых.</w:t>
      </w:r>
    </w:p>
    <w:p w:rsidR="00765385" w:rsidRPr="002258D8" w:rsidRDefault="00765385" w:rsidP="002258D8">
      <w:pPr>
        <w:ind w:firstLine="709"/>
        <w:contextualSpacing/>
        <w:jc w:val="both"/>
        <w:rPr>
          <w:iCs/>
          <w:color w:val="auto"/>
          <w:sz w:val="28"/>
          <w:szCs w:val="28"/>
        </w:rPr>
      </w:pPr>
      <w:r w:rsidRPr="002258D8">
        <w:rPr>
          <w:iCs/>
          <w:color w:val="auto"/>
          <w:sz w:val="28"/>
          <w:szCs w:val="28"/>
        </w:rPr>
        <w:t>2. Расчет сумм текущих платежей представляется плательщиками платы не позднее 20 февраля отчетного налогового периода.</w:t>
      </w:r>
    </w:p>
    <w:p w:rsidR="00765385" w:rsidRPr="002258D8" w:rsidRDefault="00765385" w:rsidP="002258D8">
      <w:pPr>
        <w:ind w:firstLine="709"/>
        <w:contextualSpacing/>
        <w:jc w:val="both"/>
        <w:rPr>
          <w:iCs/>
          <w:color w:val="auto"/>
          <w:sz w:val="28"/>
          <w:szCs w:val="28"/>
        </w:rPr>
      </w:pPr>
      <w:r w:rsidRPr="002258D8">
        <w:rPr>
          <w:iCs/>
          <w:color w:val="auto"/>
          <w:sz w:val="28"/>
          <w:szCs w:val="28"/>
        </w:rPr>
        <w:t>3. Лица, заключившие договор о временном возмездном землепользовании или получившие лицензию</w:t>
      </w:r>
      <w:r w:rsidRPr="002258D8">
        <w:rPr>
          <w:rStyle w:val="s0"/>
          <w:color w:val="auto"/>
          <w:sz w:val="28"/>
          <w:szCs w:val="28"/>
        </w:rPr>
        <w:t xml:space="preserve"> на разведку или добычу твердых полезных ископаемых </w:t>
      </w:r>
      <w:r w:rsidRPr="002258D8">
        <w:rPr>
          <w:iCs/>
          <w:color w:val="auto"/>
          <w:sz w:val="28"/>
          <w:szCs w:val="28"/>
        </w:rPr>
        <w:t>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r w:rsidRPr="0020204E">
        <w:rPr>
          <w:iCs/>
          <w:color w:val="auto"/>
          <w:sz w:val="28"/>
          <w:szCs w:val="28"/>
          <w:highlight w:val="yellow"/>
        </w:rPr>
        <w:t>.</w:t>
      </w:r>
    </w:p>
    <w:p w:rsidR="00765385" w:rsidRPr="002258D8" w:rsidRDefault="0020204E" w:rsidP="002258D8">
      <w:pPr>
        <w:ind w:firstLine="709"/>
        <w:contextualSpacing/>
        <w:jc w:val="both"/>
        <w:rPr>
          <w:iCs/>
          <w:color w:val="auto"/>
          <w:sz w:val="28"/>
          <w:szCs w:val="28"/>
        </w:rPr>
      </w:pPr>
      <w:r w:rsidRPr="0020204E">
        <w:rPr>
          <w:iCs/>
          <w:color w:val="auto"/>
          <w:sz w:val="28"/>
          <w:szCs w:val="28"/>
          <w:highlight w:val="yellow"/>
        </w:rPr>
        <w:t>4</w:t>
      </w:r>
      <w:r w:rsidR="00765385" w:rsidRPr="0020204E">
        <w:rPr>
          <w:iCs/>
          <w:color w:val="auto"/>
          <w:sz w:val="28"/>
          <w:szCs w:val="28"/>
          <w:highlight w:val="yellow"/>
        </w:rPr>
        <w:t>.</w:t>
      </w:r>
      <w:r w:rsidR="00765385" w:rsidRPr="002258D8">
        <w:rPr>
          <w:iCs/>
          <w:color w:val="auto"/>
          <w:sz w:val="28"/>
          <w:szCs w:val="28"/>
        </w:rPr>
        <w:t xml:space="preserve">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прекращения действия лицензии </w:t>
      </w:r>
      <w:r w:rsidR="00765385" w:rsidRPr="002258D8">
        <w:rPr>
          <w:rStyle w:val="s0"/>
          <w:color w:val="auto"/>
          <w:sz w:val="28"/>
          <w:szCs w:val="28"/>
        </w:rPr>
        <w:t xml:space="preserve">на разведку или добычу твердых полезных ископаемых </w:t>
      </w:r>
      <w:r w:rsidR="00765385" w:rsidRPr="002258D8">
        <w:rPr>
          <w:iCs/>
          <w:color w:val="auto"/>
          <w:sz w:val="28"/>
          <w:szCs w:val="28"/>
        </w:rPr>
        <w:t xml:space="preserve">после 20 февраля отчетного налогового периода представляется дополнительный расчет сумм текущих платежей не позднее </w:t>
      </w:r>
      <w:r w:rsidR="00765385" w:rsidRPr="002258D8">
        <w:rPr>
          <w:iCs/>
          <w:color w:val="auto"/>
          <w:sz w:val="28"/>
          <w:szCs w:val="28"/>
        </w:rPr>
        <w:lastRenderedPageBreak/>
        <w:t>десяти календарных дней со дня окончания срока действия (расторжения) договора.</w:t>
      </w:r>
    </w:p>
    <w:p w:rsidR="00007CE1" w:rsidRPr="002258D8" w:rsidRDefault="00007CE1" w:rsidP="002258D8">
      <w:pPr>
        <w:pStyle w:val="3"/>
        <w:spacing w:before="0" w:after="0"/>
        <w:ind w:firstLine="709"/>
        <w:contextualSpacing/>
        <w:jc w:val="both"/>
        <w:rPr>
          <w:rFonts w:ascii="Times New Roman" w:hAnsi="Times New Roman"/>
          <w:b w:val="0"/>
          <w:iCs/>
          <w:color w:val="auto"/>
          <w:sz w:val="28"/>
          <w:szCs w:val="28"/>
        </w:rPr>
      </w:pPr>
    </w:p>
    <w:p w:rsidR="00B570DC" w:rsidRPr="002258D8" w:rsidRDefault="00B570DC" w:rsidP="002258D8">
      <w:pPr>
        <w:pStyle w:val="3"/>
        <w:spacing w:before="0" w:after="0"/>
        <w:ind w:firstLine="709"/>
        <w:contextualSpacing/>
        <w:jc w:val="both"/>
        <w:rPr>
          <w:rFonts w:ascii="Times New Roman" w:hAnsi="Times New Roman"/>
          <w:b w:val="0"/>
          <w:iCs/>
          <w:color w:val="auto"/>
          <w:sz w:val="28"/>
          <w:szCs w:val="28"/>
        </w:rPr>
      </w:pPr>
    </w:p>
    <w:p w:rsidR="00125B79" w:rsidRPr="000629CB" w:rsidRDefault="00914E0B" w:rsidP="002258D8">
      <w:pPr>
        <w:pStyle w:val="3"/>
        <w:spacing w:before="0" w:after="0"/>
        <w:ind w:firstLine="709"/>
        <w:contextualSpacing/>
        <w:jc w:val="both"/>
        <w:rPr>
          <w:rStyle w:val="s1"/>
          <w:i/>
          <w:color w:val="auto"/>
          <w:sz w:val="28"/>
          <w:szCs w:val="28"/>
        </w:rPr>
      </w:pPr>
      <w:r w:rsidRPr="000629CB">
        <w:rPr>
          <w:rFonts w:ascii="Times New Roman" w:hAnsi="Times New Roman"/>
          <w:b w:val="0"/>
          <w:i/>
          <w:iCs/>
          <w:color w:val="auto"/>
          <w:sz w:val="28"/>
          <w:szCs w:val="28"/>
        </w:rPr>
        <w:t>§</w:t>
      </w:r>
      <w:r w:rsidR="00125B79" w:rsidRPr="000629CB">
        <w:rPr>
          <w:rStyle w:val="s1"/>
          <w:i/>
          <w:color w:val="auto"/>
          <w:sz w:val="28"/>
          <w:szCs w:val="28"/>
        </w:rPr>
        <w:t xml:space="preserve"> 3. Плата за пользование водными ресурсами </w:t>
      </w:r>
    </w:p>
    <w:p w:rsidR="00F0161E" w:rsidRPr="002258D8" w:rsidRDefault="00F0161E" w:rsidP="002258D8">
      <w:pPr>
        <w:pStyle w:val="3"/>
        <w:spacing w:before="0" w:after="0"/>
        <w:ind w:firstLine="709"/>
        <w:contextualSpacing/>
        <w:jc w:val="both"/>
        <w:rPr>
          <w:rStyle w:val="s1"/>
          <w:color w:val="auto"/>
          <w:sz w:val="28"/>
          <w:szCs w:val="28"/>
        </w:rPr>
      </w:pPr>
    </w:p>
    <w:p w:rsidR="00125B79" w:rsidRPr="000629CB"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Плата за пользование водными ресурсами (далее по тексту настоящего параграфа - плата) взимается за виды специального водопользования, осуществляемого на основании разрешительного документа уполномоченного государственного органа в области использования и охраны водного фонда.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Специальное водопользование без оформленного разрешительного документа рассм</w:t>
      </w:r>
      <w:r w:rsidR="000629CB">
        <w:rPr>
          <w:rStyle w:val="s0"/>
          <w:color w:val="auto"/>
          <w:sz w:val="28"/>
          <w:szCs w:val="28"/>
        </w:rPr>
        <w:t xml:space="preserve">атривается как водопользование </w:t>
      </w:r>
      <w:r w:rsidRPr="002258D8">
        <w:rPr>
          <w:rStyle w:val="s0"/>
          <w:color w:val="auto"/>
          <w:sz w:val="28"/>
          <w:szCs w:val="28"/>
        </w:rPr>
        <w:t>с превышением фактических объемов забора воды над установленными лимитами.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Региональные органы уполномоченного государственного органа в области использования и охраны водного фонда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судебных решениях по обжалованию  результатов проверок по соблюдению водного законодательства по форме, установленной уполномоченным органом. </w:t>
      </w:r>
    </w:p>
    <w:p w:rsidR="00F0161E" w:rsidRPr="002258D8" w:rsidRDefault="00F0161E" w:rsidP="002258D8">
      <w:pPr>
        <w:ind w:firstLine="709"/>
        <w:contextualSpacing/>
        <w:jc w:val="both"/>
        <w:rPr>
          <w:color w:val="auto"/>
          <w:sz w:val="28"/>
          <w:szCs w:val="28"/>
        </w:rPr>
      </w:pPr>
    </w:p>
    <w:p w:rsidR="00125B79" w:rsidRPr="000629CB"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Плательщики платы</w:t>
      </w:r>
    </w:p>
    <w:p w:rsidR="00125B79" w:rsidRPr="002258D8" w:rsidRDefault="002B0089" w:rsidP="002258D8">
      <w:pPr>
        <w:ind w:firstLine="709"/>
        <w:contextualSpacing/>
        <w:jc w:val="both"/>
        <w:rPr>
          <w:color w:val="auto"/>
          <w:sz w:val="28"/>
          <w:szCs w:val="28"/>
        </w:rPr>
      </w:pPr>
      <w:r w:rsidRPr="002B0089">
        <w:rPr>
          <w:rStyle w:val="s0"/>
          <w:color w:val="auto"/>
          <w:sz w:val="28"/>
          <w:szCs w:val="28"/>
          <w:highlight w:val="yellow"/>
        </w:rPr>
        <w:t>1.</w:t>
      </w:r>
      <w:r>
        <w:rPr>
          <w:rStyle w:val="s0"/>
          <w:color w:val="auto"/>
          <w:sz w:val="28"/>
          <w:szCs w:val="28"/>
        </w:rPr>
        <w:t xml:space="preserve"> </w:t>
      </w:r>
      <w:r w:rsidR="00125B79" w:rsidRPr="002258D8">
        <w:rPr>
          <w:rStyle w:val="s0"/>
          <w:color w:val="auto"/>
          <w:sz w:val="28"/>
          <w:szCs w:val="28"/>
        </w:rPr>
        <w:t xml:space="preserve">Плательщиками </w:t>
      </w:r>
      <w:hyperlink r:id="rId729" w:history="1">
        <w:r w:rsidR="00125B79" w:rsidRPr="002258D8">
          <w:rPr>
            <w:rStyle w:val="a6"/>
            <w:color w:val="auto"/>
            <w:sz w:val="28"/>
            <w:szCs w:val="28"/>
          </w:rPr>
          <w:t>платы</w:t>
        </w:r>
      </w:hyperlink>
      <w:r w:rsidR="00125B79" w:rsidRPr="002258D8">
        <w:rPr>
          <w:rStyle w:val="s0"/>
          <w:color w:val="auto"/>
          <w:sz w:val="28"/>
          <w:szCs w:val="28"/>
        </w:rPr>
        <w:t xml:space="preserve"> являются физические </w:t>
      </w:r>
      <w:r w:rsidR="00125B79" w:rsidRPr="002258D8">
        <w:rPr>
          <w:color w:val="auto"/>
          <w:sz w:val="28"/>
          <w:szCs w:val="28"/>
        </w:rPr>
        <w:t xml:space="preserve">и юридические лица, осуществляющие пользование водными ресурсами </w:t>
      </w:r>
      <w:r w:rsidR="00125B79" w:rsidRPr="002258D8">
        <w:rPr>
          <w:rStyle w:val="s0"/>
          <w:color w:val="auto"/>
          <w:sz w:val="28"/>
          <w:szCs w:val="28"/>
        </w:rPr>
        <w:t>(далее - первичные водопользователи):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с применением гидравлических электростанций;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с применением водохозяйственных сооружений для ведения рыбного хозяйства;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для нужд водного транспорта.</w:t>
      </w:r>
    </w:p>
    <w:p w:rsidR="002B0089" w:rsidRPr="001B7348" w:rsidRDefault="002B0089" w:rsidP="002B0089">
      <w:pPr>
        <w:ind w:firstLine="709"/>
        <w:contextualSpacing/>
        <w:jc w:val="both"/>
        <w:rPr>
          <w:sz w:val="28"/>
          <w:szCs w:val="28"/>
        </w:rPr>
      </w:pPr>
      <w:r w:rsidRPr="009558B7">
        <w:rPr>
          <w:sz w:val="28"/>
          <w:szCs w:val="28"/>
          <w:highlight w:val="yellow"/>
        </w:rPr>
        <w:t xml:space="preserve">2. Юридическое лицо вправе своим решением </w:t>
      </w:r>
      <w:r w:rsidRPr="000E17D1">
        <w:rPr>
          <w:sz w:val="28"/>
          <w:szCs w:val="28"/>
          <w:highlight w:val="yellow"/>
        </w:rPr>
        <w:t>признать самостоятельным плательщиком платы свое структурное подразделение.</w:t>
      </w:r>
    </w:p>
    <w:p w:rsidR="002B0089" w:rsidRPr="009558B7" w:rsidRDefault="002B0089" w:rsidP="002B0089">
      <w:pPr>
        <w:ind w:firstLine="709"/>
        <w:contextualSpacing/>
        <w:jc w:val="both"/>
        <w:rPr>
          <w:sz w:val="28"/>
          <w:szCs w:val="28"/>
          <w:highlight w:val="yellow"/>
        </w:rPr>
      </w:pPr>
      <w:r w:rsidRPr="009558B7">
        <w:rPr>
          <w:sz w:val="28"/>
          <w:szCs w:val="28"/>
          <w:highlight w:val="yellow"/>
        </w:rPr>
        <w:t>Решение юридического лица или отмена такого решения вводится в действие с 1 января года, следующего за годом принятия такого решения.</w:t>
      </w:r>
    </w:p>
    <w:p w:rsidR="002B0089" w:rsidRDefault="002B0089" w:rsidP="002B0089">
      <w:pPr>
        <w:ind w:firstLine="709"/>
        <w:contextualSpacing/>
        <w:jc w:val="both"/>
      </w:pPr>
      <w:r w:rsidRPr="009558B7">
        <w:rPr>
          <w:sz w:val="28"/>
          <w:szCs w:val="28"/>
          <w:highlight w:val="yellow"/>
        </w:rPr>
        <w:t>В случае</w:t>
      </w:r>
      <w:r>
        <w:rPr>
          <w:sz w:val="28"/>
          <w:szCs w:val="28"/>
          <w:highlight w:val="yellow"/>
        </w:rPr>
        <w:t>,</w:t>
      </w:r>
      <w:r w:rsidRPr="009558B7">
        <w:rPr>
          <w:sz w:val="28"/>
          <w:szCs w:val="28"/>
          <w:highlight w:val="yellow"/>
        </w:rPr>
        <w:t xml:space="preserve"> если юридическое лицо </w:t>
      </w:r>
      <w:r w:rsidRPr="00C235A5">
        <w:rPr>
          <w:sz w:val="28"/>
          <w:szCs w:val="28"/>
          <w:highlight w:val="yellow"/>
        </w:rPr>
        <w:t xml:space="preserve">своим решением признало самостоятельным плательщиком платы </w:t>
      </w:r>
      <w:r w:rsidRPr="009558B7">
        <w:rPr>
          <w:sz w:val="28"/>
          <w:szCs w:val="28"/>
          <w:highlight w:val="yellow"/>
        </w:rPr>
        <w:t xml:space="preserve">вновь созданное структурное </w:t>
      </w:r>
      <w:r w:rsidRPr="009558B7">
        <w:rPr>
          <w:sz w:val="28"/>
          <w:szCs w:val="28"/>
          <w:highlight w:val="yellow"/>
        </w:rPr>
        <w:lastRenderedPageBreak/>
        <w:t>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t xml:space="preserve"> </w:t>
      </w:r>
    </w:p>
    <w:p w:rsidR="00F0161E" w:rsidRPr="002258D8" w:rsidRDefault="00F0161E" w:rsidP="002258D8">
      <w:pPr>
        <w:ind w:firstLine="709"/>
        <w:contextualSpacing/>
        <w:jc w:val="both"/>
        <w:rPr>
          <w:rStyle w:val="s0"/>
          <w:color w:val="auto"/>
          <w:sz w:val="28"/>
          <w:szCs w:val="28"/>
        </w:rPr>
      </w:pPr>
    </w:p>
    <w:p w:rsidR="00125B79" w:rsidRPr="000629CB"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 xml:space="preserve">Объекты обложения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Объектами обложения являются: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объем воды, забранной из поверхностного водного источника, за исключением: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объема воды, аккумулируемого плотинами и другими подпорными гидротехническими и водорегулирующими сооружениями;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объем выработанной электроэнергии;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3) объем перевозок водным транспортом.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w:t>
      </w:r>
      <w:hyperlink r:id="rId730" w:history="1">
        <w:r w:rsidRPr="002258D8">
          <w:rPr>
            <w:rStyle w:val="a6"/>
            <w:color w:val="auto"/>
            <w:sz w:val="28"/>
            <w:szCs w:val="28"/>
          </w:rPr>
          <w:t>Плата</w:t>
        </w:r>
      </w:hyperlink>
      <w:r w:rsidRPr="002258D8">
        <w:rPr>
          <w:rStyle w:val="s0"/>
          <w:color w:val="auto"/>
          <w:sz w:val="28"/>
          <w:szCs w:val="28"/>
        </w:rPr>
        <w:t xml:space="preserve"> не взимается за объем воды: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используемой для сплава древесины без судовой тяги, рекреации;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применения землеройной техники;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 осушения болот.</w:t>
      </w:r>
    </w:p>
    <w:p w:rsidR="00F0161E" w:rsidRPr="002258D8" w:rsidRDefault="00F0161E" w:rsidP="002258D8">
      <w:pPr>
        <w:ind w:firstLine="709"/>
        <w:contextualSpacing/>
        <w:jc w:val="both"/>
        <w:rPr>
          <w:color w:val="auto"/>
          <w:sz w:val="28"/>
          <w:szCs w:val="28"/>
        </w:rPr>
      </w:pPr>
    </w:p>
    <w:p w:rsidR="00125B79" w:rsidRPr="000629CB"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t xml:space="preserve">Ставки платы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Ставки платы устанавливаются местными представительными органами </w:t>
      </w:r>
      <w:hyperlink r:id="rId731" w:history="1">
        <w:r w:rsidRPr="002258D8">
          <w:rPr>
            <w:rStyle w:val="a6"/>
            <w:color w:val="auto"/>
            <w:sz w:val="28"/>
            <w:szCs w:val="28"/>
          </w:rPr>
          <w:t>областей, городов республиканского значения и столицы</w:t>
        </w:r>
      </w:hyperlink>
      <w:r w:rsidRPr="002258D8">
        <w:rPr>
          <w:rStyle w:val="s0"/>
          <w:color w:val="auto"/>
          <w:sz w:val="28"/>
          <w:szCs w:val="28"/>
        </w:rPr>
        <w:t xml:space="preserve"> на основании </w:t>
      </w:r>
      <w:hyperlink r:id="rId732" w:history="1">
        <w:r w:rsidRPr="002258D8">
          <w:rPr>
            <w:rStyle w:val="a6"/>
            <w:color w:val="auto"/>
            <w:sz w:val="28"/>
            <w:szCs w:val="28"/>
          </w:rPr>
          <w:t>методики расчета платы</w:t>
        </w:r>
      </w:hyperlink>
      <w:r w:rsidRPr="002258D8">
        <w:rPr>
          <w:rStyle w:val="s0"/>
          <w:color w:val="auto"/>
          <w:sz w:val="28"/>
          <w:szCs w:val="28"/>
        </w:rPr>
        <w:t xml:space="preserve">, утвержденной уполномоченным государственным органом в области использования и охраны водного фонда.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 к объему такого превышения применяются ставки платы, предусмотренные пунктом 1 настоящей статьи, увеличенные в пять раз. </w:t>
      </w:r>
    </w:p>
    <w:p w:rsidR="00F0161E" w:rsidRPr="002258D8" w:rsidRDefault="00F0161E" w:rsidP="002258D8">
      <w:pPr>
        <w:ind w:firstLine="709"/>
        <w:contextualSpacing/>
        <w:jc w:val="both"/>
        <w:rPr>
          <w:color w:val="auto"/>
          <w:sz w:val="28"/>
          <w:szCs w:val="28"/>
        </w:rPr>
      </w:pPr>
    </w:p>
    <w:p w:rsidR="00125B79" w:rsidRPr="000629CB"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629CB">
        <w:rPr>
          <w:rStyle w:val="s1"/>
          <w:b/>
          <w:color w:val="auto"/>
          <w:sz w:val="28"/>
          <w:szCs w:val="28"/>
        </w:rPr>
        <w:lastRenderedPageBreak/>
        <w:t xml:space="preserve">Порядок исчисления и уплаты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 Сумма платы исчисляется плательщиками исходя из фактических объемов водопользования и установленных ставок.</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водного фонда.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Сумма платы уплачивается в бюджет по месту специального водопользования, указанному в разрешительном документе.</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w:anchor="sub4460000" w:history="1">
        <w:r w:rsidRPr="002258D8">
          <w:rPr>
            <w:rStyle w:val="a6"/>
            <w:color w:val="auto"/>
            <w:sz w:val="28"/>
            <w:szCs w:val="28"/>
          </w:rPr>
          <w:t>статьей 446</w:t>
        </w:r>
      </w:hyperlink>
      <w:r w:rsidRPr="002258D8">
        <w:rPr>
          <w:rStyle w:val="s0"/>
          <w:color w:val="auto"/>
          <w:sz w:val="28"/>
          <w:szCs w:val="28"/>
        </w:rPr>
        <w:t xml:space="preserve"> настоящего Кодекса.</w:t>
      </w:r>
    </w:p>
    <w:p w:rsidR="00F0161E" w:rsidRPr="002258D8" w:rsidRDefault="00F0161E" w:rsidP="002258D8">
      <w:pPr>
        <w:ind w:firstLine="709"/>
        <w:contextualSpacing/>
        <w:jc w:val="both"/>
        <w:rPr>
          <w:color w:val="auto"/>
          <w:sz w:val="28"/>
          <w:szCs w:val="28"/>
        </w:rPr>
      </w:pPr>
    </w:p>
    <w:p w:rsidR="00125B79" w:rsidRPr="000C316C"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 xml:space="preserve">Налоговый период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F0161E" w:rsidRPr="002258D8" w:rsidRDefault="00F0161E" w:rsidP="002258D8">
      <w:pPr>
        <w:ind w:firstLine="709"/>
        <w:contextualSpacing/>
        <w:jc w:val="both"/>
        <w:rPr>
          <w:color w:val="auto"/>
          <w:sz w:val="28"/>
          <w:szCs w:val="28"/>
        </w:rPr>
      </w:pPr>
    </w:p>
    <w:p w:rsidR="00125B79" w:rsidRPr="000C316C" w:rsidRDefault="00125B79" w:rsidP="00AC2144">
      <w:pPr>
        <w:pStyle w:val="3"/>
        <w:numPr>
          <w:ilvl w:val="0"/>
          <w:numId w:val="88"/>
        </w:numPr>
        <w:spacing w:before="0" w:after="0"/>
        <w:ind w:left="0" w:firstLine="709"/>
        <w:contextualSpacing/>
        <w:jc w:val="both"/>
        <w:rPr>
          <w:rStyle w:val="s1"/>
          <w:b/>
          <w:color w:val="auto"/>
          <w:sz w:val="28"/>
          <w:szCs w:val="28"/>
        </w:rPr>
      </w:pPr>
      <w:r w:rsidRPr="000C316C">
        <w:rPr>
          <w:rStyle w:val="s1"/>
          <w:b/>
          <w:color w:val="auto"/>
          <w:sz w:val="28"/>
          <w:szCs w:val="28"/>
        </w:rPr>
        <w:t xml:space="preserve">Налоговая отчетность </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1. Плательщики платы представляют декларацию по плате в органы государственных доходов по месту специального водопользования.</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 xml:space="preserve">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w:t>
      </w:r>
      <w:r w:rsidR="001A33C2" w:rsidRPr="002258D8">
        <w:rPr>
          <w:rStyle w:val="s1"/>
          <w:b w:val="0"/>
          <w:color w:val="auto"/>
          <w:sz w:val="28"/>
          <w:szCs w:val="28"/>
        </w:rPr>
        <w:t>д</w:t>
      </w:r>
      <w:r w:rsidRPr="002258D8">
        <w:rPr>
          <w:rStyle w:val="s1"/>
          <w:b w:val="0"/>
          <w:color w:val="auto"/>
          <w:sz w:val="28"/>
          <w:szCs w:val="28"/>
        </w:rPr>
        <w:t>екларации по единому земельному налогу.</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4. Декларация до представления в орган государственных доходов заверяется в региональном органе уполномоченного государственного органа в области использования и охраны водного фонда.</w:t>
      </w:r>
    </w:p>
    <w:p w:rsidR="00F0161E" w:rsidRPr="002258D8" w:rsidRDefault="00F0161E" w:rsidP="002258D8">
      <w:pPr>
        <w:ind w:firstLine="709"/>
        <w:contextualSpacing/>
        <w:jc w:val="both"/>
        <w:rPr>
          <w:color w:val="auto"/>
          <w:sz w:val="28"/>
          <w:szCs w:val="28"/>
        </w:rPr>
      </w:pPr>
    </w:p>
    <w:p w:rsidR="00B570DC" w:rsidRPr="002258D8" w:rsidRDefault="00B570DC" w:rsidP="002258D8">
      <w:pPr>
        <w:ind w:firstLine="709"/>
        <w:contextualSpacing/>
        <w:jc w:val="both"/>
        <w:rPr>
          <w:color w:val="auto"/>
          <w:sz w:val="28"/>
          <w:szCs w:val="28"/>
        </w:rPr>
      </w:pPr>
    </w:p>
    <w:p w:rsidR="00125B79" w:rsidRPr="000C316C" w:rsidRDefault="00914E0B" w:rsidP="002258D8">
      <w:pPr>
        <w:pStyle w:val="3"/>
        <w:spacing w:before="0" w:after="0"/>
        <w:ind w:firstLine="709"/>
        <w:contextualSpacing/>
        <w:jc w:val="both"/>
        <w:rPr>
          <w:rStyle w:val="s1"/>
          <w:i/>
          <w:color w:val="auto"/>
          <w:sz w:val="28"/>
          <w:szCs w:val="28"/>
        </w:rPr>
      </w:pPr>
      <w:r w:rsidRPr="000C316C">
        <w:rPr>
          <w:rFonts w:ascii="Times New Roman" w:hAnsi="Times New Roman"/>
          <w:b w:val="0"/>
          <w:i/>
          <w:iCs/>
          <w:color w:val="auto"/>
          <w:sz w:val="28"/>
          <w:szCs w:val="28"/>
        </w:rPr>
        <w:lastRenderedPageBreak/>
        <w:t>§</w:t>
      </w:r>
      <w:r w:rsidR="00125B79" w:rsidRPr="000C316C">
        <w:rPr>
          <w:rStyle w:val="s1"/>
          <w:i/>
          <w:color w:val="auto"/>
          <w:sz w:val="28"/>
          <w:szCs w:val="28"/>
        </w:rPr>
        <w:t xml:space="preserve"> 4. Плата за эмиссии в окружающую среду</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0C316C"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w:t>
      </w:r>
      <w:hyperlink r:id="rId733" w:history="1">
        <w:r w:rsidRPr="002258D8">
          <w:rPr>
            <w:rStyle w:val="a6"/>
            <w:color w:val="auto"/>
            <w:sz w:val="28"/>
            <w:szCs w:val="28"/>
          </w:rPr>
          <w:t>Плата за эмиссии</w:t>
        </w:r>
      </w:hyperlink>
      <w:r w:rsidRPr="002258D8">
        <w:rPr>
          <w:rStyle w:val="s0"/>
          <w:color w:val="auto"/>
          <w:sz w:val="28"/>
          <w:szCs w:val="28"/>
        </w:rPr>
        <w:t xml:space="preserve"> в окружающую среду (далее по тексту настоящего параграфа - плата) взимается за эмиссии в окружающую среду в порядке </w:t>
      </w:r>
      <w:hyperlink r:id="rId734" w:history="1">
        <w:r w:rsidRPr="002258D8">
          <w:rPr>
            <w:rStyle w:val="a6"/>
            <w:color w:val="auto"/>
            <w:sz w:val="28"/>
            <w:szCs w:val="28"/>
          </w:rPr>
          <w:t>специального природопользования</w:t>
        </w:r>
      </w:hyperlink>
      <w:r w:rsidRPr="002258D8">
        <w:rPr>
          <w:color w:val="auto"/>
          <w:sz w:val="28"/>
          <w:szCs w:val="28"/>
        </w:rPr>
        <w:t xml:space="preserve">, осуществляемого в соответствии </w:t>
      </w:r>
      <w:r w:rsidRPr="002258D8">
        <w:rPr>
          <w:color w:val="auto"/>
          <w:sz w:val="28"/>
          <w:szCs w:val="28"/>
        </w:rPr>
        <w:br/>
        <w:t>с экологическим законодательством Республики Казахстан</w:t>
      </w:r>
      <w:r w:rsidRPr="002258D8">
        <w:rPr>
          <w:rStyle w:val="s0"/>
          <w:color w:val="auto"/>
          <w:sz w:val="28"/>
          <w:szCs w:val="28"/>
        </w:rPr>
        <w:t xml:space="preserve">. </w:t>
      </w:r>
    </w:p>
    <w:p w:rsidR="004170C0" w:rsidRPr="002258D8" w:rsidRDefault="004170C0" w:rsidP="002258D8">
      <w:pPr>
        <w:ind w:firstLine="709"/>
        <w:contextualSpacing/>
        <w:jc w:val="both"/>
        <w:rPr>
          <w:color w:val="auto"/>
          <w:sz w:val="28"/>
          <w:szCs w:val="28"/>
        </w:rPr>
      </w:pPr>
      <w:r w:rsidRPr="002258D8">
        <w:rPr>
          <w:color w:val="auto"/>
          <w:sz w:val="28"/>
          <w:szCs w:val="28"/>
        </w:rPr>
        <w:t xml:space="preserve">2. Территориальные органы уполномоченного государственного органа в области охраны окружающей среды и местные исполнительные органы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p w:rsidR="004170C0" w:rsidRPr="002258D8" w:rsidRDefault="004170C0" w:rsidP="002258D8">
      <w:pPr>
        <w:ind w:firstLine="709"/>
        <w:contextualSpacing/>
        <w:jc w:val="both"/>
        <w:rPr>
          <w:color w:val="auto"/>
          <w:sz w:val="28"/>
          <w:szCs w:val="28"/>
        </w:rPr>
      </w:pPr>
      <w:r w:rsidRPr="002258D8">
        <w:rPr>
          <w:color w:val="auto"/>
          <w:sz w:val="28"/>
          <w:szCs w:val="28"/>
        </w:rPr>
        <w:t>3. Уполномоченный государственный орган в области охраны окружающей среды и его, местные исполнительные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законодательными актами Республики Казахстан, по форме и в порядке, установленном уполномоченным органом, в срок не позднее десяти рабочих дней по истечении сроков обжалования результатов таких проверок, предусмотренных законодательными актами Республики Казахстан.</w:t>
      </w:r>
    </w:p>
    <w:p w:rsidR="00F0161E" w:rsidRPr="002258D8" w:rsidRDefault="00F0161E" w:rsidP="002258D8">
      <w:pPr>
        <w:ind w:firstLine="709"/>
        <w:contextualSpacing/>
        <w:jc w:val="both"/>
        <w:rPr>
          <w:color w:val="auto"/>
          <w:sz w:val="28"/>
          <w:szCs w:val="28"/>
        </w:rPr>
      </w:pPr>
    </w:p>
    <w:p w:rsidR="00125B79" w:rsidRPr="000C316C" w:rsidRDefault="00125B79" w:rsidP="00AC2144">
      <w:pPr>
        <w:pStyle w:val="a8"/>
        <w:numPr>
          <w:ilvl w:val="0"/>
          <w:numId w:val="88"/>
        </w:numPr>
        <w:spacing w:after="0" w:line="240" w:lineRule="auto"/>
        <w:ind w:left="0" w:firstLine="709"/>
        <w:jc w:val="both"/>
        <w:rPr>
          <w:rFonts w:ascii="Times New Roman" w:hAnsi="Times New Roman"/>
          <w:sz w:val="28"/>
          <w:szCs w:val="28"/>
        </w:rPr>
      </w:pPr>
      <w:r w:rsidRPr="000C316C">
        <w:rPr>
          <w:rStyle w:val="s1"/>
          <w:color w:val="auto"/>
          <w:sz w:val="28"/>
          <w:szCs w:val="28"/>
        </w:rPr>
        <w:t>Плательщики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Плательщиками платы являются физические и юридические лица, осуществляющие эмиссии в окружающую среду.</w:t>
      </w:r>
    </w:p>
    <w:p w:rsidR="00A87929" w:rsidRPr="00A87929" w:rsidRDefault="00A87929" w:rsidP="00A87929">
      <w:pPr>
        <w:ind w:firstLine="709"/>
        <w:contextualSpacing/>
        <w:jc w:val="both"/>
        <w:rPr>
          <w:rStyle w:val="s0"/>
          <w:color w:val="auto"/>
          <w:sz w:val="28"/>
          <w:szCs w:val="28"/>
        </w:rPr>
      </w:pPr>
      <w:r w:rsidRPr="00A87929">
        <w:rPr>
          <w:rStyle w:val="s0"/>
          <w:color w:val="auto"/>
          <w:sz w:val="28"/>
          <w:szCs w:val="28"/>
        </w:rPr>
        <w:t xml:space="preserve">2. </w:t>
      </w:r>
      <w:r w:rsidRPr="00A87929">
        <w:rPr>
          <w:color w:val="auto"/>
          <w:sz w:val="28"/>
          <w:szCs w:val="28"/>
          <w:highlight w:val="yellow"/>
        </w:rPr>
        <w:t xml:space="preserve">Юридическое лицо вправе своим решением признать самостоятельным плательщиком платы свое структурное подразделение </w:t>
      </w:r>
      <w:r w:rsidRPr="00A87929">
        <w:rPr>
          <w:rStyle w:val="s0"/>
          <w:color w:val="auto"/>
          <w:sz w:val="28"/>
          <w:szCs w:val="28"/>
          <w:highlight w:val="yellow"/>
        </w:rPr>
        <w:t>по объемам эмиссии в окружающую среду такого структурного подразделения.</w:t>
      </w:r>
    </w:p>
    <w:p w:rsidR="00A87929" w:rsidRPr="00A87929" w:rsidRDefault="00A87929" w:rsidP="00A87929">
      <w:pPr>
        <w:ind w:firstLine="709"/>
        <w:contextualSpacing/>
        <w:jc w:val="both"/>
        <w:rPr>
          <w:rStyle w:val="s0"/>
          <w:color w:val="auto"/>
          <w:sz w:val="28"/>
          <w:szCs w:val="28"/>
        </w:rPr>
      </w:pPr>
      <w:r w:rsidRPr="00A87929">
        <w:rPr>
          <w:rStyle w:val="s0"/>
          <w:color w:val="auto"/>
          <w:sz w:val="28"/>
          <w:szCs w:val="28"/>
        </w:rPr>
        <w:t>Решение юридического лица, указанное в абзаце первом настоящего пункта, или отмена такого решения вводится в действие с 1 января года, следующего за годом принятия такого решения.</w:t>
      </w:r>
    </w:p>
    <w:p w:rsidR="00A87929" w:rsidRPr="00A87929" w:rsidRDefault="00A87929" w:rsidP="00A87929">
      <w:pPr>
        <w:ind w:firstLine="709"/>
        <w:contextualSpacing/>
        <w:jc w:val="both"/>
        <w:rPr>
          <w:rStyle w:val="s0"/>
          <w:color w:val="auto"/>
          <w:sz w:val="28"/>
          <w:szCs w:val="28"/>
        </w:rPr>
      </w:pPr>
      <w:r w:rsidRPr="00A87929">
        <w:rPr>
          <w:rStyle w:val="s0"/>
          <w:color w:val="auto"/>
          <w:sz w:val="28"/>
          <w:szCs w:val="28"/>
        </w:rPr>
        <w:t xml:space="preserve">В случае, если юридическое лицо </w:t>
      </w:r>
      <w:r w:rsidRPr="00A87929">
        <w:rPr>
          <w:sz w:val="28"/>
          <w:szCs w:val="28"/>
          <w:highlight w:val="yellow"/>
        </w:rPr>
        <w:t xml:space="preserve">своим решением признало самостоятельным плательщиком платы </w:t>
      </w:r>
      <w:r w:rsidRPr="00A87929">
        <w:rPr>
          <w:rStyle w:val="s0"/>
          <w:color w:val="auto"/>
          <w:sz w:val="28"/>
          <w:szCs w:val="28"/>
        </w:rPr>
        <w:t xml:space="preserve">вновь созданное структурное </w:t>
      </w:r>
      <w:r w:rsidRPr="00A87929">
        <w:rPr>
          <w:rStyle w:val="s0"/>
          <w:color w:val="auto"/>
          <w:sz w:val="28"/>
          <w:szCs w:val="28"/>
        </w:rPr>
        <w:lastRenderedPageBreak/>
        <w:t>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A87929" w:rsidRPr="00A87929" w:rsidRDefault="00A87929" w:rsidP="00A87929">
      <w:pPr>
        <w:ind w:firstLine="709"/>
        <w:contextualSpacing/>
        <w:jc w:val="both"/>
        <w:rPr>
          <w:rStyle w:val="s0"/>
          <w:color w:val="auto"/>
          <w:sz w:val="28"/>
          <w:szCs w:val="28"/>
        </w:rPr>
      </w:pPr>
      <w:r w:rsidRPr="00A87929">
        <w:rPr>
          <w:rStyle w:val="s0"/>
          <w:color w:val="auto"/>
          <w:sz w:val="28"/>
          <w:szCs w:val="28"/>
          <w:highlight w:val="yellow"/>
        </w:rPr>
        <w:t>3. Не являются плательщиками платы налогоплательщики, применяющие специальный налоговый режим для крестьянских или фермерских хозяйств, -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F0161E" w:rsidRPr="002258D8" w:rsidRDefault="00F0161E" w:rsidP="002258D8">
      <w:pPr>
        <w:ind w:firstLine="709"/>
        <w:contextualSpacing/>
        <w:jc w:val="both"/>
        <w:rPr>
          <w:rStyle w:val="s0"/>
          <w:color w:val="auto"/>
          <w:sz w:val="28"/>
          <w:szCs w:val="28"/>
        </w:rPr>
      </w:pPr>
    </w:p>
    <w:p w:rsidR="00125B79" w:rsidRPr="000C316C"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Объект обложения</w:t>
      </w:r>
    </w:p>
    <w:p w:rsidR="00DC2E36" w:rsidRPr="002258D8" w:rsidRDefault="00DC2E36"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 xml:space="preserve">Объектом обложения является фактический объем эмиссий в окружающую среду, в том числе установленный по результатам  </w:t>
      </w:r>
      <w:r w:rsidRPr="002258D8">
        <w:rPr>
          <w:rFonts w:ascii="Times New Roman" w:hAnsi="Times New Roman"/>
          <w:sz w:val="28"/>
          <w:szCs w:val="28"/>
        </w:rPr>
        <w:t xml:space="preserve">осуществления уполномоченным государственным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w:t>
      </w:r>
      <w:r w:rsidRPr="002258D8">
        <w:rPr>
          <w:rStyle w:val="s0"/>
          <w:color w:val="auto"/>
          <w:sz w:val="28"/>
          <w:szCs w:val="28"/>
        </w:rPr>
        <w:t>в виде: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выбросов загрязняющих веществ;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сбросов загрязняющих веществ;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размещенных отходов производства и потребления;</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размещенной серы, образующейся при проведении нефтяных операций.</w:t>
      </w:r>
    </w:p>
    <w:p w:rsidR="00F0161E" w:rsidRPr="002258D8" w:rsidRDefault="00F0161E" w:rsidP="002258D8">
      <w:pPr>
        <w:ind w:firstLine="709"/>
        <w:contextualSpacing/>
        <w:jc w:val="both"/>
        <w:rPr>
          <w:color w:val="auto"/>
          <w:sz w:val="28"/>
          <w:szCs w:val="28"/>
        </w:rPr>
      </w:pPr>
    </w:p>
    <w:p w:rsidR="00125B79" w:rsidRPr="000C316C"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 xml:space="preserve">Ставки платы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w:t>
      </w:r>
      <w:r w:rsidRPr="002258D8">
        <w:rPr>
          <w:color w:val="auto"/>
          <w:sz w:val="28"/>
          <w:szCs w:val="28"/>
        </w:rPr>
        <w:t>Ставки платы</w:t>
      </w:r>
      <w:r w:rsidRPr="002258D8">
        <w:rPr>
          <w:rStyle w:val="s0"/>
          <w:color w:val="auto"/>
          <w:sz w:val="28"/>
          <w:szCs w:val="28"/>
        </w:rPr>
        <w:t xml:space="preserve"> определяются </w:t>
      </w:r>
      <w:r w:rsidRPr="002258D8">
        <w:rPr>
          <w:color w:val="auto"/>
          <w:sz w:val="28"/>
          <w:szCs w:val="28"/>
        </w:rPr>
        <w:t xml:space="preserve">в размере, кратном МРП, установленному законом о республиканском бюджете и действующему </w:t>
      </w:r>
      <w:r w:rsidRPr="002258D8">
        <w:rPr>
          <w:rStyle w:val="s0"/>
          <w:color w:val="auto"/>
          <w:sz w:val="28"/>
          <w:szCs w:val="28"/>
        </w:rPr>
        <w:t xml:space="preserve">на первое число налогового периода, с учетом положений </w:t>
      </w:r>
      <w:hyperlink w:anchor="sub4950700" w:history="1">
        <w:r w:rsidRPr="002258D8">
          <w:rPr>
            <w:rStyle w:val="a6"/>
            <w:color w:val="auto"/>
            <w:sz w:val="28"/>
            <w:szCs w:val="28"/>
          </w:rPr>
          <w:t>пункта 7</w:t>
        </w:r>
      </w:hyperlink>
      <w:r w:rsidRPr="002258D8">
        <w:rPr>
          <w:rStyle w:val="s0"/>
          <w:color w:val="auto"/>
          <w:sz w:val="28"/>
          <w:szCs w:val="28"/>
        </w:rPr>
        <w:t xml:space="preserve"> настоящей статьи.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Ставки платы за выбросы загрязняющих веществ от стационарных источников, кроме указанных в пунктах 3 и 4 настоящей статьи, составляют:</w:t>
      </w:r>
    </w:p>
    <w:p w:rsidR="00125B79" w:rsidRPr="002258D8" w:rsidRDefault="00125B79" w:rsidP="002258D8">
      <w:pPr>
        <w:ind w:firstLine="709"/>
        <w:contextualSpacing/>
        <w:jc w:val="both"/>
        <w:rPr>
          <w:rStyle w:val="s0"/>
          <w:color w:val="auto"/>
          <w:sz w:val="28"/>
          <w:szCs w:val="28"/>
        </w:rPr>
      </w:pPr>
    </w:p>
    <w:tbl>
      <w:tblPr>
        <w:tblpPr w:leftFromText="180" w:rightFromText="180" w:vertAnchor="text" w:horzAnchor="margin" w:tblpX="98" w:tblpY="-14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5"/>
        <w:gridCol w:w="2127"/>
        <w:gridCol w:w="2268"/>
        <w:gridCol w:w="4536"/>
      </w:tblGrid>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lastRenderedPageBreak/>
              <w:t>№</w:t>
            </w:r>
          </w:p>
          <w:p w:rsidR="00125B79" w:rsidRPr="002258D8" w:rsidRDefault="00125B79" w:rsidP="000C316C">
            <w:pPr>
              <w:contextualSpacing/>
              <w:jc w:val="both"/>
              <w:rPr>
                <w:color w:val="auto"/>
                <w:sz w:val="28"/>
                <w:szCs w:val="28"/>
              </w:rPr>
            </w:pPr>
            <w:r w:rsidRPr="002258D8">
              <w:rPr>
                <w:rStyle w:val="s0"/>
                <w:color w:val="auto"/>
                <w:sz w:val="28"/>
                <w:szCs w:val="28"/>
              </w:rPr>
              <w:t>п/п</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Виды загрязняющих веществ</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rStyle w:val="s0"/>
                <w:color w:val="auto"/>
                <w:sz w:val="28"/>
                <w:szCs w:val="28"/>
              </w:rPr>
            </w:pPr>
            <w:r w:rsidRPr="002258D8">
              <w:rPr>
                <w:rStyle w:val="s0"/>
                <w:color w:val="auto"/>
                <w:sz w:val="28"/>
                <w:szCs w:val="28"/>
              </w:rPr>
              <w:t>Ставки платы</w:t>
            </w:r>
          </w:p>
          <w:p w:rsidR="00125B79" w:rsidRPr="002258D8" w:rsidRDefault="00125B79" w:rsidP="000C316C">
            <w:pPr>
              <w:ind w:firstLine="709"/>
              <w:contextualSpacing/>
              <w:jc w:val="both"/>
              <w:rPr>
                <w:color w:val="auto"/>
                <w:sz w:val="28"/>
                <w:szCs w:val="28"/>
              </w:rPr>
            </w:pPr>
            <w:r w:rsidRPr="002258D8">
              <w:rPr>
                <w:rStyle w:val="s0"/>
                <w:color w:val="auto"/>
                <w:sz w:val="28"/>
                <w:szCs w:val="28"/>
              </w:rPr>
              <w:t>за 1 тонну, (МРП)</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rStyle w:val="s0"/>
                <w:color w:val="auto"/>
                <w:sz w:val="28"/>
                <w:szCs w:val="28"/>
              </w:rPr>
            </w:pPr>
          </w:p>
          <w:p w:rsidR="00125B79" w:rsidRPr="002258D8" w:rsidRDefault="00125B79" w:rsidP="000C316C">
            <w:pPr>
              <w:ind w:firstLine="709"/>
              <w:contextualSpacing/>
              <w:jc w:val="both"/>
              <w:rPr>
                <w:rStyle w:val="s0"/>
                <w:color w:val="auto"/>
                <w:sz w:val="28"/>
                <w:szCs w:val="28"/>
              </w:rPr>
            </w:pPr>
            <w:r w:rsidRPr="002258D8">
              <w:rPr>
                <w:rStyle w:val="s0"/>
                <w:color w:val="auto"/>
                <w:sz w:val="28"/>
                <w:szCs w:val="28"/>
              </w:rPr>
              <w:t xml:space="preserve">Ставки платы за 1 килограмм, </w:t>
            </w:r>
          </w:p>
          <w:p w:rsidR="00125B79" w:rsidRPr="002258D8" w:rsidRDefault="00125B79" w:rsidP="000C316C">
            <w:pPr>
              <w:ind w:firstLine="709"/>
              <w:contextualSpacing/>
              <w:jc w:val="both"/>
              <w:rPr>
                <w:color w:val="auto"/>
                <w:sz w:val="28"/>
                <w:szCs w:val="28"/>
              </w:rPr>
            </w:pPr>
            <w:r w:rsidRPr="002258D8">
              <w:rPr>
                <w:rStyle w:val="s0"/>
                <w:color w:val="auto"/>
                <w:sz w:val="28"/>
                <w:szCs w:val="28"/>
              </w:rPr>
              <w:t>(МРП)</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Окислы серы</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10</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2.</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Окислы азота</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10</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3.</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Пыль и зола</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5</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4.</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Свинец и его соединения</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1993</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5.</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Сероводород</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62</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6.</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Фенолы</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166</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7.</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Углеводороды</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0,16</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8.</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Формальдегид</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166</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9.</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Окислы углерода</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0,16</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10.</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Метан</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0,01</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11.</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Сажа</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12</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12.</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Окислы железа</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15</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13.</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Аммиак</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12</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14.</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Хром шестивалентный</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399</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15.</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Окислы меди</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299</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r>
      <w:tr w:rsidR="002258D8" w:rsidRPr="002258D8" w:rsidTr="000C316C">
        <w:tc>
          <w:tcPr>
            <w:tcW w:w="675"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16.</w:t>
            </w:r>
          </w:p>
        </w:tc>
        <w:tc>
          <w:tcPr>
            <w:tcW w:w="2127"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Бенз(а)пирен</w:t>
            </w:r>
          </w:p>
        </w:tc>
        <w:tc>
          <w:tcPr>
            <w:tcW w:w="2268"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w:t>
            </w:r>
          </w:p>
        </w:tc>
        <w:tc>
          <w:tcPr>
            <w:tcW w:w="453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498,3</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Ставки платы за выбросы загрязняющих веществ от сжигания попутного и (или) природного газа в факелах составляют: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205"/>
        <w:gridCol w:w="5583"/>
      </w:tblGrid>
      <w:tr w:rsidR="002258D8" w:rsidRPr="002258D8" w:rsidTr="000C316C">
        <w:tc>
          <w:tcPr>
            <w:tcW w:w="851"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w:t>
            </w:r>
          </w:p>
          <w:p w:rsidR="00125B79" w:rsidRPr="002258D8" w:rsidRDefault="00125B79" w:rsidP="00A32108">
            <w:pPr>
              <w:autoSpaceDE w:val="0"/>
              <w:autoSpaceDN w:val="0"/>
              <w:contextualSpacing/>
              <w:jc w:val="both"/>
              <w:rPr>
                <w:color w:val="auto"/>
                <w:sz w:val="28"/>
                <w:szCs w:val="28"/>
              </w:rPr>
            </w:pPr>
            <w:r w:rsidRPr="002258D8">
              <w:rPr>
                <w:rStyle w:val="s0"/>
                <w:color w:val="auto"/>
                <w:sz w:val="28"/>
                <w:szCs w:val="28"/>
              </w:rPr>
              <w:t>п/п</w:t>
            </w:r>
          </w:p>
        </w:tc>
        <w:tc>
          <w:tcPr>
            <w:tcW w:w="3205" w:type="dxa"/>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rStyle w:val="s0"/>
                <w:color w:val="auto"/>
                <w:sz w:val="28"/>
                <w:szCs w:val="28"/>
              </w:rPr>
              <w:t>Виды загрязняющих веществ</w:t>
            </w:r>
          </w:p>
        </w:tc>
        <w:tc>
          <w:tcPr>
            <w:tcW w:w="5583" w:type="dxa"/>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rStyle w:val="s0"/>
                <w:color w:val="auto"/>
                <w:sz w:val="28"/>
                <w:szCs w:val="28"/>
              </w:rPr>
              <w:t>Ставки платы за 1 тонну, (</w:t>
            </w:r>
            <w:hyperlink r:id="rId735" w:history="1">
              <w:r w:rsidRPr="002258D8">
                <w:rPr>
                  <w:rStyle w:val="a6"/>
                  <w:color w:val="auto"/>
                  <w:sz w:val="28"/>
                  <w:szCs w:val="28"/>
                </w:rPr>
                <w:t>МРП</w:t>
              </w:r>
            </w:hyperlink>
            <w:r w:rsidRPr="002258D8">
              <w:rPr>
                <w:rStyle w:val="s0"/>
                <w:color w:val="auto"/>
                <w:sz w:val="28"/>
                <w:szCs w:val="28"/>
              </w:rPr>
              <w:t>)</w:t>
            </w:r>
          </w:p>
        </w:tc>
      </w:tr>
      <w:tr w:rsidR="002258D8" w:rsidRPr="002258D8" w:rsidTr="000C316C">
        <w:tc>
          <w:tcPr>
            <w:tcW w:w="851"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1.</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Углеводороды</w:t>
            </w:r>
          </w:p>
        </w:tc>
        <w:tc>
          <w:tcPr>
            <w:tcW w:w="5583"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44,6</w:t>
            </w:r>
          </w:p>
        </w:tc>
      </w:tr>
      <w:tr w:rsidR="002258D8" w:rsidRPr="002258D8" w:rsidTr="000C316C">
        <w:tc>
          <w:tcPr>
            <w:tcW w:w="851"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2.</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Окислы углерода</w:t>
            </w:r>
          </w:p>
        </w:tc>
        <w:tc>
          <w:tcPr>
            <w:tcW w:w="5583"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14,6</w:t>
            </w:r>
          </w:p>
        </w:tc>
      </w:tr>
      <w:tr w:rsidR="002258D8" w:rsidRPr="002258D8" w:rsidTr="000C316C">
        <w:tc>
          <w:tcPr>
            <w:tcW w:w="851"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3.</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Метан</w:t>
            </w:r>
          </w:p>
        </w:tc>
        <w:tc>
          <w:tcPr>
            <w:tcW w:w="5583"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0,8</w:t>
            </w:r>
          </w:p>
        </w:tc>
      </w:tr>
      <w:tr w:rsidR="002258D8" w:rsidRPr="002258D8" w:rsidTr="000C316C">
        <w:tc>
          <w:tcPr>
            <w:tcW w:w="851"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4.</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Диоксид серы</w:t>
            </w:r>
          </w:p>
        </w:tc>
        <w:tc>
          <w:tcPr>
            <w:tcW w:w="5583"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200</w:t>
            </w:r>
          </w:p>
        </w:tc>
      </w:tr>
      <w:tr w:rsidR="002258D8" w:rsidRPr="002258D8" w:rsidTr="000C316C">
        <w:tc>
          <w:tcPr>
            <w:tcW w:w="851"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5.</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Диоксид азота</w:t>
            </w:r>
          </w:p>
        </w:tc>
        <w:tc>
          <w:tcPr>
            <w:tcW w:w="5583"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200</w:t>
            </w:r>
          </w:p>
        </w:tc>
      </w:tr>
      <w:tr w:rsidR="002258D8" w:rsidRPr="002258D8" w:rsidTr="000C316C">
        <w:tc>
          <w:tcPr>
            <w:tcW w:w="851"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lastRenderedPageBreak/>
              <w:t>6.</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Сажа</w:t>
            </w:r>
          </w:p>
        </w:tc>
        <w:tc>
          <w:tcPr>
            <w:tcW w:w="5583"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240</w:t>
            </w:r>
          </w:p>
        </w:tc>
      </w:tr>
      <w:tr w:rsidR="002258D8" w:rsidRPr="002258D8" w:rsidTr="000C316C">
        <w:tc>
          <w:tcPr>
            <w:tcW w:w="851"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7.</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Сероводород</w:t>
            </w:r>
          </w:p>
        </w:tc>
        <w:tc>
          <w:tcPr>
            <w:tcW w:w="5583"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1240</w:t>
            </w:r>
          </w:p>
        </w:tc>
      </w:tr>
      <w:tr w:rsidR="002258D8" w:rsidRPr="002258D8" w:rsidTr="000C316C">
        <w:tc>
          <w:tcPr>
            <w:tcW w:w="851"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8.</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Меркаптан</w:t>
            </w:r>
          </w:p>
        </w:tc>
        <w:tc>
          <w:tcPr>
            <w:tcW w:w="5583"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199320</w:t>
            </w:r>
          </w:p>
        </w:tc>
      </w:tr>
    </w:tbl>
    <w:p w:rsidR="00125B79" w:rsidRPr="002258D8" w:rsidRDefault="00125B79" w:rsidP="002258D8">
      <w:pPr>
        <w:ind w:firstLine="709"/>
        <w:contextualSpacing/>
        <w:jc w:val="both"/>
        <w:rPr>
          <w:rStyle w:val="s0"/>
          <w:color w:val="auto"/>
          <w:sz w:val="28"/>
          <w:szCs w:val="28"/>
        </w:rPr>
      </w:pP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Ставки платы за выбросы загрязняющих веществ в атмосферный воздух от передвижных источников составляют:</w:t>
      </w:r>
    </w:p>
    <w:p w:rsidR="00125B79" w:rsidRPr="002258D8" w:rsidRDefault="00125B79" w:rsidP="002258D8">
      <w:pPr>
        <w:ind w:firstLine="709"/>
        <w:contextualSpacing/>
        <w:jc w:val="both"/>
        <w:rPr>
          <w:rStyle w:val="s0"/>
          <w:color w:val="auto"/>
          <w:sz w:val="28"/>
          <w:szCs w:val="28"/>
        </w:rPr>
      </w:pPr>
    </w:p>
    <w:tbl>
      <w:tblPr>
        <w:tblpPr w:leftFromText="180" w:rightFromText="180" w:vertAnchor="text" w:horzAnchor="margin" w:tblpX="108" w:tblpY="-133"/>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180"/>
        <w:gridCol w:w="5575"/>
      </w:tblGrid>
      <w:tr w:rsidR="002258D8" w:rsidRPr="002258D8" w:rsidTr="000C316C">
        <w:tc>
          <w:tcPr>
            <w:tcW w:w="851"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w:t>
            </w:r>
          </w:p>
          <w:p w:rsidR="00125B79" w:rsidRPr="002258D8" w:rsidRDefault="00125B79" w:rsidP="000C316C">
            <w:pPr>
              <w:contextualSpacing/>
              <w:jc w:val="both"/>
              <w:rPr>
                <w:color w:val="auto"/>
                <w:sz w:val="28"/>
                <w:szCs w:val="28"/>
              </w:rPr>
            </w:pPr>
            <w:r w:rsidRPr="002258D8">
              <w:rPr>
                <w:rStyle w:val="s0"/>
                <w:color w:val="auto"/>
                <w:sz w:val="28"/>
                <w:szCs w:val="28"/>
              </w:rPr>
              <w:t>п/п</w:t>
            </w:r>
          </w:p>
        </w:tc>
        <w:tc>
          <w:tcPr>
            <w:tcW w:w="3180"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Виды топлива</w:t>
            </w:r>
          </w:p>
        </w:tc>
        <w:tc>
          <w:tcPr>
            <w:tcW w:w="5575" w:type="dxa"/>
            <w:tcMar>
              <w:top w:w="0" w:type="dxa"/>
              <w:left w:w="108" w:type="dxa"/>
              <w:bottom w:w="0" w:type="dxa"/>
              <w:right w:w="108" w:type="dxa"/>
            </w:tcMar>
          </w:tcPr>
          <w:p w:rsidR="00125B79" w:rsidRPr="002258D8" w:rsidRDefault="00125B79" w:rsidP="000C316C">
            <w:pPr>
              <w:ind w:firstLine="709"/>
              <w:contextualSpacing/>
              <w:jc w:val="both"/>
              <w:rPr>
                <w:rStyle w:val="s0"/>
                <w:color w:val="auto"/>
                <w:sz w:val="28"/>
                <w:szCs w:val="28"/>
              </w:rPr>
            </w:pPr>
            <w:r w:rsidRPr="002258D8">
              <w:rPr>
                <w:rStyle w:val="s0"/>
                <w:color w:val="auto"/>
                <w:sz w:val="28"/>
                <w:szCs w:val="28"/>
              </w:rPr>
              <w:t xml:space="preserve">Ставка за 1 тонну использованного </w:t>
            </w:r>
          </w:p>
          <w:p w:rsidR="00125B79" w:rsidRPr="002258D8" w:rsidRDefault="00125B79" w:rsidP="000C316C">
            <w:pPr>
              <w:ind w:firstLine="709"/>
              <w:contextualSpacing/>
              <w:jc w:val="both"/>
              <w:rPr>
                <w:color w:val="auto"/>
                <w:sz w:val="28"/>
                <w:szCs w:val="28"/>
              </w:rPr>
            </w:pPr>
            <w:r w:rsidRPr="002258D8">
              <w:rPr>
                <w:rStyle w:val="s0"/>
                <w:color w:val="auto"/>
                <w:sz w:val="28"/>
                <w:szCs w:val="28"/>
              </w:rPr>
              <w:t xml:space="preserve">топлива </w:t>
            </w:r>
            <w:hyperlink r:id="rId736" w:history="1">
              <w:r w:rsidRPr="002258D8">
                <w:rPr>
                  <w:rStyle w:val="a6"/>
                  <w:color w:val="auto"/>
                  <w:sz w:val="28"/>
                  <w:szCs w:val="28"/>
                </w:rPr>
                <w:t>(МРП)</w:t>
              </w:r>
            </w:hyperlink>
          </w:p>
        </w:tc>
      </w:tr>
      <w:tr w:rsidR="002258D8" w:rsidRPr="002258D8" w:rsidTr="000C316C">
        <w:tc>
          <w:tcPr>
            <w:tcW w:w="851"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w:t>
            </w:r>
          </w:p>
        </w:tc>
        <w:tc>
          <w:tcPr>
            <w:tcW w:w="3180"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Для неэтилированного бензина</w:t>
            </w:r>
          </w:p>
        </w:tc>
        <w:tc>
          <w:tcPr>
            <w:tcW w:w="5575"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0,33</w:t>
            </w:r>
          </w:p>
        </w:tc>
      </w:tr>
      <w:tr w:rsidR="002258D8" w:rsidRPr="002258D8" w:rsidTr="000C316C">
        <w:tc>
          <w:tcPr>
            <w:tcW w:w="851"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2.</w:t>
            </w:r>
          </w:p>
        </w:tc>
        <w:tc>
          <w:tcPr>
            <w:tcW w:w="3180"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Для дизельного топлива</w:t>
            </w:r>
          </w:p>
        </w:tc>
        <w:tc>
          <w:tcPr>
            <w:tcW w:w="5575"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0,45</w:t>
            </w:r>
          </w:p>
        </w:tc>
      </w:tr>
      <w:tr w:rsidR="002258D8" w:rsidRPr="002258D8" w:rsidTr="000C316C">
        <w:tc>
          <w:tcPr>
            <w:tcW w:w="851"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3.</w:t>
            </w:r>
          </w:p>
        </w:tc>
        <w:tc>
          <w:tcPr>
            <w:tcW w:w="3180"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Для сжиженного, сжатого газа, керосина</w:t>
            </w:r>
          </w:p>
        </w:tc>
        <w:tc>
          <w:tcPr>
            <w:tcW w:w="5575"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0,24</w:t>
            </w:r>
          </w:p>
        </w:tc>
      </w:tr>
    </w:tbl>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Ставки платы за сбросы загрязняющих веществ составляют:</w:t>
      </w:r>
    </w:p>
    <w:p w:rsidR="00125B79" w:rsidRPr="002258D8" w:rsidRDefault="00125B79" w:rsidP="002258D8">
      <w:pPr>
        <w:ind w:firstLine="709"/>
        <w:contextualSpacing/>
        <w:jc w:val="both"/>
        <w:rPr>
          <w:color w:val="auto"/>
          <w:sz w:val="28"/>
          <w:szCs w:val="28"/>
        </w:rPr>
      </w:pPr>
    </w:p>
    <w:tbl>
      <w:tblPr>
        <w:tblpPr w:leftFromText="180" w:rightFromText="180" w:vertAnchor="text" w:horzAnchor="margin" w:tblpX="108" w:tblpY="-120"/>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3762"/>
        <w:gridCol w:w="5046"/>
      </w:tblGrid>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w:t>
            </w:r>
          </w:p>
          <w:p w:rsidR="00125B79" w:rsidRPr="002258D8" w:rsidRDefault="00125B79" w:rsidP="000C316C">
            <w:pPr>
              <w:contextualSpacing/>
              <w:jc w:val="both"/>
              <w:rPr>
                <w:color w:val="auto"/>
                <w:sz w:val="28"/>
                <w:szCs w:val="28"/>
              </w:rPr>
            </w:pPr>
            <w:r w:rsidRPr="002258D8">
              <w:rPr>
                <w:rStyle w:val="s0"/>
                <w:color w:val="auto"/>
                <w:sz w:val="28"/>
                <w:szCs w:val="28"/>
              </w:rPr>
              <w:t>п/п</w:t>
            </w:r>
          </w:p>
        </w:tc>
        <w:tc>
          <w:tcPr>
            <w:tcW w:w="3762"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Виды загрязняющих веществ</w:t>
            </w:r>
          </w:p>
        </w:tc>
        <w:tc>
          <w:tcPr>
            <w:tcW w:w="5046"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xml:space="preserve">Ставки платы за 1 тонну </w:t>
            </w:r>
            <w:hyperlink r:id="rId737" w:history="1">
              <w:r w:rsidRPr="002258D8">
                <w:rPr>
                  <w:rStyle w:val="a6"/>
                  <w:color w:val="auto"/>
                  <w:sz w:val="28"/>
                  <w:szCs w:val="28"/>
                </w:rPr>
                <w:t>(МРП)</w:t>
              </w:r>
            </w:hyperlink>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Нитриты</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670</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2.</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Цинк</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1340</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3.</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Медь</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13402</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4.</w:t>
            </w:r>
          </w:p>
        </w:tc>
        <w:tc>
          <w:tcPr>
            <w:tcW w:w="3762" w:type="dxa"/>
            <w:tcMar>
              <w:top w:w="0" w:type="dxa"/>
              <w:left w:w="108" w:type="dxa"/>
              <w:bottom w:w="0" w:type="dxa"/>
              <w:right w:w="108" w:type="dxa"/>
            </w:tcMar>
          </w:tcPr>
          <w:p w:rsidR="00125B79" w:rsidRPr="002258D8" w:rsidRDefault="00125B79" w:rsidP="000C316C">
            <w:pPr>
              <w:ind w:firstLine="709"/>
              <w:contextualSpacing/>
              <w:jc w:val="both"/>
              <w:rPr>
                <w:color w:val="auto"/>
                <w:sz w:val="28"/>
                <w:szCs w:val="28"/>
              </w:rPr>
            </w:pPr>
            <w:r w:rsidRPr="002258D8">
              <w:rPr>
                <w:rStyle w:val="s0"/>
                <w:color w:val="auto"/>
                <w:sz w:val="28"/>
                <w:szCs w:val="28"/>
              </w:rPr>
              <w:t xml:space="preserve">Биологическая потребность </w:t>
            </w:r>
            <w:r w:rsidRPr="002258D8">
              <w:rPr>
                <w:rStyle w:val="s0"/>
                <w:color w:val="auto"/>
                <w:sz w:val="28"/>
                <w:szCs w:val="28"/>
              </w:rPr>
              <w:br/>
              <w:t>в кислороде</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4</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5.</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Аммоний солевой</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34</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6.</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Нефтепродукты</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268</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7.</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Нитраты</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1</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8.</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Железо общее</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134</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9.</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Сульфаты (анион)</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0,4</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10.</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Взвешенные вещества</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1</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11.</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Синтетические поверхностно-активные вещества</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27</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12.</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Хлориды (анион)</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0,1</w:t>
            </w:r>
          </w:p>
        </w:tc>
      </w:tr>
      <w:tr w:rsidR="002258D8" w:rsidRPr="002258D8" w:rsidTr="000C316C">
        <w:tc>
          <w:tcPr>
            <w:tcW w:w="798" w:type="dxa"/>
            <w:tcMar>
              <w:top w:w="0" w:type="dxa"/>
              <w:left w:w="108" w:type="dxa"/>
              <w:bottom w:w="0" w:type="dxa"/>
              <w:right w:w="108" w:type="dxa"/>
            </w:tcMar>
          </w:tcPr>
          <w:p w:rsidR="00125B79" w:rsidRPr="002258D8" w:rsidRDefault="00125B79" w:rsidP="000C316C">
            <w:pPr>
              <w:contextualSpacing/>
              <w:jc w:val="both"/>
              <w:rPr>
                <w:color w:val="auto"/>
                <w:sz w:val="28"/>
                <w:szCs w:val="28"/>
              </w:rPr>
            </w:pPr>
            <w:r w:rsidRPr="002258D8">
              <w:rPr>
                <w:rStyle w:val="s0"/>
                <w:color w:val="auto"/>
                <w:sz w:val="28"/>
                <w:szCs w:val="28"/>
              </w:rPr>
              <w:t>13.</w:t>
            </w:r>
          </w:p>
        </w:tc>
        <w:tc>
          <w:tcPr>
            <w:tcW w:w="3762" w:type="dxa"/>
            <w:tcMar>
              <w:top w:w="0" w:type="dxa"/>
              <w:left w:w="108" w:type="dxa"/>
              <w:bottom w:w="0" w:type="dxa"/>
              <w:right w:w="108" w:type="dxa"/>
            </w:tcMar>
            <w:vAlign w:val="bottom"/>
          </w:tcPr>
          <w:p w:rsidR="00125B79" w:rsidRPr="002258D8" w:rsidRDefault="00125B79" w:rsidP="000C316C">
            <w:pPr>
              <w:ind w:firstLine="709"/>
              <w:contextualSpacing/>
              <w:jc w:val="both"/>
              <w:rPr>
                <w:color w:val="auto"/>
                <w:sz w:val="28"/>
                <w:szCs w:val="28"/>
              </w:rPr>
            </w:pPr>
            <w:r w:rsidRPr="002258D8">
              <w:rPr>
                <w:rStyle w:val="s0"/>
                <w:color w:val="auto"/>
                <w:sz w:val="28"/>
                <w:szCs w:val="28"/>
              </w:rPr>
              <w:t>Алюминий</w:t>
            </w:r>
          </w:p>
        </w:tc>
        <w:tc>
          <w:tcPr>
            <w:tcW w:w="5046" w:type="dxa"/>
            <w:tcMar>
              <w:top w:w="0" w:type="dxa"/>
              <w:left w:w="108" w:type="dxa"/>
              <w:bottom w:w="0" w:type="dxa"/>
              <w:right w:w="108" w:type="dxa"/>
            </w:tcMar>
            <w:vAlign w:val="center"/>
          </w:tcPr>
          <w:p w:rsidR="00125B79" w:rsidRPr="002258D8" w:rsidRDefault="00125B79" w:rsidP="000C316C">
            <w:pPr>
              <w:ind w:firstLine="709"/>
              <w:contextualSpacing/>
              <w:jc w:val="both"/>
              <w:rPr>
                <w:color w:val="auto"/>
                <w:sz w:val="28"/>
                <w:szCs w:val="28"/>
              </w:rPr>
            </w:pPr>
            <w:r w:rsidRPr="002258D8">
              <w:rPr>
                <w:rStyle w:val="s0"/>
                <w:color w:val="auto"/>
                <w:sz w:val="28"/>
                <w:szCs w:val="28"/>
              </w:rPr>
              <w:t>27</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6. Ставки платы за размещение отходов производства и потребления составляют:</w:t>
      </w:r>
    </w:p>
    <w:tbl>
      <w:tblPr>
        <w:tblW w:w="4913" w:type="pct"/>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9"/>
        <w:gridCol w:w="5637"/>
        <w:gridCol w:w="1383"/>
        <w:gridCol w:w="1853"/>
      </w:tblGrid>
      <w:tr w:rsidR="002258D8" w:rsidRPr="002258D8" w:rsidTr="000C316C">
        <w:trPr>
          <w:jc w:val="center"/>
        </w:trPr>
        <w:tc>
          <w:tcPr>
            <w:tcW w:w="418" w:type="pct"/>
            <w:vMerge w:val="restar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 xml:space="preserve">№ </w:t>
            </w:r>
            <w:r w:rsidRPr="002258D8">
              <w:rPr>
                <w:color w:val="auto"/>
                <w:sz w:val="28"/>
                <w:szCs w:val="28"/>
              </w:rPr>
              <w:lastRenderedPageBreak/>
              <w:t>п/п</w:t>
            </w:r>
          </w:p>
        </w:tc>
        <w:tc>
          <w:tcPr>
            <w:tcW w:w="2911"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lastRenderedPageBreak/>
              <w:t>Виды отходов</w:t>
            </w:r>
          </w:p>
        </w:tc>
        <w:tc>
          <w:tcPr>
            <w:tcW w:w="1671" w:type="pct"/>
            <w:gridSpan w:val="2"/>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Ставки платы </w:t>
            </w:r>
            <w:r w:rsidRPr="002258D8">
              <w:rPr>
                <w:color w:val="auto"/>
                <w:sz w:val="28"/>
                <w:szCs w:val="28"/>
              </w:rPr>
              <w:lastRenderedPageBreak/>
              <w:t>(МРП)</w:t>
            </w:r>
          </w:p>
        </w:tc>
      </w:tr>
      <w:tr w:rsidR="002258D8" w:rsidRPr="002258D8" w:rsidTr="000C316C">
        <w:trPr>
          <w:jc w:val="center"/>
        </w:trPr>
        <w:tc>
          <w:tcPr>
            <w:tcW w:w="418" w:type="pct"/>
            <w:vMerge/>
            <w:vAlign w:val="center"/>
          </w:tcPr>
          <w:p w:rsidR="00125B79" w:rsidRPr="002258D8" w:rsidRDefault="00125B79" w:rsidP="002258D8">
            <w:pPr>
              <w:ind w:firstLine="709"/>
              <w:contextualSpacing/>
              <w:jc w:val="both"/>
              <w:rPr>
                <w:color w:val="auto"/>
                <w:sz w:val="28"/>
                <w:szCs w:val="28"/>
              </w:rPr>
            </w:pPr>
          </w:p>
        </w:tc>
        <w:tc>
          <w:tcPr>
            <w:tcW w:w="2911" w:type="pct"/>
            <w:vMerge/>
            <w:vAlign w:val="center"/>
          </w:tcPr>
          <w:p w:rsidR="00125B79" w:rsidRPr="002258D8" w:rsidRDefault="00125B79" w:rsidP="002258D8">
            <w:pPr>
              <w:ind w:firstLine="709"/>
              <w:contextualSpacing/>
              <w:jc w:val="both"/>
              <w:rPr>
                <w:color w:val="auto"/>
                <w:sz w:val="28"/>
                <w:szCs w:val="28"/>
              </w:rPr>
            </w:pP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за 1 тонну</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за 1 гигабеккерель (Гбк)</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1.</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За</w:t>
            </w:r>
            <w:r w:rsidRPr="002258D8">
              <w:rPr>
                <w:color w:val="auto"/>
                <w:sz w:val="28"/>
                <w:szCs w:val="28"/>
              </w:rPr>
              <w:cr/>
              <w:t xml:space="preserve"> размещение отходов</w:t>
            </w:r>
            <w:r w:rsidRPr="002258D8">
              <w:rPr>
                <w:color w:val="auto"/>
                <w:sz w:val="28"/>
                <w:szCs w:val="28"/>
              </w:rPr>
              <w:cr/>
              <w:t xml:space="preserve"> производства и потребления на полигонах, в накопителях, санкционированных свалках и специально отведенных местах:</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1.1.</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Коммунальные отходы (твердые бытовые отходы, канализационный ил очистных сооружений)</w:t>
            </w:r>
          </w:p>
        </w:tc>
        <w:tc>
          <w:tcPr>
            <w:tcW w:w="71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0,19</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1.2.</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Отходы с учетом уровня опасности, за исключением отходов, указанных в строке 1.3 настоящего пункта</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1.2.1.</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«красный» список</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7</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1.2.2.</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«янтарный» список</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4</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1.2.3.</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«зеленый» список</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1.2.4.</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не классифицированные</w:t>
            </w:r>
          </w:p>
        </w:tc>
        <w:tc>
          <w:tcPr>
            <w:tcW w:w="714" w:type="pct"/>
            <w:tcMar>
              <w:top w:w="0" w:type="dxa"/>
              <w:left w:w="108" w:type="dxa"/>
              <w:bottom w:w="0" w:type="dxa"/>
              <w:right w:w="108" w:type="dxa"/>
            </w:tcMar>
          </w:tcPr>
          <w:p w:rsidR="00125B79" w:rsidRPr="002258D8" w:rsidRDefault="00B570DC" w:rsidP="00A32108">
            <w:pPr>
              <w:contextualSpacing/>
              <w:jc w:val="both"/>
              <w:rPr>
                <w:color w:val="auto"/>
                <w:sz w:val="28"/>
                <w:szCs w:val="28"/>
              </w:rPr>
            </w:pPr>
            <w:r w:rsidRPr="002258D8">
              <w:rPr>
                <w:color w:val="auto"/>
                <w:sz w:val="28"/>
                <w:szCs w:val="28"/>
              </w:rPr>
              <w:t>0,</w:t>
            </w:r>
            <w:r w:rsidR="00125B79" w:rsidRPr="002258D8">
              <w:rPr>
                <w:color w:val="auto"/>
                <w:sz w:val="28"/>
                <w:szCs w:val="28"/>
              </w:rPr>
              <w:t>45</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Отходы, по которым при исчислении платы не учитываются установленные </w:t>
            </w:r>
            <w:r w:rsidRPr="002258D8">
              <w:rPr>
                <w:color w:val="auto"/>
                <w:sz w:val="28"/>
                <w:szCs w:val="28"/>
              </w:rPr>
              <w:cr/>
              <w:t>уровни опасности:</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1.3.1.</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Отходы горнодобывающей промышленности и разработки карьеров (кроме добычи нефти и природного газа):</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1.3.1.1.</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вскрышные породы</w:t>
            </w:r>
          </w:p>
        </w:tc>
        <w:tc>
          <w:tcPr>
            <w:tcW w:w="71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0,002</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1.3.1</w:t>
            </w:r>
            <w:r w:rsidRPr="002258D8">
              <w:rPr>
                <w:color w:val="auto"/>
                <w:sz w:val="28"/>
                <w:szCs w:val="28"/>
              </w:rPr>
              <w:cr/>
              <w:t>2.</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вмещающие породы</w:t>
            </w:r>
          </w:p>
        </w:tc>
        <w:tc>
          <w:tcPr>
            <w:tcW w:w="71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0,013</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1.3.1.3.</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отходы обогащения</w:t>
            </w:r>
          </w:p>
        </w:tc>
        <w:tc>
          <w:tcPr>
            <w:tcW w:w="71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0,01</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1.3.1.4.</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шлаки, шламы</w:t>
            </w:r>
          </w:p>
        </w:tc>
        <w:tc>
          <w:tcPr>
            <w:tcW w:w="71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0,019</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71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0,019</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1.3.3.</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Зола и золошлаки</w:t>
            </w:r>
          </w:p>
        </w:tc>
        <w:tc>
          <w:tcPr>
            <w:tcW w:w="71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0,33</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1.3.4.</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отходы сельхозпроизводства, в том числе навоз, птичий помет</w:t>
            </w:r>
          </w:p>
        </w:tc>
        <w:tc>
          <w:tcPr>
            <w:tcW w:w="71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0,001</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lastRenderedPageBreak/>
              <w:t>2.</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За размещение радиоактивных отходов, в гигабеккерелях (Гбк):</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2.1.</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Трансурановые</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0,38</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2.2.</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Альфа-радиоактивные</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0,19</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2.3.</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Бета-радиоактивные</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0,02</w:t>
            </w:r>
          </w:p>
        </w:tc>
      </w:tr>
      <w:tr w:rsidR="002258D8" w:rsidRPr="002258D8" w:rsidTr="000C316C">
        <w:trPr>
          <w:jc w:val="center"/>
        </w:trPr>
        <w:tc>
          <w:tcPr>
            <w:tcW w:w="4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cr/>
              <w:t>2.4.</w:t>
            </w:r>
          </w:p>
        </w:tc>
        <w:tc>
          <w:tcPr>
            <w:tcW w:w="291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Ампульные</w:t>
            </w:r>
            <w:r w:rsidRPr="002258D8">
              <w:rPr>
                <w:color w:val="auto"/>
                <w:sz w:val="28"/>
                <w:szCs w:val="28"/>
              </w:rPr>
              <w:cr/>
              <w:t>радиоактивные источники</w:t>
            </w:r>
          </w:p>
        </w:tc>
        <w:tc>
          <w:tcPr>
            <w:tcW w:w="71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0,19</w:t>
            </w:r>
          </w:p>
        </w:tc>
      </w:tr>
    </w:tbl>
    <w:p w:rsidR="00125B79" w:rsidRPr="002258D8" w:rsidRDefault="00125B79" w:rsidP="002258D8">
      <w:pPr>
        <w:pStyle w:val="a8"/>
        <w:spacing w:after="0" w:line="240" w:lineRule="auto"/>
        <w:ind w:left="0" w:firstLine="709"/>
        <w:jc w:val="both"/>
        <w:rPr>
          <w:rStyle w:val="s0"/>
          <w:color w:val="auto"/>
          <w:sz w:val="28"/>
          <w:szCs w:val="28"/>
        </w:rPr>
      </w:pPr>
    </w:p>
    <w:p w:rsidR="00125B79" w:rsidRPr="002258D8" w:rsidRDefault="00125B79"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7 Ставки платы за размещение серы, образующейся при проведении нефтяных операций, составляют 3,77 </w:t>
      </w:r>
      <w:hyperlink r:id="rId738" w:history="1">
        <w:r w:rsidRPr="002258D8">
          <w:rPr>
            <w:rStyle w:val="a6"/>
            <w:rFonts w:ascii="Times New Roman" w:hAnsi="Times New Roman"/>
            <w:sz w:val="28"/>
            <w:szCs w:val="28"/>
          </w:rPr>
          <w:t>МРП</w:t>
        </w:r>
      </w:hyperlink>
      <w:r w:rsidRPr="002258D8">
        <w:rPr>
          <w:rStyle w:val="s0"/>
          <w:color w:val="auto"/>
          <w:sz w:val="28"/>
          <w:szCs w:val="28"/>
        </w:rPr>
        <w:t xml:space="preserve"> за одну тонну.</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8. Местные представительные органы имеют право повышать </w:t>
      </w:r>
      <w:hyperlink r:id="rId739" w:history="1">
        <w:r w:rsidRPr="002258D8">
          <w:rPr>
            <w:rStyle w:val="a6"/>
            <w:color w:val="auto"/>
            <w:sz w:val="28"/>
            <w:szCs w:val="28"/>
          </w:rPr>
          <w:t>ставки</w:t>
        </w:r>
      </w:hyperlink>
      <w:r w:rsidRPr="002258D8">
        <w:rPr>
          <w:rStyle w:val="s0"/>
          <w:color w:val="auto"/>
          <w:sz w:val="28"/>
          <w:szCs w:val="28"/>
        </w:rPr>
        <w:t>, установленные настоящей статьей, не более чем в два раза.</w:t>
      </w:r>
    </w:p>
    <w:p w:rsidR="00125B79" w:rsidRPr="002258D8" w:rsidRDefault="00125B79" w:rsidP="002258D8">
      <w:pPr>
        <w:ind w:firstLine="709"/>
        <w:contextualSpacing/>
        <w:jc w:val="both"/>
        <w:rPr>
          <w:color w:val="auto"/>
          <w:sz w:val="28"/>
          <w:szCs w:val="28"/>
        </w:rPr>
      </w:pPr>
    </w:p>
    <w:p w:rsidR="00125B79" w:rsidRPr="000C316C"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Порядок исчисления и уплаты</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1. Сумма платы:</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1) исчисляется плательщиками - исходя из фактических объемов эмиссий в окружающую среду и установленных ставок платы;</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2) начисляется налоговыми органами – исходя из установленных ставок платы и незадекларированных объемов эмиссий в окружающую среду, указанных в сведениях уполномоченного государственного органа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установленные пунктом 3 статьи 564 настоящего Кодекса.</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В случае начисления налоговым органом  сумм платы по основаниям, установленным подпунктом 2) настоящего пункта, налоговым органом выносится уведомление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в течение  десяти рабочих дней со дня получения  сведений, указанных в пункте 3 статьи 564 настоящего Кодекса.</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0,3 – к ставкам, установленным пунктом 2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0,43 - к ставкам, установленным пунктом 5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0,05 - к ставкам, установленным в строке 1.3.3. пункта 6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6,применяется коэффициент 0,2.</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Сумма платы по передвижным источникам загрязнения вносится в бюджет по месту нахождения налогоплательщика, в том числе по месту нахождения структурных подразделений (если на него возложено исполнения налогового обязательства).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пунктах 2 и 6 настоящей статьи.</w:t>
      </w:r>
    </w:p>
    <w:p w:rsidR="00F0161E" w:rsidRPr="002258D8" w:rsidRDefault="00F0161E" w:rsidP="002258D8">
      <w:pPr>
        <w:ind w:firstLine="709"/>
        <w:contextualSpacing/>
        <w:jc w:val="both"/>
        <w:rPr>
          <w:color w:val="auto"/>
          <w:sz w:val="28"/>
          <w:szCs w:val="28"/>
        </w:rPr>
      </w:pPr>
    </w:p>
    <w:p w:rsidR="00125B79" w:rsidRPr="000C316C"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 xml:space="preserve">Налоговый период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F0161E" w:rsidRPr="002258D8" w:rsidRDefault="00F0161E" w:rsidP="002258D8">
      <w:pPr>
        <w:ind w:firstLine="709"/>
        <w:contextualSpacing/>
        <w:jc w:val="both"/>
        <w:rPr>
          <w:rStyle w:val="s0"/>
          <w:color w:val="auto"/>
          <w:sz w:val="28"/>
          <w:szCs w:val="28"/>
        </w:rPr>
      </w:pPr>
    </w:p>
    <w:p w:rsidR="00125B79" w:rsidRPr="000C316C"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0C316C">
        <w:rPr>
          <w:rStyle w:val="s1"/>
          <w:b/>
          <w:color w:val="auto"/>
          <w:sz w:val="28"/>
          <w:szCs w:val="28"/>
        </w:rPr>
        <w:t xml:space="preserve">Налоговая отчетность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Плательщики платы представляют в органы государственных доходов декларацию по месту нахождения объекта загрязнения, за исключением декларации по передвижным источникам загрязнения.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По передвижным источникам загрязнения декларация представляется в налоговые органы: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по передвижным источникам загрязнения, не подлежащим государственной регистрации, - по месту нахождения налогоплательщика.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w:t>
      </w:r>
      <w:hyperlink r:id="rId740" w:history="1">
        <w:r w:rsidRPr="002258D8">
          <w:rPr>
            <w:rStyle w:val="a6"/>
            <w:color w:val="auto"/>
            <w:sz w:val="28"/>
            <w:szCs w:val="28"/>
          </w:rPr>
          <w:t>Декларация</w:t>
        </w:r>
      </w:hyperlink>
      <w:r w:rsidRPr="002258D8">
        <w:rPr>
          <w:rStyle w:val="s0"/>
          <w:color w:val="auto"/>
          <w:sz w:val="28"/>
          <w:szCs w:val="28"/>
        </w:rPr>
        <w:t xml:space="preserve">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Плательщики платы с объемами платежей до 100 </w:t>
      </w:r>
      <w:hyperlink r:id="rId741" w:history="1">
        <w:r w:rsidRPr="002258D8">
          <w:rPr>
            <w:rStyle w:val="a6"/>
            <w:color w:val="auto"/>
            <w:sz w:val="28"/>
            <w:szCs w:val="28"/>
          </w:rPr>
          <w:t>месячных расчетных показателей</w:t>
        </w:r>
      </w:hyperlink>
      <w:r w:rsidRPr="002258D8">
        <w:rPr>
          <w:rStyle w:val="s0"/>
          <w:color w:val="auto"/>
          <w:sz w:val="28"/>
          <w:szCs w:val="28"/>
        </w:rPr>
        <w:t xml:space="preserve"> в суммарном годовом объеме представляют декларацию не позднее 20 марта отчетного налогового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F0161E" w:rsidRPr="002258D8" w:rsidRDefault="00F0161E" w:rsidP="002258D8">
      <w:pPr>
        <w:ind w:firstLine="709"/>
        <w:contextualSpacing/>
        <w:jc w:val="both"/>
        <w:rPr>
          <w:rStyle w:val="s0"/>
          <w:color w:val="auto"/>
          <w:sz w:val="28"/>
          <w:szCs w:val="28"/>
        </w:rPr>
      </w:pPr>
    </w:p>
    <w:p w:rsidR="00F0161E" w:rsidRPr="002258D8" w:rsidRDefault="00F0161E" w:rsidP="002258D8">
      <w:pPr>
        <w:ind w:firstLine="709"/>
        <w:contextualSpacing/>
        <w:jc w:val="both"/>
        <w:rPr>
          <w:rStyle w:val="s0"/>
          <w:color w:val="auto"/>
          <w:sz w:val="28"/>
          <w:szCs w:val="28"/>
        </w:rPr>
      </w:pPr>
    </w:p>
    <w:p w:rsidR="00125B79" w:rsidRPr="000C316C" w:rsidRDefault="00914E0B" w:rsidP="002258D8">
      <w:pPr>
        <w:pStyle w:val="3"/>
        <w:spacing w:before="0" w:after="0"/>
        <w:ind w:firstLine="709"/>
        <w:contextualSpacing/>
        <w:jc w:val="both"/>
        <w:rPr>
          <w:rFonts w:ascii="Times New Roman" w:hAnsi="Times New Roman"/>
          <w:b w:val="0"/>
          <w:i/>
          <w:color w:val="auto"/>
          <w:sz w:val="28"/>
          <w:szCs w:val="28"/>
        </w:rPr>
      </w:pPr>
      <w:r w:rsidRPr="000C316C">
        <w:rPr>
          <w:rFonts w:ascii="Times New Roman" w:hAnsi="Times New Roman"/>
          <w:b w:val="0"/>
          <w:i/>
          <w:iCs/>
          <w:color w:val="auto"/>
          <w:sz w:val="28"/>
          <w:szCs w:val="28"/>
        </w:rPr>
        <w:t>§</w:t>
      </w:r>
      <w:r w:rsidR="00125B79" w:rsidRPr="000C316C">
        <w:rPr>
          <w:rFonts w:ascii="Times New Roman" w:hAnsi="Times New Roman"/>
          <w:b w:val="0"/>
          <w:i/>
          <w:color w:val="auto"/>
          <w:sz w:val="28"/>
          <w:szCs w:val="28"/>
        </w:rPr>
        <w:t xml:space="preserve"> 5. </w:t>
      </w:r>
      <w:r w:rsidR="00BA5719" w:rsidRPr="000C316C">
        <w:rPr>
          <w:rFonts w:ascii="Times New Roman" w:hAnsi="Times New Roman"/>
          <w:b w:val="0"/>
          <w:i/>
          <w:color w:val="auto"/>
          <w:sz w:val="28"/>
          <w:szCs w:val="28"/>
        </w:rPr>
        <w:t>Плата за пользование животным миром</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0C316C" w:rsidRDefault="00125B79" w:rsidP="00AC2144">
      <w:pPr>
        <w:pStyle w:val="3"/>
        <w:numPr>
          <w:ilvl w:val="0"/>
          <w:numId w:val="88"/>
        </w:numPr>
        <w:spacing w:before="0" w:after="0"/>
        <w:ind w:left="0" w:firstLine="709"/>
        <w:contextualSpacing/>
        <w:jc w:val="both"/>
        <w:rPr>
          <w:rFonts w:ascii="Times New Roman" w:hAnsi="Times New Roman"/>
          <w:color w:val="auto"/>
          <w:sz w:val="28"/>
          <w:szCs w:val="28"/>
        </w:rPr>
      </w:pPr>
      <w:r w:rsidRPr="000C316C">
        <w:rPr>
          <w:rFonts w:ascii="Times New Roman" w:hAnsi="Times New Roman"/>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Плата за пользование животным миром (далее </w:t>
      </w:r>
      <w:r w:rsidRPr="002258D8">
        <w:rPr>
          <w:rStyle w:val="s0"/>
          <w:color w:val="auto"/>
          <w:sz w:val="28"/>
          <w:szCs w:val="28"/>
        </w:rPr>
        <w:t xml:space="preserve">по тексту настоящего параграфа </w:t>
      </w:r>
      <w:r w:rsidRPr="002258D8">
        <w:rPr>
          <w:color w:val="auto"/>
          <w:sz w:val="28"/>
          <w:szCs w:val="28"/>
        </w:rPr>
        <w:t xml:space="preserve">- плата) взимается за пользование животным миром в порядке специального пользования животным миром.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Плата не взимается: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при изъятии видов животных, численность которых подлежит регулированию в целях охраны здоровья населения, предохранения от </w:t>
      </w:r>
      <w:r w:rsidRPr="002258D8">
        <w:rPr>
          <w:color w:val="auto"/>
          <w:sz w:val="28"/>
          <w:szCs w:val="28"/>
        </w:rPr>
        <w:lastRenderedPageBreak/>
        <w:t xml:space="preserve">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125B79" w:rsidRPr="002258D8" w:rsidRDefault="00125B79" w:rsidP="002258D8">
      <w:pPr>
        <w:ind w:firstLine="709"/>
        <w:contextualSpacing/>
        <w:jc w:val="both"/>
        <w:rPr>
          <w:color w:val="auto"/>
          <w:sz w:val="28"/>
          <w:szCs w:val="28"/>
        </w:rPr>
      </w:pPr>
      <w:r w:rsidRPr="002258D8">
        <w:rPr>
          <w:color w:val="auto"/>
          <w:sz w:val="28"/>
          <w:szCs w:val="28"/>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F0161E" w:rsidRPr="002258D8" w:rsidRDefault="00F0161E" w:rsidP="002258D8">
      <w:pPr>
        <w:ind w:firstLine="709"/>
        <w:contextualSpacing/>
        <w:jc w:val="both"/>
        <w:rPr>
          <w:color w:val="auto"/>
          <w:sz w:val="28"/>
          <w:szCs w:val="28"/>
        </w:rPr>
      </w:pPr>
    </w:p>
    <w:p w:rsidR="00125B79" w:rsidRPr="000C316C" w:rsidRDefault="00125B79" w:rsidP="00AC2144">
      <w:pPr>
        <w:pStyle w:val="3"/>
        <w:numPr>
          <w:ilvl w:val="0"/>
          <w:numId w:val="88"/>
        </w:numPr>
        <w:spacing w:before="0" w:after="0"/>
        <w:ind w:left="0" w:firstLine="709"/>
        <w:contextualSpacing/>
        <w:jc w:val="both"/>
        <w:rPr>
          <w:rFonts w:ascii="Times New Roman" w:hAnsi="Times New Roman"/>
          <w:color w:val="auto"/>
          <w:sz w:val="28"/>
          <w:szCs w:val="28"/>
        </w:rPr>
      </w:pPr>
      <w:r w:rsidRPr="000C316C">
        <w:rPr>
          <w:rFonts w:ascii="Times New Roman" w:hAnsi="Times New Roman"/>
          <w:color w:val="auto"/>
          <w:sz w:val="28"/>
          <w:szCs w:val="28"/>
        </w:rPr>
        <w:t xml:space="preserve">Плательщики 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Плательщиками платы являются физические и юридические лица, получившие в порядке, установленном </w:t>
      </w:r>
      <w:hyperlink r:id="rId742" w:anchor="z30" w:history="1">
        <w:r w:rsidRPr="002258D8">
          <w:rPr>
            <w:color w:val="auto"/>
            <w:sz w:val="28"/>
            <w:szCs w:val="28"/>
          </w:rPr>
          <w:t>законодательным актом</w:t>
        </w:r>
      </w:hyperlink>
      <w:r w:rsidRPr="002258D8">
        <w:rPr>
          <w:color w:val="auto"/>
          <w:sz w:val="28"/>
          <w:szCs w:val="28"/>
        </w:rPr>
        <w:t xml:space="preserve"> Республики Казахстан, право на специальное пользование животным миром. </w:t>
      </w:r>
    </w:p>
    <w:p w:rsidR="00F0161E" w:rsidRPr="002258D8" w:rsidRDefault="00F0161E" w:rsidP="002258D8">
      <w:pPr>
        <w:ind w:firstLine="709"/>
        <w:contextualSpacing/>
        <w:jc w:val="both"/>
        <w:rPr>
          <w:color w:val="auto"/>
          <w:sz w:val="28"/>
          <w:szCs w:val="28"/>
        </w:rPr>
      </w:pPr>
    </w:p>
    <w:p w:rsidR="00125B79" w:rsidRPr="00D27A92"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27A92">
        <w:rPr>
          <w:rStyle w:val="s1"/>
          <w:b/>
          <w:color w:val="auto"/>
          <w:sz w:val="28"/>
          <w:szCs w:val="28"/>
        </w:rPr>
        <w:t>Ставки платы за пользование животным миром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Ставки платы определяются </w:t>
      </w:r>
      <w:r w:rsidRPr="002258D8">
        <w:rPr>
          <w:color w:val="auto"/>
          <w:sz w:val="28"/>
          <w:szCs w:val="28"/>
        </w:rPr>
        <w:t>в размере, кратном МРП, установленному законом о республиканском бюджете и действующему на дату уплаты такой платы</w:t>
      </w:r>
      <w:r w:rsidRPr="002258D8">
        <w:rPr>
          <w:rStyle w:val="s0"/>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Ставки платы при проведении промысловой, любительской и спортивной охоты в Республике Казахстан составляют:</w:t>
      </w:r>
    </w:p>
    <w:p w:rsidR="00125B79" w:rsidRPr="002258D8" w:rsidRDefault="00125B79" w:rsidP="002258D8">
      <w:pPr>
        <w:ind w:firstLine="709"/>
        <w:contextualSpacing/>
        <w:jc w:val="both"/>
        <w:rPr>
          <w:color w:val="auto"/>
          <w:sz w:val="28"/>
          <w:szCs w:val="28"/>
        </w:rPr>
      </w:pPr>
      <w:r w:rsidRPr="002258D8">
        <w:rPr>
          <w:color w:val="auto"/>
          <w:sz w:val="28"/>
          <w:szCs w:val="28"/>
        </w:rPr>
        <w:t> </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3"/>
        <w:gridCol w:w="3952"/>
        <w:gridCol w:w="1083"/>
        <w:gridCol w:w="3726"/>
      </w:tblGrid>
      <w:tr w:rsidR="002258D8" w:rsidRPr="002258D8" w:rsidTr="00D27A92">
        <w:tc>
          <w:tcPr>
            <w:tcW w:w="453" w:type="pct"/>
            <w:vMerge w:val="restar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w:t>
            </w:r>
          </w:p>
          <w:p w:rsidR="00125B79" w:rsidRPr="002258D8" w:rsidRDefault="00125B79" w:rsidP="00A32108">
            <w:pPr>
              <w:contextualSpacing/>
              <w:jc w:val="both"/>
              <w:rPr>
                <w:color w:val="auto"/>
                <w:sz w:val="28"/>
                <w:szCs w:val="28"/>
              </w:rPr>
            </w:pPr>
            <w:r w:rsidRPr="002258D8">
              <w:rPr>
                <w:rStyle w:val="s0"/>
                <w:color w:val="auto"/>
                <w:sz w:val="28"/>
                <w:szCs w:val="28"/>
              </w:rPr>
              <w:t>п/п</w:t>
            </w:r>
          </w:p>
        </w:tc>
        <w:tc>
          <w:tcPr>
            <w:tcW w:w="2051"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Виды диких животных</w:t>
            </w:r>
          </w:p>
        </w:tc>
        <w:tc>
          <w:tcPr>
            <w:tcW w:w="2497" w:type="pct"/>
            <w:gridSpan w:val="2"/>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Ставка платы, за одну особь (МРП)</w:t>
            </w:r>
          </w:p>
        </w:tc>
      </w:tr>
      <w:tr w:rsidR="002258D8" w:rsidRPr="002258D8" w:rsidTr="00D27A92">
        <w:tc>
          <w:tcPr>
            <w:tcW w:w="453" w:type="pct"/>
            <w:vMerge/>
            <w:vAlign w:val="center"/>
          </w:tcPr>
          <w:p w:rsidR="00125B79" w:rsidRPr="002258D8" w:rsidRDefault="00125B79" w:rsidP="002258D8">
            <w:pPr>
              <w:ind w:firstLine="709"/>
              <w:contextualSpacing/>
              <w:jc w:val="both"/>
              <w:rPr>
                <w:color w:val="auto"/>
                <w:sz w:val="28"/>
                <w:szCs w:val="28"/>
              </w:rPr>
            </w:pPr>
          </w:p>
        </w:tc>
        <w:tc>
          <w:tcPr>
            <w:tcW w:w="2051" w:type="pct"/>
            <w:vMerge/>
            <w:vAlign w:val="center"/>
          </w:tcPr>
          <w:p w:rsidR="00125B79" w:rsidRPr="002258D8" w:rsidRDefault="00125B79" w:rsidP="002258D8">
            <w:pPr>
              <w:ind w:firstLine="709"/>
              <w:contextualSpacing/>
              <w:jc w:val="both"/>
              <w:rPr>
                <w:color w:val="auto"/>
                <w:sz w:val="28"/>
                <w:szCs w:val="28"/>
              </w:rPr>
            </w:pP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промысловая охота</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любительская и спортивная охота</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Млекопитающие:</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лось (самец)</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16</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лось (самка)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11</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лось (сеголетка)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6</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1.4.</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марал (самец)</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13</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1.5.</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марал (самка)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7</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1.6.</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марал (сеголетка)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1.7.</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асканийский олень (самец)</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9</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1.8.</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асканийский олень (самка)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1.9.</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асканийский олень (сеголетка)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1.10.</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косуля (северная часть </w:t>
            </w:r>
            <w:r w:rsidRPr="002258D8">
              <w:rPr>
                <w:rStyle w:val="s0"/>
                <w:color w:val="auto"/>
                <w:sz w:val="28"/>
                <w:szCs w:val="28"/>
              </w:rPr>
              <w:lastRenderedPageBreak/>
              <w:t>ареала, самец)</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 </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lastRenderedPageBreak/>
              <w:t>1.11.</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косуля (северная часть ареала, самка, сеголетка)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1.12.</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косуля (южная часть ареала, самец)</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1.13.</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косуля (южная часть ареала, самка, сеголетка)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1.14.</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сибирский горный козел (самец)</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1.15.</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сибирский горный козел (самка, сеголетка)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1.16.</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кабарга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1.17.</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кабан (самец)</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1.18.</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кабан (самка, сеголетка)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1.19.</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сайгак (самец)</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1.20.</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сайгак (самка, сеголетка)</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1.21.</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бурый медведь (кроме тянь-шаньского)</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14</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1.22.</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речной бобр, выдра (кроме среднеазиатской)</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1.23.</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соболь</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1.24.</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сурки (кроме сурка Мензбира)</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0,060</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0,12</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1.25.</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ондатра</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0,045</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0,9</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1.26.</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барсук, лисица</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0,10</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0,20</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1.27.</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корсак</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0,045</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0,10</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1.28.</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американская норка</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0,12</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0,25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1.29.</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рысь (кроме туркестанской)</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0,45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1.30.</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зайцы (толай, русак, беляк)</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0,010</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0,045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1.31.</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енотовидная собака, енот-полоскун, росомаха, солонгой, ласка, горностай, колонок, степной хорек, обыкновенная белка</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0,020</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0,35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1.32.</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желтый суслик (песчаник)</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0,015</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0,025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1.33.</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волк</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1.34.</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шакал</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Птицы</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lastRenderedPageBreak/>
              <w:t>2.1.</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гагара (краснозобая, чернозобая)</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0,015</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0,030</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2.2.</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глухарь</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0,15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2.3.</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тетерев</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0,055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2.4.</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гималайский улар</w:t>
            </w:r>
          </w:p>
        </w:tc>
        <w:tc>
          <w:tcPr>
            <w:tcW w:w="56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0,20</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2.5.</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фазан</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0,020</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0,060</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2.6.</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гуси* (серый, белолобый, гуменник), черная казарка</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0,020</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0,045</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2.7.</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 - гребенушка, синьга, луток, длинноносый крохаль, большой крохаль)</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0,010</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0,020</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2.8.</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0,005</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0,010</w:t>
            </w:r>
          </w:p>
        </w:tc>
      </w:tr>
      <w:tr w:rsidR="002258D8" w:rsidRPr="002258D8" w:rsidTr="00D27A92">
        <w:tc>
          <w:tcPr>
            <w:tcW w:w="45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2.9.</w:t>
            </w:r>
          </w:p>
        </w:tc>
        <w:tc>
          <w:tcPr>
            <w:tcW w:w="20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перепел</w:t>
            </w:r>
          </w:p>
        </w:tc>
        <w:tc>
          <w:tcPr>
            <w:tcW w:w="56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0,005</w:t>
            </w:r>
          </w:p>
        </w:tc>
        <w:tc>
          <w:tcPr>
            <w:tcW w:w="193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0,010</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 кроме видов, занесенных в Красную книгу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Ставки платы за пользование видами животных, являющихся объектами рыболовства, составляют:</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3"/>
        <w:gridCol w:w="3813"/>
        <w:gridCol w:w="1204"/>
        <w:gridCol w:w="3484"/>
      </w:tblGrid>
      <w:tr w:rsidR="002258D8" w:rsidRPr="002258D8" w:rsidTr="00D27A92">
        <w:tc>
          <w:tcPr>
            <w:tcW w:w="588"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r w:rsidRPr="002258D8">
              <w:rPr>
                <w:rStyle w:val="s0"/>
                <w:color w:val="auto"/>
                <w:sz w:val="28"/>
                <w:szCs w:val="28"/>
              </w:rPr>
              <w:t>№</w:t>
            </w:r>
          </w:p>
          <w:p w:rsidR="00125B79" w:rsidRPr="002258D8" w:rsidRDefault="00125B79" w:rsidP="00A32108">
            <w:pPr>
              <w:contextualSpacing/>
              <w:jc w:val="both"/>
              <w:rPr>
                <w:color w:val="auto"/>
                <w:sz w:val="28"/>
                <w:szCs w:val="28"/>
              </w:rPr>
            </w:pPr>
            <w:r w:rsidRPr="002258D8">
              <w:rPr>
                <w:rStyle w:val="s0"/>
                <w:color w:val="auto"/>
                <w:sz w:val="28"/>
                <w:szCs w:val="28"/>
              </w:rPr>
              <w:lastRenderedPageBreak/>
              <w:t>п/п</w:t>
            </w:r>
          </w:p>
        </w:tc>
        <w:tc>
          <w:tcPr>
            <w:tcW w:w="1979"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Виды водных животных</w:t>
            </w:r>
          </w:p>
        </w:tc>
        <w:tc>
          <w:tcPr>
            <w:tcW w:w="2433" w:type="pct"/>
            <w:gridSpan w:val="2"/>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Ставки платы </w:t>
            </w:r>
            <w:hyperlink r:id="rId743" w:history="1">
              <w:r w:rsidRPr="002258D8">
                <w:rPr>
                  <w:rStyle w:val="a6"/>
                  <w:color w:val="auto"/>
                  <w:sz w:val="28"/>
                  <w:szCs w:val="28"/>
                </w:rPr>
                <w:t>(МРП)</w:t>
              </w:r>
            </w:hyperlink>
          </w:p>
        </w:tc>
      </w:tr>
      <w:tr w:rsidR="002258D8" w:rsidRPr="002258D8" w:rsidTr="00D27A92">
        <w:tc>
          <w:tcPr>
            <w:tcW w:w="588" w:type="pct"/>
            <w:vMerge/>
            <w:vAlign w:val="center"/>
          </w:tcPr>
          <w:p w:rsidR="00125B79" w:rsidRPr="002258D8" w:rsidRDefault="00125B79" w:rsidP="002258D8">
            <w:pPr>
              <w:ind w:firstLine="709"/>
              <w:contextualSpacing/>
              <w:jc w:val="both"/>
              <w:rPr>
                <w:color w:val="auto"/>
                <w:sz w:val="28"/>
                <w:szCs w:val="28"/>
              </w:rPr>
            </w:pPr>
          </w:p>
        </w:tc>
        <w:tc>
          <w:tcPr>
            <w:tcW w:w="1979" w:type="pct"/>
            <w:vMerge/>
            <w:vAlign w:val="center"/>
          </w:tcPr>
          <w:p w:rsidR="00125B79" w:rsidRPr="002258D8" w:rsidRDefault="00125B79" w:rsidP="002258D8">
            <w:pPr>
              <w:ind w:firstLine="709"/>
              <w:contextualSpacing/>
              <w:jc w:val="both"/>
              <w:rPr>
                <w:color w:val="auto"/>
                <w:sz w:val="28"/>
                <w:szCs w:val="28"/>
              </w:rPr>
            </w:pP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w:t>
            </w:r>
            <w:r w:rsidRPr="002258D8">
              <w:rPr>
                <w:rStyle w:val="s0"/>
                <w:color w:val="auto"/>
                <w:sz w:val="28"/>
                <w:szCs w:val="28"/>
              </w:rPr>
              <w:lastRenderedPageBreak/>
              <w:t>одну особь</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за один килограмм</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lastRenderedPageBreak/>
              <w:t>1.</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 промысловых и научных целях:</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1.1.</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0,064</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1.2.</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сельди (пузанок, бражниковская, черноспинка), кефаль, камбала, килька</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1.3.</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лососевые (радужная форель, ленок, хариус)</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0,017</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1.4.</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сиговые (рипус, ряпушка, пелядь, чир, муксун), длиннопалый рак</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0,012</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1.5.</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вобла</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0,004</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1.6.</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тюлень</w:t>
            </w:r>
          </w:p>
        </w:tc>
        <w:tc>
          <w:tcPr>
            <w:tcW w:w="625"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1,93</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1.7.</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крупный частик:</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1.7.1.</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белый амур, сазан, карп, жерех, берш, сом, налим, толстолобик, щука, змееголов, судак</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0,013</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1.8.</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мелкий частик:</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1.8.1.</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0,004</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При проведении спортивно-любительского (рекреационного) рыболовства:</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 изъятием:</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2.1.1</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крупный частик</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0,017</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2.1.2.</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белуга</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6,5</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2.1.3.</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осетровые</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5,5</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2.1.4</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сиговые, лососевые</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0,042</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lastRenderedPageBreak/>
              <w:t>2.1.5.</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мелкий частик</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0,008</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2.1.6.</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рак</w:t>
            </w:r>
          </w:p>
        </w:tc>
        <w:tc>
          <w:tcPr>
            <w:tcW w:w="625" w:type="pct"/>
            <w:tcMar>
              <w:top w:w="0" w:type="dxa"/>
              <w:left w:w="108" w:type="dxa"/>
              <w:bottom w:w="0" w:type="dxa"/>
              <w:right w:w="108" w:type="dxa"/>
            </w:tcMar>
          </w:tcPr>
          <w:p w:rsidR="00125B79" w:rsidRPr="002258D8" w:rsidRDefault="00125B79" w:rsidP="00D27A92">
            <w:pPr>
              <w:contextualSpacing/>
              <w:jc w:val="both"/>
              <w:rPr>
                <w:color w:val="auto"/>
                <w:sz w:val="28"/>
                <w:szCs w:val="28"/>
              </w:rPr>
            </w:pPr>
            <w:r w:rsidRPr="002258D8">
              <w:rPr>
                <w:rStyle w:val="s0"/>
                <w:color w:val="auto"/>
                <w:sz w:val="28"/>
                <w:szCs w:val="28"/>
              </w:rPr>
              <w:t>0,008</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на основе принципа «поймал-отпустил»:</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2.2.1.</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крупный частик</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0,1</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2.2.2.</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2258D8" w:rsidRDefault="00125B79" w:rsidP="00D27A92">
            <w:pPr>
              <w:contextualSpacing/>
              <w:jc w:val="both"/>
              <w:rPr>
                <w:color w:val="auto"/>
                <w:sz w:val="28"/>
                <w:szCs w:val="28"/>
              </w:rPr>
            </w:pPr>
            <w:r w:rsidRPr="002258D8">
              <w:rPr>
                <w:rStyle w:val="s0"/>
                <w:color w:val="auto"/>
                <w:sz w:val="28"/>
                <w:szCs w:val="28"/>
              </w:rPr>
              <w:t>4,97</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2.2.3.</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сиговые и лососевые</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0,27</w:t>
            </w:r>
          </w:p>
        </w:tc>
      </w:tr>
      <w:tr w:rsidR="002258D8" w:rsidRPr="002258D8" w:rsidTr="00D27A92">
        <w:tc>
          <w:tcPr>
            <w:tcW w:w="58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2.2.4.</w:t>
            </w:r>
          </w:p>
        </w:tc>
        <w:tc>
          <w:tcPr>
            <w:tcW w:w="197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мелкий частик</w:t>
            </w:r>
          </w:p>
        </w:tc>
        <w:tc>
          <w:tcPr>
            <w:tcW w:w="625"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8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0,068</w:t>
            </w:r>
          </w:p>
        </w:tc>
      </w:tr>
    </w:tbl>
    <w:p w:rsidR="00125B79" w:rsidRPr="002258D8" w:rsidRDefault="00125B79" w:rsidP="002258D8">
      <w:pPr>
        <w:ind w:firstLine="709"/>
        <w:contextualSpacing/>
        <w:jc w:val="both"/>
        <w:rPr>
          <w:rStyle w:val="s0"/>
          <w:color w:val="auto"/>
          <w:sz w:val="28"/>
          <w:szCs w:val="28"/>
        </w:rPr>
      </w:pPr>
    </w:p>
    <w:p w:rsidR="00125B79" w:rsidRPr="002258D8" w:rsidRDefault="00125B79" w:rsidP="002258D8">
      <w:pPr>
        <w:ind w:firstLine="709"/>
        <w:contextualSpacing/>
        <w:jc w:val="both"/>
        <w:rPr>
          <w:color w:val="auto"/>
          <w:sz w:val="28"/>
          <w:szCs w:val="28"/>
        </w:rPr>
      </w:pPr>
      <w:r w:rsidRPr="002258D8">
        <w:rPr>
          <w:rStyle w:val="s0"/>
          <w:color w:val="auto"/>
          <w:sz w:val="28"/>
          <w:szCs w:val="28"/>
        </w:rPr>
        <w:t>4. Ставки платы за пользование видами животных, используемых в иных хозяйственных целях (кроме охоты и рыболовства),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1"/>
        <w:gridCol w:w="6627"/>
        <w:gridCol w:w="1083"/>
        <w:gridCol w:w="1190"/>
      </w:tblGrid>
      <w:tr w:rsidR="002258D8" w:rsidRPr="002258D8" w:rsidTr="00D27A92">
        <w:trPr>
          <w:jc w:val="center"/>
        </w:trPr>
        <w:tc>
          <w:tcPr>
            <w:tcW w:w="408"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r w:rsidRPr="002258D8">
              <w:rPr>
                <w:rStyle w:val="s0"/>
                <w:color w:val="auto"/>
                <w:sz w:val="28"/>
                <w:szCs w:val="28"/>
              </w:rPr>
              <w:t>№</w:t>
            </w:r>
          </w:p>
          <w:p w:rsidR="00125B79" w:rsidRPr="002258D8" w:rsidRDefault="00125B79" w:rsidP="00A32108">
            <w:pPr>
              <w:contextualSpacing/>
              <w:jc w:val="both"/>
              <w:rPr>
                <w:color w:val="auto"/>
                <w:sz w:val="28"/>
                <w:szCs w:val="28"/>
              </w:rPr>
            </w:pPr>
            <w:r w:rsidRPr="002258D8">
              <w:rPr>
                <w:rStyle w:val="s0"/>
                <w:color w:val="auto"/>
                <w:sz w:val="28"/>
                <w:szCs w:val="28"/>
              </w:rPr>
              <w:t>п/п</w:t>
            </w:r>
          </w:p>
        </w:tc>
        <w:tc>
          <w:tcPr>
            <w:tcW w:w="3419"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Виды животных</w:t>
            </w:r>
          </w:p>
        </w:tc>
        <w:tc>
          <w:tcPr>
            <w:tcW w:w="1173" w:type="pct"/>
            <w:gridSpan w:val="2"/>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Ставки платы </w:t>
            </w:r>
            <w:hyperlink r:id="rId744" w:history="1">
              <w:r w:rsidRPr="002258D8">
                <w:rPr>
                  <w:rStyle w:val="a6"/>
                  <w:color w:val="auto"/>
                  <w:sz w:val="28"/>
                  <w:szCs w:val="28"/>
                </w:rPr>
                <w:t>(МРП)</w:t>
              </w:r>
            </w:hyperlink>
          </w:p>
        </w:tc>
      </w:tr>
      <w:tr w:rsidR="002258D8" w:rsidRPr="002258D8" w:rsidTr="00D27A92">
        <w:trPr>
          <w:jc w:val="center"/>
        </w:trPr>
        <w:tc>
          <w:tcPr>
            <w:tcW w:w="408" w:type="pct"/>
            <w:vMerge/>
            <w:vAlign w:val="center"/>
          </w:tcPr>
          <w:p w:rsidR="00125B79" w:rsidRPr="002258D8" w:rsidRDefault="00125B79" w:rsidP="002258D8">
            <w:pPr>
              <w:ind w:firstLine="709"/>
              <w:contextualSpacing/>
              <w:jc w:val="both"/>
              <w:rPr>
                <w:color w:val="auto"/>
                <w:sz w:val="28"/>
                <w:szCs w:val="28"/>
              </w:rPr>
            </w:pPr>
          </w:p>
        </w:tc>
        <w:tc>
          <w:tcPr>
            <w:tcW w:w="3419" w:type="pct"/>
            <w:vMerge/>
            <w:vAlign w:val="center"/>
          </w:tcPr>
          <w:p w:rsidR="00125B79" w:rsidRPr="002258D8" w:rsidRDefault="00125B79" w:rsidP="002258D8">
            <w:pPr>
              <w:ind w:firstLine="709"/>
              <w:contextualSpacing/>
              <w:jc w:val="both"/>
              <w:rPr>
                <w:color w:val="auto"/>
                <w:sz w:val="28"/>
                <w:szCs w:val="28"/>
              </w:rPr>
            </w:pPr>
          </w:p>
        </w:tc>
        <w:tc>
          <w:tcPr>
            <w:tcW w:w="55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за одну особь</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за один килограмм</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Млекопитающие:</w:t>
            </w:r>
          </w:p>
        </w:tc>
        <w:tc>
          <w:tcPr>
            <w:tcW w:w="55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1.1.</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пятнистая или степная кошка</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0,030</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1.2.</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лесная соня</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0,015</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Птицы:</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 </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малая, черношейная, красношейная, серощекая, большая поганка, большой баклан, большая выпь, кваква, серая и рыжая цапля</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0,010</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большая белая цапля</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0,015</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2.3.</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w:t>
            </w:r>
            <w:r w:rsidRPr="002258D8">
              <w:rPr>
                <w:rStyle w:val="s0"/>
                <w:color w:val="auto"/>
                <w:sz w:val="28"/>
                <w:szCs w:val="28"/>
              </w:rPr>
              <w:lastRenderedPageBreak/>
              <w:t>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559"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lastRenderedPageBreak/>
              <w:t>0,005</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lastRenderedPageBreak/>
              <w:t>2.4.</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ястреб-тетеревятник</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0,010</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2.5.</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ястреб-перепелятник, сплюшка, домовой сыч, мохноногий сыч, ушастая сова, болотная сова, канюк</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0,045</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Пресмыкающиеся:</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 </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3.1.</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среднеазиатская черепаха, болотная черепаха</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0,020</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3.2.</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степная агама, ушастая круглоголовка, такырная круглоголовка, сцинковый геккон</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0,010</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3.3.</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обыкновенный щитомордник</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0,045</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3.4.</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узорчатый полоз, восточный и песчаный удавчик</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0,035</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3.5.</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лягушка озерная</w:t>
            </w:r>
          </w:p>
        </w:tc>
        <w:tc>
          <w:tcPr>
            <w:tcW w:w="559"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0,005</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4.</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Водные беспозвоночные животные:</w:t>
            </w:r>
          </w:p>
        </w:tc>
        <w:tc>
          <w:tcPr>
            <w:tcW w:w="55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6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4.1.</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артемия (цисты)</w:t>
            </w:r>
          </w:p>
        </w:tc>
        <w:tc>
          <w:tcPr>
            <w:tcW w:w="55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613" w:type="pct"/>
            <w:tcMar>
              <w:top w:w="0" w:type="dxa"/>
              <w:left w:w="108" w:type="dxa"/>
              <w:bottom w:w="0" w:type="dxa"/>
              <w:right w:w="108" w:type="dxa"/>
            </w:tcMar>
          </w:tcPr>
          <w:p w:rsidR="00125B79" w:rsidRPr="002258D8" w:rsidRDefault="00125B79" w:rsidP="00A32108">
            <w:pPr>
              <w:ind w:firstLine="124"/>
              <w:contextualSpacing/>
              <w:jc w:val="both"/>
              <w:rPr>
                <w:color w:val="auto"/>
                <w:sz w:val="28"/>
                <w:szCs w:val="28"/>
              </w:rPr>
            </w:pPr>
            <w:r w:rsidRPr="002258D8">
              <w:rPr>
                <w:rStyle w:val="s0"/>
                <w:color w:val="auto"/>
                <w:sz w:val="28"/>
                <w:szCs w:val="28"/>
              </w:rPr>
              <w:t>0,045</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4.2.</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гаммарус, дафнии</w:t>
            </w:r>
          </w:p>
        </w:tc>
        <w:tc>
          <w:tcPr>
            <w:tcW w:w="55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613" w:type="pct"/>
            <w:tcMar>
              <w:top w:w="0" w:type="dxa"/>
              <w:left w:w="108" w:type="dxa"/>
              <w:bottom w:w="0" w:type="dxa"/>
              <w:right w:w="108" w:type="dxa"/>
            </w:tcMar>
          </w:tcPr>
          <w:p w:rsidR="00125B79" w:rsidRPr="002258D8" w:rsidRDefault="00125B79" w:rsidP="00A32108">
            <w:pPr>
              <w:ind w:firstLine="124"/>
              <w:contextualSpacing/>
              <w:jc w:val="both"/>
              <w:rPr>
                <w:color w:val="auto"/>
                <w:sz w:val="28"/>
                <w:szCs w:val="28"/>
              </w:rPr>
            </w:pPr>
            <w:r w:rsidRPr="002258D8">
              <w:rPr>
                <w:rStyle w:val="s0"/>
                <w:color w:val="auto"/>
                <w:sz w:val="28"/>
                <w:szCs w:val="28"/>
              </w:rPr>
              <w:t>0,010</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4.3.</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пиявки</w:t>
            </w:r>
          </w:p>
        </w:tc>
        <w:tc>
          <w:tcPr>
            <w:tcW w:w="55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613" w:type="pct"/>
            <w:tcMar>
              <w:top w:w="0" w:type="dxa"/>
              <w:left w:w="108" w:type="dxa"/>
              <w:bottom w:w="0" w:type="dxa"/>
              <w:right w:w="108" w:type="dxa"/>
            </w:tcMar>
          </w:tcPr>
          <w:p w:rsidR="00125B79" w:rsidRPr="002258D8" w:rsidRDefault="00125B79" w:rsidP="00A32108">
            <w:pPr>
              <w:ind w:firstLine="124"/>
              <w:contextualSpacing/>
              <w:jc w:val="both"/>
              <w:rPr>
                <w:color w:val="auto"/>
                <w:sz w:val="28"/>
                <w:szCs w:val="28"/>
              </w:rPr>
            </w:pPr>
            <w:r w:rsidRPr="002258D8">
              <w:rPr>
                <w:rStyle w:val="s0"/>
                <w:color w:val="auto"/>
                <w:sz w:val="28"/>
                <w:szCs w:val="28"/>
              </w:rPr>
              <w:t>0,030</w:t>
            </w:r>
          </w:p>
        </w:tc>
      </w:tr>
      <w:tr w:rsidR="002258D8" w:rsidRPr="002258D8" w:rsidTr="00D27A92">
        <w:trPr>
          <w:jc w:val="center"/>
        </w:trPr>
        <w:tc>
          <w:tcPr>
            <w:tcW w:w="408"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4.4.</w:t>
            </w:r>
          </w:p>
        </w:tc>
        <w:tc>
          <w:tcPr>
            <w:tcW w:w="341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другие водные беспозвоночные и цисты</w:t>
            </w:r>
          </w:p>
        </w:tc>
        <w:tc>
          <w:tcPr>
            <w:tcW w:w="55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613" w:type="pct"/>
            <w:tcMar>
              <w:top w:w="0" w:type="dxa"/>
              <w:left w:w="108" w:type="dxa"/>
              <w:bottom w:w="0" w:type="dxa"/>
              <w:right w:w="108" w:type="dxa"/>
            </w:tcMar>
          </w:tcPr>
          <w:p w:rsidR="00125B79" w:rsidRPr="002258D8" w:rsidRDefault="00125B79" w:rsidP="00A32108">
            <w:pPr>
              <w:ind w:firstLine="124"/>
              <w:contextualSpacing/>
              <w:jc w:val="both"/>
              <w:rPr>
                <w:color w:val="auto"/>
                <w:sz w:val="28"/>
                <w:szCs w:val="28"/>
              </w:rPr>
            </w:pPr>
            <w:r w:rsidRPr="002258D8">
              <w:rPr>
                <w:rStyle w:val="s0"/>
                <w:color w:val="auto"/>
                <w:sz w:val="28"/>
                <w:szCs w:val="28"/>
              </w:rPr>
              <w:t>0,005</w:t>
            </w:r>
          </w:p>
        </w:tc>
      </w:tr>
    </w:tbl>
    <w:p w:rsidR="00F0161E" w:rsidRPr="002258D8" w:rsidRDefault="00F0161E" w:rsidP="002258D8">
      <w:pPr>
        <w:pStyle w:val="3"/>
        <w:spacing w:before="0" w:after="0"/>
        <w:ind w:firstLine="709"/>
        <w:contextualSpacing/>
        <w:jc w:val="both"/>
        <w:rPr>
          <w:rStyle w:val="s1"/>
          <w:color w:val="auto"/>
          <w:sz w:val="28"/>
          <w:szCs w:val="28"/>
        </w:rPr>
      </w:pPr>
    </w:p>
    <w:p w:rsidR="00125B79" w:rsidRPr="00D27A92"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27A92">
        <w:rPr>
          <w:rStyle w:val="s1"/>
          <w:b/>
          <w:color w:val="auto"/>
          <w:sz w:val="28"/>
          <w:szCs w:val="28"/>
        </w:rPr>
        <w:t>Порядок исчисления и уплаты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125B79" w:rsidRPr="002258D8" w:rsidRDefault="00125B79" w:rsidP="002258D8">
      <w:pPr>
        <w:pStyle w:val="a8"/>
        <w:numPr>
          <w:ilvl w:val="0"/>
          <w:numId w:val="21"/>
        </w:numPr>
        <w:spacing w:after="0" w:line="240" w:lineRule="auto"/>
        <w:ind w:left="0" w:firstLine="709"/>
        <w:jc w:val="both"/>
        <w:rPr>
          <w:rStyle w:val="s0"/>
          <w:color w:val="auto"/>
          <w:sz w:val="28"/>
          <w:szCs w:val="28"/>
        </w:rPr>
      </w:pPr>
      <w:r w:rsidRPr="002258D8">
        <w:rPr>
          <w:rStyle w:val="s0"/>
          <w:color w:val="auto"/>
          <w:sz w:val="28"/>
          <w:szCs w:val="28"/>
        </w:rPr>
        <w:t>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p>
    <w:p w:rsidR="00F0161E" w:rsidRPr="002258D8" w:rsidRDefault="00F0161E" w:rsidP="002258D8">
      <w:pPr>
        <w:ind w:firstLine="709"/>
        <w:contextualSpacing/>
        <w:jc w:val="both"/>
        <w:rPr>
          <w:color w:val="auto"/>
          <w:sz w:val="28"/>
          <w:szCs w:val="28"/>
        </w:rPr>
      </w:pPr>
    </w:p>
    <w:p w:rsidR="00AF4951" w:rsidRPr="002258D8" w:rsidRDefault="00AF4951" w:rsidP="002258D8">
      <w:pPr>
        <w:ind w:firstLine="709"/>
        <w:contextualSpacing/>
        <w:jc w:val="both"/>
        <w:rPr>
          <w:color w:val="auto"/>
          <w:sz w:val="28"/>
          <w:szCs w:val="28"/>
        </w:rPr>
      </w:pPr>
    </w:p>
    <w:p w:rsidR="00125B79" w:rsidRPr="00D27A92" w:rsidRDefault="00914E0B" w:rsidP="002258D8">
      <w:pPr>
        <w:pStyle w:val="3"/>
        <w:spacing w:before="0" w:after="0"/>
        <w:ind w:firstLine="709"/>
        <w:contextualSpacing/>
        <w:jc w:val="both"/>
        <w:rPr>
          <w:rFonts w:ascii="Times New Roman" w:hAnsi="Times New Roman"/>
          <w:b w:val="0"/>
          <w:i/>
          <w:color w:val="auto"/>
          <w:sz w:val="28"/>
          <w:szCs w:val="28"/>
        </w:rPr>
      </w:pPr>
      <w:r w:rsidRPr="00D27A92">
        <w:rPr>
          <w:rFonts w:ascii="Times New Roman" w:hAnsi="Times New Roman"/>
          <w:b w:val="0"/>
          <w:i/>
          <w:iCs/>
          <w:color w:val="auto"/>
          <w:sz w:val="28"/>
          <w:szCs w:val="28"/>
        </w:rPr>
        <w:t>§</w:t>
      </w:r>
      <w:r w:rsidR="00125B79" w:rsidRPr="00D27A92">
        <w:rPr>
          <w:rFonts w:ascii="Times New Roman" w:hAnsi="Times New Roman"/>
          <w:b w:val="0"/>
          <w:i/>
          <w:color w:val="auto"/>
          <w:sz w:val="28"/>
          <w:szCs w:val="28"/>
        </w:rPr>
        <w:t xml:space="preserve"> 6. </w:t>
      </w:r>
      <w:r w:rsidR="00BB75A8" w:rsidRPr="00D27A92">
        <w:rPr>
          <w:rFonts w:ascii="Times New Roman" w:hAnsi="Times New Roman"/>
          <w:b w:val="0"/>
          <w:i/>
          <w:color w:val="auto"/>
          <w:sz w:val="28"/>
          <w:szCs w:val="28"/>
        </w:rPr>
        <w:t>Плата за лесные пользования</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D27A92" w:rsidRDefault="00125B79" w:rsidP="00AC2144">
      <w:pPr>
        <w:pStyle w:val="3"/>
        <w:numPr>
          <w:ilvl w:val="0"/>
          <w:numId w:val="88"/>
        </w:numPr>
        <w:spacing w:before="0" w:after="0"/>
        <w:ind w:left="0" w:firstLine="709"/>
        <w:contextualSpacing/>
        <w:jc w:val="both"/>
        <w:rPr>
          <w:rFonts w:ascii="Times New Roman" w:hAnsi="Times New Roman"/>
          <w:color w:val="auto"/>
          <w:sz w:val="28"/>
          <w:szCs w:val="28"/>
        </w:rPr>
      </w:pPr>
      <w:r w:rsidRPr="00D27A92">
        <w:rPr>
          <w:rFonts w:ascii="Times New Roman" w:hAnsi="Times New Roman"/>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Плата за лесные пользования (далее </w:t>
      </w:r>
      <w:r w:rsidRPr="002258D8">
        <w:rPr>
          <w:rStyle w:val="s0"/>
          <w:color w:val="auto"/>
          <w:sz w:val="28"/>
          <w:szCs w:val="28"/>
        </w:rPr>
        <w:t xml:space="preserve">по тексту настоящего параграфа </w:t>
      </w:r>
      <w:r w:rsidRPr="002258D8">
        <w:rPr>
          <w:color w:val="auto"/>
          <w:sz w:val="28"/>
          <w:szCs w:val="28"/>
        </w:rPr>
        <w:t xml:space="preserve">- плата) взимается за следующие виды лесных пользований на участках государственного лесного фонда: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заготовка древесины; </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 xml:space="preserve">2) заготовка живицы и древесных соков;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заготовка второстепенных древесных ресурсов (коры, ветвей, пней, корней, листьев, почек деревьев и кустарников);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пользование участками государственного лесного фонда для: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культурно-оздоровительных, рекреационных, туристских и спортивных целей;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нужд охотничьего хозяйства; </w:t>
      </w:r>
    </w:p>
    <w:p w:rsidR="00125B79" w:rsidRPr="002258D8" w:rsidRDefault="00125B79" w:rsidP="002258D8">
      <w:pPr>
        <w:ind w:firstLine="709"/>
        <w:contextualSpacing/>
        <w:jc w:val="both"/>
        <w:rPr>
          <w:color w:val="auto"/>
          <w:sz w:val="28"/>
          <w:szCs w:val="28"/>
        </w:rPr>
      </w:pPr>
      <w:r w:rsidRPr="002258D8">
        <w:rPr>
          <w:color w:val="auto"/>
          <w:sz w:val="28"/>
          <w:szCs w:val="28"/>
        </w:rPr>
        <w:t>научно-исследовательских целей;</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w:t>
      </w:r>
      <w:hyperlink r:id="rId745" w:anchor="z6" w:history="1">
        <w:r w:rsidRPr="002258D8">
          <w:rPr>
            <w:color w:val="auto"/>
            <w:sz w:val="28"/>
            <w:szCs w:val="28"/>
          </w:rPr>
          <w:t>пользование</w:t>
        </w:r>
      </w:hyperlink>
      <w:r w:rsidRPr="002258D8">
        <w:rPr>
          <w:color w:val="auto"/>
          <w:sz w:val="28"/>
          <w:szCs w:val="28"/>
        </w:rPr>
        <w:t xml:space="preserve">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125B79" w:rsidRPr="002258D8" w:rsidRDefault="00125B79" w:rsidP="002258D8">
      <w:pPr>
        <w:ind w:firstLine="709"/>
        <w:contextualSpacing/>
        <w:jc w:val="both"/>
        <w:rPr>
          <w:color w:val="auto"/>
          <w:sz w:val="28"/>
          <w:szCs w:val="28"/>
        </w:rPr>
      </w:pPr>
      <w:r w:rsidRPr="002258D8">
        <w:rPr>
          <w:color w:val="auto"/>
          <w:sz w:val="28"/>
          <w:szCs w:val="28"/>
        </w:rP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устанавливается в каждом отдельном случае Правительством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w:t>
      </w:r>
      <w:hyperlink r:id="rId746" w:anchor="z45" w:history="1">
        <w:r w:rsidRPr="002258D8">
          <w:rPr>
            <w:color w:val="auto"/>
            <w:sz w:val="28"/>
            <w:szCs w:val="28"/>
          </w:rPr>
          <w:t>законодательством</w:t>
        </w:r>
      </w:hyperlink>
      <w:r w:rsidRPr="002258D8">
        <w:rPr>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5. Уполномоченный государственный орган в области охраны, защиты, пользования лесным фондом, воспроизводства лесов и лесоразведения ежегодно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F0161E" w:rsidRPr="002258D8" w:rsidRDefault="00F0161E" w:rsidP="002258D8">
      <w:pPr>
        <w:ind w:firstLine="709"/>
        <w:contextualSpacing/>
        <w:jc w:val="both"/>
        <w:rPr>
          <w:color w:val="auto"/>
          <w:sz w:val="28"/>
          <w:szCs w:val="28"/>
        </w:rPr>
      </w:pPr>
    </w:p>
    <w:p w:rsidR="00125B79" w:rsidRPr="00D27A92" w:rsidRDefault="00125B79" w:rsidP="00AC2144">
      <w:pPr>
        <w:pStyle w:val="3"/>
        <w:numPr>
          <w:ilvl w:val="0"/>
          <w:numId w:val="88"/>
        </w:numPr>
        <w:spacing w:before="0" w:after="0"/>
        <w:ind w:left="0" w:firstLine="709"/>
        <w:contextualSpacing/>
        <w:jc w:val="both"/>
        <w:rPr>
          <w:rFonts w:ascii="Times New Roman" w:hAnsi="Times New Roman"/>
          <w:color w:val="auto"/>
          <w:sz w:val="28"/>
          <w:szCs w:val="28"/>
        </w:rPr>
      </w:pPr>
      <w:r w:rsidRPr="00D27A92">
        <w:rPr>
          <w:rFonts w:ascii="Times New Roman" w:hAnsi="Times New Roman"/>
          <w:color w:val="auto"/>
          <w:sz w:val="28"/>
          <w:szCs w:val="28"/>
        </w:rPr>
        <w:t xml:space="preserve">Плательщики 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Плательщиками платы являются государственные лесовладельцы, физические и юридические лица, получившие право лесопользования в порядке, установленном </w:t>
      </w:r>
      <w:hyperlink r:id="rId747" w:anchor="z38" w:history="1">
        <w:r w:rsidRPr="002258D8">
          <w:rPr>
            <w:color w:val="auto"/>
            <w:sz w:val="28"/>
            <w:szCs w:val="28"/>
          </w:rPr>
          <w:t>законодательным актом</w:t>
        </w:r>
      </w:hyperlink>
      <w:r w:rsidRPr="002258D8">
        <w:rPr>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2. Плательщиками платы также являются физические и юридические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w:t>
      </w:r>
      <w:r w:rsidRPr="002258D8">
        <w:rPr>
          <w:color w:val="auto"/>
          <w:sz w:val="28"/>
          <w:szCs w:val="28"/>
        </w:rPr>
        <w:br/>
        <w:t xml:space="preserve">с </w:t>
      </w:r>
      <w:hyperlink r:id="rId748" w:anchor="z50" w:history="1">
        <w:r w:rsidRPr="002258D8">
          <w:rPr>
            <w:color w:val="auto"/>
            <w:sz w:val="28"/>
            <w:szCs w:val="28"/>
          </w:rPr>
          <w:t>Земельным кодексом</w:t>
        </w:r>
      </w:hyperlink>
      <w:r w:rsidRPr="002258D8">
        <w:rPr>
          <w:color w:val="auto"/>
          <w:sz w:val="28"/>
          <w:szCs w:val="28"/>
        </w:rPr>
        <w:t xml:space="preserve"> Республики Казахстан, при получении права лесопользования с целевым назначением для лесоразведения. </w:t>
      </w:r>
    </w:p>
    <w:p w:rsidR="00F0161E" w:rsidRPr="002258D8" w:rsidRDefault="00F0161E"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color w:val="auto"/>
          <w:sz w:val="28"/>
          <w:szCs w:val="28"/>
        </w:rPr>
      </w:pPr>
      <w:r w:rsidRPr="00DA0CCD">
        <w:rPr>
          <w:rFonts w:ascii="Times New Roman" w:hAnsi="Times New Roman"/>
          <w:color w:val="auto"/>
          <w:sz w:val="28"/>
          <w:szCs w:val="28"/>
        </w:rPr>
        <w:t xml:space="preserve">Объект обложения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объема древесных ресурсов, живицы, второстепенных лесных ресурсов, изъятых для проведения научно-исследовательских работ. </w:t>
      </w:r>
    </w:p>
    <w:p w:rsidR="00125B79" w:rsidRPr="002258D8" w:rsidRDefault="00125B79" w:rsidP="002258D8">
      <w:pPr>
        <w:ind w:firstLine="709"/>
        <w:contextualSpacing/>
        <w:jc w:val="both"/>
        <w:rPr>
          <w:rStyle w:val="s1"/>
          <w:b w:val="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w:t>
      </w:r>
      <w:r w:rsidR="00DA0CCD">
        <w:rPr>
          <w:rStyle w:val="s1"/>
          <w:b/>
          <w:color w:val="auto"/>
          <w:sz w:val="28"/>
          <w:szCs w:val="28"/>
        </w:rPr>
        <w:t>вки платы за лесные пользования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w:t>
      </w:r>
      <w:hyperlink r:id="rId749" w:history="1">
        <w:r w:rsidRPr="002258D8">
          <w:rPr>
            <w:rStyle w:val="a6"/>
            <w:color w:val="auto"/>
            <w:sz w:val="28"/>
            <w:szCs w:val="28"/>
          </w:rPr>
          <w:t>Ставки платы</w:t>
        </w:r>
      </w:hyperlink>
      <w:r w:rsidRPr="002258D8">
        <w:rPr>
          <w:rStyle w:val="s0"/>
          <w:color w:val="auto"/>
          <w:sz w:val="28"/>
          <w:szCs w:val="28"/>
        </w:rPr>
        <w:t xml:space="preserve">,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w:t>
      </w:r>
      <w:hyperlink r:id="rId750" w:history="1">
        <w:r w:rsidRPr="002258D8">
          <w:rPr>
            <w:rStyle w:val="a6"/>
            <w:color w:val="auto"/>
            <w:sz w:val="28"/>
            <w:szCs w:val="28"/>
          </w:rPr>
          <w:t>порядком, определенным уполномоченным государственным органом в области лесного хозяйства</w:t>
        </w:r>
      </w:hyperlink>
      <w:r w:rsidRPr="002258D8">
        <w:rPr>
          <w:rStyle w:val="s0"/>
          <w:color w:val="auto"/>
          <w:sz w:val="28"/>
          <w:szCs w:val="28"/>
        </w:rPr>
        <w:t xml:space="preserve">.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lastRenderedPageBreak/>
        <w:t xml:space="preserve">2. Ставки платы за древесину, отпускаемую на корню, определяются </w:t>
      </w:r>
      <w:r w:rsidRPr="002258D8">
        <w:rPr>
          <w:rStyle w:val="s0"/>
          <w:color w:val="auto"/>
          <w:sz w:val="28"/>
          <w:szCs w:val="28"/>
        </w:rPr>
        <w:br/>
        <w:t>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4904" w:type="pct"/>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5"/>
        <w:gridCol w:w="2833"/>
        <w:gridCol w:w="1707"/>
        <w:gridCol w:w="1707"/>
        <w:gridCol w:w="1324"/>
        <w:gridCol w:w="1328"/>
      </w:tblGrid>
      <w:tr w:rsidR="002258D8" w:rsidRPr="002258D8" w:rsidTr="00DA0CCD">
        <w:trPr>
          <w:cantSplit/>
          <w:jc w:val="center"/>
        </w:trPr>
        <w:tc>
          <w:tcPr>
            <w:tcW w:w="396" w:type="pct"/>
            <w:vMerge w:val="restar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w:t>
            </w:r>
          </w:p>
          <w:p w:rsidR="00125B79" w:rsidRPr="002258D8" w:rsidRDefault="00125B79" w:rsidP="00A32108">
            <w:pPr>
              <w:ind w:firstLine="142"/>
              <w:contextualSpacing/>
              <w:jc w:val="both"/>
              <w:rPr>
                <w:color w:val="auto"/>
                <w:sz w:val="28"/>
                <w:szCs w:val="28"/>
              </w:rPr>
            </w:pPr>
            <w:r w:rsidRPr="002258D8">
              <w:rPr>
                <w:color w:val="auto"/>
                <w:sz w:val="28"/>
                <w:szCs w:val="28"/>
              </w:rPr>
              <w:t>п/п</w:t>
            </w:r>
          </w:p>
        </w:tc>
        <w:tc>
          <w:tcPr>
            <w:tcW w:w="1466"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Наименование </w:t>
            </w:r>
            <w:r w:rsidRPr="002258D8">
              <w:rPr>
                <w:color w:val="auto"/>
                <w:sz w:val="28"/>
                <w:szCs w:val="28"/>
              </w:rPr>
              <w:br/>
              <w:t>древесно-кустарниковых</w:t>
            </w:r>
          </w:p>
          <w:p w:rsidR="00125B79" w:rsidRPr="002258D8" w:rsidRDefault="00125B79" w:rsidP="002258D8">
            <w:pPr>
              <w:ind w:firstLine="709"/>
              <w:contextualSpacing/>
              <w:jc w:val="both"/>
              <w:rPr>
                <w:color w:val="auto"/>
                <w:sz w:val="28"/>
                <w:szCs w:val="28"/>
              </w:rPr>
            </w:pPr>
            <w:r w:rsidRPr="002258D8">
              <w:rPr>
                <w:color w:val="auto"/>
                <w:sz w:val="28"/>
                <w:szCs w:val="28"/>
              </w:rPr>
              <w:t>пород</w:t>
            </w:r>
          </w:p>
        </w:tc>
        <w:tc>
          <w:tcPr>
            <w:tcW w:w="2450" w:type="pct"/>
            <w:gridSpan w:val="3"/>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Деловая древесина в зависимости от диаметра отрезков ствола в верхнем торце, без коры (МРП)</w:t>
            </w:r>
          </w:p>
        </w:tc>
        <w:tc>
          <w:tcPr>
            <w:tcW w:w="688" w:type="pct"/>
            <w:vMerge w:val="restar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Дровяная древесина в коре (МРП)</w:t>
            </w:r>
          </w:p>
        </w:tc>
      </w:tr>
      <w:tr w:rsidR="002258D8" w:rsidRPr="002258D8" w:rsidTr="00DA0CCD">
        <w:trPr>
          <w:cantSplit/>
          <w:jc w:val="center"/>
        </w:trPr>
        <w:tc>
          <w:tcPr>
            <w:tcW w:w="396" w:type="pct"/>
            <w:vMerge/>
            <w:vAlign w:val="center"/>
          </w:tcPr>
          <w:p w:rsidR="00125B79" w:rsidRPr="002258D8" w:rsidRDefault="00125B79" w:rsidP="00A32108">
            <w:pPr>
              <w:ind w:firstLine="142"/>
              <w:contextualSpacing/>
              <w:jc w:val="both"/>
              <w:rPr>
                <w:color w:val="auto"/>
                <w:sz w:val="28"/>
                <w:szCs w:val="28"/>
              </w:rPr>
            </w:pPr>
          </w:p>
        </w:tc>
        <w:tc>
          <w:tcPr>
            <w:tcW w:w="1466" w:type="pct"/>
            <w:vMerge/>
            <w:vAlign w:val="center"/>
          </w:tcPr>
          <w:p w:rsidR="00125B79" w:rsidRPr="002258D8" w:rsidRDefault="00125B79" w:rsidP="002258D8">
            <w:pPr>
              <w:ind w:firstLine="709"/>
              <w:contextualSpacing/>
              <w:jc w:val="both"/>
              <w:rPr>
                <w:color w:val="auto"/>
                <w:sz w:val="28"/>
                <w:szCs w:val="28"/>
              </w:rPr>
            </w:pPr>
          </w:p>
        </w:tc>
        <w:tc>
          <w:tcPr>
            <w:tcW w:w="88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крупная</w:t>
            </w:r>
          </w:p>
          <w:p w:rsidR="00125B79" w:rsidRPr="002258D8" w:rsidRDefault="00125B79" w:rsidP="00A32108">
            <w:pPr>
              <w:contextualSpacing/>
              <w:jc w:val="both"/>
              <w:rPr>
                <w:color w:val="auto"/>
                <w:sz w:val="28"/>
                <w:szCs w:val="28"/>
              </w:rPr>
            </w:pPr>
            <w:r w:rsidRPr="002258D8">
              <w:rPr>
                <w:color w:val="auto"/>
                <w:sz w:val="28"/>
                <w:szCs w:val="28"/>
              </w:rPr>
              <w:t>(25 см и более)</w:t>
            </w:r>
          </w:p>
        </w:tc>
        <w:tc>
          <w:tcPr>
            <w:tcW w:w="88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средняя</w:t>
            </w:r>
          </w:p>
          <w:p w:rsidR="00125B79" w:rsidRPr="002258D8" w:rsidRDefault="00125B79" w:rsidP="00A32108">
            <w:pPr>
              <w:contextualSpacing/>
              <w:jc w:val="both"/>
              <w:rPr>
                <w:color w:val="auto"/>
                <w:sz w:val="28"/>
                <w:szCs w:val="28"/>
              </w:rPr>
            </w:pPr>
            <w:r w:rsidRPr="002258D8">
              <w:rPr>
                <w:color w:val="auto"/>
                <w:sz w:val="28"/>
                <w:szCs w:val="28"/>
              </w:rPr>
              <w:t>(от 13 до 24 см)</w:t>
            </w:r>
          </w:p>
        </w:tc>
        <w:tc>
          <w:tcPr>
            <w:tcW w:w="685"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мелкая</w:t>
            </w:r>
          </w:p>
          <w:p w:rsidR="00125B79" w:rsidRPr="002258D8" w:rsidRDefault="00125B79" w:rsidP="00A32108">
            <w:pPr>
              <w:contextualSpacing/>
              <w:jc w:val="both"/>
              <w:rPr>
                <w:color w:val="auto"/>
                <w:sz w:val="28"/>
                <w:szCs w:val="28"/>
              </w:rPr>
            </w:pPr>
            <w:r w:rsidRPr="002258D8">
              <w:rPr>
                <w:color w:val="auto"/>
                <w:sz w:val="28"/>
                <w:szCs w:val="28"/>
              </w:rPr>
              <w:t>(от 3 до 12 см)</w:t>
            </w:r>
          </w:p>
        </w:tc>
        <w:tc>
          <w:tcPr>
            <w:tcW w:w="688" w:type="pct"/>
            <w:vMerge/>
            <w:vAlign w:val="center"/>
          </w:tcPr>
          <w:p w:rsidR="00125B79" w:rsidRPr="002258D8" w:rsidRDefault="00125B79" w:rsidP="002258D8">
            <w:pPr>
              <w:ind w:firstLine="709"/>
              <w:contextualSpacing/>
              <w:jc w:val="both"/>
              <w:rPr>
                <w:color w:val="auto"/>
                <w:sz w:val="28"/>
                <w:szCs w:val="28"/>
              </w:rPr>
            </w:pP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Сосна</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1,48</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1,05</w:t>
            </w:r>
          </w:p>
        </w:tc>
        <w:tc>
          <w:tcPr>
            <w:tcW w:w="685" w:type="pct"/>
            <w:tcMar>
              <w:top w:w="0" w:type="dxa"/>
              <w:left w:w="108" w:type="dxa"/>
              <w:bottom w:w="0" w:type="dxa"/>
              <w:right w:w="108" w:type="dxa"/>
            </w:tcMar>
            <w:vAlign w:val="bottom"/>
          </w:tcPr>
          <w:p w:rsidR="00125B79" w:rsidRPr="002258D8" w:rsidRDefault="00125B79" w:rsidP="00A32108">
            <w:pPr>
              <w:ind w:firstLine="174"/>
              <w:contextualSpacing/>
              <w:jc w:val="both"/>
              <w:rPr>
                <w:color w:val="auto"/>
                <w:sz w:val="28"/>
                <w:szCs w:val="28"/>
              </w:rPr>
            </w:pPr>
            <w:r w:rsidRPr="002258D8">
              <w:rPr>
                <w:color w:val="auto"/>
                <w:sz w:val="28"/>
                <w:szCs w:val="28"/>
              </w:rPr>
              <w:t>0,52</w:t>
            </w:r>
          </w:p>
        </w:tc>
        <w:tc>
          <w:tcPr>
            <w:tcW w:w="688" w:type="pct"/>
            <w:tcMar>
              <w:top w:w="0" w:type="dxa"/>
              <w:left w:w="108" w:type="dxa"/>
              <w:bottom w:w="0" w:type="dxa"/>
              <w:right w:w="108" w:type="dxa"/>
            </w:tcMar>
            <w:vAlign w:val="bottom"/>
          </w:tcPr>
          <w:p w:rsidR="00125B79" w:rsidRPr="002258D8" w:rsidRDefault="00125B79" w:rsidP="00A32108">
            <w:pPr>
              <w:ind w:firstLine="126"/>
              <w:contextualSpacing/>
              <w:jc w:val="both"/>
              <w:rPr>
                <w:color w:val="auto"/>
                <w:sz w:val="28"/>
                <w:szCs w:val="28"/>
              </w:rPr>
            </w:pPr>
            <w:r w:rsidRPr="002258D8">
              <w:rPr>
                <w:color w:val="auto"/>
                <w:sz w:val="28"/>
                <w:szCs w:val="28"/>
              </w:rPr>
              <w:t>0,21</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Ель Шренка</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1,93</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1,37</w:t>
            </w:r>
          </w:p>
        </w:tc>
        <w:tc>
          <w:tcPr>
            <w:tcW w:w="685" w:type="pct"/>
            <w:tcMar>
              <w:top w:w="0" w:type="dxa"/>
              <w:left w:w="108" w:type="dxa"/>
              <w:bottom w:w="0" w:type="dxa"/>
              <w:right w:w="108" w:type="dxa"/>
            </w:tcMar>
            <w:vAlign w:val="bottom"/>
          </w:tcPr>
          <w:p w:rsidR="00125B79" w:rsidRPr="002258D8" w:rsidRDefault="00125B79" w:rsidP="00A32108">
            <w:pPr>
              <w:ind w:firstLine="174"/>
              <w:contextualSpacing/>
              <w:jc w:val="both"/>
              <w:rPr>
                <w:color w:val="auto"/>
                <w:sz w:val="28"/>
                <w:szCs w:val="28"/>
              </w:rPr>
            </w:pPr>
            <w:r w:rsidRPr="002258D8">
              <w:rPr>
                <w:color w:val="auto"/>
                <w:sz w:val="28"/>
                <w:szCs w:val="28"/>
              </w:rPr>
              <w:t>0,68</w:t>
            </w:r>
          </w:p>
        </w:tc>
        <w:tc>
          <w:tcPr>
            <w:tcW w:w="688" w:type="pct"/>
            <w:tcMar>
              <w:top w:w="0" w:type="dxa"/>
              <w:left w:w="108" w:type="dxa"/>
              <w:bottom w:w="0" w:type="dxa"/>
              <w:right w:w="108" w:type="dxa"/>
            </w:tcMar>
            <w:vAlign w:val="bottom"/>
          </w:tcPr>
          <w:p w:rsidR="00125B79" w:rsidRPr="002258D8" w:rsidRDefault="00125B79" w:rsidP="00A32108">
            <w:pPr>
              <w:ind w:firstLine="126"/>
              <w:contextualSpacing/>
              <w:jc w:val="both"/>
              <w:rPr>
                <w:color w:val="auto"/>
                <w:sz w:val="28"/>
                <w:szCs w:val="28"/>
              </w:rPr>
            </w:pPr>
            <w:r w:rsidRPr="002258D8">
              <w:rPr>
                <w:color w:val="auto"/>
                <w:sz w:val="28"/>
                <w:szCs w:val="28"/>
              </w:rPr>
              <w:t>0,27</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Ель сибирская, пихта</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1,34</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0,95</w:t>
            </w:r>
          </w:p>
        </w:tc>
        <w:tc>
          <w:tcPr>
            <w:tcW w:w="685" w:type="pct"/>
            <w:tcMar>
              <w:top w:w="0" w:type="dxa"/>
              <w:left w:w="108" w:type="dxa"/>
              <w:bottom w:w="0" w:type="dxa"/>
              <w:right w:w="108" w:type="dxa"/>
            </w:tcMar>
            <w:vAlign w:val="bottom"/>
          </w:tcPr>
          <w:p w:rsidR="00125B79" w:rsidRPr="002258D8" w:rsidRDefault="00125B79" w:rsidP="00A32108">
            <w:pPr>
              <w:ind w:firstLine="174"/>
              <w:contextualSpacing/>
              <w:jc w:val="both"/>
              <w:rPr>
                <w:color w:val="auto"/>
                <w:sz w:val="28"/>
                <w:szCs w:val="28"/>
              </w:rPr>
            </w:pPr>
            <w:r w:rsidRPr="002258D8">
              <w:rPr>
                <w:color w:val="auto"/>
                <w:sz w:val="28"/>
                <w:szCs w:val="28"/>
              </w:rPr>
              <w:t>0,48</w:t>
            </w:r>
          </w:p>
        </w:tc>
        <w:tc>
          <w:tcPr>
            <w:tcW w:w="688" w:type="pct"/>
            <w:tcMar>
              <w:top w:w="0" w:type="dxa"/>
              <w:left w:w="108" w:type="dxa"/>
              <w:bottom w:w="0" w:type="dxa"/>
              <w:right w:w="108" w:type="dxa"/>
            </w:tcMar>
            <w:vAlign w:val="bottom"/>
          </w:tcPr>
          <w:p w:rsidR="00125B79" w:rsidRPr="002258D8" w:rsidRDefault="00125B79" w:rsidP="00A32108">
            <w:pPr>
              <w:ind w:firstLine="126"/>
              <w:contextualSpacing/>
              <w:jc w:val="both"/>
              <w:rPr>
                <w:color w:val="auto"/>
                <w:sz w:val="28"/>
                <w:szCs w:val="28"/>
              </w:rPr>
            </w:pPr>
            <w:r w:rsidRPr="002258D8">
              <w:rPr>
                <w:color w:val="auto"/>
                <w:sz w:val="28"/>
                <w:szCs w:val="28"/>
              </w:rPr>
              <w:t>0,16</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4.</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Лиственница</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1,19</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0,85</w:t>
            </w:r>
          </w:p>
        </w:tc>
        <w:tc>
          <w:tcPr>
            <w:tcW w:w="685" w:type="pct"/>
            <w:tcMar>
              <w:top w:w="0" w:type="dxa"/>
              <w:left w:w="108" w:type="dxa"/>
              <w:bottom w:w="0" w:type="dxa"/>
              <w:right w:w="108" w:type="dxa"/>
            </w:tcMar>
            <w:vAlign w:val="bottom"/>
          </w:tcPr>
          <w:p w:rsidR="00125B79" w:rsidRPr="002258D8" w:rsidRDefault="00125B79" w:rsidP="00A32108">
            <w:pPr>
              <w:ind w:firstLine="174"/>
              <w:contextualSpacing/>
              <w:jc w:val="both"/>
              <w:rPr>
                <w:color w:val="auto"/>
                <w:sz w:val="28"/>
                <w:szCs w:val="28"/>
              </w:rPr>
            </w:pPr>
            <w:r w:rsidRPr="002258D8">
              <w:rPr>
                <w:color w:val="auto"/>
                <w:sz w:val="28"/>
                <w:szCs w:val="28"/>
              </w:rPr>
              <w:t>0,41</w:t>
            </w:r>
          </w:p>
        </w:tc>
        <w:tc>
          <w:tcPr>
            <w:tcW w:w="688" w:type="pct"/>
            <w:tcMar>
              <w:top w:w="0" w:type="dxa"/>
              <w:left w:w="108" w:type="dxa"/>
              <w:bottom w:w="0" w:type="dxa"/>
              <w:right w:w="108" w:type="dxa"/>
            </w:tcMar>
            <w:vAlign w:val="bottom"/>
          </w:tcPr>
          <w:p w:rsidR="00125B79" w:rsidRPr="002258D8" w:rsidRDefault="00125B79" w:rsidP="00A32108">
            <w:pPr>
              <w:ind w:firstLine="126"/>
              <w:contextualSpacing/>
              <w:jc w:val="both"/>
              <w:rPr>
                <w:color w:val="auto"/>
                <w:sz w:val="28"/>
                <w:szCs w:val="28"/>
              </w:rPr>
            </w:pPr>
            <w:r w:rsidRPr="002258D8">
              <w:rPr>
                <w:color w:val="auto"/>
                <w:sz w:val="28"/>
                <w:szCs w:val="28"/>
              </w:rPr>
              <w:t>0,15</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5.</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Кедр</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2,67</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1,91</w:t>
            </w:r>
          </w:p>
        </w:tc>
        <w:tc>
          <w:tcPr>
            <w:tcW w:w="685"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0,93</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0,23</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6.</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Можжевельник древовидный (арча)</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1,79</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1,26</w:t>
            </w:r>
          </w:p>
        </w:tc>
        <w:tc>
          <w:tcPr>
            <w:tcW w:w="685"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0,63</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0,27</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7.</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Дуб, ясень</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2,67</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1,91</w:t>
            </w:r>
          </w:p>
        </w:tc>
        <w:tc>
          <w:tcPr>
            <w:tcW w:w="685"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0,93</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0,41</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8.</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Ольха черная, клен, вяз, липа</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0,60</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0,42</w:t>
            </w:r>
          </w:p>
        </w:tc>
        <w:tc>
          <w:tcPr>
            <w:tcW w:w="685"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0,21</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0,14</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9.</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Саксаул</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68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0,60</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10.</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Береза</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0,69</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0,48</w:t>
            </w:r>
          </w:p>
        </w:tc>
        <w:tc>
          <w:tcPr>
            <w:tcW w:w="685"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0,23</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0,16</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11.</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Осина, ива древовидная, тополь</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0,52</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0,37</w:t>
            </w:r>
          </w:p>
        </w:tc>
        <w:tc>
          <w:tcPr>
            <w:tcW w:w="685"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0,18</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0,11</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12.</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Орех грецкий, фисташка</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3,24</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2,32</w:t>
            </w:r>
          </w:p>
        </w:tc>
        <w:tc>
          <w:tcPr>
            <w:tcW w:w="685"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1,15</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0,35</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13.</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Абрикос, акация белая, алыча, боярышник, вишня, лох, рябина, слива, черемуха, шелковица, яблоня, прочие древесные породы</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1,90</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1,35</w:t>
            </w:r>
          </w:p>
        </w:tc>
        <w:tc>
          <w:tcPr>
            <w:tcW w:w="685"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0,68</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0,23</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14.</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Можжевельник, кедровый стланик</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685"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0,34</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0,18</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15.</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Гребенщик</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68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0,3</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0,25</w:t>
            </w:r>
          </w:p>
        </w:tc>
      </w:tr>
      <w:tr w:rsidR="002258D8" w:rsidRPr="002258D8" w:rsidTr="00DA0CCD">
        <w:trPr>
          <w:jc w:val="center"/>
        </w:trPr>
        <w:tc>
          <w:tcPr>
            <w:tcW w:w="396"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16.</w:t>
            </w:r>
          </w:p>
        </w:tc>
        <w:tc>
          <w:tcPr>
            <w:tcW w:w="146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Акация желтая, </w:t>
            </w:r>
            <w:r w:rsidRPr="002258D8">
              <w:rPr>
                <w:color w:val="auto"/>
                <w:sz w:val="28"/>
                <w:szCs w:val="28"/>
              </w:rPr>
              <w:lastRenderedPageBreak/>
              <w:t>ивы кустарниковые, облепиха, жузгун, чингил и прочие кустарники</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lastRenderedPageBreak/>
              <w:t> </w:t>
            </w:r>
          </w:p>
        </w:tc>
        <w:tc>
          <w:tcPr>
            <w:tcW w:w="883"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685"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0,19</w:t>
            </w:r>
          </w:p>
        </w:tc>
        <w:tc>
          <w:tcPr>
            <w:tcW w:w="688"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0,12</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3. К ставкам платы применяются следующие коэффициенты: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в зависимости от удаленности лесосек от дорог общего пользования:</w:t>
      </w: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1"/>
        <w:gridCol w:w="6600"/>
      </w:tblGrid>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до 10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- 1,30;</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10,1 - 25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- 1,20;</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25,1 - 40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- 1,00;</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40,1 - 60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- 0,75;</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60,1 - 80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- 0,55;</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80,1 - 100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- 0,40;</w:t>
            </w:r>
          </w:p>
        </w:tc>
      </w:tr>
      <w:tr w:rsidR="002258D8" w:rsidRPr="002258D8" w:rsidTr="00DA0CCD">
        <w:tc>
          <w:tcPr>
            <w:tcW w:w="160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более 100 км</w:t>
            </w:r>
          </w:p>
        </w:tc>
        <w:tc>
          <w:tcPr>
            <w:tcW w:w="33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- 0,30.</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равнинный рельеф - 1,1;</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холмистый рельеф или заболоченная местность - 1,25;</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горный рельеф - 1,5;</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при проведении рубок промежуточного пользования - 0,6;</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при проведении выборочных рубок главного пользования - 0,8;</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при отпуске древесины на горных склонах с крутизной свыше 20 градусов - 0,7.</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4. За порубочные остатки (дрова из кроны), образовавшиеся при отпуске древесины на корню, ставка платы устанавливается в размере </w:t>
      </w:r>
      <w:r w:rsidR="00710F7A" w:rsidRPr="002258D8">
        <w:rPr>
          <w:rStyle w:val="s0"/>
          <w:color w:val="auto"/>
          <w:sz w:val="28"/>
          <w:szCs w:val="28"/>
        </w:rPr>
        <w:t>двадцати</w:t>
      </w:r>
      <w:r w:rsidRPr="002258D8">
        <w:rPr>
          <w:rStyle w:val="s0"/>
          <w:color w:val="auto"/>
          <w:sz w:val="28"/>
          <w:szCs w:val="28"/>
        </w:rPr>
        <w:t xml:space="preserve"> процентов от ставки на дровяную древесину соответствующей породы, указанной в пункте 2 настоящей статьи. </w:t>
      </w:r>
    </w:p>
    <w:p w:rsidR="00125B79" w:rsidRPr="002258D8" w:rsidRDefault="00125B79" w:rsidP="002258D8">
      <w:pPr>
        <w:ind w:firstLine="709"/>
        <w:contextualSpacing/>
        <w:jc w:val="both"/>
        <w:rPr>
          <w:rStyle w:val="s1"/>
          <w:b w:val="0"/>
          <w:color w:val="auto"/>
          <w:sz w:val="28"/>
          <w:szCs w:val="28"/>
        </w:rPr>
      </w:pPr>
    </w:p>
    <w:p w:rsidR="00125B79" w:rsidRPr="00DA0CCD" w:rsidRDefault="00125B79" w:rsidP="00AC2144">
      <w:pPr>
        <w:pStyle w:val="3"/>
        <w:numPr>
          <w:ilvl w:val="0"/>
          <w:numId w:val="88"/>
        </w:numPr>
        <w:spacing w:before="0" w:after="0"/>
        <w:ind w:left="0" w:firstLine="709"/>
        <w:contextualSpacing/>
        <w:jc w:val="both"/>
        <w:rPr>
          <w:rStyle w:val="s1"/>
          <w:b/>
          <w:color w:val="auto"/>
          <w:sz w:val="28"/>
          <w:szCs w:val="28"/>
        </w:rPr>
      </w:pPr>
      <w:r w:rsidRPr="00DA0CCD">
        <w:rPr>
          <w:rStyle w:val="s1"/>
          <w:b/>
          <w:color w:val="auto"/>
          <w:sz w:val="28"/>
          <w:szCs w:val="28"/>
        </w:rPr>
        <w:t xml:space="preserve">Порядок исчисления  и уплаты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статьи ___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Размер платы, определяется: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отпуске древесины на корню - исходя из объема лесопользования и ставок платы с учетом коэффициентов, установленных </w:t>
      </w:r>
      <w:hyperlink w:anchor="sub5060000" w:history="1">
        <w:r w:rsidRPr="002258D8">
          <w:rPr>
            <w:rStyle w:val="a6"/>
            <w:color w:val="auto"/>
            <w:sz w:val="28"/>
            <w:szCs w:val="28"/>
          </w:rPr>
          <w:t>статьей 506</w:t>
        </w:r>
      </w:hyperlink>
      <w:r w:rsidRPr="002258D8">
        <w:rPr>
          <w:rStyle w:val="s0"/>
          <w:color w:val="auto"/>
          <w:sz w:val="28"/>
          <w:szCs w:val="28"/>
        </w:rPr>
        <w:t xml:space="preserve"> настоящего Кодекса;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иных видах лесопользования, за исключением лесных пользований, размер платы по которым определяется в соответствии с пунктом 2 статьи ___ настоящего Кодекса,  - исходя из объема и (или) площади лесопользования, ставок платы за иные виды лесопользования, устанавливаемых местными </w:t>
      </w:r>
      <w:r w:rsidRPr="002258D8">
        <w:rPr>
          <w:rStyle w:val="s0"/>
          <w:color w:val="auto"/>
          <w:sz w:val="28"/>
          <w:szCs w:val="28"/>
        </w:rPr>
        <w:lastRenderedPageBreak/>
        <w:t xml:space="preserve">представительными органами областей, городов республиканского значения и столицы.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Сумма платы уплачивается в бюджет по месту нахождения объекта лесопользования в сроки: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при долгосрочном лесопользовании - ежеквартально равными долями от общей суммы ежегодного объема лесопользования не позднее 20 числа месяца, следующего за отчетным кварталом;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 за древесину, отпускаемую на корню, - ежеквартально равными долями от годовой суммы платы по выписанным лесорубочным билетам не позднее 15 числа месяца, следующего за отчетным кварталом;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за</w:t>
      </w:r>
      <w:r w:rsidRPr="002258D8">
        <w:rPr>
          <w:color w:val="auto"/>
          <w:sz w:val="28"/>
          <w:szCs w:val="28"/>
        </w:rPr>
        <w:t xml:space="preserve">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w:t>
      </w:r>
      <w:hyperlink w:anchor="sub5060000" w:history="1">
        <w:r w:rsidRPr="002258D8">
          <w:rPr>
            <w:rStyle w:val="a6"/>
            <w:color w:val="auto"/>
            <w:sz w:val="28"/>
            <w:szCs w:val="28"/>
          </w:rPr>
          <w:t>статьей 506</w:t>
        </w:r>
      </w:hyperlink>
      <w:r w:rsidRPr="002258D8">
        <w:rPr>
          <w:rStyle w:val="s0"/>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Уплата суммы платы производится путем перечисления через банки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w:t>
      </w:r>
      <w:hyperlink r:id="rId751" w:history="1">
        <w:r w:rsidRPr="002258D8">
          <w:rPr>
            <w:rStyle w:val="a6"/>
            <w:color w:val="auto"/>
            <w:sz w:val="28"/>
            <w:szCs w:val="28"/>
          </w:rPr>
          <w:t>форме</w:t>
        </w:r>
      </w:hyperlink>
      <w:r w:rsidRPr="002258D8">
        <w:rPr>
          <w:rStyle w:val="s0"/>
          <w:color w:val="auto"/>
          <w:sz w:val="28"/>
          <w:szCs w:val="28"/>
        </w:rPr>
        <w:t>, установленной уполномоченным органом в области лесного хозяйства.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Принятые суммы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50328B" w:rsidRPr="002258D8">
        <w:rPr>
          <w:rStyle w:val="s0"/>
          <w:color w:val="auto"/>
          <w:sz w:val="28"/>
          <w:szCs w:val="28"/>
        </w:rPr>
        <w:t>десяти</w:t>
      </w:r>
      <w:r w:rsidRPr="002258D8">
        <w:rPr>
          <w:rStyle w:val="s0"/>
          <w:color w:val="auto"/>
          <w:sz w:val="28"/>
          <w:szCs w:val="28"/>
        </w:rPr>
        <w:t xml:space="preserve">кратного размера </w:t>
      </w:r>
      <w:hyperlink r:id="rId752" w:history="1">
        <w:r w:rsidRPr="002258D8">
          <w:rPr>
            <w:rStyle w:val="a6"/>
            <w:color w:val="auto"/>
            <w:sz w:val="28"/>
            <w:szCs w:val="28"/>
          </w:rPr>
          <w:t>месячного расчетного показателя</w:t>
        </w:r>
      </w:hyperlink>
      <w:r w:rsidRPr="002258D8">
        <w:rPr>
          <w:rStyle w:val="s0"/>
          <w:color w:val="auto"/>
          <w:sz w:val="28"/>
          <w:szCs w:val="28"/>
        </w:rPr>
        <w:t>, сдача денег для зачисления в бюджет осуществляется один раз в три операционных дня со дня, в который был осуществлен прием денег.</w:t>
      </w:r>
    </w:p>
    <w:p w:rsidR="00125B79" w:rsidRPr="002258D8" w:rsidRDefault="000F20B6" w:rsidP="002258D8">
      <w:pPr>
        <w:ind w:firstLine="709"/>
        <w:contextualSpacing/>
        <w:jc w:val="both"/>
        <w:rPr>
          <w:rStyle w:val="s0"/>
          <w:color w:val="auto"/>
          <w:sz w:val="28"/>
          <w:szCs w:val="28"/>
        </w:rPr>
      </w:pPr>
      <w:r w:rsidRPr="002258D8">
        <w:rPr>
          <w:rStyle w:val="s0"/>
          <w:color w:val="auto"/>
          <w:sz w:val="28"/>
          <w:szCs w:val="28"/>
        </w:rPr>
        <w:lastRenderedPageBreak/>
        <w:t xml:space="preserve">7. </w:t>
      </w:r>
      <w:r w:rsidR="00125B79" w:rsidRPr="002258D8">
        <w:rPr>
          <w:rStyle w:val="s0"/>
          <w:color w:val="auto"/>
          <w:sz w:val="28"/>
          <w:szCs w:val="28"/>
        </w:rPr>
        <w:t>При уплате физическими лицами суммы платы наличными деньгами на бланках строгой отчетности проставляется бизнес - идентификационный номер государственных лесовладельцев.</w:t>
      </w:r>
    </w:p>
    <w:p w:rsidR="00F0161E" w:rsidRPr="002258D8" w:rsidRDefault="00F0161E" w:rsidP="002258D8">
      <w:pPr>
        <w:ind w:firstLine="709"/>
        <w:contextualSpacing/>
        <w:jc w:val="both"/>
        <w:rPr>
          <w:color w:val="auto"/>
          <w:sz w:val="28"/>
          <w:szCs w:val="28"/>
        </w:rPr>
      </w:pPr>
    </w:p>
    <w:p w:rsidR="00A53882" w:rsidRPr="002258D8" w:rsidRDefault="00A53882" w:rsidP="002258D8">
      <w:pPr>
        <w:ind w:firstLine="709"/>
        <w:contextualSpacing/>
        <w:jc w:val="both"/>
        <w:rPr>
          <w:color w:val="auto"/>
          <w:sz w:val="28"/>
          <w:szCs w:val="28"/>
        </w:rPr>
      </w:pPr>
    </w:p>
    <w:p w:rsidR="00125B79" w:rsidRPr="00DA0CCD" w:rsidRDefault="00914E0B" w:rsidP="002258D8">
      <w:pPr>
        <w:pStyle w:val="3"/>
        <w:spacing w:before="0" w:after="0"/>
        <w:ind w:firstLine="709"/>
        <w:contextualSpacing/>
        <w:jc w:val="both"/>
        <w:rPr>
          <w:rFonts w:ascii="Times New Roman" w:hAnsi="Times New Roman"/>
          <w:b w:val="0"/>
          <w:i/>
          <w:color w:val="auto"/>
          <w:sz w:val="28"/>
          <w:szCs w:val="28"/>
        </w:rPr>
      </w:pPr>
      <w:r w:rsidRPr="00DA0CCD">
        <w:rPr>
          <w:rFonts w:ascii="Times New Roman" w:hAnsi="Times New Roman"/>
          <w:b w:val="0"/>
          <w:i/>
          <w:iCs/>
          <w:color w:val="auto"/>
          <w:sz w:val="28"/>
          <w:szCs w:val="28"/>
        </w:rPr>
        <w:t>§</w:t>
      </w:r>
      <w:r w:rsidR="00125B79" w:rsidRPr="00DA0CCD">
        <w:rPr>
          <w:rFonts w:ascii="Times New Roman" w:hAnsi="Times New Roman"/>
          <w:b w:val="0"/>
          <w:i/>
          <w:color w:val="auto"/>
          <w:sz w:val="28"/>
          <w:szCs w:val="28"/>
        </w:rPr>
        <w:t xml:space="preserve"> 7. </w:t>
      </w:r>
      <w:r w:rsidR="00BB75A8" w:rsidRPr="00DA0CCD">
        <w:rPr>
          <w:rFonts w:ascii="Times New Roman" w:hAnsi="Times New Roman"/>
          <w:b w:val="0"/>
          <w:i/>
          <w:color w:val="auto"/>
          <w:sz w:val="28"/>
          <w:szCs w:val="28"/>
        </w:rPr>
        <w:t>Плата за использование особо охраняемых природных территорий</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color w:val="auto"/>
          <w:sz w:val="28"/>
          <w:szCs w:val="28"/>
        </w:rPr>
      </w:pPr>
      <w:r w:rsidRPr="00DA0CCD">
        <w:rPr>
          <w:rFonts w:ascii="Times New Roman" w:hAnsi="Times New Roman"/>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Плата за использование особо охраняемых природных территорий (далее </w:t>
      </w:r>
      <w:r w:rsidRPr="002258D8">
        <w:rPr>
          <w:rStyle w:val="s0"/>
          <w:color w:val="auto"/>
          <w:sz w:val="28"/>
          <w:szCs w:val="28"/>
        </w:rPr>
        <w:t xml:space="preserve">по тексту настоящего параграфа </w:t>
      </w:r>
      <w:r w:rsidRPr="002258D8">
        <w:rPr>
          <w:color w:val="auto"/>
          <w:sz w:val="28"/>
          <w:szCs w:val="28"/>
        </w:rPr>
        <w:t xml:space="preserve">–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hyperlink r:id="rId753" w:anchor="z0" w:history="1">
        <w:r w:rsidRPr="002258D8">
          <w:rPr>
            <w:color w:val="auto"/>
            <w:sz w:val="28"/>
            <w:szCs w:val="28"/>
          </w:rPr>
          <w:t>Законом</w:t>
        </w:r>
      </w:hyperlink>
      <w:r w:rsidRPr="002258D8">
        <w:rPr>
          <w:color w:val="auto"/>
          <w:sz w:val="28"/>
          <w:szCs w:val="28"/>
        </w:rPr>
        <w:t xml:space="preserve"> Республики Казахстан «Об особо охраняемых природных территориях».</w:t>
      </w:r>
    </w:p>
    <w:p w:rsidR="00125B79" w:rsidRPr="002258D8" w:rsidRDefault="00125B79" w:rsidP="002258D8">
      <w:pPr>
        <w:ind w:firstLine="709"/>
        <w:contextualSpacing/>
        <w:jc w:val="both"/>
        <w:rPr>
          <w:color w:val="auto"/>
          <w:sz w:val="28"/>
          <w:szCs w:val="28"/>
        </w:rPr>
      </w:pPr>
      <w:r w:rsidRPr="002258D8">
        <w:rPr>
          <w:color w:val="auto"/>
          <w:sz w:val="28"/>
          <w:szCs w:val="28"/>
        </w:rP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вне зависимости от целевого назначения земельных участков и их принадлежности к какой-либо категории земель.</w:t>
      </w:r>
    </w:p>
    <w:p w:rsidR="00125B79" w:rsidRPr="002258D8" w:rsidRDefault="00125B79" w:rsidP="002258D8">
      <w:pPr>
        <w:ind w:firstLine="709"/>
        <w:contextualSpacing/>
        <w:jc w:val="both"/>
        <w:rPr>
          <w:color w:val="auto"/>
          <w:sz w:val="28"/>
          <w:szCs w:val="28"/>
        </w:rPr>
      </w:pPr>
      <w:r w:rsidRPr="002258D8">
        <w:rPr>
          <w:color w:val="auto"/>
          <w:sz w:val="28"/>
          <w:szCs w:val="28"/>
        </w:rPr>
        <w:t>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2258D8" w:rsidRDefault="00125B79" w:rsidP="002258D8">
      <w:pPr>
        <w:ind w:firstLine="709"/>
        <w:contextualSpacing/>
        <w:jc w:val="both"/>
        <w:rPr>
          <w:bCs/>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color w:val="auto"/>
          <w:sz w:val="28"/>
          <w:szCs w:val="28"/>
        </w:rPr>
      </w:pPr>
      <w:r w:rsidRPr="00DA0CCD">
        <w:rPr>
          <w:rFonts w:ascii="Times New Roman" w:hAnsi="Times New Roman"/>
          <w:color w:val="auto"/>
          <w:sz w:val="28"/>
          <w:szCs w:val="28"/>
        </w:rPr>
        <w:t xml:space="preserve">Плательщики 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F07BD9" w:rsidRPr="001B7348" w:rsidRDefault="00F07BD9" w:rsidP="00F07BD9">
      <w:pPr>
        <w:ind w:firstLine="709"/>
        <w:contextualSpacing/>
        <w:jc w:val="both"/>
        <w:rPr>
          <w:sz w:val="28"/>
          <w:szCs w:val="28"/>
        </w:rPr>
      </w:pPr>
      <w:r w:rsidRPr="000E2A50">
        <w:rPr>
          <w:sz w:val="28"/>
          <w:szCs w:val="28"/>
        </w:rPr>
        <w:t xml:space="preserve">2. </w:t>
      </w:r>
      <w:r w:rsidRPr="009558B7">
        <w:rPr>
          <w:sz w:val="28"/>
          <w:szCs w:val="28"/>
          <w:highlight w:val="yellow"/>
        </w:rPr>
        <w:t xml:space="preserve">Юридическое лицо вправе своим решением </w:t>
      </w:r>
      <w:r w:rsidRPr="000E17D1">
        <w:rPr>
          <w:sz w:val="28"/>
          <w:szCs w:val="28"/>
          <w:highlight w:val="yellow"/>
        </w:rPr>
        <w:t>признать самостоятельным плательщиком платы свое структурное подразделение.</w:t>
      </w:r>
    </w:p>
    <w:p w:rsidR="00F07BD9" w:rsidRPr="009558B7" w:rsidRDefault="00F07BD9" w:rsidP="00F07BD9">
      <w:pPr>
        <w:ind w:firstLine="709"/>
        <w:contextualSpacing/>
        <w:jc w:val="both"/>
        <w:rPr>
          <w:sz w:val="28"/>
          <w:szCs w:val="28"/>
          <w:highlight w:val="yellow"/>
        </w:rPr>
      </w:pPr>
      <w:r w:rsidRPr="009558B7">
        <w:rPr>
          <w:sz w:val="28"/>
          <w:szCs w:val="28"/>
          <w:highlight w:val="yellow"/>
        </w:rPr>
        <w:t>Решение юридического лица или отмена такого решения вводится в действие с 1 января года, следующего за годом принятия такого решения.</w:t>
      </w:r>
    </w:p>
    <w:p w:rsidR="00F07BD9" w:rsidRDefault="00F07BD9" w:rsidP="00F07BD9">
      <w:pPr>
        <w:ind w:firstLine="709"/>
        <w:contextualSpacing/>
        <w:jc w:val="both"/>
        <w:rPr>
          <w:sz w:val="28"/>
          <w:szCs w:val="28"/>
        </w:rPr>
      </w:pPr>
      <w:r w:rsidRPr="009558B7">
        <w:rPr>
          <w:sz w:val="28"/>
          <w:szCs w:val="28"/>
          <w:highlight w:val="yellow"/>
        </w:rPr>
        <w:t>В случае</w:t>
      </w:r>
      <w:r>
        <w:rPr>
          <w:sz w:val="28"/>
          <w:szCs w:val="28"/>
          <w:highlight w:val="yellow"/>
        </w:rPr>
        <w:t>,</w:t>
      </w:r>
      <w:r w:rsidRPr="009558B7">
        <w:rPr>
          <w:sz w:val="28"/>
          <w:szCs w:val="28"/>
          <w:highlight w:val="yellow"/>
        </w:rPr>
        <w:t xml:space="preserve"> если юридическое лицо </w:t>
      </w:r>
      <w:r w:rsidRPr="00C235A5">
        <w:rPr>
          <w:sz w:val="28"/>
          <w:szCs w:val="28"/>
          <w:highlight w:val="yellow"/>
        </w:rPr>
        <w:t xml:space="preserve">своим решением признало самостоятельным плательщиком платы </w:t>
      </w:r>
      <w:r w:rsidRPr="009558B7">
        <w:rPr>
          <w:sz w:val="28"/>
          <w:szCs w:val="28"/>
          <w:highlight w:val="yellow"/>
        </w:rPr>
        <w:t>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Pr>
          <w:sz w:val="28"/>
          <w:szCs w:val="28"/>
        </w:rPr>
        <w:t>.</w:t>
      </w:r>
    </w:p>
    <w:p w:rsidR="00D74199" w:rsidRPr="002258D8" w:rsidRDefault="00D74199" w:rsidP="002258D8">
      <w:pPr>
        <w:ind w:firstLine="709"/>
        <w:contextualSpacing/>
        <w:jc w:val="both"/>
        <w:rPr>
          <w:color w:val="auto"/>
          <w:sz w:val="28"/>
          <w:szCs w:val="28"/>
        </w:rPr>
      </w:pPr>
      <w:r w:rsidRPr="002258D8">
        <w:rPr>
          <w:color w:val="auto"/>
          <w:sz w:val="28"/>
          <w:szCs w:val="28"/>
        </w:rPr>
        <w:t xml:space="preserve">3. Не являются плательщиками платы: </w:t>
      </w:r>
    </w:p>
    <w:p w:rsidR="00D74199" w:rsidRPr="002258D8" w:rsidRDefault="00D74199" w:rsidP="002258D8">
      <w:pPr>
        <w:ind w:firstLine="709"/>
        <w:contextualSpacing/>
        <w:jc w:val="both"/>
        <w:rPr>
          <w:color w:val="auto"/>
          <w:sz w:val="28"/>
          <w:szCs w:val="28"/>
        </w:rPr>
      </w:pPr>
      <w:r w:rsidRPr="002258D8">
        <w:rPr>
          <w:color w:val="auto"/>
          <w:sz w:val="28"/>
          <w:szCs w:val="28"/>
        </w:rPr>
        <w:lastRenderedPageBreak/>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D74199" w:rsidRPr="002258D8" w:rsidRDefault="00D74199" w:rsidP="002258D8">
      <w:pPr>
        <w:ind w:firstLine="709"/>
        <w:contextualSpacing/>
        <w:jc w:val="both"/>
        <w:rPr>
          <w:color w:val="auto"/>
          <w:sz w:val="28"/>
          <w:szCs w:val="28"/>
        </w:rPr>
      </w:pPr>
      <w:r w:rsidRPr="002258D8">
        <w:rPr>
          <w:color w:val="auto"/>
          <w:sz w:val="28"/>
          <w:szCs w:val="28"/>
        </w:rPr>
        <w:t xml:space="preserve">природоохранные организации, определенные </w:t>
      </w:r>
      <w:hyperlink r:id="rId754" w:anchor="z120" w:history="1">
        <w:r w:rsidRPr="002258D8">
          <w:rPr>
            <w:color w:val="auto"/>
            <w:sz w:val="28"/>
            <w:szCs w:val="28"/>
          </w:rPr>
          <w:t>Законом</w:t>
        </w:r>
      </w:hyperlink>
      <w:r w:rsidRPr="002258D8">
        <w:rPr>
          <w:color w:val="auto"/>
          <w:sz w:val="28"/>
          <w:szCs w:val="28"/>
        </w:rPr>
        <w:t xml:space="preserve"> Республики Казахстан </w:t>
      </w:r>
      <w:r w:rsidR="00BB75A8" w:rsidRPr="002258D8">
        <w:rPr>
          <w:color w:val="auto"/>
          <w:sz w:val="28"/>
          <w:szCs w:val="28"/>
        </w:rPr>
        <w:t>«</w:t>
      </w:r>
      <w:r w:rsidRPr="002258D8">
        <w:rPr>
          <w:color w:val="auto"/>
          <w:sz w:val="28"/>
          <w:szCs w:val="28"/>
        </w:rPr>
        <w:t>Об особо охраняемых природных территориях</w:t>
      </w:r>
      <w:r w:rsidR="00BB75A8" w:rsidRPr="002258D8">
        <w:rPr>
          <w:color w:val="auto"/>
          <w:sz w:val="28"/>
          <w:szCs w:val="28"/>
        </w:rPr>
        <w:t>»</w:t>
      </w:r>
      <w:r w:rsidRPr="002258D8">
        <w:rPr>
          <w:color w:val="auto"/>
          <w:sz w:val="28"/>
          <w:szCs w:val="28"/>
        </w:rPr>
        <w:t xml:space="preserve">. </w:t>
      </w:r>
    </w:p>
    <w:p w:rsidR="00125B79" w:rsidRPr="002258D8" w:rsidRDefault="00125B79"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Ставки платы </w:t>
      </w:r>
      <w:r w:rsidRPr="00DA0CCD">
        <w:rPr>
          <w:rStyle w:val="s0"/>
          <w:b w:val="0"/>
          <w:color w:val="auto"/>
          <w:sz w:val="28"/>
          <w:szCs w:val="28"/>
        </w:rPr>
        <w:t>за использование особо охраняемых природных территорий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Ставки платы за использование особо охраняемых природных территорий республиканского значения определяется из расчета 0,1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w:t>
      </w:r>
      <w:hyperlink r:id="rId755" w:history="1">
        <w:r w:rsidRPr="002258D8">
          <w:rPr>
            <w:rStyle w:val="a6"/>
            <w:color w:val="auto"/>
            <w:sz w:val="28"/>
            <w:szCs w:val="28"/>
          </w:rPr>
          <w:t>Ставки платы</w:t>
        </w:r>
      </w:hyperlink>
      <w:r w:rsidRPr="002258D8">
        <w:rPr>
          <w:rStyle w:val="s0"/>
          <w:color w:val="auto"/>
          <w:sz w:val="28"/>
          <w:szCs w:val="28"/>
        </w:rPr>
        <w:t xml:space="preserve"> за использование особо охраняемых природных территорий местного значения устанавливаются местными представительными органами </w:t>
      </w:r>
      <w:r w:rsidRPr="002258D8">
        <w:rPr>
          <w:color w:val="auto"/>
          <w:sz w:val="28"/>
          <w:szCs w:val="28"/>
        </w:rPr>
        <w:t>областей, городов республиканского значения и столицы</w:t>
      </w:r>
      <w:r w:rsidRPr="002258D8">
        <w:rPr>
          <w:rStyle w:val="s0"/>
          <w:color w:val="auto"/>
          <w:sz w:val="28"/>
          <w:szCs w:val="28"/>
        </w:rPr>
        <w:t xml:space="preserve"> по представлению местных исполнительных органов областей, городов республиканского значения и столицы.</w:t>
      </w:r>
    </w:p>
    <w:p w:rsidR="00125B79" w:rsidRPr="002258D8" w:rsidRDefault="00125B79" w:rsidP="002258D8">
      <w:pPr>
        <w:ind w:firstLine="709"/>
        <w:contextualSpacing/>
        <w:jc w:val="both"/>
        <w:rPr>
          <w:bCs/>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color w:val="auto"/>
          <w:sz w:val="28"/>
          <w:szCs w:val="28"/>
        </w:rPr>
      </w:pPr>
      <w:r w:rsidRPr="00DA0CCD">
        <w:rPr>
          <w:rFonts w:ascii="Times New Roman" w:hAnsi="Times New Roman"/>
          <w:color w:val="auto"/>
          <w:sz w:val="28"/>
          <w:szCs w:val="28"/>
        </w:rPr>
        <w:t xml:space="preserve">Порядок исчисления и уплаты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Для физических и юридических лиц – собственников и землепользователей земельных участков в границах особо охраняемых природных территорий объектом обложения платы является: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количество их работников; </w:t>
      </w:r>
    </w:p>
    <w:p w:rsidR="00125B79" w:rsidRPr="002258D8" w:rsidRDefault="00125B79" w:rsidP="002258D8">
      <w:pPr>
        <w:ind w:firstLine="709"/>
        <w:contextualSpacing/>
        <w:jc w:val="both"/>
        <w:rPr>
          <w:color w:val="auto"/>
          <w:sz w:val="28"/>
          <w:szCs w:val="28"/>
        </w:rPr>
      </w:pPr>
      <w:r w:rsidRPr="002258D8">
        <w:rPr>
          <w:color w:val="auto"/>
          <w:sz w:val="28"/>
          <w:szCs w:val="28"/>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Сумма платы уплачивается в бюджет по месту нахождения особо охраняемой природной территории.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устанавливаемых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форме, установленной уполномоченным органом в области охраны окружающей среды, или чеков </w:t>
      </w:r>
      <w:r w:rsidRPr="002258D8">
        <w:rPr>
          <w:color w:val="auto"/>
          <w:sz w:val="28"/>
          <w:szCs w:val="28"/>
        </w:rPr>
        <w:lastRenderedPageBreak/>
        <w:t xml:space="preserve">контрольно-кассовой машины, терминалов, подтверждающих указанную уплату.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Принятые суммы платы наличными деньгами сдаются природоохранными организациями, определенными </w:t>
      </w:r>
      <w:hyperlink r:id="rId756" w:anchor="z120" w:history="1">
        <w:r w:rsidRPr="002258D8">
          <w:rPr>
            <w:color w:val="auto"/>
            <w:sz w:val="28"/>
            <w:szCs w:val="28"/>
          </w:rPr>
          <w:t>Законом</w:t>
        </w:r>
      </w:hyperlink>
      <w:r w:rsidRPr="002258D8">
        <w:rPr>
          <w:color w:val="auto"/>
          <w:sz w:val="28"/>
          <w:szCs w:val="28"/>
        </w:rPr>
        <w:t xml:space="preserve"> Республики Казахстан «Об особо охраняемых природных территориях»,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50328B" w:rsidRPr="002258D8">
        <w:rPr>
          <w:color w:val="auto"/>
          <w:sz w:val="28"/>
          <w:szCs w:val="28"/>
        </w:rPr>
        <w:t>десятикратного</w:t>
      </w:r>
      <w:r w:rsidRPr="002258D8">
        <w:rPr>
          <w:color w:val="auto"/>
          <w:sz w:val="28"/>
          <w:szCs w:val="28"/>
        </w:rPr>
        <w:t xml:space="preserve">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w:t>
      </w:r>
      <w:hyperlink r:id="rId757" w:anchor="z120" w:history="1">
        <w:r w:rsidRPr="002258D8">
          <w:rPr>
            <w:color w:val="auto"/>
            <w:sz w:val="28"/>
            <w:szCs w:val="28"/>
          </w:rPr>
          <w:t>Законом</w:t>
        </w:r>
      </w:hyperlink>
      <w:r w:rsidRPr="002258D8">
        <w:rPr>
          <w:color w:val="auto"/>
          <w:sz w:val="28"/>
          <w:szCs w:val="28"/>
        </w:rPr>
        <w:t xml:space="preserve"> Республики Казахстан «Об особо охраняемых природных территориях». </w:t>
      </w:r>
    </w:p>
    <w:p w:rsidR="00F0161E" w:rsidRPr="002258D8" w:rsidRDefault="00F0161E" w:rsidP="002258D8">
      <w:pPr>
        <w:ind w:firstLine="709"/>
        <w:contextualSpacing/>
        <w:jc w:val="both"/>
        <w:rPr>
          <w:color w:val="auto"/>
          <w:sz w:val="28"/>
          <w:szCs w:val="28"/>
        </w:rPr>
      </w:pPr>
    </w:p>
    <w:p w:rsidR="00A53882" w:rsidRPr="002258D8" w:rsidRDefault="00A53882" w:rsidP="002258D8">
      <w:pPr>
        <w:ind w:firstLine="709"/>
        <w:contextualSpacing/>
        <w:jc w:val="both"/>
        <w:rPr>
          <w:color w:val="auto"/>
          <w:sz w:val="28"/>
          <w:szCs w:val="28"/>
        </w:rPr>
      </w:pPr>
    </w:p>
    <w:p w:rsidR="00125B79" w:rsidRPr="00DA0CCD" w:rsidRDefault="00861CEB" w:rsidP="002258D8">
      <w:pPr>
        <w:pStyle w:val="3"/>
        <w:spacing w:before="0" w:after="0"/>
        <w:ind w:firstLine="709"/>
        <w:contextualSpacing/>
        <w:jc w:val="both"/>
        <w:rPr>
          <w:rStyle w:val="s1"/>
          <w:i/>
          <w:color w:val="auto"/>
          <w:sz w:val="28"/>
          <w:szCs w:val="28"/>
        </w:rPr>
      </w:pPr>
      <w:r w:rsidRPr="00DA0CCD">
        <w:rPr>
          <w:rFonts w:ascii="Times New Roman" w:hAnsi="Times New Roman"/>
          <w:b w:val="0"/>
          <w:i/>
          <w:iCs/>
          <w:color w:val="auto"/>
          <w:sz w:val="28"/>
          <w:szCs w:val="28"/>
        </w:rPr>
        <w:t>§</w:t>
      </w:r>
      <w:r w:rsidR="00125B79" w:rsidRPr="00DA0CCD">
        <w:rPr>
          <w:rStyle w:val="s1"/>
          <w:i/>
          <w:color w:val="auto"/>
          <w:sz w:val="28"/>
          <w:szCs w:val="28"/>
        </w:rPr>
        <w:t xml:space="preserve"> 8. Плата за использование радиочастотного спектра</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Плата за использование радиочастотного спектра (далее по тексту настоящего параграфа - плата) взимается за выделенные уполномоченным государственным органом в области связи номиналы (полосы, диапазоны) радиочастотного спектра (далее - номиналы радиочастотного спектра).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в области связи в порядке, установленном </w:t>
      </w:r>
      <w:hyperlink r:id="rId758"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Суммы разовой платы </w:t>
      </w:r>
      <w:r w:rsidRPr="002258D8">
        <w:rPr>
          <w:bCs/>
          <w:color w:val="auto"/>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2258D8">
        <w:rPr>
          <w:rStyle w:val="s0"/>
          <w:color w:val="auto"/>
          <w:sz w:val="28"/>
          <w:szCs w:val="28"/>
        </w:rPr>
        <w:t>, подлежащие уплате в бюджет в соответствии с Законом Республики Казахстан «О связи», не засчитываются в счет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Территориальные уполномоченные государственные органы в области связи представляют в налоговые органы по месту нахождения плательщиков сведения о плательщиках, выданных разрешениях, периоде их действия, суммах платы, а также об объектах обложения по форме, установленной уполномоченным органом, в следующие сроки: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в случае, установленном </w:t>
      </w:r>
      <w:hyperlink w:anchor="sub5150300" w:history="1">
        <w:r w:rsidRPr="002258D8">
          <w:rPr>
            <w:rStyle w:val="a6"/>
            <w:color w:val="auto"/>
            <w:sz w:val="28"/>
            <w:szCs w:val="28"/>
          </w:rPr>
          <w:t>пунктом 3 статьи __</w:t>
        </w:r>
      </w:hyperlink>
      <w:r w:rsidRPr="002258D8">
        <w:rPr>
          <w:rStyle w:val="s0"/>
          <w:color w:val="auto"/>
          <w:sz w:val="28"/>
          <w:szCs w:val="28"/>
        </w:rPr>
        <w:t xml:space="preserve"> настоящего Кодекса, - не позднее 25 февраля налогового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lastRenderedPageBreak/>
        <w:t xml:space="preserve">2) в случае, установленном </w:t>
      </w:r>
      <w:hyperlink w:anchor="sub5150400" w:history="1">
        <w:r w:rsidRPr="002258D8">
          <w:rPr>
            <w:rStyle w:val="a6"/>
            <w:color w:val="auto"/>
            <w:sz w:val="28"/>
            <w:szCs w:val="28"/>
          </w:rPr>
          <w:t>пунктом 4 статьи ___</w:t>
        </w:r>
      </w:hyperlink>
      <w:r w:rsidRPr="002258D8">
        <w:rPr>
          <w:rStyle w:val="s0"/>
          <w:color w:val="auto"/>
          <w:sz w:val="28"/>
          <w:szCs w:val="28"/>
        </w:rPr>
        <w:t xml:space="preserve">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F0161E" w:rsidRPr="002258D8" w:rsidRDefault="00F0161E" w:rsidP="002258D8">
      <w:pPr>
        <w:ind w:firstLine="709"/>
        <w:contextualSpacing/>
        <w:jc w:val="both"/>
        <w:rPr>
          <w:rStyle w:val="s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Плательщики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Плательщиками платы являются физические и юридические лица, получившие в установленном законодательством Республики Казахстан порядке право использования радиочастотного спектра.</w:t>
      </w:r>
    </w:p>
    <w:p w:rsidR="00003FA2" w:rsidRPr="001B7348" w:rsidRDefault="00125B79" w:rsidP="00003FA2">
      <w:pPr>
        <w:ind w:firstLine="709"/>
        <w:contextualSpacing/>
        <w:jc w:val="both"/>
        <w:rPr>
          <w:sz w:val="28"/>
          <w:szCs w:val="28"/>
        </w:rPr>
      </w:pPr>
      <w:r w:rsidRPr="002258D8">
        <w:rPr>
          <w:rStyle w:val="s0"/>
          <w:color w:val="auto"/>
          <w:sz w:val="28"/>
          <w:szCs w:val="28"/>
        </w:rPr>
        <w:t xml:space="preserve">2. </w:t>
      </w:r>
      <w:r w:rsidR="00003FA2" w:rsidRPr="009558B7">
        <w:rPr>
          <w:sz w:val="28"/>
          <w:szCs w:val="28"/>
          <w:highlight w:val="yellow"/>
        </w:rPr>
        <w:t xml:space="preserve">Юридическое лицо вправе своим решением </w:t>
      </w:r>
      <w:r w:rsidR="00003FA2" w:rsidRPr="000E17D1">
        <w:rPr>
          <w:sz w:val="28"/>
          <w:szCs w:val="28"/>
          <w:highlight w:val="yellow"/>
        </w:rPr>
        <w:t>признать самостоятельным плательщиком платы свое структурное подразделение</w:t>
      </w:r>
      <w:r w:rsidR="00003FA2">
        <w:rPr>
          <w:sz w:val="28"/>
          <w:szCs w:val="28"/>
          <w:highlight w:val="yellow"/>
        </w:rPr>
        <w:t xml:space="preserve"> </w:t>
      </w:r>
      <w:r w:rsidR="00003FA2" w:rsidRPr="00D2060E">
        <w:rPr>
          <w:sz w:val="28"/>
          <w:szCs w:val="28"/>
          <w:highlight w:val="yellow"/>
        </w:rPr>
        <w:t>за номиналы радиочастотного спектра, используемые таким структурным подразделением.</w:t>
      </w:r>
    </w:p>
    <w:p w:rsidR="00003FA2" w:rsidRPr="009558B7" w:rsidRDefault="00003FA2" w:rsidP="00003FA2">
      <w:pPr>
        <w:ind w:firstLine="709"/>
        <w:contextualSpacing/>
        <w:jc w:val="both"/>
        <w:rPr>
          <w:sz w:val="28"/>
          <w:szCs w:val="28"/>
          <w:highlight w:val="yellow"/>
        </w:rPr>
      </w:pPr>
      <w:r w:rsidRPr="009558B7">
        <w:rPr>
          <w:sz w:val="28"/>
          <w:szCs w:val="28"/>
          <w:highlight w:val="yellow"/>
        </w:rPr>
        <w:t>Решение юридического лица или отмена такого решения вводится в действие с 1 января года, следующего за годом принятия такого решения.</w:t>
      </w:r>
    </w:p>
    <w:p w:rsidR="00125B79" w:rsidRPr="00003FA2" w:rsidRDefault="00003FA2" w:rsidP="00003FA2">
      <w:pPr>
        <w:ind w:firstLine="709"/>
        <w:contextualSpacing/>
        <w:jc w:val="both"/>
        <w:rPr>
          <w:rStyle w:val="s0"/>
          <w:sz w:val="28"/>
          <w:szCs w:val="28"/>
        </w:rPr>
      </w:pPr>
      <w:r w:rsidRPr="009558B7">
        <w:rPr>
          <w:sz w:val="28"/>
          <w:szCs w:val="28"/>
          <w:highlight w:val="yellow"/>
        </w:rPr>
        <w:t>В случае</w:t>
      </w:r>
      <w:r>
        <w:rPr>
          <w:sz w:val="28"/>
          <w:szCs w:val="28"/>
          <w:highlight w:val="yellow"/>
        </w:rPr>
        <w:t>,</w:t>
      </w:r>
      <w:r w:rsidRPr="009558B7">
        <w:rPr>
          <w:sz w:val="28"/>
          <w:szCs w:val="28"/>
          <w:highlight w:val="yellow"/>
        </w:rPr>
        <w:t xml:space="preserve"> если юридическое лицо </w:t>
      </w:r>
      <w:r w:rsidRPr="00C235A5">
        <w:rPr>
          <w:sz w:val="28"/>
          <w:szCs w:val="28"/>
          <w:highlight w:val="yellow"/>
        </w:rPr>
        <w:t xml:space="preserve">своим решением признало самостоятельным плательщиком платы </w:t>
      </w:r>
      <w:r w:rsidRPr="009558B7">
        <w:rPr>
          <w:sz w:val="28"/>
          <w:szCs w:val="28"/>
          <w:highlight w:val="yellow"/>
        </w:rPr>
        <w:t>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00125B79"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Не являются плательщиками платы: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плательщики сбора, указанные в </w:t>
      </w:r>
      <w:hyperlink w:anchor="sub4740000" w:history="1">
        <w:r w:rsidRPr="002258D8">
          <w:rPr>
            <w:rStyle w:val="a6"/>
            <w:color w:val="auto"/>
            <w:sz w:val="28"/>
            <w:szCs w:val="28"/>
          </w:rPr>
          <w:t>статье 474</w:t>
        </w:r>
      </w:hyperlink>
      <w:r w:rsidRPr="002258D8">
        <w:rPr>
          <w:rStyle w:val="s0"/>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владельцы радиостанций СВ-диапазона (27 МГц) за используемые частоты для одной станции.</w:t>
      </w:r>
    </w:p>
    <w:p w:rsidR="00125B79" w:rsidRPr="002258D8" w:rsidRDefault="00125B79" w:rsidP="002258D8">
      <w:pPr>
        <w:ind w:firstLine="709"/>
        <w:contextualSpacing/>
        <w:jc w:val="both"/>
        <w:rPr>
          <w:rStyle w:val="s1"/>
          <w:b w:val="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Годовые ставки платы определяются в размере, кратном </w:t>
      </w:r>
      <w:hyperlink r:id="rId759" w:history="1">
        <w:r w:rsidRPr="002258D8">
          <w:rPr>
            <w:rStyle w:val="a6"/>
            <w:color w:val="auto"/>
            <w:sz w:val="28"/>
            <w:szCs w:val="28"/>
          </w:rPr>
          <w:t>месячному расчетному показател</w:t>
        </w:r>
      </w:hyperlink>
      <w:r w:rsidRPr="002258D8">
        <w:rPr>
          <w:color w:val="auto"/>
          <w:sz w:val="28"/>
          <w:szCs w:val="28"/>
        </w:rPr>
        <w:t>ю, установленному законом о республиканском бюджете (далее по тексту настоящей главы - МРП) и действующему</w:t>
      </w:r>
      <w:r w:rsidRPr="002258D8">
        <w:rPr>
          <w:rStyle w:val="s0"/>
          <w:color w:val="auto"/>
          <w:sz w:val="28"/>
          <w:szCs w:val="28"/>
        </w:rPr>
        <w:t xml:space="preserve"> на первое число налогового периода.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Годовые ставки платы</w:t>
      </w:r>
      <w:r w:rsidRPr="002258D8">
        <w:rPr>
          <w:color w:val="auto"/>
          <w:sz w:val="28"/>
          <w:szCs w:val="28"/>
        </w:rPr>
        <w:t xml:space="preserve"> для следующих видов радиосвязи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
        <w:gridCol w:w="4086"/>
        <w:gridCol w:w="2758"/>
        <w:gridCol w:w="2054"/>
      </w:tblGrid>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 xml:space="preserve"> № </w:t>
            </w:r>
          </w:p>
          <w:p w:rsidR="00125B79" w:rsidRPr="002258D8" w:rsidRDefault="00125B79" w:rsidP="00A32108">
            <w:pPr>
              <w:ind w:firstLine="142"/>
              <w:contextualSpacing/>
              <w:jc w:val="both"/>
              <w:rPr>
                <w:color w:val="auto"/>
                <w:sz w:val="28"/>
                <w:szCs w:val="28"/>
              </w:rPr>
            </w:pPr>
            <w:r w:rsidRPr="002258D8">
              <w:rPr>
                <w:color w:val="auto"/>
                <w:sz w:val="28"/>
                <w:szCs w:val="28"/>
              </w:rPr>
              <w:t>п/п</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Виды радиосвязи</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Территория использования</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Ставка платы (МРП)</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Радиосистемы персонального радиовызова (за частотное присвоение шириной 25 кГц)</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 гг. Астана, Алматы</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Транкинговая связь (за радиоканал шириной 25 кГц на прием/25 кГц на передачу)</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140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lastRenderedPageBreak/>
              <w:t>2)</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80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Радиосвязь УКВ-диапазона (за дуплексный канал шириной 25 кГц на прием/25 кГц)</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80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60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4.</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Радиосвязь УКВ-диапазона (за симплексный канал шириной 25 кГц)</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30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остальные административно-территориальные единицы (город районного значения, </w:t>
            </w:r>
            <w:r w:rsidRPr="002258D8">
              <w:rPr>
                <w:color w:val="auto"/>
                <w:sz w:val="28"/>
                <w:szCs w:val="28"/>
              </w:rPr>
              <w:lastRenderedPageBreak/>
              <w:t>район, поселок, село, сельский округ)</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lastRenderedPageBreak/>
              <w:t>10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lastRenderedPageBreak/>
              <w:t>5.</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KB-связь (за одно частотное присвоение) при выходной мощности передатчика: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до 50 Вт; </w:t>
            </w:r>
          </w:p>
          <w:p w:rsidR="00125B79" w:rsidRPr="002258D8" w:rsidRDefault="00125B79" w:rsidP="002258D8">
            <w:pPr>
              <w:ind w:firstLine="709"/>
              <w:contextualSpacing/>
              <w:jc w:val="both"/>
              <w:rPr>
                <w:color w:val="auto"/>
                <w:sz w:val="28"/>
                <w:szCs w:val="28"/>
              </w:rPr>
            </w:pPr>
            <w:r w:rsidRPr="002258D8">
              <w:rPr>
                <w:color w:val="auto"/>
                <w:sz w:val="28"/>
                <w:szCs w:val="28"/>
              </w:rPr>
              <w:t>- свыше 50 Вт</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 гг. Астана, Алматы</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w:t>
            </w:r>
          </w:p>
          <w:p w:rsidR="00125B79" w:rsidRPr="002258D8" w:rsidRDefault="00125B79" w:rsidP="002258D8">
            <w:pPr>
              <w:ind w:firstLine="709"/>
              <w:contextualSpacing/>
              <w:jc w:val="both"/>
              <w:rPr>
                <w:color w:val="auto"/>
                <w:sz w:val="28"/>
                <w:szCs w:val="28"/>
              </w:rPr>
            </w:pPr>
            <w:r w:rsidRPr="002258D8">
              <w:rPr>
                <w:color w:val="auto"/>
                <w:sz w:val="28"/>
                <w:szCs w:val="28"/>
              </w:rPr>
              <w:t>20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6.</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Радиоудлинители (за канал)</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 гг. Астана, Алматы</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7.</w:t>
            </w:r>
          </w:p>
        </w:tc>
        <w:tc>
          <w:tcPr>
            <w:tcW w:w="21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Сотовая связь (за полосу частот шириной 1 МГц на прием/1 МГц на передачу</w:t>
            </w:r>
          </w:p>
        </w:tc>
        <w:tc>
          <w:tcPr>
            <w:tcW w:w="142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область, гг. Астана, Алматы</w:t>
            </w:r>
          </w:p>
        </w:tc>
        <w:tc>
          <w:tcPr>
            <w:tcW w:w="106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2 850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7-1.</w:t>
            </w:r>
          </w:p>
        </w:tc>
        <w:tc>
          <w:tcPr>
            <w:tcW w:w="21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Мобильная связь четвертого поколения (за полосу радиочастот шириной на прием 2 МГц/2 МГц на передачу)</w:t>
            </w:r>
          </w:p>
        </w:tc>
        <w:tc>
          <w:tcPr>
            <w:tcW w:w="142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область, гг. Астана, Алматы</w:t>
            </w:r>
          </w:p>
        </w:tc>
        <w:tc>
          <w:tcPr>
            <w:tcW w:w="106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2 650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8.</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Глобальная персональная подвижная спутниковая связь (за дуплексную полосу частот шириной 100 кГц на прием/100 кГц на передачу)</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Республика Казахстан</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9.</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Спутниковая связь с HUB-технологией (за ширину полосой 100 кГц на прием/100 кГц на передачу, используемую на HUB)</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Республика Казахстан</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30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10.</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Спутниковая связь без HUB-технологии (за используемые частоты одной станцией)</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Республика Казахстан</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11.</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Радиорелейные линии (за дуплексный ствол на одном пролете):</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местные</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район, город, поселок, село, сельский округ</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40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зоновые и магистральные</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Республика Казахстан</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12.</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Системы беспроводного радиодоступа (за дуплексный </w:t>
            </w:r>
            <w:r w:rsidRPr="002258D8">
              <w:rPr>
                <w:color w:val="auto"/>
                <w:sz w:val="28"/>
                <w:szCs w:val="28"/>
              </w:rPr>
              <w:lastRenderedPageBreak/>
              <w:t>канал шириной 25 кГц на прием/25кГц на передачу)</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lastRenderedPageBreak/>
              <w:t> </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lastRenderedPageBreak/>
              <w:t>1)</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13.</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Системы беспроводного радиодоступа при использовании ШПС-технологии (за дуплексный канал шириной на прием 2 МГц/2 МГц на передачу)</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140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70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14</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Эфирно-кабельное телевидение (за полосу частот 8 МГц)</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200 тысяч человек</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300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населенный пункт с количеством населения от 50 </w:t>
            </w:r>
            <w:r w:rsidRPr="002258D8">
              <w:rPr>
                <w:color w:val="auto"/>
                <w:sz w:val="28"/>
                <w:szCs w:val="28"/>
              </w:rPr>
              <w:lastRenderedPageBreak/>
              <w:t>тысяч до 200 тысяч человек</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lastRenderedPageBreak/>
              <w:t>135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lastRenderedPageBreak/>
              <w:t>3)</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город районного значения с количеством населения до 50 тысяч человек, район</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45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4)</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остальные административно-территориальные единицы (поселок, село, сельский округ)</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5</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15.</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Морская радиосвязь (радиомодем, береговая связь, телеметрия, радиолокационная и т. д.), за один радиоканал</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w:t>
            </w:r>
          </w:p>
        </w:tc>
      </w:tr>
      <w:tr w:rsidR="002258D8" w:rsidRPr="002258D8" w:rsidTr="00DA0CCD">
        <w:trPr>
          <w:jc w:val="center"/>
        </w:trPr>
        <w:tc>
          <w:tcPr>
            <w:tcW w:w="409"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16.</w:t>
            </w:r>
          </w:p>
        </w:tc>
        <w:tc>
          <w:tcPr>
            <w:tcW w:w="210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Иные виды радиосвязи</w:t>
            </w:r>
          </w:p>
        </w:tc>
        <w:tc>
          <w:tcPr>
            <w:tcW w:w="142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p>
        </w:tc>
        <w:tc>
          <w:tcPr>
            <w:tcW w:w="106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p>
        </w:tc>
      </w:tr>
    </w:tbl>
    <w:p w:rsidR="00125B79" w:rsidRPr="002258D8" w:rsidRDefault="00125B79" w:rsidP="002258D8">
      <w:pPr>
        <w:ind w:firstLine="709"/>
        <w:contextualSpacing/>
        <w:jc w:val="both"/>
        <w:rPr>
          <w:color w:val="auto"/>
          <w:sz w:val="28"/>
          <w:szCs w:val="28"/>
        </w:rPr>
      </w:pPr>
      <w:r w:rsidRPr="002258D8">
        <w:rPr>
          <w:color w:val="auto"/>
          <w:sz w:val="28"/>
          <w:szCs w:val="28"/>
        </w:rPr>
        <w:t>3. Годовые ставки платы для цифрового эфирного телерадиовещания составляют:</w:t>
      </w: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5"/>
        <w:gridCol w:w="4644"/>
        <w:gridCol w:w="2361"/>
        <w:gridCol w:w="1671"/>
      </w:tblGrid>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 xml:space="preserve"> № </w:t>
            </w:r>
          </w:p>
          <w:p w:rsidR="00125B79" w:rsidRPr="002258D8" w:rsidRDefault="00125B79" w:rsidP="00A32108">
            <w:pPr>
              <w:ind w:firstLine="142"/>
              <w:contextualSpacing/>
              <w:jc w:val="both"/>
              <w:rPr>
                <w:color w:val="auto"/>
                <w:sz w:val="28"/>
                <w:szCs w:val="28"/>
              </w:rPr>
            </w:pPr>
            <w:r w:rsidRPr="002258D8">
              <w:rPr>
                <w:color w:val="auto"/>
                <w:sz w:val="28"/>
                <w:szCs w:val="28"/>
              </w:rPr>
              <w:t>п/п</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Диапазон частот </w:t>
            </w:r>
            <w:r w:rsidRPr="002258D8">
              <w:rPr>
                <w:color w:val="auto"/>
                <w:sz w:val="28"/>
                <w:szCs w:val="28"/>
              </w:rPr>
              <w:br/>
              <w:t>для цифрового эфирного телерадиовещания</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    Территория использования</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Ставка платы (МРП)</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Телевидение/метровый диапазон частот</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81</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361</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65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957</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174</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4)</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1 353</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245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lastRenderedPageBreak/>
              <w:t>5)</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2 344</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425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Телевидение/дециметровый диапазон частот</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51</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9</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228</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41</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605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110</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4)</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855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155</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5)</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1 481</w:t>
            </w:r>
          </w:p>
        </w:tc>
      </w:tr>
      <w:tr w:rsidR="002258D8" w:rsidRPr="002258D8" w:rsidTr="00DA0CCD">
        <w:trPr>
          <w:jc w:val="center"/>
        </w:trPr>
        <w:tc>
          <w:tcPr>
            <w:tcW w:w="52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2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269</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При использовании технологии широкополосного сигнала плата взимается за полосу шириной 2 МГц на прием/2 МГц на передачу. </w:t>
      </w:r>
    </w:p>
    <w:p w:rsidR="00F0161E" w:rsidRPr="002258D8" w:rsidRDefault="00F0161E" w:rsidP="002258D8">
      <w:pPr>
        <w:ind w:firstLine="709"/>
        <w:contextualSpacing/>
        <w:jc w:val="both"/>
        <w:rPr>
          <w:rStyle w:val="s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lastRenderedPageBreak/>
        <w:t>Порядок исчисления и уплаты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Сумма платы исчисляется уполномоченным государственным органом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В случае, если период использования радиочастотного спектра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Уполномоченные государственные органы в области связи выписывают </w:t>
      </w:r>
      <w:r w:rsidRPr="002258D8">
        <w:rPr>
          <w:color w:val="auto"/>
          <w:sz w:val="28"/>
          <w:szCs w:val="28"/>
        </w:rPr>
        <w:t>извещение</w:t>
      </w:r>
      <w:r w:rsidRPr="002258D8">
        <w:rPr>
          <w:rStyle w:val="s0"/>
          <w:color w:val="auto"/>
          <w:sz w:val="28"/>
          <w:szCs w:val="28"/>
        </w:rPr>
        <w:t xml:space="preserve"> с указанием годовой суммы платы и направляют его плательщикам платы не позднее 20 февраля текущего отчетного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w:t>
      </w:r>
      <w:r w:rsidRPr="002258D8">
        <w:rPr>
          <w:rStyle w:val="s0"/>
          <w:color w:val="auto"/>
          <w:sz w:val="28"/>
          <w:szCs w:val="28"/>
        </w:rPr>
        <w:lastRenderedPageBreak/>
        <w:t>уплачивают плату в бюджет по месту нахождения уполномоченного государственного органа в области связи за весь период действия права на использование радиочастотного спектра, указанный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587494" w:rsidRPr="002258D8" w:rsidRDefault="00587494" w:rsidP="002258D8">
      <w:pPr>
        <w:pStyle w:val="3"/>
        <w:spacing w:before="0" w:after="0"/>
        <w:ind w:firstLine="709"/>
        <w:contextualSpacing/>
        <w:jc w:val="both"/>
        <w:rPr>
          <w:rStyle w:val="s1"/>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Налоговый период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587494" w:rsidRPr="002258D8" w:rsidRDefault="00587494" w:rsidP="002258D8">
      <w:pPr>
        <w:ind w:firstLine="709"/>
        <w:contextualSpacing/>
        <w:jc w:val="both"/>
        <w:rPr>
          <w:rStyle w:val="s0"/>
          <w:color w:val="auto"/>
          <w:sz w:val="28"/>
          <w:szCs w:val="28"/>
        </w:rPr>
      </w:pPr>
    </w:p>
    <w:p w:rsidR="00587494" w:rsidRPr="002258D8" w:rsidRDefault="00587494" w:rsidP="002258D8">
      <w:pPr>
        <w:ind w:firstLine="709"/>
        <w:contextualSpacing/>
        <w:jc w:val="both"/>
        <w:rPr>
          <w:rStyle w:val="s0"/>
          <w:color w:val="auto"/>
          <w:sz w:val="28"/>
          <w:szCs w:val="28"/>
        </w:rPr>
      </w:pPr>
    </w:p>
    <w:p w:rsidR="00125B79" w:rsidRPr="00DA0CCD" w:rsidRDefault="00914E0B" w:rsidP="002258D8">
      <w:pPr>
        <w:pStyle w:val="3"/>
        <w:spacing w:before="0" w:after="0"/>
        <w:ind w:firstLine="709"/>
        <w:contextualSpacing/>
        <w:jc w:val="both"/>
        <w:rPr>
          <w:rStyle w:val="s1"/>
          <w:i/>
          <w:color w:val="auto"/>
          <w:sz w:val="28"/>
          <w:szCs w:val="28"/>
        </w:rPr>
      </w:pPr>
      <w:r w:rsidRPr="00DA0CCD">
        <w:rPr>
          <w:rFonts w:ascii="Times New Roman" w:hAnsi="Times New Roman"/>
          <w:b w:val="0"/>
          <w:i/>
          <w:iCs/>
          <w:color w:val="auto"/>
          <w:sz w:val="28"/>
          <w:szCs w:val="28"/>
        </w:rPr>
        <w:t>§</w:t>
      </w:r>
      <w:r w:rsidR="00125B79" w:rsidRPr="00DA0CCD">
        <w:rPr>
          <w:rFonts w:ascii="Times New Roman" w:hAnsi="Times New Roman"/>
          <w:b w:val="0"/>
          <w:i/>
          <w:color w:val="auto"/>
          <w:sz w:val="28"/>
          <w:szCs w:val="28"/>
        </w:rPr>
        <w:t xml:space="preserve"> 8</w:t>
      </w:r>
      <w:r w:rsidR="00125B79" w:rsidRPr="00DA0CCD">
        <w:rPr>
          <w:rStyle w:val="s1"/>
          <w:i/>
          <w:color w:val="auto"/>
          <w:sz w:val="28"/>
          <w:szCs w:val="28"/>
        </w:rPr>
        <w:t>. Плата за предоставление междугородной и (или) международной телефонной связи, а также сотовой связи</w:t>
      </w:r>
    </w:p>
    <w:p w:rsidR="00587494" w:rsidRPr="002258D8" w:rsidRDefault="00587494" w:rsidP="002258D8">
      <w:pPr>
        <w:pStyle w:val="3"/>
        <w:spacing w:before="0" w:after="0"/>
        <w:ind w:firstLine="709"/>
        <w:contextualSpacing/>
        <w:jc w:val="both"/>
        <w:rPr>
          <w:rStyle w:val="s1"/>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Плата за предоставление междугородной и (или) международной телефонной связи, а также сотовой связи (далее по тексту настоящего параграфа- плата) взимается за право предоставления: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междугородной и (или) международной телефонной связи;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сотовой связи.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w:t>
      </w:r>
      <w:hyperlink r:id="rId760" w:history="1">
        <w:r w:rsidRPr="002258D8">
          <w:rPr>
            <w:rStyle w:val="a6"/>
            <w:color w:val="auto"/>
            <w:sz w:val="28"/>
            <w:szCs w:val="28"/>
          </w:rPr>
          <w:t>уполномоченным государственным органом в области связи</w:t>
        </w:r>
      </w:hyperlink>
      <w:r w:rsidRPr="002258D8">
        <w:rPr>
          <w:rStyle w:val="s0"/>
          <w:color w:val="auto"/>
          <w:sz w:val="28"/>
          <w:szCs w:val="28"/>
        </w:rPr>
        <w:t xml:space="preserve"> в порядке, установленном </w:t>
      </w:r>
      <w:hyperlink r:id="rId761" w:history="1">
        <w:r w:rsidRPr="002258D8">
          <w:rPr>
            <w:rStyle w:val="a6"/>
            <w:color w:val="auto"/>
            <w:sz w:val="28"/>
            <w:szCs w:val="28"/>
          </w:rPr>
          <w:t>законодательством</w:t>
        </w:r>
      </w:hyperlink>
      <w:r w:rsidRPr="002258D8">
        <w:rPr>
          <w:color w:val="auto"/>
          <w:sz w:val="28"/>
          <w:szCs w:val="28"/>
        </w:rPr>
        <w:t xml:space="preserve"> Республики Казахстан</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Территориальные уполномоченные государственные органы в области связи представляют органам государственных доходов по месту своего нахождения сведения о плательщиках и суммах платы, выданных разрешениях, периоде их действия, суммах платы, а также об объектах обложения по форме по форме, установленной уполномоченным органом, в следующие сроки: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в случае, установленном </w:t>
      </w:r>
      <w:hyperlink w:anchor="sub5210300" w:history="1">
        <w:r w:rsidRPr="002258D8">
          <w:rPr>
            <w:rStyle w:val="a6"/>
            <w:color w:val="auto"/>
            <w:sz w:val="28"/>
            <w:szCs w:val="28"/>
          </w:rPr>
          <w:t>пунктом 3 статьи __</w:t>
        </w:r>
      </w:hyperlink>
      <w:r w:rsidRPr="002258D8">
        <w:rPr>
          <w:rStyle w:val="s0"/>
          <w:color w:val="auto"/>
          <w:sz w:val="28"/>
          <w:szCs w:val="28"/>
        </w:rPr>
        <w:t xml:space="preserve"> настоящего Кодекса, - не позднее 25 февраля налогового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в случае, установленном </w:t>
      </w:r>
      <w:hyperlink w:anchor="sub5210400" w:history="1">
        <w:r w:rsidRPr="002258D8">
          <w:rPr>
            <w:rStyle w:val="a6"/>
            <w:color w:val="auto"/>
            <w:sz w:val="28"/>
            <w:szCs w:val="28"/>
          </w:rPr>
          <w:t>пунктом 4 статьи ___</w:t>
        </w:r>
      </w:hyperlink>
      <w:r w:rsidRPr="002258D8">
        <w:rPr>
          <w:rStyle w:val="s0"/>
          <w:color w:val="auto"/>
          <w:sz w:val="28"/>
          <w:szCs w:val="28"/>
        </w:rP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587494" w:rsidRPr="002258D8" w:rsidRDefault="00587494" w:rsidP="002258D8">
      <w:pPr>
        <w:ind w:firstLine="709"/>
        <w:contextualSpacing/>
        <w:jc w:val="both"/>
        <w:rPr>
          <w:rStyle w:val="s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Плательщики платы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Плательщиками платы являются физические и юридические лица, являющиеся операторами междугородной и (или) международной телефонной связи, а также сотовой связи, получившие право на предоставление </w:t>
      </w:r>
      <w:r w:rsidRPr="002258D8">
        <w:rPr>
          <w:rStyle w:val="s0"/>
          <w:color w:val="auto"/>
          <w:sz w:val="28"/>
          <w:szCs w:val="28"/>
        </w:rPr>
        <w:lastRenderedPageBreak/>
        <w:t xml:space="preserve">междугородной и (или) международной телефонной связи, а также сотовой связи в порядке, установленном </w:t>
      </w:r>
      <w:hyperlink r:id="rId762" w:history="1">
        <w:r w:rsidRPr="002258D8">
          <w:rPr>
            <w:rStyle w:val="a6"/>
            <w:color w:val="auto"/>
            <w:sz w:val="28"/>
            <w:szCs w:val="28"/>
          </w:rPr>
          <w:t>Законом</w:t>
        </w:r>
      </w:hyperlink>
      <w:r w:rsidRPr="002258D8">
        <w:rPr>
          <w:rStyle w:val="s0"/>
          <w:color w:val="auto"/>
          <w:sz w:val="28"/>
          <w:szCs w:val="28"/>
        </w:rPr>
        <w:t xml:space="preserve"> Республики Казахстан «О связи».</w:t>
      </w:r>
    </w:p>
    <w:p w:rsidR="00587494" w:rsidRPr="002258D8" w:rsidRDefault="00587494" w:rsidP="002258D8">
      <w:pPr>
        <w:ind w:firstLine="709"/>
        <w:contextualSpacing/>
        <w:jc w:val="both"/>
        <w:rPr>
          <w:rStyle w:val="s0"/>
          <w:color w:val="auto"/>
          <w:sz w:val="28"/>
          <w:szCs w:val="28"/>
        </w:rPr>
      </w:pPr>
    </w:p>
    <w:p w:rsidR="00125B79" w:rsidRPr="00DA0CCD" w:rsidRDefault="00125B79" w:rsidP="00AC2144">
      <w:pPr>
        <w:pStyle w:val="3"/>
        <w:numPr>
          <w:ilvl w:val="0"/>
          <w:numId w:val="88"/>
        </w:numPr>
        <w:spacing w:before="0" w:after="0"/>
        <w:ind w:left="0" w:firstLine="709"/>
        <w:contextualSpacing/>
        <w:jc w:val="both"/>
        <w:rPr>
          <w:rStyle w:val="s1"/>
          <w:b/>
          <w:color w:val="auto"/>
          <w:sz w:val="28"/>
          <w:szCs w:val="28"/>
        </w:rPr>
      </w:pPr>
      <w:r w:rsidRPr="00DA0CCD">
        <w:rPr>
          <w:rStyle w:val="s1"/>
          <w:b/>
          <w:color w:val="auto"/>
          <w:sz w:val="28"/>
          <w:szCs w:val="28"/>
        </w:rPr>
        <w:t>Налоговый период</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587494" w:rsidRPr="002258D8" w:rsidRDefault="00587494"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Ставки платы </w:t>
      </w:r>
    </w:p>
    <w:p w:rsidR="00125B79" w:rsidRPr="002258D8" w:rsidRDefault="002A19F4" w:rsidP="002258D8">
      <w:pPr>
        <w:ind w:firstLine="709"/>
        <w:contextualSpacing/>
        <w:jc w:val="both"/>
        <w:rPr>
          <w:rStyle w:val="s0"/>
          <w:color w:val="auto"/>
          <w:sz w:val="28"/>
          <w:szCs w:val="28"/>
        </w:rPr>
      </w:pPr>
      <w:hyperlink r:id="rId763" w:history="1">
        <w:r w:rsidR="00125B79" w:rsidRPr="002258D8">
          <w:rPr>
            <w:color w:val="auto"/>
            <w:sz w:val="28"/>
            <w:szCs w:val="28"/>
          </w:rPr>
          <w:t>С</w:t>
        </w:r>
        <w:r w:rsidR="00125B79" w:rsidRPr="002258D8">
          <w:rPr>
            <w:rStyle w:val="a6"/>
            <w:color w:val="auto"/>
            <w:sz w:val="28"/>
            <w:szCs w:val="28"/>
          </w:rPr>
          <w:t>тавки платы</w:t>
        </w:r>
      </w:hyperlink>
      <w:r w:rsidR="00125B79" w:rsidRPr="002258D8">
        <w:rPr>
          <w:rStyle w:val="s0"/>
          <w:color w:val="auto"/>
          <w:sz w:val="28"/>
          <w:szCs w:val="28"/>
        </w:rPr>
        <w:t xml:space="preserve"> устанавливаются Правительством Республики Казахстан.</w:t>
      </w:r>
    </w:p>
    <w:p w:rsidR="00587494" w:rsidRPr="002258D8" w:rsidRDefault="00587494" w:rsidP="002258D8">
      <w:pPr>
        <w:ind w:firstLine="709"/>
        <w:contextualSpacing/>
        <w:jc w:val="both"/>
        <w:rPr>
          <w:rStyle w:val="s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Порядок исчисления и уплаты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 Сумма платы исчисляется уполномоченным государственным органом в области связи исходя из доходов плательщиков от осуществления предпринимательской деятельности на основании годовых ставок 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году.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предоставления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произведен прекращено такое право, или до конца налогового периода (в случае, если такое право имелось (действовало) на дату окончания налогового периода).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Уполномоченный государственный орган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В случае получения разрешительного документа, удостоверяющего право, после срока, установленного пунктом 3 настоящей статьи, уполномоченный государственный орган в области связи направляет плательщику извещение с указанием суммы платы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 xml:space="preserve">В случаях получения разрешительного документа на использование радиочастотного спектра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году. </w:t>
      </w:r>
    </w:p>
    <w:p w:rsidR="00587494" w:rsidRPr="002258D8" w:rsidRDefault="00587494" w:rsidP="002258D8">
      <w:pPr>
        <w:ind w:firstLine="709"/>
        <w:contextualSpacing/>
        <w:jc w:val="both"/>
        <w:rPr>
          <w:color w:val="auto"/>
          <w:sz w:val="28"/>
          <w:szCs w:val="28"/>
        </w:rPr>
      </w:pPr>
    </w:p>
    <w:p w:rsidR="00587494" w:rsidRPr="002258D8" w:rsidRDefault="00587494" w:rsidP="002258D8">
      <w:pPr>
        <w:ind w:firstLine="709"/>
        <w:contextualSpacing/>
        <w:jc w:val="both"/>
        <w:rPr>
          <w:color w:val="auto"/>
          <w:sz w:val="28"/>
          <w:szCs w:val="28"/>
        </w:rPr>
      </w:pPr>
    </w:p>
    <w:p w:rsidR="00125B79" w:rsidRPr="00DA0CCD" w:rsidRDefault="00914E0B" w:rsidP="002258D8">
      <w:pPr>
        <w:pStyle w:val="3"/>
        <w:spacing w:before="0" w:after="0"/>
        <w:ind w:firstLine="709"/>
        <w:contextualSpacing/>
        <w:jc w:val="both"/>
        <w:rPr>
          <w:rStyle w:val="s1"/>
          <w:i/>
          <w:color w:val="auto"/>
          <w:sz w:val="28"/>
          <w:szCs w:val="28"/>
        </w:rPr>
      </w:pPr>
      <w:r w:rsidRPr="00DA0CCD">
        <w:rPr>
          <w:rFonts w:ascii="Times New Roman" w:hAnsi="Times New Roman"/>
          <w:b w:val="0"/>
          <w:i/>
          <w:iCs/>
          <w:color w:val="auto"/>
          <w:sz w:val="28"/>
          <w:szCs w:val="28"/>
        </w:rPr>
        <w:t>§</w:t>
      </w:r>
      <w:r w:rsidR="00125B79" w:rsidRPr="00DA0CCD">
        <w:rPr>
          <w:rStyle w:val="s1"/>
          <w:i/>
          <w:color w:val="auto"/>
          <w:sz w:val="28"/>
          <w:szCs w:val="28"/>
        </w:rPr>
        <w:t xml:space="preserve"> 9. Плата за размещение наружной (визуальной) рекламы</w:t>
      </w:r>
    </w:p>
    <w:p w:rsidR="00587494" w:rsidRPr="002258D8" w:rsidRDefault="00587494" w:rsidP="002258D8">
      <w:pPr>
        <w:pStyle w:val="3"/>
        <w:spacing w:before="0" w:after="0"/>
        <w:ind w:firstLine="709"/>
        <w:contextualSpacing/>
        <w:jc w:val="both"/>
        <w:rPr>
          <w:rFonts w:ascii="Times New Roman" w:hAnsi="Times New Roman"/>
          <w:b w:val="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Плата за размещение </w:t>
      </w:r>
      <w:hyperlink r:id="rId764" w:history="1">
        <w:r w:rsidRPr="002258D8">
          <w:rPr>
            <w:rStyle w:val="a6"/>
            <w:color w:val="auto"/>
            <w:sz w:val="28"/>
            <w:szCs w:val="28"/>
          </w:rPr>
          <w:t>наружной (визуальной) рекламы</w:t>
        </w:r>
      </w:hyperlink>
      <w:r w:rsidRPr="002258D8">
        <w:rPr>
          <w:color w:val="auto"/>
          <w:sz w:val="28"/>
          <w:szCs w:val="28"/>
        </w:rPr>
        <w:t xml:space="preserve"> (далее по тексту настоящего параграфа - плата) взимается за размещение наружной (визуальной) рекламы: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в столице, городах республиканского и областного значения (уточнить);</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на объектах стационарного размещения рекламы в полосе отвода автомобильных дорог общего пользования республиканского и областного значения, за исключением размещаемых на объектах стационарного размещения рекламы в полосе отвода автомобильных дорог общего пользования республиканского и областного значения в пределах территории городов районного значения, сел, поселков.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объектов наружной (визуальной) рекламы.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3. Национальный оператор по управлению автомобильными дорогами и местные исполнительные органы ежемесячно не позднее 15 числа месяца, следующего за отчетным, представляют органам государственных доходов  по месту размещения объекта наружной (визуальной) рекламы, указанному в разрешительном документе, </w:t>
      </w:r>
      <w:hyperlink r:id="rId765" w:history="1">
        <w:r w:rsidRPr="002258D8">
          <w:rPr>
            <w:rStyle w:val="a6"/>
            <w:color w:val="auto"/>
            <w:sz w:val="28"/>
            <w:szCs w:val="28"/>
          </w:rPr>
          <w:t>сведения о плательщиках платы, месте нахождения рекламных сооружений и рекламных объектов, выданных разрешительных документах, периодах их действия и объектах обложения по форме</w:t>
        </w:r>
      </w:hyperlink>
      <w:r w:rsidRPr="002258D8">
        <w:rPr>
          <w:rStyle w:val="s0"/>
          <w:color w:val="auto"/>
          <w:sz w:val="28"/>
          <w:szCs w:val="28"/>
        </w:rPr>
        <w:t>, установленной уполномоченным органом.</w:t>
      </w:r>
    </w:p>
    <w:p w:rsidR="00587494" w:rsidRPr="002258D8" w:rsidRDefault="00587494" w:rsidP="002258D8">
      <w:pPr>
        <w:ind w:firstLine="709"/>
        <w:contextualSpacing/>
        <w:jc w:val="both"/>
        <w:rPr>
          <w:rStyle w:val="s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Плательщики 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 Плательщиками платы являются физические лица (в том числе индивидуальные предприниматели) и юридические лица, размещающие наружную (визуальную) рекламу.</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lastRenderedPageBreak/>
        <w:t>Для целей настоящего параграфа лицами, размещающими наружную (визуальную) рекламу на стационарных объектах признаются собственники таких объектов.</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Юридическое лицо вправе своим решением возложить обязанность по уплате сумм платы, на свое структурное подразделение по объектам, используемым таким структурным подразделением.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Решение юридического лица или отмена такого решения вводится </w:t>
      </w:r>
      <w:r w:rsidRPr="002258D8">
        <w:rPr>
          <w:rStyle w:val="s0"/>
          <w:color w:val="auto"/>
          <w:sz w:val="28"/>
          <w:szCs w:val="28"/>
        </w:rPr>
        <w:br/>
        <w:t>в действие с 1 января года, следующего за годом принятия такого решения.</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В случае если юридическое лицо возложило обязанность по уплате сумм платы на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125B79" w:rsidRPr="002258D8" w:rsidRDefault="000F20B6" w:rsidP="002258D8">
      <w:pPr>
        <w:ind w:firstLine="709"/>
        <w:contextualSpacing/>
        <w:jc w:val="both"/>
        <w:rPr>
          <w:rStyle w:val="s0"/>
          <w:color w:val="auto"/>
          <w:sz w:val="28"/>
          <w:szCs w:val="28"/>
        </w:rPr>
      </w:pPr>
      <w:r w:rsidRPr="002258D8">
        <w:rPr>
          <w:rStyle w:val="s0"/>
          <w:color w:val="auto"/>
          <w:sz w:val="28"/>
          <w:szCs w:val="28"/>
        </w:rPr>
        <w:t>3</w:t>
      </w:r>
      <w:r w:rsidR="00125B79" w:rsidRPr="002258D8">
        <w:rPr>
          <w:rStyle w:val="s0"/>
          <w:color w:val="auto"/>
          <w:sz w:val="28"/>
          <w:szCs w:val="28"/>
        </w:rPr>
        <w:t xml:space="preserve">. Не являются плательщиками платы государственные органы Республики Казахстан по объектам наружной (визуальной) рекламы, размещаемым в связи с реализацией возложенных на них функциональных обязанностей. </w:t>
      </w:r>
    </w:p>
    <w:p w:rsidR="00587494" w:rsidRPr="002258D8" w:rsidRDefault="00587494"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Ставки платы определяются в размере, </w:t>
      </w:r>
      <w:r w:rsidRPr="002258D8">
        <w:rPr>
          <w:color w:val="auto"/>
          <w:sz w:val="28"/>
          <w:szCs w:val="28"/>
        </w:rPr>
        <w:t xml:space="preserve">кратном </w:t>
      </w:r>
      <w:hyperlink r:id="rId766" w:history="1">
        <w:r w:rsidRPr="002258D8">
          <w:rPr>
            <w:rStyle w:val="a6"/>
            <w:color w:val="auto"/>
            <w:sz w:val="28"/>
            <w:szCs w:val="28"/>
          </w:rPr>
          <w:t>месячному расчетному показател</w:t>
        </w:r>
      </w:hyperlink>
      <w:r w:rsidRPr="002258D8">
        <w:rPr>
          <w:color w:val="auto"/>
          <w:sz w:val="28"/>
          <w:szCs w:val="28"/>
        </w:rPr>
        <w:t>ю, установленному законом о республиканском бюджете (далее по тексту настоящей главы - МРП) и действующему</w:t>
      </w:r>
      <w:r w:rsidRPr="002258D8">
        <w:rPr>
          <w:rStyle w:val="s0"/>
          <w:color w:val="auto"/>
          <w:sz w:val="28"/>
          <w:szCs w:val="28"/>
        </w:rPr>
        <w:t xml:space="preserve"> на первое число соответствующего календарного месяца, в котором осуществляется размещение наружной (визуальной) рекламы.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объекта рекламы до трех квадратных метров составляют:</w:t>
      </w:r>
    </w:p>
    <w:tbl>
      <w:tblPr>
        <w:tblpPr w:leftFromText="180" w:rightFromText="180" w:vertAnchor="text" w:horzAnchor="margin" w:tblpY="32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3"/>
        <w:gridCol w:w="3741"/>
        <w:gridCol w:w="4669"/>
      </w:tblGrid>
      <w:tr w:rsidR="002258D8" w:rsidRPr="002258D8" w:rsidTr="00316E9B">
        <w:tc>
          <w:tcPr>
            <w:tcW w:w="684" w:type="pct"/>
            <w:tcMar>
              <w:top w:w="0" w:type="dxa"/>
              <w:left w:w="108" w:type="dxa"/>
              <w:bottom w:w="0" w:type="dxa"/>
              <w:right w:w="108" w:type="dxa"/>
            </w:tcMar>
          </w:tcPr>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п/п</w:t>
            </w:r>
          </w:p>
        </w:tc>
        <w:tc>
          <w:tcPr>
            <w:tcW w:w="192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Категория дорог</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Ставка платы (МРП)</w:t>
            </w:r>
          </w:p>
        </w:tc>
      </w:tr>
      <w:tr w:rsidR="002258D8" w:rsidRPr="002258D8" w:rsidTr="00316E9B">
        <w:tc>
          <w:tcPr>
            <w:tcW w:w="68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w:t>
            </w:r>
          </w:p>
        </w:tc>
        <w:tc>
          <w:tcPr>
            <w:tcW w:w="192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Подходы к городу</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8</w:t>
            </w:r>
          </w:p>
        </w:tc>
      </w:tr>
      <w:tr w:rsidR="002258D8" w:rsidRPr="002258D8" w:rsidTr="00316E9B">
        <w:tc>
          <w:tcPr>
            <w:tcW w:w="68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c>
          <w:tcPr>
            <w:tcW w:w="192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I, II</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7</w:t>
            </w:r>
          </w:p>
        </w:tc>
      </w:tr>
      <w:tr w:rsidR="002258D8" w:rsidRPr="002258D8" w:rsidTr="00316E9B">
        <w:tc>
          <w:tcPr>
            <w:tcW w:w="68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c>
          <w:tcPr>
            <w:tcW w:w="192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III</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r>
      <w:tr w:rsidR="002258D8" w:rsidRPr="002258D8" w:rsidTr="00316E9B">
        <w:tc>
          <w:tcPr>
            <w:tcW w:w="68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c>
          <w:tcPr>
            <w:tcW w:w="192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IV</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r>
    </w:tbl>
    <w:p w:rsidR="00125B79" w:rsidRPr="002258D8" w:rsidRDefault="00125B79" w:rsidP="002258D8">
      <w:pPr>
        <w:ind w:firstLine="709"/>
        <w:contextualSpacing/>
        <w:jc w:val="both"/>
        <w:rPr>
          <w:color w:val="auto"/>
          <w:sz w:val="28"/>
          <w:szCs w:val="28"/>
        </w:rPr>
      </w:pP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установке рекламы с площадью стороны объекта рекламы три и более квадратных метра ежемесячные ставки платы повышаются пропорционально увеличению площади стороны (листов) объекта рекламы по отношению к трем квадратным метрам.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3. Базовые ежемесячные ставки платы по объектам рекламы, размещаемым в полосе отвода автомобильных дорог общего пользования </w:t>
      </w:r>
      <w:r w:rsidRPr="002258D8">
        <w:rPr>
          <w:rStyle w:val="s0"/>
          <w:color w:val="auto"/>
          <w:sz w:val="28"/>
          <w:szCs w:val="28"/>
        </w:rPr>
        <w:lastRenderedPageBreak/>
        <w:t>областного значения и в населенных пунктах устанавливаются исходя из площади и места расположения объекта рекламы и составляют:</w:t>
      </w:r>
    </w:p>
    <w:p w:rsidR="00125B79" w:rsidRPr="002258D8" w:rsidRDefault="00125B79" w:rsidP="002258D8">
      <w:pPr>
        <w:ind w:firstLine="709"/>
        <w:contextualSpacing/>
        <w:jc w:val="both"/>
        <w:rPr>
          <w:color w:val="auto"/>
          <w:sz w:val="28"/>
          <w:szCs w:val="28"/>
        </w:rPr>
      </w:pP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69"/>
        <w:gridCol w:w="4137"/>
        <w:gridCol w:w="2744"/>
        <w:gridCol w:w="1795"/>
      </w:tblGrid>
      <w:tr w:rsidR="002258D8" w:rsidRPr="002258D8" w:rsidTr="00DA0CCD">
        <w:trPr>
          <w:jc w:val="center"/>
        </w:trPr>
        <w:tc>
          <w:tcPr>
            <w:tcW w:w="548" w:type="pct"/>
            <w:vMerge w:val="restar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p w:rsidR="00125B79" w:rsidRPr="002258D8" w:rsidRDefault="00125B79" w:rsidP="00A32108">
            <w:pPr>
              <w:autoSpaceDE w:val="0"/>
              <w:autoSpaceDN w:val="0"/>
              <w:contextualSpacing/>
              <w:jc w:val="both"/>
              <w:rPr>
                <w:color w:val="auto"/>
                <w:sz w:val="28"/>
                <w:szCs w:val="28"/>
              </w:rPr>
            </w:pPr>
            <w:r w:rsidRPr="002258D8">
              <w:rPr>
                <w:color w:val="auto"/>
                <w:sz w:val="28"/>
                <w:szCs w:val="28"/>
              </w:rPr>
              <w:t>п/п</w:t>
            </w:r>
          </w:p>
        </w:tc>
        <w:tc>
          <w:tcPr>
            <w:tcW w:w="2122" w:type="pct"/>
            <w:vMerge w:val="restar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Виды рекламы</w:t>
            </w:r>
          </w:p>
        </w:tc>
        <w:tc>
          <w:tcPr>
            <w:tcW w:w="2329" w:type="pct"/>
            <w:gridSpan w:val="2"/>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Ставки платы на недвижимых объектах (за одну сторону) (</w:t>
            </w:r>
            <w:hyperlink r:id="rId767" w:history="1">
              <w:r w:rsidRPr="002258D8">
                <w:rPr>
                  <w:rStyle w:val="a6"/>
                  <w:color w:val="auto"/>
                  <w:sz w:val="28"/>
                  <w:szCs w:val="28"/>
                </w:rPr>
                <w:t>МРП</w:t>
              </w:r>
            </w:hyperlink>
            <w:r w:rsidRPr="002258D8">
              <w:rPr>
                <w:color w:val="auto"/>
                <w:sz w:val="28"/>
                <w:szCs w:val="28"/>
              </w:rPr>
              <w:t>)</w:t>
            </w:r>
          </w:p>
        </w:tc>
      </w:tr>
      <w:tr w:rsidR="002258D8" w:rsidRPr="002258D8" w:rsidTr="00DA0CCD">
        <w:trPr>
          <w:jc w:val="center"/>
        </w:trPr>
        <w:tc>
          <w:tcPr>
            <w:tcW w:w="548" w:type="pct"/>
            <w:vMerge/>
            <w:vAlign w:val="center"/>
          </w:tcPr>
          <w:p w:rsidR="00125B79" w:rsidRPr="002258D8" w:rsidRDefault="00125B79" w:rsidP="002258D8">
            <w:pPr>
              <w:ind w:firstLine="709"/>
              <w:contextualSpacing/>
              <w:jc w:val="both"/>
              <w:rPr>
                <w:color w:val="auto"/>
                <w:sz w:val="28"/>
                <w:szCs w:val="28"/>
              </w:rPr>
            </w:pPr>
          </w:p>
        </w:tc>
        <w:tc>
          <w:tcPr>
            <w:tcW w:w="2122" w:type="pct"/>
            <w:vMerge/>
            <w:vAlign w:val="center"/>
          </w:tcPr>
          <w:p w:rsidR="00125B79" w:rsidRPr="002258D8" w:rsidRDefault="00125B79" w:rsidP="002258D8">
            <w:pPr>
              <w:ind w:firstLine="709"/>
              <w:contextualSpacing/>
              <w:jc w:val="both"/>
              <w:rPr>
                <w:color w:val="auto"/>
                <w:sz w:val="28"/>
                <w:szCs w:val="28"/>
              </w:rPr>
            </w:pP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Города республиканского значения и столицы</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rStyle w:val="s0"/>
                <w:color w:val="auto"/>
                <w:sz w:val="28"/>
                <w:szCs w:val="28"/>
              </w:rPr>
              <w:t>Города и дороги областного значения</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1.</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Объекты наружной (визуальной) рекламы</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2.</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Лайтбоксы (сити-формата)</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Рекламно-информационные объекты площадью:</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3.1.</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2 до 5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3.2.</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5 до 10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10</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3.3.</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10 до 20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20</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10</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3.4.</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20 до 30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30</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15</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3.5.</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30 до 50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50</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20</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3.6.</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50 до 70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70</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30</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3.7.</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свыше 70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100</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50</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4.</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Надкрышные световые рекламные конструкции (светодинамические панно или объемные световые буквы):</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4.1.</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до 30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30</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20</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4.2.</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свыше 30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50</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30</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5.</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Реклама на палатках, тентах, шатрах, навесах, зонтах, флагах, вымпелах, штандартах:</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5.1.</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до 5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5.2.</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5 до 10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5.3.</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свыше 10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6.</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Реклама на киосках и павильонах временного типа:</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6.1.</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до 2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6.2.</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2 до 5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6.3.</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5 до 10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6.4.</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свыше 10 кв. м</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8</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4</w:t>
            </w:r>
          </w:p>
        </w:tc>
      </w:tr>
      <w:tr w:rsidR="002258D8" w:rsidRPr="002258D8" w:rsidTr="00DA0CCD">
        <w:trPr>
          <w:jc w:val="center"/>
        </w:trPr>
        <w:tc>
          <w:tcPr>
            <w:tcW w:w="548"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lastRenderedPageBreak/>
              <w:t>7.</w:t>
            </w:r>
          </w:p>
        </w:tc>
        <w:tc>
          <w:tcPr>
            <w:tcW w:w="2122"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Выносные рекламные конструкции (штендеры)</w:t>
            </w:r>
          </w:p>
        </w:tc>
        <w:tc>
          <w:tcPr>
            <w:tcW w:w="1408"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10</w:t>
            </w:r>
          </w:p>
        </w:tc>
        <w:tc>
          <w:tcPr>
            <w:tcW w:w="92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w:t>
            </w:r>
          </w:p>
        </w:tc>
      </w:tr>
    </w:tbl>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Местные представительные органы областей, городов республиканского значения и столицы по объектам рекламы, размещаемым в полосе отвода автомобильных дорог общего пользования областного значения и в населенных пунктах, </w:t>
      </w:r>
      <w:hyperlink r:id="rId768" w:history="1">
        <w:r w:rsidRPr="002258D8">
          <w:rPr>
            <w:rStyle w:val="a6"/>
            <w:color w:val="auto"/>
            <w:sz w:val="28"/>
            <w:szCs w:val="28"/>
          </w:rPr>
          <w:t>имеют право повышать размеры</w:t>
        </w:r>
      </w:hyperlink>
      <w:r w:rsidRPr="002258D8">
        <w:rPr>
          <w:rStyle w:val="s0"/>
          <w:color w:val="auto"/>
          <w:sz w:val="28"/>
          <w:szCs w:val="28"/>
        </w:rPr>
        <w:t xml:space="preserve"> базовых ставок платы не более чем в два раза в зависимости от месторасположения объекта рекламы.</w:t>
      </w:r>
    </w:p>
    <w:p w:rsidR="00587494" w:rsidRPr="002258D8" w:rsidRDefault="00587494"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Порядок исчисления, уплаты и сроки уплаты</w:t>
      </w:r>
    </w:p>
    <w:p w:rsidR="00125B79" w:rsidRPr="002258D8" w:rsidRDefault="00125B79" w:rsidP="002258D8">
      <w:pPr>
        <w:pStyle w:val="a8"/>
        <w:numPr>
          <w:ilvl w:val="0"/>
          <w:numId w:val="25"/>
        </w:numPr>
        <w:spacing w:after="0" w:line="240" w:lineRule="auto"/>
        <w:ind w:left="0" w:firstLine="709"/>
        <w:jc w:val="both"/>
        <w:rPr>
          <w:rStyle w:val="s0"/>
          <w:color w:val="auto"/>
          <w:sz w:val="28"/>
          <w:szCs w:val="28"/>
        </w:rPr>
      </w:pPr>
      <w:r w:rsidRPr="002258D8">
        <w:rPr>
          <w:rStyle w:val="s0"/>
          <w:color w:val="auto"/>
          <w:sz w:val="28"/>
          <w:szCs w:val="28"/>
        </w:rPr>
        <w:t>Размер платы исчисляется исходя из ставок платы и:</w:t>
      </w:r>
    </w:p>
    <w:p w:rsidR="00125B79" w:rsidRPr="002258D8" w:rsidRDefault="00125B79" w:rsidP="002258D8">
      <w:pPr>
        <w:pStyle w:val="a8"/>
        <w:numPr>
          <w:ilvl w:val="0"/>
          <w:numId w:val="26"/>
        </w:numPr>
        <w:spacing w:after="0" w:line="240" w:lineRule="auto"/>
        <w:ind w:left="0" w:firstLine="709"/>
        <w:jc w:val="both"/>
        <w:rPr>
          <w:rStyle w:val="s0"/>
          <w:color w:val="auto"/>
          <w:sz w:val="28"/>
          <w:szCs w:val="28"/>
        </w:rPr>
      </w:pPr>
      <w:r w:rsidRPr="002258D8">
        <w:rPr>
          <w:rStyle w:val="s0"/>
          <w:color w:val="auto"/>
          <w:sz w:val="28"/>
          <w:szCs w:val="28"/>
        </w:rPr>
        <w:t>фактического срока нахождения стационарного объекта рекламы на праве собственности у плательщика платы;</w:t>
      </w:r>
    </w:p>
    <w:p w:rsidR="00125B79" w:rsidRPr="002258D8" w:rsidRDefault="00125B79" w:rsidP="002258D8">
      <w:pPr>
        <w:pStyle w:val="a8"/>
        <w:numPr>
          <w:ilvl w:val="0"/>
          <w:numId w:val="26"/>
        </w:numPr>
        <w:spacing w:after="0" w:line="240" w:lineRule="auto"/>
        <w:ind w:left="0" w:firstLine="709"/>
        <w:jc w:val="both"/>
        <w:rPr>
          <w:rStyle w:val="s0"/>
          <w:color w:val="auto"/>
          <w:sz w:val="28"/>
          <w:szCs w:val="28"/>
        </w:rPr>
      </w:pPr>
      <w:r w:rsidRPr="002258D8">
        <w:rPr>
          <w:rStyle w:val="s0"/>
          <w:color w:val="auto"/>
          <w:sz w:val="28"/>
          <w:szCs w:val="28"/>
        </w:rPr>
        <w:t>фактического срока размещения наружной (визуальной) рекламы, установленного в разрешительном документе, -  на объектах рекламы, не являющихся стационарными.</w:t>
      </w:r>
    </w:p>
    <w:p w:rsidR="00125B79" w:rsidRPr="002258D8" w:rsidRDefault="00125B79" w:rsidP="002258D8">
      <w:pPr>
        <w:pStyle w:val="a8"/>
        <w:spacing w:after="0" w:line="240" w:lineRule="auto"/>
        <w:ind w:left="0" w:firstLine="709"/>
        <w:jc w:val="both"/>
        <w:rPr>
          <w:rStyle w:val="s0"/>
          <w:color w:val="auto"/>
          <w:sz w:val="28"/>
          <w:szCs w:val="28"/>
        </w:rPr>
      </w:pPr>
      <w:r w:rsidRPr="002258D8">
        <w:rPr>
          <w:rStyle w:val="s0"/>
          <w:color w:val="auto"/>
          <w:sz w:val="28"/>
          <w:szCs w:val="28"/>
        </w:rPr>
        <w:t>При размещении наружной (визуальной) рекламы на срок менее одного месяца или периода действия права собственности на стационарный объект рекламы менее одного месяца размер платы определяется за один месяц.</w:t>
      </w:r>
    </w:p>
    <w:p w:rsidR="00125B79" w:rsidRPr="002258D8" w:rsidRDefault="00125B79"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2. Сумма платы, подлежащая внесению в бюджет уплачивается ежемесячно, при этом за первый месяц действия права - до получения разрешительного документа.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При получении разрешительного документа плательщики платы представляют Национальному оператору по управлению автомобильными дорогами или местным исполнительным органам документ, подтверждающий внесение в бюджет суммы платы за первый месяц размещения рекламы.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Сумма платы уплачивается в бюджет по месту размещения объекта наружной (визуальной) рекламы, указанному в разрешительном документе.</w:t>
      </w:r>
    </w:p>
    <w:p w:rsidR="00587494" w:rsidRPr="002258D8" w:rsidRDefault="00587494" w:rsidP="002258D8">
      <w:pPr>
        <w:ind w:firstLine="709"/>
        <w:contextualSpacing/>
        <w:jc w:val="both"/>
        <w:rPr>
          <w:rStyle w:val="s0"/>
          <w:color w:val="auto"/>
          <w:sz w:val="28"/>
          <w:szCs w:val="28"/>
        </w:rPr>
      </w:pPr>
    </w:p>
    <w:p w:rsidR="00587494" w:rsidRPr="002258D8" w:rsidRDefault="00587494" w:rsidP="002258D8">
      <w:pPr>
        <w:ind w:firstLine="709"/>
        <w:contextualSpacing/>
        <w:jc w:val="both"/>
        <w:rPr>
          <w:rStyle w:val="s0"/>
          <w:color w:val="auto"/>
          <w:sz w:val="28"/>
          <w:szCs w:val="28"/>
        </w:rPr>
      </w:pPr>
    </w:p>
    <w:p w:rsidR="00125B79" w:rsidRPr="00A32108" w:rsidRDefault="00861CEB" w:rsidP="00A32108">
      <w:pPr>
        <w:pStyle w:val="3"/>
        <w:numPr>
          <w:ilvl w:val="0"/>
          <w:numId w:val="59"/>
        </w:numPr>
        <w:spacing w:before="0" w:after="0"/>
        <w:ind w:left="0" w:firstLine="0"/>
        <w:contextualSpacing/>
        <w:jc w:val="center"/>
        <w:rPr>
          <w:rStyle w:val="s1"/>
          <w:b/>
          <w:color w:val="auto"/>
          <w:sz w:val="28"/>
          <w:szCs w:val="28"/>
        </w:rPr>
      </w:pPr>
      <w:r w:rsidRPr="00A32108">
        <w:rPr>
          <w:rStyle w:val="s1"/>
          <w:b/>
          <w:color w:val="auto"/>
          <w:sz w:val="28"/>
          <w:szCs w:val="28"/>
        </w:rPr>
        <w:t>ГОСУДАРСТВЕННАЯ ПОШЛИНА. КОНСУЛЬСКИЙ СБОР.</w:t>
      </w:r>
    </w:p>
    <w:p w:rsidR="00587494" w:rsidRPr="002258D8" w:rsidRDefault="00587494" w:rsidP="002258D8">
      <w:pPr>
        <w:pStyle w:val="3"/>
        <w:spacing w:before="0" w:after="0"/>
        <w:ind w:firstLine="709"/>
        <w:contextualSpacing/>
        <w:jc w:val="both"/>
        <w:rPr>
          <w:rStyle w:val="s1"/>
          <w:color w:val="auto"/>
          <w:sz w:val="28"/>
          <w:szCs w:val="28"/>
        </w:rPr>
      </w:pPr>
    </w:p>
    <w:p w:rsidR="00125B79" w:rsidRPr="00DA0CCD" w:rsidRDefault="00CF7DB2" w:rsidP="002258D8">
      <w:pPr>
        <w:pStyle w:val="3"/>
        <w:spacing w:before="0" w:after="0"/>
        <w:ind w:firstLine="709"/>
        <w:contextualSpacing/>
        <w:jc w:val="both"/>
        <w:rPr>
          <w:rStyle w:val="s1"/>
          <w:i/>
          <w:color w:val="auto"/>
          <w:sz w:val="28"/>
          <w:szCs w:val="28"/>
        </w:rPr>
      </w:pPr>
      <w:r w:rsidRPr="00DA0CCD">
        <w:rPr>
          <w:rFonts w:ascii="Times New Roman" w:hAnsi="Times New Roman"/>
          <w:b w:val="0"/>
          <w:i/>
          <w:iCs/>
          <w:color w:val="auto"/>
          <w:sz w:val="28"/>
          <w:szCs w:val="28"/>
        </w:rPr>
        <w:t>§</w:t>
      </w:r>
      <w:r w:rsidR="00125B79" w:rsidRPr="00DA0CCD">
        <w:rPr>
          <w:rStyle w:val="s1"/>
          <w:i/>
          <w:color w:val="auto"/>
          <w:sz w:val="28"/>
          <w:szCs w:val="28"/>
        </w:rPr>
        <w:t xml:space="preserve"> 1. Государственная пошлина</w:t>
      </w:r>
    </w:p>
    <w:p w:rsidR="00587494" w:rsidRPr="002258D8" w:rsidRDefault="00587494" w:rsidP="002258D8">
      <w:pPr>
        <w:pStyle w:val="3"/>
        <w:spacing w:before="0" w:after="0"/>
        <w:ind w:firstLine="709"/>
        <w:contextualSpacing/>
        <w:jc w:val="both"/>
        <w:rPr>
          <w:rFonts w:ascii="Times New Roman" w:hAnsi="Times New Roman"/>
          <w:b w:val="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Государственная пошлина - обязательный платеж,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Уполномоченные государственные органы или должностные лица ежеквартально не позднее 20 числа месяца, следующего за отчетным кварталом, предоставляют органу государственных доходов по месту своего </w:t>
      </w:r>
      <w:r w:rsidRPr="002258D8">
        <w:rPr>
          <w:rStyle w:val="s0"/>
          <w:color w:val="auto"/>
          <w:sz w:val="28"/>
          <w:szCs w:val="28"/>
        </w:rPr>
        <w:lastRenderedPageBreak/>
        <w:t>нахождения информацию о плательщиках государственной пошлины, об исчисленных им суммах государственной пошлины  по форме, установленной уполномоченным органом.</w:t>
      </w:r>
    </w:p>
    <w:p w:rsidR="00125B79" w:rsidRPr="002258D8" w:rsidRDefault="00125B79" w:rsidP="002258D8">
      <w:pPr>
        <w:ind w:firstLine="709"/>
        <w:contextualSpacing/>
        <w:jc w:val="both"/>
        <w:rPr>
          <w:rStyle w:val="s1"/>
          <w:b w:val="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Плательщики государственной пошлины</w:t>
      </w:r>
    </w:p>
    <w:p w:rsidR="00125B79" w:rsidRPr="002258D8" w:rsidRDefault="00384482" w:rsidP="002258D8">
      <w:pPr>
        <w:ind w:firstLine="709"/>
        <w:contextualSpacing/>
        <w:jc w:val="both"/>
        <w:rPr>
          <w:color w:val="auto"/>
          <w:sz w:val="28"/>
          <w:szCs w:val="28"/>
        </w:rPr>
      </w:pPr>
      <w:r w:rsidRPr="002258D8">
        <w:rPr>
          <w:rStyle w:val="s0"/>
          <w:color w:val="auto"/>
          <w:sz w:val="28"/>
          <w:szCs w:val="28"/>
        </w:rPr>
        <w:t xml:space="preserve">1. </w:t>
      </w:r>
      <w:r w:rsidR="00125B79" w:rsidRPr="002258D8">
        <w:rPr>
          <w:rStyle w:val="s0"/>
          <w:color w:val="auto"/>
          <w:sz w:val="28"/>
          <w:szCs w:val="28"/>
        </w:rPr>
        <w:t>Плательщиками государственной пошлины являются физические и юридические лица, обращающиеся по поводу совершения юридически значимых действий в уполномоченные государственные органы или к должностным лицам.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587494" w:rsidRPr="002258D8" w:rsidRDefault="00587494" w:rsidP="002258D8">
      <w:pPr>
        <w:ind w:firstLine="709"/>
        <w:contextualSpacing/>
        <w:jc w:val="both"/>
        <w:rPr>
          <w:rStyle w:val="s0"/>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Объекты взимания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Государственная пошлина взимается: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69" w:history="1">
        <w:r w:rsidRPr="002258D8">
          <w:rPr>
            <w:rStyle w:val="a6"/>
            <w:color w:val="auto"/>
            <w:sz w:val="28"/>
            <w:szCs w:val="28"/>
          </w:rPr>
          <w:t>арбитража</w:t>
        </w:r>
      </w:hyperlink>
      <w:r w:rsidRPr="002258D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совершение нотариальных действий, а также за выдачу копий (дубликатов) нотариально удостоверенных документов;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оформление документов на право выезда за границу на постоянное место жительства и приглашение в Республику Казахстан лиц из других государств, а также за внесение изменений в эти документы;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выдачу на территории Республики Казахстан визы к паспортам иностранцев и лиц без гражданства или заменяющим их документам на право выезда из Республики Казахстан и въезда в Республику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за регистрацию места жительства;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8) за выдачу (переоформление) удостоверения охотника (дубликата удостоверения охотника);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 xml:space="preserve">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за выдачу документов, удостоверяющих личность;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11) за выдачу разрешений на приобретение, хранение или хранение и ношение, перевозку гражданского, служебного оружия и патронов к нему;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13) за выдачу направления на комиссионную продажу гражданского, служебного оружия и патронов к нему;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14) за регистрацию и перерегистрацию каждой единицы </w:t>
      </w:r>
      <w:hyperlink r:id="rId770" w:history="1">
        <w:r w:rsidRPr="002258D8">
          <w:rPr>
            <w:rStyle w:val="a6"/>
            <w:color w:val="auto"/>
            <w:sz w:val="28"/>
            <w:szCs w:val="28"/>
          </w:rPr>
          <w:t>гражданского, служебного</w:t>
        </w:r>
      </w:hyperlink>
      <w:r w:rsidRPr="002258D8">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15) за проставление </w:t>
      </w:r>
      <w:hyperlink r:id="rId771" w:history="1">
        <w:r w:rsidRPr="002258D8">
          <w:rPr>
            <w:rStyle w:val="a6"/>
            <w:color w:val="auto"/>
            <w:sz w:val="28"/>
            <w:szCs w:val="28"/>
          </w:rPr>
          <w:t>уполномоченными Правительством Республики Казахстан государственными органами</w:t>
        </w:r>
      </w:hyperlink>
      <w:r w:rsidRPr="002258D8">
        <w:rPr>
          <w:rStyle w:val="a6"/>
          <w:color w:val="auto"/>
          <w:sz w:val="28"/>
          <w:szCs w:val="28"/>
        </w:rPr>
        <w:t xml:space="preserve"> </w:t>
      </w:r>
      <w:r w:rsidRPr="002258D8">
        <w:rPr>
          <w:rStyle w:val="s0"/>
          <w:color w:val="auto"/>
          <w:sz w:val="28"/>
          <w:szCs w:val="28"/>
        </w:rPr>
        <w:t xml:space="preserve">апостиля на официальных документах, совершенных в Республике Казахстан, в соответствии </w:t>
      </w:r>
      <w:r w:rsidRPr="002258D8">
        <w:rPr>
          <w:rStyle w:val="s0"/>
          <w:color w:val="auto"/>
          <w:sz w:val="28"/>
          <w:szCs w:val="28"/>
        </w:rPr>
        <w:br/>
        <w:t xml:space="preserve">с международным договором, ратифицированным Республикой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государственных регистрационных номерных знаков;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17) за совершение уполномоченным государственным органом в области интеллектуальной собственности юридически значимых действий, предусмотренных </w:t>
      </w:r>
      <w:hyperlink w:anchor="sub5390000" w:history="1">
        <w:r w:rsidRPr="002258D8">
          <w:rPr>
            <w:rStyle w:val="a6"/>
            <w:color w:val="auto"/>
            <w:sz w:val="28"/>
            <w:szCs w:val="28"/>
          </w:rPr>
          <w:t>статьей 539</w:t>
        </w:r>
      </w:hyperlink>
      <w:r w:rsidRPr="002258D8">
        <w:rPr>
          <w:rStyle w:val="a6"/>
          <w:color w:val="auto"/>
          <w:sz w:val="28"/>
          <w:szCs w:val="28"/>
        </w:rPr>
        <w:t xml:space="preserve"> </w:t>
      </w:r>
      <w:r w:rsidRPr="002258D8">
        <w:rPr>
          <w:rStyle w:val="s0"/>
          <w:color w:val="auto"/>
          <w:sz w:val="28"/>
          <w:szCs w:val="28"/>
        </w:rPr>
        <w:t>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18) за выдачу удостоверения допуска к осуществлению международных автомобильных перевозок грузов и его дубликата;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19) за выдачу удостоверения личности моряка, мореходной книжки Республики Казахстан и профессионального диплома;</w:t>
      </w:r>
    </w:p>
    <w:p w:rsidR="00125B79" w:rsidRPr="002258D8" w:rsidRDefault="00125B79" w:rsidP="002258D8">
      <w:pPr>
        <w:ind w:firstLine="709"/>
        <w:contextualSpacing/>
        <w:jc w:val="both"/>
        <w:rPr>
          <w:color w:val="auto"/>
          <w:sz w:val="28"/>
          <w:szCs w:val="28"/>
        </w:rPr>
      </w:pPr>
      <w:r w:rsidRPr="002258D8">
        <w:rPr>
          <w:color w:val="auto"/>
          <w:sz w:val="28"/>
          <w:szCs w:val="28"/>
        </w:rPr>
        <w:t>20) за выдачу разрешения на приобретение гражданских пиротехнических веществ и изделий с их применением.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Ставки государственной пошлины определяются </w:t>
      </w:r>
      <w:r w:rsidRPr="002258D8">
        <w:rPr>
          <w:color w:val="auto"/>
          <w:sz w:val="28"/>
          <w:szCs w:val="28"/>
        </w:rPr>
        <w:t>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настоящим Кодексом</w:t>
      </w:r>
      <w:r w:rsidRPr="002258D8">
        <w:rPr>
          <w:rStyle w:val="s0"/>
          <w:color w:val="auto"/>
          <w:sz w:val="28"/>
          <w:szCs w:val="28"/>
        </w:rPr>
        <w:t>.</w:t>
      </w:r>
    </w:p>
    <w:p w:rsidR="00587494" w:rsidRPr="002258D8" w:rsidRDefault="00587494"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государственной пошлины в судах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w:t>
      </w:r>
      <w:r w:rsidRPr="002258D8">
        <w:rPr>
          <w:rStyle w:val="s0"/>
          <w:color w:val="auto"/>
          <w:sz w:val="28"/>
          <w:szCs w:val="28"/>
        </w:rPr>
        <w:lastRenderedPageBreak/>
        <w:t xml:space="preserve">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72" w:history="1">
        <w:r w:rsidRPr="002258D8">
          <w:rPr>
            <w:rStyle w:val="a6"/>
            <w:color w:val="auto"/>
            <w:sz w:val="28"/>
            <w:szCs w:val="28"/>
          </w:rPr>
          <w:t>арбитража</w:t>
        </w:r>
      </w:hyperlink>
      <w:r w:rsidRPr="002258D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если иное не установлено настоящим пунктом, с исковых заявлений имущественного характера: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 </w:t>
      </w:r>
      <w:r w:rsidR="007E7B0D" w:rsidRPr="002258D8">
        <w:rPr>
          <w:rStyle w:val="s0"/>
          <w:color w:val="auto"/>
          <w:sz w:val="28"/>
          <w:szCs w:val="28"/>
        </w:rPr>
        <w:t>один</w:t>
      </w:r>
      <w:r w:rsidRPr="002258D8">
        <w:rPr>
          <w:rStyle w:val="s0"/>
          <w:color w:val="auto"/>
          <w:sz w:val="28"/>
          <w:szCs w:val="28"/>
        </w:rPr>
        <w:t xml:space="preserve"> процент от суммы иска;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w:t>
      </w:r>
      <w:r w:rsidR="007E7B0D" w:rsidRPr="002258D8">
        <w:rPr>
          <w:rStyle w:val="s0"/>
          <w:color w:val="auto"/>
          <w:sz w:val="28"/>
          <w:szCs w:val="28"/>
        </w:rPr>
        <w:t>три</w:t>
      </w:r>
      <w:r w:rsidRPr="002258D8">
        <w:rPr>
          <w:rStyle w:val="s0"/>
          <w:color w:val="auto"/>
          <w:sz w:val="28"/>
          <w:szCs w:val="28"/>
        </w:rPr>
        <w:t xml:space="preserve"> процента от суммы иска;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с жалоб на неправомерные действия государственных органов и их должностных лиц, ущемляющие права физических лиц, - 0,3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с жалоб на неправомерные действия государственных органов и их должностных лиц, ущемляющие права юридических лиц, - 5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с заявлений об оспаривании уведомлений по актам </w:t>
      </w:r>
      <w:r w:rsidR="00127353" w:rsidRPr="002258D8">
        <w:rPr>
          <w:color w:val="auto"/>
          <w:sz w:val="28"/>
          <w:szCs w:val="28"/>
        </w:rPr>
        <w:t>проверок  и (или) уведомлений по результатам горизонтального мониторинга</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индивидуальных предпринимателей и крестьянских или фермерских хозяйств </w:t>
      </w:r>
      <w:r w:rsidR="007E7B0D" w:rsidRPr="002258D8">
        <w:rPr>
          <w:rStyle w:val="s0"/>
          <w:color w:val="auto"/>
          <w:sz w:val="28"/>
          <w:szCs w:val="28"/>
        </w:rPr>
        <w:t>–</w:t>
      </w:r>
      <w:r w:rsidRPr="002258D8">
        <w:rPr>
          <w:rStyle w:val="s0"/>
          <w:color w:val="auto"/>
          <w:sz w:val="28"/>
          <w:szCs w:val="28"/>
        </w:rPr>
        <w:t xml:space="preserve"> </w:t>
      </w:r>
      <w:r w:rsidR="007E7B0D" w:rsidRPr="002258D8">
        <w:rPr>
          <w:rStyle w:val="s0"/>
          <w:color w:val="auto"/>
          <w:sz w:val="28"/>
          <w:szCs w:val="28"/>
        </w:rPr>
        <w:t>ноль целых одна десятая</w:t>
      </w:r>
      <w:r w:rsidRPr="002258D8">
        <w:rPr>
          <w:rStyle w:val="s0"/>
          <w:color w:val="auto"/>
          <w:sz w:val="28"/>
          <w:szCs w:val="28"/>
        </w:rPr>
        <w:t xml:space="preserve"> процента от оспариваемой суммы налогов и платежей в бюджет (включая пени), указанных в уведомлении, но не более 500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w:t>
      </w:r>
      <w:r w:rsidR="007E7B0D" w:rsidRPr="002258D8">
        <w:rPr>
          <w:rStyle w:val="s0"/>
          <w:color w:val="auto"/>
          <w:sz w:val="28"/>
          <w:szCs w:val="28"/>
        </w:rPr>
        <w:t>один</w:t>
      </w:r>
      <w:r w:rsidRPr="002258D8">
        <w:rPr>
          <w:rStyle w:val="s0"/>
          <w:color w:val="auto"/>
          <w:sz w:val="28"/>
          <w:szCs w:val="28"/>
        </w:rPr>
        <w:t xml:space="preserve"> процент от оспариваемой суммы налогов и платежей в бюджет (включая пени), указанных в уведомлении, но не более 20 тысяч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с исковых заявлений о расторжении брака - 0,3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В случаях раздела имущества при расторжении брака пошлина определяется от цены иска согласно подпункту 1) настоящего пункта;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9) с </w:t>
      </w:r>
      <w:hyperlink r:id="rId773" w:history="1">
        <w:r w:rsidRPr="002258D8">
          <w:rPr>
            <w:rStyle w:val="a6"/>
            <w:color w:val="auto"/>
            <w:sz w:val="28"/>
            <w:szCs w:val="28"/>
          </w:rPr>
          <w:t>ходатайств об отмене решений арбитража</w:t>
        </w:r>
      </w:hyperlink>
      <w:r w:rsidRPr="002258D8">
        <w:rPr>
          <w:rStyle w:val="s0"/>
          <w:color w:val="auto"/>
          <w:sz w:val="28"/>
          <w:szCs w:val="28"/>
        </w:rPr>
        <w:t xml:space="preserve"> - </w:t>
      </w:r>
      <w:r w:rsidR="00710F7A" w:rsidRPr="002258D8">
        <w:rPr>
          <w:rStyle w:val="s0"/>
          <w:color w:val="auto"/>
          <w:sz w:val="28"/>
          <w:szCs w:val="28"/>
        </w:rPr>
        <w:t>пятьдесят</w:t>
      </w:r>
      <w:r w:rsidRPr="002258D8">
        <w:rPr>
          <w:rStyle w:val="s0"/>
          <w:color w:val="auto"/>
          <w:sz w:val="28"/>
          <w:szCs w:val="28"/>
        </w:rPr>
        <w:t xml:space="preserve">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от размера государственной пошлины, взимаемой </w:t>
      </w:r>
      <w:r w:rsidRPr="002258D8">
        <w:rPr>
          <w:rStyle w:val="s0"/>
          <w:color w:val="auto"/>
          <w:sz w:val="28"/>
          <w:szCs w:val="28"/>
        </w:rPr>
        <w:lastRenderedPageBreak/>
        <w:t>при подаче искового заявления имущественного характера в суд Республики Казахстан и исчисленной исходя из оспариваемой заявителем суммы;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с заявлений о вынесении судебного приказа - </w:t>
      </w:r>
      <w:r w:rsidR="00710F7A" w:rsidRPr="002258D8">
        <w:rPr>
          <w:rStyle w:val="s0"/>
          <w:color w:val="auto"/>
          <w:sz w:val="28"/>
          <w:szCs w:val="28"/>
        </w:rPr>
        <w:t>пятьдесят</w:t>
      </w:r>
      <w:r w:rsidRPr="002258D8">
        <w:rPr>
          <w:rStyle w:val="s0"/>
          <w:color w:val="auto"/>
          <w:sz w:val="28"/>
          <w:szCs w:val="28"/>
        </w:rPr>
        <w:t xml:space="preserve"> процентов от ставок государственной пошлины, указанных в подпункте 1) настоящего пункта;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13) с заявлений о признании юридических лиц банкротами, о применении реабилитационной процедуры, о применении ускоренной реабилитационной процедуры - 0,5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14)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 </w:t>
      </w:r>
      <w:r w:rsidR="00710F7A" w:rsidRPr="002258D8">
        <w:rPr>
          <w:rStyle w:val="s0"/>
          <w:color w:val="auto"/>
          <w:sz w:val="28"/>
          <w:szCs w:val="28"/>
        </w:rPr>
        <w:t>один</w:t>
      </w:r>
      <w:r w:rsidRPr="002258D8">
        <w:rPr>
          <w:rStyle w:val="s0"/>
          <w:color w:val="auto"/>
          <w:sz w:val="28"/>
          <w:szCs w:val="28"/>
        </w:rPr>
        <w:t xml:space="preserve"> процент от суммы иска;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15) с исковых заявлений юридических лиц о взыскании убытков, причиненных распространением сведений, порочащих деловую репутацию, - </w:t>
      </w:r>
      <w:r w:rsidR="00710F7A" w:rsidRPr="002258D8">
        <w:rPr>
          <w:rStyle w:val="s0"/>
          <w:color w:val="auto"/>
          <w:sz w:val="28"/>
          <w:szCs w:val="28"/>
        </w:rPr>
        <w:t>три</w:t>
      </w:r>
      <w:r w:rsidRPr="002258D8">
        <w:rPr>
          <w:rStyle w:val="s0"/>
          <w:color w:val="auto"/>
          <w:sz w:val="28"/>
          <w:szCs w:val="28"/>
        </w:rPr>
        <w:t xml:space="preserve"> процента от суммы иска.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С ходатайств о пересмотре судебных актов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w:t>
      </w:r>
      <w:r w:rsidR="00710F7A" w:rsidRPr="002258D8">
        <w:rPr>
          <w:rStyle w:val="s0"/>
          <w:color w:val="auto"/>
          <w:sz w:val="28"/>
          <w:szCs w:val="28"/>
        </w:rPr>
        <w:t>пятьдесят</w:t>
      </w:r>
      <w:r w:rsidRPr="002258D8">
        <w:rPr>
          <w:rStyle w:val="s0"/>
          <w:color w:val="auto"/>
          <w:sz w:val="28"/>
          <w:szCs w:val="28"/>
        </w:rPr>
        <w:t xml:space="preserve"> процентов от соответствующей ставки государственной пошлины, установленной в пункте 1 настоящей статьи, при подаче искового заявления по таким спорам.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заявителем сумме.</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587494" w:rsidRPr="002258D8" w:rsidRDefault="00587494"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государственной пошлины за совершение нотариальных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совершение нотариальных действий государственная пошлина взимается в следующих размерах: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одной из сторон является юридическое лицо, - 10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стоимостью до 30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- 3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стоимостью свыше 30 </w:t>
      </w:r>
      <w:hyperlink r:id="rId774" w:history="1">
        <w:r w:rsidRPr="002258D8">
          <w:rPr>
            <w:rStyle w:val="a6"/>
            <w:color w:val="auto"/>
            <w:sz w:val="28"/>
            <w:szCs w:val="28"/>
          </w:rPr>
          <w:t>месячных расчетных показателей</w:t>
        </w:r>
      </w:hyperlink>
      <w:r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- 7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сделка совершается в целях приобретения недвижимого имущества за счет средств, полученных по ипотечному жилищному займу,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одной из сторон является юридическое лицо,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- 0,7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удостоверение договоров отчуждения автомототранспортных средств: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одной из сторон является юридическое лицо, - 7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удостоверение договоров ипотечного жилищного займа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за удостоверение завещаний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за выдачу свидетельств о праве на наследство - 1 МРП за каждое выданное свидетельство;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8) за выдачу свидетельства о праве собственности на долю в общем имуществе супругов и иных лиц, имеющих имущество на праве общей совместной собственности,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9) за удостоверение доверенностей на право пользования и распоряжения имуществом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за удостоверение доверенностей на право пользования и управления автотранспортными средствами без права продажи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11) за удостоверение доверенностей на продажу, дарение, мену автотранспортных средств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за удостоверение прочих доверенностей: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 xml:space="preserve">для физических лиц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13) за принятие мер по охране наследственного имущества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14) за совершение морского протеста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15) за свидетельствование верности копий документов и выписок из документов (за страницу):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- 0,05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- 0,03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17) за передачу заявлений физических и юридических лиц другим физическим и юридическим лицам - 0,2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18) за выдачу нотариально засвидетельствованных копий документов - 0,2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19) за выдачу дубликата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20) за свидетельствование подлинности подписей при открытии счетов в банках (за каждый документ):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22) за совершение протеста векселя и за удостоверение неоплаты чека - 0,5 МРП; </w:t>
      </w:r>
    </w:p>
    <w:p w:rsidR="00125B79" w:rsidRPr="002258D8" w:rsidRDefault="00384482" w:rsidP="002258D8">
      <w:pPr>
        <w:ind w:firstLine="709"/>
        <w:contextualSpacing/>
        <w:jc w:val="both"/>
        <w:rPr>
          <w:color w:val="auto"/>
          <w:sz w:val="28"/>
          <w:szCs w:val="28"/>
        </w:rPr>
      </w:pPr>
      <w:r w:rsidRPr="002258D8">
        <w:rPr>
          <w:rStyle w:val="s0"/>
          <w:color w:val="auto"/>
          <w:sz w:val="28"/>
          <w:szCs w:val="28"/>
        </w:rPr>
        <w:t>23</w:t>
      </w:r>
      <w:r w:rsidR="00125B79" w:rsidRPr="002258D8">
        <w:rPr>
          <w:rStyle w:val="s0"/>
          <w:color w:val="auto"/>
          <w:sz w:val="28"/>
          <w:szCs w:val="28"/>
        </w:rPr>
        <w:t>) за совершение исполнительной надписи - 0,5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384482" w:rsidRPr="002258D8">
        <w:rPr>
          <w:rStyle w:val="s0"/>
          <w:color w:val="auto"/>
          <w:sz w:val="28"/>
          <w:szCs w:val="28"/>
        </w:rPr>
        <w:t>4</w:t>
      </w:r>
      <w:r w:rsidRPr="002258D8">
        <w:rPr>
          <w:rStyle w:val="s0"/>
          <w:color w:val="auto"/>
          <w:sz w:val="28"/>
          <w:szCs w:val="28"/>
        </w:rPr>
        <w:t xml:space="preserve">) за хранение документов и ценных бумаг - 0,1 МРП за каждый месяц;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384482" w:rsidRPr="002258D8">
        <w:rPr>
          <w:rStyle w:val="s0"/>
          <w:color w:val="auto"/>
          <w:sz w:val="28"/>
          <w:szCs w:val="28"/>
        </w:rPr>
        <w:t>5</w:t>
      </w:r>
      <w:r w:rsidRPr="002258D8">
        <w:rPr>
          <w:rStyle w:val="s0"/>
          <w:color w:val="auto"/>
          <w:sz w:val="28"/>
          <w:szCs w:val="28"/>
        </w:rPr>
        <w:t xml:space="preserve">) за удостоверение договоров поручительства и гарантии - 0,5 МРП;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w:t>
      </w:r>
      <w:r w:rsidR="00384482" w:rsidRPr="002258D8">
        <w:rPr>
          <w:rStyle w:val="s0"/>
          <w:color w:val="auto"/>
          <w:sz w:val="28"/>
          <w:szCs w:val="28"/>
        </w:rPr>
        <w:t>6</w:t>
      </w:r>
      <w:r w:rsidRPr="002258D8">
        <w:rPr>
          <w:rStyle w:val="s0"/>
          <w:color w:val="auto"/>
          <w:sz w:val="28"/>
          <w:szCs w:val="28"/>
        </w:rPr>
        <w:t xml:space="preserve">) за совершение других нотариальных действий, предусмотренных иными законодательными актами Республики Казахстан, - 0,2 МРП. </w:t>
      </w:r>
    </w:p>
    <w:p w:rsidR="00587494" w:rsidRPr="002258D8" w:rsidRDefault="00587494"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государственной пошлины за регистрацию актов гражданского состояния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регистрацию актов гражданского состояния, за выдачу гражданам повторных свидетельств о регистрации актов гражданского состояния, </w:t>
      </w:r>
      <w:r w:rsidRPr="002258D8">
        <w:rPr>
          <w:rStyle w:val="s0"/>
          <w:color w:val="auto"/>
          <w:sz w:val="28"/>
          <w:szCs w:val="28"/>
        </w:rPr>
        <w:br/>
        <w:t xml:space="preserve">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за регистрацию заключения брака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регистрацию расторжения брака: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 xml:space="preserve">по взаимному согласию супругов, не имеющих несовершеннолетних детей,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 основании решения суда - 1,5 МРП (с одного или обоих супругов);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регистрацию перемены фамилии, имени или отчества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выдачу свидетельств в связи с изменением, дополнением, исправлением и восстановлением записи актов гражданского состояния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выдачу повторных свидетельств о регистрации актов гражданского состояния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6) за регистрацию усыновления (удочерения) иностранными гражданами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за выдачу справок о регистрации актов гражданского состояния - 0,3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8) за истребование свидетельств о регистрации актов гражданского состояния из стран СНГ - 0,5 МРП;</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9) за истребование свидетельств о регистрации актов гражданского состояния из иностранных государств, за исключением стран СНГ, - 1 МРП.</w:t>
      </w:r>
    </w:p>
    <w:p w:rsidR="00587494" w:rsidRPr="002258D8" w:rsidRDefault="00587494"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Ставки государственной пошлины при оформлении выезда за границу, приобретении гражданства Республики Казахстан, восстановлении гражданства Республики Казахстан или прекращении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совершение действий, связанных с приобретением гражданства Республики Казахстан, восстановлением гражданства Республики Казахстан или прекращением гражданства Республики Казахстан, а также въездом в Республику Казахстан или выездом за границу, государственная пошлина взимается в следующих размерах: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за выдачу или продление иностранцам и лицам без гражданства визы на право: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выезда из Республики Казахстан - 0,5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въезда в Республику Казахстан и выезда из Республики Казахстан - 1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за выдачу и продление иностранцам и лицам без гражданства визы на право многократного пересечения границы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4) за выдачу гражданам Республики Казахстан, иностранцам и лицам без гражданства, постоянно проживающим в Республике Казахстан, документов о приглашении из-за границы - 0,5 МРП за каждого приглашаемого;</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оформление документов о приобретении гражданства Республики Казахстан, восстановлении в гражданстве Республики Казахстан, прекращении гражданства Республики Казахстан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6) за выдачу взамен утраченных либо испорченных документов о приглашении в Республику Казахстан - в размерах, указанных соответственно в подпункте 4) настоящей статьи.</w:t>
      </w:r>
    </w:p>
    <w:p w:rsidR="00125B79" w:rsidRPr="002258D8" w:rsidRDefault="00125B79"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за выдачу патента, за регистрацию товарного знака, наименования места происхождения товара - 1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за регистрацию общеизвестного товарного знака - 1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- 1,5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за аттестацию патентных поверенных - 15 МРП;</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за выдачу свидетельства о регистрации патентного поверенного - 1 МРП.</w:t>
      </w:r>
    </w:p>
    <w:p w:rsidR="00587494" w:rsidRPr="002258D8" w:rsidRDefault="00587494"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Ставки государственной пошлины за совершение прочих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совершение прочих действий государственная пошлина взимается в следующих размерах: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за регистрацию места жительства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за выдачу (переоформление) удостоверения охотника (дубликата удостоверения охотника)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выдачу: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паспорта гражданина Республики Казахстан, удостоверения лица без гражданства – 8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- 0,2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выдачу: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юридическим лицам: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заключения на ввоз на территорию Республики Казахстан гражданского, служебного оружия и патронов к нему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заключения на вывоз с территории Республики Казахстан гражданского, служебного оружия и патронов к нему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гражданского, служебного оружия и патронов к нему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и ношение гражданского, служебного оружия и патронов к нему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разрешения на перевозку гражданского, служебного оружия и патронов к нему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направления на комиссионную продажу гражданского, служебного оружия и патронов к нему - 1 МРП; </w:t>
      </w:r>
    </w:p>
    <w:p w:rsidR="00125B79" w:rsidRPr="002258D8" w:rsidRDefault="00125B79" w:rsidP="002258D8">
      <w:pPr>
        <w:ind w:firstLine="709"/>
        <w:contextualSpacing/>
        <w:jc w:val="both"/>
        <w:rPr>
          <w:color w:val="auto"/>
          <w:sz w:val="28"/>
          <w:szCs w:val="28"/>
        </w:rPr>
      </w:pPr>
      <w:r w:rsidRPr="002258D8">
        <w:rPr>
          <w:color w:val="auto"/>
          <w:sz w:val="28"/>
          <w:szCs w:val="28"/>
        </w:rPr>
        <w:t>разрешения на приобретение гражданского, служебного оружия и патронов к нему - 3 МРП;</w:t>
      </w:r>
    </w:p>
    <w:p w:rsidR="00125B79" w:rsidRPr="002258D8" w:rsidRDefault="00125B79" w:rsidP="002258D8">
      <w:pPr>
        <w:ind w:firstLine="709"/>
        <w:contextualSpacing/>
        <w:jc w:val="both"/>
        <w:rPr>
          <w:color w:val="auto"/>
          <w:sz w:val="28"/>
          <w:szCs w:val="28"/>
        </w:rPr>
      </w:pPr>
      <w:r w:rsidRPr="002258D8">
        <w:rPr>
          <w:color w:val="auto"/>
          <w:sz w:val="28"/>
          <w:szCs w:val="28"/>
        </w:rPr>
        <w:t>разрешения на приобретение гражданских пиротехнических веществ и изделий с их применением - 3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физическим лицам: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приобретение гражданского оружия и патронов к нему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гражданского оружия и патронов к нему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и ношение гражданского оружия и патронов к нему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разрешения на перевозку гражданского оружия и патронов к нему - 0,1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направления на комиссионную продажу гражданского оружия и патронов к нему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за регистрацию и перерегистрацию каждой единицы </w:t>
      </w:r>
      <w:hyperlink r:id="rId775" w:history="1">
        <w:r w:rsidRPr="002258D8">
          <w:rPr>
            <w:rStyle w:val="a6"/>
            <w:color w:val="auto"/>
            <w:sz w:val="28"/>
            <w:szCs w:val="28"/>
          </w:rPr>
          <w:t>гражданского, служебного</w:t>
        </w:r>
      </w:hyperlink>
      <w:r w:rsidRPr="002258D8">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за внесение изменений в документы, удостоверяющие личность,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8) за проставление </w:t>
      </w:r>
      <w:hyperlink r:id="rId776" w:history="1">
        <w:r w:rsidRPr="002258D8">
          <w:rPr>
            <w:rStyle w:val="a6"/>
            <w:color w:val="auto"/>
            <w:sz w:val="28"/>
            <w:szCs w:val="28"/>
          </w:rPr>
          <w:t>уполномоченными Правительством Республики Казахстан государственными органами</w:t>
        </w:r>
      </w:hyperlink>
      <w:r w:rsidRPr="002258D8">
        <w:rPr>
          <w:rStyle w:val="a6"/>
          <w:color w:val="auto"/>
          <w:sz w:val="28"/>
          <w:szCs w:val="28"/>
        </w:rPr>
        <w:t xml:space="preserve"> </w:t>
      </w:r>
      <w:r w:rsidRPr="002258D8">
        <w:rPr>
          <w:rStyle w:val="s0"/>
          <w:color w:val="auto"/>
          <w:sz w:val="28"/>
          <w:szCs w:val="28"/>
        </w:rPr>
        <w:t xml:space="preserve">апостиля на официальных документах, </w:t>
      </w:r>
      <w:r w:rsidRPr="002258D8">
        <w:rPr>
          <w:rStyle w:val="s0"/>
          <w:color w:val="auto"/>
          <w:sz w:val="28"/>
          <w:szCs w:val="28"/>
        </w:rPr>
        <w:lastRenderedPageBreak/>
        <w:t xml:space="preserve">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9) за выдачу: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водительского удостоверения - 1,25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свидетельства о государственной регистрации транспортных средств - 1,25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государственного регистрационного номерного знака на автомобиль - 2,8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цифрового обозначения 100, 111, 200, 222, 300, 333, 400, 444, 500, 555, 600, 666, 700, 800, 888, 900, 999 на автомобиль - 137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МРП) цифрового обозначения 001, 002, 003, 004, 005, 006, 007, 008, 009, 777 на автомобиль - 228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государственного регистрационного номерного знака на мототранспорт, прицеп к автомобилю - 1,4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государственного регистрационного номерного знака (транзитного) для перегона транспортного средства - 0,35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за выдачу: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удостоверения тракториста-машиниста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11) за выдачу удостоверения допуска к осуществлению международных автомобильных перевозок грузов и его дубликата - 0,25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12) за выдачу: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удостоверения личности моряка - 5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мореходной книжки Республики Казахстан - 3,5 МРП;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профессионального диплома - 2 МРП.</w:t>
      </w:r>
    </w:p>
    <w:p w:rsidR="00587494" w:rsidRPr="002258D8" w:rsidRDefault="00587494" w:rsidP="002258D8">
      <w:pPr>
        <w:ind w:firstLine="709"/>
        <w:contextualSpacing/>
        <w:jc w:val="both"/>
        <w:rPr>
          <w:color w:val="auto"/>
          <w:sz w:val="28"/>
          <w:szCs w:val="28"/>
        </w:rPr>
      </w:pPr>
    </w:p>
    <w:p w:rsidR="00125B79" w:rsidRPr="00DA0CCD"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DA0CCD">
        <w:rPr>
          <w:rStyle w:val="s1"/>
          <w:b/>
          <w:color w:val="auto"/>
          <w:sz w:val="28"/>
          <w:szCs w:val="28"/>
        </w:rPr>
        <w:t xml:space="preserve">Освобождение от уплаты государственной пошлины в судах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От уплаты государственной пошлины в судах освобождаются: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истцы - по искам о взыскании сумм оплаты труда и другим требованиям, </w:t>
      </w:r>
      <w:r w:rsidRPr="002258D8">
        <w:rPr>
          <w:color w:val="auto"/>
          <w:sz w:val="28"/>
          <w:szCs w:val="28"/>
        </w:rPr>
        <w:t>связанным с трудовой деятельностью</w:t>
      </w:r>
      <w:r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истцы - авторы объектов промышленной собственности - по искам, вытекающим из права на изобретение, полезные модели и промышленные образцы;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истцы - по искам о взыскании алиментов;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истцы - по искам о возмещении вреда, причиненного увечьем или иным повреждением здоровья, а также смертью кормильца; </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6) истцы - по искам о возмещении материального ущерба, причиненного уголовным правонарушением;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физические и юридические лица, кроме лиц, не имеющих отношения к делу, - за выдачу им документов в связи с уголовными делами и делами по алиментам;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w:t>
      </w:r>
      <w:hyperlink r:id="rId777"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13) истцы-</w:t>
      </w:r>
      <w:r w:rsidR="00647050" w:rsidRPr="002258D8">
        <w:rPr>
          <w:color w:val="auto"/>
          <w:sz w:val="28"/>
          <w:szCs w:val="28"/>
        </w:rPr>
        <w:t xml:space="preserve"> участники и инвалиды Великой Отечественной войны и лица, приравненные к ним по льготам и гарантиям</w:t>
      </w:r>
      <w:r w:rsidRPr="002258D8">
        <w:rPr>
          <w:rStyle w:val="s0"/>
          <w:color w:val="auto"/>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w:t>
      </w:r>
      <w:r w:rsidRPr="002258D8">
        <w:rPr>
          <w:rStyle w:val="s0"/>
          <w:color w:val="auto"/>
          <w:sz w:val="28"/>
          <w:szCs w:val="28"/>
        </w:rPr>
        <w:lastRenderedPageBreak/>
        <w:t>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 по всем делам и документам;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14) истцы-оралманы - по всем делам и документам, связанным с приобретением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15) физические и юридические лица - за подачу в суд заявлений: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отмене определения суда о прекращении производства по делу или оставлении заявления без рассмотрения;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отсрочке или рассрочке исполнения решения;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изменении способа и порядка исполнения решения;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обеспечении исков или замене одного вида обеспечения другим;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пересмотре решений, определений или постановлений суда по вновь открывшимся обстоятельствам;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сложении или уменьшении штрафов, наложенных определениями суда;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повороте исполнения решений суда о восстановлении пропущенных сроков;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отмене заочного решения суда; </w:t>
      </w:r>
    </w:p>
    <w:p w:rsidR="00125B79" w:rsidRPr="002258D8" w:rsidRDefault="00125B79" w:rsidP="002258D8">
      <w:pPr>
        <w:ind w:firstLine="709"/>
        <w:contextualSpacing/>
        <w:jc w:val="both"/>
        <w:rPr>
          <w:color w:val="auto"/>
          <w:sz w:val="28"/>
          <w:szCs w:val="28"/>
        </w:rPr>
      </w:pPr>
      <w:r w:rsidRPr="002258D8">
        <w:rPr>
          <w:color w:val="auto"/>
          <w:sz w:val="28"/>
          <w:szCs w:val="28"/>
        </w:rPr>
        <w:t>о помещении в специальные организации образования и организации образования с особым режимом содержания;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а также жалоб: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 действия судебных исполнителей;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частных жалоб на определения судов об отказе в сложении или уменьшении штрафов;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других частных жалоб на определения суда;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жалоб на постановления по делам об административных правонарушениях;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отмене заочного решения суда;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16) органы прокуратуры - по всем искам;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17) государственные учреждения - при предъявлении исков и обжаловании решений судов, за исключением случаев защиты интересов третьих лиц;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18) общественные объединения инвалидов и (или) созданные ими организации, в которых работают не менее </w:t>
      </w:r>
      <w:r w:rsidR="00710F7A" w:rsidRPr="002258D8">
        <w:rPr>
          <w:rStyle w:val="s0"/>
          <w:color w:val="auto"/>
          <w:sz w:val="28"/>
          <w:szCs w:val="28"/>
        </w:rPr>
        <w:t>тридцать пять</w:t>
      </w:r>
      <w:r w:rsidRPr="002258D8">
        <w:rPr>
          <w:rStyle w:val="s0"/>
          <w:color w:val="auto"/>
          <w:sz w:val="28"/>
          <w:szCs w:val="28"/>
        </w:rPr>
        <w:t xml:space="preserve"> процентов инвалидов по потере слуха, речи, а также зрения, - при подаче исков в своих интересах;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19) страхователи и страховщики - по искам, возникающим из договоров обязательного страхования; </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 xml:space="preserve">21) Национальный Банк Республики Казахстан, его филиалы, представительства и ведомства - при подаче исков по вопросам, входящим в их компетенцию;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24) банки, уполномоченные в соответствии с </w:t>
      </w:r>
      <w:hyperlink r:id="rId778" w:history="1">
        <w:r w:rsidRPr="002258D8">
          <w:rPr>
            <w:rStyle w:val="a6"/>
            <w:color w:val="auto"/>
            <w:sz w:val="28"/>
            <w:szCs w:val="28"/>
          </w:rPr>
          <w:t>законодательным актом</w:t>
        </w:r>
      </w:hyperlink>
      <w:r w:rsidRPr="002258D8">
        <w:rPr>
          <w:rStyle w:val="s0"/>
          <w:color w:val="auto"/>
          <w:sz w:val="28"/>
          <w:szCs w:val="28"/>
        </w:rPr>
        <w:t xml:space="preserve"> Республики Казахстан на реализацию государственной инвестиционной политики, - при подаче исков: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взыскании задолженности по кредитам, выданным на возвратной основе за счет бюджетных средств;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обращении взыскания на имущество;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2B15F3" w:rsidRPr="002258D8" w:rsidRDefault="002B15F3" w:rsidP="002258D8">
      <w:pPr>
        <w:autoSpaceDE w:val="0"/>
        <w:autoSpaceDN w:val="0"/>
        <w:ind w:firstLine="709"/>
        <w:contextualSpacing/>
        <w:jc w:val="both"/>
        <w:rPr>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 xml:space="preserve">Освобождение от уплаты государственной пошлины при совершении нотариальных действий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От уплаты государственной пошлины при совершении нотариальных действий освобождаются: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физические лица - за удостоверение их завещаний, договоров дарения имущества в пользу государства;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физические лица - за выдачу им свидетельств о праве на наследство: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имущества лиц, погибших при защите Республики Казахстан, в связи с выполнением иных государственных или общественных обязанностей либо в </w:t>
      </w:r>
      <w:r w:rsidRPr="002258D8">
        <w:rPr>
          <w:rStyle w:val="s0"/>
          <w:color w:val="auto"/>
          <w:sz w:val="28"/>
          <w:szCs w:val="28"/>
        </w:rPr>
        <w:lastRenderedPageBreak/>
        <w:t xml:space="preserve">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имущества реабилитированных граждан;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 по всем нотариальным действиям;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w:t>
      </w:r>
      <w:r w:rsidRPr="002258D8">
        <w:rPr>
          <w:color w:val="auto"/>
          <w:sz w:val="28"/>
          <w:szCs w:val="28"/>
        </w:rPr>
        <w:t>оралманы</w:t>
      </w:r>
      <w:r w:rsidRPr="002258D8">
        <w:rPr>
          <w:rStyle w:val="s0"/>
          <w:color w:val="auto"/>
          <w:sz w:val="28"/>
          <w:szCs w:val="28"/>
        </w:rPr>
        <w:t xml:space="preserve"> - по всем нотариальным действиям, связанным с приобретением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многодетные матери, удостоенные звания «Мать-героиня», награжденные подвесками «Алтын алқа», «Күмiсалқа», - по всем нотариальным действиям;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2B15F3" w:rsidRPr="002258D8" w:rsidRDefault="002B15F3" w:rsidP="002258D8">
      <w:pPr>
        <w:ind w:firstLine="709"/>
        <w:contextualSpacing/>
        <w:jc w:val="both"/>
        <w:rPr>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 xml:space="preserve">Освобождение от уплаты государственной пошлины при регистрации актов гражданского состояния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rStyle w:val="s0"/>
          <w:color w:val="auto"/>
          <w:sz w:val="28"/>
          <w:szCs w:val="28"/>
        </w:rPr>
        <w:t xml:space="preserve">, лица, награжденные орденами и </w:t>
      </w:r>
      <w:r w:rsidRPr="002258D8">
        <w:rPr>
          <w:rStyle w:val="s0"/>
          <w:color w:val="auto"/>
          <w:sz w:val="28"/>
          <w:szCs w:val="28"/>
        </w:rPr>
        <w:lastRenderedPageBreak/>
        <w:t>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опекуны (попечители), государственные организации - за регистрацию и выдачу повторных свидетельств о рождении;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физические лица - за выдачу им повторных или замену ранее выданных свидетельств о смерти родственников;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физические лица - за выдачу повторных свидетельств о рождении в связи с усыновлением (удочерением) и установлением отцовства.</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Освобождение от уплаты государственной пошлины при восстановлении и приобретении гражданства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От уплаты государственной пошлины освобождаются: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при изъявлении ими желания восстановить гражданство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w:t>
      </w:r>
      <w:r w:rsidRPr="002258D8">
        <w:rPr>
          <w:color w:val="auto"/>
          <w:sz w:val="28"/>
          <w:szCs w:val="28"/>
        </w:rPr>
        <w:t>оралманы</w:t>
      </w:r>
      <w:r w:rsidRPr="002258D8">
        <w:rPr>
          <w:rStyle w:val="s0"/>
          <w:color w:val="auto"/>
          <w:sz w:val="28"/>
          <w:szCs w:val="28"/>
        </w:rPr>
        <w:t xml:space="preserve"> - при приобретении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Указанное освобождение от уплаты государственной пошлины предоставляется один раз.</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престарелые и инвалиды, проживающие в медико-социальных учреждениях для престарелых и инвалидов общего типа;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125B79" w:rsidRPr="002258D8" w:rsidRDefault="00125B79" w:rsidP="002258D8">
      <w:pPr>
        <w:ind w:firstLine="709"/>
        <w:contextualSpacing/>
        <w:jc w:val="both"/>
        <w:rPr>
          <w:color w:val="auto"/>
          <w:sz w:val="28"/>
          <w:szCs w:val="28"/>
        </w:rPr>
      </w:pPr>
      <w:r w:rsidRPr="002258D8">
        <w:rPr>
          <w:color w:val="auto"/>
          <w:sz w:val="28"/>
          <w:szCs w:val="28"/>
        </w:rPr>
        <w:t>3) оралманы;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герои Советского Союза, герои Социалистического Труда, лица, награжденные орденами Славы трех степеней и Трудовой Славы трех степеней, </w:t>
      </w:r>
      <w:r w:rsidRPr="002258D8">
        <w:rPr>
          <w:rStyle w:val="s0"/>
          <w:color w:val="auto"/>
          <w:sz w:val="28"/>
          <w:szCs w:val="28"/>
        </w:rPr>
        <w:lastRenderedPageBreak/>
        <w:t>«Алтын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125B79" w:rsidRDefault="00125B79" w:rsidP="002258D8">
      <w:pPr>
        <w:ind w:firstLine="709"/>
        <w:contextualSpacing/>
        <w:jc w:val="both"/>
        <w:rPr>
          <w:rStyle w:val="s0"/>
          <w:color w:val="auto"/>
          <w:sz w:val="28"/>
          <w:szCs w:val="28"/>
        </w:rPr>
      </w:pPr>
      <w:r w:rsidRPr="002258D8">
        <w:rPr>
          <w:rStyle w:val="s0"/>
          <w:color w:val="auto"/>
          <w:sz w:val="28"/>
          <w:szCs w:val="28"/>
        </w:rPr>
        <w:t xml:space="preserve">5)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а также граждане, пострадавшие вследствие Чернобыльской катастрофы.</w:t>
      </w:r>
    </w:p>
    <w:p w:rsidR="00A04C89" w:rsidRPr="002258D8" w:rsidRDefault="00A04C89" w:rsidP="002258D8">
      <w:pPr>
        <w:ind w:firstLine="709"/>
        <w:contextualSpacing/>
        <w:jc w:val="both"/>
        <w:rPr>
          <w:color w:val="auto"/>
          <w:sz w:val="28"/>
          <w:szCs w:val="28"/>
        </w:rPr>
      </w:pPr>
    </w:p>
    <w:p w:rsidR="00A04C89" w:rsidRPr="00A04C89" w:rsidRDefault="00A04C89" w:rsidP="00A04C89">
      <w:pPr>
        <w:pStyle w:val="3"/>
        <w:numPr>
          <w:ilvl w:val="0"/>
          <w:numId w:val="88"/>
        </w:numPr>
        <w:spacing w:before="0" w:after="0"/>
        <w:ind w:left="0" w:firstLine="709"/>
        <w:contextualSpacing/>
        <w:jc w:val="both"/>
        <w:rPr>
          <w:rFonts w:ascii="Times New Roman" w:hAnsi="Times New Roman"/>
          <w:b w:val="0"/>
          <w:color w:val="auto"/>
          <w:sz w:val="28"/>
          <w:szCs w:val="28"/>
          <w:highlight w:val="yellow"/>
        </w:rPr>
      </w:pPr>
      <w:r w:rsidRPr="00A04C89">
        <w:rPr>
          <w:rFonts w:ascii="Times New Roman" w:hAnsi="Times New Roman"/>
          <w:sz w:val="28"/>
          <w:szCs w:val="28"/>
          <w:highlight w:val="yellow"/>
        </w:rPr>
        <w:t>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От уплаты государственной пошлины освобождаются:</w:t>
      </w:r>
    </w:p>
    <w:p w:rsidR="00A04C89" w:rsidRPr="00A04C89" w:rsidRDefault="00A04C89" w:rsidP="00A04C89">
      <w:pPr>
        <w:ind w:firstLine="709"/>
        <w:contextualSpacing/>
        <w:jc w:val="both"/>
        <w:rPr>
          <w:sz w:val="28"/>
          <w:szCs w:val="28"/>
          <w:highlight w:val="yellow"/>
        </w:rPr>
      </w:pPr>
      <w:bookmarkStart w:id="2027" w:name="SUB544010001"/>
      <w:bookmarkEnd w:id="2027"/>
      <w:r w:rsidRPr="00A04C89">
        <w:rPr>
          <w:sz w:val="28"/>
          <w:szCs w:val="28"/>
          <w:highlight w:val="yellow"/>
        </w:rPr>
        <w:t>1) при согласовании приглашений принимающих лиц по выдаче виз Республики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физические и юридические лица стран, имеющих с Республикой Казахстан соглашение о взаимном отказе от взимания консульских сборов;</w:t>
      </w:r>
    </w:p>
    <w:p w:rsidR="00A04C89" w:rsidRPr="00A04C89" w:rsidRDefault="00A04C89" w:rsidP="00A04C89">
      <w:pPr>
        <w:ind w:firstLine="709"/>
        <w:contextualSpacing/>
        <w:jc w:val="both"/>
        <w:rPr>
          <w:sz w:val="28"/>
          <w:szCs w:val="28"/>
          <w:highlight w:val="yellow"/>
        </w:rPr>
      </w:pPr>
      <w:r w:rsidRPr="00A04C89">
        <w:rPr>
          <w:sz w:val="28"/>
          <w:szCs w:val="28"/>
          <w:highlight w:val="yellow"/>
        </w:rPr>
        <w:t>принимающие лица, ходатайствующие о согласовании приглашений по выдаче виз Республики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членам иностранных официальных делегаций и сопровождающим их лицам, направляющимся в Республику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A04C89" w:rsidRDefault="00A04C89" w:rsidP="00A04C89">
      <w:pPr>
        <w:ind w:firstLine="709"/>
        <w:contextualSpacing/>
        <w:jc w:val="both"/>
        <w:rPr>
          <w:sz w:val="28"/>
          <w:szCs w:val="28"/>
          <w:highlight w:val="yellow"/>
        </w:rPr>
      </w:pPr>
      <w:r w:rsidRPr="00A04C89">
        <w:rPr>
          <w:sz w:val="28"/>
          <w:szCs w:val="28"/>
          <w:highlight w:val="yellow"/>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иностранным инвесторам;</w:t>
      </w:r>
    </w:p>
    <w:p w:rsidR="00A04C89" w:rsidRPr="00A04C89" w:rsidRDefault="00A04C89" w:rsidP="00A04C89">
      <w:pPr>
        <w:ind w:firstLine="709"/>
        <w:contextualSpacing/>
        <w:jc w:val="both"/>
        <w:rPr>
          <w:sz w:val="28"/>
          <w:szCs w:val="28"/>
          <w:highlight w:val="yellow"/>
        </w:rPr>
      </w:pPr>
      <w:r w:rsidRPr="00A04C89">
        <w:rPr>
          <w:sz w:val="28"/>
          <w:szCs w:val="28"/>
          <w:highlight w:val="yellow"/>
        </w:rPr>
        <w:t>этническим казахам;</w:t>
      </w:r>
    </w:p>
    <w:p w:rsidR="00A04C89" w:rsidRPr="00A04C89" w:rsidRDefault="00A04C89" w:rsidP="00A04C89">
      <w:pPr>
        <w:ind w:firstLine="709"/>
        <w:contextualSpacing/>
        <w:jc w:val="both"/>
        <w:rPr>
          <w:sz w:val="28"/>
          <w:szCs w:val="28"/>
          <w:highlight w:val="yellow"/>
        </w:rPr>
      </w:pPr>
      <w:r w:rsidRPr="00A04C89">
        <w:rPr>
          <w:sz w:val="28"/>
          <w:szCs w:val="28"/>
          <w:highlight w:val="yellow"/>
        </w:rPr>
        <w:t>детям до 16 лет на основе принципа взаимности;</w:t>
      </w:r>
    </w:p>
    <w:p w:rsidR="00A04C89" w:rsidRPr="00A04C89" w:rsidRDefault="00A04C89" w:rsidP="00A04C89">
      <w:pPr>
        <w:ind w:firstLine="709"/>
        <w:contextualSpacing/>
        <w:jc w:val="both"/>
        <w:rPr>
          <w:sz w:val="28"/>
          <w:szCs w:val="28"/>
          <w:highlight w:val="yellow"/>
        </w:rPr>
      </w:pPr>
      <w:bookmarkStart w:id="2028" w:name="SUB544010002"/>
      <w:bookmarkEnd w:id="2028"/>
      <w:r w:rsidRPr="00A04C89">
        <w:rPr>
          <w:sz w:val="28"/>
          <w:szCs w:val="28"/>
          <w:highlight w:val="yellow"/>
        </w:rPr>
        <w:t>2) за выдачу, восстановление или продление на территории Республики Казахстан визы иностранцам и лицам без гражданства:</w:t>
      </w:r>
    </w:p>
    <w:p w:rsidR="00A04C89" w:rsidRPr="00A04C89" w:rsidRDefault="00A04C89" w:rsidP="00A04C89">
      <w:pPr>
        <w:ind w:firstLine="709"/>
        <w:contextualSpacing/>
        <w:jc w:val="both"/>
        <w:rPr>
          <w:sz w:val="28"/>
          <w:szCs w:val="28"/>
          <w:highlight w:val="yellow"/>
        </w:rPr>
      </w:pPr>
      <w:r w:rsidRPr="00A04C89">
        <w:rPr>
          <w:sz w:val="28"/>
          <w:szCs w:val="28"/>
          <w:highlight w:val="yellow"/>
        </w:rPr>
        <w:lastRenderedPageBreak/>
        <w:t>членам иностранных официальных делегаций и сопровождающим их лицам, прибывающим в Республику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A04C89" w:rsidRDefault="00A04C89" w:rsidP="00A04C89">
      <w:pPr>
        <w:ind w:firstLine="709"/>
        <w:contextualSpacing/>
        <w:jc w:val="both"/>
        <w:rPr>
          <w:sz w:val="28"/>
          <w:szCs w:val="28"/>
          <w:highlight w:val="yellow"/>
        </w:rPr>
      </w:pPr>
      <w:r w:rsidRPr="00A04C89">
        <w:rPr>
          <w:sz w:val="28"/>
          <w:szCs w:val="28"/>
          <w:highlight w:val="yellow"/>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A04C89" w:rsidRDefault="00A04C89" w:rsidP="00A04C89">
      <w:pPr>
        <w:ind w:firstLine="709"/>
        <w:contextualSpacing/>
        <w:jc w:val="both"/>
        <w:rPr>
          <w:sz w:val="28"/>
          <w:szCs w:val="28"/>
          <w:highlight w:val="yellow"/>
        </w:rPr>
      </w:pPr>
      <w:r w:rsidRPr="00A04C89">
        <w:rPr>
          <w:sz w:val="28"/>
          <w:szCs w:val="28"/>
          <w:highlight w:val="yellow"/>
        </w:rPr>
        <w:t>этническим казахам;</w:t>
      </w:r>
    </w:p>
    <w:p w:rsidR="00A04C89" w:rsidRPr="00A04C89" w:rsidRDefault="00A04C89" w:rsidP="00A04C89">
      <w:pPr>
        <w:ind w:firstLine="709"/>
        <w:contextualSpacing/>
        <w:jc w:val="both"/>
        <w:rPr>
          <w:sz w:val="28"/>
          <w:szCs w:val="28"/>
          <w:highlight w:val="yellow"/>
        </w:rPr>
      </w:pPr>
      <w:r w:rsidRPr="00A04C89">
        <w:rPr>
          <w:sz w:val="28"/>
          <w:szCs w:val="28"/>
          <w:highlight w:val="yellow"/>
        </w:rPr>
        <w:t>детям до 16 лет на основе принципа взаимности;</w:t>
      </w:r>
    </w:p>
    <w:p w:rsidR="00A04C89" w:rsidRPr="00A04C89" w:rsidRDefault="00A04C89" w:rsidP="00A04C89">
      <w:pPr>
        <w:ind w:firstLine="709"/>
        <w:contextualSpacing/>
        <w:jc w:val="both"/>
        <w:rPr>
          <w:sz w:val="28"/>
          <w:szCs w:val="28"/>
          <w:highlight w:val="yellow"/>
        </w:rPr>
      </w:pPr>
      <w:r w:rsidRPr="00A04C89">
        <w:rPr>
          <w:sz w:val="28"/>
          <w:szCs w:val="28"/>
          <w:highlight w:val="yellow"/>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A04C89" w:rsidRPr="00A04C89" w:rsidRDefault="00A04C89" w:rsidP="00A04C89">
      <w:pPr>
        <w:ind w:firstLine="709"/>
        <w:contextualSpacing/>
        <w:jc w:val="both"/>
        <w:rPr>
          <w:sz w:val="28"/>
          <w:szCs w:val="28"/>
          <w:highlight w:val="yellow"/>
        </w:rPr>
      </w:pPr>
      <w:r w:rsidRPr="00A04C89">
        <w:rPr>
          <w:sz w:val="28"/>
          <w:szCs w:val="28"/>
          <w:highlight w:val="yellow"/>
        </w:rPr>
        <w:t>иностранным инвесторам;</w:t>
      </w:r>
    </w:p>
    <w:p w:rsidR="00A04C89" w:rsidRPr="00021D06" w:rsidRDefault="00A04C89" w:rsidP="00A04C89">
      <w:pPr>
        <w:ind w:firstLine="709"/>
        <w:contextualSpacing/>
        <w:jc w:val="both"/>
        <w:rPr>
          <w:sz w:val="28"/>
          <w:szCs w:val="28"/>
        </w:rPr>
      </w:pPr>
      <w:bookmarkStart w:id="2029" w:name="SUB544010003"/>
      <w:bookmarkEnd w:id="2029"/>
      <w:r w:rsidRPr="00A04C89">
        <w:rPr>
          <w:sz w:val="28"/>
          <w:szCs w:val="28"/>
          <w:highlight w:val="yellow"/>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A04C89" w:rsidRPr="002258D8" w:rsidRDefault="00A04C89" w:rsidP="002258D8">
      <w:pPr>
        <w:ind w:firstLine="709"/>
        <w:contextualSpacing/>
        <w:jc w:val="both"/>
        <w:rPr>
          <w:rStyle w:val="s1"/>
          <w:b w:val="0"/>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Освобождение от уплаты государственной пошлины при совершении прочих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Освобождаются от уплаты государственной пошлины: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при регистрации места жительства: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престарелые и инвалиды, проживающие в медико-социальных учреждениях для престарелых и инвалидов общего типа;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 </w:t>
      </w:r>
    </w:p>
    <w:p w:rsidR="00125B79" w:rsidRPr="002258D8" w:rsidRDefault="00125B79" w:rsidP="002258D8">
      <w:pPr>
        <w:ind w:firstLine="709"/>
        <w:contextualSpacing/>
        <w:jc w:val="both"/>
        <w:rPr>
          <w:color w:val="auto"/>
          <w:sz w:val="28"/>
          <w:szCs w:val="28"/>
        </w:rPr>
      </w:pPr>
      <w:r w:rsidRPr="002258D8">
        <w:rPr>
          <w:color w:val="auto"/>
          <w:sz w:val="28"/>
          <w:szCs w:val="28"/>
        </w:rPr>
        <w:t>этнические казахи, прибывшие в Республику Казахстан с целью постоянного проживания, до получения статуса оралмана;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 </w:t>
      </w:r>
    </w:p>
    <w:p w:rsidR="00125B79" w:rsidRPr="002258D8" w:rsidRDefault="00647050" w:rsidP="002258D8">
      <w:pPr>
        <w:ind w:firstLine="709"/>
        <w:contextualSpacing/>
        <w:jc w:val="both"/>
        <w:rPr>
          <w:color w:val="auto"/>
          <w:sz w:val="28"/>
          <w:szCs w:val="28"/>
        </w:rPr>
      </w:pPr>
      <w:r w:rsidRPr="002258D8">
        <w:rPr>
          <w:color w:val="auto"/>
          <w:sz w:val="28"/>
          <w:szCs w:val="28"/>
        </w:rPr>
        <w:t>участники и инвалиды Великой Отечественной войны и лица, приравненные к ним по льготам и гарантиям</w:t>
      </w:r>
      <w:r w:rsidR="00125B79" w:rsidRPr="002258D8">
        <w:rPr>
          <w:rStyle w:val="s0"/>
          <w:color w:val="auto"/>
          <w:sz w:val="28"/>
          <w:szCs w:val="28"/>
        </w:rPr>
        <w:t xml:space="preserve">, лица, награжденные орденами и медалями бывшего Союза ССР за самоотверженный труд и безупречную </w:t>
      </w:r>
      <w:r w:rsidR="00125B79" w:rsidRPr="002258D8">
        <w:rPr>
          <w:rStyle w:val="s0"/>
          <w:color w:val="auto"/>
          <w:sz w:val="28"/>
          <w:szCs w:val="28"/>
        </w:rPr>
        <w:lastRenderedPageBreak/>
        <w:t>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00125B79"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граждане, пострадавшие вследствие Чернобыльской катастрофы;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при предъявлении гражданского иска в уголовном деле;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герои Советского Союза, герои Социалистического Труда;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многодетные матери, удостоенные звания «Мать-героиня», награжденные подвесками «Алтын алқа», «Күмiсалқа»; </w:t>
      </w:r>
    </w:p>
    <w:p w:rsidR="00125B79" w:rsidRPr="002258D8" w:rsidRDefault="00647050" w:rsidP="002258D8">
      <w:pPr>
        <w:ind w:firstLine="709"/>
        <w:contextualSpacing/>
        <w:jc w:val="both"/>
        <w:rPr>
          <w:color w:val="auto"/>
          <w:sz w:val="28"/>
          <w:szCs w:val="28"/>
        </w:rPr>
      </w:pPr>
      <w:r w:rsidRPr="002258D8">
        <w:rPr>
          <w:color w:val="auto"/>
          <w:sz w:val="28"/>
          <w:szCs w:val="28"/>
        </w:rPr>
        <w:t>участники и инвалиды Великой Отечественной войны и лица, приравненные к ним по льготам и гарантиям</w:t>
      </w:r>
      <w:r w:rsidR="00125B79"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00125B79"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граждане, пострадавшие вследствие Чернобыльской катастрофы;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6) при выдаче государственного регистрационного номерного знака на автомобиль, прицеп к автомобилю, на мототранспорт:</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w:t>
      </w:r>
      <w:r w:rsidRPr="002258D8">
        <w:rPr>
          <w:rStyle w:val="s0"/>
          <w:color w:val="auto"/>
          <w:sz w:val="28"/>
          <w:szCs w:val="28"/>
        </w:rPr>
        <w:lastRenderedPageBreak/>
        <w:t xml:space="preserve">«Алтын Қыран», «Отан», удостоенные званий «Халық қаһарманы», «Қазақстанның Еңбек Epi»; </w:t>
      </w:r>
    </w:p>
    <w:p w:rsidR="00125B79" w:rsidRPr="002258D8" w:rsidRDefault="00647050" w:rsidP="002258D8">
      <w:pPr>
        <w:ind w:firstLine="709"/>
        <w:contextualSpacing/>
        <w:jc w:val="both"/>
        <w:rPr>
          <w:color w:val="auto"/>
          <w:sz w:val="28"/>
          <w:szCs w:val="28"/>
        </w:rPr>
      </w:pPr>
      <w:r w:rsidRPr="002258D8">
        <w:rPr>
          <w:color w:val="auto"/>
          <w:sz w:val="28"/>
          <w:szCs w:val="28"/>
        </w:rPr>
        <w:t>участники и инвалиды Великой Отечественной войны и лица, приравненные к ним по льготам и гарантиям</w:t>
      </w:r>
      <w:r w:rsidR="00125B79"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00125B79"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граждане, пострадавшие вследствие Чернобыльской катастрофы.</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 xml:space="preserve">Порядок уплаты государственной пошлины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Государственная пошлина уплачивается: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w:t>
      </w:r>
      <w:r w:rsidRPr="002258D8">
        <w:rPr>
          <w:rStyle w:val="s0"/>
          <w:color w:val="auto"/>
          <w:sz w:val="28"/>
          <w:szCs w:val="28"/>
        </w:rPr>
        <w:t xml:space="preserve">частью третьей </w:t>
      </w:r>
      <w:hyperlink r:id="rId779" w:history="1">
        <w:r w:rsidRPr="002258D8">
          <w:rPr>
            <w:rStyle w:val="a6"/>
            <w:color w:val="auto"/>
            <w:sz w:val="28"/>
            <w:szCs w:val="28"/>
          </w:rPr>
          <w:t>статьи 106</w:t>
        </w:r>
      </w:hyperlink>
      <w:r w:rsidRPr="002258D8">
        <w:rPr>
          <w:color w:val="auto"/>
          <w:sz w:val="28"/>
          <w:szCs w:val="28"/>
        </w:rPr>
        <w:t xml:space="preserve"> Гражданского процессуального кодекса Республики Казахстан, а также при выдаче судом копий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выполнение нотариальных действий, а также за выдачу копий документов, дубликатов - при регистрации совершенного нотариального действия;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государственную регистрацию расторжения брака по взаимному согласию супругов, не имеющих несовершеннолетних детей, - при регистрации акта;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до выдачи соответствующих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регистрацию места жительства граждан;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выдачу удостоверения допуска к осуществлению международных автомобильных перевозок грузов и его дубликата;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за выдачу (переоформление) удостоверения охотника (дубликата удостоверения охотника);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125B79" w:rsidRPr="002258D8" w:rsidRDefault="00125B79" w:rsidP="002258D8">
      <w:pPr>
        <w:ind w:firstLine="709"/>
        <w:contextualSpacing/>
        <w:jc w:val="both"/>
        <w:rPr>
          <w:color w:val="auto"/>
          <w:sz w:val="28"/>
          <w:szCs w:val="28"/>
        </w:rPr>
      </w:pPr>
      <w:r w:rsidRPr="002258D8">
        <w:rPr>
          <w:color w:val="auto"/>
          <w:sz w:val="28"/>
          <w:szCs w:val="28"/>
        </w:rPr>
        <w:t>за выдачу разрешений на приобретение гражданских пиротехнических веществ и изделий с их применением;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выдачу удостоверения личности моряка, мореходной книжки Республики Казахстан и профессионального диплома;</w:t>
      </w:r>
    </w:p>
    <w:p w:rsidR="00125B79" w:rsidRPr="002258D8" w:rsidRDefault="00125B79" w:rsidP="002258D8">
      <w:pPr>
        <w:ind w:firstLine="709"/>
        <w:contextualSpacing/>
        <w:jc w:val="both"/>
        <w:rPr>
          <w:color w:val="auto"/>
          <w:sz w:val="28"/>
          <w:szCs w:val="28"/>
        </w:rPr>
      </w:pPr>
      <w:r w:rsidRPr="002258D8">
        <w:rPr>
          <w:color w:val="auto"/>
          <w:sz w:val="28"/>
          <w:szCs w:val="28"/>
        </w:rPr>
        <w:t>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 до выдачи соответствующих документов и государственных регистрационных номерных знаков;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w:t>
      </w:r>
      <w:hyperlink r:id="rId780" w:history="1">
        <w:r w:rsidRPr="002258D8">
          <w:rPr>
            <w:rStyle w:val="a6"/>
            <w:color w:val="auto"/>
            <w:sz w:val="28"/>
            <w:szCs w:val="28"/>
          </w:rPr>
          <w:t>форме</w:t>
        </w:r>
      </w:hyperlink>
      <w:r w:rsidRPr="002258D8">
        <w:rPr>
          <w:rStyle w:val="s0"/>
          <w:color w:val="auto"/>
          <w:sz w:val="28"/>
          <w:szCs w:val="28"/>
        </w:rPr>
        <w:t>, установленной уполномоченным органом.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При уплате суммы государственной пошлины наличными деньгами, такие принятые суммы государственной пошлины сдаются уполномоченными </w:t>
      </w:r>
      <w:r w:rsidRPr="002258D8">
        <w:rPr>
          <w:rStyle w:val="s0"/>
          <w:color w:val="auto"/>
          <w:sz w:val="28"/>
          <w:szCs w:val="28"/>
        </w:rPr>
        <w:lastRenderedPageBreak/>
        <w:t xml:space="preserve">государственными органами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50328B" w:rsidRPr="002258D8">
        <w:rPr>
          <w:rStyle w:val="s0"/>
          <w:color w:val="auto"/>
          <w:sz w:val="28"/>
          <w:szCs w:val="28"/>
        </w:rPr>
        <w:t>десяти</w:t>
      </w:r>
      <w:r w:rsidRPr="002258D8">
        <w:rPr>
          <w:rStyle w:val="s0"/>
          <w:color w:val="auto"/>
          <w:sz w:val="28"/>
          <w:szCs w:val="28"/>
        </w:rPr>
        <w:t xml:space="preserve">кратного размера </w:t>
      </w:r>
      <w:hyperlink r:id="rId781" w:history="1">
        <w:r w:rsidRPr="002258D8">
          <w:rPr>
            <w:rStyle w:val="a6"/>
            <w:color w:val="auto"/>
            <w:sz w:val="28"/>
            <w:szCs w:val="28"/>
          </w:rPr>
          <w:t>месячного расчетного показателя</w:t>
        </w:r>
      </w:hyperlink>
      <w:r w:rsidRPr="002258D8">
        <w:rPr>
          <w:rStyle w:val="s0"/>
          <w:color w:val="auto"/>
          <w:sz w:val="28"/>
          <w:szCs w:val="28"/>
        </w:rPr>
        <w:t>, сдача денег осуществляется один раз в три операционных дня со дня, в который был осуществлен прием денег.</w:t>
      </w:r>
    </w:p>
    <w:p w:rsidR="00125B79" w:rsidRPr="002258D8" w:rsidRDefault="00125B79" w:rsidP="002258D8">
      <w:pPr>
        <w:ind w:firstLine="709"/>
        <w:contextualSpacing/>
        <w:jc w:val="both"/>
        <w:rPr>
          <w:rStyle w:val="s1"/>
          <w:b w:val="0"/>
          <w:color w:val="auto"/>
          <w:sz w:val="28"/>
          <w:szCs w:val="28"/>
        </w:rPr>
      </w:pPr>
    </w:p>
    <w:p w:rsidR="00BE4E92" w:rsidRPr="002258D8" w:rsidRDefault="00BE4E92" w:rsidP="002258D8">
      <w:pPr>
        <w:ind w:firstLine="709"/>
        <w:contextualSpacing/>
        <w:jc w:val="both"/>
        <w:rPr>
          <w:rStyle w:val="s1"/>
          <w:b w:val="0"/>
          <w:color w:val="auto"/>
          <w:sz w:val="28"/>
          <w:szCs w:val="28"/>
        </w:rPr>
      </w:pPr>
    </w:p>
    <w:p w:rsidR="00125B79" w:rsidRPr="00556E5A" w:rsidRDefault="0014232A" w:rsidP="002258D8">
      <w:pPr>
        <w:pStyle w:val="3"/>
        <w:spacing w:before="0" w:after="0"/>
        <w:ind w:firstLine="709"/>
        <w:contextualSpacing/>
        <w:jc w:val="both"/>
        <w:rPr>
          <w:rFonts w:ascii="Times New Roman" w:hAnsi="Times New Roman"/>
          <w:b w:val="0"/>
          <w:i/>
          <w:color w:val="auto"/>
          <w:sz w:val="28"/>
          <w:szCs w:val="28"/>
        </w:rPr>
      </w:pPr>
      <w:r w:rsidRPr="00556E5A">
        <w:rPr>
          <w:rFonts w:ascii="Times New Roman" w:hAnsi="Times New Roman"/>
          <w:b w:val="0"/>
          <w:i/>
          <w:iCs/>
          <w:color w:val="auto"/>
          <w:sz w:val="28"/>
          <w:szCs w:val="28"/>
        </w:rPr>
        <w:t>§</w:t>
      </w:r>
      <w:r w:rsidR="00125B79" w:rsidRPr="00556E5A">
        <w:rPr>
          <w:rStyle w:val="s1"/>
          <w:i/>
          <w:color w:val="auto"/>
          <w:sz w:val="28"/>
          <w:szCs w:val="28"/>
        </w:rPr>
        <w:t xml:space="preserve"> 2. Консульский сбор</w:t>
      </w:r>
      <w:r w:rsidR="00125B79" w:rsidRPr="00556E5A">
        <w:rPr>
          <w:rFonts w:ascii="Times New Roman" w:hAnsi="Times New Roman"/>
          <w:b w:val="0"/>
          <w:i/>
          <w:color w:val="auto"/>
          <w:sz w:val="28"/>
          <w:szCs w:val="28"/>
        </w:rPr>
        <w:t> </w:t>
      </w:r>
    </w:p>
    <w:p w:rsidR="002B15F3" w:rsidRPr="002258D8" w:rsidRDefault="002B15F3" w:rsidP="002258D8">
      <w:pPr>
        <w:pStyle w:val="3"/>
        <w:spacing w:before="0" w:after="0"/>
        <w:ind w:firstLine="709"/>
        <w:contextualSpacing/>
        <w:jc w:val="both"/>
        <w:rPr>
          <w:rFonts w:ascii="Times New Roman" w:hAnsi="Times New Roman"/>
          <w:b w:val="0"/>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Консульский сбор - платеж,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 - 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Плательщики консульского сбора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Плательщиками консульского </w:t>
      </w:r>
      <w:r w:rsidRPr="002258D8">
        <w:rPr>
          <w:color w:val="auto"/>
          <w:sz w:val="28"/>
          <w:szCs w:val="28"/>
        </w:rPr>
        <w:t>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551 настоящего Кодекса.</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Объекты взимания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Консульский сбор взимается за совершение следующих консульских действий: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выдача виз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выдача свидетельства на возвращение в Республику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оформление ходатайств граждан Республики Казахстан по вопросам пребывания за границей;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оформление документов по вопросам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регистрация актов гражданского состояния;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8) истребование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9) легализация документов, а также прием и препровождение документов для апостилирования;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10) совершение нотариальных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продажа товаров или иного имущества с публичного торга;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13) принятие в депозит на срок до шести месяцев имущества или денежных сумм для передачи по принадлежности;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14) направление документов дипломатической почтой в адрес юридических лиц;</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18) выдача иных документов (справок), имеющих юридическое значение. </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Ставки консульского сбора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Если иное не установлено международными договорами, ратифицированными Республикой Казахстан, Правительство Республики Казахстан </w:t>
      </w:r>
      <w:hyperlink r:id="rId782" w:history="1">
        <w:r w:rsidRPr="002258D8">
          <w:rPr>
            <w:rStyle w:val="a6"/>
            <w:color w:val="auto"/>
            <w:sz w:val="28"/>
            <w:szCs w:val="28"/>
          </w:rPr>
          <w:t>устанавливает</w:t>
        </w:r>
      </w:hyperlink>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ставки консульского сбора, взимаемого на территории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базовые минимальные и максимальные размеры ставок консульского сбора, взимаемого за пределами территории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w:t>
      </w:r>
      <w:hyperlink r:id="rId783" w:history="1">
        <w:r w:rsidRPr="002258D8">
          <w:rPr>
            <w:rStyle w:val="a6"/>
            <w:color w:val="auto"/>
            <w:sz w:val="28"/>
            <w:szCs w:val="28"/>
          </w:rPr>
          <w:t>ставки</w:t>
        </w:r>
      </w:hyperlink>
      <w:r w:rsidRPr="002258D8">
        <w:rPr>
          <w:rStyle w:val="s0"/>
          <w:color w:val="auto"/>
          <w:sz w:val="28"/>
          <w:szCs w:val="28"/>
        </w:rPr>
        <w:t xml:space="preserve"> консульского сбора за совершение консульских действий на территории иностранного государства.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w:t>
      </w:r>
      <w:r w:rsidRPr="002258D8">
        <w:rPr>
          <w:rStyle w:val="s0"/>
          <w:color w:val="auto"/>
          <w:sz w:val="28"/>
          <w:szCs w:val="28"/>
        </w:rPr>
        <w:lastRenderedPageBreak/>
        <w:t>территории другого иностранного государства, которое определяется Министерством иностранных дел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Министерство иностранных дел Республики Казахстан вправе устанавливать дополнительно к ставкам, утвержденным в соответствии </w:t>
      </w:r>
      <w:r w:rsidRPr="002258D8">
        <w:rPr>
          <w:rStyle w:val="s0"/>
          <w:color w:val="auto"/>
          <w:sz w:val="28"/>
          <w:szCs w:val="28"/>
        </w:rPr>
        <w:br/>
        <w:t>с подпунктом 2) пункта 1 настоящей статьи, ставки консульского сбора за срочность на основе принципа взаимности.</w:t>
      </w:r>
      <w:r w:rsidRPr="002258D8">
        <w:rPr>
          <w:color w:val="auto"/>
          <w:sz w:val="28"/>
          <w:szCs w:val="28"/>
        </w:rPr>
        <w:t> </w:t>
      </w:r>
    </w:p>
    <w:p w:rsidR="00125B79" w:rsidRPr="002258D8" w:rsidRDefault="00125B79" w:rsidP="002258D8">
      <w:pPr>
        <w:ind w:firstLine="709"/>
        <w:contextualSpacing/>
        <w:jc w:val="both"/>
        <w:rPr>
          <w:rStyle w:val="s1"/>
          <w:b w:val="0"/>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Освобождение от уплаты консульского сбора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Консульский сбор не взимается: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в случаях, предусмотренных </w:t>
      </w:r>
      <w:hyperlink w:anchor="sub5420000" w:history="1">
        <w:r w:rsidRPr="002258D8">
          <w:rPr>
            <w:rStyle w:val="a6"/>
            <w:color w:val="auto"/>
            <w:sz w:val="28"/>
            <w:szCs w:val="28"/>
          </w:rPr>
          <w:t>статьями 542 - 546</w:t>
        </w:r>
      </w:hyperlink>
      <w:r w:rsidRPr="002258D8">
        <w:rPr>
          <w:rStyle w:val="s0"/>
          <w:color w:val="auto"/>
          <w:sz w:val="28"/>
          <w:szCs w:val="28"/>
        </w:rPr>
        <w:t xml:space="preserve"> настоящего Кодекса;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усыновлении (удочерении);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за составление и печатание нот в иностранные дипломатические представительства и консульские учреждения о выдаче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официальных делегаций Республики Казахстан и сопровождающим их лицам;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депутатам Парламента Республики Казахстан;</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семей персонала загранучреждений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w:t>
      </w:r>
      <w:r w:rsidRPr="002258D8">
        <w:rPr>
          <w:rStyle w:val="s0"/>
          <w:color w:val="auto"/>
          <w:sz w:val="28"/>
          <w:szCs w:val="28"/>
        </w:rPr>
        <w:lastRenderedPageBreak/>
        <w:t>избирательной комиссии Республики Казахстан, Канцелярии Премьер-Министра Республики Казахстан, государственных органов, акиматов областей и городов Астаны и Алматы;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инвесторских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лицам казахской национальности, не являющимся гражданами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детям до 16 лет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6) за выдачу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 владельцам дипломатических и служебных паспортов, направляющимся в Республику Казахстан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детям до 16 лет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лицам казахской национальности, не являющимся гражданами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инвесторских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служебных виз;</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дипломатических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8) за выдачу свидетельств на возвращение в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9) за выдачу свидетельства о смерти и справок при отправке в Республику Казахстан гробов и урн с прахом граждан Республики Казахстан, умерших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11) за легализацию документов граждан Республики Казахстан, истребуемых через загранучреждения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13) за постановку на консульский </w:t>
      </w:r>
      <w:hyperlink r:id="rId784" w:history="1">
        <w:r w:rsidRPr="002258D8">
          <w:rPr>
            <w:rStyle w:val="a6"/>
            <w:color w:val="auto"/>
            <w:sz w:val="28"/>
            <w:szCs w:val="28"/>
          </w:rPr>
          <w:t>учет</w:t>
        </w:r>
      </w:hyperlink>
      <w:r w:rsidRPr="002258D8">
        <w:rPr>
          <w:rStyle w:val="s0"/>
          <w:color w:val="auto"/>
          <w:sz w:val="28"/>
          <w:szCs w:val="28"/>
        </w:rPr>
        <w:t xml:space="preserve"> и снятие с консульского </w:t>
      </w:r>
      <w:hyperlink r:id="rId785" w:history="1">
        <w:r w:rsidRPr="002258D8">
          <w:rPr>
            <w:rStyle w:val="a6"/>
            <w:color w:val="auto"/>
            <w:sz w:val="28"/>
            <w:szCs w:val="28"/>
          </w:rPr>
          <w:t>учета</w:t>
        </w:r>
      </w:hyperlink>
      <w:r w:rsidRPr="002258D8">
        <w:rPr>
          <w:rStyle w:val="s0"/>
          <w:color w:val="auto"/>
          <w:sz w:val="28"/>
          <w:szCs w:val="28"/>
        </w:rPr>
        <w:t xml:space="preserve">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r w:rsidRPr="002258D8">
        <w:rPr>
          <w:color w:val="auto"/>
          <w:sz w:val="28"/>
          <w:szCs w:val="28"/>
        </w:rPr>
        <w:t> </w:t>
      </w:r>
    </w:p>
    <w:p w:rsidR="002B15F3" w:rsidRPr="002258D8" w:rsidRDefault="002B15F3" w:rsidP="002258D8">
      <w:pPr>
        <w:ind w:firstLine="709"/>
        <w:contextualSpacing/>
        <w:jc w:val="both"/>
        <w:rPr>
          <w:color w:val="auto"/>
          <w:sz w:val="28"/>
          <w:szCs w:val="28"/>
        </w:rPr>
      </w:pPr>
    </w:p>
    <w:p w:rsidR="00125B79" w:rsidRPr="00556E5A" w:rsidRDefault="00125B79" w:rsidP="00AC2144">
      <w:pPr>
        <w:pStyle w:val="3"/>
        <w:numPr>
          <w:ilvl w:val="0"/>
          <w:numId w:val="88"/>
        </w:numPr>
        <w:spacing w:before="0" w:after="0"/>
        <w:ind w:left="0" w:firstLine="709"/>
        <w:contextualSpacing/>
        <w:jc w:val="both"/>
        <w:rPr>
          <w:rFonts w:ascii="Times New Roman" w:hAnsi="Times New Roman"/>
          <w:b w:val="0"/>
          <w:color w:val="auto"/>
          <w:sz w:val="28"/>
          <w:szCs w:val="28"/>
        </w:rPr>
      </w:pPr>
      <w:r w:rsidRPr="00556E5A">
        <w:rPr>
          <w:rStyle w:val="s1"/>
          <w:b/>
          <w:color w:val="auto"/>
          <w:sz w:val="28"/>
          <w:szCs w:val="28"/>
        </w:rPr>
        <w:t xml:space="preserve">Порядок уплаты консульского сбора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Консульский сбор уплачивается до совершения консульских действий.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Консульский сбор уплачивается: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 xml:space="preserve">1) на территории Республики Казахстан -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w:t>
      </w:r>
      <w:r w:rsidRPr="002258D8">
        <w:rPr>
          <w:color w:val="auto"/>
          <w:sz w:val="28"/>
          <w:szCs w:val="28"/>
        </w:rPr>
        <w:t>бланков строгой отчетности</w:t>
      </w:r>
      <w:r w:rsidRPr="002258D8">
        <w:rPr>
          <w:rStyle w:val="s0"/>
          <w:color w:val="auto"/>
          <w:sz w:val="28"/>
          <w:szCs w:val="28"/>
        </w:rPr>
        <w:t xml:space="preserve"> по </w:t>
      </w:r>
      <w:hyperlink r:id="rId786" w:history="1">
        <w:r w:rsidRPr="002258D8">
          <w:rPr>
            <w:rStyle w:val="a6"/>
            <w:color w:val="auto"/>
            <w:sz w:val="28"/>
            <w:szCs w:val="28"/>
          </w:rPr>
          <w:t>форме</w:t>
        </w:r>
      </w:hyperlink>
      <w:r w:rsidRPr="002258D8">
        <w:rPr>
          <w:rStyle w:val="s0"/>
          <w:color w:val="auto"/>
          <w:sz w:val="28"/>
          <w:szCs w:val="28"/>
        </w:rPr>
        <w:t xml:space="preserve">, установленной Правительством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уплате суммы консульского сбора наличными деньгами, принятые такие суммы консульского сбора сдаются уполномоченным государственным органом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50328B" w:rsidRPr="002258D8">
        <w:rPr>
          <w:rStyle w:val="s0"/>
          <w:color w:val="auto"/>
          <w:sz w:val="28"/>
          <w:szCs w:val="28"/>
        </w:rPr>
        <w:t>десяти</w:t>
      </w:r>
      <w:r w:rsidRPr="002258D8">
        <w:rPr>
          <w:rStyle w:val="s0"/>
          <w:color w:val="auto"/>
          <w:sz w:val="28"/>
          <w:szCs w:val="28"/>
        </w:rPr>
        <w:t xml:space="preserve">кратного размера </w:t>
      </w:r>
      <w:hyperlink r:id="rId787" w:history="1">
        <w:r w:rsidRPr="002258D8">
          <w:rPr>
            <w:rStyle w:val="a6"/>
            <w:color w:val="auto"/>
            <w:sz w:val="28"/>
            <w:szCs w:val="28"/>
          </w:rPr>
          <w:t>месячного расчетного показателя</w:t>
        </w:r>
      </w:hyperlink>
      <w:r w:rsidRPr="002258D8">
        <w:rPr>
          <w:rStyle w:val="s0"/>
          <w:color w:val="auto"/>
          <w:sz w:val="28"/>
          <w:szCs w:val="28"/>
        </w:rPr>
        <w:t xml:space="preserve">, сдача денег осуществляется один раз в три операционных дня со дня, в который был осуществлен прием денег;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w:t>
      </w:r>
      <w:hyperlink r:id="rId788" w:history="1">
        <w:r w:rsidRPr="002258D8">
          <w:rPr>
            <w:rStyle w:val="a6"/>
            <w:color w:val="auto"/>
            <w:sz w:val="28"/>
            <w:szCs w:val="28"/>
          </w:rPr>
          <w:t>форме</w:t>
        </w:r>
      </w:hyperlink>
      <w:r w:rsidRPr="002258D8">
        <w:rPr>
          <w:rStyle w:val="s0"/>
          <w:color w:val="auto"/>
          <w:sz w:val="28"/>
          <w:szCs w:val="28"/>
        </w:rPr>
        <w:t xml:space="preserve">, установленной Правительством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D65114" w:rsidRPr="006D07CF" w:rsidRDefault="00D65114" w:rsidP="00D65114">
      <w:pPr>
        <w:ind w:firstLine="709"/>
        <w:contextualSpacing/>
        <w:jc w:val="both"/>
        <w:rPr>
          <w:sz w:val="28"/>
          <w:szCs w:val="28"/>
        </w:rPr>
      </w:pPr>
      <w:r w:rsidRPr="006D07CF">
        <w:rPr>
          <w:sz w:val="28"/>
          <w:szCs w:val="28"/>
          <w:highlight w:val="yellow"/>
        </w:rPr>
        <w:t>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w:t>
      </w:r>
      <w:r w:rsidRPr="006D07CF">
        <w:rPr>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Распорядителем иностранного банковского счета является руководитель дипломатического представительства или консульского учреждения с правом первой подписи.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w:t>
      </w:r>
      <w:r w:rsidRPr="002258D8">
        <w:rPr>
          <w:rStyle w:val="s0"/>
          <w:color w:val="auto"/>
          <w:sz w:val="28"/>
          <w:szCs w:val="28"/>
        </w:rPr>
        <w:lastRenderedPageBreak/>
        <w:t xml:space="preserve">учреждением на валютный счет Министерства иностранных дел Республики Казахстан для дальнейшего зачисления в доход бюджета. </w:t>
      </w:r>
      <w:r w:rsidRPr="002258D8">
        <w:rPr>
          <w:color w:val="auto"/>
          <w:sz w:val="28"/>
          <w:szCs w:val="28"/>
        </w:rPr>
        <w:t>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7. Уплаченные суммы консульских сборов возврату не подлежат.</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ind w:firstLine="709"/>
        <w:contextualSpacing/>
        <w:jc w:val="both"/>
        <w:rPr>
          <w:rStyle w:val="s1"/>
          <w:b w:val="0"/>
          <w:bCs w:val="0"/>
          <w:color w:val="auto"/>
          <w:sz w:val="28"/>
          <w:szCs w:val="28"/>
        </w:rPr>
      </w:pPr>
    </w:p>
    <w:p w:rsidR="00D67ACD" w:rsidRPr="00A32108" w:rsidRDefault="00D67ACD" w:rsidP="00A32108">
      <w:pPr>
        <w:pStyle w:val="a8"/>
        <w:numPr>
          <w:ilvl w:val="0"/>
          <w:numId w:val="59"/>
        </w:numPr>
        <w:spacing w:after="0" w:line="240" w:lineRule="auto"/>
        <w:ind w:left="0" w:firstLine="0"/>
        <w:jc w:val="center"/>
        <w:rPr>
          <w:rFonts w:ascii="Times New Roman" w:hAnsi="Times New Roman"/>
          <w:b/>
          <w:bCs/>
          <w:sz w:val="28"/>
          <w:szCs w:val="28"/>
        </w:rPr>
      </w:pPr>
      <w:r w:rsidRPr="00A32108">
        <w:rPr>
          <w:rFonts w:ascii="Times New Roman" w:hAnsi="Times New Roman"/>
          <w:b/>
          <w:bCs/>
          <w:sz w:val="28"/>
          <w:szCs w:val="28"/>
        </w:rPr>
        <w:t>ВСЕОБЩЕЕ ДЕКЛАРИРОВАНИЕ ДОХОДОВ И ИМУЩЕСТВА ФИЗИЧЕСКИХ ЛИЦ</w:t>
      </w:r>
    </w:p>
    <w:p w:rsidR="00861CEB" w:rsidRPr="002258D8" w:rsidRDefault="00861CEB" w:rsidP="002258D8">
      <w:pPr>
        <w:pStyle w:val="a8"/>
        <w:spacing w:after="0" w:line="240" w:lineRule="auto"/>
        <w:ind w:left="0" w:firstLine="709"/>
        <w:jc w:val="both"/>
        <w:rPr>
          <w:rFonts w:ascii="Times New Roman" w:hAnsi="Times New Roman"/>
          <w:bCs/>
          <w:sz w:val="28"/>
          <w:szCs w:val="28"/>
        </w:rPr>
      </w:pPr>
    </w:p>
    <w:p w:rsidR="00D67ACD" w:rsidRPr="00556E5A" w:rsidRDefault="00914E0B" w:rsidP="002258D8">
      <w:pPr>
        <w:pStyle w:val="a4"/>
        <w:spacing w:before="0" w:beforeAutospacing="0" w:after="0" w:afterAutospacing="0"/>
        <w:ind w:firstLine="709"/>
        <w:contextualSpacing/>
        <w:jc w:val="both"/>
        <w:rPr>
          <w:i/>
          <w:sz w:val="28"/>
          <w:szCs w:val="28"/>
        </w:rPr>
      </w:pPr>
      <w:r w:rsidRPr="00556E5A">
        <w:rPr>
          <w:i/>
          <w:iCs/>
          <w:sz w:val="28"/>
          <w:szCs w:val="28"/>
        </w:rPr>
        <w:t>§</w:t>
      </w:r>
      <w:r w:rsidR="00D67ACD" w:rsidRPr="00556E5A">
        <w:rPr>
          <w:i/>
          <w:iCs/>
          <w:sz w:val="28"/>
          <w:szCs w:val="28"/>
        </w:rPr>
        <w:t xml:space="preserve"> 1.</w:t>
      </w:r>
      <w:r w:rsidRPr="00556E5A">
        <w:rPr>
          <w:i/>
          <w:iCs/>
          <w:sz w:val="28"/>
          <w:szCs w:val="28"/>
        </w:rPr>
        <w:t xml:space="preserve"> </w:t>
      </w:r>
      <w:r w:rsidR="00D67ACD" w:rsidRPr="00556E5A">
        <w:rPr>
          <w:i/>
          <w:sz w:val="28"/>
          <w:szCs w:val="28"/>
        </w:rPr>
        <w:t>Декларация об активах и обязательствах</w:t>
      </w:r>
    </w:p>
    <w:p w:rsidR="00914E0B" w:rsidRPr="002258D8" w:rsidRDefault="00914E0B" w:rsidP="002258D8">
      <w:pPr>
        <w:pStyle w:val="a4"/>
        <w:spacing w:before="0" w:beforeAutospacing="0" w:after="0" w:afterAutospacing="0"/>
        <w:ind w:firstLine="709"/>
        <w:contextualSpacing/>
        <w:jc w:val="both"/>
        <w:rPr>
          <w:sz w:val="28"/>
          <w:szCs w:val="28"/>
        </w:rPr>
      </w:pPr>
    </w:p>
    <w:p w:rsidR="00D67ACD" w:rsidRPr="00556E5A" w:rsidRDefault="00D67ACD" w:rsidP="00AC2144">
      <w:pPr>
        <w:pStyle w:val="a4"/>
        <w:numPr>
          <w:ilvl w:val="0"/>
          <w:numId w:val="88"/>
        </w:numPr>
        <w:spacing w:before="0" w:beforeAutospacing="0" w:after="0" w:afterAutospacing="0"/>
        <w:ind w:left="0" w:firstLine="709"/>
        <w:contextualSpacing/>
        <w:jc w:val="both"/>
        <w:rPr>
          <w:b/>
          <w:sz w:val="28"/>
          <w:szCs w:val="28"/>
        </w:rPr>
      </w:pPr>
      <w:r w:rsidRPr="00556E5A">
        <w:rPr>
          <w:b/>
          <w:sz w:val="28"/>
          <w:szCs w:val="28"/>
        </w:rPr>
        <w:t>Декларация об активах и обязательствах</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Лица, указанные в настоящей статье,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w:t>
      </w:r>
      <w:hyperlink r:id="rId789" w:anchor="z0" w:history="1">
        <w:r w:rsidRPr="002258D8">
          <w:rPr>
            <w:bCs/>
            <w:sz w:val="28"/>
            <w:szCs w:val="28"/>
          </w:rPr>
          <w:t>Конституционным законом</w:t>
        </w:r>
      </w:hyperlink>
      <w:r w:rsidRPr="002258D8">
        <w:rPr>
          <w:sz w:val="28"/>
          <w:szCs w:val="28"/>
        </w:rPr>
        <w:t xml:space="preserve"> Республики Казахстан «О выборах в Республике Казахстан» и законами Республики Казахстан «</w:t>
      </w:r>
      <w:hyperlink r:id="rId790" w:anchor="z0" w:history="1">
        <w:r w:rsidRPr="002258D8">
          <w:rPr>
            <w:sz w:val="28"/>
            <w:szCs w:val="28"/>
          </w:rPr>
          <w:t>О противодействии коррупции</w:t>
        </w:r>
      </w:hyperlink>
      <w:r w:rsidRPr="002258D8">
        <w:rPr>
          <w:bCs/>
          <w:sz w:val="28"/>
          <w:szCs w:val="28"/>
        </w:rPr>
        <w:t>», «</w:t>
      </w:r>
      <w:hyperlink r:id="rId791" w:anchor="z0" w:history="1">
        <w:r w:rsidRPr="002258D8">
          <w:rPr>
            <w:sz w:val="28"/>
            <w:szCs w:val="28"/>
          </w:rPr>
          <w:t>О банках и банковской деятельности в Республике Казахстан</w:t>
        </w:r>
      </w:hyperlink>
      <w:r w:rsidRPr="002258D8">
        <w:rPr>
          <w:bCs/>
          <w:sz w:val="28"/>
          <w:szCs w:val="28"/>
        </w:rPr>
        <w:t>», «</w:t>
      </w:r>
      <w:hyperlink r:id="rId792" w:anchor="z0" w:history="1">
        <w:r w:rsidRPr="002258D8">
          <w:rPr>
            <w:sz w:val="28"/>
            <w:szCs w:val="28"/>
          </w:rPr>
          <w:t>О страховой деятельности</w:t>
        </w:r>
      </w:hyperlink>
      <w:r w:rsidRPr="002258D8">
        <w:rPr>
          <w:bCs/>
          <w:sz w:val="28"/>
          <w:szCs w:val="28"/>
        </w:rPr>
        <w:t>», «</w:t>
      </w:r>
      <w:hyperlink r:id="rId793" w:anchor="z0" w:history="1">
        <w:r w:rsidRPr="002258D8">
          <w:rPr>
            <w:sz w:val="28"/>
            <w:szCs w:val="28"/>
          </w:rPr>
          <w:t>О рынке ценных бумаг</w:t>
        </w:r>
      </w:hyperlink>
      <w:r w:rsidRPr="002258D8">
        <w:rPr>
          <w:bCs/>
          <w:sz w:val="28"/>
          <w:szCs w:val="28"/>
        </w:rPr>
        <w:t>»</w:t>
      </w:r>
      <w:r w:rsidRPr="002258D8">
        <w:rPr>
          <w:sz w:val="28"/>
          <w:szCs w:val="28"/>
        </w:rPr>
        <w:t>.</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совершеннолетним гражданином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оралманом;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лицом, имеющим вид на жительство;</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иностранцем или лицом без гражданства в случаях, определенных пунктом 3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лицом, не достигшим </w:t>
      </w:r>
      <w:r w:rsidR="00910586" w:rsidRPr="002258D8">
        <w:rPr>
          <w:sz w:val="28"/>
          <w:szCs w:val="28"/>
        </w:rPr>
        <w:t>совершеннолетия</w:t>
      </w:r>
      <w:r w:rsidRPr="002258D8">
        <w:rPr>
          <w:sz w:val="28"/>
          <w:szCs w:val="28"/>
        </w:rPr>
        <w:t>, в случае, определенном пунктом 4 настоящей статьи.</w:t>
      </w:r>
    </w:p>
    <w:p w:rsidR="00D67ACD" w:rsidRPr="002258D8" w:rsidRDefault="00D67ACD" w:rsidP="002258D8">
      <w:pPr>
        <w:ind w:firstLine="709"/>
        <w:contextualSpacing/>
        <w:jc w:val="both"/>
        <w:rPr>
          <w:color w:val="auto"/>
          <w:sz w:val="28"/>
          <w:szCs w:val="28"/>
        </w:rPr>
      </w:pPr>
      <w:r w:rsidRPr="002258D8">
        <w:rPr>
          <w:color w:val="auto"/>
          <w:sz w:val="28"/>
          <w:szCs w:val="28"/>
        </w:rPr>
        <w:lastRenderedPageBreak/>
        <w:t xml:space="preserve">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w:t>
      </w:r>
      <w:hyperlink r:id="rId794" w:anchor="z89" w:history="1">
        <w:r w:rsidRPr="002258D8">
          <w:rPr>
            <w:color w:val="auto"/>
            <w:sz w:val="28"/>
            <w:szCs w:val="28"/>
          </w:rPr>
          <w:t>законами</w:t>
        </w:r>
      </w:hyperlink>
      <w:r w:rsidRPr="002258D8">
        <w:rPr>
          <w:color w:val="auto"/>
          <w:sz w:val="28"/>
          <w:szCs w:val="28"/>
        </w:rPr>
        <w:t xml:space="preserve">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Иностранцы или лица без гражданства представляют декларацию об активах и обязательствах в случае: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Лица, не достигшие совершеннолетия представляют декларацию об активах и обязательствах при наступлении у данного лица любого из следующих случаев: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w:t>
      </w:r>
      <w:r w:rsidR="0050328B" w:rsidRPr="002258D8">
        <w:rPr>
          <w:sz w:val="28"/>
          <w:szCs w:val="28"/>
        </w:rPr>
        <w:t>сто шестьдесят</w:t>
      </w:r>
      <w:r w:rsidRPr="002258D8">
        <w:rPr>
          <w:sz w:val="28"/>
          <w:szCs w:val="28"/>
        </w:rPr>
        <w:t>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lastRenderedPageBreak/>
        <w:t xml:space="preserve">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задолженности данного лица перед другими лицами (кредиторской задолженности), превышающей </w:t>
      </w:r>
      <w:r w:rsidR="0050328B" w:rsidRPr="002258D8">
        <w:rPr>
          <w:sz w:val="28"/>
          <w:szCs w:val="28"/>
        </w:rPr>
        <w:t>пятисоткратный</w:t>
      </w:r>
      <w:r w:rsidRPr="002258D8">
        <w:rPr>
          <w:sz w:val="28"/>
          <w:szCs w:val="28"/>
        </w:rPr>
        <w:t xml:space="preserve">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w:t>
      </w:r>
      <w:r w:rsidR="0014232A" w:rsidRPr="002258D8">
        <w:rPr>
          <w:sz w:val="28"/>
          <w:szCs w:val="28"/>
        </w:rPr>
        <w:t>ии об активах и обязательствах.</w:t>
      </w:r>
    </w:p>
    <w:p w:rsidR="00D67ACD" w:rsidRPr="002258D8" w:rsidRDefault="00BF1B3F" w:rsidP="002258D8">
      <w:pPr>
        <w:pStyle w:val="a4"/>
        <w:spacing w:before="0" w:beforeAutospacing="0" w:after="0" w:afterAutospacing="0"/>
        <w:ind w:firstLine="709"/>
        <w:contextualSpacing/>
        <w:jc w:val="both"/>
        <w:rPr>
          <w:sz w:val="28"/>
          <w:szCs w:val="28"/>
        </w:rPr>
      </w:pPr>
      <w:r w:rsidRPr="002258D8">
        <w:rPr>
          <w:sz w:val="28"/>
          <w:szCs w:val="28"/>
        </w:rPr>
        <w:t>6</w:t>
      </w:r>
      <w:r w:rsidR="00D67ACD" w:rsidRPr="002258D8">
        <w:rPr>
          <w:sz w:val="28"/>
          <w:szCs w:val="28"/>
        </w:rPr>
        <w:t>. Декларация об активах и обязательствах подразделяется на следующие виды:</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очередная – декларация об активах и обязательствах, представляемая физическим лицом в соответствии с </w:t>
      </w:r>
      <w:hyperlink r:id="rId795" w:anchor="z0" w:history="1">
        <w:r w:rsidRPr="002258D8">
          <w:rPr>
            <w:bCs/>
            <w:sz w:val="28"/>
            <w:szCs w:val="28"/>
          </w:rPr>
          <w:t>Конституционным законом</w:t>
        </w:r>
      </w:hyperlink>
      <w:r w:rsidRPr="002258D8">
        <w:rPr>
          <w:sz w:val="28"/>
          <w:szCs w:val="28"/>
        </w:rPr>
        <w:t xml:space="preserve"> Республики Казахстан «О выборах в Республике Казахстан», законами Республики Казахстан «</w:t>
      </w:r>
      <w:hyperlink r:id="rId796" w:anchor="z0" w:history="1">
        <w:r w:rsidRPr="002258D8">
          <w:rPr>
            <w:sz w:val="28"/>
            <w:szCs w:val="28"/>
          </w:rPr>
          <w:t>О противодействии коррупции</w:t>
        </w:r>
      </w:hyperlink>
      <w:r w:rsidRPr="002258D8">
        <w:rPr>
          <w:bCs/>
          <w:sz w:val="28"/>
          <w:szCs w:val="28"/>
        </w:rPr>
        <w:t>», «</w:t>
      </w:r>
      <w:hyperlink r:id="rId797" w:anchor="z0" w:history="1">
        <w:r w:rsidRPr="002258D8">
          <w:rPr>
            <w:sz w:val="28"/>
            <w:szCs w:val="28"/>
          </w:rPr>
          <w:t>О банках и банковской деятельности</w:t>
        </w:r>
      </w:hyperlink>
      <w:r w:rsidRPr="002258D8">
        <w:rPr>
          <w:bCs/>
          <w:sz w:val="28"/>
          <w:szCs w:val="28"/>
        </w:rPr>
        <w:t>», «</w:t>
      </w:r>
      <w:hyperlink r:id="rId798" w:anchor="z0" w:history="1">
        <w:r w:rsidRPr="002258D8">
          <w:rPr>
            <w:sz w:val="28"/>
            <w:szCs w:val="28"/>
          </w:rPr>
          <w:t>О страховой деятельности</w:t>
        </w:r>
      </w:hyperlink>
      <w:r w:rsidRPr="002258D8">
        <w:rPr>
          <w:bCs/>
          <w:sz w:val="28"/>
          <w:szCs w:val="28"/>
        </w:rPr>
        <w:t>», «</w:t>
      </w:r>
      <w:hyperlink r:id="rId799" w:anchor="z0" w:history="1">
        <w:r w:rsidRPr="002258D8">
          <w:rPr>
            <w:sz w:val="28"/>
            <w:szCs w:val="28"/>
          </w:rPr>
          <w:t>О рынке ценных бумаг</w:t>
        </w:r>
      </w:hyperlink>
      <w:r w:rsidRPr="002258D8">
        <w:rPr>
          <w:bCs/>
          <w:sz w:val="28"/>
          <w:szCs w:val="28"/>
        </w:rPr>
        <w:t>»</w:t>
      </w:r>
      <w:r w:rsidRPr="002258D8">
        <w:rPr>
          <w:sz w:val="28"/>
          <w:szCs w:val="28"/>
        </w:rPr>
        <w:t xml:space="preserve"> после представления таким физическим лицом первоначальной декларации об активах и обязательствах;</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D67ACD" w:rsidRPr="002258D8" w:rsidRDefault="00BF1B3F" w:rsidP="002258D8">
      <w:pPr>
        <w:pStyle w:val="a4"/>
        <w:spacing w:before="0" w:beforeAutospacing="0" w:after="0" w:afterAutospacing="0"/>
        <w:ind w:firstLine="709"/>
        <w:contextualSpacing/>
        <w:jc w:val="both"/>
        <w:rPr>
          <w:sz w:val="28"/>
          <w:szCs w:val="28"/>
        </w:rPr>
      </w:pPr>
      <w:r w:rsidRPr="002258D8">
        <w:rPr>
          <w:sz w:val="28"/>
          <w:szCs w:val="28"/>
        </w:rPr>
        <w:t>7</w:t>
      </w:r>
      <w:r w:rsidR="00D67ACD" w:rsidRPr="002258D8">
        <w:rPr>
          <w:sz w:val="28"/>
          <w:szCs w:val="28"/>
        </w:rPr>
        <w:t>. Декларация об активах и обязательствах представляется один раз, за исключением представления: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лицами, на которых возложена обязанность по представлению декларации в соответствии с </w:t>
      </w:r>
      <w:hyperlink r:id="rId800" w:anchor="z0" w:history="1">
        <w:r w:rsidRPr="002258D8">
          <w:rPr>
            <w:bCs/>
            <w:sz w:val="28"/>
            <w:szCs w:val="28"/>
          </w:rPr>
          <w:t>Конституционным законом</w:t>
        </w:r>
      </w:hyperlink>
      <w:r w:rsidRPr="002258D8">
        <w:rPr>
          <w:sz w:val="28"/>
          <w:szCs w:val="28"/>
        </w:rPr>
        <w:t xml:space="preserve"> Республики Казахстан «О выборах в Республике Казахстан» и законами Республики Казахстан «</w:t>
      </w:r>
      <w:hyperlink r:id="rId801" w:anchor="z0" w:history="1">
        <w:r w:rsidRPr="002258D8">
          <w:rPr>
            <w:sz w:val="28"/>
            <w:szCs w:val="28"/>
          </w:rPr>
          <w:t>О противодействии коррупции</w:t>
        </w:r>
      </w:hyperlink>
      <w:r w:rsidRPr="002258D8">
        <w:rPr>
          <w:bCs/>
          <w:sz w:val="28"/>
          <w:szCs w:val="28"/>
        </w:rPr>
        <w:t>», «</w:t>
      </w:r>
      <w:hyperlink r:id="rId802" w:anchor="z0" w:history="1">
        <w:r w:rsidRPr="002258D8">
          <w:rPr>
            <w:sz w:val="28"/>
            <w:szCs w:val="28"/>
          </w:rPr>
          <w:t>О банках и банковской деятельности в Республике Казахстан</w:t>
        </w:r>
      </w:hyperlink>
      <w:r w:rsidRPr="002258D8">
        <w:rPr>
          <w:bCs/>
          <w:sz w:val="28"/>
          <w:szCs w:val="28"/>
        </w:rPr>
        <w:t>», «</w:t>
      </w:r>
      <w:hyperlink r:id="rId803" w:anchor="z0" w:history="1">
        <w:r w:rsidRPr="002258D8">
          <w:rPr>
            <w:sz w:val="28"/>
            <w:szCs w:val="28"/>
          </w:rPr>
          <w:t>О страховой деятельности</w:t>
        </w:r>
      </w:hyperlink>
      <w:r w:rsidRPr="002258D8">
        <w:rPr>
          <w:bCs/>
          <w:sz w:val="28"/>
          <w:szCs w:val="28"/>
        </w:rPr>
        <w:t>», «</w:t>
      </w:r>
      <w:hyperlink r:id="rId804" w:anchor="z0" w:history="1">
        <w:r w:rsidRPr="002258D8">
          <w:rPr>
            <w:sz w:val="28"/>
            <w:szCs w:val="28"/>
          </w:rPr>
          <w:t>О рынке ценных бумаг</w:t>
        </w:r>
      </w:hyperlink>
      <w:r w:rsidRPr="002258D8">
        <w:rPr>
          <w:bCs/>
          <w:sz w:val="28"/>
          <w:szCs w:val="28"/>
        </w:rPr>
        <w:t>»</w:t>
      </w:r>
      <w:r w:rsidRPr="002258D8">
        <w:rPr>
          <w:sz w:val="28"/>
          <w:szCs w:val="28"/>
        </w:rPr>
        <w:t>;</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2) дополнительной налоговой отчетности, предусмотренной </w:t>
      </w:r>
      <w:hyperlink r:id="rId805" w:anchor="z838" w:history="1">
        <w:r w:rsidRPr="002258D8">
          <w:rPr>
            <w:bCs/>
            <w:color w:val="auto"/>
            <w:sz w:val="28"/>
            <w:szCs w:val="28"/>
          </w:rPr>
          <w:t>статьей 70</w:t>
        </w:r>
      </w:hyperlink>
      <w:r w:rsidRPr="002258D8">
        <w:rPr>
          <w:color w:val="auto"/>
          <w:sz w:val="28"/>
          <w:szCs w:val="28"/>
        </w:rPr>
        <w:t xml:space="preserve"> настоящего Кодекса.</w:t>
      </w:r>
    </w:p>
    <w:p w:rsidR="00D67ACD" w:rsidRPr="002258D8" w:rsidRDefault="00D67ACD" w:rsidP="002258D8">
      <w:pPr>
        <w:ind w:firstLine="709"/>
        <w:contextualSpacing/>
        <w:jc w:val="both"/>
        <w:rPr>
          <w:color w:val="auto"/>
          <w:sz w:val="28"/>
          <w:szCs w:val="28"/>
        </w:rPr>
      </w:pPr>
    </w:p>
    <w:p w:rsidR="00D67ACD" w:rsidRPr="00556E5A" w:rsidRDefault="00D67ACD" w:rsidP="00AC2144">
      <w:pPr>
        <w:pStyle w:val="a8"/>
        <w:numPr>
          <w:ilvl w:val="0"/>
          <w:numId w:val="88"/>
        </w:numPr>
        <w:spacing w:after="0" w:line="240" w:lineRule="auto"/>
        <w:ind w:left="0" w:firstLine="709"/>
        <w:jc w:val="both"/>
        <w:rPr>
          <w:rFonts w:ascii="Times New Roman" w:hAnsi="Times New Roman"/>
          <w:b/>
          <w:sz w:val="28"/>
          <w:szCs w:val="28"/>
        </w:rPr>
      </w:pPr>
      <w:r w:rsidRPr="00556E5A">
        <w:rPr>
          <w:rFonts w:ascii="Times New Roman" w:hAnsi="Times New Roman"/>
          <w:b/>
          <w:sz w:val="28"/>
          <w:szCs w:val="28"/>
        </w:rPr>
        <w:t>Особенности составления декларации об активах и обязательствах</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lastRenderedPageBreak/>
        <w:t>1. Декларация об активах и обязательствах предназначена для отражения физическими лицами, указанными в статье 187-1 настоящего Кодекса, информации о наличии в Республике Казахстан и за ее пределами: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доли участия в жилищном строительстве;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денег на банковских счетах;</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наличных деньгах;</w:t>
      </w:r>
    </w:p>
    <w:p w:rsidR="00D67ACD" w:rsidRPr="002258D8" w:rsidRDefault="00D67ACD" w:rsidP="002258D8">
      <w:pPr>
        <w:ind w:firstLine="709"/>
        <w:contextualSpacing/>
        <w:jc w:val="both"/>
        <w:rPr>
          <w:color w:val="auto"/>
          <w:sz w:val="28"/>
          <w:szCs w:val="28"/>
        </w:rPr>
      </w:pPr>
      <w:r w:rsidRPr="002258D8">
        <w:rPr>
          <w:color w:val="auto"/>
          <w:spacing w:val="2"/>
          <w:sz w:val="28"/>
          <w:szCs w:val="28"/>
        </w:rPr>
        <w:t xml:space="preserve">5) </w:t>
      </w:r>
      <w:r w:rsidRPr="002258D8">
        <w:rPr>
          <w:color w:val="auto"/>
          <w:sz w:val="28"/>
          <w:szCs w:val="28"/>
        </w:rPr>
        <w:t>биологических активах при наличии ветеринарного паспорта или иного документа, подтверждающего право собственности на такие активы;</w:t>
      </w:r>
    </w:p>
    <w:p w:rsidR="00D67ACD" w:rsidRPr="002258D8" w:rsidRDefault="00D67ACD" w:rsidP="002258D8">
      <w:pPr>
        <w:ind w:firstLine="709"/>
        <w:contextualSpacing/>
        <w:jc w:val="both"/>
        <w:rPr>
          <w:color w:val="auto"/>
          <w:spacing w:val="2"/>
          <w:sz w:val="28"/>
          <w:szCs w:val="28"/>
        </w:rPr>
      </w:pPr>
      <w:r w:rsidRPr="002258D8">
        <w:rPr>
          <w:color w:val="auto"/>
          <w:sz w:val="28"/>
          <w:szCs w:val="28"/>
        </w:rPr>
        <w:t xml:space="preserve">6) культурных ценностях в случае их внесения в Государственный реестр объектов национального культурного достояния в порядке, </w:t>
      </w:r>
      <w:hyperlink r:id="rId806" w:anchor="z130" w:history="1">
        <w:r w:rsidRPr="002258D8">
          <w:rPr>
            <w:bCs/>
            <w:color w:val="auto"/>
            <w:sz w:val="28"/>
            <w:szCs w:val="28"/>
          </w:rPr>
          <w:t>определенном</w:t>
        </w:r>
      </w:hyperlink>
      <w:hyperlink r:id="rId807" w:anchor="z18" w:history="1">
        <w:r w:rsidRPr="002258D8">
          <w:rPr>
            <w:bCs/>
            <w:color w:val="auto"/>
            <w:sz w:val="28"/>
            <w:szCs w:val="28"/>
          </w:rPr>
          <w:t xml:space="preserve"> законодательством</w:t>
        </w:r>
      </w:hyperlink>
      <w:r w:rsidRPr="002258D8">
        <w:rPr>
          <w:color w:val="auto"/>
          <w:sz w:val="28"/>
          <w:szCs w:val="28"/>
        </w:rPr>
        <w:t xml:space="preserve"> Республики Казахстан о культуре;</w:t>
      </w:r>
    </w:p>
    <w:p w:rsidR="0014232A" w:rsidRPr="002258D8" w:rsidRDefault="00D67ACD" w:rsidP="002258D8">
      <w:pPr>
        <w:ind w:firstLine="709"/>
        <w:contextualSpacing/>
        <w:jc w:val="both"/>
        <w:rPr>
          <w:color w:val="auto"/>
          <w:spacing w:val="2"/>
          <w:sz w:val="28"/>
          <w:szCs w:val="28"/>
        </w:rPr>
      </w:pPr>
      <w:r w:rsidRPr="002258D8">
        <w:rPr>
          <w:color w:val="auto"/>
          <w:spacing w:val="2"/>
          <w:sz w:val="28"/>
          <w:szCs w:val="28"/>
        </w:rPr>
        <w:t>7)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w:t>
      </w:r>
      <w:r w:rsidR="0014232A" w:rsidRPr="002258D8">
        <w:rPr>
          <w:color w:val="auto"/>
          <w:spacing w:val="2"/>
          <w:sz w:val="28"/>
          <w:szCs w:val="28"/>
        </w:rPr>
        <w:t>и в Республике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8) прочего имущества, указанного в пункте 5 настоящей статьи.</w:t>
      </w:r>
    </w:p>
    <w:p w:rsidR="0014232A"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Приложения к декларации об активах и обязательствах предназначены для детального отражения информации о сведениях, отраженных в пункте 2 настоящей статьи, используемой налоговыми органами для целей налогового контроля в соответствии с требованиями, указанными в статье </w:t>
      </w:r>
      <w:r w:rsidR="0014232A" w:rsidRPr="002258D8">
        <w:rPr>
          <w:color w:val="auto"/>
          <w:spacing w:val="2"/>
          <w:sz w:val="28"/>
          <w:szCs w:val="28"/>
        </w:rPr>
        <w:t>187-2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Лица, на которых в соответствии с </w:t>
      </w:r>
      <w:hyperlink r:id="rId808" w:anchor="z0" w:history="1">
        <w:r w:rsidRPr="002258D8">
          <w:rPr>
            <w:color w:val="auto"/>
            <w:spacing w:val="2"/>
            <w:sz w:val="28"/>
            <w:szCs w:val="28"/>
          </w:rPr>
          <w:t>Законом</w:t>
        </w:r>
      </w:hyperlink>
      <w:r w:rsidRPr="002258D8">
        <w:rPr>
          <w:color w:val="auto"/>
          <w:spacing w:val="2"/>
          <w:sz w:val="28"/>
          <w:szCs w:val="28"/>
        </w:rPr>
        <w:t>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указанного в пункте 2 настоящей статьи, в доверительное управление, трасты.</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Декларация об активах и обязательствах составляется с учетом следующих требований:</w:t>
      </w:r>
    </w:p>
    <w:p w:rsidR="00D67ACD" w:rsidRPr="002258D8" w:rsidRDefault="00D67ACD" w:rsidP="002258D8">
      <w:pPr>
        <w:pStyle w:val="a4"/>
        <w:tabs>
          <w:tab w:val="left" w:pos="567"/>
        </w:tabs>
        <w:spacing w:before="0" w:beforeAutospacing="0" w:after="0" w:afterAutospacing="0"/>
        <w:ind w:firstLine="709"/>
        <w:contextualSpacing/>
        <w:jc w:val="both"/>
        <w:rPr>
          <w:sz w:val="28"/>
          <w:szCs w:val="28"/>
        </w:rPr>
      </w:pPr>
      <w:r w:rsidRPr="002258D8">
        <w:rPr>
          <w:sz w:val="28"/>
          <w:szCs w:val="28"/>
        </w:rPr>
        <w:t xml:space="preserve">1) наличные деньги, за исключением денег, которые легализованы в соответствии с </w:t>
      </w:r>
      <w:hyperlink r:id="rId809" w:anchor="z37" w:history="1">
        <w:r w:rsidRPr="002258D8">
          <w:rPr>
            <w:bCs/>
            <w:sz w:val="28"/>
            <w:szCs w:val="28"/>
          </w:rPr>
          <w:t>Законом</w:t>
        </w:r>
      </w:hyperlink>
      <w:r w:rsidRPr="002258D8">
        <w:rPr>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указываются в сумме, не превышающей предел </w:t>
      </w:r>
      <w:r w:rsidR="0050328B" w:rsidRPr="002258D8">
        <w:rPr>
          <w:sz w:val="28"/>
          <w:szCs w:val="28"/>
        </w:rPr>
        <w:t>пятисот</w:t>
      </w:r>
      <w:r w:rsidRPr="002258D8">
        <w:rPr>
          <w:sz w:val="28"/>
          <w:szCs w:val="28"/>
        </w:rPr>
        <w:t>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p w:rsidR="00D67ACD" w:rsidRPr="002258D8" w:rsidRDefault="00D67ACD" w:rsidP="002258D8">
      <w:pPr>
        <w:pStyle w:val="a4"/>
        <w:tabs>
          <w:tab w:val="left" w:pos="567"/>
        </w:tabs>
        <w:spacing w:before="0" w:beforeAutospacing="0" w:after="0" w:afterAutospacing="0"/>
        <w:ind w:firstLine="709"/>
        <w:contextualSpacing/>
        <w:jc w:val="both"/>
        <w:rPr>
          <w:sz w:val="28"/>
          <w:szCs w:val="28"/>
        </w:rPr>
      </w:pPr>
      <w:r w:rsidRPr="002258D8">
        <w:rPr>
          <w:sz w:val="28"/>
          <w:szCs w:val="28"/>
        </w:rPr>
        <w:lastRenderedPageBreak/>
        <w:t xml:space="preserve">2) дебиторская и (или) кредиторская задолженность, за исключением задолженности банкам и организациям, осуществляющим отдельные виды банковских операций, созданным в соответствии с </w:t>
      </w:r>
      <w:hyperlink r:id="rId810" w:anchor="z19" w:history="1">
        <w:r w:rsidRPr="002258D8">
          <w:rPr>
            <w:sz w:val="28"/>
            <w:szCs w:val="28"/>
          </w:rPr>
          <w:t>законодательством</w:t>
        </w:r>
      </w:hyperlink>
      <w:r w:rsidRPr="002258D8">
        <w:rPr>
          <w:sz w:val="28"/>
          <w:szCs w:val="28"/>
        </w:rPr>
        <w:t xml:space="preserve"> Республики Казахстан о банках и банковской деятельности в Республике Казахстан, указывается в случае превышения суммы, равной </w:t>
      </w:r>
      <w:r w:rsidR="0050328B" w:rsidRPr="002258D8">
        <w:rPr>
          <w:sz w:val="28"/>
          <w:szCs w:val="28"/>
        </w:rPr>
        <w:t>пятисоткратному</w:t>
      </w:r>
      <w:r w:rsidRPr="002258D8">
        <w:rPr>
          <w:sz w:val="28"/>
          <w:szCs w:val="28"/>
        </w:rPr>
        <w:t xml:space="preserve">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В декларации об активах и обязательствах по желанию физического лица может быть указано другое имущество с учетом следующих требований:</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w:t>
      </w:r>
      <w:r w:rsidR="00AD5A20" w:rsidRPr="002258D8">
        <w:rPr>
          <w:sz w:val="28"/>
          <w:szCs w:val="28"/>
        </w:rPr>
        <w:t>пят</w:t>
      </w:r>
      <w:r w:rsidR="0050328B" w:rsidRPr="002258D8">
        <w:rPr>
          <w:sz w:val="28"/>
          <w:szCs w:val="28"/>
        </w:rPr>
        <w:t>и</w:t>
      </w:r>
      <w:r w:rsidR="00AD5A20" w:rsidRPr="002258D8">
        <w:rPr>
          <w:sz w:val="28"/>
          <w:szCs w:val="28"/>
        </w:rPr>
        <w:t>сот</w:t>
      </w:r>
      <w:r w:rsidRPr="002258D8">
        <w:rPr>
          <w:sz w:val="28"/>
          <w:szCs w:val="28"/>
        </w:rPr>
        <w:t>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D67ACD" w:rsidRPr="002258D8" w:rsidRDefault="00D67ACD" w:rsidP="002258D8">
      <w:pPr>
        <w:ind w:firstLine="709"/>
        <w:contextualSpacing/>
        <w:jc w:val="both"/>
        <w:rPr>
          <w:color w:val="auto"/>
          <w:sz w:val="28"/>
          <w:szCs w:val="28"/>
        </w:rPr>
      </w:pPr>
      <w:r w:rsidRPr="002258D8">
        <w:rPr>
          <w:color w:val="auto"/>
          <w:sz w:val="28"/>
          <w:szCs w:val="28"/>
        </w:rPr>
        <w:t>2)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D67ACD" w:rsidRPr="002258D8" w:rsidRDefault="00D67ACD" w:rsidP="002258D8">
      <w:pPr>
        <w:ind w:firstLine="709"/>
        <w:contextualSpacing/>
        <w:jc w:val="both"/>
        <w:rPr>
          <w:color w:val="auto"/>
          <w:sz w:val="28"/>
          <w:szCs w:val="28"/>
        </w:rPr>
      </w:pPr>
    </w:p>
    <w:p w:rsidR="00D67ACD" w:rsidRPr="00556E5A" w:rsidRDefault="00D67ACD" w:rsidP="00AC2144">
      <w:pPr>
        <w:pStyle w:val="a4"/>
        <w:numPr>
          <w:ilvl w:val="0"/>
          <w:numId w:val="88"/>
        </w:numPr>
        <w:spacing w:before="0" w:beforeAutospacing="0" w:after="0" w:afterAutospacing="0"/>
        <w:ind w:left="0" w:firstLine="709"/>
        <w:contextualSpacing/>
        <w:jc w:val="both"/>
        <w:rPr>
          <w:b/>
          <w:sz w:val="28"/>
          <w:szCs w:val="28"/>
        </w:rPr>
      </w:pPr>
      <w:r w:rsidRPr="00556E5A">
        <w:rPr>
          <w:b/>
          <w:sz w:val="28"/>
          <w:szCs w:val="28"/>
        </w:rPr>
        <w:t>Сроки представления декларации об активах и обязательствах</w:t>
      </w:r>
    </w:p>
    <w:p w:rsidR="00D67ACD" w:rsidRPr="002258D8" w:rsidRDefault="00D67ACD" w:rsidP="002258D8">
      <w:pPr>
        <w:pStyle w:val="a4"/>
        <w:numPr>
          <w:ilvl w:val="0"/>
          <w:numId w:val="39"/>
        </w:numPr>
        <w:spacing w:before="0" w:beforeAutospacing="0" w:after="0" w:afterAutospacing="0"/>
        <w:ind w:left="0" w:firstLine="709"/>
        <w:contextualSpacing/>
        <w:jc w:val="both"/>
        <w:rPr>
          <w:sz w:val="28"/>
          <w:szCs w:val="28"/>
        </w:rPr>
      </w:pPr>
      <w:r w:rsidRPr="002258D8">
        <w:rPr>
          <w:sz w:val="28"/>
          <w:szCs w:val="28"/>
        </w:rPr>
        <w:t>Декларация об активах и обязательствах, если иное не установлено пунктом 2 настоящей статьи представляется по месту жительства (пребывания):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в случае представления на бумажном носителе – не позднее 15 июля года, в котором возникло обязательство по представлению декларации;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в случае представления в электронном виде – не позднее 15 сентября года, в котором возникло обязательство по представлению декларации.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lastRenderedPageBreak/>
        <w:t xml:space="preserve">лиц, желающих стать крупными участниками банка, страховой (перестраховочной) организации, управляющего инвестиционным портфелем в соответствии с </w:t>
      </w:r>
      <w:r w:rsidR="00910586" w:rsidRPr="002258D8">
        <w:rPr>
          <w:sz w:val="28"/>
          <w:szCs w:val="28"/>
        </w:rPr>
        <w:t>з</w:t>
      </w:r>
      <w:r w:rsidRPr="002258D8">
        <w:rPr>
          <w:sz w:val="28"/>
          <w:szCs w:val="28"/>
        </w:rPr>
        <w:t>аконами Республики Казахстан «О банках и банковской деятельности в Республике Казахстан», «О страховой деятельности», «О рынке ценных бумаг».</w:t>
      </w:r>
    </w:p>
    <w:p w:rsidR="00D67ACD" w:rsidRPr="002258D8" w:rsidRDefault="00D67ACD" w:rsidP="002258D8">
      <w:pPr>
        <w:pStyle w:val="a4"/>
        <w:numPr>
          <w:ilvl w:val="0"/>
          <w:numId w:val="39"/>
        </w:numPr>
        <w:spacing w:before="0" w:beforeAutospacing="0" w:after="0" w:afterAutospacing="0"/>
        <w:ind w:left="0" w:firstLine="709"/>
        <w:contextualSpacing/>
        <w:jc w:val="both"/>
        <w:rPr>
          <w:sz w:val="28"/>
          <w:szCs w:val="28"/>
        </w:rPr>
      </w:pPr>
      <w:r w:rsidRPr="002258D8">
        <w:rPr>
          <w:sz w:val="28"/>
          <w:szCs w:val="28"/>
        </w:rPr>
        <w:t>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 по месту нахождения.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ab/>
      </w:r>
    </w:p>
    <w:p w:rsidR="00861CEB" w:rsidRPr="00556E5A" w:rsidRDefault="00861CEB" w:rsidP="002258D8">
      <w:pPr>
        <w:pStyle w:val="a4"/>
        <w:spacing w:before="0" w:beforeAutospacing="0" w:after="0" w:afterAutospacing="0"/>
        <w:ind w:firstLine="709"/>
        <w:contextualSpacing/>
        <w:jc w:val="both"/>
        <w:rPr>
          <w:i/>
          <w:sz w:val="28"/>
          <w:szCs w:val="28"/>
        </w:rPr>
      </w:pPr>
    </w:p>
    <w:p w:rsidR="00D67ACD" w:rsidRPr="00556E5A" w:rsidRDefault="00D67ACD" w:rsidP="002258D8">
      <w:pPr>
        <w:pStyle w:val="a4"/>
        <w:spacing w:before="0" w:beforeAutospacing="0" w:after="0" w:afterAutospacing="0"/>
        <w:ind w:firstLine="709"/>
        <w:contextualSpacing/>
        <w:jc w:val="both"/>
        <w:rPr>
          <w:i/>
          <w:sz w:val="28"/>
          <w:szCs w:val="28"/>
        </w:rPr>
      </w:pPr>
      <w:r w:rsidRPr="00556E5A">
        <w:rPr>
          <w:i/>
          <w:iCs/>
          <w:sz w:val="28"/>
          <w:szCs w:val="28"/>
        </w:rPr>
        <w:t>§ 2</w:t>
      </w:r>
      <w:r w:rsidRPr="00556E5A">
        <w:rPr>
          <w:i/>
          <w:sz w:val="28"/>
          <w:szCs w:val="28"/>
        </w:rPr>
        <w:t>. Декларация о доходах и имуществе</w:t>
      </w:r>
    </w:p>
    <w:p w:rsidR="00861CEB" w:rsidRPr="002258D8" w:rsidRDefault="00861CEB" w:rsidP="002258D8">
      <w:pPr>
        <w:pStyle w:val="a4"/>
        <w:spacing w:before="0" w:beforeAutospacing="0" w:after="0" w:afterAutospacing="0"/>
        <w:ind w:firstLine="709"/>
        <w:contextualSpacing/>
        <w:jc w:val="both"/>
        <w:rPr>
          <w:sz w:val="28"/>
          <w:szCs w:val="28"/>
        </w:rPr>
      </w:pPr>
    </w:p>
    <w:p w:rsidR="00D67ACD" w:rsidRPr="00556E5A" w:rsidRDefault="00D67ACD" w:rsidP="00AC2144">
      <w:pPr>
        <w:pStyle w:val="a4"/>
        <w:numPr>
          <w:ilvl w:val="0"/>
          <w:numId w:val="88"/>
        </w:numPr>
        <w:spacing w:before="0" w:beforeAutospacing="0" w:after="0" w:afterAutospacing="0"/>
        <w:ind w:left="0" w:firstLine="709"/>
        <w:contextualSpacing/>
        <w:jc w:val="both"/>
        <w:rPr>
          <w:b/>
          <w:sz w:val="28"/>
          <w:szCs w:val="28"/>
        </w:rPr>
      </w:pPr>
      <w:r w:rsidRPr="00556E5A">
        <w:rPr>
          <w:b/>
          <w:sz w:val="28"/>
          <w:szCs w:val="28"/>
        </w:rPr>
        <w:t>Декларация о доходах и имуществе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совершеннолетним гражданином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оралманом;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лицом, имеющим вид на жительство;</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иностранцем или лицом без гражданства в случаях, определенных пунктом 2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w:t>
      </w:r>
      <w:r w:rsidR="008E5CB8" w:rsidRPr="002258D8">
        <w:rPr>
          <w:sz w:val="28"/>
          <w:szCs w:val="28"/>
        </w:rPr>
        <w:t>не</w:t>
      </w:r>
      <w:r w:rsidRPr="002258D8">
        <w:rPr>
          <w:sz w:val="28"/>
          <w:szCs w:val="28"/>
        </w:rPr>
        <w:t>совершеннолет</w:t>
      </w:r>
      <w:r w:rsidR="008E5CB8" w:rsidRPr="002258D8">
        <w:rPr>
          <w:sz w:val="28"/>
          <w:szCs w:val="28"/>
        </w:rPr>
        <w:t>ним</w:t>
      </w:r>
      <w:r w:rsidRPr="002258D8">
        <w:rPr>
          <w:sz w:val="28"/>
          <w:szCs w:val="28"/>
        </w:rPr>
        <w:t>, в случае, определенном пунктом 3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Иностранцы или лица без гражданства представляют декларацию о доходах и имуществе, в случае если:</w:t>
      </w:r>
    </w:p>
    <w:p w:rsidR="00D67ACD" w:rsidRPr="002258D8" w:rsidRDefault="00D67ACD" w:rsidP="002258D8">
      <w:pPr>
        <w:pStyle w:val="a4"/>
        <w:numPr>
          <w:ilvl w:val="0"/>
          <w:numId w:val="42"/>
        </w:numPr>
        <w:spacing w:before="0" w:beforeAutospacing="0" w:after="0" w:afterAutospacing="0"/>
        <w:ind w:left="0" w:firstLine="709"/>
        <w:contextualSpacing/>
        <w:jc w:val="both"/>
        <w:rPr>
          <w:sz w:val="28"/>
          <w:szCs w:val="28"/>
        </w:rPr>
      </w:pPr>
      <w:r w:rsidRPr="002258D8">
        <w:rPr>
          <w:sz w:val="28"/>
          <w:szCs w:val="28"/>
        </w:rPr>
        <w:t>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D67ACD" w:rsidRPr="002258D8" w:rsidRDefault="00D67ACD" w:rsidP="002258D8">
      <w:pPr>
        <w:pStyle w:val="a4"/>
        <w:numPr>
          <w:ilvl w:val="0"/>
          <w:numId w:val="42"/>
        </w:numPr>
        <w:spacing w:before="0" w:beforeAutospacing="0" w:after="0" w:afterAutospacing="0"/>
        <w:ind w:left="0" w:firstLine="709"/>
        <w:contextualSpacing/>
        <w:jc w:val="both"/>
        <w:rPr>
          <w:sz w:val="28"/>
          <w:szCs w:val="28"/>
        </w:rPr>
      </w:pPr>
      <w:r w:rsidRPr="002258D8">
        <w:rPr>
          <w:sz w:val="28"/>
          <w:szCs w:val="28"/>
        </w:rPr>
        <w:t>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w:t>
      </w:r>
      <w:r w:rsidRPr="002258D8">
        <w:rPr>
          <w:sz w:val="28"/>
          <w:szCs w:val="28"/>
        </w:rPr>
        <w:lastRenderedPageBreak/>
        <w:t>индивидуального подоходного налога такими лицами осуществляется в порядке и сроки, установленные подпунктом 2) пункта 1 статьи 179 настоящего Кодекса.</w:t>
      </w:r>
    </w:p>
    <w:p w:rsidR="00D67ACD" w:rsidRPr="002258D8" w:rsidRDefault="008E5CB8" w:rsidP="002258D8">
      <w:pPr>
        <w:pStyle w:val="a4"/>
        <w:spacing w:before="0" w:beforeAutospacing="0" w:after="0" w:afterAutospacing="0"/>
        <w:ind w:firstLine="709"/>
        <w:contextualSpacing/>
        <w:jc w:val="both"/>
        <w:rPr>
          <w:sz w:val="28"/>
          <w:szCs w:val="28"/>
        </w:rPr>
      </w:pPr>
      <w:r w:rsidRPr="002258D8">
        <w:rPr>
          <w:sz w:val="28"/>
          <w:szCs w:val="28"/>
        </w:rPr>
        <w:t>3. Не</w:t>
      </w:r>
      <w:r w:rsidR="00D67ACD" w:rsidRPr="002258D8">
        <w:rPr>
          <w:sz w:val="28"/>
          <w:szCs w:val="28"/>
        </w:rPr>
        <w:t>совершеннолет</w:t>
      </w:r>
      <w:r w:rsidRPr="002258D8">
        <w:rPr>
          <w:sz w:val="28"/>
          <w:szCs w:val="28"/>
        </w:rPr>
        <w:t>ние</w:t>
      </w:r>
      <w:r w:rsidR="00D67ACD" w:rsidRPr="002258D8">
        <w:rPr>
          <w:sz w:val="28"/>
          <w:szCs w:val="28"/>
        </w:rPr>
        <w:t xml:space="preserve"> представляют декларацию о доходах и имуществе при наступлении у данного лица любого из следующих случаев: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получение в отчетном налоговом периоде доходов, в том числе за пределами Республики Казахстан, за исключением доходов в виде: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государственной адресной социальной помощи;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пособий, компенсаций, стипендий, выплачиваемых за счет средств бюджета;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социальных выплат из государственного фонда социального страхования;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вознаграждений по вкладам в банках и организациях, осуществляющих отдельные виды банковских операций на основании лицензии;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премий государства по образовательным накопительным вкладам, выплачиваемым за счет средств бюджета в размерах, установленных </w:t>
      </w:r>
      <w:hyperlink r:id="rId811" w:anchor="z120" w:history="1">
        <w:r w:rsidRPr="002258D8">
          <w:rPr>
            <w:bCs/>
            <w:sz w:val="28"/>
            <w:szCs w:val="28"/>
          </w:rPr>
          <w:t>Законом</w:t>
        </w:r>
      </w:hyperlink>
      <w:r w:rsidRPr="002258D8">
        <w:rPr>
          <w:sz w:val="28"/>
          <w:szCs w:val="28"/>
        </w:rPr>
        <w:t xml:space="preserve"> Республики Казахстан «О Государственной образовательной накопительной системе»;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 </w:t>
      </w:r>
      <w:r w:rsidR="00AD5A20" w:rsidRPr="002258D8">
        <w:rPr>
          <w:sz w:val="28"/>
          <w:szCs w:val="28"/>
        </w:rPr>
        <w:t xml:space="preserve">сто </w:t>
      </w:r>
      <w:r w:rsidR="0050328B" w:rsidRPr="002258D8">
        <w:rPr>
          <w:sz w:val="28"/>
          <w:szCs w:val="28"/>
        </w:rPr>
        <w:t>шестьдесят кратный</w:t>
      </w:r>
      <w:r w:rsidRPr="002258D8">
        <w:rPr>
          <w:sz w:val="28"/>
          <w:szCs w:val="28"/>
        </w:rPr>
        <w:t xml:space="preserve">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w:t>
      </w:r>
      <w:r w:rsidR="00AD5A20" w:rsidRPr="002258D8">
        <w:rPr>
          <w:sz w:val="28"/>
          <w:szCs w:val="28"/>
        </w:rPr>
        <w:t>пят</w:t>
      </w:r>
      <w:r w:rsidR="0050328B" w:rsidRPr="002258D8">
        <w:rPr>
          <w:sz w:val="28"/>
          <w:szCs w:val="28"/>
        </w:rPr>
        <w:t>и</w:t>
      </w:r>
      <w:r w:rsidR="00AD5A20" w:rsidRPr="002258D8">
        <w:rPr>
          <w:sz w:val="28"/>
          <w:szCs w:val="28"/>
        </w:rPr>
        <w:t>сот</w:t>
      </w:r>
      <w:r w:rsidRPr="002258D8">
        <w:rPr>
          <w:sz w:val="28"/>
          <w:szCs w:val="28"/>
        </w:rPr>
        <w:t xml:space="preserve">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w:t>
      </w:r>
      <w:r w:rsidRPr="002258D8">
        <w:rPr>
          <w:sz w:val="28"/>
          <w:szCs w:val="28"/>
        </w:rPr>
        <w:lastRenderedPageBreak/>
        <w:t xml:space="preserve">соответствии с </w:t>
      </w:r>
      <w:hyperlink r:id="rId812" w:anchor="z19" w:history="1">
        <w:r w:rsidRPr="002258D8">
          <w:rPr>
            <w:sz w:val="28"/>
            <w:szCs w:val="28"/>
          </w:rPr>
          <w:t>законодательством</w:t>
        </w:r>
      </w:hyperlink>
      <w:r w:rsidRPr="002258D8">
        <w:rPr>
          <w:sz w:val="28"/>
          <w:szCs w:val="28"/>
        </w:rPr>
        <w:t xml:space="preserve"> Республики Казахстан о банках и банковской деятельности в Республике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4. Физическое лицо, указанное в пункте 1 настоящей статьи, обязано представить декларацию о доходах и имуществе </w:t>
      </w:r>
      <w:r w:rsidRPr="002258D8">
        <w:rPr>
          <w:spacing w:val="2"/>
          <w:sz w:val="28"/>
          <w:szCs w:val="28"/>
        </w:rPr>
        <w:t xml:space="preserve">без приложений по упрощенной форме (далее – краткая декларация о доходах и имуществе) </w:t>
      </w:r>
      <w:r w:rsidRPr="002258D8">
        <w:rPr>
          <w:sz w:val="28"/>
          <w:szCs w:val="28"/>
        </w:rPr>
        <w:t>при соответствии в течение отчетного налогового периода одновременно следующим условиям: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физическое лицо не являлось:</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лицом, на которого в соответствии с </w:t>
      </w:r>
      <w:hyperlink r:id="rId813" w:anchor="z11" w:history="1">
        <w:r w:rsidRPr="002258D8">
          <w:rPr>
            <w:bCs/>
            <w:sz w:val="28"/>
            <w:szCs w:val="28"/>
          </w:rPr>
          <w:t>Законом</w:t>
        </w:r>
      </w:hyperlink>
      <w:r w:rsidRPr="002258D8">
        <w:rPr>
          <w:sz w:val="28"/>
          <w:szCs w:val="28"/>
        </w:rPr>
        <w:t xml:space="preserve"> Республики Казахстан «О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лицом, на которое возложена обязанность по представлению декларации в соответствии с законами Республики Казахстан «</w:t>
      </w:r>
      <w:hyperlink r:id="rId814" w:anchor="z0" w:history="1">
        <w:r w:rsidRPr="002258D8">
          <w:rPr>
            <w:sz w:val="28"/>
            <w:szCs w:val="28"/>
          </w:rPr>
          <w:t>О банках и банковской деятельности в Республике Казахстан</w:t>
        </w:r>
      </w:hyperlink>
      <w:r w:rsidRPr="002258D8">
        <w:rPr>
          <w:bCs/>
          <w:sz w:val="28"/>
          <w:szCs w:val="28"/>
        </w:rPr>
        <w:t>», «</w:t>
      </w:r>
      <w:hyperlink r:id="rId815" w:anchor="z0" w:history="1">
        <w:r w:rsidRPr="002258D8">
          <w:rPr>
            <w:sz w:val="28"/>
            <w:szCs w:val="28"/>
          </w:rPr>
          <w:t>О страховой деятельности</w:t>
        </w:r>
      </w:hyperlink>
      <w:r w:rsidRPr="002258D8">
        <w:rPr>
          <w:bCs/>
          <w:sz w:val="28"/>
          <w:szCs w:val="28"/>
        </w:rPr>
        <w:t>», «</w:t>
      </w:r>
      <w:hyperlink r:id="rId816" w:anchor="z0" w:history="1">
        <w:r w:rsidRPr="002258D8">
          <w:rPr>
            <w:sz w:val="28"/>
            <w:szCs w:val="28"/>
          </w:rPr>
          <w:t>О рынке ценных бумаг</w:t>
        </w:r>
      </w:hyperlink>
      <w:r w:rsidRPr="002258D8">
        <w:rPr>
          <w:bCs/>
          <w:sz w:val="28"/>
          <w:szCs w:val="28"/>
        </w:rPr>
        <w:t>»</w:t>
      </w:r>
      <w:r w:rsidRPr="002258D8">
        <w:rPr>
          <w:sz w:val="28"/>
          <w:szCs w:val="28"/>
        </w:rPr>
        <w:t>;</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индивидуальным предпринимателем;</w:t>
      </w:r>
    </w:p>
    <w:p w:rsidR="00D67ACD" w:rsidRPr="002258D8" w:rsidRDefault="00BF1B3F" w:rsidP="002258D8">
      <w:pPr>
        <w:pStyle w:val="a4"/>
        <w:spacing w:before="0" w:beforeAutospacing="0" w:after="0" w:afterAutospacing="0"/>
        <w:ind w:firstLine="709"/>
        <w:contextualSpacing/>
        <w:jc w:val="both"/>
        <w:rPr>
          <w:sz w:val="28"/>
          <w:szCs w:val="28"/>
        </w:rPr>
      </w:pPr>
      <w:r w:rsidRPr="002258D8">
        <w:rPr>
          <w:sz w:val="28"/>
          <w:szCs w:val="28"/>
        </w:rPr>
        <w:t>лицом, занимающимся частной практикой</w:t>
      </w:r>
      <w:r w:rsidR="00D67ACD" w:rsidRPr="002258D8">
        <w:rPr>
          <w:sz w:val="28"/>
          <w:szCs w:val="28"/>
        </w:rPr>
        <w:t>;</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физическое лицо не получало:</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имущественный доход;</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доходы, не подлежащие налогообложению у источника выплаты налоговым агентом;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у физического лица отсутствовали любые доходы или физическое лицо получало доходы только в виде: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доходов, подлежащих налогообложению у источника выплаты;</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возмещения вреда, причиненного жизни и здоровью;</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алиментов;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физическое лицо не имеет право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w:t>
      </w:r>
      <w:r w:rsidR="00861CEB" w:rsidRPr="002258D8">
        <w:rPr>
          <w:sz w:val="28"/>
          <w:szCs w:val="28"/>
        </w:rPr>
        <w:t xml:space="preserve"> пределами Республики Казахстан.</w:t>
      </w:r>
    </w:p>
    <w:p w:rsidR="00861CEB" w:rsidRPr="002258D8" w:rsidRDefault="00861CEB" w:rsidP="002258D8">
      <w:pPr>
        <w:pStyle w:val="a4"/>
        <w:spacing w:before="0" w:beforeAutospacing="0" w:after="0" w:afterAutospacing="0"/>
        <w:ind w:firstLine="709"/>
        <w:contextualSpacing/>
        <w:jc w:val="both"/>
        <w:rPr>
          <w:sz w:val="28"/>
          <w:szCs w:val="28"/>
        </w:rPr>
      </w:pPr>
    </w:p>
    <w:p w:rsidR="00D67ACD" w:rsidRPr="00556E5A" w:rsidRDefault="00D67ACD" w:rsidP="00AC2144">
      <w:pPr>
        <w:pStyle w:val="a8"/>
        <w:numPr>
          <w:ilvl w:val="0"/>
          <w:numId w:val="88"/>
        </w:numPr>
        <w:spacing w:after="0" w:line="240" w:lineRule="auto"/>
        <w:ind w:left="0" w:firstLine="709"/>
        <w:jc w:val="both"/>
        <w:rPr>
          <w:rFonts w:ascii="Times New Roman" w:hAnsi="Times New Roman"/>
          <w:b/>
          <w:sz w:val="28"/>
          <w:szCs w:val="28"/>
        </w:rPr>
      </w:pPr>
      <w:r w:rsidRPr="00556E5A">
        <w:rPr>
          <w:rFonts w:ascii="Times New Roman" w:hAnsi="Times New Roman"/>
          <w:b/>
          <w:sz w:val="28"/>
          <w:szCs w:val="28"/>
        </w:rPr>
        <w:t>Особенности составления декларации о доходах и имуществе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lastRenderedPageBreak/>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w:t>
      </w:r>
      <w:r w:rsidR="00EC1367" w:rsidRPr="002258D8">
        <w:rPr>
          <w:color w:val="auto"/>
          <w:spacing w:val="2"/>
          <w:sz w:val="28"/>
          <w:szCs w:val="28"/>
        </w:rPr>
        <w:t xml:space="preserve">подробная декларация о доходах и имуществе - </w:t>
      </w:r>
      <w:r w:rsidRPr="002258D8">
        <w:rPr>
          <w:color w:val="auto"/>
          <w:spacing w:val="2"/>
          <w:sz w:val="28"/>
          <w:szCs w:val="28"/>
        </w:rPr>
        <w:t xml:space="preserve">с приложениями;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краткая декларация о доходах и имуществе</w:t>
      </w:r>
      <w:r w:rsidR="00EC1367" w:rsidRPr="002258D8">
        <w:rPr>
          <w:color w:val="auto"/>
          <w:spacing w:val="2"/>
          <w:sz w:val="28"/>
          <w:szCs w:val="28"/>
        </w:rPr>
        <w:t xml:space="preserve"> – без приложений</w:t>
      </w:r>
      <w:r w:rsidRPr="002258D8">
        <w:rPr>
          <w:color w:val="auto"/>
          <w:spacing w:val="2"/>
          <w:sz w:val="28"/>
          <w:szCs w:val="28"/>
        </w:rPr>
        <w:t>.</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w:t>
      </w:r>
      <w:r w:rsidR="00FE535E" w:rsidRPr="002258D8">
        <w:rPr>
          <w:color w:val="auto"/>
          <w:spacing w:val="2"/>
          <w:sz w:val="28"/>
          <w:szCs w:val="28"/>
        </w:rPr>
        <w:t>Подробная д</w:t>
      </w:r>
      <w:r w:rsidRPr="002258D8">
        <w:rPr>
          <w:color w:val="auto"/>
          <w:spacing w:val="2"/>
          <w:sz w:val="28"/>
          <w:szCs w:val="28"/>
        </w:rPr>
        <w:t>е</w:t>
      </w:r>
      <w:r w:rsidR="00FE535E" w:rsidRPr="002258D8">
        <w:rPr>
          <w:color w:val="auto"/>
          <w:spacing w:val="2"/>
          <w:sz w:val="28"/>
          <w:szCs w:val="28"/>
        </w:rPr>
        <w:t>кларация о доходах и имуществе</w:t>
      </w:r>
      <w:r w:rsidRPr="002258D8">
        <w:rPr>
          <w:color w:val="auto"/>
          <w:spacing w:val="2"/>
          <w:sz w:val="28"/>
          <w:szCs w:val="28"/>
        </w:rPr>
        <w:t xml:space="preserve"> предназначена для отражения физическими лицами информации о:</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о доходах, полученных за календарный год, в том числе за пределами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налоговых вычетах;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требовании по зачету и возврату превышения по индивидуальному подоходному налогу, в том числе в случае применения налогового вычета, определенного статьей 156-10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3. Приложения к </w:t>
      </w:r>
      <w:r w:rsidR="00FE535E" w:rsidRPr="002258D8">
        <w:rPr>
          <w:color w:val="auto"/>
          <w:spacing w:val="2"/>
          <w:sz w:val="28"/>
          <w:szCs w:val="28"/>
        </w:rPr>
        <w:t xml:space="preserve">подробной </w:t>
      </w:r>
      <w:r w:rsidRPr="002258D8">
        <w:rPr>
          <w:color w:val="auto"/>
          <w:spacing w:val="2"/>
          <w:sz w:val="28"/>
          <w:szCs w:val="28"/>
        </w:rPr>
        <w:t>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Физические лица, в том числе лица, на которых в соответствии с </w:t>
      </w:r>
      <w:hyperlink r:id="rId817" w:anchor="z0" w:history="1">
        <w:r w:rsidRPr="002258D8">
          <w:rPr>
            <w:color w:val="auto"/>
            <w:spacing w:val="2"/>
            <w:sz w:val="28"/>
            <w:szCs w:val="28"/>
          </w:rPr>
          <w:t>Законом</w:t>
        </w:r>
      </w:hyperlink>
      <w:r w:rsidRPr="002258D8">
        <w:rPr>
          <w:color w:val="auto"/>
          <w:spacing w:val="2"/>
          <w:sz w:val="28"/>
          <w:szCs w:val="28"/>
        </w:rPr>
        <w:t xml:space="preserve"> Республики Казахстан «О противодействии коррупции» возложена обязанность по представлению деклараций физических лиц, отражают в порядке, установленном налоговым законодательством Республики Казахстан, в </w:t>
      </w:r>
      <w:r w:rsidR="00FE535E" w:rsidRPr="002258D8">
        <w:rPr>
          <w:color w:val="auto"/>
          <w:spacing w:val="2"/>
          <w:sz w:val="28"/>
          <w:szCs w:val="28"/>
        </w:rPr>
        <w:t xml:space="preserve">подробной </w:t>
      </w:r>
      <w:r w:rsidRPr="002258D8">
        <w:rPr>
          <w:color w:val="auto"/>
          <w:spacing w:val="2"/>
          <w:sz w:val="28"/>
          <w:szCs w:val="28"/>
        </w:rPr>
        <w:t>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14232A" w:rsidRPr="002258D8" w:rsidRDefault="00D67ACD" w:rsidP="002258D8">
      <w:pPr>
        <w:ind w:firstLine="709"/>
        <w:contextualSpacing/>
        <w:jc w:val="both"/>
        <w:rPr>
          <w:color w:val="auto"/>
          <w:spacing w:val="2"/>
          <w:sz w:val="28"/>
          <w:szCs w:val="28"/>
        </w:rPr>
      </w:pPr>
      <w:r w:rsidRPr="002258D8">
        <w:rPr>
          <w:color w:val="auto"/>
          <w:spacing w:val="2"/>
          <w:sz w:val="28"/>
          <w:szCs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w:t>
      </w:r>
      <w:r w:rsidR="0014232A" w:rsidRPr="002258D8">
        <w:rPr>
          <w:color w:val="auto"/>
          <w:spacing w:val="2"/>
          <w:sz w:val="28"/>
          <w:szCs w:val="28"/>
        </w:rPr>
        <w:t>ной или иной регистрации;</w:t>
      </w:r>
    </w:p>
    <w:p w:rsidR="0014232A" w:rsidRPr="002258D8" w:rsidRDefault="00D67ACD" w:rsidP="002258D8">
      <w:pPr>
        <w:ind w:firstLine="709"/>
        <w:contextualSpacing/>
        <w:jc w:val="both"/>
        <w:rPr>
          <w:color w:val="auto"/>
          <w:spacing w:val="2"/>
          <w:sz w:val="28"/>
          <w:szCs w:val="28"/>
        </w:rPr>
      </w:pPr>
      <w:r w:rsidRPr="002258D8">
        <w:rPr>
          <w:color w:val="auto"/>
          <w:spacing w:val="2"/>
          <w:sz w:val="28"/>
          <w:szCs w:val="28"/>
        </w:rPr>
        <w:t>2) механических транспортных средств и прицепов, подлежащих гос</w:t>
      </w:r>
      <w:r w:rsidR="0014232A" w:rsidRPr="002258D8">
        <w:rPr>
          <w:color w:val="auto"/>
          <w:spacing w:val="2"/>
          <w:sz w:val="28"/>
          <w:szCs w:val="28"/>
        </w:rPr>
        <w:t>ударственной регистрации;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доли участия в уставном капитале юридического лица;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ценных бумаг;</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5) инвестиционного золота;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lastRenderedPageBreak/>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7) доли участия в жилищном строительстве.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Требование об отражении данных сведений указывается в приложении к </w:t>
      </w:r>
      <w:r w:rsidR="00822C7D" w:rsidRPr="002258D8">
        <w:rPr>
          <w:color w:val="auto"/>
          <w:spacing w:val="2"/>
          <w:sz w:val="28"/>
          <w:szCs w:val="28"/>
        </w:rPr>
        <w:t xml:space="preserve">подробной </w:t>
      </w:r>
      <w:r w:rsidRPr="002258D8">
        <w:rPr>
          <w:color w:val="auto"/>
          <w:spacing w:val="2"/>
          <w:sz w:val="28"/>
          <w:szCs w:val="28"/>
        </w:rPr>
        <w:t>декларации о доходах и имуществе.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5. Краткая декларация о доходах и имуществе предназначена для отражения информации о подтверждении: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отсутствия любых доходов или получения доходов только в виде:</w:t>
      </w:r>
    </w:p>
    <w:p w:rsidR="00556E5A" w:rsidRDefault="00D67ACD" w:rsidP="002258D8">
      <w:pPr>
        <w:ind w:firstLine="709"/>
        <w:contextualSpacing/>
        <w:jc w:val="both"/>
        <w:rPr>
          <w:color w:val="auto"/>
          <w:spacing w:val="2"/>
          <w:sz w:val="28"/>
          <w:szCs w:val="28"/>
        </w:rPr>
      </w:pPr>
      <w:r w:rsidRPr="002258D8">
        <w:rPr>
          <w:color w:val="auto"/>
          <w:spacing w:val="2"/>
          <w:sz w:val="28"/>
          <w:szCs w:val="28"/>
        </w:rPr>
        <w:t>доходов, подлежащих налогооблож</w:t>
      </w:r>
      <w:r w:rsidR="00556E5A">
        <w:rPr>
          <w:color w:val="auto"/>
          <w:spacing w:val="2"/>
          <w:sz w:val="28"/>
          <w:szCs w:val="28"/>
        </w:rPr>
        <w:t>ению у источника выплаты;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возмещения вреда, причиненного жизни и здоровью;</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алиментов;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отсутствия права или нежелания применять налоговые вычеты, в том числе дополнительно к тем, которые применил налоговый агент;</w:t>
      </w:r>
    </w:p>
    <w:p w:rsidR="00D67ACD" w:rsidRPr="002258D8" w:rsidRDefault="00D67ACD" w:rsidP="002258D8">
      <w:pPr>
        <w:ind w:firstLine="709"/>
        <w:contextualSpacing/>
        <w:jc w:val="both"/>
        <w:rPr>
          <w:color w:val="auto"/>
          <w:sz w:val="28"/>
          <w:szCs w:val="28"/>
        </w:rPr>
      </w:pPr>
      <w:r w:rsidRPr="002258D8">
        <w:rPr>
          <w:color w:val="auto"/>
          <w:spacing w:val="2"/>
          <w:sz w:val="28"/>
          <w:szCs w:val="28"/>
        </w:rPr>
        <w:t>3)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556E5A" w:rsidRDefault="00D67ACD" w:rsidP="00AC2144">
      <w:pPr>
        <w:pStyle w:val="a8"/>
        <w:numPr>
          <w:ilvl w:val="0"/>
          <w:numId w:val="88"/>
        </w:numPr>
        <w:spacing w:after="0" w:line="240" w:lineRule="auto"/>
        <w:ind w:left="0" w:firstLine="709"/>
        <w:jc w:val="both"/>
        <w:rPr>
          <w:rFonts w:ascii="Times New Roman" w:hAnsi="Times New Roman"/>
          <w:b/>
          <w:sz w:val="28"/>
          <w:szCs w:val="28"/>
        </w:rPr>
      </w:pPr>
      <w:r w:rsidRPr="00556E5A">
        <w:rPr>
          <w:rFonts w:ascii="Times New Roman" w:hAnsi="Times New Roman"/>
          <w:b/>
          <w:sz w:val="28"/>
          <w:szCs w:val="28"/>
        </w:rPr>
        <w:t>Сроки представления декларации о доходах и имуществе</w:t>
      </w:r>
    </w:p>
    <w:p w:rsidR="00D67ACD" w:rsidRPr="002258D8" w:rsidRDefault="00D67ACD" w:rsidP="002258D8">
      <w:pPr>
        <w:pStyle w:val="a8"/>
        <w:numPr>
          <w:ilvl w:val="0"/>
          <w:numId w:val="4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Если иное не установлено пунктом 2 настоящей статьи, декларация о доходах и имуществе представляется по месту жительства (пребывания):</w:t>
      </w:r>
    </w:p>
    <w:p w:rsidR="00D67ACD" w:rsidRPr="002258D8" w:rsidRDefault="00D67ACD" w:rsidP="002258D8">
      <w:pPr>
        <w:pStyle w:val="a8"/>
        <w:numPr>
          <w:ilvl w:val="0"/>
          <w:numId w:val="41"/>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представления на бумажном носителе – не позднее 15 июля года, следующего за отчетным календарным годом;</w:t>
      </w:r>
    </w:p>
    <w:p w:rsidR="00D67ACD" w:rsidRPr="002258D8" w:rsidRDefault="00D67ACD" w:rsidP="002258D8">
      <w:pPr>
        <w:pStyle w:val="a8"/>
        <w:numPr>
          <w:ilvl w:val="0"/>
          <w:numId w:val="41"/>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представления в электронном виде – не позднее 15 сентября года, следующего за отчетным календарным годом.</w:t>
      </w:r>
    </w:p>
    <w:p w:rsidR="00D67ACD" w:rsidRPr="002258D8" w:rsidRDefault="00D67ACD" w:rsidP="002258D8">
      <w:pPr>
        <w:pStyle w:val="a8"/>
        <w:numPr>
          <w:ilvl w:val="0"/>
          <w:numId w:val="4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 по месту нахождения.</w:t>
      </w:r>
    </w:p>
    <w:p w:rsidR="00D67ACD" w:rsidRPr="002258D8" w:rsidRDefault="00D67ACD" w:rsidP="002258D8">
      <w:pPr>
        <w:ind w:firstLine="709"/>
        <w:contextualSpacing/>
        <w:jc w:val="both"/>
        <w:rPr>
          <w:color w:val="auto"/>
          <w:sz w:val="28"/>
          <w:szCs w:val="28"/>
        </w:rPr>
      </w:pPr>
    </w:p>
    <w:p w:rsidR="00D67ACD" w:rsidRPr="00556E5A" w:rsidRDefault="00D67ACD" w:rsidP="00AC2144">
      <w:pPr>
        <w:pStyle w:val="a8"/>
        <w:numPr>
          <w:ilvl w:val="0"/>
          <w:numId w:val="88"/>
        </w:numPr>
        <w:spacing w:after="0" w:line="240" w:lineRule="auto"/>
        <w:ind w:left="0" w:firstLine="709"/>
        <w:jc w:val="both"/>
        <w:rPr>
          <w:rStyle w:val="s1"/>
          <w:color w:val="auto"/>
          <w:sz w:val="28"/>
          <w:szCs w:val="28"/>
        </w:rPr>
      </w:pPr>
      <w:r w:rsidRPr="00556E5A">
        <w:rPr>
          <w:rStyle w:val="s1"/>
          <w:color w:val="auto"/>
          <w:sz w:val="28"/>
          <w:szCs w:val="28"/>
        </w:rPr>
        <w:t>Определение облагаемого дохода физического лица по итогам календарного года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Облагаемый доход физического лица по итогам календарного года определяется как сумма облагаемого дохода, определенного в соответствии с </w:t>
      </w:r>
      <w:hyperlink r:id="rId818" w:anchor="z1960" w:history="1">
        <w:r w:rsidRPr="002258D8">
          <w:rPr>
            <w:sz w:val="28"/>
            <w:szCs w:val="28"/>
          </w:rPr>
          <w:t xml:space="preserve">пунктом </w:t>
        </w:r>
      </w:hyperlink>
      <w:r w:rsidRPr="002258D8">
        <w:rPr>
          <w:sz w:val="28"/>
          <w:szCs w:val="28"/>
        </w:rPr>
        <w:t>2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lastRenderedPageBreak/>
        <w:t xml:space="preserve">доходы, подлежащие налогообложению физическим лицом самостоятельно, предусмотренные </w:t>
      </w:r>
      <w:hyperlink r:id="rId819" w:anchor="z1949" w:history="1">
        <w:r w:rsidRPr="002258D8">
          <w:rPr>
            <w:sz w:val="28"/>
            <w:szCs w:val="28"/>
          </w:rPr>
          <w:t>статьей 177</w:t>
        </w:r>
      </w:hyperlink>
      <w:r w:rsidRPr="002258D8">
        <w:rPr>
          <w:sz w:val="28"/>
          <w:szCs w:val="28"/>
        </w:rPr>
        <w:t xml:space="preserve"> настоящего Кодекса, за исключением дохода лица, занимающегося частной практикой и индивидуального предпринимателя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плюс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налогооблагаемый доход лица, занимающегося частной практикой,</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плюс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налогооблагаемый доход индивидуального предпринимателя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плюс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r:id="rId820" w:anchor="z1922" w:history="1">
        <w:r w:rsidRPr="002258D8">
          <w:rPr>
            <w:bCs/>
            <w:sz w:val="28"/>
            <w:szCs w:val="28"/>
          </w:rPr>
          <w:t>статьями 172</w:t>
        </w:r>
      </w:hyperlink>
      <w:r w:rsidRPr="002258D8">
        <w:rPr>
          <w:sz w:val="28"/>
          <w:szCs w:val="28"/>
        </w:rPr>
        <w:t xml:space="preserve"> и </w:t>
      </w:r>
      <w:hyperlink r:id="rId821" w:anchor="z1928" w:history="1">
        <w:r w:rsidRPr="002258D8">
          <w:rPr>
            <w:bCs/>
            <w:sz w:val="28"/>
            <w:szCs w:val="28"/>
          </w:rPr>
          <w:t>173</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дохода, предусмотренная в  </w:t>
      </w:r>
      <w:hyperlink r:id="rId822" w:anchor="z1774" w:history="1">
        <w:r w:rsidRPr="002258D8">
          <w:rPr>
            <w:sz w:val="28"/>
            <w:szCs w:val="28"/>
          </w:rPr>
          <w:t>статье 156</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налоговые вычеты, указанные в пункте 1 статьи 156-2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hyperlink r:id="rId823" w:anchor="z4382" w:history="1">
        <w:r w:rsidRPr="002258D8">
          <w:rPr>
            <w:sz w:val="28"/>
            <w:szCs w:val="28"/>
          </w:rPr>
          <w:t>главой 61</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556E5A" w:rsidRDefault="00D67ACD" w:rsidP="00AC2144">
      <w:pPr>
        <w:pStyle w:val="a8"/>
        <w:numPr>
          <w:ilvl w:val="0"/>
          <w:numId w:val="88"/>
        </w:numPr>
        <w:spacing w:after="0" w:line="240" w:lineRule="auto"/>
        <w:ind w:left="0" w:firstLine="709"/>
        <w:jc w:val="both"/>
        <w:rPr>
          <w:rStyle w:val="s1"/>
          <w:color w:val="auto"/>
          <w:sz w:val="28"/>
          <w:szCs w:val="28"/>
        </w:rPr>
      </w:pPr>
      <w:r w:rsidRPr="00556E5A">
        <w:rPr>
          <w:rStyle w:val="s1"/>
          <w:color w:val="auto"/>
          <w:sz w:val="28"/>
          <w:szCs w:val="28"/>
        </w:rPr>
        <w:t>Исчисление индивидуального подоходного налога с доходов физического лица по итогам календарного года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158 настоящего Кодекса, к сумме облагаемого дохода физического лица.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Сумма индивидуального подоходного налога, подлежащая уплате в бюджет, определяется в следующем порядке: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сумма индивидуального подоходного налога, исчисленная в порядке, предусмотренном </w:t>
      </w:r>
      <w:hyperlink r:id="rId824" w:anchor="z1958" w:history="1">
        <w:r w:rsidRPr="002258D8">
          <w:rPr>
            <w:bCs/>
            <w:sz w:val="28"/>
            <w:szCs w:val="28"/>
          </w:rPr>
          <w:t>пунктом 2</w:t>
        </w:r>
      </w:hyperlink>
      <w:r w:rsidRPr="002258D8">
        <w:rPr>
          <w:sz w:val="28"/>
          <w:szCs w:val="28"/>
        </w:rPr>
        <w:t xml:space="preserve"> настоящей статьи,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hyperlink r:id="rId825" w:anchor="z1922" w:history="1">
        <w:r w:rsidRPr="002258D8">
          <w:rPr>
            <w:bCs/>
            <w:sz w:val="28"/>
            <w:szCs w:val="28"/>
          </w:rPr>
          <w:t>статьями 172</w:t>
        </w:r>
      </w:hyperlink>
      <w:r w:rsidRPr="002258D8">
        <w:rPr>
          <w:sz w:val="28"/>
          <w:szCs w:val="28"/>
        </w:rPr>
        <w:t xml:space="preserve"> и </w:t>
      </w:r>
      <w:hyperlink r:id="rId826" w:anchor="z1928" w:history="1">
        <w:r w:rsidRPr="002258D8">
          <w:rPr>
            <w:bCs/>
            <w:sz w:val="28"/>
            <w:szCs w:val="28"/>
          </w:rPr>
          <w:t>173</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706FF9" w:rsidRPr="002258D8" w:rsidRDefault="00706FF9" w:rsidP="002258D8">
      <w:pPr>
        <w:ind w:firstLine="709"/>
        <w:contextualSpacing/>
        <w:jc w:val="both"/>
        <w:rPr>
          <w:color w:val="auto"/>
          <w:sz w:val="28"/>
          <w:szCs w:val="28"/>
        </w:rPr>
      </w:pPr>
      <w:r w:rsidRPr="002258D8">
        <w:rPr>
          <w:color w:val="auto"/>
          <w:sz w:val="28"/>
          <w:szCs w:val="28"/>
        </w:rPr>
        <w:lastRenderedPageBreak/>
        <w:t xml:space="preserve">сумма индивидуального подоходного налога, на которую осуществляется зачет в соответствии со </w:t>
      </w:r>
      <w:hyperlink r:id="rId827" w:anchor="z2541" w:history="1">
        <w:r w:rsidRPr="002258D8">
          <w:rPr>
            <w:bCs/>
            <w:color w:val="auto"/>
            <w:sz w:val="28"/>
            <w:szCs w:val="28"/>
          </w:rPr>
          <w:t>статьей 630-1</w:t>
        </w:r>
      </w:hyperlink>
      <w:r w:rsidRPr="002258D8">
        <w:rPr>
          <w:color w:val="auto"/>
          <w:sz w:val="28"/>
          <w:szCs w:val="28"/>
        </w:rPr>
        <w:t xml:space="preserve"> настоящего Кодекса;</w:t>
      </w:r>
    </w:p>
    <w:p w:rsidR="00706FF9" w:rsidRPr="002258D8" w:rsidRDefault="00706FF9" w:rsidP="002258D8">
      <w:pPr>
        <w:ind w:firstLine="709"/>
        <w:contextualSpacing/>
        <w:jc w:val="both"/>
        <w:rPr>
          <w:color w:val="auto"/>
          <w:sz w:val="28"/>
          <w:szCs w:val="28"/>
        </w:rPr>
      </w:pPr>
      <w:r w:rsidRPr="002258D8">
        <w:rPr>
          <w:color w:val="auto"/>
          <w:sz w:val="28"/>
          <w:szCs w:val="28"/>
        </w:rPr>
        <w:t>минус</w:t>
      </w:r>
    </w:p>
    <w:p w:rsidR="00706FF9" w:rsidRPr="002258D8" w:rsidRDefault="00706FF9" w:rsidP="002258D8">
      <w:pPr>
        <w:ind w:firstLine="709"/>
        <w:contextualSpacing/>
        <w:jc w:val="both"/>
        <w:rPr>
          <w:color w:val="auto"/>
          <w:sz w:val="28"/>
          <w:szCs w:val="28"/>
        </w:rPr>
      </w:pPr>
      <w:r w:rsidRPr="002258D8">
        <w:rPr>
          <w:color w:val="auto"/>
          <w:sz w:val="28"/>
          <w:szCs w:val="28"/>
        </w:rPr>
        <w:t>величина, определяемая в одном из следующих порядков:</w:t>
      </w:r>
    </w:p>
    <w:p w:rsidR="00706FF9" w:rsidRPr="002258D8" w:rsidRDefault="00706FF9" w:rsidP="002258D8">
      <w:pPr>
        <w:ind w:firstLine="709"/>
        <w:contextualSpacing/>
        <w:jc w:val="both"/>
        <w:rPr>
          <w:color w:val="auto"/>
          <w:sz w:val="28"/>
          <w:szCs w:val="28"/>
        </w:rPr>
      </w:pPr>
      <w:r w:rsidRPr="002258D8">
        <w:rPr>
          <w:color w:val="auto"/>
          <w:sz w:val="28"/>
          <w:szCs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335-3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десяти процентов, и в случае если резидентом не применяются положения пункта 2 статьи 630-1 настоящего Кодекса;  </w:t>
      </w:r>
    </w:p>
    <w:p w:rsidR="00706FF9" w:rsidRPr="002258D8" w:rsidRDefault="00706FF9" w:rsidP="002258D8">
      <w:pPr>
        <w:tabs>
          <w:tab w:val="left" w:pos="1134"/>
        </w:tabs>
        <w:ind w:firstLine="709"/>
        <w:contextualSpacing/>
        <w:jc w:val="both"/>
        <w:rPr>
          <w:color w:val="auto"/>
          <w:sz w:val="28"/>
          <w:szCs w:val="28"/>
        </w:rPr>
      </w:pPr>
      <w:r w:rsidRPr="002258D8">
        <w:rPr>
          <w:color w:val="auto"/>
          <w:sz w:val="28"/>
          <w:szCs w:val="28"/>
        </w:rPr>
        <w:t>2) величина, определяемая в следующем порядке:</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Нв = Д х (Ск - Сн)/100%, где: </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Нв - налог, подлежащий вычету в соответствии с настоящим пунктом;</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десяти процентов (далее - ставка корпоративного подоходного налога);</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Сн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630-1 настоящего Кодекса (далее – эффективная ставка иностранного налога на прибыль).</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Положение подпункта 2) настоящего пункта применяется, если эффективная ставка иностранного налога на прибыль меньше ставки корпоративного подоходного налога. </w:t>
      </w:r>
    </w:p>
    <w:p w:rsidR="00706FF9" w:rsidRPr="002258D8" w:rsidRDefault="00706FF9" w:rsidP="002258D8">
      <w:pPr>
        <w:ind w:firstLine="709"/>
        <w:contextualSpacing/>
        <w:jc w:val="both"/>
        <w:rPr>
          <w:color w:val="auto"/>
          <w:sz w:val="28"/>
          <w:szCs w:val="28"/>
        </w:rPr>
      </w:pPr>
      <w:r w:rsidRPr="002258D8">
        <w:rPr>
          <w:color w:val="auto"/>
          <w:sz w:val="28"/>
          <w:szCs w:val="28"/>
        </w:rPr>
        <w:t>Положение подпункта 1) или 2) настоящего пункта применяется при наличии у резидента копии следующих документов:</w:t>
      </w:r>
    </w:p>
    <w:p w:rsidR="00706FF9" w:rsidRPr="002258D8" w:rsidRDefault="00706FF9" w:rsidP="002258D8">
      <w:pPr>
        <w:tabs>
          <w:tab w:val="left" w:pos="993"/>
        </w:tabs>
        <w:ind w:firstLine="709"/>
        <w:contextualSpacing/>
        <w:jc w:val="both"/>
        <w:rPr>
          <w:color w:val="auto"/>
          <w:sz w:val="28"/>
          <w:szCs w:val="28"/>
        </w:rPr>
      </w:pPr>
      <w:r w:rsidRPr="002258D8">
        <w:rPr>
          <w:color w:val="auto"/>
          <w:sz w:val="28"/>
          <w:szCs w:val="28"/>
        </w:rPr>
        <w:lastRenderedPageBreak/>
        <w:t>документов, 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D67ACD" w:rsidRPr="002258D8" w:rsidRDefault="00D67ACD" w:rsidP="002258D8">
      <w:pPr>
        <w:ind w:firstLine="709"/>
        <w:contextualSpacing/>
        <w:jc w:val="both"/>
        <w:rPr>
          <w:rStyle w:val="s1"/>
          <w:b w:val="0"/>
          <w:color w:val="auto"/>
          <w:sz w:val="28"/>
          <w:szCs w:val="28"/>
        </w:rPr>
      </w:pPr>
    </w:p>
    <w:p w:rsidR="00706FF9" w:rsidRPr="00556E5A" w:rsidRDefault="00706FF9" w:rsidP="00AC2144">
      <w:pPr>
        <w:pStyle w:val="a8"/>
        <w:numPr>
          <w:ilvl w:val="0"/>
          <w:numId w:val="88"/>
        </w:numPr>
        <w:spacing w:after="0" w:line="240" w:lineRule="auto"/>
        <w:ind w:left="0" w:firstLine="709"/>
        <w:jc w:val="both"/>
        <w:rPr>
          <w:rFonts w:ascii="Times New Roman" w:hAnsi="Times New Roman"/>
          <w:b/>
          <w:spacing w:val="2"/>
          <w:sz w:val="28"/>
          <w:szCs w:val="28"/>
        </w:rPr>
      </w:pPr>
      <w:r w:rsidRPr="00556E5A">
        <w:rPr>
          <w:rFonts w:ascii="Times New Roman" w:hAnsi="Times New Roman"/>
          <w:b/>
          <w:sz w:val="28"/>
          <w:szCs w:val="28"/>
        </w:rPr>
        <w:t>Зачет иностранного налога</w:t>
      </w:r>
    </w:p>
    <w:p w:rsidR="00706FF9" w:rsidRPr="002258D8" w:rsidRDefault="00706FF9" w:rsidP="002258D8">
      <w:pPr>
        <w:pStyle w:val="a8"/>
        <w:numPr>
          <w:ilvl w:val="0"/>
          <w:numId w:val="7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установленном статьей 302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706FF9" w:rsidRPr="002258D8" w:rsidRDefault="00706FF9" w:rsidP="002258D8">
      <w:pPr>
        <w:pStyle w:val="a8"/>
        <w:numPr>
          <w:ilvl w:val="0"/>
          <w:numId w:val="7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706FF9" w:rsidRPr="002258D8" w:rsidRDefault="00706FF9" w:rsidP="002258D8">
      <w:pPr>
        <w:ind w:firstLine="709"/>
        <w:contextualSpacing/>
        <w:jc w:val="both"/>
        <w:rPr>
          <w:color w:val="auto"/>
          <w:sz w:val="28"/>
          <w:szCs w:val="28"/>
        </w:rPr>
      </w:pPr>
      <w:r w:rsidRPr="002258D8">
        <w:rPr>
          <w:color w:val="auto"/>
          <w:sz w:val="28"/>
          <w:szCs w:val="28"/>
        </w:rPr>
        <w:t>Нз = П х Д х Сн/100%, где</w:t>
      </w:r>
    </w:p>
    <w:p w:rsidR="00706FF9" w:rsidRPr="002258D8" w:rsidRDefault="00706FF9" w:rsidP="002258D8">
      <w:pPr>
        <w:ind w:firstLine="709"/>
        <w:contextualSpacing/>
        <w:jc w:val="both"/>
        <w:rPr>
          <w:color w:val="auto"/>
          <w:sz w:val="28"/>
          <w:szCs w:val="28"/>
        </w:rPr>
      </w:pPr>
      <w:r w:rsidRPr="002258D8">
        <w:rPr>
          <w:color w:val="auto"/>
          <w:sz w:val="28"/>
          <w:szCs w:val="28"/>
        </w:rPr>
        <w:t>Нз – сумма иностранного подоходного налога, подлежащая отнесению в зачет;</w:t>
      </w:r>
    </w:p>
    <w:p w:rsidR="00706FF9" w:rsidRPr="002258D8" w:rsidRDefault="00706FF9" w:rsidP="002258D8">
      <w:pPr>
        <w:ind w:firstLine="709"/>
        <w:contextualSpacing/>
        <w:jc w:val="both"/>
        <w:rPr>
          <w:color w:val="auto"/>
          <w:sz w:val="28"/>
          <w:szCs w:val="28"/>
        </w:rPr>
      </w:pPr>
      <w:r w:rsidRPr="002258D8">
        <w:rPr>
          <w:color w:val="auto"/>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доход физического лица-резидента в соответствии со статьей 335-3 настоящего Кодекса;</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296 настоящего Кодекса;</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Сн – эффективная ставка, исчисленная в соответствии со статьей 293 настоящего Кодекса.</w:t>
      </w:r>
    </w:p>
    <w:p w:rsidR="00706FF9" w:rsidRPr="002258D8" w:rsidRDefault="00706FF9"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w:t>
      </w:r>
      <w:r w:rsidRPr="002258D8">
        <w:rPr>
          <w:rFonts w:ascii="Times New Roman" w:eastAsia="Times New Roman" w:hAnsi="Times New Roman"/>
          <w:sz w:val="28"/>
          <w:szCs w:val="28"/>
          <w:lang w:eastAsia="ru-RU"/>
        </w:rPr>
        <w:lastRenderedPageBreak/>
        <w:t xml:space="preserve">контролируемой иностранной компании по эффективной ставке, составляющей менее десяти процентов, в государствах, в которых зарегистрированы: </w:t>
      </w:r>
    </w:p>
    <w:p w:rsidR="00706FF9" w:rsidRPr="002258D8" w:rsidRDefault="00706FF9" w:rsidP="002258D8">
      <w:pPr>
        <w:pStyle w:val="a8"/>
        <w:numPr>
          <w:ilvl w:val="0"/>
          <w:numId w:val="76"/>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706FF9" w:rsidRPr="002258D8" w:rsidRDefault="00706FF9" w:rsidP="002258D8">
      <w:pPr>
        <w:pStyle w:val="a8"/>
        <w:numPr>
          <w:ilvl w:val="0"/>
          <w:numId w:val="76"/>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706FF9" w:rsidRPr="002258D8" w:rsidRDefault="00706FF9" w:rsidP="002258D8">
      <w:pPr>
        <w:pStyle w:val="a8"/>
        <w:numPr>
          <w:ilvl w:val="0"/>
          <w:numId w:val="76"/>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706FF9" w:rsidRPr="002258D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706FF9" w:rsidRPr="002258D8" w:rsidRDefault="00706FF9" w:rsidP="002258D8">
      <w:pPr>
        <w:pStyle w:val="a8"/>
        <w:numPr>
          <w:ilvl w:val="0"/>
          <w:numId w:val="77"/>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с финансовой прибыли контролируемой иностранной компании или постоянного учреждения контролируемой иностранной компании; или</w:t>
      </w:r>
    </w:p>
    <w:p w:rsidR="00706FF9" w:rsidRPr="002258D8" w:rsidRDefault="00706FF9" w:rsidP="002258D8">
      <w:pPr>
        <w:pStyle w:val="a8"/>
        <w:numPr>
          <w:ilvl w:val="0"/>
          <w:numId w:val="77"/>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706FF9" w:rsidRPr="002258D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постоянное учреждение контролируемой иностранной компании;</w:t>
      </w:r>
    </w:p>
    <w:p w:rsidR="00706FF9" w:rsidRPr="002258D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706FF9" w:rsidRPr="002258D8" w:rsidRDefault="00706FF9" w:rsidP="002258D8">
      <w:pPr>
        <w:tabs>
          <w:tab w:val="left" w:pos="993"/>
        </w:tabs>
        <w:ind w:firstLine="709"/>
        <w:contextualSpacing/>
        <w:jc w:val="both"/>
        <w:outlineLvl w:val="0"/>
        <w:rPr>
          <w:color w:val="auto"/>
          <w:sz w:val="28"/>
          <w:szCs w:val="28"/>
        </w:rPr>
      </w:pPr>
      <w:r w:rsidRPr="002258D8">
        <w:rPr>
          <w:color w:val="auto"/>
          <w:sz w:val="28"/>
          <w:szCs w:val="28"/>
        </w:rPr>
        <w:t>В случае владения резидентом прямо и косвенно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в контролируемой иностранной компании.</w:t>
      </w:r>
    </w:p>
    <w:p w:rsidR="00706FF9" w:rsidRPr="002258D8" w:rsidRDefault="00706FF9"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lastRenderedPageBreak/>
        <w:t>Для применения настоящего пункта у физического лица-резидента должны быть в наличии документы, указанные в пункте 4 статьи 302 настоящего Кодекса.</w:t>
      </w:r>
    </w:p>
    <w:p w:rsidR="00706FF9" w:rsidRPr="002258D8" w:rsidRDefault="00706FF9" w:rsidP="002258D8">
      <w:pPr>
        <w:pStyle w:val="a8"/>
        <w:spacing w:after="0" w:line="240" w:lineRule="auto"/>
        <w:ind w:left="0" w:firstLine="709"/>
        <w:jc w:val="both"/>
        <w:rPr>
          <w:rFonts w:ascii="Times New Roman" w:hAnsi="Times New Roman"/>
          <w:spacing w:val="2"/>
          <w:sz w:val="28"/>
          <w:szCs w:val="28"/>
        </w:rPr>
      </w:pPr>
    </w:p>
    <w:p w:rsidR="0014232A" w:rsidRPr="00556E5A" w:rsidRDefault="00D67ACD" w:rsidP="00AC2144">
      <w:pPr>
        <w:pStyle w:val="a8"/>
        <w:numPr>
          <w:ilvl w:val="0"/>
          <w:numId w:val="88"/>
        </w:numPr>
        <w:spacing w:after="0" w:line="240" w:lineRule="auto"/>
        <w:ind w:left="0" w:firstLine="709"/>
        <w:jc w:val="both"/>
        <w:rPr>
          <w:rFonts w:ascii="Times New Roman" w:hAnsi="Times New Roman"/>
          <w:b/>
          <w:spacing w:val="2"/>
          <w:sz w:val="28"/>
          <w:szCs w:val="28"/>
        </w:rPr>
      </w:pPr>
      <w:r w:rsidRPr="00556E5A">
        <w:rPr>
          <w:rFonts w:ascii="Times New Roman" w:hAnsi="Times New Roman"/>
          <w:b/>
          <w:spacing w:val="2"/>
          <w:sz w:val="28"/>
          <w:szCs w:val="28"/>
        </w:rPr>
        <w:t>Превышение по индивидуальному подоходному налогу</w:t>
      </w:r>
    </w:p>
    <w:p w:rsidR="00D67ACD" w:rsidRPr="002258D8" w:rsidRDefault="00D67ACD" w:rsidP="002258D8">
      <w:pPr>
        <w:pStyle w:val="a8"/>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hyperlink r:id="rId828" w:anchor="z1922" w:history="1">
        <w:r w:rsidRPr="002258D8">
          <w:rPr>
            <w:rFonts w:ascii="Times New Roman" w:hAnsi="Times New Roman"/>
            <w:spacing w:val="2"/>
            <w:sz w:val="28"/>
            <w:szCs w:val="28"/>
          </w:rPr>
          <w:t>статьями 172</w:t>
        </w:r>
      </w:hyperlink>
      <w:r w:rsidRPr="002258D8">
        <w:rPr>
          <w:rFonts w:ascii="Times New Roman" w:hAnsi="Times New Roman"/>
          <w:spacing w:val="2"/>
          <w:sz w:val="28"/>
          <w:szCs w:val="28"/>
        </w:rPr>
        <w:t xml:space="preserve"> и </w:t>
      </w:r>
      <w:hyperlink r:id="rId829" w:anchor="z1928" w:history="1">
        <w:r w:rsidRPr="002258D8">
          <w:rPr>
            <w:rFonts w:ascii="Times New Roman" w:hAnsi="Times New Roman"/>
            <w:spacing w:val="2"/>
            <w:sz w:val="28"/>
            <w:szCs w:val="28"/>
          </w:rPr>
          <w:t>173</w:t>
        </w:r>
      </w:hyperlink>
      <w:r w:rsidRPr="002258D8">
        <w:rPr>
          <w:rFonts w:ascii="Times New Roman" w:hAnsi="Times New Roman"/>
          <w:spacing w:val="2"/>
          <w:sz w:val="28"/>
          <w:szCs w:val="28"/>
        </w:rPr>
        <w:t xml:space="preserve"> настоящего Кодекса, и суммой индивидуального подоходного налога, исчисленной с доходов </w:t>
      </w:r>
      <w:r w:rsidRPr="002258D8">
        <w:rPr>
          <w:rFonts w:ascii="Times New Roman" w:hAnsi="Times New Roman"/>
          <w:sz w:val="28"/>
          <w:szCs w:val="28"/>
        </w:rPr>
        <w:t xml:space="preserve">физического лица по итогам календарного года </w:t>
      </w:r>
      <w:r w:rsidRPr="002258D8">
        <w:rPr>
          <w:rFonts w:ascii="Times New Roman" w:hAnsi="Times New Roman"/>
          <w:spacing w:val="2"/>
          <w:sz w:val="28"/>
          <w:szCs w:val="28"/>
        </w:rPr>
        <w:t>в порядке, предусмотренном </w:t>
      </w:r>
      <w:hyperlink r:id="rId830" w:anchor="z1955" w:history="1">
        <w:r w:rsidRPr="002258D8">
          <w:rPr>
            <w:rFonts w:ascii="Times New Roman" w:hAnsi="Times New Roman"/>
            <w:spacing w:val="2"/>
            <w:sz w:val="28"/>
            <w:szCs w:val="28"/>
          </w:rPr>
          <w:t>статьей 18</w:t>
        </w:r>
      </w:hyperlink>
      <w:r w:rsidRPr="002258D8">
        <w:rPr>
          <w:rFonts w:ascii="Times New Roman" w:hAnsi="Times New Roman"/>
          <w:spacing w:val="2"/>
          <w:sz w:val="28"/>
          <w:szCs w:val="28"/>
        </w:rPr>
        <w:t>7-8 настоящего Кодекса.</w:t>
      </w:r>
    </w:p>
    <w:p w:rsidR="00D67ACD" w:rsidRPr="002258D8" w:rsidRDefault="00D67ACD" w:rsidP="002258D8">
      <w:pPr>
        <w:ind w:firstLine="709"/>
        <w:contextualSpacing/>
        <w:jc w:val="both"/>
        <w:rPr>
          <w:rStyle w:val="s1"/>
          <w:b w:val="0"/>
          <w:bCs w:val="0"/>
          <w:color w:val="auto"/>
          <w:sz w:val="28"/>
          <w:szCs w:val="28"/>
        </w:rPr>
      </w:pPr>
    </w:p>
    <w:p w:rsidR="00D67ACD" w:rsidRPr="00556E5A" w:rsidRDefault="00D67ACD" w:rsidP="00AC2144">
      <w:pPr>
        <w:pStyle w:val="a8"/>
        <w:numPr>
          <w:ilvl w:val="0"/>
          <w:numId w:val="88"/>
        </w:numPr>
        <w:spacing w:after="0" w:line="240" w:lineRule="auto"/>
        <w:ind w:left="0" w:firstLine="709"/>
        <w:jc w:val="both"/>
        <w:rPr>
          <w:rStyle w:val="s1"/>
          <w:color w:val="auto"/>
          <w:sz w:val="28"/>
          <w:szCs w:val="28"/>
        </w:rPr>
      </w:pPr>
      <w:r w:rsidRPr="00556E5A">
        <w:rPr>
          <w:rStyle w:val="s1"/>
          <w:color w:val="auto"/>
          <w:sz w:val="28"/>
          <w:szCs w:val="28"/>
        </w:rPr>
        <w:t>Порядок и сроки уплаты налога,  исчисленного в декларации о доходах и имуществе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Уплата индивидуального подоходного налога, исчисленного с</w:t>
      </w:r>
      <w:r w:rsidRPr="002258D8">
        <w:rPr>
          <w:spacing w:val="2"/>
          <w:sz w:val="28"/>
          <w:szCs w:val="28"/>
        </w:rPr>
        <w:t xml:space="preserve"> о</w:t>
      </w:r>
      <w:r w:rsidRPr="002258D8">
        <w:rPr>
          <w:sz w:val="28"/>
          <w:szCs w:val="28"/>
        </w:rPr>
        <w:t xml:space="preserve">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187-6 настоящего Кодекса для представления декларации о доходах и имуществе </w:t>
      </w:r>
      <w:r w:rsidRPr="002258D8">
        <w:rPr>
          <w:spacing w:val="2"/>
          <w:sz w:val="28"/>
          <w:szCs w:val="28"/>
        </w:rPr>
        <w:t>в зависимости от способов ее представления, в следующем порядке: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индивидуальным предпринимателем, лицом, занимающимся частной практикой, – по месту нахождения;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физическим лицом, не указанным в подпункте 1) настоящего пункта, – по месту жительства (пребывания).</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556E5A" w:rsidRDefault="00D67ACD" w:rsidP="00AC2144">
      <w:pPr>
        <w:pStyle w:val="a8"/>
        <w:numPr>
          <w:ilvl w:val="0"/>
          <w:numId w:val="88"/>
        </w:numPr>
        <w:spacing w:after="0" w:line="240" w:lineRule="auto"/>
        <w:ind w:left="0" w:firstLine="709"/>
        <w:jc w:val="both"/>
        <w:rPr>
          <w:rStyle w:val="s1"/>
          <w:color w:val="auto"/>
          <w:sz w:val="28"/>
          <w:szCs w:val="28"/>
        </w:rPr>
      </w:pPr>
      <w:r w:rsidRPr="00556E5A">
        <w:rPr>
          <w:rStyle w:val="s1"/>
          <w:color w:val="auto"/>
          <w:sz w:val="28"/>
          <w:szCs w:val="28"/>
        </w:rPr>
        <w:t>Доход трудового иммигранта, являющегося домашним работником-резидентом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bookmarkStart w:id="2030" w:name="z6811"/>
      <w:bookmarkEnd w:id="2030"/>
      <w:r w:rsidRPr="002258D8">
        <w:rPr>
          <w:sz w:val="28"/>
          <w:szCs w:val="28"/>
        </w:rPr>
        <w:t>1. Трудовые иммигранты, являющиеся домашними работниками-резидентами Республики Казахстан, производят уплату предварительного платежа по индивидуальному подоходному налогу.</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Предварительный платеж по индивидуальному подоходному налогу исчисляется в размере </w:t>
      </w:r>
      <w:r w:rsidR="0050328B" w:rsidRPr="002258D8">
        <w:rPr>
          <w:sz w:val="28"/>
          <w:szCs w:val="28"/>
        </w:rPr>
        <w:t>дву</w:t>
      </w:r>
      <w:r w:rsidRPr="002258D8">
        <w:rPr>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w:t>
      </w:r>
      <w:r w:rsidR="0014232A" w:rsidRPr="002258D8">
        <w:rPr>
          <w:sz w:val="28"/>
          <w:szCs w:val="28"/>
        </w:rPr>
        <w:t xml:space="preserve">ия трудовому иммигранту.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Уплата предварительного платежа по индивидуальному подоходному налогу производится трудовым иммигрантом, являющимся домашним </w:t>
      </w:r>
      <w:r w:rsidRPr="002258D8">
        <w:rPr>
          <w:sz w:val="28"/>
          <w:szCs w:val="28"/>
        </w:rPr>
        <w:lastRenderedPageBreak/>
        <w:t>работником-резидентом Республики Казахстан, по месту пребывания до получения (продления) разрешения трудовому иммигранту.</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По окончании отчетного налогового периода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w:t>
      </w:r>
      <w:hyperlink r:id="rId831" w:anchor="z1829" w:history="1">
        <w:r w:rsidRPr="002258D8">
          <w:rPr>
            <w:bCs/>
            <w:sz w:val="28"/>
            <w:szCs w:val="28"/>
          </w:rPr>
          <w:t>пунктом 1</w:t>
        </w:r>
      </w:hyperlink>
      <w:r w:rsidRPr="002258D8">
        <w:rPr>
          <w:sz w:val="28"/>
          <w:szCs w:val="28"/>
        </w:rPr>
        <w:t xml:space="preserve"> статьи 157 настоящего Кодекса, к</w:t>
      </w:r>
      <w:r w:rsidR="0014232A" w:rsidRPr="002258D8">
        <w:rPr>
          <w:sz w:val="28"/>
          <w:szCs w:val="28"/>
        </w:rPr>
        <w:t xml:space="preserve"> облагаемой сумме дохода.</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w:t>
      </w:r>
      <w:r w:rsidR="0014232A" w:rsidRPr="002258D8">
        <w:rPr>
          <w:sz w:val="28"/>
          <w:szCs w:val="28"/>
        </w:rPr>
        <w:t>гранту.</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Сумма предварительных платежей, уплаченная трудовым иммигрантом, являющимся домашним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w:t>
      </w:r>
      <w:r w:rsidR="0014232A" w:rsidRPr="002258D8">
        <w:rPr>
          <w:sz w:val="28"/>
          <w:szCs w:val="28"/>
        </w:rPr>
        <w:t>тчетный налоговый период.</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556E5A" w:rsidRDefault="00D67ACD" w:rsidP="00AC2144">
      <w:pPr>
        <w:pStyle w:val="a4"/>
        <w:numPr>
          <w:ilvl w:val="0"/>
          <w:numId w:val="88"/>
        </w:numPr>
        <w:spacing w:before="0" w:beforeAutospacing="0" w:after="0" w:afterAutospacing="0"/>
        <w:ind w:left="0" w:firstLine="709"/>
        <w:contextualSpacing/>
        <w:jc w:val="both"/>
        <w:rPr>
          <w:b/>
          <w:sz w:val="28"/>
          <w:szCs w:val="28"/>
        </w:rPr>
      </w:pPr>
      <w:r w:rsidRPr="00556E5A">
        <w:rPr>
          <w:b/>
          <w:sz w:val="28"/>
          <w:szCs w:val="28"/>
        </w:rPr>
        <w:t xml:space="preserve">Декларация по индивидуальному подоходному налогу и сроки ее представления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D67ACD" w:rsidRPr="002258D8" w:rsidRDefault="0014232A" w:rsidP="002258D8">
      <w:pPr>
        <w:pStyle w:val="a4"/>
        <w:spacing w:before="0" w:beforeAutospacing="0" w:after="0" w:afterAutospacing="0"/>
        <w:ind w:firstLine="709"/>
        <w:contextualSpacing/>
        <w:jc w:val="both"/>
        <w:rPr>
          <w:sz w:val="28"/>
          <w:szCs w:val="28"/>
        </w:rPr>
      </w:pPr>
      <w:r w:rsidRPr="002258D8">
        <w:rPr>
          <w:sz w:val="28"/>
          <w:szCs w:val="28"/>
        </w:rPr>
        <w:t>2. </w:t>
      </w:r>
      <w:r w:rsidR="00D67ACD" w:rsidRPr="002258D8">
        <w:rPr>
          <w:sz w:val="28"/>
          <w:szCs w:val="28"/>
        </w:rPr>
        <w:t>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статьей 187-11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316E9B" w:rsidRPr="002258D8" w:rsidRDefault="00316E9B" w:rsidP="002258D8">
      <w:pPr>
        <w:ind w:firstLine="709"/>
        <w:contextualSpacing/>
        <w:jc w:val="both"/>
        <w:rPr>
          <w:bCs/>
          <w:color w:val="auto"/>
          <w:sz w:val="28"/>
          <w:szCs w:val="28"/>
        </w:rPr>
      </w:pPr>
    </w:p>
    <w:p w:rsidR="00861CEB" w:rsidRPr="002258D8" w:rsidRDefault="00861CEB" w:rsidP="002258D8">
      <w:pPr>
        <w:ind w:firstLine="709"/>
        <w:contextualSpacing/>
        <w:jc w:val="both"/>
        <w:rPr>
          <w:bCs/>
          <w:color w:val="auto"/>
          <w:sz w:val="28"/>
          <w:szCs w:val="28"/>
        </w:rPr>
      </w:pPr>
    </w:p>
    <w:p w:rsidR="00125B79" w:rsidRPr="007501FC" w:rsidRDefault="00125B79" w:rsidP="007501FC">
      <w:pPr>
        <w:contextualSpacing/>
        <w:jc w:val="center"/>
        <w:rPr>
          <w:b/>
          <w:bCs/>
          <w:color w:val="auto"/>
          <w:sz w:val="28"/>
          <w:szCs w:val="28"/>
        </w:rPr>
      </w:pPr>
      <w:r w:rsidRPr="007501FC">
        <w:rPr>
          <w:b/>
          <w:bCs/>
          <w:color w:val="auto"/>
          <w:sz w:val="28"/>
          <w:szCs w:val="28"/>
        </w:rPr>
        <w:t>РАЗДЕЛ</w:t>
      </w:r>
      <w:r w:rsidR="00861CEB" w:rsidRPr="007501FC">
        <w:rPr>
          <w:b/>
          <w:bCs/>
          <w:color w:val="auto"/>
          <w:sz w:val="28"/>
          <w:szCs w:val="28"/>
        </w:rPr>
        <w:t xml:space="preserve"> 19.</w:t>
      </w:r>
      <w:r w:rsidRPr="007501FC">
        <w:rPr>
          <w:b/>
          <w:bCs/>
          <w:color w:val="auto"/>
          <w:sz w:val="28"/>
          <w:szCs w:val="28"/>
        </w:rPr>
        <w:t xml:space="preserve"> НАЛОГООБЛОЖЕНИЕ НЕРЕЗИДЕНТОВ</w:t>
      </w:r>
    </w:p>
    <w:p w:rsidR="00125B79" w:rsidRPr="002258D8" w:rsidRDefault="00125B79" w:rsidP="002258D8">
      <w:pPr>
        <w:ind w:firstLine="709"/>
        <w:contextualSpacing/>
        <w:jc w:val="both"/>
        <w:rPr>
          <w:bCs/>
          <w:color w:val="auto"/>
          <w:sz w:val="28"/>
          <w:szCs w:val="28"/>
        </w:rPr>
      </w:pPr>
    </w:p>
    <w:p w:rsidR="00125B79" w:rsidRPr="00556E5A" w:rsidRDefault="00125B79" w:rsidP="00AC2144">
      <w:pPr>
        <w:pStyle w:val="a8"/>
        <w:numPr>
          <w:ilvl w:val="0"/>
          <w:numId w:val="88"/>
        </w:numPr>
        <w:spacing w:after="0" w:line="240" w:lineRule="auto"/>
        <w:ind w:left="0" w:firstLine="709"/>
        <w:jc w:val="both"/>
        <w:rPr>
          <w:rFonts w:ascii="Times New Roman" w:hAnsi="Times New Roman"/>
          <w:sz w:val="28"/>
          <w:szCs w:val="28"/>
        </w:rPr>
      </w:pPr>
      <w:r w:rsidRPr="00556E5A">
        <w:rPr>
          <w:rStyle w:val="s1"/>
          <w:color w:val="auto"/>
          <w:sz w:val="28"/>
          <w:szCs w:val="28"/>
        </w:rPr>
        <w:t>Доходы нерезидента из источников в Республике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Доходами нерезидента из источников в Республике Казахстан признаются следующие виды доходов: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доход от выполнения работ, оказания услуг на территории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целях настоящего раздела финансовыми услугами признаются: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деятельность участников страхового рынка (за исключением услуг по страхованию и (или) перестрахованию), рынка ценных бумаг;</w:t>
      </w:r>
    </w:p>
    <w:p w:rsidR="00125B79" w:rsidRPr="002258D8" w:rsidRDefault="00125B79" w:rsidP="002258D8">
      <w:pPr>
        <w:ind w:firstLine="709"/>
        <w:contextualSpacing/>
        <w:jc w:val="both"/>
        <w:rPr>
          <w:color w:val="auto"/>
          <w:sz w:val="28"/>
          <w:szCs w:val="28"/>
        </w:rPr>
      </w:pPr>
      <w:r w:rsidRPr="002258D8">
        <w:rPr>
          <w:color w:val="auto"/>
          <w:sz w:val="28"/>
          <w:szCs w:val="28"/>
        </w:rPr>
        <w:t>деятельность единого накопительного пенсионного фонда и добровольных накопительных пенсионных фондов;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деятельность центрального депозитария и обществ взаимного страхования;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деятельность фонда социального медицинского страхования.</w:t>
      </w:r>
    </w:p>
    <w:p w:rsidR="00CE278C" w:rsidRPr="002258D8" w:rsidRDefault="00125B79" w:rsidP="002258D8">
      <w:pPr>
        <w:ind w:firstLine="709"/>
        <w:contextualSpacing/>
        <w:jc w:val="both"/>
        <w:rPr>
          <w:color w:val="auto"/>
          <w:sz w:val="28"/>
          <w:szCs w:val="28"/>
        </w:rPr>
      </w:pPr>
      <w:r w:rsidRPr="002258D8">
        <w:rPr>
          <w:rStyle w:val="s0"/>
          <w:color w:val="auto"/>
          <w:sz w:val="28"/>
          <w:szCs w:val="28"/>
        </w:rPr>
        <w:t xml:space="preserve">4) </w:t>
      </w:r>
      <w:r w:rsidR="00CE278C" w:rsidRPr="002258D8">
        <w:rPr>
          <w:rStyle w:val="s0"/>
          <w:color w:val="auto"/>
          <w:sz w:val="28"/>
          <w:szCs w:val="28"/>
        </w:rPr>
        <w:t xml:space="preserve">доходы лица, зарегистрированного в государстве с льготным налогообложением, включенном в </w:t>
      </w:r>
      <w:hyperlink r:id="rId832" w:history="1">
        <w:r w:rsidR="00CE278C" w:rsidRPr="002258D8">
          <w:rPr>
            <w:rStyle w:val="s0"/>
            <w:color w:val="auto"/>
            <w:sz w:val="28"/>
            <w:szCs w:val="28"/>
          </w:rPr>
          <w:t>перечень</w:t>
        </w:r>
      </w:hyperlink>
      <w:r w:rsidR="00CE278C" w:rsidRPr="002258D8">
        <w:rPr>
          <w:rStyle w:val="s0"/>
          <w:color w:val="auto"/>
          <w:sz w:val="28"/>
          <w:szCs w:val="28"/>
        </w:rPr>
        <w:t>,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Положения настоящего подпункта не применяются в отношении дохода от:</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оказания туристских услуг физическому лицу на территории такого государства;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осуществления аэропортовской деятельности, определенной в соответствии с законодательством Республики Казахстан;</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lastRenderedPageBreak/>
        <w:t>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t>не удовлетворенных нерезидентом по истечении трехлетнего периода со дня выплаты аванса (предоплаты);</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t>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трехлетнего периода со дня выплаты аванса (предоплаты), если иное не предусмотрено  настоящим подпунктом.</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В случае, когда при ликвидации лица, выплатившего аванс (предоплату), в соответствии с настоящим Кодексом предусмотрено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сумма обязательств (за исключением суммы налога на добавленную стоимость),  подлежавших выплате в соответствии с первичными документами налогоплательщика и подлежащих отражению (отраженных) в промежуточном ликвидационном балансе на день утверждения такого баланса, </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минус</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125B79" w:rsidRPr="002258D8" w:rsidRDefault="00CE278C" w:rsidP="002258D8">
      <w:pPr>
        <w:ind w:firstLine="709"/>
        <w:contextualSpacing/>
        <w:jc w:val="both"/>
        <w:rPr>
          <w:color w:val="auto"/>
          <w:sz w:val="28"/>
          <w:szCs w:val="28"/>
        </w:rPr>
      </w:pPr>
      <w:r w:rsidRPr="002258D8">
        <w:rPr>
          <w:rStyle w:val="s0"/>
          <w:color w:val="auto"/>
          <w:sz w:val="28"/>
          <w:szCs w:val="28"/>
        </w:rPr>
        <w:t>6</w:t>
      </w:r>
      <w:r w:rsidR="00125B79" w:rsidRPr="002258D8">
        <w:rPr>
          <w:rStyle w:val="s0"/>
          <w:color w:val="auto"/>
          <w:sz w:val="28"/>
          <w:szCs w:val="28"/>
        </w:rPr>
        <w:t>) доход от прироста стоимости при реализации: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lastRenderedPageBreak/>
        <w:t xml:space="preserve">акций, выпущенных нерезидентом, а также долей участия в уставном капитале юридического лица-нерезидента, консорциума, если </w:t>
      </w:r>
      <w:r w:rsidR="00710F7A" w:rsidRPr="002258D8">
        <w:rPr>
          <w:rStyle w:val="s0"/>
          <w:color w:val="auto"/>
          <w:sz w:val="28"/>
          <w:szCs w:val="28"/>
        </w:rPr>
        <w:t>пятьдесят</w:t>
      </w:r>
      <w:r w:rsidRPr="002258D8">
        <w:rPr>
          <w:rStyle w:val="s0"/>
          <w:color w:val="auto"/>
          <w:sz w:val="28"/>
          <w:szCs w:val="28"/>
        </w:rPr>
        <w:t xml:space="preserve">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125B79" w:rsidRPr="002258D8" w:rsidRDefault="00CE278C" w:rsidP="002258D8">
      <w:pPr>
        <w:ind w:firstLine="709"/>
        <w:contextualSpacing/>
        <w:jc w:val="both"/>
        <w:rPr>
          <w:color w:val="auto"/>
          <w:sz w:val="28"/>
          <w:szCs w:val="28"/>
        </w:rPr>
      </w:pPr>
      <w:r w:rsidRPr="002258D8">
        <w:rPr>
          <w:rStyle w:val="s0"/>
          <w:color w:val="auto"/>
          <w:sz w:val="28"/>
          <w:szCs w:val="28"/>
        </w:rPr>
        <w:t>7</w:t>
      </w:r>
      <w:r w:rsidR="00125B79" w:rsidRPr="002258D8">
        <w:rPr>
          <w:rStyle w:val="s0"/>
          <w:color w:val="auto"/>
          <w:sz w:val="28"/>
          <w:szCs w:val="28"/>
        </w:rPr>
        <w:t>)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r w:rsidR="0014232A" w:rsidRPr="002258D8">
        <w:rPr>
          <w:rStyle w:val="s0"/>
          <w:color w:val="auto"/>
          <w:sz w:val="28"/>
          <w:szCs w:val="28"/>
        </w:rPr>
        <w:t>;</w:t>
      </w:r>
    </w:p>
    <w:p w:rsidR="00125B79" w:rsidRPr="002258D8" w:rsidRDefault="00CE278C" w:rsidP="002258D8">
      <w:pPr>
        <w:ind w:firstLine="709"/>
        <w:contextualSpacing/>
        <w:jc w:val="both"/>
        <w:rPr>
          <w:color w:val="auto"/>
          <w:sz w:val="28"/>
          <w:szCs w:val="28"/>
        </w:rPr>
      </w:pPr>
      <w:r w:rsidRPr="002258D8">
        <w:rPr>
          <w:rStyle w:val="s0"/>
          <w:color w:val="auto"/>
          <w:sz w:val="28"/>
          <w:szCs w:val="28"/>
        </w:rPr>
        <w:t>8</w:t>
      </w:r>
      <w:r w:rsidR="00125B79" w:rsidRPr="002258D8">
        <w:rPr>
          <w:rStyle w:val="s0"/>
          <w:color w:val="auto"/>
          <w:sz w:val="28"/>
          <w:szCs w:val="28"/>
        </w:rPr>
        <w:t>)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w:t>
      </w:r>
      <w:r w:rsidR="0014232A" w:rsidRPr="002258D8">
        <w:rPr>
          <w:rStyle w:val="s0"/>
          <w:color w:val="auto"/>
          <w:sz w:val="28"/>
          <w:szCs w:val="28"/>
        </w:rPr>
        <w:t xml:space="preserve"> приобретения права требования;</w:t>
      </w:r>
    </w:p>
    <w:p w:rsidR="00125B79" w:rsidRPr="002258D8" w:rsidRDefault="00CE278C" w:rsidP="002258D8">
      <w:pPr>
        <w:ind w:firstLine="709"/>
        <w:contextualSpacing/>
        <w:jc w:val="both"/>
        <w:rPr>
          <w:color w:val="auto"/>
          <w:sz w:val="28"/>
          <w:szCs w:val="28"/>
        </w:rPr>
      </w:pPr>
      <w:r w:rsidRPr="002258D8">
        <w:rPr>
          <w:rStyle w:val="s0"/>
          <w:color w:val="auto"/>
          <w:sz w:val="28"/>
          <w:szCs w:val="28"/>
        </w:rPr>
        <w:t>9</w:t>
      </w:r>
      <w:r w:rsidR="00125B79" w:rsidRPr="002258D8">
        <w:rPr>
          <w:rStyle w:val="s0"/>
          <w:color w:val="auto"/>
          <w:sz w:val="28"/>
          <w:szCs w:val="28"/>
        </w:rPr>
        <w:t xml:space="preserve">) </w:t>
      </w:r>
      <w:r w:rsidR="00125B79" w:rsidRPr="002258D8">
        <w:rPr>
          <w:rStyle w:val="s0"/>
          <w:bCs/>
          <w:color w:val="auto"/>
          <w:sz w:val="28"/>
          <w:szCs w:val="28"/>
        </w:rPr>
        <w:t>доход в виде неустойки (штрафов, пени) и других видов</w:t>
      </w:r>
      <w:r w:rsidR="00125B79" w:rsidRPr="002258D8">
        <w:rPr>
          <w:rStyle w:val="s0"/>
          <w:color w:val="auto"/>
          <w:sz w:val="28"/>
          <w:szCs w:val="28"/>
        </w:rPr>
        <w:t xml:space="preserve"> санкций, кроме возвращенных из бюджета необоснованно удержанных ранее штрафов;</w:t>
      </w:r>
    </w:p>
    <w:p w:rsidR="00125B79" w:rsidRPr="002258D8" w:rsidRDefault="00CE278C" w:rsidP="002258D8">
      <w:pPr>
        <w:ind w:firstLine="709"/>
        <w:contextualSpacing/>
        <w:jc w:val="both"/>
        <w:rPr>
          <w:color w:val="auto"/>
          <w:sz w:val="28"/>
          <w:szCs w:val="28"/>
        </w:rPr>
      </w:pPr>
      <w:r w:rsidRPr="002258D8">
        <w:rPr>
          <w:color w:val="auto"/>
          <w:sz w:val="28"/>
          <w:szCs w:val="28"/>
        </w:rPr>
        <w:t>10</w:t>
      </w:r>
      <w:r w:rsidR="00125B79" w:rsidRPr="002258D8">
        <w:rPr>
          <w:color w:val="auto"/>
          <w:sz w:val="28"/>
          <w:szCs w:val="28"/>
        </w:rPr>
        <w:t xml:space="preserve">) доход в виде дивидендов, получаемый от юридического лица-резидента, а также от паевых инвестиционных фондов, </w:t>
      </w:r>
      <w:r w:rsidR="00125B79" w:rsidRPr="002258D8">
        <w:rPr>
          <w:rStyle w:val="s0"/>
          <w:color w:val="auto"/>
          <w:sz w:val="28"/>
          <w:szCs w:val="28"/>
        </w:rPr>
        <w:t>созданных в соответствии с законодательными актами Республики Казахстан</w:t>
      </w:r>
      <w:r w:rsidR="00125B79" w:rsidRPr="002258D8">
        <w:rPr>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w:t>
      </w:r>
      <w:r w:rsidR="00CE278C" w:rsidRPr="002258D8">
        <w:rPr>
          <w:rStyle w:val="s0"/>
          <w:color w:val="auto"/>
          <w:sz w:val="28"/>
          <w:szCs w:val="28"/>
        </w:rPr>
        <w:t>1</w:t>
      </w:r>
      <w:r w:rsidRPr="002258D8">
        <w:rPr>
          <w:rStyle w:val="s0"/>
          <w:color w:val="auto"/>
          <w:sz w:val="28"/>
          <w:szCs w:val="28"/>
        </w:rPr>
        <w:t xml:space="preserve">) </w:t>
      </w:r>
      <w:r w:rsidRPr="002258D8">
        <w:rPr>
          <w:rStyle w:val="s0"/>
          <w:bCs/>
          <w:color w:val="auto"/>
          <w:sz w:val="28"/>
          <w:szCs w:val="28"/>
        </w:rPr>
        <w:t>доход</w:t>
      </w:r>
      <w:r w:rsidRPr="002258D8">
        <w:rPr>
          <w:rStyle w:val="s0"/>
          <w:color w:val="auto"/>
          <w:sz w:val="28"/>
          <w:szCs w:val="28"/>
        </w:rPr>
        <w:t xml:space="preserve"> в </w:t>
      </w:r>
      <w:r w:rsidRPr="002258D8">
        <w:rPr>
          <w:bCs/>
          <w:color w:val="auto"/>
          <w:sz w:val="28"/>
          <w:szCs w:val="28"/>
        </w:rPr>
        <w:t xml:space="preserve">виде </w:t>
      </w:r>
      <w:r w:rsidRPr="002258D8">
        <w:rPr>
          <w:rStyle w:val="s0"/>
          <w:color w:val="auto"/>
          <w:sz w:val="28"/>
          <w:szCs w:val="28"/>
        </w:rPr>
        <w:t>вознаграждений, за исключением вознаграждений по долговым ценным бумагам;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w:t>
      </w:r>
      <w:r w:rsidR="00CE278C" w:rsidRPr="002258D8">
        <w:rPr>
          <w:rStyle w:val="s0"/>
          <w:color w:val="auto"/>
          <w:sz w:val="28"/>
          <w:szCs w:val="28"/>
        </w:rPr>
        <w:t>2</w:t>
      </w:r>
      <w:r w:rsidRPr="002258D8">
        <w:rPr>
          <w:rStyle w:val="s0"/>
          <w:color w:val="auto"/>
          <w:sz w:val="28"/>
          <w:szCs w:val="28"/>
        </w:rPr>
        <w:t xml:space="preserve">) </w:t>
      </w:r>
      <w:r w:rsidRPr="002258D8">
        <w:rPr>
          <w:rStyle w:val="s0"/>
          <w:bCs/>
          <w:color w:val="auto"/>
          <w:sz w:val="28"/>
          <w:szCs w:val="28"/>
        </w:rPr>
        <w:t xml:space="preserve">доход </w:t>
      </w:r>
      <w:r w:rsidRPr="002258D8">
        <w:rPr>
          <w:rStyle w:val="s0"/>
          <w:color w:val="auto"/>
          <w:sz w:val="28"/>
          <w:szCs w:val="28"/>
        </w:rPr>
        <w:t xml:space="preserve">в </w:t>
      </w:r>
      <w:r w:rsidRPr="002258D8">
        <w:rPr>
          <w:rStyle w:val="s0"/>
          <w:bCs/>
          <w:color w:val="auto"/>
          <w:sz w:val="28"/>
          <w:szCs w:val="28"/>
        </w:rPr>
        <w:t>виде</w:t>
      </w:r>
      <w:r w:rsidRPr="002258D8">
        <w:rPr>
          <w:rStyle w:val="s0"/>
          <w:color w:val="auto"/>
          <w:sz w:val="28"/>
          <w:szCs w:val="28"/>
        </w:rPr>
        <w:t xml:space="preserve"> вознаграждений по долговым ценным бумагам, получаемый от эмитента;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w:t>
      </w:r>
      <w:r w:rsidR="00CE278C" w:rsidRPr="002258D8">
        <w:rPr>
          <w:rStyle w:val="s0"/>
          <w:color w:val="auto"/>
          <w:sz w:val="28"/>
          <w:szCs w:val="28"/>
        </w:rPr>
        <w:t>3</w:t>
      </w:r>
      <w:r w:rsidRPr="002258D8">
        <w:rPr>
          <w:rStyle w:val="s0"/>
          <w:color w:val="auto"/>
          <w:sz w:val="28"/>
          <w:szCs w:val="28"/>
        </w:rPr>
        <w:t xml:space="preserve">) доход в </w:t>
      </w:r>
      <w:r w:rsidRPr="002258D8">
        <w:rPr>
          <w:color w:val="auto"/>
          <w:sz w:val="28"/>
          <w:szCs w:val="28"/>
        </w:rPr>
        <w:t xml:space="preserve">виде </w:t>
      </w:r>
      <w:r w:rsidRPr="002258D8">
        <w:rPr>
          <w:rStyle w:val="s0"/>
          <w:color w:val="auto"/>
          <w:sz w:val="28"/>
          <w:szCs w:val="28"/>
        </w:rPr>
        <w:t>роялти;</w:t>
      </w:r>
    </w:p>
    <w:p w:rsidR="00125B79" w:rsidRPr="002258D8" w:rsidRDefault="00125B79" w:rsidP="002258D8">
      <w:pPr>
        <w:ind w:firstLine="709"/>
        <w:contextualSpacing/>
        <w:jc w:val="both"/>
        <w:rPr>
          <w:bCs/>
          <w:color w:val="auto"/>
          <w:sz w:val="28"/>
          <w:szCs w:val="28"/>
        </w:rPr>
      </w:pPr>
      <w:r w:rsidRPr="002258D8">
        <w:rPr>
          <w:bCs/>
          <w:color w:val="auto"/>
          <w:sz w:val="28"/>
          <w:szCs w:val="28"/>
        </w:rPr>
        <w:t>1</w:t>
      </w:r>
      <w:r w:rsidR="00CE278C" w:rsidRPr="002258D8">
        <w:rPr>
          <w:bCs/>
          <w:color w:val="auto"/>
          <w:sz w:val="28"/>
          <w:szCs w:val="28"/>
        </w:rPr>
        <w:t>4</w:t>
      </w:r>
      <w:r w:rsidRPr="002258D8">
        <w:rPr>
          <w:bCs/>
          <w:color w:val="auto"/>
          <w:sz w:val="28"/>
          <w:szCs w:val="28"/>
        </w:rPr>
        <w:t>)</w:t>
      </w:r>
      <w:r w:rsidRPr="002258D8">
        <w:rPr>
          <w:color w:val="auto"/>
          <w:sz w:val="28"/>
          <w:szCs w:val="28"/>
        </w:rPr>
        <w:t xml:space="preserve"> </w:t>
      </w:r>
      <w:r w:rsidRPr="002258D8">
        <w:rPr>
          <w:bCs/>
          <w:color w:val="auto"/>
          <w:sz w:val="28"/>
          <w:szCs w:val="28"/>
        </w:rPr>
        <w:t>доход</w:t>
      </w:r>
      <w:r w:rsidRPr="002258D8">
        <w:rPr>
          <w:color w:val="auto"/>
          <w:sz w:val="28"/>
          <w:szCs w:val="28"/>
        </w:rPr>
        <w:t xml:space="preserve"> от сдачи в имущественный найм (аренду) имущества, </w:t>
      </w:r>
      <w:r w:rsidRPr="002258D8">
        <w:rPr>
          <w:bCs/>
          <w:color w:val="auto"/>
          <w:sz w:val="28"/>
          <w:szCs w:val="28"/>
        </w:rPr>
        <w:t>который находится или будет находиться</w:t>
      </w:r>
      <w:r w:rsidRPr="002258D8">
        <w:rPr>
          <w:color w:val="auto"/>
          <w:sz w:val="28"/>
          <w:szCs w:val="28"/>
        </w:rPr>
        <w:t xml:space="preserve"> в Республике Казахстан, </w:t>
      </w:r>
      <w:r w:rsidRPr="002258D8">
        <w:rPr>
          <w:bCs/>
          <w:color w:val="auto"/>
          <w:sz w:val="28"/>
          <w:szCs w:val="28"/>
        </w:rPr>
        <w:t>кроме финансового лизинга;</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5</w:t>
      </w:r>
      <w:r w:rsidRPr="002258D8">
        <w:rPr>
          <w:color w:val="auto"/>
          <w:sz w:val="28"/>
          <w:szCs w:val="28"/>
        </w:rPr>
        <w:t xml:space="preserve">) доход, получаемый от недвижимого имущества, находящегося в Республике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6</w:t>
      </w:r>
      <w:r w:rsidRPr="002258D8">
        <w:rPr>
          <w:color w:val="auto"/>
          <w:sz w:val="28"/>
          <w:szCs w:val="28"/>
        </w:rPr>
        <w:t>) доход в виде страховых премий, выплачиваемый по договорам страхования или перестрахования рисков, возникающих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7</w:t>
      </w:r>
      <w:r w:rsidRPr="002258D8">
        <w:rPr>
          <w:color w:val="auto"/>
          <w:sz w:val="28"/>
          <w:szCs w:val="28"/>
        </w:rPr>
        <w:t xml:space="preserve">) </w:t>
      </w:r>
      <w:r w:rsidRPr="002258D8">
        <w:rPr>
          <w:rStyle w:val="s0"/>
          <w:color w:val="auto"/>
          <w:sz w:val="28"/>
          <w:szCs w:val="28"/>
        </w:rPr>
        <w:t>доход от оказания услуг по международной перевозке.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w:t>
      </w:r>
      <w:r w:rsidRPr="002258D8">
        <w:rPr>
          <w:rStyle w:val="s0"/>
          <w:color w:val="auto"/>
          <w:sz w:val="28"/>
          <w:szCs w:val="28"/>
        </w:rPr>
        <w:lastRenderedPageBreak/>
        <w:t>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Международными перевозками в целях настоящего раздела не признаются: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транспортировка товаров по магистральным трубопроводам;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w:t>
      </w:r>
      <w:r w:rsidR="00CE278C" w:rsidRPr="002258D8">
        <w:rPr>
          <w:rStyle w:val="s0"/>
          <w:color w:val="auto"/>
          <w:sz w:val="28"/>
          <w:szCs w:val="28"/>
        </w:rPr>
        <w:t>8</w:t>
      </w:r>
      <w:r w:rsidRPr="002258D8">
        <w:rPr>
          <w:rStyle w:val="s0"/>
          <w:color w:val="auto"/>
          <w:sz w:val="28"/>
          <w:szCs w:val="28"/>
        </w:rPr>
        <w:t>)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9</w:t>
      </w:r>
      <w:r w:rsidRPr="002258D8">
        <w:rPr>
          <w:color w:val="auto"/>
          <w:sz w:val="28"/>
          <w:szCs w:val="28"/>
        </w:rPr>
        <w:t>)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125B79" w:rsidRPr="002258D8" w:rsidRDefault="00CE278C" w:rsidP="002258D8">
      <w:pPr>
        <w:ind w:firstLine="709"/>
        <w:contextualSpacing/>
        <w:jc w:val="both"/>
        <w:rPr>
          <w:color w:val="auto"/>
          <w:sz w:val="28"/>
          <w:szCs w:val="28"/>
        </w:rPr>
      </w:pPr>
      <w:r w:rsidRPr="002258D8">
        <w:rPr>
          <w:color w:val="auto"/>
          <w:sz w:val="28"/>
          <w:szCs w:val="28"/>
        </w:rPr>
        <w:t>20</w:t>
      </w:r>
      <w:r w:rsidR="00125B79" w:rsidRPr="002258D8">
        <w:rPr>
          <w:color w:val="auto"/>
          <w:sz w:val="28"/>
          <w:szCs w:val="28"/>
        </w:rPr>
        <w:t xml:space="preserve">) доход физического лица-нерезидента от деятельности в Республике Казахстан </w:t>
      </w:r>
      <w:r w:rsidRPr="002258D8">
        <w:rPr>
          <w:color w:val="auto"/>
          <w:sz w:val="28"/>
          <w:szCs w:val="28"/>
        </w:rPr>
        <w:t>по трудовому контракту (договору, соглашению),</w:t>
      </w:r>
      <w:r w:rsidR="00125B79" w:rsidRPr="002258D8">
        <w:rPr>
          <w:color w:val="auto"/>
          <w:sz w:val="28"/>
          <w:szCs w:val="28"/>
        </w:rPr>
        <w:t xml:space="preserve"> заключенному с </w:t>
      </w:r>
      <w:r w:rsidR="00125B79" w:rsidRPr="002258D8">
        <w:rPr>
          <w:rStyle w:val="s0"/>
          <w:color w:val="auto"/>
          <w:sz w:val="28"/>
          <w:szCs w:val="28"/>
        </w:rPr>
        <w:t>резидентом или нерезидентом, являющимся работодателем;</w:t>
      </w:r>
    </w:p>
    <w:p w:rsidR="00125B79" w:rsidRPr="002258D8" w:rsidRDefault="00125B79" w:rsidP="002258D8">
      <w:pPr>
        <w:ind w:firstLine="709"/>
        <w:contextualSpacing/>
        <w:jc w:val="both"/>
        <w:rPr>
          <w:color w:val="auto"/>
          <w:sz w:val="28"/>
          <w:szCs w:val="28"/>
        </w:rPr>
      </w:pPr>
      <w:r w:rsidRPr="002258D8">
        <w:rPr>
          <w:color w:val="auto"/>
          <w:sz w:val="28"/>
          <w:szCs w:val="28"/>
        </w:rPr>
        <w:t>2</w:t>
      </w:r>
      <w:r w:rsidR="00CE278C" w:rsidRPr="002258D8">
        <w:rPr>
          <w:color w:val="auto"/>
          <w:sz w:val="28"/>
          <w:szCs w:val="28"/>
        </w:rPr>
        <w:t>1</w:t>
      </w:r>
      <w:r w:rsidRPr="002258D8">
        <w:rPr>
          <w:color w:val="auto"/>
          <w:sz w:val="28"/>
          <w:szCs w:val="28"/>
        </w:rPr>
        <w:t xml:space="preserve">) доход трудового иммигранта, являющегося домашним работником-нерезидентом, по трудовому договору, заключенному в соответствии с </w:t>
      </w:r>
      <w:r w:rsidRPr="002258D8">
        <w:rPr>
          <w:bCs/>
          <w:color w:val="auto"/>
          <w:sz w:val="28"/>
          <w:szCs w:val="28"/>
        </w:rPr>
        <w:t>трудовым законодательством</w:t>
      </w:r>
      <w:r w:rsidRPr="002258D8">
        <w:rPr>
          <w:color w:val="auto"/>
          <w:sz w:val="28"/>
          <w:szCs w:val="28"/>
        </w:rPr>
        <w:t xml:space="preserve"> Республики Казахстан на основании р</w:t>
      </w:r>
      <w:r w:rsidR="0014232A" w:rsidRPr="002258D8">
        <w:rPr>
          <w:color w:val="auto"/>
          <w:sz w:val="28"/>
          <w:szCs w:val="28"/>
        </w:rPr>
        <w:t>азрешения трудовому иммигранту;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2</w:t>
      </w:r>
      <w:r w:rsidRPr="002258D8">
        <w:rPr>
          <w:rStyle w:val="s0"/>
          <w:color w:val="auto"/>
          <w:sz w:val="28"/>
          <w:szCs w:val="28"/>
        </w:rPr>
        <w:t>)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w:t>
      </w:r>
      <w:r w:rsidR="0014232A" w:rsidRPr="002258D8">
        <w:rPr>
          <w:rStyle w:val="s0"/>
          <w:color w:val="auto"/>
          <w:sz w:val="28"/>
          <w:szCs w:val="28"/>
        </w:rPr>
        <w:t>ностей;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3</w:t>
      </w:r>
      <w:r w:rsidRPr="002258D8">
        <w:rPr>
          <w:rStyle w:val="s0"/>
          <w:color w:val="auto"/>
          <w:sz w:val="28"/>
          <w:szCs w:val="28"/>
        </w:rPr>
        <w:t>) надбавки физического лица-нерезидента, выплачиваемые ему в связи с проживанием в Республике Казахстан резидентом или нерезидентом, являющимся работодателем;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4</w:t>
      </w:r>
      <w:r w:rsidRPr="002258D8">
        <w:rPr>
          <w:rStyle w:val="s0"/>
          <w:color w:val="auto"/>
          <w:sz w:val="28"/>
          <w:szCs w:val="28"/>
        </w:rPr>
        <w:t>) доход физического лица-нерезидента от деятельности в Республике Казахстан в виде материальной выгоды, полученной от работодателя.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целях настоящего раздела материальной выгодой признаются, в том числе: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списание суммы долга или обязательства физического лица-нерезидента;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5</w:t>
      </w:r>
      <w:r w:rsidRPr="002258D8">
        <w:rPr>
          <w:rStyle w:val="s0"/>
          <w:color w:val="auto"/>
          <w:sz w:val="28"/>
          <w:szCs w:val="28"/>
        </w:rPr>
        <w:t>) доход физического лица-нерезидента в виде материальной выгоды, полученной от лица, не являющегося работодателем.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В целях настоящего раздела материальной выгодой признаются, в том числе: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списание суммы долга или обязательства физического лица-нерезидента;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w:t>
      </w:r>
      <w:r w:rsidR="00CE278C" w:rsidRPr="002258D8">
        <w:rPr>
          <w:rStyle w:val="s0"/>
          <w:color w:val="auto"/>
          <w:sz w:val="28"/>
          <w:szCs w:val="28"/>
        </w:rPr>
        <w:t>6</w:t>
      </w:r>
      <w:r w:rsidRPr="002258D8">
        <w:rPr>
          <w:rStyle w:val="s0"/>
          <w:color w:val="auto"/>
          <w:sz w:val="28"/>
          <w:szCs w:val="28"/>
        </w:rPr>
        <w:t>) пенсионные выплаты, осуществляемые накопительным пенсионным фондом-резидентом</w:t>
      </w:r>
      <w:r w:rsidR="0014232A"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7</w:t>
      </w:r>
      <w:r w:rsidRPr="002258D8">
        <w:rPr>
          <w:rStyle w:val="s0"/>
          <w:color w:val="auto"/>
          <w:sz w:val="28"/>
          <w:szCs w:val="28"/>
        </w:rPr>
        <w:t>)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125B79" w:rsidRPr="002258D8" w:rsidRDefault="00CE278C" w:rsidP="002258D8">
      <w:pPr>
        <w:ind w:firstLine="709"/>
        <w:contextualSpacing/>
        <w:jc w:val="both"/>
        <w:rPr>
          <w:rStyle w:val="s0"/>
          <w:color w:val="auto"/>
          <w:sz w:val="28"/>
          <w:szCs w:val="28"/>
        </w:rPr>
      </w:pPr>
      <w:r w:rsidRPr="002258D8">
        <w:rPr>
          <w:rStyle w:val="s0"/>
          <w:color w:val="auto"/>
          <w:sz w:val="28"/>
          <w:szCs w:val="28"/>
        </w:rPr>
        <w:t>28</w:t>
      </w:r>
      <w:r w:rsidR="00125B79" w:rsidRPr="002258D8">
        <w:rPr>
          <w:rStyle w:val="s0"/>
          <w:color w:val="auto"/>
          <w:sz w:val="28"/>
          <w:szCs w:val="28"/>
        </w:rPr>
        <w:t>) доход в виде выигрыша;</w:t>
      </w:r>
    </w:p>
    <w:p w:rsidR="00125B79" w:rsidRPr="002258D8" w:rsidRDefault="00CE278C" w:rsidP="002258D8">
      <w:pPr>
        <w:ind w:firstLine="709"/>
        <w:contextualSpacing/>
        <w:jc w:val="both"/>
        <w:rPr>
          <w:color w:val="auto"/>
          <w:sz w:val="28"/>
          <w:szCs w:val="28"/>
        </w:rPr>
      </w:pPr>
      <w:r w:rsidRPr="002258D8">
        <w:rPr>
          <w:rStyle w:val="s0"/>
          <w:color w:val="auto"/>
          <w:sz w:val="28"/>
          <w:szCs w:val="28"/>
        </w:rPr>
        <w:t>29</w:t>
      </w:r>
      <w:r w:rsidR="00125B79" w:rsidRPr="002258D8">
        <w:rPr>
          <w:rStyle w:val="s0"/>
          <w:color w:val="auto"/>
          <w:sz w:val="28"/>
          <w:szCs w:val="28"/>
        </w:rPr>
        <w:t>) доход от оказания независимых личных (профессиональных</w:t>
      </w:r>
      <w:r w:rsidR="0014232A" w:rsidRPr="002258D8">
        <w:rPr>
          <w:rStyle w:val="s0"/>
          <w:color w:val="auto"/>
          <w:sz w:val="28"/>
          <w:szCs w:val="28"/>
        </w:rPr>
        <w:t>) услуг в Республике Казахстан;</w:t>
      </w:r>
    </w:p>
    <w:p w:rsidR="00125B79" w:rsidRPr="002258D8" w:rsidRDefault="00CE278C" w:rsidP="002258D8">
      <w:pPr>
        <w:ind w:firstLine="709"/>
        <w:contextualSpacing/>
        <w:jc w:val="both"/>
        <w:rPr>
          <w:color w:val="auto"/>
          <w:sz w:val="28"/>
          <w:szCs w:val="28"/>
        </w:rPr>
      </w:pPr>
      <w:r w:rsidRPr="002258D8">
        <w:rPr>
          <w:rStyle w:val="s0"/>
          <w:color w:val="auto"/>
          <w:sz w:val="28"/>
          <w:szCs w:val="28"/>
        </w:rPr>
        <w:t>30</w:t>
      </w:r>
      <w:r w:rsidR="00125B79" w:rsidRPr="002258D8">
        <w:rPr>
          <w:rStyle w:val="s0"/>
          <w:color w:val="auto"/>
          <w:sz w:val="28"/>
          <w:szCs w:val="28"/>
        </w:rPr>
        <w:t>)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 основе стоимости, установленной уполномоченным государственным органом в сфере регистрации прав на недвижимое имущество по состоянию на первое января календарного года, в течение которого получено такое имущество;</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В случае невозможности определения стоимости безвозмездно полученного или унаследованного имущества в порядке, установленном </w:t>
      </w:r>
      <w:r w:rsidRPr="002258D8">
        <w:rPr>
          <w:rStyle w:val="s0"/>
          <w:color w:val="auto"/>
          <w:sz w:val="28"/>
          <w:szCs w:val="28"/>
        </w:rPr>
        <w:lastRenderedPageBreak/>
        <w:t>настоящим подпунктом, стоимость определяется на основе отчета об оценке имущества;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w:t>
      </w:r>
      <w:r w:rsidR="00CE278C" w:rsidRPr="002258D8">
        <w:rPr>
          <w:rStyle w:val="s0"/>
          <w:color w:val="auto"/>
          <w:sz w:val="28"/>
          <w:szCs w:val="28"/>
        </w:rPr>
        <w:t>1</w:t>
      </w:r>
      <w:r w:rsidRPr="002258D8">
        <w:rPr>
          <w:rStyle w:val="s0"/>
          <w:color w:val="auto"/>
          <w:sz w:val="28"/>
          <w:szCs w:val="28"/>
        </w:rPr>
        <w:t>) доход по прои</w:t>
      </w:r>
      <w:r w:rsidR="00CE278C" w:rsidRPr="002258D8">
        <w:rPr>
          <w:rStyle w:val="s0"/>
          <w:color w:val="auto"/>
          <w:sz w:val="28"/>
          <w:szCs w:val="28"/>
        </w:rPr>
        <w:t>зводным финансовым инструментам</w:t>
      </w:r>
      <w:r w:rsidRPr="002258D8">
        <w:rPr>
          <w:rStyle w:val="s0"/>
          <w:color w:val="auto"/>
          <w:sz w:val="28"/>
          <w:szCs w:val="28"/>
        </w:rPr>
        <w:t xml:space="preserve">;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w:t>
      </w:r>
      <w:r w:rsidR="00CE278C" w:rsidRPr="002258D8">
        <w:rPr>
          <w:rStyle w:val="s0"/>
          <w:color w:val="auto"/>
          <w:sz w:val="28"/>
          <w:szCs w:val="28"/>
        </w:rPr>
        <w:t>2</w:t>
      </w:r>
      <w:r w:rsidRPr="002258D8">
        <w:rPr>
          <w:rStyle w:val="s0"/>
          <w:color w:val="auto"/>
          <w:sz w:val="28"/>
          <w:szCs w:val="28"/>
        </w:rPr>
        <w:t>)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25B79" w:rsidRPr="002258D8" w:rsidRDefault="00CE278C" w:rsidP="002258D8">
      <w:pPr>
        <w:ind w:firstLine="709"/>
        <w:contextualSpacing/>
        <w:jc w:val="both"/>
        <w:rPr>
          <w:color w:val="auto"/>
          <w:sz w:val="28"/>
          <w:szCs w:val="28"/>
        </w:rPr>
      </w:pPr>
      <w:r w:rsidRPr="002258D8">
        <w:rPr>
          <w:rStyle w:val="s0"/>
          <w:color w:val="auto"/>
          <w:sz w:val="28"/>
          <w:szCs w:val="28"/>
        </w:rPr>
        <w:t>33</w:t>
      </w:r>
      <w:r w:rsidR="00125B79" w:rsidRPr="002258D8">
        <w:rPr>
          <w:rStyle w:val="s0"/>
          <w:color w:val="auto"/>
          <w:sz w:val="28"/>
          <w:szCs w:val="28"/>
        </w:rPr>
        <w:t>) доход по инвестиционному депозиту, размещенному в исламском банке;</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w:t>
      </w:r>
      <w:r w:rsidR="00CE278C" w:rsidRPr="002258D8">
        <w:rPr>
          <w:rStyle w:val="s0"/>
          <w:color w:val="auto"/>
          <w:sz w:val="28"/>
          <w:szCs w:val="28"/>
        </w:rPr>
        <w:t>4</w:t>
      </w:r>
      <w:r w:rsidRPr="002258D8">
        <w:rPr>
          <w:rStyle w:val="s0"/>
          <w:color w:val="auto"/>
          <w:sz w:val="28"/>
          <w:szCs w:val="28"/>
        </w:rPr>
        <w:t>) другие доходы, возникающие от деятельности на территории Республики Казахстан.</w:t>
      </w:r>
    </w:p>
    <w:p w:rsidR="002D7879" w:rsidRPr="002258D8" w:rsidRDefault="002D7879" w:rsidP="002258D8">
      <w:pPr>
        <w:ind w:firstLine="709"/>
        <w:contextualSpacing/>
        <w:jc w:val="both"/>
        <w:rPr>
          <w:color w:val="auto"/>
          <w:sz w:val="28"/>
          <w:szCs w:val="28"/>
        </w:rPr>
      </w:pPr>
      <w:r w:rsidRPr="002258D8">
        <w:rPr>
          <w:color w:val="auto"/>
          <w:sz w:val="28"/>
          <w:szCs w:val="28"/>
        </w:rPr>
        <w:t>При этом положения подпунктов 1) - 18), 20), 24) - 33) настоящего пункта применяются при условии начисления, выплаты доходов и (или) отнесения на вычеты расходов по выплате доходов: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резидентом;</w:t>
      </w:r>
    </w:p>
    <w:p w:rsidR="00AF50A4" w:rsidRPr="002258D8" w:rsidRDefault="00AF50A4" w:rsidP="002258D8">
      <w:pPr>
        <w:ind w:firstLine="709"/>
        <w:contextualSpacing/>
        <w:jc w:val="both"/>
        <w:rPr>
          <w:rStyle w:val="s0"/>
          <w:color w:val="auto"/>
          <w:sz w:val="28"/>
          <w:szCs w:val="28"/>
        </w:rPr>
      </w:pPr>
      <w:r w:rsidRPr="002258D8">
        <w:rPr>
          <w:rStyle w:val="s0"/>
          <w:color w:val="auto"/>
          <w:sz w:val="28"/>
          <w:szCs w:val="28"/>
        </w:rPr>
        <w:t>нерезидентом, 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p>
    <w:p w:rsidR="00125B79" w:rsidRPr="002258D8" w:rsidRDefault="00AF50A4" w:rsidP="002258D8">
      <w:pPr>
        <w:ind w:firstLine="709"/>
        <w:contextualSpacing/>
        <w:jc w:val="both"/>
        <w:rPr>
          <w:rStyle w:val="s0"/>
          <w:color w:val="auto"/>
          <w:sz w:val="28"/>
          <w:szCs w:val="28"/>
        </w:rPr>
      </w:pPr>
      <w:r w:rsidRPr="002258D8">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2258D8">
        <w:rPr>
          <w:color w:val="auto"/>
          <w:sz w:val="28"/>
          <w:szCs w:val="28"/>
        </w:rPr>
        <w:t>, регулирующим вопросы избежания двойного налогообложения и предотвращения уклонения от уплаты налогов</w:t>
      </w:r>
      <w:r w:rsidRPr="002258D8">
        <w:rPr>
          <w:rStyle w:val="s0"/>
          <w:color w:val="auto"/>
          <w:sz w:val="28"/>
          <w:szCs w:val="28"/>
        </w:rPr>
        <w:t xml:space="preserve"> или </w:t>
      </w:r>
      <w:r w:rsidRPr="002258D8">
        <w:rPr>
          <w:bCs/>
          <w:color w:val="auto"/>
          <w:sz w:val="28"/>
          <w:szCs w:val="28"/>
        </w:rPr>
        <w:t>пунктом 6 (4) статьи 219 (191)</w:t>
      </w:r>
      <w:r w:rsidRPr="002258D8">
        <w:rPr>
          <w:color w:val="auto"/>
          <w:sz w:val="28"/>
          <w:szCs w:val="28"/>
        </w:rPr>
        <w:t xml:space="preserve"> </w:t>
      </w:r>
      <w:r w:rsidRPr="002258D8">
        <w:rPr>
          <w:rStyle w:val="s0"/>
          <w:color w:val="auto"/>
          <w:sz w:val="28"/>
          <w:szCs w:val="28"/>
        </w:rPr>
        <w:t>настоящего Кодекса</w:t>
      </w:r>
      <w:r w:rsidR="00125B79" w:rsidRPr="002258D8">
        <w:rPr>
          <w:rStyle w:val="s0"/>
          <w:color w:val="auto"/>
          <w:sz w:val="28"/>
          <w:szCs w:val="28"/>
        </w:rPr>
        <w:t>.</w:t>
      </w:r>
    </w:p>
    <w:p w:rsidR="002D7879" w:rsidRPr="002258D8" w:rsidRDefault="002D7879" w:rsidP="002258D8">
      <w:pPr>
        <w:ind w:firstLine="709"/>
        <w:contextualSpacing/>
        <w:jc w:val="both"/>
        <w:rPr>
          <w:color w:val="auto"/>
          <w:sz w:val="28"/>
          <w:szCs w:val="28"/>
        </w:rPr>
      </w:pPr>
      <w:r w:rsidRPr="002258D8">
        <w:rPr>
          <w:color w:val="auto"/>
          <w:sz w:val="28"/>
          <w:szCs w:val="28"/>
        </w:rPr>
        <w:t>нерезидентом, приобретающим имущество, акции (доли участия), предусмотренные подпунктом 5) настоящего пункта.</w:t>
      </w:r>
    </w:p>
    <w:p w:rsidR="002D7879" w:rsidRPr="002258D8" w:rsidRDefault="002D7879" w:rsidP="002258D8">
      <w:pPr>
        <w:ind w:firstLine="709"/>
        <w:contextualSpacing/>
        <w:jc w:val="both"/>
        <w:rPr>
          <w:color w:val="auto"/>
          <w:sz w:val="28"/>
          <w:szCs w:val="28"/>
        </w:rPr>
      </w:pPr>
      <w:r w:rsidRPr="002258D8">
        <w:rPr>
          <w:color w:val="auto"/>
          <w:sz w:val="28"/>
          <w:szCs w:val="28"/>
        </w:rPr>
        <w:t>Положения подпунктов 19), 21)-23) настоящего пункта применяются при условии начисления, выплаты доходов и (или) отнесения на вычеты расходов по выплате доходов: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резидентом;</w:t>
      </w:r>
    </w:p>
    <w:p w:rsidR="00AF50A4" w:rsidRPr="002258D8" w:rsidRDefault="00AF50A4" w:rsidP="002258D8">
      <w:pPr>
        <w:ind w:firstLine="709"/>
        <w:contextualSpacing/>
        <w:jc w:val="both"/>
        <w:rPr>
          <w:rStyle w:val="s0"/>
          <w:color w:val="auto"/>
          <w:sz w:val="28"/>
          <w:szCs w:val="28"/>
        </w:rPr>
      </w:pPr>
      <w:r w:rsidRPr="002258D8">
        <w:rPr>
          <w:rStyle w:val="s0"/>
          <w:color w:val="auto"/>
          <w:sz w:val="28"/>
          <w:szCs w:val="28"/>
        </w:rPr>
        <w:t>нерезидентом, 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p>
    <w:p w:rsidR="00125B79" w:rsidRPr="002258D8" w:rsidRDefault="00AF50A4" w:rsidP="002258D8">
      <w:pPr>
        <w:ind w:firstLine="709"/>
        <w:contextualSpacing/>
        <w:jc w:val="both"/>
        <w:rPr>
          <w:color w:val="auto"/>
          <w:sz w:val="28"/>
          <w:szCs w:val="28"/>
        </w:rPr>
      </w:pPr>
      <w:r w:rsidRPr="002258D8">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2258D8">
        <w:rPr>
          <w:color w:val="auto"/>
          <w:sz w:val="28"/>
          <w:szCs w:val="28"/>
        </w:rPr>
        <w:t>, регулирующим вопросы избежания двойного налогообложения и предотвращения уклонения от уплаты налогов</w:t>
      </w:r>
      <w:r w:rsidRPr="002258D8">
        <w:rPr>
          <w:rStyle w:val="s0"/>
          <w:color w:val="auto"/>
          <w:sz w:val="28"/>
          <w:szCs w:val="28"/>
        </w:rPr>
        <w:t xml:space="preserve"> или </w:t>
      </w:r>
      <w:r w:rsidRPr="002258D8">
        <w:rPr>
          <w:bCs/>
          <w:color w:val="auto"/>
          <w:sz w:val="28"/>
          <w:szCs w:val="28"/>
        </w:rPr>
        <w:t>пунктом 6 (4) статьи 219 (191)</w:t>
      </w:r>
      <w:r w:rsidRPr="002258D8">
        <w:rPr>
          <w:color w:val="auto"/>
          <w:sz w:val="28"/>
          <w:szCs w:val="28"/>
        </w:rPr>
        <w:t xml:space="preserve"> </w:t>
      </w:r>
      <w:r w:rsidRPr="002258D8">
        <w:rPr>
          <w:rStyle w:val="s0"/>
          <w:color w:val="auto"/>
          <w:sz w:val="28"/>
          <w:szCs w:val="28"/>
        </w:rPr>
        <w:t>настоящего Кодекса</w:t>
      </w:r>
      <w:r w:rsidR="00125B79" w:rsidRPr="002258D8">
        <w:rPr>
          <w:rStyle w:val="s0"/>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нерезидентом, являющимся работодателем;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нерезидентом, приобретающим имущество, акции (доли участия), предусмотренные подпунктом 5) настоящего пункта.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2. Доходом нерезидента из источников в Республике Казахстан не является: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w:t>
      </w:r>
      <w:r w:rsidRPr="002258D8">
        <w:rPr>
          <w:rStyle w:val="s0"/>
          <w:bCs/>
          <w:color w:val="auto"/>
          <w:sz w:val="28"/>
          <w:szCs w:val="28"/>
        </w:rPr>
        <w:t>электронного проездного документа</w:t>
      </w:r>
      <w:r w:rsidRPr="002258D8">
        <w:rPr>
          <w:rStyle w:val="s0"/>
          <w:color w:val="auto"/>
          <w:sz w:val="28"/>
          <w:szCs w:val="28"/>
        </w:rPr>
        <w:t xml:space="preserve"> при наличии документа, подтверждающего факт оплаты его стоимости</w:t>
      </w:r>
      <w:r w:rsidRPr="002258D8">
        <w:rPr>
          <w:rStyle w:val="s0"/>
          <w:bCs/>
          <w:color w:val="auto"/>
          <w:sz w:val="28"/>
          <w:szCs w:val="28"/>
        </w:rPr>
        <w:t>,</w:t>
      </w:r>
      <w:r w:rsidRPr="002258D8">
        <w:rPr>
          <w:rStyle w:val="s0"/>
          <w:color w:val="auto"/>
          <w:sz w:val="28"/>
          <w:szCs w:val="28"/>
        </w:rPr>
        <w:t xml:space="preserve"> </w:t>
      </w:r>
      <w:r w:rsidRPr="002258D8">
        <w:rPr>
          <w:rStyle w:val="s0"/>
          <w:bCs/>
          <w:color w:val="auto"/>
          <w:sz w:val="28"/>
          <w:szCs w:val="28"/>
        </w:rPr>
        <w:t>а также посадочного талона или иного документа, подтверждающего факт проезда, выданного перевозчиком</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фактически произведенных расходов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w:t>
      </w:r>
      <w:r w:rsidR="0014232A" w:rsidRPr="002258D8">
        <w:rPr>
          <w:rStyle w:val="s0"/>
          <w:color w:val="auto"/>
          <w:sz w:val="28"/>
          <w:szCs w:val="28"/>
        </w:rPr>
        <w:t>ся в командировках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фактически произведенных расходов на наем жилого помещения в пределах Республики Казахстан на основании документов, подтверждающих такие расходы;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суммы денег не более </w:t>
      </w:r>
      <w:r w:rsidR="00E20682" w:rsidRPr="002258D8">
        <w:rPr>
          <w:rStyle w:val="s0"/>
          <w:color w:val="auto"/>
          <w:sz w:val="28"/>
          <w:szCs w:val="28"/>
        </w:rPr>
        <w:t>ше</w:t>
      </w:r>
      <w:r w:rsidR="0050328B" w:rsidRPr="002258D8">
        <w:rPr>
          <w:rStyle w:val="s0"/>
          <w:color w:val="auto"/>
          <w:sz w:val="28"/>
          <w:szCs w:val="28"/>
        </w:rPr>
        <w:t>сти</w:t>
      </w:r>
      <w:r w:rsidRPr="002258D8">
        <w:rPr>
          <w:rStyle w:val="s0"/>
          <w:color w:val="auto"/>
          <w:sz w:val="28"/>
          <w:szCs w:val="28"/>
        </w:rPr>
        <w:t xml:space="preserve">кратного размера </w:t>
      </w:r>
      <w:hyperlink r:id="rId833" w:history="1">
        <w:r w:rsidRPr="002258D8">
          <w:rPr>
            <w:rStyle w:val="a6"/>
            <w:color w:val="auto"/>
            <w:sz w:val="28"/>
            <w:szCs w:val="28"/>
          </w:rPr>
          <w:t>месячного расчетного показателя</w:t>
        </w:r>
      </w:hyperlink>
      <w:r w:rsidRPr="002258D8">
        <w:rPr>
          <w:rStyle w:val="s0"/>
          <w:color w:val="auto"/>
          <w:sz w:val="28"/>
          <w:szCs w:val="28"/>
        </w:rPr>
        <w:t>,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w:t>
      </w:r>
      <w:r w:rsidR="0014232A" w:rsidRPr="002258D8">
        <w:rPr>
          <w:rStyle w:val="s0"/>
          <w:color w:val="auto"/>
          <w:sz w:val="28"/>
          <w:szCs w:val="28"/>
        </w:rPr>
        <w:t>ающего сорока календарных дней;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суммы денег не более </w:t>
      </w:r>
      <w:r w:rsidR="0050328B" w:rsidRPr="002258D8">
        <w:rPr>
          <w:rStyle w:val="s0"/>
          <w:color w:val="auto"/>
          <w:sz w:val="28"/>
          <w:szCs w:val="28"/>
        </w:rPr>
        <w:t>восьми</w:t>
      </w:r>
      <w:r w:rsidRPr="002258D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w:t>
      </w:r>
      <w:r w:rsidR="0014232A" w:rsidRPr="002258D8">
        <w:rPr>
          <w:rStyle w:val="s0"/>
          <w:color w:val="auto"/>
          <w:sz w:val="28"/>
          <w:szCs w:val="28"/>
        </w:rPr>
        <w:t xml:space="preserve"> местом постоянного проживания;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доход юридического лица-нерезидента от выполнения работ, оказания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автономным организациям образования, определенным подпунктами 1), 2) и 3) </w:t>
      </w:r>
      <w:hyperlink r:id="rId834" w:history="1">
        <w:r w:rsidRPr="002258D8">
          <w:rPr>
            <w:rStyle w:val="a6"/>
            <w:color w:val="auto"/>
            <w:sz w:val="28"/>
            <w:szCs w:val="28"/>
          </w:rPr>
          <w:t xml:space="preserve">пункта 1 статьи </w:t>
        </w:r>
      </w:hyperlink>
      <w:r w:rsidRPr="002258D8">
        <w:rPr>
          <w:color w:val="auto"/>
          <w:sz w:val="28"/>
          <w:szCs w:val="28"/>
        </w:rPr>
        <w:t>???</w:t>
      </w:r>
      <w:r w:rsidRPr="002258D8">
        <w:rPr>
          <w:rStyle w:val="s0"/>
          <w:color w:val="auto"/>
          <w:sz w:val="28"/>
          <w:szCs w:val="28"/>
        </w:rPr>
        <w:t>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lastRenderedPageBreak/>
        <w:t>автономным организациям образования, определенным подпунктами 4) и 5) пункта 1 статьи ??? настоящего Кодекса, по видам деятельности, определенным подпунктами 4) и 5) пункта 1 статьи ??? настоящего Кодекса;</w:t>
      </w:r>
    </w:p>
    <w:p w:rsidR="00125B79" w:rsidRPr="002258D8" w:rsidRDefault="00AF50A4" w:rsidP="002258D8">
      <w:pPr>
        <w:ind w:firstLine="709"/>
        <w:contextualSpacing/>
        <w:jc w:val="both"/>
        <w:rPr>
          <w:rStyle w:val="s0"/>
          <w:color w:val="auto"/>
          <w:sz w:val="28"/>
          <w:szCs w:val="28"/>
        </w:rPr>
      </w:pPr>
      <w:r w:rsidRPr="002258D8">
        <w:rPr>
          <w:rStyle w:val="s0"/>
          <w:color w:val="auto"/>
          <w:sz w:val="28"/>
          <w:szCs w:val="28"/>
        </w:rPr>
        <w:t xml:space="preserve">4) </w:t>
      </w:r>
      <w:r w:rsidR="00125B79" w:rsidRPr="002258D8">
        <w:rPr>
          <w:rStyle w:val="s0"/>
          <w:color w:val="auto"/>
          <w:sz w:val="28"/>
          <w:szCs w:val="28"/>
        </w:rPr>
        <w:t xml:space="preserve">доход юридического лица-нерезидента в виде роялти, выплачиваемый автономными организациями образования, определенными подпунктами 2), 3), 4) и 5) пункта </w:t>
      </w:r>
      <w:r w:rsidRPr="002258D8">
        <w:rPr>
          <w:rStyle w:val="s0"/>
          <w:color w:val="auto"/>
          <w:sz w:val="28"/>
          <w:szCs w:val="28"/>
        </w:rPr>
        <w:t>1 статьи ??? настоящего Кодекса;</w:t>
      </w:r>
    </w:p>
    <w:p w:rsidR="00AF50A4" w:rsidRPr="002258D8" w:rsidRDefault="00AF50A4"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5) стоимость имущества, полученного в виде вклада в уставной капитал юридического лица – нерезидента, а также стоимость имущества, полученного эмитентом – нерезидентом от размещения выпущенных им акций.</w:t>
      </w:r>
    </w:p>
    <w:p w:rsidR="00125B79" w:rsidRPr="002258D8" w:rsidRDefault="00125B79" w:rsidP="002258D8">
      <w:pPr>
        <w:ind w:firstLine="709"/>
        <w:contextualSpacing/>
        <w:jc w:val="both"/>
        <w:rPr>
          <w:bCs/>
          <w:color w:val="auto"/>
          <w:sz w:val="28"/>
          <w:szCs w:val="28"/>
        </w:rPr>
      </w:pPr>
    </w:p>
    <w:p w:rsidR="0014232A" w:rsidRPr="002258D8" w:rsidRDefault="0014232A" w:rsidP="002258D8">
      <w:pPr>
        <w:ind w:firstLine="709"/>
        <w:contextualSpacing/>
        <w:jc w:val="both"/>
        <w:rPr>
          <w:bCs/>
          <w:color w:val="auto"/>
          <w:sz w:val="28"/>
          <w:szCs w:val="28"/>
        </w:rPr>
      </w:pPr>
    </w:p>
    <w:p w:rsidR="00125B79" w:rsidRPr="007501FC" w:rsidRDefault="00125B79" w:rsidP="007501FC">
      <w:pPr>
        <w:pStyle w:val="a8"/>
        <w:numPr>
          <w:ilvl w:val="0"/>
          <w:numId w:val="59"/>
        </w:numPr>
        <w:spacing w:after="0" w:line="240" w:lineRule="auto"/>
        <w:ind w:left="0" w:firstLine="0"/>
        <w:jc w:val="center"/>
        <w:rPr>
          <w:rFonts w:ascii="Times New Roman" w:hAnsi="Times New Roman"/>
          <w:b/>
          <w:bCs/>
          <w:sz w:val="28"/>
          <w:szCs w:val="28"/>
        </w:rPr>
      </w:pPr>
      <w:r w:rsidRPr="007501FC">
        <w:rPr>
          <w:rFonts w:ascii="Times New Roman" w:hAnsi="Times New Roman"/>
          <w:b/>
          <w:bCs/>
          <w:sz w:val="28"/>
          <w:szCs w:val="28"/>
        </w:rPr>
        <w:t>ПОРЯДОК НАЛОГООБЛОЖЕНИЯДОХОДОВ ЮРИДИЧЕСКОГО ЛИЦА-НЕРЕЗИДЕНТА, ДЕЯТЕЛЬНОСТЬ КОТОРОГО НЕ ПРИВОДИТ К ОБРАЗОВАНИЮ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p>
    <w:p w:rsidR="00125B79" w:rsidRPr="00556E5A" w:rsidRDefault="00125B79" w:rsidP="00AC2144">
      <w:pPr>
        <w:pStyle w:val="a8"/>
        <w:numPr>
          <w:ilvl w:val="0"/>
          <w:numId w:val="88"/>
        </w:numPr>
        <w:spacing w:after="0" w:line="240" w:lineRule="auto"/>
        <w:ind w:left="0" w:firstLine="709"/>
        <w:jc w:val="both"/>
        <w:rPr>
          <w:rFonts w:ascii="Times New Roman" w:hAnsi="Times New Roman"/>
          <w:b/>
          <w:sz w:val="28"/>
          <w:szCs w:val="28"/>
        </w:rPr>
      </w:pPr>
      <w:r w:rsidRPr="00556E5A">
        <w:rPr>
          <w:rFonts w:ascii="Times New Roman" w:hAnsi="Times New Roman"/>
          <w:b/>
          <w:bCs/>
          <w:sz w:val="28"/>
          <w:szCs w:val="28"/>
        </w:rPr>
        <w:t xml:space="preserve">Порядок исчисления и удержания корпоративного подоходного налога у источника выплаты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w:t>
      </w:r>
      <w:r w:rsidR="00AF50A4" w:rsidRPr="002258D8">
        <w:rPr>
          <w:rFonts w:ascii="Times New Roman" w:hAnsi="Times New Roman"/>
          <w:sz w:val="28"/>
          <w:szCs w:val="28"/>
        </w:rPr>
        <w:t xml:space="preserve"> без осуществления вычетов.</w:t>
      </w:r>
      <w:r w:rsidRPr="002258D8">
        <w:rPr>
          <w:rFonts w:ascii="Times New Roman" w:hAnsi="Times New Roman"/>
          <w:sz w:val="28"/>
          <w:szCs w:val="28"/>
        </w:rPr>
        <w:t>.</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r:id="rId835" w:history="1">
        <w:r w:rsidRPr="002258D8">
          <w:rPr>
            <w:rFonts w:ascii="Times New Roman" w:hAnsi="Times New Roman"/>
            <w:bCs/>
            <w:sz w:val="28"/>
            <w:szCs w:val="28"/>
          </w:rPr>
          <w:t xml:space="preserve">статьей </w:t>
        </w:r>
      </w:hyperlink>
      <w:r w:rsidRPr="002258D8">
        <w:rPr>
          <w:rFonts w:ascii="Times New Roman" w:hAnsi="Times New Roman"/>
          <w:bCs/>
          <w:sz w:val="28"/>
          <w:szCs w:val="28"/>
        </w:rPr>
        <w:t>194</w:t>
      </w:r>
      <w:r w:rsidRPr="002258D8">
        <w:rPr>
          <w:rFonts w:ascii="Times New Roman" w:hAnsi="Times New Roman"/>
          <w:sz w:val="28"/>
          <w:szCs w:val="28"/>
        </w:rPr>
        <w:t xml:space="preserve"> настоящего Кодекса, к сумме доходов, указанных в статье 192 настоящего Кодекса, за исключением доходов, указанных в пункте 9 настоящей стат</w:t>
      </w:r>
      <w:r w:rsidR="00AF50A4" w:rsidRPr="002258D8">
        <w:rPr>
          <w:rFonts w:ascii="Times New Roman" w:hAnsi="Times New Roman"/>
          <w:sz w:val="28"/>
          <w:szCs w:val="28"/>
        </w:rPr>
        <w:t>ьи</w:t>
      </w:r>
      <w:r w:rsidRPr="002258D8">
        <w:rPr>
          <w:rFonts w:ascii="Times New Roman" w:hAnsi="Times New Roman"/>
          <w:sz w:val="28"/>
          <w:szCs w:val="28"/>
        </w:rPr>
        <w:t>.</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Исчисление и удержание корпоративного подоходного налога по доходам, облагаемым у источника выплаты, производятся налоговым агентом:</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не позднее дня выплаты доходов нерезиденту - по начисленным и выплаченным доходам;</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не позднее срока, установленного </w:t>
      </w:r>
      <w:hyperlink r:id="rId836" w:history="1">
        <w:r w:rsidRPr="002258D8">
          <w:rPr>
            <w:rFonts w:ascii="Times New Roman" w:hAnsi="Times New Roman"/>
            <w:bCs/>
            <w:sz w:val="28"/>
            <w:szCs w:val="28"/>
          </w:rPr>
          <w:t>пунктом 1 статьи</w:t>
        </w:r>
      </w:hyperlink>
      <w:r w:rsidRPr="002258D8">
        <w:rPr>
          <w:rFonts w:ascii="Times New Roman" w:hAnsi="Times New Roman"/>
          <w:bCs/>
          <w:sz w:val="28"/>
          <w:szCs w:val="28"/>
        </w:rPr>
        <w:t xml:space="preserve"> </w:t>
      </w:r>
      <w:r w:rsidRPr="002258D8">
        <w:rPr>
          <w:rFonts w:ascii="Times New Roman" w:hAnsi="Times New Roman"/>
          <w:sz w:val="28"/>
          <w:szCs w:val="28"/>
        </w:rPr>
        <w:t>149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3. Налогообложение доходов нерезидента у источника выплаты производится независимо от распоряжения данным нерезидентом своими </w:t>
      </w:r>
      <w:r w:rsidRPr="002258D8">
        <w:rPr>
          <w:rFonts w:ascii="Times New Roman" w:hAnsi="Times New Roman"/>
          <w:sz w:val="28"/>
          <w:szCs w:val="28"/>
        </w:rPr>
        <w:lastRenderedPageBreak/>
        <w:t>доходами в пользу третьих лиц и (или) своих структурных подразделений в других государствах.</w:t>
      </w:r>
    </w:p>
    <w:p w:rsidR="0004438B" w:rsidRPr="002258D8" w:rsidRDefault="0004438B"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sz w:val="28"/>
          <w:szCs w:val="28"/>
        </w:rPr>
        <w:t xml:space="preserve">4. В целях настоящей статьи прирост стоимости при реализации ценных бумаг, долей участия определяется в соответствии со </w:t>
      </w:r>
      <w:hyperlink r:id="rId837" w:history="1">
        <w:r w:rsidRPr="002258D8">
          <w:rPr>
            <w:rFonts w:ascii="Times New Roman" w:hAnsi="Times New Roman"/>
            <w:bCs/>
            <w:sz w:val="28"/>
            <w:szCs w:val="28"/>
          </w:rPr>
          <w:t>статьей 87</w:t>
        </w:r>
      </w:hyperlink>
      <w:r w:rsidRPr="002258D8">
        <w:rPr>
          <w:rFonts w:ascii="Times New Roman" w:hAnsi="Times New Roman"/>
          <w:bCs/>
          <w:sz w:val="28"/>
          <w:szCs w:val="28"/>
        </w:rPr>
        <w:t xml:space="preserve"> </w:t>
      </w:r>
      <w:r w:rsidRPr="002258D8">
        <w:rPr>
          <w:rFonts w:ascii="Times New Roman" w:hAnsi="Times New Roman"/>
          <w:sz w:val="28"/>
          <w:szCs w:val="28"/>
        </w:rPr>
        <w:t>настоящего Кодекса.</w:t>
      </w:r>
      <w:r w:rsidRPr="002258D8">
        <w:rPr>
          <w:rFonts w:ascii="Times New Roman" w:hAnsi="Times New Roman"/>
          <w:bCs/>
          <w:sz w:val="28"/>
          <w:szCs w:val="28"/>
        </w:rPr>
        <w:t xml:space="preserve">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Обязанность и ответственность по исчислению, удержанию и перечислению в бюджет корпоративного подоходного налога у источника выплаты возлагается на следующее лицо, выплачивающее доход нерезиденту и признанное налоговым агентом:</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индивидуального предпринимателя;</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юридическое лицо-нерезидента, осуществляющее деятельность в Республике Казахстан через филиал, представительство.</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 </w:t>
      </w:r>
    </w:p>
    <w:p w:rsidR="0004438B" w:rsidRPr="002258D8" w:rsidRDefault="00CA724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04438B" w:rsidRPr="002258D8">
        <w:rPr>
          <w:rFonts w:ascii="Times New Roman" w:hAnsi="Times New Roman"/>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 </w:t>
      </w:r>
    </w:p>
    <w:p w:rsidR="0004438B" w:rsidRPr="002258D8" w:rsidRDefault="00CA724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04438B" w:rsidRPr="002258D8">
        <w:rPr>
          <w:rFonts w:ascii="Times New Roman" w:hAnsi="Times New Roman"/>
          <w:sz w:val="28"/>
          <w:szCs w:val="28"/>
        </w:rPr>
        <w:t>) юридическое лицо-резидента, в том числе эмитента базового актива депозитарных расписок;</w:t>
      </w:r>
    </w:p>
    <w:p w:rsidR="0004438B" w:rsidRPr="002258D8" w:rsidRDefault="00CA724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w:t>
      </w:r>
      <w:r w:rsidR="0004438B" w:rsidRPr="002258D8">
        <w:rPr>
          <w:rFonts w:ascii="Times New Roman" w:hAnsi="Times New Roman"/>
          <w:sz w:val="28"/>
          <w:szCs w:val="28"/>
        </w:rPr>
        <w:t>) юридическое лицо - нерезидента, за исключением указанн</w:t>
      </w:r>
      <w:r w:rsidR="00AF50A4" w:rsidRPr="002258D8">
        <w:rPr>
          <w:rFonts w:ascii="Times New Roman" w:hAnsi="Times New Roman"/>
          <w:sz w:val="28"/>
          <w:szCs w:val="28"/>
        </w:rPr>
        <w:t>ых</w:t>
      </w:r>
      <w:r w:rsidR="0004438B" w:rsidRPr="002258D8">
        <w:rPr>
          <w:rFonts w:ascii="Times New Roman" w:hAnsi="Times New Roman"/>
          <w:sz w:val="28"/>
          <w:szCs w:val="28"/>
        </w:rPr>
        <w:t xml:space="preserve"> в подпункте 2)</w:t>
      </w:r>
      <w:r w:rsidR="00AF50A4" w:rsidRPr="002258D8">
        <w:rPr>
          <w:rFonts w:ascii="Times New Roman" w:hAnsi="Times New Roman"/>
          <w:sz w:val="28"/>
          <w:szCs w:val="28"/>
        </w:rPr>
        <w:t xml:space="preserve"> и 3)</w:t>
      </w:r>
      <w:r w:rsidR="0004438B" w:rsidRPr="002258D8">
        <w:rPr>
          <w:rFonts w:ascii="Times New Roman" w:hAnsi="Times New Roman"/>
          <w:sz w:val="28"/>
          <w:szCs w:val="28"/>
        </w:rPr>
        <w:t xml:space="preserve"> настоящего пункта, приобретающего имущество, указанное в подпункте 5) пункта 1 статьи 192, при невыполнении условий, установленных </w:t>
      </w:r>
      <w:hyperlink r:id="rId838" w:history="1">
        <w:r w:rsidR="00AF50A4" w:rsidRPr="002258D8">
          <w:rPr>
            <w:rFonts w:ascii="Times New Roman" w:hAnsi="Times New Roman"/>
            <w:bCs/>
            <w:sz w:val="28"/>
            <w:szCs w:val="28"/>
          </w:rPr>
          <w:t>подпунктом 8) пункта 9</w:t>
        </w:r>
        <w:r w:rsidR="0004438B" w:rsidRPr="002258D8">
          <w:rPr>
            <w:rFonts w:ascii="Times New Roman" w:hAnsi="Times New Roman"/>
            <w:bCs/>
            <w:sz w:val="28"/>
            <w:szCs w:val="28"/>
          </w:rPr>
          <w:t xml:space="preserve"> настоящей статьи</w:t>
        </w:r>
      </w:hyperlink>
      <w:r w:rsidR="0004438B" w:rsidRPr="002258D8">
        <w:rPr>
          <w:rFonts w:ascii="Times New Roman" w:hAnsi="Times New Roman"/>
          <w:sz w:val="28"/>
          <w:szCs w:val="28"/>
        </w:rPr>
        <w:t>.</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 увеличение размера уставного капитала за счет собственного капитала товарищества, в том числе за счет его резервного капитала, которое привело к увеличению стоимости вклада нерезидента.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целях настоящего раздела при налогообложении дивидендов, возникающих при корректировке объектов налогообложения в соответствии с </w:t>
      </w:r>
      <w:r w:rsidRPr="002258D8">
        <w:rPr>
          <w:rFonts w:ascii="Times New Roman" w:hAnsi="Times New Roman"/>
          <w:sz w:val="28"/>
          <w:szCs w:val="28"/>
        </w:rPr>
        <w:lastRenderedPageBreak/>
        <w:t xml:space="preserve">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hyperlink r:id="rId839" w:history="1">
        <w:r w:rsidRPr="002258D8">
          <w:rPr>
            <w:rFonts w:ascii="Times New Roman" w:hAnsi="Times New Roman"/>
            <w:bCs/>
            <w:sz w:val="28"/>
            <w:szCs w:val="28"/>
          </w:rPr>
          <w:t>подпунктом 14) пункта 1 статьи</w:t>
        </w:r>
      </w:hyperlink>
      <w:r w:rsidRPr="002258D8">
        <w:rPr>
          <w:rFonts w:ascii="Times New Roman" w:hAnsi="Times New Roman"/>
          <w:bCs/>
          <w:sz w:val="28"/>
          <w:szCs w:val="28"/>
        </w:rPr>
        <w:t xml:space="preserve"> </w:t>
      </w:r>
      <w:r w:rsidRPr="002258D8">
        <w:rPr>
          <w:rFonts w:ascii="Times New Roman" w:hAnsi="Times New Roman"/>
          <w:sz w:val="28"/>
          <w:szCs w:val="28"/>
        </w:rPr>
        <w:t>12 настоящего Кодекса.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датой выплаты дохода является срок, установленный </w:t>
      </w:r>
      <w:hyperlink r:id="rId840" w:history="1">
        <w:r w:rsidRPr="002258D8">
          <w:rPr>
            <w:rFonts w:ascii="Times New Roman" w:hAnsi="Times New Roman"/>
            <w:bCs/>
            <w:sz w:val="28"/>
            <w:szCs w:val="28"/>
          </w:rPr>
          <w:t>пунктом 1 статьи</w:t>
        </w:r>
      </w:hyperlink>
      <w:r w:rsidRPr="002258D8">
        <w:rPr>
          <w:rFonts w:ascii="Times New Roman" w:hAnsi="Times New Roman"/>
          <w:bCs/>
          <w:sz w:val="28"/>
          <w:szCs w:val="28"/>
        </w:rPr>
        <w:t xml:space="preserve"> 149</w:t>
      </w:r>
      <w:r w:rsidRPr="002258D8">
        <w:rPr>
          <w:rFonts w:ascii="Times New Roman" w:hAnsi="Times New Roman"/>
          <w:sz w:val="28"/>
          <w:szCs w:val="28"/>
        </w:rPr>
        <w:t xml:space="preserve"> настоящего Кодекса для представления декларации по корпоративному подоходному налогу.</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 Налогообложению не подлежат:</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w:t>
      </w:r>
      <w:r w:rsidRPr="002258D8">
        <w:rPr>
          <w:rFonts w:ascii="Times New Roman" w:hAnsi="Times New Roman"/>
          <w:sz w:val="28"/>
          <w:szCs w:val="28"/>
        </w:rPr>
        <w:lastRenderedPageBreak/>
        <w:t>стоимость приобретенных товаров определяется на основе цены сделки, указанной в договоре (контракте), с учетом таких расходов.</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457E30" w:rsidRPr="00457E30" w:rsidRDefault="00457E30" w:rsidP="00457E30">
      <w:pPr>
        <w:ind w:firstLine="709"/>
        <w:contextualSpacing/>
        <w:jc w:val="both"/>
        <w:rPr>
          <w:rFonts w:eastAsia="Calibri"/>
          <w:color w:val="auto"/>
          <w:sz w:val="28"/>
          <w:szCs w:val="28"/>
          <w:lang w:eastAsia="en-US"/>
        </w:rPr>
      </w:pPr>
      <w:r w:rsidRPr="00FF3D7F">
        <w:rPr>
          <w:rFonts w:eastAsia="Calibri"/>
          <w:sz w:val="28"/>
          <w:szCs w:val="28"/>
        </w:rPr>
        <w:t>4</w:t>
      </w:r>
      <w:r w:rsidRPr="00457E30">
        <w:rPr>
          <w:rFonts w:eastAsia="Calibri"/>
          <w:color w:val="auto"/>
          <w:sz w:val="28"/>
          <w:szCs w:val="28"/>
          <w:lang w:eastAsia="en-US"/>
        </w:rPr>
        <w:t xml:space="preserve">) дивиденды, за исключением выплачиваемых лицам, зарегистрированным в государстве с льготным налогообложением, включенном в перечень, </w:t>
      </w:r>
      <w:hyperlink r:id="rId841" w:anchor="z7" w:history="1">
        <w:r w:rsidRPr="00457E30">
          <w:rPr>
            <w:rFonts w:eastAsia="Calibri"/>
            <w:color w:val="auto"/>
            <w:sz w:val="28"/>
            <w:szCs w:val="28"/>
            <w:lang w:eastAsia="en-US"/>
          </w:rPr>
          <w:t>утвержденный</w:t>
        </w:r>
      </w:hyperlink>
      <w:r w:rsidRPr="00457E30">
        <w:rPr>
          <w:rFonts w:eastAsia="Calibri"/>
          <w:color w:val="auto"/>
          <w:sz w:val="28"/>
          <w:szCs w:val="28"/>
          <w:lang w:eastAsia="en-US"/>
        </w:rPr>
        <w:t xml:space="preserve"> уполномоченным органом, если иное не установлено подпунктами 3), 5)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пятидесяти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случае если юридическое лицо, выплачивающее дивиденды, производит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пятьдесят и более процентов, то освобождение дивидендов, выплачиваемых таким юридическим лицом, предусмотренное настоящим подпунктом, не применяется;</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Pr="00457E30">
        <w:rPr>
          <w:rFonts w:eastAsia="Calibri"/>
          <w:color w:val="auto"/>
          <w:sz w:val="28"/>
          <w:szCs w:val="28"/>
          <w:lang w:eastAsia="en-US"/>
        </w:rPr>
        <w:lastRenderedPageBreak/>
        <w:t>пятидесяти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пятьюдесятью 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842"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5) дивиденды, выплачиваемые юридическими лицами-недропользователями, за исключением выплачиваемых лицам, зарегистрированным в государстве со льготным налогообложением, включенном в перечень, утвержденный уполномоченным органом, если иное </w:t>
      </w:r>
      <w:r w:rsidRPr="00457E30">
        <w:rPr>
          <w:rFonts w:eastAsia="Calibri"/>
          <w:color w:val="auto"/>
          <w:sz w:val="28"/>
          <w:szCs w:val="28"/>
          <w:lang w:eastAsia="en-US"/>
        </w:rPr>
        <w:lastRenderedPageBreak/>
        <w:t>не установлено подпунктом 3)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юридическое лицо-недропользователь,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семидесяти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случае если юридическое лицо-недропользователь, выплачивающее дивиденды, производит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лицу-недропользователю, составляет пятьдесят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лицу-недропользователю, составляет менее пятидесяти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пятьюдесятью 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w:t>
      </w:r>
      <w:r w:rsidRPr="00457E30">
        <w:rPr>
          <w:rFonts w:eastAsia="Calibri"/>
          <w:color w:val="auto"/>
          <w:sz w:val="28"/>
          <w:szCs w:val="28"/>
          <w:lang w:eastAsia="en-US"/>
        </w:rPr>
        <w:lastRenderedPageBreak/>
        <w:t xml:space="preserve">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7) доходы от прироста стоимости при реализации </w:t>
      </w:r>
      <w:hyperlink r:id="rId843" w:history="1">
        <w:r w:rsidRPr="00457E30">
          <w:rPr>
            <w:rFonts w:ascii="Times New Roman" w:hAnsi="Times New Roman"/>
            <w:sz w:val="28"/>
            <w:szCs w:val="28"/>
          </w:rPr>
          <w:t>методом открытых торгов</w:t>
        </w:r>
      </w:hyperlink>
      <w:r w:rsidRPr="002258D8">
        <w:rPr>
          <w:rFonts w:ascii="Times New Roman" w:hAnsi="Times New Roman"/>
          <w:sz w:val="28"/>
          <w:szCs w:val="28"/>
        </w:rPr>
        <w:t xml:space="preserve">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5) пункта 1 статьи 192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lastRenderedPageBreak/>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семидесяти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При определении объема минерального сырья, включая уголь, направленного на последующую переработку, учитывается сырье: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w:t>
      </w:r>
      <w:r w:rsidRPr="00457E30">
        <w:rPr>
          <w:rFonts w:eastAsia="Calibri"/>
          <w:color w:val="auto"/>
          <w:sz w:val="28"/>
          <w:szCs w:val="28"/>
          <w:lang w:eastAsia="en-US"/>
        </w:rPr>
        <w:lastRenderedPageBreak/>
        <w:t xml:space="preserve">юридического лица, чьи акции или доли участия реализуются, определяется в соответствии со </w:t>
      </w:r>
      <w:hyperlink r:id="rId844"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04438B" w:rsidRPr="002258D8" w:rsidRDefault="00457E30" w:rsidP="002258D8">
      <w:pPr>
        <w:pStyle w:val="a8"/>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04438B" w:rsidRPr="002258D8">
        <w:rPr>
          <w:rFonts w:ascii="Times New Roman" w:hAnsi="Times New Roman"/>
          <w:sz w:val="28"/>
          <w:szCs w:val="28"/>
        </w:rPr>
        <w:t xml:space="preserve">) суммы накопленных (начисленных) вознаграждений по долговым ценным бумагам, оплаченные при их покупке покупателями- резидентами;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457E30">
        <w:rPr>
          <w:rFonts w:ascii="Times New Roman" w:hAnsi="Times New Roman"/>
          <w:sz w:val="28"/>
          <w:szCs w:val="28"/>
        </w:rPr>
        <w:t>0</w:t>
      </w:r>
      <w:r w:rsidRPr="002258D8">
        <w:rPr>
          <w:rFonts w:ascii="Times New Roman" w:hAnsi="Times New Roman"/>
          <w:sz w:val="28"/>
          <w:szCs w:val="28"/>
        </w:rPr>
        <w:t>) доходы от передачи основных средств в финансовый лизинг по договорам международного финансового лизинга;</w:t>
      </w:r>
    </w:p>
    <w:p w:rsidR="0004438B" w:rsidRPr="00126073" w:rsidRDefault="0004438B" w:rsidP="002258D8">
      <w:pPr>
        <w:pStyle w:val="a8"/>
        <w:spacing w:after="0" w:line="240" w:lineRule="auto"/>
        <w:ind w:left="0" w:firstLine="709"/>
        <w:jc w:val="both"/>
        <w:rPr>
          <w:rFonts w:ascii="Times New Roman" w:hAnsi="Times New Roman"/>
          <w:sz w:val="28"/>
          <w:szCs w:val="28"/>
          <w:highlight w:val="yellow"/>
        </w:rPr>
      </w:pPr>
      <w:r w:rsidRPr="002258D8">
        <w:rPr>
          <w:rFonts w:ascii="Times New Roman" w:hAnsi="Times New Roman"/>
          <w:sz w:val="28"/>
          <w:szCs w:val="28"/>
        </w:rPr>
        <w:t>1</w:t>
      </w:r>
      <w:r w:rsidR="00457E30">
        <w:rPr>
          <w:rFonts w:ascii="Times New Roman" w:hAnsi="Times New Roman"/>
          <w:sz w:val="28"/>
          <w:szCs w:val="28"/>
        </w:rPr>
        <w:t>1</w:t>
      </w:r>
      <w:r w:rsidRPr="002258D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w:t>
      </w:r>
      <w:hyperlink r:id="rId845" w:history="1">
        <w:r w:rsidRPr="002258D8">
          <w:rPr>
            <w:rFonts w:ascii="Times New Roman" w:hAnsi="Times New Roman"/>
            <w:bCs/>
            <w:sz w:val="28"/>
            <w:szCs w:val="28"/>
          </w:rPr>
          <w:t>подпунктах 3), 4) пункта 1 статьи ???</w:t>
        </w:r>
      </w:hyperlink>
      <w:r w:rsidRPr="002258D8">
        <w:rPr>
          <w:rFonts w:ascii="Times New Roman" w:hAnsi="Times New Roman"/>
          <w:bCs/>
          <w:sz w:val="28"/>
          <w:szCs w:val="28"/>
        </w:rPr>
        <w:t xml:space="preserve"> (192)</w:t>
      </w:r>
      <w:r w:rsidRPr="002258D8">
        <w:rPr>
          <w:rFonts w:ascii="Times New Roman" w:hAnsi="Times New Roman"/>
          <w:sz w:val="28"/>
          <w:szCs w:val="28"/>
        </w:rPr>
        <w:t xml:space="preserve"> настоящего </w:t>
      </w:r>
      <w:r w:rsidRPr="00126073">
        <w:rPr>
          <w:rFonts w:ascii="Times New Roman" w:hAnsi="Times New Roman"/>
          <w:sz w:val="28"/>
          <w:szCs w:val="28"/>
          <w:highlight w:val="yellow"/>
        </w:rPr>
        <w:t>Кодекса;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1</w:t>
      </w:r>
      <w:r w:rsidR="00126073" w:rsidRPr="00126073">
        <w:rPr>
          <w:rFonts w:ascii="Times New Roman" w:hAnsi="Times New Roman"/>
          <w:sz w:val="28"/>
          <w:szCs w:val="28"/>
          <w:highlight w:val="yellow"/>
        </w:rPr>
        <w:t>2</w:t>
      </w:r>
      <w:r w:rsidRPr="00126073">
        <w:rPr>
          <w:rFonts w:ascii="Times New Roman" w:hAnsi="Times New Roman"/>
          <w:sz w:val="28"/>
          <w:szCs w:val="28"/>
          <w:highlight w:val="yellow"/>
        </w:rPr>
        <w:t>) сумма</w:t>
      </w:r>
      <w:r w:rsidRPr="002258D8">
        <w:rPr>
          <w:rFonts w:ascii="Times New Roman" w:hAnsi="Times New Roman"/>
          <w:sz w:val="28"/>
          <w:szCs w:val="28"/>
        </w:rPr>
        <w:t xml:space="preserve"> задолженности по кредиту (займу), по которому прощение долга произведено в порядке и на условиях, установленных </w:t>
      </w:r>
      <w:hyperlink r:id="rId846" w:history="1">
        <w:r w:rsidRPr="002258D8">
          <w:rPr>
            <w:rFonts w:ascii="Times New Roman" w:hAnsi="Times New Roman"/>
            <w:bCs/>
            <w:sz w:val="28"/>
            <w:szCs w:val="28"/>
          </w:rPr>
          <w:t>пунктом2-1статьи ???</w:t>
        </w:r>
      </w:hyperlink>
      <w:r w:rsidRPr="002258D8">
        <w:rPr>
          <w:rFonts w:ascii="Times New Roman" w:hAnsi="Times New Roman"/>
          <w:bCs/>
          <w:sz w:val="28"/>
          <w:szCs w:val="28"/>
        </w:rPr>
        <w:t xml:space="preserve"> (90)</w:t>
      </w:r>
      <w:r w:rsidRPr="002258D8">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действует до 2020 г.</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shd w:val="clear" w:color="auto" w:fill="FFFFFF"/>
        </w:rPr>
        <w:t>1</w:t>
      </w:r>
      <w:r w:rsidR="00126073" w:rsidRPr="00126073">
        <w:rPr>
          <w:rFonts w:ascii="Times New Roman" w:hAnsi="Times New Roman"/>
          <w:sz w:val="28"/>
          <w:szCs w:val="28"/>
          <w:highlight w:val="yellow"/>
          <w:shd w:val="clear" w:color="auto" w:fill="FFFFFF"/>
        </w:rPr>
        <w:t>3</w:t>
      </w:r>
      <w:r w:rsidRPr="00126073">
        <w:rPr>
          <w:rFonts w:ascii="Times New Roman" w:hAnsi="Times New Roman"/>
          <w:sz w:val="28"/>
          <w:szCs w:val="28"/>
          <w:highlight w:val="yellow"/>
          <w:shd w:val="clear" w:color="auto" w:fill="FFFFFF"/>
        </w:rPr>
        <w:t>)</w:t>
      </w:r>
      <w:r w:rsidRPr="002258D8">
        <w:rPr>
          <w:rFonts w:ascii="Times New Roman" w:hAnsi="Times New Roman"/>
          <w:sz w:val="28"/>
          <w:szCs w:val="28"/>
          <w:shd w:val="clear" w:color="auto" w:fill="FFFFFF"/>
        </w:rPr>
        <w:t xml:space="preserve"> сумма задолженности по кредиту (займу), по которому прощение долга произведено в порядке, установленном подпунктом 11) пункта 2 статьи 90 настоящего Кодекса, включая задолженность по вознаграждению по таким кредитам.</w:t>
      </w:r>
      <w:r w:rsidRPr="002258D8">
        <w:rPr>
          <w:rFonts w:ascii="Times New Roman" w:hAnsi="Times New Roman"/>
          <w:sz w:val="28"/>
          <w:szCs w:val="28"/>
        </w:rPr>
        <w:t xml:space="preserve"> действует до 2020 г.</w:t>
      </w:r>
    </w:p>
    <w:p w:rsidR="00125B79" w:rsidRPr="002258D8" w:rsidRDefault="00125B79" w:rsidP="002258D8">
      <w:pPr>
        <w:ind w:firstLine="709"/>
        <w:contextualSpacing/>
        <w:jc w:val="both"/>
        <w:rPr>
          <w:color w:val="auto"/>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Ставки подоходного налога у источника выплаты</w:t>
      </w:r>
    </w:p>
    <w:p w:rsidR="00125B79" w:rsidRPr="002258D8" w:rsidRDefault="00125B79" w:rsidP="002258D8">
      <w:pPr>
        <w:ind w:firstLine="709"/>
        <w:contextualSpacing/>
        <w:jc w:val="both"/>
        <w:rPr>
          <w:color w:val="auto"/>
          <w:sz w:val="28"/>
          <w:szCs w:val="28"/>
        </w:rPr>
      </w:pPr>
      <w:r w:rsidRPr="002258D8">
        <w:rPr>
          <w:color w:val="auto"/>
          <w:sz w:val="28"/>
          <w:szCs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статьей:</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доходы, определенные </w:t>
      </w:r>
      <w:hyperlink r:id="rId847" w:history="1">
        <w:r w:rsidRPr="002258D8">
          <w:rPr>
            <w:bCs/>
            <w:color w:val="auto"/>
            <w:sz w:val="28"/>
            <w:szCs w:val="28"/>
          </w:rPr>
          <w:t>статьей???</w:t>
        </w:r>
      </w:hyperlink>
      <w:r w:rsidRPr="002258D8">
        <w:rPr>
          <w:bCs/>
          <w:color w:val="auto"/>
          <w:sz w:val="28"/>
          <w:szCs w:val="28"/>
        </w:rPr>
        <w:t xml:space="preserve"> (192)</w:t>
      </w:r>
      <w:r w:rsidRPr="002258D8">
        <w:rPr>
          <w:color w:val="auto"/>
          <w:sz w:val="28"/>
          <w:szCs w:val="28"/>
        </w:rPr>
        <w:t xml:space="preserve"> настоящего Кодекса, за исключением доходов, указанных в подпунктах 2) - 5) настоящего пункта, - </w:t>
      </w:r>
      <w:r w:rsidR="00161772" w:rsidRPr="002258D8">
        <w:rPr>
          <w:color w:val="auto"/>
          <w:sz w:val="28"/>
          <w:szCs w:val="28"/>
        </w:rPr>
        <w:t>двадцать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страховые премии по договорам страхования рисков - </w:t>
      </w:r>
      <w:r w:rsidR="00161772" w:rsidRPr="002258D8">
        <w:rPr>
          <w:color w:val="auto"/>
          <w:sz w:val="28"/>
          <w:szCs w:val="28"/>
        </w:rPr>
        <w:t>пятнадцать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страховые премии по договорам перестрахования рисков - </w:t>
      </w:r>
      <w:r w:rsidR="00161772" w:rsidRPr="002258D8">
        <w:rPr>
          <w:color w:val="auto"/>
          <w:sz w:val="28"/>
          <w:szCs w:val="28"/>
        </w:rPr>
        <w:t>пять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доходы от оказания услуг по международной перевозке - </w:t>
      </w:r>
      <w:r w:rsidR="00161772" w:rsidRPr="002258D8">
        <w:rPr>
          <w:color w:val="auto"/>
          <w:sz w:val="28"/>
          <w:szCs w:val="28"/>
        </w:rPr>
        <w:t>пять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доходы от прироста стоимости, дивиденды, вознаграждения, роялти - </w:t>
      </w:r>
      <w:r w:rsidR="00161772" w:rsidRPr="002258D8">
        <w:rPr>
          <w:color w:val="auto"/>
          <w:sz w:val="28"/>
          <w:szCs w:val="28"/>
        </w:rPr>
        <w:t>пятнадцать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Доходы лица, зарегистрированного в государстве с льготным налогообложением, включенном в </w:t>
      </w:r>
      <w:hyperlink r:id="rId848" w:history="1">
        <w:r w:rsidRPr="002258D8">
          <w:rPr>
            <w:bCs/>
            <w:color w:val="auto"/>
            <w:sz w:val="28"/>
            <w:szCs w:val="28"/>
          </w:rPr>
          <w:t>перечень</w:t>
        </w:r>
      </w:hyperlink>
      <w:r w:rsidRPr="002258D8">
        <w:rPr>
          <w:color w:val="auto"/>
          <w:sz w:val="28"/>
          <w:szCs w:val="28"/>
        </w:rPr>
        <w:t xml:space="preserve">, утвержденный уполномоченным органом, определенные статьей ??? (192) настоящего Кодекса, по ставке </w:t>
      </w:r>
      <w:r w:rsidR="00161772" w:rsidRPr="002258D8">
        <w:rPr>
          <w:color w:val="auto"/>
          <w:sz w:val="28"/>
          <w:szCs w:val="28"/>
        </w:rPr>
        <w:t>двадцать</w:t>
      </w:r>
      <w:r w:rsidRPr="002258D8">
        <w:rPr>
          <w:color w:val="auto"/>
          <w:sz w:val="28"/>
          <w:szCs w:val="28"/>
        </w:rPr>
        <w:t xml:space="preserve"> процентов.</w:t>
      </w:r>
    </w:p>
    <w:p w:rsidR="00125B79" w:rsidRPr="002258D8" w:rsidRDefault="00AF50A4" w:rsidP="002258D8">
      <w:pPr>
        <w:tabs>
          <w:tab w:val="left" w:pos="1842"/>
        </w:tabs>
        <w:ind w:firstLine="709"/>
        <w:contextualSpacing/>
        <w:jc w:val="both"/>
        <w:rPr>
          <w:color w:val="auto"/>
          <w:sz w:val="28"/>
          <w:szCs w:val="28"/>
        </w:rPr>
      </w:pPr>
      <w:r w:rsidRPr="002258D8">
        <w:rPr>
          <w:color w:val="auto"/>
          <w:sz w:val="28"/>
          <w:szCs w:val="28"/>
        </w:rPr>
        <w:tab/>
      </w: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Порядок и сроки перечисления корпоративного подоходного налога у источника выплаты</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1. Корпоративный подоходный налог у источника выплаты, удерживаемый с доходов нерезидента, подлежит перечислению налоговым агентом в бюджет:</w:t>
      </w:r>
    </w:p>
    <w:p w:rsidR="00125B79" w:rsidRPr="002258D8" w:rsidRDefault="00125B79" w:rsidP="002258D8">
      <w:pPr>
        <w:ind w:firstLine="709"/>
        <w:contextualSpacing/>
        <w:jc w:val="both"/>
        <w:rPr>
          <w:color w:val="auto"/>
          <w:sz w:val="28"/>
          <w:szCs w:val="28"/>
        </w:rPr>
      </w:pPr>
      <w:r w:rsidRPr="002258D8">
        <w:rPr>
          <w:color w:val="auto"/>
          <w:sz w:val="28"/>
          <w:szCs w:val="28"/>
        </w:rPr>
        <w:t>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125B79" w:rsidRPr="002258D8" w:rsidRDefault="00125B79" w:rsidP="002258D8">
      <w:pPr>
        <w:ind w:firstLine="709"/>
        <w:contextualSpacing/>
        <w:jc w:val="both"/>
        <w:rPr>
          <w:color w:val="auto"/>
          <w:sz w:val="28"/>
          <w:szCs w:val="28"/>
        </w:rPr>
      </w:pPr>
      <w:r w:rsidRPr="002258D8">
        <w:rPr>
          <w:color w:val="auto"/>
          <w:sz w:val="28"/>
          <w:szCs w:val="28"/>
        </w:rPr>
        <w:t>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 (148) настоящего Кодекса, в декларации по корпоративному подоходному налогу, за который доходы нерезидента отнесены на вычеты.</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hyperlink r:id="rId849" w:history="1">
        <w:r w:rsidRPr="002258D8">
          <w:rPr>
            <w:bCs/>
            <w:color w:val="auto"/>
            <w:sz w:val="28"/>
            <w:szCs w:val="28"/>
          </w:rPr>
          <w:t>статьей???</w:t>
        </w:r>
      </w:hyperlink>
      <w:r w:rsidRPr="002258D8">
        <w:rPr>
          <w:bCs/>
          <w:color w:val="auto"/>
          <w:sz w:val="28"/>
          <w:szCs w:val="28"/>
        </w:rPr>
        <w:t xml:space="preserve"> (148) </w:t>
      </w:r>
      <w:r w:rsidRPr="002258D8">
        <w:rPr>
          <w:color w:val="auto"/>
          <w:sz w:val="28"/>
          <w:szCs w:val="28"/>
        </w:rPr>
        <w:t xml:space="preserve">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125B79" w:rsidRPr="002258D8" w:rsidRDefault="00125B79" w:rsidP="002258D8">
      <w:pPr>
        <w:ind w:firstLine="709"/>
        <w:contextualSpacing/>
        <w:jc w:val="both"/>
        <w:rPr>
          <w:color w:val="auto"/>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Представление налоговой отчетности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Налоговый агент обязан представлять в </w:t>
      </w:r>
      <w:r w:rsidRPr="002258D8">
        <w:rPr>
          <w:rStyle w:val="s0"/>
          <w:color w:val="auto"/>
          <w:sz w:val="28"/>
          <w:szCs w:val="28"/>
        </w:rPr>
        <w:t xml:space="preserve">налоговый орган </w:t>
      </w:r>
      <w:r w:rsidRPr="002258D8">
        <w:rPr>
          <w:color w:val="auto"/>
          <w:sz w:val="28"/>
          <w:szCs w:val="28"/>
        </w:rPr>
        <w:t xml:space="preserve">по месту своего нахождения </w:t>
      </w:r>
      <w:hyperlink r:id="rId850" w:history="1">
        <w:r w:rsidRPr="002258D8">
          <w:rPr>
            <w:bCs/>
            <w:color w:val="auto"/>
            <w:sz w:val="28"/>
            <w:szCs w:val="28"/>
          </w:rPr>
          <w:t>расчет по корпоративному подоходному налогу</w:t>
        </w:r>
      </w:hyperlink>
      <w:r w:rsidRPr="002258D8">
        <w:rPr>
          <w:color w:val="auto"/>
          <w:sz w:val="28"/>
          <w:szCs w:val="28"/>
        </w:rPr>
        <w:t>, удерживаемому у источника выплаты с дохода нерезидента, в следующие сроки:</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1) за первый, второй и третий кварталы - не позднее 15 числа второго месяца, следующего за кварталом, в котором произведена выплата дохода нерезиденту;</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за четвертый квартал - не позднее 31 марта года, следующего за отчетным налоговым периодом, установленным </w:t>
      </w:r>
      <w:hyperlink r:id="rId851" w:history="1">
        <w:r w:rsidRPr="002258D8">
          <w:rPr>
            <w:bCs/>
            <w:color w:val="auto"/>
            <w:sz w:val="28"/>
            <w:szCs w:val="28"/>
          </w:rPr>
          <w:t>статьей ???</w:t>
        </w:r>
      </w:hyperlink>
      <w:r w:rsidRPr="002258D8">
        <w:rPr>
          <w:bCs/>
          <w:color w:val="auto"/>
          <w:sz w:val="28"/>
          <w:szCs w:val="28"/>
        </w:rPr>
        <w:t xml:space="preserve"> (148)</w:t>
      </w:r>
      <w:r w:rsidRPr="002258D8">
        <w:rPr>
          <w:color w:val="auto"/>
          <w:sz w:val="28"/>
          <w:szCs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125B79" w:rsidRPr="002258D8" w:rsidRDefault="00125B79" w:rsidP="002258D8">
      <w:pPr>
        <w:ind w:firstLine="709"/>
        <w:contextualSpacing/>
        <w:jc w:val="both"/>
        <w:rPr>
          <w:color w:val="auto"/>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sz w:val="28"/>
          <w:szCs w:val="28"/>
        </w:rPr>
      </w:pPr>
      <w:r w:rsidRPr="002975D2">
        <w:rPr>
          <w:rStyle w:val="s1"/>
          <w:color w:val="auto"/>
          <w:sz w:val="28"/>
          <w:szCs w:val="28"/>
        </w:rPr>
        <w:t xml:space="preserve">Особенности представления налоговой отчетности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Нерезидент, осуществляющий деятельность в Республике Казахстан через филиал или представительство, не приводящую к образованию постоянного учреждения в соответствии с международным договором или пунктом 7 статьи??? настоящего Кодекса представляет декларацию по корпоративному подоходному налогу в </w:t>
      </w:r>
      <w:r w:rsidRPr="002258D8">
        <w:rPr>
          <w:rStyle w:val="s0"/>
          <w:color w:val="auto"/>
          <w:sz w:val="28"/>
          <w:szCs w:val="28"/>
        </w:rPr>
        <w:t xml:space="preserve">налоговый орган </w:t>
      </w:r>
      <w:r w:rsidRPr="002258D8">
        <w:rPr>
          <w:color w:val="auto"/>
          <w:sz w:val="28"/>
          <w:szCs w:val="28"/>
        </w:rPr>
        <w:t xml:space="preserve"> по месту нахождения в срок, установленный статьей 149 настоящего Кодекса.</w:t>
      </w:r>
    </w:p>
    <w:p w:rsidR="00125B79" w:rsidRPr="002258D8" w:rsidRDefault="00125B79" w:rsidP="002258D8">
      <w:pPr>
        <w:ind w:firstLine="709"/>
        <w:contextualSpacing/>
        <w:jc w:val="both"/>
        <w:rPr>
          <w:color w:val="auto"/>
          <w:sz w:val="28"/>
          <w:szCs w:val="28"/>
        </w:rPr>
      </w:pPr>
      <w:bookmarkStart w:id="2031" w:name="SUB1930600"/>
      <w:bookmarkStart w:id="2032" w:name="SUB1940000"/>
      <w:bookmarkEnd w:id="2031"/>
      <w:bookmarkEnd w:id="2032"/>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bookmarkStart w:id="2033" w:name="SUB1970000"/>
      <w:bookmarkEnd w:id="2033"/>
      <w:r w:rsidRPr="002975D2">
        <w:rPr>
          <w:rFonts w:ascii="Times New Roman" w:hAnsi="Times New Roman"/>
          <w:b/>
          <w:bCs/>
          <w:sz w:val="28"/>
          <w:szCs w:val="28"/>
        </w:rPr>
        <w:t>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1. Настоящая статья применяется к доходам нерезидента из источников в Республике Казахстан от прироста стоимости при реализации:</w:t>
      </w:r>
    </w:p>
    <w:p w:rsidR="00125B79" w:rsidRPr="002258D8" w:rsidRDefault="00125B79" w:rsidP="002258D8">
      <w:pPr>
        <w:ind w:firstLine="709"/>
        <w:contextualSpacing/>
        <w:jc w:val="both"/>
        <w:rPr>
          <w:bCs/>
          <w:color w:val="auto"/>
          <w:sz w:val="28"/>
          <w:szCs w:val="28"/>
        </w:rPr>
      </w:pPr>
      <w:r w:rsidRPr="002258D8">
        <w:rPr>
          <w:bCs/>
          <w:color w:val="auto"/>
          <w:sz w:val="28"/>
          <w:szCs w:val="28"/>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2)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125B79" w:rsidRPr="002258D8" w:rsidRDefault="00125B79" w:rsidP="002258D8">
      <w:pPr>
        <w:ind w:firstLine="709"/>
        <w:contextualSpacing/>
        <w:jc w:val="both"/>
        <w:rPr>
          <w:bCs/>
          <w:color w:val="auto"/>
          <w:sz w:val="28"/>
          <w:szCs w:val="28"/>
        </w:rPr>
      </w:pPr>
      <w:r w:rsidRPr="002258D8">
        <w:rPr>
          <w:bCs/>
          <w:color w:val="auto"/>
          <w:sz w:val="28"/>
          <w:szCs w:val="28"/>
        </w:rPr>
        <w:t>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lastRenderedPageBreak/>
        <w:t>При этом прирост стоимости определяется в следующем порядке:</w:t>
      </w:r>
    </w:p>
    <w:p w:rsidR="00125B79" w:rsidRPr="002258D8" w:rsidRDefault="00125B79" w:rsidP="002258D8">
      <w:pPr>
        <w:ind w:firstLine="709"/>
        <w:contextualSpacing/>
        <w:jc w:val="both"/>
        <w:rPr>
          <w:bCs/>
          <w:color w:val="auto"/>
          <w:sz w:val="28"/>
          <w:szCs w:val="28"/>
        </w:rPr>
      </w:pPr>
      <w:r w:rsidRPr="002258D8">
        <w:rPr>
          <w:bCs/>
          <w:color w:val="auto"/>
          <w:sz w:val="28"/>
          <w:szCs w:val="28"/>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2) при реализации акций и долей участия - в соответствии со статьей??? (87) настоящего Кодекса. </w:t>
      </w:r>
    </w:p>
    <w:p w:rsidR="00125B79" w:rsidRPr="002258D8" w:rsidRDefault="00125B79" w:rsidP="002258D8">
      <w:pPr>
        <w:ind w:firstLine="709"/>
        <w:contextualSpacing/>
        <w:jc w:val="both"/>
        <w:rPr>
          <w:bCs/>
          <w:color w:val="auto"/>
          <w:sz w:val="28"/>
          <w:szCs w:val="28"/>
        </w:rPr>
      </w:pPr>
      <w:r w:rsidRPr="002258D8">
        <w:rPr>
          <w:bCs/>
          <w:color w:val="auto"/>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125B79" w:rsidRPr="002258D8" w:rsidRDefault="00125B79" w:rsidP="002258D8">
      <w:pPr>
        <w:ind w:firstLine="709"/>
        <w:contextualSpacing/>
        <w:jc w:val="both"/>
        <w:rPr>
          <w:bCs/>
          <w:color w:val="auto"/>
          <w:sz w:val="28"/>
          <w:szCs w:val="28"/>
        </w:rPr>
      </w:pPr>
      <w:r w:rsidRPr="002258D8">
        <w:rPr>
          <w:bCs/>
          <w:color w:val="auto"/>
          <w:sz w:val="28"/>
          <w:szCs w:val="28"/>
        </w:rPr>
        <w:t>2. Для целей настоящей статьи и статей???(133, 156, 193 и 200-1)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125B79" w:rsidRPr="002258D8" w:rsidRDefault="00125B79" w:rsidP="002258D8">
      <w:pPr>
        <w:ind w:firstLine="709"/>
        <w:contextualSpacing/>
        <w:jc w:val="both"/>
        <w:rPr>
          <w:bCs/>
          <w:color w:val="auto"/>
          <w:sz w:val="28"/>
          <w:szCs w:val="28"/>
        </w:rPr>
      </w:pPr>
      <w:r w:rsidRPr="002258D8">
        <w:rPr>
          <w:bCs/>
          <w:color w:val="auto"/>
          <w:sz w:val="28"/>
          <w:szCs w:val="28"/>
        </w:rPr>
        <w:t>Для целей настоящей статьи и статей???(133, 156, 193 и 200-1)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125B79" w:rsidRPr="002258D8" w:rsidRDefault="00125B79" w:rsidP="002258D8">
      <w:pPr>
        <w:ind w:firstLine="709"/>
        <w:contextualSpacing/>
        <w:jc w:val="both"/>
        <w:rPr>
          <w:bCs/>
          <w:color w:val="auto"/>
          <w:sz w:val="28"/>
          <w:szCs w:val="28"/>
        </w:rPr>
      </w:pPr>
      <w:r w:rsidRPr="002258D8">
        <w:rPr>
          <w:bCs/>
          <w:color w:val="auto"/>
          <w:sz w:val="28"/>
          <w:szCs w:val="28"/>
        </w:rPr>
        <w:t>Стоимостью имущества недропользователя (в зависимости от его организационно-правовой формы) признается балансовая стоимость:</w:t>
      </w:r>
    </w:p>
    <w:p w:rsidR="00125B79" w:rsidRPr="002258D8" w:rsidRDefault="00125B79" w:rsidP="002258D8">
      <w:pPr>
        <w:ind w:firstLine="709"/>
        <w:contextualSpacing/>
        <w:jc w:val="both"/>
        <w:rPr>
          <w:bCs/>
          <w:color w:val="auto"/>
          <w:sz w:val="28"/>
          <w:szCs w:val="28"/>
        </w:rPr>
      </w:pPr>
      <w:r w:rsidRPr="002258D8">
        <w:rPr>
          <w:bCs/>
          <w:color w:val="auto"/>
          <w:sz w:val="28"/>
          <w:szCs w:val="28"/>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125B79" w:rsidRPr="002258D8" w:rsidRDefault="00125B79" w:rsidP="002258D8">
      <w:pPr>
        <w:ind w:firstLine="709"/>
        <w:contextualSpacing/>
        <w:jc w:val="both"/>
        <w:rPr>
          <w:bCs/>
          <w:color w:val="auto"/>
          <w:sz w:val="28"/>
          <w:szCs w:val="28"/>
        </w:rPr>
      </w:pPr>
      <w:r w:rsidRPr="002258D8">
        <w:rPr>
          <w:bCs/>
          <w:color w:val="auto"/>
          <w:sz w:val="28"/>
          <w:szCs w:val="28"/>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125B79" w:rsidRPr="002258D8" w:rsidRDefault="00125B79" w:rsidP="002258D8">
      <w:pPr>
        <w:ind w:firstLine="709"/>
        <w:contextualSpacing/>
        <w:jc w:val="both"/>
        <w:rPr>
          <w:bCs/>
          <w:color w:val="auto"/>
          <w:sz w:val="28"/>
          <w:szCs w:val="28"/>
        </w:rPr>
      </w:pPr>
      <w:r w:rsidRPr="002258D8">
        <w:rPr>
          <w:bCs/>
          <w:color w:val="auto"/>
          <w:sz w:val="28"/>
          <w:szCs w:val="28"/>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w:t>
      </w:r>
      <w:r w:rsidRPr="002258D8">
        <w:rPr>
          <w:bCs/>
          <w:color w:val="auto"/>
          <w:sz w:val="28"/>
          <w:szCs w:val="28"/>
        </w:rPr>
        <w:lastRenderedPageBreak/>
        <w:t>утвержденной в соответствии с требованиями законодательства государства, в котором создано такое юридическое лицо или такой консорциум:</w:t>
      </w:r>
    </w:p>
    <w:p w:rsidR="00125B79" w:rsidRPr="002258D8" w:rsidRDefault="00125B79" w:rsidP="002258D8">
      <w:pPr>
        <w:ind w:firstLine="709"/>
        <w:contextualSpacing/>
        <w:jc w:val="both"/>
        <w:rPr>
          <w:bCs/>
          <w:color w:val="auto"/>
          <w:sz w:val="28"/>
          <w:szCs w:val="28"/>
        </w:rPr>
      </w:pPr>
      <w:r w:rsidRPr="002258D8">
        <w:rPr>
          <w:bCs/>
          <w:color w:val="auto"/>
          <w:sz w:val="28"/>
          <w:szCs w:val="28"/>
        </w:rPr>
        <w:t>1) на дату выплаты дивидендов или передачи права собственности на акции (доли участия) покупателю;</w:t>
      </w:r>
    </w:p>
    <w:p w:rsidR="00125B79" w:rsidRPr="002258D8" w:rsidRDefault="00125B79" w:rsidP="002258D8">
      <w:pPr>
        <w:ind w:firstLine="709"/>
        <w:contextualSpacing/>
        <w:jc w:val="both"/>
        <w:rPr>
          <w:bCs/>
          <w:color w:val="auto"/>
          <w:sz w:val="28"/>
          <w:szCs w:val="28"/>
        </w:rPr>
      </w:pPr>
      <w:r w:rsidRPr="002258D8">
        <w:rPr>
          <w:bCs/>
          <w:color w:val="auto"/>
          <w:sz w:val="28"/>
          <w:szCs w:val="28"/>
        </w:rPr>
        <w:t>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ED5667" w:rsidRPr="002258D8" w:rsidRDefault="00ED5667" w:rsidP="002258D8">
      <w:pPr>
        <w:ind w:firstLine="709"/>
        <w:contextualSpacing/>
        <w:jc w:val="both"/>
        <w:rPr>
          <w:bCs/>
          <w:color w:val="auto"/>
          <w:sz w:val="28"/>
          <w:szCs w:val="28"/>
        </w:rPr>
      </w:pPr>
      <w:r w:rsidRPr="002258D8">
        <w:rPr>
          <w:bCs/>
          <w:color w:val="auto"/>
          <w:sz w:val="28"/>
          <w:szCs w:val="28"/>
        </w:rPr>
        <w:t>3. Доходы нерезидента, указанные в пункте 1 настоящей статьи, за исключением доходов, указанных в подпункте 8) пункта 9 статьи 632 настоящего Кодекса, подлежат обложению подоходным налогом у источника выплаты по ставке, установленной статьей???(194)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125B79" w:rsidRPr="002258D8" w:rsidRDefault="00125B79" w:rsidP="002258D8">
      <w:pPr>
        <w:ind w:firstLine="709"/>
        <w:contextualSpacing/>
        <w:jc w:val="both"/>
        <w:rPr>
          <w:bCs/>
          <w:color w:val="auto"/>
          <w:sz w:val="28"/>
          <w:szCs w:val="28"/>
        </w:rPr>
      </w:pPr>
      <w:r w:rsidRPr="002258D8">
        <w:rPr>
          <w:bCs/>
          <w:color w:val="auto"/>
          <w:sz w:val="28"/>
          <w:szCs w:val="28"/>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2) цены приобретения указанных акций (долей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3) даты выплаты дохода по совершенной сделке;</w:t>
      </w:r>
    </w:p>
    <w:p w:rsidR="00125B79" w:rsidRPr="002258D8" w:rsidRDefault="00125B79" w:rsidP="002258D8">
      <w:pPr>
        <w:ind w:firstLine="709"/>
        <w:contextualSpacing/>
        <w:jc w:val="both"/>
        <w:rPr>
          <w:bCs/>
          <w:color w:val="auto"/>
          <w:sz w:val="28"/>
          <w:szCs w:val="28"/>
        </w:rPr>
      </w:pPr>
      <w:r w:rsidRPr="002258D8">
        <w:rPr>
          <w:bCs/>
          <w:color w:val="auto"/>
          <w:sz w:val="28"/>
          <w:szCs w:val="28"/>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125B79" w:rsidRPr="002258D8" w:rsidRDefault="00125B79" w:rsidP="002258D8">
      <w:pPr>
        <w:ind w:firstLine="709"/>
        <w:contextualSpacing/>
        <w:jc w:val="both"/>
        <w:rPr>
          <w:bCs/>
          <w:color w:val="auto"/>
          <w:sz w:val="28"/>
          <w:szCs w:val="28"/>
        </w:rPr>
      </w:pPr>
      <w:r w:rsidRPr="002258D8">
        <w:rPr>
          <w:bCs/>
          <w:color w:val="auto"/>
          <w:sz w:val="28"/>
          <w:szCs w:val="28"/>
        </w:rPr>
        <w:t>5) сведений об аффилиированности лица, реализующего имущество с другими лицами (размер прямого или косвенного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статьи???(197) настоящего Кодекса с одновременным извещением непосредственно подчиненного ему по вертикали налогового органа.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6. </w:t>
      </w:r>
      <w:r w:rsidRPr="002258D8">
        <w:rPr>
          <w:rStyle w:val="s0"/>
          <w:color w:val="auto"/>
          <w:sz w:val="28"/>
          <w:szCs w:val="28"/>
        </w:rPr>
        <w:t xml:space="preserve">Налоговый орган </w:t>
      </w:r>
      <w:r w:rsidRPr="002258D8">
        <w:rPr>
          <w:bCs/>
          <w:color w:val="auto"/>
          <w:sz w:val="28"/>
          <w:szCs w:val="28"/>
        </w:rPr>
        <w:t xml:space="preserve">по месту нахождения юридического лица, обладающего правом недропользования в Республике Казахстан, в течение </w:t>
      </w:r>
      <w:r w:rsidRPr="002258D8">
        <w:rPr>
          <w:bCs/>
          <w:color w:val="auto"/>
          <w:sz w:val="28"/>
          <w:szCs w:val="28"/>
        </w:rPr>
        <w:lastRenderedPageBreak/>
        <w:t>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rsidR="00125B79" w:rsidRPr="002258D8" w:rsidRDefault="00125B79" w:rsidP="002258D8">
      <w:pPr>
        <w:ind w:firstLine="709"/>
        <w:contextualSpacing/>
        <w:jc w:val="both"/>
        <w:rPr>
          <w:bCs/>
          <w:color w:val="auto"/>
          <w:sz w:val="28"/>
          <w:szCs w:val="28"/>
        </w:rPr>
      </w:pPr>
      <w:r w:rsidRPr="002258D8">
        <w:rPr>
          <w:bCs/>
          <w:color w:val="auto"/>
          <w:sz w:val="28"/>
          <w:szCs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125B79" w:rsidRPr="002258D8" w:rsidRDefault="00125B79" w:rsidP="002258D8">
      <w:pPr>
        <w:ind w:firstLine="709"/>
        <w:contextualSpacing/>
        <w:jc w:val="both"/>
        <w:rPr>
          <w:bCs/>
          <w:color w:val="auto"/>
          <w:sz w:val="28"/>
          <w:szCs w:val="28"/>
        </w:rPr>
      </w:pPr>
      <w:r w:rsidRPr="002258D8">
        <w:rPr>
          <w:bCs/>
          <w:color w:val="auto"/>
          <w:sz w:val="28"/>
          <w:szCs w:val="28"/>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125B79" w:rsidRPr="002258D8" w:rsidRDefault="00125B79" w:rsidP="002258D8">
      <w:pPr>
        <w:ind w:firstLine="709"/>
        <w:contextualSpacing/>
        <w:jc w:val="both"/>
        <w:rPr>
          <w:bCs/>
          <w:color w:val="auto"/>
          <w:sz w:val="28"/>
          <w:szCs w:val="28"/>
        </w:rPr>
      </w:pPr>
      <w:r w:rsidRPr="002258D8">
        <w:rPr>
          <w:bCs/>
          <w:color w:val="auto"/>
          <w:sz w:val="28"/>
          <w:szCs w:val="28"/>
        </w:rPr>
        <w:t>9. Нерезидент, являющийся налоговым агентом, подлежит регистрации в качестве налогоплательщика в налоговом органе в порядке, установленном статьей???(562)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125B79" w:rsidRPr="002258D8" w:rsidRDefault="00125B79" w:rsidP="002258D8">
      <w:pPr>
        <w:ind w:firstLine="709"/>
        <w:contextualSpacing/>
        <w:jc w:val="both"/>
        <w:rPr>
          <w:bCs/>
          <w:color w:val="auto"/>
          <w:sz w:val="28"/>
          <w:szCs w:val="28"/>
        </w:rPr>
      </w:pPr>
      <w:r w:rsidRPr="002258D8">
        <w:rPr>
          <w:bCs/>
          <w:color w:val="auto"/>
          <w:sz w:val="28"/>
          <w:szCs w:val="28"/>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статьей???(194) настоящего Кодекса, к сумме такого дохода.</w:t>
      </w:r>
    </w:p>
    <w:p w:rsidR="00125B79" w:rsidRPr="002258D8" w:rsidRDefault="00125B79" w:rsidP="002258D8">
      <w:pPr>
        <w:ind w:firstLine="709"/>
        <w:contextualSpacing/>
        <w:jc w:val="both"/>
        <w:rPr>
          <w:bCs/>
          <w:color w:val="auto"/>
          <w:sz w:val="28"/>
          <w:szCs w:val="28"/>
        </w:rPr>
      </w:pPr>
      <w:r w:rsidRPr="002258D8">
        <w:rPr>
          <w:bCs/>
          <w:color w:val="auto"/>
          <w:sz w:val="28"/>
          <w:szCs w:val="28"/>
        </w:rPr>
        <w:t>12. Перечисление суммы подоходного налога в бюджет производится налоговым агентом в сроки, установленные статьей???(195)или 161настоящего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125B79" w:rsidRPr="002258D8" w:rsidRDefault="00125B79" w:rsidP="002258D8">
      <w:pPr>
        <w:ind w:firstLine="709"/>
        <w:contextualSpacing/>
        <w:jc w:val="both"/>
        <w:rPr>
          <w:bCs/>
          <w:color w:val="auto"/>
          <w:sz w:val="28"/>
          <w:szCs w:val="28"/>
        </w:rPr>
      </w:pPr>
      <w:r w:rsidRPr="002258D8">
        <w:rPr>
          <w:bCs/>
          <w:color w:val="auto"/>
          <w:sz w:val="28"/>
          <w:szCs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статьями???(196 и 203) настоящего Кодекса, в налоговый орган по месту его регистрационного учета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lastRenderedPageBreak/>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статьями???(149 или 205)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125B79" w:rsidRPr="002258D8" w:rsidRDefault="00125B79" w:rsidP="002258D8">
      <w:pPr>
        <w:ind w:firstLine="709"/>
        <w:contextualSpacing/>
        <w:jc w:val="both"/>
        <w:rPr>
          <w:bCs/>
          <w:color w:val="auto"/>
          <w:sz w:val="28"/>
          <w:szCs w:val="28"/>
        </w:rPr>
      </w:pPr>
      <w:r w:rsidRPr="002258D8">
        <w:rPr>
          <w:bCs/>
          <w:color w:val="auto"/>
          <w:sz w:val="28"/>
          <w:szCs w:val="28"/>
        </w:rPr>
        <w:t>14. В случае неприменения налоговым агентом (налогоплательщиком) положений пунктов 8 и 9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3 настоящей статьи.</w:t>
      </w:r>
    </w:p>
    <w:p w:rsidR="00125B79" w:rsidRPr="002258D8" w:rsidRDefault="00125B79" w:rsidP="002258D8">
      <w:pPr>
        <w:ind w:firstLine="709"/>
        <w:contextualSpacing/>
        <w:jc w:val="both"/>
        <w:rPr>
          <w:bCs/>
          <w:color w:val="auto"/>
          <w:sz w:val="28"/>
          <w:szCs w:val="28"/>
        </w:rPr>
      </w:pPr>
      <w:r w:rsidRPr="002258D8">
        <w:rPr>
          <w:bCs/>
          <w:color w:val="auto"/>
          <w:sz w:val="28"/>
          <w:szCs w:val="28"/>
        </w:rPr>
        <w:t>Юридическое лицо-резидент, указанное в подпунктах 3), 4) и 5)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3 настоящей статьи.</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125B79" w:rsidRPr="002258D8" w:rsidRDefault="00125B79" w:rsidP="002258D8">
      <w:pPr>
        <w:ind w:firstLine="709"/>
        <w:contextualSpacing/>
        <w:jc w:val="both"/>
        <w:rPr>
          <w:bCs/>
          <w:color w:val="auto"/>
          <w:sz w:val="28"/>
          <w:szCs w:val="28"/>
        </w:rPr>
      </w:pPr>
      <w:r w:rsidRPr="002258D8">
        <w:rPr>
          <w:bCs/>
          <w:color w:val="auto"/>
          <w:sz w:val="28"/>
          <w:szCs w:val="28"/>
        </w:rP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11, 12, 13 и 14 настоящей статьи исполнение такого обязательства возлагается на юридическое лицо-резидента, являющееся недропользователем, в порядке, установленном главами???(85) и???(86)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BE4E92" w:rsidRPr="002258D8" w:rsidRDefault="00BE4E92" w:rsidP="002258D8">
      <w:pPr>
        <w:ind w:firstLine="709"/>
        <w:contextualSpacing/>
        <w:jc w:val="both"/>
        <w:rPr>
          <w:color w:val="auto"/>
          <w:sz w:val="28"/>
          <w:szCs w:val="28"/>
        </w:rPr>
      </w:pPr>
    </w:p>
    <w:p w:rsidR="00125B79" w:rsidRPr="007501FC" w:rsidRDefault="00125B79" w:rsidP="007501FC">
      <w:pPr>
        <w:pStyle w:val="a8"/>
        <w:numPr>
          <w:ilvl w:val="0"/>
          <w:numId w:val="59"/>
        </w:numPr>
        <w:spacing w:after="0" w:line="240" w:lineRule="auto"/>
        <w:ind w:left="0" w:firstLine="0"/>
        <w:jc w:val="center"/>
        <w:rPr>
          <w:rFonts w:ascii="Times New Roman" w:hAnsi="Times New Roman"/>
          <w:b/>
          <w:sz w:val="28"/>
          <w:szCs w:val="28"/>
        </w:rPr>
      </w:pPr>
      <w:r w:rsidRPr="007501FC">
        <w:rPr>
          <w:rFonts w:ascii="Times New Roman" w:hAnsi="Times New Roman"/>
          <w:b/>
          <w:bCs/>
          <w:sz w:val="28"/>
          <w:szCs w:val="28"/>
        </w:rPr>
        <w:t>ПОРЯДОК НАЛОГООБЛОЖЕНИЯ ДОХОДОВ</w:t>
      </w:r>
      <w:r w:rsidR="0014232A" w:rsidRPr="007501FC">
        <w:rPr>
          <w:rFonts w:ascii="Times New Roman" w:hAnsi="Times New Roman"/>
          <w:b/>
          <w:bCs/>
          <w:sz w:val="28"/>
          <w:szCs w:val="28"/>
        </w:rPr>
        <w:t xml:space="preserve"> </w:t>
      </w:r>
      <w:r w:rsidRPr="007501FC">
        <w:rPr>
          <w:rFonts w:ascii="Times New Roman" w:hAnsi="Times New Roman"/>
          <w:b/>
          <w:bCs/>
          <w:sz w:val="28"/>
          <w:szCs w:val="28"/>
        </w:rPr>
        <w:t>ЮРИДИЧЕСКОГО ЛИЦА-НЕРЕЗИДЕНТА, ОСУЩЕСТВЛЯЮЩЕГО ДЕЯТЕЛЬНОСТЬ</w:t>
      </w:r>
      <w:r w:rsidR="0014232A" w:rsidRPr="007501FC">
        <w:rPr>
          <w:rFonts w:ascii="Times New Roman" w:hAnsi="Times New Roman"/>
          <w:b/>
          <w:bCs/>
          <w:sz w:val="28"/>
          <w:szCs w:val="28"/>
        </w:rPr>
        <w:t xml:space="preserve"> </w:t>
      </w:r>
      <w:r w:rsidRPr="007501FC">
        <w:rPr>
          <w:rFonts w:ascii="Times New Roman" w:hAnsi="Times New Roman"/>
          <w:b/>
          <w:bCs/>
          <w:sz w:val="28"/>
          <w:szCs w:val="28"/>
        </w:rPr>
        <w:t>В РЕСПУБЛИКЕ КАЗАХСТАН ЧЕРЕЗ ПОСТОЯННОЕ УЧРЕЖДЕНИЕ</w:t>
      </w:r>
    </w:p>
    <w:p w:rsidR="0014232A" w:rsidRPr="002258D8" w:rsidRDefault="0014232A" w:rsidP="002258D8">
      <w:pPr>
        <w:pStyle w:val="a8"/>
        <w:spacing w:after="0" w:line="240" w:lineRule="auto"/>
        <w:ind w:left="0" w:firstLine="709"/>
        <w:jc w:val="both"/>
        <w:rPr>
          <w:rFonts w:ascii="Times New Roman" w:hAnsi="Times New Roman"/>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 xml:space="preserve">Определение налогооблагаемого дохода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и </w:t>
      </w:r>
      <w:hyperlink r:id="rId852" w:history="1">
        <w:r w:rsidRPr="002258D8">
          <w:rPr>
            <w:bCs/>
            <w:color w:val="auto"/>
            <w:sz w:val="28"/>
            <w:szCs w:val="28"/>
          </w:rPr>
          <w:t>статьей ???</w:t>
        </w:r>
      </w:hyperlink>
      <w:r w:rsidRPr="002258D8">
        <w:rPr>
          <w:bCs/>
          <w:color w:val="auto"/>
          <w:sz w:val="28"/>
          <w:szCs w:val="28"/>
        </w:rPr>
        <w:t xml:space="preserve"> (200)</w:t>
      </w:r>
      <w:r w:rsidRPr="002258D8">
        <w:rPr>
          <w:color w:val="auto"/>
          <w:sz w:val="28"/>
          <w:szCs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w:t>
      </w:r>
      <w:r w:rsidR="00AF50A4" w:rsidRPr="002258D8">
        <w:rPr>
          <w:color w:val="auto"/>
          <w:sz w:val="28"/>
          <w:szCs w:val="28"/>
        </w:rPr>
        <w:t>юридического лица-нерезидента</w:t>
      </w:r>
      <w:r w:rsidRPr="002258D8">
        <w:rPr>
          <w:color w:val="auto"/>
          <w:sz w:val="28"/>
          <w:szCs w:val="28"/>
        </w:rPr>
        <w:t xml:space="preserve"> производятся в соответствии с положениями настоящей статьи и </w:t>
      </w:r>
      <w:hyperlink r:id="rId853" w:history="1">
        <w:r w:rsidRPr="002258D8">
          <w:rPr>
            <w:bCs/>
            <w:color w:val="auto"/>
            <w:sz w:val="28"/>
            <w:szCs w:val="28"/>
          </w:rPr>
          <w:t>статей ???</w:t>
        </w:r>
      </w:hyperlink>
      <w:r w:rsidRPr="002258D8">
        <w:rPr>
          <w:color w:val="auto"/>
          <w:sz w:val="28"/>
          <w:szCs w:val="28"/>
        </w:rPr>
        <w:t>(83-149)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2. Совокупный годовой доход постоянного учреждения юридического лица-нерезидента составляет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AF50A4" w:rsidRPr="002258D8" w:rsidRDefault="00125B79" w:rsidP="002258D8">
      <w:pPr>
        <w:ind w:firstLine="709"/>
        <w:contextualSpacing/>
        <w:jc w:val="both"/>
        <w:rPr>
          <w:color w:val="auto"/>
          <w:sz w:val="28"/>
          <w:szCs w:val="28"/>
        </w:rPr>
      </w:pPr>
      <w:r w:rsidRPr="002258D8">
        <w:rPr>
          <w:color w:val="auto"/>
          <w:sz w:val="28"/>
          <w:szCs w:val="28"/>
        </w:rPr>
        <w:t>1) доходы из источников в Республике Казахстан</w:t>
      </w:r>
      <w:r w:rsidR="00AF50A4" w:rsidRPr="002258D8">
        <w:rPr>
          <w:color w:val="auto"/>
          <w:sz w:val="28"/>
          <w:szCs w:val="28"/>
        </w:rPr>
        <w:t xml:space="preserve">, предусмотренные </w:t>
      </w:r>
      <w:hyperlink w:anchor="sub1920000" w:history="1">
        <w:r w:rsidR="00AF50A4" w:rsidRPr="002258D8">
          <w:rPr>
            <w:color w:val="auto"/>
            <w:sz w:val="28"/>
            <w:szCs w:val="28"/>
          </w:rPr>
          <w:t>пунктом 1 статьи 632 (192</w:t>
        </w:r>
      </w:hyperlink>
      <w:r w:rsidR="00AF50A4" w:rsidRPr="002258D8">
        <w:rPr>
          <w:color w:val="auto"/>
          <w:sz w:val="28"/>
          <w:szCs w:val="28"/>
        </w:rPr>
        <w:t>) настоящего Кодекса;</w:t>
      </w:r>
    </w:p>
    <w:p w:rsidR="00021071" w:rsidRPr="002258D8" w:rsidRDefault="00021071" w:rsidP="002258D8">
      <w:pPr>
        <w:ind w:firstLine="709"/>
        <w:contextualSpacing/>
        <w:jc w:val="both"/>
        <w:rPr>
          <w:color w:val="auto"/>
          <w:sz w:val="28"/>
          <w:szCs w:val="28"/>
        </w:rPr>
      </w:pPr>
      <w:r w:rsidRPr="002258D8">
        <w:rPr>
          <w:color w:val="auto"/>
          <w:sz w:val="28"/>
          <w:szCs w:val="28"/>
        </w:rPr>
        <w:t xml:space="preserve">2) доходы, указанные в </w:t>
      </w:r>
      <w:hyperlink w:anchor="sub850000" w:history="1">
        <w:r w:rsidRPr="002258D8">
          <w:rPr>
            <w:color w:val="auto"/>
            <w:sz w:val="28"/>
            <w:szCs w:val="28"/>
          </w:rPr>
          <w:t>пункте 1 статьи ??? 85</w:t>
        </w:r>
      </w:hyperlink>
      <w:r w:rsidRPr="002258D8">
        <w:rPr>
          <w:color w:val="auto"/>
          <w:sz w:val="28"/>
          <w:szCs w:val="28"/>
        </w:rPr>
        <w:t xml:space="preserve"> настоящего Кодекса, не включенные в подпункт 1) настоящего пункта;</w:t>
      </w:r>
    </w:p>
    <w:p w:rsidR="00125B79" w:rsidRPr="002258D8" w:rsidRDefault="00021071" w:rsidP="002258D8">
      <w:pPr>
        <w:ind w:firstLine="709"/>
        <w:contextualSpacing/>
        <w:jc w:val="both"/>
        <w:rPr>
          <w:color w:val="auto"/>
          <w:sz w:val="28"/>
          <w:szCs w:val="28"/>
        </w:rPr>
      </w:pPr>
      <w:r w:rsidRPr="002258D8">
        <w:rPr>
          <w:color w:val="auto"/>
          <w:sz w:val="28"/>
          <w:szCs w:val="28"/>
        </w:rPr>
        <w:t>3</w:t>
      </w:r>
      <w:r w:rsidR="00125B79" w:rsidRPr="002258D8">
        <w:rPr>
          <w:color w:val="auto"/>
          <w:sz w:val="28"/>
          <w:szCs w:val="28"/>
        </w:rPr>
        <w:t xml:space="preserve">) доходы из источников за пределами Республики Казахстан, в том числе через работников или другой нанятый персонал; </w:t>
      </w:r>
    </w:p>
    <w:p w:rsidR="00125B79" w:rsidRPr="002258D8" w:rsidRDefault="00021071" w:rsidP="002258D8">
      <w:pPr>
        <w:ind w:firstLine="709"/>
        <w:contextualSpacing/>
        <w:jc w:val="both"/>
        <w:rPr>
          <w:color w:val="auto"/>
          <w:sz w:val="28"/>
          <w:szCs w:val="28"/>
        </w:rPr>
      </w:pPr>
      <w:r w:rsidRPr="002258D8">
        <w:rPr>
          <w:color w:val="auto"/>
          <w:sz w:val="28"/>
          <w:szCs w:val="28"/>
        </w:rPr>
        <w:t>4</w:t>
      </w:r>
      <w:r w:rsidR="00125B79" w:rsidRPr="002258D8">
        <w:rPr>
          <w:color w:val="auto"/>
          <w:sz w:val="28"/>
          <w:szCs w:val="28"/>
        </w:rPr>
        <w:t>)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совокупный годовой доход постоянного учреждения юридического лица-нерезидента не включаются доходы, определенные </w:t>
      </w:r>
      <w:hyperlink r:id="rId854" w:history="1">
        <w:r w:rsidRPr="002258D8">
          <w:rPr>
            <w:bCs/>
            <w:color w:val="auto"/>
            <w:sz w:val="28"/>
            <w:szCs w:val="28"/>
          </w:rPr>
          <w:t>подпунктами 1) и 2) пункта 2 статьи ???</w:t>
        </w:r>
      </w:hyperlink>
      <w:r w:rsidRPr="002258D8">
        <w:rPr>
          <w:bCs/>
          <w:color w:val="auto"/>
          <w:sz w:val="28"/>
          <w:szCs w:val="28"/>
        </w:rPr>
        <w:t xml:space="preserve"> (192)</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Если товары, произведенные постоянным учреждениемюридического лица- нерезидента, в Республике Казахстан, реализует другое структурное </w:t>
      </w:r>
      <w:r w:rsidRPr="002258D8">
        <w:rPr>
          <w:color w:val="auto"/>
          <w:sz w:val="28"/>
          <w:szCs w:val="28"/>
        </w:rPr>
        <w:lastRenderedPageBreak/>
        <w:t xml:space="preserve">подразделение юридического лица- 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5.Доход постоянного учреждения юридического лица-нерезидента в целях применения настоящей статьи определяется с учетом норм </w:t>
      </w:r>
      <w:hyperlink r:id="rId855" w:history="1">
        <w:r w:rsidRPr="002258D8">
          <w:rPr>
            <w:bCs/>
            <w:color w:val="auto"/>
            <w:sz w:val="28"/>
            <w:szCs w:val="28"/>
          </w:rPr>
          <w:t>законодательства Республики Казахстан о трансфертном ценообразовании</w:t>
        </w:r>
      </w:hyperlink>
      <w:r w:rsidRPr="002258D8">
        <w:rPr>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hyperlink r:id="rId856" w:history="1">
        <w:r w:rsidRPr="002258D8">
          <w:rPr>
            <w:bCs/>
            <w:color w:val="auto"/>
            <w:sz w:val="28"/>
            <w:szCs w:val="28"/>
          </w:rPr>
          <w:t>подпунктами 1) и 2) пункта 2 статьи ???</w:t>
        </w:r>
      </w:hyperlink>
      <w:r w:rsidRPr="002258D8">
        <w:rPr>
          <w:bCs/>
          <w:color w:val="auto"/>
          <w:sz w:val="28"/>
          <w:szCs w:val="28"/>
        </w:rPr>
        <w:t xml:space="preserve"> (192)</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доходов за услуги, оказанные юридическим лицом-нерезидентом постоянному учреждению;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вознаграждений по займам, предоставленным этим юридическим лицом-нерезидентом постоянному учреждению;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документально неподтвержденных расходов;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управленческих и общеадминистративных расходов юридического лица-нерезидента, определенных </w:t>
      </w:r>
      <w:hyperlink r:id="rId857" w:history="1">
        <w:r w:rsidRPr="002258D8">
          <w:rPr>
            <w:bCs/>
            <w:color w:val="auto"/>
            <w:sz w:val="28"/>
            <w:szCs w:val="28"/>
          </w:rPr>
          <w:t>пунктом 2 статьи ???</w:t>
        </w:r>
      </w:hyperlink>
      <w:r w:rsidRPr="002258D8">
        <w:rPr>
          <w:color w:val="auto"/>
          <w:sz w:val="28"/>
          <w:szCs w:val="28"/>
        </w:rPr>
        <w:t>(208) настоящего Кодекса, не связанных с осуществлением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 xml:space="preserve">Порядок налогообложения чистого дохода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w:t>
      </w:r>
      <w:r w:rsidR="00161772" w:rsidRPr="002258D8">
        <w:rPr>
          <w:color w:val="auto"/>
          <w:sz w:val="28"/>
          <w:szCs w:val="28"/>
        </w:rPr>
        <w:t>пятнадцать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Чистый доход определяется в следующем порядке:</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 xml:space="preserve">налогооблагаемый доход, уменьшенный на сумму доходов и расходов, предусмотренных </w:t>
      </w:r>
      <w:hyperlink r:id="rId858" w:history="1">
        <w:r w:rsidRPr="002258D8">
          <w:rPr>
            <w:bCs/>
            <w:color w:val="auto"/>
            <w:sz w:val="28"/>
            <w:szCs w:val="28"/>
          </w:rPr>
          <w:t>статьей ???</w:t>
        </w:r>
      </w:hyperlink>
      <w:r w:rsidRPr="002258D8">
        <w:rPr>
          <w:bCs/>
          <w:color w:val="auto"/>
          <w:sz w:val="28"/>
          <w:szCs w:val="28"/>
        </w:rPr>
        <w:t xml:space="preserve"> (133)</w:t>
      </w:r>
      <w:r w:rsidRPr="002258D8">
        <w:rPr>
          <w:color w:val="auto"/>
          <w:sz w:val="28"/>
          <w:szCs w:val="28"/>
        </w:rPr>
        <w:t xml:space="preserve"> настоящего Кодекса, а также на сумму убытков, переносимых в соответствии со </w:t>
      </w:r>
      <w:hyperlink r:id="rId859" w:history="1">
        <w:r w:rsidRPr="002258D8">
          <w:rPr>
            <w:bCs/>
            <w:color w:val="auto"/>
            <w:sz w:val="28"/>
            <w:szCs w:val="28"/>
          </w:rPr>
          <w:t>статьей ???</w:t>
        </w:r>
      </w:hyperlink>
      <w:r w:rsidRPr="002258D8">
        <w:rPr>
          <w:bCs/>
          <w:color w:val="auto"/>
          <w:sz w:val="28"/>
          <w:szCs w:val="28"/>
        </w:rPr>
        <w:t xml:space="preserve"> (137)</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минус</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сумма корпоративного подоходного налога, исчисленного путем произведения ставки, установленной пунктом 1 или пунктом 2 </w:t>
      </w:r>
      <w:hyperlink r:id="rId860" w:history="1">
        <w:r w:rsidRPr="002258D8">
          <w:rPr>
            <w:bCs/>
            <w:color w:val="auto"/>
            <w:sz w:val="28"/>
            <w:szCs w:val="28"/>
          </w:rPr>
          <w:t>статьи ???</w:t>
        </w:r>
      </w:hyperlink>
      <w:r w:rsidRPr="002258D8">
        <w:rPr>
          <w:bCs/>
          <w:color w:val="auto"/>
          <w:sz w:val="28"/>
          <w:szCs w:val="28"/>
        </w:rPr>
        <w:t xml:space="preserve"> (147)</w:t>
      </w:r>
      <w:r w:rsidRPr="002258D8">
        <w:rPr>
          <w:color w:val="auto"/>
          <w:sz w:val="28"/>
          <w:szCs w:val="28"/>
        </w:rPr>
        <w:t xml:space="preserve"> настоящего Кодекса, и налогооблагаемого дохода, уменьшенного на сумму доходов и расходов, предусмотренных </w:t>
      </w:r>
      <w:hyperlink r:id="rId861" w:history="1">
        <w:r w:rsidRPr="002258D8">
          <w:rPr>
            <w:bCs/>
            <w:color w:val="auto"/>
            <w:sz w:val="28"/>
            <w:szCs w:val="28"/>
          </w:rPr>
          <w:t>статьей ???</w:t>
        </w:r>
      </w:hyperlink>
      <w:r w:rsidRPr="002258D8">
        <w:rPr>
          <w:bCs/>
          <w:color w:val="auto"/>
          <w:sz w:val="28"/>
          <w:szCs w:val="28"/>
        </w:rPr>
        <w:t xml:space="preserve"> (133)</w:t>
      </w:r>
      <w:r w:rsidRPr="002258D8">
        <w:rPr>
          <w:color w:val="auto"/>
          <w:sz w:val="28"/>
          <w:szCs w:val="28"/>
        </w:rPr>
        <w:t xml:space="preserve"> настоящего Кодекса, а также на сумму убытков, переносимых в соответствии со </w:t>
      </w:r>
      <w:hyperlink r:id="rId862" w:history="1">
        <w:r w:rsidRPr="002258D8">
          <w:rPr>
            <w:bCs/>
            <w:color w:val="auto"/>
            <w:sz w:val="28"/>
            <w:szCs w:val="28"/>
          </w:rPr>
          <w:t>статьей ???</w:t>
        </w:r>
      </w:hyperlink>
      <w:r w:rsidRPr="002258D8">
        <w:rPr>
          <w:bCs/>
          <w:color w:val="auto"/>
          <w:sz w:val="28"/>
          <w:szCs w:val="28"/>
        </w:rPr>
        <w:t xml:space="preserve"> (137)</w:t>
      </w:r>
      <w:r w:rsidRPr="002258D8">
        <w:rPr>
          <w:color w:val="auto"/>
          <w:sz w:val="28"/>
          <w:szCs w:val="28"/>
        </w:rPr>
        <w:t xml:space="preserve"> настоящего Кодекса.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Исчисленная сумма корпоративного подоходного налога отражается в декларации по корпоративному подоходному налогу. </w:t>
      </w:r>
    </w:p>
    <w:p w:rsidR="00125B79" w:rsidRPr="002258D8" w:rsidRDefault="00125B79" w:rsidP="002258D8">
      <w:pPr>
        <w:ind w:firstLine="709"/>
        <w:contextualSpacing/>
        <w:jc w:val="both"/>
        <w:rPr>
          <w:color w:val="auto"/>
          <w:sz w:val="28"/>
          <w:szCs w:val="28"/>
        </w:rPr>
      </w:pPr>
      <w:r w:rsidRPr="002258D8">
        <w:rPr>
          <w:color w:val="auto"/>
          <w:sz w:val="28"/>
          <w:szCs w:val="28"/>
        </w:rPr>
        <w:t>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125B79" w:rsidRPr="002258D8" w:rsidRDefault="00125B79" w:rsidP="002258D8">
      <w:pPr>
        <w:ind w:firstLine="709"/>
        <w:contextualSpacing/>
        <w:jc w:val="both"/>
        <w:rPr>
          <w:color w:val="auto"/>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Порядок налогообложения доходов в отдельных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hyperlink r:id="rId863" w:history="1">
        <w:r w:rsidRPr="002258D8">
          <w:rPr>
            <w:bCs/>
            <w:color w:val="auto"/>
            <w:sz w:val="28"/>
            <w:szCs w:val="28"/>
          </w:rPr>
          <w:t>подпункте 4) пункта 2 и пункте 3 статьи ???</w:t>
        </w:r>
      </w:hyperlink>
      <w:r w:rsidRPr="002258D8">
        <w:rPr>
          <w:color w:val="auto"/>
          <w:sz w:val="28"/>
          <w:szCs w:val="28"/>
        </w:rPr>
        <w:t xml:space="preserve">(198)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w:t>
      </w:r>
      <w:r w:rsidR="00161772" w:rsidRPr="002258D8">
        <w:rPr>
          <w:color w:val="auto"/>
          <w:sz w:val="28"/>
          <w:szCs w:val="28"/>
        </w:rPr>
        <w:t>двадцать</w:t>
      </w:r>
      <w:r w:rsidRPr="002258D8">
        <w:rPr>
          <w:color w:val="auto"/>
          <w:sz w:val="28"/>
          <w:szCs w:val="28"/>
        </w:rPr>
        <w:t xml:space="preserve"> процентов, при наличии одновременно следующих условий:</w:t>
      </w:r>
    </w:p>
    <w:p w:rsidR="00125B79" w:rsidRPr="002258D8" w:rsidRDefault="00125B79" w:rsidP="002258D8">
      <w:pPr>
        <w:ind w:firstLine="709"/>
        <w:contextualSpacing/>
        <w:jc w:val="both"/>
        <w:rPr>
          <w:color w:val="auto"/>
          <w:sz w:val="28"/>
          <w:szCs w:val="28"/>
        </w:rPr>
      </w:pPr>
      <w:r w:rsidRPr="002258D8">
        <w:rPr>
          <w:color w:val="auto"/>
          <w:sz w:val="28"/>
          <w:szCs w:val="28"/>
        </w:rPr>
        <w:t>1) отсутствие контракта, заключенного с филиалом, представительством юридического лица-нерезидента, постоянным учреждением юридического лица - нерезидента без открытия филиала, представительства;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9468DF" w:rsidRPr="002258D8" w:rsidRDefault="009468DF" w:rsidP="002258D8">
      <w:pPr>
        <w:ind w:firstLine="709"/>
        <w:contextualSpacing/>
        <w:jc w:val="both"/>
        <w:rPr>
          <w:color w:val="auto"/>
          <w:sz w:val="28"/>
          <w:szCs w:val="28"/>
        </w:rPr>
      </w:pPr>
      <w:r w:rsidRPr="002258D8">
        <w:rPr>
          <w:color w:val="auto"/>
          <w:sz w:val="28"/>
          <w:szCs w:val="28"/>
        </w:rPr>
        <w:t xml:space="preserve">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hyperlink r:id="rId864" w:history="1">
        <w:r w:rsidRPr="002258D8">
          <w:rPr>
            <w:bCs/>
            <w:color w:val="auto"/>
            <w:sz w:val="28"/>
            <w:szCs w:val="28"/>
          </w:rPr>
          <w:t>статьями ??? (198) и ???</w:t>
        </w:r>
      </w:hyperlink>
      <w:r w:rsidRPr="002258D8">
        <w:rPr>
          <w:bCs/>
          <w:color w:val="auto"/>
          <w:sz w:val="28"/>
          <w:szCs w:val="28"/>
        </w:rPr>
        <w:t xml:space="preserve"> (199)</w:t>
      </w:r>
      <w:r w:rsidRPr="002258D8">
        <w:rPr>
          <w:color w:val="auto"/>
          <w:sz w:val="28"/>
          <w:szCs w:val="28"/>
        </w:rPr>
        <w:t xml:space="preserve"> настоящего Кодекса, начиная с даты начала осуществления </w:t>
      </w:r>
      <w:r w:rsidRPr="002258D8">
        <w:rPr>
          <w:color w:val="auto"/>
          <w:sz w:val="28"/>
          <w:szCs w:val="28"/>
        </w:rPr>
        <w:lastRenderedPageBreak/>
        <w:t>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125B79" w:rsidRPr="002258D8" w:rsidRDefault="00125B79" w:rsidP="002258D8">
      <w:pPr>
        <w:ind w:firstLine="709"/>
        <w:contextualSpacing/>
        <w:jc w:val="both"/>
        <w:rPr>
          <w:color w:val="auto"/>
          <w:sz w:val="28"/>
          <w:szCs w:val="28"/>
        </w:rPr>
      </w:pPr>
      <w:r w:rsidRPr="002258D8">
        <w:rPr>
          <w:color w:val="auto"/>
          <w:sz w:val="28"/>
          <w:szCs w:val="28"/>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w:t>
      </w:r>
      <w:r w:rsidR="00021071" w:rsidRPr="002258D8">
        <w:rPr>
          <w:color w:val="auto"/>
          <w:sz w:val="28"/>
          <w:szCs w:val="28"/>
        </w:rPr>
        <w:t>десять налоговых</w:t>
      </w:r>
      <w:r w:rsidRPr="002258D8">
        <w:rPr>
          <w:color w:val="auto"/>
          <w:sz w:val="28"/>
          <w:szCs w:val="28"/>
        </w:rPr>
        <w:t xml:space="preserve"> период</w:t>
      </w:r>
      <w:r w:rsidR="00021071" w:rsidRPr="002258D8">
        <w:rPr>
          <w:color w:val="auto"/>
          <w:sz w:val="28"/>
          <w:szCs w:val="28"/>
        </w:rPr>
        <w:t xml:space="preserve">ов включительно </w:t>
      </w:r>
      <w:r w:rsidRPr="002258D8">
        <w:rPr>
          <w:color w:val="auto"/>
          <w:sz w:val="28"/>
          <w:szCs w:val="28"/>
        </w:rPr>
        <w:t>и последовательно уменьшает суммы корпоративного подоходного налога, подлежащие уплате в бюджет, данных налоговых периодов.</w:t>
      </w:r>
    </w:p>
    <w:p w:rsidR="009468DF" w:rsidRPr="002258D8" w:rsidRDefault="009468DF" w:rsidP="002258D8">
      <w:pPr>
        <w:ind w:firstLine="709"/>
        <w:contextualSpacing/>
        <w:jc w:val="both"/>
        <w:rPr>
          <w:color w:val="auto"/>
          <w:sz w:val="28"/>
          <w:szCs w:val="28"/>
        </w:rPr>
      </w:pPr>
      <w:r w:rsidRPr="002258D8">
        <w:rPr>
          <w:color w:val="auto"/>
          <w:sz w:val="28"/>
          <w:szCs w:val="28"/>
        </w:rPr>
        <w:t>В случае,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Доходы юридического лица-нерезидента, получаемые от деятельности в Республике Казахстан через постоянное учреждение, и не зарегистрированного в налоговых органах в качестве налогоплательщика в нарушение требований </w:t>
      </w:r>
      <w:hyperlink r:id="rId865" w:history="1">
        <w:r w:rsidRPr="002258D8">
          <w:rPr>
            <w:bCs/>
            <w:color w:val="auto"/>
            <w:sz w:val="28"/>
            <w:szCs w:val="28"/>
          </w:rPr>
          <w:t>статьи ???</w:t>
        </w:r>
      </w:hyperlink>
      <w:r w:rsidRPr="002258D8">
        <w:rPr>
          <w:bCs/>
          <w:color w:val="auto"/>
          <w:sz w:val="28"/>
          <w:szCs w:val="28"/>
        </w:rPr>
        <w:t xml:space="preserve"> (562)</w:t>
      </w:r>
      <w:r w:rsidRPr="002258D8">
        <w:rPr>
          <w:color w:val="auto"/>
          <w:sz w:val="28"/>
          <w:szCs w:val="28"/>
        </w:rPr>
        <w:t xml:space="preserve"> настоящего Кодекса, подлежат обложению корпоративным подоходным налогом у источника выплаты без осуществления вычетов по ставке </w:t>
      </w:r>
      <w:r w:rsidR="008E3C5F" w:rsidRPr="002258D8">
        <w:rPr>
          <w:color w:val="auto"/>
          <w:sz w:val="28"/>
          <w:szCs w:val="28"/>
        </w:rPr>
        <w:t>двадцать</w:t>
      </w:r>
      <w:r w:rsidRPr="002258D8">
        <w:rPr>
          <w:color w:val="auto"/>
          <w:sz w:val="28"/>
          <w:szCs w:val="28"/>
        </w:rPr>
        <w:t xml:space="preserve"> процентов.</w:t>
      </w:r>
    </w:p>
    <w:p w:rsidR="00AC0554" w:rsidRPr="002258D8" w:rsidRDefault="00AC0554" w:rsidP="002258D8">
      <w:pPr>
        <w:ind w:firstLine="709"/>
        <w:contextualSpacing/>
        <w:jc w:val="both"/>
        <w:rPr>
          <w:color w:val="auto"/>
          <w:sz w:val="28"/>
          <w:szCs w:val="28"/>
        </w:rPr>
      </w:pPr>
      <w:r w:rsidRPr="002258D8">
        <w:rPr>
          <w:color w:val="auto"/>
          <w:sz w:val="28"/>
          <w:szCs w:val="28"/>
        </w:rP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r:id="rId866" w:history="1">
        <w:r w:rsidRPr="002258D8">
          <w:rPr>
            <w:bCs/>
            <w:color w:val="auto"/>
            <w:sz w:val="28"/>
            <w:szCs w:val="28"/>
          </w:rPr>
          <w:t>статьей ???</w:t>
        </w:r>
      </w:hyperlink>
      <w:r w:rsidRPr="002258D8">
        <w:rPr>
          <w:bCs/>
          <w:color w:val="auto"/>
          <w:sz w:val="28"/>
          <w:szCs w:val="28"/>
        </w:rPr>
        <w:t xml:space="preserve"> (562)</w:t>
      </w:r>
      <w:r w:rsidRPr="002258D8">
        <w:rPr>
          <w:color w:val="auto"/>
          <w:sz w:val="28"/>
          <w:szCs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021071" w:rsidRPr="002258D8" w:rsidRDefault="00021071" w:rsidP="002258D8">
      <w:pPr>
        <w:ind w:firstLine="709"/>
        <w:contextualSpacing/>
        <w:jc w:val="both"/>
        <w:rPr>
          <w:color w:val="auto"/>
          <w:sz w:val="28"/>
          <w:szCs w:val="28"/>
        </w:rPr>
      </w:pPr>
      <w:r w:rsidRPr="002258D8">
        <w:rPr>
          <w:color w:val="auto"/>
          <w:sz w:val="28"/>
          <w:szCs w:val="28"/>
        </w:rPr>
        <w:t xml:space="preserve">При этом сумма корпоративного подоходного налога, исчисленного таким юридическим лицом-нерезидентом за период с даты начала </w:t>
      </w:r>
      <w:r w:rsidRPr="002258D8">
        <w:rPr>
          <w:color w:val="auto"/>
          <w:sz w:val="28"/>
          <w:szCs w:val="28"/>
        </w:rPr>
        <w:lastRenderedPageBreak/>
        <w:t>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AC0554" w:rsidRPr="002258D8" w:rsidRDefault="00AC0554" w:rsidP="002258D8">
      <w:pPr>
        <w:ind w:firstLine="709"/>
        <w:contextualSpacing/>
        <w:jc w:val="both"/>
        <w:rPr>
          <w:color w:val="auto"/>
          <w:sz w:val="28"/>
          <w:szCs w:val="28"/>
        </w:rPr>
      </w:pPr>
      <w:r w:rsidRPr="002258D8">
        <w:rPr>
          <w:color w:val="auto"/>
          <w:sz w:val="28"/>
          <w:szCs w:val="28"/>
        </w:rPr>
        <w:t>Уменьшение производится при наличии документов, подтверждающих удержание налога налоговым агентом.</w:t>
      </w:r>
    </w:p>
    <w:p w:rsidR="00AC0554" w:rsidRPr="002258D8" w:rsidRDefault="00AC0554" w:rsidP="002258D8">
      <w:pPr>
        <w:ind w:firstLine="709"/>
        <w:contextualSpacing/>
        <w:jc w:val="both"/>
        <w:rPr>
          <w:color w:val="auto"/>
          <w:sz w:val="28"/>
          <w:szCs w:val="28"/>
        </w:rPr>
      </w:pPr>
      <w:r w:rsidRPr="002258D8">
        <w:rPr>
          <w:color w:val="auto"/>
          <w:sz w:val="28"/>
          <w:szCs w:val="28"/>
        </w:rPr>
        <w:t>В случае,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7501FC" w:rsidRDefault="00125B79" w:rsidP="007501FC">
      <w:pPr>
        <w:pStyle w:val="a8"/>
        <w:numPr>
          <w:ilvl w:val="0"/>
          <w:numId w:val="59"/>
        </w:numPr>
        <w:spacing w:after="0" w:line="240" w:lineRule="auto"/>
        <w:ind w:left="0" w:firstLine="0"/>
        <w:jc w:val="center"/>
        <w:rPr>
          <w:rFonts w:ascii="Times New Roman" w:hAnsi="Times New Roman"/>
          <w:b/>
          <w:sz w:val="28"/>
          <w:szCs w:val="28"/>
        </w:rPr>
      </w:pPr>
      <w:bookmarkStart w:id="2034" w:name="SUB200010000"/>
      <w:bookmarkEnd w:id="2034"/>
      <w:r w:rsidRPr="007501FC">
        <w:rPr>
          <w:rFonts w:ascii="Times New Roman" w:hAnsi="Times New Roman"/>
          <w:b/>
          <w:sz w:val="28"/>
          <w:szCs w:val="28"/>
        </w:rPr>
        <w:t>ПОРЯДОК НАЛОГООБЛОЖЕНИЯ ДОХОДОВ ФИЗИЧЕСКИХ ЛИЦ-НЕРЕЗИДЕНТОВ</w:t>
      </w:r>
    </w:p>
    <w:p w:rsidR="0014232A" w:rsidRPr="002258D8" w:rsidRDefault="0014232A" w:rsidP="002258D8">
      <w:pPr>
        <w:pStyle w:val="a8"/>
        <w:spacing w:after="0" w:line="240" w:lineRule="auto"/>
        <w:ind w:left="0" w:firstLine="709"/>
        <w:jc w:val="both"/>
        <w:rPr>
          <w:rFonts w:ascii="Times New Roman" w:hAnsi="Times New Roman"/>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sz w:val="28"/>
          <w:szCs w:val="28"/>
        </w:rPr>
      </w:pPr>
      <w:r w:rsidRPr="002975D2">
        <w:rPr>
          <w:rFonts w:ascii="Times New Roman" w:hAnsi="Times New Roman"/>
          <w:b/>
          <w:sz w:val="28"/>
          <w:szCs w:val="28"/>
        </w:rPr>
        <w:t>Доходы физического лица-нерезидента, освобождаемые от налогообложения</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Налогообложению не подлежат следующие доходы физического лица-нерезидента:</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суммы накопленных (начисленных) вознаграждений по долговым ценным бумагам при их покупке, оплаченные покупателями-резидентами;</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4) дивиденды, за исключением выплачиваемых лицу, являющемуся резидентом государства с льготным налогообложением, включенном в перечень, </w:t>
      </w:r>
      <w:hyperlink r:id="rId867" w:anchor="z7" w:history="1">
        <w:r w:rsidRPr="00457E30">
          <w:rPr>
            <w:rFonts w:eastAsia="Calibri"/>
            <w:color w:val="auto"/>
            <w:sz w:val="28"/>
            <w:szCs w:val="28"/>
            <w:lang w:eastAsia="en-US"/>
          </w:rPr>
          <w:t>утвержденный</w:t>
        </w:r>
      </w:hyperlink>
      <w:r w:rsidRPr="00457E30">
        <w:rPr>
          <w:rFonts w:eastAsia="Calibri"/>
          <w:color w:val="auto"/>
          <w:sz w:val="28"/>
          <w:szCs w:val="28"/>
          <w:lang w:eastAsia="en-US"/>
        </w:rPr>
        <w:t xml:space="preserve"> уполномоченным органом, если иное не установлено подпунктом 3)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имущество лиц (лица), являющихся (являющегося) недропользователями (недропользователем), в стоимости активов юридического лица, </w:t>
      </w:r>
      <w:r w:rsidRPr="00457E30">
        <w:rPr>
          <w:rFonts w:eastAsia="Calibri"/>
          <w:color w:val="auto"/>
          <w:sz w:val="28"/>
          <w:szCs w:val="28"/>
          <w:lang w:eastAsia="en-US"/>
        </w:rPr>
        <w:lastRenderedPageBreak/>
        <w:t>выплачивающего дивиденды, на день выплаты дивидендов составляет не более пятидесяти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пятьюдесятью 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868"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случае если юридическое лицо, выплачивающее дивиденды, производит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пятьдесят и более процентов, то освобождение дивидендов, выплачиваемых таким юридическим лицом, предусмотренное настоящим подпунктом, не применяется;</w:t>
      </w:r>
    </w:p>
    <w:p w:rsidR="00457E30" w:rsidRPr="00126073" w:rsidRDefault="00457E30" w:rsidP="00457E30">
      <w:pPr>
        <w:ind w:firstLine="709"/>
        <w:contextualSpacing/>
        <w:jc w:val="both"/>
        <w:rPr>
          <w:rFonts w:eastAsia="Calibri"/>
          <w:color w:val="auto"/>
          <w:sz w:val="28"/>
          <w:szCs w:val="28"/>
          <w:highlight w:val="yellow"/>
          <w:lang w:eastAsia="en-US"/>
        </w:rPr>
      </w:pPr>
      <w:r w:rsidRPr="00457E30">
        <w:rPr>
          <w:rFonts w:eastAsia="Calibri"/>
          <w:color w:val="auto"/>
          <w:sz w:val="28"/>
          <w:szCs w:val="28"/>
          <w:lang w:eastAsia="en-US"/>
        </w:rPr>
        <w:lastRenderedPageBreak/>
        <w:t xml:space="preserve">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менее пятидесяти процентов, то освобождение дивидендов, выплачиваемых таким юридическим лицом, предусмотренное настоящим подпунктом, применяется ко всей сумме </w:t>
      </w:r>
      <w:r w:rsidRPr="00126073">
        <w:rPr>
          <w:rFonts w:eastAsia="Calibri"/>
          <w:color w:val="auto"/>
          <w:sz w:val="28"/>
          <w:szCs w:val="28"/>
          <w:highlight w:val="yellow"/>
          <w:lang w:eastAsia="en-US"/>
        </w:rPr>
        <w:t>дивидендов;</w:t>
      </w:r>
    </w:p>
    <w:p w:rsidR="00DE60EB" w:rsidRPr="002258D8" w:rsidRDefault="00126073"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5</w:t>
      </w:r>
      <w:r w:rsidR="00DE60EB" w:rsidRPr="00126073">
        <w:rPr>
          <w:rFonts w:ascii="Times New Roman" w:hAnsi="Times New Roman"/>
          <w:sz w:val="28"/>
          <w:szCs w:val="28"/>
          <w:highlight w:val="yellow"/>
        </w:rPr>
        <w:t>) вознаграждения</w:t>
      </w:r>
      <w:r w:rsidR="00DE60EB" w:rsidRPr="002258D8">
        <w:rPr>
          <w:rFonts w:ascii="Times New Roman" w:hAnsi="Times New Roman"/>
          <w:sz w:val="28"/>
          <w:szCs w:val="28"/>
        </w:rPr>
        <w:t xml:space="preserve">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DE60EB" w:rsidRPr="002258D8" w:rsidRDefault="00126073"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6</w:t>
      </w:r>
      <w:r w:rsidR="00DE60EB" w:rsidRPr="00126073">
        <w:rPr>
          <w:rFonts w:ascii="Times New Roman" w:hAnsi="Times New Roman"/>
          <w:sz w:val="28"/>
          <w:szCs w:val="28"/>
          <w:highlight w:val="yellow"/>
        </w:rPr>
        <w:t>)</w:t>
      </w:r>
      <w:r w:rsidR="00DE60EB" w:rsidRPr="002258D8">
        <w:rPr>
          <w:rFonts w:ascii="Times New Roman" w:hAnsi="Times New Roman"/>
          <w:sz w:val="28"/>
          <w:szCs w:val="28"/>
        </w:rPr>
        <w:t xml:space="preserve">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457E30" w:rsidRPr="00457E30" w:rsidRDefault="00126073" w:rsidP="00457E30">
      <w:pPr>
        <w:ind w:firstLine="709"/>
        <w:contextualSpacing/>
        <w:jc w:val="both"/>
        <w:rPr>
          <w:rFonts w:eastAsia="Calibri"/>
          <w:color w:val="auto"/>
          <w:sz w:val="28"/>
          <w:szCs w:val="28"/>
          <w:lang w:eastAsia="en-US"/>
        </w:rPr>
      </w:pPr>
      <w:r w:rsidRPr="00126073">
        <w:rPr>
          <w:rFonts w:eastAsia="Calibri"/>
          <w:color w:val="auto"/>
          <w:sz w:val="28"/>
          <w:szCs w:val="28"/>
          <w:highlight w:val="yellow"/>
          <w:lang w:eastAsia="en-US"/>
        </w:rPr>
        <w:t>7</w:t>
      </w:r>
      <w:r w:rsidR="00457E30" w:rsidRPr="00126073">
        <w:rPr>
          <w:rFonts w:eastAsia="Calibri"/>
          <w:color w:val="auto"/>
          <w:sz w:val="28"/>
          <w:szCs w:val="28"/>
          <w:highlight w:val="yellow"/>
          <w:lang w:eastAsia="en-US"/>
        </w:rPr>
        <w:t>)</w:t>
      </w:r>
      <w:r w:rsidR="00457E30" w:rsidRPr="00457E30">
        <w:rPr>
          <w:rFonts w:eastAsia="Calibri"/>
          <w:color w:val="auto"/>
          <w:sz w:val="28"/>
          <w:szCs w:val="28"/>
          <w:lang w:eastAsia="en-US"/>
        </w:rPr>
        <w:t xml:space="preserve"> доходы от прироста стоимости при реализации акций, выпущенных юридическим лицом, или долей участия в юридическом лице или консорциуме, указанные в </w:t>
      </w:r>
      <w:hyperlink r:id="rId869" w:anchor="z2121" w:history="1">
        <w:r w:rsidR="00457E30" w:rsidRPr="00457E30">
          <w:rPr>
            <w:rFonts w:eastAsia="Calibri"/>
            <w:color w:val="auto"/>
            <w:sz w:val="28"/>
            <w:szCs w:val="28"/>
            <w:lang w:eastAsia="en-US"/>
          </w:rPr>
          <w:t>подпункте 5)</w:t>
        </w:r>
      </w:hyperlink>
      <w:r w:rsidR="00457E30" w:rsidRPr="00457E30">
        <w:rPr>
          <w:rFonts w:eastAsia="Calibri"/>
          <w:color w:val="auto"/>
          <w:sz w:val="28"/>
          <w:szCs w:val="28"/>
          <w:lang w:eastAsia="en-US"/>
        </w:rPr>
        <w:t xml:space="preserve"> пункта 1 статьи 192 настоящего Кодекса, за исключением доходов лица, являющегося резидентом государства с льготным налогообложением, включенном в перечень, утвержденный уполномоченным органом, если иное не установлено </w:t>
      </w:r>
      <w:hyperlink r:id="rId870" w:anchor="z2127" w:history="1">
        <w:r w:rsidR="00457E30" w:rsidRPr="00457E30">
          <w:rPr>
            <w:rFonts w:eastAsia="Calibri"/>
            <w:color w:val="auto"/>
            <w:sz w:val="28"/>
            <w:szCs w:val="28"/>
            <w:lang w:eastAsia="en-US"/>
          </w:rPr>
          <w:t xml:space="preserve">подпунктом </w:t>
        </w:r>
        <w:r w:rsidR="0083067A" w:rsidRPr="0083067A">
          <w:rPr>
            <w:rFonts w:eastAsia="Calibri"/>
            <w:color w:val="auto"/>
            <w:sz w:val="28"/>
            <w:szCs w:val="28"/>
            <w:highlight w:val="yellow"/>
            <w:lang w:eastAsia="en-US"/>
          </w:rPr>
          <w:t>7</w:t>
        </w:r>
        <w:r w:rsidR="00457E30" w:rsidRPr="00457E30">
          <w:rPr>
            <w:rFonts w:eastAsia="Calibri"/>
            <w:color w:val="auto"/>
            <w:sz w:val="28"/>
            <w:szCs w:val="28"/>
            <w:lang w:eastAsia="en-US"/>
          </w:rPr>
          <w:t>)</w:t>
        </w:r>
      </w:hyperlink>
      <w:r w:rsidR="00457E30" w:rsidRPr="00457E30">
        <w:rPr>
          <w:rFonts w:eastAsia="Calibri"/>
          <w:color w:val="auto"/>
          <w:sz w:val="28"/>
          <w:szCs w:val="28"/>
          <w:lang w:eastAsia="en-US"/>
        </w:rPr>
        <w:t xml:space="preserve">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налогоплательщиком-нерезидентом,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w:t>
      </w:r>
      <w:r w:rsidRPr="00457E30">
        <w:rPr>
          <w:rFonts w:eastAsia="Calibri"/>
          <w:color w:val="auto"/>
          <w:sz w:val="28"/>
          <w:szCs w:val="28"/>
          <w:lang w:eastAsia="en-US"/>
        </w:rPr>
        <w:lastRenderedPageBreak/>
        <w:t>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871"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DE60EB" w:rsidRPr="002258D8" w:rsidRDefault="00126073"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8</w:t>
      </w:r>
      <w:r w:rsidR="00DE60EB" w:rsidRPr="00126073">
        <w:rPr>
          <w:rFonts w:ascii="Times New Roman" w:hAnsi="Times New Roman"/>
          <w:sz w:val="28"/>
          <w:szCs w:val="28"/>
          <w:highlight w:val="yellow"/>
        </w:rPr>
        <w:t>)</w:t>
      </w:r>
      <w:r w:rsidR="00DE60EB" w:rsidRPr="002258D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подпунктах 1) и 2) пункта </w:t>
      </w:r>
      <w:r w:rsidR="00021071" w:rsidRPr="002258D8">
        <w:rPr>
          <w:rFonts w:ascii="Times New Roman" w:hAnsi="Times New Roman"/>
          <w:sz w:val="28"/>
          <w:szCs w:val="28"/>
        </w:rPr>
        <w:t>1</w:t>
      </w:r>
      <w:r w:rsidR="00DE60EB" w:rsidRPr="002258D8">
        <w:rPr>
          <w:rFonts w:ascii="Times New Roman" w:hAnsi="Times New Roman"/>
          <w:sz w:val="28"/>
          <w:szCs w:val="28"/>
        </w:rPr>
        <w:t xml:space="preserve"> статьи??? (192) настоящего Кодекса;</w:t>
      </w:r>
    </w:p>
    <w:p w:rsidR="00DE60EB" w:rsidRPr="002258D8" w:rsidRDefault="00126073"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9</w:t>
      </w:r>
      <w:r w:rsidR="00DE60EB" w:rsidRPr="00126073">
        <w:rPr>
          <w:rFonts w:ascii="Times New Roman" w:hAnsi="Times New Roman"/>
          <w:sz w:val="28"/>
          <w:szCs w:val="28"/>
          <w:highlight w:val="yellow"/>
        </w:rPr>
        <w:t>)</w:t>
      </w:r>
      <w:r w:rsidR="00DE60EB" w:rsidRPr="002258D8">
        <w:rPr>
          <w:rFonts w:ascii="Times New Roman" w:hAnsi="Times New Roman"/>
          <w:sz w:val="28"/>
          <w:szCs w:val="28"/>
        </w:rPr>
        <w:t xml:space="preserve">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1</w:t>
      </w:r>
      <w:r w:rsidR="00126073" w:rsidRPr="00126073">
        <w:rPr>
          <w:rFonts w:ascii="Times New Roman" w:hAnsi="Times New Roman"/>
          <w:sz w:val="28"/>
          <w:szCs w:val="28"/>
          <w:highlight w:val="yellow"/>
        </w:rPr>
        <w:t>0</w:t>
      </w:r>
      <w:r w:rsidRPr="00126073">
        <w:rPr>
          <w:rFonts w:ascii="Times New Roman" w:hAnsi="Times New Roman"/>
          <w:sz w:val="28"/>
          <w:szCs w:val="28"/>
          <w:highlight w:val="yellow"/>
        </w:rPr>
        <w:t>)</w:t>
      </w:r>
      <w:r w:rsidRPr="002258D8">
        <w:rPr>
          <w:rFonts w:ascii="Times New Roman" w:hAnsi="Times New Roman"/>
          <w:sz w:val="28"/>
          <w:szCs w:val="28"/>
        </w:rPr>
        <w:t xml:space="preserve">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являющимся работником такой автономной организации образования;</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bCs/>
          <w:sz w:val="28"/>
          <w:szCs w:val="28"/>
          <w:highlight w:val="yellow"/>
          <w:shd w:val="clear" w:color="auto" w:fill="FFFFFF"/>
        </w:rPr>
        <w:t>1</w:t>
      </w:r>
      <w:r w:rsidR="00126073" w:rsidRPr="00126073">
        <w:rPr>
          <w:rFonts w:ascii="Times New Roman" w:hAnsi="Times New Roman"/>
          <w:bCs/>
          <w:sz w:val="28"/>
          <w:szCs w:val="28"/>
          <w:highlight w:val="yellow"/>
          <w:shd w:val="clear" w:color="auto" w:fill="FFFFFF"/>
        </w:rPr>
        <w:t>1</w:t>
      </w:r>
      <w:r w:rsidRPr="00126073">
        <w:rPr>
          <w:rFonts w:ascii="Times New Roman" w:hAnsi="Times New Roman"/>
          <w:bCs/>
          <w:sz w:val="28"/>
          <w:szCs w:val="28"/>
          <w:highlight w:val="yellow"/>
          <w:shd w:val="clear" w:color="auto" w:fill="FFFFFF"/>
        </w:rPr>
        <w:t>)</w:t>
      </w:r>
      <w:r w:rsidRPr="002258D8">
        <w:rPr>
          <w:rFonts w:ascii="Times New Roman" w:hAnsi="Times New Roman"/>
          <w:sz w:val="28"/>
          <w:szCs w:val="28"/>
          <w:shd w:val="clear" w:color="auto" w:fill="FFFFFF"/>
        </w:rPr>
        <w:t> сумма задолженности по кредиту (займу), по которому прощение долга произведено в порядке, установленном подпунктом 11) пункта 2 статьи 90 настоящего Кодекса, включая задолженность по вознаграждению по таким кредитам.</w:t>
      </w:r>
      <w:r w:rsidRPr="002258D8">
        <w:rPr>
          <w:rFonts w:ascii="Times New Roman" w:hAnsi="Times New Roman"/>
          <w:sz w:val="28"/>
          <w:szCs w:val="28"/>
        </w:rPr>
        <w:t xml:space="preserve"> действует до 2020 г.</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126073">
        <w:rPr>
          <w:rFonts w:ascii="Times New Roman" w:hAnsi="Times New Roman"/>
          <w:sz w:val="28"/>
          <w:szCs w:val="28"/>
          <w:highlight w:val="yellow"/>
        </w:rPr>
        <w:t>1</w:t>
      </w:r>
      <w:r w:rsidR="00126073" w:rsidRPr="00126073">
        <w:rPr>
          <w:rFonts w:ascii="Times New Roman" w:hAnsi="Times New Roman"/>
          <w:sz w:val="28"/>
          <w:szCs w:val="28"/>
          <w:highlight w:val="yellow"/>
        </w:rPr>
        <w:t>2</w:t>
      </w:r>
      <w:r w:rsidRPr="00126073">
        <w:rPr>
          <w:rFonts w:ascii="Times New Roman" w:hAnsi="Times New Roman"/>
          <w:sz w:val="28"/>
          <w:szCs w:val="28"/>
          <w:highlight w:val="yellow"/>
        </w:rPr>
        <w:t>)</w:t>
      </w:r>
      <w:r w:rsidRPr="002258D8">
        <w:rPr>
          <w:rFonts w:ascii="Times New Roman" w:hAnsi="Times New Roman"/>
          <w:sz w:val="28"/>
          <w:szCs w:val="28"/>
        </w:rPr>
        <w:t xml:space="preserve"> сумма задолженности по кредиту (займу), по которому прощение долга произведено в порядке и на условиях, установленных пунктом 2-1 статьи??? (90) настоящего Кодекса, включая задолженность по вознаграждению по таким кредитам, начисленному по 31 декабря 2012 года включительно. действует до 2020 г.</w:t>
      </w:r>
    </w:p>
    <w:p w:rsidR="00125B79" w:rsidRPr="002258D8" w:rsidRDefault="00125B79" w:rsidP="002258D8">
      <w:pPr>
        <w:ind w:firstLine="709"/>
        <w:contextualSpacing/>
        <w:jc w:val="both"/>
        <w:rPr>
          <w:color w:val="auto"/>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Порядок исчисления, удержания и перечисления индивидуального подоходного налога по доходам, подлежащим налогообложению у источника выплаты</w:t>
      </w:r>
    </w:p>
    <w:p w:rsidR="00125B79" w:rsidRPr="002258D8" w:rsidRDefault="00125B79" w:rsidP="002258D8">
      <w:pPr>
        <w:ind w:firstLine="709"/>
        <w:contextualSpacing/>
        <w:jc w:val="both"/>
        <w:rPr>
          <w:color w:val="auto"/>
          <w:spacing w:val="2"/>
          <w:sz w:val="28"/>
          <w:szCs w:val="28"/>
        </w:rPr>
      </w:pPr>
      <w:r w:rsidRPr="002258D8">
        <w:rPr>
          <w:color w:val="auto"/>
          <w:sz w:val="28"/>
          <w:szCs w:val="28"/>
        </w:rPr>
        <w:t xml:space="preserve">1. </w:t>
      </w:r>
      <w:r w:rsidRPr="002258D8">
        <w:rPr>
          <w:color w:val="auto"/>
          <w:spacing w:val="2"/>
          <w:sz w:val="28"/>
          <w:szCs w:val="28"/>
        </w:rPr>
        <w:t xml:space="preserve">Доходы физического лица-нерезидента из источников в Республике Казахстан, за исключением доходов, указанных в пункте 1 статьи ??? (200-1) </w:t>
      </w:r>
      <w:r w:rsidRPr="002258D8">
        <w:rPr>
          <w:color w:val="auto"/>
          <w:spacing w:val="2"/>
          <w:sz w:val="28"/>
          <w:szCs w:val="28"/>
        </w:rPr>
        <w:lastRenderedPageBreak/>
        <w:t xml:space="preserve">настоящего Кодекса, облагаются индивидуальным подоходным налогом у источника выплаты по ставкам, указанным в </w:t>
      </w:r>
      <w:hyperlink r:id="rId872" w:anchor="z2186" w:history="1">
        <w:r w:rsidRPr="002258D8">
          <w:rPr>
            <w:color w:val="auto"/>
            <w:spacing w:val="2"/>
            <w:sz w:val="28"/>
            <w:szCs w:val="28"/>
          </w:rPr>
          <w:t>статье ???</w:t>
        </w:r>
      </w:hyperlink>
      <w:r w:rsidRPr="002258D8">
        <w:rPr>
          <w:color w:val="auto"/>
          <w:spacing w:val="2"/>
          <w:sz w:val="28"/>
          <w:szCs w:val="28"/>
        </w:rPr>
        <w:t>настоящего Кодекса, без осуществления налоговых вычетов, если иное не установлено настоящей статьей.</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В целях настоящей статьи прирост стоимости при реализации ценных бумаг, долей участия определяется в соответствии со </w:t>
      </w:r>
      <w:hyperlink r:id="rId873" w:history="1">
        <w:r w:rsidRPr="002258D8">
          <w:rPr>
            <w:bCs/>
            <w:color w:val="auto"/>
            <w:sz w:val="28"/>
            <w:szCs w:val="28"/>
          </w:rPr>
          <w:t>статьей???(87</w:t>
        </w:r>
      </w:hyperlink>
      <w:r w:rsidRPr="002258D8">
        <w:rPr>
          <w:bCs/>
          <w:color w:val="auto"/>
          <w:sz w:val="28"/>
          <w:szCs w:val="28"/>
        </w:rPr>
        <w:t>)</w:t>
      </w:r>
      <w:r w:rsidRPr="002258D8">
        <w:rPr>
          <w:color w:val="auto"/>
          <w:sz w:val="28"/>
          <w:szCs w:val="28"/>
        </w:rPr>
        <w:t>настоящего Кодекса.</w:t>
      </w:r>
      <w:r w:rsidRPr="002258D8">
        <w:rPr>
          <w:bCs/>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hyperlink r:id="rId874" w:history="1">
        <w:r w:rsidRPr="002258D8">
          <w:rPr>
            <w:bCs/>
            <w:color w:val="auto"/>
            <w:sz w:val="28"/>
            <w:szCs w:val="28"/>
          </w:rPr>
          <w:t>пункте 1 статьи</w:t>
        </w:r>
      </w:hyperlink>
      <w:r w:rsidRPr="002258D8">
        <w:rPr>
          <w:color w:val="auto"/>
          <w:sz w:val="28"/>
          <w:szCs w:val="28"/>
        </w:rPr>
        <w:t xml:space="preserve">???(197) настоящего Кодекса, производятся в порядке, предусмотренном </w:t>
      </w:r>
      <w:hyperlink r:id="rId875" w:history="1">
        <w:r w:rsidRPr="002258D8">
          <w:rPr>
            <w:bCs/>
            <w:color w:val="auto"/>
            <w:sz w:val="28"/>
            <w:szCs w:val="28"/>
          </w:rPr>
          <w:t>статьей???</w:t>
        </w:r>
      </w:hyperlink>
      <w:r w:rsidRPr="002258D8">
        <w:rPr>
          <w:bCs/>
          <w:color w:val="auto"/>
          <w:sz w:val="28"/>
          <w:szCs w:val="28"/>
        </w:rPr>
        <w:t xml:space="preserve"> (197)</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pacing w:val="2"/>
          <w:sz w:val="28"/>
          <w:szCs w:val="28"/>
        </w:rPr>
      </w:pPr>
      <w:r w:rsidRPr="002258D8">
        <w:rPr>
          <w:color w:val="auto"/>
          <w:spacing w:val="2"/>
          <w:sz w:val="28"/>
          <w:szCs w:val="28"/>
        </w:rPr>
        <w:t>3. Исчисление индивидуального подоходного налога по доходам, подлежащим налогообложению у источника выплаты, с учетом корректировок, предусмотренных пунктом 3 статьи 155 настоящего Кодекса, производится налоговым агентом без осуществления налоговых вычетов путем применения ставки, установленной пунктом 1 статьи 158 настоящего Кодекса к сумме следующих доходов физического лица-нерезидента, включая доходы, определенные пунктом 2 ??? статьи ??? (163) настоящего Кодекса:</w:t>
      </w:r>
    </w:p>
    <w:p w:rsidR="00125B79" w:rsidRPr="002258D8" w:rsidRDefault="00125B79" w:rsidP="002258D8">
      <w:pPr>
        <w:ind w:firstLine="709"/>
        <w:contextualSpacing/>
        <w:jc w:val="both"/>
        <w:rPr>
          <w:rStyle w:val="s0"/>
          <w:color w:val="auto"/>
          <w:sz w:val="28"/>
          <w:szCs w:val="28"/>
        </w:rPr>
      </w:pPr>
      <w:r w:rsidRPr="002258D8">
        <w:rPr>
          <w:color w:val="auto"/>
          <w:sz w:val="28"/>
          <w:szCs w:val="28"/>
        </w:rPr>
        <w:t xml:space="preserve">от деятельности в Республике Казахстан по трудовому договору (контракту), заключенному с </w:t>
      </w:r>
      <w:r w:rsidRPr="002258D8">
        <w:rPr>
          <w:rStyle w:val="s0"/>
          <w:color w:val="auto"/>
          <w:sz w:val="28"/>
          <w:szCs w:val="28"/>
        </w:rPr>
        <w:t>резидентом или нерезидентом, являющимся работодателем;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от деятельности в Республике Казахстан в виде материальной выгоды, полученной от работодателя;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гонораров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надбавок, выплачиваемых ему в связи с проживанием в Республике Казахстан резидентом или нерезидентом, являющимся работодателем;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пенсионных выплат, осуществляемых накопительным пенсионным фондом-резидентом. </w:t>
      </w:r>
    </w:p>
    <w:p w:rsidR="00125B79" w:rsidRPr="002258D8" w:rsidRDefault="00125B79" w:rsidP="002258D8">
      <w:pPr>
        <w:ind w:firstLine="709"/>
        <w:contextualSpacing/>
        <w:jc w:val="both"/>
        <w:rPr>
          <w:color w:val="auto"/>
          <w:sz w:val="28"/>
          <w:szCs w:val="28"/>
        </w:rPr>
      </w:pPr>
      <w:r w:rsidRPr="002258D8">
        <w:rPr>
          <w:color w:val="auto"/>
          <w:spacing w:val="2"/>
          <w:sz w:val="28"/>
          <w:szCs w:val="28"/>
        </w:rPr>
        <w:t>4.Исчисление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w:t>
      </w:r>
      <w:r w:rsidRPr="002258D8">
        <w:rPr>
          <w:color w:val="auto"/>
          <w:sz w:val="28"/>
          <w:szCs w:val="28"/>
        </w:rPr>
        <w:t>, за исключением случая, указанного в пункте 7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125B79" w:rsidRPr="002258D8" w:rsidRDefault="00125B79" w:rsidP="002258D8">
      <w:pPr>
        <w:ind w:firstLine="709"/>
        <w:contextualSpacing/>
        <w:jc w:val="both"/>
        <w:rPr>
          <w:color w:val="auto"/>
          <w:spacing w:val="2"/>
          <w:sz w:val="28"/>
          <w:szCs w:val="28"/>
        </w:rPr>
      </w:pPr>
      <w:r w:rsidRPr="002258D8">
        <w:rPr>
          <w:color w:val="auto"/>
          <w:spacing w:val="2"/>
          <w:sz w:val="28"/>
          <w:szCs w:val="28"/>
        </w:rPr>
        <w:t xml:space="preserve">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w:t>
      </w:r>
      <w:r w:rsidRPr="002258D8">
        <w:rPr>
          <w:color w:val="auto"/>
          <w:spacing w:val="2"/>
          <w:sz w:val="28"/>
          <w:szCs w:val="28"/>
        </w:rPr>
        <w:lastRenderedPageBreak/>
        <w:t>25 числа месяца, следующего за месяцем, в котором налог подлежит удержанию.</w:t>
      </w:r>
    </w:p>
    <w:p w:rsidR="00125B79" w:rsidRPr="002258D8" w:rsidRDefault="00125B79" w:rsidP="002258D8">
      <w:pPr>
        <w:ind w:firstLine="709"/>
        <w:contextualSpacing/>
        <w:jc w:val="both"/>
        <w:rPr>
          <w:color w:val="auto"/>
          <w:spacing w:val="2"/>
          <w:sz w:val="28"/>
          <w:szCs w:val="28"/>
        </w:rPr>
      </w:pPr>
      <w:r w:rsidRPr="002258D8">
        <w:rPr>
          <w:color w:val="auto"/>
          <w:spacing w:val="2"/>
          <w:sz w:val="28"/>
          <w:szCs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hyperlink r:id="rId876" w:history="1">
        <w:r w:rsidRPr="002258D8">
          <w:rPr>
            <w:bCs/>
            <w:color w:val="auto"/>
            <w:sz w:val="28"/>
            <w:szCs w:val="28"/>
          </w:rPr>
          <w:t>пункта 9 статьи???</w:t>
        </w:r>
      </w:hyperlink>
      <w:r w:rsidRPr="002258D8">
        <w:rPr>
          <w:bCs/>
          <w:color w:val="auto"/>
          <w:sz w:val="28"/>
          <w:szCs w:val="28"/>
        </w:rPr>
        <w:t xml:space="preserve"> (191)</w:t>
      </w:r>
      <w:r w:rsidRPr="002258D8">
        <w:rPr>
          <w:color w:val="auto"/>
          <w:sz w:val="28"/>
          <w:szCs w:val="28"/>
        </w:rPr>
        <w:t xml:space="preserve">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персоналом в связи с деятельностью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9 статьи ??? (191)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r:id="rId877" w:history="1">
        <w:r w:rsidRPr="002258D8">
          <w:rPr>
            <w:bCs/>
            <w:color w:val="auto"/>
            <w:sz w:val="28"/>
            <w:szCs w:val="28"/>
          </w:rPr>
          <w:t>пунктом 1 статьи ???</w:t>
        </w:r>
      </w:hyperlink>
      <w:r w:rsidRPr="002258D8">
        <w:rPr>
          <w:bCs/>
          <w:color w:val="auto"/>
          <w:sz w:val="28"/>
          <w:szCs w:val="28"/>
        </w:rPr>
        <w:t xml:space="preserve"> (158)</w:t>
      </w:r>
      <w:r w:rsidRPr="002258D8">
        <w:rPr>
          <w:color w:val="auto"/>
          <w:sz w:val="28"/>
          <w:szCs w:val="28"/>
        </w:rPr>
        <w:t xml:space="preserve"> настоящего Кодекса к сумме доходов иностранного персонала, определенных в соответствии с настоящим пунктом с учетом положений </w:t>
      </w:r>
      <w:hyperlink r:id="rId878" w:history="1">
        <w:r w:rsidRPr="002258D8">
          <w:rPr>
            <w:bCs/>
            <w:color w:val="auto"/>
            <w:sz w:val="28"/>
            <w:szCs w:val="28"/>
          </w:rPr>
          <w:t>пункта 3 статьи ???</w:t>
        </w:r>
      </w:hyperlink>
      <w:r w:rsidRPr="002258D8">
        <w:rPr>
          <w:bCs/>
          <w:color w:val="auto"/>
          <w:sz w:val="28"/>
          <w:szCs w:val="28"/>
        </w:rPr>
        <w:t xml:space="preserve"> (155)</w:t>
      </w:r>
      <w:r w:rsidRPr="002258D8">
        <w:rPr>
          <w:color w:val="auto"/>
          <w:sz w:val="28"/>
          <w:szCs w:val="28"/>
        </w:rPr>
        <w:t xml:space="preserve"> настоящего Кодекса, без осуществления налоговых вычетов.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Налоговый агент обязан перечислить суммы индивидуального подоходного налога, удержанного у источника выплаты, </w:t>
      </w:r>
      <w:r w:rsidRPr="002258D8">
        <w:rPr>
          <w:color w:val="auto"/>
          <w:spacing w:val="2"/>
          <w:sz w:val="28"/>
          <w:szCs w:val="28"/>
        </w:rPr>
        <w:t>по месту нахождения до 25 числа месяца, следующего за месяцем, в котором налог подлежит удержанию</w:t>
      </w:r>
      <w:r w:rsidRPr="002258D8">
        <w:rPr>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8.Обязанность и ответственность по исчислению, удержанию и перечислению индивидуального подоходного налога у источника выплаты в бюджет возлагается на следующее лицо, выплачивающее доход нерезиденту и признанного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1) индивидуального предпринимателя;</w:t>
      </w:r>
    </w:p>
    <w:p w:rsidR="00125B79" w:rsidRPr="002258D8" w:rsidRDefault="00125B79" w:rsidP="002258D8">
      <w:pPr>
        <w:ind w:firstLine="709"/>
        <w:contextualSpacing/>
        <w:jc w:val="both"/>
        <w:rPr>
          <w:color w:val="auto"/>
          <w:sz w:val="28"/>
          <w:szCs w:val="28"/>
        </w:rPr>
      </w:pPr>
      <w:r w:rsidRPr="002258D8">
        <w:rPr>
          <w:color w:val="auto"/>
          <w:sz w:val="28"/>
          <w:szCs w:val="28"/>
        </w:rPr>
        <w:t>2) юридическое лицо-нерезидента, осуществляющее деятельность в Республике Казахстан через филиал, представительство.</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При этом юридическое лицо-нерезидент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w:t>
      </w:r>
    </w:p>
    <w:p w:rsidR="00125B79" w:rsidRPr="002258D8" w:rsidRDefault="0015568B" w:rsidP="002258D8">
      <w:pPr>
        <w:ind w:firstLine="709"/>
        <w:contextualSpacing/>
        <w:jc w:val="both"/>
        <w:rPr>
          <w:color w:val="auto"/>
          <w:sz w:val="28"/>
          <w:szCs w:val="28"/>
        </w:rPr>
      </w:pPr>
      <w:r w:rsidRPr="002258D8">
        <w:rPr>
          <w:color w:val="auto"/>
          <w:sz w:val="28"/>
          <w:szCs w:val="28"/>
        </w:rPr>
        <w:t>3</w:t>
      </w:r>
      <w:r w:rsidR="00125B79" w:rsidRPr="002258D8">
        <w:rPr>
          <w:color w:val="auto"/>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юридическое лицо-нерезидент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w:t>
      </w:r>
    </w:p>
    <w:p w:rsidR="00125B79" w:rsidRPr="002258D8" w:rsidRDefault="0015568B" w:rsidP="002258D8">
      <w:pPr>
        <w:ind w:firstLine="709"/>
        <w:contextualSpacing/>
        <w:jc w:val="both"/>
        <w:rPr>
          <w:color w:val="auto"/>
          <w:sz w:val="28"/>
          <w:szCs w:val="28"/>
        </w:rPr>
      </w:pPr>
      <w:r w:rsidRPr="002258D8">
        <w:rPr>
          <w:color w:val="auto"/>
          <w:sz w:val="28"/>
          <w:szCs w:val="28"/>
        </w:rPr>
        <w:t>4</w:t>
      </w:r>
      <w:r w:rsidR="00125B79" w:rsidRPr="002258D8">
        <w:rPr>
          <w:color w:val="auto"/>
          <w:sz w:val="28"/>
          <w:szCs w:val="28"/>
        </w:rPr>
        <w:t>) юридическое лицо-резидента, в том числе эмитента базового актива депозитарных расписок.</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установленном </w:t>
      </w:r>
      <w:hyperlink r:id="rId879" w:history="1">
        <w:r w:rsidRPr="002258D8">
          <w:rPr>
            <w:bCs/>
            <w:color w:val="auto"/>
            <w:sz w:val="28"/>
            <w:szCs w:val="28"/>
          </w:rPr>
          <w:t>статьей ???</w:t>
        </w:r>
      </w:hyperlink>
      <w:r w:rsidRPr="002258D8">
        <w:rPr>
          <w:bCs/>
          <w:color w:val="auto"/>
          <w:sz w:val="28"/>
          <w:szCs w:val="28"/>
        </w:rPr>
        <w:t xml:space="preserve"> (191)</w:t>
      </w:r>
      <w:r w:rsidRPr="002258D8">
        <w:rPr>
          <w:color w:val="auto"/>
          <w:sz w:val="28"/>
          <w:szCs w:val="28"/>
        </w:rPr>
        <w:t xml:space="preserve"> настоящего Кодекса;</w:t>
      </w:r>
    </w:p>
    <w:p w:rsidR="00125B79" w:rsidRPr="002258D8" w:rsidRDefault="0015568B" w:rsidP="002258D8">
      <w:pPr>
        <w:ind w:firstLine="709"/>
        <w:contextualSpacing/>
        <w:jc w:val="both"/>
        <w:rPr>
          <w:color w:val="auto"/>
          <w:sz w:val="28"/>
          <w:szCs w:val="28"/>
        </w:rPr>
      </w:pPr>
      <w:r w:rsidRPr="002258D8">
        <w:rPr>
          <w:color w:val="auto"/>
          <w:sz w:val="28"/>
          <w:szCs w:val="28"/>
        </w:rPr>
        <w:t>5</w:t>
      </w:r>
      <w:r w:rsidR="00125B79" w:rsidRPr="002258D8">
        <w:rPr>
          <w:color w:val="auto"/>
          <w:sz w:val="28"/>
          <w:szCs w:val="28"/>
        </w:rPr>
        <w:t xml:space="preserve">)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hyperlink r:id="rId880" w:history="1">
        <w:r w:rsidR="00125B79" w:rsidRPr="002258D8">
          <w:rPr>
            <w:bCs/>
            <w:color w:val="auto"/>
            <w:sz w:val="28"/>
            <w:szCs w:val="28"/>
          </w:rPr>
          <w:t>пункта 9 статьи</w:t>
        </w:r>
      </w:hyperlink>
      <w:r w:rsidR="00125B79" w:rsidRPr="002258D8">
        <w:rPr>
          <w:bCs/>
          <w:color w:val="auto"/>
          <w:sz w:val="28"/>
          <w:szCs w:val="28"/>
        </w:rPr>
        <w:t xml:space="preserve"> ??? (191)</w:t>
      </w:r>
      <w:r w:rsidR="00125B79" w:rsidRPr="002258D8">
        <w:rPr>
          <w:color w:val="auto"/>
          <w:sz w:val="28"/>
          <w:szCs w:val="28"/>
        </w:rPr>
        <w:t xml:space="preserve"> настоящего Кодекса;</w:t>
      </w:r>
    </w:p>
    <w:p w:rsidR="00125B79" w:rsidRPr="002258D8" w:rsidRDefault="0015568B" w:rsidP="002258D8">
      <w:pPr>
        <w:ind w:firstLine="709"/>
        <w:contextualSpacing/>
        <w:jc w:val="both"/>
        <w:rPr>
          <w:color w:val="auto"/>
          <w:sz w:val="28"/>
          <w:szCs w:val="28"/>
        </w:rPr>
      </w:pPr>
      <w:r w:rsidRPr="002258D8">
        <w:rPr>
          <w:color w:val="auto"/>
          <w:sz w:val="28"/>
          <w:szCs w:val="28"/>
        </w:rPr>
        <w:t>6</w:t>
      </w:r>
      <w:r w:rsidR="00125B79" w:rsidRPr="002258D8">
        <w:rPr>
          <w:color w:val="auto"/>
          <w:sz w:val="28"/>
          <w:szCs w:val="28"/>
        </w:rPr>
        <w:t xml:space="preserve">) юридическое лицо - нерезидента, за исключением указанное в подпункте 2) настоящего пункта, приобретающего имущество, указанное в подпункте 5) пункта 1 статьи ??? (197) настоящего Кодекса, при невыполнении условий, установленных </w:t>
      </w:r>
      <w:hyperlink r:id="rId881" w:history="1">
        <w:r w:rsidR="00125B79" w:rsidRPr="002258D8">
          <w:rPr>
            <w:bCs/>
            <w:color w:val="auto"/>
            <w:sz w:val="28"/>
            <w:szCs w:val="28"/>
          </w:rPr>
          <w:t>подпунктом 8) пункта 1</w:t>
        </w:r>
      </w:hyperlink>
      <w:hyperlink r:id="rId882" w:history="1">
        <w:r w:rsidR="00125B79" w:rsidRPr="002258D8">
          <w:rPr>
            <w:bCs/>
            <w:color w:val="auto"/>
            <w:sz w:val="28"/>
            <w:szCs w:val="28"/>
          </w:rPr>
          <w:t>статьи ???</w:t>
        </w:r>
      </w:hyperlink>
      <w:r w:rsidR="00125B79" w:rsidRPr="002258D8">
        <w:rPr>
          <w:color w:val="auto"/>
          <w:sz w:val="28"/>
          <w:szCs w:val="28"/>
        </w:rPr>
        <w:t xml:space="preserve"> (200-1)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25B79" w:rsidRPr="002258D8" w:rsidRDefault="00125B79" w:rsidP="002258D8">
      <w:pPr>
        <w:ind w:firstLine="709"/>
        <w:contextualSpacing/>
        <w:jc w:val="both"/>
        <w:rPr>
          <w:color w:val="auto"/>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1. </w:t>
      </w:r>
      <w:r w:rsidRPr="002258D8">
        <w:rPr>
          <w:bCs/>
          <w:color w:val="auto"/>
          <w:sz w:val="28"/>
          <w:szCs w:val="28"/>
        </w:rPr>
        <w:t xml:space="preserve">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w:t>
      </w:r>
      <w:r w:rsidRPr="002258D8">
        <w:rPr>
          <w:bCs/>
          <w:color w:val="auto"/>
          <w:sz w:val="28"/>
          <w:szCs w:val="28"/>
        </w:rPr>
        <w:lastRenderedPageBreak/>
        <w:t>которого не приводит к образованию постоянного учреждения в Республике Казахстан,  полученные (подлежащие получению):</w:t>
      </w:r>
    </w:p>
    <w:p w:rsidR="00125B79" w:rsidRPr="002258D8" w:rsidRDefault="00125B79" w:rsidP="002258D8">
      <w:pPr>
        <w:ind w:firstLine="709"/>
        <w:contextualSpacing/>
        <w:jc w:val="both"/>
        <w:rPr>
          <w:rStyle w:val="s0"/>
          <w:color w:val="auto"/>
          <w:sz w:val="28"/>
          <w:szCs w:val="28"/>
        </w:rPr>
      </w:pPr>
      <w:r w:rsidRPr="002258D8">
        <w:rPr>
          <w:color w:val="auto"/>
          <w:sz w:val="28"/>
          <w:szCs w:val="28"/>
        </w:rPr>
        <w:t xml:space="preserve">от деятельности в Республике Казахстан по трудовому договору (контракту), заключенному с </w:t>
      </w:r>
      <w:r w:rsidRPr="002258D8">
        <w:rPr>
          <w:rStyle w:val="s0"/>
          <w:color w:val="auto"/>
          <w:sz w:val="28"/>
          <w:szCs w:val="28"/>
        </w:rPr>
        <w:t xml:space="preserve"> таким юридическим лицом-нерезидентом,</w:t>
      </w:r>
      <w:r w:rsidRPr="002258D8">
        <w:rPr>
          <w:bCs/>
          <w:color w:val="auto"/>
          <w:sz w:val="28"/>
          <w:szCs w:val="28"/>
        </w:rPr>
        <w:t xml:space="preserve">  </w:t>
      </w:r>
      <w:r w:rsidRPr="002258D8">
        <w:rPr>
          <w:rStyle w:val="s0"/>
          <w:color w:val="auto"/>
          <w:sz w:val="28"/>
          <w:szCs w:val="28"/>
        </w:rPr>
        <w:t xml:space="preserve"> являющимся работодателем;</w:t>
      </w:r>
    </w:p>
    <w:p w:rsidR="00125B79" w:rsidRPr="002258D8" w:rsidRDefault="00125B79" w:rsidP="002258D8">
      <w:pPr>
        <w:ind w:firstLine="709"/>
        <w:contextualSpacing/>
        <w:jc w:val="both"/>
        <w:rPr>
          <w:rStyle w:val="s0"/>
          <w:color w:val="auto"/>
          <w:sz w:val="28"/>
          <w:szCs w:val="28"/>
        </w:rPr>
      </w:pPr>
      <w:r w:rsidRPr="002258D8">
        <w:rPr>
          <w:color w:val="auto"/>
          <w:sz w:val="28"/>
          <w:szCs w:val="28"/>
        </w:rPr>
        <w:t xml:space="preserve">от деятельности в Республике Казахстан по договору (контракту) гражданско-правового характера, заключенному с </w:t>
      </w:r>
      <w:r w:rsidRPr="002258D8">
        <w:rPr>
          <w:rStyle w:val="s0"/>
          <w:color w:val="auto"/>
          <w:sz w:val="28"/>
          <w:szCs w:val="28"/>
        </w:rPr>
        <w:t xml:space="preserve"> таким </w:t>
      </w:r>
      <w:r w:rsidRPr="002258D8">
        <w:rPr>
          <w:bCs/>
          <w:color w:val="auto"/>
          <w:sz w:val="28"/>
          <w:szCs w:val="28"/>
        </w:rPr>
        <w:t>юридическим лицом-нерезидентом</w:t>
      </w:r>
      <w:r w:rsidRPr="002258D8">
        <w:rPr>
          <w:rStyle w:val="s0"/>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от деятельности в Республике Казахстан в виде материальной выгоды, полученной от такого </w:t>
      </w:r>
      <w:r w:rsidRPr="002258D8">
        <w:rPr>
          <w:bCs/>
          <w:color w:val="auto"/>
          <w:sz w:val="28"/>
          <w:szCs w:val="28"/>
        </w:rPr>
        <w:t>юридического лица-нерезидента в связи с деятельностью в Республике Казахстан</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надбавок, выплачиваемых в связи с проживанием в Республике Казахстан таким </w:t>
      </w:r>
      <w:r w:rsidRPr="002258D8">
        <w:rPr>
          <w:bCs/>
          <w:color w:val="auto"/>
          <w:sz w:val="28"/>
          <w:szCs w:val="28"/>
        </w:rPr>
        <w:t>юридическим лицом-нерезидентом</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Положения настоящей статьи применяются к указанным настоящим пунктом доходам иностранца или лица без гражданства, направленным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w:t>
      </w:r>
      <w:hyperlink r:id="rId883" w:history="1">
        <w:r w:rsidRPr="002258D8">
          <w:rPr>
            <w:bCs/>
            <w:color w:val="auto"/>
            <w:sz w:val="28"/>
            <w:szCs w:val="28"/>
          </w:rPr>
          <w:t>пунктом 7 статьи ???</w:t>
        </w:r>
      </w:hyperlink>
      <w:r w:rsidRPr="002258D8">
        <w:rPr>
          <w:color w:val="auto"/>
          <w:sz w:val="28"/>
          <w:szCs w:val="28"/>
        </w:rPr>
        <w:t>(201) настоящего Кодекса, при одновременном выполнении следующих условий:</w:t>
      </w:r>
    </w:p>
    <w:p w:rsidR="00125B79" w:rsidRPr="002258D8" w:rsidRDefault="00125B79" w:rsidP="002258D8">
      <w:pPr>
        <w:ind w:firstLine="709"/>
        <w:contextualSpacing/>
        <w:jc w:val="both"/>
        <w:rPr>
          <w:color w:val="auto"/>
          <w:sz w:val="28"/>
          <w:szCs w:val="28"/>
        </w:rPr>
      </w:pPr>
      <w:r w:rsidRPr="002258D8">
        <w:rPr>
          <w:color w:val="auto"/>
          <w:sz w:val="28"/>
          <w:szCs w:val="28"/>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работы, оказания услуги на территории Республики Казахстан;</w:t>
      </w:r>
    </w:p>
    <w:p w:rsidR="00125B79" w:rsidRPr="002258D8" w:rsidRDefault="00125B79" w:rsidP="002258D8">
      <w:pPr>
        <w:pStyle w:val="aa"/>
        <w:ind w:firstLine="709"/>
        <w:contextualSpacing/>
        <w:jc w:val="both"/>
        <w:rPr>
          <w:rFonts w:ascii="Times New Roman" w:hAnsi="Times New Roman"/>
          <w:sz w:val="28"/>
          <w:szCs w:val="28"/>
        </w:rPr>
      </w:pPr>
      <w:r w:rsidRPr="002258D8">
        <w:rPr>
          <w:rFonts w:ascii="Times New Roman" w:hAnsi="Times New Roman"/>
          <w:sz w:val="28"/>
          <w:szCs w:val="28"/>
        </w:rPr>
        <w:t xml:space="preserve">2) иностранец или лицо без гражданства </w:t>
      </w:r>
      <w:r w:rsidRPr="002258D8">
        <w:rPr>
          <w:rStyle w:val="s0"/>
          <w:color w:val="auto"/>
          <w:sz w:val="28"/>
          <w:szCs w:val="28"/>
        </w:rPr>
        <w:t>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125B79" w:rsidRPr="002258D8" w:rsidRDefault="00125B79" w:rsidP="002258D8">
      <w:pPr>
        <w:ind w:firstLine="709"/>
        <w:contextualSpacing/>
        <w:jc w:val="both"/>
        <w:rPr>
          <w:color w:val="auto"/>
          <w:sz w:val="28"/>
          <w:szCs w:val="28"/>
        </w:rPr>
      </w:pPr>
      <w:r w:rsidRPr="002258D8">
        <w:rPr>
          <w:color w:val="auto"/>
          <w:sz w:val="28"/>
          <w:szCs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hyperlink r:id="rId884" w:history="1">
        <w:r w:rsidRPr="002258D8">
          <w:rPr>
            <w:bCs/>
            <w:color w:val="auto"/>
            <w:sz w:val="28"/>
            <w:szCs w:val="28"/>
          </w:rPr>
          <w:t>статьей ???</w:t>
        </w:r>
      </w:hyperlink>
      <w:r w:rsidRPr="002258D8">
        <w:rPr>
          <w:bCs/>
          <w:color w:val="auto"/>
          <w:sz w:val="28"/>
          <w:szCs w:val="28"/>
        </w:rPr>
        <w:t xml:space="preserve"> (158)</w:t>
      </w:r>
      <w:r w:rsidRPr="002258D8">
        <w:rPr>
          <w:color w:val="auto"/>
          <w:sz w:val="28"/>
          <w:szCs w:val="28"/>
        </w:rPr>
        <w:t xml:space="preserve"> настоящего Кодекса. При этом юридическое лицо-нерезидент обязано представить налоговому агенту:</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нотариально засвидетельствованную копию индивидуального трудового договора (контракта) и (или) договора гражданско-правового характера, </w:t>
      </w:r>
      <w:r w:rsidRPr="002258D8">
        <w:rPr>
          <w:color w:val="auto"/>
          <w:sz w:val="28"/>
          <w:szCs w:val="28"/>
        </w:rPr>
        <w:lastRenderedPageBreak/>
        <w:t>заключенного с иностранцем или лицом без гражданства, направленным в Республику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восемьдесяти процентов  от дохода, подлежащего выплате юридическому лицу-нерезиденту за выполненные работы, оказанные услуги.</w:t>
      </w:r>
    </w:p>
    <w:p w:rsidR="00125B79" w:rsidRPr="002258D8" w:rsidRDefault="00125B79" w:rsidP="002258D8">
      <w:pPr>
        <w:ind w:firstLine="709"/>
        <w:contextualSpacing/>
        <w:jc w:val="both"/>
        <w:rPr>
          <w:color w:val="auto"/>
          <w:sz w:val="28"/>
          <w:szCs w:val="28"/>
        </w:rPr>
      </w:pPr>
      <w:r w:rsidRPr="002258D8">
        <w:rPr>
          <w:color w:val="auto"/>
          <w:sz w:val="28"/>
          <w:szCs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125B79" w:rsidRPr="002258D8" w:rsidRDefault="00125B79" w:rsidP="002258D8">
      <w:pPr>
        <w:ind w:firstLine="709"/>
        <w:contextualSpacing/>
        <w:jc w:val="both"/>
        <w:rPr>
          <w:color w:val="auto"/>
          <w:sz w:val="28"/>
          <w:szCs w:val="28"/>
        </w:rPr>
      </w:pPr>
      <w:r w:rsidRPr="002258D8">
        <w:rPr>
          <w:color w:val="auto"/>
          <w:sz w:val="28"/>
          <w:szCs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125B79" w:rsidRPr="002258D8" w:rsidRDefault="00125B79" w:rsidP="002258D8">
      <w:pPr>
        <w:ind w:firstLine="709"/>
        <w:contextualSpacing/>
        <w:jc w:val="both"/>
        <w:rPr>
          <w:color w:val="auto"/>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 xml:space="preserve">Представление декларации по индивидуальному подоходному налогу и социальному налогу </w:t>
      </w:r>
    </w:p>
    <w:p w:rsidR="00125B79" w:rsidRPr="002258D8" w:rsidRDefault="002A19F4" w:rsidP="002258D8">
      <w:pPr>
        <w:ind w:firstLine="709"/>
        <w:contextualSpacing/>
        <w:jc w:val="both"/>
        <w:rPr>
          <w:color w:val="auto"/>
          <w:sz w:val="28"/>
          <w:szCs w:val="28"/>
        </w:rPr>
      </w:pPr>
      <w:hyperlink r:id="rId885" w:history="1">
        <w:r w:rsidR="00125B79" w:rsidRPr="002258D8">
          <w:rPr>
            <w:bCs/>
            <w:color w:val="auto"/>
            <w:sz w:val="28"/>
            <w:szCs w:val="28"/>
          </w:rPr>
          <w:t>Декларация</w:t>
        </w:r>
      </w:hyperlink>
      <w:r w:rsidR="00125B79" w:rsidRPr="002258D8">
        <w:rPr>
          <w:color w:val="auto"/>
          <w:sz w:val="28"/>
          <w:szCs w:val="28"/>
        </w:rPr>
        <w:t xml:space="preserve"> по индивидуальному подоходному налогу и социальному налогу представляется налоговым агентом в </w:t>
      </w:r>
      <w:r w:rsidR="00125B79" w:rsidRPr="002258D8">
        <w:rPr>
          <w:rStyle w:val="s0"/>
          <w:color w:val="auto"/>
          <w:sz w:val="28"/>
          <w:szCs w:val="28"/>
        </w:rPr>
        <w:t xml:space="preserve">налоговый орган </w:t>
      </w:r>
      <w:r w:rsidR="00125B79" w:rsidRPr="002258D8">
        <w:rPr>
          <w:color w:val="auto"/>
          <w:sz w:val="28"/>
          <w:szCs w:val="28"/>
        </w:rPr>
        <w:t>по месту уплаты налога ежеквартально не позднее 15 числа второго месяца, следующего за кварталом, в который входят отчетные налоговые периоды.</w:t>
      </w:r>
    </w:p>
    <w:p w:rsidR="00125B79" w:rsidRPr="002258D8" w:rsidRDefault="00125B79" w:rsidP="002258D8">
      <w:pPr>
        <w:ind w:firstLine="709"/>
        <w:contextualSpacing/>
        <w:jc w:val="both"/>
        <w:rPr>
          <w:bCs/>
          <w:strike/>
          <w:color w:val="auto"/>
          <w:sz w:val="28"/>
          <w:szCs w:val="28"/>
        </w:rPr>
      </w:pPr>
      <w:r w:rsidRPr="002258D8">
        <w:rPr>
          <w:bCs/>
          <w:strike/>
          <w:color w:val="auto"/>
          <w:sz w:val="28"/>
          <w:szCs w:val="28"/>
        </w:rPr>
        <w:t xml:space="preserve"> </w:t>
      </w:r>
    </w:p>
    <w:p w:rsidR="00125B79" w:rsidRPr="002975D2" w:rsidRDefault="00125B79" w:rsidP="00AC2144">
      <w:pPr>
        <w:pStyle w:val="a8"/>
        <w:numPr>
          <w:ilvl w:val="0"/>
          <w:numId w:val="88"/>
        </w:numPr>
        <w:spacing w:after="0" w:line="240" w:lineRule="auto"/>
        <w:ind w:left="0" w:firstLine="709"/>
        <w:jc w:val="both"/>
        <w:rPr>
          <w:rFonts w:ascii="Times New Roman" w:hAnsi="Times New Roman"/>
          <w:b/>
          <w:sz w:val="28"/>
          <w:szCs w:val="28"/>
        </w:rPr>
      </w:pPr>
      <w:r w:rsidRPr="002975D2">
        <w:rPr>
          <w:rFonts w:ascii="Times New Roman" w:hAnsi="Times New Roman"/>
          <w:b/>
          <w:bCs/>
          <w:sz w:val="28"/>
          <w:szCs w:val="28"/>
        </w:rPr>
        <w:t>Порядок исчисления и уплаты индивидуального подоходного налога с доходов физического лица-н</w:t>
      </w:r>
      <w:r w:rsidR="002975D2">
        <w:rPr>
          <w:rFonts w:ascii="Times New Roman" w:hAnsi="Times New Roman"/>
          <w:b/>
          <w:bCs/>
          <w:sz w:val="28"/>
          <w:szCs w:val="28"/>
        </w:rPr>
        <w:t>ерезидента в отдельных случаях</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производится путем применения ставки, установленной </w:t>
      </w:r>
      <w:hyperlink r:id="rId886" w:history="1">
        <w:r w:rsidRPr="002258D8">
          <w:rPr>
            <w:bCs/>
            <w:color w:val="auto"/>
            <w:sz w:val="28"/>
            <w:szCs w:val="28"/>
          </w:rPr>
          <w:t>статьей???</w:t>
        </w:r>
      </w:hyperlink>
      <w:r w:rsidRPr="002258D8">
        <w:rPr>
          <w:bCs/>
          <w:color w:val="auto"/>
          <w:sz w:val="28"/>
          <w:szCs w:val="28"/>
        </w:rPr>
        <w:t xml:space="preserve"> (194)</w:t>
      </w:r>
      <w:r w:rsidRPr="002258D8">
        <w:rPr>
          <w:color w:val="auto"/>
          <w:sz w:val="28"/>
          <w:szCs w:val="28"/>
        </w:rPr>
        <w:t xml:space="preserve"> настоящего Кодекса, к начисленной сумме дохода без осуществления налоговых вычетов.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w:t>
      </w:r>
      <w:r w:rsidRPr="002258D8">
        <w:rPr>
          <w:color w:val="auto"/>
          <w:sz w:val="28"/>
          <w:szCs w:val="28"/>
        </w:rPr>
        <w:lastRenderedPageBreak/>
        <w:t>установленного для сдачи декларации по индивидуальному подоходному налогу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4.Исчисление и удержание индивидуального подоходного налога с доходов физического лица-нерезидента, указанных в </w:t>
      </w:r>
      <w:hyperlink r:id="rId887" w:history="1">
        <w:r w:rsidRPr="002258D8">
          <w:rPr>
            <w:bCs/>
            <w:color w:val="auto"/>
            <w:sz w:val="28"/>
            <w:szCs w:val="28"/>
          </w:rPr>
          <w:t>пункте 1 статьи ??? (197</w:t>
        </w:r>
      </w:hyperlink>
      <w:r w:rsidRPr="002258D8">
        <w:rPr>
          <w:color w:val="auto"/>
          <w:sz w:val="28"/>
          <w:szCs w:val="28"/>
        </w:rPr>
        <w:t xml:space="preserve">) настоящего Кодекса, производятся в порядке, предусмотренном </w:t>
      </w:r>
      <w:hyperlink r:id="rId888" w:history="1">
        <w:r w:rsidRPr="002258D8">
          <w:rPr>
            <w:bCs/>
            <w:color w:val="auto"/>
            <w:sz w:val="28"/>
            <w:szCs w:val="28"/>
          </w:rPr>
          <w:t>статьей ???</w:t>
        </w:r>
      </w:hyperlink>
      <w:r w:rsidRPr="002258D8">
        <w:rPr>
          <w:color w:val="auto"/>
          <w:sz w:val="28"/>
          <w:szCs w:val="28"/>
        </w:rPr>
        <w:t>(197)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5. Трудовые иммигранты, являющиеся домашними работниками-нерезидентами,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Предварительный платеж по индивидуальному подоходному налогу исчисляется в размере </w:t>
      </w:r>
      <w:r w:rsidR="0050328B" w:rsidRPr="002258D8">
        <w:rPr>
          <w:color w:val="auto"/>
          <w:sz w:val="28"/>
          <w:szCs w:val="28"/>
        </w:rPr>
        <w:t>дву</w:t>
      </w:r>
      <w:r w:rsidRPr="002258D8">
        <w:rPr>
          <w:color w:val="auto"/>
          <w:sz w:val="28"/>
          <w:szCs w:val="28"/>
        </w:rPr>
        <w:t xml:space="preserve">кратного размера </w:t>
      </w:r>
      <w:hyperlink r:id="rId889" w:history="1">
        <w:r w:rsidRPr="002258D8">
          <w:rPr>
            <w:bCs/>
            <w:color w:val="auto"/>
            <w:sz w:val="28"/>
            <w:szCs w:val="28"/>
          </w:rPr>
          <w:t>месячного расчетного показателя</w:t>
        </w:r>
      </w:hyperlink>
      <w:r w:rsidRPr="002258D8">
        <w:rPr>
          <w:color w:val="auto"/>
          <w:sz w:val="28"/>
          <w:szCs w:val="28"/>
        </w:rP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работником-нерезидентом, в заявлении на получение (продление) разрешения трудовому иммигранту.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трудовому иммигранту.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По окончании налогового периода по доходам, указанным в настоящем пункте, трудовыми иммигрантами, являющимися домашними работниками-нерезидентами, производится исчисление суммы индивидуального подоходного налога путем применения ставки, установленной </w:t>
      </w:r>
      <w:hyperlink r:id="rId890" w:history="1">
        <w:r w:rsidRPr="002258D8">
          <w:rPr>
            <w:bCs/>
            <w:color w:val="auto"/>
            <w:sz w:val="28"/>
            <w:szCs w:val="28"/>
          </w:rPr>
          <w:t>пунктом 1 статьи???</w:t>
        </w:r>
      </w:hyperlink>
      <w:r w:rsidRPr="002258D8">
        <w:rPr>
          <w:color w:val="auto"/>
          <w:sz w:val="28"/>
          <w:szCs w:val="28"/>
        </w:rPr>
        <w:t xml:space="preserve"> (158) настоящего Кодекса, к облагаемой сумме дохода.</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w:t>
      </w:r>
      <w:r w:rsidRPr="002258D8">
        <w:rPr>
          <w:color w:val="auto"/>
          <w:sz w:val="28"/>
          <w:szCs w:val="28"/>
        </w:rPr>
        <w:lastRenderedPageBreak/>
        <w:t>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hyperlink r:id="rId891" w:history="1">
        <w:r w:rsidRPr="002258D8">
          <w:rPr>
            <w:bCs/>
            <w:color w:val="auto"/>
            <w:sz w:val="28"/>
            <w:szCs w:val="28"/>
          </w:rPr>
          <w:t>статьей???</w:t>
        </w:r>
      </w:hyperlink>
      <w:r w:rsidRPr="002258D8">
        <w:rPr>
          <w:bCs/>
          <w:color w:val="auto"/>
          <w:sz w:val="28"/>
          <w:szCs w:val="28"/>
        </w:rPr>
        <w:t xml:space="preserve"> (205) </w:t>
      </w:r>
      <w:r w:rsidRPr="002258D8">
        <w:rPr>
          <w:color w:val="auto"/>
          <w:sz w:val="28"/>
          <w:szCs w:val="28"/>
        </w:rPr>
        <w:t>настоящего Кодекса.</w:t>
      </w:r>
    </w:p>
    <w:p w:rsidR="00125B79" w:rsidRPr="002258D8" w:rsidRDefault="00125B79" w:rsidP="002258D8">
      <w:pPr>
        <w:ind w:firstLine="709"/>
        <w:contextualSpacing/>
        <w:jc w:val="both"/>
        <w:rPr>
          <w:color w:val="auto"/>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 xml:space="preserve">Представление декларации по индивидуальному подоходному налогу </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Если иное не установлено настоящей статьей, декларация по индивидуальному подоходному налогу представляется </w:t>
      </w:r>
      <w:r w:rsidRPr="002258D8">
        <w:rPr>
          <w:bCs/>
          <w:color w:val="auto"/>
          <w:sz w:val="28"/>
          <w:szCs w:val="28"/>
        </w:rPr>
        <w:t xml:space="preserve">физическим лицом-нерезидентом самостоятельно </w:t>
      </w:r>
      <w:r w:rsidRPr="002258D8">
        <w:rPr>
          <w:color w:val="auto"/>
          <w:sz w:val="28"/>
          <w:szCs w:val="28"/>
        </w:rPr>
        <w:t xml:space="preserve">в </w:t>
      </w:r>
      <w:r w:rsidRPr="002258D8">
        <w:rPr>
          <w:rStyle w:val="s0"/>
          <w:color w:val="auto"/>
          <w:sz w:val="28"/>
          <w:szCs w:val="28"/>
        </w:rPr>
        <w:t xml:space="preserve">налоговый орган </w:t>
      </w:r>
      <w:r w:rsidRPr="002258D8">
        <w:rPr>
          <w:color w:val="auto"/>
          <w:sz w:val="28"/>
          <w:szCs w:val="28"/>
        </w:rPr>
        <w:t>по месту пребывания (жительства) не позднее 31 марта года, следующего за отчетным налоговым периодом.</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Декларация по индивидуальному подоходному налогу представляется трудовыми иммигрантами, являющимися домашними работниками-нерезидентами, получившими доходы, указанные в </w:t>
      </w:r>
      <w:hyperlink r:id="rId892" w:history="1">
        <w:r w:rsidRPr="002258D8">
          <w:rPr>
            <w:bCs/>
            <w:color w:val="auto"/>
            <w:sz w:val="28"/>
            <w:szCs w:val="28"/>
          </w:rPr>
          <w:t>пункте 5 статьи</w:t>
        </w:r>
      </w:hyperlink>
      <w:r w:rsidRPr="002258D8">
        <w:rPr>
          <w:color w:val="auto"/>
          <w:sz w:val="28"/>
          <w:szCs w:val="28"/>
        </w:rPr>
        <w:t xml:space="preserve"> 204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w:t>
      </w:r>
      <w:r w:rsidRPr="002258D8">
        <w:rPr>
          <w:rStyle w:val="s0"/>
          <w:color w:val="auto"/>
          <w:sz w:val="28"/>
          <w:szCs w:val="28"/>
        </w:rPr>
        <w:t xml:space="preserve">налоговый орган </w:t>
      </w:r>
      <w:r w:rsidRPr="002258D8">
        <w:rPr>
          <w:color w:val="auto"/>
          <w:sz w:val="28"/>
          <w:szCs w:val="28"/>
        </w:rPr>
        <w:t xml:space="preserve"> по месту пребывания не позднее 31 марта года, следующего за отчетным налоговым периодом.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в случае выезда за пределы Республики Казахстан трудового иммигранта, являющегося домашним работником-нерезидентом, получившего доходы, указанные в </w:t>
      </w:r>
      <w:hyperlink r:id="rId893" w:history="1">
        <w:r w:rsidRPr="002258D8">
          <w:rPr>
            <w:bCs/>
            <w:color w:val="auto"/>
            <w:sz w:val="28"/>
            <w:szCs w:val="28"/>
          </w:rPr>
          <w:t>пункте 5 статьи</w:t>
        </w:r>
      </w:hyperlink>
      <w:r w:rsidRPr="002258D8">
        <w:rPr>
          <w:color w:val="auto"/>
          <w:sz w:val="28"/>
          <w:szCs w:val="28"/>
        </w:rPr>
        <w:t xml:space="preserve"> 204 настоящего Кодекса, в течение налогового периода, декларация (декларации) по индивидуальному </w:t>
      </w:r>
      <w:r w:rsidRPr="002258D8">
        <w:rPr>
          <w:color w:val="auto"/>
          <w:sz w:val="28"/>
          <w:szCs w:val="28"/>
        </w:rPr>
        <w:lastRenderedPageBreak/>
        <w:t>подоходному налогу представляется (представляются) до даты выезда такого лица за пределы Республики Казахстан.</w:t>
      </w:r>
    </w:p>
    <w:p w:rsidR="00125B79" w:rsidRPr="002258D8" w:rsidRDefault="00125B79" w:rsidP="002258D8">
      <w:pPr>
        <w:ind w:firstLine="709"/>
        <w:contextualSpacing/>
        <w:jc w:val="both"/>
        <w:rPr>
          <w:color w:val="auto"/>
          <w:sz w:val="28"/>
          <w:szCs w:val="28"/>
        </w:rPr>
      </w:pPr>
    </w:p>
    <w:p w:rsidR="00BE4E92" w:rsidRPr="002258D8" w:rsidRDefault="00BE4E92" w:rsidP="002258D8">
      <w:pPr>
        <w:ind w:firstLine="709"/>
        <w:contextualSpacing/>
        <w:jc w:val="both"/>
        <w:rPr>
          <w:color w:val="auto"/>
          <w:sz w:val="28"/>
          <w:szCs w:val="28"/>
        </w:rPr>
      </w:pPr>
    </w:p>
    <w:p w:rsidR="00125B79" w:rsidRPr="007501FC" w:rsidRDefault="00125B79" w:rsidP="007501FC">
      <w:pPr>
        <w:pStyle w:val="a8"/>
        <w:numPr>
          <w:ilvl w:val="0"/>
          <w:numId w:val="59"/>
        </w:numPr>
        <w:spacing w:after="0" w:line="240" w:lineRule="auto"/>
        <w:ind w:left="0" w:firstLine="0"/>
        <w:jc w:val="center"/>
        <w:rPr>
          <w:rFonts w:ascii="Times New Roman" w:hAnsi="Times New Roman"/>
          <w:b/>
          <w:bCs/>
          <w:sz w:val="28"/>
          <w:szCs w:val="28"/>
        </w:rPr>
      </w:pPr>
      <w:bookmarkStart w:id="2035" w:name="SUB2060000"/>
      <w:bookmarkEnd w:id="2035"/>
      <w:r w:rsidRPr="007501FC">
        <w:rPr>
          <w:rFonts w:ascii="Times New Roman" w:hAnsi="Times New Roman"/>
          <w:b/>
          <w:bCs/>
          <w:sz w:val="28"/>
          <w:szCs w:val="28"/>
        </w:rPr>
        <w:t>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125B79" w:rsidRPr="002258D8" w:rsidRDefault="00125B79" w:rsidP="002258D8">
      <w:pPr>
        <w:ind w:firstLine="709"/>
        <w:contextualSpacing/>
        <w:jc w:val="both"/>
        <w:rPr>
          <w:color w:val="auto"/>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Условия при</w:t>
      </w:r>
      <w:r w:rsidR="002975D2">
        <w:rPr>
          <w:rFonts w:ascii="Times New Roman" w:hAnsi="Times New Roman"/>
          <w:b/>
          <w:bCs/>
          <w:sz w:val="28"/>
          <w:szCs w:val="28"/>
        </w:rPr>
        <w:t>менения международного договора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w:t>
      </w:r>
      <w:r w:rsidRPr="002258D8">
        <w:rPr>
          <w:bCs/>
          <w:color w:val="auto"/>
          <w:sz w:val="28"/>
          <w:szCs w:val="28"/>
        </w:rPr>
        <w:t xml:space="preserve">(далее – международный договор) применяются </w:t>
      </w:r>
      <w:r w:rsidRPr="002258D8">
        <w:rPr>
          <w:color w:val="auto"/>
          <w:sz w:val="28"/>
          <w:szCs w:val="28"/>
        </w:rPr>
        <w:t xml:space="preserve">к лицам, которые являются резидентами одного или обоих государств, заключивших такой договор. </w:t>
      </w:r>
    </w:p>
    <w:p w:rsidR="00125B79" w:rsidRPr="002258D8" w:rsidRDefault="00125B79" w:rsidP="002258D8">
      <w:pPr>
        <w:ind w:firstLine="709"/>
        <w:contextualSpacing/>
        <w:jc w:val="both"/>
        <w:rPr>
          <w:color w:val="auto"/>
          <w:sz w:val="28"/>
          <w:szCs w:val="28"/>
        </w:rPr>
      </w:pPr>
      <w:r w:rsidRPr="002258D8">
        <w:rPr>
          <w:color w:val="auto"/>
          <w:sz w:val="28"/>
          <w:szCs w:val="28"/>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125B79" w:rsidRPr="002258D8" w:rsidRDefault="00125B79" w:rsidP="002258D8">
      <w:pPr>
        <w:ind w:firstLine="709"/>
        <w:contextualSpacing/>
        <w:jc w:val="both"/>
        <w:rPr>
          <w:color w:val="auto"/>
          <w:sz w:val="28"/>
          <w:szCs w:val="28"/>
        </w:rPr>
      </w:pPr>
    </w:p>
    <w:p w:rsidR="00125B79" w:rsidRPr="002975D2"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2975D2">
        <w:rPr>
          <w:rFonts w:ascii="Times New Roman" w:hAnsi="Times New Roman"/>
          <w:b/>
          <w:bCs/>
          <w:sz w:val="28"/>
          <w:szCs w:val="28"/>
        </w:rPr>
        <w:t>Порядок применения международных договоров</w:t>
      </w:r>
    </w:p>
    <w:p w:rsidR="00AC0554" w:rsidRPr="002258D8" w:rsidRDefault="00AC0554"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Применение положений международного договора</w:t>
      </w:r>
      <w:r w:rsidRPr="002258D8">
        <w:rPr>
          <w:rFonts w:ascii="Times New Roman" w:hAnsi="Times New Roman"/>
          <w:bCs/>
          <w:sz w:val="28"/>
          <w:szCs w:val="28"/>
        </w:rPr>
        <w:t xml:space="preserve"> </w:t>
      </w:r>
      <w:r w:rsidRPr="002258D8">
        <w:rPr>
          <w:rFonts w:ascii="Times New Roman" w:hAnsi="Times New Roman"/>
          <w:sz w:val="28"/>
          <w:szCs w:val="28"/>
        </w:rPr>
        <w:t>осуществляется в порядке, установленном настоящим Кодексом и соответствующим международным договором.</w:t>
      </w:r>
    </w:p>
    <w:p w:rsidR="00125B79" w:rsidRPr="002258D8" w:rsidRDefault="00125B79" w:rsidP="002258D8">
      <w:pPr>
        <w:ind w:firstLine="709"/>
        <w:contextualSpacing/>
        <w:jc w:val="both"/>
        <w:rPr>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125B79" w:rsidRPr="002258D8" w:rsidRDefault="00125B79" w:rsidP="002258D8">
      <w:pPr>
        <w:ind w:firstLine="709"/>
        <w:contextualSpacing/>
        <w:jc w:val="both"/>
        <w:rPr>
          <w:color w:val="auto"/>
          <w:sz w:val="28"/>
          <w:szCs w:val="28"/>
        </w:rPr>
      </w:pPr>
      <w:r w:rsidRPr="002258D8">
        <w:rPr>
          <w:color w:val="auto"/>
          <w:sz w:val="28"/>
          <w:szCs w:val="28"/>
        </w:rPr>
        <w:t>1) методу пропорционального распределения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2) методу непосредственного (прямого) отнесения расходов на вычеты.</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Для целей настоящей статьи и </w:t>
      </w:r>
      <w:hyperlink r:id="rId894" w:history="1">
        <w:r w:rsidRPr="002258D8">
          <w:rPr>
            <w:bCs/>
            <w:color w:val="auto"/>
            <w:sz w:val="28"/>
            <w:szCs w:val="28"/>
          </w:rPr>
          <w:t>статей</w:t>
        </w:r>
      </w:hyperlink>
      <w:r w:rsidRPr="002258D8">
        <w:rPr>
          <w:color w:val="auto"/>
          <w:sz w:val="28"/>
          <w:szCs w:val="28"/>
        </w:rPr>
        <w:t xml:space="preserve">???-??? (209-211) настоящего Кодекса распределяемыми расходами юридического лица-нерезидента признаются управленческие и общеадминистративные расходы юридического </w:t>
      </w:r>
      <w:r w:rsidRPr="002258D8">
        <w:rPr>
          <w:color w:val="auto"/>
          <w:sz w:val="28"/>
          <w:szCs w:val="28"/>
        </w:rPr>
        <w:lastRenderedPageBreak/>
        <w:t>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в распределяемые расходы юридического лица-нерезидента не подлежат включению:</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относимые на вычеты в соответствии со </w:t>
      </w:r>
      <w:hyperlink r:id="rId895" w:history="1">
        <w:r w:rsidRPr="002258D8">
          <w:rPr>
            <w:bCs/>
            <w:color w:val="auto"/>
            <w:sz w:val="28"/>
            <w:szCs w:val="28"/>
          </w:rPr>
          <w:t>статьями</w:t>
        </w:r>
      </w:hyperlink>
      <w:r w:rsidRPr="002258D8">
        <w:rPr>
          <w:color w:val="auto"/>
          <w:sz w:val="28"/>
          <w:szCs w:val="28"/>
        </w:rPr>
        <w:t>??? (100-111, 111-1, 112-122) настоящего Кодекса (далее - управленческие и общеадминистративные расходы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rsidR="00125B79" w:rsidRPr="002258D8" w:rsidRDefault="00125B79" w:rsidP="002258D8">
      <w:pPr>
        <w:ind w:firstLine="709"/>
        <w:contextualSpacing/>
        <w:jc w:val="both"/>
        <w:rPr>
          <w:color w:val="auto"/>
          <w:sz w:val="28"/>
          <w:szCs w:val="28"/>
        </w:rPr>
      </w:pPr>
      <w:r w:rsidRPr="002258D8">
        <w:rPr>
          <w:color w:val="auto"/>
          <w:sz w:val="28"/>
          <w:szCs w:val="28"/>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125B79" w:rsidRPr="002258D8" w:rsidRDefault="00125B79" w:rsidP="002258D8">
      <w:pPr>
        <w:ind w:firstLine="709"/>
        <w:contextualSpacing/>
        <w:jc w:val="both"/>
        <w:rPr>
          <w:color w:val="auto"/>
          <w:sz w:val="28"/>
          <w:szCs w:val="28"/>
        </w:rPr>
      </w:pPr>
      <w:r w:rsidRPr="002258D8">
        <w:rPr>
          <w:color w:val="auto"/>
          <w:sz w:val="28"/>
          <w:szCs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4. Распределяемые расходы юридического лица-нерезидента относятся на вычеты постоянным учреждением в Республике Казахстан при:</w:t>
      </w:r>
    </w:p>
    <w:p w:rsidR="00125B79" w:rsidRPr="002258D8" w:rsidRDefault="00125B79" w:rsidP="002258D8">
      <w:pPr>
        <w:ind w:firstLine="709"/>
        <w:contextualSpacing/>
        <w:jc w:val="both"/>
        <w:rPr>
          <w:color w:val="auto"/>
          <w:sz w:val="28"/>
          <w:szCs w:val="28"/>
        </w:rPr>
      </w:pPr>
      <w:r w:rsidRPr="002258D8">
        <w:rPr>
          <w:color w:val="auto"/>
          <w:sz w:val="28"/>
          <w:szCs w:val="28"/>
        </w:rPr>
        <w:t>1) соблюдении условий международного договора;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наличии документов, указанных в пункте </w:t>
      </w:r>
      <w:r w:rsidR="00021071" w:rsidRPr="002258D8">
        <w:rPr>
          <w:color w:val="auto"/>
          <w:sz w:val="28"/>
          <w:szCs w:val="28"/>
        </w:rPr>
        <w:t>3</w:t>
      </w:r>
      <w:r w:rsidRPr="002258D8">
        <w:rPr>
          <w:color w:val="auto"/>
          <w:sz w:val="28"/>
          <w:szCs w:val="28"/>
        </w:rPr>
        <w:t xml:space="preserve"> статьи </w:t>
      </w:r>
      <w:r w:rsidR="00021071" w:rsidRPr="002258D8">
        <w:rPr>
          <w:color w:val="auto"/>
          <w:sz w:val="28"/>
          <w:szCs w:val="28"/>
        </w:rPr>
        <w:t>651</w:t>
      </w:r>
      <w:r w:rsidRPr="002258D8">
        <w:rPr>
          <w:color w:val="auto"/>
          <w:sz w:val="28"/>
          <w:szCs w:val="28"/>
        </w:rPr>
        <w:t xml:space="preserve"> или пункте 3 статьи ??? 294 (211)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3) наличиидокумента, подтверждающего резидентство юридического лица-нерезидента, соответствующего требованиям</w:t>
      </w:r>
      <w:hyperlink r:id="rId896" w:history="1">
        <w:r w:rsidRPr="002258D8">
          <w:rPr>
            <w:bCs/>
            <w:color w:val="auto"/>
            <w:sz w:val="28"/>
            <w:szCs w:val="28"/>
          </w:rPr>
          <w:t xml:space="preserve"> статьи </w:t>
        </w:r>
      </w:hyperlink>
      <w:r w:rsidRPr="002258D8">
        <w:rPr>
          <w:color w:val="auto"/>
          <w:sz w:val="28"/>
          <w:szCs w:val="28"/>
        </w:rPr>
        <w:t>??? (219)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законодательством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Документ, подтверждающий резидентство, представляется юридическим лицом-нерезидентом в соответствующий </w:t>
      </w:r>
      <w:r w:rsidRPr="002258D8">
        <w:rPr>
          <w:rStyle w:val="s0"/>
          <w:color w:val="auto"/>
          <w:sz w:val="28"/>
          <w:szCs w:val="28"/>
        </w:rPr>
        <w:t xml:space="preserve">налоговый орган </w:t>
      </w:r>
      <w:r w:rsidRPr="002258D8">
        <w:rPr>
          <w:color w:val="auto"/>
          <w:sz w:val="28"/>
          <w:szCs w:val="28"/>
        </w:rPr>
        <w:t>в сроки, установленные для подачи декларации по корпоративному подоходному налогу.</w:t>
      </w:r>
    </w:p>
    <w:p w:rsidR="00125B79" w:rsidRPr="002258D8" w:rsidRDefault="00125B79" w:rsidP="002258D8">
      <w:pPr>
        <w:ind w:firstLine="709"/>
        <w:contextualSpacing/>
        <w:jc w:val="both"/>
        <w:rPr>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Метод пропорционального распределения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Расчетный показатель исчисляется по одному из следующих способов по выбору юридического лица-нерезидента: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соотношение суммы определяемогов соответствии с </w:t>
      </w:r>
      <w:hyperlink r:id="rId897" w:history="1">
        <w:r w:rsidRPr="002258D8">
          <w:rPr>
            <w:bCs/>
            <w:color w:val="auto"/>
            <w:sz w:val="28"/>
            <w:szCs w:val="28"/>
          </w:rPr>
          <w:t xml:space="preserve">пунктом 2 статьи </w:t>
        </w:r>
      </w:hyperlink>
      <w:r w:rsidRPr="002258D8">
        <w:rPr>
          <w:color w:val="auto"/>
          <w:sz w:val="28"/>
          <w:szCs w:val="28"/>
        </w:rPr>
        <w:t>??? (198)настоящего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2) определение средней величины (СВ) по трем показателям:</w:t>
      </w:r>
    </w:p>
    <w:p w:rsidR="00125B79" w:rsidRPr="002258D8" w:rsidRDefault="00125B79" w:rsidP="002258D8">
      <w:pPr>
        <w:ind w:firstLine="709"/>
        <w:contextualSpacing/>
        <w:jc w:val="both"/>
        <w:rPr>
          <w:color w:val="auto"/>
          <w:sz w:val="28"/>
          <w:szCs w:val="28"/>
        </w:rPr>
      </w:pPr>
      <w:r w:rsidRPr="002258D8">
        <w:rPr>
          <w:color w:val="auto"/>
          <w:sz w:val="28"/>
          <w:szCs w:val="28"/>
        </w:rPr>
        <w:t>соотношение суммы определяемого в соответствии с</w:t>
      </w:r>
      <w:hyperlink r:id="rId898" w:history="1">
        <w:r w:rsidRPr="002258D8">
          <w:rPr>
            <w:bCs/>
            <w:color w:val="auto"/>
            <w:sz w:val="28"/>
            <w:szCs w:val="28"/>
          </w:rPr>
          <w:t xml:space="preserve">пунктом 2 статьи </w:t>
        </w:r>
      </w:hyperlink>
      <w:r w:rsidRPr="002258D8">
        <w:rPr>
          <w:color w:val="auto"/>
          <w:sz w:val="28"/>
          <w:szCs w:val="28"/>
        </w:rPr>
        <w:t>??? (198)настоящего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rsidR="00125B79" w:rsidRPr="002258D8" w:rsidRDefault="00125B79" w:rsidP="002258D8">
      <w:pPr>
        <w:ind w:firstLine="709"/>
        <w:contextualSpacing/>
        <w:jc w:val="both"/>
        <w:rPr>
          <w:color w:val="auto"/>
          <w:sz w:val="28"/>
          <w:szCs w:val="28"/>
        </w:rPr>
      </w:pPr>
      <w:r w:rsidRPr="002258D8">
        <w:rPr>
          <w:color w:val="auto"/>
          <w:sz w:val="28"/>
          <w:szCs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соотношение суммы расходов по оплате труда персонала, работающего в постоянном учреждении в Республике Казахстан, по состоянию на конец </w:t>
      </w:r>
      <w:r w:rsidRPr="002258D8">
        <w:rPr>
          <w:color w:val="auto"/>
          <w:sz w:val="28"/>
          <w:szCs w:val="28"/>
        </w:rPr>
        <w:lastRenderedPageBreak/>
        <w:t>отчетного налогового периода к общей сумме расходов по оплате труда персонала юридического лица-нерезидента за такой же налоговый период (ОТ).</w:t>
      </w:r>
    </w:p>
    <w:p w:rsidR="00125B79" w:rsidRPr="002258D8" w:rsidRDefault="00125B79" w:rsidP="002258D8">
      <w:pPr>
        <w:ind w:firstLine="709"/>
        <w:contextualSpacing/>
        <w:jc w:val="both"/>
        <w:rPr>
          <w:color w:val="auto"/>
          <w:sz w:val="28"/>
          <w:szCs w:val="28"/>
        </w:rPr>
      </w:pPr>
      <w:r w:rsidRPr="002258D8">
        <w:rPr>
          <w:color w:val="auto"/>
          <w:sz w:val="28"/>
          <w:szCs w:val="28"/>
        </w:rPr>
        <w:t>Средняя величина определяется по формуле:</w:t>
      </w:r>
    </w:p>
    <w:p w:rsidR="00125B79" w:rsidRPr="002258D8" w:rsidRDefault="005D69F9" w:rsidP="002258D8">
      <w:pPr>
        <w:ind w:firstLine="709"/>
        <w:contextualSpacing/>
        <w:jc w:val="both"/>
        <w:rPr>
          <w:color w:val="auto"/>
          <w:sz w:val="28"/>
          <w:szCs w:val="28"/>
        </w:rPr>
      </w:pPr>
      <w:r w:rsidRPr="002258D8">
        <w:rPr>
          <w:color w:val="auto"/>
          <w:sz w:val="28"/>
          <w:szCs w:val="28"/>
        </w:rPr>
        <w:t>СВ = (Д + ОС + ОТ)/3</w:t>
      </w:r>
    </w:p>
    <w:p w:rsidR="00125B79" w:rsidRPr="002258D8" w:rsidRDefault="0015568B" w:rsidP="002258D8">
      <w:pPr>
        <w:ind w:firstLine="709"/>
        <w:contextualSpacing/>
        <w:jc w:val="both"/>
        <w:rPr>
          <w:color w:val="auto"/>
          <w:sz w:val="28"/>
          <w:szCs w:val="28"/>
        </w:rPr>
      </w:pPr>
      <w:r w:rsidRPr="002258D8">
        <w:rPr>
          <w:color w:val="auto"/>
          <w:sz w:val="28"/>
          <w:szCs w:val="28"/>
        </w:rPr>
        <w:t>3</w:t>
      </w:r>
      <w:r w:rsidR="00125B79" w:rsidRPr="002258D8">
        <w:rPr>
          <w:color w:val="auto"/>
          <w:sz w:val="28"/>
          <w:szCs w:val="28"/>
        </w:rPr>
        <w:t>.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125B79" w:rsidRPr="002258D8" w:rsidRDefault="00125B79" w:rsidP="002258D8">
      <w:pPr>
        <w:ind w:firstLine="709"/>
        <w:contextualSpacing/>
        <w:jc w:val="both"/>
        <w:rPr>
          <w:color w:val="auto"/>
          <w:sz w:val="28"/>
          <w:szCs w:val="28"/>
        </w:rPr>
      </w:pPr>
      <w:r w:rsidRPr="002258D8">
        <w:rPr>
          <w:color w:val="auto"/>
          <w:sz w:val="28"/>
          <w:szCs w:val="28"/>
        </w:rPr>
        <w:t>1) копии финансовой отчетности постоянного учреждения нерезидента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в финансовой отчетности, указанной в подпунктах 1) и 2) настоящего пункта, должны быть выделены отдельной строкой:</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сумма управленческих и общеадминистративных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сумма совокупного годового дохода;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сумма расходов по оплате труда персонала;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первоначальная (текущая) и балансовая стоимости основных средств.</w:t>
      </w:r>
    </w:p>
    <w:p w:rsidR="00125B79" w:rsidRPr="002258D8" w:rsidRDefault="00125B79" w:rsidP="002258D8">
      <w:pPr>
        <w:ind w:firstLine="709"/>
        <w:contextualSpacing/>
        <w:jc w:val="both"/>
        <w:rPr>
          <w:color w:val="auto"/>
          <w:sz w:val="28"/>
          <w:szCs w:val="28"/>
        </w:rPr>
      </w:pPr>
      <w:r w:rsidRPr="002258D8">
        <w:rPr>
          <w:color w:val="auto"/>
          <w:sz w:val="28"/>
          <w:szCs w:val="28"/>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125B79" w:rsidRPr="002258D8" w:rsidRDefault="00125B79" w:rsidP="002258D8">
      <w:pPr>
        <w:ind w:firstLine="709"/>
        <w:contextualSpacing/>
        <w:jc w:val="both"/>
        <w:rPr>
          <w:color w:val="auto"/>
          <w:sz w:val="28"/>
          <w:szCs w:val="28"/>
        </w:rPr>
      </w:pPr>
      <w:r w:rsidRPr="002258D8">
        <w:rPr>
          <w:color w:val="auto"/>
          <w:sz w:val="28"/>
          <w:szCs w:val="28"/>
        </w:rPr>
        <w:t>распределяемых расходов юридического лица-нерезидента по видам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управленческих и общеадминистративных расходов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2258D8" w:rsidRDefault="00125B79" w:rsidP="002258D8">
      <w:pPr>
        <w:ind w:firstLine="709"/>
        <w:contextualSpacing/>
        <w:jc w:val="both"/>
        <w:rPr>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корректировки данных финансовой отчетности нерезидента при применении метода пропорционального распределения расходов в отдельных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несоответствия продолжительности налоговых периодов в Республике Казахстан и стране резидентства такого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125B79" w:rsidRPr="002258D8" w:rsidRDefault="00125B79" w:rsidP="002258D8">
      <w:pPr>
        <w:ind w:firstLine="709"/>
        <w:contextualSpacing/>
        <w:jc w:val="both"/>
        <w:rPr>
          <w:color w:val="auto"/>
          <w:sz w:val="28"/>
          <w:szCs w:val="28"/>
        </w:rPr>
      </w:pPr>
      <w:r w:rsidRPr="002258D8">
        <w:rPr>
          <w:color w:val="auto"/>
          <w:sz w:val="28"/>
          <w:szCs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нерезидента с налоговым периодом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Коэффициент (К) определяется как соотношение количества месяцев налогового периода в стране резидентства нерезидента, входящих в рамки налогового периода в Республике Казахстан, к количеству месяцев налогового периода в стране резидентстванерезидента.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если в налоговый период в Республике Казахстан входят полностью или частично два налоговых периода в стране резидентства нерезидента, применяются два коэффициента (К1, К2).</w:t>
      </w:r>
    </w:p>
    <w:p w:rsidR="00125B79" w:rsidRPr="002258D8" w:rsidRDefault="00125B79" w:rsidP="002258D8">
      <w:pPr>
        <w:ind w:firstLine="709"/>
        <w:contextualSpacing/>
        <w:jc w:val="both"/>
        <w:rPr>
          <w:color w:val="auto"/>
          <w:sz w:val="28"/>
          <w:szCs w:val="28"/>
        </w:rPr>
      </w:pPr>
      <w:r w:rsidRPr="002258D8">
        <w:rPr>
          <w:color w:val="auto"/>
          <w:sz w:val="28"/>
          <w:szCs w:val="28"/>
        </w:rPr>
        <w:t>3. Данные финансовой отчетности юридического лица-нерезидента корректируются следующим образом: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К1хФО(СР)1 + К2хФО(СР)2, </w:t>
      </w:r>
    </w:p>
    <w:p w:rsidR="00125B79" w:rsidRPr="002258D8" w:rsidRDefault="00125B79" w:rsidP="002258D8">
      <w:pPr>
        <w:ind w:firstLine="709"/>
        <w:contextualSpacing/>
        <w:jc w:val="both"/>
        <w:rPr>
          <w:color w:val="auto"/>
          <w:sz w:val="28"/>
          <w:szCs w:val="28"/>
        </w:rPr>
      </w:pPr>
      <w:r w:rsidRPr="002258D8">
        <w:rPr>
          <w:color w:val="auto"/>
          <w:sz w:val="28"/>
          <w:szCs w:val="28"/>
        </w:rPr>
        <w:t>где К1 = НП(СР)1/ НП(СР)3; К2 = НП(СР)2/ НП(СР)3,</w:t>
      </w:r>
    </w:p>
    <w:p w:rsidR="00125B79" w:rsidRPr="002258D8" w:rsidRDefault="00125B79" w:rsidP="002258D8">
      <w:pPr>
        <w:ind w:firstLine="709"/>
        <w:contextualSpacing/>
        <w:jc w:val="both"/>
        <w:rPr>
          <w:color w:val="auto"/>
          <w:sz w:val="28"/>
          <w:szCs w:val="28"/>
        </w:rPr>
      </w:pPr>
      <w:r w:rsidRPr="002258D8">
        <w:rPr>
          <w:color w:val="auto"/>
          <w:sz w:val="28"/>
          <w:szCs w:val="28"/>
        </w:rPr>
        <w:t>при этом:</w:t>
      </w:r>
    </w:p>
    <w:p w:rsidR="00125B79" w:rsidRPr="002258D8" w:rsidRDefault="00125B79" w:rsidP="002258D8">
      <w:pPr>
        <w:ind w:firstLine="709"/>
        <w:contextualSpacing/>
        <w:jc w:val="both"/>
        <w:rPr>
          <w:color w:val="auto"/>
          <w:sz w:val="28"/>
          <w:szCs w:val="28"/>
        </w:rPr>
      </w:pPr>
      <w:r w:rsidRPr="002258D8">
        <w:rPr>
          <w:color w:val="auto"/>
          <w:sz w:val="28"/>
          <w:szCs w:val="28"/>
        </w:rPr>
        <w:t>НП(СР)1 - количество месяцев одного налогового периода в стране резидентства нерезидента, входящих в налоговый период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НП(СР)2 - количество месяцев другого налогового периода в стране резидентстванерезидента, входящих в налоговый период в Республике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НП(СР)3 - общее количество месяцев налогового периода в стране резидентства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ФО(СР)1 -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ФО(СР)2 -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125B79" w:rsidRPr="002258D8" w:rsidRDefault="00125B79" w:rsidP="002258D8">
      <w:pPr>
        <w:ind w:firstLine="709"/>
        <w:contextualSpacing/>
        <w:jc w:val="both"/>
        <w:rPr>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Метод непосредственного (прямого) отнесения расходов на вычеты</w:t>
      </w:r>
    </w:p>
    <w:p w:rsidR="00125B79" w:rsidRPr="002258D8" w:rsidRDefault="00125B79" w:rsidP="002258D8">
      <w:pPr>
        <w:ind w:firstLine="709"/>
        <w:contextualSpacing/>
        <w:jc w:val="both"/>
        <w:rPr>
          <w:color w:val="auto"/>
          <w:sz w:val="28"/>
          <w:szCs w:val="28"/>
        </w:rPr>
      </w:pPr>
      <w:r w:rsidRPr="002258D8">
        <w:rPr>
          <w:color w:val="auto"/>
          <w:sz w:val="28"/>
          <w:szCs w:val="28"/>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для целей получения доходов от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3.Подтверждающими документами являются:</w:t>
      </w:r>
    </w:p>
    <w:p w:rsidR="00125B79" w:rsidRPr="002258D8" w:rsidRDefault="00125B79" w:rsidP="002258D8">
      <w:pPr>
        <w:ind w:firstLine="709"/>
        <w:contextualSpacing/>
        <w:jc w:val="both"/>
        <w:rPr>
          <w:color w:val="auto"/>
          <w:sz w:val="28"/>
          <w:szCs w:val="28"/>
        </w:rPr>
      </w:pPr>
      <w:r w:rsidRPr="002258D8">
        <w:rPr>
          <w:color w:val="auto"/>
          <w:sz w:val="28"/>
          <w:szCs w:val="28"/>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125B79" w:rsidRPr="002258D8" w:rsidRDefault="00125B79" w:rsidP="002258D8">
      <w:pPr>
        <w:ind w:firstLine="709"/>
        <w:contextualSpacing/>
        <w:jc w:val="both"/>
        <w:rPr>
          <w:color w:val="auto"/>
          <w:sz w:val="28"/>
          <w:szCs w:val="28"/>
        </w:rPr>
      </w:pPr>
      <w:r w:rsidRPr="002258D8">
        <w:rPr>
          <w:color w:val="auto"/>
          <w:sz w:val="28"/>
          <w:szCs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AC0554" w:rsidRPr="002258D8" w:rsidRDefault="00AC0554" w:rsidP="002258D8">
      <w:pPr>
        <w:ind w:firstLine="709"/>
        <w:contextualSpacing/>
        <w:jc w:val="both"/>
        <w:rPr>
          <w:color w:val="auto"/>
          <w:sz w:val="28"/>
          <w:szCs w:val="28"/>
        </w:rPr>
      </w:pPr>
      <w:r w:rsidRPr="002258D8">
        <w:rPr>
          <w:color w:val="auto"/>
          <w:sz w:val="28"/>
          <w:szCs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2258D8" w:rsidRDefault="00125B79" w:rsidP="002258D8">
      <w:pPr>
        <w:ind w:firstLine="709"/>
        <w:contextualSpacing/>
        <w:jc w:val="both"/>
        <w:rPr>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(192) настоящего Кодекса, за исключением следующих доходов:</w:t>
      </w:r>
    </w:p>
    <w:p w:rsidR="00125B79" w:rsidRPr="002258D8" w:rsidRDefault="00125B79" w:rsidP="002258D8">
      <w:pPr>
        <w:ind w:firstLine="709"/>
        <w:contextualSpacing/>
        <w:jc w:val="both"/>
        <w:rPr>
          <w:bCs/>
          <w:color w:val="auto"/>
          <w:sz w:val="28"/>
          <w:szCs w:val="28"/>
        </w:rPr>
      </w:pPr>
      <w:r w:rsidRPr="002258D8">
        <w:rPr>
          <w:bCs/>
          <w:color w:val="auto"/>
          <w:sz w:val="28"/>
          <w:szCs w:val="28"/>
        </w:rPr>
        <w:lastRenderedPageBreak/>
        <w:t>1) в отношении которых порядок применения положений международного договора установлен статьями ???, ???, ???, ??? и ??? (212-1, 212-2, 213, 214 и 215)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2) определенных статьей ??? (197) настоящего Кодекса, в отношении которых применяется порядок, установленный статьей ??? (217) настоящего Кодекса.</w:t>
      </w:r>
    </w:p>
    <w:p w:rsidR="00125B79" w:rsidRPr="002258D8" w:rsidRDefault="0015568B" w:rsidP="002258D8">
      <w:pPr>
        <w:ind w:firstLine="709"/>
        <w:contextualSpacing/>
        <w:jc w:val="both"/>
        <w:rPr>
          <w:color w:val="auto"/>
          <w:sz w:val="28"/>
          <w:szCs w:val="28"/>
        </w:rPr>
      </w:pPr>
      <w:r w:rsidRPr="002258D8">
        <w:rPr>
          <w:color w:val="auto"/>
          <w:sz w:val="28"/>
          <w:szCs w:val="28"/>
        </w:rPr>
        <w:t>2</w:t>
      </w:r>
      <w:r w:rsidR="00125B79" w:rsidRPr="002258D8">
        <w:rPr>
          <w:color w:val="auto"/>
          <w:sz w:val="28"/>
          <w:szCs w:val="28"/>
        </w:rPr>
        <w:t>.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4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125B79" w:rsidRPr="002258D8" w:rsidRDefault="0015568B" w:rsidP="002258D8">
      <w:pPr>
        <w:ind w:firstLine="709"/>
        <w:contextualSpacing/>
        <w:jc w:val="both"/>
        <w:rPr>
          <w:bCs/>
          <w:color w:val="auto"/>
          <w:sz w:val="28"/>
          <w:szCs w:val="28"/>
        </w:rPr>
      </w:pPr>
      <w:r w:rsidRPr="002258D8">
        <w:rPr>
          <w:bCs/>
          <w:color w:val="auto"/>
          <w:sz w:val="28"/>
          <w:szCs w:val="28"/>
        </w:rPr>
        <w:t>3</w:t>
      </w:r>
      <w:r w:rsidR="00125B79" w:rsidRPr="002258D8">
        <w:rPr>
          <w:bCs/>
          <w:color w:val="auto"/>
          <w:sz w:val="28"/>
          <w:szCs w:val="28"/>
        </w:rPr>
        <w:t>.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125B79" w:rsidRPr="002258D8" w:rsidRDefault="00125B79" w:rsidP="002258D8">
      <w:pPr>
        <w:ind w:firstLine="709"/>
        <w:contextualSpacing/>
        <w:jc w:val="both"/>
        <w:rPr>
          <w:color w:val="auto"/>
          <w:sz w:val="28"/>
          <w:szCs w:val="28"/>
        </w:rPr>
      </w:pPr>
      <w:r w:rsidRPr="002258D8">
        <w:rPr>
          <w:color w:val="auto"/>
          <w:sz w:val="28"/>
          <w:szCs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125B79" w:rsidRPr="002258D8" w:rsidRDefault="0015568B" w:rsidP="002258D8">
      <w:pPr>
        <w:ind w:firstLine="709"/>
        <w:contextualSpacing/>
        <w:jc w:val="both"/>
        <w:rPr>
          <w:bCs/>
          <w:color w:val="auto"/>
          <w:sz w:val="28"/>
          <w:szCs w:val="28"/>
        </w:rPr>
      </w:pPr>
      <w:r w:rsidRPr="002258D8">
        <w:rPr>
          <w:bCs/>
          <w:color w:val="auto"/>
          <w:sz w:val="28"/>
          <w:szCs w:val="28"/>
        </w:rPr>
        <w:t>4</w:t>
      </w:r>
      <w:r w:rsidR="00125B79" w:rsidRPr="002258D8">
        <w:rPr>
          <w:bCs/>
          <w:color w:val="auto"/>
          <w:sz w:val="28"/>
          <w:szCs w:val="28"/>
        </w:rPr>
        <w:t>. Международный договор применяется при условии представления нерезидентом налоговому агенту документа, подтверждающего резидентство, соответствующего требованиям статьи??? (219)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125B79" w:rsidRPr="002258D8" w:rsidRDefault="00125B79" w:rsidP="002258D8">
      <w:pPr>
        <w:ind w:firstLine="709"/>
        <w:contextualSpacing/>
        <w:jc w:val="both"/>
        <w:rPr>
          <w:bCs/>
          <w:color w:val="auto"/>
          <w:sz w:val="28"/>
          <w:szCs w:val="28"/>
        </w:rPr>
      </w:pPr>
      <w:r w:rsidRPr="002258D8">
        <w:rPr>
          <w:bCs/>
          <w:color w:val="auto"/>
          <w:sz w:val="28"/>
          <w:szCs w:val="28"/>
        </w:rPr>
        <w:t>1) 31 марта года, следующего за налоговым периодом, определенным в соответствии со статьей??? (148) настоящего Кодекса, в котором произошла выплата дохода нерезиденту или невыплаченные доходы нерезидента отнесены на вычеты;</w:t>
      </w:r>
    </w:p>
    <w:p w:rsidR="00125B79" w:rsidRPr="002258D8" w:rsidRDefault="00125B79" w:rsidP="002258D8">
      <w:pPr>
        <w:ind w:firstLine="709"/>
        <w:contextualSpacing/>
        <w:jc w:val="both"/>
        <w:rPr>
          <w:bCs/>
          <w:color w:val="auto"/>
          <w:sz w:val="28"/>
          <w:szCs w:val="28"/>
        </w:rPr>
      </w:pPr>
      <w:r w:rsidRPr="002258D8">
        <w:rPr>
          <w:bCs/>
          <w:color w:val="auto"/>
          <w:sz w:val="28"/>
          <w:szCs w:val="28"/>
        </w:rP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125B79" w:rsidRPr="002258D8" w:rsidRDefault="0015568B" w:rsidP="002258D8">
      <w:pPr>
        <w:ind w:firstLine="709"/>
        <w:contextualSpacing/>
        <w:jc w:val="both"/>
        <w:rPr>
          <w:bCs/>
          <w:color w:val="auto"/>
          <w:sz w:val="28"/>
          <w:szCs w:val="28"/>
        </w:rPr>
      </w:pPr>
      <w:r w:rsidRPr="002258D8">
        <w:rPr>
          <w:color w:val="auto"/>
          <w:sz w:val="28"/>
          <w:szCs w:val="28"/>
        </w:rPr>
        <w:lastRenderedPageBreak/>
        <w:t>5</w:t>
      </w:r>
      <w:r w:rsidR="00125B79" w:rsidRPr="002258D8">
        <w:rPr>
          <w:color w:val="auto"/>
          <w:sz w:val="28"/>
          <w:szCs w:val="28"/>
        </w:rPr>
        <w:t xml:space="preserve">.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w:t>
      </w:r>
      <w:r w:rsidR="00125B79" w:rsidRPr="002258D8">
        <w:rPr>
          <w:bCs/>
          <w:color w:val="auto"/>
          <w:sz w:val="28"/>
          <w:szCs w:val="28"/>
        </w:rPr>
        <w:t xml:space="preserve">наряду с </w:t>
      </w:r>
      <w:r w:rsidR="00125B79" w:rsidRPr="002258D8">
        <w:rPr>
          <w:color w:val="auto"/>
          <w:sz w:val="28"/>
          <w:szCs w:val="28"/>
        </w:rPr>
        <w:t>документом, подтверждающим резидентство, представляет налоговому агенту:</w:t>
      </w:r>
    </w:p>
    <w:p w:rsidR="00125B79" w:rsidRPr="002258D8" w:rsidRDefault="00125B79" w:rsidP="002258D8">
      <w:pPr>
        <w:ind w:firstLine="709"/>
        <w:contextualSpacing/>
        <w:jc w:val="both"/>
        <w:rPr>
          <w:color w:val="auto"/>
          <w:sz w:val="28"/>
          <w:szCs w:val="28"/>
        </w:rPr>
      </w:pPr>
      <w:r w:rsidRPr="002258D8">
        <w:rPr>
          <w:bCs/>
          <w:color w:val="auto"/>
          <w:sz w:val="28"/>
          <w:szCs w:val="28"/>
        </w:rPr>
        <w:t>нотариально</w:t>
      </w:r>
      <w:r w:rsidRPr="002258D8">
        <w:rPr>
          <w:color w:val="auto"/>
          <w:sz w:val="28"/>
          <w:szCs w:val="28"/>
        </w:rPr>
        <w:t xml:space="preserve"> </w:t>
      </w:r>
      <w:r w:rsidRPr="002258D8">
        <w:rPr>
          <w:bCs/>
          <w:color w:val="auto"/>
          <w:sz w:val="28"/>
          <w:szCs w:val="28"/>
        </w:rPr>
        <w:t>засвидетельствованную копию</w:t>
      </w:r>
      <w:r w:rsidRPr="002258D8">
        <w:rPr>
          <w:color w:val="auto"/>
          <w:sz w:val="28"/>
          <w:szCs w:val="28"/>
        </w:rPr>
        <w:t xml:space="preserve"> учредительных документов</w:t>
      </w:r>
      <w:r w:rsidR="005F05B5" w:rsidRPr="002258D8">
        <w:rPr>
          <w:color w:val="auto"/>
          <w:sz w:val="28"/>
          <w:szCs w:val="28"/>
        </w:rPr>
        <w:t>,</w:t>
      </w:r>
    </w:p>
    <w:p w:rsidR="00125B79" w:rsidRPr="002258D8" w:rsidRDefault="005F05B5" w:rsidP="002258D8">
      <w:pPr>
        <w:ind w:firstLine="709"/>
        <w:contextualSpacing/>
        <w:jc w:val="both"/>
        <w:rPr>
          <w:color w:val="auto"/>
          <w:sz w:val="28"/>
          <w:szCs w:val="28"/>
        </w:rPr>
      </w:pPr>
      <w:r w:rsidRPr="002258D8">
        <w:rPr>
          <w:color w:val="auto"/>
          <w:sz w:val="28"/>
          <w:szCs w:val="28"/>
        </w:rPr>
        <w:t>либо</w:t>
      </w:r>
      <w:r w:rsidR="00125B79" w:rsidRPr="002258D8">
        <w:rPr>
          <w:color w:val="auto"/>
          <w:sz w:val="28"/>
          <w:szCs w:val="28"/>
        </w:rPr>
        <w:t xml:space="preserve">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A5167F" w:rsidRPr="002258D8" w:rsidRDefault="00A5167F" w:rsidP="002258D8">
      <w:pPr>
        <w:ind w:firstLine="709"/>
        <w:contextualSpacing/>
        <w:jc w:val="both"/>
        <w:rPr>
          <w:color w:val="auto"/>
          <w:sz w:val="28"/>
          <w:szCs w:val="28"/>
        </w:rPr>
      </w:pPr>
      <w:r w:rsidRPr="002258D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125B79" w:rsidRPr="002258D8" w:rsidRDefault="00125B79" w:rsidP="002258D8">
      <w:pPr>
        <w:ind w:firstLine="709"/>
        <w:contextualSpacing/>
        <w:jc w:val="both"/>
        <w:rPr>
          <w:color w:val="auto"/>
          <w:sz w:val="28"/>
          <w:szCs w:val="28"/>
        </w:rPr>
      </w:pPr>
      <w:r w:rsidRPr="002258D8">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sidRPr="002258D8">
        <w:rPr>
          <w:bCs/>
          <w:color w:val="auto"/>
          <w:sz w:val="28"/>
          <w:szCs w:val="28"/>
        </w:rPr>
        <w:t xml:space="preserve"> предусмотренном законодательством государства, в котором зарегистрирован нерезидент</w:t>
      </w:r>
      <w:r w:rsidR="005F05B5" w:rsidRPr="002258D8">
        <w:rPr>
          <w:color w:val="auto"/>
          <w:sz w:val="28"/>
          <w:szCs w:val="28"/>
        </w:rPr>
        <w:t>),</w:t>
      </w:r>
    </w:p>
    <w:p w:rsidR="00AC0554" w:rsidRPr="002258D8" w:rsidRDefault="00FD5698" w:rsidP="002258D8">
      <w:pPr>
        <w:ind w:firstLine="709"/>
        <w:contextualSpacing/>
        <w:jc w:val="both"/>
        <w:rPr>
          <w:color w:val="auto"/>
          <w:sz w:val="28"/>
          <w:szCs w:val="28"/>
        </w:rPr>
      </w:pPr>
      <w:r w:rsidRPr="002258D8">
        <w:rPr>
          <w:color w:val="auto"/>
          <w:sz w:val="28"/>
          <w:szCs w:val="28"/>
        </w:rPr>
        <w:t xml:space="preserve">либо </w:t>
      </w:r>
      <w:r w:rsidR="00AC0554" w:rsidRPr="002258D8">
        <w:rPr>
          <w:color w:val="auto"/>
          <w:sz w:val="28"/>
          <w:szCs w:val="28"/>
        </w:rPr>
        <w:t>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w:t>
      </w:r>
      <w:r w:rsidR="00102127" w:rsidRPr="002258D8">
        <w:rPr>
          <w:color w:val="auto"/>
          <w:sz w:val="28"/>
          <w:szCs w:val="28"/>
        </w:rPr>
        <w:t>тников консолидированной группы.</w:t>
      </w:r>
    </w:p>
    <w:p w:rsidR="00FD5698" w:rsidRPr="002258D8" w:rsidRDefault="0015568B" w:rsidP="002258D8">
      <w:pPr>
        <w:ind w:firstLine="709"/>
        <w:contextualSpacing/>
        <w:jc w:val="both"/>
        <w:rPr>
          <w:color w:val="auto"/>
          <w:sz w:val="28"/>
          <w:szCs w:val="28"/>
        </w:rPr>
      </w:pPr>
      <w:r w:rsidRPr="002258D8">
        <w:rPr>
          <w:bCs/>
          <w:color w:val="auto"/>
          <w:sz w:val="28"/>
          <w:szCs w:val="28"/>
        </w:rPr>
        <w:t>6</w:t>
      </w:r>
      <w:r w:rsidR="00125B79" w:rsidRPr="002258D8">
        <w:rPr>
          <w:bCs/>
          <w:color w:val="auto"/>
          <w:sz w:val="28"/>
          <w:szCs w:val="28"/>
        </w:rPr>
        <w:t xml:space="preserve">. </w:t>
      </w:r>
      <w:r w:rsidR="00FD5698" w:rsidRPr="002258D8">
        <w:rPr>
          <w:color w:val="auto"/>
          <w:sz w:val="28"/>
          <w:szCs w:val="28"/>
        </w:rPr>
        <w:t>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документом, указанным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В случае, если нерезидент не образует постоянного учреждения в результате оказания услуг или выполнения работ в рамках такого договора </w:t>
      </w:r>
      <w:r w:rsidRPr="002258D8">
        <w:rPr>
          <w:color w:val="auto"/>
          <w:sz w:val="28"/>
          <w:szCs w:val="28"/>
        </w:rPr>
        <w:lastRenderedPageBreak/>
        <w:t>(контракта)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иного документа, подтверждающего долю его участия в совместной деятельности.</w:t>
      </w:r>
    </w:p>
    <w:p w:rsidR="00FD5698" w:rsidRPr="002258D8" w:rsidRDefault="00FD5698" w:rsidP="002258D8">
      <w:pPr>
        <w:ind w:firstLine="709"/>
        <w:contextualSpacing/>
        <w:jc w:val="both"/>
        <w:rPr>
          <w:color w:val="auto"/>
          <w:sz w:val="28"/>
          <w:szCs w:val="28"/>
        </w:rPr>
      </w:pPr>
      <w:r w:rsidRPr="002258D8">
        <w:rPr>
          <w:color w:val="auto"/>
          <w:sz w:val="28"/>
          <w:szCs w:val="28"/>
        </w:rP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2258D8" w:rsidRDefault="00FD5698" w:rsidP="002258D8">
      <w:pPr>
        <w:ind w:firstLine="709"/>
        <w:contextualSpacing/>
        <w:jc w:val="both"/>
        <w:rPr>
          <w:bCs/>
          <w:color w:val="auto"/>
          <w:sz w:val="28"/>
          <w:szCs w:val="28"/>
        </w:rPr>
      </w:pPr>
      <w:r w:rsidRPr="002258D8">
        <w:rPr>
          <w:bCs/>
          <w:color w:val="auto"/>
          <w:sz w:val="28"/>
          <w:szCs w:val="28"/>
        </w:rPr>
        <w:t>При этом н</w:t>
      </w:r>
      <w:r w:rsidRPr="002258D8">
        <w:rPr>
          <w:color w:val="auto"/>
          <w:sz w:val="28"/>
          <w:szCs w:val="28"/>
        </w:rPr>
        <w:t xml:space="preserve">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w:t>
      </w:r>
      <w:r w:rsidRPr="002258D8">
        <w:rPr>
          <w:rStyle w:val="s0"/>
          <w:color w:val="auto"/>
          <w:sz w:val="28"/>
          <w:szCs w:val="28"/>
        </w:rPr>
        <w:t xml:space="preserve">налоговый орган </w:t>
      </w:r>
      <w:r w:rsidRPr="002258D8">
        <w:rPr>
          <w:color w:val="auto"/>
          <w:sz w:val="28"/>
          <w:szCs w:val="28"/>
        </w:rPr>
        <w:t xml:space="preserve"> по месту нахождения копию документа, подтверждающего резидентство нерезидента-</w:t>
      </w:r>
      <w:r w:rsidRPr="002258D8">
        <w:rPr>
          <w:bCs/>
          <w:color w:val="auto"/>
          <w:sz w:val="28"/>
          <w:szCs w:val="28"/>
        </w:rPr>
        <w:t>окончательного (фактического) получателя (владельца) дохода</w:t>
      </w:r>
      <w:r w:rsidRPr="002258D8">
        <w:rPr>
          <w:color w:val="auto"/>
          <w:sz w:val="28"/>
          <w:szCs w:val="28"/>
        </w:rPr>
        <w:t>.</w:t>
      </w:r>
    </w:p>
    <w:p w:rsidR="00125B79" w:rsidRPr="002258D8" w:rsidRDefault="0015568B" w:rsidP="002258D8">
      <w:pPr>
        <w:ind w:firstLine="709"/>
        <w:contextualSpacing/>
        <w:jc w:val="both"/>
        <w:rPr>
          <w:bCs/>
          <w:color w:val="auto"/>
          <w:sz w:val="28"/>
          <w:szCs w:val="28"/>
        </w:rPr>
      </w:pPr>
      <w:r w:rsidRPr="002258D8">
        <w:rPr>
          <w:bCs/>
          <w:color w:val="auto"/>
          <w:sz w:val="28"/>
          <w:szCs w:val="28"/>
        </w:rPr>
        <w:t>8</w:t>
      </w:r>
      <w:r w:rsidR="00125B79" w:rsidRPr="002258D8">
        <w:rPr>
          <w:bCs/>
          <w:color w:val="auto"/>
          <w:sz w:val="28"/>
          <w:szCs w:val="28"/>
        </w:rPr>
        <w:t>.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 (193)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Сумма удержанного подоходного налога подлежит перечислению в бюджет в сроки, установленные статьей ??? (195) настоящего Кодекса.</w:t>
      </w:r>
    </w:p>
    <w:p w:rsidR="0014232A" w:rsidRPr="002258D8" w:rsidRDefault="0014232A" w:rsidP="002258D8">
      <w:pPr>
        <w:ind w:firstLine="709"/>
        <w:contextualSpacing/>
        <w:jc w:val="both"/>
        <w:rPr>
          <w:bCs/>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125B79" w:rsidRPr="002258D8" w:rsidRDefault="00125B79" w:rsidP="002258D8">
      <w:pPr>
        <w:ind w:firstLine="709"/>
        <w:contextualSpacing/>
        <w:jc w:val="both"/>
        <w:rPr>
          <w:bCs/>
          <w:color w:val="auto"/>
          <w:sz w:val="28"/>
          <w:szCs w:val="28"/>
        </w:rPr>
      </w:pPr>
      <w:r w:rsidRPr="002258D8">
        <w:rPr>
          <w:bCs/>
          <w:color w:val="auto"/>
          <w:sz w:val="28"/>
          <w:szCs w:val="28"/>
        </w:rPr>
        <w:t>1) нерезидент является окончательным (фактическим) получателем (владельцем) дохода;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2) налоговому агенту в срок, установленный пунктом </w:t>
      </w:r>
      <w:r w:rsidR="00FD5698" w:rsidRPr="002258D8">
        <w:rPr>
          <w:bCs/>
          <w:color w:val="auto"/>
          <w:sz w:val="28"/>
          <w:szCs w:val="28"/>
        </w:rPr>
        <w:t>4</w:t>
      </w:r>
      <w:r w:rsidRPr="002258D8">
        <w:rPr>
          <w:bCs/>
          <w:color w:val="auto"/>
          <w:sz w:val="28"/>
          <w:szCs w:val="28"/>
        </w:rPr>
        <w:t xml:space="preserve"> статьи </w:t>
      </w:r>
      <w:r w:rsidR="00FD5698" w:rsidRPr="002258D8">
        <w:rPr>
          <w:bCs/>
          <w:color w:val="auto"/>
          <w:sz w:val="28"/>
          <w:szCs w:val="28"/>
        </w:rPr>
        <w:t>654</w:t>
      </w:r>
      <w:r w:rsidRPr="002258D8">
        <w:rPr>
          <w:bCs/>
          <w:color w:val="auto"/>
          <w:sz w:val="28"/>
          <w:szCs w:val="28"/>
        </w:rPr>
        <w:t xml:space="preserve"> (212) настоящего Кодекса, представлен документ, подтверждающий резидентство нерезидента.</w:t>
      </w:r>
    </w:p>
    <w:p w:rsidR="00021071" w:rsidRPr="002258D8" w:rsidRDefault="00125B79" w:rsidP="002258D8">
      <w:pPr>
        <w:ind w:firstLine="709"/>
        <w:contextualSpacing/>
        <w:jc w:val="both"/>
        <w:rPr>
          <w:bCs/>
          <w:color w:val="auto"/>
          <w:sz w:val="28"/>
          <w:szCs w:val="28"/>
        </w:rPr>
      </w:pPr>
      <w:r w:rsidRPr="002258D8">
        <w:rPr>
          <w:bCs/>
          <w:color w:val="auto"/>
          <w:sz w:val="28"/>
          <w:szCs w:val="28"/>
        </w:rPr>
        <w:t xml:space="preserve">2. </w:t>
      </w:r>
      <w:r w:rsidR="00021071" w:rsidRPr="002258D8">
        <w:rPr>
          <w:bCs/>
          <w:color w:val="auto"/>
          <w:sz w:val="28"/>
          <w:szCs w:val="28"/>
        </w:rPr>
        <w:t xml:space="preserve">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предусмотренную </w:t>
      </w:r>
      <w:r w:rsidR="00021071" w:rsidRPr="007501FC">
        <w:rPr>
          <w:bCs/>
          <w:color w:val="auto"/>
          <w:sz w:val="28"/>
          <w:szCs w:val="28"/>
        </w:rPr>
        <w:t xml:space="preserve">международным </w:t>
      </w:r>
      <w:r w:rsidR="00021071" w:rsidRPr="002258D8">
        <w:rPr>
          <w:bCs/>
          <w:color w:val="auto"/>
          <w:sz w:val="28"/>
          <w:szCs w:val="28"/>
        </w:rPr>
        <w:t xml:space="preserve">договором с государством, </w:t>
      </w:r>
      <w:r w:rsidR="00021071" w:rsidRPr="002258D8">
        <w:rPr>
          <w:bCs/>
          <w:color w:val="auto"/>
          <w:sz w:val="28"/>
          <w:szCs w:val="28"/>
        </w:rPr>
        <w:lastRenderedPageBreak/>
        <w:t>резидентом которого является такой окончательный (фактический) получатель (владелец) дохода, при одновременном выполнении следующих условий:</w:t>
      </w:r>
    </w:p>
    <w:p w:rsidR="00125B79" w:rsidRPr="002258D8" w:rsidRDefault="00125B79" w:rsidP="002258D8">
      <w:pPr>
        <w:ind w:firstLine="709"/>
        <w:contextualSpacing/>
        <w:jc w:val="both"/>
        <w:rPr>
          <w:bCs/>
          <w:color w:val="auto"/>
          <w:sz w:val="28"/>
          <w:szCs w:val="28"/>
        </w:rPr>
      </w:pPr>
      <w:r w:rsidRPr="002258D8">
        <w:rPr>
          <w:bCs/>
          <w:color w:val="auto"/>
          <w:sz w:val="28"/>
          <w:szCs w:val="28"/>
        </w:rPr>
        <w:t>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2) налоговому агенту в срок, установленный пунктом </w:t>
      </w:r>
      <w:r w:rsidR="00FD5698" w:rsidRPr="002258D8">
        <w:rPr>
          <w:bCs/>
          <w:color w:val="auto"/>
          <w:sz w:val="28"/>
          <w:szCs w:val="28"/>
        </w:rPr>
        <w:t>4</w:t>
      </w:r>
      <w:r w:rsidRPr="002258D8">
        <w:rPr>
          <w:bCs/>
          <w:color w:val="auto"/>
          <w:sz w:val="28"/>
          <w:szCs w:val="28"/>
        </w:rPr>
        <w:t xml:space="preserve"> статьи </w:t>
      </w:r>
      <w:r w:rsidR="00FD5698" w:rsidRPr="002258D8">
        <w:rPr>
          <w:bCs/>
          <w:color w:val="auto"/>
          <w:sz w:val="28"/>
          <w:szCs w:val="28"/>
        </w:rPr>
        <w:t>654</w:t>
      </w:r>
      <w:r w:rsidRPr="002258D8">
        <w:rPr>
          <w:bCs/>
          <w:color w:val="auto"/>
          <w:sz w:val="28"/>
          <w:szCs w:val="28"/>
        </w:rPr>
        <w:t xml:space="preserve"> (212) настоящего Кодекса, представлен документ, подтверждающий резидентство лица, являющегося окончательным (фактическим) получателем (владельцем) вознаграждения.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3. Н</w:t>
      </w:r>
      <w:r w:rsidRPr="002258D8">
        <w:rPr>
          <w:color w:val="auto"/>
          <w:sz w:val="28"/>
          <w:szCs w:val="28"/>
        </w:rPr>
        <w:t xml:space="preserve">алоговый агент не позднее пяти календарных дней с даты, </w:t>
      </w:r>
      <w:r w:rsidR="00FD5698" w:rsidRPr="002258D8">
        <w:rPr>
          <w:bCs/>
          <w:color w:val="auto"/>
          <w:sz w:val="28"/>
          <w:szCs w:val="28"/>
        </w:rPr>
        <w:t>установленной для представления налоговой отчетности за четвертый квартал,</w:t>
      </w:r>
      <w:r w:rsidR="00FD5698" w:rsidRPr="002258D8">
        <w:rPr>
          <w:color w:val="auto"/>
          <w:sz w:val="28"/>
          <w:szCs w:val="28"/>
        </w:rPr>
        <w:t xml:space="preserve"> </w:t>
      </w:r>
      <w:r w:rsidRPr="002258D8">
        <w:rPr>
          <w:color w:val="auto"/>
          <w:sz w:val="28"/>
          <w:szCs w:val="28"/>
        </w:rPr>
        <w:t xml:space="preserve">обязан представить в </w:t>
      </w:r>
      <w:r w:rsidRPr="002258D8">
        <w:rPr>
          <w:rStyle w:val="s0"/>
          <w:color w:val="auto"/>
          <w:sz w:val="28"/>
          <w:szCs w:val="28"/>
        </w:rPr>
        <w:t xml:space="preserve">налоговый орган </w:t>
      </w:r>
      <w:r w:rsidRPr="002258D8">
        <w:rPr>
          <w:color w:val="auto"/>
          <w:sz w:val="28"/>
          <w:szCs w:val="28"/>
        </w:rPr>
        <w:t xml:space="preserve"> по месту </w:t>
      </w:r>
      <w:r w:rsidR="00021071" w:rsidRPr="002258D8">
        <w:rPr>
          <w:color w:val="auto"/>
          <w:sz w:val="28"/>
          <w:szCs w:val="28"/>
        </w:rPr>
        <w:t xml:space="preserve">своего </w:t>
      </w:r>
      <w:r w:rsidRPr="002258D8">
        <w:rPr>
          <w:color w:val="auto"/>
          <w:sz w:val="28"/>
          <w:szCs w:val="28"/>
        </w:rPr>
        <w:t xml:space="preserve">нахождения копию документа, подтверждающего резидентство нерезидента - </w:t>
      </w:r>
      <w:r w:rsidRPr="002258D8">
        <w:rPr>
          <w:bCs/>
          <w:color w:val="auto"/>
          <w:sz w:val="28"/>
          <w:szCs w:val="28"/>
        </w:rPr>
        <w:t>окончательного (фактического) получателя (владельца) дохода</w:t>
      </w:r>
      <w:r w:rsidRPr="002258D8">
        <w:rPr>
          <w:color w:val="auto"/>
          <w:sz w:val="28"/>
          <w:szCs w:val="28"/>
        </w:rPr>
        <w:t>.</w:t>
      </w:r>
    </w:p>
    <w:p w:rsidR="00125B79" w:rsidRPr="002258D8" w:rsidRDefault="00125B79" w:rsidP="002258D8">
      <w:pPr>
        <w:ind w:firstLine="709"/>
        <w:contextualSpacing/>
        <w:jc w:val="both"/>
        <w:rPr>
          <w:bCs/>
          <w:color w:val="auto"/>
          <w:sz w:val="28"/>
          <w:szCs w:val="28"/>
        </w:rPr>
      </w:pPr>
      <w:r w:rsidRPr="002258D8">
        <w:rPr>
          <w:bCs/>
          <w:color w:val="auto"/>
          <w:sz w:val="28"/>
          <w:szCs w:val="28"/>
        </w:rPr>
        <w:t>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(193)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Сумма удержанного подоходного налога подлежит перечислению в бюджет в сроки, установленные статьей??? (195)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5. Окончательный (фактический) получатель (владелец) дохода - 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окончательный (фактический) получатель (владелец) дохода - нерезидент обязан представить налоговому агенту:</w:t>
      </w:r>
    </w:p>
    <w:p w:rsidR="00125B79" w:rsidRPr="002258D8" w:rsidRDefault="00125B79" w:rsidP="002258D8">
      <w:pPr>
        <w:ind w:firstLine="709"/>
        <w:contextualSpacing/>
        <w:jc w:val="both"/>
        <w:rPr>
          <w:bCs/>
          <w:color w:val="auto"/>
          <w:sz w:val="28"/>
          <w:szCs w:val="28"/>
        </w:rPr>
      </w:pPr>
      <w:r w:rsidRPr="002258D8">
        <w:rPr>
          <w:bCs/>
          <w:color w:val="auto"/>
          <w:sz w:val="28"/>
          <w:szCs w:val="28"/>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2258D8" w:rsidRDefault="00125B79" w:rsidP="002258D8">
      <w:pPr>
        <w:ind w:firstLine="709"/>
        <w:contextualSpacing/>
        <w:jc w:val="both"/>
        <w:rPr>
          <w:bCs/>
          <w:color w:val="auto"/>
          <w:sz w:val="28"/>
          <w:szCs w:val="28"/>
        </w:rPr>
      </w:pPr>
      <w:r w:rsidRPr="002258D8">
        <w:rPr>
          <w:bCs/>
          <w:color w:val="auto"/>
          <w:sz w:val="28"/>
          <w:szCs w:val="28"/>
        </w:rPr>
        <w:lastRenderedPageBreak/>
        <w:t>2) документ, подтверждающий резидентство, за период, за который такому нерезиденту начислен доход в виде вознаграждения.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Документы, указанные в настоящем пункте, представляются нерезидентом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2258D8" w:rsidRDefault="00FD5698" w:rsidP="002258D8">
      <w:pPr>
        <w:ind w:firstLine="709"/>
        <w:contextualSpacing/>
        <w:jc w:val="both"/>
        <w:rPr>
          <w:color w:val="auto"/>
          <w:sz w:val="28"/>
          <w:szCs w:val="28"/>
        </w:rPr>
      </w:pPr>
      <w:r w:rsidRPr="002258D8">
        <w:rPr>
          <w:bCs/>
          <w:color w:val="auto"/>
          <w:sz w:val="28"/>
          <w:szCs w:val="28"/>
        </w:rPr>
        <w:t xml:space="preserve">6. В случае возврата нерезиденту в соответствии с пунктом 5 настоящей статьи удержанного подоходного налога, </w:t>
      </w:r>
      <w:r w:rsidRPr="007501FC">
        <w:rPr>
          <w:bCs/>
          <w:color w:val="auto"/>
          <w:sz w:val="28"/>
          <w:szCs w:val="28"/>
        </w:rPr>
        <w:t xml:space="preserve">налоговый агент вправе представить в </w:t>
      </w:r>
      <w:r w:rsidRPr="007501FC">
        <w:rPr>
          <w:bCs/>
        </w:rPr>
        <w:t xml:space="preserve">налоговый орган </w:t>
      </w:r>
      <w:r w:rsidRPr="007501FC">
        <w:rPr>
          <w:bCs/>
          <w:color w:val="auto"/>
          <w:sz w:val="28"/>
          <w:szCs w:val="28"/>
        </w:rPr>
        <w:t xml:space="preserve"> по месту своего нахождения</w:t>
      </w:r>
      <w:r w:rsidRPr="002258D8">
        <w:rPr>
          <w:bCs/>
          <w:color w:val="auto"/>
          <w:sz w:val="28"/>
          <w:szCs w:val="28"/>
        </w:rPr>
        <w:t xml:space="preserve"> дополнительный расчет по подоходному налогу, удерживаемому у источника выплаты, </w:t>
      </w:r>
      <w:r w:rsidRPr="002258D8">
        <w:rPr>
          <w:color w:val="auto"/>
          <w:sz w:val="28"/>
          <w:szCs w:val="28"/>
        </w:rPr>
        <w:t>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2258D8">
          <w:rPr>
            <w:color w:val="auto"/>
            <w:sz w:val="28"/>
            <w:szCs w:val="28"/>
          </w:rPr>
          <w:t>статьей 599</w:t>
        </w:r>
      </w:hyperlink>
      <w:r w:rsidRPr="002258D8">
        <w:rPr>
          <w:color w:val="auto"/>
          <w:sz w:val="28"/>
          <w:szCs w:val="28"/>
        </w:rPr>
        <w:t xml:space="preserve"> настоящего Кодекса.</w:t>
      </w:r>
    </w:p>
    <w:p w:rsidR="00125B79" w:rsidRPr="002258D8" w:rsidRDefault="00125B79" w:rsidP="002258D8">
      <w:pPr>
        <w:ind w:firstLine="709"/>
        <w:contextualSpacing/>
        <w:jc w:val="both"/>
        <w:rPr>
          <w:bCs/>
          <w:color w:val="auto"/>
          <w:sz w:val="28"/>
          <w:szCs w:val="28"/>
        </w:rPr>
      </w:pPr>
    </w:p>
    <w:p w:rsidR="00FD5698" w:rsidRPr="008E3ED5" w:rsidRDefault="00FD5698"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FD5698" w:rsidRPr="002258D8" w:rsidRDefault="00FD5698" w:rsidP="002258D8">
      <w:pPr>
        <w:ind w:firstLine="709"/>
        <w:contextualSpacing/>
        <w:jc w:val="both"/>
        <w:rPr>
          <w:color w:val="auto"/>
          <w:sz w:val="28"/>
          <w:szCs w:val="28"/>
        </w:rPr>
      </w:pPr>
      <w:bookmarkStart w:id="2036" w:name="SUB212020101"/>
      <w:bookmarkEnd w:id="2036"/>
      <w:r w:rsidRPr="002258D8">
        <w:rPr>
          <w:color w:val="auto"/>
          <w:sz w:val="28"/>
          <w:szCs w:val="28"/>
        </w:rPr>
        <w:t xml:space="preserve">1) наличия списка держателей депозитарных расписок, содержащих: </w:t>
      </w:r>
    </w:p>
    <w:p w:rsidR="00FD5698" w:rsidRPr="002258D8" w:rsidRDefault="00FD5698" w:rsidP="002258D8">
      <w:pPr>
        <w:ind w:firstLine="709"/>
        <w:contextualSpacing/>
        <w:jc w:val="both"/>
        <w:rPr>
          <w:color w:val="auto"/>
          <w:sz w:val="28"/>
          <w:szCs w:val="28"/>
        </w:rPr>
      </w:pPr>
      <w:r w:rsidRPr="002258D8">
        <w:rPr>
          <w:color w:val="auto"/>
          <w:sz w:val="28"/>
          <w:szCs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FD5698" w:rsidRPr="002258D8" w:rsidRDefault="00FD5698" w:rsidP="002258D8">
      <w:pPr>
        <w:ind w:firstLine="709"/>
        <w:contextualSpacing/>
        <w:jc w:val="both"/>
        <w:rPr>
          <w:color w:val="auto"/>
          <w:sz w:val="28"/>
          <w:szCs w:val="28"/>
        </w:rPr>
      </w:pPr>
      <w:r w:rsidRPr="002258D8">
        <w:rPr>
          <w:color w:val="auto"/>
          <w:sz w:val="28"/>
          <w:szCs w:val="28"/>
        </w:rPr>
        <w:t>информацию о количестве и виде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FD5698" w:rsidRPr="002258D8" w:rsidRDefault="00FD5698" w:rsidP="002258D8">
      <w:pPr>
        <w:ind w:firstLine="709"/>
        <w:contextualSpacing/>
        <w:jc w:val="both"/>
        <w:rPr>
          <w:color w:val="auto"/>
          <w:sz w:val="28"/>
          <w:szCs w:val="28"/>
        </w:rPr>
      </w:pPr>
      <w:r w:rsidRPr="002258D8">
        <w:rPr>
          <w:color w:val="auto"/>
          <w:sz w:val="28"/>
          <w:szCs w:val="28"/>
        </w:rPr>
        <w:t>Список держателей депозитарных расписок составляется следующими лицами:</w:t>
      </w:r>
    </w:p>
    <w:p w:rsidR="00FD5698" w:rsidRPr="002258D8" w:rsidRDefault="00FD5698" w:rsidP="002258D8">
      <w:pPr>
        <w:ind w:firstLine="709"/>
        <w:contextualSpacing/>
        <w:jc w:val="both"/>
        <w:rPr>
          <w:color w:val="auto"/>
          <w:sz w:val="28"/>
          <w:szCs w:val="28"/>
        </w:rPr>
      </w:pPr>
      <w:r w:rsidRPr="002258D8">
        <w:rPr>
          <w:color w:val="auto"/>
          <w:sz w:val="28"/>
          <w:szCs w:val="28"/>
        </w:rPr>
        <w:lastRenderedPageBreak/>
        <w:t>организацией, обладающей правом осуществления депозитарной деятельности на рынке ценных бумаг Республики Казахстан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2258D8" w:rsidRDefault="00FD5698" w:rsidP="002258D8">
      <w:pPr>
        <w:ind w:firstLine="709"/>
        <w:contextualSpacing/>
        <w:jc w:val="both"/>
        <w:rPr>
          <w:color w:val="auto"/>
          <w:sz w:val="28"/>
          <w:szCs w:val="28"/>
        </w:rPr>
      </w:pPr>
      <w:r w:rsidRPr="002258D8">
        <w:rPr>
          <w:color w:val="auto"/>
          <w:sz w:val="28"/>
          <w:szCs w:val="28"/>
        </w:rPr>
        <w:t>или иной организацией, обладающей правом осуществления депозитарной деятельности на рынке ценных бумаг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2258D8" w:rsidRDefault="00FD5698" w:rsidP="002258D8">
      <w:pPr>
        <w:ind w:firstLine="709"/>
        <w:contextualSpacing/>
        <w:jc w:val="both"/>
        <w:rPr>
          <w:color w:val="auto"/>
          <w:sz w:val="28"/>
          <w:szCs w:val="28"/>
        </w:rPr>
      </w:pPr>
      <w:bookmarkStart w:id="2037" w:name="SUB212020102"/>
      <w:bookmarkEnd w:id="2037"/>
      <w:r w:rsidRPr="002258D8">
        <w:rPr>
          <w:color w:val="auto"/>
          <w:sz w:val="28"/>
          <w:szCs w:val="28"/>
        </w:rPr>
        <w:t>2) наличия документа, подтверждающего резидентство лица, являющегося окончательным (фактическим) получателем (владельцем) дивидендов по акциям, являющимся базовым активом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При этом документ, подтверждающий резидентство, представляется налоговому агенту в срок, установленный </w:t>
      </w:r>
      <w:r w:rsidRPr="002258D8">
        <w:rPr>
          <w:bCs/>
          <w:color w:val="auto"/>
          <w:sz w:val="28"/>
          <w:szCs w:val="28"/>
        </w:rPr>
        <w:t>пунктом 4 статьи 654</w:t>
      </w:r>
      <w:r w:rsidRPr="002258D8">
        <w:rPr>
          <w:color w:val="auto"/>
          <w:sz w:val="28"/>
          <w:szCs w:val="28"/>
        </w:rPr>
        <w:t xml:space="preserve"> настоящего Кодекса.</w:t>
      </w:r>
    </w:p>
    <w:p w:rsidR="00FD5698" w:rsidRPr="002258D8" w:rsidRDefault="00FD5698" w:rsidP="002258D8">
      <w:pPr>
        <w:ind w:firstLine="709"/>
        <w:contextualSpacing/>
        <w:jc w:val="both"/>
        <w:rPr>
          <w:color w:val="auto"/>
          <w:sz w:val="28"/>
          <w:szCs w:val="28"/>
        </w:rPr>
      </w:pPr>
      <w:bookmarkStart w:id="2038" w:name="SUB212020200"/>
      <w:bookmarkEnd w:id="2038"/>
      <w:r w:rsidRPr="002258D8">
        <w:rPr>
          <w:color w:val="auto"/>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2258D8" w:rsidRDefault="00FD5698" w:rsidP="002258D8">
      <w:pPr>
        <w:ind w:firstLine="709"/>
        <w:contextualSpacing/>
        <w:jc w:val="both"/>
        <w:rPr>
          <w:color w:val="auto"/>
          <w:sz w:val="28"/>
          <w:szCs w:val="28"/>
        </w:rPr>
      </w:pPr>
      <w:r w:rsidRPr="002258D8">
        <w:rPr>
          <w:color w:val="auto"/>
          <w:sz w:val="28"/>
          <w:szCs w:val="28"/>
        </w:rP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FD5698" w:rsidRPr="002258D8" w:rsidRDefault="00FD5698" w:rsidP="002258D8">
      <w:pPr>
        <w:ind w:firstLine="709"/>
        <w:contextualSpacing/>
        <w:jc w:val="both"/>
        <w:rPr>
          <w:color w:val="auto"/>
          <w:sz w:val="28"/>
          <w:szCs w:val="28"/>
        </w:rPr>
      </w:pPr>
      <w:bookmarkStart w:id="2039" w:name="SUB212020300"/>
      <w:bookmarkEnd w:id="2039"/>
      <w:r w:rsidRPr="002258D8">
        <w:rPr>
          <w:color w:val="auto"/>
          <w:sz w:val="28"/>
          <w:szCs w:val="28"/>
        </w:rPr>
        <w:t xml:space="preserve">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w:t>
      </w:r>
      <w:hyperlink w:anchor="sub1940000" w:history="1">
        <w:r w:rsidRPr="002258D8">
          <w:rPr>
            <w:color w:val="auto"/>
            <w:sz w:val="28"/>
            <w:szCs w:val="28"/>
          </w:rPr>
          <w:t>статьей 194</w:t>
        </w:r>
      </w:hyperlink>
      <w:r w:rsidRPr="002258D8">
        <w:rPr>
          <w:color w:val="auto"/>
          <w:sz w:val="28"/>
          <w:szCs w:val="28"/>
        </w:rPr>
        <w:t xml:space="preserve"> настоящего Кодекса.</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Сумма удержанного подоходного налога подлежит перечислению в бюджет в срок, установленный </w:t>
      </w:r>
      <w:hyperlink w:anchor="sub1950100" w:history="1">
        <w:r w:rsidRPr="002258D8">
          <w:rPr>
            <w:color w:val="auto"/>
            <w:sz w:val="28"/>
            <w:szCs w:val="28"/>
          </w:rPr>
          <w:t>подпунктом 1) пункта 1 статьи 195</w:t>
        </w:r>
      </w:hyperlink>
      <w:r w:rsidRPr="002258D8">
        <w:rPr>
          <w:color w:val="auto"/>
          <w:sz w:val="28"/>
          <w:szCs w:val="28"/>
        </w:rPr>
        <w:t xml:space="preserve"> настоящего Кодекса.</w:t>
      </w:r>
    </w:p>
    <w:p w:rsidR="00FD5698" w:rsidRPr="002258D8" w:rsidRDefault="00FD5698" w:rsidP="002258D8">
      <w:pPr>
        <w:ind w:firstLine="709"/>
        <w:contextualSpacing/>
        <w:jc w:val="both"/>
        <w:rPr>
          <w:color w:val="auto"/>
          <w:sz w:val="28"/>
          <w:szCs w:val="28"/>
        </w:rPr>
      </w:pPr>
      <w:bookmarkStart w:id="2040" w:name="SUB212020400"/>
      <w:bookmarkEnd w:id="2040"/>
      <w:r w:rsidRPr="002258D8">
        <w:rPr>
          <w:color w:val="auto"/>
          <w:sz w:val="28"/>
          <w:szCs w:val="28"/>
        </w:rPr>
        <w:t>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FD5698" w:rsidRPr="002258D8" w:rsidRDefault="00FD5698" w:rsidP="002258D8">
      <w:pPr>
        <w:ind w:firstLine="709"/>
        <w:contextualSpacing/>
        <w:jc w:val="both"/>
        <w:rPr>
          <w:color w:val="auto"/>
          <w:sz w:val="28"/>
          <w:szCs w:val="28"/>
        </w:rPr>
      </w:pPr>
      <w:r w:rsidRPr="002258D8">
        <w:rPr>
          <w:color w:val="auto"/>
          <w:sz w:val="28"/>
          <w:szCs w:val="28"/>
        </w:rPr>
        <w:t>При этом нерезидент обязан представить налоговому агенту:</w:t>
      </w:r>
    </w:p>
    <w:p w:rsidR="00FD5698" w:rsidRPr="002258D8" w:rsidRDefault="00FD5698" w:rsidP="002258D8">
      <w:pPr>
        <w:ind w:firstLine="709"/>
        <w:contextualSpacing/>
        <w:jc w:val="both"/>
        <w:rPr>
          <w:color w:val="auto"/>
          <w:sz w:val="28"/>
          <w:szCs w:val="28"/>
        </w:rPr>
      </w:pPr>
      <w:r w:rsidRPr="002258D8">
        <w:rPr>
          <w:color w:val="auto"/>
          <w:sz w:val="28"/>
          <w:szCs w:val="28"/>
        </w:rPr>
        <w:lastRenderedPageBreak/>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FD5698" w:rsidRPr="002258D8" w:rsidRDefault="00FD5698" w:rsidP="002258D8">
      <w:pPr>
        <w:ind w:firstLine="709"/>
        <w:contextualSpacing/>
        <w:jc w:val="both"/>
        <w:rPr>
          <w:color w:val="auto"/>
          <w:sz w:val="28"/>
          <w:szCs w:val="28"/>
        </w:rPr>
      </w:pPr>
      <w:r w:rsidRPr="002258D8">
        <w:rPr>
          <w:color w:val="auto"/>
          <w:sz w:val="28"/>
          <w:szCs w:val="28"/>
        </w:rPr>
        <w:t>2) документ, подтверждающий его резидентство за период, за который начислен доход такому нерезиденту в виде дивидендов.</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Документы, указанные в настоящем пункте, представляются нерезидентом до истечения срока исковой давности, установленного </w:t>
      </w:r>
      <w:hyperlink w:anchor="sub460000" w:history="1">
        <w:r w:rsidRPr="002258D8">
          <w:rPr>
            <w:color w:val="auto"/>
            <w:sz w:val="28"/>
            <w:szCs w:val="28"/>
          </w:rPr>
          <w:t>статьей 46</w:t>
        </w:r>
      </w:hyperlink>
      <w:r w:rsidRPr="002258D8">
        <w:rPr>
          <w:color w:val="auto"/>
          <w:sz w:val="28"/>
          <w:szCs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2258D8" w:rsidRDefault="00FD5698" w:rsidP="002258D8">
      <w:pPr>
        <w:ind w:firstLine="709"/>
        <w:contextualSpacing/>
        <w:jc w:val="both"/>
        <w:rPr>
          <w:color w:val="auto"/>
          <w:sz w:val="28"/>
          <w:szCs w:val="28"/>
        </w:rPr>
      </w:pPr>
      <w:r w:rsidRPr="002258D8">
        <w:rPr>
          <w:color w:val="auto"/>
          <w:sz w:val="28"/>
          <w:szCs w:val="28"/>
        </w:rPr>
        <w:t>При этом возврат нерезиденту излишне удержанного подоходного налога производится налоговым агентом.</w:t>
      </w:r>
    </w:p>
    <w:p w:rsidR="00FD5698" w:rsidRPr="002258D8" w:rsidRDefault="00FD5698" w:rsidP="002258D8">
      <w:pPr>
        <w:ind w:firstLine="709"/>
        <w:contextualSpacing/>
        <w:jc w:val="both"/>
        <w:rPr>
          <w:color w:val="auto"/>
          <w:sz w:val="28"/>
          <w:szCs w:val="28"/>
        </w:rPr>
      </w:pPr>
      <w:bookmarkStart w:id="2041" w:name="SUB212020500"/>
      <w:bookmarkEnd w:id="2041"/>
      <w:r w:rsidRPr="002258D8">
        <w:rPr>
          <w:color w:val="auto"/>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2258D8">
          <w:rPr>
            <w:color w:val="auto"/>
            <w:sz w:val="28"/>
            <w:szCs w:val="28"/>
          </w:rPr>
          <w:t>статьей 599</w:t>
        </w:r>
      </w:hyperlink>
      <w:r w:rsidRPr="002258D8">
        <w:rPr>
          <w:color w:val="auto"/>
          <w:sz w:val="28"/>
          <w:szCs w:val="28"/>
        </w:rPr>
        <w:t xml:space="preserve"> настоящего Кодекса.</w:t>
      </w:r>
    </w:p>
    <w:p w:rsidR="00FD5698" w:rsidRPr="002258D8" w:rsidRDefault="00FD5698" w:rsidP="002258D8">
      <w:pPr>
        <w:pStyle w:val="a8"/>
        <w:spacing w:after="0" w:line="240" w:lineRule="auto"/>
        <w:ind w:left="0" w:firstLine="709"/>
        <w:jc w:val="both"/>
        <w:rPr>
          <w:rFonts w:ascii="Times New Roman" w:hAnsi="Times New Roman"/>
          <w:bCs/>
          <w:sz w:val="28"/>
          <w:szCs w:val="28"/>
        </w:rPr>
      </w:pPr>
    </w:p>
    <w:p w:rsidR="00B42EEA" w:rsidRPr="008E3ED5" w:rsidRDefault="00B42EEA"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eastAsia="Times New Roman" w:hAnsi="Times New Roman"/>
          <w:b/>
          <w:bCs/>
          <w:sz w:val="28"/>
          <w:szCs w:val="28"/>
          <w:lang w:eastAsia="ru-RU"/>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B42EEA" w:rsidRPr="002258D8" w:rsidRDefault="00B42EEA" w:rsidP="002258D8">
      <w:pPr>
        <w:ind w:firstLine="709"/>
        <w:contextualSpacing/>
        <w:jc w:val="both"/>
        <w:rPr>
          <w:color w:val="auto"/>
          <w:sz w:val="28"/>
          <w:szCs w:val="28"/>
        </w:rPr>
      </w:pPr>
      <w:bookmarkStart w:id="2042" w:name="z8106"/>
      <w:bookmarkEnd w:id="2042"/>
      <w:r w:rsidRPr="002258D8">
        <w:rPr>
          <w:color w:val="auto"/>
          <w:sz w:val="28"/>
          <w:szCs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r:id="rId899" w:anchor="z1830" w:history="1">
        <w:r w:rsidRPr="002258D8">
          <w:rPr>
            <w:color w:val="auto"/>
            <w:sz w:val="28"/>
            <w:szCs w:val="28"/>
          </w:rPr>
          <w:t>пунктом 2</w:t>
        </w:r>
      </w:hyperlink>
      <w:r w:rsidRPr="002258D8">
        <w:rPr>
          <w:color w:val="auto"/>
          <w:sz w:val="28"/>
          <w:szCs w:val="28"/>
        </w:rPr>
        <w:t xml:space="preserve"> статьи 158 настоящего Кодекса, при одновременном выполнении следующих условий:</w:t>
      </w:r>
    </w:p>
    <w:p w:rsidR="00B42EEA" w:rsidRPr="002258D8" w:rsidRDefault="00B42EEA" w:rsidP="002258D8">
      <w:pPr>
        <w:ind w:firstLine="709"/>
        <w:contextualSpacing/>
        <w:jc w:val="both"/>
        <w:rPr>
          <w:color w:val="auto"/>
          <w:sz w:val="28"/>
          <w:szCs w:val="28"/>
        </w:rPr>
      </w:pPr>
      <w:bookmarkStart w:id="2043" w:name="z2381"/>
      <w:bookmarkEnd w:id="2043"/>
      <w:r w:rsidRPr="002258D8">
        <w:rPr>
          <w:color w:val="auto"/>
          <w:sz w:val="28"/>
          <w:szCs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B42EEA" w:rsidRPr="002258D8" w:rsidRDefault="00B42EEA" w:rsidP="002258D8">
      <w:pPr>
        <w:ind w:firstLine="709"/>
        <w:contextualSpacing/>
        <w:jc w:val="both"/>
        <w:rPr>
          <w:color w:val="auto"/>
          <w:sz w:val="28"/>
          <w:szCs w:val="28"/>
        </w:rPr>
      </w:pPr>
      <w:r w:rsidRPr="002258D8">
        <w:rPr>
          <w:color w:val="auto"/>
          <w:sz w:val="28"/>
          <w:szCs w:val="28"/>
        </w:rPr>
        <w:t>фамилии, имена, отчества (при их наличии) физических лиц или наименования юридических лиц, являющихся держателями депозитарных расписок;</w:t>
      </w:r>
    </w:p>
    <w:p w:rsidR="00B42EEA" w:rsidRPr="002258D8" w:rsidRDefault="00B42EEA" w:rsidP="002258D8">
      <w:pPr>
        <w:ind w:firstLine="709"/>
        <w:contextualSpacing/>
        <w:jc w:val="both"/>
        <w:rPr>
          <w:color w:val="auto"/>
          <w:sz w:val="28"/>
          <w:szCs w:val="28"/>
        </w:rPr>
      </w:pPr>
      <w:r w:rsidRPr="002258D8">
        <w:rPr>
          <w:color w:val="auto"/>
          <w:sz w:val="28"/>
          <w:szCs w:val="28"/>
        </w:rPr>
        <w:lastRenderedPageBreak/>
        <w:t>информацию о количестве и виде депозитарных расписок;</w:t>
      </w:r>
    </w:p>
    <w:p w:rsidR="00B42EEA" w:rsidRPr="002258D8" w:rsidRDefault="00B42EEA" w:rsidP="002258D8">
      <w:pPr>
        <w:ind w:firstLine="709"/>
        <w:contextualSpacing/>
        <w:jc w:val="both"/>
        <w:rPr>
          <w:color w:val="auto"/>
          <w:sz w:val="28"/>
          <w:szCs w:val="28"/>
        </w:rPr>
      </w:pPr>
      <w:r w:rsidRPr="002258D8">
        <w:rPr>
          <w:color w:val="auto"/>
          <w:sz w:val="28"/>
          <w:szCs w:val="28"/>
        </w:rPr>
        <w:t>наименования и реквизиты документов, удостоверяющих личность физических лиц, или номера и даты государственных регистраций юридических лиц, являющихся держателями депозитарных расписок;</w:t>
      </w:r>
    </w:p>
    <w:p w:rsidR="00B42EEA" w:rsidRPr="002258D8" w:rsidRDefault="00B42EEA" w:rsidP="002258D8">
      <w:pPr>
        <w:ind w:firstLine="709"/>
        <w:contextualSpacing/>
        <w:jc w:val="both"/>
        <w:rPr>
          <w:color w:val="auto"/>
          <w:sz w:val="28"/>
          <w:szCs w:val="28"/>
        </w:rPr>
      </w:pPr>
      <w:bookmarkStart w:id="2044" w:name="z8107"/>
      <w:bookmarkEnd w:id="2044"/>
      <w:r w:rsidRPr="002258D8">
        <w:rPr>
          <w:color w:val="auto"/>
          <w:sz w:val="28"/>
          <w:szCs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B42EEA" w:rsidRPr="002258D8" w:rsidRDefault="00B42EEA" w:rsidP="002258D8">
      <w:pPr>
        <w:ind w:firstLine="709"/>
        <w:contextualSpacing/>
        <w:jc w:val="both"/>
        <w:rPr>
          <w:color w:val="auto"/>
          <w:sz w:val="28"/>
          <w:szCs w:val="28"/>
        </w:rPr>
      </w:pPr>
      <w:r w:rsidRPr="002258D8">
        <w:rPr>
          <w:color w:val="auto"/>
          <w:sz w:val="28"/>
          <w:szCs w:val="28"/>
        </w:rPr>
        <w:t xml:space="preserve">При этом документ, подтверждающий резидентство Республики Казахстан, представляется налоговому агенту не позднее одной из дат, указанных в </w:t>
      </w:r>
      <w:hyperlink r:id="rId900" w:anchor="z2032" w:history="1">
        <w:r w:rsidRPr="002258D8">
          <w:rPr>
            <w:color w:val="auto"/>
            <w:sz w:val="28"/>
            <w:szCs w:val="28"/>
          </w:rPr>
          <w:t>пункте 3</w:t>
        </w:r>
      </w:hyperlink>
      <w:r w:rsidRPr="002258D8">
        <w:rPr>
          <w:color w:val="auto"/>
          <w:sz w:val="28"/>
          <w:szCs w:val="28"/>
        </w:rPr>
        <w:t xml:space="preserve"> статьи 212 настоящего Кодекса, которая наступит первой.</w:t>
      </w:r>
    </w:p>
    <w:p w:rsidR="00B42EEA" w:rsidRPr="002258D8" w:rsidRDefault="00B42EEA" w:rsidP="002258D8">
      <w:pPr>
        <w:ind w:firstLine="709"/>
        <w:contextualSpacing/>
        <w:jc w:val="both"/>
        <w:rPr>
          <w:color w:val="auto"/>
          <w:sz w:val="28"/>
          <w:szCs w:val="28"/>
        </w:rPr>
      </w:pPr>
      <w:r w:rsidRPr="002258D8">
        <w:rPr>
          <w:color w:val="auto"/>
          <w:sz w:val="28"/>
          <w:szCs w:val="28"/>
        </w:rPr>
        <w:t>Список держателей депозитарных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B42EEA" w:rsidRPr="002258D8" w:rsidRDefault="00B42EEA" w:rsidP="002258D8">
      <w:pPr>
        <w:ind w:firstLine="709"/>
        <w:contextualSpacing/>
        <w:jc w:val="both"/>
        <w:rPr>
          <w:color w:val="auto"/>
          <w:sz w:val="28"/>
          <w:szCs w:val="28"/>
        </w:rPr>
      </w:pPr>
      <w:r w:rsidRPr="002258D8">
        <w:rPr>
          <w:color w:val="auto"/>
          <w:sz w:val="28"/>
          <w:szCs w:val="28"/>
        </w:rPr>
        <w:t>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p>
    <w:p w:rsidR="00B42EEA" w:rsidRPr="002258D8" w:rsidRDefault="00B42EEA" w:rsidP="002258D8">
      <w:pPr>
        <w:ind w:firstLine="709"/>
        <w:contextualSpacing/>
        <w:jc w:val="both"/>
        <w:rPr>
          <w:color w:val="auto"/>
          <w:sz w:val="28"/>
          <w:szCs w:val="28"/>
        </w:rPr>
      </w:pPr>
      <w:r w:rsidRPr="002258D8">
        <w:rPr>
          <w:color w:val="auto"/>
          <w:sz w:val="28"/>
          <w:szCs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B42EEA" w:rsidRPr="002258D8" w:rsidRDefault="00B42EEA" w:rsidP="002258D8">
      <w:pPr>
        <w:ind w:firstLine="709"/>
        <w:contextualSpacing/>
        <w:jc w:val="both"/>
        <w:rPr>
          <w:color w:val="auto"/>
          <w:sz w:val="28"/>
          <w:szCs w:val="28"/>
        </w:rPr>
      </w:pPr>
      <w:r w:rsidRPr="002258D8">
        <w:rPr>
          <w:color w:val="auto"/>
          <w:sz w:val="28"/>
          <w:szCs w:val="28"/>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сохранности;</w:t>
      </w:r>
    </w:p>
    <w:p w:rsidR="00B42EEA" w:rsidRPr="002258D8" w:rsidRDefault="00B42EEA" w:rsidP="002258D8">
      <w:pPr>
        <w:ind w:firstLine="709"/>
        <w:contextualSpacing/>
        <w:jc w:val="both"/>
        <w:rPr>
          <w:color w:val="auto"/>
          <w:sz w:val="28"/>
          <w:szCs w:val="28"/>
        </w:rPr>
      </w:pPr>
      <w:r w:rsidRPr="002258D8">
        <w:rPr>
          <w:color w:val="auto"/>
          <w:sz w:val="28"/>
          <w:szCs w:val="28"/>
        </w:rPr>
        <w:t>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регистрацию сделок с ценными бумагами таких держателей.</w:t>
      </w:r>
    </w:p>
    <w:p w:rsidR="00B42EEA" w:rsidRPr="002258D8" w:rsidRDefault="00B42EEA" w:rsidP="002258D8">
      <w:pPr>
        <w:ind w:firstLine="709"/>
        <w:contextualSpacing/>
        <w:jc w:val="both"/>
        <w:rPr>
          <w:color w:val="auto"/>
          <w:sz w:val="28"/>
          <w:szCs w:val="28"/>
        </w:rPr>
      </w:pPr>
      <w:bookmarkStart w:id="2045" w:name="z8109"/>
      <w:bookmarkEnd w:id="2045"/>
      <w:r w:rsidRPr="002258D8">
        <w:rPr>
          <w:color w:val="auto"/>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B42EEA" w:rsidRPr="002258D8" w:rsidRDefault="00B42EEA" w:rsidP="002258D8">
      <w:pPr>
        <w:ind w:firstLine="709"/>
        <w:contextualSpacing/>
        <w:jc w:val="both"/>
        <w:rPr>
          <w:color w:val="auto"/>
          <w:sz w:val="28"/>
          <w:szCs w:val="28"/>
        </w:rPr>
      </w:pPr>
      <w:bookmarkStart w:id="2046" w:name="z8110"/>
      <w:bookmarkEnd w:id="2046"/>
      <w:r w:rsidRPr="002258D8">
        <w:rPr>
          <w:color w:val="auto"/>
          <w:sz w:val="28"/>
          <w:szCs w:val="28"/>
        </w:rPr>
        <w:t xml:space="preserve">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установленном </w:t>
      </w:r>
      <w:hyperlink r:id="rId901" w:anchor="z8106" w:history="1">
        <w:r w:rsidRPr="002258D8">
          <w:rPr>
            <w:color w:val="auto"/>
            <w:sz w:val="28"/>
            <w:szCs w:val="28"/>
          </w:rPr>
          <w:t>пунктом 1</w:t>
        </w:r>
      </w:hyperlink>
      <w:r w:rsidRPr="002258D8">
        <w:rPr>
          <w:color w:val="auto"/>
          <w:sz w:val="28"/>
          <w:szCs w:val="28"/>
        </w:rPr>
        <w:t xml:space="preserve"> настоящей статьи, налоговый агент обязан удержать подоходный налог у источника выплаты по ставке, установленной </w:t>
      </w:r>
      <w:hyperlink r:id="rId902" w:anchor="z2186" w:history="1">
        <w:r w:rsidRPr="002258D8">
          <w:rPr>
            <w:color w:val="auto"/>
            <w:sz w:val="28"/>
            <w:szCs w:val="28"/>
          </w:rPr>
          <w:t>статьей 194</w:t>
        </w:r>
      </w:hyperlink>
      <w:r w:rsidRPr="002258D8">
        <w:rPr>
          <w:color w:val="auto"/>
          <w:sz w:val="28"/>
          <w:szCs w:val="28"/>
        </w:rPr>
        <w:t xml:space="preserve"> настоящего Кодекса.</w:t>
      </w:r>
    </w:p>
    <w:p w:rsidR="00B42EEA" w:rsidRPr="002258D8" w:rsidRDefault="00B42EEA" w:rsidP="002258D8">
      <w:pPr>
        <w:ind w:firstLine="709"/>
        <w:contextualSpacing/>
        <w:jc w:val="both"/>
        <w:rPr>
          <w:color w:val="auto"/>
          <w:sz w:val="28"/>
          <w:szCs w:val="28"/>
        </w:rPr>
      </w:pPr>
      <w:r w:rsidRPr="002258D8">
        <w:rPr>
          <w:color w:val="auto"/>
          <w:sz w:val="28"/>
          <w:szCs w:val="28"/>
        </w:rPr>
        <w:lastRenderedPageBreak/>
        <w:t>Сумма удержанного подоходного налога подлежит перечислению в срок, установленный подпунктом 1) пункта 1 статьи 195 настоящего Кодекса.</w:t>
      </w:r>
    </w:p>
    <w:p w:rsidR="00B42EEA" w:rsidRPr="002258D8" w:rsidRDefault="00B42EEA" w:rsidP="002258D8">
      <w:pPr>
        <w:ind w:firstLine="709"/>
        <w:contextualSpacing/>
        <w:jc w:val="both"/>
        <w:rPr>
          <w:color w:val="auto"/>
          <w:sz w:val="28"/>
          <w:szCs w:val="28"/>
        </w:rPr>
      </w:pPr>
      <w:bookmarkStart w:id="2047" w:name="z8111"/>
      <w:bookmarkEnd w:id="2047"/>
      <w:r w:rsidRPr="002258D8">
        <w:rPr>
          <w:color w:val="auto"/>
          <w:sz w:val="28"/>
          <w:szCs w:val="28"/>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B42EEA" w:rsidRPr="002258D8" w:rsidRDefault="00B42EEA" w:rsidP="002258D8">
      <w:pPr>
        <w:ind w:firstLine="709"/>
        <w:contextualSpacing/>
        <w:jc w:val="both"/>
        <w:rPr>
          <w:color w:val="auto"/>
          <w:sz w:val="28"/>
          <w:szCs w:val="28"/>
        </w:rPr>
      </w:pPr>
      <w:r w:rsidRPr="002258D8">
        <w:rPr>
          <w:color w:val="auto"/>
          <w:sz w:val="28"/>
          <w:szCs w:val="28"/>
        </w:rPr>
        <w:t>При этом резидент за период, в котором им получен доход в виде дивидендов, обязан представить налоговому агенту нотариально засвидетельствованную копию:</w:t>
      </w:r>
    </w:p>
    <w:p w:rsidR="00B42EEA" w:rsidRPr="002258D8" w:rsidRDefault="00B42EEA" w:rsidP="002258D8">
      <w:pPr>
        <w:ind w:firstLine="709"/>
        <w:contextualSpacing/>
        <w:jc w:val="both"/>
        <w:rPr>
          <w:color w:val="auto"/>
          <w:sz w:val="28"/>
          <w:szCs w:val="28"/>
        </w:rPr>
      </w:pPr>
      <w:r w:rsidRPr="002258D8">
        <w:rPr>
          <w:color w:val="auto"/>
          <w:sz w:val="28"/>
          <w:szCs w:val="28"/>
        </w:rPr>
        <w:t>1) документа, подтверждающего право собственности на депозитарные расписки;</w:t>
      </w:r>
    </w:p>
    <w:p w:rsidR="00B42EEA" w:rsidRPr="002258D8" w:rsidRDefault="00B42EEA" w:rsidP="002258D8">
      <w:pPr>
        <w:ind w:firstLine="709"/>
        <w:contextualSpacing/>
        <w:jc w:val="both"/>
        <w:rPr>
          <w:color w:val="auto"/>
          <w:sz w:val="28"/>
          <w:szCs w:val="28"/>
        </w:rPr>
      </w:pPr>
      <w:r w:rsidRPr="002258D8">
        <w:rPr>
          <w:color w:val="auto"/>
          <w:sz w:val="28"/>
          <w:szCs w:val="28"/>
        </w:rPr>
        <w:t>2) документа, подтверждающего резидентство Республики Казахстан;</w:t>
      </w:r>
    </w:p>
    <w:p w:rsidR="00B42EEA" w:rsidRPr="002258D8" w:rsidRDefault="00B42EEA" w:rsidP="002258D8">
      <w:pPr>
        <w:ind w:firstLine="709"/>
        <w:contextualSpacing/>
        <w:jc w:val="both"/>
        <w:rPr>
          <w:color w:val="auto"/>
          <w:sz w:val="28"/>
          <w:szCs w:val="28"/>
        </w:rPr>
      </w:pPr>
      <w:r w:rsidRPr="002258D8">
        <w:rPr>
          <w:color w:val="auto"/>
          <w:sz w:val="28"/>
          <w:szCs w:val="28"/>
        </w:rPr>
        <w:t>3) документа, подтверждающего получение дохода в виде дивидендов по акциям, являющимся базовым активом депозитарных расписок.</w:t>
      </w:r>
    </w:p>
    <w:p w:rsidR="00B42EEA" w:rsidRPr="002258D8" w:rsidRDefault="00B42EEA" w:rsidP="002258D8">
      <w:pPr>
        <w:ind w:firstLine="709"/>
        <w:contextualSpacing/>
        <w:jc w:val="both"/>
        <w:rPr>
          <w:color w:val="auto"/>
          <w:sz w:val="28"/>
          <w:szCs w:val="28"/>
        </w:rPr>
      </w:pPr>
      <w:r w:rsidRPr="002258D8">
        <w:rPr>
          <w:color w:val="auto"/>
          <w:sz w:val="28"/>
          <w:szCs w:val="28"/>
        </w:rPr>
        <w:t xml:space="preserve">Документы, указанные в настоящем пункте, представляются 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w:t>
      </w:r>
    </w:p>
    <w:p w:rsidR="00B42EEA" w:rsidRPr="002258D8" w:rsidRDefault="00B42EEA" w:rsidP="002258D8">
      <w:pPr>
        <w:ind w:firstLine="709"/>
        <w:contextualSpacing/>
        <w:jc w:val="both"/>
        <w:rPr>
          <w:color w:val="auto"/>
          <w:sz w:val="28"/>
          <w:szCs w:val="28"/>
        </w:rPr>
      </w:pPr>
      <w:r w:rsidRPr="002258D8">
        <w:rPr>
          <w:color w:val="auto"/>
          <w:sz w:val="28"/>
          <w:szCs w:val="28"/>
        </w:rPr>
        <w:t xml:space="preserve">При этом возврат резиденту излишне удержанного подоходного налога производится налоговым агентом. </w:t>
      </w:r>
    </w:p>
    <w:p w:rsidR="00B42EEA" w:rsidRPr="002258D8" w:rsidRDefault="00B42EEA" w:rsidP="002258D8">
      <w:pPr>
        <w:ind w:firstLine="709"/>
        <w:contextualSpacing/>
        <w:jc w:val="both"/>
        <w:rPr>
          <w:color w:val="auto"/>
          <w:sz w:val="28"/>
          <w:szCs w:val="28"/>
        </w:rPr>
      </w:pPr>
      <w:bookmarkStart w:id="2048" w:name="z8114"/>
      <w:bookmarkEnd w:id="2048"/>
      <w:r w:rsidRPr="002258D8">
        <w:rPr>
          <w:color w:val="auto"/>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B42EEA" w:rsidRPr="002258D8" w:rsidRDefault="00B42EEA" w:rsidP="002258D8">
      <w:pPr>
        <w:ind w:firstLine="709"/>
        <w:contextualSpacing/>
        <w:jc w:val="both"/>
        <w:rPr>
          <w:bCs/>
          <w:color w:val="auto"/>
          <w:sz w:val="28"/>
          <w:szCs w:val="28"/>
        </w:rPr>
      </w:pPr>
      <w:r w:rsidRPr="002258D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599 настоящего </w:t>
      </w:r>
      <w:r w:rsidRPr="008E3ED5">
        <w:rPr>
          <w:color w:val="auto"/>
          <w:sz w:val="28"/>
          <w:szCs w:val="28"/>
        </w:rPr>
        <w:t>Кодекса.</w:t>
      </w:r>
    </w:p>
    <w:p w:rsidR="00C16743" w:rsidRPr="002258D8" w:rsidRDefault="00C16743" w:rsidP="002258D8">
      <w:pPr>
        <w:ind w:firstLine="709"/>
        <w:contextualSpacing/>
        <w:jc w:val="both"/>
        <w:rPr>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1. Нерезидент имеет право применить освобождениеот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w:t>
      </w:r>
      <w:r w:rsidRPr="002258D8">
        <w:rPr>
          <w:color w:val="auto"/>
          <w:sz w:val="28"/>
          <w:szCs w:val="28"/>
        </w:rPr>
        <w:lastRenderedPageBreak/>
        <w:t xml:space="preserve">корпоративному подоходному налогу документа, подтверждающего резидентство. </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Документ, подтверждающий резидентство, </w:t>
      </w:r>
      <w:r w:rsidRPr="002258D8">
        <w:rPr>
          <w:color w:val="auto"/>
          <w:sz w:val="28"/>
          <w:szCs w:val="28"/>
        </w:rPr>
        <w:t xml:space="preserve">представляется нерезидентом в </w:t>
      </w:r>
      <w:r w:rsidRPr="002258D8">
        <w:rPr>
          <w:rStyle w:val="s0"/>
          <w:color w:val="auto"/>
          <w:sz w:val="28"/>
          <w:szCs w:val="28"/>
        </w:rPr>
        <w:t xml:space="preserve">налоговый орган </w:t>
      </w:r>
      <w:r w:rsidRPr="002258D8">
        <w:rPr>
          <w:color w:val="auto"/>
          <w:sz w:val="28"/>
          <w:szCs w:val="28"/>
        </w:rPr>
        <w:t xml:space="preserve"> по месту нахождения постоянного учреждения при подаче декларации по корпоративному подоходному налогу. </w:t>
      </w:r>
    </w:p>
    <w:p w:rsidR="00125B79" w:rsidRPr="002258D8" w:rsidRDefault="00125B79" w:rsidP="002258D8">
      <w:pPr>
        <w:ind w:firstLine="709"/>
        <w:contextualSpacing/>
        <w:jc w:val="both"/>
        <w:rPr>
          <w:color w:val="auto"/>
          <w:sz w:val="28"/>
          <w:szCs w:val="28"/>
        </w:rPr>
      </w:pPr>
      <w:r w:rsidRPr="002258D8">
        <w:rPr>
          <w:color w:val="auto"/>
          <w:sz w:val="28"/>
          <w:szCs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3. Сумма расходов в связи с оказанием услуг по международной перевозке определяется нерезидентом прямым или пропорциональным методом.</w:t>
      </w:r>
    </w:p>
    <w:p w:rsidR="00125B79" w:rsidRPr="002258D8" w:rsidRDefault="00125B79" w:rsidP="002258D8">
      <w:pPr>
        <w:ind w:firstLine="709"/>
        <w:contextualSpacing/>
        <w:jc w:val="both"/>
        <w:rPr>
          <w:color w:val="auto"/>
          <w:sz w:val="28"/>
          <w:szCs w:val="28"/>
        </w:rPr>
      </w:pPr>
      <w:r w:rsidRPr="002258D8">
        <w:rPr>
          <w:color w:val="auto"/>
          <w:sz w:val="28"/>
          <w:szCs w:val="28"/>
        </w:rPr>
        <w:t>Выбранный метод определения расходов может быть изменен только по согласованию с налоговым органом, являющимся вышестоящим по отношению к органу государственных  доходов по месту нахождения постоянного учреждения такого нерезидента (за исключением уполномоченного органа), до начала налогового периода.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течение одного налогового периода не может применяться более одного метода определения расходов. </w:t>
      </w:r>
    </w:p>
    <w:p w:rsidR="00125B79" w:rsidRPr="002258D8" w:rsidRDefault="00125B79" w:rsidP="002258D8">
      <w:pPr>
        <w:ind w:firstLine="709"/>
        <w:contextualSpacing/>
        <w:jc w:val="both"/>
        <w:rPr>
          <w:color w:val="auto"/>
          <w:sz w:val="28"/>
          <w:szCs w:val="28"/>
        </w:rPr>
      </w:pPr>
      <w:r w:rsidRPr="002258D8">
        <w:rPr>
          <w:color w:val="auto"/>
          <w:sz w:val="28"/>
          <w:szCs w:val="28"/>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Доля определяется как отношение суммы доходов от оказания услуг по международной перевозке к общей сумме доходов,в связи с осуществлением деятельности в Республике Казахстан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6.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2258D8" w:rsidRDefault="00125B79" w:rsidP="002258D8">
      <w:pPr>
        <w:ind w:firstLine="709"/>
        <w:contextualSpacing/>
        <w:jc w:val="both"/>
        <w:rPr>
          <w:bCs/>
          <w:color w:val="auto"/>
          <w:sz w:val="28"/>
          <w:szCs w:val="28"/>
        </w:rPr>
      </w:pPr>
      <w:r w:rsidRPr="002258D8">
        <w:rPr>
          <w:color w:val="auto"/>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w:t>
      </w:r>
      <w:r w:rsidRPr="002258D8">
        <w:rPr>
          <w:bCs/>
          <w:color w:val="auto"/>
          <w:sz w:val="28"/>
          <w:szCs w:val="28"/>
        </w:rPr>
        <w:t xml:space="preserve">до истечения срока исковой давности, установленного статьей ?? (46) настоящего Кодекса, если иные сроки не установлены международным договором, при условии представления </w:t>
      </w:r>
      <w:r w:rsidRPr="002258D8">
        <w:rPr>
          <w:color w:val="auto"/>
          <w:sz w:val="28"/>
          <w:szCs w:val="28"/>
        </w:rPr>
        <w:t xml:space="preserve">в налоговый орган </w:t>
      </w:r>
      <w:r w:rsidRPr="002258D8">
        <w:rPr>
          <w:bCs/>
          <w:color w:val="auto"/>
          <w:sz w:val="28"/>
          <w:szCs w:val="28"/>
        </w:rPr>
        <w:t xml:space="preserve">дополнительной декларации по </w:t>
      </w:r>
      <w:r w:rsidRPr="002258D8">
        <w:rPr>
          <w:color w:val="auto"/>
          <w:sz w:val="28"/>
          <w:szCs w:val="28"/>
        </w:rPr>
        <w:t xml:space="preserve">корпоративному подоходному налогу и </w:t>
      </w:r>
      <w:r w:rsidRPr="002258D8">
        <w:rPr>
          <w:bCs/>
          <w:color w:val="auto"/>
          <w:sz w:val="28"/>
          <w:szCs w:val="28"/>
        </w:rPr>
        <w:t>документа, подтверждающего резидентство.</w:t>
      </w:r>
    </w:p>
    <w:p w:rsidR="00125B79" w:rsidRPr="002258D8" w:rsidRDefault="00125B79" w:rsidP="002258D8">
      <w:pPr>
        <w:ind w:firstLine="709"/>
        <w:contextualSpacing/>
        <w:jc w:val="both"/>
        <w:rPr>
          <w:bCs/>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 xml:space="preserve">Порядок применения международного договора в отношении частичного освобождения от налогообложения чистого дохода </w:t>
      </w:r>
      <w:r w:rsidRPr="008E3ED5">
        <w:rPr>
          <w:rFonts w:ascii="Times New Roman" w:hAnsi="Times New Roman"/>
          <w:b/>
          <w:sz w:val="28"/>
          <w:szCs w:val="28"/>
        </w:rPr>
        <w:lastRenderedPageBreak/>
        <w:t>от деятельности нерезидента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 (199)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резидентство.</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Документ, подтверждающий резидентство, </w:t>
      </w:r>
      <w:r w:rsidRPr="002258D8">
        <w:rPr>
          <w:color w:val="auto"/>
          <w:sz w:val="28"/>
          <w:szCs w:val="28"/>
        </w:rPr>
        <w:t xml:space="preserve">представляется нерезидентом в </w:t>
      </w:r>
      <w:r w:rsidRPr="002258D8">
        <w:rPr>
          <w:rStyle w:val="s0"/>
          <w:color w:val="auto"/>
          <w:sz w:val="28"/>
          <w:szCs w:val="28"/>
        </w:rPr>
        <w:t xml:space="preserve">налоговый орган </w:t>
      </w:r>
      <w:r w:rsidRPr="002258D8">
        <w:rPr>
          <w:bCs/>
          <w:color w:val="auto"/>
          <w:sz w:val="28"/>
          <w:szCs w:val="28"/>
        </w:rPr>
        <w:t>по месту нахождения постоянного учреждения при подаче декларации по корпоративному подоходному налогу.</w:t>
      </w:r>
    </w:p>
    <w:p w:rsidR="00125B79" w:rsidRPr="002258D8" w:rsidRDefault="00125B79" w:rsidP="002258D8">
      <w:pPr>
        <w:ind w:firstLine="709"/>
        <w:contextualSpacing/>
        <w:jc w:val="both"/>
        <w:rPr>
          <w:color w:val="auto"/>
          <w:sz w:val="28"/>
          <w:szCs w:val="28"/>
        </w:rPr>
      </w:pPr>
      <w:r w:rsidRPr="002258D8">
        <w:rPr>
          <w:color w:val="auto"/>
          <w:sz w:val="28"/>
          <w:szCs w:val="28"/>
        </w:rPr>
        <w:t>2.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w:t>
      </w:r>
      <w:r w:rsidRPr="002258D8">
        <w:rPr>
          <w:bCs/>
          <w:color w:val="auto"/>
          <w:sz w:val="28"/>
          <w:szCs w:val="28"/>
        </w:rPr>
        <w:t xml:space="preserve">до истечения срока исковой давности, установленного статьей ?? (46) настоящего Кодекса, если иные сроки не установлены международным договором, при условии представления </w:t>
      </w:r>
      <w:r w:rsidRPr="002258D8">
        <w:rPr>
          <w:color w:val="auto"/>
          <w:sz w:val="28"/>
          <w:szCs w:val="28"/>
        </w:rPr>
        <w:t xml:space="preserve">в  </w:t>
      </w:r>
      <w:r w:rsidRPr="002258D8">
        <w:rPr>
          <w:rStyle w:val="s0"/>
          <w:color w:val="auto"/>
          <w:sz w:val="28"/>
          <w:szCs w:val="28"/>
        </w:rPr>
        <w:t xml:space="preserve">налоговый орган </w:t>
      </w:r>
      <w:r w:rsidRPr="002258D8">
        <w:rPr>
          <w:bCs/>
          <w:color w:val="auto"/>
          <w:sz w:val="28"/>
          <w:szCs w:val="28"/>
        </w:rPr>
        <w:t xml:space="preserve">дополнительной декларации по </w:t>
      </w:r>
      <w:r w:rsidRPr="002258D8">
        <w:rPr>
          <w:color w:val="auto"/>
          <w:sz w:val="28"/>
          <w:szCs w:val="28"/>
        </w:rPr>
        <w:t xml:space="preserve">корпоративному подоходному налогу и </w:t>
      </w:r>
      <w:r w:rsidRPr="002258D8">
        <w:rPr>
          <w:bCs/>
          <w:color w:val="auto"/>
          <w:sz w:val="28"/>
          <w:szCs w:val="28"/>
        </w:rPr>
        <w:t>документа, подтверждающего резидентство.</w:t>
      </w:r>
    </w:p>
    <w:p w:rsidR="00125B79" w:rsidRPr="002258D8" w:rsidRDefault="00125B79" w:rsidP="002258D8">
      <w:pPr>
        <w:ind w:firstLine="709"/>
        <w:contextualSpacing/>
        <w:jc w:val="both"/>
        <w:rPr>
          <w:bCs/>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125B79" w:rsidRPr="002258D8" w:rsidRDefault="00125B79" w:rsidP="002258D8">
      <w:pPr>
        <w:ind w:firstLine="709"/>
        <w:contextualSpacing/>
        <w:jc w:val="both"/>
        <w:rPr>
          <w:color w:val="auto"/>
          <w:sz w:val="28"/>
          <w:szCs w:val="28"/>
        </w:rPr>
      </w:pPr>
      <w:r w:rsidRPr="002258D8">
        <w:rPr>
          <w:color w:val="auto"/>
          <w:sz w:val="28"/>
          <w:szCs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резидентство. </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Документ, подтверждающий резидентство, </w:t>
      </w:r>
      <w:r w:rsidRPr="002258D8">
        <w:rPr>
          <w:color w:val="auto"/>
          <w:sz w:val="28"/>
          <w:szCs w:val="28"/>
        </w:rPr>
        <w:t xml:space="preserve">представляется физическим лицом-нерезидентом в  </w:t>
      </w:r>
      <w:r w:rsidRPr="002258D8">
        <w:rPr>
          <w:rStyle w:val="s0"/>
          <w:color w:val="auto"/>
          <w:sz w:val="28"/>
          <w:szCs w:val="28"/>
        </w:rPr>
        <w:t xml:space="preserve">налоговый орган </w:t>
      </w:r>
      <w:r w:rsidRPr="002258D8">
        <w:rPr>
          <w:bCs/>
          <w:color w:val="auto"/>
          <w:sz w:val="28"/>
          <w:szCs w:val="28"/>
        </w:rPr>
        <w:t>по месту пребывания (жительства) при подаче декларации по индивидуальному подоходному налогу.</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(204) настоящего Кодекса.</w:t>
      </w:r>
    </w:p>
    <w:p w:rsidR="00125B79" w:rsidRPr="002258D8" w:rsidRDefault="00125B79" w:rsidP="002258D8">
      <w:pPr>
        <w:ind w:firstLine="709"/>
        <w:contextualSpacing/>
        <w:jc w:val="both"/>
        <w:rPr>
          <w:bCs/>
          <w:color w:val="auto"/>
          <w:sz w:val="28"/>
          <w:szCs w:val="28"/>
        </w:rPr>
      </w:pPr>
      <w:r w:rsidRPr="002258D8">
        <w:rPr>
          <w:color w:val="auto"/>
          <w:sz w:val="28"/>
          <w:szCs w:val="28"/>
        </w:rPr>
        <w:t>При этом физическое лицо-нерезидент имеет правона возврат из бюджета уплаченного подоходного налога в порядке, установленном статьей??? (217) настоящего Кодекса</w:t>
      </w:r>
      <w:r w:rsidRPr="002258D8">
        <w:rPr>
          <w:bCs/>
          <w:color w:val="auto"/>
          <w:sz w:val="28"/>
          <w:szCs w:val="28"/>
        </w:rPr>
        <w:t>.</w:t>
      </w:r>
    </w:p>
    <w:p w:rsidR="00125B79" w:rsidRPr="002258D8" w:rsidRDefault="00125B79" w:rsidP="002258D8">
      <w:pPr>
        <w:ind w:firstLine="709"/>
        <w:contextualSpacing/>
        <w:jc w:val="both"/>
        <w:rPr>
          <w:bCs/>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bCs/>
          <w:sz w:val="28"/>
          <w:szCs w:val="28"/>
        </w:rPr>
        <w:t xml:space="preserve">Порядок представления нерезидентом заявления </w:t>
      </w:r>
      <w:r w:rsidRPr="008E3ED5">
        <w:rPr>
          <w:rFonts w:ascii="Times New Roman" w:hAnsi="Times New Roman"/>
          <w:b/>
          <w:sz w:val="28"/>
          <w:szCs w:val="28"/>
        </w:rPr>
        <w:t>на возврат уплаченного подоходного налога из бюджета на основании международного договора</w:t>
      </w:r>
    </w:p>
    <w:p w:rsidR="00125B79" w:rsidRPr="002258D8" w:rsidRDefault="00125B79" w:rsidP="002258D8">
      <w:pPr>
        <w:ind w:firstLine="709"/>
        <w:contextualSpacing/>
        <w:jc w:val="both"/>
        <w:rPr>
          <w:color w:val="auto"/>
          <w:sz w:val="28"/>
          <w:szCs w:val="28"/>
        </w:rPr>
      </w:pPr>
      <w:r w:rsidRPr="002258D8">
        <w:rPr>
          <w:color w:val="auto"/>
          <w:sz w:val="28"/>
          <w:szCs w:val="28"/>
        </w:rPr>
        <w:t>1. При применении положений международного договора нерезидент имеет право на возврат подоходного налога в порядке, установленном настоящей статьей и статьями ???, ??? настоящего Кодекса,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удержания и перечисления налоговым агентом в соответствии с положениями настоящего Кодекса в бюджет  подоходного налога с доходов нерезидента, полученных из источников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исчисления и уплаты нерезидентом подоходного налога с доходов от осуществления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125B79" w:rsidRPr="002258D8" w:rsidRDefault="00125B79" w:rsidP="002258D8">
      <w:pPr>
        <w:ind w:firstLine="709"/>
        <w:contextualSpacing/>
        <w:jc w:val="both"/>
        <w:rPr>
          <w:color w:val="auto"/>
          <w:sz w:val="28"/>
          <w:szCs w:val="28"/>
        </w:rPr>
      </w:pPr>
      <w:r w:rsidRPr="002258D8">
        <w:rPr>
          <w:color w:val="auto"/>
          <w:sz w:val="28"/>
          <w:szCs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sidRPr="002258D8">
        <w:rPr>
          <w:bCs/>
          <w:color w:val="auto"/>
          <w:sz w:val="28"/>
          <w:szCs w:val="28"/>
        </w:rPr>
        <w:t xml:space="preserve">статьи </w:t>
      </w:r>
      <w:r w:rsidR="00FD5698" w:rsidRPr="002258D8">
        <w:rPr>
          <w:bCs/>
          <w:color w:val="auto"/>
          <w:sz w:val="28"/>
          <w:szCs w:val="28"/>
        </w:rPr>
        <w:t>662</w:t>
      </w:r>
      <w:r w:rsidRPr="002258D8">
        <w:rPr>
          <w:bCs/>
          <w:color w:val="auto"/>
          <w:sz w:val="28"/>
          <w:szCs w:val="28"/>
        </w:rPr>
        <w:t xml:space="preserve"> (218), </w:t>
      </w:r>
      <w:r w:rsidRPr="002258D8">
        <w:rPr>
          <w:color w:val="auto"/>
          <w:sz w:val="28"/>
          <w:szCs w:val="28"/>
        </w:rPr>
        <w:t xml:space="preserve">и </w:t>
      </w:r>
      <w:r w:rsidR="00FD5698" w:rsidRPr="002258D8">
        <w:rPr>
          <w:color w:val="auto"/>
          <w:sz w:val="28"/>
          <w:szCs w:val="28"/>
        </w:rPr>
        <w:t>663</w:t>
      </w:r>
      <w:r w:rsidRPr="002258D8">
        <w:rPr>
          <w:color w:val="auto"/>
          <w:sz w:val="28"/>
          <w:szCs w:val="28"/>
        </w:rPr>
        <w:t xml:space="preserve"> настоящего Кодекса - заявление) с приложением документов, определенных </w:t>
      </w:r>
      <w:hyperlink r:id="rId903" w:history="1">
        <w:r w:rsidRPr="002258D8">
          <w:rPr>
            <w:color w:val="auto"/>
            <w:sz w:val="28"/>
            <w:szCs w:val="28"/>
          </w:rPr>
          <w:t>пунктами</w:t>
        </w:r>
      </w:hyperlink>
      <w:r w:rsidRPr="002258D8">
        <w:rPr>
          <w:color w:val="auto"/>
          <w:sz w:val="28"/>
          <w:szCs w:val="28"/>
        </w:rPr>
        <w:t xml:space="preserve"> 3 и 4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w:t>
      </w:r>
      <w:r w:rsidR="00FD5698" w:rsidRPr="002258D8">
        <w:rPr>
          <w:color w:val="auto"/>
          <w:sz w:val="28"/>
          <w:szCs w:val="28"/>
        </w:rPr>
        <w:t xml:space="preserve">по месту нахождения (жительства, пребывания) </w:t>
      </w:r>
      <w:r w:rsidR="00715A0E" w:rsidRPr="002258D8">
        <w:rPr>
          <w:color w:val="auto"/>
          <w:sz w:val="28"/>
          <w:szCs w:val="28"/>
        </w:rPr>
        <w:t xml:space="preserve"> </w:t>
      </w:r>
      <w:r w:rsidRPr="002258D8">
        <w:rPr>
          <w:color w:val="auto"/>
          <w:sz w:val="28"/>
          <w:szCs w:val="28"/>
        </w:rPr>
        <w:t>налогового агента.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если налоговый агент зарегистрирован </w:t>
      </w:r>
      <w:r w:rsidR="00FD5698" w:rsidRPr="002258D8">
        <w:rPr>
          <w:color w:val="auto"/>
          <w:sz w:val="28"/>
          <w:szCs w:val="28"/>
        </w:rPr>
        <w:t xml:space="preserve">по месту нахождения (жительства, пребывания) </w:t>
      </w:r>
      <w:r w:rsidRPr="002258D8">
        <w:rPr>
          <w:color w:val="auto"/>
          <w:sz w:val="28"/>
          <w:szCs w:val="28"/>
        </w:rPr>
        <w:t xml:space="preserve"> в налоговом органе, который подчиняется по вертикали непосредственно уполномоченному органу, заявление представляется в такой налоговый орган.</w:t>
      </w:r>
    </w:p>
    <w:p w:rsidR="00FD5698" w:rsidRPr="002258D8" w:rsidRDefault="00FD5698" w:rsidP="002258D8">
      <w:pPr>
        <w:ind w:firstLine="709"/>
        <w:contextualSpacing/>
        <w:jc w:val="both"/>
        <w:rPr>
          <w:color w:val="auto"/>
          <w:sz w:val="28"/>
          <w:szCs w:val="28"/>
        </w:rPr>
      </w:pPr>
      <w:r w:rsidRPr="002258D8">
        <w:rPr>
          <w:color w:val="auto"/>
          <w:sz w:val="28"/>
          <w:szCs w:val="28"/>
        </w:rPr>
        <w:t>Датой представления заявления в налоговый орган является дата получения заявления налоговым органом.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К </w:t>
      </w:r>
      <w:hyperlink r:id="rId904" w:history="1">
        <w:r w:rsidRPr="002258D8">
          <w:rPr>
            <w:color w:val="auto"/>
            <w:sz w:val="28"/>
            <w:szCs w:val="28"/>
          </w:rPr>
          <w:t>заявлению</w:t>
        </w:r>
      </w:hyperlink>
      <w:r w:rsidRPr="002258D8">
        <w:rPr>
          <w:color w:val="auto"/>
          <w:sz w:val="28"/>
          <w:szCs w:val="28"/>
        </w:rPr>
        <w:t xml:space="preserve"> должны быть приложены следующие документы:</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1) копии контрактов (договоров, соглашений) на выполнение работ, оказание услуг или на иные цели;</w:t>
      </w:r>
    </w:p>
    <w:p w:rsidR="00125B79" w:rsidRPr="002258D8" w:rsidRDefault="00125B79" w:rsidP="002258D8">
      <w:pPr>
        <w:ind w:firstLine="709"/>
        <w:contextualSpacing/>
        <w:jc w:val="both"/>
        <w:rPr>
          <w:color w:val="auto"/>
          <w:sz w:val="28"/>
          <w:szCs w:val="28"/>
        </w:rPr>
      </w:pPr>
      <w:r w:rsidRPr="002258D8">
        <w:rPr>
          <w:color w:val="auto"/>
          <w:sz w:val="28"/>
          <w:szCs w:val="28"/>
        </w:rPr>
        <w:t>2) документ, подтверждающий резидентство;</w:t>
      </w:r>
    </w:p>
    <w:p w:rsidR="00125B79" w:rsidRPr="002258D8" w:rsidRDefault="00125B79" w:rsidP="002258D8">
      <w:pPr>
        <w:ind w:firstLine="709"/>
        <w:contextualSpacing/>
        <w:jc w:val="both"/>
        <w:rPr>
          <w:color w:val="auto"/>
          <w:sz w:val="28"/>
          <w:szCs w:val="28"/>
        </w:rPr>
      </w:pPr>
      <w:r w:rsidRPr="002258D8">
        <w:rPr>
          <w:color w:val="auto"/>
          <w:sz w:val="28"/>
          <w:szCs w:val="28"/>
        </w:rPr>
        <w:t>3) копии бухгалтерских или иных документов, подтверждающих суммы полученных доходов и удержанных или уплаченных налогов;</w:t>
      </w:r>
    </w:p>
    <w:p w:rsidR="00125B79" w:rsidRPr="002258D8" w:rsidRDefault="00125B79" w:rsidP="002258D8">
      <w:pPr>
        <w:ind w:firstLine="709"/>
        <w:contextualSpacing/>
        <w:jc w:val="both"/>
        <w:rPr>
          <w:color w:val="auto"/>
          <w:sz w:val="28"/>
          <w:szCs w:val="28"/>
        </w:rPr>
      </w:pPr>
      <w:r w:rsidRPr="002258D8">
        <w:rPr>
          <w:color w:val="auto"/>
          <w:sz w:val="28"/>
          <w:szCs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6E60DF" w:rsidRPr="002258D8" w:rsidRDefault="006E60DF" w:rsidP="002258D8">
      <w:pPr>
        <w:ind w:firstLine="709"/>
        <w:contextualSpacing/>
        <w:jc w:val="both"/>
        <w:rPr>
          <w:color w:val="auto"/>
          <w:sz w:val="28"/>
          <w:szCs w:val="28"/>
        </w:rPr>
      </w:pPr>
      <w:r w:rsidRPr="002258D8">
        <w:rPr>
          <w:bCs/>
          <w:color w:val="auto"/>
          <w:sz w:val="28"/>
          <w:szCs w:val="28"/>
        </w:rPr>
        <w:t>5)</w:t>
      </w:r>
      <w:r w:rsidRPr="002258D8">
        <w:rPr>
          <w:color w:val="auto"/>
          <w:sz w:val="28"/>
          <w:szCs w:val="28"/>
        </w:rPr>
        <w:t xml:space="preserve"> дополнительно в случае представления заявления </w:t>
      </w:r>
      <w:r w:rsidRPr="002258D8">
        <w:rPr>
          <w:bCs/>
          <w:color w:val="auto"/>
          <w:sz w:val="28"/>
          <w:szCs w:val="28"/>
        </w:rPr>
        <w:t>юридическим лицом:</w:t>
      </w:r>
    </w:p>
    <w:p w:rsidR="006E60DF" w:rsidRPr="002258D8" w:rsidRDefault="006E60DF" w:rsidP="002258D8">
      <w:pPr>
        <w:ind w:firstLine="709"/>
        <w:contextualSpacing/>
        <w:jc w:val="both"/>
        <w:rPr>
          <w:color w:val="auto"/>
          <w:sz w:val="28"/>
          <w:szCs w:val="28"/>
        </w:rPr>
      </w:pPr>
      <w:r w:rsidRPr="002258D8">
        <w:rPr>
          <w:bCs/>
          <w:color w:val="auto"/>
          <w:sz w:val="28"/>
          <w:szCs w:val="28"/>
        </w:rPr>
        <w:t xml:space="preserve"> нотариально засвидетельствованные копии</w:t>
      </w:r>
      <w:r w:rsidRPr="002258D8">
        <w:rPr>
          <w:color w:val="auto"/>
          <w:sz w:val="28"/>
          <w:szCs w:val="28"/>
        </w:rPr>
        <w:t xml:space="preserve"> учредительных документов, либо</w:t>
      </w:r>
    </w:p>
    <w:p w:rsidR="006E60DF" w:rsidRPr="002258D8" w:rsidRDefault="006E60DF" w:rsidP="002258D8">
      <w:pPr>
        <w:ind w:firstLine="709"/>
        <w:contextualSpacing/>
        <w:jc w:val="both"/>
        <w:rPr>
          <w:color w:val="auto"/>
          <w:sz w:val="28"/>
          <w:szCs w:val="28"/>
        </w:rPr>
      </w:pPr>
      <w:r w:rsidRPr="002258D8">
        <w:rPr>
          <w:color w:val="auto"/>
          <w:sz w:val="28"/>
          <w:szCs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6E60DF" w:rsidRPr="002258D8" w:rsidRDefault="006E60DF" w:rsidP="002258D8">
      <w:pPr>
        <w:ind w:firstLine="709"/>
        <w:contextualSpacing/>
        <w:jc w:val="both"/>
        <w:rPr>
          <w:color w:val="auto"/>
          <w:sz w:val="28"/>
          <w:szCs w:val="28"/>
        </w:rPr>
      </w:pPr>
      <w:r w:rsidRPr="002258D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6E60DF" w:rsidRPr="002258D8" w:rsidRDefault="006E60DF" w:rsidP="002258D8">
      <w:pPr>
        <w:ind w:firstLine="709"/>
        <w:contextualSpacing/>
        <w:jc w:val="both"/>
        <w:rPr>
          <w:color w:val="auto"/>
          <w:sz w:val="28"/>
          <w:szCs w:val="28"/>
        </w:rPr>
      </w:pPr>
      <w:r w:rsidRPr="002258D8">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sidRPr="002258D8">
        <w:rPr>
          <w:bCs/>
          <w:color w:val="auto"/>
          <w:sz w:val="28"/>
          <w:szCs w:val="28"/>
        </w:rPr>
        <w:t xml:space="preserve"> предусмотренном законодательством государства, в котором зарегистрирован нерезидент</w:t>
      </w:r>
      <w:r w:rsidRPr="002258D8">
        <w:rPr>
          <w:color w:val="auto"/>
          <w:sz w:val="28"/>
          <w:szCs w:val="28"/>
        </w:rPr>
        <w:t>);</w:t>
      </w:r>
    </w:p>
    <w:p w:rsidR="006E60DF" w:rsidRPr="002258D8" w:rsidRDefault="006E60DF" w:rsidP="002258D8">
      <w:pPr>
        <w:ind w:firstLine="709"/>
        <w:contextualSpacing/>
        <w:jc w:val="both"/>
        <w:rPr>
          <w:color w:val="auto"/>
          <w:sz w:val="28"/>
          <w:szCs w:val="28"/>
        </w:rPr>
      </w:pPr>
      <w:r w:rsidRPr="002258D8">
        <w:rPr>
          <w:color w:val="auto"/>
          <w:sz w:val="28"/>
          <w:szCs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участников консолидированной группы.</w:t>
      </w:r>
    </w:p>
    <w:p w:rsidR="006E60DF" w:rsidRPr="002258D8" w:rsidRDefault="006E60DF" w:rsidP="002258D8">
      <w:pPr>
        <w:ind w:firstLine="709"/>
        <w:contextualSpacing/>
        <w:jc w:val="both"/>
        <w:rPr>
          <w:color w:val="auto"/>
          <w:sz w:val="28"/>
          <w:szCs w:val="28"/>
        </w:rPr>
      </w:pPr>
      <w:r w:rsidRPr="002258D8">
        <w:rPr>
          <w:color w:val="auto"/>
          <w:sz w:val="28"/>
          <w:szCs w:val="28"/>
        </w:rPr>
        <w:t>6) дополнительно в случае представления заявления физическим лицом - копия документа, удостоверяющего личность.</w:t>
      </w:r>
    </w:p>
    <w:p w:rsidR="00125B79" w:rsidRPr="002258D8" w:rsidRDefault="00125B79" w:rsidP="002258D8">
      <w:pPr>
        <w:ind w:firstLine="709"/>
        <w:contextualSpacing/>
        <w:jc w:val="both"/>
        <w:rPr>
          <w:color w:val="auto"/>
          <w:sz w:val="28"/>
          <w:szCs w:val="28"/>
        </w:rPr>
      </w:pPr>
      <w:r w:rsidRPr="002258D8">
        <w:rPr>
          <w:color w:val="auto"/>
          <w:sz w:val="28"/>
          <w:szCs w:val="28"/>
        </w:rPr>
        <w:t>Положения настоящего пункта не применяются в случае представления заявления в соответствии с пунктом 4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 xml:space="preserve">4. При представлении нерезидентом </w:t>
      </w:r>
      <w:hyperlink r:id="rId905" w:history="1">
        <w:r w:rsidRPr="002258D8">
          <w:rPr>
            <w:color w:val="auto"/>
            <w:sz w:val="28"/>
            <w:szCs w:val="28"/>
          </w:rPr>
          <w:t>заявления</w:t>
        </w:r>
      </w:hyperlink>
      <w:r w:rsidRPr="002258D8">
        <w:rPr>
          <w:color w:val="auto"/>
          <w:sz w:val="28"/>
          <w:szCs w:val="28"/>
        </w:rPr>
        <w:t xml:space="preserve">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125B79" w:rsidRPr="002258D8" w:rsidRDefault="00125B79" w:rsidP="002258D8">
      <w:pPr>
        <w:ind w:firstLine="709"/>
        <w:contextualSpacing/>
        <w:jc w:val="both"/>
        <w:rPr>
          <w:color w:val="auto"/>
          <w:sz w:val="28"/>
          <w:szCs w:val="28"/>
        </w:rPr>
      </w:pPr>
      <w:r w:rsidRPr="002258D8">
        <w:rPr>
          <w:color w:val="auto"/>
          <w:sz w:val="28"/>
          <w:szCs w:val="28"/>
        </w:rPr>
        <w:t>1) выписка со счета, полученная от акционерного общества «Центральный депозитарий ценных бумаг», содержащая:</w:t>
      </w:r>
    </w:p>
    <w:p w:rsidR="00125B79" w:rsidRPr="002258D8" w:rsidRDefault="00125B79" w:rsidP="002258D8">
      <w:pPr>
        <w:ind w:firstLine="709"/>
        <w:contextualSpacing/>
        <w:jc w:val="both"/>
        <w:rPr>
          <w:color w:val="auto"/>
          <w:sz w:val="28"/>
          <w:szCs w:val="28"/>
        </w:rPr>
      </w:pPr>
      <w:r w:rsidRPr="002258D8">
        <w:rPr>
          <w:color w:val="auto"/>
          <w:sz w:val="28"/>
          <w:szCs w:val="28"/>
        </w:rPr>
        <w:t>наименование или фамилию, имя, отчество (при его наличии)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информацию о количестве и виде депозитарных расписок;</w:t>
      </w:r>
    </w:p>
    <w:p w:rsidR="00125B79" w:rsidRPr="002258D8" w:rsidRDefault="00125B79" w:rsidP="002258D8">
      <w:pPr>
        <w:ind w:firstLine="709"/>
        <w:contextualSpacing/>
        <w:jc w:val="both"/>
        <w:rPr>
          <w:color w:val="auto"/>
          <w:sz w:val="28"/>
          <w:szCs w:val="28"/>
        </w:rPr>
      </w:pPr>
      <w:r w:rsidRPr="002258D8">
        <w:rPr>
          <w:color w:val="auto"/>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аналога) при его наличии, номер и дату государственной регистрации нерезидента (для юридического лица);</w:t>
      </w:r>
    </w:p>
    <w:p w:rsidR="00125B79" w:rsidRPr="002258D8" w:rsidRDefault="00125B79" w:rsidP="002258D8">
      <w:pPr>
        <w:ind w:firstLine="709"/>
        <w:contextualSpacing/>
        <w:jc w:val="both"/>
        <w:rPr>
          <w:color w:val="auto"/>
          <w:sz w:val="28"/>
          <w:szCs w:val="28"/>
        </w:rPr>
      </w:pPr>
      <w:r w:rsidRPr="002258D8">
        <w:rPr>
          <w:color w:val="auto"/>
          <w:sz w:val="28"/>
          <w:szCs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125B79" w:rsidRPr="002258D8" w:rsidRDefault="00125B79" w:rsidP="002258D8">
      <w:pPr>
        <w:ind w:firstLine="709"/>
        <w:contextualSpacing/>
        <w:jc w:val="both"/>
        <w:rPr>
          <w:color w:val="auto"/>
          <w:sz w:val="28"/>
          <w:szCs w:val="28"/>
        </w:rPr>
      </w:pPr>
      <w:r w:rsidRPr="002258D8">
        <w:rPr>
          <w:color w:val="auto"/>
          <w:sz w:val="28"/>
          <w:szCs w:val="28"/>
        </w:rPr>
        <w:t>3) выписки с валютного счета по поступившим суммам дивидендов;</w:t>
      </w:r>
    </w:p>
    <w:p w:rsidR="00125B79" w:rsidRPr="002258D8" w:rsidRDefault="00125B79" w:rsidP="002258D8">
      <w:pPr>
        <w:ind w:firstLine="709"/>
        <w:contextualSpacing/>
        <w:jc w:val="both"/>
        <w:rPr>
          <w:color w:val="auto"/>
          <w:sz w:val="28"/>
          <w:szCs w:val="28"/>
        </w:rPr>
      </w:pPr>
      <w:r w:rsidRPr="002258D8">
        <w:rPr>
          <w:color w:val="auto"/>
          <w:sz w:val="28"/>
          <w:szCs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125B79" w:rsidRPr="002258D8" w:rsidRDefault="00125B79" w:rsidP="002258D8">
      <w:pPr>
        <w:ind w:firstLine="709"/>
        <w:contextualSpacing/>
        <w:jc w:val="both"/>
        <w:rPr>
          <w:color w:val="auto"/>
          <w:sz w:val="28"/>
          <w:szCs w:val="28"/>
        </w:rPr>
      </w:pPr>
      <w:r w:rsidRPr="002258D8">
        <w:rPr>
          <w:color w:val="auto"/>
          <w:sz w:val="28"/>
          <w:szCs w:val="28"/>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государственном или русском языке.</w:t>
      </w:r>
    </w:p>
    <w:p w:rsidR="00125B79" w:rsidRPr="002258D8" w:rsidRDefault="00125B79" w:rsidP="002258D8">
      <w:pPr>
        <w:ind w:firstLine="709"/>
        <w:contextualSpacing/>
        <w:jc w:val="both"/>
        <w:rPr>
          <w:color w:val="auto"/>
          <w:sz w:val="28"/>
          <w:szCs w:val="28"/>
        </w:rPr>
      </w:pPr>
      <w:r w:rsidRPr="002258D8">
        <w:rPr>
          <w:color w:val="auto"/>
          <w:sz w:val="28"/>
          <w:szCs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 долгосрочным контрактам нерезидент вправе представить заявление в </w:t>
      </w:r>
      <w:r w:rsidRPr="002258D8">
        <w:rPr>
          <w:rStyle w:val="s0"/>
          <w:color w:val="auto"/>
          <w:sz w:val="28"/>
          <w:szCs w:val="28"/>
        </w:rPr>
        <w:t xml:space="preserve">налоговый орган </w:t>
      </w:r>
      <w:r w:rsidRPr="002258D8">
        <w:rPr>
          <w:color w:val="auto"/>
          <w:sz w:val="28"/>
          <w:szCs w:val="28"/>
        </w:rPr>
        <w:t xml:space="preserve"> по мере завершения каждого этапа выполнения работ, оказания услуг.</w:t>
      </w:r>
    </w:p>
    <w:p w:rsidR="00125B79" w:rsidRPr="002258D8" w:rsidRDefault="00125B79" w:rsidP="002258D8">
      <w:pPr>
        <w:ind w:firstLine="709"/>
        <w:contextualSpacing/>
        <w:jc w:val="both"/>
        <w:rPr>
          <w:color w:val="auto"/>
          <w:sz w:val="28"/>
          <w:szCs w:val="28"/>
        </w:rPr>
      </w:pPr>
      <w:r w:rsidRPr="002258D8">
        <w:rPr>
          <w:color w:val="auto"/>
          <w:sz w:val="28"/>
          <w:szCs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Заявление представляется нерезидентом в </w:t>
      </w:r>
      <w:r w:rsidRPr="002258D8">
        <w:rPr>
          <w:rStyle w:val="s0"/>
          <w:color w:val="auto"/>
          <w:sz w:val="28"/>
          <w:szCs w:val="28"/>
        </w:rPr>
        <w:t xml:space="preserve">налоговый орган </w:t>
      </w:r>
      <w:r w:rsidRPr="002258D8">
        <w:rPr>
          <w:color w:val="auto"/>
          <w:sz w:val="28"/>
          <w:szCs w:val="28"/>
        </w:rPr>
        <w:t xml:space="preserve">до истечения срока исковой давности, установленного </w:t>
      </w:r>
      <w:hyperlink r:id="rId906" w:history="1">
        <w:r w:rsidRPr="002258D8">
          <w:rPr>
            <w:color w:val="auto"/>
            <w:sz w:val="28"/>
            <w:szCs w:val="28"/>
          </w:rPr>
          <w:t>статьей ??</w:t>
        </w:r>
      </w:hyperlink>
      <w:r w:rsidRPr="002258D8">
        <w:rPr>
          <w:color w:val="auto"/>
          <w:sz w:val="28"/>
          <w:szCs w:val="28"/>
        </w:rPr>
        <w:t xml:space="preserve"> (46) настоящего Кодекса, если иное не установлено международным договором.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8. </w:t>
      </w:r>
      <w:r w:rsidRPr="002258D8">
        <w:rPr>
          <w:rStyle w:val="s0"/>
          <w:color w:val="auto"/>
          <w:sz w:val="28"/>
          <w:szCs w:val="28"/>
        </w:rPr>
        <w:t xml:space="preserve">Налоговый орган </w:t>
      </w:r>
      <w:r w:rsidRPr="002258D8">
        <w:rPr>
          <w:color w:val="auto"/>
          <w:sz w:val="28"/>
          <w:szCs w:val="28"/>
        </w:rPr>
        <w:t>отказывает в рассмотрении заявления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 xml:space="preserve">2) несоответствия документа, подтверждающего резидентство, требованиям, установленным </w:t>
      </w:r>
      <w:hyperlink r:id="rId907" w:history="1">
        <w:r w:rsidRPr="002258D8">
          <w:rPr>
            <w:color w:val="auto"/>
            <w:sz w:val="28"/>
            <w:szCs w:val="28"/>
          </w:rPr>
          <w:t>статьей ???</w:t>
        </w:r>
      </w:hyperlink>
      <w:r w:rsidRPr="002258D8">
        <w:rPr>
          <w:color w:val="auto"/>
          <w:sz w:val="28"/>
          <w:szCs w:val="28"/>
        </w:rPr>
        <w:t xml:space="preserve"> (219)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3) непредставления нерезидентом документов, определенных в</w:t>
      </w:r>
      <w:r w:rsidR="006E60DF" w:rsidRPr="002258D8">
        <w:rPr>
          <w:color w:val="auto"/>
          <w:sz w:val="28"/>
          <w:szCs w:val="28"/>
        </w:rPr>
        <w:t xml:space="preserve"> пунктах 3 и 4 настоящей статьи;</w:t>
      </w:r>
    </w:p>
    <w:p w:rsidR="006E60DF" w:rsidRPr="002258D8" w:rsidRDefault="006E60DF" w:rsidP="002258D8">
      <w:pPr>
        <w:ind w:firstLine="709"/>
        <w:contextualSpacing/>
        <w:jc w:val="both"/>
        <w:rPr>
          <w:color w:val="auto"/>
          <w:sz w:val="28"/>
          <w:szCs w:val="28"/>
        </w:rPr>
      </w:pPr>
      <w:r w:rsidRPr="002258D8">
        <w:rPr>
          <w:color w:val="auto"/>
          <w:sz w:val="28"/>
          <w:szCs w:val="28"/>
        </w:rPr>
        <w:t>4) несоблюдения нерезидентом положений пункта 2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отказа налогового органа в рассмотрении заявления по основаниям, п</w:t>
      </w:r>
      <w:r w:rsidR="006E60DF" w:rsidRPr="002258D8">
        <w:rPr>
          <w:color w:val="auto"/>
          <w:sz w:val="28"/>
          <w:szCs w:val="28"/>
        </w:rPr>
        <w:t xml:space="preserve">редусмотренным подпунктами 2), </w:t>
      </w:r>
      <w:r w:rsidRPr="002258D8">
        <w:rPr>
          <w:color w:val="auto"/>
          <w:sz w:val="28"/>
          <w:szCs w:val="28"/>
        </w:rPr>
        <w:t>3)</w:t>
      </w:r>
      <w:r w:rsidR="006E60DF" w:rsidRPr="002258D8">
        <w:rPr>
          <w:color w:val="auto"/>
          <w:sz w:val="28"/>
          <w:szCs w:val="28"/>
        </w:rPr>
        <w:t xml:space="preserve"> и 4) </w:t>
      </w:r>
      <w:r w:rsidRPr="002258D8">
        <w:rPr>
          <w:color w:val="auto"/>
          <w:sz w:val="28"/>
          <w:szCs w:val="28"/>
        </w:rPr>
        <w:t xml:space="preserve">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125B79" w:rsidRPr="002258D8" w:rsidRDefault="00125B79" w:rsidP="002258D8">
      <w:pPr>
        <w:ind w:firstLine="709"/>
        <w:contextualSpacing/>
        <w:jc w:val="both"/>
        <w:rPr>
          <w:color w:val="auto"/>
          <w:sz w:val="28"/>
          <w:szCs w:val="28"/>
        </w:rPr>
      </w:pPr>
    </w:p>
    <w:p w:rsidR="00125B79" w:rsidRPr="002258D8" w:rsidRDefault="00125B79" w:rsidP="00AC2144">
      <w:pPr>
        <w:pStyle w:val="a8"/>
        <w:numPr>
          <w:ilvl w:val="0"/>
          <w:numId w:val="88"/>
        </w:numPr>
        <w:spacing w:after="0" w:line="240" w:lineRule="auto"/>
        <w:ind w:left="0" w:firstLine="709"/>
        <w:jc w:val="both"/>
        <w:rPr>
          <w:rFonts w:ascii="Times New Roman" w:hAnsi="Times New Roman"/>
          <w:sz w:val="28"/>
          <w:szCs w:val="28"/>
        </w:rPr>
      </w:pPr>
      <w:r w:rsidRPr="008E3ED5">
        <w:rPr>
          <w:rFonts w:ascii="Times New Roman" w:hAnsi="Times New Roman"/>
          <w:b/>
          <w:sz w:val="28"/>
          <w:szCs w:val="28"/>
        </w:rPr>
        <w:t>Порядок рассмотрения заявления нерезидента и принятия решения по результатам рассмотрения</w:t>
      </w:r>
    </w:p>
    <w:p w:rsidR="00E27612" w:rsidRPr="002258D8" w:rsidRDefault="00125B79" w:rsidP="002258D8">
      <w:pPr>
        <w:ind w:firstLine="709"/>
        <w:contextualSpacing/>
        <w:jc w:val="both"/>
        <w:rPr>
          <w:color w:val="auto"/>
          <w:sz w:val="28"/>
          <w:szCs w:val="28"/>
        </w:rPr>
      </w:pPr>
      <w:r w:rsidRPr="002258D8">
        <w:rPr>
          <w:color w:val="auto"/>
          <w:sz w:val="28"/>
          <w:szCs w:val="28"/>
        </w:rPr>
        <w:t xml:space="preserve">1. </w:t>
      </w:r>
      <w:r w:rsidRPr="002258D8">
        <w:rPr>
          <w:rStyle w:val="s0"/>
          <w:color w:val="auto"/>
          <w:sz w:val="28"/>
          <w:szCs w:val="28"/>
        </w:rPr>
        <w:t xml:space="preserve">Налоговый орган </w:t>
      </w:r>
      <w:r w:rsidRPr="002258D8">
        <w:rPr>
          <w:color w:val="auto"/>
          <w:sz w:val="28"/>
          <w:szCs w:val="28"/>
        </w:rPr>
        <w:t xml:space="preserve">рассматривает заявление нерезидента, представленное в соответствии со статьей </w:t>
      </w:r>
      <w:r w:rsidR="00E27612" w:rsidRPr="002258D8">
        <w:rPr>
          <w:color w:val="auto"/>
          <w:sz w:val="28"/>
          <w:szCs w:val="28"/>
        </w:rPr>
        <w:t>661</w:t>
      </w:r>
      <w:r w:rsidRPr="002258D8">
        <w:rPr>
          <w:color w:val="auto"/>
          <w:sz w:val="28"/>
          <w:szCs w:val="28"/>
        </w:rPr>
        <w:t xml:space="preserve"> настоящего Кодекса, в течение тридцати рабочих дней со дня его </w:t>
      </w:r>
      <w:r w:rsidR="00E27612" w:rsidRPr="002258D8">
        <w:rPr>
          <w:color w:val="auto"/>
          <w:sz w:val="28"/>
          <w:szCs w:val="28"/>
        </w:rPr>
        <w:t>представления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Срок рассмотрения заявления, предусмотренный настоящим пунктом, приостанавливается на период:</w:t>
      </w:r>
    </w:p>
    <w:p w:rsidR="00125B79" w:rsidRPr="002258D8" w:rsidRDefault="00125B79" w:rsidP="002258D8">
      <w:pPr>
        <w:ind w:firstLine="709"/>
        <w:contextualSpacing/>
        <w:jc w:val="both"/>
        <w:rPr>
          <w:color w:val="auto"/>
          <w:sz w:val="28"/>
          <w:szCs w:val="28"/>
        </w:rPr>
      </w:pPr>
      <w:r w:rsidRPr="002258D8">
        <w:rPr>
          <w:color w:val="auto"/>
          <w:sz w:val="28"/>
          <w:szCs w:val="28"/>
        </w:rPr>
        <w:t>1) проведения тематической проверки, указанной в пункте 3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2) с даты направления налоговым органом запроса, указанного в пунктах 2, 4 и 5 настоящей статьи, до даты получения ответа на такой запрос.</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В ходе рассмотрения заявления нерезидента </w:t>
      </w:r>
      <w:r w:rsidRPr="002258D8">
        <w:rPr>
          <w:rStyle w:val="s0"/>
          <w:color w:val="auto"/>
          <w:sz w:val="28"/>
          <w:szCs w:val="28"/>
        </w:rPr>
        <w:t xml:space="preserve">налоговый орган </w:t>
      </w:r>
      <w:r w:rsidRPr="002258D8">
        <w:rPr>
          <w:color w:val="auto"/>
          <w:sz w:val="28"/>
          <w:szCs w:val="28"/>
        </w:rPr>
        <w:t>вправе направить запрос в другие налоговые органы, государственные 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При рассмотрении заявления нерезидента </w:t>
      </w:r>
      <w:r w:rsidRPr="002258D8">
        <w:rPr>
          <w:rStyle w:val="s0"/>
          <w:color w:val="auto"/>
          <w:sz w:val="28"/>
          <w:szCs w:val="28"/>
        </w:rPr>
        <w:t xml:space="preserve">налоговый орган </w:t>
      </w:r>
      <w:r w:rsidRPr="002258D8">
        <w:rPr>
          <w:color w:val="auto"/>
          <w:sz w:val="28"/>
          <w:szCs w:val="28"/>
        </w:rPr>
        <w:t xml:space="preserve">проводит в порядке, предусмотренном </w:t>
      </w:r>
      <w:hyperlink r:id="rId908" w:history="1">
        <w:r w:rsidRPr="002258D8">
          <w:rPr>
            <w:color w:val="auto"/>
            <w:sz w:val="28"/>
            <w:szCs w:val="28"/>
          </w:rPr>
          <w:t>главой ??</w:t>
        </w:r>
      </w:hyperlink>
      <w:r w:rsidRPr="002258D8">
        <w:rPr>
          <w:color w:val="auto"/>
          <w:sz w:val="28"/>
          <w:szCs w:val="28"/>
        </w:rPr>
        <w:t xml:space="preserve"> (89)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В случае, если нерезидент имеет представительство или филиал в Республике Казахстан, </w:t>
      </w:r>
      <w:r w:rsidRPr="002258D8">
        <w:rPr>
          <w:rStyle w:val="s0"/>
          <w:color w:val="auto"/>
          <w:sz w:val="28"/>
          <w:szCs w:val="28"/>
        </w:rPr>
        <w:t>налоговый орган</w:t>
      </w:r>
      <w:r w:rsidRPr="002258D8">
        <w:rPr>
          <w:color w:val="auto"/>
          <w:sz w:val="28"/>
          <w:szCs w:val="28"/>
        </w:rPr>
        <w:t xml:space="preserve">, рассматривающий заявление, обязан направить в </w:t>
      </w:r>
      <w:r w:rsidRPr="002258D8">
        <w:rPr>
          <w:rStyle w:val="s0"/>
          <w:color w:val="auto"/>
          <w:sz w:val="28"/>
          <w:szCs w:val="28"/>
        </w:rPr>
        <w:t xml:space="preserve">налоговый орган </w:t>
      </w:r>
      <w:r w:rsidRPr="002258D8">
        <w:rPr>
          <w:color w:val="auto"/>
          <w:sz w:val="28"/>
          <w:szCs w:val="28"/>
        </w:rPr>
        <w:t xml:space="preserve">по месту нахождения представительства или </w:t>
      </w:r>
      <w:r w:rsidRPr="002258D8">
        <w:rPr>
          <w:color w:val="auto"/>
          <w:sz w:val="28"/>
          <w:szCs w:val="28"/>
        </w:rPr>
        <w:lastRenderedPageBreak/>
        <w:t xml:space="preserve">филиала запрос на проведение внеплановой комплексной налоговой проверки нерезидента за период срока исковой давности, установленного </w:t>
      </w:r>
      <w:hyperlink r:id="rId909" w:history="1">
        <w:r w:rsidRPr="002258D8">
          <w:rPr>
            <w:color w:val="auto"/>
            <w:sz w:val="28"/>
            <w:szCs w:val="28"/>
          </w:rPr>
          <w:t>статьей</w:t>
        </w:r>
      </w:hyperlink>
      <w:r w:rsidRPr="002258D8">
        <w:rPr>
          <w:color w:val="auto"/>
          <w:sz w:val="28"/>
          <w:szCs w:val="28"/>
        </w:rPr>
        <w:t xml:space="preserve"> ?? (46)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В случае ликвидации (прекращения деятельности), банкротства налогового агента, </w:t>
      </w:r>
      <w:r w:rsidRPr="002258D8">
        <w:rPr>
          <w:rStyle w:val="s0"/>
          <w:color w:val="auto"/>
          <w:sz w:val="28"/>
          <w:szCs w:val="28"/>
        </w:rPr>
        <w:t xml:space="preserve">налоговый орган </w:t>
      </w:r>
      <w:r w:rsidRPr="002258D8">
        <w:rPr>
          <w:color w:val="auto"/>
          <w:sz w:val="28"/>
          <w:szCs w:val="28"/>
        </w:rPr>
        <w:t>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письменного отказа компетентного органа иностранного государства в представлении сведений по запросу, направленному по основаниям, предусмотренным частью первой настоящего пункта, или непредставления ответа в течение более чем двух лет с даты направления запроса </w:t>
      </w:r>
      <w:r w:rsidRPr="002258D8">
        <w:rPr>
          <w:rStyle w:val="s0"/>
          <w:color w:val="auto"/>
          <w:sz w:val="28"/>
          <w:szCs w:val="28"/>
        </w:rPr>
        <w:t xml:space="preserve">налоговый орган </w:t>
      </w:r>
      <w:r w:rsidRPr="002258D8">
        <w:rPr>
          <w:color w:val="auto"/>
          <w:sz w:val="28"/>
          <w:szCs w:val="28"/>
        </w:rPr>
        <w:t xml:space="preserve">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hyperlink r:id="rId910" w:history="1">
        <w:r w:rsidRPr="002258D8">
          <w:rPr>
            <w:color w:val="auto"/>
            <w:sz w:val="28"/>
            <w:szCs w:val="28"/>
          </w:rPr>
          <w:t>статьи ???</w:t>
        </w:r>
      </w:hyperlink>
      <w:r w:rsidRPr="002258D8">
        <w:rPr>
          <w:color w:val="auto"/>
          <w:sz w:val="28"/>
          <w:szCs w:val="28"/>
        </w:rPr>
        <w:t xml:space="preserve"> (226)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В случае уплаты </w:t>
      </w:r>
      <w:r w:rsidR="00A8695C" w:rsidRPr="002258D8">
        <w:rPr>
          <w:color w:val="auto"/>
          <w:sz w:val="28"/>
          <w:szCs w:val="28"/>
        </w:rPr>
        <w:t>физическим лицом-нерезидентом</w:t>
      </w:r>
      <w:r w:rsidRPr="002258D8">
        <w:rPr>
          <w:color w:val="auto"/>
          <w:sz w:val="28"/>
          <w:szCs w:val="28"/>
        </w:rPr>
        <w:t xml:space="preserve">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 настоящего Кодекса, и данных налоговой отчетности по подоходному налогу, предоставленной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7. По итогам рассмотрения заявления нерезидента налоговым органом выносится одно из следующих решений:</w:t>
      </w:r>
    </w:p>
    <w:p w:rsidR="00125B79" w:rsidRPr="002258D8" w:rsidRDefault="00125B79" w:rsidP="002258D8">
      <w:pPr>
        <w:ind w:firstLine="709"/>
        <w:contextualSpacing/>
        <w:jc w:val="both"/>
        <w:rPr>
          <w:color w:val="auto"/>
          <w:sz w:val="28"/>
          <w:szCs w:val="28"/>
        </w:rPr>
      </w:pPr>
      <w:r w:rsidRPr="002258D8">
        <w:rPr>
          <w:color w:val="auto"/>
          <w:sz w:val="28"/>
          <w:szCs w:val="28"/>
        </w:rPr>
        <w:t>1) о возврате подоходного налога полностью или в части;</w:t>
      </w:r>
    </w:p>
    <w:p w:rsidR="00125B79" w:rsidRPr="002258D8" w:rsidRDefault="00125B79" w:rsidP="002258D8">
      <w:pPr>
        <w:ind w:firstLine="709"/>
        <w:contextualSpacing/>
        <w:jc w:val="both"/>
        <w:rPr>
          <w:color w:val="auto"/>
          <w:sz w:val="28"/>
          <w:szCs w:val="28"/>
        </w:rPr>
      </w:pPr>
      <w:r w:rsidRPr="002258D8">
        <w:rPr>
          <w:color w:val="auto"/>
          <w:sz w:val="28"/>
          <w:szCs w:val="28"/>
        </w:rPr>
        <w:t>2) об отказе в возврате подоходного налога.</w:t>
      </w:r>
    </w:p>
    <w:p w:rsidR="00125B79" w:rsidRPr="002258D8" w:rsidRDefault="00125B79" w:rsidP="002258D8">
      <w:pPr>
        <w:ind w:firstLine="709"/>
        <w:contextualSpacing/>
        <w:jc w:val="both"/>
        <w:rPr>
          <w:color w:val="auto"/>
          <w:sz w:val="28"/>
          <w:szCs w:val="28"/>
        </w:rPr>
      </w:pPr>
      <w:r w:rsidRPr="002258D8">
        <w:rPr>
          <w:color w:val="auto"/>
          <w:sz w:val="28"/>
          <w:szCs w:val="28"/>
        </w:rPr>
        <w:t>Решение налогового органа оформляется в письменной форме и подписывается руководителем или его заместителем.</w:t>
      </w:r>
    </w:p>
    <w:p w:rsidR="00125B79" w:rsidRPr="002258D8" w:rsidRDefault="00125B79" w:rsidP="002258D8">
      <w:pPr>
        <w:ind w:firstLine="709"/>
        <w:contextualSpacing/>
        <w:jc w:val="both"/>
        <w:rPr>
          <w:color w:val="auto"/>
          <w:sz w:val="28"/>
          <w:szCs w:val="28"/>
        </w:rPr>
      </w:pPr>
      <w:r w:rsidRPr="002258D8">
        <w:rPr>
          <w:color w:val="auto"/>
          <w:sz w:val="28"/>
          <w:szCs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125B79" w:rsidRPr="002258D8" w:rsidRDefault="00125B79" w:rsidP="002258D8">
      <w:pPr>
        <w:ind w:firstLine="709"/>
        <w:contextualSpacing/>
        <w:jc w:val="both"/>
        <w:rPr>
          <w:color w:val="auto"/>
          <w:sz w:val="28"/>
          <w:szCs w:val="28"/>
        </w:rPr>
      </w:pPr>
      <w:r w:rsidRPr="002258D8">
        <w:rPr>
          <w:color w:val="auto"/>
          <w:sz w:val="28"/>
          <w:szCs w:val="28"/>
        </w:rPr>
        <w:t>В решении налогового органа по результатам рассмотрения заявления должны быть указаны:</w:t>
      </w:r>
    </w:p>
    <w:p w:rsidR="00125B79" w:rsidRPr="002258D8" w:rsidRDefault="00125B79" w:rsidP="002258D8">
      <w:pPr>
        <w:ind w:firstLine="709"/>
        <w:contextualSpacing/>
        <w:jc w:val="both"/>
        <w:rPr>
          <w:color w:val="auto"/>
          <w:sz w:val="28"/>
          <w:szCs w:val="28"/>
        </w:rPr>
      </w:pPr>
      <w:r w:rsidRPr="002258D8">
        <w:rPr>
          <w:color w:val="auto"/>
          <w:sz w:val="28"/>
          <w:szCs w:val="28"/>
        </w:rPr>
        <w:t>1) дата принятия решения;</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2) наименование налогового органа, принявшего решение;</w:t>
      </w:r>
    </w:p>
    <w:p w:rsidR="00125B79" w:rsidRPr="002258D8" w:rsidRDefault="00125B79" w:rsidP="002258D8">
      <w:pPr>
        <w:ind w:firstLine="709"/>
        <w:contextualSpacing/>
        <w:jc w:val="both"/>
        <w:rPr>
          <w:color w:val="auto"/>
          <w:sz w:val="28"/>
          <w:szCs w:val="28"/>
        </w:rPr>
      </w:pPr>
      <w:r w:rsidRPr="002258D8">
        <w:rPr>
          <w:color w:val="auto"/>
          <w:sz w:val="28"/>
          <w:szCs w:val="28"/>
        </w:rPr>
        <w:t>3) полное наименование нерезидента, подавшего заявление;</w:t>
      </w:r>
    </w:p>
    <w:p w:rsidR="00125B79" w:rsidRPr="002258D8" w:rsidRDefault="00125B79" w:rsidP="002258D8">
      <w:pPr>
        <w:ind w:firstLine="709"/>
        <w:contextualSpacing/>
        <w:jc w:val="both"/>
        <w:rPr>
          <w:color w:val="auto"/>
          <w:sz w:val="28"/>
          <w:szCs w:val="28"/>
        </w:rPr>
      </w:pPr>
      <w:r w:rsidRPr="002258D8">
        <w:rPr>
          <w:color w:val="auto"/>
          <w:sz w:val="28"/>
          <w:szCs w:val="28"/>
        </w:rPr>
        <w:t>4) номер налоговой регистрации в стране инкорпорации нерезидента (или его аналога) при его наличии;</w:t>
      </w:r>
    </w:p>
    <w:p w:rsidR="00125B79" w:rsidRPr="002258D8" w:rsidRDefault="00125B79" w:rsidP="002258D8">
      <w:pPr>
        <w:ind w:firstLine="709"/>
        <w:contextualSpacing/>
        <w:jc w:val="both"/>
        <w:rPr>
          <w:color w:val="auto"/>
          <w:sz w:val="28"/>
          <w:szCs w:val="28"/>
        </w:rPr>
      </w:pPr>
      <w:r w:rsidRPr="002258D8">
        <w:rPr>
          <w:color w:val="auto"/>
          <w:sz w:val="28"/>
          <w:szCs w:val="28"/>
        </w:rPr>
        <w:t>5) в случае принятия решения о возврате - сумма подоходного налога, подлежащая возврату нерезиденту из бюджета;</w:t>
      </w:r>
    </w:p>
    <w:p w:rsidR="006F1A87" w:rsidRPr="002258D8" w:rsidRDefault="006F1A87" w:rsidP="002258D8">
      <w:pPr>
        <w:ind w:firstLine="709"/>
        <w:contextualSpacing/>
        <w:jc w:val="both"/>
        <w:rPr>
          <w:color w:val="auto"/>
          <w:sz w:val="28"/>
          <w:szCs w:val="28"/>
        </w:rPr>
      </w:pPr>
      <w:r w:rsidRPr="002258D8">
        <w:rPr>
          <w:color w:val="auto"/>
          <w:sz w:val="28"/>
          <w:szCs w:val="28"/>
        </w:rPr>
        <w:t>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w:t>
      </w:r>
      <w:r w:rsidRPr="002258D8">
        <w:rPr>
          <w:rStyle w:val="s0"/>
          <w:color w:val="auto"/>
          <w:sz w:val="28"/>
          <w:szCs w:val="28"/>
        </w:rPr>
        <w:t>налоговый орган</w:t>
      </w:r>
      <w:r w:rsidRPr="002258D8">
        <w:rPr>
          <w:color w:val="auto"/>
          <w:sz w:val="28"/>
          <w:szCs w:val="28"/>
        </w:rPr>
        <w:t xml:space="preserve">, в котором зарегистрирован </w:t>
      </w:r>
      <w:r w:rsidR="006F1A87" w:rsidRPr="002258D8">
        <w:rPr>
          <w:color w:val="auto"/>
          <w:sz w:val="28"/>
          <w:szCs w:val="28"/>
        </w:rPr>
        <w:t xml:space="preserve">по месту нахождения (жительства, пребывания) </w:t>
      </w:r>
      <w:r w:rsidRPr="002258D8">
        <w:rPr>
          <w:color w:val="auto"/>
          <w:sz w:val="28"/>
          <w:szCs w:val="28"/>
        </w:rPr>
        <w:t>налоговый агент (налогоплательщик), производивший уплату подоходного налога.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Налоговый орган</w:t>
      </w:r>
      <w:r w:rsidRPr="002258D8">
        <w:rPr>
          <w:color w:val="auto"/>
          <w:sz w:val="28"/>
          <w:szCs w:val="28"/>
        </w:rPr>
        <w:t xml:space="preserve">, в котором зарегистрирован </w:t>
      </w:r>
      <w:r w:rsidR="006F1A87" w:rsidRPr="002258D8">
        <w:rPr>
          <w:color w:val="auto"/>
          <w:sz w:val="28"/>
          <w:szCs w:val="28"/>
        </w:rPr>
        <w:t xml:space="preserve">по месту нахождения (жительства, пребывания) </w:t>
      </w:r>
      <w:r w:rsidRPr="002258D8">
        <w:rPr>
          <w:color w:val="auto"/>
          <w:sz w:val="28"/>
          <w:szCs w:val="28"/>
        </w:rPr>
        <w:t xml:space="preserve"> налоговый агент (налогоплательщик), производит нерезиденту возврат суммы подоходного налога из бюджета в порядке, предусмотренном </w:t>
      </w:r>
      <w:hyperlink r:id="rId911" w:history="1">
        <w:r w:rsidRPr="002258D8">
          <w:rPr>
            <w:color w:val="auto"/>
            <w:sz w:val="28"/>
            <w:szCs w:val="28"/>
          </w:rPr>
          <w:t>стать</w:t>
        </w:r>
      </w:hyperlink>
      <w:r w:rsidRPr="002258D8">
        <w:rPr>
          <w:color w:val="auto"/>
          <w:sz w:val="28"/>
          <w:szCs w:val="28"/>
        </w:rPr>
        <w:t>ями ??? (217) настоящего Кодекса, в течение тридцати рабочих дней со дня принятия такого решения.</w:t>
      </w:r>
    </w:p>
    <w:p w:rsidR="00125B79" w:rsidRPr="002258D8" w:rsidRDefault="00125B79" w:rsidP="002258D8">
      <w:pPr>
        <w:ind w:firstLine="709"/>
        <w:contextualSpacing/>
        <w:jc w:val="both"/>
        <w:rPr>
          <w:color w:val="auto"/>
          <w:sz w:val="28"/>
          <w:szCs w:val="28"/>
        </w:rPr>
      </w:pPr>
      <w:r w:rsidRPr="002258D8">
        <w:rPr>
          <w:color w:val="auto"/>
          <w:sz w:val="28"/>
          <w:szCs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125B79" w:rsidRPr="002258D8" w:rsidRDefault="00125B79" w:rsidP="002258D8">
      <w:pPr>
        <w:ind w:firstLine="709"/>
        <w:contextualSpacing/>
        <w:jc w:val="both"/>
        <w:rPr>
          <w:bCs/>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bCs/>
          <w:sz w:val="28"/>
          <w:szCs w:val="28"/>
        </w:rPr>
        <w:t xml:space="preserve">Порядок обжалования решения по результатам рассмотрения заявления нерезидента и вынесение решения по </w:t>
      </w:r>
      <w:r w:rsidR="008E3ED5">
        <w:rPr>
          <w:rFonts w:ascii="Times New Roman" w:hAnsi="Times New Roman"/>
          <w:b/>
          <w:bCs/>
          <w:sz w:val="28"/>
          <w:szCs w:val="28"/>
        </w:rPr>
        <w:t>результатам рассмотрения жалобы</w:t>
      </w:r>
    </w:p>
    <w:p w:rsidR="00125B79" w:rsidRPr="002258D8" w:rsidRDefault="00125B79" w:rsidP="002258D8">
      <w:pPr>
        <w:ind w:firstLine="709"/>
        <w:contextualSpacing/>
        <w:jc w:val="both"/>
        <w:rPr>
          <w:color w:val="auto"/>
          <w:sz w:val="28"/>
          <w:szCs w:val="28"/>
        </w:rPr>
      </w:pPr>
      <w:r w:rsidRPr="002258D8">
        <w:rPr>
          <w:color w:val="auto"/>
          <w:sz w:val="28"/>
          <w:szCs w:val="28"/>
        </w:rPr>
        <w:t>1. В случаях несогласия с решением налогового органа, указанным в пункте 7 статьи ??? настоящего Кодекса, нерезидент вправе обжаловать его в уполномоченный орган.</w:t>
      </w:r>
    </w:p>
    <w:p w:rsidR="00125B79" w:rsidRPr="002258D8" w:rsidRDefault="00125B79" w:rsidP="002258D8">
      <w:pPr>
        <w:ind w:firstLine="709"/>
        <w:contextualSpacing/>
        <w:jc w:val="both"/>
        <w:rPr>
          <w:color w:val="auto"/>
          <w:sz w:val="28"/>
          <w:szCs w:val="28"/>
        </w:rPr>
      </w:pPr>
      <w:r w:rsidRPr="002258D8">
        <w:rPr>
          <w:color w:val="auto"/>
          <w:sz w:val="28"/>
          <w:szCs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копия жалобы должна быть направлена нерезидентом в </w:t>
      </w:r>
      <w:r w:rsidRPr="002258D8">
        <w:rPr>
          <w:rStyle w:val="s0"/>
          <w:color w:val="auto"/>
          <w:sz w:val="28"/>
          <w:szCs w:val="28"/>
        </w:rPr>
        <w:t>налоговый орган</w:t>
      </w:r>
      <w:r w:rsidRPr="002258D8">
        <w:rPr>
          <w:color w:val="auto"/>
          <w:sz w:val="28"/>
          <w:szCs w:val="28"/>
        </w:rPr>
        <w:t>, решение которого обжалуется.</w:t>
      </w:r>
    </w:p>
    <w:p w:rsidR="00BE5C2A" w:rsidRPr="002258D8" w:rsidRDefault="00BE5C2A" w:rsidP="002258D8">
      <w:pPr>
        <w:ind w:firstLine="709"/>
        <w:contextualSpacing/>
        <w:jc w:val="both"/>
        <w:rPr>
          <w:color w:val="auto"/>
          <w:sz w:val="28"/>
          <w:szCs w:val="28"/>
        </w:rPr>
      </w:pPr>
      <w:r w:rsidRPr="002258D8">
        <w:rPr>
          <w:color w:val="auto"/>
          <w:sz w:val="28"/>
          <w:szCs w:val="28"/>
        </w:rPr>
        <w:t>Датой подачи жалобы в уполномоченный орган является дата получения жалобы уполномоченным органом.</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2. В жалобе должны быть указаны:</w:t>
      </w:r>
    </w:p>
    <w:p w:rsidR="00125B79" w:rsidRPr="002258D8" w:rsidRDefault="00125B79" w:rsidP="002258D8">
      <w:pPr>
        <w:ind w:firstLine="709"/>
        <w:contextualSpacing/>
        <w:jc w:val="both"/>
        <w:rPr>
          <w:color w:val="auto"/>
          <w:sz w:val="28"/>
          <w:szCs w:val="28"/>
        </w:rPr>
      </w:pPr>
      <w:r w:rsidRPr="002258D8">
        <w:rPr>
          <w:color w:val="auto"/>
          <w:sz w:val="28"/>
          <w:szCs w:val="28"/>
        </w:rPr>
        <w:t>1) дата подписания жалобы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2) фамилия, имя и отчество (при его наличии) либо полное наименование лица, подающего жалобу, его место жительства (место нахождения);</w:t>
      </w:r>
    </w:p>
    <w:p w:rsidR="00125B79" w:rsidRPr="002258D8" w:rsidRDefault="00125B79" w:rsidP="002258D8">
      <w:pPr>
        <w:ind w:firstLine="709"/>
        <w:contextualSpacing/>
        <w:jc w:val="both"/>
        <w:rPr>
          <w:color w:val="auto"/>
          <w:sz w:val="28"/>
          <w:szCs w:val="28"/>
        </w:rPr>
      </w:pPr>
      <w:r w:rsidRPr="002258D8">
        <w:rPr>
          <w:color w:val="auto"/>
          <w:sz w:val="28"/>
          <w:szCs w:val="28"/>
        </w:rPr>
        <w:t>3) номер налоговой регистрации в стране инкорпорации нерезидента (или его аналога) при его наличии;</w:t>
      </w:r>
    </w:p>
    <w:p w:rsidR="00125B79" w:rsidRPr="002258D8" w:rsidRDefault="00125B79" w:rsidP="002258D8">
      <w:pPr>
        <w:ind w:firstLine="709"/>
        <w:contextualSpacing/>
        <w:jc w:val="both"/>
        <w:rPr>
          <w:color w:val="auto"/>
          <w:sz w:val="28"/>
          <w:szCs w:val="28"/>
        </w:rPr>
      </w:pPr>
      <w:r w:rsidRPr="002258D8">
        <w:rPr>
          <w:color w:val="auto"/>
          <w:sz w:val="28"/>
          <w:szCs w:val="28"/>
        </w:rPr>
        <w:t>4) наименование налогового органа, решение которого обжалуется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5) обстоятельства, на которых нерезидент, подающий жалобу, основывает свои требования и доказательства, подтверждающие эти обстоятельства;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6) перечень прилагаемых документов.</w:t>
      </w:r>
    </w:p>
    <w:p w:rsidR="00125B79" w:rsidRPr="002258D8" w:rsidRDefault="00125B79" w:rsidP="002258D8">
      <w:pPr>
        <w:ind w:firstLine="709"/>
        <w:contextualSpacing/>
        <w:jc w:val="both"/>
        <w:rPr>
          <w:color w:val="auto"/>
          <w:sz w:val="28"/>
          <w:szCs w:val="28"/>
        </w:rPr>
      </w:pPr>
      <w:r w:rsidRPr="002258D8">
        <w:rPr>
          <w:color w:val="auto"/>
          <w:sz w:val="28"/>
          <w:szCs w:val="28"/>
        </w:rPr>
        <w:t>Жалоба подписывается нерезидентом либо лицом, являющимся его представителем.</w:t>
      </w:r>
    </w:p>
    <w:p w:rsidR="00125B79" w:rsidRPr="002258D8" w:rsidRDefault="00125B79" w:rsidP="002258D8">
      <w:pPr>
        <w:ind w:firstLine="709"/>
        <w:contextualSpacing/>
        <w:jc w:val="both"/>
        <w:rPr>
          <w:color w:val="auto"/>
          <w:sz w:val="28"/>
          <w:szCs w:val="28"/>
        </w:rPr>
      </w:pPr>
      <w:r w:rsidRPr="002258D8">
        <w:rPr>
          <w:color w:val="auto"/>
          <w:sz w:val="28"/>
          <w:szCs w:val="28"/>
        </w:rPr>
        <w:t>3. К жалобе прилагаются: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копии </w:t>
      </w:r>
      <w:r w:rsidR="00BE5C2A" w:rsidRPr="002258D8">
        <w:rPr>
          <w:color w:val="auto"/>
          <w:sz w:val="28"/>
          <w:szCs w:val="28"/>
        </w:rPr>
        <w:t xml:space="preserve">заявления и </w:t>
      </w:r>
      <w:r w:rsidRPr="002258D8">
        <w:rPr>
          <w:color w:val="auto"/>
          <w:sz w:val="28"/>
          <w:szCs w:val="28"/>
        </w:rPr>
        <w:t>решения налогового органа;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документы, установленные </w:t>
      </w:r>
      <w:hyperlink r:id="rId912" w:history="1">
        <w:r w:rsidRPr="002258D8">
          <w:rPr>
            <w:color w:val="auto"/>
            <w:sz w:val="28"/>
            <w:szCs w:val="28"/>
          </w:rPr>
          <w:t>пунктами</w:t>
        </w:r>
      </w:hyperlink>
      <w:r w:rsidRPr="002258D8">
        <w:rPr>
          <w:color w:val="auto"/>
          <w:sz w:val="28"/>
          <w:szCs w:val="28"/>
        </w:rPr>
        <w:t xml:space="preserve"> 3 или 4 статьи ??? настоящего Кодекса, за исключением заявления;</w:t>
      </w:r>
    </w:p>
    <w:p w:rsidR="00125B79" w:rsidRPr="002258D8" w:rsidRDefault="00125B79" w:rsidP="002258D8">
      <w:pPr>
        <w:ind w:firstLine="709"/>
        <w:contextualSpacing/>
        <w:jc w:val="both"/>
        <w:rPr>
          <w:color w:val="auto"/>
          <w:sz w:val="28"/>
          <w:szCs w:val="28"/>
        </w:rPr>
      </w:pPr>
      <w:r w:rsidRPr="002258D8">
        <w:rPr>
          <w:color w:val="auto"/>
          <w:sz w:val="28"/>
          <w:szCs w:val="28"/>
        </w:rPr>
        <w:t>3) документы, подтверждающие обстоятельства, на которых нерезидент  основывает свои требования;</w:t>
      </w:r>
    </w:p>
    <w:p w:rsidR="00125B79" w:rsidRPr="002258D8" w:rsidRDefault="00125B79" w:rsidP="002258D8">
      <w:pPr>
        <w:ind w:firstLine="709"/>
        <w:contextualSpacing/>
        <w:jc w:val="both"/>
        <w:rPr>
          <w:color w:val="auto"/>
          <w:sz w:val="28"/>
          <w:szCs w:val="28"/>
        </w:rPr>
      </w:pPr>
      <w:r w:rsidRPr="002258D8">
        <w:rPr>
          <w:color w:val="auto"/>
          <w:sz w:val="28"/>
          <w:szCs w:val="28"/>
        </w:rPr>
        <w:t>4) иные документы, имеющие отношение к делу.</w:t>
      </w:r>
    </w:p>
    <w:p w:rsidR="00125B79" w:rsidRPr="002258D8" w:rsidRDefault="00125B79" w:rsidP="002258D8">
      <w:pPr>
        <w:ind w:firstLine="709"/>
        <w:contextualSpacing/>
        <w:jc w:val="both"/>
        <w:rPr>
          <w:color w:val="auto"/>
          <w:sz w:val="28"/>
          <w:szCs w:val="28"/>
        </w:rPr>
      </w:pPr>
      <w:r w:rsidRPr="002258D8">
        <w:rPr>
          <w:color w:val="auto"/>
          <w:sz w:val="28"/>
          <w:szCs w:val="28"/>
        </w:rPr>
        <w:t>4. Уполномоченный орган отказывает нерезиденту в рассмотрении жалобы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подачи нерезидентом жалобы по истечении срока, установленного пунктом 1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2) несоответствия содержания жалобы требованиям, установленным пунктом 2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несоответствия документа, подтверждающего резидентство, требованиям, установленным </w:t>
      </w:r>
      <w:hyperlink r:id="rId913" w:history="1">
        <w:r w:rsidRPr="002258D8">
          <w:rPr>
            <w:color w:val="auto"/>
            <w:sz w:val="28"/>
            <w:szCs w:val="28"/>
          </w:rPr>
          <w:t>статьей ???</w:t>
        </w:r>
      </w:hyperlink>
      <w:r w:rsidRPr="002258D8">
        <w:rPr>
          <w:color w:val="auto"/>
          <w:sz w:val="28"/>
          <w:szCs w:val="28"/>
        </w:rPr>
        <w:t xml:space="preserve"> (219)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непредставления нерезидентом документов, установленных </w:t>
      </w:r>
      <w:hyperlink r:id="rId914" w:history="1">
        <w:r w:rsidRPr="002258D8">
          <w:rPr>
            <w:color w:val="auto"/>
            <w:sz w:val="28"/>
            <w:szCs w:val="28"/>
          </w:rPr>
          <w:t>пунктами</w:t>
        </w:r>
      </w:hyperlink>
      <w:r w:rsidRPr="002258D8">
        <w:rPr>
          <w:color w:val="auto"/>
          <w:sz w:val="28"/>
          <w:szCs w:val="28"/>
        </w:rPr>
        <w:t xml:space="preserve"> 3 или 4 статьи ???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5) подачи нерезидентом жалобы (заявления) в суд на решение налогового органа, указанное в пункте 7 статьи ??? настоящего Кодекса.</w:t>
      </w:r>
    </w:p>
    <w:p w:rsidR="00AF0924" w:rsidRPr="002258D8" w:rsidRDefault="00125B79" w:rsidP="002258D8">
      <w:pPr>
        <w:ind w:firstLine="709"/>
        <w:contextualSpacing/>
        <w:jc w:val="both"/>
        <w:rPr>
          <w:color w:val="auto"/>
          <w:sz w:val="28"/>
          <w:szCs w:val="28"/>
        </w:rPr>
      </w:pPr>
      <w:r w:rsidRPr="002258D8">
        <w:rPr>
          <w:color w:val="auto"/>
          <w:sz w:val="28"/>
          <w:szCs w:val="28"/>
        </w:rPr>
        <w:t xml:space="preserve">Решение об отказе в рассмотрении жалобы направляется нерезиденту в письменной форме в течение десяти рабочих дней со дня </w:t>
      </w:r>
      <w:r w:rsidR="00AF0924" w:rsidRPr="002258D8">
        <w:rPr>
          <w:color w:val="auto"/>
          <w:sz w:val="28"/>
          <w:szCs w:val="28"/>
        </w:rPr>
        <w:t>подачи жалобы в уполномоченный орган.</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отказа уполномоченным органом в рассмотрении жалобы по основаниям, предусмотренным подпунктами 2)-4)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AF0924" w:rsidRPr="002258D8" w:rsidRDefault="00125B79" w:rsidP="002258D8">
      <w:pPr>
        <w:ind w:firstLine="709"/>
        <w:contextualSpacing/>
        <w:jc w:val="both"/>
        <w:rPr>
          <w:color w:val="auto"/>
          <w:sz w:val="28"/>
          <w:szCs w:val="28"/>
        </w:rPr>
      </w:pPr>
      <w:r w:rsidRPr="002258D8">
        <w:rPr>
          <w:color w:val="auto"/>
          <w:sz w:val="28"/>
          <w:szCs w:val="28"/>
        </w:rPr>
        <w:t xml:space="preserve">5. Уполномоченный орган рассматривает жалобу нерезидента в течение тридцати рабочих дней со дня </w:t>
      </w:r>
      <w:r w:rsidR="00AF0924" w:rsidRPr="002258D8">
        <w:rPr>
          <w:color w:val="auto"/>
          <w:sz w:val="28"/>
          <w:szCs w:val="28"/>
        </w:rPr>
        <w:t>подачи жалобы в уполномоченный орган.</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При этом срок рассмотрения жалобы</w:t>
      </w:r>
      <w:r w:rsidR="00AF0924" w:rsidRPr="002258D8">
        <w:rPr>
          <w:color w:val="auto"/>
          <w:sz w:val="28"/>
          <w:szCs w:val="28"/>
        </w:rPr>
        <w:t xml:space="preserve"> </w:t>
      </w:r>
      <w:r w:rsidRPr="002258D8">
        <w:rPr>
          <w:color w:val="auto"/>
          <w:sz w:val="28"/>
          <w:szCs w:val="28"/>
        </w:rPr>
        <w:t xml:space="preserve"> приостанавливается в случае направления уполномоченным органом запроса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Казахстан,о представлении необходимой информации, а также нерезиденту по вопросам, связанным с рассмотрением его заявления, - до получения такой информации.</w:t>
      </w:r>
    </w:p>
    <w:p w:rsidR="00125B79" w:rsidRPr="002258D8" w:rsidRDefault="00125B79" w:rsidP="002258D8">
      <w:pPr>
        <w:ind w:firstLine="709"/>
        <w:contextualSpacing/>
        <w:jc w:val="both"/>
        <w:rPr>
          <w:color w:val="auto"/>
          <w:sz w:val="28"/>
          <w:szCs w:val="28"/>
        </w:rPr>
      </w:pPr>
      <w:r w:rsidRPr="002258D8">
        <w:rPr>
          <w:color w:val="auto"/>
          <w:sz w:val="28"/>
          <w:szCs w:val="28"/>
        </w:rPr>
        <w:t>6. По итогам рассмотрения жалобы нерезидента уполномоченным органом выносится одно из следующих решений:</w:t>
      </w:r>
    </w:p>
    <w:p w:rsidR="00125B79" w:rsidRPr="002258D8" w:rsidRDefault="00125B79" w:rsidP="002258D8">
      <w:pPr>
        <w:ind w:firstLine="709"/>
        <w:contextualSpacing/>
        <w:jc w:val="both"/>
        <w:rPr>
          <w:color w:val="auto"/>
          <w:sz w:val="28"/>
          <w:szCs w:val="28"/>
        </w:rPr>
      </w:pPr>
      <w:r w:rsidRPr="002258D8">
        <w:rPr>
          <w:color w:val="auto"/>
          <w:sz w:val="28"/>
          <w:szCs w:val="28"/>
        </w:rPr>
        <w:t>1) о возврате подоходного налога полностью или в части;</w:t>
      </w:r>
    </w:p>
    <w:p w:rsidR="00125B79" w:rsidRPr="002258D8" w:rsidRDefault="00125B79" w:rsidP="002258D8">
      <w:pPr>
        <w:ind w:firstLine="709"/>
        <w:contextualSpacing/>
        <w:jc w:val="both"/>
        <w:rPr>
          <w:color w:val="auto"/>
          <w:sz w:val="28"/>
          <w:szCs w:val="28"/>
        </w:rPr>
      </w:pPr>
      <w:r w:rsidRPr="002258D8">
        <w:rPr>
          <w:color w:val="auto"/>
          <w:sz w:val="28"/>
          <w:szCs w:val="28"/>
        </w:rPr>
        <w:t>2) об отказе в возврате подоходного налога.</w:t>
      </w:r>
    </w:p>
    <w:p w:rsidR="00125B79" w:rsidRPr="002258D8" w:rsidRDefault="00125B79" w:rsidP="002258D8">
      <w:pPr>
        <w:ind w:firstLine="709"/>
        <w:contextualSpacing/>
        <w:jc w:val="both"/>
        <w:rPr>
          <w:color w:val="auto"/>
          <w:sz w:val="28"/>
          <w:szCs w:val="28"/>
        </w:rPr>
      </w:pPr>
      <w:r w:rsidRPr="002258D8">
        <w:rPr>
          <w:color w:val="auto"/>
          <w:sz w:val="28"/>
          <w:szCs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125B79" w:rsidRPr="002258D8" w:rsidRDefault="00125B79" w:rsidP="002258D8">
      <w:pPr>
        <w:ind w:firstLine="709"/>
        <w:contextualSpacing/>
        <w:jc w:val="both"/>
        <w:rPr>
          <w:color w:val="auto"/>
          <w:sz w:val="28"/>
          <w:szCs w:val="28"/>
        </w:rPr>
      </w:pPr>
      <w:r w:rsidRPr="002258D8">
        <w:rPr>
          <w:color w:val="auto"/>
          <w:sz w:val="28"/>
          <w:szCs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125B79" w:rsidRPr="002258D8" w:rsidRDefault="00125B79" w:rsidP="002258D8">
      <w:pPr>
        <w:ind w:firstLine="709"/>
        <w:contextualSpacing/>
        <w:jc w:val="both"/>
        <w:rPr>
          <w:color w:val="auto"/>
          <w:sz w:val="28"/>
          <w:szCs w:val="28"/>
        </w:rPr>
      </w:pPr>
      <w:r w:rsidRPr="002258D8">
        <w:rPr>
          <w:color w:val="auto"/>
          <w:sz w:val="28"/>
          <w:szCs w:val="28"/>
        </w:rPr>
        <w:t>В решении уполномоченного органа по результатам рассмотрения жалобы должны быть указаны:</w:t>
      </w:r>
    </w:p>
    <w:p w:rsidR="00125B79" w:rsidRPr="002258D8" w:rsidRDefault="00125B79" w:rsidP="002258D8">
      <w:pPr>
        <w:ind w:firstLine="709"/>
        <w:contextualSpacing/>
        <w:jc w:val="both"/>
        <w:rPr>
          <w:color w:val="auto"/>
          <w:sz w:val="28"/>
          <w:szCs w:val="28"/>
        </w:rPr>
      </w:pPr>
      <w:r w:rsidRPr="002258D8">
        <w:rPr>
          <w:color w:val="auto"/>
          <w:sz w:val="28"/>
          <w:szCs w:val="28"/>
        </w:rPr>
        <w:t>1) дата принятия решения;</w:t>
      </w:r>
    </w:p>
    <w:p w:rsidR="00125B79" w:rsidRPr="002258D8" w:rsidRDefault="00125B79" w:rsidP="002258D8">
      <w:pPr>
        <w:ind w:firstLine="709"/>
        <w:contextualSpacing/>
        <w:jc w:val="both"/>
        <w:rPr>
          <w:color w:val="auto"/>
          <w:sz w:val="28"/>
          <w:szCs w:val="28"/>
        </w:rPr>
      </w:pPr>
      <w:r w:rsidRPr="002258D8">
        <w:rPr>
          <w:color w:val="auto"/>
          <w:sz w:val="28"/>
          <w:szCs w:val="28"/>
        </w:rPr>
        <w:t>2) полное наименование нерезидента, подавшего заявление;</w:t>
      </w:r>
    </w:p>
    <w:p w:rsidR="00125B79" w:rsidRPr="002258D8" w:rsidRDefault="00125B79" w:rsidP="002258D8">
      <w:pPr>
        <w:ind w:firstLine="709"/>
        <w:contextualSpacing/>
        <w:jc w:val="both"/>
        <w:rPr>
          <w:color w:val="auto"/>
          <w:sz w:val="28"/>
          <w:szCs w:val="28"/>
        </w:rPr>
      </w:pPr>
      <w:r w:rsidRPr="002258D8">
        <w:rPr>
          <w:color w:val="auto"/>
          <w:sz w:val="28"/>
          <w:szCs w:val="28"/>
        </w:rPr>
        <w:t>3) номер налоговой регистрации в стране инкорпорации нерезидента (или его аналога) при его наличии;</w:t>
      </w:r>
    </w:p>
    <w:p w:rsidR="00125B79" w:rsidRPr="002258D8" w:rsidRDefault="00125B79" w:rsidP="002258D8">
      <w:pPr>
        <w:ind w:firstLine="709"/>
        <w:contextualSpacing/>
        <w:jc w:val="both"/>
        <w:rPr>
          <w:color w:val="auto"/>
          <w:sz w:val="28"/>
          <w:szCs w:val="28"/>
        </w:rPr>
      </w:pPr>
      <w:r w:rsidRPr="002258D8">
        <w:rPr>
          <w:color w:val="auto"/>
          <w:sz w:val="28"/>
          <w:szCs w:val="28"/>
        </w:rPr>
        <w:t>4) в случае принятия решения о возврате - сумма подоходного налога, подлежащая возврату нерезиденту из государственного бюджета;</w:t>
      </w:r>
    </w:p>
    <w:p w:rsidR="00AF0924" w:rsidRPr="002258D8" w:rsidRDefault="00125B79" w:rsidP="002258D8">
      <w:pPr>
        <w:ind w:firstLine="709"/>
        <w:contextualSpacing/>
        <w:jc w:val="both"/>
        <w:rPr>
          <w:color w:val="auto"/>
          <w:sz w:val="28"/>
          <w:szCs w:val="28"/>
        </w:rPr>
      </w:pPr>
      <w:r w:rsidRPr="002258D8">
        <w:rPr>
          <w:color w:val="auto"/>
          <w:sz w:val="28"/>
          <w:szCs w:val="28"/>
        </w:rPr>
        <w:t xml:space="preserve">5) </w:t>
      </w:r>
      <w:r w:rsidR="00AF0924" w:rsidRPr="002258D8">
        <w:rPr>
          <w:color w:val="auto"/>
          <w:sz w:val="28"/>
          <w:szCs w:val="28"/>
        </w:rPr>
        <w:t>в случае вынесения решения об отказе в возврате подоходного налога-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Копия решения уполномоченного органа направляется в </w:t>
      </w:r>
      <w:r w:rsidRPr="002258D8">
        <w:rPr>
          <w:rStyle w:val="s0"/>
          <w:color w:val="auto"/>
          <w:sz w:val="28"/>
          <w:szCs w:val="28"/>
        </w:rPr>
        <w:t>налоговый орган</w:t>
      </w:r>
      <w:r w:rsidRPr="002258D8">
        <w:rPr>
          <w:color w:val="auto"/>
          <w:sz w:val="28"/>
          <w:szCs w:val="28"/>
        </w:rPr>
        <w:t>, решение которого обжаловалось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принятия уполномоченным органом решения о возврате подоходного налога </w:t>
      </w:r>
      <w:r w:rsidRPr="002258D8">
        <w:rPr>
          <w:rStyle w:val="s0"/>
          <w:color w:val="auto"/>
          <w:sz w:val="28"/>
          <w:szCs w:val="28"/>
        </w:rPr>
        <w:t>налоговый орган</w:t>
      </w:r>
      <w:r w:rsidRPr="002258D8">
        <w:rPr>
          <w:color w:val="auto"/>
          <w:sz w:val="28"/>
          <w:szCs w:val="28"/>
        </w:rPr>
        <w:t xml:space="preserve">, решение которого обжаловалось нерезидентом, указывает на заявлении, ранее представленном нерезидентом в такой </w:t>
      </w:r>
      <w:r w:rsidRPr="002258D8">
        <w:rPr>
          <w:rStyle w:val="s0"/>
          <w:color w:val="auto"/>
          <w:sz w:val="28"/>
          <w:szCs w:val="28"/>
        </w:rPr>
        <w:t>налоговый орган</w:t>
      </w:r>
      <w:r w:rsidRPr="002258D8">
        <w:rPr>
          <w:color w:val="auto"/>
          <w:sz w:val="28"/>
          <w:szCs w:val="28"/>
        </w:rPr>
        <w:t xml:space="preserve">,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w:t>
      </w:r>
      <w:r w:rsidRPr="002258D8">
        <w:rPr>
          <w:color w:val="auto"/>
          <w:sz w:val="28"/>
          <w:szCs w:val="28"/>
        </w:rPr>
        <w:lastRenderedPageBreak/>
        <w:t>вручается нерезиденту под роспись или направляется по почте заказным письмом с уведомлением о получении.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Налоговый орган</w:t>
      </w:r>
      <w:r w:rsidRPr="002258D8">
        <w:rPr>
          <w:color w:val="auto"/>
          <w:sz w:val="28"/>
          <w:szCs w:val="28"/>
        </w:rPr>
        <w:t xml:space="preserve">, решение которого обжаловалось нерезидентом, направляет копии указанного решения и заверенного заявления такого нерезидента в </w:t>
      </w:r>
      <w:r w:rsidRPr="002258D8">
        <w:rPr>
          <w:rStyle w:val="s0"/>
          <w:color w:val="auto"/>
          <w:sz w:val="28"/>
          <w:szCs w:val="28"/>
        </w:rPr>
        <w:t>налоговый орган</w:t>
      </w:r>
      <w:r w:rsidRPr="002258D8">
        <w:rPr>
          <w:color w:val="auto"/>
          <w:sz w:val="28"/>
          <w:szCs w:val="28"/>
        </w:rPr>
        <w:t xml:space="preserve">, в котором зарегистрирован по месту нахождения (пребывания) </w:t>
      </w:r>
      <w:r w:rsidR="00134B8B" w:rsidRPr="002258D8">
        <w:rPr>
          <w:color w:val="auto"/>
          <w:sz w:val="28"/>
          <w:szCs w:val="28"/>
        </w:rPr>
        <w:t xml:space="preserve">по месту нахождения (жительства, пребывания) </w:t>
      </w:r>
      <w:r w:rsidRPr="002258D8">
        <w:rPr>
          <w:color w:val="auto"/>
          <w:sz w:val="28"/>
          <w:szCs w:val="28"/>
        </w:rPr>
        <w:t>налоговый агент (налогоплательщик), производивший уплату подоходного налога.</w:t>
      </w:r>
    </w:p>
    <w:p w:rsidR="00125B79" w:rsidRPr="002258D8" w:rsidRDefault="00125B79" w:rsidP="002258D8">
      <w:pPr>
        <w:ind w:firstLine="709"/>
        <w:contextualSpacing/>
        <w:jc w:val="both"/>
        <w:rPr>
          <w:strike/>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Требования, предъявляемые к документу, подтверждающему резидентство</w:t>
      </w:r>
      <w:r w:rsidR="00134B8B" w:rsidRPr="008E3ED5">
        <w:rPr>
          <w:rFonts w:ascii="Times New Roman" w:eastAsia="Times New Roman" w:hAnsi="Times New Roman"/>
          <w:b/>
          <w:sz w:val="28"/>
          <w:szCs w:val="28"/>
          <w:lang w:eastAsia="ru-RU"/>
        </w:rPr>
        <w:t xml:space="preserve">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соответствующий следующим условиям: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представлен в одном из следующих видов: </w:t>
      </w:r>
    </w:p>
    <w:p w:rsidR="00125B79" w:rsidRPr="002258D8" w:rsidRDefault="00125B79" w:rsidP="002258D8">
      <w:pPr>
        <w:ind w:firstLine="709"/>
        <w:contextualSpacing/>
        <w:jc w:val="both"/>
        <w:rPr>
          <w:color w:val="auto"/>
          <w:sz w:val="28"/>
          <w:szCs w:val="28"/>
        </w:rPr>
      </w:pPr>
      <w:r w:rsidRPr="002258D8">
        <w:rPr>
          <w:color w:val="auto"/>
          <w:sz w:val="28"/>
          <w:szCs w:val="28"/>
        </w:rPr>
        <w:t>оригинала</w:t>
      </w:r>
    </w:p>
    <w:p w:rsidR="00125B79" w:rsidRPr="002258D8" w:rsidRDefault="00125B79" w:rsidP="002258D8">
      <w:pPr>
        <w:ind w:firstLine="709"/>
        <w:contextualSpacing/>
        <w:jc w:val="both"/>
        <w:rPr>
          <w:color w:val="auto"/>
          <w:sz w:val="28"/>
          <w:szCs w:val="28"/>
        </w:rPr>
      </w:pPr>
      <w:r w:rsidRPr="002258D8">
        <w:rPr>
          <w:color w:val="auto"/>
          <w:sz w:val="28"/>
          <w:szCs w:val="28"/>
        </w:rPr>
        <w:t>нотариально засвидетельствованной копии</w:t>
      </w:r>
    </w:p>
    <w:p w:rsidR="00021071" w:rsidRPr="002258D8" w:rsidRDefault="00021071" w:rsidP="002258D8">
      <w:pPr>
        <w:ind w:firstLine="709"/>
        <w:contextualSpacing/>
        <w:jc w:val="both"/>
        <w:rPr>
          <w:color w:val="auto"/>
          <w:sz w:val="28"/>
          <w:szCs w:val="28"/>
        </w:rPr>
      </w:pPr>
      <w:r w:rsidRPr="002258D8">
        <w:rPr>
          <w:color w:val="auto"/>
          <w:sz w:val="28"/>
          <w:szCs w:val="28"/>
        </w:rPr>
        <w:t>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125B79" w:rsidRPr="002258D8" w:rsidRDefault="00125B79" w:rsidP="002258D8">
      <w:pPr>
        <w:ind w:firstLine="709"/>
        <w:contextualSpacing/>
        <w:jc w:val="both"/>
        <w:rPr>
          <w:color w:val="auto"/>
          <w:sz w:val="28"/>
          <w:szCs w:val="28"/>
        </w:rPr>
      </w:pPr>
      <w:r w:rsidRPr="002258D8">
        <w:rPr>
          <w:color w:val="auto"/>
          <w:sz w:val="28"/>
          <w:szCs w:val="28"/>
        </w:rPr>
        <w:t>2) заверен компетентным органом иностранного государства, резидентом которого является нерезидент (кроме документа, размещенного на интернет-ресурсе компетентного органа иностранного государства);</w:t>
      </w:r>
    </w:p>
    <w:p w:rsidR="00021071" w:rsidRPr="002258D8" w:rsidRDefault="00125B79" w:rsidP="002258D8">
      <w:pPr>
        <w:ind w:firstLine="709"/>
        <w:contextualSpacing/>
        <w:jc w:val="both"/>
        <w:rPr>
          <w:rStyle w:val="s0"/>
          <w:color w:val="auto"/>
          <w:sz w:val="28"/>
          <w:szCs w:val="28"/>
        </w:rPr>
      </w:pPr>
      <w:r w:rsidRPr="002258D8">
        <w:rPr>
          <w:color w:val="auto"/>
          <w:sz w:val="28"/>
          <w:szCs w:val="28"/>
        </w:rPr>
        <w:t xml:space="preserve">3) </w:t>
      </w:r>
      <w:r w:rsidR="00021071" w:rsidRPr="002258D8">
        <w:rPr>
          <w:rStyle w:val="s0"/>
          <w:color w:val="auto"/>
          <w:sz w:val="28"/>
          <w:szCs w:val="28"/>
        </w:rPr>
        <w:t xml:space="preserve">подпись </w:t>
      </w:r>
      <w:r w:rsidR="00021071" w:rsidRPr="002258D8">
        <w:rPr>
          <w:color w:val="auto"/>
          <w:sz w:val="28"/>
          <w:szCs w:val="28"/>
        </w:rPr>
        <w:t>должностного лица</w:t>
      </w:r>
      <w:r w:rsidR="00021071" w:rsidRPr="002258D8">
        <w:rPr>
          <w:rStyle w:val="s0"/>
          <w:color w:val="auto"/>
          <w:sz w:val="28"/>
          <w:szCs w:val="28"/>
        </w:rPr>
        <w:t xml:space="preserve"> и печать органа, заверившего документ,</w:t>
      </w:r>
      <w:r w:rsidR="00021071" w:rsidRPr="002258D8">
        <w:rPr>
          <w:color w:val="auto"/>
          <w:sz w:val="28"/>
          <w:szCs w:val="28"/>
        </w:rPr>
        <w:t xml:space="preserve"> подтверждающий резидентство нерезидента</w:t>
      </w:r>
      <w:r w:rsidR="00021071" w:rsidRPr="002258D8">
        <w:rPr>
          <w:rStyle w:val="s0"/>
          <w:color w:val="auto"/>
          <w:sz w:val="28"/>
          <w:szCs w:val="28"/>
        </w:rPr>
        <w:t xml:space="preserve">, легализованы в порядке, установленном законодательством Республики Казахстан; </w:t>
      </w:r>
    </w:p>
    <w:p w:rsidR="00180C42" w:rsidRPr="002258D8" w:rsidRDefault="00180C42" w:rsidP="002258D8">
      <w:pPr>
        <w:ind w:firstLine="709"/>
        <w:contextualSpacing/>
        <w:jc w:val="both"/>
        <w:rPr>
          <w:color w:val="auto"/>
          <w:sz w:val="28"/>
          <w:szCs w:val="28"/>
        </w:rPr>
      </w:pPr>
      <w:r w:rsidRPr="007501FC">
        <w:rPr>
          <w:rStyle w:val="s0"/>
          <w:color w:val="auto"/>
          <w:sz w:val="28"/>
          <w:szCs w:val="28"/>
        </w:rPr>
        <w:t>в случае</w:t>
      </w:r>
      <w:r w:rsidRPr="002258D8">
        <w:rPr>
          <w:rStyle w:val="s0"/>
          <w:color w:val="auto"/>
          <w:sz w:val="28"/>
          <w:szCs w:val="28"/>
        </w:rPr>
        <w:t xml:space="preserve"> представления нотариально засвидетельствованной  копии такого  документа подпись и печать иностранного нотариуса также легализованы в порядке, установленном законодательством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Положения настоящего подпункта не применяются в случае если: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документ, подтверждающий резидентство </w:t>
      </w:r>
      <w:r w:rsidR="005834D3" w:rsidRPr="002258D8">
        <w:rPr>
          <w:color w:val="auto"/>
          <w:sz w:val="28"/>
          <w:szCs w:val="28"/>
        </w:rPr>
        <w:t xml:space="preserve">нерезидента, </w:t>
      </w:r>
      <w:r w:rsidRPr="002258D8">
        <w:rPr>
          <w:color w:val="auto"/>
          <w:sz w:val="28"/>
          <w:szCs w:val="28"/>
        </w:rPr>
        <w:t xml:space="preserve">размещен на интернет–ресурсе компетентного органа иностранного государства; </w:t>
      </w:r>
    </w:p>
    <w:p w:rsidR="00125B79" w:rsidRPr="002258D8" w:rsidRDefault="00125B79" w:rsidP="002258D8">
      <w:pPr>
        <w:ind w:firstLine="709"/>
        <w:contextualSpacing/>
        <w:jc w:val="both"/>
        <w:rPr>
          <w:color w:val="auto"/>
          <w:sz w:val="28"/>
          <w:szCs w:val="28"/>
        </w:rPr>
      </w:pPr>
      <w:r w:rsidRPr="002258D8">
        <w:rPr>
          <w:color w:val="auto"/>
          <w:sz w:val="28"/>
          <w:szCs w:val="28"/>
        </w:rPr>
        <w:t>2) установлен иной порядок взаимного признания документов, подтверждающих резидентство:</w:t>
      </w:r>
    </w:p>
    <w:p w:rsidR="00125B79" w:rsidRPr="002258D8" w:rsidRDefault="00125B79" w:rsidP="002258D8">
      <w:pPr>
        <w:ind w:firstLine="709"/>
        <w:contextualSpacing/>
        <w:jc w:val="both"/>
        <w:rPr>
          <w:color w:val="auto"/>
          <w:sz w:val="28"/>
          <w:szCs w:val="28"/>
        </w:rPr>
      </w:pPr>
      <w:r w:rsidRPr="002258D8">
        <w:rPr>
          <w:color w:val="auto"/>
          <w:sz w:val="28"/>
          <w:szCs w:val="28"/>
        </w:rPr>
        <w:t>международным договором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r:id="rId915" w:history="1">
        <w:r w:rsidRPr="002258D8">
          <w:rPr>
            <w:bCs/>
            <w:color w:val="auto"/>
            <w:sz w:val="28"/>
            <w:szCs w:val="28"/>
          </w:rPr>
          <w:t>статьей</w:t>
        </w:r>
      </w:hyperlink>
      <w:r w:rsidRPr="002258D8">
        <w:rPr>
          <w:bCs/>
          <w:color w:val="auto"/>
          <w:sz w:val="28"/>
          <w:szCs w:val="28"/>
        </w:rPr>
        <w:t>??? (226)</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решением органа Евразийского экономического союза.</w:t>
      </w:r>
    </w:p>
    <w:p w:rsidR="00125B79" w:rsidRPr="002258D8" w:rsidRDefault="00125B79" w:rsidP="002258D8">
      <w:pPr>
        <w:ind w:firstLine="709"/>
        <w:contextualSpacing/>
        <w:jc w:val="both"/>
        <w:rPr>
          <w:color w:val="auto"/>
          <w:sz w:val="28"/>
          <w:szCs w:val="28"/>
        </w:rPr>
      </w:pPr>
      <w:r w:rsidRPr="002258D8">
        <w:rPr>
          <w:color w:val="auto"/>
          <w:sz w:val="28"/>
          <w:szCs w:val="28"/>
        </w:rPr>
        <w:lastRenderedPageBreak/>
        <w:t>2.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w:t>
      </w:r>
      <w:r w:rsidR="005834D3" w:rsidRPr="002258D8">
        <w:rPr>
          <w:color w:val="auto"/>
          <w:sz w:val="28"/>
          <w:szCs w:val="28"/>
        </w:rPr>
        <w:t xml:space="preserve"> нерезидента</w:t>
      </w:r>
      <w:r w:rsidRPr="002258D8">
        <w:rPr>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Если в документе, подтверждающем резидентство</w:t>
      </w:r>
      <w:r w:rsidR="005834D3" w:rsidRPr="002258D8">
        <w:rPr>
          <w:color w:val="auto"/>
          <w:sz w:val="28"/>
          <w:szCs w:val="28"/>
        </w:rPr>
        <w:t xml:space="preserve"> нерезидента,</w:t>
      </w:r>
      <w:r w:rsidRPr="002258D8">
        <w:rPr>
          <w:color w:val="auto"/>
          <w:sz w:val="28"/>
          <w:szCs w:val="28"/>
        </w:rPr>
        <w:t xml:space="preserve">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rsidR="00125B79" w:rsidRPr="002258D8" w:rsidRDefault="00125B79" w:rsidP="002258D8">
      <w:pPr>
        <w:ind w:firstLine="709"/>
        <w:contextualSpacing/>
        <w:jc w:val="both"/>
        <w:rPr>
          <w:color w:val="auto"/>
          <w:sz w:val="28"/>
          <w:szCs w:val="28"/>
        </w:rPr>
      </w:pPr>
    </w:p>
    <w:p w:rsidR="00125B79" w:rsidRPr="008E3ED5" w:rsidRDefault="00125B7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Справка о суммах полученных доходов из источников в Республике Казахстан и удержанных (уплаченных) налогов</w:t>
      </w:r>
    </w:p>
    <w:p w:rsidR="00125B79" w:rsidRPr="002258D8" w:rsidRDefault="00125B79" w:rsidP="002258D8">
      <w:pPr>
        <w:ind w:firstLine="709"/>
        <w:contextualSpacing/>
        <w:jc w:val="both"/>
        <w:rPr>
          <w:bCs/>
          <w:color w:val="auto"/>
          <w:sz w:val="28"/>
          <w:szCs w:val="28"/>
        </w:rPr>
      </w:pPr>
      <w:r w:rsidRPr="002258D8">
        <w:rPr>
          <w:bCs/>
          <w:color w:val="auto"/>
          <w:sz w:val="28"/>
          <w:szCs w:val="28"/>
        </w:rPr>
        <w:t>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статьей (217)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Для получения справки нерезидент </w:t>
      </w:r>
      <w:r w:rsidRPr="002258D8">
        <w:rPr>
          <w:bCs/>
          <w:color w:val="auto"/>
          <w:sz w:val="28"/>
          <w:szCs w:val="28"/>
        </w:rPr>
        <w:t xml:space="preserve">(налоговый агент) </w:t>
      </w:r>
      <w:r w:rsidRPr="002258D8">
        <w:rPr>
          <w:color w:val="auto"/>
          <w:sz w:val="28"/>
          <w:szCs w:val="28"/>
        </w:rPr>
        <w:t xml:space="preserve">обязан представить </w:t>
      </w:r>
      <w:r w:rsidRPr="002258D8">
        <w:rPr>
          <w:bCs/>
          <w:color w:val="auto"/>
          <w:sz w:val="28"/>
          <w:szCs w:val="28"/>
        </w:rPr>
        <w:t xml:space="preserve">налоговое заявление в следующий </w:t>
      </w:r>
      <w:r w:rsidRPr="002258D8">
        <w:rPr>
          <w:color w:val="auto"/>
          <w:sz w:val="28"/>
          <w:szCs w:val="28"/>
        </w:rPr>
        <w:t>налоговый орган:</w:t>
      </w:r>
    </w:p>
    <w:p w:rsidR="00125B79" w:rsidRPr="002258D8" w:rsidRDefault="00125B79" w:rsidP="002258D8">
      <w:pPr>
        <w:ind w:firstLine="709"/>
        <w:contextualSpacing/>
        <w:jc w:val="both"/>
        <w:rPr>
          <w:bCs/>
          <w:color w:val="auto"/>
          <w:sz w:val="28"/>
          <w:szCs w:val="28"/>
        </w:rPr>
      </w:pPr>
      <w:r w:rsidRPr="002258D8">
        <w:rPr>
          <w:bCs/>
          <w:color w:val="auto"/>
          <w:sz w:val="28"/>
          <w:szCs w:val="28"/>
        </w:rPr>
        <w:t>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125B79" w:rsidRPr="002258D8" w:rsidRDefault="00125B79" w:rsidP="002258D8">
      <w:pPr>
        <w:ind w:firstLine="709"/>
        <w:contextualSpacing/>
        <w:jc w:val="both"/>
        <w:rPr>
          <w:bCs/>
          <w:color w:val="auto"/>
          <w:sz w:val="28"/>
          <w:szCs w:val="28"/>
        </w:rPr>
      </w:pPr>
      <w:r w:rsidRPr="002258D8">
        <w:rPr>
          <w:bCs/>
          <w:color w:val="auto"/>
          <w:sz w:val="28"/>
          <w:szCs w:val="28"/>
        </w:rPr>
        <w:t>2) постоянное учреждение нерезидента - по месту нахождения такого постоянного учреждения;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4) по доходам иностранца или лица без гражданства, не указанным в подпункте 3) настоящего пункта, - по месту нахождения налогового агента;</w:t>
      </w:r>
    </w:p>
    <w:p w:rsidR="00125B79" w:rsidRPr="002258D8" w:rsidRDefault="00125B79" w:rsidP="002258D8">
      <w:pPr>
        <w:ind w:firstLine="709"/>
        <w:contextualSpacing/>
        <w:jc w:val="both"/>
        <w:rPr>
          <w:color w:val="auto"/>
          <w:sz w:val="28"/>
          <w:szCs w:val="28"/>
        </w:rPr>
      </w:pPr>
      <w:r w:rsidRPr="002258D8">
        <w:rPr>
          <w:bCs/>
          <w:color w:val="auto"/>
          <w:sz w:val="28"/>
          <w:szCs w:val="28"/>
        </w:rPr>
        <w:t xml:space="preserve">3. </w:t>
      </w:r>
      <w:r w:rsidRPr="002258D8">
        <w:rPr>
          <w:color w:val="auto"/>
          <w:sz w:val="28"/>
          <w:szCs w:val="28"/>
        </w:rPr>
        <w:t xml:space="preserve">При выявлении несоответствия данных налогового заявления нерезидента </w:t>
      </w:r>
      <w:r w:rsidRPr="002258D8">
        <w:rPr>
          <w:bCs/>
          <w:color w:val="auto"/>
          <w:sz w:val="28"/>
          <w:szCs w:val="28"/>
        </w:rPr>
        <w:t>(налогового агента)</w:t>
      </w:r>
      <w:r w:rsidRPr="002258D8">
        <w:rPr>
          <w:color w:val="auto"/>
          <w:sz w:val="28"/>
          <w:szCs w:val="28"/>
        </w:rPr>
        <w:t xml:space="preserve">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нерезиденту</w:t>
      </w:r>
      <w:r w:rsidRPr="002258D8">
        <w:rPr>
          <w:bCs/>
          <w:color w:val="auto"/>
          <w:sz w:val="28"/>
          <w:szCs w:val="28"/>
        </w:rPr>
        <w:t xml:space="preserve"> (налоговому агенту) </w:t>
      </w:r>
      <w:r w:rsidRPr="002258D8">
        <w:rPr>
          <w:color w:val="auto"/>
          <w:sz w:val="28"/>
          <w:szCs w:val="28"/>
        </w:rPr>
        <w:t>письменный отказ в выдаче справки.</w:t>
      </w:r>
    </w:p>
    <w:p w:rsidR="00125B79" w:rsidRPr="002258D8" w:rsidRDefault="00125B79" w:rsidP="002258D8">
      <w:pPr>
        <w:ind w:firstLine="709"/>
        <w:contextualSpacing/>
        <w:jc w:val="both"/>
        <w:rPr>
          <w:bCs/>
          <w:color w:val="auto"/>
          <w:sz w:val="28"/>
          <w:szCs w:val="28"/>
        </w:rPr>
      </w:pPr>
      <w:r w:rsidRPr="002258D8">
        <w:rPr>
          <w:bCs/>
          <w:color w:val="auto"/>
          <w:sz w:val="28"/>
          <w:szCs w:val="28"/>
        </w:rPr>
        <w:lastRenderedPageBreak/>
        <w:t>4. Справка выдается не позднее десяти календарных дней с наиболее поздней из следующих дат:</w:t>
      </w:r>
    </w:p>
    <w:p w:rsidR="00125B79" w:rsidRPr="002258D8" w:rsidRDefault="00125B79" w:rsidP="002258D8">
      <w:pPr>
        <w:ind w:firstLine="709"/>
        <w:contextualSpacing/>
        <w:jc w:val="both"/>
        <w:rPr>
          <w:bCs/>
          <w:color w:val="auto"/>
          <w:sz w:val="28"/>
          <w:szCs w:val="28"/>
        </w:rPr>
      </w:pPr>
      <w:r w:rsidRPr="002258D8">
        <w:rPr>
          <w:bCs/>
          <w:color w:val="auto"/>
          <w:sz w:val="28"/>
          <w:szCs w:val="28"/>
        </w:rPr>
        <w:t>подачи налогового заявления;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236760" w:rsidRPr="002258D8" w:rsidRDefault="00236760" w:rsidP="002258D8">
      <w:pPr>
        <w:ind w:firstLine="709"/>
        <w:contextualSpacing/>
        <w:jc w:val="both"/>
        <w:rPr>
          <w:bCs/>
          <w:color w:val="auto"/>
          <w:sz w:val="28"/>
          <w:szCs w:val="28"/>
        </w:rPr>
      </w:pPr>
      <w:r w:rsidRPr="002258D8">
        <w:rPr>
          <w:bCs/>
          <w:color w:val="auto"/>
          <w:sz w:val="28"/>
          <w:szCs w:val="28"/>
        </w:rPr>
        <w:t>5. В случае непредставления нерезидентом (налоговым агентом) налогового заявления налоговым органом не выдается справка о суммах полученных доходов из источников в Республике Казахстан и удержанных (уплаченных) налогов.</w:t>
      </w:r>
    </w:p>
    <w:p w:rsidR="00125B79" w:rsidRPr="002258D8" w:rsidRDefault="00125B79" w:rsidP="002258D8">
      <w:pPr>
        <w:ind w:firstLine="709"/>
        <w:contextualSpacing/>
        <w:jc w:val="both"/>
        <w:rPr>
          <w:bCs/>
          <w:color w:val="auto"/>
          <w:sz w:val="28"/>
          <w:szCs w:val="28"/>
        </w:rPr>
      </w:pPr>
    </w:p>
    <w:p w:rsidR="00125B79" w:rsidRPr="008E3ED5" w:rsidRDefault="00656F90" w:rsidP="00AC2144">
      <w:pPr>
        <w:pStyle w:val="a4"/>
        <w:numPr>
          <w:ilvl w:val="0"/>
          <w:numId w:val="88"/>
        </w:numPr>
        <w:spacing w:before="0" w:beforeAutospacing="0" w:after="0" w:afterAutospacing="0"/>
        <w:ind w:left="0" w:firstLine="709"/>
        <w:contextualSpacing/>
        <w:jc w:val="both"/>
        <w:rPr>
          <w:b/>
          <w:bCs/>
          <w:sz w:val="28"/>
          <w:szCs w:val="28"/>
        </w:rPr>
      </w:pPr>
      <w:r w:rsidRPr="008E3ED5">
        <w:rPr>
          <w:b/>
          <w:bCs/>
          <w:sz w:val="28"/>
          <w:szCs w:val="28"/>
        </w:rPr>
        <w:t>Помощь</w:t>
      </w:r>
      <w:r w:rsidR="006405B3" w:rsidRPr="008E3ED5">
        <w:rPr>
          <w:b/>
          <w:bCs/>
          <w:sz w:val="28"/>
          <w:szCs w:val="28"/>
        </w:rPr>
        <w:t xml:space="preserve"> </w:t>
      </w:r>
      <w:r w:rsidR="00125B79" w:rsidRPr="008E3ED5">
        <w:rPr>
          <w:b/>
          <w:bCs/>
          <w:sz w:val="28"/>
          <w:szCs w:val="28"/>
        </w:rPr>
        <w:t>в сборе налогов</w:t>
      </w:r>
    </w:p>
    <w:p w:rsidR="00125B79" w:rsidRPr="002258D8" w:rsidRDefault="00125B79" w:rsidP="002258D8">
      <w:pPr>
        <w:pStyle w:val="aa"/>
        <w:ind w:firstLine="709"/>
        <w:contextualSpacing/>
        <w:jc w:val="both"/>
        <w:rPr>
          <w:rFonts w:ascii="Times New Roman" w:hAnsi="Times New Roman"/>
          <w:sz w:val="28"/>
          <w:szCs w:val="28"/>
        </w:rPr>
      </w:pPr>
      <w:r w:rsidRPr="002258D8">
        <w:rPr>
          <w:rStyle w:val="a7"/>
          <w:rFonts w:ascii="Times New Roman" w:hAnsi="Times New Roman"/>
          <w:b w:val="0"/>
          <w:sz w:val="28"/>
          <w:szCs w:val="28"/>
        </w:rPr>
        <w:t>В случае обращения компетентного органа иностранного государства по оказанию содействия в сборе налогов, такой запрос рассматривается в порядке, установленном уполномоченным органом, на принципах взаимности.</w:t>
      </w:r>
    </w:p>
    <w:p w:rsidR="00125B79" w:rsidRPr="002258D8" w:rsidRDefault="00125B79" w:rsidP="002258D8">
      <w:pPr>
        <w:pStyle w:val="aa"/>
        <w:ind w:firstLine="709"/>
        <w:contextualSpacing/>
        <w:jc w:val="both"/>
        <w:rPr>
          <w:rStyle w:val="a7"/>
          <w:rFonts w:ascii="Times New Roman" w:hAnsi="Times New Roman"/>
          <w:b w:val="0"/>
          <w:bCs w:val="0"/>
          <w:sz w:val="28"/>
          <w:szCs w:val="28"/>
        </w:rPr>
      </w:pPr>
      <w:r w:rsidRPr="002258D8">
        <w:rPr>
          <w:rStyle w:val="s0"/>
          <w:color w:val="auto"/>
          <w:sz w:val="28"/>
          <w:szCs w:val="28"/>
        </w:rPr>
        <w:t xml:space="preserve">Налоговый орган </w:t>
      </w:r>
      <w:r w:rsidRPr="002258D8">
        <w:rPr>
          <w:rStyle w:val="a7"/>
          <w:rFonts w:ascii="Times New Roman" w:hAnsi="Times New Roman"/>
          <w:b w:val="0"/>
          <w:sz w:val="28"/>
          <w:szCs w:val="28"/>
        </w:rPr>
        <w:t>направляет налогоплательщику-резиденту извещение о поступлении запроса от компетентного органа иностранного государства по оказанию содействия в сборе налогов в связи с неисполнением или неполным исполнением налоговых обязательств таким резидентом в иностранном государстве.</w:t>
      </w:r>
    </w:p>
    <w:p w:rsidR="00125B79" w:rsidRPr="002258D8" w:rsidRDefault="00125B79" w:rsidP="002258D8">
      <w:pPr>
        <w:pStyle w:val="aa"/>
        <w:ind w:firstLine="709"/>
        <w:contextualSpacing/>
        <w:jc w:val="both"/>
        <w:rPr>
          <w:rStyle w:val="a7"/>
          <w:rFonts w:ascii="Times New Roman" w:hAnsi="Times New Roman"/>
          <w:b w:val="0"/>
          <w:bCs w:val="0"/>
          <w:sz w:val="28"/>
          <w:szCs w:val="28"/>
        </w:rPr>
      </w:pPr>
      <w:r w:rsidRPr="002258D8">
        <w:rPr>
          <w:rStyle w:val="a7"/>
          <w:rFonts w:ascii="Times New Roman" w:hAnsi="Times New Roman"/>
          <w:b w:val="0"/>
          <w:sz w:val="28"/>
          <w:szCs w:val="28"/>
        </w:rPr>
        <w:t xml:space="preserve">Налогоплательщик-резидент обязан уведомить </w:t>
      </w:r>
      <w:r w:rsidRPr="002258D8">
        <w:rPr>
          <w:rStyle w:val="s0"/>
          <w:color w:val="auto"/>
          <w:sz w:val="28"/>
          <w:szCs w:val="28"/>
        </w:rPr>
        <w:t xml:space="preserve">налоговый орган </w:t>
      </w:r>
      <w:r w:rsidRPr="002258D8">
        <w:rPr>
          <w:rStyle w:val="a7"/>
          <w:rFonts w:ascii="Times New Roman" w:hAnsi="Times New Roman"/>
          <w:b w:val="0"/>
          <w:sz w:val="28"/>
          <w:szCs w:val="28"/>
        </w:rPr>
        <w:t>об исполнении такого обязательства в течение тридцати рабочих дней после получения извещения.</w:t>
      </w:r>
    </w:p>
    <w:p w:rsidR="00125B79" w:rsidRPr="002258D8" w:rsidRDefault="00125B79" w:rsidP="002258D8">
      <w:pPr>
        <w:pStyle w:val="aa"/>
        <w:ind w:firstLine="709"/>
        <w:contextualSpacing/>
        <w:jc w:val="both"/>
        <w:rPr>
          <w:rStyle w:val="a7"/>
          <w:rFonts w:ascii="Times New Roman" w:hAnsi="Times New Roman"/>
          <w:b w:val="0"/>
          <w:sz w:val="28"/>
          <w:szCs w:val="28"/>
        </w:rPr>
      </w:pPr>
      <w:r w:rsidRPr="002258D8">
        <w:rPr>
          <w:rStyle w:val="a7"/>
          <w:rFonts w:ascii="Times New Roman" w:hAnsi="Times New Roman"/>
          <w:b w:val="0"/>
          <w:sz w:val="28"/>
          <w:szCs w:val="28"/>
        </w:rPr>
        <w:t xml:space="preserve">В случае неисполнения налогоплательщиком-резидентом требования, установленного частью второй настоящего пункта, и отсутствии у такого налогоплательщика-резидента задолженности в бюджет Республики Казахстан, </w:t>
      </w:r>
      <w:r w:rsidRPr="002258D8">
        <w:rPr>
          <w:rStyle w:val="s0"/>
          <w:color w:val="auto"/>
          <w:sz w:val="28"/>
          <w:szCs w:val="28"/>
        </w:rPr>
        <w:t xml:space="preserve">налоговый орган </w:t>
      </w:r>
      <w:r w:rsidRPr="002258D8">
        <w:rPr>
          <w:rStyle w:val="a7"/>
          <w:rFonts w:ascii="Times New Roman" w:hAnsi="Times New Roman"/>
          <w:b w:val="0"/>
          <w:sz w:val="28"/>
          <w:szCs w:val="28"/>
        </w:rPr>
        <w:t>применяет меры принудительного взыскания, предусмотренные настоящим Кодексом в порядке, установленном уполномоченным органом.</w:t>
      </w:r>
    </w:p>
    <w:p w:rsidR="008B512B" w:rsidRDefault="008B512B" w:rsidP="002258D8">
      <w:pPr>
        <w:pStyle w:val="aa"/>
        <w:ind w:firstLine="709"/>
        <w:contextualSpacing/>
        <w:jc w:val="both"/>
        <w:rPr>
          <w:rStyle w:val="a7"/>
          <w:rFonts w:ascii="Times New Roman" w:hAnsi="Times New Roman"/>
          <w:b w:val="0"/>
          <w:sz w:val="28"/>
          <w:szCs w:val="28"/>
        </w:rPr>
      </w:pPr>
    </w:p>
    <w:p w:rsidR="008B772F" w:rsidRPr="002258D8" w:rsidRDefault="008B772F" w:rsidP="002258D8">
      <w:pPr>
        <w:pStyle w:val="aa"/>
        <w:ind w:firstLine="709"/>
        <w:contextualSpacing/>
        <w:jc w:val="both"/>
        <w:rPr>
          <w:rStyle w:val="a7"/>
          <w:rFonts w:ascii="Times New Roman" w:hAnsi="Times New Roman"/>
          <w:b w:val="0"/>
          <w:sz w:val="28"/>
          <w:szCs w:val="28"/>
        </w:rPr>
      </w:pPr>
    </w:p>
    <w:p w:rsidR="008B512B" w:rsidRPr="008B772F" w:rsidRDefault="008B512B" w:rsidP="008B772F">
      <w:pPr>
        <w:contextualSpacing/>
        <w:jc w:val="center"/>
        <w:rPr>
          <w:rStyle w:val="s1"/>
          <w:color w:val="auto"/>
          <w:sz w:val="28"/>
          <w:szCs w:val="28"/>
        </w:rPr>
      </w:pPr>
      <w:r w:rsidRPr="008B772F">
        <w:rPr>
          <w:rStyle w:val="s1"/>
          <w:color w:val="auto"/>
          <w:sz w:val="28"/>
          <w:szCs w:val="28"/>
        </w:rPr>
        <w:t xml:space="preserve">РАЗДЕЛ </w:t>
      </w:r>
      <w:r w:rsidR="00E42FF8" w:rsidRPr="008B772F">
        <w:rPr>
          <w:rStyle w:val="s1"/>
          <w:color w:val="auto"/>
          <w:sz w:val="28"/>
          <w:szCs w:val="28"/>
        </w:rPr>
        <w:t>20</w:t>
      </w:r>
      <w:r w:rsidRPr="008B772F">
        <w:rPr>
          <w:rStyle w:val="s1"/>
          <w:color w:val="auto"/>
          <w:sz w:val="28"/>
          <w:szCs w:val="28"/>
        </w:rPr>
        <w:t>. ОСОБЫЕ ПОРЯДКИ (ОСОБЕННОСТИ) НАЛОГООБЛОЖЕНИЯ ОТДЕЛЬНЫХ КАТЕГОРИЙ НАЛОГОПЛАТЕЛЬЩИКОВ</w:t>
      </w:r>
    </w:p>
    <w:p w:rsidR="008B512B" w:rsidRPr="002258D8" w:rsidRDefault="008B512B" w:rsidP="002258D8">
      <w:pPr>
        <w:ind w:firstLine="709"/>
        <w:contextualSpacing/>
        <w:jc w:val="both"/>
        <w:rPr>
          <w:rStyle w:val="s1"/>
          <w:b w:val="0"/>
          <w:color w:val="auto"/>
          <w:sz w:val="28"/>
          <w:szCs w:val="28"/>
        </w:rPr>
      </w:pPr>
    </w:p>
    <w:p w:rsidR="008B512B" w:rsidRPr="008E3ED5" w:rsidRDefault="008B512B" w:rsidP="00AC2144">
      <w:pPr>
        <w:pStyle w:val="a8"/>
        <w:numPr>
          <w:ilvl w:val="0"/>
          <w:numId w:val="88"/>
        </w:numPr>
        <w:spacing w:after="0" w:line="240" w:lineRule="auto"/>
        <w:ind w:left="0" w:firstLine="709"/>
        <w:jc w:val="both"/>
        <w:rPr>
          <w:rStyle w:val="s1"/>
          <w:color w:val="auto"/>
          <w:sz w:val="28"/>
          <w:szCs w:val="28"/>
        </w:rPr>
      </w:pPr>
      <w:r w:rsidRPr="008E3ED5">
        <w:rPr>
          <w:rStyle w:val="s1"/>
          <w:color w:val="auto"/>
          <w:sz w:val="28"/>
          <w:szCs w:val="28"/>
        </w:rPr>
        <w:t xml:space="preserve">Общие положения </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Настоящим Кодексом предусмотрены иные, особые порядки налогообложения для следующих категорий налогоплательщиков:</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 применяющих  специальный налоговый режим для субъектов малого бизнеса на основе патента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lastRenderedPageBreak/>
        <w:t>2) применяющих  специальный налоговый режим для субъектов малого бизнеса специальный налоговый режим на основе упрощенной декларации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3) применяющих специальный налоговый режим на основе уплаты единого земельного налога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4) субъектов малого бизнеса, указанных в статье ____ настоящего кодекса,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5) производителей сельскохозяйственной продукции,  указанных в статье ____ настоящего кодекса,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6) организаций, осуществляющих деятельность на территории специальных экономических зон,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7) организаций, реализующих инвестиционный приоритетный проект,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8) организаций, реализующих инвестиционный стратегический проект,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9) некоммерческих организаций;</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10)</w:t>
      </w:r>
      <w:r w:rsidRPr="002258D8">
        <w:rPr>
          <w:color w:val="auto"/>
          <w:sz w:val="28"/>
          <w:szCs w:val="28"/>
        </w:rPr>
        <w:t xml:space="preserve"> </w:t>
      </w:r>
      <w:r w:rsidRPr="002258D8">
        <w:rPr>
          <w:rStyle w:val="s1"/>
          <w:b w:val="0"/>
          <w:color w:val="auto"/>
          <w:sz w:val="28"/>
          <w:szCs w:val="28"/>
        </w:rPr>
        <w:t>организаций, осуществляющих деятельность в социальной сфере;</w:t>
      </w:r>
      <w:r w:rsidRPr="002258D8">
        <w:rPr>
          <w:rStyle w:val="s1"/>
          <w:b w:val="0"/>
          <w:color w:val="auto"/>
          <w:sz w:val="28"/>
          <w:szCs w:val="28"/>
        </w:rPr>
        <w:br/>
        <w:t>11)</w:t>
      </w:r>
      <w:r w:rsidRPr="002258D8">
        <w:rPr>
          <w:color w:val="auto"/>
          <w:sz w:val="28"/>
          <w:szCs w:val="28"/>
        </w:rPr>
        <w:t xml:space="preserve"> </w:t>
      </w:r>
      <w:r w:rsidRPr="002258D8">
        <w:rPr>
          <w:rStyle w:val="s1"/>
          <w:b w:val="0"/>
          <w:color w:val="auto"/>
          <w:sz w:val="28"/>
          <w:szCs w:val="28"/>
        </w:rPr>
        <w:t>автономных организаций образования</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w:t>
      </w:r>
      <w:r w:rsidR="00616D5F" w:rsidRPr="002258D8">
        <w:rPr>
          <w:rStyle w:val="s1"/>
          <w:b w:val="0"/>
          <w:color w:val="auto"/>
          <w:sz w:val="28"/>
          <w:szCs w:val="28"/>
        </w:rPr>
        <w:t>1</w:t>
      </w:r>
      <w:r w:rsidRPr="002258D8">
        <w:rPr>
          <w:rStyle w:val="s1"/>
          <w:b w:val="0"/>
          <w:color w:val="auto"/>
          <w:sz w:val="28"/>
          <w:szCs w:val="28"/>
        </w:rPr>
        <w:t>)</w:t>
      </w:r>
      <w:r w:rsidRPr="002258D8">
        <w:rPr>
          <w:color w:val="auto"/>
          <w:sz w:val="28"/>
          <w:szCs w:val="28"/>
        </w:rPr>
        <w:t xml:space="preserve"> </w:t>
      </w:r>
      <w:r w:rsidRPr="002258D8">
        <w:rPr>
          <w:rStyle w:val="s1"/>
          <w:b w:val="0"/>
          <w:color w:val="auto"/>
          <w:sz w:val="28"/>
          <w:szCs w:val="28"/>
        </w:rPr>
        <w:t>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w:t>
      </w:r>
      <w:r w:rsidR="00616D5F" w:rsidRPr="002258D8">
        <w:rPr>
          <w:rStyle w:val="s1"/>
          <w:b w:val="0"/>
          <w:color w:val="auto"/>
          <w:sz w:val="28"/>
          <w:szCs w:val="28"/>
        </w:rPr>
        <w:t>2</w:t>
      </w:r>
      <w:r w:rsidRPr="002258D8">
        <w:rPr>
          <w:rStyle w:val="s1"/>
          <w:b w:val="0"/>
          <w:color w:val="auto"/>
          <w:sz w:val="28"/>
          <w:szCs w:val="28"/>
        </w:rPr>
        <w:t>) организации, осуществляющей деятельность по организации и проведению международной специализированной выставки на территории Республики Казахстан. до 2020г.</w:t>
      </w:r>
    </w:p>
    <w:p w:rsidR="008B512B" w:rsidRPr="002258D8" w:rsidRDefault="008B512B" w:rsidP="002258D8">
      <w:pPr>
        <w:ind w:firstLine="709"/>
        <w:contextualSpacing/>
        <w:jc w:val="both"/>
        <w:rPr>
          <w:rStyle w:val="s1"/>
          <w:b w:val="0"/>
          <w:color w:val="auto"/>
          <w:sz w:val="28"/>
          <w:szCs w:val="28"/>
        </w:rPr>
      </w:pPr>
    </w:p>
    <w:p w:rsidR="008B512B" w:rsidRPr="008E3ED5" w:rsidRDefault="008B512B" w:rsidP="002258D8">
      <w:pPr>
        <w:pStyle w:val="a8"/>
        <w:spacing w:after="0" w:line="240" w:lineRule="auto"/>
        <w:ind w:left="0" w:firstLine="709"/>
        <w:jc w:val="both"/>
        <w:rPr>
          <w:rStyle w:val="s1"/>
          <w:b w:val="0"/>
          <w:i/>
          <w:color w:val="auto"/>
          <w:sz w:val="28"/>
          <w:szCs w:val="28"/>
        </w:rPr>
      </w:pPr>
      <w:r w:rsidRPr="008E3ED5">
        <w:rPr>
          <w:rStyle w:val="s1"/>
          <w:b w:val="0"/>
          <w:i/>
          <w:color w:val="auto"/>
          <w:sz w:val="28"/>
          <w:szCs w:val="28"/>
        </w:rPr>
        <w:t xml:space="preserve">Общие положения </w:t>
      </w:r>
    </w:p>
    <w:p w:rsidR="008B512B" w:rsidRPr="008E3ED5" w:rsidRDefault="008B512B" w:rsidP="002258D8">
      <w:pPr>
        <w:ind w:firstLine="709"/>
        <w:contextualSpacing/>
        <w:jc w:val="both"/>
        <w:rPr>
          <w:rStyle w:val="s1"/>
          <w:b w:val="0"/>
          <w:i/>
          <w:color w:val="auto"/>
          <w:sz w:val="28"/>
          <w:szCs w:val="28"/>
        </w:rPr>
      </w:pPr>
      <w:r w:rsidRPr="008E3ED5">
        <w:rPr>
          <w:rStyle w:val="s1"/>
          <w:b w:val="0"/>
          <w:i/>
          <w:color w:val="auto"/>
          <w:sz w:val="28"/>
          <w:szCs w:val="28"/>
        </w:rPr>
        <w:t>Настоящим Кодексом предусмотрены особый порядок (особенности)  налогообложения для следующих категорий налогоплательщиков:</w:t>
      </w:r>
    </w:p>
    <w:p w:rsidR="008B512B" w:rsidRPr="008E3ED5" w:rsidRDefault="008B512B" w:rsidP="002258D8">
      <w:pPr>
        <w:ind w:firstLine="709"/>
        <w:contextualSpacing/>
        <w:jc w:val="both"/>
        <w:rPr>
          <w:rStyle w:val="s1"/>
          <w:b w:val="0"/>
          <w:i/>
          <w:color w:val="auto"/>
          <w:sz w:val="28"/>
          <w:szCs w:val="28"/>
        </w:rPr>
      </w:pPr>
      <w:r w:rsidRPr="008E3ED5">
        <w:rPr>
          <w:rStyle w:val="s1"/>
          <w:b w:val="0"/>
          <w:i/>
          <w:color w:val="auto"/>
          <w:sz w:val="28"/>
          <w:szCs w:val="28"/>
        </w:rPr>
        <w:t>1) применяющих  специальный налоговый режим для субъектов малого бизнеса на основе патента - в соответствии с положениями статей _____настоящего Кодекса;</w:t>
      </w:r>
    </w:p>
    <w:p w:rsidR="008B512B" w:rsidRPr="008E3ED5" w:rsidRDefault="008B512B" w:rsidP="002258D8">
      <w:pPr>
        <w:ind w:firstLine="709"/>
        <w:contextualSpacing/>
        <w:jc w:val="both"/>
        <w:rPr>
          <w:rStyle w:val="s1"/>
          <w:b w:val="0"/>
          <w:i/>
          <w:color w:val="auto"/>
          <w:sz w:val="28"/>
          <w:szCs w:val="28"/>
        </w:rPr>
      </w:pPr>
      <w:r w:rsidRPr="008E3ED5">
        <w:rPr>
          <w:rStyle w:val="s1"/>
          <w:b w:val="0"/>
          <w:i/>
          <w:color w:val="auto"/>
          <w:sz w:val="28"/>
          <w:szCs w:val="28"/>
        </w:rPr>
        <w:t>2) применяющих  специальный налоговый режим для субъектов малого бизнеса специальный налоговый режим на основе упрощенной декларации - в соответствии с положениями статей _____настоящего Кодекса;</w:t>
      </w:r>
    </w:p>
    <w:p w:rsidR="008B512B" w:rsidRPr="008E3ED5" w:rsidRDefault="008B512B" w:rsidP="002258D8">
      <w:pPr>
        <w:ind w:firstLine="709"/>
        <w:contextualSpacing/>
        <w:jc w:val="both"/>
        <w:rPr>
          <w:rStyle w:val="s1"/>
          <w:b w:val="0"/>
          <w:i/>
          <w:color w:val="auto"/>
          <w:sz w:val="28"/>
          <w:szCs w:val="28"/>
        </w:rPr>
      </w:pPr>
      <w:r w:rsidRPr="008E3ED5">
        <w:rPr>
          <w:rStyle w:val="s1"/>
          <w:b w:val="0"/>
          <w:i/>
          <w:color w:val="auto"/>
          <w:sz w:val="28"/>
          <w:szCs w:val="28"/>
        </w:rPr>
        <w:t>3) применяющих специальный налоговый режим на основе уплаты единого земельного налога - в соответствии с положениями статей _____настоящего Кодекса;</w:t>
      </w:r>
    </w:p>
    <w:p w:rsidR="008B512B" w:rsidRPr="008E3ED5" w:rsidRDefault="008B512B" w:rsidP="002258D8">
      <w:pPr>
        <w:ind w:firstLine="709"/>
        <w:contextualSpacing/>
        <w:jc w:val="both"/>
        <w:rPr>
          <w:rStyle w:val="s1"/>
          <w:b w:val="0"/>
          <w:i/>
          <w:color w:val="auto"/>
          <w:sz w:val="28"/>
          <w:szCs w:val="28"/>
        </w:rPr>
      </w:pPr>
      <w:r w:rsidRPr="008E3ED5">
        <w:rPr>
          <w:rStyle w:val="s1"/>
          <w:b w:val="0"/>
          <w:i/>
          <w:color w:val="auto"/>
          <w:sz w:val="28"/>
          <w:szCs w:val="28"/>
        </w:rPr>
        <w:t>4) субъектов малого бизнеса, указанных в статье ____ настоящего кодекса, - в соответствии с положениями статей _____настоящего Кодекса;</w:t>
      </w:r>
    </w:p>
    <w:p w:rsidR="008B512B" w:rsidRPr="008E3ED5" w:rsidRDefault="008B512B" w:rsidP="002258D8">
      <w:pPr>
        <w:ind w:firstLine="709"/>
        <w:contextualSpacing/>
        <w:jc w:val="both"/>
        <w:rPr>
          <w:rStyle w:val="s1"/>
          <w:b w:val="0"/>
          <w:i/>
          <w:color w:val="auto"/>
          <w:sz w:val="28"/>
          <w:szCs w:val="28"/>
        </w:rPr>
      </w:pPr>
      <w:r w:rsidRPr="008E3ED5">
        <w:rPr>
          <w:rStyle w:val="s1"/>
          <w:b w:val="0"/>
          <w:i/>
          <w:color w:val="auto"/>
          <w:sz w:val="28"/>
          <w:szCs w:val="28"/>
        </w:rPr>
        <w:lastRenderedPageBreak/>
        <w:t>5) производителей сельскохозяйственной продукции,  указанных в статье ____ настоящего кодекса, - в соответствии с положениями статей _____настоящего Кодекса;</w:t>
      </w:r>
    </w:p>
    <w:p w:rsidR="008B512B" w:rsidRPr="008E3ED5" w:rsidRDefault="008B512B" w:rsidP="002258D8">
      <w:pPr>
        <w:ind w:firstLine="709"/>
        <w:contextualSpacing/>
        <w:jc w:val="both"/>
        <w:rPr>
          <w:rStyle w:val="s1"/>
          <w:b w:val="0"/>
          <w:i/>
          <w:color w:val="auto"/>
          <w:sz w:val="28"/>
          <w:szCs w:val="28"/>
        </w:rPr>
      </w:pPr>
      <w:r w:rsidRPr="008E3ED5">
        <w:rPr>
          <w:rStyle w:val="s1"/>
          <w:b w:val="0"/>
          <w:i/>
          <w:color w:val="auto"/>
          <w:sz w:val="28"/>
          <w:szCs w:val="28"/>
        </w:rPr>
        <w:t>6) организаций, осуществляющих деятельность на территории специальных экономических зон, - в соответствии с положениями статей _____настоящего Кодекса;</w:t>
      </w:r>
    </w:p>
    <w:p w:rsidR="008B512B" w:rsidRPr="008E3ED5" w:rsidRDefault="008B512B" w:rsidP="002258D8">
      <w:pPr>
        <w:ind w:firstLine="709"/>
        <w:contextualSpacing/>
        <w:jc w:val="both"/>
        <w:rPr>
          <w:rStyle w:val="s1"/>
          <w:b w:val="0"/>
          <w:i/>
          <w:color w:val="auto"/>
          <w:sz w:val="28"/>
          <w:szCs w:val="28"/>
        </w:rPr>
      </w:pPr>
      <w:r w:rsidRPr="008E3ED5">
        <w:rPr>
          <w:rStyle w:val="s1"/>
          <w:b w:val="0"/>
          <w:i/>
          <w:color w:val="auto"/>
          <w:sz w:val="28"/>
          <w:szCs w:val="28"/>
        </w:rPr>
        <w:t>7) организаций, реализующих инвестиционный приоритетный проект, - в соответствии с положениями статей _____настоящего Кодекса;</w:t>
      </w:r>
    </w:p>
    <w:p w:rsidR="008B512B" w:rsidRPr="008E3ED5" w:rsidRDefault="008B512B" w:rsidP="002258D8">
      <w:pPr>
        <w:ind w:firstLine="709"/>
        <w:contextualSpacing/>
        <w:jc w:val="both"/>
        <w:rPr>
          <w:rStyle w:val="s1"/>
          <w:b w:val="0"/>
          <w:i/>
          <w:color w:val="auto"/>
          <w:sz w:val="28"/>
          <w:szCs w:val="28"/>
        </w:rPr>
      </w:pPr>
      <w:r w:rsidRPr="008E3ED5">
        <w:rPr>
          <w:rStyle w:val="s1"/>
          <w:b w:val="0"/>
          <w:i/>
          <w:color w:val="auto"/>
          <w:sz w:val="28"/>
          <w:szCs w:val="28"/>
        </w:rPr>
        <w:t>8) организаций, реализующих инвестиционный стратегический проект, - в соответствии с положениями статей _____настоящего Кодекса. с 2020г.</w:t>
      </w:r>
    </w:p>
    <w:p w:rsidR="008B512B" w:rsidRPr="002258D8" w:rsidRDefault="008B512B" w:rsidP="002258D8">
      <w:pPr>
        <w:pStyle w:val="aa"/>
        <w:ind w:firstLine="709"/>
        <w:contextualSpacing/>
        <w:jc w:val="both"/>
        <w:rPr>
          <w:rFonts w:ascii="Times New Roman" w:hAnsi="Times New Roman"/>
          <w:sz w:val="28"/>
          <w:szCs w:val="28"/>
        </w:rPr>
      </w:pPr>
    </w:p>
    <w:p w:rsidR="00F50B2B" w:rsidRPr="002258D8" w:rsidRDefault="00F50B2B" w:rsidP="002258D8">
      <w:pPr>
        <w:pStyle w:val="aa"/>
        <w:ind w:firstLine="709"/>
        <w:contextualSpacing/>
        <w:jc w:val="both"/>
        <w:rPr>
          <w:rFonts w:ascii="Times New Roman" w:hAnsi="Times New Roman"/>
          <w:sz w:val="28"/>
          <w:szCs w:val="28"/>
        </w:rPr>
      </w:pPr>
    </w:p>
    <w:p w:rsidR="00405A34" w:rsidRPr="008B772F" w:rsidRDefault="00E42FF8" w:rsidP="008B772F">
      <w:pPr>
        <w:pStyle w:val="a8"/>
        <w:numPr>
          <w:ilvl w:val="0"/>
          <w:numId w:val="59"/>
        </w:numPr>
        <w:spacing w:after="0" w:line="240" w:lineRule="auto"/>
        <w:ind w:left="0" w:firstLine="0"/>
        <w:jc w:val="center"/>
        <w:rPr>
          <w:rStyle w:val="s1"/>
          <w:color w:val="auto"/>
          <w:sz w:val="28"/>
          <w:szCs w:val="28"/>
        </w:rPr>
      </w:pPr>
      <w:r w:rsidRPr="008B772F">
        <w:rPr>
          <w:rStyle w:val="s1"/>
          <w:color w:val="auto"/>
          <w:sz w:val="28"/>
          <w:szCs w:val="28"/>
        </w:rPr>
        <w:t>ОСОБЕННОСТИ НАЛОГООБЛОЖЕНИЯ СУБЪЕКТОВ МАЛОГО БИЗНЕСА</w:t>
      </w:r>
    </w:p>
    <w:p w:rsidR="00405A34" w:rsidRPr="002258D8" w:rsidRDefault="00405A34" w:rsidP="002258D8">
      <w:pPr>
        <w:ind w:firstLine="709"/>
        <w:contextualSpacing/>
        <w:jc w:val="both"/>
        <w:rPr>
          <w:rStyle w:val="s1"/>
          <w:b w:val="0"/>
          <w:color w:val="auto"/>
          <w:sz w:val="28"/>
          <w:szCs w:val="28"/>
        </w:rPr>
      </w:pPr>
    </w:p>
    <w:p w:rsidR="00405A34" w:rsidRPr="008E3ED5" w:rsidRDefault="00405A34" w:rsidP="00AC2144">
      <w:pPr>
        <w:pStyle w:val="a8"/>
        <w:numPr>
          <w:ilvl w:val="0"/>
          <w:numId w:val="88"/>
        </w:numPr>
        <w:spacing w:after="0" w:line="240" w:lineRule="auto"/>
        <w:ind w:left="0" w:firstLine="709"/>
        <w:jc w:val="both"/>
        <w:rPr>
          <w:rStyle w:val="s1"/>
          <w:color w:val="auto"/>
          <w:sz w:val="28"/>
          <w:szCs w:val="28"/>
        </w:rPr>
      </w:pPr>
      <w:r w:rsidRPr="008E3ED5">
        <w:rPr>
          <w:rStyle w:val="s1"/>
          <w:color w:val="auto"/>
          <w:sz w:val="28"/>
          <w:szCs w:val="28"/>
        </w:rPr>
        <w:t>Определени</w:t>
      </w:r>
      <w:r w:rsidR="0000606E" w:rsidRPr="008E3ED5">
        <w:rPr>
          <w:rStyle w:val="s1"/>
          <w:color w:val="auto"/>
          <w:sz w:val="28"/>
          <w:szCs w:val="28"/>
        </w:rPr>
        <w:t>е</w:t>
      </w:r>
      <w:r w:rsidRPr="008E3ED5">
        <w:rPr>
          <w:rStyle w:val="s1"/>
          <w:color w:val="auto"/>
          <w:sz w:val="28"/>
          <w:szCs w:val="28"/>
        </w:rPr>
        <w:t xml:space="preserve"> облагаемого дохода налогоплательщиками, применяющими особенности налогообложения для субъектов малого бизнеса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Налогоплательщик, применяющий особенности налогообложения, установленный настоящей главой, исполняет налоговые обязательства: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по индивидуальному (корпоративному) подоходному налогу - в порядке, установленном настоящей главой;</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налогового агента по исчислению и удержанию подоходного налога с доходов, облагаемых у источника выплаты, - в порядке, установленном главами ___и 19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по налогам и платежам в бюджет, не указанным в подпунктах 1) и 2) настоящего пункта, - в порядке, установленном настоящим Кодексом.</w:t>
      </w:r>
    </w:p>
    <w:p w:rsidR="00C56C36" w:rsidRPr="002258D8" w:rsidRDefault="00C56C36" w:rsidP="002258D8">
      <w:pPr>
        <w:ind w:firstLine="709"/>
        <w:contextualSpacing/>
        <w:jc w:val="both"/>
        <w:rPr>
          <w:rStyle w:val="s1"/>
          <w:b w:val="0"/>
          <w:color w:val="auto"/>
          <w:sz w:val="28"/>
          <w:szCs w:val="28"/>
        </w:rPr>
      </w:pPr>
    </w:p>
    <w:p w:rsidR="00405A34" w:rsidRPr="008E3ED5" w:rsidRDefault="00405A34" w:rsidP="00AC2144">
      <w:pPr>
        <w:pStyle w:val="a8"/>
        <w:numPr>
          <w:ilvl w:val="0"/>
          <w:numId w:val="88"/>
        </w:numPr>
        <w:spacing w:after="0" w:line="240" w:lineRule="auto"/>
        <w:ind w:left="0" w:firstLine="709"/>
        <w:jc w:val="both"/>
        <w:rPr>
          <w:rStyle w:val="s1"/>
          <w:color w:val="auto"/>
          <w:sz w:val="28"/>
          <w:szCs w:val="28"/>
        </w:rPr>
      </w:pPr>
      <w:r w:rsidRPr="008E3ED5">
        <w:rPr>
          <w:rStyle w:val="s1"/>
          <w:color w:val="auto"/>
          <w:sz w:val="28"/>
          <w:szCs w:val="28"/>
        </w:rPr>
        <w:t>Определения облагаемого дохода индивидуальным предпринимателем, применяющим особенности налогообложения для субъектов малого бизнеса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Облагаемый доход индивидуального предпринимателя, применяющего особенности налогообложения, установленный настоящей главой, определяется как разница между доходами с учетом корректировок, предусмотренных статьей ___ настоящего Кодекса, и вычетами, предусмотренными статьями _____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В доход индивидуального предпринимателя, облагаемый в порядке, установленном настоящей главой, включаются следующие виды доходов, полученные (подлежащие получению) в Республике Казахстан и за ее пределами в течение налогового периода: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доход от реализации товаров, выполнения работ, оказания услуг, в том числе роялти, доход от сдачи в аренду имущества;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lastRenderedPageBreak/>
        <w:t>2) доход от списания обязательств;</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доход от уступки права требования;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4)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5) суммы, полученные из средств государственного бюджета на покрытие затрат;</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6) излишки материальных ценностей, выявленные при инвентаризации;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7) доход в виде безвозмездно полученного имущества (кроме благотворительной и спонсорской помощи), предназначенного для использования в предпринимательских целях;</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8) возмещение арендатором расходов индивидуального предпринимателя-арендодателя на содержание и ремонт имущества, переданного в аренду, за исключением жилья;</w:t>
      </w:r>
    </w:p>
    <w:p w:rsidR="00405A34" w:rsidRPr="002258D8" w:rsidRDefault="00704AE5" w:rsidP="002258D8">
      <w:pPr>
        <w:ind w:firstLine="709"/>
        <w:contextualSpacing/>
        <w:jc w:val="both"/>
        <w:rPr>
          <w:rStyle w:val="s1"/>
          <w:b w:val="0"/>
          <w:color w:val="auto"/>
          <w:sz w:val="28"/>
          <w:szCs w:val="28"/>
        </w:rPr>
      </w:pPr>
      <w:r w:rsidRPr="002258D8">
        <w:rPr>
          <w:rStyle w:val="s1"/>
          <w:b w:val="0"/>
          <w:color w:val="auto"/>
          <w:sz w:val="28"/>
          <w:szCs w:val="28"/>
        </w:rPr>
        <w:t>9</w:t>
      </w:r>
      <w:r w:rsidR="00405A34" w:rsidRPr="002258D8">
        <w:rPr>
          <w:rStyle w:val="s1"/>
          <w:b w:val="0"/>
          <w:color w:val="auto"/>
          <w:sz w:val="28"/>
          <w:szCs w:val="28"/>
        </w:rPr>
        <w:t>)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Доход от реализации имущества, указанного  в статье 180-1 настоящего Кодекса,  индивидуальным предпринимателем определяется в следующем порядке:</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по жилищам, дачным строениям, гаражам, объектам личного подсобного хозяйства,  земельным участкам и (или) земельным долям с  целевым назначением</w:t>
      </w:r>
      <w:r w:rsidR="007279DC" w:rsidRPr="002258D8">
        <w:rPr>
          <w:rStyle w:val="s1"/>
          <w:b w:val="0"/>
          <w:color w:val="auto"/>
          <w:sz w:val="28"/>
          <w:szCs w:val="28"/>
        </w:rPr>
        <w:t>:</w:t>
      </w:r>
      <w:r w:rsidRPr="002258D8">
        <w:rPr>
          <w:rStyle w:val="s1"/>
          <w:b w:val="0"/>
          <w:color w:val="auto"/>
          <w:sz w:val="28"/>
          <w:szCs w:val="28"/>
        </w:rPr>
        <w:t xml:space="preserve"> индивидуальное жилищное строительство, дачное строительство, ведение личного подсобного хозяйства, под гараж,  земельным участкам и (или) земельным долям с целевым назначением, не указанным в настоящем подпункте, инвестиционному золоту, механическим транспортным средствам и прицепам, подлежащим государственной регистрации,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 в порядке, установленном статьей 180-1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по недвижимому имуществу, не указанному в подпункте 1) настоящего пункта, - в виде прироста стоимости, определяемого как положительная разница между стоимостью реализации и первоначальной стоимостью.</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Первоначальной стоимостью активов, указанных в настоящем подпункте, является совокупность затрат:</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 xml:space="preserve"> на приобретение, производство, строительство, а также других затрат, увеличивающих их стоимость, в том числе после их приобретения в соответствии с международными стандартами финансовой отчетности и требованиями законодательства Республики Казахстан о бухгалтерском учете и </w:t>
      </w:r>
      <w:r w:rsidRPr="002258D8">
        <w:rPr>
          <w:rStyle w:val="s1"/>
          <w:b w:val="0"/>
          <w:color w:val="auto"/>
          <w:sz w:val="28"/>
          <w:szCs w:val="28"/>
        </w:rPr>
        <w:lastRenderedPageBreak/>
        <w:t xml:space="preserve">финансовой отчетности, требованиями – для лиц, осуществляющих ведение бухгалтерского учета и составление финансовой отчетности; </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на  приобретение, производство, строительство, монтаж, установку, а также затрат на реконструкцию и модернизацию – для лиц, не осуществляющих ведение бухгалтерского учета и составление финансовой отчетности.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 xml:space="preserve">4. Если иное не установлено пунктом 5 настоящей статьи, индивидуальный предприниматель, применяющий порядок (особенности) налогообложения, установленный настоящей главой, определяет размер: </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имущественного дохода  - в соответствии со статьями 180, 180-1, 180-2 и 180-3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прочих доходов, за исключением указанных в подпункте 1) пункта 1 статьи 184  настоящего Кодекса, - в соответствии со статьей 184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остальных доходов:</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в соответствии с пунктами 6-8 настоящей статьи и статьей 60-4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 xml:space="preserve"> в соответствии с пунктами 6-8 настоящей статьи и со статьями 85-98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При этом исчисление и уплата индивидуального подоходного налога и  представление налоговой отчетности по нему производится в соответствии с главами 20 и 21 настоящего Кодекса.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5. В целях налогообложения в качестве дохода налогоплательщика, применяющего особенности налогообложения, установленный настоящей главой, не рассматриваются:</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1) стоимость безвозмездно переданного имущества - для налогоплательщика, передающего такое имущество;</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2) реализация активов, выкупаемых для государственных нужд в соответствии с законодательными актами Республики Казахстан;</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 xml:space="preserve">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w:t>
      </w:r>
      <w:r w:rsidR="0050328B" w:rsidRPr="002258D8">
        <w:rPr>
          <w:rStyle w:val="s1"/>
          <w:b w:val="0"/>
          <w:color w:val="auto"/>
          <w:sz w:val="28"/>
          <w:szCs w:val="28"/>
        </w:rPr>
        <w:t>пяти</w:t>
      </w:r>
      <w:r w:rsidRPr="002258D8">
        <w:rPr>
          <w:rStyle w:val="s1"/>
          <w:b w:val="0"/>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lastRenderedPageBreak/>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содержание общего имущества объекта кондоминиума в соответствии с жилищным законодательством Республики Казахстан;</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оплату коммунальных услуг, предусмотренных Законом Республики Казахстан «О жилищных отношениях»;</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ремонт жилища, жилого помещения (квартиры).</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6. Для целей настоящей главы корректировкой признается увеличение или уменьшение размера дохода отчетного налогового периода в пределах суммы ранее признанного дохода.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Доходы, указанные в пункте 4 настоящей статьи, подлежат корректировке в случаях:</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1) полного или частичного возврата товаров;</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2) изменения условий сделки;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3) изменения цены, компенсации за реализованные или приобретенные товары, выполненные работы, оказанные услуги;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4) скидки с цены, скидки с продаж;</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Корректировка дохода, предусмотренная настоящим подпунктом, осуществляется в сторону уменьшения в случаях:</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списания налогоплательщиком требования по вступившему в законную силу решению суда.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lastRenderedPageBreak/>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Корректировка доходов производится в том налоговом периоде, в котором наступили случаи, указанные в настоящей статье.</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Дата признания дохода для целей налогообложения определяется в соответствии с положениями настоящей главы.</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8. В целях настоящей главы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9. Юридическое лицо, применяющее особенности налогообложения, установленный настоящей главой, определяет размер доходов, за исключением указанных в пункте 5 настоящей статьи, - в соответствии с разделом 4 настоящего Кодекса и пунктами 6-8 настоящей статьи.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При этом исчисление и уплата соответствующих налогов, представление налоговой отчетности по ним производятся в  соответствии с разделом 4 настоящего Кодекса.</w:t>
      </w:r>
    </w:p>
    <w:p w:rsidR="00C56C36" w:rsidRPr="002258D8" w:rsidRDefault="00C56C36" w:rsidP="002258D8">
      <w:pPr>
        <w:ind w:firstLine="709"/>
        <w:contextualSpacing/>
        <w:jc w:val="both"/>
        <w:rPr>
          <w:rStyle w:val="s1"/>
          <w:b w:val="0"/>
          <w:color w:val="auto"/>
          <w:sz w:val="28"/>
          <w:szCs w:val="28"/>
        </w:rPr>
      </w:pPr>
    </w:p>
    <w:p w:rsidR="00405A34" w:rsidRPr="008E3ED5" w:rsidRDefault="00405A34" w:rsidP="00AC2144">
      <w:pPr>
        <w:pStyle w:val="a8"/>
        <w:numPr>
          <w:ilvl w:val="0"/>
          <w:numId w:val="88"/>
        </w:numPr>
        <w:spacing w:after="0" w:line="240" w:lineRule="auto"/>
        <w:ind w:left="0" w:firstLine="709"/>
        <w:jc w:val="both"/>
        <w:rPr>
          <w:rStyle w:val="s1"/>
          <w:color w:val="auto"/>
          <w:sz w:val="28"/>
          <w:szCs w:val="28"/>
        </w:rPr>
      </w:pPr>
      <w:r w:rsidRPr="008E3ED5">
        <w:rPr>
          <w:rStyle w:val="s1"/>
          <w:color w:val="auto"/>
          <w:sz w:val="28"/>
          <w:szCs w:val="28"/>
        </w:rPr>
        <w:t xml:space="preserve">Общие положения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1. Для целей настоящего Кодекса  субъектами малого бизнеса являются индивидуальные предприниматели и юридические лица, соответствующие следующим условиям:</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 xml:space="preserve">1) предельная среднесписочная численность работников за налоговый период составляет тридцать человек;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 xml:space="preserve">2) предельный доход за календарный год составляет </w:t>
      </w:r>
      <w:r w:rsidR="00325E59" w:rsidRPr="002258D8">
        <w:rPr>
          <w:rStyle w:val="s0"/>
          <w:color w:val="auto"/>
          <w:sz w:val="28"/>
          <w:szCs w:val="28"/>
        </w:rPr>
        <w:t>четыре</w:t>
      </w:r>
      <w:r w:rsidRPr="002258D8">
        <w:rPr>
          <w:rStyle w:val="s0"/>
          <w:color w:val="auto"/>
          <w:sz w:val="28"/>
          <w:szCs w:val="28"/>
        </w:rPr>
        <w:t xml:space="preserve"> </w:t>
      </w:r>
      <w:r w:rsidR="0050328B" w:rsidRPr="002258D8">
        <w:rPr>
          <w:rStyle w:val="s0"/>
          <w:color w:val="auto"/>
          <w:sz w:val="28"/>
          <w:szCs w:val="28"/>
        </w:rPr>
        <w:t>тысячи сто</w:t>
      </w:r>
      <w:r w:rsidRPr="002258D8">
        <w:rPr>
          <w:rStyle w:val="s0"/>
          <w:color w:val="auto"/>
          <w:sz w:val="28"/>
          <w:szCs w:val="28"/>
        </w:rPr>
        <w:t xml:space="preserve">кратный </w:t>
      </w:r>
      <w:hyperlink r:id="rId916" w:history="1">
        <w:r w:rsidRPr="002258D8">
          <w:rPr>
            <w:rStyle w:val="a6"/>
            <w:color w:val="auto"/>
            <w:sz w:val="28"/>
            <w:szCs w:val="28"/>
          </w:rPr>
          <w:t>минимальный размер заработной платы</w:t>
        </w:r>
      </w:hyperlink>
      <w:r w:rsidRPr="002258D8">
        <w:rPr>
          <w:rStyle w:val="s0"/>
          <w:color w:val="auto"/>
          <w:sz w:val="28"/>
          <w:szCs w:val="28"/>
        </w:rPr>
        <w:t>, установленный законом о республиканском бюджете и действующий на 1 января соответствующего финансового года;</w:t>
      </w:r>
    </w:p>
    <w:p w:rsidR="00405A34" w:rsidRPr="002258D8" w:rsidRDefault="00405A34" w:rsidP="002258D8">
      <w:pPr>
        <w:ind w:firstLine="709"/>
        <w:contextualSpacing/>
        <w:jc w:val="both"/>
        <w:rPr>
          <w:color w:val="auto"/>
          <w:sz w:val="28"/>
          <w:szCs w:val="28"/>
        </w:rPr>
      </w:pPr>
      <w:r w:rsidRPr="002258D8">
        <w:rPr>
          <w:rStyle w:val="s0"/>
          <w:color w:val="auto"/>
          <w:sz w:val="28"/>
          <w:szCs w:val="28"/>
        </w:rPr>
        <w:t>3) не осуществляют:</w:t>
      </w:r>
    </w:p>
    <w:p w:rsidR="00405A34" w:rsidRPr="002258D8" w:rsidRDefault="00405A34" w:rsidP="002258D8">
      <w:pPr>
        <w:ind w:firstLine="709"/>
        <w:contextualSpacing/>
        <w:jc w:val="both"/>
        <w:rPr>
          <w:color w:val="auto"/>
          <w:sz w:val="28"/>
          <w:szCs w:val="28"/>
        </w:rPr>
      </w:pPr>
      <w:r w:rsidRPr="002258D8">
        <w:rPr>
          <w:rStyle w:val="s0"/>
          <w:color w:val="auto"/>
          <w:sz w:val="28"/>
          <w:szCs w:val="28"/>
        </w:rPr>
        <w:lastRenderedPageBreak/>
        <w:t>производство подакцизных товаров;</w:t>
      </w:r>
    </w:p>
    <w:p w:rsidR="00405A34" w:rsidRPr="002258D8" w:rsidRDefault="00405A34" w:rsidP="002258D8">
      <w:pPr>
        <w:ind w:firstLine="709"/>
        <w:contextualSpacing/>
        <w:jc w:val="both"/>
        <w:rPr>
          <w:color w:val="auto"/>
          <w:sz w:val="28"/>
          <w:szCs w:val="28"/>
        </w:rPr>
      </w:pPr>
      <w:r w:rsidRPr="002258D8">
        <w:rPr>
          <w:rStyle w:val="s0"/>
          <w:color w:val="auto"/>
          <w:sz w:val="28"/>
          <w:szCs w:val="28"/>
        </w:rPr>
        <w:t>недропользование;</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подлежащую лицензированию, в том числе в сфере игорного бизнеса;</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по договору доверительного управления;</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в рамках финансового лизинга;</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по договору о совместной деятельности.</w:t>
      </w:r>
    </w:p>
    <w:p w:rsidR="00405A34" w:rsidRPr="002258D8" w:rsidRDefault="00704AE5" w:rsidP="002258D8">
      <w:pPr>
        <w:ind w:firstLine="709"/>
        <w:contextualSpacing/>
        <w:jc w:val="both"/>
        <w:rPr>
          <w:rStyle w:val="s0"/>
          <w:color w:val="auto"/>
          <w:sz w:val="28"/>
          <w:szCs w:val="28"/>
        </w:rPr>
      </w:pPr>
      <w:r w:rsidRPr="002258D8">
        <w:rPr>
          <w:rStyle w:val="s0"/>
          <w:color w:val="auto"/>
          <w:sz w:val="28"/>
          <w:szCs w:val="28"/>
        </w:rPr>
        <w:t>2</w:t>
      </w:r>
      <w:r w:rsidR="00405A34" w:rsidRPr="002258D8">
        <w:rPr>
          <w:rStyle w:val="s0"/>
          <w:color w:val="auto"/>
          <w:sz w:val="28"/>
          <w:szCs w:val="28"/>
        </w:rPr>
        <w:t xml:space="preserve">. Для целей  настоящего Кодекса предельный доход субъекта малого бизнеса состоит из совокупного годового дохода с учетом корректировок, предусмотренных </w:t>
      </w:r>
      <w:hyperlink r:id="rId917" w:history="1">
        <w:r w:rsidR="00405A34" w:rsidRPr="002258D8">
          <w:rPr>
            <w:rStyle w:val="a6"/>
            <w:color w:val="auto"/>
            <w:sz w:val="28"/>
            <w:szCs w:val="28"/>
          </w:rPr>
          <w:t>статьей 99</w:t>
        </w:r>
      </w:hyperlink>
      <w:r w:rsidR="00405A34" w:rsidRPr="002258D8">
        <w:rPr>
          <w:rStyle w:val="s0"/>
          <w:color w:val="auto"/>
          <w:sz w:val="28"/>
          <w:szCs w:val="28"/>
        </w:rPr>
        <w:t xml:space="preserve"> настоящего Кодекса, определяемого в порядке, установленном разделом 4 настоящего Кодекса.</w:t>
      </w:r>
      <w:bookmarkStart w:id="2049" w:name="sub1000000388"/>
      <w:r w:rsidR="00405A34" w:rsidRPr="002258D8">
        <w:rPr>
          <w:rStyle w:val="s0"/>
          <w:color w:val="auto"/>
          <w:sz w:val="28"/>
          <w:szCs w:val="28"/>
        </w:rPr>
        <w:t> </w:t>
      </w:r>
      <w:bookmarkEnd w:id="2049"/>
    </w:p>
    <w:p w:rsidR="00C56C36" w:rsidRPr="002258D8" w:rsidRDefault="00C56C36" w:rsidP="002258D8">
      <w:pPr>
        <w:ind w:firstLine="709"/>
        <w:contextualSpacing/>
        <w:jc w:val="both"/>
        <w:rPr>
          <w:rStyle w:val="s0"/>
          <w:color w:val="auto"/>
          <w:sz w:val="28"/>
          <w:szCs w:val="28"/>
        </w:rPr>
      </w:pPr>
    </w:p>
    <w:p w:rsidR="00405A34" w:rsidRPr="008E3ED5" w:rsidRDefault="00405A34" w:rsidP="00AC2144">
      <w:pPr>
        <w:pStyle w:val="a8"/>
        <w:numPr>
          <w:ilvl w:val="0"/>
          <w:numId w:val="88"/>
        </w:numPr>
        <w:spacing w:after="0" w:line="240" w:lineRule="auto"/>
        <w:ind w:left="0" w:firstLine="709"/>
        <w:jc w:val="both"/>
        <w:rPr>
          <w:rStyle w:val="s0"/>
          <w:b/>
          <w:bCs/>
          <w:color w:val="auto"/>
          <w:sz w:val="28"/>
          <w:szCs w:val="28"/>
        </w:rPr>
      </w:pPr>
      <w:r w:rsidRPr="008E3ED5">
        <w:rPr>
          <w:rStyle w:val="s0"/>
          <w:b/>
          <w:color w:val="auto"/>
          <w:sz w:val="28"/>
          <w:szCs w:val="28"/>
        </w:rPr>
        <w:t xml:space="preserve">Особенности налогообложения субъекта малого бизнеса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1. Субъект малого бизнеса, указанный в статье 152-3 настоящего Кодекса, и не применяющий специальный налоговый режим</w:t>
      </w:r>
      <w:r w:rsidRPr="002258D8">
        <w:rPr>
          <w:rStyle w:val="s1"/>
          <w:b w:val="0"/>
          <w:color w:val="auto"/>
          <w:sz w:val="28"/>
          <w:szCs w:val="28"/>
        </w:rPr>
        <w:t xml:space="preserve"> </w:t>
      </w:r>
      <w:r w:rsidRPr="002258D8">
        <w:rPr>
          <w:color w:val="auto"/>
          <w:sz w:val="28"/>
          <w:szCs w:val="28"/>
        </w:rPr>
        <w:t xml:space="preserve">имеет право: </w:t>
      </w:r>
    </w:p>
    <w:p w:rsidR="00405A34" w:rsidRPr="002258D8" w:rsidRDefault="00405A34" w:rsidP="002258D8">
      <w:pPr>
        <w:ind w:firstLine="709"/>
        <w:contextualSpacing/>
        <w:jc w:val="both"/>
        <w:rPr>
          <w:color w:val="auto"/>
          <w:sz w:val="28"/>
          <w:szCs w:val="28"/>
        </w:rPr>
      </w:pPr>
      <w:r w:rsidRPr="002258D8">
        <w:rPr>
          <w:color w:val="auto"/>
          <w:sz w:val="28"/>
          <w:szCs w:val="28"/>
        </w:rPr>
        <w:t xml:space="preserve">1) на фиксированный вычет при отсутствии </w:t>
      </w:r>
      <w:r w:rsidRPr="002258D8">
        <w:rPr>
          <w:rStyle w:val="s0"/>
          <w:color w:val="auto"/>
          <w:sz w:val="28"/>
          <w:szCs w:val="28"/>
        </w:rPr>
        <w:t xml:space="preserve">документально неподтвержденных расходов на </w:t>
      </w:r>
      <w:r w:rsidR="003F45EE" w:rsidRPr="002258D8">
        <w:rPr>
          <w:rStyle w:val="s0"/>
          <w:color w:val="auto"/>
          <w:sz w:val="28"/>
          <w:szCs w:val="28"/>
        </w:rPr>
        <w:t>три</w:t>
      </w:r>
      <w:r w:rsidRPr="002258D8">
        <w:rPr>
          <w:rStyle w:val="s0"/>
          <w:color w:val="auto"/>
          <w:sz w:val="28"/>
          <w:szCs w:val="28"/>
        </w:rPr>
        <w:t xml:space="preserve"> года с последующей отменой </w:t>
      </w:r>
      <w:r w:rsidRPr="002258D8">
        <w:rPr>
          <w:color w:val="auto"/>
          <w:sz w:val="28"/>
          <w:szCs w:val="28"/>
        </w:rPr>
        <w:t>в размере:</w:t>
      </w:r>
    </w:p>
    <w:p w:rsidR="00405A34" w:rsidRPr="002258D8" w:rsidRDefault="00405A34" w:rsidP="002258D8">
      <w:pPr>
        <w:ind w:firstLine="709"/>
        <w:contextualSpacing/>
        <w:jc w:val="both"/>
        <w:rPr>
          <w:color w:val="auto"/>
          <w:sz w:val="28"/>
          <w:szCs w:val="28"/>
        </w:rPr>
      </w:pPr>
      <w:r w:rsidRPr="002258D8">
        <w:rPr>
          <w:color w:val="auto"/>
          <w:sz w:val="28"/>
          <w:szCs w:val="28"/>
        </w:rPr>
        <w:t>тридцати процентов от совокупного годового дохода в первый год</w:t>
      </w:r>
    </w:p>
    <w:p w:rsidR="00405A34" w:rsidRPr="002258D8" w:rsidRDefault="00405A34" w:rsidP="002258D8">
      <w:pPr>
        <w:ind w:firstLine="709"/>
        <w:contextualSpacing/>
        <w:jc w:val="both"/>
        <w:rPr>
          <w:color w:val="auto"/>
          <w:sz w:val="28"/>
          <w:szCs w:val="28"/>
        </w:rPr>
      </w:pPr>
      <w:r w:rsidRPr="002258D8">
        <w:rPr>
          <w:color w:val="auto"/>
          <w:sz w:val="28"/>
          <w:szCs w:val="28"/>
        </w:rPr>
        <w:t>двадцати процентов от совокупного годового дохода во второй год</w:t>
      </w:r>
    </w:p>
    <w:p w:rsidR="00405A34" w:rsidRPr="002258D8" w:rsidRDefault="00405A34" w:rsidP="002258D8">
      <w:pPr>
        <w:ind w:firstLine="709"/>
        <w:contextualSpacing/>
        <w:jc w:val="both"/>
        <w:rPr>
          <w:color w:val="auto"/>
          <w:sz w:val="28"/>
          <w:szCs w:val="28"/>
        </w:rPr>
      </w:pPr>
      <w:r w:rsidRPr="002258D8">
        <w:rPr>
          <w:color w:val="auto"/>
          <w:sz w:val="28"/>
          <w:szCs w:val="28"/>
        </w:rPr>
        <w:t>десяти процентов от совокупного годового дохода в третий год.</w:t>
      </w:r>
    </w:p>
    <w:p w:rsidR="00405A34" w:rsidRPr="002258D8" w:rsidRDefault="00405A34" w:rsidP="002258D8">
      <w:pPr>
        <w:ind w:firstLine="709"/>
        <w:contextualSpacing/>
        <w:jc w:val="both"/>
        <w:rPr>
          <w:rStyle w:val="s0"/>
          <w:color w:val="auto"/>
          <w:sz w:val="28"/>
          <w:szCs w:val="28"/>
        </w:rPr>
      </w:pPr>
      <w:r w:rsidRPr="002258D8">
        <w:rPr>
          <w:color w:val="auto"/>
          <w:sz w:val="28"/>
          <w:szCs w:val="28"/>
        </w:rPr>
        <w:t xml:space="preserve">В случае применения порядка отнесения расходов на вычеты, установленного настоящим подпунктом сумма расходов, подлежащих отнесению на вычеты за налоговый период </w:t>
      </w:r>
      <w:r w:rsidRPr="002258D8">
        <w:rPr>
          <w:rStyle w:val="s0"/>
          <w:color w:val="auto"/>
          <w:sz w:val="28"/>
          <w:szCs w:val="28"/>
        </w:rPr>
        <w:t xml:space="preserve">не должен превышать семьдесят процентов от суммы совокупного годового дохода. </w:t>
      </w:r>
    </w:p>
    <w:p w:rsidR="00405A34" w:rsidRPr="002258D8" w:rsidRDefault="00405A34" w:rsidP="002258D8">
      <w:pPr>
        <w:ind w:firstLine="709"/>
        <w:contextualSpacing/>
        <w:jc w:val="both"/>
        <w:rPr>
          <w:color w:val="auto"/>
          <w:sz w:val="28"/>
          <w:szCs w:val="28"/>
        </w:rPr>
      </w:pPr>
      <w:r w:rsidRPr="002258D8">
        <w:rPr>
          <w:color w:val="auto"/>
          <w:sz w:val="28"/>
          <w:szCs w:val="28"/>
        </w:rPr>
        <w:t xml:space="preserve">2) на фиксированный вычет  (премия) в течение последующих трех лет при наличии </w:t>
      </w:r>
      <w:r w:rsidRPr="002258D8">
        <w:rPr>
          <w:rStyle w:val="s0"/>
          <w:color w:val="auto"/>
          <w:sz w:val="28"/>
          <w:szCs w:val="28"/>
        </w:rPr>
        <w:t xml:space="preserve">документально подтвержденных расходов </w:t>
      </w:r>
      <w:r w:rsidRPr="002258D8">
        <w:rPr>
          <w:color w:val="auto"/>
          <w:sz w:val="28"/>
          <w:szCs w:val="28"/>
        </w:rPr>
        <w:t>в размере:</w:t>
      </w:r>
    </w:p>
    <w:p w:rsidR="00405A34" w:rsidRPr="002258D8" w:rsidRDefault="00405A34" w:rsidP="002258D8">
      <w:pPr>
        <w:ind w:firstLine="709"/>
        <w:contextualSpacing/>
        <w:jc w:val="both"/>
        <w:rPr>
          <w:color w:val="auto"/>
          <w:sz w:val="28"/>
          <w:szCs w:val="28"/>
        </w:rPr>
      </w:pPr>
      <w:r w:rsidRPr="002258D8">
        <w:rPr>
          <w:color w:val="auto"/>
          <w:sz w:val="28"/>
          <w:szCs w:val="28"/>
        </w:rPr>
        <w:t>тридцати процентов от совокупного годового дохода в первый год</w:t>
      </w:r>
    </w:p>
    <w:p w:rsidR="00405A34" w:rsidRPr="002258D8" w:rsidRDefault="00405A34" w:rsidP="002258D8">
      <w:pPr>
        <w:ind w:firstLine="709"/>
        <w:contextualSpacing/>
        <w:jc w:val="both"/>
        <w:rPr>
          <w:color w:val="auto"/>
          <w:sz w:val="28"/>
          <w:szCs w:val="28"/>
        </w:rPr>
      </w:pPr>
      <w:r w:rsidRPr="002258D8">
        <w:rPr>
          <w:color w:val="auto"/>
          <w:sz w:val="28"/>
          <w:szCs w:val="28"/>
        </w:rPr>
        <w:t>двадцати процентов от совокупного годового дохода во второй год</w:t>
      </w:r>
    </w:p>
    <w:p w:rsidR="00405A34" w:rsidRPr="002258D8" w:rsidRDefault="00405A34" w:rsidP="002258D8">
      <w:pPr>
        <w:ind w:firstLine="709"/>
        <w:contextualSpacing/>
        <w:jc w:val="both"/>
        <w:rPr>
          <w:color w:val="auto"/>
          <w:sz w:val="28"/>
          <w:szCs w:val="28"/>
        </w:rPr>
      </w:pPr>
      <w:r w:rsidRPr="002258D8">
        <w:rPr>
          <w:color w:val="auto"/>
          <w:sz w:val="28"/>
          <w:szCs w:val="28"/>
        </w:rPr>
        <w:t>десяти процентов от совокупного годового дохода в третий год.</w:t>
      </w:r>
    </w:p>
    <w:p w:rsidR="00405A34" w:rsidRPr="002258D8" w:rsidRDefault="00405A34" w:rsidP="002258D8">
      <w:pPr>
        <w:ind w:firstLine="709"/>
        <w:contextualSpacing/>
        <w:jc w:val="both"/>
        <w:rPr>
          <w:rStyle w:val="s0"/>
          <w:color w:val="auto"/>
          <w:sz w:val="28"/>
          <w:szCs w:val="28"/>
        </w:rPr>
      </w:pPr>
      <w:r w:rsidRPr="002258D8">
        <w:rPr>
          <w:color w:val="auto"/>
          <w:sz w:val="28"/>
          <w:szCs w:val="28"/>
        </w:rPr>
        <w:t xml:space="preserve">В случае применения порядка отнесения расходов на вычеты, установленного настоящим подпунктом сумма расходов, подлежащих отнесению на вычеты за налоговый период </w:t>
      </w:r>
      <w:r w:rsidRPr="002258D8">
        <w:rPr>
          <w:rStyle w:val="s0"/>
          <w:color w:val="auto"/>
          <w:sz w:val="28"/>
          <w:szCs w:val="28"/>
        </w:rPr>
        <w:t xml:space="preserve">не должен превышать семьдесят процентов от суммы совокупного годового дохода.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 xml:space="preserve">3) на дополнительный вычет  в однократном размере начисленных в отчетном налоговом периоде расходов работодателя по доходам работника, по которым размер заработной платы превышает </w:t>
      </w:r>
      <w:r w:rsidR="00656F90" w:rsidRPr="002258D8">
        <w:rPr>
          <w:rStyle w:val="s0"/>
          <w:color w:val="auto"/>
          <w:sz w:val="28"/>
          <w:szCs w:val="28"/>
        </w:rPr>
        <w:t>четырехкратный размер минимальной заработной платы;</w:t>
      </w:r>
    </w:p>
    <w:p w:rsidR="00405A34" w:rsidRPr="002258D8" w:rsidRDefault="00405A34" w:rsidP="002258D8">
      <w:pPr>
        <w:ind w:firstLine="709"/>
        <w:contextualSpacing/>
        <w:jc w:val="both"/>
        <w:rPr>
          <w:rStyle w:val="s0"/>
          <w:color w:val="auto"/>
          <w:sz w:val="28"/>
          <w:szCs w:val="28"/>
        </w:rPr>
      </w:pPr>
      <w:bookmarkStart w:id="2050" w:name="SUB152020200"/>
      <w:bookmarkEnd w:id="2050"/>
      <w:r w:rsidRPr="002258D8">
        <w:rPr>
          <w:rStyle w:val="s0"/>
          <w:color w:val="auto"/>
          <w:sz w:val="28"/>
          <w:szCs w:val="28"/>
        </w:rPr>
        <w:t xml:space="preserve">4) на ускоренную амортизацию с увеличением предельных норм амортизации, установленных пунктом 2 статьи 120 настоящего Кодекса в размере двадцати процентов. </w:t>
      </w:r>
    </w:p>
    <w:p w:rsidR="00405A34" w:rsidRPr="002258D8" w:rsidRDefault="00405A34" w:rsidP="002258D8">
      <w:pPr>
        <w:ind w:firstLine="709"/>
        <w:contextualSpacing/>
        <w:jc w:val="both"/>
        <w:rPr>
          <w:rStyle w:val="s1"/>
          <w:b w:val="0"/>
          <w:color w:val="auto"/>
          <w:sz w:val="28"/>
          <w:szCs w:val="28"/>
        </w:rPr>
      </w:pPr>
      <w:r w:rsidRPr="002258D8">
        <w:rPr>
          <w:rStyle w:val="s0"/>
          <w:color w:val="auto"/>
          <w:sz w:val="28"/>
          <w:szCs w:val="28"/>
        </w:rPr>
        <w:lastRenderedPageBreak/>
        <w:t>2. Индивидуальный предприниматель, являющийся субъектом малого бизнеса в соответствии со статьей 152-3 настоящего Кодекса, вправе вести налоговый учет в упрощенном порядке, предусмотренном главой 7-1 настоящего Кодекса.</w:t>
      </w:r>
    </w:p>
    <w:p w:rsidR="00331633" w:rsidRPr="002258D8" w:rsidRDefault="00331633" w:rsidP="002258D8">
      <w:pPr>
        <w:ind w:firstLine="709"/>
        <w:contextualSpacing/>
        <w:jc w:val="both"/>
        <w:rPr>
          <w:rStyle w:val="a3"/>
          <w:color w:val="auto"/>
          <w:sz w:val="28"/>
          <w:szCs w:val="28"/>
          <w:u w:val="none"/>
        </w:rPr>
      </w:pPr>
    </w:p>
    <w:p w:rsidR="00E42FF8" w:rsidRPr="002258D8" w:rsidRDefault="00E42FF8" w:rsidP="002258D8">
      <w:pPr>
        <w:ind w:firstLine="709"/>
        <w:contextualSpacing/>
        <w:jc w:val="both"/>
        <w:rPr>
          <w:rStyle w:val="a3"/>
          <w:color w:val="auto"/>
          <w:sz w:val="28"/>
          <w:szCs w:val="28"/>
          <w:u w:val="none"/>
        </w:rPr>
      </w:pPr>
    </w:p>
    <w:p w:rsidR="00E17569" w:rsidRDefault="00E42FF8" w:rsidP="008B772F">
      <w:pPr>
        <w:contextualSpacing/>
        <w:jc w:val="center"/>
        <w:rPr>
          <w:b/>
          <w:color w:val="auto"/>
          <w:sz w:val="28"/>
          <w:szCs w:val="28"/>
        </w:rPr>
      </w:pPr>
      <w:r w:rsidRPr="008B772F">
        <w:rPr>
          <w:b/>
          <w:color w:val="auto"/>
          <w:sz w:val="28"/>
          <w:szCs w:val="28"/>
        </w:rPr>
        <w:t>РАЗДЕЛ 21.СПЕЦИАЛЬНЫЕ НАЛОГОВЫЕ РЕЖИМЫ</w:t>
      </w:r>
    </w:p>
    <w:p w:rsidR="00063C2D" w:rsidRDefault="00063C2D" w:rsidP="00063C2D">
      <w:pPr>
        <w:ind w:firstLine="567"/>
        <w:jc w:val="both"/>
        <w:rPr>
          <w:b/>
          <w:sz w:val="28"/>
          <w:szCs w:val="28"/>
        </w:rPr>
      </w:pPr>
    </w:p>
    <w:p w:rsidR="00063C2D" w:rsidRPr="00351B30" w:rsidRDefault="00351B30" w:rsidP="00351B30">
      <w:pPr>
        <w:pStyle w:val="a8"/>
        <w:numPr>
          <w:ilvl w:val="0"/>
          <w:numId w:val="59"/>
        </w:numPr>
        <w:ind w:left="0" w:firstLine="0"/>
        <w:jc w:val="center"/>
        <w:rPr>
          <w:rFonts w:ascii="Times New Roman" w:hAnsi="Times New Roman"/>
          <w:b/>
          <w:sz w:val="28"/>
          <w:szCs w:val="28"/>
        </w:rPr>
      </w:pPr>
      <w:r w:rsidRPr="00351B30">
        <w:rPr>
          <w:rFonts w:ascii="Times New Roman" w:hAnsi="Times New Roman"/>
          <w:b/>
          <w:sz w:val="28"/>
          <w:szCs w:val="28"/>
        </w:rPr>
        <w:t>ОБЩИЕ ПОЛОЖЕНИЯ</w:t>
      </w:r>
    </w:p>
    <w:p w:rsidR="00063C2D" w:rsidRPr="008B772F" w:rsidRDefault="00063C2D" w:rsidP="008B772F">
      <w:pPr>
        <w:contextualSpacing/>
        <w:jc w:val="center"/>
        <w:rPr>
          <w:b/>
          <w:color w:val="auto"/>
          <w:sz w:val="28"/>
          <w:szCs w:val="28"/>
        </w:rPr>
      </w:pPr>
    </w:p>
    <w:p w:rsidR="00E17569" w:rsidRPr="008E3ED5" w:rsidRDefault="00E17569" w:rsidP="00AC2144">
      <w:pPr>
        <w:pStyle w:val="a8"/>
        <w:numPr>
          <w:ilvl w:val="0"/>
          <w:numId w:val="88"/>
        </w:numPr>
        <w:spacing w:after="0" w:line="240" w:lineRule="auto"/>
        <w:ind w:left="0" w:firstLine="709"/>
        <w:jc w:val="both"/>
        <w:rPr>
          <w:rStyle w:val="s0"/>
          <w:b/>
          <w:color w:val="auto"/>
          <w:sz w:val="28"/>
          <w:szCs w:val="28"/>
        </w:rPr>
      </w:pPr>
      <w:r w:rsidRPr="008E3ED5">
        <w:rPr>
          <w:rStyle w:val="s0"/>
          <w:b/>
          <w:color w:val="auto"/>
          <w:sz w:val="28"/>
          <w:szCs w:val="28"/>
        </w:rPr>
        <w:t>Виды специальных налоговых режимов</w:t>
      </w:r>
    </w:p>
    <w:p w:rsidR="00063C2D" w:rsidRPr="00351B30" w:rsidRDefault="00063C2D" w:rsidP="00351B30">
      <w:pPr>
        <w:ind w:firstLine="709"/>
        <w:jc w:val="both"/>
        <w:rPr>
          <w:sz w:val="28"/>
          <w:szCs w:val="28"/>
        </w:rPr>
      </w:pPr>
      <w:r w:rsidRPr="00351B30">
        <w:rPr>
          <w:sz w:val="28"/>
          <w:szCs w:val="28"/>
        </w:rPr>
        <w:t>1. В случаях, установленных настоящим разделом, налогоплательщик вправе выбрать один из следующих специальных налоговых режимов:</w:t>
      </w:r>
    </w:p>
    <w:p w:rsidR="00063C2D" w:rsidRPr="00351B30" w:rsidRDefault="00063C2D" w:rsidP="00351B30">
      <w:pPr>
        <w:ind w:firstLine="709"/>
        <w:jc w:val="both"/>
        <w:rPr>
          <w:sz w:val="28"/>
          <w:szCs w:val="28"/>
        </w:rPr>
      </w:pPr>
      <w:r w:rsidRPr="00351B30">
        <w:rPr>
          <w:sz w:val="28"/>
          <w:szCs w:val="28"/>
        </w:rPr>
        <w:t>1) специальные налоговые режимы для субъектов малого бизнеса, включающий в себя:</w:t>
      </w:r>
    </w:p>
    <w:p w:rsidR="00063C2D" w:rsidRPr="00351B30" w:rsidRDefault="00063C2D" w:rsidP="00351B30">
      <w:pPr>
        <w:ind w:firstLine="709"/>
        <w:jc w:val="both"/>
        <w:rPr>
          <w:sz w:val="28"/>
          <w:szCs w:val="28"/>
        </w:rPr>
      </w:pPr>
      <w:r w:rsidRPr="00351B30">
        <w:rPr>
          <w:sz w:val="28"/>
          <w:szCs w:val="28"/>
        </w:rPr>
        <w:t>специальный налоговый режим на основе патента;</w:t>
      </w:r>
    </w:p>
    <w:p w:rsidR="00063C2D" w:rsidRPr="00351B30" w:rsidRDefault="00063C2D" w:rsidP="00351B30">
      <w:pPr>
        <w:ind w:firstLine="709"/>
        <w:jc w:val="both"/>
        <w:rPr>
          <w:sz w:val="28"/>
          <w:szCs w:val="28"/>
        </w:rPr>
      </w:pPr>
      <w:r w:rsidRPr="00351B30">
        <w:rPr>
          <w:sz w:val="28"/>
          <w:szCs w:val="28"/>
        </w:rPr>
        <w:t>специальный налоговый режим на основе упрощенной декларации;</w:t>
      </w:r>
    </w:p>
    <w:p w:rsidR="00063C2D" w:rsidRPr="00351B30" w:rsidRDefault="00063C2D" w:rsidP="00351B30">
      <w:pPr>
        <w:ind w:firstLine="709"/>
        <w:jc w:val="both"/>
        <w:rPr>
          <w:sz w:val="28"/>
          <w:szCs w:val="28"/>
        </w:rPr>
      </w:pPr>
      <w:r w:rsidRPr="00351B30">
        <w:rPr>
          <w:sz w:val="28"/>
          <w:szCs w:val="28"/>
        </w:rPr>
        <w:t xml:space="preserve">специальный налоговый режим с использованием фиксированного вычета; </w:t>
      </w:r>
    </w:p>
    <w:p w:rsidR="00063C2D" w:rsidRPr="00351B30" w:rsidRDefault="00063C2D" w:rsidP="00351B30">
      <w:pPr>
        <w:ind w:firstLine="709"/>
        <w:jc w:val="both"/>
        <w:rPr>
          <w:sz w:val="28"/>
          <w:szCs w:val="28"/>
        </w:rPr>
      </w:pPr>
      <w:r w:rsidRPr="00351B30">
        <w:rPr>
          <w:sz w:val="28"/>
          <w:szCs w:val="28"/>
        </w:rPr>
        <w:t>2) специальные налоговые режимы для производителей сельскохозяйственной продукции:</w:t>
      </w:r>
    </w:p>
    <w:p w:rsidR="00063C2D" w:rsidRPr="00351B30" w:rsidRDefault="00063C2D" w:rsidP="00351B30">
      <w:pPr>
        <w:ind w:firstLine="709"/>
        <w:jc w:val="both"/>
        <w:rPr>
          <w:sz w:val="28"/>
          <w:szCs w:val="28"/>
        </w:rPr>
      </w:pPr>
      <w:r w:rsidRPr="00351B30">
        <w:rPr>
          <w:sz w:val="28"/>
          <w:szCs w:val="28"/>
        </w:rPr>
        <w:t>специальный налоговый режим для крестьянских или фермерских хозяйств;</w:t>
      </w:r>
    </w:p>
    <w:p w:rsidR="00063C2D" w:rsidRPr="00351B30" w:rsidRDefault="00063C2D" w:rsidP="00351B30">
      <w:pPr>
        <w:ind w:firstLine="709"/>
        <w:jc w:val="both"/>
        <w:rPr>
          <w:sz w:val="28"/>
          <w:szCs w:val="28"/>
        </w:rPr>
      </w:pPr>
      <w:r w:rsidRPr="00351B30">
        <w:rPr>
          <w:sz w:val="28"/>
          <w:szCs w:val="28"/>
        </w:rPr>
        <w:t>специальный налоговый режим для производителей сельскохозяйственной продукции и сельскохозяйственных кооперативов</w:t>
      </w:r>
      <w:r w:rsidRPr="00351B30">
        <w:rPr>
          <w:sz w:val="28"/>
          <w:szCs w:val="28"/>
          <w:highlight w:val="yellow"/>
        </w:rPr>
        <w:t>.</w:t>
      </w:r>
    </w:p>
    <w:p w:rsidR="00063C2D" w:rsidRPr="00351B30" w:rsidRDefault="00063C2D" w:rsidP="00351B30">
      <w:pPr>
        <w:ind w:firstLine="709"/>
        <w:jc w:val="both"/>
        <w:rPr>
          <w:sz w:val="28"/>
          <w:szCs w:val="28"/>
        </w:rPr>
      </w:pPr>
      <w:r w:rsidRPr="00351B30">
        <w:rPr>
          <w:sz w:val="28"/>
          <w:szCs w:val="28"/>
        </w:rPr>
        <w:t>2. Патент -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E17569" w:rsidRPr="002258D8" w:rsidRDefault="00E17569"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Style w:val="s0"/>
          <w:b/>
          <w:color w:val="auto"/>
          <w:sz w:val="28"/>
          <w:szCs w:val="28"/>
        </w:rPr>
      </w:pPr>
      <w:r w:rsidRPr="008E3ED5">
        <w:rPr>
          <w:rStyle w:val="s0"/>
          <w:b/>
          <w:color w:val="auto"/>
          <w:sz w:val="28"/>
          <w:szCs w:val="28"/>
        </w:rPr>
        <w:t xml:space="preserve">Порядок выбора и прекращения применения специального налогового режима </w:t>
      </w:r>
    </w:p>
    <w:p w:rsidR="00063C2D" w:rsidRPr="00BD38A2" w:rsidRDefault="00063C2D" w:rsidP="00351B30">
      <w:pPr>
        <w:ind w:firstLine="709"/>
        <w:jc w:val="both"/>
        <w:rPr>
          <w:sz w:val="28"/>
          <w:szCs w:val="28"/>
        </w:rPr>
      </w:pPr>
      <w:r w:rsidRPr="00BD38A2">
        <w:rPr>
          <w:sz w:val="28"/>
          <w:szCs w:val="28"/>
        </w:rPr>
        <w:t>1. Выбор специального налогового режима при соответствии условиям его применения, установленным для каждого такого режима настоящей главой, осуществляется:</w:t>
      </w:r>
    </w:p>
    <w:p w:rsidR="00063C2D" w:rsidRPr="00BD38A2" w:rsidRDefault="00063C2D" w:rsidP="00351B30">
      <w:pPr>
        <w:ind w:firstLine="709"/>
        <w:jc w:val="both"/>
        <w:rPr>
          <w:sz w:val="28"/>
          <w:szCs w:val="28"/>
        </w:rPr>
      </w:pPr>
      <w:r w:rsidRPr="00BD38A2">
        <w:rPr>
          <w:sz w:val="28"/>
          <w:szCs w:val="28"/>
        </w:rPr>
        <w:t>1) физическими лицами – в уведомлении о начале деятельности в качестве индивидуального предпринимателя;</w:t>
      </w:r>
    </w:p>
    <w:p w:rsidR="00351B30" w:rsidRDefault="00063C2D" w:rsidP="00351B30">
      <w:pPr>
        <w:ind w:firstLine="709"/>
        <w:jc w:val="both"/>
        <w:rPr>
          <w:sz w:val="28"/>
          <w:szCs w:val="28"/>
        </w:rPr>
      </w:pPr>
      <w:r w:rsidRPr="00BD38A2">
        <w:rPr>
          <w:sz w:val="28"/>
          <w:szCs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5 рабочих дней после государственной регист</w:t>
      </w:r>
      <w:r w:rsidR="00351B30">
        <w:rPr>
          <w:sz w:val="28"/>
          <w:szCs w:val="28"/>
        </w:rPr>
        <w:t>рации в органах юстиции;</w:t>
      </w:r>
    </w:p>
    <w:p w:rsidR="00063C2D" w:rsidRPr="00883EE0" w:rsidRDefault="00063C2D" w:rsidP="00351B30">
      <w:pPr>
        <w:ind w:firstLine="709"/>
        <w:jc w:val="both"/>
        <w:rPr>
          <w:sz w:val="28"/>
          <w:szCs w:val="28"/>
        </w:rPr>
      </w:pPr>
      <w:r w:rsidRPr="00883EE0">
        <w:rPr>
          <w:sz w:val="28"/>
          <w:szCs w:val="28"/>
        </w:rPr>
        <w:lastRenderedPageBreak/>
        <w:t>3) при переходе на:</w:t>
      </w:r>
    </w:p>
    <w:p w:rsidR="00063C2D" w:rsidRPr="00883EE0" w:rsidRDefault="00063C2D" w:rsidP="00351B30">
      <w:pPr>
        <w:ind w:firstLine="709"/>
        <w:jc w:val="both"/>
        <w:rPr>
          <w:sz w:val="28"/>
          <w:szCs w:val="28"/>
        </w:rPr>
      </w:pPr>
      <w:r w:rsidRPr="00883EE0">
        <w:rPr>
          <w:sz w:val="28"/>
          <w:szCs w:val="28"/>
        </w:rPr>
        <w:t>специальный налоговый режим на основе патента с общеустановленного порядка налогообложения или специального налогового режима на основе уплаты единого земельного налога (до 2021г.)  - в расчете стоимости патента;</w:t>
      </w:r>
    </w:p>
    <w:p w:rsidR="00063C2D" w:rsidRPr="00883EE0" w:rsidRDefault="00063C2D" w:rsidP="00351B30">
      <w:pPr>
        <w:ind w:firstLine="709"/>
        <w:jc w:val="both"/>
        <w:rPr>
          <w:i/>
          <w:sz w:val="28"/>
          <w:szCs w:val="28"/>
        </w:rPr>
      </w:pPr>
      <w:r w:rsidRPr="00883EE0">
        <w:rPr>
          <w:i/>
          <w:sz w:val="28"/>
          <w:szCs w:val="28"/>
        </w:rPr>
        <w:t>специальный налоговый режим на основе патента с общеустановленного порядка налогообложения (с 2021г.) - в расчете стоимости патента;</w:t>
      </w:r>
    </w:p>
    <w:p w:rsidR="00063C2D" w:rsidRPr="00883EE0" w:rsidRDefault="00063C2D" w:rsidP="00351B30">
      <w:pPr>
        <w:ind w:firstLine="709"/>
        <w:jc w:val="both"/>
        <w:rPr>
          <w:sz w:val="28"/>
          <w:szCs w:val="28"/>
        </w:rPr>
      </w:pPr>
      <w:r w:rsidRPr="00883EE0">
        <w:rPr>
          <w:sz w:val="28"/>
          <w:szCs w:val="28"/>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p>
    <w:p w:rsidR="00063C2D" w:rsidRPr="00883EE0" w:rsidRDefault="00063C2D" w:rsidP="00351B30">
      <w:pPr>
        <w:ind w:firstLine="709"/>
        <w:jc w:val="both"/>
        <w:rPr>
          <w:sz w:val="28"/>
          <w:szCs w:val="28"/>
        </w:rPr>
      </w:pPr>
      <w:r w:rsidRPr="00883EE0">
        <w:rPr>
          <w:sz w:val="28"/>
          <w:szCs w:val="28"/>
        </w:rPr>
        <w:t>В случае, если вновь образованный налогоплательщик не выбрал специальный налоговый режим в порядке, установленном настоящим пунктом,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063C2D" w:rsidRPr="00883EE0" w:rsidRDefault="00063C2D" w:rsidP="00351B30">
      <w:pPr>
        <w:ind w:firstLine="709"/>
        <w:jc w:val="both"/>
        <w:rPr>
          <w:sz w:val="28"/>
          <w:szCs w:val="28"/>
        </w:rPr>
      </w:pPr>
      <w:r w:rsidRPr="00883EE0">
        <w:rPr>
          <w:sz w:val="28"/>
          <w:szCs w:val="28"/>
        </w:rP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063C2D" w:rsidRPr="00883EE0" w:rsidRDefault="00063C2D" w:rsidP="00351B30">
      <w:pPr>
        <w:ind w:firstLine="709"/>
        <w:jc w:val="both"/>
        <w:rPr>
          <w:sz w:val="28"/>
          <w:szCs w:val="28"/>
        </w:rPr>
      </w:pPr>
      <w:r w:rsidRPr="00883EE0">
        <w:rPr>
          <w:sz w:val="28"/>
          <w:szCs w:val="28"/>
        </w:rPr>
        <w:t>1) на основе патента - с общеустановленного порядка налогообложения или специального налогового режима на основе уплаты единого земельного налога (до 2021г.);</w:t>
      </w:r>
    </w:p>
    <w:p w:rsidR="00063C2D" w:rsidRPr="00883EE0" w:rsidRDefault="00063C2D" w:rsidP="00351B30">
      <w:pPr>
        <w:ind w:firstLine="709"/>
        <w:jc w:val="both"/>
        <w:rPr>
          <w:i/>
          <w:sz w:val="28"/>
          <w:szCs w:val="28"/>
        </w:rPr>
      </w:pPr>
      <w:r w:rsidRPr="00883EE0">
        <w:rPr>
          <w:i/>
          <w:sz w:val="28"/>
          <w:szCs w:val="28"/>
        </w:rPr>
        <w:t>1) на основе патента - с общеустановленного порядка налогообложения (с 2021г.);</w:t>
      </w:r>
    </w:p>
    <w:p w:rsidR="00063C2D" w:rsidRPr="00883EE0" w:rsidRDefault="00063C2D" w:rsidP="00351B30">
      <w:pPr>
        <w:ind w:firstLine="709"/>
        <w:jc w:val="both"/>
        <w:rPr>
          <w:sz w:val="28"/>
          <w:szCs w:val="28"/>
        </w:rPr>
      </w:pPr>
      <w:r w:rsidRPr="00883EE0">
        <w:rPr>
          <w:sz w:val="28"/>
          <w:szCs w:val="28"/>
        </w:rPr>
        <w:t xml:space="preserve">2) на основе упрощенной декларации -  </w:t>
      </w:r>
      <w:r w:rsidRPr="00883EE0">
        <w:rPr>
          <w:sz w:val="28"/>
          <w:szCs w:val="28"/>
        </w:rPr>
        <w:br/>
        <w:t>с общеустановленного порядка налогообложения, специального налогового режима на основе патента или специального налогового режима на основе уплаты единого земельного налога (до 2021г.);</w:t>
      </w:r>
    </w:p>
    <w:p w:rsidR="00063C2D" w:rsidRPr="00883EE0" w:rsidRDefault="00063C2D" w:rsidP="00351B30">
      <w:pPr>
        <w:ind w:firstLine="709"/>
        <w:jc w:val="both"/>
        <w:rPr>
          <w:i/>
          <w:sz w:val="28"/>
          <w:szCs w:val="28"/>
        </w:rPr>
      </w:pPr>
      <w:r w:rsidRPr="00883EE0">
        <w:rPr>
          <w:i/>
          <w:sz w:val="28"/>
          <w:szCs w:val="28"/>
        </w:rPr>
        <w:t xml:space="preserve">2) на основе упрощенной декларации -  </w:t>
      </w:r>
      <w:r w:rsidRPr="00883EE0">
        <w:rPr>
          <w:i/>
          <w:sz w:val="28"/>
          <w:szCs w:val="28"/>
        </w:rPr>
        <w:br/>
        <w:t>с общеустановленного порядка налогообложения или специального налогового режима на основе патента (с 2021г.);</w:t>
      </w:r>
    </w:p>
    <w:p w:rsidR="00063C2D" w:rsidRPr="00883EE0" w:rsidRDefault="00063C2D" w:rsidP="00351B30">
      <w:pPr>
        <w:ind w:firstLine="709"/>
        <w:jc w:val="both"/>
        <w:rPr>
          <w:sz w:val="28"/>
          <w:szCs w:val="28"/>
        </w:rPr>
      </w:pPr>
      <w:r w:rsidRPr="00883EE0">
        <w:rPr>
          <w:sz w:val="28"/>
          <w:szCs w:val="28"/>
        </w:rPr>
        <w:t>3) с использованием фиксированного вычета - с общеустановленного порядка налогообложения, других специальных налоговых режимов для субъектов малого предпринимательства или специальных налоговых режимов для производителей сельскохозяйственной продукции; (до 2021г.)</w:t>
      </w:r>
    </w:p>
    <w:p w:rsidR="00063C2D" w:rsidRPr="00883EE0" w:rsidRDefault="00063C2D" w:rsidP="00351B30">
      <w:pPr>
        <w:ind w:firstLine="709"/>
        <w:jc w:val="both"/>
        <w:rPr>
          <w:sz w:val="28"/>
          <w:szCs w:val="28"/>
        </w:rPr>
      </w:pPr>
      <w:r w:rsidRPr="00883EE0">
        <w:rPr>
          <w:i/>
          <w:sz w:val="28"/>
          <w:szCs w:val="28"/>
        </w:rPr>
        <w:t>3) с использованием фиксированного вычета - с общеустановленного порядка налогообложения, других специальных налоговых режимов для субъектов малого предпринимательства или специального налогового режима для производителей сельскохозяйственной продукции и сельскохозяйственных кооперативов;</w:t>
      </w:r>
      <w:r w:rsidRPr="00883EE0">
        <w:rPr>
          <w:sz w:val="28"/>
          <w:szCs w:val="28"/>
        </w:rPr>
        <w:t xml:space="preserve"> (с 2021г.)</w:t>
      </w:r>
    </w:p>
    <w:p w:rsidR="00063C2D" w:rsidRPr="00883EE0" w:rsidRDefault="00063C2D" w:rsidP="00351B30">
      <w:pPr>
        <w:ind w:firstLine="709"/>
        <w:jc w:val="both"/>
        <w:rPr>
          <w:sz w:val="28"/>
          <w:szCs w:val="28"/>
        </w:rPr>
      </w:pPr>
      <w:r w:rsidRPr="00883EE0">
        <w:rPr>
          <w:sz w:val="28"/>
          <w:szCs w:val="28"/>
        </w:rPr>
        <w:t>4) для производителей сельскохозяйственной продукции – с общеустановленного порядка налогообложения или других специальных налоговых режимов.</w:t>
      </w:r>
    </w:p>
    <w:p w:rsidR="00063C2D" w:rsidRPr="00883EE0" w:rsidRDefault="00063C2D" w:rsidP="00351B30">
      <w:pPr>
        <w:ind w:firstLine="709"/>
        <w:jc w:val="both"/>
        <w:rPr>
          <w:sz w:val="28"/>
          <w:szCs w:val="28"/>
        </w:rPr>
      </w:pPr>
      <w:r w:rsidRPr="00883EE0">
        <w:rPr>
          <w:sz w:val="28"/>
          <w:szCs w:val="28"/>
        </w:rPr>
        <w:t xml:space="preserve">3. Выбранный специальный налоговый режим изменению в течение календарного года не подлежит, за исключением возникновения случаев </w:t>
      </w:r>
      <w:r w:rsidRPr="00883EE0">
        <w:rPr>
          <w:sz w:val="28"/>
          <w:szCs w:val="28"/>
        </w:rPr>
        <w:lastRenderedPageBreak/>
        <w:t>несоответствия условиям применения специального налогового режима, установленным настоящей главой для такого режима налогообложения.</w:t>
      </w:r>
    </w:p>
    <w:p w:rsidR="00063C2D" w:rsidRPr="00883EE0" w:rsidRDefault="00063C2D" w:rsidP="00351B30">
      <w:pPr>
        <w:ind w:firstLine="709"/>
        <w:jc w:val="both"/>
        <w:rPr>
          <w:sz w:val="28"/>
          <w:szCs w:val="28"/>
        </w:rPr>
      </w:pPr>
      <w:r w:rsidRPr="00883EE0">
        <w:rPr>
          <w:sz w:val="28"/>
          <w:szCs w:val="28"/>
        </w:rPr>
        <w:t>4.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p w:rsidR="00063C2D" w:rsidRPr="00883EE0" w:rsidRDefault="00063C2D" w:rsidP="00351B30">
      <w:pPr>
        <w:ind w:firstLine="709"/>
        <w:jc w:val="both"/>
        <w:rPr>
          <w:sz w:val="28"/>
          <w:szCs w:val="28"/>
        </w:rPr>
      </w:pPr>
      <w:r w:rsidRPr="00883EE0">
        <w:rPr>
          <w:sz w:val="28"/>
          <w:szCs w:val="28"/>
        </w:rP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063C2D" w:rsidRPr="00883EE0" w:rsidRDefault="00063C2D" w:rsidP="00351B30">
      <w:pPr>
        <w:ind w:firstLine="709"/>
        <w:jc w:val="both"/>
        <w:rPr>
          <w:sz w:val="28"/>
          <w:szCs w:val="28"/>
        </w:rPr>
      </w:pPr>
      <w:r w:rsidRPr="00883EE0">
        <w:rPr>
          <w:sz w:val="28"/>
          <w:szCs w:val="28"/>
        </w:rP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электронном виде, в том числе посредством веб-портала «электронное правительство».</w:t>
      </w:r>
    </w:p>
    <w:p w:rsidR="00063C2D" w:rsidRPr="00883EE0" w:rsidRDefault="00063C2D" w:rsidP="00351B30">
      <w:pPr>
        <w:ind w:firstLine="709"/>
        <w:jc w:val="both"/>
        <w:rPr>
          <w:sz w:val="28"/>
          <w:szCs w:val="28"/>
        </w:rPr>
      </w:pPr>
      <w:r w:rsidRPr="00883EE0">
        <w:rPr>
          <w:sz w:val="28"/>
          <w:szCs w:val="28"/>
        </w:rP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063C2D" w:rsidRPr="00883EE0" w:rsidRDefault="00063C2D" w:rsidP="00351B30">
      <w:pPr>
        <w:ind w:firstLine="709"/>
        <w:jc w:val="both"/>
        <w:rPr>
          <w:sz w:val="28"/>
          <w:szCs w:val="28"/>
        </w:rPr>
      </w:pPr>
      <w:r w:rsidRPr="00883EE0">
        <w:rPr>
          <w:sz w:val="28"/>
          <w:szCs w:val="28"/>
        </w:rPr>
        <w:t>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в сроки и порядке, которые установлены статьями 607 и 608 настоящего Кодекса.</w:t>
      </w:r>
    </w:p>
    <w:p w:rsidR="00063C2D" w:rsidRPr="00883EE0" w:rsidRDefault="00063C2D" w:rsidP="00351B30">
      <w:pPr>
        <w:ind w:firstLine="709"/>
        <w:jc w:val="both"/>
        <w:rPr>
          <w:sz w:val="28"/>
          <w:szCs w:val="28"/>
        </w:rPr>
      </w:pPr>
      <w:r w:rsidRPr="00883EE0">
        <w:rPr>
          <w:sz w:val="28"/>
          <w:szCs w:val="28"/>
        </w:rPr>
        <w:t>8. Датой начала применения выбранного специального налогового режима является:</w:t>
      </w:r>
    </w:p>
    <w:p w:rsidR="00063C2D" w:rsidRPr="00883EE0" w:rsidRDefault="00063C2D" w:rsidP="00351B30">
      <w:pPr>
        <w:ind w:firstLine="709"/>
        <w:jc w:val="both"/>
        <w:rPr>
          <w:sz w:val="28"/>
          <w:szCs w:val="28"/>
        </w:rPr>
      </w:pPr>
      <w:r w:rsidRPr="00883EE0">
        <w:rPr>
          <w:sz w:val="28"/>
          <w:szCs w:val="28"/>
        </w:rPr>
        <w:t>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063C2D" w:rsidRPr="00883EE0" w:rsidRDefault="00063C2D" w:rsidP="00351B30">
      <w:pPr>
        <w:ind w:firstLine="709"/>
        <w:jc w:val="both"/>
        <w:rPr>
          <w:sz w:val="28"/>
          <w:szCs w:val="28"/>
        </w:rPr>
      </w:pPr>
      <w:r w:rsidRPr="00883EE0">
        <w:rPr>
          <w:sz w:val="28"/>
          <w:szCs w:val="28"/>
        </w:rPr>
        <w:t>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063C2D" w:rsidRPr="00883EE0" w:rsidRDefault="00063C2D" w:rsidP="00351B30">
      <w:pPr>
        <w:ind w:firstLine="709"/>
        <w:jc w:val="both"/>
        <w:rPr>
          <w:sz w:val="28"/>
          <w:szCs w:val="28"/>
        </w:rPr>
      </w:pPr>
      <w:r w:rsidRPr="00883EE0">
        <w:rPr>
          <w:sz w:val="28"/>
          <w:szCs w:val="28"/>
        </w:rPr>
        <w:t>в остальных случаях - первое число месяца, следующего за месяцем, в котором представлено уведомление о применяемом режиме налогообложения.</w:t>
      </w:r>
    </w:p>
    <w:p w:rsidR="00063C2D" w:rsidRPr="00883EE0" w:rsidRDefault="00063C2D" w:rsidP="00351B30">
      <w:pPr>
        <w:ind w:firstLine="709"/>
        <w:jc w:val="both"/>
        <w:rPr>
          <w:sz w:val="28"/>
          <w:szCs w:val="28"/>
        </w:rPr>
      </w:pPr>
      <w:r w:rsidRPr="00883EE0">
        <w:rPr>
          <w:sz w:val="28"/>
          <w:szCs w:val="28"/>
        </w:rPr>
        <w:t>9. Применение специального налогового режима или общеустановленного порядка налогообложения прекращается с первого числа месяца, следующего за месяцем, в котором представлено соответствующее уведомление о применяемом режиме налогообложения или возникли условия, не позволяющие применять специальный налоговый режим.</w:t>
      </w:r>
    </w:p>
    <w:p w:rsidR="00063C2D" w:rsidRPr="00883EE0" w:rsidRDefault="00063C2D" w:rsidP="00351B30">
      <w:pPr>
        <w:ind w:firstLine="709"/>
        <w:jc w:val="both"/>
        <w:rPr>
          <w:sz w:val="28"/>
          <w:szCs w:val="28"/>
        </w:rPr>
      </w:pPr>
      <w:r w:rsidRPr="00883EE0">
        <w:rPr>
          <w:sz w:val="28"/>
          <w:szCs w:val="28"/>
        </w:rPr>
        <w:t xml:space="preserve">10. При переходе (переводе) со специального налогового режима на общеустановленный порядок налогообложения датой начала его применения </w:t>
      </w:r>
      <w:r w:rsidRPr="00883EE0">
        <w:rPr>
          <w:sz w:val="28"/>
          <w:szCs w:val="28"/>
        </w:rPr>
        <w:lastRenderedPageBreak/>
        <w:t>является первое число месяца, следующего за месяцем, в котором представлено соответствующее уведомление о применяемом режиме налогообложения или возникли условия, не позволяющие применять специальный налоговый режим.</w:t>
      </w:r>
    </w:p>
    <w:p w:rsidR="00E17569" w:rsidRPr="00883EE0" w:rsidRDefault="00E17569" w:rsidP="002258D8">
      <w:pPr>
        <w:ind w:firstLine="709"/>
        <w:contextualSpacing/>
        <w:jc w:val="both"/>
        <w:rPr>
          <w:color w:val="auto"/>
          <w:sz w:val="28"/>
          <w:szCs w:val="28"/>
        </w:rPr>
      </w:pPr>
    </w:p>
    <w:p w:rsidR="00AE1C23" w:rsidRPr="00883EE0" w:rsidRDefault="00AE1C23" w:rsidP="002258D8">
      <w:pPr>
        <w:ind w:firstLine="709"/>
        <w:contextualSpacing/>
        <w:jc w:val="both"/>
        <w:rPr>
          <w:color w:val="auto"/>
          <w:sz w:val="28"/>
          <w:szCs w:val="28"/>
        </w:rPr>
      </w:pPr>
    </w:p>
    <w:p w:rsidR="008C232E" w:rsidRPr="00883EE0" w:rsidRDefault="008643D1" w:rsidP="008B772F">
      <w:pPr>
        <w:pStyle w:val="a8"/>
        <w:numPr>
          <w:ilvl w:val="0"/>
          <w:numId w:val="59"/>
        </w:numPr>
        <w:spacing w:after="0" w:line="240" w:lineRule="auto"/>
        <w:ind w:left="0" w:firstLine="0"/>
        <w:jc w:val="center"/>
        <w:rPr>
          <w:rFonts w:ascii="Times New Roman" w:hAnsi="Times New Roman"/>
          <w:b/>
          <w:sz w:val="28"/>
          <w:szCs w:val="28"/>
        </w:rPr>
      </w:pPr>
      <w:r w:rsidRPr="00883EE0">
        <w:rPr>
          <w:rFonts w:ascii="Times New Roman" w:hAnsi="Times New Roman"/>
          <w:b/>
          <w:sz w:val="28"/>
          <w:szCs w:val="28"/>
        </w:rPr>
        <w:t>ОБЩИЕ ПОЛОЖЕНИЯ ПО СПЕЦИАЛЬНЫМ НАЛОГОВЫМ РЕЖИМАМ ДЛЯ СУБЪЕКТОВ МАЛОГО БИЗНЕСА</w:t>
      </w:r>
    </w:p>
    <w:p w:rsidR="008643D1" w:rsidRPr="00883EE0" w:rsidRDefault="008643D1" w:rsidP="002258D8">
      <w:pPr>
        <w:pStyle w:val="a8"/>
        <w:spacing w:after="0" w:line="240" w:lineRule="auto"/>
        <w:ind w:left="0" w:firstLine="709"/>
        <w:jc w:val="both"/>
        <w:rPr>
          <w:rFonts w:ascii="Times New Roman" w:hAnsi="Times New Roman"/>
          <w:sz w:val="28"/>
          <w:szCs w:val="28"/>
        </w:rPr>
      </w:pPr>
    </w:p>
    <w:p w:rsidR="00E17569" w:rsidRPr="008E3ED5" w:rsidRDefault="00E17569" w:rsidP="00AC2144">
      <w:pPr>
        <w:pStyle w:val="a8"/>
        <w:numPr>
          <w:ilvl w:val="0"/>
          <w:numId w:val="88"/>
        </w:numPr>
        <w:spacing w:after="0" w:line="240" w:lineRule="auto"/>
        <w:ind w:left="0" w:firstLine="709"/>
        <w:jc w:val="both"/>
        <w:rPr>
          <w:rStyle w:val="s0"/>
          <w:b/>
          <w:color w:val="auto"/>
          <w:sz w:val="28"/>
          <w:szCs w:val="28"/>
        </w:rPr>
      </w:pPr>
      <w:r w:rsidRPr="008E3ED5">
        <w:rPr>
          <w:rStyle w:val="s0"/>
          <w:b/>
          <w:color w:val="auto"/>
          <w:sz w:val="28"/>
          <w:szCs w:val="28"/>
        </w:rPr>
        <w:t>Общие положения</w:t>
      </w:r>
    </w:p>
    <w:p w:rsidR="00063C2D" w:rsidRPr="00883EE0" w:rsidRDefault="00063C2D" w:rsidP="00351B30">
      <w:pPr>
        <w:ind w:firstLine="709"/>
        <w:jc w:val="both"/>
        <w:rPr>
          <w:sz w:val="28"/>
          <w:szCs w:val="28"/>
        </w:rPr>
      </w:pPr>
      <w:r w:rsidRPr="00883EE0">
        <w:rPr>
          <w:sz w:val="28"/>
          <w:szCs w:val="28"/>
        </w:rPr>
        <w:t>1. Специальный налоговый режим устанавливает для субъектов малого бизнеса упрощенный порядок исчисления и уплаты:</w:t>
      </w:r>
    </w:p>
    <w:p w:rsidR="00063C2D" w:rsidRPr="00883EE0" w:rsidRDefault="00063C2D" w:rsidP="00351B30">
      <w:pPr>
        <w:ind w:firstLine="709"/>
        <w:jc w:val="both"/>
        <w:rPr>
          <w:sz w:val="28"/>
          <w:szCs w:val="28"/>
        </w:rPr>
      </w:pPr>
      <w:r w:rsidRPr="00883EE0">
        <w:rPr>
          <w:sz w:val="28"/>
          <w:szCs w:val="28"/>
        </w:rPr>
        <w:t xml:space="preserve">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063C2D" w:rsidRPr="00883EE0" w:rsidRDefault="00063C2D" w:rsidP="00351B30">
      <w:pPr>
        <w:ind w:firstLine="709"/>
        <w:jc w:val="both"/>
        <w:rPr>
          <w:sz w:val="28"/>
          <w:szCs w:val="28"/>
        </w:rPr>
      </w:pPr>
      <w:r w:rsidRPr="00883EE0">
        <w:rPr>
          <w:sz w:val="28"/>
          <w:szCs w:val="28"/>
        </w:rP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063C2D" w:rsidRPr="00883EE0" w:rsidRDefault="00063C2D" w:rsidP="00351B30">
      <w:pPr>
        <w:ind w:firstLine="709"/>
        <w:jc w:val="both"/>
        <w:rPr>
          <w:sz w:val="28"/>
          <w:szCs w:val="28"/>
        </w:rPr>
      </w:pPr>
      <w:r w:rsidRPr="00883EE0">
        <w:rPr>
          <w:sz w:val="28"/>
          <w:szCs w:val="28"/>
        </w:rP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063C2D" w:rsidRPr="00883EE0" w:rsidRDefault="00063C2D" w:rsidP="00351B30">
      <w:pPr>
        <w:ind w:firstLine="709"/>
        <w:jc w:val="both"/>
        <w:rPr>
          <w:sz w:val="28"/>
          <w:szCs w:val="28"/>
        </w:rPr>
      </w:pPr>
      <w:r w:rsidRPr="00883EE0">
        <w:rPr>
          <w:sz w:val="28"/>
          <w:szCs w:val="28"/>
        </w:rPr>
        <w:t xml:space="preserve"> Исчисление, уплата и представление налоговой отчетности по налогам и другим обязательным платежам в бюджет, не указанным в настоящем пункте, производятся в общеустановленном порядке.</w:t>
      </w:r>
    </w:p>
    <w:p w:rsidR="00063C2D" w:rsidRPr="00883EE0" w:rsidRDefault="00063C2D" w:rsidP="00351B30">
      <w:pPr>
        <w:ind w:firstLine="709"/>
        <w:jc w:val="both"/>
        <w:rPr>
          <w:sz w:val="28"/>
          <w:szCs w:val="28"/>
        </w:rPr>
      </w:pPr>
      <w:r w:rsidRPr="00883EE0">
        <w:rPr>
          <w:sz w:val="28"/>
          <w:szCs w:val="28"/>
        </w:rPr>
        <w:t>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и удержанию данного налога, его перечислению и представлению налоговой отчетности по данному налогу - в порядке и сроки, установленные главой 19 настоящего Кодекса.</w:t>
      </w:r>
    </w:p>
    <w:p w:rsidR="00E17569" w:rsidRPr="00883EE0" w:rsidRDefault="00E17569"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 xml:space="preserve">Порядок определения доходов при применении специальных налоговых режимов на основе патента или упрощенной декларации </w:t>
      </w:r>
    </w:p>
    <w:p w:rsidR="00063C2D" w:rsidRPr="00883EE0" w:rsidRDefault="00063C2D" w:rsidP="00351B30">
      <w:pPr>
        <w:ind w:firstLine="709"/>
        <w:jc w:val="both"/>
        <w:rPr>
          <w:sz w:val="28"/>
          <w:szCs w:val="28"/>
        </w:rPr>
      </w:pPr>
      <w:r w:rsidRPr="00883EE0">
        <w:rPr>
          <w:sz w:val="28"/>
          <w:szCs w:val="28"/>
        </w:rPr>
        <w:t>1.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полученный за налоговый период.</w:t>
      </w:r>
    </w:p>
    <w:p w:rsidR="00063C2D" w:rsidRPr="00883EE0" w:rsidRDefault="00063C2D" w:rsidP="00351B30">
      <w:pPr>
        <w:ind w:firstLine="709"/>
        <w:jc w:val="both"/>
        <w:rPr>
          <w:sz w:val="28"/>
          <w:szCs w:val="28"/>
        </w:rPr>
      </w:pPr>
      <w:r w:rsidRPr="00883EE0">
        <w:rPr>
          <w:sz w:val="28"/>
          <w:szCs w:val="28"/>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063C2D" w:rsidRPr="00883EE0" w:rsidRDefault="00063C2D" w:rsidP="00351B30">
      <w:pPr>
        <w:ind w:firstLine="709"/>
        <w:jc w:val="both"/>
        <w:rPr>
          <w:sz w:val="28"/>
          <w:szCs w:val="28"/>
        </w:rPr>
      </w:pPr>
      <w:r w:rsidRPr="00883EE0">
        <w:rPr>
          <w:sz w:val="28"/>
          <w:szCs w:val="28"/>
        </w:rPr>
        <w:lastRenderedPageBreak/>
        <w:t>1) доход от реализации товаров, выполнения работ, оказания услуг, в том числе роялти, доход от сдачи в имущественный найм (аренду) имущества;</w:t>
      </w:r>
    </w:p>
    <w:p w:rsidR="00063C2D" w:rsidRPr="00883EE0" w:rsidRDefault="00063C2D" w:rsidP="00351B30">
      <w:pPr>
        <w:ind w:firstLine="709"/>
        <w:jc w:val="both"/>
        <w:rPr>
          <w:sz w:val="28"/>
          <w:szCs w:val="28"/>
        </w:rPr>
      </w:pPr>
      <w:r w:rsidRPr="00883EE0">
        <w:rPr>
          <w:sz w:val="28"/>
          <w:szCs w:val="28"/>
        </w:rPr>
        <w:t>2) доход от списания обязательств;</w:t>
      </w:r>
    </w:p>
    <w:p w:rsidR="00063C2D" w:rsidRPr="00883EE0" w:rsidRDefault="00063C2D" w:rsidP="00351B30">
      <w:pPr>
        <w:ind w:firstLine="709"/>
        <w:jc w:val="both"/>
        <w:rPr>
          <w:sz w:val="28"/>
          <w:szCs w:val="28"/>
        </w:rPr>
      </w:pPr>
      <w:r w:rsidRPr="00883EE0">
        <w:rPr>
          <w:sz w:val="28"/>
          <w:szCs w:val="28"/>
        </w:rPr>
        <w:t>3) доход от уступки права требования;</w:t>
      </w:r>
    </w:p>
    <w:p w:rsidR="00063C2D" w:rsidRPr="00883EE0" w:rsidRDefault="00063C2D" w:rsidP="00351B30">
      <w:pPr>
        <w:ind w:firstLine="709"/>
        <w:jc w:val="both"/>
        <w:rPr>
          <w:sz w:val="28"/>
          <w:szCs w:val="28"/>
        </w:rPr>
      </w:pPr>
      <w:r w:rsidRPr="00883EE0">
        <w:rPr>
          <w:sz w:val="28"/>
          <w:szCs w:val="28"/>
        </w:rPr>
        <w:t>4) доход от осуществления совместной деятельности;</w:t>
      </w:r>
    </w:p>
    <w:p w:rsidR="00063C2D" w:rsidRPr="00883EE0" w:rsidRDefault="00063C2D" w:rsidP="00351B30">
      <w:pPr>
        <w:ind w:firstLine="709"/>
        <w:jc w:val="both"/>
        <w:rPr>
          <w:sz w:val="28"/>
          <w:szCs w:val="28"/>
        </w:rPr>
      </w:pPr>
      <w:r w:rsidRPr="00883EE0">
        <w:rPr>
          <w:sz w:val="28"/>
          <w:szCs w:val="28"/>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063C2D" w:rsidRPr="00883EE0" w:rsidRDefault="00063C2D" w:rsidP="00351B30">
      <w:pPr>
        <w:ind w:firstLine="709"/>
        <w:jc w:val="both"/>
        <w:rPr>
          <w:sz w:val="28"/>
          <w:szCs w:val="28"/>
        </w:rPr>
      </w:pPr>
      <w:r w:rsidRPr="00883EE0">
        <w:rPr>
          <w:sz w:val="28"/>
          <w:szCs w:val="28"/>
        </w:rPr>
        <w:t>6) суммы, полученные из средств государственного бюджета на покрытие затрат;</w:t>
      </w:r>
    </w:p>
    <w:p w:rsidR="00063C2D" w:rsidRPr="00883EE0" w:rsidRDefault="00063C2D" w:rsidP="00351B30">
      <w:pPr>
        <w:ind w:firstLine="709"/>
        <w:jc w:val="both"/>
        <w:rPr>
          <w:sz w:val="28"/>
          <w:szCs w:val="28"/>
        </w:rPr>
      </w:pPr>
      <w:r w:rsidRPr="00883EE0">
        <w:rPr>
          <w:sz w:val="28"/>
          <w:szCs w:val="28"/>
        </w:rPr>
        <w:t>7) излишки материальных ценностей, выявленные при инвентаризации;</w:t>
      </w:r>
    </w:p>
    <w:p w:rsidR="00063C2D" w:rsidRPr="00883EE0" w:rsidRDefault="00063C2D" w:rsidP="00351B30">
      <w:pPr>
        <w:ind w:firstLine="709"/>
        <w:jc w:val="both"/>
        <w:rPr>
          <w:sz w:val="28"/>
          <w:szCs w:val="28"/>
        </w:rPr>
      </w:pPr>
      <w:r w:rsidRPr="00883EE0">
        <w:rPr>
          <w:sz w:val="28"/>
          <w:szCs w:val="28"/>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063C2D" w:rsidRPr="00883EE0" w:rsidRDefault="00063C2D" w:rsidP="00351B30">
      <w:pPr>
        <w:ind w:firstLine="709"/>
        <w:jc w:val="both"/>
        <w:rPr>
          <w:sz w:val="28"/>
          <w:szCs w:val="28"/>
        </w:rPr>
      </w:pPr>
      <w:r w:rsidRPr="00883EE0">
        <w:rPr>
          <w:sz w:val="28"/>
          <w:szCs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063C2D" w:rsidRPr="00883EE0" w:rsidRDefault="00063C2D" w:rsidP="00351B30">
      <w:pPr>
        <w:ind w:firstLine="709"/>
        <w:jc w:val="both"/>
        <w:rPr>
          <w:sz w:val="28"/>
          <w:szCs w:val="28"/>
        </w:rPr>
      </w:pPr>
      <w:r w:rsidRPr="00883EE0">
        <w:rPr>
          <w:sz w:val="28"/>
          <w:szCs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063C2D" w:rsidRPr="00883EE0" w:rsidRDefault="00063C2D" w:rsidP="00351B30">
      <w:pPr>
        <w:ind w:firstLine="709"/>
        <w:jc w:val="both"/>
        <w:rPr>
          <w:sz w:val="28"/>
          <w:szCs w:val="28"/>
        </w:rPr>
      </w:pPr>
      <w:r w:rsidRPr="00883EE0">
        <w:rPr>
          <w:sz w:val="28"/>
          <w:szCs w:val="28"/>
        </w:rPr>
        <w:t>3. Размер доходов, указанных в пункте 2 настоящей статьи,  при применении специального налогового режима для субъектов малого бизнеса определяется:</w:t>
      </w:r>
    </w:p>
    <w:p w:rsidR="00063C2D" w:rsidRPr="00883EE0" w:rsidRDefault="00063C2D" w:rsidP="00351B30">
      <w:pPr>
        <w:ind w:firstLine="709"/>
        <w:jc w:val="both"/>
        <w:rPr>
          <w:sz w:val="28"/>
          <w:szCs w:val="28"/>
        </w:rPr>
      </w:pPr>
      <w:r w:rsidRPr="00883EE0">
        <w:rPr>
          <w:sz w:val="28"/>
          <w:szCs w:val="28"/>
        </w:rPr>
        <w:t>юридическим лицом - в общеустановленном порядке в соответствии с разделом 4 настоящего Кодекса и пунктами 5-8 настоящей статьи;</w:t>
      </w:r>
    </w:p>
    <w:p w:rsidR="00063C2D" w:rsidRPr="00883EE0" w:rsidRDefault="00063C2D" w:rsidP="00351B30">
      <w:pPr>
        <w:ind w:firstLine="709"/>
        <w:jc w:val="both"/>
        <w:rPr>
          <w:sz w:val="28"/>
          <w:szCs w:val="28"/>
        </w:rPr>
      </w:pPr>
      <w:r w:rsidRPr="00883EE0">
        <w:rPr>
          <w:sz w:val="28"/>
          <w:szCs w:val="28"/>
        </w:rPr>
        <w:t>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со статьей 60-4 настоящего Кодекса и с пунктами 5-8 настоящей статьи;</w:t>
      </w:r>
    </w:p>
    <w:p w:rsidR="00063C2D" w:rsidRPr="00883EE0" w:rsidRDefault="00063C2D" w:rsidP="00351B30">
      <w:pPr>
        <w:ind w:firstLine="709"/>
        <w:jc w:val="both"/>
        <w:rPr>
          <w:sz w:val="28"/>
          <w:szCs w:val="28"/>
        </w:rPr>
      </w:pPr>
      <w:r w:rsidRPr="00883EE0">
        <w:rPr>
          <w:sz w:val="28"/>
          <w:szCs w:val="28"/>
        </w:rPr>
        <w:t>индивидуальным предпринимателем, осуществляющим ведение бухгалтерского учета и составление финансовой отчетности, - в соответствии со статьями 85 - 98 настоящего Кодекса и пунктами 5-8 настоящей статьи.</w:t>
      </w:r>
    </w:p>
    <w:p w:rsidR="00063C2D" w:rsidRPr="00883EE0" w:rsidRDefault="00063C2D" w:rsidP="00351B30">
      <w:pPr>
        <w:ind w:firstLine="709"/>
        <w:jc w:val="both"/>
        <w:rPr>
          <w:sz w:val="28"/>
          <w:szCs w:val="28"/>
        </w:rPr>
      </w:pPr>
      <w:r w:rsidRPr="00883EE0">
        <w:rPr>
          <w:sz w:val="28"/>
          <w:szCs w:val="28"/>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063C2D" w:rsidRPr="00883EE0" w:rsidRDefault="00063C2D" w:rsidP="00351B30">
      <w:pPr>
        <w:ind w:firstLine="709"/>
        <w:jc w:val="both"/>
        <w:rPr>
          <w:sz w:val="28"/>
          <w:szCs w:val="28"/>
        </w:rPr>
      </w:pPr>
      <w:r w:rsidRPr="00883EE0">
        <w:rPr>
          <w:sz w:val="28"/>
          <w:szCs w:val="28"/>
        </w:rPr>
        <w:lastRenderedPageBreak/>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063C2D" w:rsidRPr="00883EE0" w:rsidRDefault="00063C2D" w:rsidP="00351B30">
      <w:pPr>
        <w:ind w:firstLine="709"/>
        <w:jc w:val="both"/>
        <w:rPr>
          <w:sz w:val="28"/>
          <w:szCs w:val="28"/>
        </w:rPr>
      </w:pPr>
      <w:r w:rsidRPr="00883EE0">
        <w:rPr>
          <w:sz w:val="28"/>
          <w:szCs w:val="28"/>
        </w:rPr>
        <w:t>1) стоимость безвозмездно переданного имущества - для налогоплательщика, передающего такое имущество;</w:t>
      </w:r>
    </w:p>
    <w:p w:rsidR="00063C2D" w:rsidRPr="00883EE0" w:rsidRDefault="00063C2D" w:rsidP="00351B30">
      <w:pPr>
        <w:ind w:firstLine="709"/>
        <w:jc w:val="both"/>
        <w:rPr>
          <w:sz w:val="28"/>
          <w:szCs w:val="28"/>
        </w:rPr>
      </w:pPr>
      <w:r w:rsidRPr="00883EE0">
        <w:rPr>
          <w:sz w:val="28"/>
          <w:szCs w:val="28"/>
        </w:rPr>
        <w:t>2) реализация активов, выкупаемых для государственных нужд в соответствии с законодательными актами Республики Казахстан;</w:t>
      </w:r>
    </w:p>
    <w:p w:rsidR="00063C2D" w:rsidRPr="00883EE0" w:rsidRDefault="00063C2D" w:rsidP="00351B30">
      <w:pPr>
        <w:ind w:firstLine="709"/>
        <w:jc w:val="both"/>
        <w:rPr>
          <w:sz w:val="28"/>
          <w:szCs w:val="28"/>
        </w:rPr>
      </w:pPr>
      <w:r w:rsidRPr="00883EE0">
        <w:rPr>
          <w:sz w:val="28"/>
          <w:szCs w:val="28"/>
        </w:rPr>
        <w:t>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883EE0" w:rsidRDefault="00063C2D" w:rsidP="00351B30">
      <w:pPr>
        <w:ind w:firstLine="709"/>
        <w:jc w:val="both"/>
        <w:rPr>
          <w:sz w:val="28"/>
          <w:szCs w:val="28"/>
        </w:rPr>
      </w:pPr>
      <w:r w:rsidRPr="00883EE0">
        <w:rPr>
          <w:sz w:val="28"/>
          <w:szCs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063C2D" w:rsidRPr="00883EE0" w:rsidRDefault="00063C2D" w:rsidP="00351B30">
      <w:pPr>
        <w:ind w:firstLine="709"/>
        <w:jc w:val="both"/>
        <w:rPr>
          <w:sz w:val="28"/>
          <w:szCs w:val="28"/>
        </w:rPr>
      </w:pPr>
      <w:r w:rsidRPr="00883EE0">
        <w:rPr>
          <w:sz w:val="28"/>
          <w:szCs w:val="28"/>
        </w:rPr>
        <w:t>содержание общего имущества объекта кондоминиума в соответствии с жилищным законодательством Республики Казахстан;</w:t>
      </w:r>
    </w:p>
    <w:p w:rsidR="00063C2D" w:rsidRPr="00883EE0" w:rsidRDefault="00063C2D" w:rsidP="00351B30">
      <w:pPr>
        <w:ind w:firstLine="709"/>
        <w:jc w:val="both"/>
        <w:rPr>
          <w:sz w:val="28"/>
          <w:szCs w:val="28"/>
        </w:rPr>
      </w:pPr>
      <w:r w:rsidRPr="00883EE0">
        <w:rPr>
          <w:sz w:val="28"/>
          <w:szCs w:val="28"/>
        </w:rPr>
        <w:t>оплату коммунальных услуг, предусмотренных Законом Республики Казахстан «О жилищных отношениях»;</w:t>
      </w:r>
    </w:p>
    <w:p w:rsidR="00063C2D" w:rsidRPr="00883EE0" w:rsidRDefault="00063C2D" w:rsidP="00351B30">
      <w:pPr>
        <w:ind w:firstLine="709"/>
        <w:jc w:val="both"/>
        <w:rPr>
          <w:sz w:val="28"/>
          <w:szCs w:val="28"/>
        </w:rPr>
      </w:pPr>
      <w:r w:rsidRPr="00883EE0">
        <w:rPr>
          <w:sz w:val="28"/>
          <w:szCs w:val="28"/>
        </w:rPr>
        <w:t>ремонт жилища, жилого помещения (квартиры);</w:t>
      </w:r>
    </w:p>
    <w:p w:rsidR="00063C2D" w:rsidRPr="00883EE0" w:rsidRDefault="00063C2D" w:rsidP="00351B30">
      <w:pPr>
        <w:ind w:firstLine="709"/>
        <w:jc w:val="both"/>
        <w:rPr>
          <w:sz w:val="28"/>
          <w:szCs w:val="28"/>
        </w:rPr>
      </w:pPr>
      <w:r w:rsidRPr="00883EE0">
        <w:rPr>
          <w:sz w:val="28"/>
          <w:szCs w:val="28"/>
        </w:rPr>
        <w:t>5) сумма пеней и штрафов, списанных в соответствии с налоговым законодательством Республики Казахстан.</w:t>
      </w:r>
    </w:p>
    <w:p w:rsidR="00063C2D" w:rsidRPr="00883EE0" w:rsidRDefault="00063C2D" w:rsidP="00351B30">
      <w:pPr>
        <w:ind w:firstLine="709"/>
        <w:jc w:val="both"/>
        <w:rPr>
          <w:sz w:val="28"/>
          <w:szCs w:val="28"/>
        </w:rPr>
      </w:pPr>
      <w:r w:rsidRPr="00883EE0">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063C2D" w:rsidRPr="00883EE0" w:rsidRDefault="00063C2D" w:rsidP="00351B30">
      <w:pPr>
        <w:ind w:firstLine="709"/>
        <w:jc w:val="both"/>
        <w:rPr>
          <w:sz w:val="28"/>
          <w:szCs w:val="28"/>
        </w:rPr>
      </w:pPr>
      <w:r w:rsidRPr="00883EE0">
        <w:rPr>
          <w:sz w:val="28"/>
          <w:szCs w:val="28"/>
        </w:rPr>
        <w:t>Доходы, указанные в пункте 2 настоящей статьи, подлежат корректировке в случаях:</w:t>
      </w:r>
    </w:p>
    <w:p w:rsidR="00063C2D" w:rsidRPr="00883EE0" w:rsidRDefault="00063C2D" w:rsidP="00351B30">
      <w:pPr>
        <w:ind w:firstLine="709"/>
        <w:jc w:val="both"/>
        <w:rPr>
          <w:sz w:val="28"/>
          <w:szCs w:val="28"/>
        </w:rPr>
      </w:pPr>
      <w:r w:rsidRPr="00883EE0">
        <w:rPr>
          <w:sz w:val="28"/>
          <w:szCs w:val="28"/>
        </w:rPr>
        <w:t>1) полного или частичного возврата товаров;</w:t>
      </w:r>
    </w:p>
    <w:p w:rsidR="00063C2D" w:rsidRPr="00883EE0" w:rsidRDefault="00063C2D" w:rsidP="00351B30">
      <w:pPr>
        <w:ind w:firstLine="709"/>
        <w:jc w:val="both"/>
        <w:rPr>
          <w:sz w:val="28"/>
          <w:szCs w:val="28"/>
        </w:rPr>
      </w:pPr>
      <w:r w:rsidRPr="00883EE0">
        <w:rPr>
          <w:sz w:val="28"/>
          <w:szCs w:val="28"/>
        </w:rPr>
        <w:t>2) изменения условий сделки;</w:t>
      </w:r>
    </w:p>
    <w:p w:rsidR="00063C2D" w:rsidRPr="00883EE0" w:rsidRDefault="00063C2D" w:rsidP="00351B30">
      <w:pPr>
        <w:ind w:firstLine="709"/>
        <w:jc w:val="both"/>
        <w:rPr>
          <w:sz w:val="28"/>
          <w:szCs w:val="28"/>
        </w:rPr>
      </w:pPr>
      <w:r w:rsidRPr="00883EE0">
        <w:rPr>
          <w:sz w:val="28"/>
          <w:szCs w:val="28"/>
        </w:rPr>
        <w:t>3) изменения цены, компенсации за реализованные или приобретенные товары, выполненные работы, оказанные услуги;</w:t>
      </w:r>
    </w:p>
    <w:p w:rsidR="00063C2D" w:rsidRPr="00883EE0" w:rsidRDefault="00063C2D" w:rsidP="00351B30">
      <w:pPr>
        <w:ind w:firstLine="709"/>
        <w:jc w:val="both"/>
        <w:rPr>
          <w:sz w:val="28"/>
          <w:szCs w:val="28"/>
        </w:rPr>
      </w:pPr>
      <w:r w:rsidRPr="00883EE0">
        <w:rPr>
          <w:sz w:val="28"/>
          <w:szCs w:val="28"/>
        </w:rPr>
        <w:t>4) скидки с цены, скидки с продаж;</w:t>
      </w:r>
    </w:p>
    <w:p w:rsidR="00063C2D" w:rsidRPr="00883EE0" w:rsidRDefault="00063C2D" w:rsidP="00351B30">
      <w:pPr>
        <w:ind w:firstLine="709"/>
        <w:jc w:val="both"/>
        <w:rPr>
          <w:sz w:val="28"/>
          <w:szCs w:val="28"/>
        </w:rPr>
      </w:pPr>
      <w:r w:rsidRPr="00883EE0">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063C2D" w:rsidRPr="00883EE0" w:rsidRDefault="00063C2D" w:rsidP="00351B30">
      <w:pPr>
        <w:ind w:firstLine="709"/>
        <w:jc w:val="both"/>
        <w:rPr>
          <w:sz w:val="28"/>
          <w:szCs w:val="28"/>
        </w:rPr>
      </w:pPr>
      <w:r w:rsidRPr="00883EE0">
        <w:rPr>
          <w:sz w:val="28"/>
          <w:szCs w:val="28"/>
        </w:rPr>
        <w:t xml:space="preserve">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w:t>
      </w:r>
      <w:r w:rsidRPr="00883EE0">
        <w:rPr>
          <w:sz w:val="28"/>
          <w:szCs w:val="28"/>
        </w:rPr>
        <w:lastRenderedPageBreak/>
        <w:t>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63C2D" w:rsidRPr="00883EE0" w:rsidRDefault="00063C2D" w:rsidP="00351B30">
      <w:pPr>
        <w:ind w:firstLine="709"/>
        <w:jc w:val="both"/>
        <w:rPr>
          <w:sz w:val="28"/>
          <w:szCs w:val="28"/>
        </w:rPr>
      </w:pPr>
      <w:r w:rsidRPr="00883EE0">
        <w:rPr>
          <w:sz w:val="28"/>
          <w:szCs w:val="28"/>
        </w:rPr>
        <w:t>Корректировка дохода, предусмотренная настоящим подпунктом, осуществляется в сторону уменьшения в случаях:</w:t>
      </w:r>
    </w:p>
    <w:p w:rsidR="00063C2D" w:rsidRPr="00883EE0" w:rsidRDefault="00063C2D" w:rsidP="00351B30">
      <w:pPr>
        <w:ind w:firstLine="709"/>
        <w:jc w:val="both"/>
        <w:rPr>
          <w:sz w:val="28"/>
          <w:szCs w:val="28"/>
        </w:rPr>
      </w:pPr>
      <w:r w:rsidRPr="00883EE0">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063C2D" w:rsidRPr="00883EE0" w:rsidRDefault="00063C2D" w:rsidP="00351B30">
      <w:pPr>
        <w:ind w:firstLine="709"/>
        <w:jc w:val="both"/>
        <w:rPr>
          <w:sz w:val="28"/>
          <w:szCs w:val="28"/>
        </w:rPr>
      </w:pPr>
      <w:r w:rsidRPr="00883EE0">
        <w:rPr>
          <w:sz w:val="28"/>
          <w:szCs w:val="28"/>
        </w:rPr>
        <w:t>2) списания налогоплательщиком требования по вступившему в законную силу решению суда.</w:t>
      </w:r>
    </w:p>
    <w:p w:rsidR="00063C2D" w:rsidRPr="00883EE0" w:rsidRDefault="00063C2D" w:rsidP="00351B30">
      <w:pPr>
        <w:ind w:firstLine="709"/>
        <w:jc w:val="both"/>
        <w:rPr>
          <w:sz w:val="28"/>
          <w:szCs w:val="28"/>
        </w:rPr>
      </w:pPr>
      <w:r w:rsidRPr="00883EE0">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063C2D" w:rsidRPr="00883EE0" w:rsidRDefault="00063C2D" w:rsidP="00351B30">
      <w:pPr>
        <w:ind w:firstLine="709"/>
        <w:jc w:val="both"/>
        <w:rPr>
          <w:sz w:val="28"/>
          <w:szCs w:val="28"/>
        </w:rPr>
      </w:pPr>
      <w:r w:rsidRPr="00883EE0">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063C2D" w:rsidRPr="00883EE0" w:rsidRDefault="00063C2D" w:rsidP="00351B30">
      <w:pPr>
        <w:ind w:firstLine="709"/>
        <w:jc w:val="both"/>
        <w:rPr>
          <w:sz w:val="28"/>
          <w:szCs w:val="28"/>
        </w:rPr>
      </w:pPr>
      <w:r w:rsidRPr="00883EE0">
        <w:rPr>
          <w:sz w:val="28"/>
          <w:szCs w:val="28"/>
        </w:rPr>
        <w:t>Корректировка доходов производится в том налоговом периоде, в котором наступили случаи, указанные в настоящей статье.</w:t>
      </w:r>
    </w:p>
    <w:p w:rsidR="00063C2D" w:rsidRPr="00883EE0" w:rsidRDefault="00063C2D" w:rsidP="00351B30">
      <w:pPr>
        <w:ind w:firstLine="709"/>
        <w:jc w:val="both"/>
        <w:rPr>
          <w:sz w:val="28"/>
          <w:szCs w:val="28"/>
        </w:rPr>
      </w:pPr>
      <w:r w:rsidRPr="00883EE0">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063C2D" w:rsidRPr="00883EE0" w:rsidRDefault="00063C2D" w:rsidP="00351B30">
      <w:pPr>
        <w:ind w:firstLine="709"/>
        <w:jc w:val="both"/>
        <w:rPr>
          <w:sz w:val="28"/>
          <w:szCs w:val="28"/>
        </w:rPr>
      </w:pPr>
      <w:r w:rsidRPr="00883EE0">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063C2D" w:rsidRPr="00883EE0" w:rsidRDefault="00063C2D" w:rsidP="00351B30">
      <w:pPr>
        <w:ind w:firstLine="709"/>
        <w:jc w:val="both"/>
        <w:rPr>
          <w:sz w:val="28"/>
          <w:szCs w:val="28"/>
        </w:rPr>
      </w:pPr>
      <w:r w:rsidRPr="00883EE0">
        <w:rPr>
          <w:sz w:val="28"/>
          <w:szCs w:val="28"/>
        </w:rPr>
        <w:t>Дата признания дохода для целей налогообложения определяется в соответствии с положениями настоящей главы.</w:t>
      </w:r>
    </w:p>
    <w:p w:rsidR="00063C2D" w:rsidRPr="00883EE0" w:rsidRDefault="00063C2D" w:rsidP="00351B30">
      <w:pPr>
        <w:ind w:firstLine="709"/>
        <w:jc w:val="both"/>
        <w:rPr>
          <w:sz w:val="28"/>
          <w:szCs w:val="28"/>
        </w:rPr>
      </w:pPr>
      <w:r w:rsidRPr="00883EE0">
        <w:rPr>
          <w:sz w:val="28"/>
          <w:szCs w:val="28"/>
        </w:rPr>
        <w:t>8. В целях настоящей главы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E17569" w:rsidRPr="00883EE0" w:rsidRDefault="00E17569"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 xml:space="preserve">Условия применения специального налогового режима </w:t>
      </w:r>
    </w:p>
    <w:p w:rsidR="00063C2D" w:rsidRPr="00883EE0" w:rsidRDefault="00063C2D" w:rsidP="00351B30">
      <w:pPr>
        <w:ind w:firstLine="709"/>
        <w:jc w:val="both"/>
        <w:rPr>
          <w:sz w:val="28"/>
          <w:szCs w:val="28"/>
        </w:rPr>
      </w:pPr>
      <w:r w:rsidRPr="00883EE0">
        <w:rPr>
          <w:sz w:val="28"/>
          <w:szCs w:val="28"/>
        </w:rPr>
        <w:lastRenderedPageBreak/>
        <w:t>1. Для целей настоящего Кодекса  субъектами малого бизнеса признаются индивидуальные предприниматели и юридические лица, применяющие специальный налоговый режим для субъектов малого бизнеса.</w:t>
      </w:r>
    </w:p>
    <w:p w:rsidR="00063C2D" w:rsidRPr="00883EE0" w:rsidRDefault="00063C2D" w:rsidP="00351B30">
      <w:pPr>
        <w:ind w:firstLine="709"/>
        <w:jc w:val="both"/>
        <w:rPr>
          <w:sz w:val="28"/>
          <w:szCs w:val="28"/>
        </w:rPr>
      </w:pPr>
      <w:r w:rsidRPr="00883EE0">
        <w:rPr>
          <w:sz w:val="28"/>
          <w:szCs w:val="28"/>
        </w:rPr>
        <w:t xml:space="preserve">2. Специальный налоговый режим для субъектов малого бизнеса вправе применять налогоплательщики, соответствующие следующим условиям: </w:t>
      </w:r>
    </w:p>
    <w:p w:rsidR="00063C2D" w:rsidRPr="00883EE0" w:rsidRDefault="00063C2D" w:rsidP="00351B30">
      <w:pPr>
        <w:ind w:firstLine="709"/>
        <w:jc w:val="both"/>
        <w:rPr>
          <w:sz w:val="28"/>
          <w:szCs w:val="28"/>
        </w:rPr>
      </w:pPr>
      <w:r w:rsidRPr="00883EE0">
        <w:rPr>
          <w:sz w:val="28"/>
          <w:szCs w:val="28"/>
        </w:rPr>
        <w:t>1) среднесписочная численность работников за налоговый период не превышает для специального налогового режима:</w:t>
      </w:r>
    </w:p>
    <w:p w:rsidR="00063C2D" w:rsidRPr="00883EE0" w:rsidRDefault="00063C2D" w:rsidP="00351B30">
      <w:pPr>
        <w:ind w:firstLine="709"/>
        <w:jc w:val="both"/>
        <w:rPr>
          <w:sz w:val="28"/>
          <w:szCs w:val="28"/>
        </w:rPr>
      </w:pPr>
      <w:r w:rsidRPr="00883EE0">
        <w:rPr>
          <w:sz w:val="28"/>
          <w:szCs w:val="28"/>
        </w:rPr>
        <w:t>на основе упрощенной декларации – 30 человек;</w:t>
      </w:r>
    </w:p>
    <w:p w:rsidR="00063C2D" w:rsidRPr="00883EE0" w:rsidRDefault="00063C2D" w:rsidP="00351B30">
      <w:pPr>
        <w:ind w:firstLine="709"/>
        <w:jc w:val="both"/>
        <w:rPr>
          <w:sz w:val="28"/>
          <w:szCs w:val="28"/>
        </w:rPr>
      </w:pPr>
      <w:r w:rsidRPr="00883EE0">
        <w:rPr>
          <w:sz w:val="28"/>
          <w:szCs w:val="28"/>
        </w:rPr>
        <w:t>с использованием фиксированного вычета – 50 человек;</w:t>
      </w:r>
    </w:p>
    <w:p w:rsidR="00063C2D" w:rsidRPr="00883EE0" w:rsidRDefault="00063C2D" w:rsidP="00351B30">
      <w:pPr>
        <w:ind w:firstLine="709"/>
        <w:jc w:val="both"/>
        <w:rPr>
          <w:sz w:val="28"/>
          <w:szCs w:val="28"/>
        </w:rPr>
      </w:pPr>
      <w:r w:rsidRPr="00883EE0">
        <w:rPr>
          <w:sz w:val="28"/>
          <w:szCs w:val="28"/>
        </w:rPr>
        <w:t>2) доход за налоговый период не превышает для специального налогового режима:</w:t>
      </w:r>
    </w:p>
    <w:p w:rsidR="00063C2D" w:rsidRPr="00883EE0" w:rsidRDefault="00063C2D" w:rsidP="00351B30">
      <w:pPr>
        <w:ind w:firstLine="709"/>
        <w:jc w:val="both"/>
        <w:rPr>
          <w:sz w:val="28"/>
          <w:szCs w:val="28"/>
        </w:rPr>
      </w:pPr>
      <w:r w:rsidRPr="00883EE0">
        <w:rPr>
          <w:sz w:val="28"/>
          <w:szCs w:val="28"/>
        </w:rPr>
        <w:t>на основе патента – 300-кратный минимальный размер заработной платы, установленного законом о республиканском бюджете и действующего на 1 января соответствующего финансового года.</w:t>
      </w:r>
    </w:p>
    <w:p w:rsidR="00063C2D" w:rsidRPr="00883EE0" w:rsidRDefault="00063C2D" w:rsidP="00351B30">
      <w:pPr>
        <w:ind w:firstLine="709"/>
        <w:jc w:val="both"/>
        <w:rPr>
          <w:sz w:val="28"/>
          <w:szCs w:val="28"/>
        </w:rPr>
      </w:pPr>
      <w:r w:rsidRPr="00883EE0">
        <w:rPr>
          <w:sz w:val="28"/>
          <w:szCs w:val="28"/>
        </w:rPr>
        <w:t>на основе упрощенной декларации - 4100-кратный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883EE0" w:rsidRDefault="00063C2D" w:rsidP="00351B30">
      <w:pPr>
        <w:ind w:firstLine="709"/>
        <w:jc w:val="both"/>
        <w:rPr>
          <w:sz w:val="28"/>
          <w:szCs w:val="28"/>
        </w:rPr>
      </w:pPr>
      <w:r w:rsidRPr="00883EE0">
        <w:rPr>
          <w:sz w:val="28"/>
          <w:szCs w:val="28"/>
        </w:rPr>
        <w:t>с использованием фиксированного вычета – 12260-кратный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883EE0" w:rsidRDefault="00063C2D" w:rsidP="00351B30">
      <w:pPr>
        <w:ind w:firstLine="709"/>
        <w:jc w:val="both"/>
        <w:rPr>
          <w:sz w:val="28"/>
          <w:szCs w:val="28"/>
        </w:rPr>
      </w:pPr>
      <w:r w:rsidRPr="00883EE0">
        <w:rPr>
          <w:sz w:val="28"/>
          <w:szCs w:val="28"/>
        </w:rPr>
        <w:t>3) не осуществляющие следующие виды деятельности:</w:t>
      </w:r>
    </w:p>
    <w:p w:rsidR="00063C2D" w:rsidRPr="00883EE0" w:rsidRDefault="00063C2D" w:rsidP="00351B30">
      <w:pPr>
        <w:ind w:firstLine="709"/>
        <w:jc w:val="both"/>
        <w:rPr>
          <w:sz w:val="28"/>
          <w:szCs w:val="28"/>
        </w:rPr>
      </w:pPr>
      <w:r w:rsidRPr="00883EE0">
        <w:rPr>
          <w:sz w:val="28"/>
          <w:szCs w:val="28"/>
        </w:rPr>
        <w:t>производство подакцизных товаров;</w:t>
      </w:r>
    </w:p>
    <w:p w:rsidR="00063C2D" w:rsidRPr="00883EE0" w:rsidRDefault="00063C2D" w:rsidP="00351B30">
      <w:pPr>
        <w:ind w:firstLine="709"/>
        <w:jc w:val="both"/>
        <w:rPr>
          <w:sz w:val="28"/>
          <w:szCs w:val="28"/>
        </w:rPr>
      </w:pPr>
      <w:r w:rsidRPr="00883EE0">
        <w:rPr>
          <w:sz w:val="28"/>
          <w:szCs w:val="28"/>
        </w:rPr>
        <w:t>хранение и оптовая реализация подакцизных товаров;</w:t>
      </w:r>
    </w:p>
    <w:p w:rsidR="00063C2D" w:rsidRPr="00883EE0" w:rsidRDefault="00063C2D" w:rsidP="00351B30">
      <w:pPr>
        <w:ind w:firstLine="709"/>
        <w:jc w:val="both"/>
        <w:rPr>
          <w:sz w:val="28"/>
          <w:szCs w:val="28"/>
        </w:rPr>
      </w:pPr>
      <w:r w:rsidRPr="00883EE0">
        <w:rPr>
          <w:sz w:val="28"/>
          <w:szCs w:val="28"/>
        </w:rPr>
        <w:t>реализация отдельных видов нефтепродуктов - бензина, дизельного топлива и мазута;</w:t>
      </w:r>
    </w:p>
    <w:p w:rsidR="00063C2D" w:rsidRPr="00883EE0" w:rsidRDefault="00063C2D" w:rsidP="00351B30">
      <w:pPr>
        <w:ind w:firstLine="709"/>
        <w:jc w:val="both"/>
        <w:rPr>
          <w:sz w:val="28"/>
          <w:szCs w:val="28"/>
        </w:rPr>
      </w:pPr>
      <w:r w:rsidRPr="00883EE0">
        <w:rPr>
          <w:sz w:val="28"/>
          <w:szCs w:val="28"/>
        </w:rPr>
        <w:t xml:space="preserve"> проведение лотерей;</w:t>
      </w:r>
    </w:p>
    <w:p w:rsidR="00063C2D" w:rsidRPr="00883EE0" w:rsidRDefault="00063C2D" w:rsidP="00351B30">
      <w:pPr>
        <w:ind w:firstLine="709"/>
        <w:jc w:val="both"/>
        <w:rPr>
          <w:sz w:val="28"/>
          <w:szCs w:val="28"/>
        </w:rPr>
      </w:pPr>
      <w:r w:rsidRPr="00883EE0">
        <w:rPr>
          <w:sz w:val="28"/>
          <w:szCs w:val="28"/>
        </w:rPr>
        <w:t xml:space="preserve"> недропользование;</w:t>
      </w:r>
    </w:p>
    <w:p w:rsidR="00063C2D" w:rsidRPr="00883EE0" w:rsidRDefault="00063C2D" w:rsidP="00351B30">
      <w:pPr>
        <w:ind w:firstLine="709"/>
        <w:jc w:val="both"/>
        <w:rPr>
          <w:sz w:val="28"/>
          <w:szCs w:val="28"/>
        </w:rPr>
      </w:pPr>
      <w:r w:rsidRPr="00883EE0">
        <w:rPr>
          <w:sz w:val="28"/>
          <w:szCs w:val="28"/>
        </w:rPr>
        <w:t xml:space="preserve"> сбор и прием стеклопосуды;</w:t>
      </w:r>
    </w:p>
    <w:p w:rsidR="00063C2D" w:rsidRPr="00883EE0" w:rsidRDefault="00063C2D" w:rsidP="00351B30">
      <w:pPr>
        <w:ind w:firstLine="709"/>
        <w:jc w:val="both"/>
        <w:rPr>
          <w:sz w:val="28"/>
          <w:szCs w:val="28"/>
        </w:rPr>
      </w:pPr>
      <w:r w:rsidRPr="00883EE0">
        <w:rPr>
          <w:sz w:val="28"/>
          <w:szCs w:val="28"/>
        </w:rPr>
        <w:t xml:space="preserve"> сбор (заготовка), хранение, переработка и реализация лома и отходов цветных и черных металлов;</w:t>
      </w:r>
    </w:p>
    <w:p w:rsidR="00063C2D" w:rsidRPr="00883EE0" w:rsidRDefault="00063C2D" w:rsidP="00351B30">
      <w:pPr>
        <w:ind w:firstLine="709"/>
        <w:jc w:val="both"/>
        <w:rPr>
          <w:sz w:val="28"/>
          <w:szCs w:val="28"/>
        </w:rPr>
      </w:pPr>
      <w:r w:rsidRPr="00883EE0">
        <w:rPr>
          <w:sz w:val="28"/>
          <w:szCs w:val="28"/>
        </w:rPr>
        <w:t xml:space="preserve"> консультационные услуги; </w:t>
      </w:r>
    </w:p>
    <w:p w:rsidR="00063C2D" w:rsidRPr="00883EE0" w:rsidRDefault="00063C2D" w:rsidP="00351B30">
      <w:pPr>
        <w:ind w:firstLine="709"/>
        <w:jc w:val="both"/>
        <w:rPr>
          <w:sz w:val="28"/>
          <w:szCs w:val="28"/>
        </w:rPr>
      </w:pPr>
      <w:r w:rsidRPr="00883EE0">
        <w:rPr>
          <w:sz w:val="28"/>
          <w:szCs w:val="28"/>
        </w:rPr>
        <w:t xml:space="preserve"> деятельность в области бухгалтерского учета или аудита;</w:t>
      </w:r>
    </w:p>
    <w:p w:rsidR="00063C2D" w:rsidRPr="00883EE0" w:rsidRDefault="00063C2D" w:rsidP="00351B30">
      <w:pPr>
        <w:ind w:firstLine="709"/>
        <w:jc w:val="both"/>
        <w:rPr>
          <w:sz w:val="28"/>
          <w:szCs w:val="28"/>
        </w:rPr>
      </w:pPr>
      <w:r w:rsidRPr="00883EE0">
        <w:rPr>
          <w:sz w:val="28"/>
          <w:szCs w:val="28"/>
        </w:rPr>
        <w:t xml:space="preserve"> финансовая, страховая деятельность и посредническая деятельность страхового брокера и страхового агента;</w:t>
      </w:r>
    </w:p>
    <w:p w:rsidR="00063C2D" w:rsidRPr="00883EE0" w:rsidRDefault="00063C2D" w:rsidP="00351B30">
      <w:pPr>
        <w:ind w:firstLine="709"/>
        <w:jc w:val="both"/>
        <w:rPr>
          <w:sz w:val="28"/>
          <w:szCs w:val="28"/>
        </w:rPr>
      </w:pPr>
      <w:r w:rsidRPr="00883EE0">
        <w:rPr>
          <w:sz w:val="28"/>
          <w:szCs w:val="28"/>
        </w:rPr>
        <w:t xml:space="preserve">деятельность в области права, юстиции и правосудия. </w:t>
      </w:r>
    </w:p>
    <w:p w:rsidR="00063C2D" w:rsidRPr="00883EE0" w:rsidRDefault="00063C2D" w:rsidP="00351B30">
      <w:pPr>
        <w:ind w:firstLine="709"/>
        <w:jc w:val="both"/>
        <w:rPr>
          <w:sz w:val="28"/>
          <w:szCs w:val="28"/>
        </w:rPr>
      </w:pPr>
      <w:r w:rsidRPr="00883EE0">
        <w:rPr>
          <w:sz w:val="28"/>
          <w:szCs w:val="28"/>
        </w:rPr>
        <w:t>деятельность по договору доверительного управления;</w:t>
      </w:r>
    </w:p>
    <w:p w:rsidR="00063C2D" w:rsidRPr="00883EE0" w:rsidRDefault="00063C2D" w:rsidP="00351B30">
      <w:pPr>
        <w:ind w:firstLine="709"/>
        <w:jc w:val="both"/>
        <w:rPr>
          <w:sz w:val="28"/>
          <w:szCs w:val="28"/>
        </w:rPr>
      </w:pPr>
      <w:r w:rsidRPr="00883EE0">
        <w:rPr>
          <w:sz w:val="28"/>
          <w:szCs w:val="28"/>
        </w:rPr>
        <w:t>деятельность в рамках финансового лизинга;</w:t>
      </w:r>
    </w:p>
    <w:p w:rsidR="00063C2D" w:rsidRPr="00883EE0" w:rsidRDefault="00063C2D" w:rsidP="00351B30">
      <w:pPr>
        <w:ind w:firstLine="709"/>
        <w:jc w:val="both"/>
        <w:rPr>
          <w:sz w:val="28"/>
          <w:szCs w:val="28"/>
        </w:rPr>
      </w:pPr>
      <w:r w:rsidRPr="00883EE0">
        <w:rPr>
          <w:sz w:val="28"/>
          <w:szCs w:val="28"/>
        </w:rPr>
        <w:t>деятельность по договору о совместной деятельности.</w:t>
      </w:r>
    </w:p>
    <w:p w:rsidR="00063C2D" w:rsidRPr="00883EE0" w:rsidRDefault="00063C2D" w:rsidP="00351B30">
      <w:pPr>
        <w:ind w:firstLine="709"/>
        <w:jc w:val="both"/>
        <w:rPr>
          <w:sz w:val="28"/>
          <w:szCs w:val="28"/>
        </w:rPr>
      </w:pPr>
      <w:r w:rsidRPr="00883EE0">
        <w:rPr>
          <w:sz w:val="28"/>
          <w:szCs w:val="28"/>
        </w:rP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063C2D" w:rsidRPr="00883EE0" w:rsidRDefault="00063C2D" w:rsidP="00351B30">
      <w:pPr>
        <w:ind w:firstLine="709"/>
        <w:jc w:val="both"/>
        <w:rPr>
          <w:sz w:val="28"/>
          <w:szCs w:val="28"/>
        </w:rPr>
      </w:pPr>
      <w:r w:rsidRPr="00883EE0">
        <w:rPr>
          <w:sz w:val="28"/>
          <w:szCs w:val="28"/>
        </w:rPr>
        <w:lastRenderedPageBreak/>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063C2D" w:rsidRPr="00883EE0" w:rsidRDefault="00063C2D" w:rsidP="00351B30">
      <w:pPr>
        <w:ind w:firstLine="709"/>
        <w:jc w:val="both"/>
        <w:rPr>
          <w:sz w:val="28"/>
          <w:szCs w:val="28"/>
        </w:rPr>
      </w:pPr>
      <w:r w:rsidRPr="00883EE0">
        <w:rPr>
          <w:sz w:val="28"/>
          <w:szCs w:val="28"/>
        </w:rPr>
        <w:t xml:space="preserve">4. Не вправе применять специальный налоговый режим для субъектов малого бизнеса: </w:t>
      </w:r>
    </w:p>
    <w:p w:rsidR="00063C2D" w:rsidRPr="00883EE0" w:rsidRDefault="00063C2D" w:rsidP="00351B30">
      <w:pPr>
        <w:ind w:firstLine="709"/>
        <w:jc w:val="both"/>
        <w:rPr>
          <w:sz w:val="28"/>
          <w:szCs w:val="28"/>
        </w:rPr>
      </w:pPr>
      <w:r w:rsidRPr="00883EE0">
        <w:rPr>
          <w:sz w:val="28"/>
          <w:szCs w:val="28"/>
        </w:rPr>
        <w:t xml:space="preserve">1) юридические лица, имеющие филиалы, представительства; </w:t>
      </w:r>
    </w:p>
    <w:p w:rsidR="00063C2D" w:rsidRPr="00883EE0" w:rsidRDefault="00063C2D" w:rsidP="00351B30">
      <w:pPr>
        <w:ind w:firstLine="709"/>
        <w:jc w:val="both"/>
        <w:rPr>
          <w:sz w:val="28"/>
          <w:szCs w:val="28"/>
        </w:rPr>
      </w:pPr>
      <w:r w:rsidRPr="00883EE0">
        <w:rPr>
          <w:sz w:val="28"/>
          <w:szCs w:val="28"/>
        </w:rPr>
        <w:t xml:space="preserve">2) филиалы, представительства юридических лиц; </w:t>
      </w:r>
    </w:p>
    <w:p w:rsidR="00063C2D" w:rsidRPr="00883EE0" w:rsidRDefault="00063C2D" w:rsidP="00351B30">
      <w:pPr>
        <w:ind w:firstLine="709"/>
        <w:jc w:val="both"/>
        <w:rPr>
          <w:sz w:val="28"/>
          <w:szCs w:val="28"/>
        </w:rPr>
      </w:pPr>
      <w:r w:rsidRPr="00883EE0">
        <w:rPr>
          <w:sz w:val="28"/>
          <w:szCs w:val="28"/>
        </w:rPr>
        <w:t xml:space="preserve">3) налогоплательщики, имеющие иные обособленные структурные подразделения и (или) объекты налогообложения в разных населенных пунктах. </w:t>
      </w:r>
    </w:p>
    <w:p w:rsidR="00063C2D" w:rsidRPr="00883EE0" w:rsidRDefault="00063C2D" w:rsidP="00351B30">
      <w:pPr>
        <w:ind w:firstLine="709"/>
        <w:jc w:val="both"/>
        <w:rPr>
          <w:sz w:val="28"/>
          <w:szCs w:val="28"/>
        </w:rPr>
      </w:pPr>
      <w:r w:rsidRPr="00883EE0">
        <w:rPr>
          <w:sz w:val="28"/>
          <w:szCs w:val="28"/>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выполняющие часть его функций. Рабочее место считается стационарным, если оно создано на срок более одного месяца.</w:t>
      </w:r>
    </w:p>
    <w:p w:rsidR="00063C2D" w:rsidRPr="00883EE0" w:rsidRDefault="00063C2D" w:rsidP="00351B30">
      <w:pPr>
        <w:ind w:firstLine="709"/>
        <w:jc w:val="both"/>
        <w:rPr>
          <w:sz w:val="28"/>
          <w:szCs w:val="28"/>
        </w:rPr>
      </w:pPr>
      <w:r w:rsidRPr="00883EE0">
        <w:rPr>
          <w:sz w:val="28"/>
          <w:szCs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найм (аренду) имущества;</w:t>
      </w:r>
    </w:p>
    <w:p w:rsidR="00063C2D" w:rsidRPr="00883EE0" w:rsidRDefault="00063C2D" w:rsidP="00351B30">
      <w:pPr>
        <w:ind w:firstLine="709"/>
        <w:jc w:val="both"/>
        <w:rPr>
          <w:sz w:val="28"/>
          <w:szCs w:val="28"/>
        </w:rPr>
      </w:pPr>
      <w:r w:rsidRPr="00883EE0">
        <w:rPr>
          <w:sz w:val="28"/>
          <w:szCs w:val="28"/>
        </w:rPr>
        <w:t>4) юридические лица, в которых доля участия других юридических лиц составляет более 25 процентов;</w:t>
      </w:r>
    </w:p>
    <w:p w:rsidR="00063C2D" w:rsidRPr="00883EE0" w:rsidRDefault="00063C2D" w:rsidP="00351B30">
      <w:pPr>
        <w:ind w:firstLine="709"/>
        <w:jc w:val="both"/>
        <w:rPr>
          <w:sz w:val="28"/>
          <w:szCs w:val="28"/>
        </w:rPr>
      </w:pPr>
      <w:r w:rsidRPr="00883EE0">
        <w:rPr>
          <w:sz w:val="28"/>
          <w:szCs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 ;</w:t>
      </w:r>
    </w:p>
    <w:p w:rsidR="00063C2D" w:rsidRPr="00883EE0" w:rsidRDefault="00063C2D" w:rsidP="00351B30">
      <w:pPr>
        <w:ind w:firstLine="709"/>
        <w:jc w:val="both"/>
        <w:rPr>
          <w:sz w:val="28"/>
          <w:szCs w:val="28"/>
        </w:rPr>
      </w:pPr>
      <w:r w:rsidRPr="00883EE0">
        <w:rPr>
          <w:sz w:val="28"/>
          <w:szCs w:val="28"/>
        </w:rPr>
        <w:t>6) некоммерческие организации;</w:t>
      </w:r>
    </w:p>
    <w:p w:rsidR="00063C2D" w:rsidRPr="00883EE0" w:rsidRDefault="00063C2D" w:rsidP="00351B30">
      <w:pPr>
        <w:ind w:firstLine="709"/>
        <w:jc w:val="both"/>
        <w:rPr>
          <w:sz w:val="28"/>
          <w:szCs w:val="28"/>
        </w:rPr>
      </w:pPr>
      <w:r w:rsidRPr="00883EE0">
        <w:rPr>
          <w:sz w:val="28"/>
          <w:szCs w:val="28"/>
        </w:rPr>
        <w:t>7) организации, осуществляющие деятельность по организации и проведению международной специализированной выставки на территории Республики Казахстан;</w:t>
      </w:r>
    </w:p>
    <w:p w:rsidR="00063C2D" w:rsidRPr="00883EE0" w:rsidRDefault="00063C2D" w:rsidP="00351B30">
      <w:pPr>
        <w:ind w:firstLine="709"/>
        <w:jc w:val="both"/>
        <w:rPr>
          <w:sz w:val="28"/>
          <w:szCs w:val="28"/>
        </w:rPr>
      </w:pPr>
      <w:r w:rsidRPr="00883EE0">
        <w:rPr>
          <w:sz w:val="28"/>
          <w:szCs w:val="28"/>
        </w:rPr>
        <w:t>8) плательщики налога на игорный бизнес и фиксированного налога.</w:t>
      </w:r>
    </w:p>
    <w:p w:rsidR="00063C2D" w:rsidRPr="00883EE0" w:rsidRDefault="00063C2D" w:rsidP="00351B30">
      <w:pPr>
        <w:ind w:firstLine="709"/>
        <w:jc w:val="both"/>
        <w:rPr>
          <w:sz w:val="28"/>
          <w:szCs w:val="28"/>
        </w:rPr>
      </w:pPr>
      <w:r w:rsidRPr="00883EE0">
        <w:rPr>
          <w:sz w:val="28"/>
          <w:szCs w:val="28"/>
        </w:rPr>
        <w:t>5. Для целей настоящей статьи предельный доход индивидуального предпринимателя состоит из:</w:t>
      </w:r>
    </w:p>
    <w:p w:rsidR="00063C2D" w:rsidRPr="00883EE0" w:rsidRDefault="00063C2D" w:rsidP="00351B30">
      <w:pPr>
        <w:ind w:firstLine="709"/>
        <w:jc w:val="both"/>
        <w:rPr>
          <w:sz w:val="28"/>
          <w:szCs w:val="28"/>
        </w:rPr>
      </w:pPr>
      <w:r w:rsidRPr="00883EE0">
        <w:rPr>
          <w:sz w:val="28"/>
          <w:szCs w:val="28"/>
        </w:rPr>
        <w:t>1) объекта налогообложения, определяемого в соответствии с пунктом 4 статьи ___ настоящего Кодекса;</w:t>
      </w:r>
    </w:p>
    <w:p w:rsidR="00063C2D" w:rsidRPr="00883EE0" w:rsidRDefault="00063C2D" w:rsidP="00351B30">
      <w:pPr>
        <w:ind w:firstLine="709"/>
        <w:jc w:val="both"/>
        <w:rPr>
          <w:sz w:val="28"/>
          <w:szCs w:val="28"/>
        </w:rPr>
      </w:pPr>
      <w:r w:rsidRPr="00883EE0">
        <w:rPr>
          <w:sz w:val="28"/>
          <w:szCs w:val="28"/>
        </w:rPr>
        <w:t>2) доходов в виде прироста стоимости, указанных в статье 180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p>
    <w:p w:rsidR="00063C2D" w:rsidRPr="00883EE0" w:rsidRDefault="00063C2D" w:rsidP="00351B30">
      <w:pPr>
        <w:ind w:firstLine="709"/>
        <w:jc w:val="both"/>
        <w:rPr>
          <w:sz w:val="28"/>
          <w:szCs w:val="28"/>
        </w:rPr>
      </w:pPr>
      <w:r w:rsidRPr="00883EE0">
        <w:rPr>
          <w:sz w:val="28"/>
          <w:szCs w:val="28"/>
        </w:rPr>
        <w:lastRenderedPageBreak/>
        <w:t>3) дохода, определяемого в соответствии с пунктом 1 статьи 183 настоящего Кодекса.</w:t>
      </w:r>
    </w:p>
    <w:p w:rsidR="00063C2D" w:rsidRPr="00883EE0" w:rsidRDefault="00063C2D" w:rsidP="00351B30">
      <w:pPr>
        <w:ind w:firstLine="709"/>
        <w:jc w:val="both"/>
        <w:rPr>
          <w:sz w:val="28"/>
          <w:szCs w:val="28"/>
        </w:rPr>
      </w:pPr>
      <w:r w:rsidRPr="00883EE0">
        <w:rPr>
          <w:sz w:val="28"/>
          <w:szCs w:val="28"/>
        </w:rPr>
        <w:t>6. Для целей настоящей статьи предельный доход юридического лица состоит из:</w:t>
      </w:r>
    </w:p>
    <w:p w:rsidR="00063C2D" w:rsidRPr="00883EE0" w:rsidRDefault="00063C2D" w:rsidP="00351B30">
      <w:pPr>
        <w:ind w:firstLine="709"/>
        <w:jc w:val="both"/>
        <w:rPr>
          <w:sz w:val="28"/>
          <w:szCs w:val="28"/>
        </w:rPr>
      </w:pPr>
      <w:r w:rsidRPr="00883EE0">
        <w:rPr>
          <w:sz w:val="28"/>
          <w:szCs w:val="28"/>
        </w:rPr>
        <w:t>1) объекта налогообложения, определяемого в соответствии с пунктом 4 статьи ___ настоящего Кодекса;</w:t>
      </w:r>
    </w:p>
    <w:p w:rsidR="00063C2D" w:rsidRPr="00883EE0" w:rsidRDefault="00063C2D" w:rsidP="00351B30">
      <w:pPr>
        <w:ind w:firstLine="709"/>
        <w:jc w:val="both"/>
        <w:rPr>
          <w:sz w:val="28"/>
          <w:szCs w:val="28"/>
        </w:rPr>
      </w:pPr>
      <w:r w:rsidRPr="00883EE0">
        <w:rPr>
          <w:sz w:val="28"/>
          <w:szCs w:val="28"/>
        </w:rPr>
        <w:t>2) совокупного годового дохода с учетом корректировок, предусмотренных статьей 99 настоящего Кодекса, определяемого в порядке, установленном разделом 4 настоящего Кодекса.</w:t>
      </w:r>
    </w:p>
    <w:p w:rsidR="00063C2D" w:rsidRPr="00883EE0" w:rsidRDefault="00063C2D" w:rsidP="00351B30">
      <w:pPr>
        <w:ind w:firstLine="709"/>
        <w:jc w:val="both"/>
        <w:rPr>
          <w:sz w:val="28"/>
          <w:szCs w:val="28"/>
        </w:rPr>
      </w:pPr>
      <w:r w:rsidRPr="00883EE0">
        <w:rPr>
          <w:sz w:val="28"/>
          <w:szCs w:val="28"/>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E17569" w:rsidRPr="00883EE0" w:rsidRDefault="00E17569"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Налоговый период</w:t>
      </w:r>
    </w:p>
    <w:p w:rsidR="00063C2D" w:rsidRPr="00883EE0" w:rsidRDefault="00063C2D" w:rsidP="00351B30">
      <w:pPr>
        <w:pStyle w:val="a8"/>
        <w:numPr>
          <w:ilvl w:val="0"/>
          <w:numId w:val="57"/>
        </w:numPr>
        <w:tabs>
          <w:tab w:val="left" w:pos="993"/>
        </w:tabs>
        <w:spacing w:after="0" w:line="240" w:lineRule="auto"/>
        <w:ind w:left="0" w:firstLine="709"/>
        <w:jc w:val="both"/>
        <w:rPr>
          <w:rFonts w:ascii="Times New Roman" w:eastAsia="Times New Roman" w:hAnsi="Times New Roman"/>
          <w:sz w:val="28"/>
          <w:szCs w:val="28"/>
          <w:lang w:eastAsia="ru-RU"/>
        </w:rPr>
      </w:pPr>
      <w:r w:rsidRPr="00883EE0">
        <w:rPr>
          <w:rFonts w:ascii="Times New Roman" w:eastAsia="Times New Roman" w:hAnsi="Times New Roman"/>
          <w:sz w:val="28"/>
          <w:szCs w:val="28"/>
          <w:lang w:eastAsia="ru-RU"/>
        </w:rPr>
        <w:t>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063C2D" w:rsidRPr="00883EE0" w:rsidRDefault="00063C2D" w:rsidP="00351B30">
      <w:pPr>
        <w:pStyle w:val="a8"/>
        <w:numPr>
          <w:ilvl w:val="0"/>
          <w:numId w:val="57"/>
        </w:numPr>
        <w:tabs>
          <w:tab w:val="left" w:pos="993"/>
        </w:tabs>
        <w:spacing w:after="0" w:line="240" w:lineRule="auto"/>
        <w:ind w:left="0" w:firstLine="709"/>
        <w:jc w:val="both"/>
        <w:rPr>
          <w:rFonts w:ascii="Times New Roman" w:eastAsia="Times New Roman" w:hAnsi="Times New Roman"/>
          <w:sz w:val="28"/>
          <w:szCs w:val="28"/>
          <w:lang w:eastAsia="ru-RU"/>
        </w:rPr>
      </w:pPr>
      <w:r w:rsidRPr="00883EE0">
        <w:rPr>
          <w:rFonts w:ascii="Times New Roman" w:eastAsia="Times New Roman" w:hAnsi="Times New Roman"/>
          <w:sz w:val="28"/>
          <w:szCs w:val="28"/>
          <w:lang w:eastAsia="ru-RU"/>
        </w:rPr>
        <w:t>Налоговый период для применения специального налогового режима на основе упрощенной декларации является полугодие.</w:t>
      </w:r>
    </w:p>
    <w:p w:rsidR="00E17569" w:rsidRPr="00883EE0" w:rsidRDefault="00E17569" w:rsidP="002258D8">
      <w:pPr>
        <w:tabs>
          <w:tab w:val="left" w:pos="993"/>
        </w:tabs>
        <w:ind w:firstLine="709"/>
        <w:contextualSpacing/>
        <w:jc w:val="both"/>
        <w:rPr>
          <w:color w:val="auto"/>
          <w:sz w:val="28"/>
          <w:szCs w:val="28"/>
        </w:rPr>
      </w:pPr>
    </w:p>
    <w:p w:rsidR="00E17569" w:rsidRPr="00883EE0" w:rsidRDefault="00E17569" w:rsidP="002258D8">
      <w:pPr>
        <w:tabs>
          <w:tab w:val="left" w:pos="993"/>
        </w:tabs>
        <w:ind w:firstLine="709"/>
        <w:contextualSpacing/>
        <w:jc w:val="both"/>
        <w:rPr>
          <w:color w:val="auto"/>
          <w:sz w:val="28"/>
          <w:szCs w:val="28"/>
        </w:rPr>
      </w:pPr>
    </w:p>
    <w:p w:rsidR="00E17569" w:rsidRPr="008E3ED5" w:rsidRDefault="00063C2D" w:rsidP="002258D8">
      <w:pPr>
        <w:ind w:firstLine="709"/>
        <w:contextualSpacing/>
        <w:jc w:val="both"/>
        <w:rPr>
          <w:b/>
          <w:i/>
          <w:sz w:val="28"/>
          <w:szCs w:val="28"/>
        </w:rPr>
      </w:pPr>
      <w:r w:rsidRPr="008E3ED5">
        <w:rPr>
          <w:bCs/>
          <w:i/>
          <w:sz w:val="28"/>
          <w:szCs w:val="28"/>
        </w:rPr>
        <w:t xml:space="preserve">§ 2. </w:t>
      </w:r>
      <w:r w:rsidRPr="008E3ED5">
        <w:rPr>
          <w:i/>
          <w:sz w:val="28"/>
          <w:szCs w:val="28"/>
        </w:rPr>
        <w:t>Специальный налоговый режим на основе патента</w:t>
      </w:r>
    </w:p>
    <w:p w:rsidR="00063C2D" w:rsidRPr="00883EE0" w:rsidRDefault="00063C2D"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Порядок применения</w:t>
      </w:r>
    </w:p>
    <w:p w:rsidR="00063C2D" w:rsidRPr="00351B30" w:rsidRDefault="00063C2D" w:rsidP="00351B30">
      <w:pPr>
        <w:ind w:firstLine="709"/>
        <w:jc w:val="both"/>
        <w:rPr>
          <w:color w:val="auto"/>
          <w:sz w:val="28"/>
          <w:szCs w:val="28"/>
        </w:rPr>
      </w:pPr>
      <w:r w:rsidRPr="00351B30">
        <w:rPr>
          <w:color w:val="auto"/>
          <w:sz w:val="28"/>
          <w:szCs w:val="28"/>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подпунктом 2) пункта 2 статьи:</w:t>
      </w:r>
    </w:p>
    <w:p w:rsidR="00063C2D" w:rsidRPr="00351B30" w:rsidRDefault="00063C2D" w:rsidP="00351B30">
      <w:pPr>
        <w:ind w:firstLine="709"/>
        <w:jc w:val="both"/>
        <w:rPr>
          <w:color w:val="auto"/>
          <w:sz w:val="28"/>
          <w:szCs w:val="28"/>
        </w:rPr>
      </w:pPr>
      <w:r w:rsidRPr="00351B30">
        <w:rPr>
          <w:color w:val="auto"/>
          <w:sz w:val="28"/>
          <w:szCs w:val="28"/>
        </w:rPr>
        <w:t>1) не используют труд работников;</w:t>
      </w:r>
    </w:p>
    <w:p w:rsidR="00063C2D" w:rsidRPr="00351B30" w:rsidRDefault="00063C2D" w:rsidP="00351B30">
      <w:pPr>
        <w:ind w:firstLine="709"/>
        <w:jc w:val="both"/>
        <w:rPr>
          <w:color w:val="auto"/>
          <w:sz w:val="28"/>
          <w:szCs w:val="28"/>
        </w:rPr>
      </w:pPr>
      <w:r w:rsidRPr="00351B30">
        <w:rPr>
          <w:color w:val="auto"/>
          <w:sz w:val="28"/>
          <w:szCs w:val="28"/>
        </w:rPr>
        <w:t>2) осуществляют деятельность в форме личного предпринимательства;</w:t>
      </w:r>
    </w:p>
    <w:p w:rsidR="00063C2D" w:rsidRPr="00351B30" w:rsidRDefault="00063C2D" w:rsidP="00351B30">
      <w:pPr>
        <w:ind w:firstLine="709"/>
        <w:jc w:val="both"/>
        <w:rPr>
          <w:color w:val="auto"/>
          <w:sz w:val="28"/>
          <w:szCs w:val="28"/>
        </w:rPr>
      </w:pPr>
      <w:r w:rsidRPr="00351B30">
        <w:rPr>
          <w:color w:val="auto"/>
          <w:sz w:val="28"/>
          <w:szCs w:val="28"/>
        </w:rPr>
        <w:t>3) осуществляют один или несколько из следующих видов деятельности:</w:t>
      </w:r>
    </w:p>
    <w:p w:rsidR="00063C2D" w:rsidRPr="00351B30" w:rsidRDefault="00063C2D" w:rsidP="00351B30">
      <w:pPr>
        <w:ind w:firstLine="709"/>
        <w:jc w:val="both"/>
        <w:rPr>
          <w:color w:val="auto"/>
          <w:sz w:val="28"/>
          <w:szCs w:val="28"/>
        </w:rPr>
      </w:pPr>
      <w:r w:rsidRPr="00351B30">
        <w:rPr>
          <w:color w:val="auto"/>
          <w:sz w:val="28"/>
          <w:szCs w:val="28"/>
        </w:rPr>
        <w:t>штукатурные работы;</w:t>
      </w:r>
    </w:p>
    <w:p w:rsidR="00063C2D" w:rsidRPr="00351B30" w:rsidRDefault="00063C2D" w:rsidP="00351B30">
      <w:pPr>
        <w:ind w:firstLine="709"/>
        <w:jc w:val="both"/>
        <w:rPr>
          <w:color w:val="auto"/>
          <w:sz w:val="28"/>
          <w:szCs w:val="28"/>
        </w:rPr>
      </w:pPr>
      <w:r w:rsidRPr="00351B30">
        <w:rPr>
          <w:color w:val="auto"/>
          <w:sz w:val="28"/>
          <w:szCs w:val="28"/>
        </w:rPr>
        <w:t>столярные и плотницкие работы;</w:t>
      </w:r>
    </w:p>
    <w:p w:rsidR="00063C2D" w:rsidRPr="00351B30" w:rsidRDefault="00063C2D" w:rsidP="00351B30">
      <w:pPr>
        <w:ind w:firstLine="709"/>
        <w:jc w:val="both"/>
        <w:rPr>
          <w:color w:val="auto"/>
          <w:sz w:val="28"/>
          <w:szCs w:val="28"/>
        </w:rPr>
      </w:pPr>
      <w:r w:rsidRPr="00351B30">
        <w:rPr>
          <w:color w:val="auto"/>
          <w:sz w:val="28"/>
          <w:szCs w:val="28"/>
        </w:rPr>
        <w:t>работы по покрытию полов и облицовке стен;</w:t>
      </w:r>
    </w:p>
    <w:p w:rsidR="00063C2D" w:rsidRPr="00351B30" w:rsidRDefault="00063C2D" w:rsidP="00351B30">
      <w:pPr>
        <w:ind w:firstLine="709"/>
        <w:jc w:val="both"/>
        <w:rPr>
          <w:color w:val="auto"/>
          <w:sz w:val="28"/>
          <w:szCs w:val="28"/>
        </w:rPr>
      </w:pPr>
      <w:r w:rsidRPr="00351B30">
        <w:rPr>
          <w:color w:val="auto"/>
          <w:sz w:val="28"/>
          <w:szCs w:val="28"/>
        </w:rPr>
        <w:t>малярные и стекольные работы;</w:t>
      </w:r>
    </w:p>
    <w:p w:rsidR="00063C2D" w:rsidRPr="00351B30" w:rsidRDefault="00063C2D" w:rsidP="00351B30">
      <w:pPr>
        <w:ind w:firstLine="709"/>
        <w:jc w:val="both"/>
        <w:rPr>
          <w:color w:val="auto"/>
          <w:sz w:val="28"/>
          <w:szCs w:val="28"/>
        </w:rPr>
      </w:pPr>
      <w:r w:rsidRPr="00351B30">
        <w:rPr>
          <w:color w:val="auto"/>
          <w:sz w:val="28"/>
          <w:szCs w:val="28"/>
        </w:rPr>
        <w:t>деятельность такси;</w:t>
      </w:r>
    </w:p>
    <w:p w:rsidR="00063C2D" w:rsidRPr="00351B30" w:rsidRDefault="00063C2D" w:rsidP="00351B30">
      <w:pPr>
        <w:ind w:firstLine="709"/>
        <w:jc w:val="both"/>
        <w:rPr>
          <w:color w:val="auto"/>
          <w:sz w:val="28"/>
          <w:szCs w:val="28"/>
        </w:rPr>
      </w:pPr>
      <w:r w:rsidRPr="00351B30">
        <w:rPr>
          <w:color w:val="auto"/>
          <w:sz w:val="28"/>
          <w:szCs w:val="28"/>
        </w:rPr>
        <w:t>грузовые перевозки автомобильным транспортом;</w:t>
      </w:r>
    </w:p>
    <w:p w:rsidR="00063C2D" w:rsidRPr="00351B30" w:rsidRDefault="00063C2D" w:rsidP="00351B30">
      <w:pPr>
        <w:ind w:firstLine="709"/>
        <w:jc w:val="both"/>
        <w:rPr>
          <w:color w:val="auto"/>
          <w:sz w:val="28"/>
          <w:szCs w:val="28"/>
        </w:rPr>
      </w:pPr>
      <w:r w:rsidRPr="00351B30">
        <w:rPr>
          <w:color w:val="auto"/>
          <w:sz w:val="28"/>
          <w:szCs w:val="28"/>
        </w:rPr>
        <w:t>управление недвижимостью за вознаграждение или на договорной основе;</w:t>
      </w:r>
    </w:p>
    <w:p w:rsidR="00063C2D" w:rsidRPr="00351B30" w:rsidRDefault="00063C2D" w:rsidP="00351B30">
      <w:pPr>
        <w:ind w:firstLine="709"/>
        <w:jc w:val="both"/>
        <w:rPr>
          <w:color w:val="auto"/>
          <w:sz w:val="28"/>
          <w:szCs w:val="28"/>
        </w:rPr>
      </w:pPr>
      <w:r w:rsidRPr="00351B30">
        <w:rPr>
          <w:color w:val="auto"/>
          <w:sz w:val="28"/>
          <w:szCs w:val="28"/>
        </w:rPr>
        <w:t>деятельность в области фотографии;</w:t>
      </w:r>
    </w:p>
    <w:p w:rsidR="00063C2D" w:rsidRPr="00351B30" w:rsidRDefault="00063C2D" w:rsidP="00351B30">
      <w:pPr>
        <w:ind w:firstLine="709"/>
        <w:jc w:val="both"/>
        <w:rPr>
          <w:color w:val="auto"/>
          <w:sz w:val="28"/>
          <w:szCs w:val="28"/>
        </w:rPr>
      </w:pPr>
      <w:r w:rsidRPr="00351B30">
        <w:rPr>
          <w:color w:val="auto"/>
          <w:sz w:val="28"/>
          <w:szCs w:val="28"/>
        </w:rPr>
        <w:t>переводческое (устное и письменное) дело;</w:t>
      </w:r>
    </w:p>
    <w:p w:rsidR="00063C2D" w:rsidRPr="00351B30" w:rsidRDefault="00063C2D" w:rsidP="00351B30">
      <w:pPr>
        <w:ind w:firstLine="709"/>
        <w:jc w:val="both"/>
        <w:rPr>
          <w:color w:val="auto"/>
          <w:sz w:val="28"/>
          <w:szCs w:val="28"/>
        </w:rPr>
      </w:pPr>
      <w:r w:rsidRPr="00351B30">
        <w:rPr>
          <w:color w:val="auto"/>
          <w:sz w:val="28"/>
          <w:szCs w:val="28"/>
        </w:rPr>
        <w:t>сдача в имущественный найм (аренду);</w:t>
      </w:r>
    </w:p>
    <w:p w:rsidR="00063C2D" w:rsidRPr="00351B30" w:rsidRDefault="00063C2D" w:rsidP="00351B30">
      <w:pPr>
        <w:ind w:firstLine="709"/>
        <w:jc w:val="both"/>
        <w:rPr>
          <w:color w:val="auto"/>
          <w:sz w:val="28"/>
          <w:szCs w:val="28"/>
        </w:rPr>
      </w:pPr>
      <w:r w:rsidRPr="00351B30">
        <w:rPr>
          <w:color w:val="auto"/>
          <w:sz w:val="28"/>
          <w:szCs w:val="28"/>
        </w:rPr>
        <w:lastRenderedPageBreak/>
        <w:t>сдача в имущественный найм (аренду) транспортных средств;</w:t>
      </w:r>
    </w:p>
    <w:p w:rsidR="00063C2D" w:rsidRPr="00351B30" w:rsidRDefault="00063C2D" w:rsidP="00351B30">
      <w:pPr>
        <w:ind w:firstLine="709"/>
        <w:jc w:val="both"/>
        <w:rPr>
          <w:color w:val="auto"/>
          <w:sz w:val="28"/>
          <w:szCs w:val="28"/>
        </w:rPr>
      </w:pPr>
      <w:r w:rsidRPr="00351B30">
        <w:rPr>
          <w:color w:val="auto"/>
          <w:sz w:val="28"/>
          <w:szCs w:val="28"/>
        </w:rPr>
        <w:t>прокат и имущественный найм (аренда) развлекательного и спортивного инвентаря;</w:t>
      </w:r>
    </w:p>
    <w:p w:rsidR="00063C2D" w:rsidRPr="00351B30" w:rsidRDefault="00063C2D" w:rsidP="00351B30">
      <w:pPr>
        <w:ind w:firstLine="709"/>
        <w:jc w:val="both"/>
        <w:rPr>
          <w:color w:val="auto"/>
          <w:sz w:val="28"/>
          <w:szCs w:val="28"/>
        </w:rPr>
      </w:pPr>
      <w:r w:rsidRPr="00351B30">
        <w:rPr>
          <w:color w:val="auto"/>
          <w:sz w:val="28"/>
          <w:szCs w:val="28"/>
        </w:rPr>
        <w:t>прокат видеозаписей и дисков;</w:t>
      </w:r>
    </w:p>
    <w:p w:rsidR="00063C2D" w:rsidRPr="00351B30" w:rsidRDefault="00063C2D" w:rsidP="00351B30">
      <w:pPr>
        <w:ind w:firstLine="709"/>
        <w:jc w:val="both"/>
        <w:rPr>
          <w:color w:val="auto"/>
          <w:sz w:val="28"/>
          <w:szCs w:val="28"/>
        </w:rPr>
      </w:pPr>
      <w:r w:rsidRPr="00351B30">
        <w:rPr>
          <w:color w:val="auto"/>
          <w:sz w:val="28"/>
          <w:szCs w:val="28"/>
        </w:rPr>
        <w:t>прокат и имущественный найм (аренда) прочих предметов личного потребления и бытовых товаров;</w:t>
      </w:r>
    </w:p>
    <w:p w:rsidR="00063C2D" w:rsidRPr="00351B30" w:rsidRDefault="00063C2D" w:rsidP="00351B30">
      <w:pPr>
        <w:ind w:firstLine="709"/>
        <w:jc w:val="both"/>
        <w:rPr>
          <w:color w:val="auto"/>
          <w:sz w:val="28"/>
          <w:szCs w:val="28"/>
        </w:rPr>
      </w:pPr>
      <w:r w:rsidRPr="00351B30">
        <w:rPr>
          <w:color w:val="auto"/>
          <w:sz w:val="28"/>
          <w:szCs w:val="28"/>
        </w:rPr>
        <w:t>сдача в имущественный найм (аренду) сельскохозяйственной техники и оборудования;</w:t>
      </w:r>
    </w:p>
    <w:p w:rsidR="00063C2D" w:rsidRPr="00351B30" w:rsidRDefault="00063C2D" w:rsidP="00351B30">
      <w:pPr>
        <w:ind w:firstLine="709"/>
        <w:jc w:val="both"/>
        <w:rPr>
          <w:color w:val="auto"/>
          <w:sz w:val="28"/>
          <w:szCs w:val="28"/>
        </w:rPr>
      </w:pPr>
      <w:r w:rsidRPr="00351B30">
        <w:rPr>
          <w:color w:val="auto"/>
          <w:sz w:val="28"/>
          <w:szCs w:val="28"/>
        </w:rPr>
        <w:t>сдача в имущественный найм (аренду) офисных машин и оборудования, включая вычислительную технику;</w:t>
      </w:r>
    </w:p>
    <w:p w:rsidR="00063C2D" w:rsidRPr="00351B30" w:rsidRDefault="00063C2D" w:rsidP="00351B30">
      <w:pPr>
        <w:ind w:firstLine="709"/>
        <w:jc w:val="both"/>
        <w:rPr>
          <w:color w:val="auto"/>
          <w:sz w:val="28"/>
          <w:szCs w:val="28"/>
        </w:rPr>
      </w:pPr>
      <w:r w:rsidRPr="00351B30">
        <w:rPr>
          <w:color w:val="auto"/>
          <w:sz w:val="28"/>
          <w:szCs w:val="28"/>
        </w:rPr>
        <w:t>услуги в области спортивного образования и образования специалистов организации досуга;</w:t>
      </w:r>
    </w:p>
    <w:p w:rsidR="00063C2D" w:rsidRPr="00351B30" w:rsidRDefault="00063C2D" w:rsidP="00351B30">
      <w:pPr>
        <w:ind w:firstLine="709"/>
        <w:jc w:val="both"/>
        <w:rPr>
          <w:color w:val="auto"/>
          <w:sz w:val="28"/>
          <w:szCs w:val="28"/>
        </w:rPr>
      </w:pPr>
      <w:r w:rsidRPr="00351B30">
        <w:rPr>
          <w:color w:val="auto"/>
          <w:sz w:val="28"/>
          <w:szCs w:val="28"/>
        </w:rPr>
        <w:t>услуги образования в сфере культуры;</w:t>
      </w:r>
    </w:p>
    <w:p w:rsidR="00063C2D" w:rsidRPr="00351B30" w:rsidRDefault="00063C2D" w:rsidP="00351B30">
      <w:pPr>
        <w:ind w:firstLine="709"/>
        <w:jc w:val="both"/>
        <w:rPr>
          <w:color w:val="auto"/>
          <w:sz w:val="28"/>
          <w:szCs w:val="28"/>
        </w:rPr>
      </w:pPr>
      <w:r w:rsidRPr="00351B30">
        <w:rPr>
          <w:color w:val="auto"/>
          <w:sz w:val="28"/>
          <w:szCs w:val="28"/>
        </w:rPr>
        <w:t>услуги в области прочего образования;</w:t>
      </w:r>
    </w:p>
    <w:p w:rsidR="00063C2D" w:rsidRPr="00351B30" w:rsidRDefault="00063C2D" w:rsidP="00351B30">
      <w:pPr>
        <w:ind w:firstLine="709"/>
        <w:jc w:val="both"/>
        <w:rPr>
          <w:color w:val="auto"/>
          <w:sz w:val="28"/>
          <w:szCs w:val="28"/>
        </w:rPr>
      </w:pPr>
      <w:r w:rsidRPr="00351B30">
        <w:rPr>
          <w:color w:val="auto"/>
          <w:sz w:val="28"/>
          <w:szCs w:val="28"/>
        </w:rPr>
        <w:t>вспомогательные образовательные услуги;</w:t>
      </w:r>
    </w:p>
    <w:p w:rsidR="00063C2D" w:rsidRPr="00351B30" w:rsidRDefault="00063C2D" w:rsidP="00351B30">
      <w:pPr>
        <w:ind w:firstLine="709"/>
        <w:jc w:val="both"/>
        <w:rPr>
          <w:color w:val="auto"/>
          <w:sz w:val="28"/>
          <w:szCs w:val="28"/>
        </w:rPr>
      </w:pPr>
      <w:r w:rsidRPr="00351B30">
        <w:rPr>
          <w:color w:val="auto"/>
          <w:sz w:val="28"/>
          <w:szCs w:val="28"/>
        </w:rPr>
        <w:t>деятельность в области искусства;</w:t>
      </w:r>
    </w:p>
    <w:p w:rsidR="00063C2D" w:rsidRPr="00351B30" w:rsidRDefault="00063C2D" w:rsidP="00351B30">
      <w:pPr>
        <w:ind w:firstLine="709"/>
        <w:jc w:val="both"/>
        <w:rPr>
          <w:color w:val="auto"/>
          <w:sz w:val="28"/>
          <w:szCs w:val="28"/>
        </w:rPr>
      </w:pPr>
      <w:r w:rsidRPr="00351B30">
        <w:rPr>
          <w:color w:val="auto"/>
          <w:sz w:val="28"/>
          <w:szCs w:val="28"/>
        </w:rPr>
        <w:t>ремонт компьютеров и периферийного оборудования;</w:t>
      </w:r>
    </w:p>
    <w:p w:rsidR="00063C2D" w:rsidRPr="00351B30" w:rsidRDefault="00063C2D" w:rsidP="00351B30">
      <w:pPr>
        <w:ind w:firstLine="709"/>
        <w:jc w:val="both"/>
        <w:rPr>
          <w:color w:val="auto"/>
          <w:sz w:val="28"/>
          <w:szCs w:val="28"/>
        </w:rPr>
      </w:pPr>
      <w:r w:rsidRPr="00351B30">
        <w:rPr>
          <w:color w:val="auto"/>
          <w:sz w:val="28"/>
          <w:szCs w:val="28"/>
        </w:rPr>
        <w:t>ремонт коммуникационного оборудования;</w:t>
      </w:r>
    </w:p>
    <w:p w:rsidR="00063C2D" w:rsidRPr="00351B30" w:rsidRDefault="00063C2D" w:rsidP="00351B30">
      <w:pPr>
        <w:ind w:firstLine="709"/>
        <w:jc w:val="both"/>
        <w:rPr>
          <w:color w:val="auto"/>
          <w:sz w:val="28"/>
          <w:szCs w:val="28"/>
        </w:rPr>
      </w:pPr>
      <w:r w:rsidRPr="00351B30">
        <w:rPr>
          <w:color w:val="auto"/>
          <w:sz w:val="28"/>
          <w:szCs w:val="28"/>
        </w:rPr>
        <w:t>ремонт предметов личного потребления и бытовых товаров;</w:t>
      </w:r>
    </w:p>
    <w:p w:rsidR="00063C2D" w:rsidRPr="00351B30" w:rsidRDefault="00063C2D" w:rsidP="00351B30">
      <w:pPr>
        <w:ind w:firstLine="709"/>
        <w:jc w:val="both"/>
        <w:rPr>
          <w:color w:val="auto"/>
          <w:sz w:val="28"/>
          <w:szCs w:val="28"/>
        </w:rPr>
      </w:pPr>
      <w:r w:rsidRPr="00351B30">
        <w:rPr>
          <w:color w:val="auto"/>
          <w:sz w:val="28"/>
          <w:szCs w:val="28"/>
        </w:rPr>
        <w:t>парикмахерские услуги;</w:t>
      </w:r>
    </w:p>
    <w:p w:rsidR="00063C2D" w:rsidRPr="00351B30" w:rsidRDefault="00063C2D" w:rsidP="00351B30">
      <w:pPr>
        <w:ind w:firstLine="709"/>
        <w:jc w:val="both"/>
        <w:rPr>
          <w:color w:val="auto"/>
          <w:sz w:val="28"/>
          <w:szCs w:val="28"/>
        </w:rPr>
      </w:pPr>
      <w:r w:rsidRPr="00351B30">
        <w:rPr>
          <w:color w:val="auto"/>
          <w:sz w:val="28"/>
          <w:szCs w:val="28"/>
        </w:rPr>
        <w:t>маникюр и педикюр;</w:t>
      </w:r>
    </w:p>
    <w:p w:rsidR="00063C2D" w:rsidRPr="00351B30" w:rsidRDefault="00063C2D" w:rsidP="00351B30">
      <w:pPr>
        <w:ind w:firstLine="709"/>
        <w:jc w:val="both"/>
        <w:rPr>
          <w:color w:val="auto"/>
          <w:sz w:val="28"/>
          <w:szCs w:val="28"/>
        </w:rPr>
      </w:pPr>
      <w:r w:rsidRPr="00351B30">
        <w:rPr>
          <w:color w:val="auto"/>
          <w:sz w:val="28"/>
          <w:szCs w:val="28"/>
        </w:rPr>
        <w:t>ветеринарные услуги;</w:t>
      </w:r>
    </w:p>
    <w:p w:rsidR="00063C2D" w:rsidRPr="00351B30" w:rsidRDefault="00063C2D" w:rsidP="00351B30">
      <w:pPr>
        <w:ind w:firstLine="709"/>
        <w:jc w:val="both"/>
        <w:rPr>
          <w:color w:val="auto"/>
          <w:sz w:val="28"/>
          <w:szCs w:val="28"/>
        </w:rPr>
      </w:pPr>
      <w:r w:rsidRPr="00351B30">
        <w:rPr>
          <w:color w:val="auto"/>
          <w:sz w:val="28"/>
          <w:szCs w:val="28"/>
        </w:rPr>
        <w:t>услуги по обработке земельных участков;</w:t>
      </w:r>
    </w:p>
    <w:p w:rsidR="00063C2D" w:rsidRPr="00351B30" w:rsidRDefault="00063C2D" w:rsidP="00351B30">
      <w:pPr>
        <w:ind w:firstLine="709"/>
        <w:jc w:val="both"/>
        <w:rPr>
          <w:color w:val="auto"/>
          <w:sz w:val="28"/>
          <w:szCs w:val="28"/>
        </w:rPr>
      </w:pPr>
      <w:r w:rsidRPr="00351B30">
        <w:rPr>
          <w:color w:val="auto"/>
          <w:sz w:val="28"/>
          <w:szCs w:val="28"/>
        </w:rPr>
        <w:t>услуги по уборке жилых помещений и ведению домашнего хозяйства;</w:t>
      </w:r>
    </w:p>
    <w:p w:rsidR="00063C2D" w:rsidRPr="00351B30" w:rsidRDefault="00063C2D" w:rsidP="00351B30">
      <w:pPr>
        <w:ind w:firstLine="709"/>
        <w:jc w:val="both"/>
        <w:rPr>
          <w:color w:val="auto"/>
          <w:sz w:val="28"/>
          <w:szCs w:val="28"/>
        </w:rPr>
      </w:pPr>
      <w:r w:rsidRPr="00351B30">
        <w:rPr>
          <w:color w:val="auto"/>
          <w:sz w:val="28"/>
          <w:szCs w:val="28"/>
        </w:rPr>
        <w:t>услуги носильщиков на рынках, вокзалах;</w:t>
      </w:r>
    </w:p>
    <w:p w:rsidR="00063C2D" w:rsidRPr="00351B30" w:rsidRDefault="00063C2D" w:rsidP="00351B30">
      <w:pPr>
        <w:ind w:firstLine="709"/>
        <w:jc w:val="both"/>
        <w:rPr>
          <w:color w:val="auto"/>
          <w:sz w:val="28"/>
          <w:szCs w:val="28"/>
        </w:rPr>
      </w:pPr>
      <w:r w:rsidRPr="00351B30">
        <w:rPr>
          <w:color w:val="auto"/>
          <w:sz w:val="28"/>
          <w:szCs w:val="28"/>
        </w:rPr>
        <w:t>изготовление и ремонт музыкальных инструментов;</w:t>
      </w:r>
    </w:p>
    <w:p w:rsidR="00063C2D" w:rsidRPr="00351B30" w:rsidRDefault="00063C2D" w:rsidP="00351B30">
      <w:pPr>
        <w:ind w:firstLine="709"/>
        <w:jc w:val="both"/>
        <w:rPr>
          <w:color w:val="auto"/>
          <w:sz w:val="28"/>
          <w:szCs w:val="28"/>
        </w:rPr>
      </w:pPr>
      <w:r w:rsidRPr="00351B30">
        <w:rPr>
          <w:color w:val="auto"/>
          <w:sz w:val="28"/>
          <w:szCs w:val="28"/>
        </w:rPr>
        <w:t>выпас домашних животных.</w:t>
      </w:r>
    </w:p>
    <w:p w:rsidR="00063C2D" w:rsidRPr="00351B30" w:rsidRDefault="00063C2D" w:rsidP="00351B30">
      <w:pPr>
        <w:ind w:firstLine="709"/>
        <w:jc w:val="both"/>
        <w:rPr>
          <w:color w:val="auto"/>
          <w:sz w:val="28"/>
          <w:szCs w:val="28"/>
        </w:rPr>
      </w:pPr>
      <w:r w:rsidRPr="00351B30">
        <w:rPr>
          <w:color w:val="auto"/>
          <w:sz w:val="28"/>
          <w:szCs w:val="28"/>
        </w:rPr>
        <w:t>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063C2D" w:rsidRPr="00351B30" w:rsidRDefault="00063C2D" w:rsidP="00351B30">
      <w:pPr>
        <w:ind w:firstLine="709"/>
        <w:jc w:val="both"/>
        <w:rPr>
          <w:color w:val="auto"/>
          <w:sz w:val="28"/>
          <w:szCs w:val="28"/>
        </w:rPr>
      </w:pPr>
      <w:r w:rsidRPr="00351B30">
        <w:rPr>
          <w:color w:val="auto"/>
          <w:sz w:val="28"/>
          <w:szCs w:val="28"/>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063C2D" w:rsidRPr="00351B30" w:rsidRDefault="00063C2D" w:rsidP="00351B30">
      <w:pPr>
        <w:ind w:firstLine="709"/>
        <w:jc w:val="both"/>
        <w:rPr>
          <w:color w:val="auto"/>
          <w:sz w:val="28"/>
          <w:szCs w:val="28"/>
        </w:rPr>
      </w:pPr>
      <w:r w:rsidRPr="00351B30">
        <w:rPr>
          <w:color w:val="auto"/>
          <w:sz w:val="28"/>
          <w:szCs w:val="28"/>
        </w:rPr>
        <w:t xml:space="preserve">1) вновь образованными, - одновременно с </w:t>
      </w:r>
      <w:hyperlink r:id="rId918" w:tgtFrame="_parent" w:history="1">
        <w:r w:rsidRPr="00351B30">
          <w:rPr>
            <w:color w:val="auto"/>
            <w:sz w:val="28"/>
            <w:szCs w:val="28"/>
          </w:rPr>
          <w:t>налоговым заявлением</w:t>
        </w:r>
      </w:hyperlink>
      <w:r w:rsidRPr="00351B30">
        <w:rPr>
          <w:color w:val="auto"/>
          <w:sz w:val="28"/>
          <w:szCs w:val="28"/>
        </w:rPr>
        <w:t xml:space="preserve"> о регистрационном учете в качестве индивидуального предпринимателя;</w:t>
      </w:r>
    </w:p>
    <w:p w:rsidR="00063C2D" w:rsidRPr="00351B30" w:rsidRDefault="00063C2D" w:rsidP="00351B30">
      <w:pPr>
        <w:ind w:firstLine="709"/>
        <w:jc w:val="both"/>
        <w:rPr>
          <w:color w:val="auto"/>
          <w:sz w:val="28"/>
          <w:szCs w:val="28"/>
        </w:rPr>
      </w:pPr>
      <w:r w:rsidRPr="00351B30">
        <w:rPr>
          <w:color w:val="auto"/>
          <w:sz w:val="28"/>
          <w:szCs w:val="28"/>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063C2D" w:rsidRPr="00351B30" w:rsidRDefault="00063C2D" w:rsidP="00351B30">
      <w:pPr>
        <w:ind w:firstLine="709"/>
        <w:jc w:val="both"/>
        <w:rPr>
          <w:color w:val="auto"/>
          <w:sz w:val="28"/>
          <w:szCs w:val="28"/>
        </w:rPr>
      </w:pPr>
      <w:r w:rsidRPr="00351B30">
        <w:rPr>
          <w:color w:val="auto"/>
          <w:sz w:val="28"/>
          <w:szCs w:val="28"/>
        </w:rP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063C2D" w:rsidRPr="00351B30" w:rsidRDefault="00063C2D" w:rsidP="00351B30">
      <w:pPr>
        <w:ind w:firstLine="709"/>
        <w:jc w:val="both"/>
        <w:rPr>
          <w:color w:val="auto"/>
          <w:sz w:val="28"/>
          <w:szCs w:val="28"/>
        </w:rPr>
      </w:pPr>
      <w:bookmarkStart w:id="2051" w:name="SUB2_4310200"/>
      <w:bookmarkEnd w:id="2051"/>
      <w:r w:rsidRPr="00351B30">
        <w:rPr>
          <w:color w:val="auto"/>
          <w:sz w:val="28"/>
          <w:szCs w:val="28"/>
        </w:rPr>
        <w:lastRenderedPageBreak/>
        <w:t xml:space="preserve">3. </w:t>
      </w:r>
      <w:bookmarkStart w:id="2052" w:name="SUB1004453607"/>
      <w:r w:rsidRPr="00351B30">
        <w:rPr>
          <w:color w:val="auto"/>
          <w:sz w:val="28"/>
          <w:szCs w:val="28"/>
        </w:rPr>
        <w:fldChar w:fldCharType="begin"/>
      </w:r>
      <w:r w:rsidRPr="00351B30">
        <w:rPr>
          <w:color w:val="auto"/>
          <w:sz w:val="28"/>
          <w:szCs w:val="28"/>
        </w:rPr>
        <w:instrText xml:space="preserve"> HYPERLINK "https://online.zakon.kz/Document/?link_id=1004453607" \t "_parent" </w:instrText>
      </w:r>
      <w:r w:rsidRPr="00351B30">
        <w:rPr>
          <w:color w:val="auto"/>
          <w:sz w:val="28"/>
          <w:szCs w:val="28"/>
        </w:rPr>
        <w:fldChar w:fldCharType="separate"/>
      </w:r>
      <w:r w:rsidRPr="00351B30">
        <w:rPr>
          <w:color w:val="auto"/>
          <w:sz w:val="28"/>
          <w:szCs w:val="28"/>
        </w:rPr>
        <w:t>Расчет</w:t>
      </w:r>
      <w:r w:rsidRPr="00351B30">
        <w:rPr>
          <w:color w:val="auto"/>
          <w:sz w:val="28"/>
          <w:szCs w:val="28"/>
        </w:rPr>
        <w:fldChar w:fldCharType="end"/>
      </w:r>
      <w:bookmarkEnd w:id="2052"/>
      <w:r w:rsidRPr="00351B30">
        <w:rPr>
          <w:color w:val="auto"/>
          <w:sz w:val="28"/>
          <w:szCs w:val="28"/>
        </w:rPr>
        <w:t xml:space="preserve"> является налоговой отчетностью для исчисления стоимости патента.</w:t>
      </w:r>
    </w:p>
    <w:p w:rsidR="00063C2D" w:rsidRPr="00351B30" w:rsidRDefault="00063C2D" w:rsidP="00351B30">
      <w:pPr>
        <w:ind w:firstLine="709"/>
        <w:jc w:val="both"/>
        <w:rPr>
          <w:color w:val="auto"/>
          <w:sz w:val="28"/>
          <w:szCs w:val="28"/>
        </w:rPr>
      </w:pPr>
      <w:r w:rsidRPr="00351B30">
        <w:rPr>
          <w:color w:val="auto"/>
          <w:sz w:val="28"/>
          <w:szCs w:val="28"/>
        </w:rPr>
        <w:t xml:space="preserve">Стоимость патента исчисляется в соответствии с </w:t>
      </w:r>
      <w:bookmarkStart w:id="2053" w:name="SUB1002376882_2"/>
      <w:r w:rsidRPr="00351B30">
        <w:rPr>
          <w:color w:val="auto"/>
          <w:sz w:val="28"/>
          <w:szCs w:val="28"/>
        </w:rPr>
        <w:fldChar w:fldCharType="begin"/>
      </w:r>
      <w:r w:rsidRPr="00351B30">
        <w:rPr>
          <w:color w:val="auto"/>
          <w:sz w:val="28"/>
          <w:szCs w:val="28"/>
        </w:rPr>
        <w:instrText xml:space="preserve"> HYPERLINK "https://online.zakon.kz/Document/?link_id=1002376882" \t "_parent" </w:instrText>
      </w:r>
      <w:r w:rsidRPr="00351B30">
        <w:rPr>
          <w:color w:val="auto"/>
          <w:sz w:val="28"/>
          <w:szCs w:val="28"/>
        </w:rPr>
        <w:fldChar w:fldCharType="separate"/>
      </w:r>
      <w:r w:rsidRPr="00351B30">
        <w:rPr>
          <w:color w:val="auto"/>
          <w:sz w:val="28"/>
          <w:szCs w:val="28"/>
        </w:rPr>
        <w:t>пунктом 1 статьи 432</w:t>
      </w:r>
      <w:r w:rsidRPr="00351B30">
        <w:rPr>
          <w:color w:val="auto"/>
          <w:sz w:val="28"/>
          <w:szCs w:val="28"/>
        </w:rPr>
        <w:fldChar w:fldCharType="end"/>
      </w:r>
      <w:bookmarkEnd w:id="2053"/>
      <w:r w:rsidRPr="00351B30">
        <w:rPr>
          <w:color w:val="auto"/>
          <w:sz w:val="28"/>
          <w:szCs w:val="28"/>
        </w:rPr>
        <w:t xml:space="preserve"> настоящего Кодекса.</w:t>
      </w:r>
    </w:p>
    <w:p w:rsidR="00063C2D" w:rsidRPr="00351B30" w:rsidRDefault="00063C2D" w:rsidP="00351B30">
      <w:pPr>
        <w:pStyle w:val="a8"/>
        <w:numPr>
          <w:ilvl w:val="0"/>
          <w:numId w:val="58"/>
        </w:numPr>
        <w:tabs>
          <w:tab w:val="left" w:pos="0"/>
        </w:tabs>
        <w:spacing w:after="0" w:line="240" w:lineRule="auto"/>
        <w:ind w:left="0" w:firstLine="709"/>
        <w:jc w:val="both"/>
        <w:rPr>
          <w:rFonts w:ascii="Times New Roman" w:eastAsia="Times New Roman" w:hAnsi="Times New Roman"/>
          <w:sz w:val="28"/>
          <w:szCs w:val="28"/>
          <w:lang w:eastAsia="ru-RU"/>
        </w:rPr>
      </w:pPr>
      <w:r w:rsidRPr="00351B30">
        <w:rPr>
          <w:rFonts w:ascii="Times New Roman" w:eastAsia="Times New Roman" w:hAnsi="Times New Roman"/>
          <w:sz w:val="28"/>
          <w:szCs w:val="28"/>
          <w:lang w:eastAsia="ru-RU"/>
        </w:rPr>
        <w:t>Уплата стоимости патента производится налогоплательщиком до представления расчета.</w:t>
      </w:r>
    </w:p>
    <w:p w:rsidR="00063C2D" w:rsidRPr="00351B30" w:rsidRDefault="00063C2D" w:rsidP="00351B30">
      <w:pPr>
        <w:ind w:firstLine="709"/>
        <w:jc w:val="both"/>
        <w:rPr>
          <w:color w:val="auto"/>
          <w:sz w:val="28"/>
          <w:szCs w:val="28"/>
        </w:rPr>
      </w:pPr>
      <w:r w:rsidRPr="00351B30">
        <w:rPr>
          <w:color w:val="auto"/>
          <w:sz w:val="28"/>
          <w:szCs w:val="28"/>
        </w:rPr>
        <w:t>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063C2D" w:rsidRPr="00351B30" w:rsidRDefault="00063C2D" w:rsidP="00351B30">
      <w:pPr>
        <w:ind w:firstLine="709"/>
        <w:jc w:val="both"/>
        <w:rPr>
          <w:color w:val="auto"/>
          <w:sz w:val="28"/>
          <w:szCs w:val="28"/>
        </w:rPr>
      </w:pPr>
      <w:r w:rsidRPr="00351B30">
        <w:rPr>
          <w:color w:val="auto"/>
          <w:sz w:val="28"/>
          <w:szCs w:val="28"/>
        </w:rPr>
        <w:t>Документы, подтверждающие уплату стоимости патента, представляются при представлении расчета на бумажном носителе.</w:t>
      </w:r>
    </w:p>
    <w:p w:rsidR="00063C2D" w:rsidRPr="00351B30" w:rsidRDefault="00063C2D" w:rsidP="00351B30">
      <w:pPr>
        <w:pStyle w:val="a8"/>
        <w:numPr>
          <w:ilvl w:val="0"/>
          <w:numId w:val="58"/>
        </w:numPr>
        <w:tabs>
          <w:tab w:val="left" w:pos="851"/>
        </w:tabs>
        <w:spacing w:after="0" w:line="240" w:lineRule="auto"/>
        <w:ind w:left="0" w:firstLine="709"/>
        <w:jc w:val="both"/>
        <w:rPr>
          <w:rFonts w:ascii="Times New Roman" w:eastAsia="Times New Roman" w:hAnsi="Times New Roman"/>
          <w:sz w:val="28"/>
          <w:szCs w:val="28"/>
          <w:lang w:eastAsia="ru-RU"/>
        </w:rPr>
      </w:pPr>
      <w:r w:rsidRPr="00351B30">
        <w:rPr>
          <w:rFonts w:ascii="Times New Roman" w:eastAsia="Times New Roman" w:hAnsi="Times New Roman"/>
          <w:sz w:val="28"/>
          <w:szCs w:val="28"/>
          <w:lang w:eastAsia="ru-RU"/>
        </w:rPr>
        <w:t>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платежей, включаемых в стоимость патента.</w:t>
      </w:r>
    </w:p>
    <w:p w:rsidR="00063C2D" w:rsidRPr="00351B30" w:rsidRDefault="00063C2D" w:rsidP="00351B30">
      <w:pPr>
        <w:ind w:firstLine="709"/>
        <w:jc w:val="both"/>
        <w:rPr>
          <w:color w:val="auto"/>
          <w:sz w:val="28"/>
          <w:szCs w:val="28"/>
        </w:rPr>
      </w:pPr>
      <w:r w:rsidRPr="00351B30">
        <w:rPr>
          <w:color w:val="auto"/>
          <w:sz w:val="28"/>
          <w:szCs w:val="28"/>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Start w:id="2054" w:name="SUB1003471578"/>
    <w:p w:rsidR="00063C2D" w:rsidRPr="00351B30" w:rsidRDefault="00063C2D" w:rsidP="00351B30">
      <w:pPr>
        <w:ind w:firstLine="709"/>
        <w:jc w:val="both"/>
        <w:rPr>
          <w:color w:val="auto"/>
          <w:sz w:val="28"/>
          <w:szCs w:val="28"/>
        </w:rPr>
      </w:pPr>
      <w:r w:rsidRPr="00351B30">
        <w:rPr>
          <w:color w:val="auto"/>
          <w:sz w:val="28"/>
          <w:szCs w:val="28"/>
        </w:rPr>
        <w:fldChar w:fldCharType="begin"/>
      </w:r>
      <w:r w:rsidRPr="00351B30">
        <w:rPr>
          <w:color w:val="auto"/>
          <w:sz w:val="28"/>
          <w:szCs w:val="28"/>
        </w:rPr>
        <w:instrText xml:space="preserve"> HYPERLINK "https://online.zakon.kz/Document/?link_id=1003471578" \t "_parent" </w:instrText>
      </w:r>
      <w:r w:rsidRPr="00351B30">
        <w:rPr>
          <w:color w:val="auto"/>
          <w:sz w:val="28"/>
          <w:szCs w:val="28"/>
        </w:rPr>
        <w:fldChar w:fldCharType="separate"/>
      </w:r>
      <w:r w:rsidRPr="00351B30">
        <w:rPr>
          <w:color w:val="auto"/>
          <w:sz w:val="28"/>
          <w:szCs w:val="28"/>
        </w:rPr>
        <w:t>Форма патента</w:t>
      </w:r>
      <w:r w:rsidRPr="00351B30">
        <w:rPr>
          <w:color w:val="auto"/>
          <w:sz w:val="28"/>
          <w:szCs w:val="28"/>
        </w:rPr>
        <w:fldChar w:fldCharType="end"/>
      </w:r>
      <w:bookmarkEnd w:id="2054"/>
      <w:r w:rsidRPr="00351B30">
        <w:rPr>
          <w:color w:val="auto"/>
          <w:sz w:val="28"/>
          <w:szCs w:val="28"/>
        </w:rPr>
        <w:t xml:space="preserve"> утверждается уполномоченным органом.</w:t>
      </w:r>
    </w:p>
    <w:p w:rsidR="00063C2D" w:rsidRPr="00351B30" w:rsidRDefault="00063C2D" w:rsidP="00351B30">
      <w:pPr>
        <w:pStyle w:val="a8"/>
        <w:numPr>
          <w:ilvl w:val="0"/>
          <w:numId w:val="58"/>
        </w:numPr>
        <w:tabs>
          <w:tab w:val="left" w:pos="851"/>
        </w:tabs>
        <w:spacing w:after="0" w:line="240" w:lineRule="auto"/>
        <w:ind w:left="0" w:firstLine="709"/>
        <w:jc w:val="both"/>
        <w:rPr>
          <w:rFonts w:ascii="Times New Roman" w:eastAsia="Times New Roman" w:hAnsi="Times New Roman"/>
          <w:sz w:val="28"/>
          <w:szCs w:val="28"/>
          <w:lang w:eastAsia="ru-RU"/>
        </w:rPr>
      </w:pPr>
      <w:r w:rsidRPr="00351B30">
        <w:rPr>
          <w:rFonts w:ascii="Times New Roman" w:eastAsia="Times New Roman" w:hAnsi="Times New Roman"/>
          <w:sz w:val="28"/>
          <w:szCs w:val="28"/>
          <w:lang w:eastAsia="ru-RU"/>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063C2D" w:rsidRPr="00351B30" w:rsidRDefault="00063C2D" w:rsidP="00351B30">
      <w:pPr>
        <w:ind w:firstLine="709"/>
        <w:jc w:val="both"/>
        <w:rPr>
          <w:color w:val="auto"/>
          <w:sz w:val="28"/>
          <w:szCs w:val="28"/>
        </w:rPr>
      </w:pPr>
      <w:r w:rsidRPr="00351B30">
        <w:rPr>
          <w:color w:val="auto"/>
          <w:sz w:val="28"/>
          <w:szCs w:val="28"/>
        </w:rPr>
        <w:t>Специальный налоговый режим на основе патента применяется в течение срока менее одного месяца индивидуальными предпринимателями:</w:t>
      </w:r>
    </w:p>
    <w:p w:rsidR="00063C2D" w:rsidRPr="00351B30" w:rsidRDefault="00063C2D" w:rsidP="00351B30">
      <w:pPr>
        <w:ind w:firstLine="709"/>
        <w:jc w:val="both"/>
        <w:rPr>
          <w:color w:val="auto"/>
          <w:sz w:val="28"/>
          <w:szCs w:val="28"/>
        </w:rPr>
      </w:pPr>
      <w:r w:rsidRPr="00351B30">
        <w:rPr>
          <w:color w:val="auto"/>
          <w:sz w:val="28"/>
          <w:szCs w:val="28"/>
        </w:rPr>
        <w:t>1) вновь зарегистрированными в последнем месяце текущего налогового периода;</w:t>
      </w:r>
    </w:p>
    <w:p w:rsidR="00063C2D" w:rsidRPr="00351B30" w:rsidRDefault="00063C2D" w:rsidP="00351B30">
      <w:pPr>
        <w:ind w:firstLine="709"/>
        <w:jc w:val="both"/>
        <w:rPr>
          <w:color w:val="auto"/>
          <w:sz w:val="28"/>
          <w:szCs w:val="28"/>
        </w:rPr>
      </w:pPr>
      <w:r w:rsidRPr="00351B30">
        <w:rPr>
          <w:color w:val="auto"/>
          <w:sz w:val="28"/>
          <w:szCs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063C2D" w:rsidRPr="00351B30" w:rsidRDefault="00063C2D" w:rsidP="00351B30">
      <w:pPr>
        <w:ind w:firstLine="709"/>
        <w:jc w:val="both"/>
        <w:rPr>
          <w:color w:val="auto"/>
          <w:sz w:val="28"/>
          <w:szCs w:val="28"/>
        </w:rPr>
      </w:pPr>
      <w:bookmarkStart w:id="2055" w:name="SUB2_4310300"/>
      <w:bookmarkEnd w:id="2055"/>
      <w:r w:rsidRPr="00351B30">
        <w:rPr>
          <w:color w:val="auto"/>
          <w:sz w:val="28"/>
          <w:szCs w:val="28"/>
        </w:rPr>
        <w:t xml:space="preserve">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w:t>
      </w:r>
      <w:bookmarkStart w:id="2056" w:name="SUB1004461384_11"/>
      <w:r w:rsidRPr="00351B30">
        <w:rPr>
          <w:color w:val="auto"/>
          <w:sz w:val="28"/>
          <w:szCs w:val="28"/>
        </w:rPr>
        <w:fldChar w:fldCharType="begin"/>
      </w:r>
      <w:r w:rsidRPr="00351B30">
        <w:rPr>
          <w:color w:val="auto"/>
          <w:sz w:val="28"/>
          <w:szCs w:val="28"/>
        </w:rPr>
        <w:instrText xml:space="preserve"> HYPERLINK "https://online.zakon.kz/Document/?link_id=1004461384" \t "_parent" </w:instrText>
      </w:r>
      <w:r w:rsidRPr="00351B30">
        <w:rPr>
          <w:color w:val="auto"/>
          <w:sz w:val="28"/>
          <w:szCs w:val="28"/>
        </w:rPr>
        <w:fldChar w:fldCharType="separate"/>
      </w:r>
      <w:r w:rsidRPr="00351B30">
        <w:rPr>
          <w:color w:val="auto"/>
          <w:sz w:val="28"/>
          <w:szCs w:val="28"/>
        </w:rPr>
        <w:t>налоговое заявление</w:t>
      </w:r>
      <w:r w:rsidRPr="00351B30">
        <w:rPr>
          <w:color w:val="auto"/>
          <w:sz w:val="28"/>
          <w:szCs w:val="28"/>
        </w:rPr>
        <w:fldChar w:fldCharType="end"/>
      </w:r>
      <w:bookmarkEnd w:id="2056"/>
      <w:r w:rsidRPr="00351B30">
        <w:rPr>
          <w:color w:val="auto"/>
          <w:sz w:val="28"/>
          <w:szCs w:val="28"/>
        </w:rPr>
        <w:t xml:space="preserve"> в порядке, установленном </w:t>
      </w:r>
      <w:bookmarkStart w:id="2057" w:name="SUB1000937814_2"/>
      <w:r w:rsidRPr="00351B30">
        <w:rPr>
          <w:color w:val="auto"/>
          <w:sz w:val="28"/>
          <w:szCs w:val="28"/>
        </w:rPr>
        <w:fldChar w:fldCharType="begin"/>
      </w:r>
      <w:r w:rsidRPr="00351B30">
        <w:rPr>
          <w:color w:val="auto"/>
          <w:sz w:val="28"/>
          <w:szCs w:val="28"/>
        </w:rPr>
        <w:instrText xml:space="preserve"> HYPERLINK "https://online.zakon.kz/Document/?link_id=1000937814" \t "_parent" </w:instrText>
      </w:r>
      <w:r w:rsidRPr="00351B30">
        <w:rPr>
          <w:color w:val="auto"/>
          <w:sz w:val="28"/>
          <w:szCs w:val="28"/>
        </w:rPr>
        <w:fldChar w:fldCharType="separate"/>
      </w:r>
      <w:r w:rsidRPr="00351B30">
        <w:rPr>
          <w:color w:val="auto"/>
          <w:sz w:val="28"/>
          <w:szCs w:val="28"/>
        </w:rPr>
        <w:t>статьей 74</w:t>
      </w:r>
      <w:r w:rsidRPr="00351B30">
        <w:rPr>
          <w:color w:val="auto"/>
          <w:sz w:val="28"/>
          <w:szCs w:val="28"/>
        </w:rPr>
        <w:fldChar w:fldCharType="end"/>
      </w:r>
      <w:bookmarkEnd w:id="2057"/>
      <w:r w:rsidRPr="00351B30">
        <w:rPr>
          <w:color w:val="auto"/>
          <w:sz w:val="28"/>
          <w:szCs w:val="28"/>
        </w:rPr>
        <w:t xml:space="preserve"> настоящего Кодекса.</w:t>
      </w:r>
    </w:p>
    <w:p w:rsidR="00E17569" w:rsidRPr="00883EE0" w:rsidRDefault="00E17569"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Исчисление стоимости патента</w:t>
      </w:r>
    </w:p>
    <w:p w:rsidR="00063C2D" w:rsidRPr="00883EE0" w:rsidRDefault="00063C2D" w:rsidP="00351B30">
      <w:pPr>
        <w:ind w:left="34" w:firstLine="675"/>
        <w:jc w:val="both"/>
        <w:rPr>
          <w:color w:val="auto"/>
          <w:sz w:val="28"/>
          <w:szCs w:val="28"/>
        </w:rPr>
      </w:pPr>
      <w:r w:rsidRPr="00883EE0">
        <w:rPr>
          <w:color w:val="auto"/>
          <w:sz w:val="28"/>
          <w:szCs w:val="28"/>
        </w:rPr>
        <w:lastRenderedPageBreak/>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rsidR="00063C2D" w:rsidRPr="00883EE0" w:rsidRDefault="00063C2D" w:rsidP="00351B30">
      <w:pPr>
        <w:ind w:left="34" w:firstLine="675"/>
        <w:jc w:val="both"/>
        <w:rPr>
          <w:color w:val="auto"/>
          <w:sz w:val="28"/>
          <w:szCs w:val="28"/>
        </w:rPr>
      </w:pPr>
      <w:r w:rsidRPr="00883EE0">
        <w:rPr>
          <w:color w:val="auto"/>
          <w:sz w:val="28"/>
          <w:szCs w:val="28"/>
        </w:rPr>
        <w:t xml:space="preserve">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 за исключением объекта налогообложения лиц, осуществляющих деятельность в сфере торговли. </w:t>
      </w:r>
    </w:p>
    <w:p w:rsidR="00063C2D" w:rsidRPr="00883EE0" w:rsidRDefault="00063C2D" w:rsidP="00351B30">
      <w:pPr>
        <w:ind w:left="34" w:firstLine="675"/>
        <w:jc w:val="both"/>
        <w:rPr>
          <w:color w:val="auto"/>
          <w:sz w:val="28"/>
          <w:szCs w:val="28"/>
        </w:rPr>
      </w:pPr>
      <w:r w:rsidRPr="00883EE0">
        <w:rPr>
          <w:color w:val="auto"/>
          <w:sz w:val="28"/>
          <w:szCs w:val="28"/>
        </w:rPr>
        <w:t>Индивидуальные предприниматели, осуществляющие деятельность в сфере торговли, производят исчисление суммы индивидуального подоходного налога, включаемого в стоимость патента, производится путем применения ставки в размере 2 процента к объекту налогообложения, за исключением доходов, получаемых путем безналичных расчетов, подтверждаемых банками второго уровня, которые облагаются по ставке 1 процент.</w:t>
      </w:r>
    </w:p>
    <w:p w:rsidR="00063C2D" w:rsidRPr="00883EE0" w:rsidRDefault="00063C2D" w:rsidP="00351B30">
      <w:pPr>
        <w:ind w:left="34" w:firstLine="675"/>
        <w:jc w:val="both"/>
        <w:rPr>
          <w:color w:val="auto"/>
          <w:sz w:val="28"/>
          <w:szCs w:val="28"/>
        </w:rPr>
      </w:pPr>
      <w:r w:rsidRPr="00883EE0">
        <w:rPr>
          <w:color w:val="auto"/>
          <w:sz w:val="28"/>
          <w:szCs w:val="28"/>
        </w:rPr>
        <w:t>Банки второго уровня представляют информацию по безналичным расчетам индивидуальных предпринимателей, применяющих специальный налоговый режим на основе патента, на основании заявлений таких индивидуальных предпринимателей, представленных в налоговый орган в порядке, установленном уполномоченным государственным органом по согласованию с Национальным Банком Республики Казахстан.</w:t>
      </w:r>
    </w:p>
    <w:p w:rsidR="00063C2D" w:rsidRPr="00883EE0" w:rsidRDefault="00063C2D" w:rsidP="00351B30">
      <w:pPr>
        <w:ind w:left="34" w:firstLine="675"/>
        <w:jc w:val="both"/>
        <w:rPr>
          <w:color w:val="auto"/>
          <w:sz w:val="28"/>
          <w:szCs w:val="28"/>
        </w:rPr>
      </w:pPr>
      <w:r w:rsidRPr="00883EE0">
        <w:rPr>
          <w:color w:val="auto"/>
          <w:sz w:val="28"/>
          <w:szCs w:val="28"/>
        </w:rPr>
        <w:t>3. Исчисление включаемых в стоимость патента социальных платежей  производится в соответствии с законами Республики Казахстан «О пенсионном обеспечении в Республике Казахстан» и «Об обязательном социальном страховании», «Об обязательном социальном медицинском страховании».</w:t>
      </w:r>
    </w:p>
    <w:p w:rsidR="00063C2D" w:rsidRPr="00883EE0" w:rsidRDefault="00063C2D" w:rsidP="00351B30">
      <w:pPr>
        <w:ind w:left="34" w:firstLine="675"/>
        <w:jc w:val="both"/>
        <w:rPr>
          <w:color w:val="auto"/>
          <w:sz w:val="28"/>
          <w:szCs w:val="28"/>
        </w:rPr>
      </w:pPr>
      <w:r w:rsidRPr="00883EE0">
        <w:rPr>
          <w:color w:val="auto"/>
          <w:sz w:val="28"/>
          <w:szCs w:val="28"/>
        </w:rP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063C2D" w:rsidRPr="00883EE0" w:rsidRDefault="00063C2D" w:rsidP="00351B30">
      <w:pPr>
        <w:ind w:left="34" w:firstLine="675"/>
        <w:jc w:val="both"/>
        <w:rPr>
          <w:color w:val="auto"/>
          <w:sz w:val="28"/>
          <w:szCs w:val="28"/>
        </w:rPr>
      </w:pPr>
      <w:r w:rsidRPr="00883EE0">
        <w:rPr>
          <w:color w:val="auto"/>
          <w:sz w:val="28"/>
          <w:szCs w:val="28"/>
        </w:rPr>
        <w:t>Положения настоящего пункта не применяются в случае, если сумма фактически полученного дохода превысила размер предельного дохода, установленного  статьей ___ настоящего Кодекса.</w:t>
      </w:r>
    </w:p>
    <w:p w:rsidR="00063C2D" w:rsidRPr="00883EE0" w:rsidRDefault="00063C2D" w:rsidP="00351B30">
      <w:pPr>
        <w:ind w:left="34" w:firstLine="675"/>
        <w:jc w:val="both"/>
        <w:rPr>
          <w:color w:val="auto"/>
          <w:sz w:val="28"/>
          <w:szCs w:val="28"/>
        </w:rPr>
      </w:pPr>
      <w:r w:rsidRPr="00883EE0">
        <w:rPr>
          <w:color w:val="auto"/>
          <w:sz w:val="28"/>
          <w:szCs w:val="28"/>
        </w:rPr>
        <w:t>На основании указанного расчета взамен ранее сформированного патента формируется новый патент.</w:t>
      </w:r>
    </w:p>
    <w:p w:rsidR="00063C2D" w:rsidRPr="00883EE0" w:rsidRDefault="00063C2D" w:rsidP="00351B30">
      <w:pPr>
        <w:ind w:left="34" w:firstLine="675"/>
        <w:jc w:val="both"/>
        <w:rPr>
          <w:color w:val="auto"/>
          <w:sz w:val="28"/>
          <w:szCs w:val="28"/>
        </w:rPr>
      </w:pPr>
      <w:r w:rsidRPr="00883EE0">
        <w:rPr>
          <w:color w:val="auto"/>
          <w:sz w:val="28"/>
          <w:szCs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063C2D" w:rsidRPr="00883EE0" w:rsidRDefault="00063C2D" w:rsidP="00351B30">
      <w:pPr>
        <w:ind w:left="34" w:firstLine="675"/>
        <w:jc w:val="both"/>
        <w:rPr>
          <w:color w:val="auto"/>
          <w:sz w:val="28"/>
          <w:szCs w:val="28"/>
        </w:rPr>
      </w:pPr>
      <w:r w:rsidRPr="00883EE0">
        <w:rPr>
          <w:color w:val="auto"/>
          <w:sz w:val="28"/>
          <w:szCs w:val="28"/>
        </w:rPr>
        <w:t>В указанном случае возврат излишне уплаченных сумм налогов производится в порядке, установленном статьей ___(602) настоящего Кодекса.</w:t>
      </w:r>
    </w:p>
    <w:p w:rsidR="00063C2D" w:rsidRPr="00883EE0" w:rsidRDefault="00063C2D" w:rsidP="00351B30">
      <w:pPr>
        <w:ind w:left="34" w:firstLine="675"/>
        <w:jc w:val="both"/>
        <w:rPr>
          <w:color w:val="auto"/>
          <w:sz w:val="28"/>
          <w:szCs w:val="28"/>
        </w:rPr>
      </w:pPr>
      <w:r w:rsidRPr="00883EE0">
        <w:rPr>
          <w:color w:val="auto"/>
          <w:sz w:val="28"/>
          <w:szCs w:val="28"/>
        </w:rPr>
        <w:t xml:space="preserve">6. В случае превышения суммы фактически полученного дохода над суммой предельного дохода, установленного  статьей ___(429) настоящего </w:t>
      </w:r>
      <w:r w:rsidRPr="00883EE0">
        <w:rPr>
          <w:color w:val="auto"/>
          <w:sz w:val="28"/>
          <w:szCs w:val="28"/>
        </w:rPr>
        <w:lastRenderedPageBreak/>
        <w:t>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пунктами __ и __ статьи ___ настоящего Кодекса, облагается соответственно в общеустановленном порядке или в порядке, установленном специальным налоговым режимом.</w:t>
      </w:r>
    </w:p>
    <w:p w:rsidR="00063C2D" w:rsidRPr="00883EE0" w:rsidRDefault="00063C2D" w:rsidP="00351B30">
      <w:pPr>
        <w:ind w:left="34" w:firstLine="675"/>
        <w:jc w:val="both"/>
        <w:rPr>
          <w:color w:val="auto"/>
          <w:sz w:val="28"/>
          <w:szCs w:val="28"/>
        </w:rPr>
      </w:pPr>
      <w:r w:rsidRPr="00883EE0">
        <w:rPr>
          <w:color w:val="auto"/>
          <w:sz w:val="28"/>
          <w:szCs w:val="28"/>
        </w:rPr>
        <w:t>7.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p w:rsidR="00E17569" w:rsidRPr="00883EE0" w:rsidRDefault="00E17569" w:rsidP="002258D8">
      <w:pPr>
        <w:ind w:firstLine="709"/>
        <w:contextualSpacing/>
        <w:jc w:val="both"/>
        <w:rPr>
          <w:color w:val="auto"/>
          <w:sz w:val="28"/>
          <w:szCs w:val="28"/>
        </w:rPr>
      </w:pPr>
    </w:p>
    <w:p w:rsidR="00214660" w:rsidRPr="00883EE0" w:rsidRDefault="00214660" w:rsidP="002258D8">
      <w:pPr>
        <w:ind w:firstLine="709"/>
        <w:contextualSpacing/>
        <w:jc w:val="both"/>
        <w:rPr>
          <w:color w:val="auto"/>
          <w:sz w:val="28"/>
          <w:szCs w:val="28"/>
        </w:rPr>
      </w:pPr>
    </w:p>
    <w:p w:rsidR="00063C2D" w:rsidRPr="008E3ED5" w:rsidRDefault="00063C2D" w:rsidP="00063C2D">
      <w:pPr>
        <w:ind w:left="34" w:firstLine="533"/>
        <w:jc w:val="both"/>
        <w:rPr>
          <w:i/>
          <w:sz w:val="28"/>
          <w:szCs w:val="28"/>
        </w:rPr>
      </w:pPr>
      <w:r w:rsidRPr="008E3ED5">
        <w:rPr>
          <w:bCs/>
          <w:i/>
          <w:sz w:val="28"/>
          <w:szCs w:val="28"/>
        </w:rPr>
        <w:t xml:space="preserve">§ 3. </w:t>
      </w:r>
      <w:r w:rsidRPr="008E3ED5">
        <w:rPr>
          <w:i/>
          <w:sz w:val="28"/>
          <w:szCs w:val="28"/>
        </w:rPr>
        <w:t xml:space="preserve">Специальный налоговый режим на основе упрощенной декларации </w:t>
      </w:r>
    </w:p>
    <w:p w:rsidR="00B2203A" w:rsidRPr="00883EE0" w:rsidRDefault="00B2203A" w:rsidP="002258D8">
      <w:pPr>
        <w:pStyle w:val="a8"/>
        <w:spacing w:after="0" w:line="240" w:lineRule="auto"/>
        <w:ind w:left="0" w:firstLine="709"/>
        <w:jc w:val="both"/>
        <w:rPr>
          <w:rFonts w:ascii="Times New Roman" w:hAnsi="Times New Roman"/>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bookmarkStart w:id="2058" w:name="SUB4360000"/>
      <w:bookmarkEnd w:id="2058"/>
      <w:r w:rsidRPr="008E3ED5">
        <w:rPr>
          <w:rFonts w:ascii="Times New Roman" w:hAnsi="Times New Roman"/>
          <w:b/>
          <w:sz w:val="28"/>
          <w:szCs w:val="28"/>
        </w:rPr>
        <w:t xml:space="preserve">Исчисление налогов по упрощенной декларации </w:t>
      </w:r>
    </w:p>
    <w:p w:rsidR="00063C2D" w:rsidRPr="00883EE0" w:rsidRDefault="00063C2D" w:rsidP="00351B30">
      <w:pPr>
        <w:ind w:firstLine="709"/>
        <w:jc w:val="both"/>
        <w:rPr>
          <w:sz w:val="28"/>
          <w:szCs w:val="28"/>
        </w:rPr>
      </w:pPr>
      <w:r w:rsidRPr="00883EE0">
        <w:rPr>
          <w:sz w:val="28"/>
          <w:szCs w:val="28"/>
        </w:rPr>
        <w:t>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063C2D" w:rsidRPr="00883EE0" w:rsidRDefault="00063C2D" w:rsidP="00351B30">
      <w:pPr>
        <w:ind w:firstLine="709"/>
        <w:jc w:val="both"/>
        <w:rPr>
          <w:sz w:val="28"/>
          <w:szCs w:val="28"/>
        </w:rPr>
      </w:pPr>
      <w:r w:rsidRPr="00883EE0">
        <w:rPr>
          <w:sz w:val="28"/>
          <w:szCs w:val="28"/>
        </w:rPr>
        <w:t xml:space="preserve">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2,5-кратного </w:t>
      </w:r>
      <w:bookmarkStart w:id="2059" w:name="SUB1000000358_55"/>
      <w:r w:rsidRPr="00883EE0">
        <w:rPr>
          <w:sz w:val="28"/>
          <w:szCs w:val="28"/>
        </w:rPr>
        <w:fldChar w:fldCharType="begin"/>
      </w:r>
      <w:r w:rsidRPr="00883EE0">
        <w:rPr>
          <w:sz w:val="28"/>
          <w:szCs w:val="28"/>
        </w:rPr>
        <w:instrText xml:space="preserve"> HYPERLINK "http://online.zakon.kz/Document/?link_id=1000000358" \t "_parent" </w:instrText>
      </w:r>
      <w:r w:rsidRPr="00883EE0">
        <w:rPr>
          <w:sz w:val="28"/>
          <w:szCs w:val="28"/>
        </w:rPr>
        <w:fldChar w:fldCharType="separate"/>
      </w:r>
      <w:r w:rsidRPr="00883EE0">
        <w:rPr>
          <w:sz w:val="28"/>
          <w:szCs w:val="28"/>
        </w:rPr>
        <w:t>минимального размера заработной платы</w:t>
      </w:r>
      <w:r w:rsidRPr="00883EE0">
        <w:rPr>
          <w:sz w:val="28"/>
          <w:szCs w:val="28"/>
        </w:rPr>
        <w:fldChar w:fldCharType="end"/>
      </w:r>
      <w:bookmarkEnd w:id="2059"/>
      <w:r w:rsidRPr="00883EE0">
        <w:rPr>
          <w:sz w:val="28"/>
          <w:szCs w:val="28"/>
        </w:rPr>
        <w:t xml:space="preserve">, установленного законом о республиканском бюджете и действующего на первое число налогового периода. </w:t>
      </w:r>
    </w:p>
    <w:p w:rsidR="00063C2D" w:rsidRPr="00883EE0" w:rsidRDefault="00063C2D" w:rsidP="00351B30">
      <w:pPr>
        <w:ind w:firstLine="709"/>
        <w:jc w:val="both"/>
        <w:rPr>
          <w:sz w:val="28"/>
          <w:szCs w:val="28"/>
        </w:rPr>
      </w:pPr>
      <w:bookmarkStart w:id="2060" w:name="SUB4360300"/>
      <w:bookmarkEnd w:id="2060"/>
      <w:r w:rsidRPr="00883EE0">
        <w:rPr>
          <w:sz w:val="28"/>
          <w:szCs w:val="28"/>
        </w:rPr>
        <w:t xml:space="preserve">3. При возникновении случаев </w:t>
      </w:r>
      <w:r w:rsidRPr="008E3ED5">
        <w:rPr>
          <w:sz w:val="28"/>
          <w:szCs w:val="28"/>
        </w:rPr>
        <w:t>несоответствия условиям применения специального налогового режима</w:t>
      </w:r>
      <w:r w:rsidRPr="00883EE0">
        <w:rPr>
          <w:sz w:val="28"/>
          <w:szCs w:val="28"/>
        </w:rPr>
        <w:t xml:space="preserve">, указанных в </w:t>
      </w:r>
      <w:bookmarkStart w:id="2061" w:name="SUB1001271621"/>
      <w:r w:rsidRPr="00883EE0">
        <w:rPr>
          <w:sz w:val="28"/>
          <w:szCs w:val="28"/>
        </w:rPr>
        <w:fldChar w:fldCharType="begin"/>
      </w:r>
      <w:r w:rsidRPr="00883EE0">
        <w:rPr>
          <w:sz w:val="28"/>
          <w:szCs w:val="28"/>
        </w:rPr>
        <w:instrText xml:space="preserve"> HYPERLINK "http://online.zakon.kz/Document/?link_id=1001271621" \t "_parent" </w:instrText>
      </w:r>
      <w:r w:rsidRPr="00883EE0">
        <w:rPr>
          <w:sz w:val="28"/>
          <w:szCs w:val="28"/>
        </w:rPr>
        <w:fldChar w:fldCharType="separate"/>
      </w:r>
      <w:r w:rsidRPr="00883EE0">
        <w:rPr>
          <w:sz w:val="28"/>
          <w:szCs w:val="28"/>
        </w:rPr>
        <w:t>пунктах __ и ___ статьи ___</w:t>
      </w:r>
      <w:r w:rsidRPr="00883EE0">
        <w:rPr>
          <w:sz w:val="28"/>
          <w:szCs w:val="28"/>
        </w:rPr>
        <w:fldChar w:fldCharType="end"/>
      </w:r>
      <w:bookmarkEnd w:id="2061"/>
      <w:r w:rsidRPr="00883EE0">
        <w:rPr>
          <w:sz w:val="28"/>
          <w:szCs w:val="28"/>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99662F" w:rsidRPr="00883EE0" w:rsidRDefault="0099662F"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bookmarkStart w:id="2062" w:name="SUB4360400"/>
      <w:bookmarkStart w:id="2063" w:name="SUB4370000"/>
      <w:bookmarkEnd w:id="2062"/>
      <w:bookmarkEnd w:id="2063"/>
      <w:r w:rsidRPr="008E3ED5">
        <w:rPr>
          <w:rFonts w:ascii="Times New Roman" w:hAnsi="Times New Roman"/>
          <w:b/>
          <w:sz w:val="28"/>
          <w:szCs w:val="28"/>
        </w:rPr>
        <w:t>Сроки представления упрощенной декларации и уплаты налогов</w:t>
      </w:r>
    </w:p>
    <w:p w:rsidR="00063C2D" w:rsidRPr="00883EE0" w:rsidRDefault="00063C2D" w:rsidP="00351B30">
      <w:pPr>
        <w:ind w:firstLine="709"/>
        <w:jc w:val="both"/>
        <w:rPr>
          <w:sz w:val="28"/>
          <w:szCs w:val="28"/>
        </w:rPr>
      </w:pPr>
      <w:r w:rsidRPr="00883EE0">
        <w:rPr>
          <w:sz w:val="28"/>
          <w:szCs w:val="28"/>
        </w:rPr>
        <w:t xml:space="preserve">1. </w:t>
      </w:r>
      <w:bookmarkStart w:id="2064" w:name="SUB1005495522"/>
      <w:r w:rsidRPr="00883EE0">
        <w:rPr>
          <w:sz w:val="28"/>
          <w:szCs w:val="28"/>
        </w:rPr>
        <w:fldChar w:fldCharType="begin"/>
      </w:r>
      <w:r w:rsidRPr="00883EE0">
        <w:rPr>
          <w:sz w:val="28"/>
          <w:szCs w:val="28"/>
        </w:rPr>
        <w:instrText xml:space="preserve"> HYPERLINK "http://online.zakon.kz/Document/?link_id=1005495522" \t "_parent" </w:instrText>
      </w:r>
      <w:r w:rsidRPr="00883EE0">
        <w:rPr>
          <w:sz w:val="28"/>
          <w:szCs w:val="28"/>
        </w:rPr>
        <w:fldChar w:fldCharType="separate"/>
      </w:r>
      <w:r w:rsidRPr="00883EE0">
        <w:rPr>
          <w:sz w:val="28"/>
          <w:szCs w:val="28"/>
        </w:rPr>
        <w:t>Упрощенная декларация</w:t>
      </w:r>
      <w:r w:rsidRPr="00883EE0">
        <w:rPr>
          <w:sz w:val="28"/>
          <w:szCs w:val="28"/>
        </w:rPr>
        <w:fldChar w:fldCharType="end"/>
      </w:r>
      <w:bookmarkEnd w:id="2064"/>
      <w:r w:rsidRPr="00883EE0">
        <w:rPr>
          <w:sz w:val="28"/>
          <w:szCs w:val="28"/>
        </w:rPr>
        <w:t xml:space="preserve">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063C2D" w:rsidRPr="00883EE0" w:rsidRDefault="00063C2D" w:rsidP="00351B30">
      <w:pPr>
        <w:ind w:firstLine="709"/>
        <w:jc w:val="both"/>
        <w:rPr>
          <w:sz w:val="28"/>
          <w:szCs w:val="28"/>
        </w:rPr>
      </w:pPr>
      <w:bookmarkStart w:id="2065" w:name="SUB4370200"/>
      <w:bookmarkEnd w:id="2065"/>
      <w:r w:rsidRPr="00883EE0">
        <w:rPr>
          <w:sz w:val="28"/>
          <w:szCs w:val="28"/>
        </w:rPr>
        <w:t xml:space="preserve">2. Уплата в бюджет </w:t>
      </w:r>
      <w:r w:rsidRPr="008E3ED5">
        <w:rPr>
          <w:sz w:val="28"/>
          <w:szCs w:val="28"/>
        </w:rPr>
        <w:t>налогов, указанных в упрощенной декларации,</w:t>
      </w:r>
      <w:r w:rsidRPr="00883EE0">
        <w:rPr>
          <w:sz w:val="28"/>
          <w:szCs w:val="28"/>
        </w:rPr>
        <w:t xml:space="preserve">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063C2D" w:rsidRPr="00883EE0" w:rsidRDefault="00063C2D" w:rsidP="00351B30">
      <w:pPr>
        <w:ind w:firstLine="709"/>
        <w:jc w:val="both"/>
        <w:rPr>
          <w:sz w:val="28"/>
          <w:szCs w:val="28"/>
        </w:rPr>
      </w:pPr>
      <w:r w:rsidRPr="00883EE0">
        <w:rPr>
          <w:sz w:val="28"/>
          <w:szCs w:val="28"/>
        </w:rPr>
        <w:lastRenderedPageBreak/>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bookmarkStart w:id="2066" w:name="SUB1000111319_4"/>
      <w:r w:rsidRPr="00883EE0">
        <w:rPr>
          <w:sz w:val="28"/>
          <w:szCs w:val="28"/>
        </w:rPr>
        <w:fldChar w:fldCharType="begin"/>
      </w:r>
      <w:r w:rsidRPr="00883EE0">
        <w:rPr>
          <w:sz w:val="28"/>
          <w:szCs w:val="28"/>
        </w:rPr>
        <w:instrText xml:space="preserve"> HYPERLINK "http://online.zakon.kz/Document/?link_id=1000111319" \t "_parent" </w:instrText>
      </w:r>
      <w:r w:rsidRPr="00883EE0">
        <w:rPr>
          <w:sz w:val="28"/>
          <w:szCs w:val="28"/>
        </w:rPr>
        <w:fldChar w:fldCharType="separate"/>
      </w:r>
      <w:r w:rsidRPr="00883EE0">
        <w:rPr>
          <w:sz w:val="28"/>
          <w:szCs w:val="28"/>
        </w:rPr>
        <w:t>законодательным актом</w:t>
      </w:r>
      <w:r w:rsidRPr="00883EE0">
        <w:rPr>
          <w:sz w:val="28"/>
          <w:szCs w:val="28"/>
        </w:rPr>
        <w:fldChar w:fldCharType="end"/>
      </w:r>
      <w:bookmarkEnd w:id="2066"/>
      <w:r w:rsidRPr="00883EE0">
        <w:rPr>
          <w:sz w:val="28"/>
          <w:szCs w:val="28"/>
        </w:rPr>
        <w:t xml:space="preserve"> Республики Казахстан об обязательном социальном страховании. </w:t>
      </w:r>
    </w:p>
    <w:p w:rsidR="00063C2D" w:rsidRPr="00883EE0" w:rsidRDefault="00063C2D" w:rsidP="00351B30">
      <w:pPr>
        <w:ind w:firstLine="709"/>
        <w:jc w:val="both"/>
        <w:rPr>
          <w:sz w:val="28"/>
          <w:szCs w:val="28"/>
        </w:rPr>
      </w:pPr>
      <w:r w:rsidRPr="00883EE0">
        <w:rPr>
          <w:sz w:val="28"/>
          <w:szCs w:val="28"/>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E17569" w:rsidRPr="00883EE0" w:rsidRDefault="00E17569" w:rsidP="00351B30">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Уплата отдельных видов налогов и социальных платежей</w:t>
      </w:r>
    </w:p>
    <w:p w:rsidR="00E17569" w:rsidRPr="00883EE0" w:rsidRDefault="00063C2D" w:rsidP="00351B30">
      <w:pPr>
        <w:ind w:firstLine="709"/>
        <w:contextualSpacing/>
        <w:jc w:val="both"/>
        <w:rPr>
          <w:color w:val="auto"/>
          <w:sz w:val="28"/>
          <w:szCs w:val="28"/>
        </w:rPr>
      </w:pPr>
      <w:r w:rsidRPr="00883EE0">
        <w:rPr>
          <w:color w:val="auto"/>
          <w:sz w:val="28"/>
          <w:szCs w:val="28"/>
        </w:rPr>
        <w:t>Уплата сумм индивидуального подоходного налога, удерживаемого у источника выплаты, перечисление социальных платежей производится в общеустановленном порядке</w:t>
      </w:r>
    </w:p>
    <w:p w:rsidR="00F1537C" w:rsidRDefault="00063C2D" w:rsidP="00351B30">
      <w:pPr>
        <w:tabs>
          <w:tab w:val="left" w:pos="1178"/>
        </w:tabs>
        <w:ind w:firstLine="709"/>
        <w:contextualSpacing/>
        <w:jc w:val="both"/>
        <w:rPr>
          <w:color w:val="auto"/>
          <w:sz w:val="28"/>
          <w:szCs w:val="28"/>
        </w:rPr>
      </w:pPr>
      <w:r w:rsidRPr="00883EE0">
        <w:rPr>
          <w:color w:val="auto"/>
          <w:sz w:val="28"/>
          <w:szCs w:val="28"/>
        </w:rPr>
        <w:tab/>
      </w:r>
    </w:p>
    <w:p w:rsidR="008E3ED5" w:rsidRPr="00883EE0" w:rsidRDefault="008E3ED5" w:rsidP="00351B30">
      <w:pPr>
        <w:tabs>
          <w:tab w:val="left" w:pos="1178"/>
        </w:tabs>
        <w:ind w:firstLine="709"/>
        <w:contextualSpacing/>
        <w:jc w:val="both"/>
        <w:rPr>
          <w:color w:val="auto"/>
          <w:sz w:val="28"/>
          <w:szCs w:val="28"/>
        </w:rPr>
      </w:pPr>
    </w:p>
    <w:p w:rsidR="00063C2D" w:rsidRPr="008E3ED5" w:rsidRDefault="00063C2D" w:rsidP="00351B30">
      <w:pPr>
        <w:ind w:firstLine="709"/>
        <w:jc w:val="both"/>
        <w:rPr>
          <w:i/>
          <w:sz w:val="28"/>
          <w:szCs w:val="28"/>
        </w:rPr>
      </w:pPr>
      <w:r w:rsidRPr="008E3ED5">
        <w:rPr>
          <w:bCs/>
          <w:i/>
          <w:sz w:val="28"/>
          <w:szCs w:val="28"/>
        </w:rPr>
        <w:t xml:space="preserve">§ 4. </w:t>
      </w:r>
      <w:r w:rsidRPr="008E3ED5">
        <w:rPr>
          <w:i/>
          <w:sz w:val="28"/>
          <w:szCs w:val="28"/>
        </w:rPr>
        <w:t>Специальный налоговый режим с использованием фиксированного вычета</w:t>
      </w:r>
    </w:p>
    <w:p w:rsidR="0099662F" w:rsidRPr="00883EE0" w:rsidRDefault="0099662F" w:rsidP="00351B30">
      <w:pPr>
        <w:pStyle w:val="a8"/>
        <w:spacing w:after="0" w:line="240" w:lineRule="auto"/>
        <w:ind w:left="0" w:firstLine="709"/>
        <w:jc w:val="both"/>
        <w:rPr>
          <w:rFonts w:ascii="Times New Roman" w:hAnsi="Times New Roman"/>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 xml:space="preserve">Объект обложения </w:t>
      </w:r>
    </w:p>
    <w:p w:rsidR="00063C2D" w:rsidRPr="00883EE0" w:rsidRDefault="00063C2D" w:rsidP="00351B30">
      <w:pPr>
        <w:ind w:firstLine="709"/>
        <w:contextualSpacing/>
        <w:jc w:val="both"/>
        <w:rPr>
          <w:color w:val="auto"/>
          <w:sz w:val="28"/>
          <w:szCs w:val="28"/>
        </w:rPr>
      </w:pPr>
      <w:r w:rsidRPr="00883EE0">
        <w:rPr>
          <w:color w:val="auto"/>
          <w:sz w:val="28"/>
          <w:szCs w:val="28"/>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hyperlink w:anchor="sub990000" w:history="1">
        <w:r w:rsidRPr="00883EE0">
          <w:rPr>
            <w:color w:val="auto"/>
            <w:sz w:val="28"/>
            <w:szCs w:val="28"/>
          </w:rPr>
          <w:t>статьей ___</w:t>
        </w:r>
      </w:hyperlink>
      <w:r w:rsidRPr="00883EE0">
        <w:rPr>
          <w:color w:val="auto"/>
          <w:sz w:val="28"/>
          <w:szCs w:val="28"/>
        </w:rPr>
        <w:t xml:space="preserve"> настоящего Кодекса, и вычетами, предусмотренными настоящим разделом. </w:t>
      </w:r>
    </w:p>
    <w:p w:rsidR="00063C2D" w:rsidRPr="00883EE0" w:rsidRDefault="00063C2D" w:rsidP="00351B30">
      <w:pPr>
        <w:ind w:firstLine="709"/>
        <w:contextualSpacing/>
        <w:jc w:val="both"/>
        <w:rPr>
          <w:color w:val="auto"/>
          <w:sz w:val="28"/>
          <w:szCs w:val="28"/>
        </w:rPr>
      </w:pPr>
      <w:r w:rsidRPr="00883EE0">
        <w:rPr>
          <w:color w:val="auto"/>
          <w:sz w:val="28"/>
          <w:szCs w:val="28"/>
        </w:rPr>
        <w:t>2. Доход юридического лица  или индивидуального предпринимателя состоит из доходов, подлежащих получению (полученных) данным лицом в Республике Казахстан и за ее пределами в течение налогового периода.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3. В целях настоящего раздела  в качестве дохода не рассматриваются:</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  стоимость имущества, полученного в качестве вклада в уставный капитал;</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 xml:space="preserve">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w:t>
      </w:r>
      <w:r w:rsidRPr="00883EE0">
        <w:rPr>
          <w:color w:val="auto"/>
          <w:sz w:val="28"/>
          <w:szCs w:val="28"/>
        </w:rPr>
        <w:lastRenderedPageBreak/>
        <w:t>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4) стоимость имущества, полученного эмитентом от размещения выпущенных им акций;</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5) для налогоплательщика, передающего имущество – стоимость имущества, переданного на безвозмездной основе;</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6) сумма пеней и штрафов, списанных в соответствии с налоговым законодательством Республики Казахстан;</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 xml:space="preserve">6) сумма уменьшения размера налогового обязательства в случаях, предусмотренных настоящим Кодексом; </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7)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8)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9)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10)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063C2D" w:rsidRPr="00883EE0" w:rsidRDefault="00063C2D" w:rsidP="00351B30">
      <w:pPr>
        <w:ind w:firstLine="709"/>
        <w:contextualSpacing/>
        <w:jc w:val="both"/>
        <w:rPr>
          <w:color w:val="auto"/>
          <w:sz w:val="28"/>
          <w:szCs w:val="28"/>
        </w:rPr>
      </w:pPr>
      <w:r w:rsidRPr="00883EE0">
        <w:rPr>
          <w:color w:val="auto"/>
          <w:sz w:val="28"/>
          <w:szCs w:val="28"/>
        </w:rPr>
        <w:t>11) стоимость имущества, в том числе работ, услуг, полученного в соответствии с пунктом 11 статьи 100 настоящего Кодекса;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lastRenderedPageBreak/>
        <w:t>12) превышение суммы положительной курсовой разницы над суммой отрицательной курсовой разницы;</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13) доход от списания обязательств;</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14) доход по сомнительным обязательствам;</w:t>
      </w:r>
    </w:p>
    <w:p w:rsidR="00E17569" w:rsidRPr="00883EE0" w:rsidRDefault="00E17569" w:rsidP="00351B30">
      <w:pPr>
        <w:ind w:firstLine="709"/>
        <w:contextualSpacing/>
        <w:jc w:val="both"/>
        <w:textAlignment w:val="baseline"/>
        <w:rPr>
          <w:color w:val="auto"/>
          <w:sz w:val="28"/>
          <w:szCs w:val="28"/>
        </w:rPr>
      </w:pPr>
    </w:p>
    <w:p w:rsidR="00E17569" w:rsidRPr="008E3ED5" w:rsidRDefault="00E17569" w:rsidP="00AC2144">
      <w:pPr>
        <w:pStyle w:val="a8"/>
        <w:numPr>
          <w:ilvl w:val="0"/>
          <w:numId w:val="88"/>
        </w:numPr>
        <w:spacing w:after="0" w:line="240" w:lineRule="auto"/>
        <w:ind w:left="0" w:firstLine="709"/>
        <w:jc w:val="both"/>
        <w:textAlignment w:val="baseline"/>
        <w:rPr>
          <w:rFonts w:ascii="Times New Roman" w:hAnsi="Times New Roman"/>
          <w:b/>
          <w:sz w:val="28"/>
          <w:szCs w:val="28"/>
        </w:rPr>
      </w:pPr>
      <w:r w:rsidRPr="008E3ED5">
        <w:rPr>
          <w:rFonts w:ascii="Times New Roman" w:hAnsi="Times New Roman"/>
          <w:b/>
          <w:sz w:val="28"/>
          <w:szCs w:val="28"/>
        </w:rPr>
        <w:t xml:space="preserve">Доходы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 В доход для целей настоящего параграфа включаются все виды доходов налогоплательщика:</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 доход от реализации;</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2)  доход от прироста стоимости;</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3) доход по производным финансовым инструментам;</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4) доход от уступки права требования;</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5) полученные компенсации по ранее произведенным вычетам;</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 xml:space="preserve">6) доход в виде безвозмездно полученного имущества;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 xml:space="preserve">7) дивиденды (для юридических лиц);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 xml:space="preserve">8) вознаграждение по депозиту, долговой ценной бумаге, векселю, исламскому арендному сертификату;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9) доход, полученный при эксплуатации объектов социальной сферы;</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10) доход от продажи предприятия как имущественного комплекса;</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11) другие доходы, не указанные в подпунктах 1)-10) настоящего пункта.</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2. В случае, если одни и те же доходы могут быть отражены в нескольких статьях доходов, указанные доходы включаются в доход один раз.</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3. Налогоплательщик имеет право на корректировку доходов в соответствии со статьями __ и ___ настоящего Кодекса. При этом совокупный годовой доход с учетом корректировок в соответствии со статьями ___ и _ настоящего Кодекса может иметь отрицательное значение.</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4. Определение сумм  доходов, указанных в пункте 1 настоящей статьи, производится в порядке, установленном разделом ___ настоящего Кодекса.</w:t>
      </w:r>
    </w:p>
    <w:p w:rsidR="00E17569" w:rsidRPr="00883EE0" w:rsidRDefault="00E17569"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Порядок определения расходов, относимых на вычеты</w:t>
      </w:r>
    </w:p>
    <w:p w:rsidR="00063C2D" w:rsidRPr="00883EE0" w:rsidRDefault="00063C2D" w:rsidP="00351B30">
      <w:pPr>
        <w:pStyle w:val="j17"/>
        <w:spacing w:before="0" w:beforeAutospacing="0" w:after="0" w:afterAutospacing="0"/>
        <w:ind w:firstLine="709"/>
        <w:jc w:val="both"/>
        <w:rPr>
          <w:sz w:val="28"/>
          <w:szCs w:val="28"/>
        </w:rPr>
      </w:pPr>
      <w:r w:rsidRPr="00883EE0">
        <w:rPr>
          <w:sz w:val="28"/>
          <w:szCs w:val="28"/>
        </w:rPr>
        <w:t xml:space="preserve">1. Вычету при определении налогооблагаемого дохода подлежат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настоящим Кодексом. </w:t>
      </w:r>
    </w:p>
    <w:p w:rsidR="00063C2D" w:rsidRPr="00883EE0" w:rsidRDefault="00063C2D" w:rsidP="00351B30">
      <w:pPr>
        <w:ind w:firstLine="709"/>
        <w:jc w:val="both"/>
        <w:rPr>
          <w:sz w:val="28"/>
          <w:szCs w:val="28"/>
        </w:rPr>
      </w:pPr>
      <w:bookmarkStart w:id="2067" w:name="SUB2_1000200"/>
      <w:bookmarkEnd w:id="2067"/>
      <w:r w:rsidRPr="00883EE0">
        <w:rPr>
          <w:sz w:val="28"/>
          <w:szCs w:val="28"/>
        </w:rPr>
        <w:lastRenderedPageBreak/>
        <w:t>2. В случаях, предусмотренных настоящим Кодексом, размер относимых на вычеты расходов не должен превышать установленные нормы.</w:t>
      </w:r>
    </w:p>
    <w:p w:rsidR="00063C2D" w:rsidRPr="008E3ED5" w:rsidRDefault="00063C2D" w:rsidP="00351B30">
      <w:pPr>
        <w:ind w:firstLine="709"/>
        <w:jc w:val="both"/>
        <w:rPr>
          <w:bCs/>
          <w:sz w:val="28"/>
          <w:szCs w:val="28"/>
        </w:rPr>
      </w:pPr>
      <w:bookmarkStart w:id="2068" w:name="SUB2_1000300"/>
      <w:bookmarkEnd w:id="2068"/>
      <w:r w:rsidRPr="00883EE0">
        <w:rPr>
          <w:sz w:val="28"/>
          <w:szCs w:val="28"/>
        </w:rPr>
        <w:t>3. Вычеты производятся налогоплательщиком при наличии документов, подтверждающих расходы, связанные с его деятельностью, направленной на получение дохода</w:t>
      </w:r>
      <w:r w:rsidRPr="00883EE0">
        <w:rPr>
          <w:bCs/>
          <w:sz w:val="28"/>
          <w:szCs w:val="28"/>
        </w:rPr>
        <w:t xml:space="preserve">, </w:t>
      </w:r>
      <w:r w:rsidRPr="008E3ED5">
        <w:rPr>
          <w:bCs/>
          <w:sz w:val="28"/>
          <w:szCs w:val="28"/>
        </w:rPr>
        <w:t>если иное не установлено статьей ___ настоящего Кодекса.</w:t>
      </w:r>
    </w:p>
    <w:p w:rsidR="00063C2D" w:rsidRPr="00883EE0" w:rsidRDefault="00063C2D" w:rsidP="00351B30">
      <w:pPr>
        <w:ind w:firstLine="709"/>
        <w:jc w:val="both"/>
        <w:rPr>
          <w:sz w:val="28"/>
          <w:szCs w:val="28"/>
        </w:rPr>
      </w:pPr>
      <w:r w:rsidRPr="00883EE0">
        <w:rPr>
          <w:sz w:val="28"/>
          <w:szCs w:val="28"/>
        </w:rPr>
        <w:t xml:space="preserve">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063C2D" w:rsidRPr="00883EE0" w:rsidRDefault="00063C2D" w:rsidP="00351B30">
      <w:pPr>
        <w:ind w:firstLine="709"/>
        <w:jc w:val="both"/>
        <w:rPr>
          <w:bCs/>
          <w:sz w:val="28"/>
          <w:szCs w:val="28"/>
        </w:rPr>
      </w:pPr>
      <w:r w:rsidRPr="00883EE0">
        <w:rPr>
          <w:bCs/>
          <w:sz w:val="28"/>
          <w:szCs w:val="28"/>
        </w:rPr>
        <w:t xml:space="preserve">4.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E17569" w:rsidRPr="00883EE0" w:rsidRDefault="00E17569"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Дополнительный фиксированный вычет</w:t>
      </w:r>
    </w:p>
    <w:p w:rsidR="00063C2D" w:rsidRPr="00883EE0" w:rsidRDefault="00063C2D" w:rsidP="00351B30">
      <w:pPr>
        <w:ind w:firstLine="709"/>
        <w:jc w:val="both"/>
        <w:rPr>
          <w:bCs/>
          <w:color w:val="auto"/>
          <w:sz w:val="28"/>
          <w:szCs w:val="28"/>
        </w:rPr>
      </w:pPr>
      <w:r w:rsidRPr="00883EE0">
        <w:rPr>
          <w:bCs/>
          <w:color w:val="auto"/>
          <w:sz w:val="28"/>
          <w:szCs w:val="28"/>
        </w:rPr>
        <w:t>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равную 30 процентам от суммы дохода, определенного с учетом корректировок, предусмотренных статьей ___ настоящего Кодекса.</w:t>
      </w:r>
    </w:p>
    <w:p w:rsidR="00063C2D" w:rsidRPr="00883EE0" w:rsidRDefault="00063C2D" w:rsidP="00351B30">
      <w:pPr>
        <w:ind w:firstLine="709"/>
        <w:jc w:val="both"/>
        <w:rPr>
          <w:bCs/>
          <w:color w:val="auto"/>
          <w:sz w:val="28"/>
          <w:szCs w:val="28"/>
        </w:rPr>
      </w:pPr>
      <w:r w:rsidRPr="00883EE0">
        <w:rPr>
          <w:bCs/>
          <w:color w:val="auto"/>
          <w:sz w:val="28"/>
          <w:szCs w:val="28"/>
        </w:rPr>
        <w:t>При этом в случае применения положений части первой настоящей статьи общая сумма расходов, относимых на вычеты, включая фиксированные, не должна превышать 70 процентов от суммы совокупного годового дохода с  учетом корректировок предусмотренных статьей ___ настоящего Кодекса.</w:t>
      </w:r>
    </w:p>
    <w:p w:rsidR="00E17569" w:rsidRPr="00883EE0" w:rsidRDefault="00E17569" w:rsidP="002258D8">
      <w:pPr>
        <w:ind w:firstLine="709"/>
        <w:contextualSpacing/>
        <w:jc w:val="both"/>
        <w:rPr>
          <w:bCs/>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eastAsia="Times New Roman" w:hAnsi="Times New Roman"/>
          <w:b/>
          <w:bCs/>
          <w:sz w:val="28"/>
          <w:szCs w:val="28"/>
          <w:lang w:eastAsia="ru-RU"/>
        </w:rPr>
      </w:pPr>
      <w:r w:rsidRPr="008E3ED5">
        <w:rPr>
          <w:rFonts w:ascii="Times New Roman" w:eastAsia="Times New Roman" w:hAnsi="Times New Roman"/>
          <w:b/>
          <w:bCs/>
          <w:sz w:val="28"/>
          <w:szCs w:val="28"/>
          <w:lang w:eastAsia="ru-RU"/>
        </w:rPr>
        <w:t>Уменьшение налогооблагаемого дохода</w:t>
      </w:r>
    </w:p>
    <w:p w:rsidR="00B42074" w:rsidRPr="00883EE0" w:rsidRDefault="00B42074" w:rsidP="00351B30">
      <w:pPr>
        <w:ind w:firstLine="709"/>
        <w:jc w:val="both"/>
        <w:rPr>
          <w:bCs/>
          <w:color w:val="auto"/>
          <w:sz w:val="28"/>
          <w:szCs w:val="28"/>
        </w:rPr>
      </w:pPr>
      <w:r w:rsidRPr="00883EE0">
        <w:rPr>
          <w:bCs/>
          <w:color w:val="auto"/>
          <w:sz w:val="28"/>
          <w:szCs w:val="28"/>
        </w:rPr>
        <w:t>1. Налогоплательщик имеет право на уменьшение налогооблагаемого дохода на однократный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пунктом __ статьи ___ настоящего Кодекса.</w:t>
      </w:r>
    </w:p>
    <w:p w:rsidR="00E17569" w:rsidRPr="00883EE0" w:rsidRDefault="00B42074" w:rsidP="00351B30">
      <w:pPr>
        <w:ind w:firstLine="709"/>
        <w:contextualSpacing/>
        <w:jc w:val="both"/>
        <w:rPr>
          <w:bCs/>
          <w:color w:val="auto"/>
          <w:sz w:val="28"/>
          <w:szCs w:val="28"/>
        </w:rPr>
      </w:pPr>
      <w:r w:rsidRPr="00883EE0">
        <w:rPr>
          <w:bCs/>
          <w:color w:val="auto"/>
          <w:sz w:val="28"/>
          <w:szCs w:val="28"/>
        </w:rPr>
        <w:t>2. Уменьшение, предусмотренное пунктом 1 настоящей статьи, вправе производить налогоплательщик, применяющий особый порядок (особенности) налогообложения, установленные пунктом 6 статьи ____ настоящего Кодекса для субъектов малого бизнеса, при условии, что среднемесячная заработная плата работников такого налогоплательщика за отчетный налоговый период превышает четырехкратный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B42074" w:rsidRPr="00883EE0" w:rsidRDefault="00B42074" w:rsidP="00B42074">
      <w:pPr>
        <w:ind w:firstLine="709"/>
        <w:contextualSpacing/>
        <w:jc w:val="both"/>
        <w:rPr>
          <w:bCs/>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bCs/>
          <w:sz w:val="28"/>
          <w:szCs w:val="28"/>
        </w:rPr>
      </w:pPr>
      <w:r w:rsidRPr="008E3ED5">
        <w:rPr>
          <w:rFonts w:ascii="Times New Roman" w:hAnsi="Times New Roman"/>
          <w:b/>
          <w:bCs/>
          <w:sz w:val="28"/>
          <w:szCs w:val="28"/>
        </w:rPr>
        <w:t>Исчисление суммы корпоративного подоходного налога</w:t>
      </w:r>
    </w:p>
    <w:p w:rsidR="00B42074" w:rsidRPr="00883EE0" w:rsidRDefault="00B42074" w:rsidP="00351B30">
      <w:pPr>
        <w:ind w:firstLine="709"/>
        <w:jc w:val="both"/>
        <w:rPr>
          <w:color w:val="auto"/>
          <w:sz w:val="28"/>
          <w:szCs w:val="28"/>
        </w:rPr>
      </w:pPr>
      <w:r w:rsidRPr="00883EE0">
        <w:rPr>
          <w:color w:val="auto"/>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B42074" w:rsidRPr="00883EE0" w:rsidRDefault="00B42074" w:rsidP="00351B30">
      <w:pPr>
        <w:ind w:firstLine="709"/>
        <w:jc w:val="both"/>
        <w:rPr>
          <w:color w:val="auto"/>
          <w:sz w:val="28"/>
          <w:szCs w:val="28"/>
        </w:rPr>
      </w:pPr>
      <w:r w:rsidRPr="00883EE0">
        <w:rPr>
          <w:color w:val="auto"/>
          <w:sz w:val="28"/>
          <w:szCs w:val="28"/>
        </w:rPr>
        <w:t>произведение ставки, установленной пунктами 1 или 2 статьи ___ настоящего Кодекса, и налогооблагаемого дохода, уменьшенного на сумму доходов и расходов, предусмотренных статьей ___ настоящего Кодекса, включая дополнительный фиксированный вычет, предусмотренный статьей ___ настоящего Кодекса, а также убытков, переносимых в соответствии со статьей __настоящего Кодекса,</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на которую осуществляется зачет в соответствии со статьей __ настоящего Кодекса,</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E17569" w:rsidRPr="00883EE0" w:rsidRDefault="00E17569" w:rsidP="002258D8">
      <w:pPr>
        <w:ind w:firstLine="709"/>
        <w:contextualSpacing/>
        <w:jc w:val="both"/>
        <w:rPr>
          <w:bCs/>
          <w:color w:val="auto"/>
          <w:sz w:val="28"/>
          <w:szCs w:val="28"/>
        </w:rPr>
      </w:pPr>
    </w:p>
    <w:p w:rsidR="00E17569" w:rsidRPr="00883EE0" w:rsidRDefault="00E17569" w:rsidP="002258D8">
      <w:pPr>
        <w:ind w:firstLine="709"/>
        <w:contextualSpacing/>
        <w:jc w:val="both"/>
        <w:rPr>
          <w:bCs/>
          <w:color w:val="auto"/>
          <w:sz w:val="28"/>
          <w:szCs w:val="28"/>
        </w:rPr>
      </w:pPr>
    </w:p>
    <w:p w:rsidR="00E17569" w:rsidRPr="00883EE0" w:rsidRDefault="00E17569" w:rsidP="00F1537C">
      <w:pPr>
        <w:pStyle w:val="a8"/>
        <w:numPr>
          <w:ilvl w:val="0"/>
          <w:numId w:val="59"/>
        </w:numPr>
        <w:spacing w:after="0" w:line="240" w:lineRule="auto"/>
        <w:ind w:left="0" w:firstLine="0"/>
        <w:jc w:val="center"/>
        <w:rPr>
          <w:rFonts w:ascii="Times New Roman" w:hAnsi="Times New Roman"/>
          <w:b/>
          <w:sz w:val="28"/>
          <w:szCs w:val="28"/>
        </w:rPr>
      </w:pPr>
      <w:r w:rsidRPr="00883EE0">
        <w:rPr>
          <w:rFonts w:ascii="Times New Roman" w:hAnsi="Times New Roman"/>
          <w:b/>
          <w:bCs/>
          <w:sz w:val="28"/>
          <w:szCs w:val="28"/>
        </w:rPr>
        <w:t xml:space="preserve">СПЕЦИАЛЬНЫЕ НАЛОГОВЫЕ РЕЖИМЫ ДЛЯ </w:t>
      </w:r>
      <w:r w:rsidRPr="00883EE0">
        <w:rPr>
          <w:rFonts w:ascii="Times New Roman" w:hAnsi="Times New Roman"/>
          <w:b/>
          <w:bCs/>
          <w:sz w:val="28"/>
          <w:szCs w:val="28"/>
          <w:shd w:val="clear" w:color="auto" w:fill="FFFFFF"/>
        </w:rPr>
        <w:t>ПРОИЗВОДИТЕЛЕЙ</w:t>
      </w:r>
      <w:r w:rsidRPr="00883EE0">
        <w:rPr>
          <w:rFonts w:ascii="Times New Roman" w:hAnsi="Times New Roman"/>
          <w:b/>
          <w:bCs/>
          <w:sz w:val="28"/>
          <w:szCs w:val="28"/>
        </w:rPr>
        <w:t xml:space="preserve"> СЕЛЬСКОХОЗЯЙСТВЕННОЙ ПРОДУКЦИИ</w:t>
      </w:r>
    </w:p>
    <w:p w:rsidR="00E17569" w:rsidRPr="00883EE0" w:rsidRDefault="00E17569"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Особенности налогообложения производителей сельскохозяйственной продукции</w:t>
      </w:r>
    </w:p>
    <w:p w:rsidR="00B42074" w:rsidRPr="00351B30" w:rsidRDefault="00B42074" w:rsidP="00351B30">
      <w:pPr>
        <w:ind w:firstLine="709"/>
        <w:jc w:val="both"/>
        <w:rPr>
          <w:bCs/>
          <w:color w:val="auto"/>
          <w:sz w:val="28"/>
          <w:szCs w:val="28"/>
        </w:rPr>
      </w:pPr>
      <w:r w:rsidRPr="00351B30">
        <w:rPr>
          <w:bCs/>
          <w:color w:val="auto"/>
          <w:sz w:val="28"/>
          <w:szCs w:val="28"/>
        </w:rP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w:t>
      </w:r>
    </w:p>
    <w:p w:rsidR="00B42074" w:rsidRPr="00351B30" w:rsidRDefault="00B42074" w:rsidP="00351B30">
      <w:pPr>
        <w:ind w:firstLine="709"/>
        <w:jc w:val="both"/>
        <w:rPr>
          <w:bCs/>
          <w:color w:val="auto"/>
          <w:sz w:val="28"/>
          <w:szCs w:val="28"/>
        </w:rPr>
      </w:pPr>
      <w:r w:rsidRPr="00351B30">
        <w:rPr>
          <w:bCs/>
          <w:color w:val="auto"/>
          <w:sz w:val="28"/>
          <w:szCs w:val="28"/>
        </w:rPr>
        <w:t>1) производству сельскохозяйственной продукции (кроме подакцизной), продукции аквакультуры (рыбоводства) и ее реализации;</w:t>
      </w:r>
    </w:p>
    <w:p w:rsidR="00B42074" w:rsidRPr="00351B30" w:rsidRDefault="00B42074" w:rsidP="00351B30">
      <w:pPr>
        <w:ind w:firstLine="709"/>
        <w:jc w:val="both"/>
        <w:rPr>
          <w:bCs/>
          <w:color w:val="auto"/>
          <w:sz w:val="28"/>
          <w:szCs w:val="28"/>
        </w:rPr>
      </w:pPr>
      <w:r w:rsidRPr="00351B30">
        <w:rPr>
          <w:bCs/>
          <w:color w:val="auto"/>
          <w:sz w:val="28"/>
          <w:szCs w:val="28"/>
        </w:rPr>
        <w:lastRenderedPageBreak/>
        <w:t xml:space="preserve">2) переработке  сельскохозяйственной продукции (кроме подакцизной)  и продукции аквакультуры (рыбоводства) собственного производства и реализации продукции, полученной в результате такой переработки. </w:t>
      </w:r>
    </w:p>
    <w:p w:rsidR="00B42074" w:rsidRPr="00351B30" w:rsidRDefault="00B42074" w:rsidP="00351B30">
      <w:pPr>
        <w:ind w:firstLine="709"/>
        <w:jc w:val="both"/>
        <w:rPr>
          <w:bCs/>
          <w:color w:val="auto"/>
          <w:sz w:val="28"/>
          <w:szCs w:val="28"/>
        </w:rPr>
      </w:pPr>
      <w:r w:rsidRPr="00351B30">
        <w:rPr>
          <w:bCs/>
          <w:color w:val="auto"/>
          <w:sz w:val="28"/>
          <w:szCs w:val="28"/>
        </w:rPr>
        <w:t>2. Производители сельскохозяйственной продукции, сельскохозяйственные кооперативы при соответствии условиям,  установленным настоящим Кодексом, вправе самостоятельно выбрать один из следующих режимов налогообложения:</w:t>
      </w:r>
    </w:p>
    <w:p w:rsidR="00B42074" w:rsidRPr="00351B30" w:rsidRDefault="00B42074" w:rsidP="00351B30">
      <w:pPr>
        <w:ind w:firstLine="709"/>
        <w:jc w:val="both"/>
        <w:rPr>
          <w:bCs/>
          <w:color w:val="auto"/>
          <w:sz w:val="28"/>
          <w:szCs w:val="28"/>
        </w:rPr>
      </w:pPr>
      <w:r w:rsidRPr="00351B30">
        <w:rPr>
          <w:bCs/>
          <w:color w:val="auto"/>
          <w:sz w:val="28"/>
          <w:szCs w:val="28"/>
        </w:rPr>
        <w:t>1) специальный налоговый режим для производителей сельскохозяйственной продукции и сельскохозяйственных кооперативов (далее - специальный налоговый режим);</w:t>
      </w:r>
    </w:p>
    <w:p w:rsidR="00B42074" w:rsidRPr="00351B30" w:rsidRDefault="00B42074" w:rsidP="00351B30">
      <w:pPr>
        <w:ind w:firstLine="709"/>
        <w:jc w:val="both"/>
        <w:rPr>
          <w:bCs/>
          <w:color w:val="auto"/>
          <w:sz w:val="28"/>
          <w:szCs w:val="28"/>
        </w:rPr>
      </w:pPr>
      <w:r w:rsidRPr="00351B30">
        <w:rPr>
          <w:bCs/>
          <w:color w:val="auto"/>
          <w:sz w:val="28"/>
          <w:szCs w:val="28"/>
        </w:rPr>
        <w:t>2) специальный налоговый режим для субъектов малого бизнеса на основе упрощенной декларации или с использованием фиксированного вычета;</w:t>
      </w:r>
    </w:p>
    <w:p w:rsidR="00B42074" w:rsidRPr="00351B30" w:rsidRDefault="00B42074" w:rsidP="00351B30">
      <w:pPr>
        <w:ind w:firstLine="709"/>
        <w:jc w:val="both"/>
        <w:rPr>
          <w:bCs/>
          <w:color w:val="auto"/>
          <w:sz w:val="28"/>
          <w:szCs w:val="28"/>
        </w:rPr>
      </w:pPr>
      <w:r w:rsidRPr="00351B30">
        <w:rPr>
          <w:bCs/>
          <w:color w:val="auto"/>
          <w:sz w:val="28"/>
          <w:szCs w:val="28"/>
        </w:rPr>
        <w:t>3) общеустановленный порядок.</w:t>
      </w:r>
    </w:p>
    <w:p w:rsidR="00B42074" w:rsidRPr="00351B30" w:rsidRDefault="00B42074" w:rsidP="00351B30">
      <w:pPr>
        <w:ind w:firstLine="709"/>
        <w:jc w:val="both"/>
        <w:rPr>
          <w:bCs/>
          <w:color w:val="auto"/>
          <w:sz w:val="28"/>
          <w:szCs w:val="28"/>
        </w:rPr>
      </w:pPr>
      <w:r w:rsidRPr="00351B30">
        <w:rPr>
          <w:bCs/>
          <w:color w:val="auto"/>
          <w:sz w:val="28"/>
          <w:szCs w:val="28"/>
        </w:rPr>
        <w:t>3. Крестьянские или фермерские хозяйства, осуществляющие виды деятельности, указанные в пункте 1 настоящей статьи, вправе выбрать один из налоговых режимов, указанных в пункте 2 настоящей статьи, или специальный налоговый режим для крестьянских или фермерских хозяйств при соответствии условиям его применения, установленным статьей ___ настоящего Кодекса.</w:t>
      </w:r>
    </w:p>
    <w:p w:rsidR="00B42074" w:rsidRPr="00351B30" w:rsidRDefault="00B42074" w:rsidP="00351B30">
      <w:pPr>
        <w:ind w:firstLine="709"/>
        <w:jc w:val="both"/>
        <w:rPr>
          <w:bCs/>
          <w:color w:val="auto"/>
          <w:sz w:val="28"/>
          <w:szCs w:val="28"/>
        </w:rPr>
      </w:pPr>
      <w:r w:rsidRPr="00351B30">
        <w:rPr>
          <w:bCs/>
          <w:color w:val="auto"/>
          <w:sz w:val="28"/>
          <w:szCs w:val="28"/>
        </w:rPr>
        <w:t xml:space="preserve">4. При выборе специального налогового режима, указанного в подпункте 1) или 2) настоящего пункта, налогоплательщиками такой налоговый режим  применяется, при соответствии условиям его применения, сроком не менее одного календарного года, за исключением случаев, установленных </w:t>
      </w:r>
      <w:hyperlink r:id="rId919" w:tgtFrame="_parent" w:history="1">
        <w:r w:rsidRPr="00351B30">
          <w:rPr>
            <w:bCs/>
            <w:color w:val="auto"/>
            <w:sz w:val="28"/>
            <w:szCs w:val="28"/>
          </w:rPr>
          <w:t>статьей ___(450</w:t>
        </w:r>
      </w:hyperlink>
      <w:r w:rsidRPr="00351B30">
        <w:rPr>
          <w:bCs/>
          <w:color w:val="auto"/>
          <w:sz w:val="28"/>
          <w:szCs w:val="28"/>
        </w:rPr>
        <w:t>)настоящего Кодекса.</w:t>
      </w:r>
    </w:p>
    <w:p w:rsidR="00B42074" w:rsidRPr="00351B30" w:rsidRDefault="00B42074" w:rsidP="00351B30">
      <w:pPr>
        <w:ind w:firstLine="709"/>
        <w:jc w:val="both"/>
        <w:rPr>
          <w:bCs/>
          <w:color w:val="auto"/>
          <w:sz w:val="28"/>
          <w:szCs w:val="28"/>
        </w:rPr>
      </w:pPr>
      <w:r w:rsidRPr="00351B30">
        <w:rPr>
          <w:bCs/>
          <w:color w:val="auto"/>
          <w:sz w:val="28"/>
          <w:szCs w:val="28"/>
        </w:rPr>
        <w:t>5. Налогоплательщики, применяющие специальные налоговые режимы для производителей сельскохозяйственной продукции и  сельскохозяйственных кооперативов, для крестьянских или фермерских хозяйств, обязаны вести раздельный учет доходов и расходов, имущества в случае осуществления ими видов деятельности, не указанных в пункте 1 настоящей статьи.</w:t>
      </w:r>
    </w:p>
    <w:p w:rsidR="00B42074" w:rsidRPr="00351B30" w:rsidRDefault="00B42074" w:rsidP="00351B30">
      <w:pPr>
        <w:ind w:firstLine="709"/>
        <w:jc w:val="both"/>
        <w:rPr>
          <w:bCs/>
          <w:color w:val="auto"/>
          <w:sz w:val="28"/>
          <w:szCs w:val="28"/>
        </w:rPr>
      </w:pPr>
      <w:r w:rsidRPr="00351B30">
        <w:rPr>
          <w:bCs/>
          <w:color w:val="auto"/>
          <w:sz w:val="28"/>
          <w:szCs w:val="28"/>
        </w:rPr>
        <w:t>6. Не вправе применять специальные налоговые режимы для производителей сельскохозяйственной продукции и  сельскохозяйственных кооперативов или крестьянских или фермерских хозяйств иностранные юридические лица, иностранцы и лица без гражданства.</w:t>
      </w:r>
    </w:p>
    <w:p w:rsidR="00E17569" w:rsidRPr="00883EE0" w:rsidRDefault="00E17569" w:rsidP="002258D8">
      <w:pPr>
        <w:ind w:firstLine="709"/>
        <w:contextualSpacing/>
        <w:jc w:val="both"/>
        <w:rPr>
          <w:color w:val="auto"/>
          <w:sz w:val="28"/>
          <w:szCs w:val="28"/>
        </w:rPr>
      </w:pPr>
    </w:p>
    <w:p w:rsidR="00E17569" w:rsidRPr="00883EE0" w:rsidRDefault="00E17569" w:rsidP="002258D8">
      <w:pPr>
        <w:ind w:firstLine="709"/>
        <w:contextualSpacing/>
        <w:jc w:val="both"/>
        <w:rPr>
          <w:bCs/>
          <w:color w:val="auto"/>
          <w:sz w:val="28"/>
          <w:szCs w:val="28"/>
        </w:rPr>
      </w:pPr>
    </w:p>
    <w:p w:rsidR="00B42074" w:rsidRPr="008E3ED5" w:rsidRDefault="00B42074" w:rsidP="00351B30">
      <w:pPr>
        <w:ind w:left="34" w:firstLine="675"/>
        <w:jc w:val="both"/>
        <w:rPr>
          <w:bCs/>
          <w:i/>
          <w:sz w:val="28"/>
          <w:szCs w:val="28"/>
        </w:rPr>
      </w:pPr>
      <w:bookmarkStart w:id="2069" w:name="sub1001310863"/>
      <w:r w:rsidRPr="008E3ED5">
        <w:rPr>
          <w:bCs/>
          <w:i/>
          <w:sz w:val="28"/>
          <w:szCs w:val="28"/>
        </w:rPr>
        <w:t>§ 1. Специальный налоговый режим для производителей сельскохозяйственной продукции и сельскохозяйственных кооперативов</w:t>
      </w:r>
    </w:p>
    <w:p w:rsidR="00E17569" w:rsidRPr="00883EE0" w:rsidRDefault="00E17569" w:rsidP="002258D8">
      <w:pPr>
        <w:ind w:firstLine="709"/>
        <w:contextualSpacing/>
        <w:jc w:val="both"/>
        <w:rPr>
          <w:bCs/>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bCs/>
          <w:sz w:val="28"/>
          <w:szCs w:val="28"/>
        </w:rPr>
        <w:t>Общие положения</w:t>
      </w:r>
    </w:p>
    <w:bookmarkEnd w:id="2069"/>
    <w:p w:rsidR="00B42074" w:rsidRPr="00883EE0" w:rsidRDefault="00B42074" w:rsidP="00351B30">
      <w:pPr>
        <w:ind w:firstLine="709"/>
        <w:jc w:val="both"/>
        <w:rPr>
          <w:sz w:val="28"/>
          <w:szCs w:val="28"/>
        </w:rPr>
      </w:pPr>
      <w:r w:rsidRPr="00883EE0">
        <w:rPr>
          <w:sz w:val="28"/>
          <w:szCs w:val="28"/>
        </w:rPr>
        <w:t xml:space="preserve">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w:t>
      </w:r>
      <w:r w:rsidRPr="00883EE0">
        <w:rPr>
          <w:sz w:val="28"/>
          <w:szCs w:val="28"/>
        </w:rPr>
        <w:lastRenderedPageBreak/>
        <w:t>выплаты, социального налога, налога на имущество, налога на транспортные средства.</w:t>
      </w:r>
    </w:p>
    <w:p w:rsidR="00B42074" w:rsidRPr="00883EE0" w:rsidRDefault="00B42074" w:rsidP="00351B30">
      <w:pPr>
        <w:ind w:firstLine="709"/>
        <w:jc w:val="both"/>
        <w:rPr>
          <w:sz w:val="28"/>
          <w:szCs w:val="28"/>
        </w:rPr>
      </w:pPr>
      <w:bookmarkStart w:id="2070" w:name="SUB4480101"/>
      <w:bookmarkEnd w:id="2070"/>
      <w:r w:rsidRPr="00883EE0">
        <w:rPr>
          <w:sz w:val="28"/>
          <w:szCs w:val="28"/>
        </w:rPr>
        <w:t>2. Специальный налоговый режим распространяется на:</w:t>
      </w:r>
    </w:p>
    <w:p w:rsidR="00B42074" w:rsidRPr="00883EE0" w:rsidRDefault="00B42074" w:rsidP="00351B30">
      <w:pPr>
        <w:ind w:firstLine="709"/>
        <w:jc w:val="both"/>
        <w:rPr>
          <w:sz w:val="28"/>
          <w:szCs w:val="28"/>
        </w:rPr>
      </w:pPr>
      <w:r w:rsidRPr="00883EE0">
        <w:rPr>
          <w:sz w:val="28"/>
          <w:szCs w:val="28"/>
        </w:rPr>
        <w:t xml:space="preserve">1) деятельность </w:t>
      </w:r>
      <w:r w:rsidRPr="00883EE0">
        <w:rPr>
          <w:bCs/>
          <w:sz w:val="28"/>
          <w:szCs w:val="28"/>
        </w:rPr>
        <w:t xml:space="preserve">производителей сельскохозяйственной продукции, крестьянских или фермерских хозяйств </w:t>
      </w:r>
      <w:r w:rsidRPr="00883EE0">
        <w:rPr>
          <w:sz w:val="28"/>
          <w:szCs w:val="28"/>
        </w:rPr>
        <w:t>по производству сельскохозяйственной продукции (за исключением подакцизной), продукции аквакультуры (рыбоводства), переработке и реализации указанной продукции собственного производства;</w:t>
      </w:r>
    </w:p>
    <w:p w:rsidR="00B42074" w:rsidRPr="00883EE0" w:rsidRDefault="00B42074" w:rsidP="00351B30">
      <w:pPr>
        <w:ind w:firstLine="709"/>
        <w:jc w:val="both"/>
        <w:rPr>
          <w:sz w:val="28"/>
          <w:szCs w:val="28"/>
        </w:rPr>
      </w:pPr>
      <w:bookmarkStart w:id="2071" w:name="SUB4480102"/>
      <w:bookmarkEnd w:id="2071"/>
      <w:r w:rsidRPr="00883EE0">
        <w:rPr>
          <w:sz w:val="28"/>
          <w:szCs w:val="28"/>
        </w:rPr>
        <w:t>2) деятельность сельхозкооперативов по:</w:t>
      </w:r>
    </w:p>
    <w:p w:rsidR="00B42074" w:rsidRPr="00883EE0" w:rsidRDefault="00B42074" w:rsidP="00351B30">
      <w:pPr>
        <w:ind w:firstLine="709"/>
        <w:jc w:val="both"/>
        <w:rPr>
          <w:sz w:val="28"/>
          <w:szCs w:val="28"/>
        </w:rPr>
      </w:pPr>
      <w:r w:rsidRPr="00883EE0">
        <w:rPr>
          <w:sz w:val="28"/>
          <w:szCs w:val="28"/>
        </w:rPr>
        <w:t>1) производству сельскохозяйственной продукции, за исключением подакцизной, продукции, аквакультуры (рыбоводства) и ее реализации;</w:t>
      </w:r>
    </w:p>
    <w:p w:rsidR="00B42074" w:rsidRPr="00883EE0" w:rsidRDefault="00B42074" w:rsidP="00351B30">
      <w:pPr>
        <w:ind w:firstLine="709"/>
        <w:jc w:val="both"/>
        <w:rPr>
          <w:sz w:val="28"/>
          <w:szCs w:val="28"/>
        </w:rPr>
      </w:pPr>
      <w:r w:rsidRPr="00883EE0">
        <w:rPr>
          <w:sz w:val="28"/>
          <w:szCs w:val="28"/>
        </w:rPr>
        <w:t>2) заготовке, хранению и реализации сельскохозяйственной продукции, продукции аквакультуры (рыбоводства), произведенной членами такого кооператива;</w:t>
      </w:r>
    </w:p>
    <w:p w:rsidR="00B42074" w:rsidRPr="00883EE0" w:rsidRDefault="00B42074" w:rsidP="00351B30">
      <w:pPr>
        <w:ind w:firstLine="709"/>
        <w:jc w:val="both"/>
        <w:rPr>
          <w:sz w:val="28"/>
          <w:szCs w:val="28"/>
        </w:rPr>
      </w:pPr>
      <w:r w:rsidRPr="00883EE0">
        <w:rPr>
          <w:sz w:val="28"/>
          <w:szCs w:val="28"/>
        </w:rPr>
        <w:t>3) переработке сельскохозяйственной продукции (за исключением подакцизной) и продукции аквакультуры (рыбоводства)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B42074" w:rsidRPr="00883EE0" w:rsidRDefault="00B42074" w:rsidP="00351B30">
      <w:pPr>
        <w:ind w:firstLine="709"/>
        <w:jc w:val="both"/>
        <w:rPr>
          <w:sz w:val="28"/>
          <w:szCs w:val="28"/>
        </w:rPr>
      </w:pPr>
      <w:r w:rsidRPr="00883EE0">
        <w:rPr>
          <w:sz w:val="28"/>
          <w:szCs w:val="28"/>
        </w:rPr>
        <w:t>4)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B42074" w:rsidRPr="00883EE0" w:rsidRDefault="00B42074" w:rsidP="00351B30">
      <w:pPr>
        <w:ind w:firstLine="709"/>
        <w:jc w:val="both"/>
        <w:rPr>
          <w:sz w:val="28"/>
          <w:szCs w:val="28"/>
        </w:rPr>
      </w:pPr>
      <w:r w:rsidRPr="00883EE0">
        <w:rPr>
          <w:sz w:val="28"/>
          <w:szCs w:val="28"/>
        </w:rPr>
        <w:t>5)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B42074" w:rsidRPr="00883EE0" w:rsidRDefault="00B42074" w:rsidP="00351B30">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883EE0">
        <w:rPr>
          <w:rFonts w:ascii="Times New Roman" w:eastAsia="Times New Roman" w:hAnsi="Times New Roman"/>
          <w:sz w:val="28"/>
          <w:szCs w:val="28"/>
          <w:lang w:eastAsia="ru-RU"/>
        </w:rPr>
        <w:t>Сельскохозяйственными кооперативами реализация товаров, предусмотренных настоящим подпунктом, а также предоставление таких товаров в пользование, доверительное управление, аренду отражаются в реестре, представляемом в органы государственных доходов, в сроки, установленные для представления декларации по корпоративному подоходному налогу.</w:t>
      </w:r>
    </w:p>
    <w:p w:rsidR="00B42074" w:rsidRPr="00883EE0" w:rsidRDefault="00B42074" w:rsidP="00351B30">
      <w:pPr>
        <w:ind w:firstLine="709"/>
        <w:jc w:val="both"/>
        <w:rPr>
          <w:sz w:val="28"/>
          <w:szCs w:val="28"/>
        </w:rPr>
      </w:pPr>
      <w:bookmarkStart w:id="2072" w:name="SUB448010100"/>
      <w:bookmarkEnd w:id="2072"/>
      <w:r w:rsidRPr="00883EE0">
        <w:rPr>
          <w:sz w:val="28"/>
          <w:szCs w:val="28"/>
        </w:rP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B42074" w:rsidRPr="00883EE0" w:rsidRDefault="00B42074" w:rsidP="00351B30">
      <w:pPr>
        <w:ind w:firstLine="709"/>
        <w:jc w:val="both"/>
        <w:rPr>
          <w:sz w:val="28"/>
          <w:szCs w:val="28"/>
        </w:rPr>
      </w:pPr>
      <w:r w:rsidRPr="00883EE0">
        <w:rPr>
          <w:sz w:val="28"/>
          <w:szCs w:val="28"/>
        </w:rPr>
        <w:t xml:space="preserve">Требование настоящего пункта не распространяется на сельскохозяйственные кооперативы и налогоплательщиков, осуществляющих </w:t>
      </w:r>
      <w:r w:rsidRPr="00883EE0">
        <w:rPr>
          <w:sz w:val="28"/>
          <w:szCs w:val="28"/>
        </w:rPr>
        <w:lastRenderedPageBreak/>
        <w:t>деятельность по производству продукции пчеловодства, а также переработке и реализации указанной продукции собственного производства.</w:t>
      </w:r>
    </w:p>
    <w:p w:rsidR="00E17569" w:rsidRPr="00883EE0" w:rsidRDefault="00E17569"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Налоговый период</w:t>
      </w:r>
    </w:p>
    <w:p w:rsidR="00B42074" w:rsidRPr="00883EE0" w:rsidRDefault="00B42074" w:rsidP="00B42074">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883EE0">
        <w:rPr>
          <w:rFonts w:ascii="Times New Roman" w:eastAsia="Times New Roman" w:hAnsi="Times New Roman"/>
          <w:sz w:val="28"/>
          <w:szCs w:val="28"/>
          <w:lang w:eastAsia="ru-RU"/>
        </w:rPr>
        <w:t xml:space="preserve">Налоговым периодом для применения специального налогового режима </w:t>
      </w:r>
      <w:r w:rsidRPr="00883EE0">
        <w:rPr>
          <w:rFonts w:ascii="Times New Roman" w:eastAsia="Times New Roman" w:hAnsi="Times New Roman"/>
          <w:bCs/>
          <w:sz w:val="28"/>
          <w:szCs w:val="28"/>
          <w:lang w:eastAsia="ru-RU"/>
        </w:rPr>
        <w:t xml:space="preserve">для производителей сельскохозяйственной продукции и сельскохозяйственных кооперативов </w:t>
      </w:r>
      <w:r w:rsidRPr="00883EE0">
        <w:rPr>
          <w:rFonts w:ascii="Times New Roman" w:eastAsia="Times New Roman" w:hAnsi="Times New Roman"/>
          <w:sz w:val="28"/>
          <w:szCs w:val="28"/>
          <w:lang w:eastAsia="ru-RU"/>
        </w:rPr>
        <w:t>является календарный год.</w:t>
      </w:r>
    </w:p>
    <w:p w:rsidR="00E17569" w:rsidRPr="00883EE0" w:rsidRDefault="00E17569"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 xml:space="preserve">Особенность исчисления отдельных видов налогов </w:t>
      </w:r>
    </w:p>
    <w:p w:rsidR="00B42074" w:rsidRPr="00883EE0" w:rsidRDefault="00B42074" w:rsidP="00351B30">
      <w:pPr>
        <w:ind w:firstLine="709"/>
        <w:jc w:val="both"/>
        <w:rPr>
          <w:sz w:val="28"/>
          <w:szCs w:val="28"/>
        </w:rPr>
      </w:pPr>
      <w:r w:rsidRPr="00883EE0">
        <w:rPr>
          <w:sz w:val="28"/>
          <w:szCs w:val="28"/>
        </w:rPr>
        <w:t>1. Производители сельскохозяйственной продукции сельскохозяйственные кооперативы, применяющие данный специальный налоговый режим, вправе уменьшить на 70 процентов суммы следующих налогов, подлежащих уплате в бюджет:</w:t>
      </w:r>
    </w:p>
    <w:p w:rsidR="00B42074" w:rsidRPr="00883EE0" w:rsidRDefault="00B42074" w:rsidP="00351B30">
      <w:pPr>
        <w:ind w:firstLine="709"/>
        <w:jc w:val="both"/>
        <w:rPr>
          <w:sz w:val="28"/>
          <w:szCs w:val="28"/>
        </w:rPr>
      </w:pPr>
      <w:r w:rsidRPr="00883EE0">
        <w:rPr>
          <w:sz w:val="28"/>
          <w:szCs w:val="28"/>
        </w:rPr>
        <w:t xml:space="preserve"> 1) суммы корпоративного подоходного налога или индивидуального подоходного налога (кроме налогов, удерживаемых у источника выплаты) по доходам от осуществления деятельности, указанной в пункте 1 настоящей статьи;</w:t>
      </w:r>
    </w:p>
    <w:p w:rsidR="00B42074" w:rsidRPr="00883EE0" w:rsidRDefault="00B42074" w:rsidP="00351B30">
      <w:pPr>
        <w:ind w:firstLine="709"/>
        <w:jc w:val="both"/>
        <w:rPr>
          <w:sz w:val="28"/>
          <w:szCs w:val="28"/>
        </w:rPr>
      </w:pPr>
      <w:r w:rsidRPr="00883EE0">
        <w:rPr>
          <w:sz w:val="28"/>
          <w:szCs w:val="28"/>
        </w:rPr>
        <w:t>2) сумму  социального налога – по объектам налогообложения, связанным с осуществлением деятельности, указанной в пункте 1 настоящей статьи;</w:t>
      </w:r>
    </w:p>
    <w:p w:rsidR="00B42074" w:rsidRPr="00883EE0" w:rsidRDefault="00B42074" w:rsidP="00351B30">
      <w:pPr>
        <w:ind w:firstLine="709"/>
        <w:jc w:val="both"/>
        <w:rPr>
          <w:sz w:val="28"/>
          <w:szCs w:val="28"/>
        </w:rPr>
      </w:pPr>
      <w:r w:rsidRPr="00883EE0">
        <w:rPr>
          <w:sz w:val="28"/>
          <w:szCs w:val="28"/>
        </w:rPr>
        <w:t>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1 настоящей статьи.</w:t>
      </w:r>
    </w:p>
    <w:p w:rsidR="00B42074" w:rsidRPr="00883EE0" w:rsidRDefault="00B42074" w:rsidP="00351B30">
      <w:pPr>
        <w:ind w:firstLine="709"/>
        <w:jc w:val="both"/>
        <w:rPr>
          <w:color w:val="000000" w:themeColor="text1"/>
          <w:sz w:val="28"/>
          <w:szCs w:val="28"/>
        </w:rPr>
      </w:pPr>
      <w:r w:rsidRPr="00883EE0">
        <w:rPr>
          <w:color w:val="000000" w:themeColor="text1"/>
          <w:sz w:val="28"/>
          <w:szCs w:val="28"/>
        </w:rPr>
        <w:t>2. Уменьшение суммы корпоративного подоходного налога, предусмотренное настоящей статьей, применяется также:</w:t>
      </w:r>
    </w:p>
    <w:p w:rsidR="00B42074" w:rsidRPr="00883EE0" w:rsidRDefault="00B42074" w:rsidP="00351B30">
      <w:pPr>
        <w:ind w:firstLine="709"/>
        <w:jc w:val="both"/>
        <w:rPr>
          <w:color w:val="000000" w:themeColor="text1"/>
          <w:sz w:val="28"/>
          <w:szCs w:val="28"/>
        </w:rPr>
      </w:pPr>
      <w:r w:rsidRPr="00883EE0">
        <w:rPr>
          <w:color w:val="000000" w:themeColor="text1"/>
          <w:sz w:val="28"/>
          <w:szCs w:val="28"/>
        </w:rPr>
        <w:t>1) при исчислении сумм авансовых платежей по корпоративному подоходному налогу, определяемых в соответствии со статьей ___ настоящего Кодекса;</w:t>
      </w:r>
    </w:p>
    <w:p w:rsidR="00B42074" w:rsidRPr="00883EE0" w:rsidRDefault="00B42074" w:rsidP="00351B30">
      <w:pPr>
        <w:ind w:firstLine="709"/>
        <w:jc w:val="both"/>
        <w:rPr>
          <w:color w:val="000000" w:themeColor="text1"/>
          <w:sz w:val="28"/>
          <w:szCs w:val="28"/>
        </w:rPr>
      </w:pPr>
      <w:r w:rsidRPr="00883EE0">
        <w:rPr>
          <w:color w:val="000000" w:themeColor="text1"/>
          <w:sz w:val="28"/>
          <w:szCs w:val="28"/>
        </w:rPr>
        <w:t>2) к доходам, полученным в виде бюджетных субсидий, предоставленных юридическим лицам - производителям сельскохозяйственной продукции, продукции аквакультуры (рыбоводства), по направлениям, указанным в пункте __статьи __ настоящего Кодекса.</w:t>
      </w:r>
    </w:p>
    <w:p w:rsidR="00B42074" w:rsidRPr="00883EE0" w:rsidRDefault="00B42074" w:rsidP="00351B30">
      <w:pPr>
        <w:ind w:firstLine="709"/>
        <w:jc w:val="both"/>
        <w:rPr>
          <w:sz w:val="28"/>
          <w:szCs w:val="28"/>
        </w:rPr>
      </w:pPr>
      <w:r w:rsidRPr="00883EE0">
        <w:rPr>
          <w:sz w:val="28"/>
          <w:szCs w:val="28"/>
        </w:rP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E17569" w:rsidRPr="00883EE0" w:rsidRDefault="00E17569" w:rsidP="002258D8">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Сроки упл</w:t>
      </w:r>
      <w:r w:rsidR="008E3ED5">
        <w:rPr>
          <w:rFonts w:ascii="Times New Roman" w:hAnsi="Times New Roman"/>
          <w:b/>
          <w:sz w:val="28"/>
          <w:szCs w:val="28"/>
        </w:rPr>
        <w:t xml:space="preserve">аты и представления налоговой </w:t>
      </w:r>
      <w:r w:rsidRPr="008E3ED5">
        <w:rPr>
          <w:rFonts w:ascii="Times New Roman" w:hAnsi="Times New Roman"/>
          <w:b/>
          <w:sz w:val="28"/>
          <w:szCs w:val="28"/>
        </w:rPr>
        <w:t xml:space="preserve">отчетности </w:t>
      </w:r>
    </w:p>
    <w:p w:rsidR="00B42074" w:rsidRPr="00883EE0" w:rsidRDefault="00B42074" w:rsidP="00351B30">
      <w:pPr>
        <w:ind w:firstLine="709"/>
        <w:jc w:val="both"/>
        <w:rPr>
          <w:sz w:val="28"/>
          <w:szCs w:val="28"/>
        </w:rPr>
      </w:pPr>
      <w:r w:rsidRPr="00883EE0">
        <w:rPr>
          <w:sz w:val="28"/>
          <w:szCs w:val="28"/>
        </w:rPr>
        <w:t>Уплата в бюджет налогов, указанных в статье 451 настоящего Кодекса, и представление налоговой отчетности по ним производятся в общеустановленном порядке.</w:t>
      </w:r>
    </w:p>
    <w:p w:rsidR="00E17569" w:rsidRPr="00883EE0" w:rsidRDefault="00E17569" w:rsidP="002258D8">
      <w:pPr>
        <w:ind w:firstLine="709"/>
        <w:contextualSpacing/>
        <w:jc w:val="both"/>
        <w:rPr>
          <w:color w:val="auto"/>
          <w:sz w:val="28"/>
          <w:szCs w:val="28"/>
        </w:rPr>
      </w:pPr>
    </w:p>
    <w:p w:rsidR="0099662F" w:rsidRPr="00883EE0" w:rsidRDefault="0099662F" w:rsidP="002258D8">
      <w:pPr>
        <w:ind w:firstLine="709"/>
        <w:contextualSpacing/>
        <w:jc w:val="both"/>
        <w:rPr>
          <w:color w:val="auto"/>
          <w:sz w:val="28"/>
          <w:szCs w:val="28"/>
        </w:rPr>
      </w:pPr>
    </w:p>
    <w:p w:rsidR="00E17569" w:rsidRPr="008E3ED5" w:rsidRDefault="00B42074" w:rsidP="00B42074">
      <w:pPr>
        <w:ind w:firstLine="709"/>
        <w:jc w:val="both"/>
        <w:rPr>
          <w:i/>
          <w:sz w:val="28"/>
          <w:szCs w:val="28"/>
        </w:rPr>
      </w:pPr>
      <w:r w:rsidRPr="008E3ED5">
        <w:rPr>
          <w:i/>
          <w:sz w:val="28"/>
          <w:szCs w:val="28"/>
        </w:rPr>
        <w:t xml:space="preserve">§ 2. Специальный налоговый режим для крестьянских или фермерских хозяйств </w:t>
      </w:r>
    </w:p>
    <w:p w:rsidR="0099662F" w:rsidRPr="00883EE0" w:rsidRDefault="0099662F" w:rsidP="002258D8">
      <w:pPr>
        <w:ind w:firstLine="709"/>
        <w:contextualSpacing/>
        <w:jc w:val="both"/>
        <w:rPr>
          <w:bCs/>
          <w:color w:val="auto"/>
          <w:sz w:val="28"/>
          <w:szCs w:val="28"/>
        </w:rPr>
      </w:pPr>
    </w:p>
    <w:p w:rsidR="00B42074" w:rsidRPr="00883EE0" w:rsidRDefault="00E17569" w:rsidP="00AC2144">
      <w:pPr>
        <w:pStyle w:val="a8"/>
        <w:numPr>
          <w:ilvl w:val="0"/>
          <w:numId w:val="88"/>
        </w:numPr>
        <w:spacing w:after="0" w:line="240" w:lineRule="auto"/>
        <w:ind w:left="0" w:firstLine="709"/>
        <w:jc w:val="both"/>
        <w:rPr>
          <w:rFonts w:ascii="Times New Roman" w:hAnsi="Times New Roman"/>
          <w:sz w:val="28"/>
          <w:szCs w:val="28"/>
        </w:rPr>
      </w:pPr>
      <w:r w:rsidRPr="008E3ED5">
        <w:rPr>
          <w:rFonts w:ascii="Times New Roman" w:hAnsi="Times New Roman"/>
          <w:b/>
          <w:sz w:val="28"/>
          <w:szCs w:val="28"/>
        </w:rPr>
        <w:t>Общие положения</w:t>
      </w:r>
      <w:r w:rsidR="00B42074" w:rsidRPr="00883EE0">
        <w:rPr>
          <w:rFonts w:ascii="Times New Roman" w:hAnsi="Times New Roman"/>
          <w:sz w:val="28"/>
          <w:szCs w:val="28"/>
        </w:rPr>
        <w:t xml:space="preserve"> </w:t>
      </w:r>
      <w:r w:rsidR="00B42074" w:rsidRPr="00883EE0">
        <w:rPr>
          <w:rFonts w:ascii="Times New Roman" w:eastAsia="Times New Roman" w:hAnsi="Times New Roman"/>
          <w:b/>
          <w:color w:val="000000"/>
          <w:sz w:val="28"/>
          <w:szCs w:val="28"/>
          <w:lang w:eastAsia="ru-RU"/>
        </w:rPr>
        <w:t xml:space="preserve"> (действует с 2020г.)</w:t>
      </w:r>
    </w:p>
    <w:p w:rsidR="00B42074" w:rsidRPr="00883EE0" w:rsidRDefault="00B42074" w:rsidP="00351B30">
      <w:pPr>
        <w:ind w:firstLine="709"/>
        <w:jc w:val="both"/>
        <w:rPr>
          <w:sz w:val="28"/>
          <w:szCs w:val="28"/>
        </w:rPr>
      </w:pPr>
      <w:r w:rsidRPr="00883EE0">
        <w:rPr>
          <w:sz w:val="28"/>
          <w:szCs w:val="28"/>
        </w:rPr>
        <w:t xml:space="preserve">1. Специальный налоговый режим </w:t>
      </w:r>
      <w:r w:rsidRPr="00883EE0">
        <w:rPr>
          <w:bCs/>
          <w:sz w:val="28"/>
          <w:szCs w:val="28"/>
        </w:rPr>
        <w:t>для крестьянских или фермерских хозяйств</w:t>
      </w:r>
      <w:r w:rsidRPr="00883EE0">
        <w:rPr>
          <w:b/>
          <w:bCs/>
          <w:sz w:val="28"/>
          <w:szCs w:val="28"/>
        </w:rPr>
        <w:t xml:space="preserve"> </w:t>
      </w:r>
      <w:r w:rsidRPr="00883EE0">
        <w:rPr>
          <w:sz w:val="28"/>
          <w:szCs w:val="28"/>
        </w:rPr>
        <w:t xml:space="preserve">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B42074" w:rsidRPr="00883EE0" w:rsidRDefault="00B42074" w:rsidP="00351B30">
      <w:pPr>
        <w:ind w:firstLine="709"/>
        <w:jc w:val="both"/>
        <w:rPr>
          <w:sz w:val="28"/>
          <w:szCs w:val="28"/>
        </w:rPr>
      </w:pPr>
      <w:r w:rsidRPr="00883EE0">
        <w:rPr>
          <w:sz w:val="28"/>
          <w:szCs w:val="28"/>
        </w:rPr>
        <w:t xml:space="preserve">2. Специальный налоговый режим </w:t>
      </w:r>
      <w:r w:rsidRPr="00883EE0">
        <w:rPr>
          <w:b/>
          <w:sz w:val="28"/>
          <w:szCs w:val="28"/>
        </w:rPr>
        <w:t>для крестьянских или фермерских хозяйств</w:t>
      </w:r>
      <w:r w:rsidRPr="00883EE0">
        <w:rPr>
          <w:sz w:val="28"/>
          <w:szCs w:val="28"/>
        </w:rPr>
        <w:t xml:space="preserve">  предусматривает особый порядок расчетов с бюджетом на основе уплаты единого налога и распространяется на деятельность крестьянских или фермерских хозяйств по производству сельскохозяйственной продукции, продукции аквакультуры (рыбоводства) и ее реализации, переработке сельскохозяйственной продукции и продукции аквакультуры (рыбоводства)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B42074" w:rsidRPr="00883EE0" w:rsidRDefault="00B42074" w:rsidP="00B42074">
      <w:pPr>
        <w:jc w:val="both"/>
        <w:rPr>
          <w:sz w:val="28"/>
          <w:szCs w:val="28"/>
        </w:rPr>
      </w:pPr>
    </w:p>
    <w:p w:rsidR="00B42074" w:rsidRPr="00883EE0" w:rsidRDefault="00B42074" w:rsidP="00351B30">
      <w:pPr>
        <w:ind w:left="34" w:firstLine="675"/>
        <w:jc w:val="both"/>
        <w:rPr>
          <w:b/>
          <w:i/>
          <w:sz w:val="28"/>
          <w:szCs w:val="28"/>
        </w:rPr>
      </w:pPr>
      <w:r w:rsidRPr="00883EE0">
        <w:rPr>
          <w:b/>
          <w:i/>
          <w:sz w:val="28"/>
          <w:szCs w:val="28"/>
        </w:rPr>
        <w:t xml:space="preserve">Статья ___. Общие положения </w:t>
      </w:r>
      <w:r w:rsidRPr="00883EE0">
        <w:rPr>
          <w:i/>
          <w:sz w:val="28"/>
          <w:szCs w:val="28"/>
        </w:rPr>
        <w:t>(действует до 2020г.)</w:t>
      </w:r>
    </w:p>
    <w:p w:rsidR="00B42074" w:rsidRPr="00883EE0" w:rsidRDefault="00B42074" w:rsidP="00351B30">
      <w:pPr>
        <w:ind w:left="34" w:firstLine="675"/>
        <w:jc w:val="both"/>
        <w:rPr>
          <w:i/>
          <w:sz w:val="28"/>
          <w:szCs w:val="28"/>
        </w:rPr>
      </w:pPr>
      <w:r w:rsidRPr="00883EE0">
        <w:rPr>
          <w:i/>
          <w:sz w:val="28"/>
          <w:szCs w:val="28"/>
        </w:rPr>
        <w:t xml:space="preserve">1. Специальный налоговый режим </w:t>
      </w:r>
      <w:r w:rsidRPr="00883EE0">
        <w:rPr>
          <w:bCs/>
          <w:i/>
          <w:sz w:val="28"/>
          <w:szCs w:val="28"/>
        </w:rPr>
        <w:t>для крестьянских или фермерских хозяйств</w:t>
      </w:r>
      <w:r w:rsidRPr="00883EE0">
        <w:rPr>
          <w:b/>
          <w:bCs/>
          <w:i/>
          <w:sz w:val="28"/>
          <w:szCs w:val="28"/>
        </w:rPr>
        <w:t xml:space="preserve"> </w:t>
      </w:r>
      <w:r w:rsidRPr="00883EE0">
        <w:rPr>
          <w:i/>
          <w:sz w:val="28"/>
          <w:szCs w:val="28"/>
        </w:rPr>
        <w:t xml:space="preserve">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B42074" w:rsidRPr="00883EE0" w:rsidRDefault="00B42074" w:rsidP="00351B30">
      <w:pPr>
        <w:ind w:left="34" w:firstLine="675"/>
        <w:jc w:val="both"/>
        <w:rPr>
          <w:i/>
          <w:sz w:val="28"/>
          <w:szCs w:val="28"/>
        </w:rPr>
      </w:pPr>
      <w:r w:rsidRPr="00883EE0">
        <w:rPr>
          <w:i/>
          <w:sz w:val="28"/>
          <w:szCs w:val="28"/>
        </w:rPr>
        <w:t xml:space="preserve">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следующей предельной площади земельного участка, установленной для:     </w:t>
      </w:r>
    </w:p>
    <w:p w:rsidR="00B42074" w:rsidRPr="00883EE0" w:rsidRDefault="00B42074" w:rsidP="00351B30">
      <w:pPr>
        <w:ind w:left="34" w:firstLine="675"/>
        <w:jc w:val="both"/>
        <w:rPr>
          <w:i/>
          <w:sz w:val="28"/>
          <w:szCs w:val="28"/>
        </w:rPr>
      </w:pPr>
      <w:r w:rsidRPr="00883EE0">
        <w:rPr>
          <w:i/>
          <w:sz w:val="28"/>
          <w:szCs w:val="28"/>
        </w:rPr>
        <w:t>1 территориальной зоны - 5 000 га;</w:t>
      </w:r>
    </w:p>
    <w:p w:rsidR="00B42074" w:rsidRPr="00883EE0" w:rsidRDefault="00B42074" w:rsidP="00351B30">
      <w:pPr>
        <w:ind w:left="34" w:firstLine="675"/>
        <w:jc w:val="both"/>
        <w:rPr>
          <w:i/>
          <w:sz w:val="28"/>
          <w:szCs w:val="28"/>
        </w:rPr>
      </w:pPr>
      <w:r w:rsidRPr="00883EE0">
        <w:rPr>
          <w:i/>
          <w:sz w:val="28"/>
          <w:szCs w:val="28"/>
        </w:rPr>
        <w:t>2 территориальной зоны - 3 500 га;</w:t>
      </w:r>
    </w:p>
    <w:p w:rsidR="00B42074" w:rsidRPr="00883EE0" w:rsidRDefault="00B42074" w:rsidP="00351B30">
      <w:pPr>
        <w:ind w:left="34" w:firstLine="675"/>
        <w:jc w:val="both"/>
        <w:rPr>
          <w:i/>
          <w:sz w:val="28"/>
          <w:szCs w:val="28"/>
        </w:rPr>
      </w:pPr>
      <w:r w:rsidRPr="00883EE0">
        <w:rPr>
          <w:i/>
          <w:sz w:val="28"/>
          <w:szCs w:val="28"/>
        </w:rPr>
        <w:t>3 территориальной зоны - 1 500 га;</w:t>
      </w:r>
    </w:p>
    <w:p w:rsidR="00B42074" w:rsidRPr="00883EE0" w:rsidRDefault="00B42074" w:rsidP="00351B30">
      <w:pPr>
        <w:ind w:left="34" w:firstLine="675"/>
        <w:jc w:val="both"/>
        <w:rPr>
          <w:i/>
          <w:sz w:val="28"/>
          <w:szCs w:val="28"/>
        </w:rPr>
      </w:pPr>
      <w:r w:rsidRPr="00883EE0">
        <w:rPr>
          <w:i/>
          <w:sz w:val="28"/>
          <w:szCs w:val="28"/>
        </w:rPr>
        <w:t>4 территориальной зоны - 500 га.</w:t>
      </w:r>
    </w:p>
    <w:p w:rsidR="00B42074" w:rsidRPr="00883EE0" w:rsidRDefault="00B42074" w:rsidP="00351B30">
      <w:pPr>
        <w:ind w:left="34" w:firstLine="675"/>
        <w:jc w:val="both"/>
        <w:rPr>
          <w:i/>
          <w:sz w:val="28"/>
          <w:szCs w:val="28"/>
        </w:rPr>
      </w:pPr>
      <w:r w:rsidRPr="00883EE0">
        <w:rPr>
          <w:i/>
          <w:sz w:val="28"/>
          <w:szCs w:val="28"/>
        </w:rPr>
        <w:t>Для целей настоящего пункта применяется следующее зонирование земельных участков:</w:t>
      </w:r>
    </w:p>
    <w:p w:rsidR="00B42074" w:rsidRPr="00883EE0" w:rsidRDefault="00B42074" w:rsidP="00351B30">
      <w:pPr>
        <w:ind w:left="34" w:firstLine="675"/>
        <w:jc w:val="both"/>
        <w:rPr>
          <w:i/>
          <w:sz w:val="28"/>
          <w:szCs w:val="28"/>
        </w:rPr>
      </w:pPr>
      <w:r w:rsidRPr="00883EE0">
        <w:rPr>
          <w:i/>
          <w:sz w:val="28"/>
          <w:szCs w:val="28"/>
        </w:rPr>
        <w:t xml:space="preserve">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w:t>
      </w:r>
      <w:r w:rsidRPr="00883EE0">
        <w:rPr>
          <w:i/>
          <w:sz w:val="28"/>
          <w:szCs w:val="28"/>
        </w:rPr>
        <w:lastRenderedPageBreak/>
        <w:t>Кызылординской, Мангистауской и Южно-Казахстанской областей, города Алматы;</w:t>
      </w:r>
    </w:p>
    <w:p w:rsidR="00B42074" w:rsidRPr="00883EE0" w:rsidRDefault="00B42074" w:rsidP="00351B30">
      <w:pPr>
        <w:ind w:left="34" w:firstLine="675"/>
        <w:jc w:val="both"/>
        <w:rPr>
          <w:i/>
          <w:sz w:val="28"/>
          <w:szCs w:val="28"/>
        </w:rPr>
      </w:pPr>
      <w:r w:rsidRPr="00883EE0">
        <w:rPr>
          <w:i/>
          <w:sz w:val="28"/>
          <w:szCs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 также Актюбинской области, за исключением земель 1 территориальной зоны;</w:t>
      </w:r>
    </w:p>
    <w:p w:rsidR="00B42074" w:rsidRPr="00883EE0" w:rsidRDefault="00B42074" w:rsidP="00351B30">
      <w:pPr>
        <w:ind w:left="34" w:firstLine="675"/>
        <w:jc w:val="both"/>
        <w:rPr>
          <w:i/>
          <w:sz w:val="28"/>
          <w:szCs w:val="28"/>
        </w:rPr>
      </w:pPr>
      <w:r w:rsidRPr="00883EE0">
        <w:rPr>
          <w:i/>
          <w:sz w:val="28"/>
          <w:szCs w:val="28"/>
        </w:rPr>
        <w:t>3 территориальная зона: земли, включая орошаемые, Атырауской, Мангистауской областей, за исключением земель 1 территориальной зоны;</w:t>
      </w:r>
    </w:p>
    <w:p w:rsidR="00B42074" w:rsidRPr="00883EE0" w:rsidRDefault="00B42074" w:rsidP="00351B30">
      <w:pPr>
        <w:ind w:left="34" w:firstLine="675"/>
        <w:jc w:val="both"/>
        <w:rPr>
          <w:i/>
          <w:sz w:val="28"/>
          <w:szCs w:val="28"/>
        </w:rPr>
      </w:pPr>
      <w:r w:rsidRPr="00883EE0">
        <w:rPr>
          <w:i/>
          <w:sz w:val="28"/>
          <w:szCs w:val="28"/>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B42074" w:rsidRPr="00883EE0" w:rsidRDefault="00B42074" w:rsidP="00351B30">
      <w:pPr>
        <w:ind w:left="34" w:firstLine="675"/>
        <w:jc w:val="both"/>
        <w:rPr>
          <w:i/>
          <w:sz w:val="28"/>
          <w:szCs w:val="28"/>
        </w:rPr>
      </w:pPr>
      <w:r w:rsidRPr="00883EE0">
        <w:rPr>
          <w:i/>
          <w:sz w:val="28"/>
          <w:szCs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B42074" w:rsidRPr="00883EE0" w:rsidRDefault="00B42074" w:rsidP="00351B30">
      <w:pPr>
        <w:ind w:left="34" w:firstLine="675"/>
        <w:jc w:val="both"/>
        <w:rPr>
          <w:i/>
          <w:sz w:val="28"/>
          <w:szCs w:val="28"/>
        </w:rPr>
      </w:pPr>
      <w:r w:rsidRPr="00883EE0">
        <w:rPr>
          <w:i/>
          <w:sz w:val="28"/>
          <w:szCs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B42074" w:rsidRPr="00883EE0" w:rsidRDefault="00B42074" w:rsidP="00351B30">
      <w:pPr>
        <w:ind w:left="34" w:firstLine="675"/>
        <w:jc w:val="both"/>
        <w:rPr>
          <w:i/>
          <w:sz w:val="28"/>
          <w:szCs w:val="28"/>
        </w:rPr>
      </w:pPr>
      <w:r w:rsidRPr="00883EE0">
        <w:rPr>
          <w:i/>
          <w:sz w:val="28"/>
          <w:szCs w:val="28"/>
        </w:rPr>
        <w:t xml:space="preserve">3. Специальный налоговый режим </w:t>
      </w:r>
      <w:r w:rsidRPr="00883EE0">
        <w:rPr>
          <w:b/>
          <w:i/>
          <w:sz w:val="28"/>
          <w:szCs w:val="28"/>
        </w:rPr>
        <w:t>для крестьянских или фермерских хозяйств</w:t>
      </w:r>
      <w:r w:rsidRPr="00883EE0">
        <w:rPr>
          <w:i/>
          <w:sz w:val="28"/>
          <w:szCs w:val="28"/>
        </w:rPr>
        <w:t xml:space="preserve">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продукции аквакультуры (рыбоводства) и ее реализации, переработке сельскохозяйственной продукции и продукции аквакультуры (рыбоводства)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E17569" w:rsidRPr="00883EE0" w:rsidRDefault="00E17569" w:rsidP="002258D8">
      <w:pPr>
        <w:ind w:firstLine="709"/>
        <w:contextualSpacing/>
        <w:jc w:val="both"/>
        <w:rPr>
          <w:color w:val="auto"/>
          <w:sz w:val="28"/>
          <w:szCs w:val="28"/>
        </w:rPr>
      </w:pPr>
    </w:p>
    <w:p w:rsidR="00B42074" w:rsidRPr="00883EE0" w:rsidRDefault="002012DB" w:rsidP="00AC2144">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eastAsia="Times New Roman" w:hAnsi="Times New Roman"/>
          <w:b/>
          <w:color w:val="000000"/>
          <w:sz w:val="28"/>
          <w:szCs w:val="28"/>
          <w:lang w:eastAsia="ru-RU"/>
        </w:rPr>
        <w:t>Объект обложения (с 2020г.)</w:t>
      </w:r>
    </w:p>
    <w:p w:rsidR="002012DB" w:rsidRPr="00883EE0" w:rsidRDefault="002012DB" w:rsidP="00351B30">
      <w:pPr>
        <w:ind w:firstLine="709"/>
        <w:jc w:val="both"/>
        <w:rPr>
          <w:sz w:val="28"/>
          <w:szCs w:val="28"/>
        </w:rPr>
      </w:pPr>
      <w:r w:rsidRPr="00883EE0">
        <w:rPr>
          <w:sz w:val="28"/>
          <w:szCs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продукции аквакультуры (рыбоводства), продуктов переработки сельскохозяйственной продукции и продукции аквакультуры (рыбоводства) собственного производства,  за исключением деятельности по производству, переработке и реализации подакцизных товаров.</w:t>
      </w:r>
    </w:p>
    <w:p w:rsidR="002012DB" w:rsidRPr="00883EE0" w:rsidRDefault="002012DB" w:rsidP="00351B30">
      <w:pPr>
        <w:ind w:firstLine="709"/>
        <w:jc w:val="both"/>
        <w:rPr>
          <w:sz w:val="28"/>
          <w:szCs w:val="28"/>
        </w:rPr>
      </w:pPr>
      <w:r w:rsidRPr="00883EE0">
        <w:rPr>
          <w:sz w:val="28"/>
          <w:szCs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8E3ED5" w:rsidRDefault="002012DB" w:rsidP="00351B30">
      <w:pPr>
        <w:ind w:firstLine="709"/>
        <w:jc w:val="both"/>
        <w:rPr>
          <w:sz w:val="28"/>
          <w:szCs w:val="28"/>
        </w:rPr>
      </w:pPr>
      <w:r w:rsidRPr="00883EE0">
        <w:rPr>
          <w:sz w:val="28"/>
          <w:szCs w:val="28"/>
        </w:rPr>
        <w:lastRenderedPageBreak/>
        <w:t>3. Доход, определяемый для целей пункта 1 настоящей</w:t>
      </w:r>
      <w:r w:rsidR="008E3ED5">
        <w:rPr>
          <w:sz w:val="28"/>
          <w:szCs w:val="28"/>
        </w:rPr>
        <w:t xml:space="preserve"> статьи, также включает:</w:t>
      </w:r>
    </w:p>
    <w:p w:rsidR="002012DB" w:rsidRPr="00883EE0" w:rsidRDefault="002012DB" w:rsidP="00351B30">
      <w:pPr>
        <w:ind w:firstLine="709"/>
        <w:jc w:val="both"/>
        <w:rPr>
          <w:sz w:val="28"/>
          <w:szCs w:val="28"/>
        </w:rPr>
      </w:pPr>
      <w:r w:rsidRPr="00883EE0">
        <w:rPr>
          <w:sz w:val="28"/>
          <w:szCs w:val="28"/>
        </w:rPr>
        <w:t>1) доход от списания обязательств;</w:t>
      </w:r>
    </w:p>
    <w:p w:rsidR="002012DB" w:rsidRPr="00883EE0" w:rsidRDefault="002012DB" w:rsidP="00351B30">
      <w:pPr>
        <w:ind w:firstLine="709"/>
        <w:jc w:val="both"/>
        <w:rPr>
          <w:sz w:val="28"/>
          <w:szCs w:val="28"/>
        </w:rPr>
      </w:pPr>
      <w:r w:rsidRPr="00883EE0">
        <w:rPr>
          <w:sz w:val="28"/>
          <w:szCs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2012DB" w:rsidRPr="00883EE0" w:rsidRDefault="002012DB" w:rsidP="00351B30">
      <w:pPr>
        <w:ind w:firstLine="709"/>
        <w:jc w:val="both"/>
        <w:rPr>
          <w:sz w:val="28"/>
          <w:szCs w:val="28"/>
        </w:rPr>
      </w:pPr>
      <w:r w:rsidRPr="00883EE0">
        <w:rPr>
          <w:sz w:val="28"/>
          <w:szCs w:val="28"/>
        </w:rPr>
        <w:t>3.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____ (85 – 98) настоящего Кодекса и пунктами 5-8 настоящей статьи.</w:t>
      </w:r>
    </w:p>
    <w:p w:rsidR="002012DB" w:rsidRPr="00883EE0" w:rsidRDefault="002012DB" w:rsidP="00351B30">
      <w:pPr>
        <w:ind w:firstLine="709"/>
        <w:jc w:val="both"/>
        <w:rPr>
          <w:sz w:val="28"/>
          <w:szCs w:val="28"/>
        </w:rPr>
      </w:pPr>
      <w:r w:rsidRPr="00883EE0">
        <w:rPr>
          <w:sz w:val="28"/>
          <w:szCs w:val="28"/>
        </w:rPr>
        <w:t>4. При получении доходов, не указанных в пункте 2 настоящей статьи, налогоплательщики, применяющие специальный налоговый режим для крестьянских или фермерских хозяйств,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2012DB" w:rsidRPr="00883EE0" w:rsidRDefault="002012DB" w:rsidP="00351B30">
      <w:pPr>
        <w:ind w:firstLine="709"/>
        <w:jc w:val="both"/>
        <w:rPr>
          <w:sz w:val="28"/>
          <w:szCs w:val="28"/>
        </w:rPr>
      </w:pPr>
      <w:r w:rsidRPr="00883EE0">
        <w:rPr>
          <w:sz w:val="28"/>
          <w:szCs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2012DB" w:rsidRPr="00883EE0" w:rsidRDefault="002012DB" w:rsidP="00351B30">
      <w:pPr>
        <w:ind w:firstLine="709"/>
        <w:jc w:val="both"/>
        <w:rPr>
          <w:sz w:val="28"/>
          <w:szCs w:val="28"/>
        </w:rPr>
      </w:pPr>
      <w:r w:rsidRPr="00883EE0">
        <w:rPr>
          <w:sz w:val="28"/>
          <w:szCs w:val="28"/>
        </w:rPr>
        <w:t>1) стоимость безвозмездно переданного имущества - для налогоплательщика, передающего такое имущество;</w:t>
      </w:r>
    </w:p>
    <w:p w:rsidR="002012DB" w:rsidRPr="00883EE0" w:rsidRDefault="002012DB" w:rsidP="00351B30">
      <w:pPr>
        <w:ind w:firstLine="709"/>
        <w:jc w:val="both"/>
        <w:rPr>
          <w:sz w:val="28"/>
          <w:szCs w:val="28"/>
        </w:rPr>
      </w:pPr>
      <w:r w:rsidRPr="00883EE0">
        <w:rPr>
          <w:sz w:val="28"/>
          <w:szCs w:val="28"/>
        </w:rPr>
        <w:t>2) реализация активов, выкупаемых для государственных нужд в соответствии с законодательными актами Республики Казахстан.</w:t>
      </w:r>
    </w:p>
    <w:p w:rsidR="002012DB" w:rsidRPr="00883EE0" w:rsidRDefault="002012DB" w:rsidP="00351B30">
      <w:pPr>
        <w:ind w:firstLine="709"/>
        <w:jc w:val="both"/>
        <w:rPr>
          <w:sz w:val="28"/>
          <w:szCs w:val="28"/>
        </w:rPr>
      </w:pPr>
      <w:r w:rsidRPr="00883EE0">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2012DB" w:rsidRPr="00883EE0" w:rsidRDefault="002012DB" w:rsidP="00351B30">
      <w:pPr>
        <w:ind w:firstLine="709"/>
        <w:jc w:val="both"/>
        <w:rPr>
          <w:sz w:val="28"/>
          <w:szCs w:val="28"/>
        </w:rPr>
      </w:pPr>
      <w:r w:rsidRPr="00883EE0">
        <w:rPr>
          <w:sz w:val="28"/>
          <w:szCs w:val="28"/>
        </w:rPr>
        <w:t>Доходы, указанные в пункте 2 настоящей статьи, подлежат корректировке в случаях:</w:t>
      </w:r>
    </w:p>
    <w:p w:rsidR="002012DB" w:rsidRPr="00883EE0" w:rsidRDefault="002012DB" w:rsidP="00351B30">
      <w:pPr>
        <w:ind w:firstLine="709"/>
        <w:jc w:val="both"/>
        <w:rPr>
          <w:sz w:val="28"/>
          <w:szCs w:val="28"/>
        </w:rPr>
      </w:pPr>
      <w:r w:rsidRPr="00883EE0">
        <w:rPr>
          <w:sz w:val="28"/>
          <w:szCs w:val="28"/>
        </w:rPr>
        <w:t>1) полного или частичного возврата товаров;</w:t>
      </w:r>
    </w:p>
    <w:p w:rsidR="002012DB" w:rsidRPr="00883EE0" w:rsidRDefault="002012DB" w:rsidP="00351B30">
      <w:pPr>
        <w:ind w:firstLine="709"/>
        <w:jc w:val="both"/>
        <w:rPr>
          <w:sz w:val="28"/>
          <w:szCs w:val="28"/>
        </w:rPr>
      </w:pPr>
      <w:r w:rsidRPr="00883EE0">
        <w:rPr>
          <w:sz w:val="28"/>
          <w:szCs w:val="28"/>
        </w:rPr>
        <w:t>2) изменения условий сделки;</w:t>
      </w:r>
    </w:p>
    <w:p w:rsidR="002012DB" w:rsidRPr="00883EE0" w:rsidRDefault="002012DB" w:rsidP="00351B30">
      <w:pPr>
        <w:ind w:firstLine="709"/>
        <w:jc w:val="both"/>
        <w:rPr>
          <w:sz w:val="28"/>
          <w:szCs w:val="28"/>
        </w:rPr>
      </w:pPr>
      <w:r w:rsidRPr="00883EE0">
        <w:rPr>
          <w:sz w:val="28"/>
          <w:szCs w:val="28"/>
        </w:rPr>
        <w:t>3) изменения цены, компенсации за реализованные или приобретенные товары, выполненные работы, оказанные услуги;</w:t>
      </w:r>
    </w:p>
    <w:p w:rsidR="002012DB" w:rsidRPr="00883EE0" w:rsidRDefault="002012DB" w:rsidP="00351B30">
      <w:pPr>
        <w:ind w:firstLine="709"/>
        <w:jc w:val="both"/>
        <w:rPr>
          <w:sz w:val="28"/>
          <w:szCs w:val="28"/>
        </w:rPr>
      </w:pPr>
      <w:r w:rsidRPr="00883EE0">
        <w:rPr>
          <w:sz w:val="28"/>
          <w:szCs w:val="28"/>
        </w:rPr>
        <w:t>4) скидки с цены, скидки с продаж;</w:t>
      </w:r>
    </w:p>
    <w:p w:rsidR="002012DB" w:rsidRPr="00883EE0" w:rsidRDefault="002012DB" w:rsidP="00351B30">
      <w:pPr>
        <w:ind w:firstLine="709"/>
        <w:jc w:val="both"/>
        <w:rPr>
          <w:sz w:val="28"/>
          <w:szCs w:val="28"/>
        </w:rPr>
      </w:pPr>
      <w:r w:rsidRPr="00883EE0">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2012DB" w:rsidRPr="00883EE0" w:rsidRDefault="002012DB" w:rsidP="00351B30">
      <w:pPr>
        <w:ind w:firstLine="709"/>
        <w:jc w:val="both"/>
        <w:rPr>
          <w:sz w:val="28"/>
          <w:szCs w:val="28"/>
        </w:rPr>
      </w:pPr>
      <w:r w:rsidRPr="00883EE0">
        <w:rPr>
          <w:sz w:val="28"/>
          <w:szCs w:val="28"/>
        </w:rPr>
        <w:t xml:space="preserve">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w:t>
      </w:r>
      <w:r w:rsidRPr="00883EE0">
        <w:rPr>
          <w:sz w:val="28"/>
          <w:szCs w:val="28"/>
        </w:rPr>
        <w:lastRenderedPageBreak/>
        <w:t>представительство, которая не привела к образованию постоянного учреждения.</w:t>
      </w:r>
    </w:p>
    <w:p w:rsidR="002012DB" w:rsidRPr="00883EE0" w:rsidRDefault="002012DB" w:rsidP="00351B30">
      <w:pPr>
        <w:ind w:firstLine="709"/>
        <w:jc w:val="both"/>
        <w:rPr>
          <w:sz w:val="28"/>
          <w:szCs w:val="28"/>
        </w:rPr>
      </w:pPr>
      <w:r w:rsidRPr="00883EE0">
        <w:rPr>
          <w:sz w:val="28"/>
          <w:szCs w:val="28"/>
        </w:rPr>
        <w:t>Корректировка дохода, предусмотренная настоящим подпунктом, осуществляется в сторону уменьшения в случаях:</w:t>
      </w:r>
    </w:p>
    <w:p w:rsidR="002012DB" w:rsidRPr="00883EE0" w:rsidRDefault="002012DB" w:rsidP="00351B30">
      <w:pPr>
        <w:ind w:firstLine="709"/>
        <w:jc w:val="both"/>
        <w:rPr>
          <w:sz w:val="28"/>
          <w:szCs w:val="28"/>
        </w:rPr>
      </w:pPr>
      <w:r w:rsidRPr="00883EE0">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2012DB" w:rsidRPr="00883EE0" w:rsidRDefault="002012DB" w:rsidP="00351B30">
      <w:pPr>
        <w:ind w:firstLine="709"/>
        <w:jc w:val="both"/>
        <w:rPr>
          <w:sz w:val="28"/>
          <w:szCs w:val="28"/>
        </w:rPr>
      </w:pPr>
      <w:r w:rsidRPr="00883EE0">
        <w:rPr>
          <w:sz w:val="28"/>
          <w:szCs w:val="28"/>
        </w:rPr>
        <w:t>2) списания налогоплательщиком требования по вступившему в законную силу решению суда.</w:t>
      </w:r>
    </w:p>
    <w:p w:rsidR="002012DB" w:rsidRPr="00883EE0" w:rsidRDefault="002012DB" w:rsidP="00351B30">
      <w:pPr>
        <w:ind w:firstLine="709"/>
        <w:jc w:val="both"/>
        <w:rPr>
          <w:sz w:val="28"/>
          <w:szCs w:val="28"/>
        </w:rPr>
      </w:pPr>
      <w:r w:rsidRPr="00883EE0">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2012DB" w:rsidRPr="00883EE0" w:rsidRDefault="002012DB" w:rsidP="00351B30">
      <w:pPr>
        <w:ind w:firstLine="709"/>
        <w:jc w:val="both"/>
        <w:rPr>
          <w:sz w:val="28"/>
          <w:szCs w:val="28"/>
        </w:rPr>
      </w:pPr>
      <w:r w:rsidRPr="00883EE0">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2012DB" w:rsidRPr="00883EE0" w:rsidRDefault="002012DB" w:rsidP="00351B30">
      <w:pPr>
        <w:ind w:firstLine="709"/>
        <w:jc w:val="both"/>
        <w:rPr>
          <w:sz w:val="28"/>
          <w:szCs w:val="28"/>
        </w:rPr>
      </w:pPr>
      <w:r w:rsidRPr="00883EE0">
        <w:rPr>
          <w:sz w:val="28"/>
          <w:szCs w:val="28"/>
        </w:rPr>
        <w:t>Корректировка доходов производится в том налоговом периоде, в котором наступили случаи, указанные в настоящей статье.</w:t>
      </w:r>
    </w:p>
    <w:p w:rsidR="002012DB" w:rsidRPr="00883EE0" w:rsidRDefault="002012DB" w:rsidP="00351B30">
      <w:pPr>
        <w:ind w:firstLine="709"/>
        <w:jc w:val="both"/>
        <w:rPr>
          <w:sz w:val="28"/>
          <w:szCs w:val="28"/>
        </w:rPr>
      </w:pPr>
      <w:r w:rsidRPr="00883EE0">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2012DB" w:rsidRPr="00883EE0" w:rsidRDefault="002012DB" w:rsidP="00351B30">
      <w:pPr>
        <w:ind w:firstLine="709"/>
        <w:jc w:val="both"/>
        <w:rPr>
          <w:sz w:val="28"/>
          <w:szCs w:val="28"/>
        </w:rPr>
      </w:pPr>
      <w:r w:rsidRPr="00883EE0">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2012DB" w:rsidRPr="00883EE0" w:rsidRDefault="002012DB" w:rsidP="00351B30">
      <w:pPr>
        <w:ind w:firstLine="709"/>
        <w:jc w:val="both"/>
        <w:rPr>
          <w:sz w:val="28"/>
          <w:szCs w:val="28"/>
        </w:rPr>
      </w:pPr>
      <w:r w:rsidRPr="00883EE0">
        <w:rPr>
          <w:sz w:val="28"/>
          <w:szCs w:val="28"/>
        </w:rPr>
        <w:t>Дата признания дохода для целей налогообложения определяется в соответствии с положениями настоящей главы.</w:t>
      </w:r>
    </w:p>
    <w:p w:rsidR="00B42074" w:rsidRPr="00883EE0" w:rsidRDefault="002012DB" w:rsidP="00B42074">
      <w:pPr>
        <w:jc w:val="both"/>
        <w:rPr>
          <w:sz w:val="28"/>
          <w:szCs w:val="28"/>
        </w:rPr>
      </w:pPr>
      <w:r w:rsidRPr="00883EE0">
        <w:rPr>
          <w:sz w:val="28"/>
          <w:szCs w:val="28"/>
        </w:rPr>
        <w:t xml:space="preserve"> </w:t>
      </w:r>
    </w:p>
    <w:p w:rsidR="002012DB" w:rsidRPr="00883EE0" w:rsidRDefault="002012DB" w:rsidP="00AC2144">
      <w:pPr>
        <w:pStyle w:val="a8"/>
        <w:numPr>
          <w:ilvl w:val="0"/>
          <w:numId w:val="88"/>
        </w:numPr>
        <w:spacing w:after="0" w:line="240" w:lineRule="auto"/>
        <w:ind w:left="0" w:firstLine="709"/>
        <w:jc w:val="both"/>
        <w:rPr>
          <w:rFonts w:ascii="Times New Roman" w:eastAsia="Times New Roman" w:hAnsi="Times New Roman"/>
          <w:b/>
          <w:sz w:val="28"/>
          <w:szCs w:val="28"/>
          <w:lang w:eastAsia="ru-RU"/>
        </w:rPr>
      </w:pPr>
      <w:r w:rsidRPr="00883EE0">
        <w:rPr>
          <w:rFonts w:ascii="Times New Roman" w:eastAsia="Times New Roman" w:hAnsi="Times New Roman"/>
          <w:b/>
          <w:bCs/>
          <w:color w:val="000000"/>
          <w:sz w:val="28"/>
          <w:szCs w:val="28"/>
          <w:lang w:eastAsia="ru-RU"/>
        </w:rPr>
        <w:t>Порядок исчисления единого налога (действует с 2020г.)</w:t>
      </w:r>
    </w:p>
    <w:p w:rsidR="002012DB" w:rsidRPr="00883EE0" w:rsidRDefault="002012DB" w:rsidP="00351B30">
      <w:pPr>
        <w:ind w:firstLine="709"/>
        <w:jc w:val="both"/>
        <w:rPr>
          <w:sz w:val="28"/>
          <w:szCs w:val="28"/>
        </w:rPr>
      </w:pPr>
      <w:r w:rsidRPr="00883EE0">
        <w:rPr>
          <w:sz w:val="28"/>
          <w:szCs w:val="28"/>
        </w:rPr>
        <w:t>1. Исчисление единого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процентов.</w:t>
      </w:r>
    </w:p>
    <w:p w:rsidR="002012DB" w:rsidRPr="00883EE0" w:rsidRDefault="002012DB" w:rsidP="00351B30">
      <w:pPr>
        <w:ind w:firstLine="709"/>
        <w:jc w:val="both"/>
        <w:rPr>
          <w:sz w:val="28"/>
          <w:szCs w:val="28"/>
        </w:rPr>
      </w:pPr>
      <w:r w:rsidRPr="00883EE0">
        <w:rPr>
          <w:sz w:val="28"/>
          <w:szCs w:val="28"/>
        </w:rPr>
        <w:t xml:space="preserve">2. Сумма налога,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2,5-кратного </w:t>
      </w:r>
      <w:hyperlink r:id="rId920" w:tgtFrame="_parent" w:history="1">
        <w:r w:rsidRPr="00883EE0">
          <w:rPr>
            <w:sz w:val="28"/>
            <w:szCs w:val="28"/>
          </w:rPr>
          <w:t>минимального размера заработной платы</w:t>
        </w:r>
      </w:hyperlink>
      <w:r w:rsidRPr="00883EE0">
        <w:rPr>
          <w:sz w:val="28"/>
          <w:szCs w:val="28"/>
        </w:rPr>
        <w:t xml:space="preserve">, установленного законом о </w:t>
      </w:r>
      <w:r w:rsidRPr="00883EE0">
        <w:rPr>
          <w:sz w:val="28"/>
          <w:szCs w:val="28"/>
        </w:rPr>
        <w:lastRenderedPageBreak/>
        <w:t>республиканском бюджете и действующего на первое число налогового периода. ???</w:t>
      </w:r>
    </w:p>
    <w:p w:rsidR="002012DB" w:rsidRPr="00883EE0" w:rsidRDefault="002012DB" w:rsidP="00351B30">
      <w:pPr>
        <w:ind w:firstLine="709"/>
        <w:jc w:val="both"/>
        <w:rPr>
          <w:b/>
          <w:bCs/>
          <w:i/>
          <w:sz w:val="28"/>
          <w:szCs w:val="28"/>
        </w:rPr>
      </w:pPr>
    </w:p>
    <w:p w:rsidR="002012DB" w:rsidRPr="00883EE0" w:rsidRDefault="002012DB" w:rsidP="00351B30">
      <w:pPr>
        <w:ind w:firstLine="709"/>
        <w:jc w:val="both"/>
        <w:rPr>
          <w:b/>
          <w:i/>
          <w:sz w:val="28"/>
          <w:szCs w:val="28"/>
        </w:rPr>
      </w:pPr>
      <w:r w:rsidRPr="00883EE0">
        <w:rPr>
          <w:b/>
          <w:bCs/>
          <w:i/>
          <w:sz w:val="28"/>
          <w:szCs w:val="28"/>
        </w:rPr>
        <w:t>Статья ___. Порядок исчисления единого земельного налога (действует до 2020г.)</w:t>
      </w:r>
    </w:p>
    <w:p w:rsidR="002012DB" w:rsidRPr="00883EE0" w:rsidRDefault="002012DB" w:rsidP="00351B30">
      <w:pPr>
        <w:ind w:firstLine="709"/>
        <w:jc w:val="both"/>
        <w:rPr>
          <w:i/>
          <w:sz w:val="28"/>
          <w:szCs w:val="28"/>
        </w:rPr>
      </w:pPr>
      <w:r w:rsidRPr="00883EE0">
        <w:rPr>
          <w:i/>
          <w:sz w:val="28"/>
          <w:szCs w:val="28"/>
        </w:rPr>
        <w:t>1. Исчисление единого земельного налога по пашням производится путем применения следующих ставок исходя из совокупной площади земельных участков к совокупной оценочной стоимости земельных участков:</w:t>
      </w:r>
    </w:p>
    <w:p w:rsidR="002012DB" w:rsidRPr="00883EE0" w:rsidRDefault="002012DB" w:rsidP="002012DB">
      <w:pPr>
        <w:ind w:left="34" w:firstLine="224"/>
        <w:jc w:val="both"/>
        <w:rPr>
          <w:i/>
          <w:sz w:val="28"/>
          <w:szCs w:val="28"/>
        </w:rPr>
      </w:pPr>
      <w:r w:rsidRPr="00883EE0">
        <w:rPr>
          <w:i/>
          <w:sz w:val="28"/>
          <w:szCs w:val="28"/>
        </w:rPr>
        <w:t> </w:t>
      </w:r>
    </w:p>
    <w:tbl>
      <w:tblPr>
        <w:tblW w:w="4945" w:type="pct"/>
        <w:jc w:val="center"/>
        <w:tblInd w:w="108" w:type="dxa"/>
        <w:tblLayout w:type="fixed"/>
        <w:tblCellMar>
          <w:left w:w="0" w:type="dxa"/>
          <w:right w:w="0" w:type="dxa"/>
        </w:tblCellMar>
        <w:tblLook w:val="04A0" w:firstRow="1" w:lastRow="0" w:firstColumn="1" w:lastColumn="0" w:noHBand="0" w:noVBand="1"/>
      </w:tblPr>
      <w:tblGrid>
        <w:gridCol w:w="1023"/>
        <w:gridCol w:w="1507"/>
        <w:gridCol w:w="7215"/>
      </w:tblGrid>
      <w:tr w:rsidR="002012DB" w:rsidRPr="00883EE0" w:rsidTr="008E3ED5">
        <w:trPr>
          <w:jc w:val="center"/>
        </w:trPr>
        <w:tc>
          <w:tcPr>
            <w:tcW w:w="52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 п/п</w:t>
            </w:r>
          </w:p>
        </w:tc>
        <w:tc>
          <w:tcPr>
            <w:tcW w:w="77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Площадь земельных участков (гектар)</w:t>
            </w:r>
          </w:p>
        </w:tc>
        <w:tc>
          <w:tcPr>
            <w:tcW w:w="37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Ставка налога</w:t>
            </w:r>
          </w:p>
        </w:tc>
      </w:tr>
      <w:tr w:rsidR="002012DB" w:rsidRPr="00883EE0" w:rsidTr="008E3ED5">
        <w:trPr>
          <w:jc w:val="center"/>
        </w:trPr>
        <w:tc>
          <w:tcPr>
            <w:tcW w:w="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1</w:t>
            </w:r>
          </w:p>
        </w:tc>
        <w:tc>
          <w:tcPr>
            <w:tcW w:w="773"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2</w:t>
            </w:r>
          </w:p>
        </w:tc>
        <w:tc>
          <w:tcPr>
            <w:tcW w:w="370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3</w:t>
            </w:r>
          </w:p>
        </w:tc>
      </w:tr>
      <w:tr w:rsidR="002012DB" w:rsidRPr="00883EE0" w:rsidTr="008E3ED5">
        <w:trPr>
          <w:jc w:val="center"/>
        </w:trPr>
        <w:tc>
          <w:tcPr>
            <w:tcW w:w="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1.</w:t>
            </w:r>
          </w:p>
        </w:tc>
        <w:tc>
          <w:tcPr>
            <w:tcW w:w="773"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до 500</w:t>
            </w:r>
          </w:p>
        </w:tc>
        <w:tc>
          <w:tcPr>
            <w:tcW w:w="370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0,15%</w:t>
            </w:r>
          </w:p>
        </w:tc>
      </w:tr>
      <w:tr w:rsidR="002012DB" w:rsidRPr="00883EE0" w:rsidTr="008E3ED5">
        <w:trPr>
          <w:jc w:val="center"/>
        </w:trPr>
        <w:tc>
          <w:tcPr>
            <w:tcW w:w="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2.</w:t>
            </w:r>
          </w:p>
        </w:tc>
        <w:tc>
          <w:tcPr>
            <w:tcW w:w="773"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от 501 до 1 000 включительно</w:t>
            </w:r>
          </w:p>
        </w:tc>
        <w:tc>
          <w:tcPr>
            <w:tcW w:w="370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0,15% от оценочной стоимости с 500 гектаров + 0,3% от оценочной стоимости с площади земель, превышающей 500 гектаров</w:t>
            </w:r>
          </w:p>
        </w:tc>
      </w:tr>
      <w:tr w:rsidR="002012DB" w:rsidRPr="00883EE0" w:rsidTr="008E3ED5">
        <w:trPr>
          <w:jc w:val="center"/>
        </w:trPr>
        <w:tc>
          <w:tcPr>
            <w:tcW w:w="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3.</w:t>
            </w:r>
          </w:p>
        </w:tc>
        <w:tc>
          <w:tcPr>
            <w:tcW w:w="773"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от 1 001 до 1 500 включительно</w:t>
            </w:r>
          </w:p>
        </w:tc>
        <w:tc>
          <w:tcPr>
            <w:tcW w:w="370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0,3% от оценочной стоимости с 1 000 гектаров + 0,45% от оценочной стоимости с площади земель, превышающей 1 000 гектаров</w:t>
            </w:r>
          </w:p>
        </w:tc>
      </w:tr>
      <w:tr w:rsidR="002012DB" w:rsidRPr="00883EE0" w:rsidTr="008E3ED5">
        <w:trPr>
          <w:jc w:val="center"/>
        </w:trPr>
        <w:tc>
          <w:tcPr>
            <w:tcW w:w="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4.</w:t>
            </w:r>
          </w:p>
        </w:tc>
        <w:tc>
          <w:tcPr>
            <w:tcW w:w="773"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от 1501 до 3 000 включительно</w:t>
            </w:r>
          </w:p>
        </w:tc>
        <w:tc>
          <w:tcPr>
            <w:tcW w:w="370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0,45% от оценочной стоимости с 1 500 гектаров + 0,6% от оценочной стоимости с площади земель, превышающей 1 500 гектаров</w:t>
            </w:r>
          </w:p>
        </w:tc>
      </w:tr>
      <w:tr w:rsidR="002012DB" w:rsidRPr="00883EE0" w:rsidTr="008E3ED5">
        <w:trPr>
          <w:jc w:val="center"/>
        </w:trPr>
        <w:tc>
          <w:tcPr>
            <w:tcW w:w="5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5.</w:t>
            </w:r>
          </w:p>
        </w:tc>
        <w:tc>
          <w:tcPr>
            <w:tcW w:w="773"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свыше 3 000</w:t>
            </w:r>
          </w:p>
        </w:tc>
        <w:tc>
          <w:tcPr>
            <w:tcW w:w="370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0,6% от оценочной стоимости с 3 000 гектаров + 0,75% от оценочной стоимости с площади земель, превышающей 3 000 гектаров</w:t>
            </w:r>
          </w:p>
        </w:tc>
      </w:tr>
    </w:tbl>
    <w:p w:rsidR="002012DB" w:rsidRPr="00883EE0" w:rsidRDefault="002012DB" w:rsidP="002012DB">
      <w:pPr>
        <w:ind w:left="34" w:firstLine="533"/>
        <w:jc w:val="both"/>
        <w:rPr>
          <w:i/>
          <w:sz w:val="28"/>
          <w:szCs w:val="28"/>
        </w:rPr>
      </w:pPr>
      <w:r w:rsidRPr="00883EE0">
        <w:rPr>
          <w:i/>
          <w:sz w:val="28"/>
          <w:szCs w:val="28"/>
        </w:rPr>
        <w:t>2. Исчисление единого земельного налога по пастбищам, естественным сенокосам и другим земельным участкам, используемым в деятельности, на которую распространяется специальный налоговый режим, производится путем применения ставки 0,2% к совокупной оценочной стоимости таких земельных участков.</w:t>
      </w:r>
    </w:p>
    <w:p w:rsidR="002012DB" w:rsidRPr="00883EE0" w:rsidRDefault="002012DB" w:rsidP="002012DB">
      <w:pPr>
        <w:ind w:left="34" w:firstLine="533"/>
        <w:jc w:val="both"/>
        <w:rPr>
          <w:i/>
          <w:sz w:val="28"/>
          <w:szCs w:val="28"/>
        </w:rPr>
      </w:pPr>
      <w:r w:rsidRPr="00883EE0">
        <w:rPr>
          <w:i/>
          <w:sz w:val="28"/>
          <w:szCs w:val="28"/>
        </w:rPr>
        <w:t xml:space="preserve">3. Местные представительные органы на основании предложений местных исполнительных органов имеют право повышать ставки единого земельного налога не более чем в десять раз на не используемые в соответствии с </w:t>
      </w:r>
      <w:hyperlink r:id="rId921" w:history="1">
        <w:r w:rsidRPr="00883EE0">
          <w:rPr>
            <w:bCs/>
            <w:i/>
            <w:sz w:val="28"/>
            <w:szCs w:val="28"/>
            <w:u w:val="single"/>
          </w:rPr>
          <w:t>земельным законодательством</w:t>
        </w:r>
      </w:hyperlink>
      <w:r w:rsidRPr="00883EE0">
        <w:rPr>
          <w:i/>
          <w:sz w:val="28"/>
          <w:szCs w:val="28"/>
        </w:rPr>
        <w:t xml:space="preserve"> Республики Казахстан земли сельскохозяйственного назначения.</w:t>
      </w:r>
    </w:p>
    <w:p w:rsidR="002012DB" w:rsidRPr="00883EE0" w:rsidRDefault="002012DB" w:rsidP="002012DB">
      <w:pPr>
        <w:ind w:left="34" w:firstLine="533"/>
        <w:jc w:val="both"/>
        <w:rPr>
          <w:i/>
          <w:sz w:val="28"/>
          <w:szCs w:val="28"/>
        </w:rPr>
      </w:pPr>
      <w:r w:rsidRPr="00883EE0">
        <w:rPr>
          <w:i/>
          <w:sz w:val="28"/>
          <w:szCs w:val="28"/>
        </w:rPr>
        <w:lastRenderedPageBreak/>
        <w:t>4. Крестьянские или фермерские хозяйства исчисляют единый земельный налог за фактический период применения специального налогового режима в налоговом периоде, в том числе в случае получения земельного участка в землепользование (приобретения в собственность) и (или) отказа от землепользования (реализации) земельного участка.</w:t>
      </w:r>
    </w:p>
    <w:p w:rsidR="002012DB" w:rsidRPr="00883EE0" w:rsidRDefault="002012DB" w:rsidP="002012DB">
      <w:pPr>
        <w:ind w:left="34" w:firstLine="533"/>
        <w:jc w:val="both"/>
        <w:rPr>
          <w:i/>
          <w:sz w:val="28"/>
          <w:szCs w:val="28"/>
        </w:rPr>
      </w:pPr>
      <w:r w:rsidRPr="00883EE0">
        <w:rPr>
          <w:i/>
          <w:sz w:val="28"/>
          <w:szCs w:val="28"/>
        </w:rPr>
        <w:t>5. Сумма единого земельного налога, подлежащая уплате в бюджет по месту нахождения каждого земельного участка, определяется пропорционально удельному весу площади таких земельных участков к общей площади всех земельных участков.</w:t>
      </w:r>
    </w:p>
    <w:p w:rsidR="002012DB" w:rsidRPr="00883EE0" w:rsidRDefault="002012DB" w:rsidP="002012DB">
      <w:pPr>
        <w:ind w:left="34" w:firstLine="533"/>
        <w:jc w:val="both"/>
        <w:rPr>
          <w:i/>
          <w:sz w:val="28"/>
          <w:szCs w:val="28"/>
        </w:rPr>
      </w:pPr>
      <w:r w:rsidRPr="00883EE0">
        <w:rPr>
          <w:i/>
          <w:sz w:val="28"/>
          <w:szCs w:val="28"/>
        </w:rPr>
        <w:t>6. Сумма единого земельного налога за фактический период применения специального налогового режима определяется путем:</w:t>
      </w:r>
    </w:p>
    <w:p w:rsidR="002012DB" w:rsidRPr="00883EE0" w:rsidRDefault="002012DB" w:rsidP="002012DB">
      <w:pPr>
        <w:numPr>
          <w:ilvl w:val="0"/>
          <w:numId w:val="27"/>
        </w:numPr>
        <w:tabs>
          <w:tab w:val="left" w:pos="851"/>
        </w:tabs>
        <w:ind w:left="0" w:firstLine="533"/>
        <w:jc w:val="both"/>
        <w:rPr>
          <w:i/>
          <w:sz w:val="28"/>
          <w:szCs w:val="28"/>
        </w:rPr>
      </w:pPr>
      <w:r w:rsidRPr="00883EE0">
        <w:rPr>
          <w:i/>
          <w:sz w:val="28"/>
          <w:szCs w:val="28"/>
        </w:rPr>
        <w:t xml:space="preserve"> деления общей суммы налога на двенадцать и умножения на количество месяцев такого фактического периода – в случае, если налогоплательщик в целом применял данный специальный налоговый режим неполный налоговый период;</w:t>
      </w:r>
    </w:p>
    <w:p w:rsidR="002012DB" w:rsidRPr="00883EE0" w:rsidRDefault="002012DB" w:rsidP="002012DB">
      <w:pPr>
        <w:numPr>
          <w:ilvl w:val="0"/>
          <w:numId w:val="27"/>
        </w:numPr>
        <w:tabs>
          <w:tab w:val="left" w:pos="851"/>
        </w:tabs>
        <w:ind w:left="0" w:firstLine="533"/>
        <w:jc w:val="both"/>
        <w:rPr>
          <w:i/>
          <w:sz w:val="28"/>
          <w:szCs w:val="28"/>
        </w:rPr>
      </w:pPr>
      <w:r w:rsidRPr="00883EE0">
        <w:rPr>
          <w:i/>
          <w:sz w:val="28"/>
          <w:szCs w:val="28"/>
        </w:rPr>
        <w:t>деления общей суммы налога, подлежащей уплате в бюджет района, в котором находятся земельные участки, используемые в деятельности, на которую распространяется данный специальный налоговый режим, на двенадцать и умножения на количество месяцев такого фактического периода – в случае, если налогоплательщик применял специальный налоговый режим в  данном районе неполный налоговый период;</w:t>
      </w:r>
    </w:p>
    <w:p w:rsidR="002012DB" w:rsidRPr="00883EE0" w:rsidRDefault="002012DB" w:rsidP="002012DB">
      <w:pPr>
        <w:numPr>
          <w:ilvl w:val="0"/>
          <w:numId w:val="27"/>
        </w:numPr>
        <w:tabs>
          <w:tab w:val="left" w:pos="851"/>
        </w:tabs>
        <w:ind w:left="0" w:firstLine="533"/>
        <w:jc w:val="both"/>
        <w:rPr>
          <w:i/>
          <w:sz w:val="28"/>
          <w:szCs w:val="28"/>
        </w:rPr>
      </w:pPr>
      <w:r w:rsidRPr="00883EE0">
        <w:rPr>
          <w:i/>
          <w:sz w:val="28"/>
          <w:szCs w:val="28"/>
        </w:rPr>
        <w:t xml:space="preserve"> деления суммы налога, подлежащей уплате за полный налоговый период по земельному участку, используемому в деятельности, на которую распространяется данный специальный налоговый режим, на двенадцать и умножения на количество месяцев такого фактического периода – в случае, если налогоплательщик получил такой земельный участок в землепользование (приобрел в собственность) и (или) отказался от землепользования (реализовал данный земельный участок) в течение налогового периода.</w:t>
      </w:r>
    </w:p>
    <w:p w:rsidR="002012DB" w:rsidRPr="00883EE0" w:rsidRDefault="002012DB" w:rsidP="002012DB">
      <w:pPr>
        <w:ind w:left="34" w:firstLine="533"/>
        <w:jc w:val="both"/>
        <w:rPr>
          <w:i/>
          <w:sz w:val="28"/>
          <w:szCs w:val="28"/>
        </w:rPr>
      </w:pPr>
      <w:r w:rsidRPr="00883EE0">
        <w:rPr>
          <w:i/>
          <w:sz w:val="28"/>
          <w:szCs w:val="28"/>
        </w:rPr>
        <w:t>При этом исчисление налога за фактический период применения специального налогового режима по земельному участку в случаях, указанных в подпункте 3) части второй настоящего пункта, производится:</w:t>
      </w:r>
    </w:p>
    <w:p w:rsidR="002012DB" w:rsidRPr="00883EE0" w:rsidRDefault="002012DB" w:rsidP="002012DB">
      <w:pPr>
        <w:ind w:left="34" w:firstLine="533"/>
        <w:jc w:val="both"/>
        <w:rPr>
          <w:i/>
          <w:sz w:val="28"/>
          <w:szCs w:val="28"/>
        </w:rPr>
      </w:pPr>
      <w:r w:rsidRPr="00883EE0">
        <w:rPr>
          <w:i/>
          <w:sz w:val="28"/>
          <w:szCs w:val="28"/>
        </w:rPr>
        <w:t xml:space="preserve"> с первого месяца налогового периода, если по такому земельному участку специальный налоговый режим  применялся с начала налогового периода, до первого числа месяца, в котором был передан (реализован) такой земельный участок – в случае передачи (реализации) в течение налогового периода земельного участка;</w:t>
      </w:r>
    </w:p>
    <w:p w:rsidR="002012DB" w:rsidRPr="00883EE0" w:rsidRDefault="002012DB" w:rsidP="002012DB">
      <w:pPr>
        <w:ind w:left="33" w:firstLine="533"/>
        <w:jc w:val="both"/>
        <w:rPr>
          <w:i/>
          <w:sz w:val="28"/>
          <w:szCs w:val="28"/>
        </w:rPr>
      </w:pPr>
      <w:r w:rsidRPr="00883EE0">
        <w:rPr>
          <w:i/>
          <w:sz w:val="28"/>
          <w:szCs w:val="28"/>
        </w:rPr>
        <w:t xml:space="preserve">начиная с первого числа месяца, в котором был получен в землепользование (приобретен в собственность) такой земельный участок до конца налогового периода или до первого числа месяца, после которого такой земельный участок был передан в землепользование  (реализован). </w:t>
      </w:r>
    </w:p>
    <w:p w:rsidR="002012DB" w:rsidRPr="00883EE0" w:rsidRDefault="002012DB" w:rsidP="002012DB">
      <w:pPr>
        <w:ind w:left="34" w:firstLine="533"/>
        <w:jc w:val="both"/>
        <w:rPr>
          <w:i/>
          <w:sz w:val="28"/>
          <w:szCs w:val="28"/>
        </w:rPr>
      </w:pPr>
      <w:r w:rsidRPr="00883EE0">
        <w:rPr>
          <w:i/>
          <w:sz w:val="28"/>
          <w:szCs w:val="28"/>
        </w:rPr>
        <w:t xml:space="preserve">7. Специальный налоговый режим для крестьянских или фермерских хозяйств  предусматривает особый порядок расчетов с бюджетом на основе </w:t>
      </w:r>
      <w:r w:rsidRPr="00883EE0">
        <w:rPr>
          <w:i/>
          <w:sz w:val="28"/>
          <w:szCs w:val="28"/>
        </w:rPr>
        <w:lastRenderedPageBreak/>
        <w:t>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(за исключением подакцизной), продукции аквакультуры (рыбоводства) и ее реализации, переработке сельскохозяйственной продукции (за исключением подакцизной) и продукции аквакультуры (рыбоводства) собственного производства, реализации продуктов такой переработки.</w:t>
      </w:r>
    </w:p>
    <w:p w:rsidR="002012DB" w:rsidRPr="00883EE0" w:rsidRDefault="002012DB" w:rsidP="002012DB">
      <w:pPr>
        <w:ind w:left="34" w:firstLine="533"/>
        <w:jc w:val="both"/>
        <w:rPr>
          <w:i/>
          <w:sz w:val="28"/>
          <w:szCs w:val="28"/>
        </w:rPr>
      </w:pPr>
      <w:r w:rsidRPr="00883EE0">
        <w:rPr>
          <w:i/>
          <w:sz w:val="28"/>
          <w:szCs w:val="28"/>
        </w:rPr>
        <w:t>8. Право применения специального налогового режима предоставляется крестьянским или фермерским хозяйствам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rsidR="00E17569" w:rsidRPr="00883EE0" w:rsidRDefault="00E17569" w:rsidP="002258D8">
      <w:pPr>
        <w:ind w:firstLine="709"/>
        <w:contextualSpacing/>
        <w:jc w:val="both"/>
        <w:rPr>
          <w:color w:val="auto"/>
          <w:sz w:val="28"/>
          <w:szCs w:val="28"/>
        </w:rPr>
      </w:pPr>
    </w:p>
    <w:p w:rsidR="00E17569" w:rsidRPr="00883EE0" w:rsidRDefault="002012DB" w:rsidP="00AC2144">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eastAsia="Times New Roman" w:hAnsi="Times New Roman"/>
          <w:b/>
          <w:color w:val="000000"/>
          <w:sz w:val="28"/>
          <w:szCs w:val="28"/>
          <w:lang w:eastAsia="ru-RU"/>
        </w:rPr>
        <w:t>Особенности применения специального налогового режима (</w:t>
      </w:r>
      <w:r w:rsidRPr="00883EE0">
        <w:rPr>
          <w:rFonts w:ascii="Times New Roman" w:eastAsia="Times New Roman" w:hAnsi="Times New Roman"/>
          <w:color w:val="000000"/>
          <w:sz w:val="28"/>
          <w:szCs w:val="28"/>
          <w:lang w:eastAsia="ru-RU"/>
        </w:rPr>
        <w:t>с 2020г.)</w:t>
      </w:r>
    </w:p>
    <w:p w:rsidR="002012DB" w:rsidRPr="00883EE0" w:rsidRDefault="002012DB" w:rsidP="00351B30">
      <w:pPr>
        <w:ind w:firstLine="709"/>
        <w:jc w:val="both"/>
        <w:rPr>
          <w:sz w:val="28"/>
          <w:szCs w:val="28"/>
        </w:rPr>
      </w:pPr>
      <w:r w:rsidRPr="00883EE0">
        <w:rPr>
          <w:sz w:val="28"/>
          <w:szCs w:val="28"/>
        </w:rPr>
        <w:t xml:space="preserve">1. Плательщики единого налога не являются плательщиками следующих видов налогов и </w:t>
      </w:r>
      <w:r w:rsidRPr="008B0001">
        <w:rPr>
          <w:sz w:val="28"/>
          <w:szCs w:val="28"/>
          <w:highlight w:val="yellow"/>
        </w:rPr>
        <w:t>платежей</w:t>
      </w:r>
      <w:r w:rsidRPr="00883EE0">
        <w:rPr>
          <w:sz w:val="28"/>
          <w:szCs w:val="28"/>
        </w:rPr>
        <w:t xml:space="preserve"> в бюджет:</w:t>
      </w:r>
    </w:p>
    <w:p w:rsidR="002012DB" w:rsidRPr="008E3ED5" w:rsidRDefault="002012DB" w:rsidP="00351B30">
      <w:pPr>
        <w:ind w:firstLine="709"/>
        <w:jc w:val="both"/>
        <w:rPr>
          <w:sz w:val="28"/>
          <w:szCs w:val="28"/>
        </w:rPr>
      </w:pPr>
      <w:r w:rsidRPr="00883EE0">
        <w:rPr>
          <w:sz w:val="28"/>
          <w:szCs w:val="28"/>
        </w:rPr>
        <w:t xml:space="preserve">1)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w:t>
      </w:r>
      <w:r w:rsidRPr="008E3ED5">
        <w:rPr>
          <w:sz w:val="28"/>
          <w:szCs w:val="28"/>
        </w:rPr>
        <w:t xml:space="preserve">за исключением земельных участков, используемых с нарушением законодательства Республики Казахстан; </w:t>
      </w:r>
    </w:p>
    <w:p w:rsidR="002012DB" w:rsidRPr="00883EE0" w:rsidRDefault="002012DB" w:rsidP="00351B30">
      <w:pPr>
        <w:ind w:firstLine="709"/>
        <w:jc w:val="both"/>
        <w:rPr>
          <w:sz w:val="28"/>
          <w:szCs w:val="28"/>
        </w:rPr>
      </w:pPr>
      <w:r w:rsidRPr="00883EE0">
        <w:rPr>
          <w:sz w:val="28"/>
          <w:szCs w:val="28"/>
        </w:rPr>
        <w:t>2) налога на транспортные средства - по объектам налогообложения, указанным в подпунктах 1), 2) пункта 3 статьи 365 настоящего Кодекса;</w:t>
      </w:r>
    </w:p>
    <w:p w:rsidR="002012DB" w:rsidRPr="00883EE0" w:rsidRDefault="002012DB" w:rsidP="00351B30">
      <w:pPr>
        <w:ind w:firstLine="709"/>
        <w:jc w:val="both"/>
        <w:rPr>
          <w:sz w:val="28"/>
          <w:szCs w:val="28"/>
        </w:rPr>
      </w:pPr>
      <w:r w:rsidRPr="00883EE0">
        <w:rPr>
          <w:sz w:val="28"/>
          <w:szCs w:val="28"/>
        </w:rPr>
        <w:t>3) налога на имущество - по объектам налогообложения, указанным в подпункте 1) пункта 4 статьи 394 настоящего Кодекса;</w:t>
      </w:r>
    </w:p>
    <w:p w:rsidR="002012DB" w:rsidRPr="00883EE0" w:rsidRDefault="002012DB" w:rsidP="00351B30">
      <w:pPr>
        <w:ind w:firstLine="709"/>
        <w:jc w:val="both"/>
        <w:rPr>
          <w:sz w:val="28"/>
          <w:szCs w:val="28"/>
        </w:rPr>
      </w:pPr>
      <w:r w:rsidRPr="00883EE0">
        <w:rPr>
          <w:sz w:val="28"/>
          <w:szCs w:val="28"/>
        </w:rPr>
        <w:t>4)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2012DB" w:rsidRPr="00883EE0" w:rsidRDefault="002012DB" w:rsidP="00351B30">
      <w:pPr>
        <w:ind w:firstLine="709"/>
        <w:jc w:val="both"/>
        <w:rPr>
          <w:sz w:val="28"/>
          <w:szCs w:val="28"/>
        </w:rPr>
      </w:pPr>
      <w:r w:rsidRPr="00883EE0">
        <w:rPr>
          <w:sz w:val="28"/>
          <w:szCs w:val="28"/>
        </w:rPr>
        <w:t>5)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2012DB" w:rsidRPr="00883EE0" w:rsidRDefault="002012DB" w:rsidP="00351B30">
      <w:pPr>
        <w:ind w:firstLine="709"/>
        <w:jc w:val="both"/>
        <w:rPr>
          <w:sz w:val="28"/>
          <w:szCs w:val="28"/>
        </w:rPr>
      </w:pPr>
      <w:r w:rsidRPr="00883EE0">
        <w:rPr>
          <w:sz w:val="28"/>
          <w:szCs w:val="28"/>
        </w:rPr>
        <w:t xml:space="preserve">2. Исчисление, уплата налогов и </w:t>
      </w:r>
      <w:r w:rsidRPr="008B0001">
        <w:rPr>
          <w:sz w:val="28"/>
          <w:szCs w:val="28"/>
          <w:highlight w:val="yellow"/>
        </w:rPr>
        <w:t>платежей в бюджет</w:t>
      </w:r>
      <w:r w:rsidRPr="00883EE0">
        <w:rPr>
          <w:sz w:val="28"/>
          <w:szCs w:val="28"/>
        </w:rPr>
        <w:t>, не указанных в пункте 1 настоящей статьи, и представление налоговой отчетности по ним, производятся в общеустановленном порядке.</w:t>
      </w:r>
    </w:p>
    <w:p w:rsidR="002012DB" w:rsidRPr="00883EE0" w:rsidRDefault="002012DB" w:rsidP="00351B30">
      <w:pPr>
        <w:ind w:firstLine="709"/>
        <w:jc w:val="both"/>
        <w:rPr>
          <w:sz w:val="28"/>
          <w:szCs w:val="28"/>
        </w:rPr>
      </w:pPr>
      <w:r w:rsidRPr="00883EE0">
        <w:rPr>
          <w:sz w:val="28"/>
          <w:szCs w:val="28"/>
        </w:rPr>
        <w:t xml:space="preserve">3. При осуществлении видов деятельности, на которые не распространяется специальный налоговый режим для крестьянских или фермерских хозяйств, плательщики единого земельного налога обязаны вести раздельный учет доходов и расходов, имущества и производить исчисление и уплату соответствующих налогов и </w:t>
      </w:r>
      <w:r w:rsidRPr="008B0001">
        <w:rPr>
          <w:sz w:val="28"/>
          <w:szCs w:val="28"/>
          <w:highlight w:val="yellow"/>
        </w:rPr>
        <w:t>платежей</w:t>
      </w:r>
      <w:r w:rsidRPr="00883EE0">
        <w:rPr>
          <w:sz w:val="28"/>
          <w:szCs w:val="28"/>
        </w:rPr>
        <w:t xml:space="preserve"> в бюджет по указанным видам деятельности в общеустановленном порядке.</w:t>
      </w:r>
    </w:p>
    <w:p w:rsidR="002012DB" w:rsidRPr="00883EE0" w:rsidRDefault="002012DB" w:rsidP="00351B30">
      <w:pPr>
        <w:ind w:firstLine="709"/>
        <w:jc w:val="both"/>
        <w:rPr>
          <w:sz w:val="28"/>
          <w:szCs w:val="28"/>
        </w:rPr>
      </w:pPr>
    </w:p>
    <w:p w:rsidR="002012DB" w:rsidRPr="00883EE0" w:rsidRDefault="002012DB" w:rsidP="00351B30">
      <w:pPr>
        <w:ind w:firstLine="709"/>
        <w:jc w:val="both"/>
        <w:rPr>
          <w:b/>
          <w:i/>
          <w:sz w:val="28"/>
          <w:szCs w:val="28"/>
        </w:rPr>
      </w:pPr>
      <w:r w:rsidRPr="00883EE0">
        <w:rPr>
          <w:b/>
          <w:i/>
          <w:sz w:val="28"/>
          <w:szCs w:val="28"/>
        </w:rPr>
        <w:t>Статья ___. Особенности применения специального налогового режима (действует до 2020г.)</w:t>
      </w:r>
    </w:p>
    <w:p w:rsidR="002012DB" w:rsidRPr="00883EE0" w:rsidRDefault="002012DB" w:rsidP="00351B30">
      <w:pPr>
        <w:ind w:firstLine="709"/>
        <w:jc w:val="both"/>
        <w:rPr>
          <w:i/>
          <w:sz w:val="28"/>
          <w:szCs w:val="28"/>
        </w:rPr>
      </w:pPr>
      <w:r w:rsidRPr="00883EE0">
        <w:rPr>
          <w:i/>
          <w:sz w:val="28"/>
          <w:szCs w:val="28"/>
        </w:rPr>
        <w:lastRenderedPageBreak/>
        <w:t xml:space="preserve">1. Плательщики единого земельного налога не являются плательщиками следующих видов налогов и </w:t>
      </w:r>
      <w:r w:rsidRPr="008B0001">
        <w:rPr>
          <w:i/>
          <w:sz w:val="28"/>
          <w:szCs w:val="28"/>
          <w:highlight w:val="yellow"/>
        </w:rPr>
        <w:t>платежей в бюджет</w:t>
      </w:r>
      <w:r w:rsidRPr="00883EE0">
        <w:rPr>
          <w:i/>
          <w:sz w:val="28"/>
          <w:szCs w:val="28"/>
        </w:rPr>
        <w:t>:</w:t>
      </w:r>
    </w:p>
    <w:p w:rsidR="002012DB" w:rsidRPr="00883EE0" w:rsidRDefault="002012DB" w:rsidP="00351B30">
      <w:pPr>
        <w:ind w:firstLine="709"/>
        <w:jc w:val="both"/>
        <w:rPr>
          <w:i/>
          <w:sz w:val="28"/>
          <w:szCs w:val="28"/>
        </w:rPr>
      </w:pPr>
      <w:r w:rsidRPr="00883EE0">
        <w:rPr>
          <w:i/>
          <w:sz w:val="28"/>
          <w:szCs w:val="28"/>
        </w:rPr>
        <w:t>1) индивидуального подоходного налога -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2012DB" w:rsidRPr="00883EE0" w:rsidRDefault="002012DB" w:rsidP="00351B30">
      <w:pPr>
        <w:ind w:firstLine="709"/>
        <w:jc w:val="both"/>
        <w:rPr>
          <w:i/>
          <w:sz w:val="28"/>
          <w:szCs w:val="28"/>
        </w:rPr>
      </w:pPr>
      <w:r w:rsidRPr="00883EE0">
        <w:rPr>
          <w:i/>
          <w:sz w:val="28"/>
          <w:szCs w:val="28"/>
        </w:rPr>
        <w:t>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w:t>
      </w:r>
    </w:p>
    <w:p w:rsidR="002012DB" w:rsidRPr="00883EE0" w:rsidRDefault="002012DB" w:rsidP="00351B30">
      <w:pPr>
        <w:ind w:firstLine="709"/>
        <w:jc w:val="both"/>
        <w:rPr>
          <w:i/>
          <w:sz w:val="28"/>
          <w:szCs w:val="28"/>
        </w:rPr>
      </w:pPr>
      <w:r w:rsidRPr="00883EE0">
        <w:rPr>
          <w:i/>
          <w:sz w:val="28"/>
          <w:szCs w:val="28"/>
        </w:rPr>
        <w:t>3) налога на транспортные средства - по объектам налогообложения, указанным в подпунктах 1), 2) пункта 3 статьи 365 настоящего Кодекса;</w:t>
      </w:r>
    </w:p>
    <w:p w:rsidR="002012DB" w:rsidRPr="00883EE0" w:rsidRDefault="002012DB" w:rsidP="00351B30">
      <w:pPr>
        <w:ind w:firstLine="709"/>
        <w:jc w:val="both"/>
        <w:rPr>
          <w:i/>
          <w:sz w:val="28"/>
          <w:szCs w:val="28"/>
        </w:rPr>
      </w:pPr>
      <w:r w:rsidRPr="00883EE0">
        <w:rPr>
          <w:i/>
          <w:sz w:val="28"/>
          <w:szCs w:val="28"/>
        </w:rPr>
        <w:t>4) налога на имущество - по объектам налогообложения, указанным в подпункте 1) пункта 4 статьи 394 настоящего Кодекса;</w:t>
      </w:r>
    </w:p>
    <w:p w:rsidR="002012DB" w:rsidRPr="00883EE0" w:rsidRDefault="002012DB" w:rsidP="00351B30">
      <w:pPr>
        <w:ind w:firstLine="709"/>
        <w:jc w:val="both"/>
        <w:rPr>
          <w:i/>
          <w:sz w:val="28"/>
          <w:szCs w:val="28"/>
        </w:rPr>
      </w:pPr>
      <w:r w:rsidRPr="00883EE0">
        <w:rPr>
          <w:i/>
          <w:sz w:val="28"/>
          <w:szCs w:val="28"/>
        </w:rPr>
        <w:t>5)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2012DB" w:rsidRPr="00883EE0" w:rsidRDefault="002012DB" w:rsidP="00351B30">
      <w:pPr>
        <w:ind w:firstLine="709"/>
        <w:jc w:val="both"/>
        <w:rPr>
          <w:i/>
          <w:sz w:val="28"/>
          <w:szCs w:val="28"/>
        </w:rPr>
      </w:pPr>
      <w:r w:rsidRPr="00883EE0">
        <w:rPr>
          <w:i/>
          <w:sz w:val="28"/>
          <w:szCs w:val="28"/>
        </w:rPr>
        <w:t>6)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2012DB" w:rsidRPr="00883EE0" w:rsidRDefault="002012DB" w:rsidP="00351B30">
      <w:pPr>
        <w:ind w:firstLine="709"/>
        <w:jc w:val="both"/>
        <w:rPr>
          <w:i/>
          <w:sz w:val="28"/>
          <w:szCs w:val="28"/>
        </w:rPr>
      </w:pPr>
      <w:r w:rsidRPr="00883EE0">
        <w:rPr>
          <w:i/>
          <w:sz w:val="28"/>
          <w:szCs w:val="28"/>
        </w:rPr>
        <w:t xml:space="preserve">2. Исчисление, уплата налогов и </w:t>
      </w:r>
      <w:r w:rsidRPr="008B0001">
        <w:rPr>
          <w:i/>
          <w:sz w:val="28"/>
          <w:szCs w:val="28"/>
          <w:highlight w:val="yellow"/>
        </w:rPr>
        <w:t>платежей в бюджет</w:t>
      </w:r>
      <w:r w:rsidRPr="00883EE0">
        <w:rPr>
          <w:i/>
          <w:sz w:val="28"/>
          <w:szCs w:val="28"/>
        </w:rPr>
        <w:t>, не указанных в пункте 1 настоящей статьи, и представление налоговой отчетности по ним, производятся в общеустановленном порядке.</w:t>
      </w:r>
    </w:p>
    <w:p w:rsidR="002012DB" w:rsidRPr="00883EE0" w:rsidRDefault="002012DB" w:rsidP="00351B30">
      <w:pPr>
        <w:ind w:firstLine="709"/>
        <w:jc w:val="both"/>
        <w:rPr>
          <w:i/>
          <w:sz w:val="28"/>
          <w:szCs w:val="28"/>
        </w:rPr>
      </w:pPr>
      <w:r w:rsidRPr="00883EE0">
        <w:rPr>
          <w:i/>
          <w:sz w:val="28"/>
          <w:szCs w:val="28"/>
        </w:rPr>
        <w:t xml:space="preserve">3. При осуществлении видов деятельности, на которые не распространяется специальный налоговый режим для крестьянских или фермерских хозяйств, плательщики единого земельного налога обязаны вести раздельный учет доходов и расходов, имущества и производить исчисление и уплату соответствующих налогов и </w:t>
      </w:r>
      <w:r w:rsidRPr="008B0001">
        <w:rPr>
          <w:i/>
          <w:sz w:val="28"/>
          <w:szCs w:val="28"/>
          <w:highlight w:val="yellow"/>
        </w:rPr>
        <w:t>платежей в бюджет</w:t>
      </w:r>
      <w:r w:rsidRPr="00883EE0">
        <w:rPr>
          <w:i/>
          <w:sz w:val="28"/>
          <w:szCs w:val="28"/>
        </w:rPr>
        <w:t xml:space="preserve"> по указанным видам деятельности в общеустановленном порядке.</w:t>
      </w:r>
    </w:p>
    <w:p w:rsidR="00E17569" w:rsidRPr="00883EE0" w:rsidRDefault="00E17569" w:rsidP="00351B30">
      <w:pPr>
        <w:ind w:firstLine="709"/>
        <w:contextualSpacing/>
        <w:jc w:val="both"/>
        <w:rPr>
          <w:color w:val="auto"/>
          <w:sz w:val="28"/>
          <w:szCs w:val="28"/>
        </w:rPr>
      </w:pPr>
    </w:p>
    <w:p w:rsidR="00E17569" w:rsidRPr="008E3ED5" w:rsidRDefault="00E17569" w:rsidP="00AC2144">
      <w:pPr>
        <w:pStyle w:val="a8"/>
        <w:numPr>
          <w:ilvl w:val="0"/>
          <w:numId w:val="88"/>
        </w:numPr>
        <w:spacing w:after="0" w:line="240" w:lineRule="auto"/>
        <w:ind w:left="0" w:firstLine="709"/>
        <w:jc w:val="both"/>
        <w:rPr>
          <w:rFonts w:ascii="Times New Roman" w:hAnsi="Times New Roman"/>
          <w:b/>
          <w:sz w:val="28"/>
          <w:szCs w:val="28"/>
        </w:rPr>
      </w:pPr>
      <w:r w:rsidRPr="008E3ED5">
        <w:rPr>
          <w:rFonts w:ascii="Times New Roman" w:hAnsi="Times New Roman"/>
          <w:b/>
          <w:sz w:val="28"/>
          <w:szCs w:val="28"/>
        </w:rPr>
        <w:t>Сроки уплаты отдельных видов налогов и платежей в бюджет</w:t>
      </w:r>
    </w:p>
    <w:p w:rsidR="002012DB" w:rsidRPr="00883EE0" w:rsidRDefault="002012DB" w:rsidP="00351B30">
      <w:pPr>
        <w:ind w:firstLine="709"/>
        <w:jc w:val="both"/>
        <w:rPr>
          <w:sz w:val="28"/>
          <w:szCs w:val="28"/>
        </w:rPr>
      </w:pPr>
      <w:r w:rsidRPr="00883EE0">
        <w:rPr>
          <w:sz w:val="28"/>
          <w:szCs w:val="28"/>
        </w:rPr>
        <w:t>1. Уплата единого налога,  платы за эмиссии в окружающую среду, платы за пользование водными ресурсами поверхностных источников, производятся в следующем порядке:</w:t>
      </w:r>
    </w:p>
    <w:p w:rsidR="002012DB" w:rsidRPr="00883EE0" w:rsidRDefault="002012DB" w:rsidP="00351B30">
      <w:pPr>
        <w:ind w:firstLine="709"/>
        <w:jc w:val="both"/>
        <w:rPr>
          <w:sz w:val="28"/>
          <w:szCs w:val="28"/>
        </w:rPr>
      </w:pPr>
      <w:r w:rsidRPr="00883EE0">
        <w:rPr>
          <w:sz w:val="28"/>
          <w:szCs w:val="28"/>
        </w:rPr>
        <w:t>1) суммы, исчисленные с 1 января до 1 октября налогового периода, не позднее 10 ноября текущего налогового периода;</w:t>
      </w:r>
    </w:p>
    <w:p w:rsidR="002012DB" w:rsidRPr="00883EE0" w:rsidRDefault="002012DB" w:rsidP="00351B30">
      <w:pPr>
        <w:ind w:firstLine="709"/>
        <w:jc w:val="both"/>
        <w:rPr>
          <w:sz w:val="28"/>
          <w:szCs w:val="28"/>
        </w:rPr>
      </w:pPr>
      <w:r w:rsidRPr="00883EE0">
        <w:rPr>
          <w:sz w:val="28"/>
          <w:szCs w:val="28"/>
        </w:rPr>
        <w:t>2) суммы, исчисленные с 1 октября по 31 декабря налогового периода, не позднее 10 апреля налогового периода, следующего за отчетным налоговым периодом.</w:t>
      </w:r>
    </w:p>
    <w:p w:rsidR="002012DB" w:rsidRPr="008E3ED5" w:rsidRDefault="002012DB" w:rsidP="00351B30">
      <w:pPr>
        <w:ind w:firstLine="709"/>
        <w:jc w:val="both"/>
        <w:rPr>
          <w:sz w:val="28"/>
          <w:szCs w:val="28"/>
        </w:rPr>
      </w:pPr>
      <w:r w:rsidRPr="00883EE0">
        <w:rPr>
          <w:sz w:val="28"/>
          <w:szCs w:val="28"/>
        </w:rPr>
        <w:t xml:space="preserve">2. Уплата единого налога производится в бюджет по месту нахождения </w:t>
      </w:r>
      <w:r w:rsidRPr="008E3ED5">
        <w:rPr>
          <w:sz w:val="28"/>
          <w:szCs w:val="28"/>
        </w:rPr>
        <w:t xml:space="preserve">налогоплательщика. </w:t>
      </w:r>
    </w:p>
    <w:p w:rsidR="00E17569" w:rsidRPr="00883EE0" w:rsidRDefault="00E17569" w:rsidP="00351B30">
      <w:pPr>
        <w:ind w:firstLine="709"/>
        <w:contextualSpacing/>
        <w:jc w:val="both"/>
        <w:rPr>
          <w:color w:val="auto"/>
          <w:sz w:val="28"/>
          <w:szCs w:val="28"/>
        </w:rPr>
      </w:pPr>
    </w:p>
    <w:p w:rsidR="002012DB" w:rsidRPr="00883EE0" w:rsidRDefault="002012DB" w:rsidP="00351B30">
      <w:pPr>
        <w:ind w:firstLine="709"/>
        <w:jc w:val="both"/>
        <w:rPr>
          <w:b/>
          <w:i/>
          <w:sz w:val="28"/>
          <w:szCs w:val="28"/>
        </w:rPr>
      </w:pPr>
      <w:r w:rsidRPr="00883EE0">
        <w:rPr>
          <w:b/>
          <w:i/>
          <w:sz w:val="28"/>
          <w:szCs w:val="28"/>
        </w:rPr>
        <w:t xml:space="preserve">Статья ___. Сроки уплаты отдельных видов налогов и </w:t>
      </w:r>
      <w:r w:rsidRPr="008B0001">
        <w:rPr>
          <w:b/>
          <w:i/>
          <w:sz w:val="28"/>
          <w:szCs w:val="28"/>
          <w:highlight w:val="yellow"/>
        </w:rPr>
        <w:t>платежей в</w:t>
      </w:r>
      <w:r w:rsidRPr="00883EE0">
        <w:rPr>
          <w:b/>
          <w:i/>
          <w:sz w:val="28"/>
          <w:szCs w:val="28"/>
        </w:rPr>
        <w:t xml:space="preserve"> бюджет (до 2020г.)</w:t>
      </w:r>
    </w:p>
    <w:p w:rsidR="002012DB" w:rsidRPr="00883EE0" w:rsidRDefault="002012DB" w:rsidP="00351B30">
      <w:pPr>
        <w:ind w:firstLine="709"/>
        <w:jc w:val="both"/>
        <w:rPr>
          <w:i/>
          <w:sz w:val="28"/>
          <w:szCs w:val="28"/>
        </w:rPr>
      </w:pPr>
      <w:r w:rsidRPr="00883EE0">
        <w:rPr>
          <w:i/>
          <w:sz w:val="28"/>
          <w:szCs w:val="28"/>
        </w:rPr>
        <w:t>1. Уплата единого земельного налога,  платы за эмиссии в окружающую среду, платы за пользование водными ресурсами поверхностных источников, производятся в следующем порядке:</w:t>
      </w:r>
    </w:p>
    <w:p w:rsidR="002012DB" w:rsidRPr="00883EE0" w:rsidRDefault="002012DB" w:rsidP="00351B30">
      <w:pPr>
        <w:ind w:firstLine="709"/>
        <w:jc w:val="both"/>
        <w:rPr>
          <w:i/>
          <w:sz w:val="28"/>
          <w:szCs w:val="28"/>
        </w:rPr>
      </w:pPr>
      <w:r w:rsidRPr="00883EE0">
        <w:rPr>
          <w:i/>
          <w:sz w:val="28"/>
          <w:szCs w:val="28"/>
        </w:rPr>
        <w:t>1) суммы, исчисленные с 1 января до 1 октября налогового периода, не позднее 10 ноября текущего налогового периода;</w:t>
      </w:r>
    </w:p>
    <w:p w:rsidR="002012DB" w:rsidRPr="00883EE0" w:rsidRDefault="002012DB" w:rsidP="00351B30">
      <w:pPr>
        <w:ind w:firstLine="709"/>
        <w:jc w:val="both"/>
        <w:rPr>
          <w:i/>
          <w:sz w:val="28"/>
          <w:szCs w:val="28"/>
        </w:rPr>
      </w:pPr>
      <w:r w:rsidRPr="00883EE0">
        <w:rPr>
          <w:i/>
          <w:sz w:val="28"/>
          <w:szCs w:val="28"/>
        </w:rPr>
        <w:t>2) суммы, исчисленные с 1 октября по 31 декабря налогового периода, не позднее 10 апреля налогового периода, следующего за отчетным налоговым периодом.</w:t>
      </w:r>
    </w:p>
    <w:p w:rsidR="002012DB" w:rsidRPr="00883EE0" w:rsidRDefault="002012DB" w:rsidP="00351B30">
      <w:pPr>
        <w:ind w:firstLine="709"/>
        <w:jc w:val="both"/>
        <w:rPr>
          <w:i/>
          <w:sz w:val="28"/>
          <w:szCs w:val="28"/>
        </w:rPr>
      </w:pPr>
      <w:r w:rsidRPr="00883EE0">
        <w:rPr>
          <w:i/>
          <w:sz w:val="28"/>
          <w:szCs w:val="28"/>
        </w:rPr>
        <w:t xml:space="preserve">2. Уплата единого земельного налога производится в бюджет по месту нахождения </w:t>
      </w:r>
      <w:r w:rsidRPr="00883EE0">
        <w:rPr>
          <w:b/>
          <w:i/>
          <w:sz w:val="28"/>
          <w:szCs w:val="28"/>
        </w:rPr>
        <w:t>земельных участков</w:t>
      </w:r>
      <w:r w:rsidRPr="00883EE0">
        <w:rPr>
          <w:i/>
          <w:sz w:val="28"/>
          <w:szCs w:val="28"/>
        </w:rPr>
        <w:t xml:space="preserve">. </w:t>
      </w:r>
    </w:p>
    <w:p w:rsidR="002012DB" w:rsidRPr="00883EE0" w:rsidRDefault="002012DB" w:rsidP="00351B30">
      <w:pPr>
        <w:ind w:firstLine="709"/>
        <w:contextualSpacing/>
        <w:jc w:val="both"/>
        <w:rPr>
          <w:color w:val="auto"/>
          <w:sz w:val="28"/>
          <w:szCs w:val="28"/>
        </w:rPr>
      </w:pPr>
    </w:p>
    <w:p w:rsidR="00E17569" w:rsidRPr="00883EE0" w:rsidRDefault="00E17569" w:rsidP="00AC2144">
      <w:pPr>
        <w:pStyle w:val="a8"/>
        <w:numPr>
          <w:ilvl w:val="0"/>
          <w:numId w:val="88"/>
        </w:numPr>
        <w:spacing w:after="0" w:line="240" w:lineRule="auto"/>
        <w:ind w:left="0" w:firstLine="709"/>
        <w:jc w:val="both"/>
        <w:rPr>
          <w:rFonts w:ascii="Times New Roman" w:hAnsi="Times New Roman"/>
          <w:sz w:val="28"/>
          <w:szCs w:val="28"/>
        </w:rPr>
      </w:pPr>
      <w:r w:rsidRPr="00BD5D98">
        <w:rPr>
          <w:rFonts w:ascii="Times New Roman" w:hAnsi="Times New Roman"/>
          <w:b/>
          <w:bCs/>
          <w:sz w:val="28"/>
          <w:szCs w:val="28"/>
        </w:rPr>
        <w:t>Сроки представления налоговой декларации для плательщиков единого земельного налога</w:t>
      </w:r>
      <w:r w:rsidR="002012DB" w:rsidRPr="00883EE0">
        <w:rPr>
          <w:rFonts w:ascii="Times New Roman" w:hAnsi="Times New Roman"/>
          <w:bCs/>
          <w:sz w:val="28"/>
          <w:szCs w:val="28"/>
        </w:rPr>
        <w:t xml:space="preserve"> (с 2020г.)</w:t>
      </w:r>
    </w:p>
    <w:p w:rsidR="002012DB" w:rsidRPr="00883EE0" w:rsidRDefault="002012DB" w:rsidP="00351B30">
      <w:pPr>
        <w:ind w:firstLine="709"/>
        <w:jc w:val="both"/>
        <w:rPr>
          <w:b/>
          <w:sz w:val="28"/>
          <w:szCs w:val="28"/>
        </w:rPr>
      </w:pPr>
      <w:r w:rsidRPr="00883EE0">
        <w:rPr>
          <w:sz w:val="28"/>
          <w:szCs w:val="28"/>
        </w:rPr>
        <w:t>1. В декларации для плательщиков единого налога отражаются исчисленные суммы единого налога, платы за пользование водными ресурсами поверхностных источников</w:t>
      </w:r>
      <w:r w:rsidRPr="00883EE0">
        <w:rPr>
          <w:b/>
          <w:sz w:val="28"/>
          <w:szCs w:val="28"/>
        </w:rPr>
        <w:t>.</w:t>
      </w:r>
    </w:p>
    <w:p w:rsidR="002012DB" w:rsidRPr="00BD5D98" w:rsidRDefault="002012DB" w:rsidP="00351B30">
      <w:pPr>
        <w:ind w:firstLine="709"/>
        <w:jc w:val="both"/>
        <w:rPr>
          <w:sz w:val="28"/>
          <w:szCs w:val="28"/>
        </w:rPr>
      </w:pPr>
      <w:r w:rsidRPr="00883EE0">
        <w:rPr>
          <w:sz w:val="28"/>
          <w:szCs w:val="28"/>
        </w:rPr>
        <w:t xml:space="preserve">2. Декларация для плательщиков единого налога представляется не позднее 31 марта налогового периода, следующего за отчетным налоговым периодом, в налоговые органы по месту нахождения </w:t>
      </w:r>
      <w:r w:rsidRPr="00BD5D98">
        <w:rPr>
          <w:sz w:val="28"/>
          <w:szCs w:val="28"/>
        </w:rPr>
        <w:t>налогоплательщика.</w:t>
      </w:r>
    </w:p>
    <w:p w:rsidR="002012DB" w:rsidRPr="00883EE0" w:rsidRDefault="002012DB" w:rsidP="00351B30">
      <w:pPr>
        <w:ind w:firstLine="709"/>
        <w:jc w:val="both"/>
        <w:rPr>
          <w:sz w:val="28"/>
          <w:szCs w:val="28"/>
        </w:rPr>
      </w:pPr>
    </w:p>
    <w:p w:rsidR="002012DB" w:rsidRPr="00883EE0" w:rsidRDefault="002012DB" w:rsidP="00351B30">
      <w:pPr>
        <w:ind w:firstLine="709"/>
        <w:jc w:val="both"/>
        <w:rPr>
          <w:b/>
          <w:i/>
          <w:sz w:val="28"/>
          <w:szCs w:val="28"/>
        </w:rPr>
      </w:pPr>
      <w:r w:rsidRPr="00883EE0">
        <w:rPr>
          <w:b/>
          <w:bCs/>
          <w:i/>
          <w:sz w:val="28"/>
          <w:szCs w:val="28"/>
        </w:rPr>
        <w:t>Статья ___. Сроки представления налоговой декларации для плательщиков единого земельного налога (до 2020г.)</w:t>
      </w:r>
    </w:p>
    <w:p w:rsidR="002012DB" w:rsidRPr="00883EE0" w:rsidRDefault="002012DB" w:rsidP="00351B30">
      <w:pPr>
        <w:ind w:firstLine="709"/>
        <w:jc w:val="both"/>
        <w:rPr>
          <w:b/>
          <w:i/>
          <w:sz w:val="28"/>
          <w:szCs w:val="28"/>
        </w:rPr>
      </w:pPr>
      <w:r w:rsidRPr="00883EE0">
        <w:rPr>
          <w:i/>
          <w:sz w:val="28"/>
          <w:szCs w:val="28"/>
        </w:rPr>
        <w:t>1. В декларации для плательщиков единого земельного налога отражаются исчисленные суммы единого земельного налога, платы за пользование водными ресурсами поверхностных источников</w:t>
      </w:r>
      <w:r w:rsidRPr="00883EE0">
        <w:rPr>
          <w:b/>
          <w:i/>
          <w:sz w:val="28"/>
          <w:szCs w:val="28"/>
        </w:rPr>
        <w:t>.</w:t>
      </w:r>
    </w:p>
    <w:p w:rsidR="002012DB" w:rsidRPr="00883EE0" w:rsidRDefault="002012DB" w:rsidP="00351B30">
      <w:pPr>
        <w:ind w:firstLine="709"/>
        <w:jc w:val="both"/>
        <w:rPr>
          <w:i/>
          <w:sz w:val="28"/>
          <w:szCs w:val="28"/>
        </w:rPr>
      </w:pPr>
      <w:r w:rsidRPr="00883EE0">
        <w:rPr>
          <w:i/>
          <w:sz w:val="28"/>
          <w:szCs w:val="28"/>
        </w:rPr>
        <w:t xml:space="preserve">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w:t>
      </w:r>
      <w:r w:rsidRPr="00883EE0">
        <w:rPr>
          <w:b/>
          <w:i/>
          <w:sz w:val="28"/>
          <w:szCs w:val="28"/>
        </w:rPr>
        <w:t>налогоплательщика</w:t>
      </w:r>
      <w:r w:rsidRPr="00883EE0">
        <w:rPr>
          <w:i/>
          <w:sz w:val="28"/>
          <w:szCs w:val="28"/>
        </w:rPr>
        <w:t>.</w:t>
      </w:r>
    </w:p>
    <w:p w:rsidR="002012DB" w:rsidRPr="00883EE0" w:rsidRDefault="002012DB" w:rsidP="00351B30">
      <w:pPr>
        <w:ind w:firstLine="709"/>
        <w:jc w:val="both"/>
        <w:rPr>
          <w:sz w:val="28"/>
          <w:szCs w:val="28"/>
        </w:rPr>
      </w:pPr>
    </w:p>
    <w:p w:rsidR="002012DB" w:rsidRPr="00883EE0" w:rsidRDefault="002012DB" w:rsidP="00AC2144">
      <w:pPr>
        <w:pStyle w:val="a8"/>
        <w:numPr>
          <w:ilvl w:val="0"/>
          <w:numId w:val="88"/>
        </w:numPr>
        <w:spacing w:after="0" w:line="240" w:lineRule="auto"/>
        <w:ind w:left="0" w:firstLine="709"/>
        <w:jc w:val="both"/>
        <w:rPr>
          <w:rFonts w:ascii="Times New Roman" w:eastAsia="Times New Roman" w:hAnsi="Times New Roman"/>
          <w:b/>
          <w:color w:val="000000"/>
          <w:sz w:val="28"/>
          <w:szCs w:val="28"/>
          <w:lang w:eastAsia="ru-RU"/>
        </w:rPr>
      </w:pPr>
      <w:r w:rsidRPr="00883EE0">
        <w:rPr>
          <w:rFonts w:ascii="Times New Roman" w:eastAsia="Times New Roman" w:hAnsi="Times New Roman"/>
          <w:b/>
          <w:color w:val="000000"/>
          <w:sz w:val="28"/>
          <w:szCs w:val="28"/>
          <w:lang w:eastAsia="ru-RU"/>
        </w:rPr>
        <w:t>Уплата отдельных видов налогов и социальных платежей</w:t>
      </w:r>
    </w:p>
    <w:p w:rsidR="002012DB" w:rsidRPr="00BD5D98" w:rsidRDefault="002012DB" w:rsidP="00351B30">
      <w:pPr>
        <w:ind w:firstLine="709"/>
        <w:jc w:val="both"/>
        <w:rPr>
          <w:sz w:val="28"/>
          <w:szCs w:val="28"/>
        </w:rPr>
      </w:pPr>
      <w:r w:rsidRPr="00883EE0">
        <w:rPr>
          <w:sz w:val="28"/>
          <w:szCs w:val="28"/>
        </w:rPr>
        <w:t xml:space="preserve">Уплата сумм индивидуального подоходного налога, удерживаемого у источника выплаты, перечисление социальных платежей производится </w:t>
      </w:r>
      <w:r w:rsidRPr="00BD5D98">
        <w:rPr>
          <w:sz w:val="28"/>
          <w:szCs w:val="28"/>
        </w:rPr>
        <w:t>в общеустановленном порядке</w:t>
      </w:r>
      <w:r w:rsidR="00351B30" w:rsidRPr="00BD5D98">
        <w:rPr>
          <w:sz w:val="28"/>
          <w:szCs w:val="28"/>
        </w:rPr>
        <w:t>.</w:t>
      </w:r>
    </w:p>
    <w:p w:rsidR="00E17569" w:rsidRPr="00883EE0" w:rsidRDefault="00E17569" w:rsidP="002258D8">
      <w:pPr>
        <w:ind w:firstLine="709"/>
        <w:contextualSpacing/>
        <w:jc w:val="both"/>
        <w:rPr>
          <w:color w:val="auto"/>
          <w:sz w:val="28"/>
          <w:szCs w:val="28"/>
        </w:rPr>
      </w:pPr>
    </w:p>
    <w:p w:rsidR="00331633" w:rsidRPr="00883EE0" w:rsidRDefault="00331633" w:rsidP="002258D8">
      <w:pPr>
        <w:ind w:firstLine="709"/>
        <w:contextualSpacing/>
        <w:jc w:val="both"/>
        <w:rPr>
          <w:rStyle w:val="a3"/>
          <w:color w:val="auto"/>
          <w:sz w:val="28"/>
          <w:szCs w:val="28"/>
          <w:u w:val="none"/>
        </w:rPr>
      </w:pPr>
      <w:bookmarkStart w:id="2073" w:name="SUB4520000"/>
      <w:bookmarkEnd w:id="2073"/>
    </w:p>
    <w:p w:rsidR="00405A34" w:rsidRPr="00883EE0" w:rsidRDefault="00405A34" w:rsidP="00F1537C">
      <w:pPr>
        <w:contextualSpacing/>
        <w:jc w:val="center"/>
        <w:rPr>
          <w:rStyle w:val="a3"/>
          <w:b/>
          <w:color w:val="auto"/>
          <w:sz w:val="28"/>
          <w:szCs w:val="28"/>
          <w:u w:val="none"/>
        </w:rPr>
      </w:pPr>
      <w:r w:rsidRPr="00883EE0">
        <w:rPr>
          <w:rStyle w:val="a3"/>
          <w:b/>
          <w:color w:val="auto"/>
          <w:sz w:val="28"/>
          <w:szCs w:val="28"/>
          <w:u w:val="none"/>
        </w:rPr>
        <w:t xml:space="preserve">РАЗДЕЛ </w:t>
      </w:r>
      <w:r w:rsidR="00CB2CBF" w:rsidRPr="00883EE0">
        <w:rPr>
          <w:rStyle w:val="a3"/>
          <w:b/>
          <w:color w:val="auto"/>
          <w:sz w:val="28"/>
          <w:szCs w:val="28"/>
          <w:u w:val="none"/>
        </w:rPr>
        <w:t>2</w:t>
      </w:r>
      <w:r w:rsidR="003E34DA" w:rsidRPr="00883EE0">
        <w:rPr>
          <w:rStyle w:val="a3"/>
          <w:b/>
          <w:color w:val="auto"/>
          <w:sz w:val="28"/>
          <w:szCs w:val="28"/>
          <w:u w:val="none"/>
        </w:rPr>
        <w:t>2</w:t>
      </w:r>
      <w:r w:rsidRPr="00883EE0">
        <w:rPr>
          <w:rStyle w:val="a3"/>
          <w:b/>
          <w:color w:val="auto"/>
          <w:sz w:val="28"/>
          <w:szCs w:val="28"/>
          <w:u w:val="none"/>
        </w:rPr>
        <w:t xml:space="preserve">.  ОРГАНИЗАЦИЙ, ОСУЩЕСТВЛЯЮЩИХ ДЕЯТЕЛЬНОСТЬ НА ТЕРРИТОРИИ СПЕЦИАЛЬНЫХ ЭКОНОМИЧЕСКИХ ЗОН, И </w:t>
      </w:r>
      <w:r w:rsidRPr="00883EE0">
        <w:rPr>
          <w:rStyle w:val="a3"/>
          <w:b/>
          <w:color w:val="auto"/>
          <w:sz w:val="28"/>
          <w:szCs w:val="28"/>
          <w:u w:val="none"/>
        </w:rPr>
        <w:lastRenderedPageBreak/>
        <w:t>ОРГАНИЗАЦИЙ, РЕАЛИЗУЮЩИХ ИНВЕСТИЦИОННЫЙ ПРИОРИТЕТНЫЙ ПРОЕКТ</w:t>
      </w:r>
    </w:p>
    <w:p w:rsidR="003A2091" w:rsidRPr="00883EE0" w:rsidRDefault="003A2091" w:rsidP="00F1537C">
      <w:pPr>
        <w:contextualSpacing/>
        <w:jc w:val="center"/>
        <w:rPr>
          <w:b/>
          <w:color w:val="auto"/>
          <w:sz w:val="28"/>
          <w:szCs w:val="28"/>
        </w:rPr>
      </w:pPr>
    </w:p>
    <w:p w:rsidR="003A2091" w:rsidRPr="00883EE0" w:rsidRDefault="003A2091" w:rsidP="00F1537C">
      <w:pPr>
        <w:pStyle w:val="a8"/>
        <w:numPr>
          <w:ilvl w:val="0"/>
          <w:numId w:val="59"/>
        </w:numPr>
        <w:spacing w:after="0" w:line="240" w:lineRule="auto"/>
        <w:ind w:left="0" w:firstLine="0"/>
        <w:jc w:val="center"/>
        <w:rPr>
          <w:rFonts w:ascii="Times New Roman" w:hAnsi="Times New Roman"/>
          <w:b/>
          <w:sz w:val="28"/>
          <w:szCs w:val="28"/>
        </w:rPr>
      </w:pPr>
      <w:r w:rsidRPr="00883EE0">
        <w:rPr>
          <w:rStyle w:val="s1"/>
          <w:color w:val="auto"/>
          <w:sz w:val="28"/>
          <w:szCs w:val="28"/>
        </w:rPr>
        <w:t>НАЛОГООБЛОЖЕНИЕ ОРГАНИЗАЦИЙ, ОСУЩЕСТВЛЯЮЩИХ ДЕЯТЕЛЬНОСТЬ</w:t>
      </w:r>
      <w:r w:rsidR="00C72326" w:rsidRPr="00883EE0">
        <w:rPr>
          <w:rStyle w:val="s1"/>
          <w:color w:val="auto"/>
          <w:sz w:val="28"/>
          <w:szCs w:val="28"/>
        </w:rPr>
        <w:t xml:space="preserve"> </w:t>
      </w:r>
      <w:r w:rsidRPr="00883EE0">
        <w:rPr>
          <w:rStyle w:val="s1"/>
          <w:color w:val="auto"/>
          <w:sz w:val="28"/>
          <w:szCs w:val="28"/>
        </w:rPr>
        <w:t>НА ТЕРРИТОРИЯХ СПЕЦИАЛЬНЫХ ЭКОНОМИЧЕСКИХ ЗОН</w:t>
      </w:r>
    </w:p>
    <w:p w:rsidR="003A2091" w:rsidRPr="00883EE0" w:rsidRDefault="003A2091" w:rsidP="002258D8">
      <w:pPr>
        <w:ind w:firstLine="709"/>
        <w:contextualSpacing/>
        <w:jc w:val="both"/>
        <w:rPr>
          <w:color w:val="auto"/>
          <w:sz w:val="28"/>
          <w:szCs w:val="28"/>
        </w:rPr>
      </w:pPr>
    </w:p>
    <w:p w:rsidR="003A2091" w:rsidRPr="00BD5D98" w:rsidRDefault="003A2091" w:rsidP="00AC2144">
      <w:pPr>
        <w:pStyle w:val="a8"/>
        <w:numPr>
          <w:ilvl w:val="0"/>
          <w:numId w:val="89"/>
        </w:numPr>
        <w:spacing w:after="0" w:line="240" w:lineRule="auto"/>
        <w:ind w:left="0" w:firstLine="709"/>
        <w:jc w:val="both"/>
        <w:rPr>
          <w:rFonts w:ascii="Times New Roman" w:hAnsi="Times New Roman"/>
          <w:b/>
          <w:sz w:val="28"/>
          <w:szCs w:val="28"/>
        </w:rPr>
      </w:pPr>
      <w:bookmarkStart w:id="2074" w:name="SUB1500200"/>
      <w:bookmarkEnd w:id="2074"/>
      <w:r w:rsidRPr="00BD5D98">
        <w:rPr>
          <w:rFonts w:ascii="Times New Roman" w:hAnsi="Times New Roman"/>
          <w:b/>
          <w:sz w:val="28"/>
          <w:szCs w:val="28"/>
        </w:rPr>
        <w:t>Общие положения</w:t>
      </w:r>
    </w:p>
    <w:p w:rsidR="00911FC4" w:rsidRPr="00883EE0" w:rsidRDefault="003A2091" w:rsidP="00351B30">
      <w:pPr>
        <w:ind w:firstLine="709"/>
        <w:contextualSpacing/>
        <w:jc w:val="both"/>
        <w:rPr>
          <w:color w:val="auto"/>
          <w:sz w:val="28"/>
          <w:szCs w:val="28"/>
        </w:rPr>
      </w:pPr>
      <w:r w:rsidRPr="00883EE0">
        <w:rPr>
          <w:color w:val="auto"/>
          <w:sz w:val="28"/>
          <w:szCs w:val="28"/>
        </w:rPr>
        <w:t>1.</w:t>
      </w:r>
      <w:r w:rsidR="00911FC4" w:rsidRPr="00883EE0">
        <w:rPr>
          <w:color w:val="auto"/>
          <w:sz w:val="28"/>
          <w:szCs w:val="28"/>
        </w:rPr>
        <w:t xml:space="preserve">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996573" w:rsidRPr="00883EE0" w:rsidRDefault="00996573" w:rsidP="00351B30">
      <w:pPr>
        <w:pStyle w:val="a4"/>
        <w:spacing w:before="0" w:beforeAutospacing="0" w:after="0" w:afterAutospacing="0"/>
        <w:ind w:firstLine="709"/>
        <w:contextualSpacing/>
        <w:jc w:val="both"/>
        <w:rPr>
          <w:sz w:val="28"/>
          <w:szCs w:val="28"/>
        </w:rPr>
      </w:pPr>
      <w:r w:rsidRPr="00883EE0">
        <w:rPr>
          <w:rStyle w:val="a7"/>
          <w:b w:val="0"/>
          <w:sz w:val="28"/>
          <w:szCs w:val="28"/>
        </w:rPr>
        <w:t>1) </w:t>
      </w:r>
      <w:r w:rsidRPr="00883EE0">
        <w:rPr>
          <w:sz w:val="28"/>
          <w:szCs w:val="28"/>
        </w:rPr>
        <w:t>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996573" w:rsidRPr="00883EE0" w:rsidRDefault="00996573" w:rsidP="00351B30">
      <w:pPr>
        <w:pStyle w:val="a4"/>
        <w:spacing w:before="0" w:beforeAutospacing="0" w:after="0" w:afterAutospacing="0"/>
        <w:ind w:firstLine="709"/>
        <w:contextualSpacing/>
        <w:jc w:val="both"/>
        <w:rPr>
          <w:sz w:val="28"/>
          <w:szCs w:val="28"/>
        </w:rPr>
      </w:pPr>
      <w:r w:rsidRPr="00883EE0">
        <w:rPr>
          <w:sz w:val="28"/>
          <w:szCs w:val="28"/>
        </w:rPr>
        <w:t>2) </w:t>
      </w:r>
      <w:r w:rsidRPr="00883EE0">
        <w:rPr>
          <w:rStyle w:val="a7"/>
          <w:b w:val="0"/>
          <w:sz w:val="28"/>
          <w:szCs w:val="28"/>
        </w:rPr>
        <w:t>зарегистрировано в качестве налогоплательщика по месту нахождения  в органе государственных доходов на территории  специальной экономической зоны или в территориальном подразделении органа государственных доходов, к компетенции которого относится территория специальной экономической зоны;</w:t>
      </w:r>
    </w:p>
    <w:p w:rsidR="00996573" w:rsidRPr="00883EE0" w:rsidRDefault="00996573" w:rsidP="00351B30">
      <w:pPr>
        <w:pStyle w:val="a4"/>
        <w:spacing w:before="0" w:beforeAutospacing="0" w:after="0" w:afterAutospacing="0"/>
        <w:ind w:firstLine="709"/>
        <w:contextualSpacing/>
        <w:jc w:val="both"/>
        <w:rPr>
          <w:sz w:val="28"/>
          <w:szCs w:val="28"/>
        </w:rPr>
      </w:pPr>
      <w:r w:rsidRPr="00883EE0">
        <w:rPr>
          <w:sz w:val="28"/>
          <w:szCs w:val="28"/>
        </w:rPr>
        <w:t>3) </w:t>
      </w:r>
      <w:r w:rsidRPr="00883EE0">
        <w:rPr>
          <w:rStyle w:val="a7"/>
          <w:b w:val="0"/>
          <w:sz w:val="28"/>
          <w:szCs w:val="28"/>
        </w:rPr>
        <w:t>не имеет за пределами территории специальной экономической зоны филиалов и иных обособленных структурных подразделений, за исключением представительств;</w:t>
      </w:r>
    </w:p>
    <w:p w:rsidR="00911FC4" w:rsidRPr="00883EE0" w:rsidRDefault="00911FC4" w:rsidP="00351B30">
      <w:pPr>
        <w:ind w:firstLine="709"/>
        <w:contextualSpacing/>
        <w:jc w:val="both"/>
        <w:rPr>
          <w:rStyle w:val="s0"/>
          <w:color w:val="auto"/>
          <w:sz w:val="28"/>
          <w:szCs w:val="28"/>
        </w:rPr>
      </w:pPr>
      <w:r w:rsidRPr="00883EE0">
        <w:rPr>
          <w:color w:val="auto"/>
          <w:sz w:val="28"/>
          <w:szCs w:val="28"/>
        </w:rPr>
        <w:t xml:space="preserve">4) осуществляет </w:t>
      </w:r>
      <w:r w:rsidRPr="00883EE0">
        <w:rPr>
          <w:rStyle w:val="s0"/>
          <w:color w:val="auto"/>
          <w:sz w:val="28"/>
          <w:szCs w:val="28"/>
        </w:rPr>
        <w:t xml:space="preserve"> на территории специальной экономической зоны</w:t>
      </w:r>
      <w:r w:rsidRPr="00883EE0">
        <w:rPr>
          <w:color w:val="auto"/>
          <w:sz w:val="28"/>
          <w:szCs w:val="28"/>
        </w:rPr>
        <w:t xml:space="preserve"> приоритетный </w:t>
      </w:r>
      <w:r w:rsidRPr="00883EE0">
        <w:rPr>
          <w:rStyle w:val="s0"/>
          <w:color w:val="auto"/>
          <w:sz w:val="28"/>
          <w:szCs w:val="28"/>
        </w:rPr>
        <w:t>вид деятельности, соответствующий целям создания  специальной экономической зоны, определенный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w:t>
      </w:r>
      <w:r w:rsidRPr="00883EE0">
        <w:rPr>
          <w:color w:val="auto"/>
          <w:sz w:val="28"/>
          <w:szCs w:val="28"/>
        </w:rPr>
        <w:t xml:space="preserve"> </w:t>
      </w:r>
      <w:r w:rsidRPr="00883EE0">
        <w:rPr>
          <w:rStyle w:val="s0"/>
          <w:color w:val="auto"/>
          <w:sz w:val="28"/>
          <w:szCs w:val="28"/>
        </w:rPr>
        <w:t>уполномоченным государственным органом по государственному планированию и  уполномоченным органом;</w:t>
      </w:r>
    </w:p>
    <w:p w:rsidR="00996573" w:rsidRPr="002258D8" w:rsidRDefault="00996573" w:rsidP="00351B30">
      <w:pPr>
        <w:ind w:firstLine="709"/>
        <w:contextualSpacing/>
        <w:jc w:val="both"/>
        <w:rPr>
          <w:color w:val="auto"/>
          <w:sz w:val="28"/>
          <w:szCs w:val="28"/>
        </w:rPr>
      </w:pPr>
      <w:r w:rsidRPr="00883EE0">
        <w:rPr>
          <w:color w:val="auto"/>
          <w:sz w:val="28"/>
          <w:szCs w:val="28"/>
        </w:rPr>
        <w:t xml:space="preserve">Перечень приоритетных видов деятельности </w:t>
      </w:r>
      <w:r w:rsidRPr="00883EE0">
        <w:rPr>
          <w:rStyle w:val="a7"/>
          <w:b w:val="0"/>
          <w:color w:val="auto"/>
          <w:sz w:val="28"/>
          <w:szCs w:val="28"/>
        </w:rPr>
        <w:t>в разрезе специальных экономических зон, соответствующих целям создания  специальной экономической зоны,</w:t>
      </w:r>
      <w:r w:rsidRPr="00883EE0">
        <w:rPr>
          <w:color w:val="auto"/>
          <w:sz w:val="28"/>
          <w:szCs w:val="28"/>
          <w:shd w:val="clear" w:color="auto" w:fill="FFFFFF"/>
        </w:rPr>
        <w:t xml:space="preserve"> а также порядок включения приоритетных вид</w:t>
      </w:r>
      <w:r w:rsidRPr="002258D8">
        <w:rPr>
          <w:color w:val="auto"/>
          <w:sz w:val="28"/>
          <w:szCs w:val="28"/>
          <w:shd w:val="clear" w:color="auto" w:fill="FFFFFF"/>
        </w:rPr>
        <w:t>ов деятельности в </w:t>
      </w:r>
      <w:r w:rsidRPr="002258D8">
        <w:rPr>
          <w:rStyle w:val="a7"/>
          <w:b w:val="0"/>
          <w:color w:val="auto"/>
          <w:sz w:val="28"/>
          <w:szCs w:val="28"/>
          <w:shd w:val="clear" w:color="auto" w:fill="FFFFFF"/>
        </w:rPr>
        <w:t>указанный перечень</w:t>
      </w:r>
      <w:r w:rsidRPr="002258D8">
        <w:rPr>
          <w:color w:val="auto"/>
          <w:sz w:val="28"/>
          <w:szCs w:val="28"/>
          <w:shd w:val="clear" w:color="auto" w:fill="FFFFFF"/>
        </w:rPr>
        <w:t> определяются </w:t>
      </w:r>
      <w:r w:rsidRPr="002258D8">
        <w:rPr>
          <w:rStyle w:val="a7"/>
          <w:b w:val="0"/>
          <w:color w:val="auto"/>
          <w:sz w:val="28"/>
          <w:szCs w:val="28"/>
          <w:shd w:val="clear" w:color="auto" w:fill="FFFFFF"/>
        </w:rPr>
        <w:t>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r w:rsidRPr="002258D8">
        <w:rPr>
          <w:color w:val="auto"/>
          <w:sz w:val="28"/>
          <w:szCs w:val="28"/>
        </w:rPr>
        <w:t xml:space="preserve"> </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Определение приоритетных видов деятельности осуществляется в соответствии с </w:t>
      </w:r>
      <w:hyperlink r:id="rId922" w:tgtFrame="_parent" w:history="1">
        <w:r w:rsidRPr="002258D8">
          <w:rPr>
            <w:color w:val="auto"/>
            <w:sz w:val="28"/>
            <w:szCs w:val="28"/>
          </w:rPr>
          <w:t>общим классификатором</w:t>
        </w:r>
      </w:hyperlink>
      <w:r w:rsidRPr="002258D8">
        <w:rPr>
          <w:color w:val="auto"/>
          <w:sz w:val="28"/>
          <w:szCs w:val="28"/>
        </w:rPr>
        <w:t xml:space="preserve"> видов экономической деятельности, утвержденным уполномоченным государственным органом в области технического регулирования.</w:t>
      </w:r>
    </w:p>
    <w:p w:rsidR="00911FC4" w:rsidRPr="002258D8" w:rsidRDefault="00911FC4" w:rsidP="00351B30">
      <w:pPr>
        <w:ind w:firstLine="709"/>
        <w:contextualSpacing/>
        <w:jc w:val="both"/>
        <w:rPr>
          <w:color w:val="auto"/>
          <w:sz w:val="28"/>
          <w:szCs w:val="28"/>
        </w:rPr>
      </w:pPr>
      <w:r w:rsidRPr="002258D8">
        <w:rPr>
          <w:color w:val="auto"/>
          <w:sz w:val="28"/>
          <w:szCs w:val="28"/>
        </w:rPr>
        <w:lastRenderedPageBreak/>
        <w:t>Положения настоящего пункта не распространяются на юридическое лицо, указанное в пункте 2 настоящей статьи.</w:t>
      </w:r>
    </w:p>
    <w:p w:rsidR="00911FC4" w:rsidRPr="002258D8" w:rsidRDefault="00911FC4" w:rsidP="00351B30">
      <w:pPr>
        <w:ind w:firstLine="709"/>
        <w:contextualSpacing/>
        <w:jc w:val="both"/>
        <w:rPr>
          <w:color w:val="auto"/>
          <w:sz w:val="28"/>
          <w:szCs w:val="28"/>
        </w:rPr>
      </w:pPr>
      <w:r w:rsidRPr="002258D8">
        <w:rPr>
          <w:color w:val="auto"/>
          <w:sz w:val="28"/>
          <w:szCs w:val="28"/>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911FC4" w:rsidRPr="002258D8" w:rsidRDefault="00911FC4" w:rsidP="00351B30">
      <w:pPr>
        <w:ind w:firstLine="709"/>
        <w:contextualSpacing/>
        <w:jc w:val="both"/>
        <w:rPr>
          <w:color w:val="auto"/>
          <w:sz w:val="28"/>
          <w:szCs w:val="28"/>
        </w:rPr>
      </w:pPr>
      <w:r w:rsidRPr="002258D8">
        <w:rPr>
          <w:color w:val="auto"/>
          <w:sz w:val="28"/>
          <w:szCs w:val="28"/>
        </w:rPr>
        <w:t>1)</w:t>
      </w:r>
      <w:hyperlink r:id="rId923" w:tgtFrame="_parent" w:history="1">
        <w:r w:rsidRPr="002258D8">
          <w:rPr>
            <w:color w:val="auto"/>
            <w:sz w:val="28"/>
            <w:szCs w:val="28"/>
          </w:rPr>
          <w:t xml:space="preserve">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hyperlink>
      <w:r w:rsidRPr="002258D8">
        <w:rPr>
          <w:color w:val="auto"/>
          <w:sz w:val="28"/>
          <w:szCs w:val="28"/>
        </w:rPr>
        <w:t xml:space="preserve"> </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2) осуществляет деятельность вне территории специальной экономической зоны «Парк инновационных технологий»;                                                      </w:t>
      </w:r>
    </w:p>
    <w:p w:rsidR="00911FC4" w:rsidRPr="002258D8" w:rsidRDefault="00911FC4" w:rsidP="00351B30">
      <w:pPr>
        <w:ind w:firstLine="709"/>
        <w:contextualSpacing/>
        <w:jc w:val="both"/>
        <w:rPr>
          <w:color w:val="auto"/>
          <w:sz w:val="28"/>
          <w:szCs w:val="28"/>
        </w:rPr>
      </w:pPr>
      <w:r w:rsidRPr="002258D8">
        <w:rPr>
          <w:color w:val="auto"/>
          <w:sz w:val="28"/>
          <w:szCs w:val="28"/>
        </w:rPr>
        <w:t>3) не имеет филиалов и иных обособленных структурных подразделений, за исключением представительств;</w:t>
      </w:r>
    </w:p>
    <w:p w:rsidR="00911FC4" w:rsidRPr="002258D8" w:rsidRDefault="00911FC4" w:rsidP="00351B30">
      <w:pPr>
        <w:ind w:firstLine="709"/>
        <w:contextualSpacing/>
        <w:jc w:val="both"/>
        <w:rPr>
          <w:color w:val="auto"/>
          <w:sz w:val="28"/>
          <w:szCs w:val="28"/>
        </w:rPr>
      </w:pPr>
      <w:r w:rsidRPr="002258D8">
        <w:rPr>
          <w:color w:val="auto"/>
          <w:sz w:val="28"/>
          <w:szCs w:val="28"/>
        </w:rPr>
        <w:t>4) осуществляет  приоритетный вид деятельности, соответствующий целям создания  специальной экономической зоны, определенный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2258D8" w:rsidRDefault="002A19F4" w:rsidP="00351B30">
      <w:pPr>
        <w:ind w:firstLine="709"/>
        <w:contextualSpacing/>
        <w:jc w:val="both"/>
        <w:rPr>
          <w:rStyle w:val="s0"/>
          <w:color w:val="auto"/>
          <w:sz w:val="28"/>
          <w:szCs w:val="28"/>
        </w:rPr>
      </w:pPr>
      <w:hyperlink r:id="rId924" w:tgtFrame="_parent" w:history="1">
        <w:r w:rsidR="00911FC4" w:rsidRPr="002258D8">
          <w:rPr>
            <w:color w:val="auto"/>
            <w:sz w:val="28"/>
            <w:szCs w:val="28"/>
          </w:rPr>
          <w:t>Перечень товаров, работ, услуг</w:t>
        </w:r>
      </w:hyperlink>
      <w:r w:rsidR="00911FC4" w:rsidRPr="002258D8">
        <w:rPr>
          <w:color w:val="auto"/>
          <w:sz w:val="28"/>
          <w:szCs w:val="28"/>
        </w:rPr>
        <w:t>, указанных в настоящем подпункте, определяется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2258D8" w:rsidRDefault="00911FC4" w:rsidP="00351B30">
      <w:pPr>
        <w:ind w:firstLine="709"/>
        <w:contextualSpacing/>
        <w:jc w:val="both"/>
        <w:rPr>
          <w:color w:val="auto"/>
          <w:sz w:val="28"/>
          <w:szCs w:val="28"/>
        </w:rPr>
      </w:pPr>
      <w:r w:rsidRPr="002258D8">
        <w:rPr>
          <w:color w:val="auto"/>
          <w:sz w:val="28"/>
          <w:szCs w:val="28"/>
        </w:rPr>
        <w:t>3. К организациям, осуществляющим деятельность на территориях специальных экономических зон, не относятся:</w:t>
      </w:r>
    </w:p>
    <w:p w:rsidR="00911FC4" w:rsidRPr="002258D8" w:rsidRDefault="00911FC4" w:rsidP="00351B30">
      <w:pPr>
        <w:ind w:firstLine="709"/>
        <w:contextualSpacing/>
        <w:jc w:val="both"/>
        <w:rPr>
          <w:color w:val="auto"/>
          <w:sz w:val="28"/>
          <w:szCs w:val="28"/>
        </w:rPr>
      </w:pPr>
      <w:r w:rsidRPr="002258D8">
        <w:rPr>
          <w:color w:val="auto"/>
          <w:sz w:val="28"/>
          <w:szCs w:val="28"/>
        </w:rPr>
        <w:t>1) недропользователи;</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hyperlink r:id="rId925" w:tgtFrame="_parent" w:history="1">
        <w:r w:rsidRPr="002258D8">
          <w:rPr>
            <w:color w:val="auto"/>
            <w:sz w:val="28"/>
            <w:szCs w:val="28"/>
          </w:rPr>
          <w:t>подпунктом 6) статьи 279</w:t>
        </w:r>
      </w:hyperlink>
      <w:r w:rsidRPr="002258D8">
        <w:rPr>
          <w:color w:val="auto"/>
          <w:sz w:val="28"/>
          <w:szCs w:val="28"/>
        </w:rPr>
        <w:t xml:space="preserve"> настоящего Кодекса;</w:t>
      </w:r>
    </w:p>
    <w:p w:rsidR="00911FC4" w:rsidRPr="002258D8" w:rsidRDefault="00911FC4" w:rsidP="00351B30">
      <w:pPr>
        <w:ind w:firstLine="709"/>
        <w:contextualSpacing/>
        <w:jc w:val="both"/>
        <w:rPr>
          <w:color w:val="auto"/>
          <w:sz w:val="28"/>
          <w:szCs w:val="28"/>
        </w:rPr>
      </w:pPr>
      <w:r w:rsidRPr="002258D8">
        <w:rPr>
          <w:color w:val="auto"/>
          <w:sz w:val="28"/>
          <w:szCs w:val="28"/>
        </w:rPr>
        <w:t>3) организации, применяющие специальные налоговые режимы;</w:t>
      </w:r>
    </w:p>
    <w:p w:rsidR="00911FC4" w:rsidRPr="002258D8" w:rsidRDefault="00911FC4" w:rsidP="00351B30">
      <w:pPr>
        <w:ind w:firstLine="709"/>
        <w:contextualSpacing/>
        <w:jc w:val="both"/>
        <w:rPr>
          <w:color w:val="auto"/>
          <w:sz w:val="28"/>
          <w:szCs w:val="28"/>
        </w:rPr>
      </w:pPr>
      <w:r w:rsidRPr="002258D8">
        <w:rPr>
          <w:color w:val="auto"/>
          <w:sz w:val="28"/>
          <w:szCs w:val="28"/>
        </w:rPr>
        <w:t>4) организации, применяющие (применившие) инвестиционные налоговые преференции, по контрактам, заключенным  с уполномоченным государственным органом по инвестициям до 1 января 2009 года;</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5) организации, реализующие (реализовавшие) инвестиционный приоритетный проект или инвестиционный стратегический проект в соответствии с </w:t>
      </w:r>
      <w:hyperlink r:id="rId926" w:tgtFrame="_parent" w:history="1">
        <w:r w:rsidRPr="002258D8">
          <w:rPr>
            <w:color w:val="auto"/>
            <w:sz w:val="28"/>
            <w:szCs w:val="28"/>
          </w:rPr>
          <w:t>законодательством</w:t>
        </w:r>
      </w:hyperlink>
      <w:r w:rsidRPr="002258D8">
        <w:rPr>
          <w:color w:val="auto"/>
          <w:sz w:val="28"/>
          <w:szCs w:val="28"/>
        </w:rPr>
        <w:t xml:space="preserve"> Республики Казахстан об инвестициях;</w:t>
      </w:r>
    </w:p>
    <w:p w:rsidR="00911FC4" w:rsidRPr="002258D8" w:rsidRDefault="00911FC4" w:rsidP="00351B30">
      <w:pPr>
        <w:ind w:firstLine="709"/>
        <w:contextualSpacing/>
        <w:jc w:val="both"/>
        <w:rPr>
          <w:color w:val="auto"/>
          <w:sz w:val="28"/>
          <w:szCs w:val="28"/>
        </w:rPr>
      </w:pPr>
      <w:r w:rsidRPr="002258D8">
        <w:rPr>
          <w:color w:val="auto"/>
          <w:sz w:val="28"/>
          <w:szCs w:val="28"/>
        </w:rPr>
        <w:t>6) организации, осуществляющие деятельность в сфере игорного бизнеса.</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4. Обложение налогом на добавленную стоимость товаров, реализуемых на территорию специальной экономической зоны, а также порядок возврата </w:t>
      </w:r>
      <w:r w:rsidRPr="002258D8">
        <w:rPr>
          <w:color w:val="auto"/>
          <w:sz w:val="28"/>
          <w:szCs w:val="28"/>
        </w:rPr>
        <w:lastRenderedPageBreak/>
        <w:t>превышения налога на добавленную стоимость по оборотам, облагаемым по нулевой ставке, производятся в порядке, установленном статьями 244-2 и 244-3 настоящего Кодекса.</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5. В случае внесения изменений и дополнений в налоговое законодательство Республики Казахстан после даты </w:t>
      </w:r>
      <w:r w:rsidRPr="002258D8">
        <w:rPr>
          <w:color w:val="auto"/>
          <w:spacing w:val="2"/>
          <w:sz w:val="28"/>
          <w:szCs w:val="28"/>
          <w:shd w:val="clear" w:color="auto" w:fill="FFFFFF"/>
        </w:rPr>
        <w:t>заключения договора об осуществлении деятельности</w:t>
      </w:r>
      <w:r w:rsidRPr="002258D8">
        <w:rPr>
          <w:color w:val="auto"/>
          <w:sz w:val="28"/>
          <w:szCs w:val="28"/>
        </w:rPr>
        <w:t xml:space="preserve"> </w:t>
      </w:r>
      <w:r w:rsidRPr="002258D8">
        <w:rPr>
          <w:color w:val="auto"/>
          <w:spacing w:val="2"/>
          <w:sz w:val="28"/>
          <w:szCs w:val="28"/>
          <w:shd w:val="clear" w:color="auto" w:fill="FFFFFF"/>
        </w:rPr>
        <w:t xml:space="preserve">в качестве участника специальной экономической зоны, </w:t>
      </w:r>
      <w:r w:rsidRPr="002258D8">
        <w:rPr>
          <w:color w:val="auto"/>
          <w:sz w:val="28"/>
          <w:szCs w:val="28"/>
        </w:rPr>
        <w:t xml:space="preserve">организация применяет положения настоящей </w:t>
      </w:r>
      <w:hyperlink r:id="rId927" w:tgtFrame="_parent" w:history="1">
        <w:r w:rsidRPr="002258D8">
          <w:rPr>
            <w:color w:val="auto"/>
            <w:sz w:val="28"/>
            <w:szCs w:val="28"/>
          </w:rPr>
          <w:t>главы</w:t>
        </w:r>
      </w:hyperlink>
      <w:r w:rsidRPr="002258D8">
        <w:rPr>
          <w:color w:val="auto"/>
          <w:sz w:val="28"/>
          <w:szCs w:val="28"/>
        </w:rPr>
        <w:t xml:space="preserve">, действовавшие на дату </w:t>
      </w:r>
      <w:r w:rsidRPr="002258D8">
        <w:rPr>
          <w:color w:val="auto"/>
          <w:spacing w:val="2"/>
          <w:sz w:val="28"/>
          <w:szCs w:val="28"/>
          <w:shd w:val="clear" w:color="auto" w:fill="FFFFFF"/>
        </w:rPr>
        <w:t>заключения такого договора</w:t>
      </w:r>
      <w:r w:rsidRPr="002258D8">
        <w:rPr>
          <w:color w:val="auto"/>
          <w:sz w:val="28"/>
          <w:szCs w:val="28"/>
        </w:rPr>
        <w:t>, если такие изменения и дополнения предусматривают исключение и (или) изменение размера уменьшения, применяемых при исчислении корпоративного подоходного налога, земельного налога, налога на имущество и платы за пользование земельными участками.</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Положения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w:t>
      </w:r>
      <w:r w:rsidR="008E6358" w:rsidRPr="002258D8">
        <w:rPr>
          <w:color w:val="auto"/>
          <w:sz w:val="28"/>
          <w:szCs w:val="28"/>
        </w:rPr>
        <w:t>десяти</w:t>
      </w:r>
      <w:r w:rsidRPr="002258D8">
        <w:rPr>
          <w:color w:val="auto"/>
          <w:sz w:val="28"/>
          <w:szCs w:val="28"/>
        </w:rPr>
        <w:t xml:space="preserve"> лет со дня вступления в действие первого такого изменения и (или) дополнения.</w:t>
      </w:r>
    </w:p>
    <w:p w:rsidR="003A2091" w:rsidRPr="002258D8" w:rsidRDefault="00911FC4" w:rsidP="00351B30">
      <w:pPr>
        <w:ind w:firstLine="709"/>
        <w:contextualSpacing/>
        <w:jc w:val="both"/>
        <w:rPr>
          <w:color w:val="auto"/>
          <w:sz w:val="28"/>
          <w:szCs w:val="28"/>
        </w:rPr>
      </w:pPr>
      <w:r w:rsidRPr="002258D8">
        <w:rPr>
          <w:color w:val="auto"/>
          <w:sz w:val="28"/>
          <w:szCs w:val="28"/>
        </w:rPr>
        <w:t>Положения настоящего пункта не применяются в случае расторжения о</w:t>
      </w:r>
      <w:r w:rsidRPr="002258D8">
        <w:rPr>
          <w:rFonts w:eastAsia="Calibri"/>
          <w:color w:val="auto"/>
          <w:sz w:val="28"/>
          <w:szCs w:val="28"/>
          <w:lang w:eastAsia="en-US"/>
        </w:rPr>
        <w:t xml:space="preserve">рганом управления специальной экономической зоны </w:t>
      </w:r>
      <w:r w:rsidRPr="002258D8">
        <w:rPr>
          <w:color w:val="auto"/>
          <w:sz w:val="28"/>
          <w:szCs w:val="28"/>
        </w:rPr>
        <w:t xml:space="preserve">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в Республике Казахстан. </w:t>
      </w:r>
      <w:r w:rsidR="003A2091" w:rsidRPr="002258D8">
        <w:rPr>
          <w:color w:val="auto"/>
          <w:sz w:val="28"/>
          <w:szCs w:val="28"/>
        </w:rPr>
        <w:t> </w:t>
      </w:r>
    </w:p>
    <w:p w:rsidR="003A2091" w:rsidRPr="002258D8" w:rsidRDefault="003A2091" w:rsidP="002258D8">
      <w:pPr>
        <w:ind w:firstLine="709"/>
        <w:contextualSpacing/>
        <w:jc w:val="both"/>
        <w:rPr>
          <w:color w:val="auto"/>
          <w:sz w:val="28"/>
          <w:szCs w:val="28"/>
        </w:rPr>
      </w:pPr>
      <w:bookmarkStart w:id="2075" w:name="SUB1510000"/>
      <w:bookmarkEnd w:id="2075"/>
      <w:r w:rsidRPr="002258D8">
        <w:rPr>
          <w:color w:val="auto"/>
          <w:sz w:val="28"/>
          <w:szCs w:val="28"/>
        </w:rPr>
        <w:t> </w:t>
      </w:r>
    </w:p>
    <w:p w:rsidR="003A2091" w:rsidRPr="00BD5D98" w:rsidRDefault="003A2091" w:rsidP="00AC2144">
      <w:pPr>
        <w:pStyle w:val="a8"/>
        <w:numPr>
          <w:ilvl w:val="0"/>
          <w:numId w:val="89"/>
        </w:numPr>
        <w:spacing w:after="0" w:line="240" w:lineRule="auto"/>
        <w:ind w:left="0" w:firstLine="709"/>
        <w:jc w:val="both"/>
        <w:rPr>
          <w:rFonts w:ascii="Times New Roman" w:hAnsi="Times New Roman"/>
          <w:b/>
          <w:bCs/>
          <w:sz w:val="28"/>
          <w:szCs w:val="28"/>
        </w:rPr>
      </w:pPr>
      <w:bookmarkStart w:id="2076" w:name="SUB151010000"/>
      <w:bookmarkEnd w:id="2076"/>
      <w:r w:rsidRPr="00BD5D98">
        <w:rPr>
          <w:rFonts w:ascii="Times New Roman" w:hAnsi="Times New Roman"/>
          <w:b/>
          <w:bCs/>
          <w:sz w:val="28"/>
          <w:szCs w:val="28"/>
        </w:rPr>
        <w:t xml:space="preserve">Налогообложение организаций, осуществляющих деятельность на территории специальной экономической зоны </w:t>
      </w:r>
    </w:p>
    <w:p w:rsidR="00911FC4" w:rsidRPr="002258D8" w:rsidRDefault="003A2091"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1. </w:t>
      </w:r>
      <w:r w:rsidR="00911FC4" w:rsidRPr="002258D8">
        <w:rPr>
          <w:rFonts w:ascii="Times New Roman" w:hAnsi="Times New Roman"/>
          <w:bCs/>
          <w:sz w:val="28"/>
          <w:szCs w:val="28"/>
        </w:rPr>
        <w:t xml:space="preserve">Организация, осуществляющая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уменьшает суммы исчисленного налога и платы  на </w:t>
      </w:r>
      <w:r w:rsidR="001B41DC" w:rsidRPr="002258D8">
        <w:rPr>
          <w:rFonts w:ascii="Times New Roman" w:hAnsi="Times New Roman"/>
          <w:bCs/>
          <w:sz w:val="28"/>
          <w:szCs w:val="28"/>
        </w:rPr>
        <w:t>сто</w:t>
      </w:r>
      <w:r w:rsidR="00911FC4" w:rsidRPr="002258D8">
        <w:rPr>
          <w:rFonts w:ascii="Times New Roman" w:hAnsi="Times New Roman"/>
          <w:bCs/>
          <w:sz w:val="28"/>
          <w:szCs w:val="28"/>
        </w:rPr>
        <w:t xml:space="preserve"> процентов.</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В целях настоящей главы уменьшение, предусмотренное настоящим пунктом, является преференцией по налогам и плате. </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Преференции по налогам и плате  применяются:</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 земельному налогу с первого числа месяца, в котором заключен договор об осуществлении деятельности в качестве участника специальной экономической зоны;</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lastRenderedPageBreak/>
        <w:t>по налогу на имущество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 плате за пользование земельными участками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Законом Республики Казахстан «О специальных экономических зонах в Республике Казахстан», преференции по налогам и плате аннулируются с даты начала их применения.</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w:t>
      </w:r>
      <w:r w:rsidR="001B41DC" w:rsidRPr="002258D8">
        <w:rPr>
          <w:rFonts w:ascii="Times New Roman" w:hAnsi="Times New Roman"/>
          <w:bCs/>
          <w:sz w:val="28"/>
          <w:szCs w:val="28"/>
        </w:rPr>
        <w:t>сто</w:t>
      </w:r>
      <w:r w:rsidRPr="002258D8">
        <w:rPr>
          <w:rFonts w:ascii="Times New Roman" w:hAnsi="Times New Roman"/>
          <w:bCs/>
          <w:sz w:val="28"/>
          <w:szCs w:val="28"/>
        </w:rPr>
        <w:t xml:space="preserve"> процентов по доходам, полученным от реализации товаров, работ, услуг, являющихся результатом осуществления приоритетных видов деятельности. </w:t>
      </w:r>
    </w:p>
    <w:p w:rsidR="00911FC4" w:rsidRPr="002258D8" w:rsidRDefault="00911FC4" w:rsidP="002258D8">
      <w:pPr>
        <w:ind w:firstLine="709"/>
        <w:contextualSpacing/>
        <w:jc w:val="both"/>
        <w:rPr>
          <w:color w:val="auto"/>
          <w:sz w:val="28"/>
          <w:szCs w:val="28"/>
        </w:rPr>
      </w:pPr>
      <w:r w:rsidRPr="002258D8">
        <w:rPr>
          <w:bCs/>
          <w:color w:val="auto"/>
          <w:kern w:val="36"/>
          <w:sz w:val="28"/>
          <w:szCs w:val="28"/>
        </w:rPr>
        <w:t>При этом п</w:t>
      </w:r>
      <w:r w:rsidRPr="002258D8">
        <w:rPr>
          <w:color w:val="auto"/>
          <w:sz w:val="28"/>
          <w:szCs w:val="28"/>
        </w:rPr>
        <w:t>оложение части первой настоящего пункта не применяется по доходам от реализации следующих объектов строительства:</w:t>
      </w:r>
    </w:p>
    <w:p w:rsidR="00911FC4" w:rsidRPr="002258D8" w:rsidRDefault="00911FC4" w:rsidP="002258D8">
      <w:pPr>
        <w:ind w:firstLine="709"/>
        <w:contextualSpacing/>
        <w:jc w:val="both"/>
        <w:rPr>
          <w:color w:val="auto"/>
          <w:sz w:val="28"/>
          <w:szCs w:val="28"/>
        </w:rPr>
      </w:pPr>
      <w:r w:rsidRPr="002258D8">
        <w:rPr>
          <w:bCs/>
          <w:color w:val="auto"/>
          <w:sz w:val="28"/>
          <w:szCs w:val="28"/>
        </w:rP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r w:rsidRPr="002258D8">
        <w:rPr>
          <w:color w:val="auto"/>
          <w:sz w:val="28"/>
          <w:szCs w:val="28"/>
        </w:rPr>
        <w:t xml:space="preserve"> </w:t>
      </w:r>
    </w:p>
    <w:p w:rsidR="00911FC4" w:rsidRPr="002258D8" w:rsidRDefault="00911FC4" w:rsidP="002258D8">
      <w:pPr>
        <w:ind w:firstLine="709"/>
        <w:contextualSpacing/>
        <w:jc w:val="both"/>
        <w:rPr>
          <w:color w:val="auto"/>
          <w:sz w:val="28"/>
          <w:szCs w:val="28"/>
        </w:rPr>
      </w:pPr>
      <w:r w:rsidRPr="002258D8">
        <w:rPr>
          <w:color w:val="auto"/>
          <w:sz w:val="28"/>
          <w:szCs w:val="28"/>
        </w:rPr>
        <w:t>инфраструктуры, административного и жилого комплексов в соответствии с проектно-сметной документацией. (с2020г.)</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5. Доходы организации, осуществляющей деятельность на территории специальной экономической зоны, от осуществления иных видов деятельности, </w:t>
      </w:r>
      <w:r w:rsidRPr="002258D8">
        <w:rPr>
          <w:rFonts w:ascii="Times New Roman" w:hAnsi="Times New Roman"/>
          <w:bCs/>
          <w:sz w:val="28"/>
          <w:szCs w:val="28"/>
        </w:rPr>
        <w:lastRenderedPageBreak/>
        <w:t>не относящихся к приоритетным, подлежат обложению корпоративным подоходным налогом в общеустановленном порядке.</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6. Организация, осуществляющая деятельность на территории специальной экономической зоны,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911FC4" w:rsidRPr="002258D8" w:rsidRDefault="00911FC4" w:rsidP="002258D8">
      <w:pPr>
        <w:pStyle w:val="a8"/>
        <w:numPr>
          <w:ilvl w:val="0"/>
          <w:numId w:val="28"/>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Организация, осуществляющая </w:t>
      </w:r>
      <w:r w:rsidRPr="002258D8">
        <w:rPr>
          <w:rFonts w:ascii="Times New Roman" w:hAnsi="Times New Roman"/>
          <w:bCs/>
          <w:sz w:val="28"/>
          <w:szCs w:val="28"/>
        </w:rPr>
        <w:t>деятельность на территории специальной экономической зоны</w:t>
      </w:r>
      <w:r w:rsidRPr="002258D8">
        <w:rPr>
          <w:rFonts w:ascii="Times New Roman" w:hAnsi="Times New Roman"/>
          <w:sz w:val="28"/>
          <w:szCs w:val="28"/>
        </w:rPr>
        <w:t xml:space="preserve">,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r:id="rId928" w:tgtFrame="_parent" w:history="1">
        <w:r w:rsidRPr="002258D8">
          <w:rPr>
            <w:rFonts w:ascii="Times New Roman" w:hAnsi="Times New Roman"/>
            <w:sz w:val="28"/>
            <w:szCs w:val="28"/>
          </w:rPr>
          <w:t>статьей 139</w:t>
        </w:r>
      </w:hyperlink>
      <w:r w:rsidRPr="002258D8">
        <w:rPr>
          <w:rFonts w:ascii="Times New Roman" w:hAnsi="Times New Roman"/>
          <w:sz w:val="28"/>
          <w:szCs w:val="28"/>
        </w:rPr>
        <w:t xml:space="preserve"> настоящего Кодекса, на </w:t>
      </w:r>
      <w:r w:rsidR="001B41DC" w:rsidRPr="002258D8">
        <w:rPr>
          <w:rFonts w:ascii="Times New Roman" w:hAnsi="Times New Roman"/>
          <w:sz w:val="28"/>
          <w:szCs w:val="28"/>
        </w:rPr>
        <w:t>сто</w:t>
      </w:r>
      <w:r w:rsidRPr="002258D8">
        <w:rPr>
          <w:rFonts w:ascii="Times New Roman" w:hAnsi="Times New Roman"/>
          <w:sz w:val="28"/>
          <w:szCs w:val="28"/>
        </w:rPr>
        <w:t xml:space="preserve"> процентов. </w:t>
      </w:r>
    </w:p>
    <w:p w:rsidR="00911FC4" w:rsidRPr="002258D8" w:rsidRDefault="00911FC4" w:rsidP="002258D8">
      <w:pPr>
        <w:pStyle w:val="a8"/>
        <w:numPr>
          <w:ilvl w:val="0"/>
          <w:numId w:val="28"/>
        </w:numPr>
        <w:spacing w:after="0" w:line="240" w:lineRule="auto"/>
        <w:ind w:left="0" w:firstLine="709"/>
        <w:jc w:val="both"/>
        <w:rPr>
          <w:rFonts w:ascii="Times New Roman" w:hAnsi="Times New Roman"/>
          <w:sz w:val="28"/>
          <w:szCs w:val="28"/>
        </w:rPr>
      </w:pPr>
      <w:r w:rsidRPr="002258D8">
        <w:rPr>
          <w:rFonts w:ascii="Times New Roman" w:eastAsia="Times New Roman" w:hAnsi="Times New Roman"/>
          <w:sz w:val="28"/>
          <w:szCs w:val="28"/>
          <w:lang w:eastAsia="ru-RU"/>
        </w:rPr>
        <w:t xml:space="preserve">Организация, осуществляющая деятельность на территории специальной экономической зоны «Парк инновационных технологий», уменьшает на </w:t>
      </w:r>
      <w:r w:rsidR="001B41DC" w:rsidRPr="002258D8">
        <w:rPr>
          <w:rFonts w:ascii="Times New Roman" w:eastAsia="Times New Roman" w:hAnsi="Times New Roman"/>
          <w:sz w:val="28"/>
          <w:szCs w:val="28"/>
          <w:lang w:eastAsia="ru-RU"/>
        </w:rPr>
        <w:t xml:space="preserve">сто </w:t>
      </w:r>
      <w:r w:rsidRPr="002258D8">
        <w:rPr>
          <w:rFonts w:ascii="Times New Roman" w:eastAsia="Times New Roman" w:hAnsi="Times New Roman"/>
          <w:sz w:val="28"/>
          <w:szCs w:val="28"/>
          <w:lang w:eastAsia="ru-RU"/>
        </w:rPr>
        <w:t xml:space="preserve">процентов сумму социального налога, подлежащую уплате в бюджет, исчисленную по расходам работодателя, выплачиваемым в виде доходов работникам, занятым в осуществлении приоритетных видов деятельности. </w:t>
      </w:r>
    </w:p>
    <w:p w:rsidR="003A2091" w:rsidRPr="002258D8" w:rsidRDefault="00911FC4" w:rsidP="002258D8">
      <w:pPr>
        <w:ind w:firstLine="709"/>
        <w:contextualSpacing/>
        <w:jc w:val="both"/>
        <w:rPr>
          <w:color w:val="auto"/>
          <w:sz w:val="28"/>
          <w:szCs w:val="28"/>
        </w:rPr>
      </w:pPr>
      <w:r w:rsidRPr="002258D8">
        <w:rPr>
          <w:color w:val="auto"/>
          <w:sz w:val="28"/>
          <w:szCs w:val="28"/>
        </w:rPr>
        <w:t xml:space="preserve">Срок применения настоящего пункта начинается с первого числа месяца, в котором юридическое лицо </w:t>
      </w:r>
      <w:r w:rsidRPr="002258D8">
        <w:rPr>
          <w:color w:val="auto"/>
          <w:spacing w:val="2"/>
          <w:sz w:val="28"/>
          <w:szCs w:val="28"/>
          <w:shd w:val="clear" w:color="auto" w:fill="FFFFFF"/>
        </w:rPr>
        <w:t>заключило договор об осуществлении деятельности</w:t>
      </w:r>
      <w:r w:rsidRPr="002258D8">
        <w:rPr>
          <w:color w:val="auto"/>
          <w:sz w:val="28"/>
          <w:szCs w:val="28"/>
        </w:rPr>
        <w:t xml:space="preserve"> </w:t>
      </w:r>
      <w:r w:rsidRPr="002258D8">
        <w:rPr>
          <w:color w:val="auto"/>
          <w:spacing w:val="2"/>
          <w:sz w:val="28"/>
          <w:szCs w:val="28"/>
          <w:shd w:val="clear" w:color="auto" w:fill="FFFFFF"/>
        </w:rPr>
        <w:t>в качестве участника специальной экономической зоны</w:t>
      </w:r>
      <w:r w:rsidRPr="002258D8">
        <w:rPr>
          <w:color w:val="auto"/>
          <w:sz w:val="28"/>
          <w:szCs w:val="28"/>
        </w:rPr>
        <w:t xml:space="preserve"> в соответствии с законодательством Республики Казахстан о специальных экономических зонах.</w:t>
      </w:r>
      <w:r w:rsidR="003A2091" w:rsidRPr="002258D8">
        <w:rPr>
          <w:color w:val="auto"/>
          <w:sz w:val="28"/>
          <w:szCs w:val="28"/>
        </w:rPr>
        <w:t xml:space="preserve">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BD5D98" w:rsidRDefault="003A2091" w:rsidP="00AC2144">
      <w:pPr>
        <w:pStyle w:val="a8"/>
        <w:numPr>
          <w:ilvl w:val="0"/>
          <w:numId w:val="89"/>
        </w:numPr>
        <w:spacing w:after="0" w:line="240" w:lineRule="auto"/>
        <w:ind w:left="0" w:firstLine="709"/>
        <w:jc w:val="both"/>
        <w:rPr>
          <w:rFonts w:ascii="Times New Roman" w:eastAsia="Times New Roman" w:hAnsi="Times New Roman"/>
          <w:b/>
          <w:sz w:val="28"/>
          <w:szCs w:val="28"/>
        </w:rPr>
      </w:pPr>
      <w:bookmarkStart w:id="2077" w:name="SUB1520000"/>
      <w:bookmarkEnd w:id="2077"/>
      <w:r w:rsidRPr="00BD5D98">
        <w:rPr>
          <w:rFonts w:ascii="Times New Roman" w:eastAsia="Times New Roman" w:hAnsi="Times New Roman"/>
          <w:b/>
          <w:sz w:val="28"/>
          <w:szCs w:val="28"/>
        </w:rPr>
        <w:t>Налоговый период и налоговая отчетность</w:t>
      </w:r>
    </w:p>
    <w:p w:rsidR="003A2091" w:rsidRPr="002258D8" w:rsidRDefault="003A2091" w:rsidP="002258D8">
      <w:pPr>
        <w:pStyle w:val="a8"/>
        <w:spacing w:after="0" w:line="240" w:lineRule="auto"/>
        <w:ind w:left="0" w:firstLine="709"/>
        <w:jc w:val="both"/>
        <w:rPr>
          <w:rFonts w:ascii="Times New Roman" w:eastAsia="Times New Roman" w:hAnsi="Times New Roman"/>
          <w:sz w:val="28"/>
          <w:szCs w:val="28"/>
        </w:rPr>
      </w:pPr>
      <w:r w:rsidRPr="002258D8">
        <w:rPr>
          <w:rFonts w:ascii="Times New Roman" w:eastAsia="Times New Roman" w:hAnsi="Times New Roman"/>
          <w:sz w:val="28"/>
          <w:szCs w:val="28"/>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F1537C" w:rsidRDefault="00C11A96" w:rsidP="00F1537C">
      <w:pPr>
        <w:pStyle w:val="a8"/>
        <w:numPr>
          <w:ilvl w:val="0"/>
          <w:numId w:val="59"/>
        </w:numPr>
        <w:spacing w:after="0" w:line="240" w:lineRule="auto"/>
        <w:ind w:left="0" w:firstLine="0"/>
        <w:jc w:val="center"/>
        <w:rPr>
          <w:rStyle w:val="s1"/>
          <w:color w:val="auto"/>
          <w:sz w:val="28"/>
          <w:szCs w:val="28"/>
        </w:rPr>
      </w:pPr>
      <w:r w:rsidRPr="00F1537C">
        <w:rPr>
          <w:rStyle w:val="s1"/>
          <w:color w:val="auto"/>
          <w:sz w:val="28"/>
          <w:szCs w:val="28"/>
        </w:rPr>
        <w:t>НАЛОГООБЛОЖЕНИЕ ОРГАНИЗАЦИЙ, РЕАЛИЗУЮЩИХ ИНВЕСТИЦИОННЫЙ ПРИОРИТЕТНЫЙ ПРОЕКТ</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BD5D98" w:rsidRDefault="003A2091" w:rsidP="00AC2144">
      <w:pPr>
        <w:pStyle w:val="j13"/>
        <w:numPr>
          <w:ilvl w:val="0"/>
          <w:numId w:val="89"/>
        </w:numPr>
        <w:spacing w:before="0" w:beforeAutospacing="0" w:after="0" w:afterAutospacing="0"/>
        <w:ind w:left="0" w:firstLine="709"/>
        <w:contextualSpacing/>
        <w:jc w:val="both"/>
        <w:rPr>
          <w:sz w:val="28"/>
          <w:szCs w:val="28"/>
        </w:rPr>
      </w:pPr>
      <w:bookmarkStart w:id="2078" w:name="SUB152010000"/>
      <w:bookmarkEnd w:id="2078"/>
      <w:r w:rsidRPr="00BD5D98">
        <w:rPr>
          <w:rStyle w:val="s1"/>
          <w:color w:val="auto"/>
          <w:sz w:val="28"/>
          <w:szCs w:val="28"/>
        </w:rPr>
        <w:t>Общие положения</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заключившее инвестиционный контракт, в соответствии с </w:t>
      </w:r>
      <w:r w:rsidRPr="002258D8">
        <w:rPr>
          <w:sz w:val="28"/>
          <w:szCs w:val="28"/>
        </w:rPr>
        <w:t>законодательством</w:t>
      </w:r>
      <w:r w:rsidRPr="002258D8">
        <w:rPr>
          <w:rStyle w:val="s0"/>
          <w:color w:val="auto"/>
          <w:sz w:val="28"/>
          <w:szCs w:val="28"/>
        </w:rPr>
        <w:t xml:space="preserve"> Республики Казахстан в области инвестиций, предусматривающий реализацию инвестиционного приоритетного проекта и предоставление преференций по налогам;</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lastRenderedPageBreak/>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не применяет специальные налоговые режимы.</w:t>
      </w:r>
    </w:p>
    <w:p w:rsidR="003A2091" w:rsidRPr="002258D8" w:rsidRDefault="003A2091" w:rsidP="002258D8">
      <w:pPr>
        <w:ind w:firstLine="709"/>
        <w:contextualSpacing/>
        <w:jc w:val="both"/>
        <w:rPr>
          <w:rStyle w:val="s0"/>
          <w:color w:val="auto"/>
          <w:sz w:val="28"/>
          <w:szCs w:val="28"/>
        </w:rPr>
      </w:pPr>
      <w:r w:rsidRPr="002258D8">
        <w:rPr>
          <w:color w:val="auto"/>
          <w:sz w:val="28"/>
          <w:szCs w:val="28"/>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2. Если изменения и (или) дополнения налогового законодательства Республики Казахстан предусматривают увеличение </w:t>
      </w:r>
      <w:r w:rsidRPr="002258D8">
        <w:rPr>
          <w:color w:val="auto"/>
          <w:sz w:val="28"/>
          <w:szCs w:val="28"/>
        </w:rPr>
        <w:t>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w:t>
      </w:r>
      <w:r w:rsidRPr="002258D8">
        <w:rPr>
          <w:rStyle w:val="s0"/>
          <w:color w:val="auto"/>
          <w:sz w:val="28"/>
          <w:szCs w:val="28"/>
        </w:rPr>
        <w:t xml:space="preserve">,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w:t>
      </w:r>
      <w:r w:rsidR="004E1FA7" w:rsidRPr="002258D8">
        <w:rPr>
          <w:color w:val="auto"/>
          <w:sz w:val="28"/>
          <w:szCs w:val="28"/>
        </w:rPr>
        <w:t xml:space="preserve">с применением коэффициентов и (или) </w:t>
      </w:r>
      <w:r w:rsidRPr="002258D8">
        <w:rPr>
          <w:rStyle w:val="s0"/>
          <w:color w:val="auto"/>
          <w:sz w:val="28"/>
          <w:szCs w:val="28"/>
        </w:rPr>
        <w:t>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Положения настоящего пункта применяются в срок, установленный для применения пункта 1 статьи 152-2 настоящего Кодекса.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В случае досрочного прекращения действия инвестиционного контракта на реализацию инвестиционного приоритетного проекта в соответствии с законодательством Республики Казахстан в области инвестиций, преференции по налогам и гарантия стабильности налогового законодательства аннулируются с даты его заключения.</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При досрочном прекращении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DC453C" w:rsidRPr="002258D8" w:rsidRDefault="00DC453C" w:rsidP="002258D8">
      <w:pPr>
        <w:pStyle w:val="j17"/>
        <w:spacing w:before="0" w:beforeAutospacing="0" w:after="0" w:afterAutospacing="0"/>
        <w:ind w:firstLine="709"/>
        <w:contextualSpacing/>
        <w:jc w:val="both"/>
        <w:rPr>
          <w:sz w:val="28"/>
          <w:szCs w:val="28"/>
        </w:rPr>
      </w:pPr>
    </w:p>
    <w:p w:rsidR="003A2091" w:rsidRPr="00BD5D98" w:rsidRDefault="003A2091" w:rsidP="00AC2144">
      <w:pPr>
        <w:pStyle w:val="a8"/>
        <w:numPr>
          <w:ilvl w:val="0"/>
          <w:numId w:val="89"/>
        </w:numPr>
        <w:spacing w:after="0" w:line="240" w:lineRule="auto"/>
        <w:ind w:left="0" w:firstLine="709"/>
        <w:jc w:val="both"/>
        <w:rPr>
          <w:rFonts w:ascii="Times New Roman" w:hAnsi="Times New Roman"/>
          <w:b/>
          <w:sz w:val="28"/>
          <w:szCs w:val="28"/>
        </w:rPr>
      </w:pPr>
      <w:r w:rsidRPr="00BD5D98">
        <w:rPr>
          <w:rFonts w:ascii="Times New Roman" w:hAnsi="Times New Roman"/>
          <w:b/>
          <w:sz w:val="28"/>
          <w:szCs w:val="28"/>
        </w:rPr>
        <w:t>Налогообложение организаций, реализующих инвестиционный приоритетный проект</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w:t>
      </w:r>
      <w:r w:rsidRPr="002258D8">
        <w:rPr>
          <w:sz w:val="28"/>
          <w:szCs w:val="28"/>
        </w:rPr>
        <w:t xml:space="preserve">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уменьшает корпоративный подоходный налог, исчисленный в соответствии со </w:t>
      </w:r>
      <w:hyperlink r:id="rId929" w:tgtFrame="_parent" w:tooltip="Кодекс Республики Казахстан от 10 декабря 2008 года № 99-IV " w:history="1">
        <w:r w:rsidRPr="002258D8">
          <w:rPr>
            <w:rStyle w:val="a6"/>
            <w:sz w:val="28"/>
            <w:szCs w:val="28"/>
          </w:rPr>
          <w:t>статьей 139</w:t>
        </w:r>
      </w:hyperlink>
      <w:r w:rsidRPr="002258D8">
        <w:rPr>
          <w:rStyle w:val="s0"/>
          <w:color w:val="auto"/>
          <w:sz w:val="28"/>
          <w:szCs w:val="28"/>
        </w:rPr>
        <w:t xml:space="preserve"> настоящего Кодекса, </w:t>
      </w:r>
      <w:r w:rsidRPr="002258D8">
        <w:rPr>
          <w:rFonts w:eastAsia="Calibri"/>
          <w:sz w:val="28"/>
          <w:szCs w:val="28"/>
          <w:lang w:eastAsia="en-US"/>
        </w:rPr>
        <w:t xml:space="preserve">по доходам, полученным от осуществления приоритетных видов деятельности, указанных в </w:t>
      </w:r>
      <w:r w:rsidRPr="002258D8">
        <w:rPr>
          <w:sz w:val="28"/>
          <w:szCs w:val="28"/>
        </w:rPr>
        <w:t xml:space="preserve">инвестиционном контракте </w:t>
      </w:r>
      <w:r w:rsidRPr="002258D8">
        <w:rPr>
          <w:rStyle w:val="s0"/>
          <w:color w:val="auto"/>
          <w:sz w:val="28"/>
          <w:szCs w:val="28"/>
        </w:rPr>
        <w:t xml:space="preserve">на </w:t>
      </w:r>
      <w:r w:rsidR="001B41DC" w:rsidRPr="002258D8">
        <w:rPr>
          <w:rStyle w:val="s0"/>
          <w:color w:val="auto"/>
          <w:sz w:val="28"/>
          <w:szCs w:val="28"/>
        </w:rPr>
        <w:t>сто</w:t>
      </w:r>
      <w:r w:rsidRPr="002258D8">
        <w:rPr>
          <w:rStyle w:val="s0"/>
          <w:color w:val="auto"/>
          <w:sz w:val="28"/>
          <w:szCs w:val="28"/>
        </w:rPr>
        <w:t xml:space="preserve"> процентов.</w:t>
      </w:r>
    </w:p>
    <w:p w:rsidR="003A2091" w:rsidRPr="002258D8" w:rsidRDefault="003A2091" w:rsidP="002258D8">
      <w:pPr>
        <w:ind w:firstLine="709"/>
        <w:contextualSpacing/>
        <w:jc w:val="both"/>
        <w:rPr>
          <w:color w:val="auto"/>
          <w:sz w:val="28"/>
          <w:szCs w:val="28"/>
        </w:rPr>
      </w:pPr>
      <w:r w:rsidRPr="002258D8">
        <w:rPr>
          <w:color w:val="auto"/>
          <w:sz w:val="28"/>
          <w:szCs w:val="28"/>
        </w:rPr>
        <w:lastRenderedPageBreak/>
        <w:t xml:space="preserve">Доходы </w:t>
      </w:r>
      <w:r w:rsidRPr="002258D8">
        <w:rPr>
          <w:rStyle w:val="s1"/>
          <w:b w:val="0"/>
          <w:color w:val="auto"/>
          <w:sz w:val="28"/>
          <w:szCs w:val="28"/>
        </w:rPr>
        <w:t>организации, реализующей инвестиционный приоритетный проект</w:t>
      </w:r>
      <w:r w:rsidRPr="002258D8">
        <w:rPr>
          <w:color w:val="auto"/>
          <w:sz w:val="28"/>
          <w:szCs w:val="28"/>
        </w:rPr>
        <w:t>,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3A2091" w:rsidRPr="002258D8" w:rsidRDefault="003A2091" w:rsidP="002258D8">
      <w:pPr>
        <w:ind w:firstLine="709"/>
        <w:contextualSpacing/>
        <w:jc w:val="both"/>
        <w:rPr>
          <w:color w:val="auto"/>
          <w:sz w:val="28"/>
          <w:szCs w:val="28"/>
        </w:rPr>
      </w:pPr>
      <w:bookmarkStart w:id="2079" w:name="SUB2_135040300"/>
      <w:bookmarkEnd w:id="2079"/>
      <w:r w:rsidRPr="002258D8">
        <w:rPr>
          <w:rStyle w:val="s1"/>
          <w:b w:val="0"/>
          <w:color w:val="auto"/>
          <w:sz w:val="28"/>
          <w:szCs w:val="28"/>
        </w:rPr>
        <w:t>Организация, реализующая инвестиционный приоритетный проект</w:t>
      </w:r>
      <w:r w:rsidRPr="002258D8">
        <w:rPr>
          <w:color w:val="auto"/>
          <w:sz w:val="28"/>
          <w:szCs w:val="28"/>
        </w:rPr>
        <w:t>,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3A2091" w:rsidRPr="002258D8" w:rsidRDefault="003A2091" w:rsidP="002258D8">
      <w:pPr>
        <w:ind w:firstLine="709"/>
        <w:contextualSpacing/>
        <w:jc w:val="both"/>
        <w:rPr>
          <w:color w:val="auto"/>
          <w:sz w:val="28"/>
          <w:szCs w:val="28"/>
        </w:rPr>
      </w:pPr>
      <w:bookmarkStart w:id="2080" w:name="SUB2_135040400"/>
      <w:bookmarkEnd w:id="2080"/>
      <w:r w:rsidRPr="002258D8">
        <w:rPr>
          <w:color w:val="auto"/>
          <w:sz w:val="28"/>
          <w:szCs w:val="28"/>
        </w:rPr>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Организация, реализующая инвестиционный приоритетный проект</w:t>
      </w:r>
      <w:r w:rsidRPr="002258D8">
        <w:rPr>
          <w:color w:val="auto"/>
          <w:sz w:val="28"/>
          <w:szCs w:val="28"/>
        </w:rPr>
        <w:t xml:space="preserve">, не вправе применять по такому проекту другие положения настоящего Кодекса, предусматривающие уменьшение корпоративного подоходного налога на </w:t>
      </w:r>
      <w:r w:rsidR="001B41DC" w:rsidRPr="002258D8">
        <w:rPr>
          <w:color w:val="auto"/>
          <w:sz w:val="28"/>
          <w:szCs w:val="28"/>
        </w:rPr>
        <w:t>сто</w:t>
      </w:r>
      <w:r w:rsidRPr="002258D8">
        <w:rPr>
          <w:color w:val="auto"/>
          <w:sz w:val="28"/>
          <w:szCs w:val="28"/>
        </w:rPr>
        <w:t xml:space="preserve"> процентов;</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определяет амортизационные отчисления по стоимостным балансам групп (подгрупп) фиксированных активов, введенных в эксплуатацию рамках инвестиционного приоритетного проекта, путем применения норм амортизации в размере не менее </w:t>
      </w:r>
      <w:r w:rsidR="001B41DC" w:rsidRPr="002258D8">
        <w:rPr>
          <w:rStyle w:val="s0"/>
          <w:color w:val="auto"/>
          <w:sz w:val="28"/>
          <w:szCs w:val="28"/>
        </w:rPr>
        <w:t>пятидесяти</w:t>
      </w:r>
      <w:r w:rsidRPr="002258D8">
        <w:rPr>
          <w:rStyle w:val="s0"/>
          <w:color w:val="auto"/>
          <w:sz w:val="28"/>
          <w:szCs w:val="28"/>
        </w:rPr>
        <w:t xml:space="preserve"> процентов от предельных норм амортизации, установленных </w:t>
      </w:r>
      <w:hyperlink r:id="rId930" w:tgtFrame="_parent" w:history="1">
        <w:r w:rsidRPr="002258D8">
          <w:rPr>
            <w:rStyle w:val="a6"/>
            <w:sz w:val="28"/>
            <w:szCs w:val="28"/>
          </w:rPr>
          <w:t>пунктом 2 статьи 120</w:t>
        </w:r>
      </w:hyperlink>
      <w:r w:rsidRPr="002258D8">
        <w:rPr>
          <w:rStyle w:val="s0"/>
          <w:color w:val="auto"/>
          <w:sz w:val="28"/>
          <w:szCs w:val="28"/>
        </w:rPr>
        <w:t xml:space="preserve"> настоящего Кодекса, к таким стоимостным балансам групп (подгрупп) на конец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1) по созданию новых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начинается с 1 января года, в котором заключен инвестиционный контракт на реализацию инвестиционного приоритетного проекта;</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по расширению и (или) обновлению действующих производств, кроме случаев, указанных в подпункте 3) настоящего пункта: </w:t>
      </w:r>
    </w:p>
    <w:p w:rsidR="003A2091" w:rsidRPr="002258D8" w:rsidRDefault="003A2091" w:rsidP="002258D8">
      <w:pPr>
        <w:ind w:firstLine="709"/>
        <w:contextualSpacing/>
        <w:jc w:val="both"/>
        <w:rPr>
          <w:color w:val="auto"/>
          <w:sz w:val="28"/>
          <w:szCs w:val="28"/>
        </w:rPr>
      </w:pPr>
      <w:r w:rsidRPr="002258D8">
        <w:rPr>
          <w:color w:val="auto"/>
          <w:sz w:val="28"/>
          <w:szCs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 заканчивается не позднее трех последовательных лет, которые исчисляются, начиная с 1 января года, следующего за годом, в котором </w:t>
      </w:r>
      <w:r w:rsidRPr="002258D8">
        <w:rPr>
          <w:color w:val="auto"/>
          <w:sz w:val="28"/>
          <w:szCs w:val="28"/>
        </w:rPr>
        <w:lastRenderedPageBreak/>
        <w:t>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3A2091" w:rsidRPr="002258D8" w:rsidRDefault="003A2091" w:rsidP="002258D8">
      <w:pPr>
        <w:ind w:firstLine="709"/>
        <w:contextualSpacing/>
        <w:jc w:val="both"/>
        <w:rPr>
          <w:color w:val="auto"/>
          <w:sz w:val="28"/>
          <w:szCs w:val="28"/>
        </w:rPr>
      </w:pPr>
      <w:r w:rsidRPr="002258D8">
        <w:rPr>
          <w:color w:val="auto"/>
          <w:sz w:val="28"/>
          <w:szCs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3A2091" w:rsidRPr="002258D8" w:rsidRDefault="00DC2049"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w:t>
      </w:r>
      <w:r w:rsidR="003A2091" w:rsidRPr="002258D8">
        <w:rPr>
          <w:rStyle w:val="s0"/>
          <w:color w:val="auto"/>
          <w:sz w:val="28"/>
          <w:szCs w:val="28"/>
        </w:rPr>
        <w:t>. Организация, реализующая инвестиционный приоритетный проект</w:t>
      </w:r>
      <w:r w:rsidR="003A2091" w:rsidRPr="002258D8">
        <w:rPr>
          <w:rFonts w:eastAsia="Calibri"/>
          <w:sz w:val="28"/>
          <w:szCs w:val="28"/>
          <w:lang w:eastAsia="en-US"/>
        </w:rPr>
        <w:t xml:space="preserve"> по созданию новых производств</w:t>
      </w:r>
      <w:r w:rsidR="003A2091" w:rsidRPr="002258D8">
        <w:rPr>
          <w:rStyle w:val="s0"/>
          <w:color w:val="auto"/>
          <w:sz w:val="28"/>
          <w:szCs w:val="28"/>
        </w:rPr>
        <w:t>,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Предельный срок применения настоящего пункта: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начинается с 1 числа месяца, в котором заключен инвестиционный контракт на реализацию инвестиционного приоритетного проекта</w:t>
      </w:r>
      <w:r w:rsidRPr="002258D8">
        <w:rPr>
          <w:sz w:val="28"/>
          <w:szCs w:val="28"/>
        </w:rPr>
        <w:t xml:space="preserve"> по созданию новых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w:t>
      </w:r>
      <w:r w:rsidRPr="002258D8">
        <w:rPr>
          <w:sz w:val="28"/>
          <w:szCs w:val="28"/>
        </w:rPr>
        <w:t xml:space="preserve"> по созданию новых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3A2091" w:rsidRPr="002258D8" w:rsidRDefault="00DC2049" w:rsidP="002258D8">
      <w:pPr>
        <w:pStyle w:val="j17"/>
        <w:spacing w:before="0" w:beforeAutospacing="0" w:after="0" w:afterAutospacing="0"/>
        <w:ind w:firstLine="709"/>
        <w:contextualSpacing/>
        <w:jc w:val="both"/>
        <w:rPr>
          <w:sz w:val="28"/>
          <w:szCs w:val="28"/>
        </w:rPr>
      </w:pPr>
      <w:r w:rsidRPr="002258D8">
        <w:rPr>
          <w:rStyle w:val="s0"/>
          <w:color w:val="auto"/>
          <w:sz w:val="28"/>
          <w:szCs w:val="28"/>
        </w:rPr>
        <w:t>4</w:t>
      </w:r>
      <w:r w:rsidR="003A2091" w:rsidRPr="002258D8">
        <w:rPr>
          <w:rStyle w:val="s0"/>
          <w:color w:val="auto"/>
          <w:sz w:val="28"/>
          <w:szCs w:val="28"/>
        </w:rPr>
        <w:t xml:space="preserve">. Организация, реализующая инвестиционный приоритетный проект </w:t>
      </w:r>
      <w:r w:rsidR="003A2091" w:rsidRPr="002258D8">
        <w:rPr>
          <w:sz w:val="28"/>
          <w:szCs w:val="28"/>
        </w:rPr>
        <w:t xml:space="preserve"> по созданию новых производств</w:t>
      </w:r>
      <w:r w:rsidR="003A2091" w:rsidRPr="002258D8">
        <w:rPr>
          <w:rStyle w:val="s0"/>
          <w:color w:val="auto"/>
          <w:sz w:val="28"/>
          <w:szCs w:val="28"/>
        </w:rPr>
        <w:t xml:space="preserve">, по объектам, впервые введенным в эксплуатацию на территории Республики Казахстан, исчисляет налог на имущество по ставке </w:t>
      </w:r>
      <w:r w:rsidR="001B41DC" w:rsidRPr="002258D8">
        <w:rPr>
          <w:rStyle w:val="s0"/>
          <w:color w:val="auto"/>
          <w:sz w:val="28"/>
          <w:szCs w:val="28"/>
        </w:rPr>
        <w:t>ноль</w:t>
      </w:r>
      <w:r w:rsidR="003A2091" w:rsidRPr="002258D8">
        <w:rPr>
          <w:rStyle w:val="s0"/>
          <w:color w:val="auto"/>
          <w:sz w:val="28"/>
          <w:szCs w:val="28"/>
        </w:rPr>
        <w:t xml:space="preserve"> процента к налоговой базе.</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Положения настоящего пункта действуют в отношении активов, учитываемых в составе основных средств в соответствии с международными </w:t>
      </w:r>
      <w:r w:rsidRPr="002258D8">
        <w:rPr>
          <w:rStyle w:val="s0"/>
          <w:color w:val="auto"/>
          <w:sz w:val="28"/>
          <w:szCs w:val="28"/>
        </w:rPr>
        <w:lastRenderedPageBreak/>
        <w:t xml:space="preserve">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w:t>
      </w:r>
      <w:hyperlink r:id="rId931" w:tgtFrame="_parent" w:history="1">
        <w:r w:rsidRPr="002258D8">
          <w:rPr>
            <w:rStyle w:val="a6"/>
            <w:sz w:val="28"/>
            <w:szCs w:val="28"/>
          </w:rPr>
          <w:t>законодательством</w:t>
        </w:r>
      </w:hyperlink>
      <w:r w:rsidRPr="002258D8">
        <w:rPr>
          <w:rStyle w:val="s0"/>
          <w:color w:val="auto"/>
          <w:sz w:val="28"/>
          <w:szCs w:val="28"/>
        </w:rPr>
        <w:t xml:space="preserve"> Республики Казахстан в области инвестиций;</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Предельный срок применения настоящего пункта: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3A2091" w:rsidRPr="002258D8" w:rsidRDefault="00DC204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5</w:t>
      </w:r>
      <w:r w:rsidR="003A2091" w:rsidRPr="002258D8">
        <w:rPr>
          <w:rStyle w:val="s0"/>
          <w:color w:val="auto"/>
          <w:sz w:val="28"/>
          <w:szCs w:val="28"/>
        </w:rPr>
        <w:t>. Положения настоящей статьи применяются в случае, если инвестиционным контрактом на реализацию инвестиционного приоритетного проекта</w:t>
      </w:r>
      <w:r w:rsidR="003A2091" w:rsidRPr="002258D8">
        <w:rPr>
          <w:rFonts w:eastAsia="Calibri"/>
          <w:sz w:val="28"/>
          <w:szCs w:val="28"/>
          <w:lang w:eastAsia="en-US"/>
        </w:rPr>
        <w:t xml:space="preserve"> по созданию новых производств</w:t>
      </w:r>
      <w:r w:rsidR="003A2091" w:rsidRPr="002258D8">
        <w:rPr>
          <w:rStyle w:val="s0"/>
          <w:color w:val="auto"/>
          <w:sz w:val="28"/>
          <w:szCs w:val="28"/>
        </w:rPr>
        <w:t xml:space="preserve"> предусмотрено применение:</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sz w:val="28"/>
          <w:szCs w:val="28"/>
        </w:rPr>
        <w:t xml:space="preserve">уменьшения корпоративного подоходного налога, исчисленного в соответствии со </w:t>
      </w:r>
      <w:hyperlink r:id="rId932" w:tgtFrame="_parent" w:history="1">
        <w:r w:rsidRPr="002258D8">
          <w:rPr>
            <w:sz w:val="28"/>
            <w:szCs w:val="28"/>
          </w:rPr>
          <w:t>статьей 139</w:t>
        </w:r>
      </w:hyperlink>
      <w:r w:rsidRPr="002258D8">
        <w:rPr>
          <w:sz w:val="28"/>
          <w:szCs w:val="28"/>
        </w:rPr>
        <w:t xml:space="preserve"> настоящего Кодекса, на </w:t>
      </w:r>
      <w:r w:rsidR="001B41DC" w:rsidRPr="002258D8">
        <w:rPr>
          <w:sz w:val="28"/>
          <w:szCs w:val="28"/>
        </w:rPr>
        <w:t>сто</w:t>
      </w:r>
      <w:r w:rsidRPr="002258D8">
        <w:rPr>
          <w:sz w:val="28"/>
          <w:szCs w:val="28"/>
        </w:rPr>
        <w:t xml:space="preserve"> процентов;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коэффициента 0 к ставкам земельного налога;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ставки </w:t>
      </w:r>
      <w:r w:rsidR="001B41DC" w:rsidRPr="002258D8">
        <w:rPr>
          <w:rStyle w:val="s0"/>
          <w:color w:val="auto"/>
          <w:sz w:val="28"/>
          <w:szCs w:val="28"/>
        </w:rPr>
        <w:t>ноль</w:t>
      </w:r>
      <w:r w:rsidRPr="002258D8">
        <w:rPr>
          <w:rStyle w:val="s0"/>
          <w:color w:val="auto"/>
          <w:sz w:val="28"/>
          <w:szCs w:val="28"/>
        </w:rPr>
        <w:t xml:space="preserve"> процента к налоговой базе при исчислении налога на имущество.</w:t>
      </w:r>
    </w:p>
    <w:p w:rsidR="003A2091" w:rsidRPr="002258D8" w:rsidRDefault="003A2091" w:rsidP="002258D8">
      <w:pPr>
        <w:ind w:firstLine="709"/>
        <w:contextualSpacing/>
        <w:jc w:val="both"/>
        <w:rPr>
          <w:rStyle w:val="s1"/>
          <w:b w:val="0"/>
          <w:color w:val="auto"/>
          <w:sz w:val="28"/>
          <w:szCs w:val="28"/>
        </w:rPr>
      </w:pPr>
    </w:p>
    <w:p w:rsidR="00316E9B" w:rsidRPr="002258D8" w:rsidRDefault="00316E9B" w:rsidP="002258D8">
      <w:pPr>
        <w:ind w:firstLine="709"/>
        <w:contextualSpacing/>
        <w:jc w:val="both"/>
        <w:rPr>
          <w:rStyle w:val="s1"/>
          <w:b w:val="0"/>
          <w:bCs w:val="0"/>
          <w:color w:val="auto"/>
          <w:sz w:val="28"/>
          <w:szCs w:val="28"/>
        </w:rPr>
      </w:pPr>
      <w:bookmarkStart w:id="2081" w:name="SUB3100000"/>
      <w:bookmarkStart w:id="2082" w:name="SUB3110000"/>
      <w:bookmarkEnd w:id="2081"/>
      <w:bookmarkEnd w:id="2082"/>
    </w:p>
    <w:p w:rsidR="00316E9B" w:rsidRPr="00F1537C" w:rsidRDefault="00316E9B" w:rsidP="00F1537C">
      <w:pPr>
        <w:contextualSpacing/>
        <w:jc w:val="center"/>
        <w:rPr>
          <w:b/>
          <w:color w:val="auto"/>
          <w:sz w:val="28"/>
          <w:szCs w:val="28"/>
        </w:rPr>
      </w:pPr>
      <w:r w:rsidRPr="00F1537C">
        <w:rPr>
          <w:rStyle w:val="s1"/>
          <w:color w:val="auto"/>
          <w:sz w:val="28"/>
          <w:szCs w:val="28"/>
        </w:rPr>
        <w:t xml:space="preserve">РАЗДЕЛ </w:t>
      </w:r>
      <w:r w:rsidR="003E34DA" w:rsidRPr="00F1537C">
        <w:rPr>
          <w:rStyle w:val="s1"/>
          <w:color w:val="auto"/>
          <w:sz w:val="28"/>
          <w:szCs w:val="28"/>
        </w:rPr>
        <w:t>23</w:t>
      </w:r>
      <w:r w:rsidRPr="00F1537C">
        <w:rPr>
          <w:rStyle w:val="s1"/>
          <w:color w:val="auto"/>
          <w:sz w:val="28"/>
          <w:szCs w:val="28"/>
        </w:rPr>
        <w:t>. РЕНТНЫЙ НАЛОГ НА ЭКСПОРТ</w:t>
      </w:r>
    </w:p>
    <w:p w:rsidR="00316E9B" w:rsidRPr="00F1537C" w:rsidRDefault="00316E9B" w:rsidP="00F1537C">
      <w:pPr>
        <w:contextualSpacing/>
        <w:jc w:val="center"/>
        <w:rPr>
          <w:b/>
          <w:color w:val="auto"/>
          <w:sz w:val="28"/>
          <w:szCs w:val="28"/>
        </w:rPr>
      </w:pPr>
    </w:p>
    <w:p w:rsidR="00316E9B" w:rsidRPr="00F1537C" w:rsidRDefault="00316E9B" w:rsidP="00F1537C">
      <w:pPr>
        <w:pStyle w:val="a8"/>
        <w:numPr>
          <w:ilvl w:val="0"/>
          <w:numId w:val="59"/>
        </w:numPr>
        <w:spacing w:after="0" w:line="240" w:lineRule="auto"/>
        <w:ind w:left="0" w:firstLine="0"/>
        <w:jc w:val="center"/>
        <w:rPr>
          <w:rFonts w:ascii="Times New Roman" w:hAnsi="Times New Roman"/>
          <w:b/>
          <w:sz w:val="28"/>
          <w:szCs w:val="28"/>
        </w:rPr>
      </w:pPr>
      <w:r w:rsidRPr="00F1537C">
        <w:rPr>
          <w:rStyle w:val="s1"/>
          <w:color w:val="auto"/>
          <w:sz w:val="28"/>
          <w:szCs w:val="28"/>
        </w:rPr>
        <w:t>РЕНТНЫЙ НАЛОГ НА ЭКСПОРТ</w:t>
      </w:r>
    </w:p>
    <w:p w:rsidR="00316E9B" w:rsidRPr="002258D8" w:rsidRDefault="00316E9B" w:rsidP="002258D8">
      <w:pPr>
        <w:ind w:firstLine="709"/>
        <w:contextualSpacing/>
        <w:jc w:val="both"/>
        <w:rPr>
          <w:color w:val="auto"/>
          <w:sz w:val="28"/>
          <w:szCs w:val="28"/>
        </w:rPr>
      </w:pPr>
      <w:r w:rsidRPr="002258D8">
        <w:rPr>
          <w:rStyle w:val="s1"/>
          <w:b w:val="0"/>
          <w:color w:val="auto"/>
          <w:sz w:val="28"/>
          <w:szCs w:val="28"/>
        </w:rPr>
        <w:t> </w:t>
      </w:r>
      <w:r w:rsidRPr="002258D8">
        <w:rPr>
          <w:color w:val="auto"/>
          <w:sz w:val="28"/>
          <w:szCs w:val="28"/>
        </w:rPr>
        <w:t> </w:t>
      </w:r>
    </w:p>
    <w:p w:rsidR="00316E9B" w:rsidRPr="00BD5D98" w:rsidRDefault="00316E9B" w:rsidP="00AC2144">
      <w:pPr>
        <w:pStyle w:val="a8"/>
        <w:numPr>
          <w:ilvl w:val="0"/>
          <w:numId w:val="89"/>
        </w:numPr>
        <w:spacing w:after="0" w:line="240" w:lineRule="auto"/>
        <w:ind w:left="0" w:firstLine="709"/>
        <w:jc w:val="both"/>
        <w:rPr>
          <w:rFonts w:ascii="Times New Roman" w:hAnsi="Times New Roman"/>
          <w:sz w:val="28"/>
          <w:szCs w:val="28"/>
        </w:rPr>
      </w:pPr>
      <w:r w:rsidRPr="00BD5D98">
        <w:rPr>
          <w:rStyle w:val="s1"/>
          <w:color w:val="auto"/>
          <w:sz w:val="28"/>
          <w:szCs w:val="28"/>
        </w:rPr>
        <w:t>Плательщики</w:t>
      </w:r>
    </w:p>
    <w:p w:rsidR="00FF46F3" w:rsidRPr="002258D8" w:rsidRDefault="00FF46F3" w:rsidP="002258D8">
      <w:pPr>
        <w:ind w:firstLine="709"/>
        <w:contextualSpacing/>
        <w:jc w:val="both"/>
        <w:rPr>
          <w:color w:val="auto"/>
          <w:sz w:val="28"/>
          <w:szCs w:val="28"/>
        </w:rPr>
      </w:pPr>
      <w:r w:rsidRPr="002258D8">
        <w:rPr>
          <w:color w:val="auto"/>
          <w:sz w:val="28"/>
          <w:szCs w:val="28"/>
        </w:rPr>
        <w:t>Плательщиками рентного налога на экспорт являются физические и юридические лица, реализующие на экспорт:</w:t>
      </w:r>
    </w:p>
    <w:p w:rsidR="00FF46F3" w:rsidRPr="002258D8" w:rsidRDefault="00FF46F3" w:rsidP="002258D8">
      <w:pPr>
        <w:ind w:firstLine="709"/>
        <w:contextualSpacing/>
        <w:jc w:val="both"/>
        <w:rPr>
          <w:color w:val="auto"/>
          <w:sz w:val="28"/>
          <w:szCs w:val="28"/>
        </w:rPr>
      </w:pPr>
      <w:r w:rsidRPr="002258D8">
        <w:rPr>
          <w:color w:val="auto"/>
          <w:sz w:val="28"/>
          <w:szCs w:val="28"/>
        </w:rPr>
        <w:t>1) нефть сырую и нефтепродукты сырые, за исключением объемов экспорта сырой нефти и газового конденсата, добытых:</w:t>
      </w:r>
    </w:p>
    <w:p w:rsidR="00BB5254" w:rsidRPr="002258D8" w:rsidRDefault="00BB5254" w:rsidP="002258D8">
      <w:pPr>
        <w:ind w:firstLine="709"/>
        <w:contextualSpacing/>
        <w:jc w:val="both"/>
        <w:rPr>
          <w:color w:val="auto"/>
          <w:sz w:val="28"/>
          <w:szCs w:val="28"/>
        </w:rPr>
      </w:pPr>
      <w:r w:rsidRPr="002258D8">
        <w:rPr>
          <w:color w:val="auto"/>
          <w:sz w:val="28"/>
          <w:szCs w:val="28"/>
        </w:rPr>
        <w:t>недропользователями в рамках контрактов, указанных в пункте 1 статьи 715 настоящего Кодекса;</w:t>
      </w:r>
    </w:p>
    <w:p w:rsidR="00BB5254" w:rsidRPr="002258D8" w:rsidRDefault="00BB5254" w:rsidP="002258D8">
      <w:pPr>
        <w:ind w:firstLine="709"/>
        <w:contextualSpacing/>
        <w:jc w:val="both"/>
        <w:rPr>
          <w:color w:val="auto"/>
          <w:sz w:val="28"/>
          <w:szCs w:val="28"/>
        </w:rPr>
      </w:pPr>
      <w:r w:rsidRPr="002258D8">
        <w:rPr>
          <w:color w:val="auto"/>
          <w:sz w:val="28"/>
          <w:szCs w:val="28"/>
        </w:rPr>
        <w:t xml:space="preserve">недропользователями в рамках контрактов на разведку или совмещенную разведку и добычу углеводородов  на континентальном шельфе Республики Казахстан или месторождениях с глубиной верхней точки границы горного </w:t>
      </w:r>
      <w:r w:rsidRPr="002258D8">
        <w:rPr>
          <w:color w:val="auto"/>
          <w:sz w:val="28"/>
          <w:szCs w:val="28"/>
        </w:rPr>
        <w:lastRenderedPageBreak/>
        <w:t>отвода не выше 4500 метров и нижней точки горного отвода 5000 метров и ниже, являющихся плательщиками альтернативного налога на недропользование;</w:t>
      </w:r>
    </w:p>
    <w:p w:rsidR="00FF46F3" w:rsidRPr="002258D8" w:rsidRDefault="00FF46F3" w:rsidP="002258D8">
      <w:pPr>
        <w:ind w:firstLine="709"/>
        <w:contextualSpacing/>
        <w:jc w:val="both"/>
        <w:rPr>
          <w:color w:val="auto"/>
          <w:sz w:val="28"/>
          <w:szCs w:val="28"/>
        </w:rPr>
      </w:pPr>
      <w:r w:rsidRPr="002258D8">
        <w:rPr>
          <w:color w:val="auto"/>
          <w:sz w:val="28"/>
          <w:szCs w:val="28"/>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w:t>
      </w:r>
    </w:p>
    <w:p w:rsidR="00FF46F3" w:rsidRPr="002258D8" w:rsidRDefault="00FF46F3" w:rsidP="002258D8">
      <w:pPr>
        <w:ind w:firstLine="709"/>
        <w:contextualSpacing/>
        <w:jc w:val="both"/>
        <w:rPr>
          <w:color w:val="auto"/>
          <w:sz w:val="28"/>
          <w:szCs w:val="28"/>
        </w:rPr>
      </w:pPr>
      <w:r w:rsidRPr="002258D8">
        <w:rPr>
          <w:color w:val="auto"/>
          <w:sz w:val="28"/>
          <w:szCs w:val="28"/>
        </w:rPr>
        <w:t>2) уголь.</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BD5D98" w:rsidRDefault="00316E9B" w:rsidP="00AC2144">
      <w:pPr>
        <w:pStyle w:val="a8"/>
        <w:numPr>
          <w:ilvl w:val="0"/>
          <w:numId w:val="89"/>
        </w:numPr>
        <w:spacing w:after="0" w:line="240" w:lineRule="auto"/>
        <w:ind w:left="0" w:firstLine="709"/>
        <w:jc w:val="both"/>
        <w:rPr>
          <w:rFonts w:ascii="Times New Roman" w:hAnsi="Times New Roman"/>
          <w:sz w:val="28"/>
          <w:szCs w:val="28"/>
        </w:rPr>
      </w:pPr>
      <w:bookmarkStart w:id="2083" w:name="SUB3010000"/>
      <w:bookmarkEnd w:id="2083"/>
      <w:r w:rsidRPr="00BD5D98">
        <w:rPr>
          <w:rStyle w:val="s1"/>
          <w:color w:val="auto"/>
          <w:sz w:val="28"/>
          <w:szCs w:val="28"/>
        </w:rPr>
        <w:t>Объект обложения</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Объектом обложения рентным налогом на экспорт является объем нефти сырой и нефтепродуктов сырых, угля, реализуемый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sidR="00BB5254" w:rsidRPr="002258D8">
        <w:rPr>
          <w:color w:val="auto"/>
          <w:sz w:val="28"/>
          <w:szCs w:val="28"/>
        </w:rPr>
        <w:t xml:space="preserve">и раздела 24 настоящего Кодекса </w:t>
      </w:r>
      <w:r w:rsidRPr="002258D8">
        <w:rPr>
          <w:color w:val="auto"/>
          <w:sz w:val="28"/>
          <w:szCs w:val="28"/>
        </w:rPr>
        <w:t>под экспортом понимаются:</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1) вывоз товаров с территории Республики Казахстан, осуществляемый в таможенной процедуре экспорта в соответствии с таможенным законодательством </w:t>
      </w:r>
      <w:r w:rsidR="00F00A62" w:rsidRPr="002258D8">
        <w:rPr>
          <w:color w:val="auto"/>
          <w:sz w:val="28"/>
          <w:szCs w:val="28"/>
        </w:rPr>
        <w:t>Евразийского экономического</w:t>
      </w:r>
      <w:r w:rsidRPr="002258D8">
        <w:rPr>
          <w:color w:val="auto"/>
          <w:sz w:val="28"/>
          <w:szCs w:val="28"/>
        </w:rPr>
        <w:t xml:space="preserve"> союза и (или) таможенным законодательством Республики Казахстан;</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2) вывоз товаров с территории Республики Казахстан на территорию другого государства-члена </w:t>
      </w:r>
      <w:r w:rsidR="00F00A62" w:rsidRPr="002258D8">
        <w:rPr>
          <w:color w:val="auto"/>
          <w:sz w:val="28"/>
          <w:szCs w:val="28"/>
        </w:rPr>
        <w:t>Евразийского экономического</w:t>
      </w:r>
      <w:r w:rsidRPr="002258D8">
        <w:rPr>
          <w:color w:val="auto"/>
          <w:sz w:val="28"/>
          <w:szCs w:val="28"/>
        </w:rPr>
        <w:t xml:space="preserve"> союза;</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3) реализация на территории другого государства-члена </w:t>
      </w:r>
      <w:r w:rsidR="00F00A62" w:rsidRPr="002258D8">
        <w:rPr>
          <w:color w:val="auto"/>
          <w:sz w:val="28"/>
          <w:szCs w:val="28"/>
        </w:rPr>
        <w:t>Евразийского экономического</w:t>
      </w:r>
      <w:r w:rsidRPr="002258D8">
        <w:rPr>
          <w:color w:val="auto"/>
          <w:sz w:val="28"/>
          <w:szCs w:val="28"/>
        </w:rPr>
        <w:t xml:space="preserve"> союза продуктов переработки давальческого сырья, ранее вывезенного с территории Республики Казахстан на территорию государства-члена </w:t>
      </w:r>
      <w:r w:rsidR="00F00A62" w:rsidRPr="002258D8">
        <w:rPr>
          <w:color w:val="auto"/>
          <w:sz w:val="28"/>
          <w:szCs w:val="28"/>
        </w:rPr>
        <w:t xml:space="preserve">Евразийского экономического </w:t>
      </w:r>
      <w:r w:rsidRPr="002258D8">
        <w:rPr>
          <w:color w:val="auto"/>
          <w:sz w:val="28"/>
          <w:szCs w:val="28"/>
        </w:rPr>
        <w:t>союза для переработки.</w:t>
      </w:r>
    </w:p>
    <w:p w:rsidR="00FF46F3" w:rsidRPr="002258D8" w:rsidRDefault="00FF46F3" w:rsidP="002258D8">
      <w:pPr>
        <w:ind w:firstLine="709"/>
        <w:contextualSpacing/>
        <w:jc w:val="both"/>
        <w:rPr>
          <w:color w:val="auto"/>
          <w:sz w:val="28"/>
          <w:szCs w:val="28"/>
        </w:rPr>
      </w:pPr>
      <w:r w:rsidRPr="002258D8">
        <w:rPr>
          <w:color w:val="auto"/>
          <w:sz w:val="28"/>
          <w:szCs w:val="28"/>
        </w:rPr>
        <w:t>Для исчисления рентного налога на экспорт объем нефти сырой и нефтепродуктов сырых определяется в следующем порядке:</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при реализации на экспорт нефти сырой и нефтепродуктов сырых за пределы </w:t>
      </w:r>
      <w:r w:rsidR="00F00A62" w:rsidRPr="002258D8">
        <w:rPr>
          <w:color w:val="auto"/>
          <w:sz w:val="28"/>
          <w:szCs w:val="28"/>
        </w:rPr>
        <w:t>Евразийского экономического</w:t>
      </w:r>
      <w:r w:rsidRPr="002258D8">
        <w:rPr>
          <w:color w:val="auto"/>
          <w:sz w:val="28"/>
          <w:szCs w:val="28"/>
        </w:rPr>
        <w:t xml:space="preserve">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w:t>
      </w:r>
      <w:r w:rsidR="00F00A62" w:rsidRPr="002258D8">
        <w:rPr>
          <w:color w:val="auto"/>
          <w:sz w:val="28"/>
          <w:szCs w:val="28"/>
        </w:rPr>
        <w:t>Евразийского экономического</w:t>
      </w:r>
      <w:r w:rsidRPr="002258D8">
        <w:rPr>
          <w:color w:val="auto"/>
          <w:sz w:val="28"/>
          <w:szCs w:val="28"/>
        </w:rPr>
        <w:t xml:space="preserve"> союза и (или) таможенным законодательством Республики Казахстан;</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при реализации на экспорт нефти сырой и нефтепродуктов сырых на территорию другого государства-члена </w:t>
      </w:r>
      <w:r w:rsidR="00F00A62" w:rsidRPr="002258D8">
        <w:rPr>
          <w:color w:val="auto"/>
          <w:sz w:val="28"/>
          <w:szCs w:val="28"/>
        </w:rPr>
        <w:t>Евразийского экономического</w:t>
      </w:r>
      <w:r w:rsidRPr="002258D8">
        <w:rPr>
          <w:color w:val="auto"/>
          <w:sz w:val="28"/>
          <w:szCs w:val="28"/>
        </w:rPr>
        <w:t xml:space="preserve"> союза - как объем нефти сырой и нефтепродуктов сырых, указанный в акте приема-сдачи товаров транспортной организации на территории Республики Казахстан </w:t>
      </w:r>
      <w:r w:rsidRPr="002258D8">
        <w:rPr>
          <w:color w:val="auto"/>
          <w:sz w:val="28"/>
          <w:szCs w:val="28"/>
        </w:rPr>
        <w:lastRenderedPageBreak/>
        <w:t>в начале экспортного маршрута поставки таких нефти сырой и нефтепродуктов сырых на экспорт.</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BD5D98" w:rsidRDefault="00316E9B" w:rsidP="00AC2144">
      <w:pPr>
        <w:pStyle w:val="a8"/>
        <w:numPr>
          <w:ilvl w:val="0"/>
          <w:numId w:val="89"/>
        </w:numPr>
        <w:spacing w:after="0" w:line="240" w:lineRule="auto"/>
        <w:ind w:left="0" w:firstLine="709"/>
        <w:jc w:val="both"/>
        <w:rPr>
          <w:rFonts w:ascii="Times New Roman" w:hAnsi="Times New Roman"/>
          <w:sz w:val="28"/>
          <w:szCs w:val="28"/>
        </w:rPr>
      </w:pPr>
      <w:bookmarkStart w:id="2084" w:name="SUB3020000"/>
      <w:bookmarkEnd w:id="2084"/>
      <w:r w:rsidRPr="00BD5D98">
        <w:rPr>
          <w:rStyle w:val="s1"/>
          <w:color w:val="auto"/>
          <w:sz w:val="28"/>
          <w:szCs w:val="28"/>
        </w:rPr>
        <w:t>Порядок исчисления</w:t>
      </w:r>
    </w:p>
    <w:p w:rsidR="00BB5254" w:rsidRPr="002258D8" w:rsidRDefault="00FF46F3" w:rsidP="002258D8">
      <w:pPr>
        <w:ind w:firstLine="709"/>
        <w:contextualSpacing/>
        <w:jc w:val="both"/>
        <w:rPr>
          <w:rStyle w:val="s0"/>
          <w:color w:val="auto"/>
          <w:sz w:val="28"/>
          <w:szCs w:val="28"/>
        </w:rPr>
      </w:pPr>
      <w:r w:rsidRPr="002258D8">
        <w:rPr>
          <w:rStyle w:val="s0"/>
          <w:color w:val="auto"/>
          <w:sz w:val="28"/>
          <w:szCs w:val="28"/>
        </w:rPr>
        <w:t xml:space="preserve">1. </w:t>
      </w:r>
      <w:r w:rsidR="00BB5254" w:rsidRPr="002258D8">
        <w:rPr>
          <w:rStyle w:val="s0"/>
          <w:color w:val="auto"/>
          <w:sz w:val="28"/>
          <w:szCs w:val="28"/>
        </w:rPr>
        <w:t>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установленном пунктом 3 статьи 734 настоящего Кодекса. При этом для нефти сырой и нефтепродуктов сырых мировая цена определяется исходя из мировой цены сырой нефти.</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К барр. ср. = (V1 * К барр.1 + V2 * К барр.2... + Vn * К барр.n)/V общ. реализации, где:</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К барр. ср. - средневзвешенный коэффициент баррелизации,  рассчитываемый с точностью до четырех знаков после запятой;</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V1, V2, ... Vn - объемы каждой партии нефти сырой и нефтепродуктов сырых, реализуемых на экспорт за налоговый период;</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n - количество партий, реализованных на экспорт нефти сырой и нефтепродуктов сырых в налоговом периоде;</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V общ. реализации - общий объем реализации на экспорт нефти сырой и нефтепродуктов сырых за налоговый период.</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определённого на дату перехода права собственности на экспортируемый уголь согласно договору (контракту).</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lastRenderedPageBreak/>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w:t>
      </w:r>
    </w:p>
    <w:p w:rsidR="004614E8" w:rsidRPr="002258D8" w:rsidRDefault="004614E8" w:rsidP="002258D8">
      <w:pPr>
        <w:ind w:firstLine="709"/>
        <w:contextualSpacing/>
        <w:jc w:val="both"/>
        <w:rPr>
          <w:color w:val="auto"/>
          <w:sz w:val="28"/>
          <w:szCs w:val="28"/>
        </w:rPr>
      </w:pPr>
      <w:r w:rsidRPr="002258D8">
        <w:rPr>
          <w:rStyle w:val="s0"/>
          <w:color w:val="auto"/>
          <w:sz w:val="28"/>
          <w:szCs w:val="28"/>
        </w:rPr>
        <w:t>Порядок уплаты рентного налога на экспорт по сырой нефти, газовому конденсату в натуральной форме установлен статьей 766 настоящего Кодекса.</w:t>
      </w:r>
    </w:p>
    <w:p w:rsidR="00316E9B" w:rsidRPr="002258D8" w:rsidRDefault="00316E9B" w:rsidP="002258D8">
      <w:pPr>
        <w:ind w:firstLine="709"/>
        <w:contextualSpacing/>
        <w:jc w:val="both"/>
        <w:rPr>
          <w:rStyle w:val="s1"/>
          <w:b w:val="0"/>
          <w:color w:val="auto"/>
          <w:sz w:val="28"/>
          <w:szCs w:val="28"/>
        </w:rPr>
      </w:pPr>
    </w:p>
    <w:p w:rsidR="00316E9B" w:rsidRPr="00BD5D98" w:rsidRDefault="00316E9B" w:rsidP="00AC2144">
      <w:pPr>
        <w:pStyle w:val="a8"/>
        <w:numPr>
          <w:ilvl w:val="0"/>
          <w:numId w:val="89"/>
        </w:numPr>
        <w:spacing w:after="0" w:line="240" w:lineRule="auto"/>
        <w:ind w:left="0" w:firstLine="709"/>
        <w:jc w:val="both"/>
        <w:rPr>
          <w:rFonts w:ascii="Times New Roman" w:hAnsi="Times New Roman"/>
          <w:sz w:val="28"/>
          <w:szCs w:val="28"/>
        </w:rPr>
      </w:pPr>
      <w:r w:rsidRPr="00BD5D98">
        <w:rPr>
          <w:rStyle w:val="s1"/>
          <w:color w:val="auto"/>
          <w:sz w:val="28"/>
          <w:szCs w:val="28"/>
        </w:rPr>
        <w:t>Ставки рентного налога на экспорт</w:t>
      </w:r>
    </w:p>
    <w:p w:rsidR="00316E9B" w:rsidRPr="002258D8" w:rsidRDefault="00316E9B" w:rsidP="002258D8">
      <w:pPr>
        <w:ind w:firstLine="709"/>
        <w:contextualSpacing/>
        <w:jc w:val="both"/>
        <w:rPr>
          <w:color w:val="auto"/>
          <w:sz w:val="28"/>
          <w:szCs w:val="28"/>
        </w:rPr>
      </w:pPr>
      <w:r w:rsidRPr="002258D8">
        <w:rPr>
          <w:rStyle w:val="s0"/>
          <w:color w:val="auto"/>
          <w:sz w:val="28"/>
          <w:szCs w:val="28"/>
        </w:rPr>
        <w:t>При экспорте нефти сырой и нефтепродуктов сырых рентный налог на экспорт исчисляется по следующим ставкам:</w:t>
      </w:r>
    </w:p>
    <w:p w:rsidR="00316E9B" w:rsidRPr="002258D8" w:rsidRDefault="00316E9B" w:rsidP="002258D8">
      <w:pPr>
        <w:ind w:firstLine="709"/>
        <w:contextualSpacing/>
        <w:jc w:val="both"/>
        <w:rPr>
          <w:color w:val="auto"/>
          <w:sz w:val="28"/>
          <w:szCs w:val="28"/>
        </w:rPr>
      </w:pPr>
      <w:r w:rsidRPr="002258D8">
        <w:rPr>
          <w:color w:val="auto"/>
          <w:sz w:val="28"/>
          <w:szCs w:val="28"/>
        </w:rPr>
        <w:t> </w:t>
      </w:r>
    </w:p>
    <w:tbl>
      <w:tblPr>
        <w:tblW w:w="4893" w:type="pct"/>
        <w:tblInd w:w="108" w:type="dxa"/>
        <w:tblCellMar>
          <w:left w:w="0" w:type="dxa"/>
          <w:right w:w="0" w:type="dxa"/>
        </w:tblCellMar>
        <w:tblLook w:val="04A0" w:firstRow="1" w:lastRow="0" w:firstColumn="1" w:lastColumn="0" w:noHBand="0" w:noVBand="1"/>
      </w:tblPr>
      <w:tblGrid>
        <w:gridCol w:w="734"/>
        <w:gridCol w:w="7795"/>
        <w:gridCol w:w="1113"/>
      </w:tblGrid>
      <w:tr w:rsidR="002258D8" w:rsidRPr="002258D8" w:rsidTr="00BD5D98">
        <w:tc>
          <w:tcPr>
            <w:tcW w:w="3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 </w:t>
            </w:r>
          </w:p>
          <w:p w:rsidR="00FF46F3" w:rsidRPr="002258D8" w:rsidRDefault="00FF46F3" w:rsidP="00F1537C">
            <w:pPr>
              <w:ind w:right="-97"/>
              <w:contextualSpacing/>
              <w:jc w:val="both"/>
              <w:rPr>
                <w:color w:val="auto"/>
                <w:sz w:val="28"/>
                <w:szCs w:val="28"/>
              </w:rPr>
            </w:pPr>
            <w:r w:rsidRPr="002258D8">
              <w:rPr>
                <w:color w:val="auto"/>
                <w:sz w:val="28"/>
                <w:szCs w:val="28"/>
              </w:rPr>
              <w:t>п/п</w:t>
            </w:r>
          </w:p>
        </w:tc>
        <w:tc>
          <w:tcPr>
            <w:tcW w:w="40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Мировая цена</w:t>
            </w:r>
          </w:p>
        </w:tc>
        <w:tc>
          <w:tcPr>
            <w:tcW w:w="5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Ставка, в %</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2</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3</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 xml:space="preserve">До 20 долларов США за баррель включительно </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0</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2.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0</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3.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0</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4.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7</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5.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11</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6.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14</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7.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16</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8.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17</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9.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100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19</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10.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110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21</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11.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120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22</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12.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23</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13.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25</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14.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26</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15.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27</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16.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29</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17.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30</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18.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32</w:t>
            </w:r>
          </w:p>
        </w:tc>
      </w:tr>
      <w:tr w:rsidR="002258D8" w:rsidRPr="002258D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19. </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200 долларов США за баррель и выше</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BD5D98">
            <w:pPr>
              <w:contextualSpacing/>
              <w:jc w:val="both"/>
              <w:rPr>
                <w:color w:val="auto"/>
                <w:sz w:val="28"/>
                <w:szCs w:val="28"/>
              </w:rPr>
            </w:pPr>
            <w:r w:rsidRPr="002258D8">
              <w:rPr>
                <w:color w:val="auto"/>
                <w:sz w:val="28"/>
                <w:szCs w:val="28"/>
              </w:rPr>
              <w:t>32</w:t>
            </w:r>
          </w:p>
        </w:tc>
      </w:tr>
    </w:tbl>
    <w:p w:rsidR="00316E9B" w:rsidRPr="002258D8" w:rsidRDefault="00316E9B" w:rsidP="002258D8">
      <w:pPr>
        <w:ind w:firstLine="709"/>
        <w:contextualSpacing/>
        <w:jc w:val="both"/>
        <w:rPr>
          <w:color w:val="auto"/>
          <w:sz w:val="28"/>
          <w:szCs w:val="28"/>
        </w:rPr>
      </w:pPr>
      <w:r w:rsidRPr="002258D8">
        <w:rPr>
          <w:rStyle w:val="s0"/>
          <w:color w:val="auto"/>
          <w:sz w:val="28"/>
          <w:szCs w:val="28"/>
        </w:rPr>
        <w:t> </w:t>
      </w:r>
    </w:p>
    <w:p w:rsidR="00316E9B" w:rsidRPr="002258D8" w:rsidRDefault="00316E9B" w:rsidP="002258D8">
      <w:pPr>
        <w:ind w:firstLine="709"/>
        <w:contextualSpacing/>
        <w:jc w:val="both"/>
        <w:rPr>
          <w:color w:val="auto"/>
          <w:sz w:val="28"/>
          <w:szCs w:val="28"/>
        </w:rPr>
      </w:pPr>
      <w:r w:rsidRPr="002258D8">
        <w:rPr>
          <w:rStyle w:val="s0"/>
          <w:color w:val="auto"/>
          <w:sz w:val="28"/>
          <w:szCs w:val="28"/>
        </w:rPr>
        <w:t xml:space="preserve">При экспорте угля рентный налог на экспорт исчисляется по ставке </w:t>
      </w:r>
      <w:r w:rsidR="001B41DC" w:rsidRPr="002258D8">
        <w:rPr>
          <w:rStyle w:val="s0"/>
          <w:color w:val="auto"/>
          <w:sz w:val="28"/>
          <w:szCs w:val="28"/>
        </w:rPr>
        <w:t xml:space="preserve">четыре целых семь десятых </w:t>
      </w:r>
      <w:r w:rsidRPr="002258D8">
        <w:rPr>
          <w:rStyle w:val="s0"/>
          <w:color w:val="auto"/>
          <w:sz w:val="28"/>
          <w:szCs w:val="28"/>
        </w:rPr>
        <w:t>процента.</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BD5D98" w:rsidRDefault="00316E9B" w:rsidP="00AC2144">
      <w:pPr>
        <w:pStyle w:val="a8"/>
        <w:numPr>
          <w:ilvl w:val="0"/>
          <w:numId w:val="89"/>
        </w:numPr>
        <w:spacing w:after="0" w:line="240" w:lineRule="auto"/>
        <w:ind w:left="0" w:firstLine="709"/>
        <w:jc w:val="both"/>
        <w:rPr>
          <w:rFonts w:ascii="Times New Roman" w:hAnsi="Times New Roman"/>
          <w:sz w:val="28"/>
          <w:szCs w:val="28"/>
        </w:rPr>
      </w:pPr>
      <w:bookmarkStart w:id="2085" w:name="SUB3040000"/>
      <w:bookmarkEnd w:id="2085"/>
      <w:r w:rsidRPr="00BD5D98">
        <w:rPr>
          <w:rStyle w:val="s1"/>
          <w:color w:val="auto"/>
          <w:sz w:val="28"/>
          <w:szCs w:val="28"/>
        </w:rPr>
        <w:t>Налоговый период</w:t>
      </w:r>
    </w:p>
    <w:p w:rsidR="00316E9B" w:rsidRPr="002258D8" w:rsidRDefault="00316E9B" w:rsidP="002258D8">
      <w:pPr>
        <w:ind w:firstLine="709"/>
        <w:contextualSpacing/>
        <w:jc w:val="both"/>
        <w:rPr>
          <w:color w:val="auto"/>
          <w:sz w:val="28"/>
          <w:szCs w:val="28"/>
        </w:rPr>
      </w:pPr>
      <w:r w:rsidRPr="002258D8">
        <w:rPr>
          <w:rStyle w:val="s0"/>
          <w:color w:val="auto"/>
          <w:sz w:val="28"/>
          <w:szCs w:val="28"/>
        </w:rPr>
        <w:t>Налоговым периодом по рентному налогу на экспорт является календарный квартал.</w:t>
      </w:r>
    </w:p>
    <w:p w:rsidR="00316E9B" w:rsidRPr="002258D8" w:rsidRDefault="00316E9B" w:rsidP="002258D8">
      <w:pPr>
        <w:ind w:firstLine="709"/>
        <w:contextualSpacing/>
        <w:jc w:val="both"/>
        <w:rPr>
          <w:color w:val="auto"/>
          <w:sz w:val="28"/>
          <w:szCs w:val="28"/>
        </w:rPr>
      </w:pPr>
      <w:r w:rsidRPr="002258D8">
        <w:rPr>
          <w:rStyle w:val="s0"/>
          <w:color w:val="auto"/>
          <w:sz w:val="28"/>
          <w:szCs w:val="28"/>
        </w:rPr>
        <w:lastRenderedPageBreak/>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Pr="002258D8">
        <w:rPr>
          <w:color w:val="auto"/>
          <w:sz w:val="28"/>
          <w:szCs w:val="28"/>
          <w:shd w:val="clear" w:color="auto" w:fill="FFFFFF"/>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BD5D98" w:rsidRDefault="00316E9B" w:rsidP="00AC2144">
      <w:pPr>
        <w:pStyle w:val="a8"/>
        <w:numPr>
          <w:ilvl w:val="0"/>
          <w:numId w:val="89"/>
        </w:numPr>
        <w:spacing w:after="0" w:line="240" w:lineRule="auto"/>
        <w:ind w:left="0" w:firstLine="709"/>
        <w:jc w:val="both"/>
        <w:rPr>
          <w:rFonts w:ascii="Times New Roman" w:hAnsi="Times New Roman"/>
          <w:sz w:val="28"/>
          <w:szCs w:val="28"/>
        </w:rPr>
      </w:pPr>
      <w:bookmarkStart w:id="2086" w:name="SUB3050000"/>
      <w:bookmarkEnd w:id="2086"/>
      <w:r w:rsidRPr="00BD5D98">
        <w:rPr>
          <w:rStyle w:val="s1"/>
          <w:color w:val="auto"/>
          <w:sz w:val="28"/>
          <w:szCs w:val="28"/>
        </w:rPr>
        <w:t>Сроки уплаты</w:t>
      </w:r>
    </w:p>
    <w:p w:rsidR="00316E9B" w:rsidRPr="002258D8" w:rsidRDefault="00316E9B" w:rsidP="002258D8">
      <w:pPr>
        <w:ind w:firstLine="709"/>
        <w:contextualSpacing/>
        <w:jc w:val="both"/>
        <w:rPr>
          <w:color w:val="auto"/>
          <w:sz w:val="28"/>
          <w:szCs w:val="28"/>
        </w:rPr>
      </w:pPr>
      <w:r w:rsidRPr="002258D8">
        <w:rPr>
          <w:rStyle w:val="s0"/>
          <w:color w:val="auto"/>
          <w:sz w:val="28"/>
          <w:szCs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BD5D98" w:rsidRDefault="00316E9B" w:rsidP="00AC2144">
      <w:pPr>
        <w:pStyle w:val="a8"/>
        <w:numPr>
          <w:ilvl w:val="0"/>
          <w:numId w:val="89"/>
        </w:numPr>
        <w:spacing w:after="0" w:line="240" w:lineRule="auto"/>
        <w:ind w:left="0" w:firstLine="709"/>
        <w:jc w:val="both"/>
        <w:rPr>
          <w:rFonts w:ascii="Times New Roman" w:hAnsi="Times New Roman"/>
          <w:sz w:val="28"/>
          <w:szCs w:val="28"/>
        </w:rPr>
      </w:pPr>
      <w:bookmarkStart w:id="2087" w:name="SUB3060000"/>
      <w:bookmarkEnd w:id="2087"/>
      <w:r w:rsidRPr="00BD5D98">
        <w:rPr>
          <w:rStyle w:val="s1"/>
          <w:color w:val="auto"/>
          <w:sz w:val="28"/>
          <w:szCs w:val="28"/>
        </w:rPr>
        <w:t>Налоговая декларация</w:t>
      </w:r>
    </w:p>
    <w:p w:rsidR="003A2091" w:rsidRPr="002258D8" w:rsidRDefault="002A19F4" w:rsidP="002258D8">
      <w:pPr>
        <w:ind w:firstLine="709"/>
        <w:contextualSpacing/>
        <w:jc w:val="both"/>
        <w:rPr>
          <w:rStyle w:val="s0"/>
          <w:color w:val="auto"/>
          <w:sz w:val="28"/>
          <w:szCs w:val="28"/>
        </w:rPr>
      </w:pPr>
      <w:hyperlink r:id="rId933" w:history="1">
        <w:r w:rsidR="00316E9B" w:rsidRPr="002258D8">
          <w:rPr>
            <w:rStyle w:val="a3"/>
            <w:color w:val="auto"/>
            <w:sz w:val="28"/>
            <w:szCs w:val="28"/>
            <w:u w:val="none"/>
          </w:rPr>
          <w:t>Декларация по рентному налогу на экспорт</w:t>
        </w:r>
      </w:hyperlink>
      <w:r w:rsidR="00316E9B" w:rsidRPr="002258D8">
        <w:rPr>
          <w:rStyle w:val="s0"/>
          <w:color w:val="auto"/>
          <w:sz w:val="28"/>
          <w:szCs w:val="28"/>
        </w:rPr>
        <w:t xml:space="preserve"> представляется в налоговый орган по месту нахождения налогоплательщика не позднее 15 числа второго месяца, следующего за налоговым периодом.</w:t>
      </w:r>
    </w:p>
    <w:p w:rsidR="0069585D" w:rsidRPr="002258D8" w:rsidRDefault="0069585D" w:rsidP="002258D8">
      <w:pPr>
        <w:ind w:firstLine="709"/>
        <w:contextualSpacing/>
        <w:jc w:val="both"/>
        <w:rPr>
          <w:rStyle w:val="s0"/>
          <w:color w:val="auto"/>
          <w:sz w:val="28"/>
          <w:szCs w:val="28"/>
        </w:rPr>
      </w:pPr>
    </w:p>
    <w:p w:rsidR="0069585D" w:rsidRPr="002258D8" w:rsidRDefault="0069585D" w:rsidP="002258D8">
      <w:pPr>
        <w:ind w:firstLine="709"/>
        <w:contextualSpacing/>
        <w:jc w:val="both"/>
        <w:rPr>
          <w:rStyle w:val="s0"/>
          <w:color w:val="auto"/>
          <w:sz w:val="28"/>
          <w:szCs w:val="28"/>
        </w:rPr>
      </w:pPr>
    </w:p>
    <w:p w:rsidR="008A6DF8" w:rsidRPr="00F1537C" w:rsidRDefault="008A6DF8" w:rsidP="00F1537C">
      <w:pPr>
        <w:contextualSpacing/>
        <w:jc w:val="center"/>
        <w:rPr>
          <w:b/>
          <w:color w:val="auto"/>
          <w:sz w:val="28"/>
          <w:szCs w:val="28"/>
        </w:rPr>
      </w:pPr>
      <w:r w:rsidRPr="00F1537C">
        <w:rPr>
          <w:rStyle w:val="s1"/>
          <w:color w:val="auto"/>
          <w:sz w:val="28"/>
          <w:szCs w:val="28"/>
        </w:rPr>
        <w:t xml:space="preserve">РАЗДЕЛ </w:t>
      </w:r>
      <w:r w:rsidR="003E34DA" w:rsidRPr="00F1537C">
        <w:rPr>
          <w:rStyle w:val="s1"/>
          <w:color w:val="auto"/>
          <w:sz w:val="28"/>
          <w:szCs w:val="28"/>
        </w:rPr>
        <w:t>24</w:t>
      </w:r>
      <w:r w:rsidRPr="00F1537C">
        <w:rPr>
          <w:rStyle w:val="s1"/>
          <w:color w:val="auto"/>
          <w:sz w:val="28"/>
          <w:szCs w:val="28"/>
        </w:rPr>
        <w:t>. НАЛОГООБЛОЖЕНИЕ НЕДРОПОЛЬЗОВАТЕЛЕЙ</w:t>
      </w:r>
    </w:p>
    <w:p w:rsidR="008A6DF8" w:rsidRPr="00F1537C" w:rsidRDefault="008A6DF8" w:rsidP="00F1537C">
      <w:pPr>
        <w:contextualSpacing/>
        <w:jc w:val="center"/>
        <w:rPr>
          <w:b/>
          <w:color w:val="auto"/>
          <w:sz w:val="28"/>
          <w:szCs w:val="28"/>
        </w:rPr>
      </w:pPr>
    </w:p>
    <w:p w:rsidR="008A6DF8" w:rsidRPr="00F1537C" w:rsidRDefault="008A6DF8" w:rsidP="00F1537C">
      <w:pPr>
        <w:pStyle w:val="a8"/>
        <w:numPr>
          <w:ilvl w:val="0"/>
          <w:numId w:val="59"/>
        </w:numPr>
        <w:spacing w:after="0" w:line="240" w:lineRule="auto"/>
        <w:ind w:left="0" w:firstLine="0"/>
        <w:jc w:val="center"/>
        <w:rPr>
          <w:rFonts w:ascii="Times New Roman" w:hAnsi="Times New Roman"/>
          <w:b/>
          <w:sz w:val="28"/>
          <w:szCs w:val="28"/>
        </w:rPr>
      </w:pPr>
      <w:r w:rsidRPr="00F1537C">
        <w:rPr>
          <w:rStyle w:val="s1"/>
          <w:color w:val="auto"/>
          <w:sz w:val="28"/>
          <w:szCs w:val="28"/>
        </w:rPr>
        <w:t>ОБЩИЕ ПОЛОЖЕНИЯ</w:t>
      </w:r>
    </w:p>
    <w:p w:rsidR="008A6DF8" w:rsidRPr="002258D8" w:rsidRDefault="008A6DF8" w:rsidP="002258D8">
      <w:pPr>
        <w:ind w:firstLine="709"/>
        <w:contextualSpacing/>
        <w:jc w:val="both"/>
        <w:rPr>
          <w:color w:val="auto"/>
          <w:sz w:val="28"/>
          <w:szCs w:val="28"/>
        </w:rPr>
      </w:pPr>
      <w:r w:rsidRPr="002258D8">
        <w:rPr>
          <w:rStyle w:val="s1"/>
          <w:b w:val="0"/>
          <w:color w:val="auto"/>
          <w:sz w:val="28"/>
          <w:szCs w:val="28"/>
        </w:rPr>
        <w:t> </w:t>
      </w:r>
    </w:p>
    <w:p w:rsidR="008A6DF8" w:rsidRPr="00BD5D98" w:rsidRDefault="008A6DF8" w:rsidP="00AC2144">
      <w:pPr>
        <w:pStyle w:val="a8"/>
        <w:numPr>
          <w:ilvl w:val="0"/>
          <w:numId w:val="89"/>
        </w:numPr>
        <w:spacing w:after="0" w:line="240" w:lineRule="auto"/>
        <w:ind w:left="0" w:firstLine="709"/>
        <w:jc w:val="both"/>
        <w:rPr>
          <w:rFonts w:ascii="Times New Roman" w:hAnsi="Times New Roman"/>
          <w:sz w:val="28"/>
          <w:szCs w:val="28"/>
        </w:rPr>
      </w:pPr>
      <w:r w:rsidRPr="00BD5D98">
        <w:rPr>
          <w:rStyle w:val="s1"/>
          <w:color w:val="auto"/>
          <w:sz w:val="28"/>
          <w:szCs w:val="28"/>
        </w:rPr>
        <w:t xml:space="preserve">Отношения, регулируемые настоящим разделом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3. Специальные платежи и налоги недропользователей включают:</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1) специальные платежи недропользователей: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подписной бонус;</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платеж по возмещению исторических затрат;</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налог на добычу полезных ископаемых;</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3) налог на сверхприбыль.</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4. Порядок отнесения месторождения (группы месторождений, части месторождения) к категории низкорентабельных, высоковязких, обводненных, малодебитных, выработанных, а также с </w:t>
      </w:r>
      <w:r w:rsidR="00566146" w:rsidRPr="002258D8">
        <w:rPr>
          <w:rStyle w:val="s0"/>
          <w:color w:val="auto"/>
          <w:sz w:val="28"/>
          <w:szCs w:val="28"/>
        </w:rPr>
        <w:t xml:space="preserve">глубиной верхней точки границы горного отвода не выше 3500 метров и нижней точки горного отвода 4000 </w:t>
      </w:r>
      <w:r w:rsidR="00566146" w:rsidRPr="002258D8">
        <w:rPr>
          <w:rStyle w:val="s0"/>
          <w:color w:val="auto"/>
          <w:sz w:val="28"/>
          <w:szCs w:val="28"/>
        </w:rPr>
        <w:lastRenderedPageBreak/>
        <w:t>метров и ниже</w:t>
      </w:r>
      <w:r w:rsidRPr="002258D8">
        <w:rPr>
          <w:rStyle w:val="s0"/>
          <w:color w:val="auto"/>
          <w:sz w:val="28"/>
          <w:szCs w:val="28"/>
        </w:rPr>
        <w:t>, особенности исчисления и размер ставок налога на добычу полезных ископаемых по таким месторождениям  определяются Правительством Республики Казахстан.</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При этом недропользователь, по месторождениям (группе месторождений, части месторождения), соответствующим данным категориям вправе самостоятельно применить ставку налога на добычу полезных ископаемых с обязательным уведомлением о применении такого права в порядке, установленном Правительством Республики Казахстан.</w:t>
      </w:r>
    </w:p>
    <w:p w:rsidR="008A6DF8" w:rsidRPr="002258D8" w:rsidRDefault="008A6DF8" w:rsidP="002258D8">
      <w:pPr>
        <w:ind w:firstLine="709"/>
        <w:contextualSpacing/>
        <w:jc w:val="both"/>
        <w:rPr>
          <w:color w:val="auto"/>
          <w:sz w:val="28"/>
          <w:szCs w:val="28"/>
        </w:rPr>
      </w:pPr>
      <w:r w:rsidRPr="002258D8">
        <w:rPr>
          <w:rStyle w:val="s0"/>
          <w:color w:val="auto"/>
          <w:sz w:val="28"/>
          <w:szCs w:val="28"/>
        </w:rPr>
        <w:t xml:space="preserve">5. </w:t>
      </w:r>
      <w:r w:rsidR="004614E8" w:rsidRPr="002258D8">
        <w:rPr>
          <w:rStyle w:val="s0"/>
          <w:color w:val="auto"/>
          <w:sz w:val="28"/>
          <w:szCs w:val="28"/>
        </w:rPr>
        <w:t xml:space="preserve">Исполнение налоговых обязательств по контрактам на добычу или совмещенную разведку и добычу углеводородов на континентальном шельфе Республики Казахстан и месторождениях с глубиной верхней точки границы горного отвода не выше 4500 метров и нижней точки горного отвода 5000 метров и ниже может осуществляться в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 </w:t>
      </w:r>
      <w:r w:rsidR="004614E8" w:rsidRPr="002258D8">
        <w:rPr>
          <w:color w:val="auto"/>
          <w:sz w:val="28"/>
          <w:szCs w:val="28"/>
        </w:rPr>
        <w:t xml:space="preserve">   </w:t>
      </w:r>
    </w:p>
    <w:p w:rsidR="00C8239E" w:rsidRPr="002258D8" w:rsidRDefault="00C8239E" w:rsidP="002258D8">
      <w:pPr>
        <w:ind w:firstLine="709"/>
        <w:contextualSpacing/>
        <w:jc w:val="both"/>
        <w:rPr>
          <w:color w:val="auto"/>
          <w:sz w:val="28"/>
          <w:szCs w:val="28"/>
        </w:rPr>
      </w:pPr>
    </w:p>
    <w:p w:rsidR="00C8239E" w:rsidRPr="00BD5D98" w:rsidRDefault="00C8239E" w:rsidP="00AC2144">
      <w:pPr>
        <w:pStyle w:val="a8"/>
        <w:numPr>
          <w:ilvl w:val="0"/>
          <w:numId w:val="89"/>
        </w:numPr>
        <w:spacing w:after="0" w:line="240" w:lineRule="auto"/>
        <w:ind w:left="0" w:firstLine="709"/>
        <w:jc w:val="both"/>
        <w:rPr>
          <w:rFonts w:ascii="Times New Roman" w:hAnsi="Times New Roman"/>
          <w:sz w:val="28"/>
          <w:szCs w:val="28"/>
        </w:rPr>
      </w:pPr>
      <w:r w:rsidRPr="00BD5D98">
        <w:rPr>
          <w:rStyle w:val="s1"/>
          <w:color w:val="auto"/>
          <w:sz w:val="28"/>
          <w:szCs w:val="28"/>
        </w:rPr>
        <w:t>Особенности исполнения налогового обязательства недропользователями</w:t>
      </w:r>
      <w:r w:rsidRPr="00BD5D98">
        <w:rPr>
          <w:rFonts w:ascii="Times New Roman" w:hAnsi="Times New Roman"/>
          <w:sz w:val="28"/>
          <w:szCs w:val="28"/>
        </w:rPr>
        <w:t xml:space="preserve"> </w:t>
      </w:r>
    </w:p>
    <w:p w:rsidR="00C8239E" w:rsidRPr="002258D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w:t>
      </w:r>
      <w:r w:rsidRPr="002258D8">
        <w:rPr>
          <w:rStyle w:val="s1"/>
          <w:b w:val="0"/>
          <w:color w:val="auto"/>
          <w:sz w:val="28"/>
          <w:szCs w:val="28"/>
        </w:rPr>
        <w:t>о недрах и недропользовании</w:t>
      </w:r>
      <w:r w:rsidRPr="002258D8">
        <w:rPr>
          <w:rFonts w:ascii="Times New Roman" w:eastAsia="Times New Roman" w:hAnsi="Times New Roman"/>
          <w:sz w:val="28"/>
          <w:szCs w:val="28"/>
          <w:lang w:eastAsia="ru-RU"/>
        </w:rPr>
        <w:t xml:space="preserve">, недропользователи уплачивают все налоги и платежи в бюджет, установленные настоящим Кодексом. </w:t>
      </w:r>
    </w:p>
    <w:p w:rsidR="004614E8" w:rsidRPr="002258D8" w:rsidRDefault="004614E8"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Исчисление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715 настоящего Кодекса.</w:t>
      </w:r>
    </w:p>
    <w:p w:rsidR="004614E8" w:rsidRPr="002258D8" w:rsidRDefault="004614E8"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hyperlink r:id="rId934" w:history="1">
        <w:r w:rsidRPr="002258D8">
          <w:rPr>
            <w:rFonts w:ascii="Times New Roman" w:eastAsia="Times New Roman" w:hAnsi="Times New Roman"/>
            <w:sz w:val="28"/>
            <w:szCs w:val="28"/>
            <w:lang w:eastAsia="ru-RU"/>
          </w:rPr>
          <w:t>статьями 642-64</w:t>
        </w:r>
      </w:hyperlink>
      <w:r w:rsidRPr="002258D8">
        <w:rPr>
          <w:rFonts w:ascii="Times New Roman" w:eastAsia="Times New Roman" w:hAnsi="Times New Roman"/>
          <w:sz w:val="28"/>
          <w:szCs w:val="28"/>
          <w:lang w:eastAsia="ru-RU"/>
        </w:rPr>
        <w:t>4 настоящего Кодекса.</w:t>
      </w:r>
    </w:p>
    <w:p w:rsidR="00C8239E" w:rsidRPr="002258D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C8239E" w:rsidRPr="002258D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w:t>
      </w:r>
      <w:r w:rsidRPr="002258D8">
        <w:rPr>
          <w:rFonts w:ascii="Times New Roman" w:eastAsia="Times New Roman" w:hAnsi="Times New Roman"/>
          <w:sz w:val="28"/>
          <w:szCs w:val="28"/>
          <w:lang w:eastAsia="ru-RU"/>
        </w:rPr>
        <w:lastRenderedPageBreak/>
        <w:t xml:space="preserve">раздельного учета в порядке, установленном для недропользователей - юридических лиц. </w:t>
      </w:r>
    </w:p>
    <w:p w:rsidR="00C8239E" w:rsidRPr="002258D8" w:rsidRDefault="00C8239E" w:rsidP="002258D8">
      <w:pPr>
        <w:ind w:firstLine="709"/>
        <w:contextualSpacing/>
        <w:jc w:val="both"/>
        <w:rPr>
          <w:color w:val="auto"/>
          <w:sz w:val="28"/>
          <w:szCs w:val="28"/>
        </w:rPr>
      </w:pPr>
    </w:p>
    <w:p w:rsidR="00C8239E" w:rsidRPr="00BD5D98" w:rsidRDefault="00C8239E" w:rsidP="00AC2144">
      <w:pPr>
        <w:pStyle w:val="a8"/>
        <w:numPr>
          <w:ilvl w:val="0"/>
          <w:numId w:val="89"/>
        </w:numPr>
        <w:spacing w:after="0" w:line="240" w:lineRule="auto"/>
        <w:ind w:left="0" w:firstLine="709"/>
        <w:jc w:val="both"/>
        <w:rPr>
          <w:rFonts w:ascii="Times New Roman" w:hAnsi="Times New Roman"/>
          <w:sz w:val="28"/>
          <w:szCs w:val="28"/>
        </w:rPr>
      </w:pPr>
      <w:r w:rsidRPr="00BD5D98">
        <w:rPr>
          <w:rStyle w:val="s1"/>
          <w:color w:val="auto"/>
          <w:sz w:val="28"/>
          <w:szCs w:val="28"/>
        </w:rPr>
        <w:t>Особенности исполнения налогового обязательства отдельными недропользователями</w:t>
      </w:r>
      <w:r w:rsidRPr="00BD5D98">
        <w:rPr>
          <w:rFonts w:ascii="Times New Roman" w:hAnsi="Times New Roman"/>
          <w:sz w:val="28"/>
          <w:szCs w:val="28"/>
        </w:rPr>
        <w:t xml:space="preserve"> </w:t>
      </w:r>
    </w:p>
    <w:p w:rsidR="00C8239E" w:rsidRPr="002258D8" w:rsidRDefault="00C8239E" w:rsidP="002258D8">
      <w:pPr>
        <w:ind w:firstLine="709"/>
        <w:contextualSpacing/>
        <w:jc w:val="both"/>
        <w:rPr>
          <w:color w:val="auto"/>
          <w:sz w:val="28"/>
          <w:szCs w:val="28"/>
        </w:rPr>
      </w:pPr>
      <w:r w:rsidRPr="002258D8">
        <w:rPr>
          <w:color w:val="auto"/>
          <w:sz w:val="28"/>
          <w:szCs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C8239E" w:rsidRPr="002258D8" w:rsidRDefault="00C8239E" w:rsidP="002258D8">
      <w:pPr>
        <w:ind w:firstLine="709"/>
        <w:contextualSpacing/>
        <w:jc w:val="both"/>
        <w:rPr>
          <w:color w:val="auto"/>
          <w:sz w:val="28"/>
          <w:szCs w:val="28"/>
        </w:rPr>
      </w:pPr>
      <w:r w:rsidRPr="002258D8">
        <w:rPr>
          <w:color w:val="auto"/>
          <w:sz w:val="28"/>
          <w:szCs w:val="28"/>
        </w:rPr>
        <w:t>Исполнение налогового обязательства в отношении налогов, подлежащих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C8239E" w:rsidRPr="002258D8" w:rsidRDefault="00C8239E" w:rsidP="002258D8">
      <w:pPr>
        <w:ind w:firstLine="709"/>
        <w:contextualSpacing/>
        <w:jc w:val="both"/>
        <w:rPr>
          <w:color w:val="auto"/>
          <w:sz w:val="28"/>
          <w:szCs w:val="28"/>
        </w:rPr>
      </w:pPr>
      <w:r w:rsidRPr="002258D8">
        <w:rPr>
          <w:color w:val="auto"/>
          <w:sz w:val="28"/>
          <w:szCs w:val="28"/>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p>
    <w:p w:rsidR="00C8239E" w:rsidRPr="002258D8" w:rsidRDefault="00C8239E" w:rsidP="002258D8">
      <w:pPr>
        <w:ind w:firstLine="709"/>
        <w:contextualSpacing/>
        <w:jc w:val="both"/>
        <w:rPr>
          <w:color w:val="auto"/>
          <w:sz w:val="28"/>
          <w:szCs w:val="28"/>
        </w:rPr>
      </w:pPr>
      <w:r w:rsidRPr="002258D8">
        <w:rPr>
          <w:color w:val="auto"/>
          <w:sz w:val="28"/>
          <w:szCs w:val="28"/>
        </w:rPr>
        <w:t xml:space="preserve">2. Если определение оператора предусмотрено положениями соглашения (контракта) о разделе продукции, заключенного между Правительством </w:t>
      </w:r>
      <w:r w:rsidRPr="002258D8">
        <w:rPr>
          <w:color w:val="auto"/>
          <w:sz w:val="28"/>
          <w:szCs w:val="28"/>
        </w:rPr>
        <w:lastRenderedPageBreak/>
        <w:t>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C8239E" w:rsidRPr="002258D8" w:rsidRDefault="00C8239E" w:rsidP="002258D8">
      <w:pPr>
        <w:ind w:firstLine="709"/>
        <w:contextualSpacing/>
        <w:jc w:val="both"/>
        <w:rPr>
          <w:color w:val="auto"/>
          <w:sz w:val="28"/>
          <w:szCs w:val="28"/>
        </w:rPr>
      </w:pPr>
      <w:r w:rsidRPr="002258D8">
        <w:rPr>
          <w:color w:val="auto"/>
          <w:sz w:val="28"/>
          <w:szCs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C8239E" w:rsidRPr="002258D8" w:rsidRDefault="00C8239E" w:rsidP="002258D8">
      <w:pPr>
        <w:ind w:firstLine="709"/>
        <w:contextualSpacing/>
        <w:jc w:val="both"/>
        <w:rPr>
          <w:color w:val="auto"/>
          <w:sz w:val="28"/>
          <w:szCs w:val="28"/>
        </w:rPr>
      </w:pPr>
      <w:r w:rsidRPr="002258D8">
        <w:rPr>
          <w:color w:val="auto"/>
          <w:sz w:val="28"/>
          <w:szCs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C8239E" w:rsidRPr="002258D8" w:rsidRDefault="00C8239E" w:rsidP="002258D8">
      <w:pPr>
        <w:ind w:firstLine="709"/>
        <w:contextualSpacing/>
        <w:jc w:val="both"/>
        <w:rPr>
          <w:color w:val="auto"/>
          <w:sz w:val="28"/>
          <w:szCs w:val="28"/>
        </w:rPr>
      </w:pPr>
      <w:r w:rsidRPr="002258D8">
        <w:rPr>
          <w:color w:val="auto"/>
          <w:sz w:val="28"/>
          <w:szCs w:val="28"/>
        </w:rPr>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w:t>
      </w:r>
      <w:hyperlink r:id="rId935" w:history="1">
        <w:r w:rsidRPr="002258D8">
          <w:rPr>
            <w:color w:val="auto"/>
            <w:sz w:val="28"/>
            <w:szCs w:val="28"/>
          </w:rPr>
          <w:t>главой 8</w:t>
        </w:r>
      </w:hyperlink>
      <w:r w:rsidRPr="002258D8">
        <w:rPr>
          <w:color w:val="auto"/>
          <w:sz w:val="28"/>
          <w:szCs w:val="28"/>
        </w:rPr>
        <w:t xml:space="preserve"> настоящего Кодекса, с указанием в качестве налогоплательщика реквизитов оператора.</w:t>
      </w:r>
    </w:p>
    <w:p w:rsidR="00C8239E" w:rsidRPr="002258D8" w:rsidRDefault="00C8239E" w:rsidP="002258D8">
      <w:pPr>
        <w:ind w:firstLine="709"/>
        <w:contextualSpacing/>
        <w:jc w:val="both"/>
        <w:rPr>
          <w:color w:val="auto"/>
          <w:sz w:val="28"/>
          <w:szCs w:val="28"/>
        </w:rPr>
      </w:pPr>
      <w:r w:rsidRPr="002258D8">
        <w:rPr>
          <w:color w:val="auto"/>
          <w:sz w:val="28"/>
          <w:szCs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то такие налоговые обязательства исполняются оператором самостоятельно.</w:t>
      </w:r>
    </w:p>
    <w:p w:rsidR="00C8239E" w:rsidRPr="002258D8" w:rsidRDefault="00C8239E" w:rsidP="002258D8">
      <w:pPr>
        <w:ind w:firstLine="709"/>
        <w:contextualSpacing/>
        <w:jc w:val="both"/>
        <w:rPr>
          <w:rStyle w:val="s0"/>
          <w:color w:val="auto"/>
          <w:sz w:val="28"/>
          <w:szCs w:val="28"/>
        </w:rPr>
      </w:pPr>
    </w:p>
    <w:p w:rsidR="00C8239E" w:rsidRPr="00BD5D98" w:rsidRDefault="00C8239E" w:rsidP="00AC2144">
      <w:pPr>
        <w:pStyle w:val="a8"/>
        <w:numPr>
          <w:ilvl w:val="0"/>
          <w:numId w:val="89"/>
        </w:numPr>
        <w:spacing w:after="0" w:line="240" w:lineRule="auto"/>
        <w:ind w:left="0" w:firstLine="709"/>
        <w:jc w:val="both"/>
        <w:rPr>
          <w:rStyle w:val="s1"/>
          <w:color w:val="auto"/>
          <w:sz w:val="28"/>
          <w:szCs w:val="28"/>
        </w:rPr>
      </w:pPr>
      <w:r w:rsidRPr="00BD5D98">
        <w:rPr>
          <w:rStyle w:val="s1"/>
          <w:color w:val="auto"/>
          <w:sz w:val="28"/>
          <w:szCs w:val="28"/>
        </w:rPr>
        <w:t>Особенности налогового учета операций по недропользованию</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выработанного месторождения, месторождения с </w:t>
      </w:r>
      <w:r w:rsidR="00066458" w:rsidRPr="002258D8">
        <w:rPr>
          <w:rStyle w:val="s0"/>
          <w:color w:val="auto"/>
          <w:sz w:val="28"/>
          <w:szCs w:val="28"/>
        </w:rPr>
        <w:t>глубиной верхней точки границы горного отвода не выше 3500 метров и нижней точки горного отвода 4000 метров и ниже</w:t>
      </w:r>
      <w:r w:rsidR="004614E8" w:rsidRPr="002258D8">
        <w:rPr>
          <w:rStyle w:val="s0"/>
          <w:color w:val="auto"/>
          <w:sz w:val="28"/>
          <w:szCs w:val="28"/>
        </w:rPr>
        <w:t xml:space="preserve"> </w:t>
      </w:r>
      <w:r w:rsidRPr="002258D8">
        <w:rPr>
          <w:rStyle w:val="s0"/>
          <w:color w:val="auto"/>
          <w:sz w:val="28"/>
          <w:szCs w:val="28"/>
        </w:rPr>
        <w:t xml:space="preserve">(группы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w:t>
      </w:r>
      <w:r w:rsidRPr="002258D8">
        <w:rPr>
          <w:rStyle w:val="s0"/>
          <w:color w:val="auto"/>
          <w:sz w:val="28"/>
          <w:szCs w:val="28"/>
        </w:rPr>
        <w:lastRenderedPageBreak/>
        <w:t xml:space="preserve">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2. Положения настоящей статьи о ведении раздельного налогового учета не распространяются на контракты по разведке и (или) добыче </w:t>
      </w:r>
      <w:r w:rsidR="004614E8" w:rsidRPr="002258D8">
        <w:rPr>
          <w:rStyle w:val="s0"/>
          <w:color w:val="auto"/>
          <w:sz w:val="28"/>
          <w:szCs w:val="28"/>
        </w:rPr>
        <w:t>базовых строительных материалов,</w:t>
      </w:r>
      <w:r w:rsidRPr="002258D8">
        <w:rPr>
          <w:rStyle w:val="s0"/>
          <w:color w:val="auto"/>
          <w:sz w:val="28"/>
          <w:szCs w:val="28"/>
        </w:rPr>
        <w:t xml:space="preserve">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rsidR="00C8239E" w:rsidRPr="002258D8" w:rsidRDefault="004614E8" w:rsidP="002258D8">
      <w:pPr>
        <w:ind w:firstLine="709"/>
        <w:contextualSpacing/>
        <w:jc w:val="both"/>
        <w:rPr>
          <w:rStyle w:val="s0"/>
          <w:color w:val="auto"/>
          <w:sz w:val="28"/>
          <w:szCs w:val="28"/>
        </w:rPr>
      </w:pPr>
      <w:r w:rsidRPr="002258D8">
        <w:rPr>
          <w:rStyle w:val="s0"/>
          <w:color w:val="auto"/>
          <w:sz w:val="28"/>
          <w:szCs w:val="28"/>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отсутствия в налоговой учетной политике порядка ведения раздельного налогового учета и/или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214 настоящего Кодекса.</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4. По контрактной деятельности раздельный налоговый учет ведется по следующим налогам и платежам в бюджет:</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1) корпоративному подоходному налогу;</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2) подписному бонусу;</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платежу по возмещению исторических затрат;</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lastRenderedPageBreak/>
        <w:t>4) налогу на добычу полезных ископаемых;</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5) налогу на сверхприбыль;</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6)  альтернативному налогу на недропользование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7) иным налогам и другим обязательным платежам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пунктом 1 статьи 715 настоящего Кодекса.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5. При ведении раздельного налогового учета для исчисления налогового обязательства недропользователь обязан обеспечить:</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1) отражение в налоговом учете объектов налогообложения и (или) объектов, связанных с налогообложением, для исчисления налогов и </w:t>
      </w:r>
      <w:r w:rsidRPr="008B0001">
        <w:rPr>
          <w:rStyle w:val="s0"/>
          <w:color w:val="auto"/>
          <w:sz w:val="28"/>
          <w:szCs w:val="28"/>
          <w:highlight w:val="yellow"/>
        </w:rPr>
        <w:t>платежей</w:t>
      </w:r>
      <w:r w:rsidRPr="002258D8">
        <w:rPr>
          <w:rStyle w:val="s0"/>
          <w:color w:val="auto"/>
          <w:sz w:val="28"/>
          <w:szCs w:val="28"/>
        </w:rPr>
        <w:t xml:space="preserve"> в бюджет, указанных в пункте 4 настоящей статьи, по каждому контракту на недропользование отдельно от внеконтрактной деятельности;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2) исчисление налогов и </w:t>
      </w:r>
      <w:r w:rsidRPr="003D1C2D">
        <w:rPr>
          <w:rStyle w:val="s0"/>
          <w:color w:val="auto"/>
          <w:sz w:val="28"/>
          <w:szCs w:val="28"/>
          <w:highlight w:val="yellow"/>
        </w:rPr>
        <w:t>платежей в</w:t>
      </w:r>
      <w:r w:rsidRPr="002258D8">
        <w:rPr>
          <w:rStyle w:val="s0"/>
          <w:color w:val="auto"/>
          <w:sz w:val="28"/>
          <w:szCs w:val="28"/>
        </w:rPr>
        <w:t xml:space="preserve"> бюджет, не указанных в пункте 4 настоящей статьи, а также корпоративного подоходного налога - в целом по всей деятельности недропользователя;</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3) представление налоговой отчетности по налогам и другим обязательным платежам в бюджет, указанным в пункте 4 настоящей статьи, за исключением налоговой отчетности по корпоративному подоходному налогу, по каждому контракту на недропользование;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по каждому контракту на недропользование;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5) представление налоговой отчетности по налогам и другим обязательным платежам в бюджет, не указанным в пункте 4 настоящей статьи, - в целом по всей деятельности недропользователя.</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6. </w:t>
      </w:r>
      <w:r w:rsidR="004614E8" w:rsidRPr="002258D8">
        <w:rPr>
          <w:rStyle w:val="s0"/>
          <w:color w:val="auto"/>
          <w:sz w:val="28"/>
          <w:szCs w:val="28"/>
        </w:rPr>
        <w:t>При исчислении корпоративного подоходного налога в целом по деятельности недропользователя не учитываются убытки, понесенные по какому-либо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контракту на недропользование, в последующие налоговые периоды с учетом положений статьи 299 настоящего Кодекса.</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Законом Республики Казахстан «О недрах и недропользовании».</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8. Для целей настоящего раздела следующие термины означают:</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lastRenderedPageBreak/>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деятельностям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4614E8"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6) </w:t>
      </w:r>
      <w:r w:rsidR="004614E8" w:rsidRPr="002258D8">
        <w:rPr>
          <w:rStyle w:val="s0"/>
          <w:color w:val="auto"/>
          <w:sz w:val="28"/>
          <w:szCs w:val="28"/>
        </w:rPr>
        <w:t>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затрат по хранению, транспортировке, реализации полезных ископаемых;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прочих затрат, не связанных непосредственно с добычей, первичной переработкой минерального сырья, подготовкой углеводородов;</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затрат по займам.</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lastRenderedPageBreak/>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11. Распределение общих и косвенных доходов и расходов для каждой контрактной деятельности производится недропользователем самостоятельно с </w:t>
      </w:r>
      <w:r w:rsidRPr="002258D8">
        <w:rPr>
          <w:rStyle w:val="s0"/>
          <w:color w:val="auto"/>
          <w:sz w:val="28"/>
          <w:szCs w:val="28"/>
        </w:rPr>
        <w:lastRenderedPageBreak/>
        <w:t>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4)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6) иных методов.</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указанные налоговые периоды.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w:t>
      </w:r>
      <w:r w:rsidRPr="002258D8">
        <w:rPr>
          <w:rStyle w:val="s0"/>
          <w:color w:val="auto"/>
          <w:sz w:val="28"/>
          <w:szCs w:val="28"/>
        </w:rPr>
        <w:lastRenderedPageBreak/>
        <w:t>углеводородов, минерального сырья и (или) товарной продукции, полученной в результате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статьей 227 настоящего Кодекса.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В случае реализации недропользователем добытой нефти на нефтеперерабатывающий завод, расположенный на территории Республики Казахстан, либо третьему лицу для последующей передачи на нефтеперерабатывающий завод, расположенный на территории Республики Казахстан, доход от реализации такой нефти определяется недропользователем в соответствии со статьей 227 настоящего Кодекса.  При этом для подтверждения данной реализации недропользователь обязан иметь документы, перечисленные в части первой пункта 4 статьи 732 настоящего Кодекса.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этом в случае, если коэффициент отклонения между ценой реализации недропользователем добытой нефти на нефтеперерабатывающий завод, расположенный на территории Республики Казахстан, либо третьему лицу для последующей реализации и (или) передачи на нефтеперерабатывающий завод, расположенный на территории Республики Казахстан, и ценой реализации нефти, публикуемой в источнике «Argus  Рынок Каспия» компании «Argus Media Ltd.» на ближайшую дату, предшествующую дате реализации нефти недропользователем на нефтеперерабатывающий завод, расположенный на территории Республики Казахстан, либо третьему лицу для последующей реализации и (или) передачи на нефтеперерабатывающий завод, расположенный на территории Республики Казахстан, превышает одну целую две десятых, то доход недропользователя определяется исходя из такой цены реализации нефти, публикуемой в источнике «Argus Рынок Каспия» компании «Argus Media Ltd.».</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реализации нефти на условиях, когда недропользователь предоставит нефть в распоряжение покупателя непосредственно на своем месторождении и не несет никаких расходов и рисков в связи с ее доставкой до места назначения, то такой доход определяется исходя из цены реализации нефти, публикуемой в источнике «Argus Рынок Каспия» компании «Argus Media Ltd.», приведенной в сопоставимые условия поставки.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Для целей настоящего пункта ценой реализации нефти, публикуемой в источнике «Argus Рынок Каспия» компании «Argus Media Ltd.», является цена </w:t>
      </w:r>
      <w:r w:rsidRPr="002258D8">
        <w:rPr>
          <w:rStyle w:val="s0"/>
          <w:color w:val="auto"/>
          <w:sz w:val="28"/>
          <w:szCs w:val="28"/>
        </w:rPr>
        <w:lastRenderedPageBreak/>
        <w:t xml:space="preserve">на условиях CPT Акжайык (Атырау), FCA Чимкент, FCA Павлодар, соответственно.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Коэффициент отклонения рассчитывается по следующей формуле: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К откл = Ц 2 / Ц 1,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К откл – коэффициент отклонения;</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 2 - цена реализации нефти, публикуемой в источнике «Argus Рынок Каспия» компании «Argus Media Ltd.»;</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 1 - цена реализации нефти недропользователем третьему лицу для последующей реализации на нефтеперерабатывающий завод, расположенный на территории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сырой газ добывается попутно с нефтью, производственная себестоимость добычи такого сырого газа определяется по следующей формуле: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(GP1 * 0,857)</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GF * ------------------------- * r</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OP + (GP1 * 0,857)</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CP = ----------------------------------------  ,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GP1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lastRenderedPageBreak/>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0,857 - коэффициент перевода тысячи кубических метров сырого газа, добываемого попутно с нефтью, в тонны;</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r - стоимостный коэффициент, определяемый по формуле: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GP2 * AEPG</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r = -------------------- ,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OP * AEPO</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AEPO - средневзвешенная экспортная цена нефтью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При этом в совокупный годовой доход по внеконтрактной деятельности недропользователя относится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w:t>
      </w:r>
      <w:r w:rsidRPr="00D23835">
        <w:rPr>
          <w:rStyle w:val="s0"/>
          <w:color w:val="auto"/>
          <w:sz w:val="28"/>
          <w:szCs w:val="28"/>
          <w:highlight w:val="yellow"/>
        </w:rPr>
        <w:t>с настоящ</w:t>
      </w:r>
      <w:r w:rsidR="00D23835" w:rsidRPr="00D23835">
        <w:rPr>
          <w:rStyle w:val="s0"/>
          <w:color w:val="auto"/>
          <w:sz w:val="28"/>
          <w:szCs w:val="28"/>
          <w:highlight w:val="yellow"/>
        </w:rPr>
        <w:t>им</w:t>
      </w:r>
      <w:r w:rsidRPr="00D23835">
        <w:rPr>
          <w:rStyle w:val="s0"/>
          <w:color w:val="auto"/>
          <w:sz w:val="28"/>
          <w:szCs w:val="28"/>
          <w:highlight w:val="yellow"/>
        </w:rPr>
        <w:t xml:space="preserve"> пункт</w:t>
      </w:r>
      <w:r w:rsidR="00D23835" w:rsidRPr="00D23835">
        <w:rPr>
          <w:rStyle w:val="s0"/>
          <w:color w:val="auto"/>
          <w:sz w:val="28"/>
          <w:szCs w:val="28"/>
          <w:highlight w:val="yellow"/>
        </w:rPr>
        <w:t>ом</w:t>
      </w:r>
      <w:r w:rsidRPr="00D23835">
        <w:rPr>
          <w:rStyle w:val="s0"/>
          <w:color w:val="auto"/>
          <w:sz w:val="28"/>
          <w:szCs w:val="28"/>
          <w:highlight w:val="yellow"/>
        </w:rPr>
        <w:t>.</w:t>
      </w:r>
    </w:p>
    <w:p w:rsidR="00C8239E" w:rsidRPr="002258D8" w:rsidRDefault="004614E8" w:rsidP="002258D8">
      <w:pPr>
        <w:ind w:firstLine="709"/>
        <w:contextualSpacing/>
        <w:jc w:val="both"/>
        <w:rPr>
          <w:rStyle w:val="s0"/>
          <w:color w:val="auto"/>
          <w:sz w:val="28"/>
          <w:szCs w:val="28"/>
        </w:rPr>
      </w:pPr>
      <w:r w:rsidRPr="002258D8">
        <w:rPr>
          <w:rStyle w:val="s0"/>
          <w:color w:val="auto"/>
          <w:sz w:val="28"/>
          <w:szCs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C8239E" w:rsidRPr="002258D8" w:rsidRDefault="00C8239E" w:rsidP="002258D8">
      <w:pPr>
        <w:ind w:firstLine="709"/>
        <w:contextualSpacing/>
        <w:jc w:val="both"/>
        <w:rPr>
          <w:color w:val="auto"/>
          <w:sz w:val="28"/>
          <w:szCs w:val="28"/>
        </w:rPr>
      </w:pPr>
    </w:p>
    <w:p w:rsidR="008A6DF8" w:rsidRPr="002258D8" w:rsidRDefault="008A6DF8" w:rsidP="002258D8">
      <w:pPr>
        <w:ind w:firstLine="709"/>
        <w:contextualSpacing/>
        <w:jc w:val="both"/>
        <w:rPr>
          <w:color w:val="auto"/>
          <w:sz w:val="28"/>
          <w:szCs w:val="28"/>
        </w:rPr>
      </w:pPr>
      <w:r w:rsidRPr="002258D8">
        <w:rPr>
          <w:color w:val="auto"/>
          <w:sz w:val="28"/>
          <w:szCs w:val="28"/>
        </w:rPr>
        <w:lastRenderedPageBreak/>
        <w:t> </w:t>
      </w:r>
    </w:p>
    <w:p w:rsidR="0069585D" w:rsidRPr="007937FB" w:rsidRDefault="008A6DF8" w:rsidP="007937FB">
      <w:pPr>
        <w:pStyle w:val="a8"/>
        <w:numPr>
          <w:ilvl w:val="0"/>
          <w:numId w:val="59"/>
        </w:numPr>
        <w:spacing w:after="0" w:line="240" w:lineRule="auto"/>
        <w:ind w:left="0" w:firstLine="0"/>
        <w:jc w:val="center"/>
        <w:rPr>
          <w:rStyle w:val="s0"/>
          <w:b/>
          <w:color w:val="auto"/>
          <w:sz w:val="28"/>
          <w:szCs w:val="28"/>
        </w:rPr>
      </w:pPr>
      <w:bookmarkStart w:id="2088" w:name="SUB3080000"/>
      <w:bookmarkEnd w:id="2088"/>
      <w:r w:rsidRPr="007937FB">
        <w:rPr>
          <w:rStyle w:val="s0"/>
          <w:b/>
          <w:color w:val="auto"/>
          <w:sz w:val="28"/>
          <w:szCs w:val="28"/>
        </w:rPr>
        <w:t>ПОДПИСНОЙ БОНУС</w:t>
      </w:r>
    </w:p>
    <w:p w:rsidR="0069585D" w:rsidRPr="002258D8" w:rsidRDefault="0069585D" w:rsidP="002258D8">
      <w:pPr>
        <w:ind w:firstLine="709"/>
        <w:contextualSpacing/>
        <w:jc w:val="both"/>
        <w:rPr>
          <w:rStyle w:val="s0"/>
          <w:color w:val="auto"/>
          <w:sz w:val="28"/>
          <w:szCs w:val="28"/>
        </w:rPr>
      </w:pPr>
    </w:p>
    <w:p w:rsidR="008A6DF8" w:rsidRPr="00BD5D98" w:rsidRDefault="008A6DF8"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Общие положения</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Подписной бонус является разовым фиксированным платежом недропользователя за приобретение права недропользования на контрактной территории, а также при расширении контрактной территории в порядке, установленном законодательством Республики Казахстан.</w:t>
      </w:r>
    </w:p>
    <w:p w:rsidR="008A6DF8" w:rsidRPr="002258D8" w:rsidRDefault="008A6DF8" w:rsidP="002258D8">
      <w:pPr>
        <w:ind w:firstLine="709"/>
        <w:contextualSpacing/>
        <w:jc w:val="both"/>
        <w:rPr>
          <w:rStyle w:val="s0"/>
          <w:color w:val="auto"/>
          <w:sz w:val="28"/>
          <w:szCs w:val="28"/>
        </w:rPr>
      </w:pPr>
    </w:p>
    <w:p w:rsidR="008A6DF8" w:rsidRPr="00BD5D98" w:rsidRDefault="008A6DF8"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Плательщики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1) контракт на разведку;</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контракт на добычу полезных ископаемых;</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3) контракт на совмещенную разведку и добычу.</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 </w:t>
      </w:r>
    </w:p>
    <w:p w:rsidR="008A6DF8" w:rsidRPr="002258D8" w:rsidRDefault="008A6DF8" w:rsidP="002258D8">
      <w:pPr>
        <w:ind w:firstLine="709"/>
        <w:contextualSpacing/>
        <w:jc w:val="both"/>
        <w:rPr>
          <w:rStyle w:val="s0"/>
          <w:color w:val="auto"/>
          <w:sz w:val="28"/>
          <w:szCs w:val="28"/>
        </w:rPr>
      </w:pPr>
    </w:p>
    <w:p w:rsidR="008A6DF8" w:rsidRPr="00BD5D98" w:rsidRDefault="008A6DF8"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Порядок исчисления подписного бонуса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для контрактов на разведку на территории, на которой отсутствуют утвержденные запасы полезных ископаемых по:</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углеводородам – 2800-кратный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твердым полезным ископаемым, за исключением лицензий на разведку твердых полезных ископаемых и контрактов на разработку техногенных </w:t>
      </w:r>
      <w:r w:rsidRPr="002258D8">
        <w:rPr>
          <w:rStyle w:val="s0"/>
          <w:color w:val="auto"/>
          <w:sz w:val="28"/>
          <w:szCs w:val="28"/>
        </w:rPr>
        <w:lastRenderedPageBreak/>
        <w:t>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по базовым строительным материалам,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для контрактов на добычу, совмещенную разведку и добычу:</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углеводородов: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запасы не утверждены, - 3000-кратный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запасы утверждены, - по формуле (С * 0,04%) + (Сп * 0,01%), но не менее 10000-кратного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Сп - суммарная стоимость предварительно оцененных запасов категории С2, утвержденных Государственной комиссией по запасам полезных ископаемых Республики Казахстан и (или) принятых к сведению в заключении </w:t>
      </w:r>
      <w:r w:rsidRPr="002258D8">
        <w:rPr>
          <w:rStyle w:val="s0"/>
          <w:color w:val="auto"/>
          <w:sz w:val="28"/>
          <w:szCs w:val="28"/>
        </w:rPr>
        <w:lastRenderedPageBreak/>
        <w:t>указанной Комиссии, для оперативного подсчета запасов потенциально коммерческого объекта и прогнозных ресурсов категории С3.</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установленном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лицензии на добычу твердых полезных ископаемых: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запасы утверждены, - по формуле (С * 0,01%) + (Сп *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 - стоимость суммарных запасов минерального сырья, утвержденных Государственной комиссией по запасам полезных ископаемых Республики Казахстан, по промышленным категориям А, В, С1;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lastRenderedPageBreak/>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на базовые строительные материалы, подземные воды и лечебные грязи - по формуле (С *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3) для контрактов на переработку техногенных минеральных образований - по формуле (С1 *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Стоимость запасов полезных ископаемых определяется:</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734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734 настоящего Кодекса, значение которых на указанную дату является максимальным;</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lastRenderedPageBreak/>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 = V1 * Ц1 + V2 * Ц2,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V1 -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подлежащего реализации на внутреннем рынке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V2 -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за исключением V1;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Ц1 - цена, определяемая Правительством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СП = V1 * Ц1 + V2 * Ц2,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Ц1 - цена, определяемая Правительством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3) для полезных ископаемых, указанных в подпунктах 1) и 2) пункта 2 статьи 738 настоящего Кодекса, - исходя из среднеарифметического значения котировок цены полезного ископаемого в иностранной валюте в соответствии со статьей 738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В случае, когда за день, предшествующий дню опубликования условий конкурса или подписания протокола прямых переговоров, не опубликованы </w:t>
      </w:r>
      <w:r w:rsidRPr="002258D8">
        <w:rPr>
          <w:rStyle w:val="s0"/>
          <w:color w:val="auto"/>
          <w:sz w:val="28"/>
          <w:szCs w:val="28"/>
        </w:rPr>
        <w:lastRenderedPageBreak/>
        <w:t>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5. При расширении контрактной территории размер подписного бонуса определяется в следующем порядке: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если на расширяемой контрактной территории утверждены запасы полезных ископаемых - в зависимости от вида полезного ископаемого в порядке, установленном пунктами 1 и 2 настоящей статьи в отношении объемов таких запасов;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если на расширяемой контрактной территории не утверждены запасы полезных ископаемых: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по углеводородам - как произведение коэффициента расширения контрактной территории и первоначальной суммы подписного бонуса по данному контракту. Коэффициент расширения контрактной территории рассчитывается как отношение размера площади, на которую расширяется контрактная территория, к первоначальному размеру площади контрактной территории.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этом в случае, если значение коэффициента расширения контрактной территории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по минеральному сырью, базовым строительным материалам,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8A6DF8" w:rsidRPr="002258D8" w:rsidRDefault="008A6DF8" w:rsidP="002258D8">
      <w:pPr>
        <w:ind w:firstLine="709"/>
        <w:contextualSpacing/>
        <w:jc w:val="both"/>
        <w:rPr>
          <w:rStyle w:val="s0"/>
          <w:color w:val="auto"/>
          <w:sz w:val="28"/>
          <w:szCs w:val="28"/>
        </w:rPr>
      </w:pPr>
    </w:p>
    <w:p w:rsidR="002F6F02" w:rsidRPr="00BD5D98" w:rsidRDefault="002F6F02"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 xml:space="preserve">Особенности исчисления подписного бонуса по лицензиям на разведку или добычу твердых полезных ископаемых, старательство </w:t>
      </w:r>
    </w:p>
    <w:p w:rsidR="002F6F02" w:rsidRPr="002258D8" w:rsidRDefault="002F6F02" w:rsidP="002258D8">
      <w:pPr>
        <w:ind w:firstLine="709"/>
        <w:contextualSpacing/>
        <w:jc w:val="both"/>
        <w:rPr>
          <w:rStyle w:val="s0"/>
          <w:color w:val="auto"/>
          <w:sz w:val="28"/>
          <w:szCs w:val="28"/>
        </w:rPr>
      </w:pPr>
      <w:r w:rsidRPr="002258D8">
        <w:rPr>
          <w:rStyle w:val="s0"/>
          <w:color w:val="auto"/>
          <w:sz w:val="28"/>
          <w:szCs w:val="28"/>
        </w:rPr>
        <w:lastRenderedPageBreak/>
        <w:t>Сумма подписного бонуса по лицензии на разведку или добычу твердых полезных ископаемых, старательство исчисляется исходя из ставки, выраженной в месячном расчетном показателе, установленном законом о республиканском бюджете и действующим на дату уплаты подписного бонуса:</w:t>
      </w:r>
    </w:p>
    <w:p w:rsidR="002F6F02" w:rsidRPr="002258D8" w:rsidRDefault="002F6F02" w:rsidP="002258D8">
      <w:pPr>
        <w:ind w:firstLine="709"/>
        <w:contextualSpacing/>
        <w:jc w:val="both"/>
        <w:rPr>
          <w:rStyle w:val="s0"/>
          <w:color w:val="auto"/>
          <w:sz w:val="28"/>
          <w:szCs w:val="28"/>
        </w:rPr>
      </w:pPr>
    </w:p>
    <w:tbl>
      <w:tblPr>
        <w:tblStyle w:val="afe"/>
        <w:tblW w:w="9654" w:type="dxa"/>
        <w:tblInd w:w="108" w:type="dxa"/>
        <w:tblLook w:val="0600" w:firstRow="0" w:lastRow="0" w:firstColumn="0" w:lastColumn="0" w:noHBand="1" w:noVBand="1"/>
      </w:tblPr>
      <w:tblGrid>
        <w:gridCol w:w="709"/>
        <w:gridCol w:w="6535"/>
        <w:gridCol w:w="2410"/>
      </w:tblGrid>
      <w:tr w:rsidR="002258D8" w:rsidRPr="002258D8" w:rsidTr="00E222A5">
        <w:trPr>
          <w:trHeight w:val="733"/>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w:t>
            </w:r>
          </w:p>
        </w:tc>
        <w:tc>
          <w:tcPr>
            <w:tcW w:w="6535" w:type="dxa"/>
            <w:hideMark/>
          </w:tcPr>
          <w:p w:rsidR="002F6F02" w:rsidRPr="002258D8" w:rsidRDefault="002F6F02" w:rsidP="002258D8">
            <w:pPr>
              <w:ind w:firstLine="709"/>
              <w:contextualSpacing/>
              <w:jc w:val="both"/>
              <w:rPr>
                <w:color w:val="auto"/>
                <w:sz w:val="28"/>
                <w:szCs w:val="28"/>
              </w:rPr>
            </w:pPr>
            <w:r w:rsidRPr="002258D8">
              <w:rPr>
                <w:bCs/>
                <w:color w:val="auto"/>
                <w:sz w:val="28"/>
                <w:szCs w:val="28"/>
              </w:rPr>
              <w:t>Наименование</w:t>
            </w:r>
          </w:p>
        </w:tc>
        <w:tc>
          <w:tcPr>
            <w:tcW w:w="2410" w:type="dxa"/>
            <w:hideMark/>
          </w:tcPr>
          <w:p w:rsidR="002F6F02" w:rsidRPr="002258D8" w:rsidRDefault="002F6F02" w:rsidP="002258D8">
            <w:pPr>
              <w:ind w:firstLine="709"/>
              <w:contextualSpacing/>
              <w:jc w:val="both"/>
              <w:rPr>
                <w:color w:val="auto"/>
                <w:sz w:val="28"/>
                <w:szCs w:val="28"/>
              </w:rPr>
            </w:pPr>
            <w:r w:rsidRPr="002258D8">
              <w:rPr>
                <w:bCs/>
                <w:color w:val="auto"/>
                <w:sz w:val="28"/>
                <w:szCs w:val="28"/>
              </w:rPr>
              <w:t>Ставка</w:t>
            </w:r>
          </w:p>
        </w:tc>
      </w:tr>
      <w:tr w:rsidR="002258D8" w:rsidRPr="002258D8" w:rsidTr="00E222A5">
        <w:trPr>
          <w:trHeight w:val="733"/>
        </w:trPr>
        <w:tc>
          <w:tcPr>
            <w:tcW w:w="709" w:type="dxa"/>
          </w:tcPr>
          <w:p w:rsidR="002F6F02" w:rsidRPr="002258D8" w:rsidRDefault="002F6F02" w:rsidP="007937FB">
            <w:pPr>
              <w:contextualSpacing/>
              <w:jc w:val="both"/>
              <w:rPr>
                <w:bCs/>
                <w:color w:val="auto"/>
                <w:sz w:val="28"/>
                <w:szCs w:val="28"/>
              </w:rPr>
            </w:pPr>
            <w:r w:rsidRPr="002258D8">
              <w:rPr>
                <w:bCs/>
                <w:color w:val="auto"/>
                <w:sz w:val="28"/>
                <w:szCs w:val="28"/>
              </w:rPr>
              <w:t>1</w:t>
            </w:r>
          </w:p>
        </w:tc>
        <w:tc>
          <w:tcPr>
            <w:tcW w:w="6535" w:type="dxa"/>
          </w:tcPr>
          <w:p w:rsidR="002F6F02" w:rsidRPr="002258D8" w:rsidRDefault="002F6F02" w:rsidP="002258D8">
            <w:pPr>
              <w:ind w:firstLine="709"/>
              <w:contextualSpacing/>
              <w:jc w:val="both"/>
              <w:rPr>
                <w:bCs/>
                <w:color w:val="auto"/>
                <w:sz w:val="28"/>
                <w:szCs w:val="28"/>
              </w:rPr>
            </w:pPr>
            <w:r w:rsidRPr="002258D8">
              <w:rPr>
                <w:bCs/>
                <w:color w:val="auto"/>
                <w:sz w:val="28"/>
                <w:szCs w:val="28"/>
              </w:rPr>
              <w:t>Лицензия на разведку</w:t>
            </w:r>
          </w:p>
        </w:tc>
        <w:tc>
          <w:tcPr>
            <w:tcW w:w="2410" w:type="dxa"/>
          </w:tcPr>
          <w:p w:rsidR="002F6F02" w:rsidRPr="002258D8" w:rsidRDefault="002F6F02" w:rsidP="002258D8">
            <w:pPr>
              <w:ind w:firstLine="709"/>
              <w:contextualSpacing/>
              <w:jc w:val="both"/>
              <w:rPr>
                <w:bCs/>
                <w:color w:val="auto"/>
                <w:sz w:val="28"/>
                <w:szCs w:val="28"/>
              </w:rPr>
            </w:pPr>
          </w:p>
        </w:tc>
      </w:tr>
      <w:tr w:rsidR="002258D8" w:rsidRPr="002258D8" w:rsidTr="00E222A5">
        <w:trPr>
          <w:trHeight w:val="733"/>
        </w:trPr>
        <w:tc>
          <w:tcPr>
            <w:tcW w:w="709" w:type="dxa"/>
          </w:tcPr>
          <w:p w:rsidR="002F6F02" w:rsidRPr="002258D8" w:rsidRDefault="002F6F02" w:rsidP="007937FB">
            <w:pPr>
              <w:contextualSpacing/>
              <w:jc w:val="both"/>
              <w:rPr>
                <w:bCs/>
                <w:color w:val="auto"/>
                <w:sz w:val="28"/>
                <w:szCs w:val="28"/>
              </w:rPr>
            </w:pPr>
            <w:r w:rsidRPr="002258D8">
              <w:rPr>
                <w:bCs/>
                <w:color w:val="auto"/>
                <w:sz w:val="28"/>
                <w:szCs w:val="28"/>
              </w:rPr>
              <w:t>2</w:t>
            </w:r>
          </w:p>
        </w:tc>
        <w:tc>
          <w:tcPr>
            <w:tcW w:w="6535" w:type="dxa"/>
          </w:tcPr>
          <w:p w:rsidR="002F6F02" w:rsidRPr="002258D8" w:rsidRDefault="002F6F02" w:rsidP="002258D8">
            <w:pPr>
              <w:ind w:firstLine="709"/>
              <w:contextualSpacing/>
              <w:jc w:val="both"/>
              <w:rPr>
                <w:bCs/>
                <w:color w:val="auto"/>
                <w:sz w:val="28"/>
                <w:szCs w:val="28"/>
              </w:rPr>
            </w:pPr>
            <w:r w:rsidRPr="002258D8">
              <w:rPr>
                <w:bCs/>
                <w:color w:val="auto"/>
                <w:sz w:val="28"/>
                <w:szCs w:val="28"/>
              </w:rPr>
              <w:t>Лицензия на добычу</w:t>
            </w:r>
          </w:p>
        </w:tc>
        <w:tc>
          <w:tcPr>
            <w:tcW w:w="2410" w:type="dxa"/>
          </w:tcPr>
          <w:p w:rsidR="002F6F02" w:rsidRPr="002258D8" w:rsidRDefault="002F6F02" w:rsidP="002258D8">
            <w:pPr>
              <w:ind w:firstLine="709"/>
              <w:contextualSpacing/>
              <w:jc w:val="both"/>
              <w:rPr>
                <w:bCs/>
                <w:color w:val="auto"/>
                <w:sz w:val="28"/>
                <w:szCs w:val="28"/>
              </w:rPr>
            </w:pPr>
          </w:p>
        </w:tc>
      </w:tr>
      <w:tr w:rsidR="002258D8" w:rsidRPr="002258D8" w:rsidTr="00E222A5">
        <w:trPr>
          <w:trHeight w:val="733"/>
        </w:trPr>
        <w:tc>
          <w:tcPr>
            <w:tcW w:w="709" w:type="dxa"/>
          </w:tcPr>
          <w:p w:rsidR="002F6F02" w:rsidRPr="002258D8" w:rsidRDefault="002F6F02" w:rsidP="007937FB">
            <w:pPr>
              <w:contextualSpacing/>
              <w:jc w:val="both"/>
              <w:rPr>
                <w:bCs/>
                <w:color w:val="auto"/>
                <w:sz w:val="28"/>
                <w:szCs w:val="28"/>
              </w:rPr>
            </w:pPr>
            <w:r w:rsidRPr="002258D8">
              <w:rPr>
                <w:bCs/>
                <w:color w:val="auto"/>
                <w:sz w:val="28"/>
                <w:szCs w:val="28"/>
              </w:rPr>
              <w:t>3</w:t>
            </w:r>
          </w:p>
        </w:tc>
        <w:tc>
          <w:tcPr>
            <w:tcW w:w="6535" w:type="dxa"/>
          </w:tcPr>
          <w:p w:rsidR="002F6F02" w:rsidRPr="002258D8" w:rsidRDefault="002F6F02" w:rsidP="002258D8">
            <w:pPr>
              <w:ind w:firstLine="709"/>
              <w:contextualSpacing/>
              <w:jc w:val="both"/>
              <w:rPr>
                <w:bCs/>
                <w:color w:val="auto"/>
                <w:sz w:val="28"/>
                <w:szCs w:val="28"/>
              </w:rPr>
            </w:pPr>
            <w:r w:rsidRPr="002258D8">
              <w:rPr>
                <w:bCs/>
                <w:color w:val="auto"/>
                <w:sz w:val="28"/>
                <w:szCs w:val="28"/>
              </w:rPr>
              <w:t>Лицензия на старательство:</w:t>
            </w:r>
          </w:p>
        </w:tc>
        <w:tc>
          <w:tcPr>
            <w:tcW w:w="2410" w:type="dxa"/>
          </w:tcPr>
          <w:p w:rsidR="002F6F02" w:rsidRPr="002258D8" w:rsidRDefault="002F6F02" w:rsidP="002258D8">
            <w:pPr>
              <w:ind w:firstLine="709"/>
              <w:contextualSpacing/>
              <w:jc w:val="both"/>
              <w:rPr>
                <w:bCs/>
                <w:color w:val="auto"/>
                <w:sz w:val="28"/>
                <w:szCs w:val="28"/>
              </w:rPr>
            </w:pPr>
          </w:p>
        </w:tc>
      </w:tr>
      <w:tr w:rsidR="002258D8" w:rsidRPr="002258D8" w:rsidTr="00E222A5">
        <w:trPr>
          <w:trHeight w:val="848"/>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3.1</w:t>
            </w:r>
          </w:p>
        </w:tc>
        <w:tc>
          <w:tcPr>
            <w:tcW w:w="6535" w:type="dxa"/>
            <w:hideMark/>
          </w:tcPr>
          <w:p w:rsidR="002F6F02" w:rsidRPr="002258D8" w:rsidRDefault="002F6F02" w:rsidP="002258D8">
            <w:pPr>
              <w:ind w:firstLine="709"/>
              <w:contextualSpacing/>
              <w:jc w:val="both"/>
              <w:rPr>
                <w:color w:val="auto"/>
                <w:sz w:val="28"/>
                <w:szCs w:val="28"/>
              </w:rPr>
            </w:pPr>
            <w:r w:rsidRPr="002258D8">
              <w:rPr>
                <w:color w:val="auto"/>
                <w:sz w:val="28"/>
                <w:szCs w:val="28"/>
              </w:rPr>
              <w:t>при площади предоставленной территории до 0,3 км2</w:t>
            </w:r>
          </w:p>
        </w:tc>
        <w:tc>
          <w:tcPr>
            <w:tcW w:w="2410" w:type="dxa"/>
          </w:tcPr>
          <w:p w:rsidR="002F6F02" w:rsidRPr="002258D8" w:rsidRDefault="002F6F02" w:rsidP="002258D8">
            <w:pPr>
              <w:ind w:firstLine="709"/>
              <w:contextualSpacing/>
              <w:jc w:val="both"/>
              <w:rPr>
                <w:color w:val="auto"/>
                <w:sz w:val="28"/>
                <w:szCs w:val="28"/>
              </w:rPr>
            </w:pPr>
          </w:p>
        </w:tc>
      </w:tr>
      <w:tr w:rsidR="002258D8" w:rsidRPr="002258D8" w:rsidTr="00E222A5">
        <w:trPr>
          <w:trHeight w:val="1012"/>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3.2</w:t>
            </w:r>
          </w:p>
        </w:tc>
        <w:tc>
          <w:tcPr>
            <w:tcW w:w="6535" w:type="dxa"/>
            <w:hideMark/>
          </w:tcPr>
          <w:p w:rsidR="002F6F02" w:rsidRPr="002258D8" w:rsidRDefault="002F6F02" w:rsidP="002258D8">
            <w:pPr>
              <w:ind w:firstLine="709"/>
              <w:contextualSpacing/>
              <w:jc w:val="both"/>
              <w:rPr>
                <w:color w:val="auto"/>
                <w:sz w:val="28"/>
                <w:szCs w:val="28"/>
              </w:rPr>
            </w:pPr>
            <w:r w:rsidRPr="002258D8">
              <w:rPr>
                <w:color w:val="auto"/>
                <w:sz w:val="28"/>
                <w:szCs w:val="28"/>
              </w:rPr>
              <w:t>при площади предоставленной территории от 0,3 до 0,5 км2</w:t>
            </w:r>
          </w:p>
        </w:tc>
        <w:tc>
          <w:tcPr>
            <w:tcW w:w="2410" w:type="dxa"/>
          </w:tcPr>
          <w:p w:rsidR="002F6F02" w:rsidRPr="002258D8" w:rsidRDefault="002F6F02" w:rsidP="002258D8">
            <w:pPr>
              <w:ind w:firstLine="709"/>
              <w:contextualSpacing/>
              <w:jc w:val="both"/>
              <w:rPr>
                <w:color w:val="auto"/>
                <w:sz w:val="28"/>
                <w:szCs w:val="28"/>
              </w:rPr>
            </w:pPr>
          </w:p>
        </w:tc>
      </w:tr>
      <w:tr w:rsidR="002258D8" w:rsidRPr="002258D8" w:rsidTr="00E222A5">
        <w:trPr>
          <w:trHeight w:val="1031"/>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3.3</w:t>
            </w:r>
          </w:p>
        </w:tc>
        <w:tc>
          <w:tcPr>
            <w:tcW w:w="6535" w:type="dxa"/>
            <w:hideMark/>
          </w:tcPr>
          <w:p w:rsidR="002F6F02" w:rsidRPr="002258D8" w:rsidRDefault="002F6F02" w:rsidP="002258D8">
            <w:pPr>
              <w:ind w:firstLine="709"/>
              <w:contextualSpacing/>
              <w:jc w:val="both"/>
              <w:rPr>
                <w:color w:val="auto"/>
                <w:sz w:val="28"/>
                <w:szCs w:val="28"/>
              </w:rPr>
            </w:pPr>
            <w:r w:rsidRPr="002258D8">
              <w:rPr>
                <w:color w:val="auto"/>
                <w:sz w:val="28"/>
                <w:szCs w:val="28"/>
              </w:rPr>
              <w:t>при площади предоставленной территории от 0,5 до 0,7 км2</w:t>
            </w:r>
          </w:p>
        </w:tc>
        <w:tc>
          <w:tcPr>
            <w:tcW w:w="2410" w:type="dxa"/>
          </w:tcPr>
          <w:p w:rsidR="002F6F02" w:rsidRPr="002258D8" w:rsidRDefault="002F6F02" w:rsidP="002258D8">
            <w:pPr>
              <w:ind w:firstLine="709"/>
              <w:contextualSpacing/>
              <w:jc w:val="both"/>
              <w:rPr>
                <w:color w:val="auto"/>
                <w:sz w:val="28"/>
                <w:szCs w:val="28"/>
              </w:rPr>
            </w:pPr>
          </w:p>
        </w:tc>
      </w:tr>
    </w:tbl>
    <w:p w:rsidR="008A6DF8" w:rsidRPr="002258D8" w:rsidRDefault="008A6DF8" w:rsidP="002258D8">
      <w:pPr>
        <w:ind w:firstLine="709"/>
        <w:contextualSpacing/>
        <w:jc w:val="both"/>
        <w:rPr>
          <w:rStyle w:val="s0"/>
          <w:color w:val="auto"/>
          <w:sz w:val="28"/>
          <w:szCs w:val="28"/>
        </w:rPr>
      </w:pPr>
    </w:p>
    <w:p w:rsidR="008A6DF8" w:rsidRPr="00BD5D98" w:rsidRDefault="008A6DF8"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Налоговый период</w:t>
      </w:r>
    </w:p>
    <w:p w:rsidR="0069585D" w:rsidRPr="002258D8" w:rsidRDefault="008A6DF8" w:rsidP="002258D8">
      <w:pPr>
        <w:ind w:firstLine="709"/>
        <w:contextualSpacing/>
        <w:jc w:val="both"/>
        <w:rPr>
          <w:rStyle w:val="s0"/>
          <w:color w:val="auto"/>
          <w:sz w:val="28"/>
          <w:szCs w:val="28"/>
        </w:rPr>
      </w:pPr>
      <w:r w:rsidRPr="002258D8">
        <w:rPr>
          <w:rStyle w:val="s0"/>
          <w:color w:val="auto"/>
          <w:sz w:val="28"/>
          <w:szCs w:val="28"/>
        </w:rPr>
        <w:t>Налоговым периодом по подписному бонусу является календарный квартал, в котором наступил срок уплаты подписного бонуса.</w:t>
      </w:r>
    </w:p>
    <w:p w:rsidR="0069585D" w:rsidRPr="002258D8" w:rsidRDefault="0069585D" w:rsidP="002258D8">
      <w:pPr>
        <w:ind w:firstLine="709"/>
        <w:contextualSpacing/>
        <w:jc w:val="both"/>
        <w:rPr>
          <w:rStyle w:val="s0"/>
          <w:color w:val="auto"/>
          <w:sz w:val="28"/>
          <w:szCs w:val="28"/>
        </w:rPr>
      </w:pPr>
    </w:p>
    <w:p w:rsidR="008A6DF8" w:rsidRPr="00BD5D98" w:rsidRDefault="008A6DF8"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Сроки уплаты подписного бонуса</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1. Если иное не установлено настоящей статьей, подписной бонус уплачивается в бюджет по месту нахождения налогоплательщика не позднее </w:t>
      </w:r>
      <w:r w:rsidR="002D0F92" w:rsidRPr="002D0F92">
        <w:rPr>
          <w:rStyle w:val="s0"/>
          <w:color w:val="auto"/>
          <w:sz w:val="28"/>
          <w:szCs w:val="28"/>
          <w:highlight w:val="yellow"/>
        </w:rPr>
        <w:t>двадцати рабочих</w:t>
      </w:r>
      <w:r w:rsidR="002D0F92" w:rsidRPr="002D0F92">
        <w:rPr>
          <w:rStyle w:val="s0"/>
          <w:color w:val="auto"/>
          <w:sz w:val="28"/>
          <w:szCs w:val="28"/>
        </w:rPr>
        <w:t xml:space="preserve"> </w:t>
      </w:r>
      <w:r w:rsidRPr="002258D8">
        <w:rPr>
          <w:rStyle w:val="s0"/>
          <w:color w:val="auto"/>
          <w:sz w:val="28"/>
          <w:szCs w:val="28"/>
        </w:rPr>
        <w:t>дней с даты объявления налогоплательщика победителем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2. Подписной бонус по лицензиям на разведку или добычу твердых полезных ископаемых уплачивается в бюджет по месту нахождения налогоплательщика не позднее дня выдачи такой лицензии.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Возврат, зачет уплаченной суммы подписного бонуса по лицензиям на разведку или добычу твердых полезных ископаемых не производится.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3. При расширении контрактной территории подписной бонус уплачивается в бюджет по месту нахождения налогоплательщика в течение </w:t>
      </w:r>
      <w:r w:rsidRPr="002258D8">
        <w:rPr>
          <w:rStyle w:val="s0"/>
          <w:color w:val="auto"/>
          <w:sz w:val="28"/>
          <w:szCs w:val="28"/>
        </w:rPr>
        <w:lastRenderedPageBreak/>
        <w:t>тридцати календарных дней с даты внесения изменений в контракт на недропользование о таком расширении в порядке, установленном законодательством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При получении письменного разрешения на право недропользования на разведку или добычу базовых строительных материалов,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8A6DF8" w:rsidRPr="002258D8" w:rsidRDefault="008A6DF8" w:rsidP="002258D8">
      <w:pPr>
        <w:ind w:firstLine="709"/>
        <w:contextualSpacing/>
        <w:jc w:val="both"/>
        <w:rPr>
          <w:rStyle w:val="s0"/>
          <w:color w:val="auto"/>
          <w:sz w:val="28"/>
          <w:szCs w:val="28"/>
        </w:rPr>
      </w:pPr>
    </w:p>
    <w:p w:rsidR="008A6DF8" w:rsidRPr="00BD5D98" w:rsidRDefault="008A6DF8"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Налоговая декларация</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8A6DF8" w:rsidRPr="002258D8" w:rsidRDefault="008A6DF8" w:rsidP="002258D8">
      <w:pPr>
        <w:ind w:firstLine="709"/>
        <w:contextualSpacing/>
        <w:jc w:val="both"/>
        <w:rPr>
          <w:rStyle w:val="s0"/>
          <w:color w:val="auto"/>
          <w:sz w:val="28"/>
          <w:szCs w:val="28"/>
        </w:rPr>
      </w:pPr>
    </w:p>
    <w:p w:rsidR="008A6DF8" w:rsidRPr="002258D8" w:rsidRDefault="008A6DF8" w:rsidP="002258D8">
      <w:pPr>
        <w:ind w:firstLine="709"/>
        <w:contextualSpacing/>
        <w:jc w:val="both"/>
        <w:rPr>
          <w:rStyle w:val="s0"/>
          <w:color w:val="auto"/>
          <w:sz w:val="28"/>
          <w:szCs w:val="28"/>
        </w:rPr>
      </w:pPr>
    </w:p>
    <w:p w:rsidR="008A6DF8" w:rsidRPr="007937FB" w:rsidRDefault="008A6DF8" w:rsidP="007937FB">
      <w:pPr>
        <w:pStyle w:val="a8"/>
        <w:numPr>
          <w:ilvl w:val="0"/>
          <w:numId w:val="59"/>
        </w:numPr>
        <w:spacing w:after="0" w:line="240" w:lineRule="auto"/>
        <w:ind w:left="0" w:firstLine="0"/>
        <w:jc w:val="center"/>
        <w:rPr>
          <w:rStyle w:val="s0"/>
          <w:b/>
          <w:color w:val="auto"/>
          <w:sz w:val="28"/>
          <w:szCs w:val="28"/>
        </w:rPr>
      </w:pPr>
      <w:r w:rsidRPr="007937FB">
        <w:rPr>
          <w:rStyle w:val="s0"/>
          <w:b/>
          <w:color w:val="auto"/>
          <w:sz w:val="28"/>
          <w:szCs w:val="28"/>
        </w:rPr>
        <w:t>ПЛАТЕЖ ПО ВОЗМЕЩЕНИЮ ИСТОРИЧЕСКИХ ЗАТРАТ</w:t>
      </w:r>
    </w:p>
    <w:p w:rsidR="008A6DF8" w:rsidRPr="002258D8" w:rsidRDefault="008A6DF8" w:rsidP="002258D8">
      <w:pPr>
        <w:ind w:firstLine="709"/>
        <w:contextualSpacing/>
        <w:jc w:val="both"/>
        <w:rPr>
          <w:rStyle w:val="s0"/>
          <w:color w:val="auto"/>
          <w:sz w:val="28"/>
          <w:szCs w:val="28"/>
        </w:rPr>
      </w:pPr>
    </w:p>
    <w:p w:rsidR="008A6DF8" w:rsidRPr="002258D8" w:rsidRDefault="008A6DF8" w:rsidP="00AC2144">
      <w:pPr>
        <w:pStyle w:val="a8"/>
        <w:numPr>
          <w:ilvl w:val="0"/>
          <w:numId w:val="89"/>
        </w:numPr>
        <w:spacing w:after="0" w:line="240" w:lineRule="auto"/>
        <w:ind w:left="0" w:firstLine="709"/>
        <w:jc w:val="both"/>
        <w:rPr>
          <w:rStyle w:val="s0"/>
          <w:color w:val="auto"/>
          <w:sz w:val="28"/>
          <w:szCs w:val="28"/>
        </w:rPr>
      </w:pPr>
      <w:r w:rsidRPr="00BD5D98">
        <w:rPr>
          <w:rStyle w:val="s0"/>
          <w:b/>
          <w:color w:val="auto"/>
          <w:sz w:val="28"/>
          <w:szCs w:val="28"/>
        </w:rPr>
        <w:t>Общие положения</w:t>
      </w:r>
      <w:r w:rsidRPr="002258D8">
        <w:rPr>
          <w:rStyle w:val="s0"/>
          <w:color w:val="auto"/>
          <w:sz w:val="28"/>
          <w:szCs w:val="28"/>
        </w:rPr>
        <w:t xml:space="preserve">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и разведку месторождений до заключения контакта на недропользование.</w:t>
      </w:r>
    </w:p>
    <w:p w:rsidR="00DF2FEC" w:rsidRPr="002258D8" w:rsidRDefault="00DF2FEC" w:rsidP="002258D8">
      <w:pPr>
        <w:ind w:firstLine="709"/>
        <w:contextualSpacing/>
        <w:jc w:val="both"/>
        <w:rPr>
          <w:rStyle w:val="s0"/>
          <w:color w:val="auto"/>
          <w:sz w:val="28"/>
          <w:szCs w:val="28"/>
        </w:rPr>
      </w:pPr>
    </w:p>
    <w:p w:rsidR="008A6DF8" w:rsidRPr="00BD5D98" w:rsidRDefault="008A6DF8"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Плательщики</w:t>
      </w:r>
    </w:p>
    <w:p w:rsidR="00CD6490" w:rsidRPr="002258D8" w:rsidRDefault="00CD6490"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контракта.</w:t>
      </w:r>
    </w:p>
    <w:p w:rsidR="00CD6490" w:rsidRPr="002258D8" w:rsidRDefault="00CD6490" w:rsidP="002258D8">
      <w:pPr>
        <w:ind w:firstLine="709"/>
        <w:contextualSpacing/>
        <w:jc w:val="both"/>
        <w:rPr>
          <w:rStyle w:val="s0"/>
          <w:color w:val="auto"/>
          <w:sz w:val="28"/>
          <w:szCs w:val="28"/>
        </w:rPr>
      </w:pPr>
      <w:r w:rsidRPr="002258D8">
        <w:rPr>
          <w:rStyle w:val="s0"/>
          <w:color w:val="auto"/>
          <w:sz w:val="28"/>
          <w:szCs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CD6490" w:rsidRPr="002258D8" w:rsidRDefault="00CD6490" w:rsidP="002258D8">
      <w:pPr>
        <w:ind w:firstLine="709"/>
        <w:contextualSpacing/>
        <w:jc w:val="both"/>
        <w:rPr>
          <w:rStyle w:val="s0"/>
          <w:color w:val="auto"/>
          <w:sz w:val="28"/>
          <w:szCs w:val="28"/>
        </w:rPr>
      </w:pPr>
      <w:r w:rsidRPr="002258D8">
        <w:rPr>
          <w:rStyle w:val="s0"/>
          <w:color w:val="auto"/>
          <w:sz w:val="28"/>
          <w:szCs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8A6DF8" w:rsidRPr="002258D8" w:rsidRDefault="00CD6490" w:rsidP="002258D8">
      <w:pPr>
        <w:ind w:firstLine="709"/>
        <w:contextualSpacing/>
        <w:jc w:val="both"/>
        <w:rPr>
          <w:rStyle w:val="s0"/>
          <w:color w:val="auto"/>
          <w:sz w:val="28"/>
          <w:szCs w:val="28"/>
        </w:rPr>
      </w:pPr>
      <w:r w:rsidRPr="002258D8">
        <w:rPr>
          <w:rStyle w:val="s0"/>
          <w:color w:val="auto"/>
          <w:sz w:val="28"/>
          <w:szCs w:val="28"/>
        </w:rPr>
        <w:t xml:space="preserve">территория, на которую предоставлена лицензия на разведку или добычу твердых полезных ископаемых, не входит в территорию, на которую до 1 </w:t>
      </w:r>
      <w:r w:rsidRPr="002258D8">
        <w:rPr>
          <w:rStyle w:val="s0"/>
          <w:color w:val="auto"/>
          <w:sz w:val="28"/>
          <w:szCs w:val="28"/>
        </w:rPr>
        <w:lastRenderedPageBreak/>
        <w:t>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DF2FEC" w:rsidRPr="002258D8" w:rsidRDefault="00DF2FEC" w:rsidP="002258D8">
      <w:pPr>
        <w:ind w:firstLine="709"/>
        <w:contextualSpacing/>
        <w:jc w:val="both"/>
        <w:rPr>
          <w:rStyle w:val="s0"/>
          <w:color w:val="auto"/>
          <w:sz w:val="28"/>
          <w:szCs w:val="28"/>
        </w:rPr>
      </w:pPr>
    </w:p>
    <w:p w:rsidR="008A6DF8" w:rsidRPr="00BD5D98" w:rsidRDefault="008A6DF8"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Порядок установления платежа по возмещению исторических затрат</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1. Сумма исторических затрат, понесенных государством на геологическое изучение контрактной территории и разведку месторождений, рассчитывается уполномоченным для этих целей государственным органом в порядке, установленном законодательством Республики Казахстан, и подлежит уплате в бюджет:</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государственным</w:t>
      </w:r>
    </w:p>
    <w:p w:rsidR="008A6DF8" w:rsidRPr="002258D8" w:rsidRDefault="008A6DF8" w:rsidP="002258D8">
      <w:pPr>
        <w:ind w:firstLine="709"/>
        <w:contextualSpacing/>
        <w:jc w:val="both"/>
        <w:rPr>
          <w:rStyle w:val="s0"/>
          <w:color w:val="auto"/>
          <w:sz w:val="28"/>
          <w:szCs w:val="28"/>
        </w:rPr>
      </w:pPr>
    </w:p>
    <w:p w:rsidR="00DF2FEC" w:rsidRPr="00BD5D98" w:rsidRDefault="00DF2FEC"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Порядок и сроки уплаты</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1. Платеж по возмещению исторических затрат, понесенных государством на геологическое изучение контрактной территории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8A6DF8"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50328B" w:rsidRPr="002258D8">
        <w:rPr>
          <w:rStyle w:val="s0"/>
          <w:color w:val="auto"/>
          <w:sz w:val="28"/>
          <w:szCs w:val="28"/>
        </w:rPr>
        <w:t>десять тысяче</w:t>
      </w:r>
      <w:r w:rsidRPr="002258D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lastRenderedPageBreak/>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BB32E3" w:rsidRPr="002258D8">
        <w:rPr>
          <w:rStyle w:val="s0"/>
          <w:color w:val="auto"/>
          <w:sz w:val="28"/>
          <w:szCs w:val="28"/>
        </w:rPr>
        <w:t>десять тысяч</w:t>
      </w:r>
      <w:r w:rsidR="0050328B" w:rsidRPr="002258D8">
        <w:rPr>
          <w:rStyle w:val="s0"/>
          <w:color w:val="auto"/>
          <w:sz w:val="28"/>
          <w:szCs w:val="28"/>
        </w:rPr>
        <w:t>е</w:t>
      </w:r>
      <w:r w:rsidRPr="002258D8">
        <w:rPr>
          <w:rStyle w:val="s0"/>
          <w:color w:val="auto"/>
          <w:sz w:val="28"/>
          <w:szCs w:val="28"/>
        </w:rPr>
        <w:t xml:space="preserve">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BB32E3" w:rsidRPr="002258D8">
        <w:rPr>
          <w:rStyle w:val="s0"/>
          <w:color w:val="auto"/>
          <w:sz w:val="28"/>
          <w:szCs w:val="28"/>
        </w:rPr>
        <w:t xml:space="preserve">двух тысяч </w:t>
      </w:r>
      <w:r w:rsidR="0050328B" w:rsidRPr="002258D8">
        <w:rPr>
          <w:rStyle w:val="s0"/>
          <w:color w:val="auto"/>
          <w:sz w:val="28"/>
          <w:szCs w:val="28"/>
        </w:rPr>
        <w:t>пятисоткратного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w:t>
      </w:r>
      <w:r w:rsidR="004A0EBD" w:rsidRPr="002258D8">
        <w:rPr>
          <w:rStyle w:val="s0"/>
          <w:color w:val="auto"/>
          <w:sz w:val="28"/>
          <w:szCs w:val="28"/>
        </w:rPr>
        <w:t xml:space="preserve">двух тысяч </w:t>
      </w:r>
      <w:r w:rsidR="0050328B" w:rsidRPr="002258D8">
        <w:rPr>
          <w:rStyle w:val="s0"/>
          <w:color w:val="auto"/>
          <w:sz w:val="28"/>
          <w:szCs w:val="28"/>
        </w:rPr>
        <w:t>пятисоткратного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50328B" w:rsidRPr="002258D8">
        <w:rPr>
          <w:rStyle w:val="s0"/>
          <w:color w:val="auto"/>
          <w:sz w:val="28"/>
          <w:szCs w:val="28"/>
        </w:rPr>
        <w:t>десять тысяче</w:t>
      </w:r>
      <w:r w:rsidRPr="002258D8">
        <w:rPr>
          <w:rStyle w:val="s0"/>
          <w:color w:val="auto"/>
          <w:sz w:val="28"/>
          <w:szCs w:val="28"/>
        </w:rPr>
        <w:t xml:space="preserve">кратный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F77632" w:rsidRPr="002258D8">
        <w:rPr>
          <w:rStyle w:val="s0"/>
          <w:color w:val="auto"/>
          <w:sz w:val="28"/>
          <w:szCs w:val="28"/>
        </w:rPr>
        <w:t>двух тысяч пят</w:t>
      </w:r>
      <w:r w:rsidR="0050328B" w:rsidRPr="002258D8">
        <w:rPr>
          <w:rStyle w:val="s0"/>
          <w:color w:val="auto"/>
          <w:sz w:val="28"/>
          <w:szCs w:val="28"/>
        </w:rPr>
        <w:t>исот</w:t>
      </w:r>
      <w:r w:rsidRPr="002258D8">
        <w:rPr>
          <w:rStyle w:val="s0"/>
          <w:color w:val="auto"/>
          <w:sz w:val="28"/>
          <w:szCs w:val="28"/>
        </w:rPr>
        <w:t xml:space="preserve">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w:t>
      </w:r>
      <w:r w:rsidR="00F77632" w:rsidRPr="002258D8">
        <w:rPr>
          <w:rStyle w:val="s0"/>
          <w:color w:val="auto"/>
          <w:sz w:val="28"/>
          <w:szCs w:val="28"/>
        </w:rPr>
        <w:t>двух тысяч пят</w:t>
      </w:r>
      <w:r w:rsidR="0050328B" w:rsidRPr="002258D8">
        <w:rPr>
          <w:rStyle w:val="s0"/>
          <w:color w:val="auto"/>
          <w:sz w:val="28"/>
          <w:szCs w:val="28"/>
        </w:rPr>
        <w:t>исот</w:t>
      </w:r>
      <w:r w:rsidRPr="002258D8">
        <w:rPr>
          <w:rStyle w:val="s0"/>
          <w:color w:val="auto"/>
          <w:sz w:val="28"/>
          <w:szCs w:val="28"/>
        </w:rPr>
        <w:t>кратного размера месячного расчетного показателя, установленного на 1 января 2009 года законом о республиканском бюджете.</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2. Если сумма исторических затрат, понесенных государством на геологическое изучение контрактной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w:t>
      </w:r>
      <w:r w:rsidRPr="002258D8">
        <w:rPr>
          <w:rStyle w:val="s0"/>
          <w:color w:val="auto"/>
          <w:sz w:val="28"/>
          <w:szCs w:val="28"/>
        </w:rPr>
        <w:lastRenderedPageBreak/>
        <w:t>предшествующий первому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не возмещенная в бюджет по состоянию на 1 января 2009 года, пересчитывается в тенге по рыночному курсу обмена валюты, определенному в последний рабочий день, предшествующий 1 января 2009 года;</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8A6DF8" w:rsidRPr="002258D8" w:rsidRDefault="00DF2FEC" w:rsidP="002258D8">
      <w:pPr>
        <w:ind w:firstLine="709"/>
        <w:contextualSpacing/>
        <w:jc w:val="both"/>
        <w:rPr>
          <w:rStyle w:val="s0"/>
          <w:color w:val="auto"/>
          <w:sz w:val="28"/>
          <w:szCs w:val="28"/>
        </w:rPr>
      </w:pPr>
      <w:r w:rsidRPr="002258D8">
        <w:rPr>
          <w:rStyle w:val="s0"/>
          <w:color w:val="auto"/>
          <w:sz w:val="28"/>
          <w:szCs w:val="28"/>
        </w:rPr>
        <w:t>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DF2FEC" w:rsidRPr="002258D8" w:rsidRDefault="00DF2FEC" w:rsidP="002258D8">
      <w:pPr>
        <w:ind w:firstLine="709"/>
        <w:contextualSpacing/>
        <w:jc w:val="both"/>
        <w:rPr>
          <w:rStyle w:val="s0"/>
          <w:color w:val="auto"/>
          <w:sz w:val="28"/>
          <w:szCs w:val="28"/>
        </w:rPr>
      </w:pPr>
    </w:p>
    <w:p w:rsidR="00DF2FEC" w:rsidRPr="00BD5D98" w:rsidRDefault="00DF2FEC"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Налоговая декларация</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105570" w:rsidRPr="002258D8">
        <w:rPr>
          <w:rStyle w:val="s0"/>
          <w:color w:val="auto"/>
          <w:sz w:val="28"/>
          <w:szCs w:val="28"/>
        </w:rPr>
        <w:t>десяти тысяч</w:t>
      </w:r>
      <w:r w:rsidR="0050328B" w:rsidRPr="002258D8">
        <w:rPr>
          <w:rStyle w:val="s0"/>
          <w:color w:val="auto"/>
          <w:sz w:val="28"/>
          <w:szCs w:val="28"/>
        </w:rPr>
        <w:t>е</w:t>
      </w:r>
      <w:r w:rsidRPr="002258D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EF075A" w:rsidRPr="002258D8">
        <w:rPr>
          <w:rStyle w:val="s0"/>
          <w:color w:val="auto"/>
          <w:sz w:val="28"/>
          <w:szCs w:val="28"/>
        </w:rPr>
        <w:t>десять</w:t>
      </w:r>
      <w:r w:rsidR="0050328B" w:rsidRPr="002258D8">
        <w:rPr>
          <w:rStyle w:val="s0"/>
          <w:color w:val="auto"/>
          <w:sz w:val="28"/>
          <w:szCs w:val="28"/>
        </w:rPr>
        <w:t xml:space="preserve"> тысяче</w:t>
      </w:r>
      <w:r w:rsidRPr="002258D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511655" w:rsidRPr="002258D8">
        <w:rPr>
          <w:rStyle w:val="s0"/>
          <w:color w:val="auto"/>
          <w:sz w:val="28"/>
          <w:szCs w:val="28"/>
        </w:rPr>
        <w:t>десять</w:t>
      </w:r>
      <w:r w:rsidR="0050328B" w:rsidRPr="002258D8">
        <w:rPr>
          <w:rStyle w:val="s0"/>
          <w:color w:val="auto"/>
          <w:sz w:val="28"/>
          <w:szCs w:val="28"/>
        </w:rPr>
        <w:t xml:space="preserve"> тысяче</w:t>
      </w:r>
      <w:r w:rsidRPr="002258D8">
        <w:rPr>
          <w:rStyle w:val="s0"/>
          <w:color w:val="auto"/>
          <w:sz w:val="28"/>
          <w:szCs w:val="28"/>
        </w:rPr>
        <w:t xml:space="preserve">кратный размер месячного расчетного показателя, установленного на 1 </w:t>
      </w:r>
      <w:r w:rsidRPr="002258D8">
        <w:rPr>
          <w:rStyle w:val="s0"/>
          <w:color w:val="auto"/>
          <w:sz w:val="28"/>
          <w:szCs w:val="28"/>
        </w:rPr>
        <w:lastRenderedPageBreak/>
        <w:t>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2258D8" w:rsidRDefault="00DF2FEC" w:rsidP="002258D8">
      <w:pPr>
        <w:ind w:firstLine="709"/>
        <w:contextualSpacing/>
        <w:jc w:val="both"/>
        <w:rPr>
          <w:rStyle w:val="s0"/>
          <w:color w:val="auto"/>
          <w:sz w:val="28"/>
          <w:szCs w:val="28"/>
        </w:rPr>
      </w:pPr>
    </w:p>
    <w:p w:rsidR="00DF2FEC" w:rsidRPr="002258D8" w:rsidRDefault="00DF2FEC" w:rsidP="002258D8">
      <w:pPr>
        <w:ind w:firstLine="709"/>
        <w:contextualSpacing/>
        <w:jc w:val="both"/>
        <w:rPr>
          <w:rStyle w:val="s0"/>
          <w:color w:val="auto"/>
          <w:sz w:val="28"/>
          <w:szCs w:val="28"/>
        </w:rPr>
      </w:pPr>
    </w:p>
    <w:p w:rsidR="008A6DF8" w:rsidRPr="007937FB" w:rsidRDefault="00682016" w:rsidP="007937FB">
      <w:pPr>
        <w:pStyle w:val="a8"/>
        <w:numPr>
          <w:ilvl w:val="0"/>
          <w:numId w:val="59"/>
        </w:numPr>
        <w:spacing w:after="0" w:line="240" w:lineRule="auto"/>
        <w:ind w:left="0" w:firstLine="0"/>
        <w:jc w:val="center"/>
        <w:rPr>
          <w:rStyle w:val="s0"/>
          <w:b/>
          <w:color w:val="auto"/>
          <w:sz w:val="28"/>
          <w:szCs w:val="28"/>
        </w:rPr>
      </w:pPr>
      <w:r w:rsidRPr="007937FB">
        <w:rPr>
          <w:rStyle w:val="s0"/>
          <w:b/>
          <w:color w:val="auto"/>
          <w:sz w:val="28"/>
          <w:szCs w:val="28"/>
        </w:rPr>
        <w:t>НАЛОГ НА ДОБЫЧУ ПОЛЕЗНЫХ ИСКОПАЕМЫХ</w:t>
      </w:r>
    </w:p>
    <w:p w:rsidR="00682016" w:rsidRPr="002258D8" w:rsidRDefault="00682016" w:rsidP="002258D8">
      <w:pPr>
        <w:ind w:firstLine="709"/>
        <w:contextualSpacing/>
        <w:jc w:val="both"/>
        <w:rPr>
          <w:rStyle w:val="s0"/>
          <w:color w:val="auto"/>
          <w:sz w:val="28"/>
          <w:szCs w:val="28"/>
        </w:rPr>
      </w:pPr>
    </w:p>
    <w:p w:rsidR="00682016" w:rsidRPr="00BD5D98" w:rsidRDefault="00682016"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 xml:space="preserve">Общие положения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переданный для проведения технологического опробования и исследований. Объем углеводородов,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682016" w:rsidRPr="002258D8" w:rsidRDefault="00682016" w:rsidP="002258D8">
      <w:pPr>
        <w:ind w:firstLine="709"/>
        <w:contextualSpacing/>
        <w:jc w:val="both"/>
        <w:rPr>
          <w:rStyle w:val="s0"/>
          <w:color w:val="auto"/>
          <w:sz w:val="28"/>
          <w:szCs w:val="28"/>
        </w:rPr>
      </w:pPr>
    </w:p>
    <w:p w:rsidR="00682016" w:rsidRPr="00BD5D98" w:rsidRDefault="00682016"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Особенности уплаты</w:t>
      </w:r>
    </w:p>
    <w:p w:rsidR="009A66A2" w:rsidRPr="002258D8" w:rsidRDefault="00682016"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Налог на добычу полезных ископаемых уплачивается в денежной форме, за исключением случая, предусмотренного пунктом 2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w:t>
      </w:r>
      <w:r w:rsidRPr="002258D8">
        <w:rPr>
          <w:rStyle w:val="s0"/>
          <w:color w:val="auto"/>
          <w:sz w:val="28"/>
          <w:szCs w:val="28"/>
        </w:rPr>
        <w:lastRenderedPageBreak/>
        <w:t>недропользование, указанными в пункте 1 статьи 715 настоящего Кодекса, установлен главой 93 настоящего Кодекса.</w:t>
      </w:r>
    </w:p>
    <w:p w:rsidR="00682016" w:rsidRPr="002258D8" w:rsidRDefault="00682016" w:rsidP="002258D8">
      <w:pPr>
        <w:ind w:firstLine="709"/>
        <w:contextualSpacing/>
        <w:jc w:val="both"/>
        <w:rPr>
          <w:rStyle w:val="s0"/>
          <w:color w:val="auto"/>
          <w:sz w:val="28"/>
          <w:szCs w:val="28"/>
        </w:rPr>
      </w:pPr>
    </w:p>
    <w:p w:rsidR="00682016" w:rsidRPr="00BD5D98" w:rsidRDefault="00682016"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Плательщики</w:t>
      </w:r>
    </w:p>
    <w:p w:rsidR="009A66A2" w:rsidRPr="002258D8" w:rsidRDefault="009A66A2" w:rsidP="002258D8">
      <w:pPr>
        <w:ind w:firstLine="709"/>
        <w:contextualSpacing/>
        <w:jc w:val="both"/>
        <w:rPr>
          <w:rStyle w:val="s0"/>
          <w:strike/>
          <w:color w:val="auto"/>
          <w:sz w:val="28"/>
          <w:szCs w:val="28"/>
        </w:rPr>
      </w:pPr>
      <w:r w:rsidRPr="002258D8">
        <w:rPr>
          <w:rStyle w:val="s0"/>
          <w:color w:val="auto"/>
          <w:sz w:val="28"/>
          <w:szCs w:val="28"/>
        </w:rPr>
        <w:t xml:space="preserve">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каждого отдельного заключенного контракта на недропользование, </w:t>
      </w:r>
      <w:r w:rsidRPr="002258D8">
        <w:rPr>
          <w:color w:val="auto"/>
          <w:sz w:val="28"/>
          <w:szCs w:val="28"/>
        </w:rPr>
        <w:t>за исключением недропользователей, осуществляющих деятельность исключительно в рамках лицензии на старательство</w:t>
      </w:r>
      <w:r w:rsidRPr="002258D8">
        <w:rPr>
          <w:rStyle w:val="s0"/>
          <w:color w:val="auto"/>
          <w:sz w:val="28"/>
          <w:szCs w:val="28"/>
        </w:rPr>
        <w:t>.</w:t>
      </w:r>
    </w:p>
    <w:p w:rsidR="00CB2CBF" w:rsidRDefault="00CB2CBF" w:rsidP="002258D8">
      <w:pPr>
        <w:ind w:firstLine="709"/>
        <w:contextualSpacing/>
        <w:jc w:val="both"/>
        <w:rPr>
          <w:rStyle w:val="s0"/>
          <w:color w:val="auto"/>
          <w:sz w:val="28"/>
          <w:szCs w:val="28"/>
        </w:rPr>
      </w:pPr>
    </w:p>
    <w:p w:rsidR="00BD5D98" w:rsidRPr="00BD5D98" w:rsidRDefault="00BD5D98" w:rsidP="002258D8">
      <w:pPr>
        <w:ind w:firstLine="709"/>
        <w:contextualSpacing/>
        <w:jc w:val="both"/>
        <w:rPr>
          <w:rStyle w:val="s0"/>
          <w:i/>
          <w:color w:val="auto"/>
          <w:sz w:val="28"/>
          <w:szCs w:val="28"/>
        </w:rPr>
      </w:pPr>
    </w:p>
    <w:p w:rsidR="00682016" w:rsidRPr="00BD5D98" w:rsidRDefault="00195DCF" w:rsidP="002258D8">
      <w:pPr>
        <w:ind w:firstLine="709"/>
        <w:contextualSpacing/>
        <w:jc w:val="both"/>
        <w:rPr>
          <w:rStyle w:val="s0"/>
          <w:i/>
          <w:color w:val="auto"/>
          <w:sz w:val="28"/>
          <w:szCs w:val="28"/>
        </w:rPr>
      </w:pPr>
      <w:r w:rsidRPr="00BD5D98">
        <w:rPr>
          <w:rStyle w:val="s0"/>
          <w:i/>
          <w:color w:val="auto"/>
          <w:sz w:val="28"/>
          <w:szCs w:val="28"/>
        </w:rPr>
        <w:t xml:space="preserve">§ 1. </w:t>
      </w:r>
      <w:r w:rsidR="009A66A2" w:rsidRPr="00BD5D98">
        <w:rPr>
          <w:rStyle w:val="s0"/>
          <w:i/>
          <w:color w:val="auto"/>
          <w:sz w:val="28"/>
          <w:szCs w:val="28"/>
        </w:rPr>
        <w:t>Налог на добычу полезных ископаемых на углеводороды</w:t>
      </w:r>
    </w:p>
    <w:p w:rsidR="009A66A2" w:rsidRPr="002258D8" w:rsidRDefault="009A66A2" w:rsidP="002258D8">
      <w:pPr>
        <w:ind w:firstLine="709"/>
        <w:contextualSpacing/>
        <w:jc w:val="both"/>
        <w:rPr>
          <w:rStyle w:val="s0"/>
          <w:color w:val="auto"/>
          <w:sz w:val="28"/>
          <w:szCs w:val="28"/>
        </w:rPr>
      </w:pPr>
    </w:p>
    <w:p w:rsidR="00195DCF" w:rsidRPr="00BD5D98" w:rsidRDefault="00195DCF"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Объект обложения</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нефть, переданные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3) нефть, использованную недропользователем на собственные производственные нужды, - объем нефти, добытой недропользователем в </w:t>
      </w:r>
      <w:r w:rsidRPr="002258D8">
        <w:rPr>
          <w:rStyle w:val="s0"/>
          <w:color w:val="auto"/>
          <w:sz w:val="28"/>
          <w:szCs w:val="28"/>
        </w:rPr>
        <w:lastRenderedPageBreak/>
        <w:t>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93 настоящего Кодекса;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5) сырой газ, реализованный на внутреннем рынке Республики Казахстан и (или) использованный на собственные производственные нужды.</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проведении операций по недропользованию в качестве топлива при подготовке углеводородов;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технологических и коммунально-бытовых нужд;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выработки электроэнергии, используемой при проведении операций по недропользованию;</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w:t>
      </w:r>
      <w:r w:rsidRPr="002258D8">
        <w:rPr>
          <w:rStyle w:val="s0"/>
          <w:color w:val="auto"/>
          <w:sz w:val="28"/>
          <w:szCs w:val="28"/>
        </w:rPr>
        <w:lastRenderedPageBreak/>
        <w:t>рынке Республики Казахстан в соответствии с законодательством Республики Казахстан в сфере газа и газоснабжения;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7) сырой газ, использованный недропользователем - 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1)-7) настоящего пункта, если иное не установлено настоящей статьей.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При отсутствии таких оригиналов документов или их нотариально засвидетельствованных копий соответствующий объем нефти рассматривается </w:t>
      </w:r>
      <w:r w:rsidRPr="002258D8">
        <w:rPr>
          <w:rStyle w:val="s0"/>
          <w:color w:val="auto"/>
          <w:sz w:val="28"/>
          <w:szCs w:val="28"/>
        </w:rPr>
        <w:lastRenderedPageBreak/>
        <w:t>для целей исчисления налога на добычу полезных ископаемых как товарные углеводороды.</w:t>
      </w:r>
    </w:p>
    <w:p w:rsidR="00195DCF" w:rsidRPr="002258D8" w:rsidRDefault="009A66A2" w:rsidP="002258D8">
      <w:pPr>
        <w:ind w:firstLine="709"/>
        <w:contextualSpacing/>
        <w:jc w:val="both"/>
        <w:rPr>
          <w:rStyle w:val="s0"/>
          <w:color w:val="auto"/>
          <w:sz w:val="28"/>
          <w:szCs w:val="28"/>
        </w:rPr>
      </w:pPr>
      <w:r w:rsidRPr="002258D8">
        <w:rPr>
          <w:rStyle w:val="s0"/>
          <w:color w:val="auto"/>
          <w:sz w:val="28"/>
          <w:szCs w:val="28"/>
        </w:rPr>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195DCF" w:rsidRPr="002258D8" w:rsidRDefault="00195DCF" w:rsidP="002258D8">
      <w:pPr>
        <w:ind w:firstLine="709"/>
        <w:contextualSpacing/>
        <w:jc w:val="both"/>
        <w:rPr>
          <w:rStyle w:val="s0"/>
          <w:color w:val="auto"/>
          <w:sz w:val="28"/>
          <w:szCs w:val="28"/>
        </w:rPr>
      </w:pPr>
    </w:p>
    <w:p w:rsidR="00195DCF" w:rsidRPr="00BD5D98" w:rsidRDefault="00195DCF"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Налоговая база</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Налоговой базой для исчисления налога на добычу полезных ископаемых </w:t>
      </w:r>
      <w:r w:rsidR="009A66A2" w:rsidRPr="002258D8">
        <w:rPr>
          <w:rStyle w:val="s0"/>
          <w:color w:val="auto"/>
          <w:sz w:val="28"/>
          <w:szCs w:val="28"/>
        </w:rPr>
        <w:t>является стоимость объема добытых за налоговый период углеводородов</w:t>
      </w:r>
      <w:r w:rsidRPr="002258D8">
        <w:rPr>
          <w:rStyle w:val="s0"/>
          <w:color w:val="auto"/>
          <w:sz w:val="28"/>
          <w:szCs w:val="28"/>
        </w:rPr>
        <w:t>.</w:t>
      </w:r>
    </w:p>
    <w:p w:rsidR="00195DCF" w:rsidRPr="002258D8" w:rsidRDefault="00195DCF" w:rsidP="002258D8">
      <w:pPr>
        <w:ind w:firstLine="709"/>
        <w:contextualSpacing/>
        <w:jc w:val="both"/>
        <w:rPr>
          <w:rStyle w:val="s0"/>
          <w:color w:val="auto"/>
          <w:sz w:val="28"/>
          <w:szCs w:val="28"/>
        </w:rPr>
      </w:pPr>
    </w:p>
    <w:p w:rsidR="00195DCF" w:rsidRPr="00BD5D98" w:rsidRDefault="00195DCF"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 xml:space="preserve">Порядок определения стоимости </w:t>
      </w:r>
      <w:r w:rsidR="009A66A2" w:rsidRPr="00BD5D98">
        <w:rPr>
          <w:rFonts w:ascii="Times New Roman" w:hAnsi="Times New Roman"/>
          <w:b/>
          <w:sz w:val="28"/>
          <w:szCs w:val="28"/>
        </w:rPr>
        <w:t>углеводородов</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В целях исчисления налога на добычу полезных ископаемых стоимость добытых за налоговый период нефти определяется в следующем порядке: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недропользователем на собственные производственные нужды нефти,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lastRenderedPageBreak/>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недропользователем </w:t>
      </w:r>
      <w:r w:rsidRPr="002258D8">
        <w:rPr>
          <w:color w:val="auto"/>
          <w:sz w:val="28"/>
          <w:szCs w:val="28"/>
        </w:rPr>
        <w:t xml:space="preserve">нефти </w:t>
      </w:r>
      <w:r w:rsidRPr="002258D8">
        <w:rPr>
          <w:rStyle w:val="s0"/>
          <w:color w:val="auto"/>
          <w:sz w:val="28"/>
          <w:szCs w:val="28"/>
        </w:rPr>
        <w:t>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93 настоящего Кодекса, и цены передачи, определяемой в порядке, установленном Правительством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установленном пунктом 3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по данным источника «Argus Crude» компании «Argus Media Ltd»;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в области технического регулирования.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этом для целей исчисления налога на добычу полезных ископаемых перевод единиц измерения из метрической тонны в  баррели осуществляется на основе средневзвешенного коэффициента баррелизации по следующей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lastRenderedPageBreak/>
        <w:t>К барр. ср.взв. = (V тонн 1 х  К барр.1 + V тонн 2… х К барр.2... + V тонн n х К барр.n) / V тонн Σ, 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К барр. ср.взв. - средневзвешенный коэффициент баррелизации, рассчитываемый с точностью до четырех знаков после запятой;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 тонн – объемы каждой добытой партии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К барр.1, К барр.2 ... + К барр.n – коэффициенты баррелизации, указанные в паспорте качества по каждой соответствующей партии добытой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 тонн Σ – общий объем добытой за налоговый период нефти, выраженный в метрических тоннах;</w:t>
      </w:r>
    </w:p>
    <w:p w:rsidR="00574C92" w:rsidRPr="00A92ED5" w:rsidRDefault="00574C92" w:rsidP="00574C92">
      <w:pPr>
        <w:ind w:firstLine="709"/>
        <w:contextualSpacing/>
        <w:jc w:val="both"/>
        <w:rPr>
          <w:rStyle w:val="s0"/>
          <w:color w:val="auto"/>
          <w:sz w:val="28"/>
          <w:szCs w:val="28"/>
          <w:highlight w:val="yellow"/>
        </w:rPr>
      </w:pPr>
      <w:r w:rsidRPr="00A92ED5">
        <w:rPr>
          <w:rStyle w:val="s0"/>
          <w:color w:val="auto"/>
          <w:sz w:val="28"/>
          <w:szCs w:val="28"/>
          <w:highlight w:val="yellow"/>
        </w:rPr>
        <w:t>Мировая цена нефти определяется по следующей формуле:</w:t>
      </w:r>
    </w:p>
    <w:p w:rsidR="00574C92" w:rsidRPr="00A92ED5" w:rsidRDefault="00574C92" w:rsidP="00574C92">
      <w:pPr>
        <w:ind w:firstLine="709"/>
        <w:contextualSpacing/>
        <w:jc w:val="both"/>
        <w:rPr>
          <w:rStyle w:val="s0"/>
          <w:color w:val="auto"/>
          <w:sz w:val="28"/>
          <w:szCs w:val="28"/>
          <w:highlight w:val="yellow"/>
        </w:rPr>
      </w:pPr>
      <w:r w:rsidRPr="00A92ED5">
        <w:rPr>
          <w:noProof/>
          <w:color w:val="auto"/>
          <w:sz w:val="28"/>
          <w:szCs w:val="28"/>
          <w:highlight w:val="yellow"/>
          <w:vertAlign w:val="subscript"/>
        </w:rPr>
        <w:drawing>
          <wp:inline distT="0" distB="0" distL="0" distR="0" wp14:anchorId="0D831D65" wp14:editId="7A0B6B74">
            <wp:extent cx="1514475" cy="390525"/>
            <wp:effectExtent l="0" t="0" r="9525" b="9525"/>
            <wp:docPr id="1" name="Рисунок 1"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urtinova\AppData\Local\ITS.Paragraph\DocumentsCache\040563\040563743.GIF"/>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574C92" w:rsidRPr="00A92ED5" w:rsidRDefault="00574C92" w:rsidP="00574C92">
      <w:pPr>
        <w:ind w:firstLine="709"/>
        <w:contextualSpacing/>
        <w:jc w:val="both"/>
        <w:rPr>
          <w:rStyle w:val="s0"/>
          <w:color w:val="auto"/>
          <w:sz w:val="28"/>
          <w:szCs w:val="28"/>
        </w:rPr>
      </w:pPr>
      <w:r w:rsidRPr="00A92ED5">
        <w:rPr>
          <w:rStyle w:val="s0"/>
          <w:color w:val="auto"/>
          <w:sz w:val="28"/>
          <w:szCs w:val="28"/>
          <w:highlight w:val="yellow"/>
        </w:rPr>
        <w:t>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S - мировая цена нефти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P1, P2 ..., Рn - ежедневная среднеарифметическая котировка цен в дни, за которые опубликованы котировки цен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574C92" w:rsidRPr="00A92ED5" w:rsidRDefault="00574C92" w:rsidP="00574C92">
      <w:pPr>
        <w:ind w:firstLine="709"/>
        <w:contextualSpacing/>
        <w:jc w:val="both"/>
        <w:rPr>
          <w:rStyle w:val="s0"/>
          <w:color w:val="auto"/>
          <w:sz w:val="28"/>
          <w:szCs w:val="28"/>
          <w:highlight w:val="yellow"/>
        </w:rPr>
      </w:pPr>
      <w:r w:rsidRPr="00A92ED5">
        <w:rPr>
          <w:rStyle w:val="s0"/>
          <w:color w:val="auto"/>
          <w:sz w:val="28"/>
          <w:szCs w:val="28"/>
          <w:highlight w:val="yellow"/>
        </w:rPr>
        <w:t xml:space="preserve">Ежедневная среднеарифметическая котировка цен определяется по формуле: </w:t>
      </w:r>
    </w:p>
    <w:p w:rsidR="00574C92" w:rsidRPr="00A92ED5" w:rsidRDefault="00574C92" w:rsidP="00574C92">
      <w:pPr>
        <w:ind w:firstLine="709"/>
        <w:contextualSpacing/>
        <w:jc w:val="both"/>
        <w:rPr>
          <w:rStyle w:val="s0"/>
          <w:color w:val="auto"/>
          <w:sz w:val="28"/>
          <w:szCs w:val="28"/>
          <w:highlight w:val="yellow"/>
        </w:rPr>
      </w:pPr>
      <w:r w:rsidRPr="00A92ED5">
        <w:rPr>
          <w:noProof/>
          <w:color w:val="auto"/>
          <w:sz w:val="28"/>
          <w:szCs w:val="28"/>
          <w:highlight w:val="yellow"/>
          <w:vertAlign w:val="subscript"/>
        </w:rPr>
        <w:drawing>
          <wp:inline distT="0" distB="0" distL="0" distR="0" wp14:anchorId="23263116" wp14:editId="0B35DADC">
            <wp:extent cx="952500" cy="390525"/>
            <wp:effectExtent l="0" t="0" r="0" b="9525"/>
            <wp:docPr id="2" name="Рисунок 2"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urtinova\AppData\Local\ITS.Paragraph\DocumentsCache\040563\040563744.GIF"/>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A92ED5">
        <w:rPr>
          <w:rStyle w:val="s0"/>
          <w:color w:val="auto"/>
          <w:sz w:val="28"/>
          <w:szCs w:val="28"/>
          <w:highlight w:val="yellow"/>
        </w:rPr>
        <w:t>где:</w:t>
      </w:r>
    </w:p>
    <w:p w:rsidR="00574C92" w:rsidRPr="00A92ED5" w:rsidRDefault="00574C92" w:rsidP="00574C92">
      <w:pPr>
        <w:ind w:firstLine="709"/>
        <w:contextualSpacing/>
        <w:jc w:val="both"/>
        <w:rPr>
          <w:rStyle w:val="s0"/>
          <w:color w:val="auto"/>
          <w:sz w:val="28"/>
          <w:szCs w:val="28"/>
        </w:rPr>
      </w:pPr>
      <w:r w:rsidRPr="00A92ED5">
        <w:rPr>
          <w:rStyle w:val="s0"/>
          <w:color w:val="auto"/>
          <w:sz w:val="28"/>
          <w:szCs w:val="28"/>
          <w:highlight w:val="yellow"/>
        </w:rPr>
        <w:t>Pn - ежедневная среднеарифметическая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низшее значение (min) ежедневной котировки цены стандартного сорта сырой нефти «Юралс Средиземноморье» (Urals Med) или «Датированный Брент» (Brent Dtd);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высшее значение (max) ежедневной котировки цены стандартного сорта сырой нефти «Юралс Средиземноморье» (Urals Med) или «Датированный Брент» (Brent Dtd).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4. Мировая цена на сырой газ определяется как произведение среднеарифметического значения ежедневных котировок цен в иностранной </w:t>
      </w:r>
      <w:r w:rsidRPr="002258D8">
        <w:rPr>
          <w:rStyle w:val="s0"/>
          <w:color w:val="auto"/>
          <w:sz w:val="28"/>
          <w:szCs w:val="28"/>
        </w:rPr>
        <w:lastRenderedPageBreak/>
        <w:t>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отсутствии информации о цене на природный газ «Zeebrugge Day-Ahead» в данном источнике используется цена на природный газ «Zeebrugge Day-Ahead»:</w:t>
      </w:r>
    </w:p>
    <w:p w:rsidR="009A66A2" w:rsidRPr="002258D8" w:rsidRDefault="009A66A2" w:rsidP="002258D8">
      <w:pPr>
        <w:ind w:firstLine="709"/>
        <w:contextualSpacing/>
        <w:jc w:val="both"/>
        <w:rPr>
          <w:rStyle w:val="s0"/>
          <w:color w:val="auto"/>
          <w:sz w:val="28"/>
          <w:szCs w:val="28"/>
          <w:lang w:val="en-US"/>
        </w:rPr>
      </w:pPr>
      <w:r w:rsidRPr="002258D8">
        <w:rPr>
          <w:rStyle w:val="s0"/>
          <w:color w:val="auto"/>
          <w:sz w:val="28"/>
          <w:szCs w:val="28"/>
          <w:lang w:val="en-US"/>
        </w:rPr>
        <w:t xml:space="preserve">1) </w:t>
      </w:r>
      <w:r w:rsidRPr="002258D8">
        <w:rPr>
          <w:rStyle w:val="s0"/>
          <w:color w:val="auto"/>
          <w:sz w:val="28"/>
          <w:szCs w:val="28"/>
        </w:rPr>
        <w:t>по</w:t>
      </w:r>
      <w:r w:rsidRPr="002258D8">
        <w:rPr>
          <w:rStyle w:val="s0"/>
          <w:color w:val="auto"/>
          <w:sz w:val="28"/>
          <w:szCs w:val="28"/>
          <w:lang w:val="en-US"/>
        </w:rPr>
        <w:t xml:space="preserve"> </w:t>
      </w:r>
      <w:r w:rsidRPr="002258D8">
        <w:rPr>
          <w:rStyle w:val="s0"/>
          <w:color w:val="auto"/>
          <w:sz w:val="28"/>
          <w:szCs w:val="28"/>
        </w:rPr>
        <w:t>данным</w:t>
      </w:r>
      <w:r w:rsidRPr="002258D8">
        <w:rPr>
          <w:rStyle w:val="s0"/>
          <w:color w:val="auto"/>
          <w:sz w:val="28"/>
          <w:szCs w:val="28"/>
          <w:lang w:val="en-US"/>
        </w:rPr>
        <w:t xml:space="preserve"> </w:t>
      </w:r>
      <w:r w:rsidRPr="002258D8">
        <w:rPr>
          <w:rStyle w:val="s0"/>
          <w:color w:val="auto"/>
          <w:sz w:val="28"/>
          <w:szCs w:val="28"/>
        </w:rPr>
        <w:t>источника</w:t>
      </w:r>
      <w:r w:rsidRPr="002258D8">
        <w:rPr>
          <w:rStyle w:val="s0"/>
          <w:color w:val="auto"/>
          <w:sz w:val="28"/>
          <w:szCs w:val="28"/>
          <w:lang w:val="en-US"/>
        </w:rPr>
        <w:t xml:space="preserve"> «Argus European Natural Gas» </w:t>
      </w:r>
      <w:r w:rsidRPr="002258D8">
        <w:rPr>
          <w:rStyle w:val="s0"/>
          <w:color w:val="auto"/>
          <w:sz w:val="28"/>
          <w:szCs w:val="28"/>
        </w:rPr>
        <w:t>компании</w:t>
      </w:r>
      <w:r w:rsidRPr="002258D8">
        <w:rPr>
          <w:rStyle w:val="s0"/>
          <w:color w:val="auto"/>
          <w:sz w:val="28"/>
          <w:szCs w:val="28"/>
          <w:lang w:val="en-US"/>
        </w:rPr>
        <w:t xml:space="preserve"> «Argus Media Ltd»;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574C92" w:rsidRPr="00A92ED5" w:rsidRDefault="00574C92" w:rsidP="00574C92">
      <w:pPr>
        <w:ind w:firstLine="709"/>
        <w:contextualSpacing/>
        <w:jc w:val="both"/>
        <w:rPr>
          <w:rStyle w:val="s0"/>
          <w:color w:val="auto"/>
          <w:sz w:val="28"/>
          <w:szCs w:val="28"/>
          <w:highlight w:val="yellow"/>
        </w:rPr>
      </w:pPr>
      <w:r w:rsidRPr="00A92ED5">
        <w:rPr>
          <w:rStyle w:val="s0"/>
          <w:color w:val="auto"/>
          <w:sz w:val="28"/>
          <w:szCs w:val="28"/>
          <w:highlight w:val="yellow"/>
        </w:rPr>
        <w:t>Мировая цена сырого газа определяется по следующей формуле:</w:t>
      </w:r>
    </w:p>
    <w:p w:rsidR="00574C92" w:rsidRPr="00A92ED5" w:rsidRDefault="00574C92" w:rsidP="00574C92">
      <w:pPr>
        <w:ind w:firstLine="709"/>
        <w:contextualSpacing/>
        <w:jc w:val="both"/>
        <w:rPr>
          <w:rStyle w:val="s0"/>
          <w:color w:val="auto"/>
          <w:sz w:val="28"/>
          <w:szCs w:val="28"/>
          <w:highlight w:val="yellow"/>
        </w:rPr>
      </w:pPr>
      <w:r w:rsidRPr="00A92ED5">
        <w:rPr>
          <w:noProof/>
          <w:color w:val="auto"/>
          <w:sz w:val="28"/>
          <w:szCs w:val="28"/>
          <w:highlight w:val="yellow"/>
          <w:vertAlign w:val="subscript"/>
        </w:rPr>
        <w:drawing>
          <wp:inline distT="0" distB="0" distL="0" distR="0" wp14:anchorId="2C19D070" wp14:editId="755E1A19">
            <wp:extent cx="1514475" cy="390525"/>
            <wp:effectExtent l="0" t="0" r="9525" b="9525"/>
            <wp:docPr id="3" name="Рисунок 3"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kurtinova\AppData\Local\ITS.Paragraph\DocumentsCache\040563\040563743.GIF"/>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A92ED5">
        <w:rPr>
          <w:rStyle w:val="s0"/>
          <w:color w:val="auto"/>
          <w:sz w:val="28"/>
          <w:szCs w:val="28"/>
          <w:highlight w:val="yellow"/>
        </w:rPr>
        <w:t xml:space="preserve"> где:</w:t>
      </w:r>
    </w:p>
    <w:p w:rsidR="00574C92" w:rsidRPr="00A92ED5" w:rsidRDefault="00574C92" w:rsidP="00574C92">
      <w:pPr>
        <w:ind w:firstLine="709"/>
        <w:contextualSpacing/>
        <w:jc w:val="both"/>
        <w:rPr>
          <w:rStyle w:val="s0"/>
          <w:color w:val="auto"/>
          <w:sz w:val="28"/>
          <w:szCs w:val="28"/>
        </w:rPr>
      </w:pPr>
      <w:r w:rsidRPr="00A92ED5">
        <w:rPr>
          <w:rStyle w:val="s0"/>
          <w:color w:val="auto"/>
          <w:sz w:val="28"/>
          <w:szCs w:val="28"/>
          <w:highlight w:val="yellow"/>
        </w:rPr>
        <w:t>S - мировая цена сырого газа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P1, P2..., Pn - ежедневная среднеарифметическая котировка цен в дни, за которые опубликованы котировки цен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highlight w:val="yellow"/>
        </w:rPr>
        <w:t>Ежедневная среднеарифметическая котировка цен определяется по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vertAlign w:val="subscript"/>
        </w:rPr>
        <w:drawing>
          <wp:inline distT="0" distB="0" distL="0" distR="0" wp14:anchorId="361C20E0" wp14:editId="70260B83">
            <wp:extent cx="952500" cy="390525"/>
            <wp:effectExtent l="0" t="0" r="0" b="9525"/>
            <wp:docPr id="4" name="Рисунок 4"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kurtinova\AppData\Local\ITS.Paragraph\DocumentsCache\040563\040563744.GIF"/>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A92ED5">
        <w:rPr>
          <w:rStyle w:val="s0"/>
          <w:color w:val="auto"/>
          <w:sz w:val="28"/>
          <w:szCs w:val="28"/>
          <w:highlight w:val="yellow"/>
        </w:rPr>
        <w:t xml:space="preserve">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Рn - ежедневная среднеарифметическая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низшее значение (min) ежедневной котировки цены природного газа «Zeebrugge Day-Ahead»;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высшее значение (max) ежедневной котировки цены природного газа «Zeebrugge Day-Ahead».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w:t>
      </w:r>
      <w:r w:rsidRPr="002258D8">
        <w:rPr>
          <w:rStyle w:val="s0"/>
          <w:color w:val="auto"/>
          <w:sz w:val="28"/>
          <w:szCs w:val="28"/>
        </w:rPr>
        <w:lastRenderedPageBreak/>
        <w:t>недропользователем - субъектом индустриально-инновационной деятельности, определяется в следующем порядке: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пунктом 7 статьи 738 настоящего Кодекса;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732 настоящего Кодекса, и (или) использовании добытого сырого газа на собственные производственные нужды - как произведение фактического объема: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попутного газа, использованного для производства сжиженного нефтяного газа,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сырого газа, использованного недропользователем на собственные производственные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нефти в соотношении: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одна тысяча кубических метров сырого газа соответствует 0,857 тонны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при использовании добытого сырого газа недропользователем - субъектом индустриально-инновационной деятельности в соответствии с условиями, указанными в подпункте 7) пункта 2 статьи 732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82016"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6. Мировая цена стандартных сортов углеводородов определяется по каждому налоговому периоду уполномоченным органом в порядке, установленном настоящим Кодексом, и подлежит опубликованию в средствах </w:t>
      </w:r>
      <w:r w:rsidRPr="002258D8">
        <w:rPr>
          <w:rStyle w:val="s0"/>
          <w:color w:val="auto"/>
          <w:sz w:val="28"/>
          <w:szCs w:val="28"/>
        </w:rPr>
        <w:lastRenderedPageBreak/>
        <w:t>массовой информации не позднее 10 числа месяца, следующего за отчетным налоговым периодом</w:t>
      </w:r>
      <w:r w:rsidR="00195DCF" w:rsidRPr="002258D8">
        <w:rPr>
          <w:rStyle w:val="s0"/>
          <w:color w:val="auto"/>
          <w:sz w:val="28"/>
          <w:szCs w:val="28"/>
        </w:rPr>
        <w:t>.</w:t>
      </w:r>
    </w:p>
    <w:p w:rsidR="00682016" w:rsidRPr="002258D8" w:rsidRDefault="00682016" w:rsidP="002258D8">
      <w:pPr>
        <w:ind w:firstLine="709"/>
        <w:contextualSpacing/>
        <w:jc w:val="both"/>
        <w:rPr>
          <w:rStyle w:val="s0"/>
          <w:color w:val="auto"/>
          <w:sz w:val="28"/>
          <w:szCs w:val="28"/>
        </w:rPr>
      </w:pPr>
    </w:p>
    <w:p w:rsidR="00195DCF" w:rsidRPr="00BD5D98" w:rsidRDefault="00195DCF"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Порядок исчисления налога</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736 настоящего Кодекса.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 зависимо от факта передачи (перехода) права недропользования.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в срок до 20 января текущего календарного года представляет в орган государственных доходов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736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195DCF" w:rsidRPr="002258D8" w:rsidRDefault="009A66A2" w:rsidP="002258D8">
      <w:pPr>
        <w:ind w:firstLine="709"/>
        <w:contextualSpacing/>
        <w:jc w:val="both"/>
        <w:rPr>
          <w:rStyle w:val="s0"/>
          <w:color w:val="auto"/>
          <w:sz w:val="28"/>
          <w:szCs w:val="28"/>
        </w:rPr>
      </w:pPr>
      <w:r w:rsidRPr="002258D8">
        <w:rPr>
          <w:rStyle w:val="s0"/>
          <w:color w:val="auto"/>
          <w:sz w:val="28"/>
          <w:szCs w:val="28"/>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r w:rsidR="00195DCF" w:rsidRPr="002258D8">
        <w:rPr>
          <w:rStyle w:val="s0"/>
          <w:color w:val="auto"/>
          <w:sz w:val="28"/>
          <w:szCs w:val="28"/>
        </w:rPr>
        <w:t xml:space="preserve">. </w:t>
      </w:r>
    </w:p>
    <w:p w:rsidR="00CB2CBF" w:rsidRPr="002258D8" w:rsidRDefault="00CB2CBF" w:rsidP="002258D8">
      <w:pPr>
        <w:ind w:firstLine="709"/>
        <w:contextualSpacing/>
        <w:jc w:val="both"/>
        <w:rPr>
          <w:rStyle w:val="s0"/>
          <w:color w:val="auto"/>
          <w:sz w:val="28"/>
          <w:szCs w:val="28"/>
        </w:rPr>
      </w:pPr>
    </w:p>
    <w:p w:rsidR="00195DCF" w:rsidRPr="00BD5D98" w:rsidRDefault="00195DCF"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 xml:space="preserve">Ставки налога на добычу полезных ископаемых </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lastRenderedPageBreak/>
        <w:t xml:space="preserve">1. </w:t>
      </w:r>
      <w:r w:rsidR="009A66A2" w:rsidRPr="002258D8">
        <w:rPr>
          <w:rStyle w:val="s0"/>
          <w:color w:val="auto"/>
          <w:sz w:val="28"/>
          <w:szCs w:val="28"/>
        </w:rPr>
        <w:t>Если иное не установлено пунктом 2 настоящего пункта, ставки налога на добычу полезных ископаемых на нефть устанавливаются в фиксированном выражении по следующей шкале: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 </w:t>
      </w:r>
    </w:p>
    <w:tbl>
      <w:tblPr>
        <w:tblW w:w="4915" w:type="pct"/>
        <w:tblInd w:w="108" w:type="dxa"/>
        <w:tblCellMar>
          <w:left w:w="0" w:type="dxa"/>
          <w:right w:w="0" w:type="dxa"/>
        </w:tblCellMar>
        <w:tblLook w:val="04A0" w:firstRow="1" w:lastRow="0" w:firstColumn="1" w:lastColumn="0" w:noHBand="0" w:noVBand="1"/>
      </w:tblPr>
      <w:tblGrid>
        <w:gridCol w:w="709"/>
        <w:gridCol w:w="7655"/>
        <w:gridCol w:w="1321"/>
      </w:tblGrid>
      <w:tr w:rsidR="002258D8" w:rsidRPr="002258D8" w:rsidTr="009A66A2">
        <w:tc>
          <w:tcPr>
            <w:tcW w:w="3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w:t>
            </w:r>
          </w:p>
          <w:p w:rsidR="009A66A2" w:rsidRPr="002258D8" w:rsidRDefault="009A66A2" w:rsidP="007937FB">
            <w:pPr>
              <w:contextualSpacing/>
              <w:jc w:val="both"/>
              <w:rPr>
                <w:color w:val="auto"/>
                <w:sz w:val="28"/>
                <w:szCs w:val="28"/>
              </w:rPr>
            </w:pPr>
            <w:r w:rsidRPr="002258D8">
              <w:rPr>
                <w:color w:val="auto"/>
                <w:sz w:val="28"/>
                <w:szCs w:val="28"/>
              </w:rPr>
              <w:t>п/п</w:t>
            </w:r>
          </w:p>
        </w:tc>
        <w:tc>
          <w:tcPr>
            <w:tcW w:w="39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Объем годовой добычи</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Ставки, в %</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3</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250 000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5</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2.</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500 000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7</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3.</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1 000 000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8</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4.</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2 000 000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9</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5.</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3 000 000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10</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6.</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4 000 000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11</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7.</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5 000 000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12</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8.</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7 000 000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13</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9.</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10 000 000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15</w:t>
            </w:r>
          </w:p>
        </w:tc>
      </w:tr>
      <w:tr w:rsidR="009A66A2"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10.</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свыше 10 000 000 тонн</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18</w:t>
            </w:r>
          </w:p>
        </w:tc>
      </w:tr>
    </w:tbl>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подпунктами 1), 2), 3) и 4) пункта 2 статьи 732 настоящего Кодекса, к установленным ставкам применяется понижающий коэффициент 0,5.</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Ставка налога на добычу полезных ископаемых на сырой газ составляет 10 процентов.</w:t>
      </w:r>
    </w:p>
    <w:p w:rsidR="009A66A2" w:rsidRPr="002258D8" w:rsidRDefault="009A66A2" w:rsidP="00BD5D98">
      <w:pPr>
        <w:ind w:firstLine="709"/>
        <w:contextualSpacing/>
        <w:jc w:val="both"/>
        <w:rPr>
          <w:rStyle w:val="s0"/>
          <w:color w:val="auto"/>
          <w:sz w:val="28"/>
          <w:szCs w:val="28"/>
        </w:rPr>
      </w:pPr>
      <w:r w:rsidRPr="002258D8">
        <w:rPr>
          <w:rStyle w:val="s0"/>
          <w:color w:val="auto"/>
          <w:sz w:val="28"/>
          <w:szCs w:val="28"/>
        </w:rPr>
        <w:t>При реализации сырого газа на внутреннем рынке налог на добычу полезных ископаемых уплачивается по следующим ставкам в зависим</w:t>
      </w:r>
      <w:r w:rsidR="00BD5D98">
        <w:rPr>
          <w:rStyle w:val="s0"/>
          <w:color w:val="auto"/>
          <w:sz w:val="28"/>
          <w:szCs w:val="28"/>
        </w:rPr>
        <w:t xml:space="preserve">ости от объема годовой добычи: </w:t>
      </w:r>
    </w:p>
    <w:tbl>
      <w:tblPr>
        <w:tblW w:w="4891" w:type="pct"/>
        <w:tblInd w:w="108" w:type="dxa"/>
        <w:tblCellMar>
          <w:left w:w="0" w:type="dxa"/>
          <w:right w:w="0" w:type="dxa"/>
        </w:tblCellMar>
        <w:tblLook w:val="04A0" w:firstRow="1" w:lastRow="0" w:firstColumn="1" w:lastColumn="0" w:noHBand="0" w:noVBand="1"/>
      </w:tblPr>
      <w:tblGrid>
        <w:gridCol w:w="1212"/>
        <w:gridCol w:w="7165"/>
        <w:gridCol w:w="1261"/>
      </w:tblGrid>
      <w:tr w:rsidR="002258D8" w:rsidRPr="002258D8" w:rsidTr="00BD5D98">
        <w:tc>
          <w:tcPr>
            <w:tcW w:w="6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w:t>
            </w:r>
          </w:p>
          <w:p w:rsidR="009A66A2" w:rsidRPr="002258D8" w:rsidRDefault="009A66A2" w:rsidP="007937FB">
            <w:pPr>
              <w:contextualSpacing/>
              <w:jc w:val="both"/>
              <w:rPr>
                <w:color w:val="auto"/>
                <w:sz w:val="28"/>
                <w:szCs w:val="28"/>
              </w:rPr>
            </w:pPr>
            <w:r w:rsidRPr="002258D8">
              <w:rPr>
                <w:color w:val="auto"/>
                <w:sz w:val="28"/>
                <w:szCs w:val="28"/>
              </w:rPr>
              <w:t>п/п</w:t>
            </w:r>
          </w:p>
        </w:tc>
        <w:tc>
          <w:tcPr>
            <w:tcW w:w="37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Объем годовой добычи</w:t>
            </w:r>
          </w:p>
        </w:tc>
        <w:tc>
          <w:tcPr>
            <w:tcW w:w="6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Ставки, в %</w:t>
            </w:r>
          </w:p>
        </w:tc>
      </w:tr>
      <w:tr w:rsidR="002258D8" w:rsidRPr="002258D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3</w:t>
            </w:r>
          </w:p>
        </w:tc>
      </w:tr>
      <w:tr w:rsidR="002258D8" w:rsidRPr="002258D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1,0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0,5</w:t>
            </w:r>
          </w:p>
        </w:tc>
      </w:tr>
      <w:tr w:rsidR="002258D8" w:rsidRPr="002258D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2,0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1,0</w:t>
            </w:r>
          </w:p>
        </w:tc>
      </w:tr>
      <w:tr w:rsidR="002258D8" w:rsidRPr="002258D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свыше 2,0 млрд. куб. м</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BD5D98">
            <w:pPr>
              <w:contextualSpacing/>
              <w:jc w:val="both"/>
              <w:rPr>
                <w:color w:val="auto"/>
                <w:sz w:val="28"/>
                <w:szCs w:val="28"/>
              </w:rPr>
            </w:pPr>
            <w:r w:rsidRPr="002258D8">
              <w:rPr>
                <w:color w:val="auto"/>
                <w:sz w:val="28"/>
                <w:szCs w:val="28"/>
              </w:rPr>
              <w:t>1,5</w:t>
            </w:r>
          </w:p>
        </w:tc>
      </w:tr>
    </w:tbl>
    <w:p w:rsidR="00682016"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или месторождений с глубиной верхней точки границы горного отвода не выше 3500 метров и нижней точки горного отвода 4000 метров и </w:t>
      </w:r>
      <w:r w:rsidRPr="002258D8">
        <w:rPr>
          <w:rStyle w:val="s0"/>
          <w:color w:val="auto"/>
          <w:sz w:val="28"/>
          <w:szCs w:val="28"/>
        </w:rPr>
        <w:lastRenderedPageBreak/>
        <w:t>ниже по контракту на добычу углеводородов устанавливаются Правительством Республики Казахстан</w:t>
      </w:r>
      <w:r w:rsidR="00195DCF" w:rsidRPr="002258D8">
        <w:rPr>
          <w:rStyle w:val="s0"/>
          <w:color w:val="auto"/>
          <w:sz w:val="28"/>
          <w:szCs w:val="28"/>
        </w:rPr>
        <w:t>.</w:t>
      </w:r>
    </w:p>
    <w:p w:rsidR="00682016" w:rsidRPr="002258D8" w:rsidRDefault="00682016" w:rsidP="002258D8">
      <w:pPr>
        <w:ind w:firstLine="709"/>
        <w:contextualSpacing/>
        <w:jc w:val="both"/>
        <w:rPr>
          <w:rStyle w:val="s0"/>
          <w:color w:val="auto"/>
          <w:sz w:val="28"/>
          <w:szCs w:val="28"/>
        </w:rPr>
      </w:pPr>
    </w:p>
    <w:p w:rsidR="00195DCF" w:rsidRPr="002258D8" w:rsidRDefault="00195DCF" w:rsidP="002258D8">
      <w:pPr>
        <w:ind w:firstLine="709"/>
        <w:contextualSpacing/>
        <w:jc w:val="both"/>
        <w:rPr>
          <w:rStyle w:val="s0"/>
          <w:color w:val="auto"/>
          <w:sz w:val="28"/>
          <w:szCs w:val="28"/>
        </w:rPr>
      </w:pPr>
    </w:p>
    <w:p w:rsidR="00195DCF" w:rsidRPr="00BD5D98" w:rsidRDefault="00195DCF" w:rsidP="002258D8">
      <w:pPr>
        <w:ind w:firstLine="709"/>
        <w:contextualSpacing/>
        <w:jc w:val="both"/>
        <w:rPr>
          <w:i/>
          <w:color w:val="auto"/>
          <w:sz w:val="28"/>
          <w:szCs w:val="28"/>
        </w:rPr>
      </w:pPr>
      <w:r w:rsidRPr="00BD5D98">
        <w:rPr>
          <w:i/>
          <w:color w:val="auto"/>
          <w:sz w:val="28"/>
          <w:szCs w:val="28"/>
        </w:rPr>
        <w:t xml:space="preserve">§ 2. Налог на добычу полезных ископаемых на минеральное сырье, </w:t>
      </w:r>
      <w:r w:rsidRPr="00BD5D98">
        <w:rPr>
          <w:bCs/>
          <w:i/>
          <w:color w:val="auto"/>
          <w:sz w:val="28"/>
          <w:szCs w:val="28"/>
        </w:rPr>
        <w:br/>
        <w:t xml:space="preserve">за исключением </w:t>
      </w:r>
      <w:r w:rsidR="009A66A2" w:rsidRPr="00BD5D98">
        <w:rPr>
          <w:bCs/>
          <w:i/>
          <w:color w:val="auto"/>
          <w:sz w:val="28"/>
          <w:szCs w:val="28"/>
        </w:rPr>
        <w:t>базовых строительных материалов</w:t>
      </w:r>
    </w:p>
    <w:p w:rsidR="00195DCF" w:rsidRPr="002258D8" w:rsidRDefault="00195DCF" w:rsidP="002258D8">
      <w:pPr>
        <w:ind w:firstLine="709"/>
        <w:contextualSpacing/>
        <w:jc w:val="both"/>
        <w:rPr>
          <w:rStyle w:val="s0"/>
          <w:color w:val="auto"/>
          <w:sz w:val="28"/>
          <w:szCs w:val="28"/>
        </w:rPr>
      </w:pPr>
    </w:p>
    <w:p w:rsidR="00195DCF" w:rsidRPr="00BD5D98" w:rsidRDefault="00195DCF"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Объект обложения</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Объектом обложения является физический объем запасов полезных ископаемых, содержащихся в минеральном сырье (облагаемый объем погашенных запасов).</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195DCF" w:rsidRPr="002258D8" w:rsidRDefault="00195DCF" w:rsidP="002258D8">
      <w:pPr>
        <w:ind w:firstLine="709"/>
        <w:contextualSpacing/>
        <w:jc w:val="both"/>
        <w:rPr>
          <w:rStyle w:val="s0"/>
          <w:color w:val="auto"/>
          <w:sz w:val="28"/>
          <w:szCs w:val="28"/>
        </w:rPr>
      </w:pPr>
    </w:p>
    <w:p w:rsidR="00195DCF" w:rsidRPr="00BD5D98" w:rsidRDefault="00195DCF" w:rsidP="00AC2144">
      <w:pPr>
        <w:pStyle w:val="a8"/>
        <w:numPr>
          <w:ilvl w:val="0"/>
          <w:numId w:val="89"/>
        </w:numPr>
        <w:spacing w:after="0" w:line="240" w:lineRule="auto"/>
        <w:ind w:left="0" w:firstLine="709"/>
        <w:jc w:val="both"/>
        <w:rPr>
          <w:rStyle w:val="s0"/>
          <w:b/>
          <w:color w:val="auto"/>
          <w:sz w:val="28"/>
          <w:szCs w:val="28"/>
        </w:rPr>
      </w:pPr>
      <w:r w:rsidRPr="00BD5D98">
        <w:rPr>
          <w:rStyle w:val="s0"/>
          <w:b/>
          <w:color w:val="auto"/>
          <w:sz w:val="28"/>
          <w:szCs w:val="28"/>
        </w:rPr>
        <w:t>Налоговая база</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В целях исчисления налога на добычу полезных ископаемых минеральное сырье подразделяется на: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минеральное сырье, содержащее только те полезные ископаемые, которые указаны в пункте 4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минеральное сырье, содержащее полезные ископаемые, за исключением полезных ископаемых, указанных в пункте 4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минеральное сырье, добываемое из состава списанных запасов (возврат потерь) на месторождении;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5) минеральное сырье, добываемое из состава забалансовых запасов по месторождению.</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1) полезных ископаемых, содержащихся в облагаемом объеме погашенных запасов минерального сырья, указанных в подпункте 1) пункта 2 </w:t>
      </w:r>
      <w:r w:rsidRPr="002258D8">
        <w:rPr>
          <w:rStyle w:val="s0"/>
          <w:color w:val="auto"/>
          <w:sz w:val="28"/>
          <w:szCs w:val="28"/>
        </w:rPr>
        <w:lastRenderedPageBreak/>
        <w:t>настоящей статьи, - исходя из средней биржевой цены на такие полезные ископаемые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rPr>
        <w:t xml:space="preserve">Средняя биржевая цена, если иное не установлено настоящей статьей, </w:t>
      </w:r>
      <w:r w:rsidRPr="00A92ED5">
        <w:rPr>
          <w:rStyle w:val="s0"/>
          <w:color w:val="auto"/>
          <w:sz w:val="28"/>
          <w:szCs w:val="28"/>
          <w:highlight w:val="yellow"/>
        </w:rPr>
        <w:t>определяется по следующей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rPr>
        <w:drawing>
          <wp:inline distT="0" distB="0" distL="0" distR="0" wp14:anchorId="7E948E22" wp14:editId="241D9DC6">
            <wp:extent cx="1457325" cy="390525"/>
            <wp:effectExtent l="0" t="0" r="9525" b="9525"/>
            <wp:docPr id="5" name="Рисунок 5"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kurtinova\AppData\Local\ITS.Paragraph\DocumentsCache\040563\040563745.GIF"/>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A92ED5">
        <w:rPr>
          <w:rStyle w:val="s0"/>
          <w:color w:val="auto"/>
          <w:sz w:val="28"/>
          <w:szCs w:val="28"/>
          <w:highlight w:val="yellow"/>
        </w:rPr>
        <w:t>,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S - средняя биржевая цена на полезное ископаемое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rPr>
        <w:t xml:space="preserve">Ежедневная усредненная котировка цен на полезное ископаемое </w:t>
      </w:r>
      <w:r w:rsidRPr="00A92ED5">
        <w:rPr>
          <w:rStyle w:val="s0"/>
          <w:color w:val="auto"/>
          <w:sz w:val="28"/>
          <w:szCs w:val="28"/>
          <w:highlight w:val="yellow"/>
        </w:rPr>
        <w:t>определяется по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rPr>
        <w:drawing>
          <wp:inline distT="0" distB="0" distL="0" distR="0" wp14:anchorId="1F3A6C4E" wp14:editId="1F59A8BB">
            <wp:extent cx="923925" cy="390525"/>
            <wp:effectExtent l="0" t="0" r="9525" b="9525"/>
            <wp:docPr id="6" name="Рисунок 6"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kurtinova\AppData\Local\ITS.Paragraph\DocumentsCache\040563\040563746.GIF"/>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A92ED5">
        <w:rPr>
          <w:rStyle w:val="s0"/>
          <w:color w:val="auto"/>
          <w:sz w:val="28"/>
          <w:szCs w:val="28"/>
          <w:highlight w:val="yellow"/>
        </w:rPr>
        <w:t>,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Рn - ежедневная усредненная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ежедневная котировка цены Cash на полезное ископаемое;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ежедневная котировка цены Cash Settlement на полезное ископаемое.</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rPr>
        <w:t xml:space="preserve">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w:t>
      </w:r>
      <w:r w:rsidRPr="00A92ED5">
        <w:rPr>
          <w:rStyle w:val="s0"/>
          <w:color w:val="auto"/>
          <w:sz w:val="28"/>
          <w:szCs w:val="28"/>
          <w:highlight w:val="yellow"/>
        </w:rPr>
        <w:t>обмена валюты за соответствующий налоговый период по следующей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rPr>
        <w:drawing>
          <wp:inline distT="0" distB="0" distL="0" distR="0" wp14:anchorId="4DAAD0D8" wp14:editId="2D1AD02D">
            <wp:extent cx="1457325" cy="390525"/>
            <wp:effectExtent l="0" t="0" r="9525" b="9525"/>
            <wp:docPr id="7" name="Рисунок 7"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kurtinova\AppData\Local\ITS.Paragraph\DocumentsCache\040563\040563745.GIF"/>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A92ED5">
        <w:rPr>
          <w:rStyle w:val="s0"/>
          <w:color w:val="auto"/>
          <w:sz w:val="28"/>
          <w:szCs w:val="28"/>
          <w:highlight w:val="yellow"/>
        </w:rPr>
        <w:t>,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S - средняя биржевая цена на золото, платину, палладий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lastRenderedPageBreak/>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rPr>
        <w:t xml:space="preserve">Ежедневная усредненная котировка цен на золото, платину, палладий </w:t>
      </w:r>
      <w:r w:rsidRPr="00A92ED5">
        <w:rPr>
          <w:rStyle w:val="s0"/>
          <w:color w:val="auto"/>
          <w:sz w:val="28"/>
          <w:szCs w:val="28"/>
          <w:highlight w:val="yellow"/>
        </w:rPr>
        <w:t>определяется по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rPr>
        <w:drawing>
          <wp:inline distT="0" distB="0" distL="0" distR="0" wp14:anchorId="78B122CA" wp14:editId="3E90946C">
            <wp:extent cx="923925" cy="390525"/>
            <wp:effectExtent l="0" t="0" r="9525" b="9525"/>
            <wp:docPr id="8" name="Рисунок 8"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kurtinova\AppData\Local\ITS.Paragraph\DocumentsCache\040563\040563746.GIF"/>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A92ED5">
        <w:rPr>
          <w:rStyle w:val="s0"/>
          <w:color w:val="auto"/>
          <w:sz w:val="28"/>
          <w:szCs w:val="28"/>
          <w:highlight w:val="yellow"/>
        </w:rPr>
        <w:t>,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Рn - ежедневная усредненная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ежедневная котировка цен a.m. (утренний фиксинг) на золото, платину, палладий;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ежедневная котировка цен p.m. (вечерний фиксинг) на золото, платину, палладий.</w:t>
      </w:r>
    </w:p>
    <w:p w:rsidR="009911FD" w:rsidRPr="00A92ED5" w:rsidRDefault="009911FD" w:rsidP="009911FD">
      <w:pPr>
        <w:ind w:firstLine="709"/>
        <w:contextualSpacing/>
        <w:jc w:val="both"/>
        <w:rPr>
          <w:rStyle w:val="s0"/>
          <w:color w:val="auto"/>
          <w:sz w:val="28"/>
          <w:szCs w:val="28"/>
          <w:highlight w:val="yellow"/>
        </w:rPr>
      </w:pPr>
      <w:r w:rsidRPr="00A92ED5">
        <w:rPr>
          <w:rStyle w:val="s0"/>
          <w:color w:val="auto"/>
          <w:sz w:val="28"/>
          <w:szCs w:val="28"/>
        </w:rPr>
        <w:t xml:space="preserve">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w:t>
      </w:r>
      <w:r w:rsidRPr="00A92ED5">
        <w:rPr>
          <w:rStyle w:val="s0"/>
          <w:color w:val="auto"/>
          <w:sz w:val="28"/>
          <w:szCs w:val="28"/>
          <w:highlight w:val="yellow"/>
        </w:rPr>
        <w:t>за соответствующий налоговый период по следующей формуле:</w:t>
      </w:r>
    </w:p>
    <w:p w:rsidR="009911FD" w:rsidRPr="00A92ED5" w:rsidRDefault="009911FD" w:rsidP="009911FD">
      <w:pPr>
        <w:ind w:firstLine="709"/>
        <w:contextualSpacing/>
        <w:jc w:val="both"/>
        <w:rPr>
          <w:rStyle w:val="s0"/>
          <w:color w:val="auto"/>
          <w:sz w:val="28"/>
          <w:szCs w:val="28"/>
          <w:highlight w:val="yellow"/>
        </w:rPr>
      </w:pPr>
      <w:r w:rsidRPr="00A92ED5">
        <w:rPr>
          <w:noProof/>
          <w:color w:val="auto"/>
          <w:sz w:val="28"/>
          <w:szCs w:val="28"/>
          <w:highlight w:val="yellow"/>
        </w:rPr>
        <w:drawing>
          <wp:inline distT="0" distB="0" distL="0" distR="0" wp14:anchorId="4B9AC295" wp14:editId="0B27B5AF">
            <wp:extent cx="1457325" cy="390525"/>
            <wp:effectExtent l="0" t="0" r="9525" b="9525"/>
            <wp:docPr id="9" name="Рисунок 9"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kurtinova\AppData\Local\ITS.Paragraph\DocumentsCache\040563\040563745.GIF"/>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A92ED5">
        <w:rPr>
          <w:rStyle w:val="s0"/>
          <w:color w:val="auto"/>
          <w:sz w:val="28"/>
          <w:szCs w:val="28"/>
          <w:highlight w:val="yellow"/>
        </w:rPr>
        <w:t>, где:</w:t>
      </w:r>
    </w:p>
    <w:p w:rsidR="009911FD" w:rsidRPr="00A92ED5" w:rsidRDefault="009911FD" w:rsidP="009911FD">
      <w:pPr>
        <w:ind w:firstLine="709"/>
        <w:contextualSpacing/>
        <w:jc w:val="both"/>
        <w:rPr>
          <w:rStyle w:val="s0"/>
          <w:color w:val="auto"/>
          <w:sz w:val="28"/>
          <w:szCs w:val="28"/>
        </w:rPr>
      </w:pPr>
      <w:r w:rsidRPr="00A92ED5">
        <w:rPr>
          <w:rStyle w:val="s0"/>
          <w:color w:val="auto"/>
          <w:sz w:val="28"/>
          <w:szCs w:val="28"/>
          <w:highlight w:val="yellow"/>
        </w:rPr>
        <w:t>S - средняя биржевая цена на серебро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были опубликованы котировки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полезных ископаемых, указанных в подпункте 2) пункта 2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lastRenderedPageBreak/>
        <w:t>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зафиксированные Лондонской ассоциацией рынка драгоценных металлов.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w:t>
      </w:r>
      <w:r w:rsidRPr="002258D8">
        <w:rPr>
          <w:rStyle w:val="s0"/>
          <w:color w:val="auto"/>
          <w:sz w:val="28"/>
          <w:szCs w:val="28"/>
        </w:rPr>
        <w:lastRenderedPageBreak/>
        <w:t>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7. В целях настоящей статьи средневзвешенная цена реализации за налоговый период определяется по следующей формуле: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Ц ср. = (V1 р.п. * Ц1 р. + V2 р.п. * Ц2 р....+ Vnр.п. * Цn р.)/V общ. реализации, 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V1 р.п., V2 р.п.,. Vnр.п. - объемы каждой партии полезных ископаемых, реализуемых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Ц1 р., Ц2 р. ... Цn р. - фактические цены реализации полезных ископаемых по каждой партии в налоговом периоде;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партий реализованных полезных в налоговом периоде;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 общ. реализации - общий объем реализации полезных ископаемых за налоговый период.</w:t>
      </w:r>
    </w:p>
    <w:p w:rsidR="00195DCF" w:rsidRPr="002258D8" w:rsidRDefault="009A66A2" w:rsidP="002258D8">
      <w:pPr>
        <w:ind w:firstLine="709"/>
        <w:contextualSpacing/>
        <w:jc w:val="both"/>
        <w:rPr>
          <w:rStyle w:val="s0"/>
          <w:color w:val="auto"/>
          <w:sz w:val="28"/>
          <w:szCs w:val="28"/>
        </w:rPr>
      </w:pPr>
      <w:r w:rsidRPr="002258D8">
        <w:rPr>
          <w:rStyle w:val="s0"/>
          <w:color w:val="auto"/>
          <w:sz w:val="28"/>
          <w:szCs w:val="28"/>
        </w:rPr>
        <w:t>Средневзвешенная цена реализации применяется недропользователем ко всему объему добытых за налоговый период полезных ископаемых,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r w:rsidR="00195DCF" w:rsidRPr="002258D8">
        <w:rPr>
          <w:rStyle w:val="s0"/>
          <w:color w:val="auto"/>
          <w:sz w:val="28"/>
          <w:szCs w:val="28"/>
        </w:rPr>
        <w:t>.</w:t>
      </w:r>
    </w:p>
    <w:p w:rsidR="00195DCF" w:rsidRPr="002258D8" w:rsidRDefault="00195DCF" w:rsidP="002258D8">
      <w:pPr>
        <w:ind w:firstLine="709"/>
        <w:contextualSpacing/>
        <w:jc w:val="both"/>
        <w:rPr>
          <w:rStyle w:val="s0"/>
          <w:color w:val="auto"/>
          <w:sz w:val="28"/>
          <w:szCs w:val="28"/>
        </w:rPr>
      </w:pPr>
    </w:p>
    <w:p w:rsidR="00195DCF" w:rsidRPr="00E84D36" w:rsidRDefault="00195DCF" w:rsidP="00AC2144">
      <w:pPr>
        <w:pStyle w:val="a8"/>
        <w:numPr>
          <w:ilvl w:val="0"/>
          <w:numId w:val="89"/>
        </w:numPr>
        <w:spacing w:after="0" w:line="240" w:lineRule="auto"/>
        <w:ind w:left="0" w:firstLine="709"/>
        <w:jc w:val="both"/>
        <w:rPr>
          <w:rStyle w:val="s0"/>
          <w:b/>
          <w:color w:val="auto"/>
          <w:sz w:val="28"/>
          <w:szCs w:val="28"/>
        </w:rPr>
      </w:pPr>
      <w:r w:rsidRPr="00E84D36">
        <w:rPr>
          <w:rStyle w:val="s0"/>
          <w:b/>
          <w:color w:val="auto"/>
          <w:sz w:val="28"/>
          <w:szCs w:val="28"/>
        </w:rPr>
        <w:t>Ставки налога на добычу полезных ископаемых</w:t>
      </w:r>
    </w:p>
    <w:p w:rsidR="00E84D36" w:rsidRPr="002258D8" w:rsidRDefault="00195DCF" w:rsidP="00E84D36">
      <w:pPr>
        <w:ind w:firstLine="709"/>
        <w:contextualSpacing/>
        <w:jc w:val="both"/>
        <w:rPr>
          <w:rStyle w:val="s0"/>
          <w:color w:val="auto"/>
          <w:sz w:val="28"/>
          <w:szCs w:val="28"/>
        </w:rPr>
      </w:pPr>
      <w:r w:rsidRPr="002258D8">
        <w:rPr>
          <w:rStyle w:val="s0"/>
          <w:color w:val="auto"/>
          <w:sz w:val="28"/>
          <w:szCs w:val="28"/>
        </w:rPr>
        <w:lastRenderedPageBreak/>
        <w:t xml:space="preserve">1. </w:t>
      </w:r>
      <w:r w:rsidR="009A66A2" w:rsidRPr="002258D8">
        <w:rPr>
          <w:rStyle w:val="s0"/>
          <w:color w:val="auto"/>
          <w:sz w:val="28"/>
          <w:szCs w:val="28"/>
        </w:rPr>
        <w:t xml:space="preserve">Если иное не установлено </w:t>
      </w:r>
      <w:r w:rsidR="009911FD" w:rsidRPr="009911FD">
        <w:rPr>
          <w:rStyle w:val="s0"/>
          <w:color w:val="auto"/>
          <w:sz w:val="28"/>
          <w:szCs w:val="28"/>
          <w:highlight w:val="yellow"/>
        </w:rPr>
        <w:t>пунктом 2</w:t>
      </w:r>
      <w:r w:rsidR="009A66A2" w:rsidRPr="002258D8">
        <w:rPr>
          <w:rStyle w:val="s0"/>
          <w:color w:val="auto"/>
          <w:sz w:val="28"/>
          <w:szCs w:val="28"/>
        </w:rPr>
        <w:t xml:space="preserve"> настоящей статьи,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r w:rsidR="00E84D36">
        <w:rPr>
          <w:rStyle w:val="s0"/>
          <w:color w:val="auto"/>
          <w:sz w:val="28"/>
          <w:szCs w:val="28"/>
        </w:rPr>
        <w:t xml:space="preserve">: </w:t>
      </w:r>
    </w:p>
    <w:tbl>
      <w:tblPr>
        <w:tblW w:w="4891" w:type="pct"/>
        <w:tblInd w:w="108" w:type="dxa"/>
        <w:tblCellMar>
          <w:left w:w="0" w:type="dxa"/>
          <w:right w:w="0" w:type="dxa"/>
        </w:tblCellMar>
        <w:tblLook w:val="04A0" w:firstRow="1" w:lastRow="0" w:firstColumn="1" w:lastColumn="0" w:noHBand="0" w:noVBand="1"/>
      </w:tblPr>
      <w:tblGrid>
        <w:gridCol w:w="594"/>
        <w:gridCol w:w="2917"/>
        <w:gridCol w:w="4709"/>
        <w:gridCol w:w="1418"/>
      </w:tblGrid>
      <w:tr w:rsidR="002258D8" w:rsidRPr="002258D8" w:rsidTr="00E84D36">
        <w:tc>
          <w:tcPr>
            <w:tcW w:w="2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w:t>
            </w:r>
          </w:p>
          <w:p w:rsidR="009A66A2" w:rsidRPr="002258D8" w:rsidRDefault="009A66A2" w:rsidP="007937FB">
            <w:pPr>
              <w:contextualSpacing/>
              <w:jc w:val="both"/>
              <w:rPr>
                <w:color w:val="auto"/>
                <w:sz w:val="28"/>
                <w:szCs w:val="28"/>
              </w:rPr>
            </w:pPr>
            <w:r w:rsidRPr="002258D8">
              <w:rPr>
                <w:color w:val="auto"/>
                <w:sz w:val="28"/>
                <w:szCs w:val="28"/>
              </w:rPr>
              <w:t>п/п</w:t>
            </w:r>
          </w:p>
        </w:tc>
        <w:tc>
          <w:tcPr>
            <w:tcW w:w="15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p>
        </w:tc>
        <w:tc>
          <w:tcPr>
            <w:tcW w:w="2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Наименование полезных ископаемых, минерального сырья, в том числе прошедшего только первичную переработку</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Ставки</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4</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Руды черных, цветных и радиоактивных металлов</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Хромовая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16,2 %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Марганцевая, железо-марганцевая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2,5 %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Железная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2,8%</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Уран (продуктивный раствор, шахтный метод)</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18,5 %</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2.</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Медь</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5,7 %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Цинк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7,0 %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Свинец</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8,0 %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Золото, серебро, платина, палладий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5,0 %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Алюминий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0,25 %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Олово</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3,0 %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Никель</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6,0 %</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3.</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Ванадий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4,0 %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Хром, титан, магний, кобальт, вольфрам, висмут, сурьма, ртуть, мышьяк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6,0 %</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4.</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редкие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Ниобий, лантан, церий, цирконий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7,7 %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Галлий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1,0 %</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5.</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рассеянные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Селен, теллур, молибден</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7,0 %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Скандий, германий, рубидий, цезий, кадмий, индий, талий, гафний, рений, осмий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6,0 %</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6.</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радиоактивные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Радий, торий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5,0 %</w:t>
            </w:r>
          </w:p>
        </w:tc>
      </w:tr>
      <w:tr w:rsidR="002258D8" w:rsidRPr="002258D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7.</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неметаллы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Уголь каменный, бурый уголь, горючие сланцы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Фосфориты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4,0 %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Борный ангидрит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3,5 %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Барит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4,5 %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Тальк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2,0 %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Флюориты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3,0 %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Воластонит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3,5 %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Шунгит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2,0 %</w:t>
            </w:r>
          </w:p>
        </w:tc>
      </w:tr>
      <w:tr w:rsidR="002258D8" w:rsidRPr="002258D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Графит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3,5 %</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 </w:t>
            </w:r>
          </w:p>
        </w:tc>
        <w:tc>
          <w:tcPr>
            <w:tcW w:w="396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Камнесамоцветное сырье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8.</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драгоценные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Алмаз, рубин, сапфир, изумруд, гранат, александрит, красная (благородная) шпинель, эвклаз, топаз, аквамарин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12,0 %</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9.</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поделочные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Нефрит, лазурит, радонит, чароит, малахит, авантюрин, агат, яшма, розовый кварц, диоптаз, халцедон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796238">
            <w:pPr>
              <w:ind w:firstLine="185"/>
              <w:contextualSpacing/>
              <w:jc w:val="both"/>
              <w:rPr>
                <w:color w:val="auto"/>
                <w:sz w:val="28"/>
                <w:szCs w:val="28"/>
              </w:rPr>
            </w:pPr>
            <w:r w:rsidRPr="002258D8">
              <w:rPr>
                <w:color w:val="auto"/>
                <w:sz w:val="28"/>
                <w:szCs w:val="28"/>
              </w:rPr>
              <w:t>3,5 %</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rPr>
            </w:pPr>
            <w:r w:rsidRPr="002258D8">
              <w:rPr>
                <w:color w:val="auto"/>
                <w:sz w:val="28"/>
                <w:szCs w:val="28"/>
              </w:rPr>
              <w:t>10.</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технические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Алмаз, корунд, агат, яшма, серпентинит, циркон, асбест, слюда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2,0 %</w:t>
            </w: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lang w:val="en-US"/>
              </w:rPr>
            </w:pPr>
            <w:r w:rsidRPr="002258D8">
              <w:rPr>
                <w:color w:val="auto"/>
                <w:sz w:val="28"/>
                <w:szCs w:val="28"/>
                <w:lang w:val="en-US"/>
              </w:rPr>
              <w:t>11.</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Редкие металлы</w:t>
            </w:r>
          </w:p>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Литий, бериллий, тантал, стронций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7,7%</w:t>
            </w:r>
          </w:p>
          <w:p w:rsidR="009A66A2" w:rsidRPr="002258D8" w:rsidRDefault="009A66A2" w:rsidP="00796238">
            <w:pPr>
              <w:ind w:firstLine="185"/>
              <w:contextualSpacing/>
              <w:jc w:val="both"/>
              <w:rPr>
                <w:color w:val="auto"/>
                <w:sz w:val="28"/>
                <w:szCs w:val="28"/>
              </w:rPr>
            </w:pPr>
          </w:p>
        </w:tc>
      </w:tr>
      <w:tr w:rsidR="002258D8" w:rsidRPr="002258D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lang w:val="en-US"/>
              </w:rPr>
            </w:pPr>
            <w:r w:rsidRPr="002258D8">
              <w:rPr>
                <w:color w:val="auto"/>
                <w:sz w:val="28"/>
                <w:szCs w:val="28"/>
                <w:lang w:val="en-US"/>
              </w:rPr>
              <w:t>12.</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 xml:space="preserve">Редкоземельные </w:t>
            </w:r>
          </w:p>
          <w:p w:rsidR="009A66A2" w:rsidRPr="002258D8" w:rsidRDefault="009A66A2" w:rsidP="002258D8">
            <w:pPr>
              <w:ind w:firstLine="709"/>
              <w:contextualSpacing/>
              <w:jc w:val="both"/>
              <w:rPr>
                <w:color w:val="auto"/>
                <w:sz w:val="28"/>
                <w:szCs w:val="28"/>
              </w:rPr>
            </w:pPr>
            <w:r w:rsidRPr="002258D8">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Празеодим, неодим, прометий, самарий, европий, гадолиний, тербий, диспрозий, гольмий, эрбий, тулий, иттербий, лютеций, иттрий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ind w:firstLine="185"/>
              <w:contextualSpacing/>
              <w:jc w:val="both"/>
              <w:rPr>
                <w:color w:val="auto"/>
                <w:sz w:val="28"/>
                <w:szCs w:val="28"/>
              </w:rPr>
            </w:pPr>
            <w:r w:rsidRPr="002258D8">
              <w:rPr>
                <w:color w:val="auto"/>
                <w:sz w:val="28"/>
                <w:szCs w:val="28"/>
              </w:rPr>
              <w:t>6,0%</w:t>
            </w:r>
          </w:p>
        </w:tc>
      </w:tr>
      <w:tr w:rsidR="002258D8" w:rsidRPr="002258D8" w:rsidTr="00E84D36">
        <w:tc>
          <w:tcPr>
            <w:tcW w:w="295" w:type="pct"/>
            <w:vMerge w:val="restart"/>
            <w:tcBorders>
              <w:top w:val="nil"/>
              <w:left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rPr>
            </w:pPr>
            <w:r w:rsidRPr="002258D8">
              <w:rPr>
                <w:color w:val="auto"/>
                <w:sz w:val="28"/>
                <w:szCs w:val="28"/>
              </w:rPr>
              <w:t>1</w:t>
            </w:r>
            <w:r w:rsidRPr="002258D8">
              <w:rPr>
                <w:color w:val="auto"/>
                <w:sz w:val="28"/>
                <w:szCs w:val="28"/>
                <w:lang w:val="en-US"/>
              </w:rPr>
              <w:t>3</w:t>
            </w:r>
            <w:r w:rsidRPr="002258D8">
              <w:rPr>
                <w:color w:val="auto"/>
                <w:sz w:val="28"/>
                <w:szCs w:val="28"/>
              </w:rPr>
              <w:t>.</w:t>
            </w:r>
          </w:p>
        </w:tc>
        <w:tc>
          <w:tcPr>
            <w:tcW w:w="1518" w:type="pct"/>
            <w:vMerge w:val="restart"/>
            <w:tcBorders>
              <w:top w:val="nil"/>
              <w:left w:val="nil"/>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Нерудные твердые полезные ископаемые</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contextualSpacing/>
              <w:jc w:val="both"/>
              <w:rPr>
                <w:color w:val="auto"/>
                <w:sz w:val="28"/>
                <w:szCs w:val="28"/>
              </w:rPr>
            </w:pPr>
            <w:r w:rsidRPr="002258D8">
              <w:rPr>
                <w:color w:val="auto"/>
                <w:sz w:val="28"/>
                <w:szCs w:val="28"/>
              </w:rPr>
              <w:t>0,02 МРП</w:t>
            </w:r>
          </w:p>
          <w:p w:rsidR="009A66A2" w:rsidRPr="002258D8" w:rsidRDefault="009A66A2" w:rsidP="00796238">
            <w:pPr>
              <w:ind w:firstLine="185"/>
              <w:contextualSpacing/>
              <w:jc w:val="both"/>
              <w:rPr>
                <w:color w:val="auto"/>
                <w:sz w:val="28"/>
                <w:szCs w:val="28"/>
              </w:rPr>
            </w:pPr>
          </w:p>
        </w:tc>
      </w:tr>
      <w:tr w:rsidR="002258D8" w:rsidRPr="002258D8" w:rsidTr="00E84D36">
        <w:tc>
          <w:tcPr>
            <w:tcW w:w="295" w:type="pct"/>
            <w:vMerge/>
            <w:tcBorders>
              <w:left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1518" w:type="pct"/>
            <w:vMerge/>
            <w:tcBorders>
              <w:left w:val="nil"/>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Прочее нерудное сырье, огнеупорная глина, каолин, вермикулит, соль поваренная</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contextualSpacing/>
              <w:jc w:val="both"/>
              <w:rPr>
                <w:color w:val="auto"/>
                <w:sz w:val="28"/>
                <w:szCs w:val="28"/>
              </w:rPr>
            </w:pPr>
            <w:r w:rsidRPr="002258D8">
              <w:rPr>
                <w:color w:val="auto"/>
                <w:sz w:val="28"/>
                <w:szCs w:val="28"/>
              </w:rPr>
              <w:t>0,06 МРП</w:t>
            </w:r>
          </w:p>
        </w:tc>
      </w:tr>
      <w:tr w:rsidR="002258D8" w:rsidRPr="002258D8" w:rsidTr="00E84D36">
        <w:tc>
          <w:tcPr>
            <w:tcW w:w="295" w:type="pct"/>
            <w:vMerge/>
            <w:tcBorders>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1518" w:type="pct"/>
            <w:vMerge/>
            <w:tcBorders>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гравийно-</w:t>
            </w:r>
            <w:r w:rsidRPr="002258D8">
              <w:rPr>
                <w:color w:val="auto"/>
                <w:sz w:val="28"/>
                <w:szCs w:val="28"/>
              </w:rPr>
              <w:lastRenderedPageBreak/>
              <w:t>песчаная смесь, гипс, гипсовый камень, ангидрит, гажа, глинистые породы (тугоплавкая и легкоплавкая глина, аргиллит, алевролит), мел, мергель, мергельно-меловые породы, кремнистые породы (трепел, опоки, диатомит), кварцево-полевошпатовые породы,  осадочные, изверженные и метаморфические породы (гранит, базальт, диабаз, мрамор), песок (кварцевый, кварцево-полевошпатовый), кроме формовочного, песчаник, природные пигменты, ракушечник</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796238">
            <w:pPr>
              <w:contextualSpacing/>
              <w:jc w:val="both"/>
              <w:rPr>
                <w:color w:val="auto"/>
                <w:sz w:val="28"/>
                <w:szCs w:val="28"/>
              </w:rPr>
            </w:pPr>
            <w:r w:rsidRPr="002258D8">
              <w:rPr>
                <w:color w:val="auto"/>
                <w:sz w:val="28"/>
                <w:szCs w:val="28"/>
              </w:rPr>
              <w:lastRenderedPageBreak/>
              <w:t>0,02 МРП</w:t>
            </w:r>
          </w:p>
        </w:tc>
      </w:tr>
    </w:tbl>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lastRenderedPageBreak/>
        <w:t xml:space="preserve">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w:t>
      </w:r>
      <w:r w:rsidR="00565372" w:rsidRPr="002258D8">
        <w:rPr>
          <w:rStyle w:val="s0"/>
          <w:color w:val="auto"/>
          <w:sz w:val="28"/>
          <w:szCs w:val="28"/>
        </w:rPr>
        <w:t>ноль</w:t>
      </w:r>
      <w:r w:rsidRPr="002258D8">
        <w:rPr>
          <w:rStyle w:val="s0"/>
          <w:color w:val="auto"/>
          <w:sz w:val="28"/>
          <w:szCs w:val="28"/>
        </w:rPr>
        <w:t xml:space="preserve"> процентов.</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При этом ставка налога на добычу в размере </w:t>
      </w:r>
      <w:r w:rsidR="00565372" w:rsidRPr="002258D8">
        <w:rPr>
          <w:rStyle w:val="s0"/>
          <w:color w:val="auto"/>
          <w:sz w:val="28"/>
          <w:szCs w:val="28"/>
        </w:rPr>
        <w:t>ноль</w:t>
      </w:r>
      <w:r w:rsidRPr="002258D8">
        <w:rPr>
          <w:rStyle w:val="s0"/>
          <w:color w:val="auto"/>
          <w:sz w:val="28"/>
          <w:szCs w:val="28"/>
        </w:rPr>
        <w:t xml:space="preserve"> процентов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w:t>
      </w:r>
      <w:r w:rsidRPr="009911FD">
        <w:rPr>
          <w:rStyle w:val="s0"/>
          <w:color w:val="auto"/>
          <w:sz w:val="28"/>
          <w:szCs w:val="28"/>
          <w:highlight w:val="yellow"/>
        </w:rPr>
        <w:t>2008 года.</w:t>
      </w:r>
    </w:p>
    <w:p w:rsidR="00195DCF" w:rsidRPr="002258D8" w:rsidRDefault="00195DCF" w:rsidP="002258D8">
      <w:pPr>
        <w:ind w:firstLine="709"/>
        <w:contextualSpacing/>
        <w:jc w:val="both"/>
        <w:rPr>
          <w:rStyle w:val="s0"/>
          <w:color w:val="auto"/>
          <w:sz w:val="28"/>
          <w:szCs w:val="28"/>
        </w:rPr>
      </w:pPr>
      <w:r w:rsidRPr="009911FD">
        <w:rPr>
          <w:rStyle w:val="s0"/>
          <w:color w:val="auto"/>
          <w:sz w:val="28"/>
          <w:szCs w:val="28"/>
          <w:highlight w:val="yellow"/>
        </w:rPr>
        <w:t>2.</w:t>
      </w:r>
      <w:r w:rsidRPr="002258D8">
        <w:rPr>
          <w:rStyle w:val="s0"/>
          <w:color w:val="auto"/>
          <w:sz w:val="28"/>
          <w:szCs w:val="28"/>
        </w:rPr>
        <w:t xml:space="preserve"> В случае добычи полезных ископаемых подземным способом (шахта) с глубины более 700 метров к ставкам налога на добычу полезных ископаемых, установленным пунктом 1 настоящей статьи,  применяется понижающий коэффициент 0,7.</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При этом по объемам такой добычи недропользователь обязан вести раздельный учет физических объемов полезных ископаемых для целей исчисления налога на добычу полезных ископаемых. В случае отсутствия такого раздельного учета, налог на добычу полезных ископаемых исчисляется по  ставке,  установленной пунктом 1 настоящей </w:t>
      </w:r>
      <w:r w:rsidRPr="00D26F23">
        <w:rPr>
          <w:rStyle w:val="s0"/>
          <w:color w:val="auto"/>
          <w:sz w:val="28"/>
          <w:szCs w:val="28"/>
          <w:highlight w:val="yellow"/>
        </w:rPr>
        <w:t>статьи.</w:t>
      </w:r>
    </w:p>
    <w:p w:rsidR="00195DCF" w:rsidRDefault="00195DCF" w:rsidP="002258D8">
      <w:pPr>
        <w:ind w:firstLine="709"/>
        <w:contextualSpacing/>
        <w:jc w:val="both"/>
        <w:rPr>
          <w:rStyle w:val="s0"/>
          <w:color w:val="auto"/>
          <w:sz w:val="28"/>
          <w:szCs w:val="28"/>
        </w:rPr>
      </w:pPr>
    </w:p>
    <w:p w:rsidR="00E84D36" w:rsidRPr="002258D8" w:rsidRDefault="00E84D36" w:rsidP="002258D8">
      <w:pPr>
        <w:ind w:firstLine="709"/>
        <w:contextualSpacing/>
        <w:jc w:val="both"/>
        <w:rPr>
          <w:rStyle w:val="s0"/>
          <w:color w:val="auto"/>
          <w:sz w:val="28"/>
          <w:szCs w:val="28"/>
        </w:rPr>
      </w:pPr>
    </w:p>
    <w:p w:rsidR="00E77C98" w:rsidRPr="00796238" w:rsidRDefault="00E77C98" w:rsidP="002258D8">
      <w:pPr>
        <w:ind w:firstLine="709"/>
        <w:contextualSpacing/>
        <w:jc w:val="both"/>
        <w:rPr>
          <w:rStyle w:val="s0"/>
          <w:i/>
          <w:color w:val="auto"/>
          <w:sz w:val="28"/>
          <w:szCs w:val="28"/>
        </w:rPr>
      </w:pPr>
      <w:r w:rsidRPr="002258D8">
        <w:rPr>
          <w:rStyle w:val="s0"/>
          <w:color w:val="auto"/>
          <w:sz w:val="28"/>
          <w:szCs w:val="28"/>
        </w:rPr>
        <w:t xml:space="preserve">§ 3. </w:t>
      </w:r>
      <w:r w:rsidR="00AD1C0A" w:rsidRPr="00796238">
        <w:rPr>
          <w:rStyle w:val="s0"/>
          <w:i/>
          <w:color w:val="auto"/>
          <w:sz w:val="28"/>
          <w:szCs w:val="28"/>
        </w:rPr>
        <w:t>Налог на добычу полезных ископаемых на базовые строительные материалы, подземные воды и лечебные грязи</w:t>
      </w:r>
    </w:p>
    <w:p w:rsidR="00E77C98" w:rsidRPr="002258D8" w:rsidRDefault="00E77C98" w:rsidP="002258D8">
      <w:pPr>
        <w:ind w:firstLine="709"/>
        <w:contextualSpacing/>
        <w:jc w:val="both"/>
        <w:rPr>
          <w:rStyle w:val="s0"/>
          <w:color w:val="auto"/>
          <w:sz w:val="28"/>
          <w:szCs w:val="28"/>
        </w:rPr>
      </w:pPr>
    </w:p>
    <w:p w:rsidR="00E77C98" w:rsidRPr="00796238" w:rsidRDefault="00E77C98" w:rsidP="00AC2144">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Объект обложения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Объектом обложения является физический объем добытых недропользователем за налоговый период базовых строительных материалов, подземных вод и лечебных грязей.</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Налог на добычу полезных ископаемых не уплачивается в следующих случаях: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 при обратной закачке подземных вод в недра для поддержания пластового давления и откачке техногенной воды;</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2)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3) по подземным водам, добываемым государственными учреждениями для собственных хозяйственных нужд.</w:t>
      </w:r>
    </w:p>
    <w:p w:rsidR="00E61C2B" w:rsidRPr="002258D8" w:rsidRDefault="00E61C2B" w:rsidP="002258D8">
      <w:pPr>
        <w:ind w:firstLine="709"/>
        <w:contextualSpacing/>
        <w:jc w:val="both"/>
        <w:rPr>
          <w:rStyle w:val="s0"/>
          <w:color w:val="auto"/>
          <w:sz w:val="28"/>
          <w:szCs w:val="28"/>
        </w:rPr>
      </w:pPr>
    </w:p>
    <w:p w:rsidR="00E77C98" w:rsidRPr="00796238" w:rsidRDefault="00E77C98" w:rsidP="00AC2144">
      <w:pPr>
        <w:pStyle w:val="a8"/>
        <w:numPr>
          <w:ilvl w:val="0"/>
          <w:numId w:val="89"/>
        </w:numPr>
        <w:spacing w:after="0" w:line="240" w:lineRule="auto"/>
        <w:ind w:left="0" w:firstLine="709"/>
        <w:jc w:val="both"/>
        <w:rPr>
          <w:rFonts w:ascii="Times New Roman" w:hAnsi="Times New Roman"/>
          <w:b/>
          <w:sz w:val="28"/>
          <w:szCs w:val="28"/>
        </w:rPr>
      </w:pPr>
      <w:r w:rsidRPr="00796238">
        <w:rPr>
          <w:rFonts w:ascii="Times New Roman" w:hAnsi="Times New Roman"/>
          <w:b/>
          <w:sz w:val="28"/>
          <w:szCs w:val="28"/>
        </w:rPr>
        <w:t>Ставки налога на добычу полезных ископаемых</w:t>
      </w:r>
    </w:p>
    <w:p w:rsidR="00AD1C0A" w:rsidRPr="002258D8" w:rsidRDefault="00E77C98" w:rsidP="002258D8">
      <w:pPr>
        <w:ind w:firstLine="709"/>
        <w:contextualSpacing/>
        <w:jc w:val="both"/>
        <w:rPr>
          <w:color w:val="auto"/>
          <w:sz w:val="28"/>
          <w:szCs w:val="28"/>
        </w:rPr>
      </w:pPr>
      <w:r w:rsidRPr="002258D8">
        <w:rPr>
          <w:color w:val="auto"/>
          <w:sz w:val="28"/>
          <w:szCs w:val="28"/>
        </w:rPr>
        <w:t xml:space="preserve">1. </w:t>
      </w:r>
      <w:r w:rsidR="00AD1C0A" w:rsidRPr="002258D8">
        <w:rPr>
          <w:color w:val="auto"/>
          <w:sz w:val="28"/>
          <w:szCs w:val="28"/>
        </w:rPr>
        <w:t xml:space="preserve">Ставки налога на добычу полезных ископаемых на </w:t>
      </w:r>
      <w:r w:rsidR="00AD1C0A" w:rsidRPr="002258D8">
        <w:rPr>
          <w:rStyle w:val="s0"/>
          <w:color w:val="auto"/>
          <w:sz w:val="28"/>
          <w:szCs w:val="28"/>
        </w:rPr>
        <w:t>базовые строительные материалы</w:t>
      </w:r>
      <w:r w:rsidR="00AD1C0A" w:rsidRPr="002258D8">
        <w:rPr>
          <w:color w:val="auto"/>
          <w:sz w:val="28"/>
          <w:szCs w:val="28"/>
        </w:rPr>
        <w:t xml:space="preserve"> и лечебные грязи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тонну добытого </w:t>
      </w:r>
      <w:r w:rsidR="00AD1C0A" w:rsidRPr="002258D8">
        <w:rPr>
          <w:rStyle w:val="s0"/>
          <w:color w:val="auto"/>
          <w:sz w:val="28"/>
          <w:szCs w:val="28"/>
        </w:rPr>
        <w:t>базового строительного материала</w:t>
      </w:r>
      <w:r w:rsidR="00AD1C0A" w:rsidRPr="002258D8">
        <w:rPr>
          <w:color w:val="auto"/>
          <w:sz w:val="28"/>
          <w:szCs w:val="28"/>
        </w:rPr>
        <w:t xml:space="preserve"> и лечебной грязи:</w:t>
      </w:r>
    </w:p>
    <w:tbl>
      <w:tblPr>
        <w:tblW w:w="5000" w:type="pct"/>
        <w:jc w:val="center"/>
        <w:tblCellMar>
          <w:left w:w="0" w:type="dxa"/>
          <w:right w:w="0" w:type="dxa"/>
        </w:tblCellMar>
        <w:tblLook w:val="04A0" w:firstRow="1" w:lastRow="0" w:firstColumn="1" w:lastColumn="0" w:noHBand="0" w:noVBand="1"/>
      </w:tblPr>
      <w:tblGrid>
        <w:gridCol w:w="1228"/>
        <w:gridCol w:w="7004"/>
        <w:gridCol w:w="1485"/>
      </w:tblGrid>
      <w:tr w:rsidR="002258D8" w:rsidRPr="002258D8" w:rsidTr="00BD5D98">
        <w:trPr>
          <w:trHeight w:val="20"/>
          <w:jc w:val="center"/>
        </w:trPr>
        <w:tc>
          <w:tcPr>
            <w:tcW w:w="632"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 п/п</w:t>
            </w:r>
          </w:p>
        </w:tc>
        <w:tc>
          <w:tcPr>
            <w:tcW w:w="360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Наименование базовых строительных материалов</w:t>
            </w:r>
          </w:p>
        </w:tc>
        <w:tc>
          <w:tcPr>
            <w:tcW w:w="7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BD5D98">
            <w:pPr>
              <w:contextualSpacing/>
              <w:jc w:val="both"/>
              <w:rPr>
                <w:color w:val="auto"/>
                <w:sz w:val="28"/>
                <w:szCs w:val="28"/>
              </w:rPr>
            </w:pPr>
            <w:r w:rsidRPr="002258D8">
              <w:rPr>
                <w:color w:val="auto"/>
                <w:sz w:val="28"/>
                <w:szCs w:val="28"/>
              </w:rPr>
              <w:t>Ставки, в МРП</w:t>
            </w:r>
          </w:p>
        </w:tc>
      </w:tr>
      <w:tr w:rsidR="002258D8" w:rsidRPr="002258D8" w:rsidTr="00BD5D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w:t>
            </w:r>
          </w:p>
        </w:tc>
      </w:tr>
      <w:tr w:rsidR="002258D8" w:rsidRPr="002258D8" w:rsidTr="00BD5D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Галька, гравий, глина, глинистые сланцы, камень бутовый, суглинок, песчано-гравийная смесь, торф, глинистый известняк, строительный песок</w:t>
            </w:r>
          </w:p>
          <w:p w:rsidR="00AD1C0A" w:rsidRPr="002258D8" w:rsidRDefault="00AD1C0A" w:rsidP="002258D8">
            <w:pPr>
              <w:ind w:firstLine="709"/>
              <w:contextualSpacing/>
              <w:jc w:val="both"/>
              <w:rPr>
                <w:color w:val="auto"/>
                <w:sz w:val="28"/>
                <w:szCs w:val="28"/>
              </w:rPr>
            </w:pPr>
          </w:p>
        </w:tc>
        <w:tc>
          <w:tcPr>
            <w:tcW w:w="764"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0,02</w:t>
            </w:r>
          </w:p>
        </w:tc>
      </w:tr>
    </w:tbl>
    <w:p w:rsidR="00E77C98" w:rsidRPr="002258D8" w:rsidRDefault="00E77C98" w:rsidP="002258D8">
      <w:pPr>
        <w:ind w:firstLine="709"/>
        <w:contextualSpacing/>
        <w:jc w:val="both"/>
        <w:rPr>
          <w:color w:val="auto"/>
          <w:sz w:val="28"/>
          <w:szCs w:val="28"/>
        </w:rPr>
      </w:pPr>
      <w:r w:rsidRPr="002258D8">
        <w:rPr>
          <w:color w:val="auto"/>
          <w:sz w:val="28"/>
          <w:szCs w:val="28"/>
        </w:rPr>
        <w:t>2. Ставки налога на добычу полезных ископаемых на подземные воды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кубический метр добытой подземной воды: </w:t>
      </w:r>
    </w:p>
    <w:tbl>
      <w:tblPr>
        <w:tblW w:w="4979" w:type="pct"/>
        <w:tblInd w:w="40" w:type="dxa"/>
        <w:tblCellMar>
          <w:left w:w="0" w:type="dxa"/>
          <w:right w:w="0" w:type="dxa"/>
        </w:tblCellMar>
        <w:tblLook w:val="04A0" w:firstRow="1" w:lastRow="0" w:firstColumn="1" w:lastColumn="0" w:noHBand="0" w:noVBand="1"/>
      </w:tblPr>
      <w:tblGrid>
        <w:gridCol w:w="849"/>
        <w:gridCol w:w="7062"/>
        <w:gridCol w:w="1765"/>
      </w:tblGrid>
      <w:tr w:rsidR="002258D8" w:rsidRPr="002258D8" w:rsidTr="00BD5D98">
        <w:trPr>
          <w:trHeight w:val="20"/>
        </w:trPr>
        <w:tc>
          <w:tcPr>
            <w:tcW w:w="439"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 п/п</w:t>
            </w:r>
          </w:p>
        </w:tc>
        <w:tc>
          <w:tcPr>
            <w:tcW w:w="364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Наименование полезных ископаемых</w:t>
            </w:r>
          </w:p>
        </w:tc>
        <w:tc>
          <w:tcPr>
            <w:tcW w:w="91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Ставки, в МРП</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за исключением подземных вод, указанных в строках 2-12 настоящей таблицы</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1,000</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lastRenderedPageBreak/>
              <w:t>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0,001</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0,001</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использованная им:</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4.1.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4.2.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5.</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Производственно-техническая, техногенная подземная вода</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6.</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 xml:space="preserve">Подземная вода, добытая недропользователем и использованная им при эксплуатации объектов социальной сферы, определенных статьей </w:t>
            </w:r>
            <w:r w:rsidR="00235A95" w:rsidRPr="002258D8">
              <w:rPr>
                <w:color w:val="auto"/>
                <w:sz w:val="28"/>
                <w:szCs w:val="28"/>
              </w:rPr>
              <w:t>239</w:t>
            </w:r>
            <w:r w:rsidRPr="002258D8">
              <w:rPr>
                <w:color w:val="auto"/>
                <w:sz w:val="28"/>
                <w:szCs w:val="28"/>
              </w:rPr>
              <w:t xml:space="preserve">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7.</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 xml:space="preserve">Подземная вода, добытая недропользователем и использованная им для содержания объектов социальной сферы, осуществляемого в рамках исполнения </w:t>
            </w:r>
            <w:r w:rsidRPr="002258D8">
              <w:rPr>
                <w:color w:val="auto"/>
                <w:sz w:val="28"/>
                <w:szCs w:val="28"/>
              </w:rPr>
              <w:lastRenderedPageBreak/>
              <w:t>контрактных обязательств по развитию социальной сферы региона</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lastRenderedPageBreak/>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lastRenderedPageBreak/>
              <w:t>8.</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на объекте производства работ в соответствии с трудовым законодательством Республики Казахстан</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9.</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и использованная недропользователем для производства сельскохозяйственной продукции и (или) ее переработки</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10.</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2258D8" w:rsidRDefault="00AD1C0A" w:rsidP="007937FB">
            <w:pPr>
              <w:contextualSpacing/>
              <w:jc w:val="both"/>
              <w:rPr>
                <w:color w:val="auto"/>
                <w:sz w:val="28"/>
                <w:szCs w:val="28"/>
              </w:rPr>
            </w:pPr>
            <w:r w:rsidRPr="002258D8">
              <w:rPr>
                <w:color w:val="auto"/>
                <w:sz w:val="28"/>
                <w:szCs w:val="28"/>
              </w:rPr>
              <w:t>11.</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2258D8" w:rsidRDefault="00AD1C0A" w:rsidP="007937FB">
            <w:pPr>
              <w:contextualSpacing/>
              <w:jc w:val="both"/>
              <w:rPr>
                <w:color w:val="auto"/>
                <w:sz w:val="28"/>
                <w:szCs w:val="28"/>
              </w:rPr>
            </w:pPr>
            <w:r w:rsidRPr="002258D8">
              <w:rPr>
                <w:color w:val="auto"/>
                <w:sz w:val="28"/>
                <w:szCs w:val="28"/>
              </w:rPr>
              <w:t>12.</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 12)</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0,250</w:t>
            </w:r>
          </w:p>
        </w:tc>
      </w:tr>
    </w:tbl>
    <w:p w:rsidR="00E77C98" w:rsidRPr="002258D8" w:rsidRDefault="00E77C98" w:rsidP="002258D8">
      <w:pPr>
        <w:ind w:firstLine="709"/>
        <w:contextualSpacing/>
        <w:jc w:val="both"/>
        <w:rPr>
          <w:color w:val="auto"/>
          <w:sz w:val="28"/>
          <w:szCs w:val="28"/>
        </w:rPr>
      </w:pPr>
      <w:r w:rsidRPr="002258D8">
        <w:rPr>
          <w:color w:val="auto"/>
          <w:sz w:val="28"/>
          <w:szCs w:val="28"/>
        </w:rPr>
        <w:t xml:space="preserve">3. В случае отсутствия раздельного учета добытой подземной воды в целях применения ставок налога на добычу полезных ископаемых на </w:t>
      </w:r>
      <w:r w:rsidRPr="002258D8">
        <w:rPr>
          <w:color w:val="auto"/>
          <w:sz w:val="28"/>
          <w:szCs w:val="28"/>
        </w:rPr>
        <w:lastRenderedPageBreak/>
        <w:t>подземные воды, установленных пунктом 2 настоящей статьи, применяется наибольший размер ставки.</w:t>
      </w:r>
    </w:p>
    <w:p w:rsidR="00E61C2B" w:rsidRPr="002258D8" w:rsidRDefault="00E61C2B" w:rsidP="002258D8">
      <w:pPr>
        <w:ind w:firstLine="709"/>
        <w:contextualSpacing/>
        <w:jc w:val="both"/>
        <w:rPr>
          <w:rStyle w:val="s0"/>
          <w:color w:val="auto"/>
          <w:sz w:val="28"/>
          <w:szCs w:val="28"/>
        </w:rPr>
      </w:pPr>
    </w:p>
    <w:p w:rsidR="00E77C98" w:rsidRPr="00796238" w:rsidRDefault="00E77C98" w:rsidP="00AC2144">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Налоговый период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Налоговым периодом по налогу на добычу полезных ископаемых является календарный квартал.</w:t>
      </w:r>
    </w:p>
    <w:p w:rsidR="00E77C98" w:rsidRPr="002258D8" w:rsidRDefault="00E77C98" w:rsidP="002258D8">
      <w:pPr>
        <w:ind w:firstLine="709"/>
        <w:contextualSpacing/>
        <w:jc w:val="both"/>
        <w:rPr>
          <w:rStyle w:val="s0"/>
          <w:color w:val="auto"/>
          <w:sz w:val="28"/>
          <w:szCs w:val="28"/>
        </w:rPr>
      </w:pPr>
    </w:p>
    <w:p w:rsidR="00E77C98" w:rsidRPr="00796238" w:rsidRDefault="00E77C98" w:rsidP="00AC2144">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 xml:space="preserve">Сроки уплаты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E77C98" w:rsidRPr="002258D8" w:rsidRDefault="00E77C98" w:rsidP="002258D8">
      <w:pPr>
        <w:ind w:firstLine="709"/>
        <w:contextualSpacing/>
        <w:jc w:val="both"/>
        <w:rPr>
          <w:rStyle w:val="s0"/>
          <w:color w:val="auto"/>
          <w:sz w:val="28"/>
          <w:szCs w:val="28"/>
        </w:rPr>
      </w:pPr>
    </w:p>
    <w:p w:rsidR="00E77C98" w:rsidRPr="00796238" w:rsidRDefault="00E77C98" w:rsidP="00AC2144">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Налоговая декларация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E77C98" w:rsidRPr="002258D8" w:rsidRDefault="00E77C98" w:rsidP="002258D8">
      <w:pPr>
        <w:ind w:firstLine="709"/>
        <w:contextualSpacing/>
        <w:jc w:val="both"/>
        <w:rPr>
          <w:rStyle w:val="s0"/>
          <w:color w:val="auto"/>
          <w:sz w:val="28"/>
          <w:szCs w:val="28"/>
        </w:rPr>
      </w:pPr>
    </w:p>
    <w:p w:rsidR="00504B21" w:rsidRPr="002258D8" w:rsidRDefault="00504B21" w:rsidP="002258D8">
      <w:pPr>
        <w:ind w:firstLine="709"/>
        <w:contextualSpacing/>
        <w:jc w:val="both"/>
        <w:rPr>
          <w:rStyle w:val="s0"/>
          <w:color w:val="auto"/>
          <w:sz w:val="28"/>
          <w:szCs w:val="28"/>
        </w:rPr>
      </w:pPr>
    </w:p>
    <w:p w:rsidR="00E77C98" w:rsidRPr="007937FB" w:rsidRDefault="00E77C98" w:rsidP="007937FB">
      <w:pPr>
        <w:pStyle w:val="a8"/>
        <w:numPr>
          <w:ilvl w:val="0"/>
          <w:numId w:val="59"/>
        </w:numPr>
        <w:spacing w:after="0" w:line="240" w:lineRule="auto"/>
        <w:ind w:left="0" w:firstLine="0"/>
        <w:jc w:val="center"/>
        <w:rPr>
          <w:rStyle w:val="s0"/>
          <w:b/>
          <w:color w:val="auto"/>
          <w:sz w:val="28"/>
          <w:szCs w:val="28"/>
        </w:rPr>
      </w:pPr>
      <w:r w:rsidRPr="007937FB">
        <w:rPr>
          <w:rStyle w:val="s0"/>
          <w:b/>
          <w:color w:val="auto"/>
          <w:sz w:val="28"/>
          <w:szCs w:val="28"/>
        </w:rPr>
        <w:t>НАЛОГ НА СВЕРХПРИБЫЛЬ</w:t>
      </w:r>
    </w:p>
    <w:p w:rsidR="00E77C98" w:rsidRPr="00796238" w:rsidRDefault="00E77C98" w:rsidP="002258D8">
      <w:pPr>
        <w:ind w:firstLine="709"/>
        <w:contextualSpacing/>
        <w:jc w:val="both"/>
        <w:rPr>
          <w:rStyle w:val="s0"/>
          <w:b/>
          <w:color w:val="auto"/>
          <w:sz w:val="28"/>
          <w:szCs w:val="28"/>
        </w:rPr>
      </w:pPr>
    </w:p>
    <w:p w:rsidR="00E77C98" w:rsidRPr="00796238" w:rsidRDefault="00E77C98" w:rsidP="00AC2144">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Общие положения</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743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чистый доход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налогооблагаемый доход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валовый годовой доход по контракту на недропользование;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вычеты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корпоративный подоходный налог по контракту на недропользование;</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6) расчетную сумму налога на чистый доход постоянного учреждения нерезидента по контракту на недропользование</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796238" w:rsidRDefault="00E77C98" w:rsidP="00AC2144">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Плательщики</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 xml:space="preserve">Плательщиками налога на сверхприбыль являются недропользователи по деятельности, осуществляемой по каждому отдельному контракту на </w:t>
      </w:r>
      <w:r w:rsidR="00AD1C0A" w:rsidRPr="002258D8">
        <w:rPr>
          <w:rStyle w:val="s0"/>
          <w:color w:val="auto"/>
          <w:sz w:val="28"/>
          <w:szCs w:val="28"/>
        </w:rPr>
        <w:lastRenderedPageBreak/>
        <w:t>недропользование, за исключением контрактов на недропользование, указанных в пункте 2 настоящей статьи.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235A95"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1) </w:t>
      </w:r>
      <w:r w:rsidR="00235A95" w:rsidRPr="002258D8">
        <w:rPr>
          <w:rStyle w:val="s0"/>
          <w:color w:val="auto"/>
          <w:sz w:val="28"/>
          <w:szCs w:val="28"/>
        </w:rPr>
        <w:t>указанных в пункте 1 статьи 715 настоящего Кодекса;</w:t>
      </w:r>
    </w:p>
    <w:p w:rsidR="00235A95" w:rsidRPr="002258D8" w:rsidRDefault="00235A95" w:rsidP="002258D8">
      <w:pPr>
        <w:ind w:firstLine="709"/>
        <w:contextualSpacing/>
        <w:jc w:val="both"/>
        <w:rPr>
          <w:rStyle w:val="s0"/>
          <w:color w:val="auto"/>
          <w:sz w:val="28"/>
          <w:szCs w:val="28"/>
        </w:rPr>
      </w:pPr>
      <w:r w:rsidRPr="002258D8">
        <w:rPr>
          <w:rStyle w:val="s0"/>
          <w:color w:val="auto"/>
          <w:sz w:val="28"/>
          <w:szCs w:val="28"/>
        </w:rPr>
        <w:t>2)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235A95" w:rsidRPr="002258D8" w:rsidRDefault="00235A95" w:rsidP="002258D8">
      <w:pPr>
        <w:ind w:firstLine="709"/>
        <w:contextualSpacing/>
        <w:jc w:val="both"/>
        <w:rPr>
          <w:rStyle w:val="s0"/>
          <w:color w:val="auto"/>
          <w:sz w:val="28"/>
          <w:szCs w:val="28"/>
        </w:rPr>
      </w:pPr>
      <w:r w:rsidRPr="002258D8">
        <w:rPr>
          <w:rStyle w:val="s0"/>
          <w:color w:val="auto"/>
          <w:sz w:val="28"/>
          <w:szCs w:val="28"/>
        </w:rPr>
        <w:t>3) на строительство и эксплуатацию подземных сооружений, не связанных с разведкой и добычей.</w:t>
      </w:r>
    </w:p>
    <w:p w:rsidR="00E77C98" w:rsidRPr="002258D8" w:rsidRDefault="00E77C98" w:rsidP="002258D8">
      <w:pPr>
        <w:ind w:firstLine="709"/>
        <w:contextualSpacing/>
        <w:jc w:val="both"/>
        <w:rPr>
          <w:rStyle w:val="s0"/>
          <w:color w:val="auto"/>
          <w:sz w:val="28"/>
          <w:szCs w:val="28"/>
        </w:rPr>
      </w:pPr>
    </w:p>
    <w:p w:rsidR="00E77C98" w:rsidRPr="00796238" w:rsidRDefault="00E77C98" w:rsidP="00AC2144">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Объект обложения</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748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751 настоящего Кодекса</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796238" w:rsidRDefault="00E77C98" w:rsidP="00AC2144">
      <w:pPr>
        <w:pStyle w:val="a8"/>
        <w:numPr>
          <w:ilvl w:val="0"/>
          <w:numId w:val="89"/>
        </w:numPr>
        <w:spacing w:after="0" w:line="240" w:lineRule="auto"/>
        <w:ind w:left="0" w:firstLine="709"/>
        <w:jc w:val="both"/>
        <w:rPr>
          <w:rStyle w:val="s0"/>
          <w:b/>
          <w:color w:val="auto"/>
          <w:sz w:val="28"/>
          <w:szCs w:val="28"/>
        </w:rPr>
      </w:pPr>
      <w:r w:rsidRPr="00796238">
        <w:rPr>
          <w:rStyle w:val="s0"/>
          <w:b/>
          <w:color w:val="auto"/>
          <w:sz w:val="28"/>
          <w:szCs w:val="28"/>
        </w:rPr>
        <w:t>Чистый доход для целей исчисления налога на сверхприбыль</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749 настоящего Кодекса, и корпоративным подоходным налогом по контракту на недропользование, исчисленным в соответствии со статьей 752 настоящего Кодекса.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связанного с данным контрактом на недропользование, исчисленного в соответствии со статьей 753 настоящего Кодекса</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Налогооблагаемый доход для целей исчисления налога на сверхприбыль</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750 настоящего Кодекса, и вычетами для целей </w:t>
      </w:r>
      <w:r w:rsidRPr="002258D8">
        <w:rPr>
          <w:rStyle w:val="s0"/>
          <w:color w:val="auto"/>
          <w:sz w:val="28"/>
          <w:szCs w:val="28"/>
        </w:rPr>
        <w:lastRenderedPageBreak/>
        <w:t>исчисления налога на сверхприбыль, определенными в соответствии со статьей 751 настоящего Кодекса, с учетом уменьшения на суммы доходов и расходов, предусмотренных статьей 287 настоящего Кодекса</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Валовый годовой доход по контракту на недропользование для целей исчисления налога на сверхприбыль</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r>
      <w:r w:rsidR="00AD1C0A" w:rsidRPr="002258D8">
        <w:rPr>
          <w:rStyle w:val="s0"/>
          <w:color w:val="auto"/>
          <w:sz w:val="28"/>
          <w:szCs w:val="28"/>
        </w:rPr>
        <w:t xml:space="preserve">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установленном настоящим Кодексом для определения совокупного годового дохода, за исключением доходов, предусмотренных статьями 228, 234 и 235 настоящего Кодекса, порядок определения которых указан в пункте 2 настоящей статьи. </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2.</w:t>
      </w:r>
      <w:r w:rsidRPr="002258D8">
        <w:rPr>
          <w:rStyle w:val="s0"/>
          <w:color w:val="auto"/>
          <w:sz w:val="28"/>
          <w:szCs w:val="28"/>
        </w:rPr>
        <w:tab/>
        <w:t>В целях исчисления налога на сверхприбыль доходы, предусмотренные  статьями 228, 234 и 235 настоящего Кодекса, определяются в размере полной стоимости реализации, передачи и выбытия активов, указанной в статьях 228, 258, 259, 270 настоящего Кодекса</w:t>
      </w:r>
      <w:r w:rsidR="00E77C98" w:rsidRPr="002258D8">
        <w:rPr>
          <w:rStyle w:val="s0"/>
          <w:color w:val="auto"/>
          <w:sz w:val="28"/>
          <w:szCs w:val="28"/>
        </w:rPr>
        <w:t xml:space="preserve">. </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Вычеты для целей исчисления налога на сверхприбыль</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Для целей исчисления налога на сверхприбыль вычеты по каждому отдельному контракту на недропользование определяются как сумма: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242-248, 252-257, 261-263, 272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фактически понесенных в течение налогового периода затрат, подлежащих включению 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стоимостные балансы групп (подгрупп)  фиксированных активов;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в отдельные группы амортизируемых активов, образованных в соответствии со статьями 258, 259, 260 настоящего Кодекса.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При этом затраты по приобретению общих и(или)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не отнесенной на вычеты для целей исчисления налога на сверхприбыль с 1 января 2009 года до 1 января 2018 года.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lastRenderedPageBreak/>
        <w:t>3. В случае превышения вычетов для целей исчисления налога на сверхприбыль над суммой валового годового дохода за налоговый период, величина превышения переносится для погашения за счет налогооблагаемого дохода для целей исчисления налога на сверхприбыль данных налоговых периодов</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Корпоративный подоходный налог по контракту на недропользование</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311 настоящего Кодекса, и налогооблагаемого дохода, исчисленного по такому контракту на недропользование в порядке, установленном статьей 301 настоящего Кодекса, уменьшенного на суммы доходов и расходов, предусмотренных статьей 287 настоящего Кодекса, а также на сумму убытков по контракту на недропользование, переносимых в соответствии со статьями 298 и 299 настоящего Кодекса</w:t>
      </w:r>
      <w:r w:rsidR="00E77C98" w:rsidRPr="002258D8">
        <w:rPr>
          <w:rStyle w:val="s0"/>
          <w:color w:val="auto"/>
          <w:sz w:val="28"/>
          <w:szCs w:val="28"/>
        </w:rPr>
        <w:t>.</w:t>
      </w:r>
    </w:p>
    <w:p w:rsidR="00E77C98" w:rsidRPr="00F72D8D" w:rsidRDefault="00E77C98" w:rsidP="002258D8">
      <w:pPr>
        <w:ind w:firstLine="709"/>
        <w:contextualSpacing/>
        <w:jc w:val="both"/>
        <w:rPr>
          <w:rStyle w:val="s0"/>
          <w:b/>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Расчетная сумма налога на чистый доход постоянного учреждения нерезидента по контракту на недропользование</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1 статьи 643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статьей 643 настоящего Кодекса</w:t>
      </w:r>
      <w:r w:rsidR="00E77C98" w:rsidRPr="002258D8">
        <w:rPr>
          <w:rStyle w:val="s0"/>
          <w:color w:val="auto"/>
          <w:sz w:val="28"/>
          <w:szCs w:val="28"/>
        </w:rPr>
        <w:t>.</w:t>
      </w:r>
    </w:p>
    <w:p w:rsidR="00C644AC" w:rsidRPr="002258D8" w:rsidRDefault="00C644AC"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Порядок исчисления</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351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Для применения положений пункта 1 настоящей статьи недропользователь: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определяет объект обложения, а также объекты, связанные с обложением налогом на сверхприбыль по контракту на недропользование;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определяет предельные суммы распределения чистого дохода для целей исчисления налога на сверхприбыль по каждому уровню, установленному статьей 351 настоящего Кодекса, в следующем порядке: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lastRenderedPageBreak/>
        <w:t>для уровней 1 - 6 - как произведение процента для каждого уровня, установленного в графе 3 таблицы, приведенной в статье 351 настоящего Кодекса, и суммы вычетов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для уровня 7:</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распределяет фактически полученный в налоговом периоде чистый доход для целей исчисления налога на сверхприбыль по уровням, предусмотренным статьей 351 настоящего Кодекса, в следующем порядке: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для уровня 1:</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для уровней 2 - 7:</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При этом для следующих уровней распределение чистого дохода для целей исчисления налога на сверхприбыль не производится.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lastRenderedPageBreak/>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применяет соответствующую ставку налога на сверхприбыль к каждой распределенной по уровням части чистого дохода в соответствии со статьей 351 настоящего Кодекса;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755 настоящего Кодекса</w:t>
      </w:r>
      <w:r w:rsidR="00E77C98" w:rsidRPr="002258D8">
        <w:rPr>
          <w:rStyle w:val="s0"/>
          <w:color w:val="auto"/>
          <w:sz w:val="28"/>
          <w:szCs w:val="28"/>
        </w:rPr>
        <w:t>.</w:t>
      </w:r>
    </w:p>
    <w:p w:rsidR="00E61C2B" w:rsidRPr="002258D8" w:rsidRDefault="00E61C2B"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E61C2B" w:rsidRPr="002258D8" w:rsidRDefault="00E77C98" w:rsidP="002258D8">
      <w:pPr>
        <w:ind w:firstLine="709"/>
        <w:contextualSpacing/>
        <w:jc w:val="both"/>
        <w:rPr>
          <w:rStyle w:val="s0"/>
          <w:color w:val="auto"/>
          <w:sz w:val="28"/>
          <w:szCs w:val="28"/>
        </w:rPr>
      </w:pPr>
      <w:r w:rsidRPr="002258D8">
        <w:rPr>
          <w:rStyle w:val="s0"/>
          <w:color w:val="auto"/>
          <w:sz w:val="28"/>
          <w:szCs w:val="28"/>
        </w:rPr>
        <w:t>Налог на сверхприбыль уплачивается недропользователем по скользящей шкале ставок, определяемых в следующем порядке:</w:t>
      </w:r>
    </w:p>
    <w:p w:rsidR="00E61C2B" w:rsidRPr="002258D8" w:rsidRDefault="00E61C2B" w:rsidP="002258D8">
      <w:pPr>
        <w:ind w:firstLine="709"/>
        <w:contextualSpacing/>
        <w:jc w:val="both"/>
        <w:rPr>
          <w:rStyle w:val="s0"/>
          <w:color w:val="auto"/>
          <w:sz w:val="28"/>
          <w:szCs w:val="28"/>
        </w:rPr>
      </w:pPr>
    </w:p>
    <w:tbl>
      <w:tblPr>
        <w:tblW w:w="4891" w:type="pct"/>
        <w:tblInd w:w="108" w:type="dxa"/>
        <w:tblLayout w:type="fixed"/>
        <w:tblCellMar>
          <w:left w:w="0" w:type="dxa"/>
          <w:right w:w="0" w:type="dxa"/>
        </w:tblCellMar>
        <w:tblLook w:val="04A0" w:firstRow="1" w:lastRow="0" w:firstColumn="1" w:lastColumn="0" w:noHBand="0" w:noVBand="1"/>
      </w:tblPr>
      <w:tblGrid>
        <w:gridCol w:w="1047"/>
        <w:gridCol w:w="4000"/>
        <w:gridCol w:w="2517"/>
        <w:gridCol w:w="2074"/>
      </w:tblGrid>
      <w:tr w:rsidR="002258D8" w:rsidRPr="002258D8" w:rsidTr="00BD5D98">
        <w:trPr>
          <w:trHeight w:val="20"/>
        </w:trPr>
        <w:tc>
          <w:tcPr>
            <w:tcW w:w="5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 уровня</w:t>
            </w:r>
          </w:p>
        </w:tc>
        <w:tc>
          <w:tcPr>
            <w:tcW w:w="20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Шкала распределения чистого дохода для целей исчисления налога на сверхприбыль, процент от суммы вычетов</w:t>
            </w:r>
          </w:p>
        </w:tc>
        <w:tc>
          <w:tcPr>
            <w:tcW w:w="13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Процент для расчета предельной суммы распределения чистого дохода для целей исчисления налога на сверхприбыль</w:t>
            </w:r>
          </w:p>
        </w:tc>
        <w:tc>
          <w:tcPr>
            <w:tcW w:w="10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BD5D98">
            <w:pPr>
              <w:contextualSpacing/>
              <w:jc w:val="both"/>
              <w:rPr>
                <w:color w:val="auto"/>
                <w:sz w:val="28"/>
                <w:szCs w:val="28"/>
              </w:rPr>
            </w:pPr>
            <w:r w:rsidRPr="002258D8">
              <w:rPr>
                <w:color w:val="auto"/>
                <w:sz w:val="28"/>
                <w:szCs w:val="28"/>
              </w:rPr>
              <w:t>Ставка (в %)</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4</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меньшее или равное 25 процентам</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Не устанавливается</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2</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25 процентов до 30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3</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30 процентов до 40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20</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4</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40 процентов до 50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30</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5</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50 процентов до 60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40</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6</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60 процентов до 70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50</w:t>
            </w:r>
          </w:p>
        </w:tc>
      </w:tr>
      <w:tr w:rsidR="002258D8" w:rsidRPr="002258D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7</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свыше 70 процентов</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 xml:space="preserve">в соответствии с </w:t>
            </w:r>
            <w:hyperlink r:id="rId940" w:history="1">
              <w:r w:rsidRPr="002258D8">
                <w:rPr>
                  <w:color w:val="auto"/>
                  <w:sz w:val="28"/>
                  <w:szCs w:val="28"/>
                </w:rPr>
                <w:t xml:space="preserve">подпунктом 2) </w:t>
              </w:r>
              <w:r w:rsidRPr="002258D8">
                <w:rPr>
                  <w:color w:val="auto"/>
                  <w:sz w:val="28"/>
                  <w:szCs w:val="28"/>
                </w:rPr>
                <w:lastRenderedPageBreak/>
                <w:t>пункта 2 статьи 754</w:t>
              </w:r>
            </w:hyperlink>
            <w:r w:rsidRPr="002258D8">
              <w:rPr>
                <w:color w:val="auto"/>
                <w:sz w:val="28"/>
                <w:szCs w:val="28"/>
              </w:rPr>
              <w:t xml:space="preserve"> настоящего Кодекса</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lastRenderedPageBreak/>
              <w:t>60</w:t>
            </w:r>
          </w:p>
        </w:tc>
      </w:tr>
    </w:tbl>
    <w:p w:rsidR="00E61C2B" w:rsidRPr="002258D8" w:rsidRDefault="00E61C2B"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Налоговый период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 Для налога на сверхприбыль налоговым периодом является календарный год с 1 января по 31 декабря.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конца календарного года.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Срок уплаты налога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Налоговая декларация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FD4A67" w:rsidRPr="002258D8" w:rsidRDefault="00FD4A67" w:rsidP="002258D8">
      <w:pPr>
        <w:ind w:firstLine="709"/>
        <w:contextualSpacing/>
        <w:jc w:val="both"/>
        <w:rPr>
          <w:rStyle w:val="s0"/>
          <w:color w:val="auto"/>
          <w:sz w:val="28"/>
          <w:szCs w:val="28"/>
        </w:rPr>
      </w:pPr>
    </w:p>
    <w:p w:rsidR="00FD4A67" w:rsidRPr="002258D8" w:rsidRDefault="00FD4A67" w:rsidP="002258D8">
      <w:pPr>
        <w:ind w:firstLine="709"/>
        <w:contextualSpacing/>
        <w:jc w:val="both"/>
        <w:rPr>
          <w:rStyle w:val="s0"/>
          <w:color w:val="auto"/>
          <w:sz w:val="28"/>
          <w:szCs w:val="28"/>
        </w:rPr>
      </w:pPr>
    </w:p>
    <w:p w:rsidR="00E77C98" w:rsidRPr="007937FB" w:rsidRDefault="00FD4A67" w:rsidP="007937FB">
      <w:pPr>
        <w:pStyle w:val="a8"/>
        <w:numPr>
          <w:ilvl w:val="0"/>
          <w:numId w:val="59"/>
        </w:numPr>
        <w:spacing w:after="0" w:line="240" w:lineRule="auto"/>
        <w:ind w:left="0" w:firstLine="0"/>
        <w:jc w:val="center"/>
        <w:rPr>
          <w:rStyle w:val="s0"/>
          <w:b/>
          <w:color w:val="auto"/>
          <w:sz w:val="28"/>
          <w:szCs w:val="28"/>
        </w:rPr>
      </w:pPr>
      <w:r w:rsidRPr="007937FB">
        <w:rPr>
          <w:rStyle w:val="s0"/>
          <w:b/>
          <w:color w:val="auto"/>
          <w:sz w:val="28"/>
          <w:szCs w:val="28"/>
        </w:rPr>
        <w:t>АЛЬТЕРНАТИВНЫЙ НАЛОГ НА НЕДРОПОЛЬЗОВАНИЕ</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Общие положения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t>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lastRenderedPageBreak/>
        <w:t>1)</w:t>
      </w:r>
      <w:r w:rsidRPr="002258D8">
        <w:rPr>
          <w:rStyle w:val="s0"/>
          <w:color w:val="auto"/>
          <w:sz w:val="28"/>
          <w:szCs w:val="28"/>
        </w:rPr>
        <w:tab/>
      </w:r>
      <w:r w:rsidR="00AD1C0A" w:rsidRPr="002258D8">
        <w:rPr>
          <w:rStyle w:val="s0"/>
          <w:color w:val="auto"/>
          <w:sz w:val="28"/>
          <w:szCs w:val="28"/>
        </w:rPr>
        <w:t>контракт на добычу и (или) на совмещенную разведку и добычу углеводородов на континентальном шельфе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w:t>
      </w:r>
      <w:r w:rsidRPr="002258D8">
        <w:rPr>
          <w:rStyle w:val="s0"/>
          <w:color w:val="auto"/>
          <w:sz w:val="28"/>
          <w:szCs w:val="28"/>
        </w:rPr>
        <w:tab/>
        <w:t>контракт на добычу и (или) совмещенную разведку и добычу углеводородов по месторождениям с глубиной верхней точки границы горного отвода не выше 4500 метров и нижней точки горного отвода 5000 метров и ниже.</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Применение данного права производится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Уведомление о применении данного права направляется налогоплательщиком в налоговый орган по месту нахождения не позднее 30 календарных дней с даты заключения контракта на добычу или начала периода добычи по контракту на совмещенную разведку и добычу.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предусмотренном главами 86-91 настоящего Кодекса.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Порядок исчисления альтернативного налога на недропользование</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r>
      <w:r w:rsidR="00AD1C0A" w:rsidRPr="002258D8">
        <w:rPr>
          <w:rStyle w:val="s0"/>
          <w:color w:val="auto"/>
          <w:sz w:val="28"/>
          <w:szCs w:val="28"/>
        </w:rPr>
        <w:t xml:space="preserve">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286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3. Совокупный годовой доход для целей исчисления  альтернативного налога на недропользование  определяется в порядке,  установленном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w:t>
      </w:r>
      <w:r w:rsidRPr="002258D8">
        <w:rPr>
          <w:rStyle w:val="s0"/>
          <w:color w:val="auto"/>
          <w:sz w:val="28"/>
          <w:szCs w:val="28"/>
        </w:rPr>
        <w:lastRenderedPageBreak/>
        <w:t>недропользование, и без учета корректировки совокупного годового дохода, предусмотренной статьей 241 настоящего Кодекса.</w:t>
      </w:r>
    </w:p>
    <w:p w:rsidR="00AD1C0A" w:rsidRPr="002258D8" w:rsidRDefault="00BD5D98" w:rsidP="002258D8">
      <w:pPr>
        <w:ind w:firstLine="709"/>
        <w:contextualSpacing/>
        <w:jc w:val="both"/>
        <w:rPr>
          <w:rStyle w:val="s0"/>
          <w:color w:val="auto"/>
          <w:sz w:val="28"/>
          <w:szCs w:val="28"/>
        </w:rPr>
      </w:pPr>
      <w:r>
        <w:rPr>
          <w:rStyle w:val="s0"/>
          <w:color w:val="auto"/>
          <w:sz w:val="28"/>
          <w:szCs w:val="28"/>
        </w:rPr>
        <w:t xml:space="preserve">4. </w:t>
      </w:r>
      <w:r w:rsidR="00AD1C0A" w:rsidRPr="002258D8">
        <w:rPr>
          <w:rStyle w:val="s0"/>
          <w:color w:val="auto"/>
          <w:sz w:val="28"/>
          <w:szCs w:val="28"/>
        </w:rPr>
        <w:t xml:space="preserve">Вычеты для целей исчисления  альтернативного налога на недропользование  определяются в порядке,  установленном  настоящим Кодексом для целей исчисления корпоративного подоходного налога, с учетом нижеследующего: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не подлежат вычету вознаграждения,  в том числе относимые на вычеты согласно статье 246 настоящего Кодекса или подлежащих учету в качестве капитальных затрат;</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не подлежит вычету превышение суммы отрицательной курсовой разницы над суммой положительной курсовой разницы;</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не подлежит вычету сумма исчисленного (начисленного) корпоративного подоходного налога.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6. Исчисление  альтернативного налога на недропользование производится путем произведения объекта обложения  альтернативным налогом на недропользование и ставки, установленной статьей 761 настоящего Кодекса</w:t>
      </w:r>
      <w:r w:rsidR="00E77C98" w:rsidRPr="002258D8">
        <w:rPr>
          <w:rStyle w:val="s0"/>
          <w:color w:val="auto"/>
          <w:sz w:val="28"/>
          <w:szCs w:val="28"/>
        </w:rPr>
        <w:t>.</w:t>
      </w:r>
    </w:p>
    <w:p w:rsidR="00E61C2B" w:rsidRPr="002258D8" w:rsidRDefault="00E61C2B"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Ставка налога</w:t>
      </w:r>
    </w:p>
    <w:p w:rsidR="00E61C2B" w:rsidRPr="002258D8" w:rsidRDefault="00AD1C0A" w:rsidP="002258D8">
      <w:pPr>
        <w:ind w:firstLine="709"/>
        <w:contextualSpacing/>
        <w:jc w:val="both"/>
        <w:rPr>
          <w:rStyle w:val="s0"/>
          <w:color w:val="auto"/>
          <w:sz w:val="28"/>
          <w:szCs w:val="28"/>
        </w:rPr>
      </w:pPr>
      <w:r w:rsidRPr="002258D8">
        <w:rPr>
          <w:rStyle w:val="s0"/>
          <w:color w:val="auto"/>
          <w:sz w:val="28"/>
          <w:szCs w:val="28"/>
        </w:rPr>
        <w:t>Альтернативный налога на недропользование исчисляется по следующим ставкам исходя из мировой цены, рассчитанной в порядке, установленном пунктом 3 статьи 734 настоящего Кодекса</w:t>
      </w:r>
      <w:r w:rsidR="00E77C98" w:rsidRPr="002258D8">
        <w:rPr>
          <w:rStyle w:val="s0"/>
          <w:color w:val="auto"/>
          <w:sz w:val="28"/>
          <w:szCs w:val="28"/>
        </w:rPr>
        <w:t>:</w:t>
      </w:r>
    </w:p>
    <w:tbl>
      <w:tblPr>
        <w:tblW w:w="4891" w:type="pct"/>
        <w:tblInd w:w="108" w:type="dxa"/>
        <w:tblCellMar>
          <w:left w:w="0" w:type="dxa"/>
          <w:right w:w="0" w:type="dxa"/>
        </w:tblCellMar>
        <w:tblLook w:val="04A0" w:firstRow="1" w:lastRow="0" w:firstColumn="1" w:lastColumn="0" w:noHBand="0" w:noVBand="1"/>
      </w:tblPr>
      <w:tblGrid>
        <w:gridCol w:w="852"/>
        <w:gridCol w:w="7371"/>
        <w:gridCol w:w="1415"/>
      </w:tblGrid>
      <w:tr w:rsidR="002258D8" w:rsidRPr="002258D8" w:rsidTr="00BD5D98">
        <w:tc>
          <w:tcPr>
            <w:tcW w:w="4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w:t>
            </w:r>
          </w:p>
          <w:p w:rsidR="00E77C98" w:rsidRPr="002258D8" w:rsidRDefault="00E77C98" w:rsidP="007937FB">
            <w:pPr>
              <w:ind w:firstLine="142"/>
              <w:contextualSpacing/>
              <w:jc w:val="both"/>
              <w:rPr>
                <w:color w:val="auto"/>
                <w:sz w:val="28"/>
                <w:szCs w:val="28"/>
              </w:rPr>
            </w:pPr>
            <w:r w:rsidRPr="002258D8">
              <w:rPr>
                <w:color w:val="auto"/>
                <w:sz w:val="28"/>
                <w:szCs w:val="28"/>
              </w:rPr>
              <w:t>п/п</w:t>
            </w:r>
          </w:p>
        </w:tc>
        <w:tc>
          <w:tcPr>
            <w:tcW w:w="38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2258D8">
            <w:pPr>
              <w:ind w:firstLine="709"/>
              <w:contextualSpacing/>
              <w:jc w:val="both"/>
              <w:rPr>
                <w:color w:val="auto"/>
                <w:sz w:val="28"/>
                <w:szCs w:val="28"/>
              </w:rPr>
            </w:pPr>
            <w:r w:rsidRPr="002258D8">
              <w:rPr>
                <w:color w:val="auto"/>
                <w:sz w:val="28"/>
                <w:szCs w:val="28"/>
              </w:rPr>
              <w:t>Мировая цена</w:t>
            </w:r>
          </w:p>
        </w:tc>
        <w:tc>
          <w:tcPr>
            <w:tcW w:w="7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78"/>
              <w:contextualSpacing/>
              <w:jc w:val="both"/>
              <w:rPr>
                <w:color w:val="auto"/>
                <w:sz w:val="28"/>
                <w:szCs w:val="28"/>
              </w:rPr>
            </w:pPr>
            <w:r w:rsidRPr="002258D8">
              <w:rPr>
                <w:color w:val="auto"/>
                <w:sz w:val="28"/>
                <w:szCs w:val="28"/>
              </w:rPr>
              <w:t>Ставка, в %</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2258D8">
            <w:pPr>
              <w:ind w:firstLine="709"/>
              <w:contextualSpacing/>
              <w:jc w:val="both"/>
              <w:rPr>
                <w:color w:val="auto"/>
                <w:sz w:val="28"/>
                <w:szCs w:val="28"/>
              </w:rPr>
            </w:pPr>
            <w:r w:rsidRPr="002258D8">
              <w:rPr>
                <w:color w:val="auto"/>
                <w:sz w:val="28"/>
                <w:szCs w:val="28"/>
              </w:rPr>
              <w:t>2</w:t>
            </w:r>
          </w:p>
        </w:tc>
        <w:tc>
          <w:tcPr>
            <w:tcW w:w="735"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78"/>
              <w:contextualSpacing/>
              <w:jc w:val="both"/>
              <w:rPr>
                <w:color w:val="auto"/>
                <w:sz w:val="28"/>
                <w:szCs w:val="28"/>
              </w:rPr>
            </w:pPr>
            <w:r w:rsidRPr="002258D8">
              <w:rPr>
                <w:color w:val="auto"/>
                <w:sz w:val="28"/>
                <w:szCs w:val="28"/>
              </w:rPr>
              <w:t>3</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50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0</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2.</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60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6</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3.</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70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12</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4.</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80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18</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5.</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90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24</w:t>
            </w:r>
          </w:p>
        </w:tc>
      </w:tr>
      <w:tr w:rsidR="002258D8" w:rsidRPr="002258D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contextualSpacing/>
              <w:jc w:val="both"/>
              <w:rPr>
                <w:color w:val="auto"/>
                <w:sz w:val="28"/>
                <w:szCs w:val="28"/>
              </w:rPr>
            </w:pPr>
            <w:r w:rsidRPr="002258D8">
              <w:rPr>
                <w:color w:val="auto"/>
                <w:sz w:val="28"/>
                <w:szCs w:val="28"/>
              </w:rPr>
              <w:t>6.</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Свыше 90 долларов США за баррель</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contextualSpacing/>
              <w:jc w:val="both"/>
              <w:rPr>
                <w:color w:val="auto"/>
                <w:sz w:val="28"/>
                <w:szCs w:val="28"/>
              </w:rPr>
            </w:pPr>
            <w:r w:rsidRPr="002258D8">
              <w:rPr>
                <w:color w:val="auto"/>
                <w:sz w:val="28"/>
                <w:szCs w:val="28"/>
              </w:rPr>
              <w:t>30</w:t>
            </w:r>
          </w:p>
        </w:tc>
      </w:tr>
    </w:tbl>
    <w:p w:rsidR="00E61C2B" w:rsidRPr="002258D8" w:rsidRDefault="00E61C2B"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Налоговый период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 Для  альтернативного налога на недропользование налоговым периодом является календарный год.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2. Если контракт на недропользование был заключен в течение календарного года, первым налоговым периодом для исчисления  </w:t>
      </w:r>
      <w:r w:rsidRPr="002258D8">
        <w:rPr>
          <w:rStyle w:val="s0"/>
          <w:color w:val="auto"/>
          <w:sz w:val="28"/>
          <w:szCs w:val="28"/>
        </w:rPr>
        <w:lastRenderedPageBreak/>
        <w:t>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Срок уплаты налога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Налоговая декларация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E77C98" w:rsidRPr="002258D8" w:rsidRDefault="00E77C98" w:rsidP="002258D8">
      <w:pPr>
        <w:ind w:firstLine="709"/>
        <w:contextualSpacing/>
        <w:jc w:val="both"/>
        <w:rPr>
          <w:rStyle w:val="s0"/>
          <w:color w:val="auto"/>
          <w:sz w:val="28"/>
          <w:szCs w:val="28"/>
        </w:rPr>
      </w:pPr>
    </w:p>
    <w:p w:rsidR="00504B21" w:rsidRPr="002258D8" w:rsidRDefault="00504B21" w:rsidP="002258D8">
      <w:pPr>
        <w:ind w:firstLine="709"/>
        <w:contextualSpacing/>
        <w:jc w:val="both"/>
        <w:rPr>
          <w:rStyle w:val="s0"/>
          <w:color w:val="auto"/>
          <w:sz w:val="28"/>
          <w:szCs w:val="28"/>
        </w:rPr>
      </w:pPr>
    </w:p>
    <w:p w:rsidR="00E77C98" w:rsidRPr="007937FB" w:rsidRDefault="00504B21" w:rsidP="007937FB">
      <w:pPr>
        <w:pStyle w:val="a8"/>
        <w:numPr>
          <w:ilvl w:val="0"/>
          <w:numId w:val="59"/>
        </w:numPr>
        <w:spacing w:after="0" w:line="240" w:lineRule="auto"/>
        <w:ind w:left="0" w:firstLine="0"/>
        <w:jc w:val="center"/>
        <w:rPr>
          <w:rStyle w:val="s0"/>
          <w:b/>
          <w:color w:val="auto"/>
          <w:sz w:val="28"/>
          <w:szCs w:val="28"/>
        </w:rPr>
      </w:pPr>
      <w:r w:rsidRPr="007937FB">
        <w:rPr>
          <w:rStyle w:val="s0"/>
          <w:b/>
          <w:color w:val="auto"/>
          <w:sz w:val="28"/>
          <w:szCs w:val="28"/>
        </w:rPr>
        <w:t xml:space="preserve">ПОРЯДОК ИСПОЛНЕНИЯ НАЛОГОВЫХ ОБЯЗАТЕЛЬСТВ ПО НАЛОГУ НА ДОБЫЧУ ПОЛЕЗНЫХ ИСКОПАЕМЫХ, РЕНТНОМУ НАЛОГУ НА ЭКСПОРТ ПО </w:t>
      </w:r>
      <w:r w:rsidR="00AD1C0A" w:rsidRPr="007937FB">
        <w:rPr>
          <w:rStyle w:val="s0"/>
          <w:b/>
          <w:color w:val="auto"/>
          <w:sz w:val="28"/>
          <w:szCs w:val="28"/>
        </w:rPr>
        <w:t>УГЛЕВОДОРОДАМ</w:t>
      </w:r>
      <w:r w:rsidRPr="007937FB">
        <w:rPr>
          <w:rStyle w:val="s0"/>
          <w:b/>
          <w:color w:val="auto"/>
          <w:sz w:val="28"/>
          <w:szCs w:val="28"/>
        </w:rPr>
        <w:t>, РОЯЛТИ И ДОЛЕ РЕСПУБЛИКИ КАЗАХСТАН ПО РАЗДЕЛУ ПРОДУКЦИИ, В НАТУРАЛЬНОЙ ФОРМЕ</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Порядок исполнения налогового обязательства по роялти и доле Республики Казахстан по разделу продукции в натуральной форме</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1) соглашениями (контрактами) о разделе продукции, контрактом на недропользование, утвержденном Президентом Республики Казахстан, указанными в статье 715 настоящего Кодекса, предусмотрена передача </w:t>
      </w:r>
      <w:r w:rsidRPr="002258D8">
        <w:rPr>
          <w:rStyle w:val="s0"/>
          <w:color w:val="auto"/>
          <w:sz w:val="28"/>
          <w:szCs w:val="28"/>
        </w:rPr>
        <w:lastRenderedPageBreak/>
        <w:t>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Во исполнение налогового обязательства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715 настоящего Кодекса, либо иным документом, предусмотренным таким соглашением и (или) контрактом;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Реализация полезных ископаемых, полученных в счет исполнения недропользователем обязательства в натуральной форме, осуществляется с  соблюдением, включая, но не ограничиваясь, следующих принципов: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t>законности;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w:t>
      </w:r>
      <w:r w:rsidRPr="002258D8">
        <w:rPr>
          <w:rStyle w:val="s0"/>
          <w:color w:val="auto"/>
          <w:sz w:val="28"/>
          <w:szCs w:val="28"/>
        </w:rPr>
        <w:tab/>
        <w:t>прозрачности;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w:t>
      </w:r>
      <w:r w:rsidRPr="002258D8">
        <w:rPr>
          <w:rStyle w:val="s0"/>
          <w:color w:val="auto"/>
          <w:sz w:val="28"/>
          <w:szCs w:val="28"/>
        </w:rPr>
        <w:tab/>
        <w:t>определенности;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w:t>
      </w:r>
      <w:r w:rsidRPr="002258D8">
        <w:rPr>
          <w:rStyle w:val="s0"/>
          <w:color w:val="auto"/>
          <w:sz w:val="28"/>
          <w:szCs w:val="28"/>
        </w:rPr>
        <w:tab/>
        <w:t>добросовестности;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w:t>
      </w:r>
      <w:r w:rsidRPr="002258D8">
        <w:rPr>
          <w:rStyle w:val="s0"/>
          <w:color w:val="auto"/>
          <w:sz w:val="28"/>
          <w:szCs w:val="28"/>
        </w:rPr>
        <w:tab/>
        <w:t>справедливости;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6)</w:t>
      </w:r>
      <w:r w:rsidRPr="002258D8">
        <w:rPr>
          <w:rStyle w:val="s0"/>
          <w:color w:val="auto"/>
          <w:sz w:val="28"/>
          <w:szCs w:val="28"/>
        </w:rPr>
        <w:tab/>
        <w:t>извлечения максимальной выгоды;</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7)</w:t>
      </w:r>
      <w:r w:rsidRPr="002258D8">
        <w:rPr>
          <w:rStyle w:val="s0"/>
          <w:color w:val="auto"/>
          <w:sz w:val="28"/>
          <w:szCs w:val="28"/>
        </w:rPr>
        <w:tab/>
        <w:t>минимизации сопутствующих расходов;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установленным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предусмотренном настоящим Кодексом, и по форме, установленной уполномоченным органом.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Налоговым периодом для получателя от имени государства в части уплаты денег, полученных от фактической реализации полезных ископаемых, </w:t>
      </w:r>
      <w:r w:rsidRPr="002258D8">
        <w:rPr>
          <w:rStyle w:val="s0"/>
          <w:color w:val="auto"/>
          <w:sz w:val="28"/>
          <w:szCs w:val="28"/>
        </w:rPr>
        <w:lastRenderedPageBreak/>
        <w:t>передаваемых недропользователем в счет исполнения налогового обязательства по налогам в натуральной форме, является календарный год.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6. Получатель от имени государства представляет в налоговый орган по месту нахождения: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За исключением случаев, предусмотренных пунктом 3 статьи 204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Текущие платежи по реализованным в первом квартале полезных ископаемых, полученных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w:t>
      </w:r>
      <w:r w:rsidRPr="002258D8">
        <w:rPr>
          <w:rStyle w:val="s0"/>
          <w:color w:val="auto"/>
          <w:sz w:val="28"/>
          <w:szCs w:val="28"/>
        </w:rPr>
        <w:lastRenderedPageBreak/>
        <w:t>соответствии с порядком исполнения обязательства в натуральной форме, определенным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8. В срок не позднее 10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715 настоящего Кодекса.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715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715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w:t>
      </w:r>
      <w:r w:rsidRPr="002258D8">
        <w:rPr>
          <w:rStyle w:val="s0"/>
          <w:color w:val="auto"/>
          <w:sz w:val="28"/>
          <w:szCs w:val="28"/>
        </w:rPr>
        <w:lastRenderedPageBreak/>
        <w:t>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F72D8D" w:rsidRDefault="00E77C98" w:rsidP="00AC2144">
      <w:pPr>
        <w:pStyle w:val="a8"/>
        <w:numPr>
          <w:ilvl w:val="0"/>
          <w:numId w:val="89"/>
        </w:numPr>
        <w:spacing w:after="0" w:line="240" w:lineRule="auto"/>
        <w:ind w:left="0" w:firstLine="709"/>
        <w:jc w:val="both"/>
        <w:rPr>
          <w:rStyle w:val="s0"/>
          <w:b/>
          <w:color w:val="auto"/>
          <w:sz w:val="28"/>
          <w:szCs w:val="28"/>
        </w:rPr>
      </w:pPr>
      <w:r w:rsidRPr="00F72D8D">
        <w:rPr>
          <w:rStyle w:val="s0"/>
          <w:b/>
          <w:color w:val="auto"/>
          <w:sz w:val="28"/>
          <w:szCs w:val="28"/>
        </w:rPr>
        <w:t xml:space="preserve">Порядок уплаты налога на добычу полезных ископаемых, рентного налога на экспорт по </w:t>
      </w:r>
      <w:r w:rsidR="00AD1C0A" w:rsidRPr="00F72D8D">
        <w:rPr>
          <w:rStyle w:val="s0"/>
          <w:b/>
          <w:color w:val="auto"/>
          <w:sz w:val="28"/>
          <w:szCs w:val="28"/>
        </w:rPr>
        <w:t>углеводородам в натуральной форме</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В случаях, установленных пунктом 2 статьи 708 и пунктом 2 статьи 730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Определение объема полезных ископаемых, передаваемых недропользователем в счет исполнения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lastRenderedPageBreak/>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этих налогов и платежей в денежной форме, установленным настоящим Кодексом.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этих платежей, установленные настоящим Кодексом.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углеводородам, установленных настоящим Кодексом, в натуральной форме в сроки, установленные настоящим Кодексом, и по формам, утвержденным уполномоченным органом</w:t>
      </w:r>
      <w:r w:rsidR="00E77C98" w:rsidRPr="002258D8">
        <w:rPr>
          <w:rStyle w:val="s0"/>
          <w:color w:val="auto"/>
          <w:sz w:val="28"/>
          <w:szCs w:val="28"/>
        </w:rPr>
        <w:t>.</w:t>
      </w:r>
    </w:p>
    <w:p w:rsidR="00F86E4B" w:rsidRPr="002258D8" w:rsidRDefault="00F86E4B" w:rsidP="002258D8">
      <w:pPr>
        <w:ind w:firstLine="709"/>
        <w:contextualSpacing/>
        <w:jc w:val="both"/>
        <w:rPr>
          <w:color w:val="auto"/>
          <w:sz w:val="28"/>
          <w:szCs w:val="28"/>
        </w:rPr>
      </w:pPr>
      <w:bookmarkStart w:id="2089" w:name="SUB1530000"/>
      <w:bookmarkStart w:id="2090" w:name="SUB1880000"/>
      <w:bookmarkStart w:id="2091" w:name="SUB1930000"/>
      <w:bookmarkStart w:id="2092" w:name="SUB2210000"/>
      <w:bookmarkStart w:id="2093" w:name="SUB2280000"/>
      <w:bookmarkStart w:id="2094" w:name="SUB2770000"/>
      <w:bookmarkStart w:id="2095" w:name="SUB3000000"/>
      <w:bookmarkStart w:id="2096" w:name="SUB3070000"/>
      <w:bookmarkStart w:id="2097" w:name="SUB4110000"/>
      <w:bookmarkStart w:id="2098" w:name="SUB4260000"/>
      <w:bookmarkStart w:id="2099" w:name="SUB4530000"/>
      <w:bookmarkStart w:id="2100" w:name="SUB5550000"/>
      <w:bookmarkEnd w:id="2089"/>
      <w:bookmarkEnd w:id="2090"/>
      <w:bookmarkEnd w:id="2091"/>
      <w:bookmarkEnd w:id="2092"/>
      <w:bookmarkEnd w:id="2093"/>
      <w:bookmarkEnd w:id="2094"/>
      <w:bookmarkEnd w:id="2095"/>
      <w:bookmarkEnd w:id="2096"/>
      <w:bookmarkEnd w:id="2097"/>
      <w:bookmarkEnd w:id="2098"/>
      <w:bookmarkEnd w:id="2099"/>
      <w:bookmarkEnd w:id="2100"/>
    </w:p>
    <w:p w:rsidR="00C644AC" w:rsidRPr="002258D8" w:rsidRDefault="00C644AC" w:rsidP="002258D8">
      <w:pPr>
        <w:ind w:firstLine="709"/>
        <w:contextualSpacing/>
        <w:jc w:val="both"/>
        <w:rPr>
          <w:color w:val="auto"/>
          <w:sz w:val="28"/>
          <w:szCs w:val="28"/>
        </w:rPr>
      </w:pPr>
    </w:p>
    <w:p w:rsidR="00C644AC" w:rsidRPr="007937FB" w:rsidRDefault="002213D7" w:rsidP="002258D8">
      <w:pPr>
        <w:ind w:firstLine="709"/>
        <w:contextualSpacing/>
        <w:jc w:val="both"/>
        <w:rPr>
          <w:b/>
          <w:color w:val="auto"/>
          <w:sz w:val="28"/>
          <w:szCs w:val="28"/>
        </w:rPr>
      </w:pPr>
      <w:r w:rsidRPr="002258D8">
        <w:rPr>
          <w:color w:val="auto"/>
          <w:sz w:val="28"/>
          <w:szCs w:val="28"/>
        </w:rPr>
        <w:t xml:space="preserve">           </w:t>
      </w:r>
      <w:r w:rsidR="00C644AC" w:rsidRPr="007937FB">
        <w:rPr>
          <w:b/>
          <w:color w:val="auto"/>
          <w:sz w:val="28"/>
          <w:szCs w:val="28"/>
        </w:rPr>
        <w:t>Президент</w:t>
      </w:r>
    </w:p>
    <w:p w:rsidR="00C644AC" w:rsidRPr="007937FB" w:rsidRDefault="00C644AC" w:rsidP="002258D8">
      <w:pPr>
        <w:ind w:firstLine="709"/>
        <w:contextualSpacing/>
        <w:jc w:val="both"/>
        <w:rPr>
          <w:b/>
          <w:color w:val="auto"/>
          <w:sz w:val="28"/>
          <w:szCs w:val="28"/>
        </w:rPr>
      </w:pPr>
      <w:r w:rsidRPr="007937FB">
        <w:rPr>
          <w:b/>
          <w:color w:val="auto"/>
          <w:sz w:val="28"/>
          <w:szCs w:val="28"/>
        </w:rPr>
        <w:t>Республики Казахстан</w:t>
      </w:r>
    </w:p>
    <w:p w:rsidR="00C644AC" w:rsidRPr="002258D8" w:rsidRDefault="00C644AC" w:rsidP="002258D8">
      <w:pPr>
        <w:ind w:firstLine="709"/>
        <w:contextualSpacing/>
        <w:jc w:val="both"/>
        <w:rPr>
          <w:color w:val="auto"/>
          <w:sz w:val="28"/>
          <w:szCs w:val="28"/>
        </w:rPr>
      </w:pPr>
    </w:p>
    <w:sectPr w:rsidR="00C644AC" w:rsidRPr="002258D8" w:rsidSect="00E63513">
      <w:headerReference w:type="default" r:id="rId941"/>
      <w:footerReference w:type="default" r:id="rId942"/>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9F4" w:rsidRDefault="002A19F4" w:rsidP="009517E0">
      <w:r>
        <w:separator/>
      </w:r>
    </w:p>
  </w:endnote>
  <w:endnote w:type="continuationSeparator" w:id="0">
    <w:p w:rsidR="002A19F4" w:rsidRDefault="002A19F4" w:rsidP="0095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Calibri">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7F" w:rsidRDefault="001C3C7F">
    <w:pPr>
      <w:pStyle w:val="ae"/>
      <w:jc w:val="center"/>
    </w:pPr>
  </w:p>
  <w:p w:rsidR="001C3C7F" w:rsidRDefault="001C3C7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9F4" w:rsidRDefault="002A19F4" w:rsidP="009517E0">
      <w:r>
        <w:separator/>
      </w:r>
    </w:p>
  </w:footnote>
  <w:footnote w:type="continuationSeparator" w:id="0">
    <w:p w:rsidR="002A19F4" w:rsidRDefault="002A19F4" w:rsidP="00951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251044"/>
      <w:docPartObj>
        <w:docPartGallery w:val="Page Numbers (Top of Page)"/>
        <w:docPartUnique/>
      </w:docPartObj>
    </w:sdtPr>
    <w:sdtEndPr/>
    <w:sdtContent>
      <w:p w:rsidR="001C3C7F" w:rsidRDefault="001C3C7F">
        <w:pPr>
          <w:pStyle w:val="af3"/>
          <w:jc w:val="center"/>
        </w:pPr>
        <w:r>
          <w:fldChar w:fldCharType="begin"/>
        </w:r>
        <w:r>
          <w:instrText>PAGE   \* MERGEFORMAT</w:instrText>
        </w:r>
        <w:r>
          <w:fldChar w:fldCharType="separate"/>
        </w:r>
        <w:r w:rsidR="007C1363">
          <w:rPr>
            <w:noProof/>
          </w:rPr>
          <w:t>671</w:t>
        </w:r>
        <w:r>
          <w:fldChar w:fldCharType="end"/>
        </w:r>
      </w:p>
    </w:sdtContent>
  </w:sdt>
  <w:p w:rsidR="001C3C7F" w:rsidRDefault="001C3C7F">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BF7"/>
    <w:multiLevelType w:val="hybridMultilevel"/>
    <w:tmpl w:val="DD2EC4E4"/>
    <w:lvl w:ilvl="0" w:tplc="45183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192296"/>
    <w:multiLevelType w:val="hybridMultilevel"/>
    <w:tmpl w:val="C53AFDBE"/>
    <w:lvl w:ilvl="0" w:tplc="2520BDDA">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
    <w:nsid w:val="03627939"/>
    <w:multiLevelType w:val="hybridMultilevel"/>
    <w:tmpl w:val="B59CCC66"/>
    <w:lvl w:ilvl="0" w:tplc="57FE486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
    <w:nsid w:val="038B1026"/>
    <w:multiLevelType w:val="hybridMultilevel"/>
    <w:tmpl w:val="587E56C0"/>
    <w:lvl w:ilvl="0" w:tplc="3DFA10DC">
      <w:start w:val="541"/>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F94C57"/>
    <w:multiLevelType w:val="hybridMultilevel"/>
    <w:tmpl w:val="E7EA96DA"/>
    <w:lvl w:ilvl="0" w:tplc="4E78BCA8">
      <w:start w:val="1"/>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5">
    <w:nsid w:val="088867DB"/>
    <w:multiLevelType w:val="hybridMultilevel"/>
    <w:tmpl w:val="F7D2B578"/>
    <w:lvl w:ilvl="0" w:tplc="CED8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A83636B"/>
    <w:multiLevelType w:val="hybridMultilevel"/>
    <w:tmpl w:val="CC22F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A63F06"/>
    <w:multiLevelType w:val="hybridMultilevel"/>
    <w:tmpl w:val="2E3AADF8"/>
    <w:lvl w:ilvl="0" w:tplc="1FEE3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B0F777A"/>
    <w:multiLevelType w:val="hybridMultilevel"/>
    <w:tmpl w:val="9AC4D7E2"/>
    <w:lvl w:ilvl="0" w:tplc="6302D31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D57686F"/>
    <w:multiLevelType w:val="hybridMultilevel"/>
    <w:tmpl w:val="7CD09312"/>
    <w:lvl w:ilvl="0" w:tplc="5FB4F7AE">
      <w:start w:val="1"/>
      <w:numFmt w:val="decimal"/>
      <w:lvlText w:val="%1."/>
      <w:lvlJc w:val="left"/>
      <w:pPr>
        <w:ind w:left="10161" w:hanging="1230"/>
      </w:pPr>
      <w:rPr>
        <w:rFonts w:hint="default"/>
      </w:rPr>
    </w:lvl>
    <w:lvl w:ilvl="1" w:tplc="04190019" w:tentative="1">
      <w:start w:val="1"/>
      <w:numFmt w:val="lowerLetter"/>
      <w:lvlText w:val="%2."/>
      <w:lvlJc w:val="left"/>
      <w:pPr>
        <w:ind w:left="10011" w:hanging="360"/>
      </w:pPr>
    </w:lvl>
    <w:lvl w:ilvl="2" w:tplc="0419001B" w:tentative="1">
      <w:start w:val="1"/>
      <w:numFmt w:val="lowerRoman"/>
      <w:lvlText w:val="%3."/>
      <w:lvlJc w:val="right"/>
      <w:pPr>
        <w:ind w:left="10731" w:hanging="180"/>
      </w:pPr>
    </w:lvl>
    <w:lvl w:ilvl="3" w:tplc="0419000F" w:tentative="1">
      <w:start w:val="1"/>
      <w:numFmt w:val="decimal"/>
      <w:lvlText w:val="%4."/>
      <w:lvlJc w:val="left"/>
      <w:pPr>
        <w:ind w:left="11451" w:hanging="360"/>
      </w:pPr>
    </w:lvl>
    <w:lvl w:ilvl="4" w:tplc="04190019" w:tentative="1">
      <w:start w:val="1"/>
      <w:numFmt w:val="lowerLetter"/>
      <w:lvlText w:val="%5."/>
      <w:lvlJc w:val="left"/>
      <w:pPr>
        <w:ind w:left="12171" w:hanging="360"/>
      </w:pPr>
    </w:lvl>
    <w:lvl w:ilvl="5" w:tplc="0419001B" w:tentative="1">
      <w:start w:val="1"/>
      <w:numFmt w:val="lowerRoman"/>
      <w:lvlText w:val="%6."/>
      <w:lvlJc w:val="right"/>
      <w:pPr>
        <w:ind w:left="12891" w:hanging="180"/>
      </w:pPr>
    </w:lvl>
    <w:lvl w:ilvl="6" w:tplc="0419000F" w:tentative="1">
      <w:start w:val="1"/>
      <w:numFmt w:val="decimal"/>
      <w:lvlText w:val="%7."/>
      <w:lvlJc w:val="left"/>
      <w:pPr>
        <w:ind w:left="13611" w:hanging="360"/>
      </w:pPr>
    </w:lvl>
    <w:lvl w:ilvl="7" w:tplc="04190019" w:tentative="1">
      <w:start w:val="1"/>
      <w:numFmt w:val="lowerLetter"/>
      <w:lvlText w:val="%8."/>
      <w:lvlJc w:val="left"/>
      <w:pPr>
        <w:ind w:left="14331" w:hanging="360"/>
      </w:pPr>
    </w:lvl>
    <w:lvl w:ilvl="8" w:tplc="0419001B" w:tentative="1">
      <w:start w:val="1"/>
      <w:numFmt w:val="lowerRoman"/>
      <w:lvlText w:val="%9."/>
      <w:lvlJc w:val="right"/>
      <w:pPr>
        <w:ind w:left="15051" w:hanging="180"/>
      </w:pPr>
    </w:lvl>
  </w:abstractNum>
  <w:abstractNum w:abstractNumId="10">
    <w:nsid w:val="0F3B7395"/>
    <w:multiLevelType w:val="hybridMultilevel"/>
    <w:tmpl w:val="8BA6D016"/>
    <w:lvl w:ilvl="0" w:tplc="3238E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172774"/>
    <w:multiLevelType w:val="hybridMultilevel"/>
    <w:tmpl w:val="23D655F0"/>
    <w:lvl w:ilvl="0" w:tplc="5EBA5AF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30C63CF"/>
    <w:multiLevelType w:val="hybridMultilevel"/>
    <w:tmpl w:val="EB56E7A2"/>
    <w:lvl w:ilvl="0" w:tplc="C15C89C0">
      <w:start w:val="7"/>
      <w:numFmt w:val="decimal"/>
      <w:lvlText w:val="%1."/>
      <w:lvlJc w:val="left"/>
      <w:pPr>
        <w:ind w:left="734" w:hanging="360"/>
      </w:pPr>
      <w:rPr>
        <w:rFonts w:hint="default"/>
        <w:strike w:val="0"/>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3">
    <w:nsid w:val="152A2489"/>
    <w:multiLevelType w:val="hybridMultilevel"/>
    <w:tmpl w:val="AC8E40B2"/>
    <w:lvl w:ilvl="0" w:tplc="4480555C">
      <w:start w:val="392"/>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4A3224"/>
    <w:multiLevelType w:val="hybridMultilevel"/>
    <w:tmpl w:val="BEDC92B6"/>
    <w:lvl w:ilvl="0" w:tplc="BFD850C0">
      <w:start w:val="427"/>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633479"/>
    <w:multiLevelType w:val="hybridMultilevel"/>
    <w:tmpl w:val="0CEE555A"/>
    <w:lvl w:ilvl="0" w:tplc="DA94E7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199C2B46"/>
    <w:multiLevelType w:val="hybridMultilevel"/>
    <w:tmpl w:val="A23EB0EE"/>
    <w:lvl w:ilvl="0" w:tplc="655280BE">
      <w:start w:val="4"/>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BE313BE"/>
    <w:multiLevelType w:val="hybridMultilevel"/>
    <w:tmpl w:val="1B828AC8"/>
    <w:lvl w:ilvl="0" w:tplc="363E565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1DA16C06"/>
    <w:multiLevelType w:val="hybridMultilevel"/>
    <w:tmpl w:val="C4E29AE6"/>
    <w:lvl w:ilvl="0" w:tplc="C3CA9ED8">
      <w:start w:val="384"/>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4D2262"/>
    <w:multiLevelType w:val="hybridMultilevel"/>
    <w:tmpl w:val="213094D0"/>
    <w:lvl w:ilvl="0" w:tplc="5F5A7A1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E4D2515"/>
    <w:multiLevelType w:val="hybridMultilevel"/>
    <w:tmpl w:val="B3ECF3F0"/>
    <w:lvl w:ilvl="0" w:tplc="3A4AAB06">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1">
    <w:nsid w:val="1F46752F"/>
    <w:multiLevelType w:val="hybridMultilevel"/>
    <w:tmpl w:val="1B641E7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456159"/>
    <w:multiLevelType w:val="hybridMultilevel"/>
    <w:tmpl w:val="00F4D6F4"/>
    <w:lvl w:ilvl="0" w:tplc="1150AA34">
      <w:start w:val="1"/>
      <w:numFmt w:val="decimal"/>
      <w:lvlText w:val="%1."/>
      <w:lvlJc w:val="left"/>
      <w:pPr>
        <w:ind w:left="1258" w:hanging="69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3">
    <w:nsid w:val="23F367FF"/>
    <w:multiLevelType w:val="hybridMultilevel"/>
    <w:tmpl w:val="A552A620"/>
    <w:lvl w:ilvl="0" w:tplc="FC3069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4BF7488"/>
    <w:multiLevelType w:val="hybridMultilevel"/>
    <w:tmpl w:val="E02ECF26"/>
    <w:lvl w:ilvl="0" w:tplc="1780128E">
      <w:start w:val="1"/>
      <w:numFmt w:val="decimal"/>
      <w:lvlText w:val="%1)"/>
      <w:lvlJc w:val="left"/>
      <w:pPr>
        <w:ind w:left="618" w:hanging="360"/>
      </w:pPr>
      <w:rPr>
        <w:rFonts w:hint="default"/>
      </w:rPr>
    </w:lvl>
    <w:lvl w:ilvl="1" w:tplc="04190019" w:tentative="1">
      <w:start w:val="1"/>
      <w:numFmt w:val="lowerLetter"/>
      <w:lvlText w:val="%2."/>
      <w:lvlJc w:val="left"/>
      <w:pPr>
        <w:ind w:left="1338" w:hanging="360"/>
      </w:pPr>
    </w:lvl>
    <w:lvl w:ilvl="2" w:tplc="0419001B" w:tentative="1">
      <w:start w:val="1"/>
      <w:numFmt w:val="lowerRoman"/>
      <w:lvlText w:val="%3."/>
      <w:lvlJc w:val="right"/>
      <w:pPr>
        <w:ind w:left="2058" w:hanging="180"/>
      </w:pPr>
    </w:lvl>
    <w:lvl w:ilvl="3" w:tplc="0419000F" w:tentative="1">
      <w:start w:val="1"/>
      <w:numFmt w:val="decimal"/>
      <w:lvlText w:val="%4."/>
      <w:lvlJc w:val="left"/>
      <w:pPr>
        <w:ind w:left="2778" w:hanging="360"/>
      </w:pPr>
    </w:lvl>
    <w:lvl w:ilvl="4" w:tplc="04190019" w:tentative="1">
      <w:start w:val="1"/>
      <w:numFmt w:val="lowerLetter"/>
      <w:lvlText w:val="%5."/>
      <w:lvlJc w:val="left"/>
      <w:pPr>
        <w:ind w:left="3498" w:hanging="360"/>
      </w:pPr>
    </w:lvl>
    <w:lvl w:ilvl="5" w:tplc="0419001B" w:tentative="1">
      <w:start w:val="1"/>
      <w:numFmt w:val="lowerRoman"/>
      <w:lvlText w:val="%6."/>
      <w:lvlJc w:val="right"/>
      <w:pPr>
        <w:ind w:left="4218" w:hanging="180"/>
      </w:pPr>
    </w:lvl>
    <w:lvl w:ilvl="6" w:tplc="0419000F" w:tentative="1">
      <w:start w:val="1"/>
      <w:numFmt w:val="decimal"/>
      <w:lvlText w:val="%7."/>
      <w:lvlJc w:val="left"/>
      <w:pPr>
        <w:ind w:left="4938" w:hanging="360"/>
      </w:pPr>
    </w:lvl>
    <w:lvl w:ilvl="7" w:tplc="04190019" w:tentative="1">
      <w:start w:val="1"/>
      <w:numFmt w:val="lowerLetter"/>
      <w:lvlText w:val="%8."/>
      <w:lvlJc w:val="left"/>
      <w:pPr>
        <w:ind w:left="5658" w:hanging="360"/>
      </w:pPr>
    </w:lvl>
    <w:lvl w:ilvl="8" w:tplc="0419001B" w:tentative="1">
      <w:start w:val="1"/>
      <w:numFmt w:val="lowerRoman"/>
      <w:lvlText w:val="%9."/>
      <w:lvlJc w:val="right"/>
      <w:pPr>
        <w:ind w:left="6378" w:hanging="180"/>
      </w:pPr>
    </w:lvl>
  </w:abstractNum>
  <w:abstractNum w:abstractNumId="25">
    <w:nsid w:val="24E17F22"/>
    <w:multiLevelType w:val="hybridMultilevel"/>
    <w:tmpl w:val="D9787EF4"/>
    <w:lvl w:ilvl="0" w:tplc="21BA629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6">
    <w:nsid w:val="272F7294"/>
    <w:multiLevelType w:val="hybridMultilevel"/>
    <w:tmpl w:val="0DC464CE"/>
    <w:lvl w:ilvl="0" w:tplc="CB8C785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27FF2C73"/>
    <w:multiLevelType w:val="hybridMultilevel"/>
    <w:tmpl w:val="877C2574"/>
    <w:lvl w:ilvl="0" w:tplc="780282E8">
      <w:start w:val="1"/>
      <w:numFmt w:val="decimal"/>
      <w:lvlText w:val="%1."/>
      <w:lvlJc w:val="left"/>
      <w:pPr>
        <w:ind w:left="1108" w:hanging="705"/>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8">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E0836E3"/>
    <w:multiLevelType w:val="hybridMultilevel"/>
    <w:tmpl w:val="989AF3EE"/>
    <w:lvl w:ilvl="0" w:tplc="1E02AAC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0">
    <w:nsid w:val="2F0B02DD"/>
    <w:multiLevelType w:val="hybridMultilevel"/>
    <w:tmpl w:val="0868C9C8"/>
    <w:lvl w:ilvl="0" w:tplc="CBFAD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02A70D1"/>
    <w:multiLevelType w:val="hybridMultilevel"/>
    <w:tmpl w:val="6F962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04B7055"/>
    <w:multiLevelType w:val="hybridMultilevel"/>
    <w:tmpl w:val="1BC48FE4"/>
    <w:lvl w:ilvl="0" w:tplc="60F89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0E215B8"/>
    <w:multiLevelType w:val="hybridMultilevel"/>
    <w:tmpl w:val="BB28A5C8"/>
    <w:lvl w:ilvl="0" w:tplc="2020AFA8">
      <w:start w:val="435"/>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2663578"/>
    <w:multiLevelType w:val="hybridMultilevel"/>
    <w:tmpl w:val="FC3AE4A8"/>
    <w:lvl w:ilvl="0" w:tplc="3ADA17E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5">
    <w:nsid w:val="331D0F90"/>
    <w:multiLevelType w:val="hybridMultilevel"/>
    <w:tmpl w:val="105CF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480B4F"/>
    <w:multiLevelType w:val="hybridMultilevel"/>
    <w:tmpl w:val="01EAE7EA"/>
    <w:lvl w:ilvl="0" w:tplc="B1488644">
      <w:start w:val="709"/>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3F21A06"/>
    <w:multiLevelType w:val="hybridMultilevel"/>
    <w:tmpl w:val="9D427F10"/>
    <w:lvl w:ilvl="0" w:tplc="64C2E820">
      <w:start w:val="1"/>
      <w:numFmt w:val="decimal"/>
      <w:lvlText w:val="%1."/>
      <w:lvlJc w:val="left"/>
      <w:pPr>
        <w:ind w:left="893" w:hanging="360"/>
      </w:pPr>
      <w:rPr>
        <w:rFonts w:hint="default"/>
      </w:rPr>
    </w:lvl>
    <w:lvl w:ilvl="1" w:tplc="04190019" w:tentative="1">
      <w:start w:val="1"/>
      <w:numFmt w:val="lowerLetter"/>
      <w:lvlText w:val="%2."/>
      <w:lvlJc w:val="left"/>
      <w:pPr>
        <w:ind w:left="1613" w:hanging="360"/>
      </w:pPr>
    </w:lvl>
    <w:lvl w:ilvl="2" w:tplc="0419001B" w:tentative="1">
      <w:start w:val="1"/>
      <w:numFmt w:val="lowerRoman"/>
      <w:lvlText w:val="%3."/>
      <w:lvlJc w:val="right"/>
      <w:pPr>
        <w:ind w:left="2333" w:hanging="180"/>
      </w:pPr>
    </w:lvl>
    <w:lvl w:ilvl="3" w:tplc="0419000F" w:tentative="1">
      <w:start w:val="1"/>
      <w:numFmt w:val="decimal"/>
      <w:lvlText w:val="%4."/>
      <w:lvlJc w:val="left"/>
      <w:pPr>
        <w:ind w:left="3053" w:hanging="360"/>
      </w:pPr>
    </w:lvl>
    <w:lvl w:ilvl="4" w:tplc="04190019" w:tentative="1">
      <w:start w:val="1"/>
      <w:numFmt w:val="lowerLetter"/>
      <w:lvlText w:val="%5."/>
      <w:lvlJc w:val="left"/>
      <w:pPr>
        <w:ind w:left="3773" w:hanging="360"/>
      </w:pPr>
    </w:lvl>
    <w:lvl w:ilvl="5" w:tplc="0419001B" w:tentative="1">
      <w:start w:val="1"/>
      <w:numFmt w:val="lowerRoman"/>
      <w:lvlText w:val="%6."/>
      <w:lvlJc w:val="right"/>
      <w:pPr>
        <w:ind w:left="4493" w:hanging="180"/>
      </w:pPr>
    </w:lvl>
    <w:lvl w:ilvl="6" w:tplc="0419000F" w:tentative="1">
      <w:start w:val="1"/>
      <w:numFmt w:val="decimal"/>
      <w:lvlText w:val="%7."/>
      <w:lvlJc w:val="left"/>
      <w:pPr>
        <w:ind w:left="5213" w:hanging="360"/>
      </w:pPr>
    </w:lvl>
    <w:lvl w:ilvl="7" w:tplc="04190019" w:tentative="1">
      <w:start w:val="1"/>
      <w:numFmt w:val="lowerLetter"/>
      <w:lvlText w:val="%8."/>
      <w:lvlJc w:val="left"/>
      <w:pPr>
        <w:ind w:left="5933" w:hanging="360"/>
      </w:pPr>
    </w:lvl>
    <w:lvl w:ilvl="8" w:tplc="0419001B" w:tentative="1">
      <w:start w:val="1"/>
      <w:numFmt w:val="lowerRoman"/>
      <w:lvlText w:val="%9."/>
      <w:lvlJc w:val="right"/>
      <w:pPr>
        <w:ind w:left="6653" w:hanging="180"/>
      </w:pPr>
    </w:lvl>
  </w:abstractNum>
  <w:abstractNum w:abstractNumId="38">
    <w:nsid w:val="344F729D"/>
    <w:multiLevelType w:val="hybridMultilevel"/>
    <w:tmpl w:val="CD8CF8E6"/>
    <w:lvl w:ilvl="0" w:tplc="41744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3675734E"/>
    <w:multiLevelType w:val="hybridMultilevel"/>
    <w:tmpl w:val="96AE17A0"/>
    <w:lvl w:ilvl="0" w:tplc="76EE1608">
      <w:start w:val="1"/>
      <w:numFmt w:val="decimal"/>
      <w:lvlText w:val="%1)"/>
      <w:lvlJc w:val="left"/>
      <w:pPr>
        <w:ind w:left="1437" w:hanging="87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3D1E76FF"/>
    <w:multiLevelType w:val="hybridMultilevel"/>
    <w:tmpl w:val="5D1C603E"/>
    <w:lvl w:ilvl="0" w:tplc="E0C46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EA16080"/>
    <w:multiLevelType w:val="hybridMultilevel"/>
    <w:tmpl w:val="C81A0FA6"/>
    <w:lvl w:ilvl="0" w:tplc="6ED412C6">
      <w:start w:val="553"/>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F7A6065"/>
    <w:multiLevelType w:val="hybridMultilevel"/>
    <w:tmpl w:val="75F6FBF2"/>
    <w:lvl w:ilvl="0" w:tplc="04190011">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2A4FF0"/>
    <w:multiLevelType w:val="hybridMultilevel"/>
    <w:tmpl w:val="C8CCC51A"/>
    <w:lvl w:ilvl="0" w:tplc="39BE8F28">
      <w:start w:val="1"/>
      <w:numFmt w:val="decimal"/>
      <w:lvlText w:val="Статья %1."/>
      <w:lvlJc w:val="left"/>
      <w:pPr>
        <w:ind w:left="3338"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1EE17B6"/>
    <w:multiLevelType w:val="hybridMultilevel"/>
    <w:tmpl w:val="8EC0D318"/>
    <w:lvl w:ilvl="0" w:tplc="DE502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469D3376"/>
    <w:multiLevelType w:val="hybridMultilevel"/>
    <w:tmpl w:val="4282ED74"/>
    <w:lvl w:ilvl="0" w:tplc="D1765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48D71719"/>
    <w:multiLevelType w:val="hybridMultilevel"/>
    <w:tmpl w:val="8E0AA314"/>
    <w:lvl w:ilvl="0" w:tplc="4626A4AA">
      <w:start w:val="458"/>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9E3459D"/>
    <w:multiLevelType w:val="hybridMultilevel"/>
    <w:tmpl w:val="AECE88F0"/>
    <w:lvl w:ilvl="0" w:tplc="05140FF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8">
    <w:nsid w:val="4A974DFE"/>
    <w:multiLevelType w:val="hybridMultilevel"/>
    <w:tmpl w:val="D24AF5F2"/>
    <w:lvl w:ilvl="0" w:tplc="C1FED110">
      <w:start w:val="1"/>
      <w:numFmt w:val="decimal"/>
      <w:lvlText w:val="%1)"/>
      <w:lvlJc w:val="left"/>
      <w:pPr>
        <w:ind w:left="1099" w:hanging="39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4ACC385D"/>
    <w:multiLevelType w:val="hybridMultilevel"/>
    <w:tmpl w:val="34FC17C8"/>
    <w:lvl w:ilvl="0" w:tplc="57802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4BC450FA"/>
    <w:multiLevelType w:val="hybridMultilevel"/>
    <w:tmpl w:val="87B4A32A"/>
    <w:lvl w:ilvl="0" w:tplc="2A5686D2">
      <w:start w:val="557"/>
      <w:numFmt w:val="decimal"/>
      <w:lvlText w:val="Статья %1."/>
      <w:lvlJc w:val="left"/>
      <w:pPr>
        <w:ind w:left="760"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D7677E5"/>
    <w:multiLevelType w:val="hybridMultilevel"/>
    <w:tmpl w:val="452877FC"/>
    <w:lvl w:ilvl="0" w:tplc="7E701530">
      <w:start w:val="1"/>
      <w:numFmt w:val="decimal"/>
      <w:lvlText w:val="ГЛАВА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52">
    <w:nsid w:val="4D9C220E"/>
    <w:multiLevelType w:val="hybridMultilevel"/>
    <w:tmpl w:val="91AC127C"/>
    <w:lvl w:ilvl="0" w:tplc="8E1C4C5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nsid w:val="4FE30423"/>
    <w:multiLevelType w:val="hybridMultilevel"/>
    <w:tmpl w:val="8B0EFAA4"/>
    <w:lvl w:ilvl="0" w:tplc="717644A2">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54">
    <w:nsid w:val="51B12D81"/>
    <w:multiLevelType w:val="hybridMultilevel"/>
    <w:tmpl w:val="221CE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26127DF"/>
    <w:multiLevelType w:val="hybridMultilevel"/>
    <w:tmpl w:val="14682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2B704B6"/>
    <w:multiLevelType w:val="hybridMultilevel"/>
    <w:tmpl w:val="CB203756"/>
    <w:lvl w:ilvl="0" w:tplc="9EC6A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53CF74A6"/>
    <w:multiLevelType w:val="hybridMultilevel"/>
    <w:tmpl w:val="959C2ECE"/>
    <w:lvl w:ilvl="0" w:tplc="16B0C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55ED2E6F"/>
    <w:multiLevelType w:val="hybridMultilevel"/>
    <w:tmpl w:val="F87C4AD0"/>
    <w:lvl w:ilvl="0" w:tplc="4E7A2EA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6DD1D1F"/>
    <w:multiLevelType w:val="hybridMultilevel"/>
    <w:tmpl w:val="96DCF3F6"/>
    <w:lvl w:ilvl="0" w:tplc="02A6F4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0">
    <w:nsid w:val="583A70CD"/>
    <w:multiLevelType w:val="hybridMultilevel"/>
    <w:tmpl w:val="3DD44428"/>
    <w:lvl w:ilvl="0" w:tplc="121E8B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58433B5A"/>
    <w:multiLevelType w:val="hybridMultilevel"/>
    <w:tmpl w:val="68F4F410"/>
    <w:lvl w:ilvl="0" w:tplc="9CE0AA3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5B4A7EC6"/>
    <w:multiLevelType w:val="hybridMultilevel"/>
    <w:tmpl w:val="8970F172"/>
    <w:lvl w:ilvl="0" w:tplc="CB16BFAA">
      <w:start w:val="5"/>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63">
    <w:nsid w:val="5B7443FA"/>
    <w:multiLevelType w:val="hybridMultilevel"/>
    <w:tmpl w:val="523667A4"/>
    <w:lvl w:ilvl="0" w:tplc="C8E800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5B895529"/>
    <w:multiLevelType w:val="hybridMultilevel"/>
    <w:tmpl w:val="C5004C28"/>
    <w:lvl w:ilvl="0" w:tplc="E53825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nsid w:val="5C4928FE"/>
    <w:multiLevelType w:val="hybridMultilevel"/>
    <w:tmpl w:val="1564F12C"/>
    <w:lvl w:ilvl="0" w:tplc="D86AD7E6">
      <w:start w:val="1"/>
      <w:numFmt w:val="decimal"/>
      <w:lvlText w:val="%1)"/>
      <w:lvlJc w:val="left"/>
      <w:pPr>
        <w:ind w:left="1069" w:hanging="360"/>
      </w:pPr>
      <w:rPr>
        <w:rFonts w:eastAsia="Calibri"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5C6A168D"/>
    <w:multiLevelType w:val="hybridMultilevel"/>
    <w:tmpl w:val="647A087E"/>
    <w:lvl w:ilvl="0" w:tplc="3516EF06">
      <w:start w:val="1"/>
      <w:numFmt w:val="decimal"/>
      <w:lvlText w:val="%1."/>
      <w:lvlJc w:val="left"/>
      <w:pPr>
        <w:ind w:left="1225" w:hanging="825"/>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7">
    <w:nsid w:val="5C794CDE"/>
    <w:multiLevelType w:val="hybridMultilevel"/>
    <w:tmpl w:val="39A6E3B6"/>
    <w:lvl w:ilvl="0" w:tplc="5F1E69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5E732B3C"/>
    <w:multiLevelType w:val="hybridMultilevel"/>
    <w:tmpl w:val="37CAA008"/>
    <w:lvl w:ilvl="0" w:tplc="D9984BAC">
      <w:start w:val="3"/>
      <w:numFmt w:val="decimal"/>
      <w:lvlText w:val="%1)"/>
      <w:lvlJc w:val="left"/>
      <w:pPr>
        <w:ind w:left="1353" w:hanging="360"/>
      </w:pPr>
      <w:rPr>
        <w:rFonts w:hint="default"/>
        <w:b w:val="0"/>
        <w:color w:val="auto"/>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9">
    <w:nsid w:val="5EFE7F0D"/>
    <w:multiLevelType w:val="hybridMultilevel"/>
    <w:tmpl w:val="F13AE6D8"/>
    <w:lvl w:ilvl="0" w:tplc="0778015E">
      <w:start w:val="1"/>
      <w:numFmt w:val="decimal"/>
      <w:lvlText w:val="%1)"/>
      <w:lvlJc w:val="left"/>
      <w:pPr>
        <w:ind w:left="563" w:hanging="39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70">
    <w:nsid w:val="5F8A0D69"/>
    <w:multiLevelType w:val="hybridMultilevel"/>
    <w:tmpl w:val="5F1ADB5E"/>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FE47BC3"/>
    <w:multiLevelType w:val="hybridMultilevel"/>
    <w:tmpl w:val="B6742690"/>
    <w:lvl w:ilvl="0" w:tplc="1FC64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645717A6"/>
    <w:multiLevelType w:val="hybridMultilevel"/>
    <w:tmpl w:val="D5BE507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4DE5653"/>
    <w:multiLevelType w:val="hybridMultilevel"/>
    <w:tmpl w:val="CFF0CAB2"/>
    <w:lvl w:ilvl="0" w:tplc="07708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65EF50B3"/>
    <w:multiLevelType w:val="hybridMultilevel"/>
    <w:tmpl w:val="364A0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3F3AAC"/>
    <w:multiLevelType w:val="hybridMultilevel"/>
    <w:tmpl w:val="C7F0D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91935EB"/>
    <w:multiLevelType w:val="hybridMultilevel"/>
    <w:tmpl w:val="BE6CBFE2"/>
    <w:lvl w:ilvl="0" w:tplc="EB54A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6A7E2879"/>
    <w:multiLevelType w:val="hybridMultilevel"/>
    <w:tmpl w:val="D758D27A"/>
    <w:lvl w:ilvl="0" w:tplc="6C8E19D8">
      <w:start w:val="21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ABA298D"/>
    <w:multiLevelType w:val="hybridMultilevel"/>
    <w:tmpl w:val="13F8804E"/>
    <w:lvl w:ilvl="0" w:tplc="CB72490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6C3E4837"/>
    <w:multiLevelType w:val="hybridMultilevel"/>
    <w:tmpl w:val="65B2C4C8"/>
    <w:lvl w:ilvl="0" w:tplc="4BA6B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6CB112A9"/>
    <w:multiLevelType w:val="hybridMultilevel"/>
    <w:tmpl w:val="13BC86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D5C2D98"/>
    <w:multiLevelType w:val="hybridMultilevel"/>
    <w:tmpl w:val="1408C242"/>
    <w:lvl w:ilvl="0" w:tplc="927C312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82">
    <w:nsid w:val="6F001887"/>
    <w:multiLevelType w:val="hybridMultilevel"/>
    <w:tmpl w:val="AC68A0AC"/>
    <w:lvl w:ilvl="0" w:tplc="CDBC5A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6F334AAB"/>
    <w:multiLevelType w:val="hybridMultilevel"/>
    <w:tmpl w:val="9E2EE1DC"/>
    <w:lvl w:ilvl="0" w:tplc="E346AB2E">
      <w:start w:val="1"/>
      <w:numFmt w:val="decimal"/>
      <w:lvlText w:val="%1."/>
      <w:lvlJc w:val="left"/>
      <w:pPr>
        <w:ind w:left="890" w:hanging="360"/>
      </w:pPr>
      <w:rPr>
        <w:rFonts w:hint="default"/>
      </w:r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84">
    <w:nsid w:val="714C4F1B"/>
    <w:multiLevelType w:val="hybridMultilevel"/>
    <w:tmpl w:val="17488346"/>
    <w:lvl w:ilvl="0" w:tplc="8B223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76211E41"/>
    <w:multiLevelType w:val="hybridMultilevel"/>
    <w:tmpl w:val="E05A882E"/>
    <w:lvl w:ilvl="0" w:tplc="EED4EE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7716612A"/>
    <w:multiLevelType w:val="hybridMultilevel"/>
    <w:tmpl w:val="B1DAA876"/>
    <w:lvl w:ilvl="0" w:tplc="8C762286">
      <w:start w:val="548"/>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7555412"/>
    <w:multiLevelType w:val="hybridMultilevel"/>
    <w:tmpl w:val="6862F218"/>
    <w:lvl w:ilvl="0" w:tplc="708C3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7E7B7C2C"/>
    <w:multiLevelType w:val="hybridMultilevel"/>
    <w:tmpl w:val="CB201584"/>
    <w:lvl w:ilvl="0" w:tplc="4B7C5504">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89">
    <w:nsid w:val="7F71544A"/>
    <w:multiLevelType w:val="hybridMultilevel"/>
    <w:tmpl w:val="C4E86BA6"/>
    <w:lvl w:ilvl="0" w:tplc="B74438E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20"/>
  </w:num>
  <w:num w:numId="3">
    <w:abstractNumId w:val="89"/>
  </w:num>
  <w:num w:numId="4">
    <w:abstractNumId w:val="22"/>
  </w:num>
  <w:num w:numId="5">
    <w:abstractNumId w:val="9"/>
  </w:num>
  <w:num w:numId="6">
    <w:abstractNumId w:val="62"/>
  </w:num>
  <w:num w:numId="7">
    <w:abstractNumId w:val="74"/>
  </w:num>
  <w:num w:numId="8">
    <w:abstractNumId w:val="63"/>
  </w:num>
  <w:num w:numId="9">
    <w:abstractNumId w:val="15"/>
  </w:num>
  <w:num w:numId="10">
    <w:abstractNumId w:val="54"/>
  </w:num>
  <w:num w:numId="11">
    <w:abstractNumId w:val="73"/>
  </w:num>
  <w:num w:numId="12">
    <w:abstractNumId w:val="31"/>
  </w:num>
  <w:num w:numId="13">
    <w:abstractNumId w:val="42"/>
  </w:num>
  <w:num w:numId="14">
    <w:abstractNumId w:val="72"/>
  </w:num>
  <w:num w:numId="15">
    <w:abstractNumId w:val="66"/>
  </w:num>
  <w:num w:numId="16">
    <w:abstractNumId w:val="88"/>
  </w:num>
  <w:num w:numId="17">
    <w:abstractNumId w:val="83"/>
  </w:num>
  <w:num w:numId="18">
    <w:abstractNumId w:val="4"/>
  </w:num>
  <w:num w:numId="19">
    <w:abstractNumId w:val="39"/>
  </w:num>
  <w:num w:numId="20">
    <w:abstractNumId w:val="52"/>
  </w:num>
  <w:num w:numId="21">
    <w:abstractNumId w:val="26"/>
  </w:num>
  <w:num w:numId="22">
    <w:abstractNumId w:val="2"/>
  </w:num>
  <w:num w:numId="23">
    <w:abstractNumId w:val="70"/>
  </w:num>
  <w:num w:numId="24">
    <w:abstractNumId w:val="68"/>
  </w:num>
  <w:num w:numId="25">
    <w:abstractNumId w:val="27"/>
  </w:num>
  <w:num w:numId="26">
    <w:abstractNumId w:val="1"/>
  </w:num>
  <w:num w:numId="27">
    <w:abstractNumId w:val="24"/>
  </w:num>
  <w:num w:numId="28">
    <w:abstractNumId w:val="12"/>
  </w:num>
  <w:num w:numId="29">
    <w:abstractNumId w:val="60"/>
  </w:num>
  <w:num w:numId="30">
    <w:abstractNumId w:val="58"/>
  </w:num>
  <w:num w:numId="31">
    <w:abstractNumId w:val="32"/>
  </w:num>
  <w:num w:numId="32">
    <w:abstractNumId w:val="49"/>
  </w:num>
  <w:num w:numId="33">
    <w:abstractNumId w:val="67"/>
  </w:num>
  <w:num w:numId="34">
    <w:abstractNumId w:val="78"/>
  </w:num>
  <w:num w:numId="35">
    <w:abstractNumId w:val="19"/>
  </w:num>
  <w:num w:numId="36">
    <w:abstractNumId w:val="47"/>
  </w:num>
  <w:num w:numId="37">
    <w:abstractNumId w:val="81"/>
  </w:num>
  <w:num w:numId="38">
    <w:abstractNumId w:val="21"/>
  </w:num>
  <w:num w:numId="39">
    <w:abstractNumId w:val="34"/>
  </w:num>
  <w:num w:numId="40">
    <w:abstractNumId w:val="55"/>
  </w:num>
  <w:num w:numId="41">
    <w:abstractNumId w:val="75"/>
  </w:num>
  <w:num w:numId="42">
    <w:abstractNumId w:val="29"/>
  </w:num>
  <w:num w:numId="43">
    <w:abstractNumId w:val="17"/>
  </w:num>
  <w:num w:numId="44">
    <w:abstractNumId w:val="28"/>
  </w:num>
  <w:num w:numId="45">
    <w:abstractNumId w:val="64"/>
  </w:num>
  <w:num w:numId="46">
    <w:abstractNumId w:val="11"/>
  </w:num>
  <w:num w:numId="47">
    <w:abstractNumId w:val="79"/>
  </w:num>
  <w:num w:numId="48">
    <w:abstractNumId w:val="40"/>
  </w:num>
  <w:num w:numId="49">
    <w:abstractNumId w:val="0"/>
  </w:num>
  <w:num w:numId="50">
    <w:abstractNumId w:val="10"/>
  </w:num>
  <w:num w:numId="51">
    <w:abstractNumId w:val="59"/>
  </w:num>
  <w:num w:numId="52">
    <w:abstractNumId w:val="53"/>
  </w:num>
  <w:num w:numId="53">
    <w:abstractNumId w:val="35"/>
  </w:num>
  <w:num w:numId="54">
    <w:abstractNumId w:val="25"/>
  </w:num>
  <w:num w:numId="55">
    <w:abstractNumId w:val="80"/>
  </w:num>
  <w:num w:numId="56">
    <w:abstractNumId w:val="43"/>
  </w:num>
  <w:num w:numId="57">
    <w:abstractNumId w:val="37"/>
  </w:num>
  <w:num w:numId="58">
    <w:abstractNumId w:val="8"/>
  </w:num>
  <w:num w:numId="59">
    <w:abstractNumId w:val="51"/>
  </w:num>
  <w:num w:numId="60">
    <w:abstractNumId w:val="23"/>
  </w:num>
  <w:num w:numId="61">
    <w:abstractNumId w:val="45"/>
  </w:num>
  <w:num w:numId="62">
    <w:abstractNumId w:val="16"/>
  </w:num>
  <w:num w:numId="63">
    <w:abstractNumId w:val="30"/>
  </w:num>
  <w:num w:numId="64">
    <w:abstractNumId w:val="61"/>
  </w:num>
  <w:num w:numId="65">
    <w:abstractNumId w:val="84"/>
  </w:num>
  <w:num w:numId="66">
    <w:abstractNumId w:val="82"/>
  </w:num>
  <w:num w:numId="67">
    <w:abstractNumId w:val="57"/>
  </w:num>
  <w:num w:numId="68">
    <w:abstractNumId w:val="5"/>
  </w:num>
  <w:num w:numId="69">
    <w:abstractNumId w:val="69"/>
  </w:num>
  <w:num w:numId="70">
    <w:abstractNumId w:val="85"/>
  </w:num>
  <w:num w:numId="71">
    <w:abstractNumId w:val="48"/>
  </w:num>
  <w:num w:numId="72">
    <w:abstractNumId w:val="65"/>
  </w:num>
  <w:num w:numId="73">
    <w:abstractNumId w:val="7"/>
  </w:num>
  <w:num w:numId="74">
    <w:abstractNumId w:val="38"/>
  </w:num>
  <w:num w:numId="75">
    <w:abstractNumId w:val="44"/>
  </w:num>
  <w:num w:numId="76">
    <w:abstractNumId w:val="71"/>
  </w:num>
  <w:num w:numId="77">
    <w:abstractNumId w:val="76"/>
  </w:num>
  <w:num w:numId="78">
    <w:abstractNumId w:val="87"/>
  </w:num>
  <w:num w:numId="79">
    <w:abstractNumId w:val="77"/>
  </w:num>
  <w:num w:numId="80">
    <w:abstractNumId w:val="18"/>
  </w:num>
  <w:num w:numId="81">
    <w:abstractNumId w:val="13"/>
  </w:num>
  <w:num w:numId="82">
    <w:abstractNumId w:val="14"/>
  </w:num>
  <w:num w:numId="83">
    <w:abstractNumId w:val="33"/>
  </w:num>
  <w:num w:numId="84">
    <w:abstractNumId w:val="46"/>
  </w:num>
  <w:num w:numId="85">
    <w:abstractNumId w:val="3"/>
  </w:num>
  <w:num w:numId="86">
    <w:abstractNumId w:val="86"/>
  </w:num>
  <w:num w:numId="87">
    <w:abstractNumId w:val="41"/>
  </w:num>
  <w:num w:numId="88">
    <w:abstractNumId w:val="50"/>
  </w:num>
  <w:num w:numId="89">
    <w:abstractNumId w:val="36"/>
  </w:num>
  <w:num w:numId="90">
    <w:abstractNumId w:val="5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C6C"/>
    <w:rsid w:val="000002F2"/>
    <w:rsid w:val="00000406"/>
    <w:rsid w:val="00000AD2"/>
    <w:rsid w:val="00001DE8"/>
    <w:rsid w:val="00002A09"/>
    <w:rsid w:val="00002E94"/>
    <w:rsid w:val="000031E6"/>
    <w:rsid w:val="00003FA2"/>
    <w:rsid w:val="00004973"/>
    <w:rsid w:val="0000506E"/>
    <w:rsid w:val="00005A6A"/>
    <w:rsid w:val="0000606E"/>
    <w:rsid w:val="000069AC"/>
    <w:rsid w:val="00007CE1"/>
    <w:rsid w:val="000100E2"/>
    <w:rsid w:val="00010553"/>
    <w:rsid w:val="00010B40"/>
    <w:rsid w:val="00012B5F"/>
    <w:rsid w:val="00013D51"/>
    <w:rsid w:val="0001434C"/>
    <w:rsid w:val="00015710"/>
    <w:rsid w:val="0001589D"/>
    <w:rsid w:val="00016318"/>
    <w:rsid w:val="00016913"/>
    <w:rsid w:val="00020932"/>
    <w:rsid w:val="00021071"/>
    <w:rsid w:val="00022671"/>
    <w:rsid w:val="000227B9"/>
    <w:rsid w:val="00024C0C"/>
    <w:rsid w:val="000251DB"/>
    <w:rsid w:val="00031198"/>
    <w:rsid w:val="00031FE1"/>
    <w:rsid w:val="00032564"/>
    <w:rsid w:val="000325E2"/>
    <w:rsid w:val="000332D0"/>
    <w:rsid w:val="0003482C"/>
    <w:rsid w:val="000373A7"/>
    <w:rsid w:val="000400E8"/>
    <w:rsid w:val="000403EE"/>
    <w:rsid w:val="00041CA3"/>
    <w:rsid w:val="00042209"/>
    <w:rsid w:val="000422AC"/>
    <w:rsid w:val="000429E5"/>
    <w:rsid w:val="00042A6C"/>
    <w:rsid w:val="00042AA0"/>
    <w:rsid w:val="00042E37"/>
    <w:rsid w:val="00043DA9"/>
    <w:rsid w:val="00043EC9"/>
    <w:rsid w:val="0004438B"/>
    <w:rsid w:val="00044778"/>
    <w:rsid w:val="00044FFC"/>
    <w:rsid w:val="00045D3A"/>
    <w:rsid w:val="000477D0"/>
    <w:rsid w:val="0004796B"/>
    <w:rsid w:val="00047E28"/>
    <w:rsid w:val="000513E0"/>
    <w:rsid w:val="00053969"/>
    <w:rsid w:val="00055250"/>
    <w:rsid w:val="00055E2F"/>
    <w:rsid w:val="0005636D"/>
    <w:rsid w:val="0005694A"/>
    <w:rsid w:val="00060B6D"/>
    <w:rsid w:val="00061254"/>
    <w:rsid w:val="00061ED8"/>
    <w:rsid w:val="00061F05"/>
    <w:rsid w:val="000629CB"/>
    <w:rsid w:val="000635BA"/>
    <w:rsid w:val="00063C2D"/>
    <w:rsid w:val="0006444C"/>
    <w:rsid w:val="000645AA"/>
    <w:rsid w:val="0006641E"/>
    <w:rsid w:val="00066458"/>
    <w:rsid w:val="00071D59"/>
    <w:rsid w:val="00071F4A"/>
    <w:rsid w:val="00072165"/>
    <w:rsid w:val="000739E1"/>
    <w:rsid w:val="00073B62"/>
    <w:rsid w:val="00073E4C"/>
    <w:rsid w:val="000754E9"/>
    <w:rsid w:val="00076D1F"/>
    <w:rsid w:val="00076F2A"/>
    <w:rsid w:val="000779DB"/>
    <w:rsid w:val="00081CDB"/>
    <w:rsid w:val="00081F30"/>
    <w:rsid w:val="000833D0"/>
    <w:rsid w:val="000860BC"/>
    <w:rsid w:val="00086504"/>
    <w:rsid w:val="00086698"/>
    <w:rsid w:val="000867F3"/>
    <w:rsid w:val="00086B4E"/>
    <w:rsid w:val="00086CF4"/>
    <w:rsid w:val="00087334"/>
    <w:rsid w:val="00090D85"/>
    <w:rsid w:val="000926C9"/>
    <w:rsid w:val="0009293A"/>
    <w:rsid w:val="00092C62"/>
    <w:rsid w:val="0009332E"/>
    <w:rsid w:val="00094DCB"/>
    <w:rsid w:val="0009551B"/>
    <w:rsid w:val="00095A62"/>
    <w:rsid w:val="00095AEC"/>
    <w:rsid w:val="00095CC2"/>
    <w:rsid w:val="00097C99"/>
    <w:rsid w:val="000A0371"/>
    <w:rsid w:val="000A06F4"/>
    <w:rsid w:val="000A09CF"/>
    <w:rsid w:val="000A407F"/>
    <w:rsid w:val="000A41BF"/>
    <w:rsid w:val="000A4479"/>
    <w:rsid w:val="000A59B6"/>
    <w:rsid w:val="000A5ADD"/>
    <w:rsid w:val="000A686E"/>
    <w:rsid w:val="000A7C3B"/>
    <w:rsid w:val="000B02CE"/>
    <w:rsid w:val="000B1122"/>
    <w:rsid w:val="000B1F38"/>
    <w:rsid w:val="000B291F"/>
    <w:rsid w:val="000B2AAA"/>
    <w:rsid w:val="000B40AF"/>
    <w:rsid w:val="000B4696"/>
    <w:rsid w:val="000B4D84"/>
    <w:rsid w:val="000B60BD"/>
    <w:rsid w:val="000B6EE0"/>
    <w:rsid w:val="000C0543"/>
    <w:rsid w:val="000C0AF3"/>
    <w:rsid w:val="000C0C43"/>
    <w:rsid w:val="000C1421"/>
    <w:rsid w:val="000C17AC"/>
    <w:rsid w:val="000C316C"/>
    <w:rsid w:val="000C4A00"/>
    <w:rsid w:val="000C54C4"/>
    <w:rsid w:val="000C59CA"/>
    <w:rsid w:val="000C72D4"/>
    <w:rsid w:val="000C7AC9"/>
    <w:rsid w:val="000C7C80"/>
    <w:rsid w:val="000D0314"/>
    <w:rsid w:val="000D1DB5"/>
    <w:rsid w:val="000D3C7F"/>
    <w:rsid w:val="000D44CF"/>
    <w:rsid w:val="000D4B00"/>
    <w:rsid w:val="000D50E6"/>
    <w:rsid w:val="000D5A9B"/>
    <w:rsid w:val="000D66C2"/>
    <w:rsid w:val="000D6C26"/>
    <w:rsid w:val="000D6C4B"/>
    <w:rsid w:val="000D7F19"/>
    <w:rsid w:val="000E0D64"/>
    <w:rsid w:val="000E0F33"/>
    <w:rsid w:val="000E1324"/>
    <w:rsid w:val="000E2876"/>
    <w:rsid w:val="000E42E8"/>
    <w:rsid w:val="000E519D"/>
    <w:rsid w:val="000E590F"/>
    <w:rsid w:val="000E7844"/>
    <w:rsid w:val="000F1227"/>
    <w:rsid w:val="000F12DA"/>
    <w:rsid w:val="000F1A4D"/>
    <w:rsid w:val="000F20B6"/>
    <w:rsid w:val="000F245B"/>
    <w:rsid w:val="000F3215"/>
    <w:rsid w:val="000F393F"/>
    <w:rsid w:val="000F3EFA"/>
    <w:rsid w:val="000F4BA1"/>
    <w:rsid w:val="000F5547"/>
    <w:rsid w:val="000F63FD"/>
    <w:rsid w:val="000F6A59"/>
    <w:rsid w:val="000F6B1F"/>
    <w:rsid w:val="000F6EB6"/>
    <w:rsid w:val="000F7329"/>
    <w:rsid w:val="00101FA5"/>
    <w:rsid w:val="00102127"/>
    <w:rsid w:val="00103E95"/>
    <w:rsid w:val="0010522E"/>
    <w:rsid w:val="00105570"/>
    <w:rsid w:val="00105C3E"/>
    <w:rsid w:val="001065B8"/>
    <w:rsid w:val="001069D3"/>
    <w:rsid w:val="001076AB"/>
    <w:rsid w:val="00107848"/>
    <w:rsid w:val="00110096"/>
    <w:rsid w:val="00110DA5"/>
    <w:rsid w:val="0011116F"/>
    <w:rsid w:val="001139D8"/>
    <w:rsid w:val="00114248"/>
    <w:rsid w:val="001142D6"/>
    <w:rsid w:val="0011611A"/>
    <w:rsid w:val="0011655B"/>
    <w:rsid w:val="00117343"/>
    <w:rsid w:val="0012074E"/>
    <w:rsid w:val="0012114F"/>
    <w:rsid w:val="00121AB0"/>
    <w:rsid w:val="00122A28"/>
    <w:rsid w:val="00122C80"/>
    <w:rsid w:val="00124213"/>
    <w:rsid w:val="00124BE5"/>
    <w:rsid w:val="00125861"/>
    <w:rsid w:val="00125B79"/>
    <w:rsid w:val="00126073"/>
    <w:rsid w:val="00126711"/>
    <w:rsid w:val="00126CF5"/>
    <w:rsid w:val="00126D59"/>
    <w:rsid w:val="001271F5"/>
    <w:rsid w:val="00127353"/>
    <w:rsid w:val="00127BF4"/>
    <w:rsid w:val="0013039A"/>
    <w:rsid w:val="001318E9"/>
    <w:rsid w:val="00131D2F"/>
    <w:rsid w:val="00132721"/>
    <w:rsid w:val="00133B4B"/>
    <w:rsid w:val="00134B8B"/>
    <w:rsid w:val="00134BD5"/>
    <w:rsid w:val="00135471"/>
    <w:rsid w:val="00141643"/>
    <w:rsid w:val="001419FD"/>
    <w:rsid w:val="0014232A"/>
    <w:rsid w:val="00143B81"/>
    <w:rsid w:val="00143DE9"/>
    <w:rsid w:val="0014413B"/>
    <w:rsid w:val="001442C5"/>
    <w:rsid w:val="00145274"/>
    <w:rsid w:val="00146676"/>
    <w:rsid w:val="001467BE"/>
    <w:rsid w:val="00150D10"/>
    <w:rsid w:val="00151BB5"/>
    <w:rsid w:val="00152D48"/>
    <w:rsid w:val="001535B1"/>
    <w:rsid w:val="001541FB"/>
    <w:rsid w:val="00154309"/>
    <w:rsid w:val="00154833"/>
    <w:rsid w:val="00155146"/>
    <w:rsid w:val="0015568B"/>
    <w:rsid w:val="0015611E"/>
    <w:rsid w:val="00156F93"/>
    <w:rsid w:val="00157DA2"/>
    <w:rsid w:val="00160BC6"/>
    <w:rsid w:val="001610AB"/>
    <w:rsid w:val="00161772"/>
    <w:rsid w:val="00161E61"/>
    <w:rsid w:val="00164573"/>
    <w:rsid w:val="00164BD0"/>
    <w:rsid w:val="00164C1B"/>
    <w:rsid w:val="00164CE2"/>
    <w:rsid w:val="00165F70"/>
    <w:rsid w:val="001666F7"/>
    <w:rsid w:val="00166D34"/>
    <w:rsid w:val="00167FD2"/>
    <w:rsid w:val="00170AB2"/>
    <w:rsid w:val="0017108D"/>
    <w:rsid w:val="001717C8"/>
    <w:rsid w:val="00173915"/>
    <w:rsid w:val="00176AA0"/>
    <w:rsid w:val="00177F89"/>
    <w:rsid w:val="00180494"/>
    <w:rsid w:val="0018062A"/>
    <w:rsid w:val="00180C42"/>
    <w:rsid w:val="00181D43"/>
    <w:rsid w:val="00182FE3"/>
    <w:rsid w:val="001837BA"/>
    <w:rsid w:val="0018387F"/>
    <w:rsid w:val="00183D8F"/>
    <w:rsid w:val="001848FD"/>
    <w:rsid w:val="00184E4D"/>
    <w:rsid w:val="001864C7"/>
    <w:rsid w:val="00187210"/>
    <w:rsid w:val="00187463"/>
    <w:rsid w:val="00192546"/>
    <w:rsid w:val="00192721"/>
    <w:rsid w:val="00193865"/>
    <w:rsid w:val="00194E54"/>
    <w:rsid w:val="0019580E"/>
    <w:rsid w:val="00195DCF"/>
    <w:rsid w:val="00196AA0"/>
    <w:rsid w:val="001972AD"/>
    <w:rsid w:val="001A2AF4"/>
    <w:rsid w:val="001A2BCA"/>
    <w:rsid w:val="001A33C2"/>
    <w:rsid w:val="001A40DC"/>
    <w:rsid w:val="001A56E1"/>
    <w:rsid w:val="001A6570"/>
    <w:rsid w:val="001B1162"/>
    <w:rsid w:val="001B14F4"/>
    <w:rsid w:val="001B1DF0"/>
    <w:rsid w:val="001B1E8E"/>
    <w:rsid w:val="001B21E2"/>
    <w:rsid w:val="001B259A"/>
    <w:rsid w:val="001B2812"/>
    <w:rsid w:val="001B41DC"/>
    <w:rsid w:val="001B44CD"/>
    <w:rsid w:val="001B4EBF"/>
    <w:rsid w:val="001B4F84"/>
    <w:rsid w:val="001B5DAD"/>
    <w:rsid w:val="001B68C4"/>
    <w:rsid w:val="001B7183"/>
    <w:rsid w:val="001C0896"/>
    <w:rsid w:val="001C1707"/>
    <w:rsid w:val="001C1F32"/>
    <w:rsid w:val="001C3C00"/>
    <w:rsid w:val="001C3C7F"/>
    <w:rsid w:val="001C49D7"/>
    <w:rsid w:val="001C683C"/>
    <w:rsid w:val="001C69BF"/>
    <w:rsid w:val="001D0C55"/>
    <w:rsid w:val="001D1210"/>
    <w:rsid w:val="001D13CC"/>
    <w:rsid w:val="001D2016"/>
    <w:rsid w:val="001D3375"/>
    <w:rsid w:val="001D3A1A"/>
    <w:rsid w:val="001D3A53"/>
    <w:rsid w:val="001D5738"/>
    <w:rsid w:val="001D5AED"/>
    <w:rsid w:val="001D6B99"/>
    <w:rsid w:val="001D6E82"/>
    <w:rsid w:val="001D771C"/>
    <w:rsid w:val="001D7AD2"/>
    <w:rsid w:val="001D7B4A"/>
    <w:rsid w:val="001E0365"/>
    <w:rsid w:val="001E06A2"/>
    <w:rsid w:val="001E0FAC"/>
    <w:rsid w:val="001E3053"/>
    <w:rsid w:val="001E4C27"/>
    <w:rsid w:val="001E5027"/>
    <w:rsid w:val="001E5C91"/>
    <w:rsid w:val="001E7D4E"/>
    <w:rsid w:val="001F0127"/>
    <w:rsid w:val="001F0405"/>
    <w:rsid w:val="001F10AE"/>
    <w:rsid w:val="001F130A"/>
    <w:rsid w:val="001F1DFA"/>
    <w:rsid w:val="001F1E8E"/>
    <w:rsid w:val="001F26CC"/>
    <w:rsid w:val="001F3947"/>
    <w:rsid w:val="001F4B38"/>
    <w:rsid w:val="001F502C"/>
    <w:rsid w:val="001F5A06"/>
    <w:rsid w:val="001F5D9D"/>
    <w:rsid w:val="001F67D6"/>
    <w:rsid w:val="002012DB"/>
    <w:rsid w:val="0020204E"/>
    <w:rsid w:val="00203B4F"/>
    <w:rsid w:val="00203E18"/>
    <w:rsid w:val="00204483"/>
    <w:rsid w:val="00205221"/>
    <w:rsid w:val="0020575A"/>
    <w:rsid w:val="00205C3F"/>
    <w:rsid w:val="0020614A"/>
    <w:rsid w:val="00212BC3"/>
    <w:rsid w:val="00214660"/>
    <w:rsid w:val="0021588B"/>
    <w:rsid w:val="00215ED7"/>
    <w:rsid w:val="00216483"/>
    <w:rsid w:val="00216AAD"/>
    <w:rsid w:val="002175E5"/>
    <w:rsid w:val="002179F6"/>
    <w:rsid w:val="0022093F"/>
    <w:rsid w:val="002213D7"/>
    <w:rsid w:val="00221A49"/>
    <w:rsid w:val="00221EC9"/>
    <w:rsid w:val="00222480"/>
    <w:rsid w:val="00224CC5"/>
    <w:rsid w:val="002258D8"/>
    <w:rsid w:val="00231C1F"/>
    <w:rsid w:val="00231E79"/>
    <w:rsid w:val="00231E97"/>
    <w:rsid w:val="00232C3A"/>
    <w:rsid w:val="00232D1A"/>
    <w:rsid w:val="00232FC1"/>
    <w:rsid w:val="0023456A"/>
    <w:rsid w:val="002347C3"/>
    <w:rsid w:val="00235A95"/>
    <w:rsid w:val="0023674E"/>
    <w:rsid w:val="00236760"/>
    <w:rsid w:val="002367C0"/>
    <w:rsid w:val="00236FB4"/>
    <w:rsid w:val="00237A71"/>
    <w:rsid w:val="00240229"/>
    <w:rsid w:val="002419E4"/>
    <w:rsid w:val="00242288"/>
    <w:rsid w:val="0024252C"/>
    <w:rsid w:val="00243DDF"/>
    <w:rsid w:val="00244288"/>
    <w:rsid w:val="002469A0"/>
    <w:rsid w:val="00247366"/>
    <w:rsid w:val="0025053F"/>
    <w:rsid w:val="00252AED"/>
    <w:rsid w:val="002531EC"/>
    <w:rsid w:val="00253FB6"/>
    <w:rsid w:val="002541C2"/>
    <w:rsid w:val="00254437"/>
    <w:rsid w:val="0025500C"/>
    <w:rsid w:val="00255B7A"/>
    <w:rsid w:val="00256394"/>
    <w:rsid w:val="00257963"/>
    <w:rsid w:val="0025799A"/>
    <w:rsid w:val="00257B3B"/>
    <w:rsid w:val="00260174"/>
    <w:rsid w:val="00261058"/>
    <w:rsid w:val="002615EC"/>
    <w:rsid w:val="00262AB8"/>
    <w:rsid w:val="00262BDA"/>
    <w:rsid w:val="00263C56"/>
    <w:rsid w:val="00265D28"/>
    <w:rsid w:val="0026739E"/>
    <w:rsid w:val="00270DE1"/>
    <w:rsid w:val="002727A3"/>
    <w:rsid w:val="0027283D"/>
    <w:rsid w:val="00273AC9"/>
    <w:rsid w:val="0027454D"/>
    <w:rsid w:val="002772C9"/>
    <w:rsid w:val="00277956"/>
    <w:rsid w:val="002808E1"/>
    <w:rsid w:val="002825E2"/>
    <w:rsid w:val="00283844"/>
    <w:rsid w:val="002839E9"/>
    <w:rsid w:val="0028546E"/>
    <w:rsid w:val="002909D8"/>
    <w:rsid w:val="00290AAC"/>
    <w:rsid w:val="00293A39"/>
    <w:rsid w:val="002962B1"/>
    <w:rsid w:val="00296F5E"/>
    <w:rsid w:val="00297090"/>
    <w:rsid w:val="002975D2"/>
    <w:rsid w:val="002A0D0B"/>
    <w:rsid w:val="002A1789"/>
    <w:rsid w:val="002A19F4"/>
    <w:rsid w:val="002A253F"/>
    <w:rsid w:val="002A6C46"/>
    <w:rsid w:val="002A77AD"/>
    <w:rsid w:val="002A792A"/>
    <w:rsid w:val="002B0089"/>
    <w:rsid w:val="002B02EF"/>
    <w:rsid w:val="002B1325"/>
    <w:rsid w:val="002B15F3"/>
    <w:rsid w:val="002B178D"/>
    <w:rsid w:val="002B24D7"/>
    <w:rsid w:val="002B4282"/>
    <w:rsid w:val="002B444C"/>
    <w:rsid w:val="002B4586"/>
    <w:rsid w:val="002B512C"/>
    <w:rsid w:val="002B642F"/>
    <w:rsid w:val="002B66F1"/>
    <w:rsid w:val="002B6D30"/>
    <w:rsid w:val="002B7D3D"/>
    <w:rsid w:val="002B7DE8"/>
    <w:rsid w:val="002C1FE1"/>
    <w:rsid w:val="002C3DC5"/>
    <w:rsid w:val="002C3F10"/>
    <w:rsid w:val="002C53CA"/>
    <w:rsid w:val="002C5A82"/>
    <w:rsid w:val="002C6789"/>
    <w:rsid w:val="002C7166"/>
    <w:rsid w:val="002C7D93"/>
    <w:rsid w:val="002C7E8E"/>
    <w:rsid w:val="002C7EBA"/>
    <w:rsid w:val="002D0122"/>
    <w:rsid w:val="002D0B74"/>
    <w:rsid w:val="002D0CBC"/>
    <w:rsid w:val="002D0F92"/>
    <w:rsid w:val="002D1900"/>
    <w:rsid w:val="002D4B1B"/>
    <w:rsid w:val="002D55A2"/>
    <w:rsid w:val="002D583C"/>
    <w:rsid w:val="002D7879"/>
    <w:rsid w:val="002D7CD9"/>
    <w:rsid w:val="002E0211"/>
    <w:rsid w:val="002E0436"/>
    <w:rsid w:val="002E0644"/>
    <w:rsid w:val="002E0F0D"/>
    <w:rsid w:val="002E15CD"/>
    <w:rsid w:val="002E3AAF"/>
    <w:rsid w:val="002E4574"/>
    <w:rsid w:val="002E4C3D"/>
    <w:rsid w:val="002E5846"/>
    <w:rsid w:val="002E5BA1"/>
    <w:rsid w:val="002E608D"/>
    <w:rsid w:val="002E62E4"/>
    <w:rsid w:val="002E723E"/>
    <w:rsid w:val="002F4EB8"/>
    <w:rsid w:val="002F53AB"/>
    <w:rsid w:val="002F5A1B"/>
    <w:rsid w:val="002F6B4C"/>
    <w:rsid w:val="002F6F02"/>
    <w:rsid w:val="002F7ECF"/>
    <w:rsid w:val="00300675"/>
    <w:rsid w:val="00300C40"/>
    <w:rsid w:val="00301DF4"/>
    <w:rsid w:val="0030292A"/>
    <w:rsid w:val="00302B23"/>
    <w:rsid w:val="003051E6"/>
    <w:rsid w:val="003054D5"/>
    <w:rsid w:val="003063FD"/>
    <w:rsid w:val="0030735B"/>
    <w:rsid w:val="003116D2"/>
    <w:rsid w:val="00311CF1"/>
    <w:rsid w:val="00312A62"/>
    <w:rsid w:val="003138CF"/>
    <w:rsid w:val="003144E9"/>
    <w:rsid w:val="00315308"/>
    <w:rsid w:val="00316E9B"/>
    <w:rsid w:val="0032075B"/>
    <w:rsid w:val="00321601"/>
    <w:rsid w:val="00321BF8"/>
    <w:rsid w:val="0032293D"/>
    <w:rsid w:val="00323381"/>
    <w:rsid w:val="00325CAE"/>
    <w:rsid w:val="00325E59"/>
    <w:rsid w:val="00327D1B"/>
    <w:rsid w:val="00330084"/>
    <w:rsid w:val="00330109"/>
    <w:rsid w:val="00330120"/>
    <w:rsid w:val="0033068C"/>
    <w:rsid w:val="00330CF0"/>
    <w:rsid w:val="00331633"/>
    <w:rsid w:val="00331C2B"/>
    <w:rsid w:val="00332292"/>
    <w:rsid w:val="003336FD"/>
    <w:rsid w:val="003342D2"/>
    <w:rsid w:val="00334379"/>
    <w:rsid w:val="0033447A"/>
    <w:rsid w:val="003355B4"/>
    <w:rsid w:val="00335FDC"/>
    <w:rsid w:val="0033658F"/>
    <w:rsid w:val="0033734F"/>
    <w:rsid w:val="00337351"/>
    <w:rsid w:val="003408F4"/>
    <w:rsid w:val="003411D4"/>
    <w:rsid w:val="00342715"/>
    <w:rsid w:val="003430C1"/>
    <w:rsid w:val="00346AE3"/>
    <w:rsid w:val="0035115A"/>
    <w:rsid w:val="00351B30"/>
    <w:rsid w:val="00353754"/>
    <w:rsid w:val="003539D5"/>
    <w:rsid w:val="00353CDB"/>
    <w:rsid w:val="00354117"/>
    <w:rsid w:val="00354793"/>
    <w:rsid w:val="003564BD"/>
    <w:rsid w:val="00356A5D"/>
    <w:rsid w:val="0035735C"/>
    <w:rsid w:val="003573A3"/>
    <w:rsid w:val="00360C6F"/>
    <w:rsid w:val="0036139D"/>
    <w:rsid w:val="00361552"/>
    <w:rsid w:val="00362909"/>
    <w:rsid w:val="00362E5B"/>
    <w:rsid w:val="00363653"/>
    <w:rsid w:val="0036445E"/>
    <w:rsid w:val="0036794E"/>
    <w:rsid w:val="00367C31"/>
    <w:rsid w:val="00367C6C"/>
    <w:rsid w:val="00371086"/>
    <w:rsid w:val="00371648"/>
    <w:rsid w:val="00372259"/>
    <w:rsid w:val="00372DDC"/>
    <w:rsid w:val="00372F2A"/>
    <w:rsid w:val="003753AC"/>
    <w:rsid w:val="00377EB2"/>
    <w:rsid w:val="003815B8"/>
    <w:rsid w:val="00381BE9"/>
    <w:rsid w:val="00382870"/>
    <w:rsid w:val="00383545"/>
    <w:rsid w:val="003836E2"/>
    <w:rsid w:val="00384482"/>
    <w:rsid w:val="003846DE"/>
    <w:rsid w:val="00384D84"/>
    <w:rsid w:val="00387C99"/>
    <w:rsid w:val="00391830"/>
    <w:rsid w:val="00391BAC"/>
    <w:rsid w:val="00392977"/>
    <w:rsid w:val="00392A5C"/>
    <w:rsid w:val="00392A81"/>
    <w:rsid w:val="003933C4"/>
    <w:rsid w:val="003935AA"/>
    <w:rsid w:val="003935C7"/>
    <w:rsid w:val="00393C57"/>
    <w:rsid w:val="0039463D"/>
    <w:rsid w:val="00397ABF"/>
    <w:rsid w:val="003A0E8B"/>
    <w:rsid w:val="003A16D2"/>
    <w:rsid w:val="003A2091"/>
    <w:rsid w:val="003A20AC"/>
    <w:rsid w:val="003A32B2"/>
    <w:rsid w:val="003A3478"/>
    <w:rsid w:val="003A497E"/>
    <w:rsid w:val="003A4FC8"/>
    <w:rsid w:val="003B048E"/>
    <w:rsid w:val="003B05F0"/>
    <w:rsid w:val="003B1B87"/>
    <w:rsid w:val="003B21C9"/>
    <w:rsid w:val="003B2604"/>
    <w:rsid w:val="003B2AE3"/>
    <w:rsid w:val="003B2E65"/>
    <w:rsid w:val="003B3B64"/>
    <w:rsid w:val="003B4A88"/>
    <w:rsid w:val="003B4E5F"/>
    <w:rsid w:val="003B6077"/>
    <w:rsid w:val="003B626B"/>
    <w:rsid w:val="003B761D"/>
    <w:rsid w:val="003C0374"/>
    <w:rsid w:val="003C5583"/>
    <w:rsid w:val="003C6087"/>
    <w:rsid w:val="003C689A"/>
    <w:rsid w:val="003C7028"/>
    <w:rsid w:val="003D0741"/>
    <w:rsid w:val="003D0B26"/>
    <w:rsid w:val="003D0BBA"/>
    <w:rsid w:val="003D1C2D"/>
    <w:rsid w:val="003D1EB0"/>
    <w:rsid w:val="003D21F7"/>
    <w:rsid w:val="003D22FE"/>
    <w:rsid w:val="003D57B7"/>
    <w:rsid w:val="003D6CD7"/>
    <w:rsid w:val="003E0275"/>
    <w:rsid w:val="003E0313"/>
    <w:rsid w:val="003E0E84"/>
    <w:rsid w:val="003E1A6E"/>
    <w:rsid w:val="003E1B29"/>
    <w:rsid w:val="003E2AF9"/>
    <w:rsid w:val="003E34DA"/>
    <w:rsid w:val="003E3DAA"/>
    <w:rsid w:val="003E450E"/>
    <w:rsid w:val="003E4C74"/>
    <w:rsid w:val="003E54C2"/>
    <w:rsid w:val="003E7706"/>
    <w:rsid w:val="003F1312"/>
    <w:rsid w:val="003F134D"/>
    <w:rsid w:val="003F2117"/>
    <w:rsid w:val="003F2C9A"/>
    <w:rsid w:val="003F3597"/>
    <w:rsid w:val="003F45EE"/>
    <w:rsid w:val="003F460F"/>
    <w:rsid w:val="003F4F03"/>
    <w:rsid w:val="003F5609"/>
    <w:rsid w:val="00401770"/>
    <w:rsid w:val="00401958"/>
    <w:rsid w:val="0040238B"/>
    <w:rsid w:val="00402A54"/>
    <w:rsid w:val="00403BB0"/>
    <w:rsid w:val="004056DF"/>
    <w:rsid w:val="004059D3"/>
    <w:rsid w:val="00405A34"/>
    <w:rsid w:val="00405F15"/>
    <w:rsid w:val="0040620B"/>
    <w:rsid w:val="004069F9"/>
    <w:rsid w:val="00407DEE"/>
    <w:rsid w:val="00413564"/>
    <w:rsid w:val="004135E0"/>
    <w:rsid w:val="00413D4E"/>
    <w:rsid w:val="0041469D"/>
    <w:rsid w:val="00415B44"/>
    <w:rsid w:val="00415D57"/>
    <w:rsid w:val="004170C0"/>
    <w:rsid w:val="004177B8"/>
    <w:rsid w:val="004200DE"/>
    <w:rsid w:val="00421828"/>
    <w:rsid w:val="0042214B"/>
    <w:rsid w:val="004226C0"/>
    <w:rsid w:val="00424C6F"/>
    <w:rsid w:val="004278D3"/>
    <w:rsid w:val="004304F8"/>
    <w:rsid w:val="004330A6"/>
    <w:rsid w:val="004335C4"/>
    <w:rsid w:val="00433D65"/>
    <w:rsid w:val="00433D86"/>
    <w:rsid w:val="00434BC7"/>
    <w:rsid w:val="00434CE1"/>
    <w:rsid w:val="00434ED7"/>
    <w:rsid w:val="00436064"/>
    <w:rsid w:val="004363A4"/>
    <w:rsid w:val="00440374"/>
    <w:rsid w:val="0044217A"/>
    <w:rsid w:val="0044281C"/>
    <w:rsid w:val="00442A01"/>
    <w:rsid w:val="00443755"/>
    <w:rsid w:val="004439DF"/>
    <w:rsid w:val="00443F5C"/>
    <w:rsid w:val="004444F5"/>
    <w:rsid w:val="004447E2"/>
    <w:rsid w:val="004505B0"/>
    <w:rsid w:val="00450624"/>
    <w:rsid w:val="0045122F"/>
    <w:rsid w:val="00451859"/>
    <w:rsid w:val="00452904"/>
    <w:rsid w:val="0045304E"/>
    <w:rsid w:val="00453A0A"/>
    <w:rsid w:val="00453B4D"/>
    <w:rsid w:val="00453D4B"/>
    <w:rsid w:val="004545D5"/>
    <w:rsid w:val="00455799"/>
    <w:rsid w:val="00456529"/>
    <w:rsid w:val="00456BC3"/>
    <w:rsid w:val="00457E30"/>
    <w:rsid w:val="004614E8"/>
    <w:rsid w:val="004616B3"/>
    <w:rsid w:val="004624F0"/>
    <w:rsid w:val="00462C22"/>
    <w:rsid w:val="00462DA1"/>
    <w:rsid w:val="00462F36"/>
    <w:rsid w:val="0046306E"/>
    <w:rsid w:val="00463090"/>
    <w:rsid w:val="00464517"/>
    <w:rsid w:val="004647A8"/>
    <w:rsid w:val="004655F8"/>
    <w:rsid w:val="00465983"/>
    <w:rsid w:val="004670B0"/>
    <w:rsid w:val="00467143"/>
    <w:rsid w:val="004672BB"/>
    <w:rsid w:val="00467ED3"/>
    <w:rsid w:val="0047045C"/>
    <w:rsid w:val="0047047B"/>
    <w:rsid w:val="0047117E"/>
    <w:rsid w:val="004714A5"/>
    <w:rsid w:val="00472C27"/>
    <w:rsid w:val="00472CCE"/>
    <w:rsid w:val="0047474F"/>
    <w:rsid w:val="004751F0"/>
    <w:rsid w:val="00475442"/>
    <w:rsid w:val="004760BE"/>
    <w:rsid w:val="00477040"/>
    <w:rsid w:val="0047740A"/>
    <w:rsid w:val="004808B2"/>
    <w:rsid w:val="004829D0"/>
    <w:rsid w:val="004830C3"/>
    <w:rsid w:val="004831D0"/>
    <w:rsid w:val="004845E2"/>
    <w:rsid w:val="00484793"/>
    <w:rsid w:val="00485631"/>
    <w:rsid w:val="004862C4"/>
    <w:rsid w:val="004871AC"/>
    <w:rsid w:val="004904F7"/>
    <w:rsid w:val="00491754"/>
    <w:rsid w:val="00492360"/>
    <w:rsid w:val="00492BFD"/>
    <w:rsid w:val="004955A1"/>
    <w:rsid w:val="00495FEE"/>
    <w:rsid w:val="00496320"/>
    <w:rsid w:val="0049650E"/>
    <w:rsid w:val="00496C95"/>
    <w:rsid w:val="004A0EBD"/>
    <w:rsid w:val="004A1CAA"/>
    <w:rsid w:val="004A2369"/>
    <w:rsid w:val="004A2667"/>
    <w:rsid w:val="004A3489"/>
    <w:rsid w:val="004A52FA"/>
    <w:rsid w:val="004A6727"/>
    <w:rsid w:val="004A6C89"/>
    <w:rsid w:val="004A7DC2"/>
    <w:rsid w:val="004A7EA6"/>
    <w:rsid w:val="004B10A6"/>
    <w:rsid w:val="004B12FE"/>
    <w:rsid w:val="004B14D1"/>
    <w:rsid w:val="004B183C"/>
    <w:rsid w:val="004B1E65"/>
    <w:rsid w:val="004B22C8"/>
    <w:rsid w:val="004B2EF1"/>
    <w:rsid w:val="004B30B1"/>
    <w:rsid w:val="004B3D21"/>
    <w:rsid w:val="004B4675"/>
    <w:rsid w:val="004B5062"/>
    <w:rsid w:val="004B5673"/>
    <w:rsid w:val="004B60F6"/>
    <w:rsid w:val="004B7ACE"/>
    <w:rsid w:val="004C20FA"/>
    <w:rsid w:val="004C2A5C"/>
    <w:rsid w:val="004C32E3"/>
    <w:rsid w:val="004C540D"/>
    <w:rsid w:val="004C5E15"/>
    <w:rsid w:val="004C5F1F"/>
    <w:rsid w:val="004D0A9A"/>
    <w:rsid w:val="004D214E"/>
    <w:rsid w:val="004D2439"/>
    <w:rsid w:val="004D39C8"/>
    <w:rsid w:val="004D41D4"/>
    <w:rsid w:val="004D467D"/>
    <w:rsid w:val="004D55DB"/>
    <w:rsid w:val="004D6228"/>
    <w:rsid w:val="004D7891"/>
    <w:rsid w:val="004E0008"/>
    <w:rsid w:val="004E1FA7"/>
    <w:rsid w:val="004E22D9"/>
    <w:rsid w:val="004E2BB8"/>
    <w:rsid w:val="004E4E5F"/>
    <w:rsid w:val="004E59D5"/>
    <w:rsid w:val="004E65FA"/>
    <w:rsid w:val="004E77CD"/>
    <w:rsid w:val="004F07AF"/>
    <w:rsid w:val="004F23AA"/>
    <w:rsid w:val="004F23E2"/>
    <w:rsid w:val="004F2560"/>
    <w:rsid w:val="004F2ECA"/>
    <w:rsid w:val="004F341D"/>
    <w:rsid w:val="004F5597"/>
    <w:rsid w:val="004F5932"/>
    <w:rsid w:val="004F59FF"/>
    <w:rsid w:val="004F5B73"/>
    <w:rsid w:val="004F6292"/>
    <w:rsid w:val="004F6737"/>
    <w:rsid w:val="004F779B"/>
    <w:rsid w:val="00500671"/>
    <w:rsid w:val="0050081B"/>
    <w:rsid w:val="00500DE4"/>
    <w:rsid w:val="0050102A"/>
    <w:rsid w:val="00501183"/>
    <w:rsid w:val="0050328B"/>
    <w:rsid w:val="00503965"/>
    <w:rsid w:val="00504B21"/>
    <w:rsid w:val="0051087C"/>
    <w:rsid w:val="00510E8B"/>
    <w:rsid w:val="00510F06"/>
    <w:rsid w:val="00511655"/>
    <w:rsid w:val="0051188A"/>
    <w:rsid w:val="00511B27"/>
    <w:rsid w:val="00511F3E"/>
    <w:rsid w:val="0051206B"/>
    <w:rsid w:val="005120C0"/>
    <w:rsid w:val="00514098"/>
    <w:rsid w:val="005144D7"/>
    <w:rsid w:val="005157DF"/>
    <w:rsid w:val="00515AAC"/>
    <w:rsid w:val="00515E57"/>
    <w:rsid w:val="0051737A"/>
    <w:rsid w:val="005175F4"/>
    <w:rsid w:val="0052083F"/>
    <w:rsid w:val="0052088B"/>
    <w:rsid w:val="00520DEE"/>
    <w:rsid w:val="005220BE"/>
    <w:rsid w:val="00523CA1"/>
    <w:rsid w:val="0052458E"/>
    <w:rsid w:val="005247F2"/>
    <w:rsid w:val="00524BBD"/>
    <w:rsid w:val="0052556A"/>
    <w:rsid w:val="00525648"/>
    <w:rsid w:val="00525BE4"/>
    <w:rsid w:val="00530145"/>
    <w:rsid w:val="005302A1"/>
    <w:rsid w:val="0053075F"/>
    <w:rsid w:val="00530CBD"/>
    <w:rsid w:val="00531E39"/>
    <w:rsid w:val="005356EC"/>
    <w:rsid w:val="00535EAB"/>
    <w:rsid w:val="005371AF"/>
    <w:rsid w:val="00540B14"/>
    <w:rsid w:val="00541401"/>
    <w:rsid w:val="005422AA"/>
    <w:rsid w:val="00543143"/>
    <w:rsid w:val="00543DF7"/>
    <w:rsid w:val="00543E4B"/>
    <w:rsid w:val="005448A8"/>
    <w:rsid w:val="00547717"/>
    <w:rsid w:val="00547CAA"/>
    <w:rsid w:val="00547CCE"/>
    <w:rsid w:val="00547DB6"/>
    <w:rsid w:val="00547E75"/>
    <w:rsid w:val="005502AF"/>
    <w:rsid w:val="0055052D"/>
    <w:rsid w:val="005508EC"/>
    <w:rsid w:val="00550AF1"/>
    <w:rsid w:val="00551627"/>
    <w:rsid w:val="00552CF8"/>
    <w:rsid w:val="0055435D"/>
    <w:rsid w:val="0055443B"/>
    <w:rsid w:val="00554A94"/>
    <w:rsid w:val="00556523"/>
    <w:rsid w:val="00556D99"/>
    <w:rsid w:val="00556E5A"/>
    <w:rsid w:val="005572D4"/>
    <w:rsid w:val="00561A23"/>
    <w:rsid w:val="0056261C"/>
    <w:rsid w:val="00563E8F"/>
    <w:rsid w:val="00564B6E"/>
    <w:rsid w:val="00564E54"/>
    <w:rsid w:val="00565344"/>
    <w:rsid w:val="00565372"/>
    <w:rsid w:val="005655ED"/>
    <w:rsid w:val="00566067"/>
    <w:rsid w:val="00566146"/>
    <w:rsid w:val="00566A7F"/>
    <w:rsid w:val="00567899"/>
    <w:rsid w:val="00570B51"/>
    <w:rsid w:val="00572906"/>
    <w:rsid w:val="00572FE9"/>
    <w:rsid w:val="0057457C"/>
    <w:rsid w:val="005747B9"/>
    <w:rsid w:val="00574C92"/>
    <w:rsid w:val="00575017"/>
    <w:rsid w:val="00575B03"/>
    <w:rsid w:val="005775C0"/>
    <w:rsid w:val="005775D0"/>
    <w:rsid w:val="00580B90"/>
    <w:rsid w:val="005834D3"/>
    <w:rsid w:val="00583577"/>
    <w:rsid w:val="00583836"/>
    <w:rsid w:val="00585363"/>
    <w:rsid w:val="00585BEE"/>
    <w:rsid w:val="0058641C"/>
    <w:rsid w:val="005867FD"/>
    <w:rsid w:val="00587494"/>
    <w:rsid w:val="00587E36"/>
    <w:rsid w:val="005900F6"/>
    <w:rsid w:val="00590301"/>
    <w:rsid w:val="00590D7A"/>
    <w:rsid w:val="00591C6A"/>
    <w:rsid w:val="00591EA3"/>
    <w:rsid w:val="0059225C"/>
    <w:rsid w:val="005940FB"/>
    <w:rsid w:val="00595DA2"/>
    <w:rsid w:val="00596AD3"/>
    <w:rsid w:val="00597079"/>
    <w:rsid w:val="005971DC"/>
    <w:rsid w:val="005975B4"/>
    <w:rsid w:val="005976F5"/>
    <w:rsid w:val="00597A80"/>
    <w:rsid w:val="00597DAF"/>
    <w:rsid w:val="00597DF5"/>
    <w:rsid w:val="005A060B"/>
    <w:rsid w:val="005A0709"/>
    <w:rsid w:val="005A17DA"/>
    <w:rsid w:val="005A39A3"/>
    <w:rsid w:val="005A3D59"/>
    <w:rsid w:val="005A4E1E"/>
    <w:rsid w:val="005A692D"/>
    <w:rsid w:val="005A6F72"/>
    <w:rsid w:val="005A7CA4"/>
    <w:rsid w:val="005B0A2B"/>
    <w:rsid w:val="005B1B44"/>
    <w:rsid w:val="005B1EBE"/>
    <w:rsid w:val="005B2D1A"/>
    <w:rsid w:val="005B4E60"/>
    <w:rsid w:val="005B5E8B"/>
    <w:rsid w:val="005B645A"/>
    <w:rsid w:val="005B6BE6"/>
    <w:rsid w:val="005B78D9"/>
    <w:rsid w:val="005C0767"/>
    <w:rsid w:val="005C113A"/>
    <w:rsid w:val="005C12F2"/>
    <w:rsid w:val="005C1494"/>
    <w:rsid w:val="005C17B8"/>
    <w:rsid w:val="005C24EC"/>
    <w:rsid w:val="005C2B85"/>
    <w:rsid w:val="005D006A"/>
    <w:rsid w:val="005D0398"/>
    <w:rsid w:val="005D124E"/>
    <w:rsid w:val="005D1DD3"/>
    <w:rsid w:val="005D1F82"/>
    <w:rsid w:val="005D4200"/>
    <w:rsid w:val="005D4210"/>
    <w:rsid w:val="005D4D1E"/>
    <w:rsid w:val="005D69F9"/>
    <w:rsid w:val="005D6CCA"/>
    <w:rsid w:val="005D7415"/>
    <w:rsid w:val="005E2773"/>
    <w:rsid w:val="005E2A4E"/>
    <w:rsid w:val="005E3B90"/>
    <w:rsid w:val="005E3B94"/>
    <w:rsid w:val="005E4A56"/>
    <w:rsid w:val="005E71CB"/>
    <w:rsid w:val="005F05B5"/>
    <w:rsid w:val="005F20B4"/>
    <w:rsid w:val="005F3516"/>
    <w:rsid w:val="005F3ACE"/>
    <w:rsid w:val="005F4D61"/>
    <w:rsid w:val="005F6086"/>
    <w:rsid w:val="005F6454"/>
    <w:rsid w:val="006000C5"/>
    <w:rsid w:val="006015C7"/>
    <w:rsid w:val="00602730"/>
    <w:rsid w:val="00602C29"/>
    <w:rsid w:val="006032FB"/>
    <w:rsid w:val="00603810"/>
    <w:rsid w:val="006042B6"/>
    <w:rsid w:val="006042C2"/>
    <w:rsid w:val="006046B8"/>
    <w:rsid w:val="00604DBE"/>
    <w:rsid w:val="00605335"/>
    <w:rsid w:val="00606E12"/>
    <w:rsid w:val="006075AA"/>
    <w:rsid w:val="00607963"/>
    <w:rsid w:val="00607E14"/>
    <w:rsid w:val="006108FD"/>
    <w:rsid w:val="006113E6"/>
    <w:rsid w:val="006130A1"/>
    <w:rsid w:val="006136CE"/>
    <w:rsid w:val="006138D8"/>
    <w:rsid w:val="00616D5F"/>
    <w:rsid w:val="00616F14"/>
    <w:rsid w:val="00617AE1"/>
    <w:rsid w:val="006202BB"/>
    <w:rsid w:val="006213FE"/>
    <w:rsid w:val="0062146F"/>
    <w:rsid w:val="00622562"/>
    <w:rsid w:val="006235D5"/>
    <w:rsid w:val="00623748"/>
    <w:rsid w:val="00623D3E"/>
    <w:rsid w:val="006251F0"/>
    <w:rsid w:val="00625998"/>
    <w:rsid w:val="00625EAA"/>
    <w:rsid w:val="006262D9"/>
    <w:rsid w:val="00626607"/>
    <w:rsid w:val="00630A9B"/>
    <w:rsid w:val="00630BD4"/>
    <w:rsid w:val="00630D6F"/>
    <w:rsid w:val="00631CBE"/>
    <w:rsid w:val="0063268D"/>
    <w:rsid w:val="006351E5"/>
    <w:rsid w:val="0063699D"/>
    <w:rsid w:val="00636EB1"/>
    <w:rsid w:val="006376BD"/>
    <w:rsid w:val="0064044B"/>
    <w:rsid w:val="006405B3"/>
    <w:rsid w:val="00640F0F"/>
    <w:rsid w:val="006411D4"/>
    <w:rsid w:val="006430BB"/>
    <w:rsid w:val="00643704"/>
    <w:rsid w:val="0064424B"/>
    <w:rsid w:val="00645271"/>
    <w:rsid w:val="00646A73"/>
    <w:rsid w:val="00646DDA"/>
    <w:rsid w:val="00647050"/>
    <w:rsid w:val="00647186"/>
    <w:rsid w:val="00650C11"/>
    <w:rsid w:val="0065188D"/>
    <w:rsid w:val="00651E09"/>
    <w:rsid w:val="00651EA3"/>
    <w:rsid w:val="00653AD8"/>
    <w:rsid w:val="00654B42"/>
    <w:rsid w:val="00654C42"/>
    <w:rsid w:val="00656648"/>
    <w:rsid w:val="0065695F"/>
    <w:rsid w:val="00656F90"/>
    <w:rsid w:val="006571E4"/>
    <w:rsid w:val="00657217"/>
    <w:rsid w:val="00657272"/>
    <w:rsid w:val="0065796F"/>
    <w:rsid w:val="006617E5"/>
    <w:rsid w:val="006622A9"/>
    <w:rsid w:val="00663525"/>
    <w:rsid w:val="006645E3"/>
    <w:rsid w:val="00664A68"/>
    <w:rsid w:val="006667D6"/>
    <w:rsid w:val="0066736A"/>
    <w:rsid w:val="006674D0"/>
    <w:rsid w:val="0067032F"/>
    <w:rsid w:val="006713FB"/>
    <w:rsid w:val="00672820"/>
    <w:rsid w:val="0067296E"/>
    <w:rsid w:val="00672B91"/>
    <w:rsid w:val="00673CD3"/>
    <w:rsid w:val="0067443C"/>
    <w:rsid w:val="00675D26"/>
    <w:rsid w:val="00675E62"/>
    <w:rsid w:val="00680653"/>
    <w:rsid w:val="00680D44"/>
    <w:rsid w:val="00682016"/>
    <w:rsid w:val="00682492"/>
    <w:rsid w:val="006825CC"/>
    <w:rsid w:val="0068314C"/>
    <w:rsid w:val="006838B3"/>
    <w:rsid w:val="00683945"/>
    <w:rsid w:val="00683E42"/>
    <w:rsid w:val="00684AE9"/>
    <w:rsid w:val="0068508C"/>
    <w:rsid w:val="00685DC4"/>
    <w:rsid w:val="006903CE"/>
    <w:rsid w:val="00690A56"/>
    <w:rsid w:val="00690BC5"/>
    <w:rsid w:val="00691692"/>
    <w:rsid w:val="0069180A"/>
    <w:rsid w:val="006919AC"/>
    <w:rsid w:val="00695147"/>
    <w:rsid w:val="0069585D"/>
    <w:rsid w:val="00697F8E"/>
    <w:rsid w:val="006A01EA"/>
    <w:rsid w:val="006A02F2"/>
    <w:rsid w:val="006A216C"/>
    <w:rsid w:val="006A2413"/>
    <w:rsid w:val="006A27D4"/>
    <w:rsid w:val="006A3336"/>
    <w:rsid w:val="006A3525"/>
    <w:rsid w:val="006A36D7"/>
    <w:rsid w:val="006A441E"/>
    <w:rsid w:val="006A4FEB"/>
    <w:rsid w:val="006A5B49"/>
    <w:rsid w:val="006A5B65"/>
    <w:rsid w:val="006B0208"/>
    <w:rsid w:val="006B06B7"/>
    <w:rsid w:val="006B0A60"/>
    <w:rsid w:val="006B13D7"/>
    <w:rsid w:val="006B2861"/>
    <w:rsid w:val="006B287B"/>
    <w:rsid w:val="006B2AB8"/>
    <w:rsid w:val="006B3AA6"/>
    <w:rsid w:val="006B45FE"/>
    <w:rsid w:val="006B4703"/>
    <w:rsid w:val="006B4A4C"/>
    <w:rsid w:val="006B64DE"/>
    <w:rsid w:val="006B65D9"/>
    <w:rsid w:val="006B71D2"/>
    <w:rsid w:val="006C14FD"/>
    <w:rsid w:val="006C2E87"/>
    <w:rsid w:val="006C32F1"/>
    <w:rsid w:val="006C3ACC"/>
    <w:rsid w:val="006C3E01"/>
    <w:rsid w:val="006C4FA1"/>
    <w:rsid w:val="006C5040"/>
    <w:rsid w:val="006C66EB"/>
    <w:rsid w:val="006C7998"/>
    <w:rsid w:val="006D07D2"/>
    <w:rsid w:val="006D1B36"/>
    <w:rsid w:val="006D216E"/>
    <w:rsid w:val="006D3800"/>
    <w:rsid w:val="006D42F6"/>
    <w:rsid w:val="006D4492"/>
    <w:rsid w:val="006D4731"/>
    <w:rsid w:val="006D64DD"/>
    <w:rsid w:val="006D6867"/>
    <w:rsid w:val="006D7D84"/>
    <w:rsid w:val="006E3D08"/>
    <w:rsid w:val="006E3D10"/>
    <w:rsid w:val="006E449B"/>
    <w:rsid w:val="006E487B"/>
    <w:rsid w:val="006E4A2C"/>
    <w:rsid w:val="006E60DF"/>
    <w:rsid w:val="006E64AC"/>
    <w:rsid w:val="006E679D"/>
    <w:rsid w:val="006E737D"/>
    <w:rsid w:val="006E785A"/>
    <w:rsid w:val="006F0231"/>
    <w:rsid w:val="006F0476"/>
    <w:rsid w:val="006F0B48"/>
    <w:rsid w:val="006F0CCE"/>
    <w:rsid w:val="006F0CFF"/>
    <w:rsid w:val="006F0F21"/>
    <w:rsid w:val="006F19AC"/>
    <w:rsid w:val="006F1A87"/>
    <w:rsid w:val="006F2026"/>
    <w:rsid w:val="006F45A2"/>
    <w:rsid w:val="006F666D"/>
    <w:rsid w:val="006F733A"/>
    <w:rsid w:val="006F7541"/>
    <w:rsid w:val="007001EA"/>
    <w:rsid w:val="00700958"/>
    <w:rsid w:val="00700C8B"/>
    <w:rsid w:val="00700F8E"/>
    <w:rsid w:val="00701F70"/>
    <w:rsid w:val="00703D5E"/>
    <w:rsid w:val="00704121"/>
    <w:rsid w:val="00704AE5"/>
    <w:rsid w:val="00706A42"/>
    <w:rsid w:val="00706A8D"/>
    <w:rsid w:val="00706DD6"/>
    <w:rsid w:val="00706FF9"/>
    <w:rsid w:val="00710F7A"/>
    <w:rsid w:val="00711E3D"/>
    <w:rsid w:val="00712948"/>
    <w:rsid w:val="0071388A"/>
    <w:rsid w:val="00713C97"/>
    <w:rsid w:val="00713FFB"/>
    <w:rsid w:val="007146A8"/>
    <w:rsid w:val="00714882"/>
    <w:rsid w:val="00714D67"/>
    <w:rsid w:val="00714E83"/>
    <w:rsid w:val="00715A0E"/>
    <w:rsid w:val="00715FA2"/>
    <w:rsid w:val="00716281"/>
    <w:rsid w:val="007177E3"/>
    <w:rsid w:val="007179A7"/>
    <w:rsid w:val="00720FA2"/>
    <w:rsid w:val="007216BA"/>
    <w:rsid w:val="00722164"/>
    <w:rsid w:val="00722C00"/>
    <w:rsid w:val="007232CF"/>
    <w:rsid w:val="0072459D"/>
    <w:rsid w:val="0072480F"/>
    <w:rsid w:val="00725C03"/>
    <w:rsid w:val="00726F88"/>
    <w:rsid w:val="00727405"/>
    <w:rsid w:val="007279DC"/>
    <w:rsid w:val="00731C61"/>
    <w:rsid w:val="007340C1"/>
    <w:rsid w:val="00734780"/>
    <w:rsid w:val="00734C2E"/>
    <w:rsid w:val="00734DC8"/>
    <w:rsid w:val="00737D4E"/>
    <w:rsid w:val="00740288"/>
    <w:rsid w:val="007406CE"/>
    <w:rsid w:val="00741C49"/>
    <w:rsid w:val="00742409"/>
    <w:rsid w:val="00745138"/>
    <w:rsid w:val="00745DF4"/>
    <w:rsid w:val="00745EFE"/>
    <w:rsid w:val="00746691"/>
    <w:rsid w:val="0074732A"/>
    <w:rsid w:val="00747F8D"/>
    <w:rsid w:val="007501FC"/>
    <w:rsid w:val="00750583"/>
    <w:rsid w:val="00751D47"/>
    <w:rsid w:val="0075339A"/>
    <w:rsid w:val="00753FAD"/>
    <w:rsid w:val="00755DA7"/>
    <w:rsid w:val="007561A7"/>
    <w:rsid w:val="00756EA2"/>
    <w:rsid w:val="00757600"/>
    <w:rsid w:val="007629C3"/>
    <w:rsid w:val="00764DEB"/>
    <w:rsid w:val="00765385"/>
    <w:rsid w:val="00766050"/>
    <w:rsid w:val="007660E1"/>
    <w:rsid w:val="0076618F"/>
    <w:rsid w:val="0076676C"/>
    <w:rsid w:val="0076697F"/>
    <w:rsid w:val="007678D4"/>
    <w:rsid w:val="007701AF"/>
    <w:rsid w:val="00772580"/>
    <w:rsid w:val="007727A2"/>
    <w:rsid w:val="00772DBE"/>
    <w:rsid w:val="00774F63"/>
    <w:rsid w:val="00775F97"/>
    <w:rsid w:val="00775FA8"/>
    <w:rsid w:val="0077701E"/>
    <w:rsid w:val="00777974"/>
    <w:rsid w:val="00777D82"/>
    <w:rsid w:val="00781125"/>
    <w:rsid w:val="00782711"/>
    <w:rsid w:val="007833E4"/>
    <w:rsid w:val="00783EF2"/>
    <w:rsid w:val="0078478F"/>
    <w:rsid w:val="00784A10"/>
    <w:rsid w:val="00784B32"/>
    <w:rsid w:val="0078526B"/>
    <w:rsid w:val="00786D37"/>
    <w:rsid w:val="00787B00"/>
    <w:rsid w:val="007937FB"/>
    <w:rsid w:val="007937FE"/>
    <w:rsid w:val="00793E44"/>
    <w:rsid w:val="00794770"/>
    <w:rsid w:val="00794C84"/>
    <w:rsid w:val="007952F0"/>
    <w:rsid w:val="007957CC"/>
    <w:rsid w:val="00795AFC"/>
    <w:rsid w:val="00796238"/>
    <w:rsid w:val="007A122A"/>
    <w:rsid w:val="007A1BBD"/>
    <w:rsid w:val="007A3709"/>
    <w:rsid w:val="007A576C"/>
    <w:rsid w:val="007A57BD"/>
    <w:rsid w:val="007A6732"/>
    <w:rsid w:val="007A6EB1"/>
    <w:rsid w:val="007A7963"/>
    <w:rsid w:val="007B0DFC"/>
    <w:rsid w:val="007B2E44"/>
    <w:rsid w:val="007B3372"/>
    <w:rsid w:val="007B56EE"/>
    <w:rsid w:val="007B5BCE"/>
    <w:rsid w:val="007B5E02"/>
    <w:rsid w:val="007B6C81"/>
    <w:rsid w:val="007B77D8"/>
    <w:rsid w:val="007B7E1E"/>
    <w:rsid w:val="007B7F96"/>
    <w:rsid w:val="007C1363"/>
    <w:rsid w:val="007C3215"/>
    <w:rsid w:val="007C397E"/>
    <w:rsid w:val="007C3E3A"/>
    <w:rsid w:val="007C4022"/>
    <w:rsid w:val="007C52C5"/>
    <w:rsid w:val="007D11E0"/>
    <w:rsid w:val="007D1647"/>
    <w:rsid w:val="007D1856"/>
    <w:rsid w:val="007D1AE2"/>
    <w:rsid w:val="007D2B0D"/>
    <w:rsid w:val="007D4220"/>
    <w:rsid w:val="007D446A"/>
    <w:rsid w:val="007D44EF"/>
    <w:rsid w:val="007D4692"/>
    <w:rsid w:val="007D5AD3"/>
    <w:rsid w:val="007D694D"/>
    <w:rsid w:val="007E15C4"/>
    <w:rsid w:val="007E2BCF"/>
    <w:rsid w:val="007E3460"/>
    <w:rsid w:val="007E5D2D"/>
    <w:rsid w:val="007E6082"/>
    <w:rsid w:val="007E706E"/>
    <w:rsid w:val="007E7B0D"/>
    <w:rsid w:val="007F07F3"/>
    <w:rsid w:val="007F257D"/>
    <w:rsid w:val="007F26D8"/>
    <w:rsid w:val="007F2965"/>
    <w:rsid w:val="007F36C1"/>
    <w:rsid w:val="007F3BBC"/>
    <w:rsid w:val="007F629D"/>
    <w:rsid w:val="007F68CD"/>
    <w:rsid w:val="007F6FCC"/>
    <w:rsid w:val="007F6FE2"/>
    <w:rsid w:val="007F711C"/>
    <w:rsid w:val="007F7200"/>
    <w:rsid w:val="007F73F2"/>
    <w:rsid w:val="007F7479"/>
    <w:rsid w:val="008003EC"/>
    <w:rsid w:val="008015BB"/>
    <w:rsid w:val="00801CE1"/>
    <w:rsid w:val="0080287C"/>
    <w:rsid w:val="00803FA5"/>
    <w:rsid w:val="00805316"/>
    <w:rsid w:val="008074DF"/>
    <w:rsid w:val="008078CF"/>
    <w:rsid w:val="008102CD"/>
    <w:rsid w:val="008118F6"/>
    <w:rsid w:val="00811BE5"/>
    <w:rsid w:val="00811CBF"/>
    <w:rsid w:val="00813B50"/>
    <w:rsid w:val="00814BD8"/>
    <w:rsid w:val="008158F1"/>
    <w:rsid w:val="00815B0A"/>
    <w:rsid w:val="00816DA5"/>
    <w:rsid w:val="00820C3E"/>
    <w:rsid w:val="00820E7B"/>
    <w:rsid w:val="00822C7D"/>
    <w:rsid w:val="008231D8"/>
    <w:rsid w:val="00824070"/>
    <w:rsid w:val="0082568F"/>
    <w:rsid w:val="008267FB"/>
    <w:rsid w:val="0083067A"/>
    <w:rsid w:val="008306A7"/>
    <w:rsid w:val="00830AEC"/>
    <w:rsid w:val="00831164"/>
    <w:rsid w:val="008312A0"/>
    <w:rsid w:val="0083287F"/>
    <w:rsid w:val="00832E17"/>
    <w:rsid w:val="008337C5"/>
    <w:rsid w:val="00836241"/>
    <w:rsid w:val="00836302"/>
    <w:rsid w:val="008409B8"/>
    <w:rsid w:val="00840A81"/>
    <w:rsid w:val="008416E8"/>
    <w:rsid w:val="00842123"/>
    <w:rsid w:val="00842A5E"/>
    <w:rsid w:val="008438D8"/>
    <w:rsid w:val="008447A8"/>
    <w:rsid w:val="008457CE"/>
    <w:rsid w:val="00847D67"/>
    <w:rsid w:val="008503B3"/>
    <w:rsid w:val="00850C8E"/>
    <w:rsid w:val="00851C9F"/>
    <w:rsid w:val="008522CE"/>
    <w:rsid w:val="00854294"/>
    <w:rsid w:val="00854306"/>
    <w:rsid w:val="0085476D"/>
    <w:rsid w:val="00855B97"/>
    <w:rsid w:val="00855D2D"/>
    <w:rsid w:val="008562DD"/>
    <w:rsid w:val="00856F52"/>
    <w:rsid w:val="00857481"/>
    <w:rsid w:val="008577AC"/>
    <w:rsid w:val="00857BAF"/>
    <w:rsid w:val="00860AF6"/>
    <w:rsid w:val="00861CEB"/>
    <w:rsid w:val="00862B36"/>
    <w:rsid w:val="008643D1"/>
    <w:rsid w:val="00870CEC"/>
    <w:rsid w:val="008712CC"/>
    <w:rsid w:val="00871761"/>
    <w:rsid w:val="00871F51"/>
    <w:rsid w:val="00872F88"/>
    <w:rsid w:val="008732B3"/>
    <w:rsid w:val="008733CB"/>
    <w:rsid w:val="00874407"/>
    <w:rsid w:val="008748E5"/>
    <w:rsid w:val="00874DCF"/>
    <w:rsid w:val="0087646D"/>
    <w:rsid w:val="008764FE"/>
    <w:rsid w:val="00877B00"/>
    <w:rsid w:val="00880D6D"/>
    <w:rsid w:val="0088159B"/>
    <w:rsid w:val="0088182C"/>
    <w:rsid w:val="00882553"/>
    <w:rsid w:val="00882E8F"/>
    <w:rsid w:val="00882EC8"/>
    <w:rsid w:val="00883EE0"/>
    <w:rsid w:val="008843D4"/>
    <w:rsid w:val="00884879"/>
    <w:rsid w:val="008907DE"/>
    <w:rsid w:val="00892D87"/>
    <w:rsid w:val="0089307D"/>
    <w:rsid w:val="0089450A"/>
    <w:rsid w:val="00896CD9"/>
    <w:rsid w:val="008A0E61"/>
    <w:rsid w:val="008A2410"/>
    <w:rsid w:val="008A265A"/>
    <w:rsid w:val="008A4148"/>
    <w:rsid w:val="008A436D"/>
    <w:rsid w:val="008A441C"/>
    <w:rsid w:val="008A46B1"/>
    <w:rsid w:val="008A5D9B"/>
    <w:rsid w:val="008A6399"/>
    <w:rsid w:val="008A6DF8"/>
    <w:rsid w:val="008B0001"/>
    <w:rsid w:val="008B24E3"/>
    <w:rsid w:val="008B3F36"/>
    <w:rsid w:val="008B436D"/>
    <w:rsid w:val="008B4D71"/>
    <w:rsid w:val="008B512B"/>
    <w:rsid w:val="008B54DD"/>
    <w:rsid w:val="008B56B5"/>
    <w:rsid w:val="008B64B2"/>
    <w:rsid w:val="008B772F"/>
    <w:rsid w:val="008C06A8"/>
    <w:rsid w:val="008C198B"/>
    <w:rsid w:val="008C1BA8"/>
    <w:rsid w:val="008C232E"/>
    <w:rsid w:val="008C2804"/>
    <w:rsid w:val="008C3354"/>
    <w:rsid w:val="008C347A"/>
    <w:rsid w:val="008C382E"/>
    <w:rsid w:val="008C3AC5"/>
    <w:rsid w:val="008C45F8"/>
    <w:rsid w:val="008C496C"/>
    <w:rsid w:val="008C4EC4"/>
    <w:rsid w:val="008C516C"/>
    <w:rsid w:val="008C51EE"/>
    <w:rsid w:val="008C6167"/>
    <w:rsid w:val="008C69AA"/>
    <w:rsid w:val="008C6CEA"/>
    <w:rsid w:val="008C72B0"/>
    <w:rsid w:val="008C7A6B"/>
    <w:rsid w:val="008C7E97"/>
    <w:rsid w:val="008D009C"/>
    <w:rsid w:val="008D02DE"/>
    <w:rsid w:val="008D058A"/>
    <w:rsid w:val="008D172E"/>
    <w:rsid w:val="008D24BD"/>
    <w:rsid w:val="008D35F5"/>
    <w:rsid w:val="008D3DF4"/>
    <w:rsid w:val="008D6460"/>
    <w:rsid w:val="008D6CC8"/>
    <w:rsid w:val="008D7A0E"/>
    <w:rsid w:val="008E09A0"/>
    <w:rsid w:val="008E0DA5"/>
    <w:rsid w:val="008E25D8"/>
    <w:rsid w:val="008E2D98"/>
    <w:rsid w:val="008E2EB0"/>
    <w:rsid w:val="008E3348"/>
    <w:rsid w:val="008E3944"/>
    <w:rsid w:val="008E3C5F"/>
    <w:rsid w:val="008E3ED5"/>
    <w:rsid w:val="008E46B1"/>
    <w:rsid w:val="008E568B"/>
    <w:rsid w:val="008E5CB8"/>
    <w:rsid w:val="008E6358"/>
    <w:rsid w:val="008E6900"/>
    <w:rsid w:val="008E7404"/>
    <w:rsid w:val="008E7A2F"/>
    <w:rsid w:val="008E7BCC"/>
    <w:rsid w:val="008F00B0"/>
    <w:rsid w:val="008F0D8D"/>
    <w:rsid w:val="008F3735"/>
    <w:rsid w:val="008F425B"/>
    <w:rsid w:val="008F496C"/>
    <w:rsid w:val="008F546B"/>
    <w:rsid w:val="008F6083"/>
    <w:rsid w:val="008F71D0"/>
    <w:rsid w:val="008F756D"/>
    <w:rsid w:val="008F79F7"/>
    <w:rsid w:val="008F7C34"/>
    <w:rsid w:val="008F7E66"/>
    <w:rsid w:val="009007F7"/>
    <w:rsid w:val="009015D2"/>
    <w:rsid w:val="009041B4"/>
    <w:rsid w:val="00904D45"/>
    <w:rsid w:val="00904FD6"/>
    <w:rsid w:val="00907F35"/>
    <w:rsid w:val="00910375"/>
    <w:rsid w:val="00910493"/>
    <w:rsid w:val="00910586"/>
    <w:rsid w:val="009113F2"/>
    <w:rsid w:val="00911A38"/>
    <w:rsid w:val="00911DC6"/>
    <w:rsid w:val="00911FC4"/>
    <w:rsid w:val="00912AC9"/>
    <w:rsid w:val="0091356B"/>
    <w:rsid w:val="00914E0B"/>
    <w:rsid w:val="00916096"/>
    <w:rsid w:val="00916667"/>
    <w:rsid w:val="0091683C"/>
    <w:rsid w:val="009173E9"/>
    <w:rsid w:val="00917CC6"/>
    <w:rsid w:val="00917FEE"/>
    <w:rsid w:val="009200CD"/>
    <w:rsid w:val="00920785"/>
    <w:rsid w:val="00921123"/>
    <w:rsid w:val="00922862"/>
    <w:rsid w:val="009235F4"/>
    <w:rsid w:val="00923D76"/>
    <w:rsid w:val="009241A6"/>
    <w:rsid w:val="0092461F"/>
    <w:rsid w:val="009255FA"/>
    <w:rsid w:val="0092589D"/>
    <w:rsid w:val="00925C45"/>
    <w:rsid w:val="009264FE"/>
    <w:rsid w:val="0093052B"/>
    <w:rsid w:val="0093088B"/>
    <w:rsid w:val="00930ECC"/>
    <w:rsid w:val="009319F4"/>
    <w:rsid w:val="009327F2"/>
    <w:rsid w:val="009331EA"/>
    <w:rsid w:val="0093354F"/>
    <w:rsid w:val="0093356C"/>
    <w:rsid w:val="009338CF"/>
    <w:rsid w:val="00933958"/>
    <w:rsid w:val="00933BBE"/>
    <w:rsid w:val="009348D3"/>
    <w:rsid w:val="00935B77"/>
    <w:rsid w:val="0093681B"/>
    <w:rsid w:val="00940E2E"/>
    <w:rsid w:val="00941E2B"/>
    <w:rsid w:val="00943BE8"/>
    <w:rsid w:val="00943C17"/>
    <w:rsid w:val="00943E1A"/>
    <w:rsid w:val="0094456D"/>
    <w:rsid w:val="00945217"/>
    <w:rsid w:val="00945488"/>
    <w:rsid w:val="00945FF2"/>
    <w:rsid w:val="00946331"/>
    <w:rsid w:val="009465A2"/>
    <w:rsid w:val="009468DF"/>
    <w:rsid w:val="00946A5E"/>
    <w:rsid w:val="009470AF"/>
    <w:rsid w:val="00950078"/>
    <w:rsid w:val="00950119"/>
    <w:rsid w:val="009505EB"/>
    <w:rsid w:val="009517E0"/>
    <w:rsid w:val="00952757"/>
    <w:rsid w:val="009542C8"/>
    <w:rsid w:val="00960D28"/>
    <w:rsid w:val="009625B3"/>
    <w:rsid w:val="009671A9"/>
    <w:rsid w:val="009677A5"/>
    <w:rsid w:val="00970ECD"/>
    <w:rsid w:val="00971115"/>
    <w:rsid w:val="00972962"/>
    <w:rsid w:val="00973BBA"/>
    <w:rsid w:val="009742AC"/>
    <w:rsid w:val="00974EA2"/>
    <w:rsid w:val="0097648D"/>
    <w:rsid w:val="009767E9"/>
    <w:rsid w:val="00980351"/>
    <w:rsid w:val="0098093F"/>
    <w:rsid w:val="00982FFA"/>
    <w:rsid w:val="009849CA"/>
    <w:rsid w:val="00985294"/>
    <w:rsid w:val="00985524"/>
    <w:rsid w:val="00985616"/>
    <w:rsid w:val="00986898"/>
    <w:rsid w:val="00986FBC"/>
    <w:rsid w:val="00990D5C"/>
    <w:rsid w:val="0099101A"/>
    <w:rsid w:val="009911FD"/>
    <w:rsid w:val="009921A3"/>
    <w:rsid w:val="00992C42"/>
    <w:rsid w:val="0099308E"/>
    <w:rsid w:val="0099544B"/>
    <w:rsid w:val="00996573"/>
    <w:rsid w:val="0099662F"/>
    <w:rsid w:val="00996825"/>
    <w:rsid w:val="00996876"/>
    <w:rsid w:val="0099748E"/>
    <w:rsid w:val="009A1154"/>
    <w:rsid w:val="009A250C"/>
    <w:rsid w:val="009A2684"/>
    <w:rsid w:val="009A36F8"/>
    <w:rsid w:val="009A3A1E"/>
    <w:rsid w:val="009A3B11"/>
    <w:rsid w:val="009A44F8"/>
    <w:rsid w:val="009A66A2"/>
    <w:rsid w:val="009A7978"/>
    <w:rsid w:val="009B0FF4"/>
    <w:rsid w:val="009B1F2B"/>
    <w:rsid w:val="009B2E1D"/>
    <w:rsid w:val="009B36D6"/>
    <w:rsid w:val="009B39B8"/>
    <w:rsid w:val="009B7513"/>
    <w:rsid w:val="009C0933"/>
    <w:rsid w:val="009C0A0A"/>
    <w:rsid w:val="009C1209"/>
    <w:rsid w:val="009C203E"/>
    <w:rsid w:val="009C2068"/>
    <w:rsid w:val="009C2363"/>
    <w:rsid w:val="009C4003"/>
    <w:rsid w:val="009C4F03"/>
    <w:rsid w:val="009C58A1"/>
    <w:rsid w:val="009C660B"/>
    <w:rsid w:val="009C7547"/>
    <w:rsid w:val="009D084F"/>
    <w:rsid w:val="009D0B8A"/>
    <w:rsid w:val="009D1A37"/>
    <w:rsid w:val="009D1A6F"/>
    <w:rsid w:val="009D410D"/>
    <w:rsid w:val="009D6CD7"/>
    <w:rsid w:val="009D6E28"/>
    <w:rsid w:val="009D7059"/>
    <w:rsid w:val="009D776D"/>
    <w:rsid w:val="009D7817"/>
    <w:rsid w:val="009D7F76"/>
    <w:rsid w:val="009E075A"/>
    <w:rsid w:val="009E3B15"/>
    <w:rsid w:val="009E4159"/>
    <w:rsid w:val="009E49DD"/>
    <w:rsid w:val="009E5FE2"/>
    <w:rsid w:val="009E6C8A"/>
    <w:rsid w:val="009E72F4"/>
    <w:rsid w:val="009E7DF6"/>
    <w:rsid w:val="009F0622"/>
    <w:rsid w:val="009F09C9"/>
    <w:rsid w:val="009F0DCA"/>
    <w:rsid w:val="009F199B"/>
    <w:rsid w:val="009F24AE"/>
    <w:rsid w:val="009F3346"/>
    <w:rsid w:val="009F4863"/>
    <w:rsid w:val="009F4914"/>
    <w:rsid w:val="009F554E"/>
    <w:rsid w:val="009F651C"/>
    <w:rsid w:val="00A0056A"/>
    <w:rsid w:val="00A020AF"/>
    <w:rsid w:val="00A03069"/>
    <w:rsid w:val="00A04C89"/>
    <w:rsid w:val="00A10E02"/>
    <w:rsid w:val="00A11028"/>
    <w:rsid w:val="00A110B9"/>
    <w:rsid w:val="00A13007"/>
    <w:rsid w:val="00A1387B"/>
    <w:rsid w:val="00A16FA8"/>
    <w:rsid w:val="00A20806"/>
    <w:rsid w:val="00A2120E"/>
    <w:rsid w:val="00A2125A"/>
    <w:rsid w:val="00A215A9"/>
    <w:rsid w:val="00A22600"/>
    <w:rsid w:val="00A22768"/>
    <w:rsid w:val="00A22DA2"/>
    <w:rsid w:val="00A2348C"/>
    <w:rsid w:val="00A240B4"/>
    <w:rsid w:val="00A24F02"/>
    <w:rsid w:val="00A26014"/>
    <w:rsid w:val="00A26395"/>
    <w:rsid w:val="00A269CD"/>
    <w:rsid w:val="00A30032"/>
    <w:rsid w:val="00A306AB"/>
    <w:rsid w:val="00A30FC3"/>
    <w:rsid w:val="00A318C3"/>
    <w:rsid w:val="00A32108"/>
    <w:rsid w:val="00A323BE"/>
    <w:rsid w:val="00A325DA"/>
    <w:rsid w:val="00A33C01"/>
    <w:rsid w:val="00A37098"/>
    <w:rsid w:val="00A372D7"/>
    <w:rsid w:val="00A37F4C"/>
    <w:rsid w:val="00A4001B"/>
    <w:rsid w:val="00A41784"/>
    <w:rsid w:val="00A42820"/>
    <w:rsid w:val="00A443D2"/>
    <w:rsid w:val="00A443FC"/>
    <w:rsid w:val="00A447EC"/>
    <w:rsid w:val="00A44D2A"/>
    <w:rsid w:val="00A466A3"/>
    <w:rsid w:val="00A46A0E"/>
    <w:rsid w:val="00A50A22"/>
    <w:rsid w:val="00A5167F"/>
    <w:rsid w:val="00A53882"/>
    <w:rsid w:val="00A54120"/>
    <w:rsid w:val="00A54CC3"/>
    <w:rsid w:val="00A54FC1"/>
    <w:rsid w:val="00A55C42"/>
    <w:rsid w:val="00A56566"/>
    <w:rsid w:val="00A56727"/>
    <w:rsid w:val="00A61723"/>
    <w:rsid w:val="00A61789"/>
    <w:rsid w:val="00A61B43"/>
    <w:rsid w:val="00A61FFF"/>
    <w:rsid w:val="00A62239"/>
    <w:rsid w:val="00A65CC1"/>
    <w:rsid w:val="00A65DC7"/>
    <w:rsid w:val="00A66DF8"/>
    <w:rsid w:val="00A67186"/>
    <w:rsid w:val="00A67FB4"/>
    <w:rsid w:val="00A70590"/>
    <w:rsid w:val="00A706BD"/>
    <w:rsid w:val="00A70E21"/>
    <w:rsid w:val="00A71F17"/>
    <w:rsid w:val="00A72F6A"/>
    <w:rsid w:val="00A7310D"/>
    <w:rsid w:val="00A73E12"/>
    <w:rsid w:val="00A7405B"/>
    <w:rsid w:val="00A75766"/>
    <w:rsid w:val="00A75BFA"/>
    <w:rsid w:val="00A80727"/>
    <w:rsid w:val="00A81F98"/>
    <w:rsid w:val="00A83E59"/>
    <w:rsid w:val="00A8495C"/>
    <w:rsid w:val="00A8695C"/>
    <w:rsid w:val="00A877DE"/>
    <w:rsid w:val="00A87929"/>
    <w:rsid w:val="00A9061C"/>
    <w:rsid w:val="00A908F6"/>
    <w:rsid w:val="00A91021"/>
    <w:rsid w:val="00A91B4D"/>
    <w:rsid w:val="00A92D39"/>
    <w:rsid w:val="00A92ED5"/>
    <w:rsid w:val="00A93556"/>
    <w:rsid w:val="00A93602"/>
    <w:rsid w:val="00A93D31"/>
    <w:rsid w:val="00A943AB"/>
    <w:rsid w:val="00A94808"/>
    <w:rsid w:val="00A96927"/>
    <w:rsid w:val="00A96F08"/>
    <w:rsid w:val="00A97578"/>
    <w:rsid w:val="00A97BD7"/>
    <w:rsid w:val="00A97D8B"/>
    <w:rsid w:val="00AA0DB8"/>
    <w:rsid w:val="00AA0EDF"/>
    <w:rsid w:val="00AA215C"/>
    <w:rsid w:val="00AA26F1"/>
    <w:rsid w:val="00AA3332"/>
    <w:rsid w:val="00AA3AB8"/>
    <w:rsid w:val="00AA4BF3"/>
    <w:rsid w:val="00AA4E75"/>
    <w:rsid w:val="00AA5DB8"/>
    <w:rsid w:val="00AA602A"/>
    <w:rsid w:val="00AA668A"/>
    <w:rsid w:val="00AA76B0"/>
    <w:rsid w:val="00AA78AC"/>
    <w:rsid w:val="00AB0C3F"/>
    <w:rsid w:val="00AB1576"/>
    <w:rsid w:val="00AB3771"/>
    <w:rsid w:val="00AC0554"/>
    <w:rsid w:val="00AC055F"/>
    <w:rsid w:val="00AC0835"/>
    <w:rsid w:val="00AC2144"/>
    <w:rsid w:val="00AC4308"/>
    <w:rsid w:val="00AC484B"/>
    <w:rsid w:val="00AC50AE"/>
    <w:rsid w:val="00AD097C"/>
    <w:rsid w:val="00AD1101"/>
    <w:rsid w:val="00AD1C0A"/>
    <w:rsid w:val="00AD1FF5"/>
    <w:rsid w:val="00AD28FC"/>
    <w:rsid w:val="00AD4441"/>
    <w:rsid w:val="00AD45C2"/>
    <w:rsid w:val="00AD4A2D"/>
    <w:rsid w:val="00AD4DDB"/>
    <w:rsid w:val="00AD5A20"/>
    <w:rsid w:val="00AD5F15"/>
    <w:rsid w:val="00AD5FD8"/>
    <w:rsid w:val="00AD6D5C"/>
    <w:rsid w:val="00AD77CB"/>
    <w:rsid w:val="00AE0716"/>
    <w:rsid w:val="00AE1C23"/>
    <w:rsid w:val="00AE2CA5"/>
    <w:rsid w:val="00AE2E4C"/>
    <w:rsid w:val="00AE58DC"/>
    <w:rsid w:val="00AE6AD5"/>
    <w:rsid w:val="00AE6C31"/>
    <w:rsid w:val="00AF01D8"/>
    <w:rsid w:val="00AF0924"/>
    <w:rsid w:val="00AF2F41"/>
    <w:rsid w:val="00AF4235"/>
    <w:rsid w:val="00AF4951"/>
    <w:rsid w:val="00AF4F92"/>
    <w:rsid w:val="00AF50A4"/>
    <w:rsid w:val="00AF546B"/>
    <w:rsid w:val="00AF5A4B"/>
    <w:rsid w:val="00B00E2B"/>
    <w:rsid w:val="00B01B90"/>
    <w:rsid w:val="00B0422B"/>
    <w:rsid w:val="00B04CD6"/>
    <w:rsid w:val="00B055E3"/>
    <w:rsid w:val="00B06280"/>
    <w:rsid w:val="00B06514"/>
    <w:rsid w:val="00B07382"/>
    <w:rsid w:val="00B13FB6"/>
    <w:rsid w:val="00B149D4"/>
    <w:rsid w:val="00B15A52"/>
    <w:rsid w:val="00B161D9"/>
    <w:rsid w:val="00B16EFD"/>
    <w:rsid w:val="00B1794F"/>
    <w:rsid w:val="00B17FD8"/>
    <w:rsid w:val="00B20F0A"/>
    <w:rsid w:val="00B21776"/>
    <w:rsid w:val="00B2203A"/>
    <w:rsid w:val="00B22092"/>
    <w:rsid w:val="00B222CE"/>
    <w:rsid w:val="00B22E1D"/>
    <w:rsid w:val="00B235C4"/>
    <w:rsid w:val="00B23AF8"/>
    <w:rsid w:val="00B23BB3"/>
    <w:rsid w:val="00B24695"/>
    <w:rsid w:val="00B247D2"/>
    <w:rsid w:val="00B260D2"/>
    <w:rsid w:val="00B2677A"/>
    <w:rsid w:val="00B26C03"/>
    <w:rsid w:val="00B310D6"/>
    <w:rsid w:val="00B31CAF"/>
    <w:rsid w:val="00B33A7C"/>
    <w:rsid w:val="00B34230"/>
    <w:rsid w:val="00B34DE9"/>
    <w:rsid w:val="00B35FE9"/>
    <w:rsid w:val="00B373A3"/>
    <w:rsid w:val="00B3760C"/>
    <w:rsid w:val="00B378FB"/>
    <w:rsid w:val="00B41178"/>
    <w:rsid w:val="00B41BF5"/>
    <w:rsid w:val="00B42074"/>
    <w:rsid w:val="00B42794"/>
    <w:rsid w:val="00B42EEA"/>
    <w:rsid w:val="00B43324"/>
    <w:rsid w:val="00B43FBF"/>
    <w:rsid w:val="00B44FB1"/>
    <w:rsid w:val="00B52925"/>
    <w:rsid w:val="00B53774"/>
    <w:rsid w:val="00B54720"/>
    <w:rsid w:val="00B54874"/>
    <w:rsid w:val="00B555BE"/>
    <w:rsid w:val="00B570DC"/>
    <w:rsid w:val="00B57233"/>
    <w:rsid w:val="00B57F65"/>
    <w:rsid w:val="00B60681"/>
    <w:rsid w:val="00B60720"/>
    <w:rsid w:val="00B60806"/>
    <w:rsid w:val="00B61349"/>
    <w:rsid w:val="00B61E9B"/>
    <w:rsid w:val="00B6398D"/>
    <w:rsid w:val="00B65CB2"/>
    <w:rsid w:val="00B65D49"/>
    <w:rsid w:val="00B66D82"/>
    <w:rsid w:val="00B679AF"/>
    <w:rsid w:val="00B67DDC"/>
    <w:rsid w:val="00B705E0"/>
    <w:rsid w:val="00B7082F"/>
    <w:rsid w:val="00B70899"/>
    <w:rsid w:val="00B70B5A"/>
    <w:rsid w:val="00B7247D"/>
    <w:rsid w:val="00B73DFF"/>
    <w:rsid w:val="00B73FAA"/>
    <w:rsid w:val="00B7449E"/>
    <w:rsid w:val="00B74701"/>
    <w:rsid w:val="00B74B35"/>
    <w:rsid w:val="00B7689E"/>
    <w:rsid w:val="00B80182"/>
    <w:rsid w:val="00B802A8"/>
    <w:rsid w:val="00B8159B"/>
    <w:rsid w:val="00B82D04"/>
    <w:rsid w:val="00B8306D"/>
    <w:rsid w:val="00B83155"/>
    <w:rsid w:val="00B832B1"/>
    <w:rsid w:val="00B8360A"/>
    <w:rsid w:val="00B83DD2"/>
    <w:rsid w:val="00B8426F"/>
    <w:rsid w:val="00B84EAC"/>
    <w:rsid w:val="00B85A29"/>
    <w:rsid w:val="00B865D6"/>
    <w:rsid w:val="00B908FC"/>
    <w:rsid w:val="00B9413F"/>
    <w:rsid w:val="00B94E1A"/>
    <w:rsid w:val="00B96173"/>
    <w:rsid w:val="00B96D7F"/>
    <w:rsid w:val="00B96ED3"/>
    <w:rsid w:val="00B97FD6"/>
    <w:rsid w:val="00BA0067"/>
    <w:rsid w:val="00BA1755"/>
    <w:rsid w:val="00BA1957"/>
    <w:rsid w:val="00BA19B6"/>
    <w:rsid w:val="00BA20DD"/>
    <w:rsid w:val="00BA27DF"/>
    <w:rsid w:val="00BA4C89"/>
    <w:rsid w:val="00BA5719"/>
    <w:rsid w:val="00BA6551"/>
    <w:rsid w:val="00BA6647"/>
    <w:rsid w:val="00BA74A8"/>
    <w:rsid w:val="00BB0004"/>
    <w:rsid w:val="00BB0C7E"/>
    <w:rsid w:val="00BB0E71"/>
    <w:rsid w:val="00BB32E3"/>
    <w:rsid w:val="00BB3368"/>
    <w:rsid w:val="00BB4331"/>
    <w:rsid w:val="00BB4DCD"/>
    <w:rsid w:val="00BB5254"/>
    <w:rsid w:val="00BB6100"/>
    <w:rsid w:val="00BB75A8"/>
    <w:rsid w:val="00BB75F2"/>
    <w:rsid w:val="00BC01DE"/>
    <w:rsid w:val="00BC037C"/>
    <w:rsid w:val="00BC1E7D"/>
    <w:rsid w:val="00BC2260"/>
    <w:rsid w:val="00BC2556"/>
    <w:rsid w:val="00BC259D"/>
    <w:rsid w:val="00BC3789"/>
    <w:rsid w:val="00BC3E43"/>
    <w:rsid w:val="00BC5058"/>
    <w:rsid w:val="00BC59C9"/>
    <w:rsid w:val="00BC5E04"/>
    <w:rsid w:val="00BC704D"/>
    <w:rsid w:val="00BC78EB"/>
    <w:rsid w:val="00BC79EE"/>
    <w:rsid w:val="00BD4271"/>
    <w:rsid w:val="00BD5D98"/>
    <w:rsid w:val="00BD6000"/>
    <w:rsid w:val="00BD746E"/>
    <w:rsid w:val="00BE0B69"/>
    <w:rsid w:val="00BE0DCD"/>
    <w:rsid w:val="00BE106A"/>
    <w:rsid w:val="00BE1129"/>
    <w:rsid w:val="00BE1B64"/>
    <w:rsid w:val="00BE4E92"/>
    <w:rsid w:val="00BE5C2A"/>
    <w:rsid w:val="00BE7C54"/>
    <w:rsid w:val="00BE7CF0"/>
    <w:rsid w:val="00BF0F99"/>
    <w:rsid w:val="00BF1036"/>
    <w:rsid w:val="00BF1B3F"/>
    <w:rsid w:val="00BF234A"/>
    <w:rsid w:val="00BF252C"/>
    <w:rsid w:val="00BF28EC"/>
    <w:rsid w:val="00BF3328"/>
    <w:rsid w:val="00BF36DB"/>
    <w:rsid w:val="00BF48CC"/>
    <w:rsid w:val="00BF5016"/>
    <w:rsid w:val="00BF6970"/>
    <w:rsid w:val="00BF7AF9"/>
    <w:rsid w:val="00C00746"/>
    <w:rsid w:val="00C00D45"/>
    <w:rsid w:val="00C010C6"/>
    <w:rsid w:val="00C01786"/>
    <w:rsid w:val="00C022D2"/>
    <w:rsid w:val="00C030A8"/>
    <w:rsid w:val="00C041C4"/>
    <w:rsid w:val="00C0531A"/>
    <w:rsid w:val="00C05A94"/>
    <w:rsid w:val="00C06402"/>
    <w:rsid w:val="00C07807"/>
    <w:rsid w:val="00C079DB"/>
    <w:rsid w:val="00C10097"/>
    <w:rsid w:val="00C11A96"/>
    <w:rsid w:val="00C12C60"/>
    <w:rsid w:val="00C13CDF"/>
    <w:rsid w:val="00C15262"/>
    <w:rsid w:val="00C158A8"/>
    <w:rsid w:val="00C16664"/>
    <w:rsid w:val="00C16743"/>
    <w:rsid w:val="00C168EA"/>
    <w:rsid w:val="00C169D3"/>
    <w:rsid w:val="00C20563"/>
    <w:rsid w:val="00C20EB4"/>
    <w:rsid w:val="00C213E4"/>
    <w:rsid w:val="00C22D7D"/>
    <w:rsid w:val="00C25489"/>
    <w:rsid w:val="00C2604C"/>
    <w:rsid w:val="00C301F2"/>
    <w:rsid w:val="00C32510"/>
    <w:rsid w:val="00C32D19"/>
    <w:rsid w:val="00C34DF7"/>
    <w:rsid w:val="00C34EE6"/>
    <w:rsid w:val="00C35593"/>
    <w:rsid w:val="00C359B9"/>
    <w:rsid w:val="00C361B2"/>
    <w:rsid w:val="00C36B3E"/>
    <w:rsid w:val="00C37982"/>
    <w:rsid w:val="00C404C0"/>
    <w:rsid w:val="00C41A52"/>
    <w:rsid w:val="00C4275C"/>
    <w:rsid w:val="00C42F4B"/>
    <w:rsid w:val="00C432EB"/>
    <w:rsid w:val="00C43B82"/>
    <w:rsid w:val="00C4509F"/>
    <w:rsid w:val="00C452CF"/>
    <w:rsid w:val="00C46A1B"/>
    <w:rsid w:val="00C4734B"/>
    <w:rsid w:val="00C503A2"/>
    <w:rsid w:val="00C506CD"/>
    <w:rsid w:val="00C52032"/>
    <w:rsid w:val="00C52BA1"/>
    <w:rsid w:val="00C53172"/>
    <w:rsid w:val="00C53C1F"/>
    <w:rsid w:val="00C56C00"/>
    <w:rsid w:val="00C56C36"/>
    <w:rsid w:val="00C617B6"/>
    <w:rsid w:val="00C61876"/>
    <w:rsid w:val="00C618FE"/>
    <w:rsid w:val="00C61F5A"/>
    <w:rsid w:val="00C6278A"/>
    <w:rsid w:val="00C633BA"/>
    <w:rsid w:val="00C63FE1"/>
    <w:rsid w:val="00C641FD"/>
    <w:rsid w:val="00C644AC"/>
    <w:rsid w:val="00C64BBF"/>
    <w:rsid w:val="00C70E6C"/>
    <w:rsid w:val="00C72326"/>
    <w:rsid w:val="00C72619"/>
    <w:rsid w:val="00C72973"/>
    <w:rsid w:val="00C72C16"/>
    <w:rsid w:val="00C74CE6"/>
    <w:rsid w:val="00C75172"/>
    <w:rsid w:val="00C75D8C"/>
    <w:rsid w:val="00C8019F"/>
    <w:rsid w:val="00C80388"/>
    <w:rsid w:val="00C80A06"/>
    <w:rsid w:val="00C8239E"/>
    <w:rsid w:val="00C82429"/>
    <w:rsid w:val="00C82668"/>
    <w:rsid w:val="00C83607"/>
    <w:rsid w:val="00C8466E"/>
    <w:rsid w:val="00C90AD7"/>
    <w:rsid w:val="00C90F2B"/>
    <w:rsid w:val="00C9156B"/>
    <w:rsid w:val="00C91B91"/>
    <w:rsid w:val="00C91C50"/>
    <w:rsid w:val="00C91C52"/>
    <w:rsid w:val="00C93968"/>
    <w:rsid w:val="00C93F48"/>
    <w:rsid w:val="00C94B8B"/>
    <w:rsid w:val="00C95762"/>
    <w:rsid w:val="00C9639D"/>
    <w:rsid w:val="00C9644A"/>
    <w:rsid w:val="00C96B07"/>
    <w:rsid w:val="00CA04CC"/>
    <w:rsid w:val="00CA10E5"/>
    <w:rsid w:val="00CA22BA"/>
    <w:rsid w:val="00CA250A"/>
    <w:rsid w:val="00CA3186"/>
    <w:rsid w:val="00CA3189"/>
    <w:rsid w:val="00CA4CA6"/>
    <w:rsid w:val="00CA5E23"/>
    <w:rsid w:val="00CA66E8"/>
    <w:rsid w:val="00CA7241"/>
    <w:rsid w:val="00CA7643"/>
    <w:rsid w:val="00CB05C6"/>
    <w:rsid w:val="00CB16B1"/>
    <w:rsid w:val="00CB1A9B"/>
    <w:rsid w:val="00CB2CBF"/>
    <w:rsid w:val="00CB5A4A"/>
    <w:rsid w:val="00CC1B63"/>
    <w:rsid w:val="00CC24BA"/>
    <w:rsid w:val="00CC2623"/>
    <w:rsid w:val="00CC4F68"/>
    <w:rsid w:val="00CC531A"/>
    <w:rsid w:val="00CC65A6"/>
    <w:rsid w:val="00CD08C9"/>
    <w:rsid w:val="00CD0BA7"/>
    <w:rsid w:val="00CD1017"/>
    <w:rsid w:val="00CD176E"/>
    <w:rsid w:val="00CD3450"/>
    <w:rsid w:val="00CD4E68"/>
    <w:rsid w:val="00CD5082"/>
    <w:rsid w:val="00CD527B"/>
    <w:rsid w:val="00CD57D1"/>
    <w:rsid w:val="00CD5B05"/>
    <w:rsid w:val="00CD6490"/>
    <w:rsid w:val="00CD65A8"/>
    <w:rsid w:val="00CD78C4"/>
    <w:rsid w:val="00CE0746"/>
    <w:rsid w:val="00CE0AA2"/>
    <w:rsid w:val="00CE278C"/>
    <w:rsid w:val="00CE2E85"/>
    <w:rsid w:val="00CE498F"/>
    <w:rsid w:val="00CE4B5E"/>
    <w:rsid w:val="00CE4E60"/>
    <w:rsid w:val="00CE55EA"/>
    <w:rsid w:val="00CE5B98"/>
    <w:rsid w:val="00CE7282"/>
    <w:rsid w:val="00CE78F8"/>
    <w:rsid w:val="00CF079F"/>
    <w:rsid w:val="00CF113E"/>
    <w:rsid w:val="00CF13DC"/>
    <w:rsid w:val="00CF1878"/>
    <w:rsid w:val="00CF2659"/>
    <w:rsid w:val="00CF2F07"/>
    <w:rsid w:val="00CF3F3C"/>
    <w:rsid w:val="00CF430C"/>
    <w:rsid w:val="00CF4790"/>
    <w:rsid w:val="00CF7366"/>
    <w:rsid w:val="00CF7CB7"/>
    <w:rsid w:val="00CF7DB2"/>
    <w:rsid w:val="00D0320B"/>
    <w:rsid w:val="00D037BC"/>
    <w:rsid w:val="00D04C3F"/>
    <w:rsid w:val="00D05F79"/>
    <w:rsid w:val="00D062EE"/>
    <w:rsid w:val="00D10586"/>
    <w:rsid w:val="00D11B8C"/>
    <w:rsid w:val="00D12C8A"/>
    <w:rsid w:val="00D13BDD"/>
    <w:rsid w:val="00D14BD2"/>
    <w:rsid w:val="00D1519A"/>
    <w:rsid w:val="00D15AE1"/>
    <w:rsid w:val="00D1651B"/>
    <w:rsid w:val="00D16B4E"/>
    <w:rsid w:val="00D2085A"/>
    <w:rsid w:val="00D20876"/>
    <w:rsid w:val="00D20DB6"/>
    <w:rsid w:val="00D213A1"/>
    <w:rsid w:val="00D23835"/>
    <w:rsid w:val="00D241F3"/>
    <w:rsid w:val="00D25225"/>
    <w:rsid w:val="00D25ECC"/>
    <w:rsid w:val="00D25F06"/>
    <w:rsid w:val="00D26D3C"/>
    <w:rsid w:val="00D26F23"/>
    <w:rsid w:val="00D2780B"/>
    <w:rsid w:val="00D27A92"/>
    <w:rsid w:val="00D307A6"/>
    <w:rsid w:val="00D30B13"/>
    <w:rsid w:val="00D328D6"/>
    <w:rsid w:val="00D33073"/>
    <w:rsid w:val="00D34FED"/>
    <w:rsid w:val="00D356A6"/>
    <w:rsid w:val="00D378B9"/>
    <w:rsid w:val="00D37D80"/>
    <w:rsid w:val="00D41845"/>
    <w:rsid w:val="00D42A25"/>
    <w:rsid w:val="00D42D45"/>
    <w:rsid w:val="00D434B1"/>
    <w:rsid w:val="00D439BF"/>
    <w:rsid w:val="00D4510F"/>
    <w:rsid w:val="00D463F7"/>
    <w:rsid w:val="00D46B20"/>
    <w:rsid w:val="00D4750F"/>
    <w:rsid w:val="00D502B1"/>
    <w:rsid w:val="00D5046C"/>
    <w:rsid w:val="00D5248C"/>
    <w:rsid w:val="00D52754"/>
    <w:rsid w:val="00D54427"/>
    <w:rsid w:val="00D544BC"/>
    <w:rsid w:val="00D56DA9"/>
    <w:rsid w:val="00D57EF8"/>
    <w:rsid w:val="00D604DC"/>
    <w:rsid w:val="00D6143A"/>
    <w:rsid w:val="00D63538"/>
    <w:rsid w:val="00D63979"/>
    <w:rsid w:val="00D64628"/>
    <w:rsid w:val="00D646D2"/>
    <w:rsid w:val="00D65114"/>
    <w:rsid w:val="00D67098"/>
    <w:rsid w:val="00D675DE"/>
    <w:rsid w:val="00D67ACD"/>
    <w:rsid w:val="00D67F09"/>
    <w:rsid w:val="00D7034F"/>
    <w:rsid w:val="00D712C6"/>
    <w:rsid w:val="00D712FD"/>
    <w:rsid w:val="00D718FA"/>
    <w:rsid w:val="00D71B63"/>
    <w:rsid w:val="00D72719"/>
    <w:rsid w:val="00D73EE4"/>
    <w:rsid w:val="00D74199"/>
    <w:rsid w:val="00D7454D"/>
    <w:rsid w:val="00D74B79"/>
    <w:rsid w:val="00D762CF"/>
    <w:rsid w:val="00D76653"/>
    <w:rsid w:val="00D76F30"/>
    <w:rsid w:val="00D77193"/>
    <w:rsid w:val="00D80843"/>
    <w:rsid w:val="00D81159"/>
    <w:rsid w:val="00D8164C"/>
    <w:rsid w:val="00D83781"/>
    <w:rsid w:val="00D84E52"/>
    <w:rsid w:val="00D851FA"/>
    <w:rsid w:val="00D8545A"/>
    <w:rsid w:val="00D8676E"/>
    <w:rsid w:val="00D86E66"/>
    <w:rsid w:val="00D9072E"/>
    <w:rsid w:val="00D91075"/>
    <w:rsid w:val="00D91104"/>
    <w:rsid w:val="00D91D69"/>
    <w:rsid w:val="00D9435E"/>
    <w:rsid w:val="00D96072"/>
    <w:rsid w:val="00D965CB"/>
    <w:rsid w:val="00D96D9D"/>
    <w:rsid w:val="00D976FC"/>
    <w:rsid w:val="00D979CE"/>
    <w:rsid w:val="00DA0CCD"/>
    <w:rsid w:val="00DA0DB6"/>
    <w:rsid w:val="00DA12CA"/>
    <w:rsid w:val="00DA192D"/>
    <w:rsid w:val="00DA296D"/>
    <w:rsid w:val="00DA3337"/>
    <w:rsid w:val="00DA353C"/>
    <w:rsid w:val="00DA368F"/>
    <w:rsid w:val="00DA4050"/>
    <w:rsid w:val="00DA4421"/>
    <w:rsid w:val="00DA559A"/>
    <w:rsid w:val="00DA6181"/>
    <w:rsid w:val="00DA789C"/>
    <w:rsid w:val="00DB073B"/>
    <w:rsid w:val="00DB092E"/>
    <w:rsid w:val="00DB0FAE"/>
    <w:rsid w:val="00DB19E1"/>
    <w:rsid w:val="00DB2490"/>
    <w:rsid w:val="00DB2C1E"/>
    <w:rsid w:val="00DB3B7B"/>
    <w:rsid w:val="00DB44DD"/>
    <w:rsid w:val="00DB5372"/>
    <w:rsid w:val="00DB5401"/>
    <w:rsid w:val="00DB629C"/>
    <w:rsid w:val="00DB681E"/>
    <w:rsid w:val="00DB68DF"/>
    <w:rsid w:val="00DB72D6"/>
    <w:rsid w:val="00DB72F8"/>
    <w:rsid w:val="00DB75BF"/>
    <w:rsid w:val="00DB7F98"/>
    <w:rsid w:val="00DC00FB"/>
    <w:rsid w:val="00DC0A54"/>
    <w:rsid w:val="00DC2049"/>
    <w:rsid w:val="00DC2E36"/>
    <w:rsid w:val="00DC3909"/>
    <w:rsid w:val="00DC453C"/>
    <w:rsid w:val="00DC4A8E"/>
    <w:rsid w:val="00DC5821"/>
    <w:rsid w:val="00DC6305"/>
    <w:rsid w:val="00DC67E0"/>
    <w:rsid w:val="00DC70EA"/>
    <w:rsid w:val="00DD0F09"/>
    <w:rsid w:val="00DD29E0"/>
    <w:rsid w:val="00DD44B0"/>
    <w:rsid w:val="00DD4A04"/>
    <w:rsid w:val="00DD5537"/>
    <w:rsid w:val="00DD5EA8"/>
    <w:rsid w:val="00DD6E81"/>
    <w:rsid w:val="00DD7D18"/>
    <w:rsid w:val="00DE09AD"/>
    <w:rsid w:val="00DE1F1B"/>
    <w:rsid w:val="00DE2036"/>
    <w:rsid w:val="00DE2291"/>
    <w:rsid w:val="00DE310F"/>
    <w:rsid w:val="00DE3C19"/>
    <w:rsid w:val="00DE4C47"/>
    <w:rsid w:val="00DE60EB"/>
    <w:rsid w:val="00DE63F4"/>
    <w:rsid w:val="00DE645E"/>
    <w:rsid w:val="00DE64EB"/>
    <w:rsid w:val="00DE7180"/>
    <w:rsid w:val="00DE7AE0"/>
    <w:rsid w:val="00DF00D5"/>
    <w:rsid w:val="00DF02C7"/>
    <w:rsid w:val="00DF1824"/>
    <w:rsid w:val="00DF26A9"/>
    <w:rsid w:val="00DF2805"/>
    <w:rsid w:val="00DF2B01"/>
    <w:rsid w:val="00DF2FEC"/>
    <w:rsid w:val="00DF34D2"/>
    <w:rsid w:val="00DF46E0"/>
    <w:rsid w:val="00DF4DBD"/>
    <w:rsid w:val="00DF5B8A"/>
    <w:rsid w:val="00DF612E"/>
    <w:rsid w:val="00DF7AF2"/>
    <w:rsid w:val="00DF7B9E"/>
    <w:rsid w:val="00DF7E78"/>
    <w:rsid w:val="00DF7FEA"/>
    <w:rsid w:val="00E006BE"/>
    <w:rsid w:val="00E00A2C"/>
    <w:rsid w:val="00E01818"/>
    <w:rsid w:val="00E032E3"/>
    <w:rsid w:val="00E03A32"/>
    <w:rsid w:val="00E04714"/>
    <w:rsid w:val="00E048C3"/>
    <w:rsid w:val="00E04D79"/>
    <w:rsid w:val="00E051E7"/>
    <w:rsid w:val="00E064A0"/>
    <w:rsid w:val="00E06630"/>
    <w:rsid w:val="00E06FEA"/>
    <w:rsid w:val="00E07087"/>
    <w:rsid w:val="00E073AD"/>
    <w:rsid w:val="00E07402"/>
    <w:rsid w:val="00E07537"/>
    <w:rsid w:val="00E0772B"/>
    <w:rsid w:val="00E1001C"/>
    <w:rsid w:val="00E106EC"/>
    <w:rsid w:val="00E10DBC"/>
    <w:rsid w:val="00E10E96"/>
    <w:rsid w:val="00E11079"/>
    <w:rsid w:val="00E1178F"/>
    <w:rsid w:val="00E119FE"/>
    <w:rsid w:val="00E13497"/>
    <w:rsid w:val="00E1549B"/>
    <w:rsid w:val="00E15C2E"/>
    <w:rsid w:val="00E16217"/>
    <w:rsid w:val="00E16F2E"/>
    <w:rsid w:val="00E17569"/>
    <w:rsid w:val="00E176F8"/>
    <w:rsid w:val="00E1793B"/>
    <w:rsid w:val="00E20682"/>
    <w:rsid w:val="00E207E8"/>
    <w:rsid w:val="00E20915"/>
    <w:rsid w:val="00E21A4F"/>
    <w:rsid w:val="00E222A5"/>
    <w:rsid w:val="00E22F48"/>
    <w:rsid w:val="00E23823"/>
    <w:rsid w:val="00E23BAE"/>
    <w:rsid w:val="00E23F0B"/>
    <w:rsid w:val="00E24931"/>
    <w:rsid w:val="00E25A0A"/>
    <w:rsid w:val="00E2664D"/>
    <w:rsid w:val="00E26E85"/>
    <w:rsid w:val="00E27612"/>
    <w:rsid w:val="00E30CC4"/>
    <w:rsid w:val="00E30F8B"/>
    <w:rsid w:val="00E32D74"/>
    <w:rsid w:val="00E33956"/>
    <w:rsid w:val="00E342CA"/>
    <w:rsid w:val="00E373E4"/>
    <w:rsid w:val="00E40C8C"/>
    <w:rsid w:val="00E40EE4"/>
    <w:rsid w:val="00E42FF8"/>
    <w:rsid w:val="00E43A76"/>
    <w:rsid w:val="00E453A9"/>
    <w:rsid w:val="00E46426"/>
    <w:rsid w:val="00E46C9E"/>
    <w:rsid w:val="00E51B58"/>
    <w:rsid w:val="00E52D37"/>
    <w:rsid w:val="00E53E44"/>
    <w:rsid w:val="00E5593A"/>
    <w:rsid w:val="00E55AD6"/>
    <w:rsid w:val="00E57577"/>
    <w:rsid w:val="00E61198"/>
    <w:rsid w:val="00E61C2B"/>
    <w:rsid w:val="00E630C6"/>
    <w:rsid w:val="00E63513"/>
    <w:rsid w:val="00E6483B"/>
    <w:rsid w:val="00E65068"/>
    <w:rsid w:val="00E65474"/>
    <w:rsid w:val="00E65C69"/>
    <w:rsid w:val="00E6636E"/>
    <w:rsid w:val="00E6712A"/>
    <w:rsid w:val="00E70739"/>
    <w:rsid w:val="00E719CD"/>
    <w:rsid w:val="00E725B3"/>
    <w:rsid w:val="00E72F5A"/>
    <w:rsid w:val="00E74737"/>
    <w:rsid w:val="00E758A4"/>
    <w:rsid w:val="00E769D4"/>
    <w:rsid w:val="00E76DA2"/>
    <w:rsid w:val="00E77C98"/>
    <w:rsid w:val="00E8093A"/>
    <w:rsid w:val="00E80E9D"/>
    <w:rsid w:val="00E81389"/>
    <w:rsid w:val="00E837FD"/>
    <w:rsid w:val="00E84D36"/>
    <w:rsid w:val="00E84E80"/>
    <w:rsid w:val="00E8542D"/>
    <w:rsid w:val="00E85C32"/>
    <w:rsid w:val="00E8741C"/>
    <w:rsid w:val="00E90100"/>
    <w:rsid w:val="00E9069F"/>
    <w:rsid w:val="00E909FB"/>
    <w:rsid w:val="00E91AA0"/>
    <w:rsid w:val="00E93681"/>
    <w:rsid w:val="00E93DB6"/>
    <w:rsid w:val="00E960B6"/>
    <w:rsid w:val="00EA26A1"/>
    <w:rsid w:val="00EA28EC"/>
    <w:rsid w:val="00EA2B53"/>
    <w:rsid w:val="00EA3706"/>
    <w:rsid w:val="00EA3B31"/>
    <w:rsid w:val="00EA3D25"/>
    <w:rsid w:val="00EA4BFB"/>
    <w:rsid w:val="00EA4D88"/>
    <w:rsid w:val="00EA675C"/>
    <w:rsid w:val="00EA69B4"/>
    <w:rsid w:val="00EA7578"/>
    <w:rsid w:val="00EB1136"/>
    <w:rsid w:val="00EB23F2"/>
    <w:rsid w:val="00EB7807"/>
    <w:rsid w:val="00EB7B2D"/>
    <w:rsid w:val="00EC1367"/>
    <w:rsid w:val="00EC1F7D"/>
    <w:rsid w:val="00EC2985"/>
    <w:rsid w:val="00EC47CF"/>
    <w:rsid w:val="00EC66DA"/>
    <w:rsid w:val="00EC68B3"/>
    <w:rsid w:val="00EC776A"/>
    <w:rsid w:val="00EC7F19"/>
    <w:rsid w:val="00ED08CD"/>
    <w:rsid w:val="00ED4649"/>
    <w:rsid w:val="00ED5667"/>
    <w:rsid w:val="00ED7F31"/>
    <w:rsid w:val="00EE01E9"/>
    <w:rsid w:val="00EE0883"/>
    <w:rsid w:val="00EE1AF8"/>
    <w:rsid w:val="00EE1EF9"/>
    <w:rsid w:val="00EE34E9"/>
    <w:rsid w:val="00EE3A5E"/>
    <w:rsid w:val="00EE651F"/>
    <w:rsid w:val="00EE71DA"/>
    <w:rsid w:val="00EF075A"/>
    <w:rsid w:val="00EF10E7"/>
    <w:rsid w:val="00EF31C0"/>
    <w:rsid w:val="00EF33C6"/>
    <w:rsid w:val="00EF3FD9"/>
    <w:rsid w:val="00EF49A9"/>
    <w:rsid w:val="00EF5D52"/>
    <w:rsid w:val="00EF7175"/>
    <w:rsid w:val="00F00A62"/>
    <w:rsid w:val="00F012E5"/>
    <w:rsid w:val="00F01370"/>
    <w:rsid w:val="00F01592"/>
    <w:rsid w:val="00F0161E"/>
    <w:rsid w:val="00F026F0"/>
    <w:rsid w:val="00F02C6F"/>
    <w:rsid w:val="00F02CCC"/>
    <w:rsid w:val="00F02FC1"/>
    <w:rsid w:val="00F0323C"/>
    <w:rsid w:val="00F04A7F"/>
    <w:rsid w:val="00F0541D"/>
    <w:rsid w:val="00F05EE2"/>
    <w:rsid w:val="00F074EF"/>
    <w:rsid w:val="00F07BD9"/>
    <w:rsid w:val="00F10ADD"/>
    <w:rsid w:val="00F11CFB"/>
    <w:rsid w:val="00F1414F"/>
    <w:rsid w:val="00F14649"/>
    <w:rsid w:val="00F1537C"/>
    <w:rsid w:val="00F166A8"/>
    <w:rsid w:val="00F17672"/>
    <w:rsid w:val="00F17B40"/>
    <w:rsid w:val="00F221D4"/>
    <w:rsid w:val="00F2469A"/>
    <w:rsid w:val="00F24B31"/>
    <w:rsid w:val="00F251D5"/>
    <w:rsid w:val="00F25EF3"/>
    <w:rsid w:val="00F26464"/>
    <w:rsid w:val="00F27D04"/>
    <w:rsid w:val="00F31073"/>
    <w:rsid w:val="00F31662"/>
    <w:rsid w:val="00F31664"/>
    <w:rsid w:val="00F334D2"/>
    <w:rsid w:val="00F33AD8"/>
    <w:rsid w:val="00F34AD9"/>
    <w:rsid w:val="00F34FA7"/>
    <w:rsid w:val="00F36B1E"/>
    <w:rsid w:val="00F37EAB"/>
    <w:rsid w:val="00F40C0C"/>
    <w:rsid w:val="00F43D5B"/>
    <w:rsid w:val="00F45CCC"/>
    <w:rsid w:val="00F46501"/>
    <w:rsid w:val="00F4744F"/>
    <w:rsid w:val="00F475E5"/>
    <w:rsid w:val="00F50B2B"/>
    <w:rsid w:val="00F51C14"/>
    <w:rsid w:val="00F53FB5"/>
    <w:rsid w:val="00F55818"/>
    <w:rsid w:val="00F55964"/>
    <w:rsid w:val="00F559A5"/>
    <w:rsid w:val="00F55FFD"/>
    <w:rsid w:val="00F561D2"/>
    <w:rsid w:val="00F56895"/>
    <w:rsid w:val="00F575BF"/>
    <w:rsid w:val="00F601C3"/>
    <w:rsid w:val="00F6088F"/>
    <w:rsid w:val="00F60A97"/>
    <w:rsid w:val="00F60B15"/>
    <w:rsid w:val="00F61297"/>
    <w:rsid w:val="00F62894"/>
    <w:rsid w:val="00F62D6F"/>
    <w:rsid w:val="00F63215"/>
    <w:rsid w:val="00F63645"/>
    <w:rsid w:val="00F637F8"/>
    <w:rsid w:val="00F6409C"/>
    <w:rsid w:val="00F64534"/>
    <w:rsid w:val="00F6506E"/>
    <w:rsid w:val="00F66133"/>
    <w:rsid w:val="00F67B85"/>
    <w:rsid w:val="00F67BEB"/>
    <w:rsid w:val="00F72C9A"/>
    <w:rsid w:val="00F72D8D"/>
    <w:rsid w:val="00F73A3A"/>
    <w:rsid w:val="00F74886"/>
    <w:rsid w:val="00F7618D"/>
    <w:rsid w:val="00F77403"/>
    <w:rsid w:val="00F7742B"/>
    <w:rsid w:val="00F77632"/>
    <w:rsid w:val="00F80DFC"/>
    <w:rsid w:val="00F80E0F"/>
    <w:rsid w:val="00F829E5"/>
    <w:rsid w:val="00F832EA"/>
    <w:rsid w:val="00F83EE4"/>
    <w:rsid w:val="00F84134"/>
    <w:rsid w:val="00F84608"/>
    <w:rsid w:val="00F8501A"/>
    <w:rsid w:val="00F86E4B"/>
    <w:rsid w:val="00F87B04"/>
    <w:rsid w:val="00F91528"/>
    <w:rsid w:val="00F91665"/>
    <w:rsid w:val="00F91F54"/>
    <w:rsid w:val="00F92B2F"/>
    <w:rsid w:val="00F93C1D"/>
    <w:rsid w:val="00F93C73"/>
    <w:rsid w:val="00F93CDA"/>
    <w:rsid w:val="00F957CF"/>
    <w:rsid w:val="00F9612A"/>
    <w:rsid w:val="00F9679D"/>
    <w:rsid w:val="00F96F65"/>
    <w:rsid w:val="00FA0752"/>
    <w:rsid w:val="00FA2CF9"/>
    <w:rsid w:val="00FA48A9"/>
    <w:rsid w:val="00FA50DA"/>
    <w:rsid w:val="00FA6DE0"/>
    <w:rsid w:val="00FB0995"/>
    <w:rsid w:val="00FB1D03"/>
    <w:rsid w:val="00FB1FDB"/>
    <w:rsid w:val="00FB2A5D"/>
    <w:rsid w:val="00FB34EB"/>
    <w:rsid w:val="00FB42A4"/>
    <w:rsid w:val="00FB480A"/>
    <w:rsid w:val="00FB489C"/>
    <w:rsid w:val="00FB5030"/>
    <w:rsid w:val="00FB66E3"/>
    <w:rsid w:val="00FB6E8C"/>
    <w:rsid w:val="00FB7056"/>
    <w:rsid w:val="00FB712D"/>
    <w:rsid w:val="00FB7A25"/>
    <w:rsid w:val="00FC099C"/>
    <w:rsid w:val="00FC16AE"/>
    <w:rsid w:val="00FC172F"/>
    <w:rsid w:val="00FC1EC5"/>
    <w:rsid w:val="00FC29C3"/>
    <w:rsid w:val="00FC533A"/>
    <w:rsid w:val="00FC5BD8"/>
    <w:rsid w:val="00FC6451"/>
    <w:rsid w:val="00FD1C67"/>
    <w:rsid w:val="00FD2AB3"/>
    <w:rsid w:val="00FD361B"/>
    <w:rsid w:val="00FD4A67"/>
    <w:rsid w:val="00FD5698"/>
    <w:rsid w:val="00FD5C72"/>
    <w:rsid w:val="00FD5F65"/>
    <w:rsid w:val="00FD634A"/>
    <w:rsid w:val="00FD712B"/>
    <w:rsid w:val="00FD7571"/>
    <w:rsid w:val="00FE004B"/>
    <w:rsid w:val="00FE0BC3"/>
    <w:rsid w:val="00FE206F"/>
    <w:rsid w:val="00FE2216"/>
    <w:rsid w:val="00FE22AF"/>
    <w:rsid w:val="00FE2935"/>
    <w:rsid w:val="00FE324E"/>
    <w:rsid w:val="00FE3FE3"/>
    <w:rsid w:val="00FE44FC"/>
    <w:rsid w:val="00FE535E"/>
    <w:rsid w:val="00FE5E51"/>
    <w:rsid w:val="00FE64A5"/>
    <w:rsid w:val="00FE783D"/>
    <w:rsid w:val="00FF091F"/>
    <w:rsid w:val="00FF09EC"/>
    <w:rsid w:val="00FF365B"/>
    <w:rsid w:val="00FF3FB6"/>
    <w:rsid w:val="00FF46F3"/>
    <w:rsid w:val="00FF4EBC"/>
    <w:rsid w:val="00FF50BF"/>
    <w:rsid w:val="00FF564D"/>
    <w:rsid w:val="00FF58B7"/>
    <w:rsid w:val="00FF5978"/>
    <w:rsid w:val="00FF5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Название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4"/>
      </w:numPr>
    </w:pPr>
  </w:style>
  <w:style w:type="table" w:styleId="afe">
    <w:name w:val="Table Grid"/>
    <w:basedOn w:val="a1"/>
    <w:uiPriority w:val="59"/>
    <w:rsid w:val="000F1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basedOn w:val="a0"/>
    <w:rsid w:val="00E17569"/>
  </w:style>
  <w:style w:type="numbering" w:customStyle="1" w:styleId="13">
    <w:name w:val="Нет списка1"/>
    <w:next w:val="a2"/>
    <w:uiPriority w:val="99"/>
    <w:semiHidden/>
    <w:unhideWhenUsed/>
    <w:rsid w:val="00D718FA"/>
  </w:style>
  <w:style w:type="paragraph" w:customStyle="1" w:styleId="Default">
    <w:name w:val="Default"/>
    <w:rsid w:val="00F8413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Название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4"/>
      </w:numPr>
    </w:pPr>
  </w:style>
  <w:style w:type="table" w:styleId="afe">
    <w:name w:val="Table Grid"/>
    <w:basedOn w:val="a1"/>
    <w:uiPriority w:val="59"/>
    <w:rsid w:val="000F1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basedOn w:val="a0"/>
    <w:rsid w:val="00E17569"/>
  </w:style>
  <w:style w:type="numbering" w:customStyle="1" w:styleId="13">
    <w:name w:val="Нет списка1"/>
    <w:next w:val="a2"/>
    <w:uiPriority w:val="99"/>
    <w:semiHidden/>
    <w:unhideWhenUsed/>
    <w:rsid w:val="00D718FA"/>
  </w:style>
  <w:style w:type="paragraph" w:customStyle="1" w:styleId="Default">
    <w:name w:val="Default"/>
    <w:rsid w:val="00F8413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2587">
      <w:bodyDiv w:val="1"/>
      <w:marLeft w:val="0"/>
      <w:marRight w:val="0"/>
      <w:marTop w:val="0"/>
      <w:marBottom w:val="0"/>
      <w:divBdr>
        <w:top w:val="none" w:sz="0" w:space="0" w:color="auto"/>
        <w:left w:val="none" w:sz="0" w:space="0" w:color="auto"/>
        <w:bottom w:val="none" w:sz="0" w:space="0" w:color="auto"/>
        <w:right w:val="none" w:sz="0" w:space="0" w:color="auto"/>
      </w:divBdr>
    </w:div>
    <w:div w:id="55058218">
      <w:bodyDiv w:val="1"/>
      <w:marLeft w:val="0"/>
      <w:marRight w:val="0"/>
      <w:marTop w:val="0"/>
      <w:marBottom w:val="0"/>
      <w:divBdr>
        <w:top w:val="none" w:sz="0" w:space="0" w:color="auto"/>
        <w:left w:val="none" w:sz="0" w:space="0" w:color="auto"/>
        <w:bottom w:val="none" w:sz="0" w:space="0" w:color="auto"/>
        <w:right w:val="none" w:sz="0" w:space="0" w:color="auto"/>
      </w:divBdr>
    </w:div>
    <w:div w:id="154761169">
      <w:bodyDiv w:val="1"/>
      <w:marLeft w:val="0"/>
      <w:marRight w:val="0"/>
      <w:marTop w:val="0"/>
      <w:marBottom w:val="0"/>
      <w:divBdr>
        <w:top w:val="none" w:sz="0" w:space="0" w:color="auto"/>
        <w:left w:val="none" w:sz="0" w:space="0" w:color="auto"/>
        <w:bottom w:val="none" w:sz="0" w:space="0" w:color="auto"/>
        <w:right w:val="none" w:sz="0" w:space="0" w:color="auto"/>
      </w:divBdr>
    </w:div>
    <w:div w:id="180169542">
      <w:bodyDiv w:val="1"/>
      <w:marLeft w:val="0"/>
      <w:marRight w:val="0"/>
      <w:marTop w:val="0"/>
      <w:marBottom w:val="0"/>
      <w:divBdr>
        <w:top w:val="none" w:sz="0" w:space="0" w:color="auto"/>
        <w:left w:val="none" w:sz="0" w:space="0" w:color="auto"/>
        <w:bottom w:val="none" w:sz="0" w:space="0" w:color="auto"/>
        <w:right w:val="none" w:sz="0" w:space="0" w:color="auto"/>
      </w:divBdr>
    </w:div>
    <w:div w:id="223376497">
      <w:bodyDiv w:val="1"/>
      <w:marLeft w:val="0"/>
      <w:marRight w:val="0"/>
      <w:marTop w:val="0"/>
      <w:marBottom w:val="0"/>
      <w:divBdr>
        <w:top w:val="none" w:sz="0" w:space="0" w:color="auto"/>
        <w:left w:val="none" w:sz="0" w:space="0" w:color="auto"/>
        <w:bottom w:val="none" w:sz="0" w:space="0" w:color="auto"/>
        <w:right w:val="none" w:sz="0" w:space="0" w:color="auto"/>
      </w:divBdr>
    </w:div>
    <w:div w:id="244464082">
      <w:bodyDiv w:val="1"/>
      <w:marLeft w:val="0"/>
      <w:marRight w:val="0"/>
      <w:marTop w:val="0"/>
      <w:marBottom w:val="0"/>
      <w:divBdr>
        <w:top w:val="none" w:sz="0" w:space="0" w:color="auto"/>
        <w:left w:val="none" w:sz="0" w:space="0" w:color="auto"/>
        <w:bottom w:val="none" w:sz="0" w:space="0" w:color="auto"/>
        <w:right w:val="none" w:sz="0" w:space="0" w:color="auto"/>
      </w:divBdr>
    </w:div>
    <w:div w:id="271597303">
      <w:bodyDiv w:val="1"/>
      <w:marLeft w:val="0"/>
      <w:marRight w:val="0"/>
      <w:marTop w:val="0"/>
      <w:marBottom w:val="0"/>
      <w:divBdr>
        <w:top w:val="none" w:sz="0" w:space="0" w:color="auto"/>
        <w:left w:val="none" w:sz="0" w:space="0" w:color="auto"/>
        <w:bottom w:val="none" w:sz="0" w:space="0" w:color="auto"/>
        <w:right w:val="none" w:sz="0" w:space="0" w:color="auto"/>
      </w:divBdr>
    </w:div>
    <w:div w:id="407389439">
      <w:bodyDiv w:val="1"/>
      <w:marLeft w:val="0"/>
      <w:marRight w:val="0"/>
      <w:marTop w:val="0"/>
      <w:marBottom w:val="0"/>
      <w:divBdr>
        <w:top w:val="none" w:sz="0" w:space="0" w:color="auto"/>
        <w:left w:val="none" w:sz="0" w:space="0" w:color="auto"/>
        <w:bottom w:val="none" w:sz="0" w:space="0" w:color="auto"/>
        <w:right w:val="none" w:sz="0" w:space="0" w:color="auto"/>
      </w:divBdr>
    </w:div>
    <w:div w:id="459153048">
      <w:bodyDiv w:val="1"/>
      <w:marLeft w:val="0"/>
      <w:marRight w:val="0"/>
      <w:marTop w:val="0"/>
      <w:marBottom w:val="0"/>
      <w:divBdr>
        <w:top w:val="none" w:sz="0" w:space="0" w:color="auto"/>
        <w:left w:val="none" w:sz="0" w:space="0" w:color="auto"/>
        <w:bottom w:val="none" w:sz="0" w:space="0" w:color="auto"/>
        <w:right w:val="none" w:sz="0" w:space="0" w:color="auto"/>
      </w:divBdr>
    </w:div>
    <w:div w:id="484394789">
      <w:bodyDiv w:val="1"/>
      <w:marLeft w:val="0"/>
      <w:marRight w:val="0"/>
      <w:marTop w:val="0"/>
      <w:marBottom w:val="0"/>
      <w:divBdr>
        <w:top w:val="none" w:sz="0" w:space="0" w:color="auto"/>
        <w:left w:val="none" w:sz="0" w:space="0" w:color="auto"/>
        <w:bottom w:val="none" w:sz="0" w:space="0" w:color="auto"/>
        <w:right w:val="none" w:sz="0" w:space="0" w:color="auto"/>
      </w:divBdr>
    </w:div>
    <w:div w:id="581838176">
      <w:bodyDiv w:val="1"/>
      <w:marLeft w:val="0"/>
      <w:marRight w:val="0"/>
      <w:marTop w:val="0"/>
      <w:marBottom w:val="0"/>
      <w:divBdr>
        <w:top w:val="none" w:sz="0" w:space="0" w:color="auto"/>
        <w:left w:val="none" w:sz="0" w:space="0" w:color="auto"/>
        <w:bottom w:val="none" w:sz="0" w:space="0" w:color="auto"/>
        <w:right w:val="none" w:sz="0" w:space="0" w:color="auto"/>
      </w:divBdr>
    </w:div>
    <w:div w:id="739907034">
      <w:bodyDiv w:val="1"/>
      <w:marLeft w:val="0"/>
      <w:marRight w:val="0"/>
      <w:marTop w:val="0"/>
      <w:marBottom w:val="0"/>
      <w:divBdr>
        <w:top w:val="none" w:sz="0" w:space="0" w:color="auto"/>
        <w:left w:val="none" w:sz="0" w:space="0" w:color="auto"/>
        <w:bottom w:val="none" w:sz="0" w:space="0" w:color="auto"/>
        <w:right w:val="none" w:sz="0" w:space="0" w:color="auto"/>
      </w:divBdr>
    </w:div>
    <w:div w:id="794255792">
      <w:bodyDiv w:val="1"/>
      <w:marLeft w:val="0"/>
      <w:marRight w:val="0"/>
      <w:marTop w:val="0"/>
      <w:marBottom w:val="0"/>
      <w:divBdr>
        <w:top w:val="none" w:sz="0" w:space="0" w:color="auto"/>
        <w:left w:val="none" w:sz="0" w:space="0" w:color="auto"/>
        <w:bottom w:val="none" w:sz="0" w:space="0" w:color="auto"/>
        <w:right w:val="none" w:sz="0" w:space="0" w:color="auto"/>
      </w:divBdr>
    </w:div>
    <w:div w:id="806094773">
      <w:bodyDiv w:val="1"/>
      <w:marLeft w:val="0"/>
      <w:marRight w:val="0"/>
      <w:marTop w:val="0"/>
      <w:marBottom w:val="0"/>
      <w:divBdr>
        <w:top w:val="none" w:sz="0" w:space="0" w:color="auto"/>
        <w:left w:val="none" w:sz="0" w:space="0" w:color="auto"/>
        <w:bottom w:val="none" w:sz="0" w:space="0" w:color="auto"/>
        <w:right w:val="none" w:sz="0" w:space="0" w:color="auto"/>
      </w:divBdr>
    </w:div>
    <w:div w:id="917253743">
      <w:bodyDiv w:val="1"/>
      <w:marLeft w:val="0"/>
      <w:marRight w:val="0"/>
      <w:marTop w:val="0"/>
      <w:marBottom w:val="0"/>
      <w:divBdr>
        <w:top w:val="none" w:sz="0" w:space="0" w:color="auto"/>
        <w:left w:val="none" w:sz="0" w:space="0" w:color="auto"/>
        <w:bottom w:val="none" w:sz="0" w:space="0" w:color="auto"/>
        <w:right w:val="none" w:sz="0" w:space="0" w:color="auto"/>
      </w:divBdr>
    </w:div>
    <w:div w:id="932129616">
      <w:bodyDiv w:val="1"/>
      <w:marLeft w:val="0"/>
      <w:marRight w:val="0"/>
      <w:marTop w:val="0"/>
      <w:marBottom w:val="0"/>
      <w:divBdr>
        <w:top w:val="none" w:sz="0" w:space="0" w:color="auto"/>
        <w:left w:val="none" w:sz="0" w:space="0" w:color="auto"/>
        <w:bottom w:val="none" w:sz="0" w:space="0" w:color="auto"/>
        <w:right w:val="none" w:sz="0" w:space="0" w:color="auto"/>
      </w:divBdr>
    </w:div>
    <w:div w:id="956717980">
      <w:bodyDiv w:val="1"/>
      <w:marLeft w:val="0"/>
      <w:marRight w:val="0"/>
      <w:marTop w:val="0"/>
      <w:marBottom w:val="0"/>
      <w:divBdr>
        <w:top w:val="none" w:sz="0" w:space="0" w:color="auto"/>
        <w:left w:val="none" w:sz="0" w:space="0" w:color="auto"/>
        <w:bottom w:val="none" w:sz="0" w:space="0" w:color="auto"/>
        <w:right w:val="none" w:sz="0" w:space="0" w:color="auto"/>
      </w:divBdr>
    </w:div>
    <w:div w:id="960501134">
      <w:bodyDiv w:val="1"/>
      <w:marLeft w:val="0"/>
      <w:marRight w:val="0"/>
      <w:marTop w:val="0"/>
      <w:marBottom w:val="0"/>
      <w:divBdr>
        <w:top w:val="none" w:sz="0" w:space="0" w:color="auto"/>
        <w:left w:val="none" w:sz="0" w:space="0" w:color="auto"/>
        <w:bottom w:val="none" w:sz="0" w:space="0" w:color="auto"/>
        <w:right w:val="none" w:sz="0" w:space="0" w:color="auto"/>
      </w:divBdr>
    </w:div>
    <w:div w:id="988091559">
      <w:bodyDiv w:val="1"/>
      <w:marLeft w:val="0"/>
      <w:marRight w:val="0"/>
      <w:marTop w:val="0"/>
      <w:marBottom w:val="0"/>
      <w:divBdr>
        <w:top w:val="none" w:sz="0" w:space="0" w:color="auto"/>
        <w:left w:val="none" w:sz="0" w:space="0" w:color="auto"/>
        <w:bottom w:val="none" w:sz="0" w:space="0" w:color="auto"/>
        <w:right w:val="none" w:sz="0" w:space="0" w:color="auto"/>
      </w:divBdr>
    </w:div>
    <w:div w:id="1144009312">
      <w:bodyDiv w:val="1"/>
      <w:marLeft w:val="0"/>
      <w:marRight w:val="0"/>
      <w:marTop w:val="0"/>
      <w:marBottom w:val="0"/>
      <w:divBdr>
        <w:top w:val="none" w:sz="0" w:space="0" w:color="auto"/>
        <w:left w:val="none" w:sz="0" w:space="0" w:color="auto"/>
        <w:bottom w:val="none" w:sz="0" w:space="0" w:color="auto"/>
        <w:right w:val="none" w:sz="0" w:space="0" w:color="auto"/>
      </w:divBdr>
    </w:div>
    <w:div w:id="1212382666">
      <w:bodyDiv w:val="1"/>
      <w:marLeft w:val="0"/>
      <w:marRight w:val="0"/>
      <w:marTop w:val="0"/>
      <w:marBottom w:val="0"/>
      <w:divBdr>
        <w:top w:val="none" w:sz="0" w:space="0" w:color="auto"/>
        <w:left w:val="none" w:sz="0" w:space="0" w:color="auto"/>
        <w:bottom w:val="none" w:sz="0" w:space="0" w:color="auto"/>
        <w:right w:val="none" w:sz="0" w:space="0" w:color="auto"/>
      </w:divBdr>
    </w:div>
    <w:div w:id="1258058772">
      <w:bodyDiv w:val="1"/>
      <w:marLeft w:val="0"/>
      <w:marRight w:val="0"/>
      <w:marTop w:val="0"/>
      <w:marBottom w:val="0"/>
      <w:divBdr>
        <w:top w:val="none" w:sz="0" w:space="0" w:color="auto"/>
        <w:left w:val="none" w:sz="0" w:space="0" w:color="auto"/>
        <w:bottom w:val="none" w:sz="0" w:space="0" w:color="auto"/>
        <w:right w:val="none" w:sz="0" w:space="0" w:color="auto"/>
      </w:divBdr>
    </w:div>
    <w:div w:id="1272205611">
      <w:bodyDiv w:val="1"/>
      <w:marLeft w:val="0"/>
      <w:marRight w:val="0"/>
      <w:marTop w:val="0"/>
      <w:marBottom w:val="0"/>
      <w:divBdr>
        <w:top w:val="none" w:sz="0" w:space="0" w:color="auto"/>
        <w:left w:val="none" w:sz="0" w:space="0" w:color="auto"/>
        <w:bottom w:val="none" w:sz="0" w:space="0" w:color="auto"/>
        <w:right w:val="none" w:sz="0" w:space="0" w:color="auto"/>
      </w:divBdr>
    </w:div>
    <w:div w:id="1287153052">
      <w:bodyDiv w:val="1"/>
      <w:marLeft w:val="0"/>
      <w:marRight w:val="0"/>
      <w:marTop w:val="0"/>
      <w:marBottom w:val="0"/>
      <w:divBdr>
        <w:top w:val="none" w:sz="0" w:space="0" w:color="auto"/>
        <w:left w:val="none" w:sz="0" w:space="0" w:color="auto"/>
        <w:bottom w:val="none" w:sz="0" w:space="0" w:color="auto"/>
        <w:right w:val="none" w:sz="0" w:space="0" w:color="auto"/>
      </w:divBdr>
    </w:div>
    <w:div w:id="1312517844">
      <w:bodyDiv w:val="1"/>
      <w:marLeft w:val="0"/>
      <w:marRight w:val="0"/>
      <w:marTop w:val="0"/>
      <w:marBottom w:val="0"/>
      <w:divBdr>
        <w:top w:val="none" w:sz="0" w:space="0" w:color="auto"/>
        <w:left w:val="none" w:sz="0" w:space="0" w:color="auto"/>
        <w:bottom w:val="none" w:sz="0" w:space="0" w:color="auto"/>
        <w:right w:val="none" w:sz="0" w:space="0" w:color="auto"/>
      </w:divBdr>
    </w:div>
    <w:div w:id="1362586921">
      <w:bodyDiv w:val="1"/>
      <w:marLeft w:val="0"/>
      <w:marRight w:val="0"/>
      <w:marTop w:val="0"/>
      <w:marBottom w:val="0"/>
      <w:divBdr>
        <w:top w:val="none" w:sz="0" w:space="0" w:color="auto"/>
        <w:left w:val="none" w:sz="0" w:space="0" w:color="auto"/>
        <w:bottom w:val="none" w:sz="0" w:space="0" w:color="auto"/>
        <w:right w:val="none" w:sz="0" w:space="0" w:color="auto"/>
      </w:divBdr>
    </w:div>
    <w:div w:id="1397318017">
      <w:bodyDiv w:val="1"/>
      <w:marLeft w:val="0"/>
      <w:marRight w:val="0"/>
      <w:marTop w:val="0"/>
      <w:marBottom w:val="0"/>
      <w:divBdr>
        <w:top w:val="none" w:sz="0" w:space="0" w:color="auto"/>
        <w:left w:val="none" w:sz="0" w:space="0" w:color="auto"/>
        <w:bottom w:val="none" w:sz="0" w:space="0" w:color="auto"/>
        <w:right w:val="none" w:sz="0" w:space="0" w:color="auto"/>
      </w:divBdr>
    </w:div>
    <w:div w:id="1411004816">
      <w:bodyDiv w:val="1"/>
      <w:marLeft w:val="0"/>
      <w:marRight w:val="0"/>
      <w:marTop w:val="0"/>
      <w:marBottom w:val="0"/>
      <w:divBdr>
        <w:top w:val="none" w:sz="0" w:space="0" w:color="auto"/>
        <w:left w:val="none" w:sz="0" w:space="0" w:color="auto"/>
        <w:bottom w:val="none" w:sz="0" w:space="0" w:color="auto"/>
        <w:right w:val="none" w:sz="0" w:space="0" w:color="auto"/>
      </w:divBdr>
    </w:div>
    <w:div w:id="1492985187">
      <w:bodyDiv w:val="1"/>
      <w:marLeft w:val="0"/>
      <w:marRight w:val="0"/>
      <w:marTop w:val="0"/>
      <w:marBottom w:val="0"/>
      <w:divBdr>
        <w:top w:val="none" w:sz="0" w:space="0" w:color="auto"/>
        <w:left w:val="none" w:sz="0" w:space="0" w:color="auto"/>
        <w:bottom w:val="none" w:sz="0" w:space="0" w:color="auto"/>
        <w:right w:val="none" w:sz="0" w:space="0" w:color="auto"/>
      </w:divBdr>
    </w:div>
    <w:div w:id="1504781148">
      <w:bodyDiv w:val="1"/>
      <w:marLeft w:val="0"/>
      <w:marRight w:val="0"/>
      <w:marTop w:val="0"/>
      <w:marBottom w:val="0"/>
      <w:divBdr>
        <w:top w:val="none" w:sz="0" w:space="0" w:color="auto"/>
        <w:left w:val="none" w:sz="0" w:space="0" w:color="auto"/>
        <w:bottom w:val="none" w:sz="0" w:space="0" w:color="auto"/>
        <w:right w:val="none" w:sz="0" w:space="0" w:color="auto"/>
      </w:divBdr>
    </w:div>
    <w:div w:id="1579511654">
      <w:bodyDiv w:val="1"/>
      <w:marLeft w:val="0"/>
      <w:marRight w:val="0"/>
      <w:marTop w:val="0"/>
      <w:marBottom w:val="0"/>
      <w:divBdr>
        <w:top w:val="none" w:sz="0" w:space="0" w:color="auto"/>
        <w:left w:val="none" w:sz="0" w:space="0" w:color="auto"/>
        <w:bottom w:val="none" w:sz="0" w:space="0" w:color="auto"/>
        <w:right w:val="none" w:sz="0" w:space="0" w:color="auto"/>
      </w:divBdr>
    </w:div>
    <w:div w:id="1591037479">
      <w:bodyDiv w:val="1"/>
      <w:marLeft w:val="0"/>
      <w:marRight w:val="0"/>
      <w:marTop w:val="0"/>
      <w:marBottom w:val="0"/>
      <w:divBdr>
        <w:top w:val="none" w:sz="0" w:space="0" w:color="auto"/>
        <w:left w:val="none" w:sz="0" w:space="0" w:color="auto"/>
        <w:bottom w:val="none" w:sz="0" w:space="0" w:color="auto"/>
        <w:right w:val="none" w:sz="0" w:space="0" w:color="auto"/>
      </w:divBdr>
    </w:div>
    <w:div w:id="1600527095">
      <w:bodyDiv w:val="1"/>
      <w:marLeft w:val="0"/>
      <w:marRight w:val="0"/>
      <w:marTop w:val="0"/>
      <w:marBottom w:val="0"/>
      <w:divBdr>
        <w:top w:val="none" w:sz="0" w:space="0" w:color="auto"/>
        <w:left w:val="none" w:sz="0" w:space="0" w:color="auto"/>
        <w:bottom w:val="none" w:sz="0" w:space="0" w:color="auto"/>
        <w:right w:val="none" w:sz="0" w:space="0" w:color="auto"/>
      </w:divBdr>
    </w:div>
    <w:div w:id="1622690147">
      <w:bodyDiv w:val="1"/>
      <w:marLeft w:val="0"/>
      <w:marRight w:val="0"/>
      <w:marTop w:val="0"/>
      <w:marBottom w:val="0"/>
      <w:divBdr>
        <w:top w:val="none" w:sz="0" w:space="0" w:color="auto"/>
        <w:left w:val="none" w:sz="0" w:space="0" w:color="auto"/>
        <w:bottom w:val="none" w:sz="0" w:space="0" w:color="auto"/>
        <w:right w:val="none" w:sz="0" w:space="0" w:color="auto"/>
      </w:divBdr>
    </w:div>
    <w:div w:id="1624194947">
      <w:bodyDiv w:val="1"/>
      <w:marLeft w:val="0"/>
      <w:marRight w:val="0"/>
      <w:marTop w:val="0"/>
      <w:marBottom w:val="0"/>
      <w:divBdr>
        <w:top w:val="none" w:sz="0" w:space="0" w:color="auto"/>
        <w:left w:val="none" w:sz="0" w:space="0" w:color="auto"/>
        <w:bottom w:val="none" w:sz="0" w:space="0" w:color="auto"/>
        <w:right w:val="none" w:sz="0" w:space="0" w:color="auto"/>
      </w:divBdr>
    </w:div>
    <w:div w:id="1626081456">
      <w:bodyDiv w:val="1"/>
      <w:marLeft w:val="0"/>
      <w:marRight w:val="0"/>
      <w:marTop w:val="0"/>
      <w:marBottom w:val="0"/>
      <w:divBdr>
        <w:top w:val="none" w:sz="0" w:space="0" w:color="auto"/>
        <w:left w:val="none" w:sz="0" w:space="0" w:color="auto"/>
        <w:bottom w:val="none" w:sz="0" w:space="0" w:color="auto"/>
        <w:right w:val="none" w:sz="0" w:space="0" w:color="auto"/>
      </w:divBdr>
    </w:div>
    <w:div w:id="1675063694">
      <w:bodyDiv w:val="1"/>
      <w:marLeft w:val="0"/>
      <w:marRight w:val="0"/>
      <w:marTop w:val="0"/>
      <w:marBottom w:val="0"/>
      <w:divBdr>
        <w:top w:val="none" w:sz="0" w:space="0" w:color="auto"/>
        <w:left w:val="none" w:sz="0" w:space="0" w:color="auto"/>
        <w:bottom w:val="none" w:sz="0" w:space="0" w:color="auto"/>
        <w:right w:val="none" w:sz="0" w:space="0" w:color="auto"/>
      </w:divBdr>
    </w:div>
    <w:div w:id="1782799859">
      <w:bodyDiv w:val="1"/>
      <w:marLeft w:val="0"/>
      <w:marRight w:val="0"/>
      <w:marTop w:val="0"/>
      <w:marBottom w:val="0"/>
      <w:divBdr>
        <w:top w:val="none" w:sz="0" w:space="0" w:color="auto"/>
        <w:left w:val="none" w:sz="0" w:space="0" w:color="auto"/>
        <w:bottom w:val="none" w:sz="0" w:space="0" w:color="auto"/>
        <w:right w:val="none" w:sz="0" w:space="0" w:color="auto"/>
      </w:divBdr>
    </w:div>
    <w:div w:id="1844007051">
      <w:bodyDiv w:val="1"/>
      <w:marLeft w:val="0"/>
      <w:marRight w:val="0"/>
      <w:marTop w:val="0"/>
      <w:marBottom w:val="0"/>
      <w:divBdr>
        <w:top w:val="none" w:sz="0" w:space="0" w:color="auto"/>
        <w:left w:val="none" w:sz="0" w:space="0" w:color="auto"/>
        <w:bottom w:val="none" w:sz="0" w:space="0" w:color="auto"/>
        <w:right w:val="none" w:sz="0" w:space="0" w:color="auto"/>
      </w:divBdr>
    </w:div>
    <w:div w:id="1883975488">
      <w:bodyDiv w:val="1"/>
      <w:marLeft w:val="0"/>
      <w:marRight w:val="0"/>
      <w:marTop w:val="0"/>
      <w:marBottom w:val="0"/>
      <w:divBdr>
        <w:top w:val="none" w:sz="0" w:space="0" w:color="auto"/>
        <w:left w:val="none" w:sz="0" w:space="0" w:color="auto"/>
        <w:bottom w:val="none" w:sz="0" w:space="0" w:color="auto"/>
        <w:right w:val="none" w:sz="0" w:space="0" w:color="auto"/>
      </w:divBdr>
    </w:div>
    <w:div w:id="1921451275">
      <w:bodyDiv w:val="1"/>
      <w:marLeft w:val="0"/>
      <w:marRight w:val="0"/>
      <w:marTop w:val="0"/>
      <w:marBottom w:val="0"/>
      <w:divBdr>
        <w:top w:val="none" w:sz="0" w:space="0" w:color="auto"/>
        <w:left w:val="none" w:sz="0" w:space="0" w:color="auto"/>
        <w:bottom w:val="none" w:sz="0" w:space="0" w:color="auto"/>
        <w:right w:val="none" w:sz="0" w:space="0" w:color="auto"/>
      </w:divBdr>
    </w:div>
    <w:div w:id="1932929427">
      <w:bodyDiv w:val="1"/>
      <w:marLeft w:val="0"/>
      <w:marRight w:val="0"/>
      <w:marTop w:val="0"/>
      <w:marBottom w:val="0"/>
      <w:divBdr>
        <w:top w:val="none" w:sz="0" w:space="0" w:color="auto"/>
        <w:left w:val="none" w:sz="0" w:space="0" w:color="auto"/>
        <w:bottom w:val="none" w:sz="0" w:space="0" w:color="auto"/>
        <w:right w:val="none" w:sz="0" w:space="0" w:color="auto"/>
      </w:divBdr>
    </w:div>
    <w:div w:id="1984774904">
      <w:bodyDiv w:val="1"/>
      <w:marLeft w:val="0"/>
      <w:marRight w:val="0"/>
      <w:marTop w:val="0"/>
      <w:marBottom w:val="0"/>
      <w:divBdr>
        <w:top w:val="none" w:sz="0" w:space="0" w:color="auto"/>
        <w:left w:val="none" w:sz="0" w:space="0" w:color="auto"/>
        <w:bottom w:val="none" w:sz="0" w:space="0" w:color="auto"/>
        <w:right w:val="none" w:sz="0" w:space="0" w:color="auto"/>
      </w:divBdr>
    </w:div>
    <w:div w:id="2004622112">
      <w:bodyDiv w:val="1"/>
      <w:marLeft w:val="0"/>
      <w:marRight w:val="0"/>
      <w:marTop w:val="0"/>
      <w:marBottom w:val="0"/>
      <w:divBdr>
        <w:top w:val="none" w:sz="0" w:space="0" w:color="auto"/>
        <w:left w:val="none" w:sz="0" w:space="0" w:color="auto"/>
        <w:bottom w:val="none" w:sz="0" w:space="0" w:color="auto"/>
        <w:right w:val="none" w:sz="0" w:space="0" w:color="auto"/>
      </w:divBdr>
    </w:div>
    <w:div w:id="2118602556">
      <w:bodyDiv w:val="1"/>
      <w:marLeft w:val="0"/>
      <w:marRight w:val="0"/>
      <w:marTop w:val="0"/>
      <w:marBottom w:val="0"/>
      <w:divBdr>
        <w:top w:val="none" w:sz="0" w:space="0" w:color="auto"/>
        <w:left w:val="none" w:sz="0" w:space="0" w:color="auto"/>
        <w:bottom w:val="none" w:sz="0" w:space="0" w:color="auto"/>
        <w:right w:val="none" w:sz="0" w:space="0" w:color="auto"/>
      </w:divBdr>
    </w:div>
    <w:div w:id="212352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l:30366217.197050100%20" TargetMode="External"/><Relationship Id="rId671" Type="http://schemas.openxmlformats.org/officeDocument/2006/relationships/hyperlink" Target="http://adilet.zan.kz/rus/docs/K080000099_" TargetMode="External"/><Relationship Id="rId769" Type="http://schemas.openxmlformats.org/officeDocument/2006/relationships/hyperlink" Target="http:///online.zakon.kz/Document/?link_id=1005087972" TargetMode="External"/><Relationship Id="rId21" Type="http://schemas.openxmlformats.org/officeDocument/2006/relationships/hyperlink" Target="http://adilet.zan.kz/rus/docs/K080000099_" TargetMode="External"/><Relationship Id="rId324" Type="http://schemas.openxmlformats.org/officeDocument/2006/relationships/hyperlink" Target="http://online.zakon.kz/Document/?link_id=1005424405" TargetMode="External"/><Relationship Id="rId531" Type="http://schemas.openxmlformats.org/officeDocument/2006/relationships/hyperlink" Target="jl:30366217.135010000" TargetMode="External"/><Relationship Id="rId629" Type="http://schemas.openxmlformats.org/officeDocument/2006/relationships/hyperlink" Target="jl:31491952.0%2031663728.0%20" TargetMode="External"/><Relationship Id="rId170" Type="http://schemas.openxmlformats.org/officeDocument/2006/relationships/hyperlink" Target="jl:30381446.7%20" TargetMode="External"/><Relationship Id="rId836" Type="http://schemas.openxmlformats.org/officeDocument/2006/relationships/hyperlink" Target="jl:30366217.1490000%20" TargetMode="External"/><Relationship Id="rId268" Type="http://schemas.openxmlformats.org/officeDocument/2006/relationships/hyperlink" Target="jl:31661691.21" TargetMode="External"/><Relationship Id="rId475" Type="http://schemas.openxmlformats.org/officeDocument/2006/relationships/hyperlink" Target="http://adilet.zan.kz/rus/docs/K080000099_" TargetMode="External"/><Relationship Id="rId682" Type="http://schemas.openxmlformats.org/officeDocument/2006/relationships/hyperlink" Target="http://adilet.zan.kz/rus/docs/K080000099_" TargetMode="External"/><Relationship Id="rId903" Type="http://schemas.openxmlformats.org/officeDocument/2006/relationships/hyperlink" Target="jl:30366217.2190000%20" TargetMode="External"/><Relationship Id="rId32" Type="http://schemas.openxmlformats.org/officeDocument/2006/relationships/hyperlink" Target="http:///online.zakon.kz/Document/?link_id=1001481350" TargetMode="External"/><Relationship Id="rId128" Type="http://schemas.openxmlformats.org/officeDocument/2006/relationships/hyperlink" Target="jl:30366217.1935007%20" TargetMode="External"/><Relationship Id="rId335" Type="http://schemas.openxmlformats.org/officeDocument/2006/relationships/hyperlink" Target="http://online.zakon.kz/Document/?link_id=1001229617" TargetMode="External"/><Relationship Id="rId542" Type="http://schemas.openxmlformats.org/officeDocument/2006/relationships/hyperlink" Target="jl:30013858.10015" TargetMode="External"/><Relationship Id="rId181" Type="http://schemas.openxmlformats.org/officeDocument/2006/relationships/hyperlink" Target="http://adilet.zan.kz/rus/docs/Z970000155_" TargetMode="External"/><Relationship Id="rId402" Type="http://schemas.openxmlformats.org/officeDocument/2006/relationships/hyperlink" Target="http://online.zakon.kz/Document/?link_id=1000925377" TargetMode="External"/><Relationship Id="rId847" Type="http://schemas.openxmlformats.org/officeDocument/2006/relationships/hyperlink" Target="jl:30366217.1920000%20" TargetMode="External"/><Relationship Id="rId279" Type="http://schemas.openxmlformats.org/officeDocument/2006/relationships/hyperlink" Target="http:///online.zakon.kz/Document/?link_id=1000932735" TargetMode="External"/><Relationship Id="rId486" Type="http://schemas.openxmlformats.org/officeDocument/2006/relationships/hyperlink" Target="http://adilet.zan.kz/rus/docs/K080000099_" TargetMode="External"/><Relationship Id="rId693" Type="http://schemas.openxmlformats.org/officeDocument/2006/relationships/hyperlink" Target="http://online.zakon.kz/Document/?link_id=1000934247" TargetMode="External"/><Relationship Id="rId707" Type="http://schemas.openxmlformats.org/officeDocument/2006/relationships/hyperlink" Target="http://s.igmhb.com/click?v=S1o6MTI2NDkwOjI0NTU60LTQvtCy0LXRgNC40YLQtdC70YzQvdC-0LUg0YPQv9GA0LDQstC70LXQvdC40LU6Zjk5OGY0NjQ1NmQzNmFmNDkxYjE3ZDUwM2MwMGI1NzI6ei0yNTI3LTg4NDUwMjE4Om9ubGluZS56YWtvbi5rejozNjg2OTM6YjAzMWI5ZjM4OTMyYzM2N2MyMzkwNWU2OGY5ZWQzYWI6ZmViN2E5MzJkNjg0NDEyYjg1MTcyMjNhNWFmOWIwM2Q6MDpkYXRhX3NzLDEwNDB4MTkyMDtkYXRhX3JjLDQ4O2RhdGFfZmIsbm87OjEyMzYzNzk5Ojo6MC4wMw&amp;subid=g-88450218-fa9f526524584340add71b98f86ec2f4-&amp;data_ss=1040x1920&amp;data_rc=48&amp;data_fb=no&amp;data_tagname=A&amp;data_ct=image_only&amp;data_clickel=link&amp;data_sid=e4447d4d735c2c4fefcb466c73f819b5" TargetMode="External"/><Relationship Id="rId914" Type="http://schemas.openxmlformats.org/officeDocument/2006/relationships/hyperlink" Target="jl:30366217.2190000%20" TargetMode="External"/><Relationship Id="rId43" Type="http://schemas.openxmlformats.org/officeDocument/2006/relationships/hyperlink" Target="http:///online.zakon.kz/Document/?link_id=1004649521" TargetMode="External"/><Relationship Id="rId139" Type="http://schemas.openxmlformats.org/officeDocument/2006/relationships/hyperlink" Target="jl:30366217.5610200%20" TargetMode="External"/><Relationship Id="rId346" Type="http://schemas.openxmlformats.org/officeDocument/2006/relationships/hyperlink" Target="https://online.zakon.kz/Document/?link_id=1000925418" TargetMode="External"/><Relationship Id="rId553" Type="http://schemas.openxmlformats.org/officeDocument/2006/relationships/hyperlink" Target="jl:36712335.0%20" TargetMode="External"/><Relationship Id="rId760" Type="http://schemas.openxmlformats.org/officeDocument/2006/relationships/hyperlink" Target="http:///online.zakon.kz/Document/?link_id=1000092034" TargetMode="External"/><Relationship Id="rId192" Type="http://schemas.openxmlformats.org/officeDocument/2006/relationships/hyperlink" Target="http://www.adilet.zan.kz/rus/docs/K080000099_" TargetMode="External"/><Relationship Id="rId206" Type="http://schemas.openxmlformats.org/officeDocument/2006/relationships/hyperlink" Target="jl:30366217.5580500" TargetMode="External"/><Relationship Id="rId413" Type="http://schemas.openxmlformats.org/officeDocument/2006/relationships/hyperlink" Target="https://online.zakon.kz/Document/?link_id=1000925431" TargetMode="External"/><Relationship Id="rId858" Type="http://schemas.openxmlformats.org/officeDocument/2006/relationships/hyperlink" Target="jl:30366217.1330000%20" TargetMode="External"/><Relationship Id="rId497" Type="http://schemas.openxmlformats.org/officeDocument/2006/relationships/hyperlink" Target="http://adilet.zan.kz/rus/docs/K080000099_" TargetMode="External"/><Relationship Id="rId620" Type="http://schemas.openxmlformats.org/officeDocument/2006/relationships/hyperlink" Target="jl:31491952.0%2031663728.0%20" TargetMode="External"/><Relationship Id="rId718" Type="http://schemas.openxmlformats.org/officeDocument/2006/relationships/hyperlink" Target="http:///online.zakon.kz/Document/?link_id=1000000358" TargetMode="External"/><Relationship Id="rId925" Type="http://schemas.openxmlformats.org/officeDocument/2006/relationships/hyperlink" Target="http://online.zakon.kz/Document/?link_id=1001500611" TargetMode="External"/><Relationship Id="rId357" Type="http://schemas.openxmlformats.org/officeDocument/2006/relationships/hyperlink" Target="http://online.zakon.kz/Document/?link_id=1000925418" TargetMode="External"/><Relationship Id="rId54" Type="http://schemas.openxmlformats.org/officeDocument/2006/relationships/hyperlink" Target="jl:30381446.47%20" TargetMode="External"/><Relationship Id="rId217" Type="http://schemas.openxmlformats.org/officeDocument/2006/relationships/hyperlink" Target="http://online.zakon.kz/Document/?link_id=1000085370" TargetMode="External"/><Relationship Id="rId564" Type="http://schemas.openxmlformats.org/officeDocument/2006/relationships/hyperlink" Target="jl:30366217.2760000%20" TargetMode="External"/><Relationship Id="rId771" Type="http://schemas.openxmlformats.org/officeDocument/2006/relationships/hyperlink" Target="http:///online.zakon.kz/Document/?link_id=1000006381" TargetMode="External"/><Relationship Id="rId869" Type="http://schemas.openxmlformats.org/officeDocument/2006/relationships/hyperlink" Target="http://adilet.zan.kz/rus/docs/K080000099_" TargetMode="External"/><Relationship Id="rId424" Type="http://schemas.openxmlformats.org/officeDocument/2006/relationships/hyperlink" Target="http://adilet.zan.kz/rus/docs/K080000099_" TargetMode="External"/><Relationship Id="rId631" Type="http://schemas.openxmlformats.org/officeDocument/2006/relationships/hyperlink" Target="jl:31492562.0%2031663702.0%2038661720.0%20" TargetMode="External"/><Relationship Id="rId729" Type="http://schemas.openxmlformats.org/officeDocument/2006/relationships/hyperlink" Target="http:///online.zakon.kz/Document/?link_id=1004672493" TargetMode="External"/><Relationship Id="rId270" Type="http://schemas.openxmlformats.org/officeDocument/2006/relationships/hyperlink" Target="jl:31661691.21" TargetMode="External"/><Relationship Id="rId936" Type="http://schemas.openxmlformats.org/officeDocument/2006/relationships/image" Target="media/image1.gif"/><Relationship Id="rId65" Type="http://schemas.openxmlformats.org/officeDocument/2006/relationships/hyperlink" Target="http:///online.zakon.kz/Document/?link_id=1004461382" TargetMode="External"/><Relationship Id="rId130" Type="http://schemas.openxmlformats.org/officeDocument/2006/relationships/hyperlink" Target="jl:31661691.8%20" TargetMode="External"/><Relationship Id="rId368" Type="http://schemas.openxmlformats.org/officeDocument/2006/relationships/hyperlink" Target="http://online.zakon.kz/Document/?link_id=1000926634" TargetMode="External"/><Relationship Id="rId575" Type="http://schemas.openxmlformats.org/officeDocument/2006/relationships/hyperlink" Target="jl:30366217.2350000%20" TargetMode="External"/><Relationship Id="rId782" Type="http://schemas.openxmlformats.org/officeDocument/2006/relationships/hyperlink" Target="http:///online.zakon.kz/Document/?link_id=1000977026" TargetMode="External"/><Relationship Id="rId228" Type="http://schemas.openxmlformats.org/officeDocument/2006/relationships/hyperlink" Target="jl:31353992.0%20" TargetMode="External"/><Relationship Id="rId435" Type="http://schemas.openxmlformats.org/officeDocument/2006/relationships/hyperlink" Target="http://online.zakon.kz/Document/?link_id=1002363240" TargetMode="External"/><Relationship Id="rId642" Type="http://schemas.openxmlformats.org/officeDocument/2006/relationships/hyperlink" Target="http://www.adilet.zan.kz/rus/docs/K080000099_" TargetMode="External"/><Relationship Id="rId281" Type="http://schemas.openxmlformats.org/officeDocument/2006/relationships/hyperlink" Target="http:///online.zakon.kz/Document/?link_id=1000025010" TargetMode="External"/><Relationship Id="rId502" Type="http://schemas.openxmlformats.org/officeDocument/2006/relationships/hyperlink" Target="http://adilet.zan.kz/rus/docs/K080000099_" TargetMode="External"/><Relationship Id="rId76" Type="http://schemas.openxmlformats.org/officeDocument/2006/relationships/hyperlink" Target="http:///online.zakon.kz/Document/?link_id=1004461381" TargetMode="External"/><Relationship Id="rId141" Type="http://schemas.openxmlformats.org/officeDocument/2006/relationships/hyperlink" Target="jl:30366217.5610200%20" TargetMode="External"/><Relationship Id="rId379" Type="http://schemas.openxmlformats.org/officeDocument/2006/relationships/hyperlink" Target="http://online.zakon.kz/Document/?link_id=1000000388" TargetMode="External"/><Relationship Id="rId586" Type="http://schemas.openxmlformats.org/officeDocument/2006/relationships/hyperlink" Target="jl:35078108.2" TargetMode="External"/><Relationship Id="rId793" Type="http://schemas.openxmlformats.org/officeDocument/2006/relationships/hyperlink" Target="http://adilet.zan.kz/rus/docs/Z030000461_" TargetMode="External"/><Relationship Id="rId807" Type="http://schemas.openxmlformats.org/officeDocument/2006/relationships/hyperlink" Target="http://adilet.zan.kz/rus/docs/V1500010967" TargetMode="External"/><Relationship Id="rId7" Type="http://schemas.openxmlformats.org/officeDocument/2006/relationships/footnotes" Target="footnotes.xml"/><Relationship Id="rId239" Type="http://schemas.openxmlformats.org/officeDocument/2006/relationships/hyperlink" Target="jl:30366217.460000%20" TargetMode="External"/><Relationship Id="rId446" Type="http://schemas.openxmlformats.org/officeDocument/2006/relationships/hyperlink" Target="http://adilet.zan.kz/rus/docs/K080000099_" TargetMode="External"/><Relationship Id="rId653" Type="http://schemas.openxmlformats.org/officeDocument/2006/relationships/hyperlink" Target="http://adilet.zan.kz/rus/docs/V1500010611" TargetMode="External"/><Relationship Id="rId292" Type="http://schemas.openxmlformats.org/officeDocument/2006/relationships/hyperlink" Target="http://adilet.zan.kz/rus/docs/K080000099_" TargetMode="External"/><Relationship Id="rId306" Type="http://schemas.openxmlformats.org/officeDocument/2006/relationships/hyperlink" Target="http://online.zakon.kz/Document/?link_id=1004461398" TargetMode="External"/><Relationship Id="rId860" Type="http://schemas.openxmlformats.org/officeDocument/2006/relationships/hyperlink" Target="jl:30366217.1470000%20" TargetMode="External"/><Relationship Id="rId87" Type="http://schemas.openxmlformats.org/officeDocument/2006/relationships/hyperlink" Target="http:///online.zakon.kz/Document/?link_id=1004461382" TargetMode="External"/><Relationship Id="rId513" Type="http://schemas.openxmlformats.org/officeDocument/2006/relationships/hyperlink" Target="jl:30366217.2310300" TargetMode="External"/><Relationship Id="rId597" Type="http://schemas.openxmlformats.org/officeDocument/2006/relationships/hyperlink" Target="jl:30366217.2740000%20" TargetMode="External"/><Relationship Id="rId720" Type="http://schemas.openxmlformats.org/officeDocument/2006/relationships/hyperlink" Target="http:///online.zakon.kz/Document/?link_id=1000000358" TargetMode="External"/><Relationship Id="rId818" Type="http://schemas.openxmlformats.org/officeDocument/2006/relationships/hyperlink" Target="http://adilet.zan.kz/rus/docs/K080000099_" TargetMode="External"/><Relationship Id="rId152" Type="http://schemas.openxmlformats.org/officeDocument/2006/relationships/hyperlink" Target="jl:30366217.5580500%20" TargetMode="External"/><Relationship Id="rId457" Type="http://schemas.openxmlformats.org/officeDocument/2006/relationships/hyperlink" Target="jl:1026672.0%20" TargetMode="External"/><Relationship Id="rId664" Type="http://schemas.openxmlformats.org/officeDocument/2006/relationships/hyperlink" Target="http://adilet.zan.kz/rus/docs/K080000099_" TargetMode="External"/><Relationship Id="rId871" Type="http://schemas.openxmlformats.org/officeDocument/2006/relationships/hyperlink" Target="http://adilet.zan.kz/rus/docs/K080000099_" TargetMode="External"/><Relationship Id="rId14" Type="http://schemas.openxmlformats.org/officeDocument/2006/relationships/hyperlink" Target="http:///online.zakon.kz/Document/?link_id=1000008523" TargetMode="External"/><Relationship Id="rId317" Type="http://schemas.openxmlformats.org/officeDocument/2006/relationships/hyperlink" Target="http://online.zakon.kz/Document/?link_id=1004602034" TargetMode="External"/><Relationship Id="rId524" Type="http://schemas.openxmlformats.org/officeDocument/2006/relationships/hyperlink" Target="jl:30366217.2490000" TargetMode="External"/><Relationship Id="rId731" Type="http://schemas.openxmlformats.org/officeDocument/2006/relationships/hyperlink" Target="http:///online.zakon.kz/Document/?link_id=1001295619" TargetMode="External"/><Relationship Id="rId98" Type="http://schemas.openxmlformats.org/officeDocument/2006/relationships/hyperlink" Target="jl:30366217.5710400%20" TargetMode="External"/><Relationship Id="rId163" Type="http://schemas.openxmlformats.org/officeDocument/2006/relationships/hyperlink" Target="http:///online.zakon.kz/Document/?link_id=1005180651" TargetMode="External"/><Relationship Id="rId370" Type="http://schemas.openxmlformats.org/officeDocument/2006/relationships/hyperlink" Target="http://online.zakon.kz/Document/?link_id=1003683908" TargetMode="External"/><Relationship Id="rId829" Type="http://schemas.openxmlformats.org/officeDocument/2006/relationships/hyperlink" Target="http://adilet.zan.kz/rus/docs/K080000099_" TargetMode="External"/><Relationship Id="rId230" Type="http://schemas.openxmlformats.org/officeDocument/2006/relationships/hyperlink" Target="jl:31353992.0%20" TargetMode="External"/><Relationship Id="rId468" Type="http://schemas.openxmlformats.org/officeDocument/2006/relationships/hyperlink" Target="http://adilet.zan.kz/rus/docs/K080000099_" TargetMode="External"/><Relationship Id="rId675" Type="http://schemas.openxmlformats.org/officeDocument/2006/relationships/hyperlink" Target="http://adilet.zan.kz/rus/docs/K080000099_" TargetMode="External"/><Relationship Id="rId882" Type="http://schemas.openxmlformats.org/officeDocument/2006/relationships/hyperlink" Target="jl:30366217.200010108%20" TargetMode="External"/><Relationship Id="rId25" Type="http://schemas.openxmlformats.org/officeDocument/2006/relationships/hyperlink" Target="http://adilet.zan.kz/rus/docs/K080000099_" TargetMode="External"/><Relationship Id="rId328" Type="http://schemas.openxmlformats.org/officeDocument/2006/relationships/hyperlink" Target="http://online.zakon.kz/Document/?link_id=1004602040" TargetMode="External"/><Relationship Id="rId535" Type="http://schemas.openxmlformats.org/officeDocument/2006/relationships/hyperlink" Target="jl:1032052.0" TargetMode="External"/><Relationship Id="rId742" Type="http://schemas.openxmlformats.org/officeDocument/2006/relationships/hyperlink" Target="http://adilet.zan.kz/rus/docs/Z040000593_" TargetMode="External"/><Relationship Id="rId174" Type="http://schemas.openxmlformats.org/officeDocument/2006/relationships/hyperlink" Target="jl:30366217.2730000%20" TargetMode="External"/><Relationship Id="rId381" Type="http://schemas.openxmlformats.org/officeDocument/2006/relationships/hyperlink" Target="http://online.zakon.kz/Document/?link_id=1000926248" TargetMode="External"/><Relationship Id="rId602" Type="http://schemas.openxmlformats.org/officeDocument/2006/relationships/hyperlink" Target="jl:30366217.6030400%20" TargetMode="External"/><Relationship Id="rId241" Type="http://schemas.openxmlformats.org/officeDocument/2006/relationships/hyperlink" Target="jl:30381446.13%20" TargetMode="External"/><Relationship Id="rId479" Type="http://schemas.openxmlformats.org/officeDocument/2006/relationships/hyperlink" Target="http://adilet.zan.kz/rus/docs/K080000099_" TargetMode="External"/><Relationship Id="rId686" Type="http://schemas.openxmlformats.org/officeDocument/2006/relationships/hyperlink" Target="http://adilet.zan.kz/rus/docs/K1500000414" TargetMode="External"/><Relationship Id="rId893" Type="http://schemas.openxmlformats.org/officeDocument/2006/relationships/hyperlink" Target="jl:30366217.192011801%20" TargetMode="External"/><Relationship Id="rId907" Type="http://schemas.openxmlformats.org/officeDocument/2006/relationships/hyperlink" Target="jl:30366217.2190400%20" TargetMode="External"/><Relationship Id="rId36" Type="http://schemas.openxmlformats.org/officeDocument/2006/relationships/hyperlink" Target="http://adilet.zan.kz/rus/docs/V1600014184" TargetMode="External"/><Relationship Id="rId339" Type="http://schemas.openxmlformats.org/officeDocument/2006/relationships/hyperlink" Target="http://adilet.zan.kz/rus/docs/Z950002444_" TargetMode="External"/><Relationship Id="rId546" Type="http://schemas.openxmlformats.org/officeDocument/2006/relationships/hyperlink" Target="jl:30397480.0" TargetMode="External"/><Relationship Id="rId753" Type="http://schemas.openxmlformats.org/officeDocument/2006/relationships/hyperlink" Target="http://adilet.zan.kz/rus/docs/Z060000175_" TargetMode="External"/><Relationship Id="rId101" Type="http://schemas.openxmlformats.org/officeDocument/2006/relationships/hyperlink" Target="http://adilet.zan.kz/rus/docs/V1600014160" TargetMode="External"/><Relationship Id="rId185" Type="http://schemas.openxmlformats.org/officeDocument/2006/relationships/hyperlink" Target="http:///online.zakon.kz/Document/?link_id=1004960626" TargetMode="External"/><Relationship Id="rId406" Type="http://schemas.openxmlformats.org/officeDocument/2006/relationships/hyperlink" Target="http://online.zakon.kz/Document/?link_id=1000925431" TargetMode="External"/><Relationship Id="rId392" Type="http://schemas.openxmlformats.org/officeDocument/2006/relationships/hyperlink" Target="http://online.zakon.kz/Document/?link_id=1002363239" TargetMode="External"/><Relationship Id="rId613" Type="http://schemas.openxmlformats.org/officeDocument/2006/relationships/hyperlink" Target="jl:30366217.2280000%20" TargetMode="External"/><Relationship Id="rId697" Type="http://schemas.openxmlformats.org/officeDocument/2006/relationships/hyperlink" Target="http://online.zakon.kz/Document/?doc_id=30366217" TargetMode="External"/><Relationship Id="rId820" Type="http://schemas.openxmlformats.org/officeDocument/2006/relationships/hyperlink" Target="http://adilet.zan.kz/rus/docs/K080000099_" TargetMode="External"/><Relationship Id="rId918" Type="http://schemas.openxmlformats.org/officeDocument/2006/relationships/hyperlink" Target="https://online.zakon.kz/Document/?link_id=1004461392" TargetMode="External"/><Relationship Id="rId252" Type="http://schemas.openxmlformats.org/officeDocument/2006/relationships/hyperlink" Target="http://adilet.zan.kz/rus/docs/Z000000126_" TargetMode="External"/><Relationship Id="rId47" Type="http://schemas.openxmlformats.org/officeDocument/2006/relationships/hyperlink" Target="http:///online.zakon.kz/Document/?link_id=1005015884" TargetMode="External"/><Relationship Id="rId112" Type="http://schemas.openxmlformats.org/officeDocument/2006/relationships/hyperlink" Target="jl:30366217.1970500%20" TargetMode="External"/><Relationship Id="rId557" Type="http://schemas.openxmlformats.org/officeDocument/2006/relationships/hyperlink" Target="http://adilet.zan.kz/rus/docs/K080000099_" TargetMode="External"/><Relationship Id="rId764" Type="http://schemas.openxmlformats.org/officeDocument/2006/relationships/hyperlink" Target="http:///online.zakon.kz/Document/?link_id=1000018898" TargetMode="External"/><Relationship Id="rId196" Type="http://schemas.openxmlformats.org/officeDocument/2006/relationships/hyperlink" Target="http://www.adilet.zan.kz/rus/docs/K080000099_" TargetMode="External"/><Relationship Id="rId417" Type="http://schemas.openxmlformats.org/officeDocument/2006/relationships/hyperlink" Target="http://adilet.zan.kz/rus/docs/K080000099_" TargetMode="External"/><Relationship Id="rId624" Type="http://schemas.openxmlformats.org/officeDocument/2006/relationships/hyperlink" Target="jl:30366217.2680000%20" TargetMode="External"/><Relationship Id="rId831" Type="http://schemas.openxmlformats.org/officeDocument/2006/relationships/hyperlink" Target="http://adilet.zan.kz/rus/docs/K080000099_" TargetMode="External"/><Relationship Id="rId263" Type="http://schemas.openxmlformats.org/officeDocument/2006/relationships/hyperlink" Target="jl:30378432.1.1000951139_0" TargetMode="External"/><Relationship Id="rId470" Type="http://schemas.openxmlformats.org/officeDocument/2006/relationships/hyperlink" Target="http://adilet.zan.kz/rus/docs/Z1500000405" TargetMode="External"/><Relationship Id="rId929" Type="http://schemas.openxmlformats.org/officeDocument/2006/relationships/hyperlink" Target="http://online.zakon.kz/Document/?link_id=1000925377" TargetMode="External"/><Relationship Id="rId58" Type="http://schemas.openxmlformats.org/officeDocument/2006/relationships/hyperlink" Target="http:///online.zakon.kz/Document/?link_id=1004461381" TargetMode="External"/><Relationship Id="rId123" Type="http://schemas.openxmlformats.org/officeDocument/2006/relationships/hyperlink" Target="jl:30366217.1911100%20" TargetMode="External"/><Relationship Id="rId330" Type="http://schemas.openxmlformats.org/officeDocument/2006/relationships/hyperlink" Target="jl:30366217.170000" TargetMode="External"/><Relationship Id="rId568" Type="http://schemas.openxmlformats.org/officeDocument/2006/relationships/hyperlink" Target="jl:30366217.2330200" TargetMode="External"/><Relationship Id="rId775" Type="http://schemas.openxmlformats.org/officeDocument/2006/relationships/hyperlink" Target="http:///online.zakon.kz/Document/?link_id=1000069976" TargetMode="External"/><Relationship Id="rId428" Type="http://schemas.openxmlformats.org/officeDocument/2006/relationships/hyperlink" Target="http://adilet.zan.kz/rus/docs/K080000099_" TargetMode="External"/><Relationship Id="rId635" Type="http://schemas.openxmlformats.org/officeDocument/2006/relationships/hyperlink" Target="jl:30366217.5840500%20" TargetMode="External"/><Relationship Id="rId842" Type="http://schemas.openxmlformats.org/officeDocument/2006/relationships/hyperlink" Target="http://adilet.zan.kz/rus/docs/K080000099_" TargetMode="External"/><Relationship Id="rId274" Type="http://schemas.openxmlformats.org/officeDocument/2006/relationships/hyperlink" Target="jl:30381446.23.1000960655_1" TargetMode="External"/><Relationship Id="rId481" Type="http://schemas.openxmlformats.org/officeDocument/2006/relationships/hyperlink" Target="http://adilet.zan.kz/rus/docs/K080000099_" TargetMode="External"/><Relationship Id="rId702" Type="http://schemas.openxmlformats.org/officeDocument/2006/relationships/hyperlink" Target="http://online.zakon.kz/Document/?link_id=1000922972" TargetMode="External"/><Relationship Id="rId69" Type="http://schemas.openxmlformats.org/officeDocument/2006/relationships/hyperlink" Target="http:///online.zakon.kz/Document/?link_id=1001497618" TargetMode="External"/><Relationship Id="rId134" Type="http://schemas.openxmlformats.org/officeDocument/2006/relationships/hyperlink" Target="jl:30366217.1970500%20" TargetMode="External"/><Relationship Id="rId579" Type="http://schemas.openxmlformats.org/officeDocument/2006/relationships/hyperlink" Target="jl:31222836.600" TargetMode="External"/><Relationship Id="rId786" Type="http://schemas.openxmlformats.org/officeDocument/2006/relationships/hyperlink" Target="http:///online.zakon.kz/Document/?link_id=1002148086" TargetMode="External"/><Relationship Id="rId341" Type="http://schemas.openxmlformats.org/officeDocument/2006/relationships/hyperlink" Target="http://online.zakon.kz/Document/?link_id=1000934298" TargetMode="External"/><Relationship Id="rId439" Type="http://schemas.openxmlformats.org/officeDocument/2006/relationships/hyperlink" Target="http://adilet.zan.kz/rus/docs/K080000099_" TargetMode="External"/><Relationship Id="rId646" Type="http://schemas.openxmlformats.org/officeDocument/2006/relationships/hyperlink" Target="http://www.adilet.zan.kz/rus/docs/V1400009660" TargetMode="External"/><Relationship Id="rId201" Type="http://schemas.openxmlformats.org/officeDocument/2006/relationships/hyperlink" Target="jl:1003931.510000" TargetMode="External"/><Relationship Id="rId285" Type="http://schemas.openxmlformats.org/officeDocument/2006/relationships/hyperlink" Target="jl:30366217.6670000%20" TargetMode="External"/><Relationship Id="rId506" Type="http://schemas.openxmlformats.org/officeDocument/2006/relationships/hyperlink" Target="http://adilet.zan.kz/rus/docs/K080000099_" TargetMode="External"/><Relationship Id="rId853" Type="http://schemas.openxmlformats.org/officeDocument/2006/relationships/hyperlink" Target="jl:30366217.830000%20" TargetMode="External"/><Relationship Id="rId492" Type="http://schemas.openxmlformats.org/officeDocument/2006/relationships/hyperlink" Target="http://adilet.zan.kz/rus/docs/K080000099_" TargetMode="External"/><Relationship Id="rId713" Type="http://schemas.openxmlformats.org/officeDocument/2006/relationships/hyperlink" Target="http:///online.zakon.kz/Document/?link_id=1000000358" TargetMode="External"/><Relationship Id="rId797" Type="http://schemas.openxmlformats.org/officeDocument/2006/relationships/hyperlink" Target="http://adilet.zan.kz/rus/docs/Z950002444_" TargetMode="External"/><Relationship Id="rId920" Type="http://schemas.openxmlformats.org/officeDocument/2006/relationships/hyperlink" Target="http://online.zakon.kz/Document/?link_id=1000000358" TargetMode="External"/><Relationship Id="rId145" Type="http://schemas.openxmlformats.org/officeDocument/2006/relationships/hyperlink" Target="jl:31661691.10.1004461392_2" TargetMode="External"/><Relationship Id="rId352" Type="http://schemas.openxmlformats.org/officeDocument/2006/relationships/hyperlink" Target="http://adilet.zan.kz/rus/docs/K080000099_" TargetMode="External"/><Relationship Id="rId212" Type="http://schemas.openxmlformats.org/officeDocument/2006/relationships/hyperlink" Target="jl:30366217.5580000" TargetMode="External"/><Relationship Id="rId657" Type="http://schemas.openxmlformats.org/officeDocument/2006/relationships/hyperlink" Target="http://adilet.zan.kz/rus/docs/K080000099_" TargetMode="External"/><Relationship Id="rId864" Type="http://schemas.openxmlformats.org/officeDocument/2006/relationships/hyperlink" Target="jl:30366217.1980000%20" TargetMode="External"/><Relationship Id="rId296" Type="http://schemas.openxmlformats.org/officeDocument/2006/relationships/hyperlink" Target="http:///online.zakon.kz/Document/?link_id=1000716381" TargetMode="External"/><Relationship Id="rId517" Type="http://schemas.openxmlformats.org/officeDocument/2006/relationships/hyperlink" Target="jl:30482970.2520000%2030776062.3560000" TargetMode="External"/><Relationship Id="rId724" Type="http://schemas.openxmlformats.org/officeDocument/2006/relationships/hyperlink" Target="http:///online.zakon.kz/Document/?link_id=1000000358" TargetMode="External"/><Relationship Id="rId931" Type="http://schemas.openxmlformats.org/officeDocument/2006/relationships/hyperlink" Target="http://online.zakon.kz/Document/?link_id=1004795097" TargetMode="External"/><Relationship Id="rId60" Type="http://schemas.openxmlformats.org/officeDocument/2006/relationships/hyperlink" Target="http:///online.zakon.kz/Document/?link_id=1003677253" TargetMode="External"/><Relationship Id="rId156" Type="http://schemas.openxmlformats.org/officeDocument/2006/relationships/hyperlink" Target="http:///online.zakon.kz/Document/?link_id=1004461398" TargetMode="External"/><Relationship Id="rId363" Type="http://schemas.openxmlformats.org/officeDocument/2006/relationships/hyperlink" Target="http://online.zakon.kz/Document/?link_id=1000092550" TargetMode="External"/><Relationship Id="rId570" Type="http://schemas.openxmlformats.org/officeDocument/2006/relationships/hyperlink" Target="jl:30366217.2390000" TargetMode="External"/><Relationship Id="rId223" Type="http://schemas.openxmlformats.org/officeDocument/2006/relationships/hyperlink" Target="http://online.zakon.kz/Document/?link_id=1000111831" TargetMode="External"/><Relationship Id="rId430" Type="http://schemas.openxmlformats.org/officeDocument/2006/relationships/hyperlink" Target="jl:1007658.0%20" TargetMode="External"/><Relationship Id="rId668" Type="http://schemas.openxmlformats.org/officeDocument/2006/relationships/hyperlink" Target="http://adilet.zan.kz/rus/docs/K100000296_" TargetMode="External"/><Relationship Id="rId875" Type="http://schemas.openxmlformats.org/officeDocument/2006/relationships/hyperlink" Target="jl:30366217.1970000%20" TargetMode="External"/><Relationship Id="rId18" Type="http://schemas.openxmlformats.org/officeDocument/2006/relationships/hyperlink" Target="http:///online.zakon.kz/Document/?link_id=1004492345" TargetMode="External"/><Relationship Id="rId528" Type="http://schemas.openxmlformats.org/officeDocument/2006/relationships/hyperlink" Target="jl:31538233.2" TargetMode="External"/><Relationship Id="rId735" Type="http://schemas.openxmlformats.org/officeDocument/2006/relationships/hyperlink" Target="http:///online.zakon.kz/Document/?link_id=1000000358" TargetMode="External"/><Relationship Id="rId942" Type="http://schemas.openxmlformats.org/officeDocument/2006/relationships/footer" Target="footer1.xml"/><Relationship Id="rId167" Type="http://schemas.openxmlformats.org/officeDocument/2006/relationships/hyperlink" Target="jl:1026672.0%20" TargetMode="External"/><Relationship Id="rId374" Type="http://schemas.openxmlformats.org/officeDocument/2006/relationships/hyperlink" Target="http://online.zakon.kz/Document/?link_id=1000927254" TargetMode="External"/><Relationship Id="rId581" Type="http://schemas.openxmlformats.org/officeDocument/2006/relationships/hyperlink" Target="jl:31314810.66.1002722154_0" TargetMode="External"/><Relationship Id="rId71" Type="http://schemas.openxmlformats.org/officeDocument/2006/relationships/hyperlink" Target="http:///online.zakon.kz/Document/?link_id=1004461382" TargetMode="External"/><Relationship Id="rId234" Type="http://schemas.openxmlformats.org/officeDocument/2006/relationships/hyperlink" Target="http://adilet.zan.kz/rus/docs/Z1300000105" TargetMode="External"/><Relationship Id="rId679" Type="http://schemas.openxmlformats.org/officeDocument/2006/relationships/hyperlink" Target="http://adilet.zan.kz/rus/docs/K080000099_" TargetMode="External"/><Relationship Id="rId802" Type="http://schemas.openxmlformats.org/officeDocument/2006/relationships/hyperlink" Target="http://adilet.zan.kz/rus/docs/Z950002444_" TargetMode="External"/><Relationship Id="rId886" Type="http://schemas.openxmlformats.org/officeDocument/2006/relationships/hyperlink" Target="jl:30366217.1940000%20" TargetMode="External"/><Relationship Id="rId2" Type="http://schemas.openxmlformats.org/officeDocument/2006/relationships/numbering" Target="numbering.xml"/><Relationship Id="rId29" Type="http://schemas.openxmlformats.org/officeDocument/2006/relationships/hyperlink" Target="http://adilet.zan.kz/rus/docs/K080000099_" TargetMode="External"/><Relationship Id="rId441" Type="http://schemas.openxmlformats.org/officeDocument/2006/relationships/hyperlink" Target="http://adilet.zan.kz/rus/docs/K080000099_" TargetMode="External"/><Relationship Id="rId539" Type="http://schemas.openxmlformats.org/officeDocument/2006/relationships/hyperlink" Target="jl:30366217.780000" TargetMode="External"/><Relationship Id="rId746" Type="http://schemas.openxmlformats.org/officeDocument/2006/relationships/hyperlink" Target="http://adilet.zan.kz/rus/docs/K030000477_" TargetMode="External"/><Relationship Id="rId178" Type="http://schemas.openxmlformats.org/officeDocument/2006/relationships/hyperlink" Target="jl:1016416.0%20" TargetMode="External"/><Relationship Id="rId301" Type="http://schemas.openxmlformats.org/officeDocument/2006/relationships/hyperlink" Target="http:///online.zakon.kz/Document/?link_id=1003471384" TargetMode="External"/><Relationship Id="rId82" Type="http://schemas.openxmlformats.org/officeDocument/2006/relationships/hyperlink" Target="http:///online.zakon.kz/Document/?link_id=1004461382" TargetMode="External"/><Relationship Id="rId385" Type="http://schemas.openxmlformats.org/officeDocument/2006/relationships/hyperlink" Target="http://online.zakon.kz/Document/?link_id=1000925377" TargetMode="External"/><Relationship Id="rId592" Type="http://schemas.openxmlformats.org/officeDocument/2006/relationships/hyperlink" Target="jl:30366217.2750000%20" TargetMode="External"/><Relationship Id="rId606" Type="http://schemas.openxmlformats.org/officeDocument/2006/relationships/hyperlink" Target="http://adilet.zan.kz/rus/docs/K080000099_" TargetMode="External"/><Relationship Id="rId813" Type="http://schemas.openxmlformats.org/officeDocument/2006/relationships/hyperlink" Target="http://adilet.zan.kz/rus/docs/Z1500000410" TargetMode="External"/><Relationship Id="rId245" Type="http://schemas.openxmlformats.org/officeDocument/2006/relationships/hyperlink" Target="http://adilet.zan.kz/rus/docs/Z950002155_" TargetMode="External"/><Relationship Id="rId452" Type="http://schemas.openxmlformats.org/officeDocument/2006/relationships/hyperlink" Target="http://adilet.zan.kz/rus/docs/Z000000109_" TargetMode="External"/><Relationship Id="rId897" Type="http://schemas.openxmlformats.org/officeDocument/2006/relationships/hyperlink" Target="jl:30366217.1980200%20" TargetMode="External"/><Relationship Id="rId105" Type="http://schemas.openxmlformats.org/officeDocument/2006/relationships/hyperlink" Target="jl:1006061.370000%20" TargetMode="External"/><Relationship Id="rId312" Type="http://schemas.openxmlformats.org/officeDocument/2006/relationships/hyperlink" Target="http://online.zakon.kz/Document/?link_id=1004598213" TargetMode="External"/><Relationship Id="rId757" Type="http://schemas.openxmlformats.org/officeDocument/2006/relationships/hyperlink" Target="http://adilet.zan.kz/rus/docs/Z060000175_" TargetMode="External"/><Relationship Id="rId93" Type="http://schemas.openxmlformats.org/officeDocument/2006/relationships/hyperlink" Target="http:///online.zakon.kz/Document/?link_id=1004794896" TargetMode="External"/><Relationship Id="rId189" Type="http://schemas.openxmlformats.org/officeDocument/2006/relationships/hyperlink" Target="http://www.adilet.zan.kz/rus/docs/K080000099_" TargetMode="External"/><Relationship Id="rId396" Type="http://schemas.openxmlformats.org/officeDocument/2006/relationships/hyperlink" Target="http://online.zakon.kz/Document/?link_id=1004869711" TargetMode="External"/><Relationship Id="rId617" Type="http://schemas.openxmlformats.org/officeDocument/2006/relationships/hyperlink" Target="jl:30366217.2410000%20" TargetMode="External"/><Relationship Id="rId824" Type="http://schemas.openxmlformats.org/officeDocument/2006/relationships/hyperlink" Target="http://adilet.zan.kz/rus/docs/K080000099_" TargetMode="External"/><Relationship Id="rId256" Type="http://schemas.openxmlformats.org/officeDocument/2006/relationships/hyperlink" Target="http://adilet.zan.kz/rus/docs/K080000099_" TargetMode="External"/><Relationship Id="rId463" Type="http://schemas.openxmlformats.org/officeDocument/2006/relationships/hyperlink" Target="jl:1026672.0%20" TargetMode="External"/><Relationship Id="rId670" Type="http://schemas.openxmlformats.org/officeDocument/2006/relationships/hyperlink" Target="http://adilet.zan.kz/rus/docs/K080000099_" TargetMode="External"/><Relationship Id="rId116" Type="http://schemas.openxmlformats.org/officeDocument/2006/relationships/hyperlink" Target="jl:30366217.1970500%20" TargetMode="External"/><Relationship Id="rId323" Type="http://schemas.openxmlformats.org/officeDocument/2006/relationships/hyperlink" Target="http://online.zakon.kz/Document/?link_id=1005424403" TargetMode="External"/><Relationship Id="rId530" Type="http://schemas.openxmlformats.org/officeDocument/2006/relationships/hyperlink" Target="jl:30366217.135010102" TargetMode="External"/><Relationship Id="rId768" Type="http://schemas.openxmlformats.org/officeDocument/2006/relationships/hyperlink" Target="http:///online.zakon.kz/Document/?link_id=1003705523" TargetMode="External"/><Relationship Id="rId20" Type="http://schemas.openxmlformats.org/officeDocument/2006/relationships/hyperlink" Target="http://adilet.zan.kz/rus/docs/V1500013436" TargetMode="External"/><Relationship Id="rId628" Type="http://schemas.openxmlformats.org/officeDocument/2006/relationships/hyperlink" Target="jl:30366217.2630500%20" TargetMode="External"/><Relationship Id="rId835" Type="http://schemas.openxmlformats.org/officeDocument/2006/relationships/hyperlink" Target="jl:30366217.1940000%20" TargetMode="External"/><Relationship Id="rId267" Type="http://schemas.openxmlformats.org/officeDocument/2006/relationships/hyperlink" Target="jl:30381446.44.1004425519_0" TargetMode="External"/><Relationship Id="rId474" Type="http://schemas.openxmlformats.org/officeDocument/2006/relationships/hyperlink" Target="http://adilet.zan.kz/rus/docs/K080000099_" TargetMode="External"/><Relationship Id="rId127" Type="http://schemas.openxmlformats.org/officeDocument/2006/relationships/hyperlink" Target="jl:30366217.1970103%20" TargetMode="External"/><Relationship Id="rId681" Type="http://schemas.openxmlformats.org/officeDocument/2006/relationships/hyperlink" Target="http://adilet.zan.kz/rus/docs/K080000099_" TargetMode="External"/><Relationship Id="rId779" Type="http://schemas.openxmlformats.org/officeDocument/2006/relationships/hyperlink" Target="http:///online.zakon.kz/Document/?link_id=1004901509" TargetMode="External"/><Relationship Id="rId902" Type="http://schemas.openxmlformats.org/officeDocument/2006/relationships/hyperlink" Target="http://adilet.zan.kz/rus/docs/K080000099_" TargetMode="External"/><Relationship Id="rId31" Type="http://schemas.openxmlformats.org/officeDocument/2006/relationships/hyperlink" Target="jl:30366217.5790000" TargetMode="External"/><Relationship Id="rId334" Type="http://schemas.openxmlformats.org/officeDocument/2006/relationships/hyperlink" Target="jl:30366217.5620000%20" TargetMode="External"/><Relationship Id="rId541" Type="http://schemas.openxmlformats.org/officeDocument/2006/relationships/hyperlink" Target="jl:30013858.10014" TargetMode="External"/><Relationship Id="rId639" Type="http://schemas.openxmlformats.org/officeDocument/2006/relationships/hyperlink" Target="jl:30366217.5990000%20" TargetMode="External"/><Relationship Id="rId180" Type="http://schemas.openxmlformats.org/officeDocument/2006/relationships/hyperlink" Target="http://adilet.zan.kz/rus/docs/V1200007447" TargetMode="External"/><Relationship Id="rId278" Type="http://schemas.openxmlformats.org/officeDocument/2006/relationships/hyperlink" Target="http://www.adilet.zan.kz/rus/docs/K080000099_" TargetMode="External"/><Relationship Id="rId401" Type="http://schemas.openxmlformats.org/officeDocument/2006/relationships/hyperlink" Target="http://online.zakon.kz/Document/?link_id=1000925377" TargetMode="External"/><Relationship Id="rId846" Type="http://schemas.openxmlformats.org/officeDocument/2006/relationships/hyperlink" Target="jl:30366217.90020100%20" TargetMode="External"/><Relationship Id="rId485" Type="http://schemas.openxmlformats.org/officeDocument/2006/relationships/hyperlink" Target="http://adilet.zan.kz/rus/docs/Z030000435_" TargetMode="External"/><Relationship Id="rId692" Type="http://schemas.openxmlformats.org/officeDocument/2006/relationships/hyperlink" Target="http://online.zakon.kz/Document/?link_id=1000926580" TargetMode="External"/><Relationship Id="rId706" Type="http://schemas.openxmlformats.org/officeDocument/2006/relationships/hyperlink" Target="http://online.zakon.kz/Document/?link_id=1002376856" TargetMode="External"/><Relationship Id="rId913" Type="http://schemas.openxmlformats.org/officeDocument/2006/relationships/hyperlink" Target="jl:30366217.2190400%20" TargetMode="External"/><Relationship Id="rId42" Type="http://schemas.openxmlformats.org/officeDocument/2006/relationships/hyperlink" Target="http:///online.zakon.kz/Document/?link_id=1004027809" TargetMode="External"/><Relationship Id="rId138" Type="http://schemas.openxmlformats.org/officeDocument/2006/relationships/hyperlink" Target="jl:30366217.5810000%20" TargetMode="External"/><Relationship Id="rId345" Type="http://schemas.openxmlformats.org/officeDocument/2006/relationships/hyperlink" Target="http://online.zakon.kz/Document/?link_id=1000946590" TargetMode="External"/><Relationship Id="rId552" Type="http://schemas.openxmlformats.org/officeDocument/2006/relationships/hyperlink" Target="jl:31538233.2" TargetMode="External"/><Relationship Id="rId191" Type="http://schemas.openxmlformats.org/officeDocument/2006/relationships/hyperlink" Target="http://www.adilet.zan.kz/rus/docs/K080000099_" TargetMode="External"/><Relationship Id="rId205" Type="http://schemas.openxmlformats.org/officeDocument/2006/relationships/hyperlink" Target="jl:30366217.6070210.1001460983_1" TargetMode="External"/><Relationship Id="rId412" Type="http://schemas.openxmlformats.org/officeDocument/2006/relationships/hyperlink" Target="http://online.zakon.kz/Document/?link_id=1000925281" TargetMode="External"/><Relationship Id="rId857" Type="http://schemas.openxmlformats.org/officeDocument/2006/relationships/hyperlink" Target="jl:30366217.2080200%20" TargetMode="External"/><Relationship Id="rId289" Type="http://schemas.openxmlformats.org/officeDocument/2006/relationships/hyperlink" Target="http:///online.zakon.kz/Document/?link_id=1001050453" TargetMode="External"/><Relationship Id="rId496" Type="http://schemas.openxmlformats.org/officeDocument/2006/relationships/hyperlink" Target="http://adilet.zan.kz/rus/docs/K080000099_" TargetMode="External"/><Relationship Id="rId717" Type="http://schemas.openxmlformats.org/officeDocument/2006/relationships/hyperlink" Target="http://adilet.zan.kz/rus/docs/K080000099_" TargetMode="External"/><Relationship Id="rId924" Type="http://schemas.openxmlformats.org/officeDocument/2006/relationships/hyperlink" Target="http://online.zakon.kz/Document/?link_id=1003475909" TargetMode="External"/><Relationship Id="rId53" Type="http://schemas.openxmlformats.org/officeDocument/2006/relationships/hyperlink" Target="jl:30366217.6000000%20" TargetMode="External"/><Relationship Id="rId149" Type="http://schemas.openxmlformats.org/officeDocument/2006/relationships/hyperlink" Target="jl:30366217.5680000%20" TargetMode="External"/><Relationship Id="rId356" Type="http://schemas.openxmlformats.org/officeDocument/2006/relationships/hyperlink" Target="http://online.zakon.kz/Document/?link_id=1001856844" TargetMode="External"/><Relationship Id="rId563" Type="http://schemas.openxmlformats.org/officeDocument/2006/relationships/hyperlink" Target="jl:30366217.2500000" TargetMode="External"/><Relationship Id="rId770" Type="http://schemas.openxmlformats.org/officeDocument/2006/relationships/hyperlink" Target="http:///online.zakon.kz/Document/?link_id=1000069976" TargetMode="External"/><Relationship Id="rId216" Type="http://schemas.openxmlformats.org/officeDocument/2006/relationships/hyperlink" Target="http://online.zakon.kz/Document/?link_id=1000059086" TargetMode="External"/><Relationship Id="rId423" Type="http://schemas.openxmlformats.org/officeDocument/2006/relationships/hyperlink" Target="http://adilet.zan.kz/rus/docs/K080000099_" TargetMode="External"/><Relationship Id="rId868" Type="http://schemas.openxmlformats.org/officeDocument/2006/relationships/hyperlink" Target="http://adilet.zan.kz/rus/docs/K080000099_" TargetMode="External"/><Relationship Id="rId630" Type="http://schemas.openxmlformats.org/officeDocument/2006/relationships/hyperlink" Target="jl:30366217.276180200%20" TargetMode="External"/><Relationship Id="rId728" Type="http://schemas.openxmlformats.org/officeDocument/2006/relationships/hyperlink" Target="http:///online.zakon.kz/Document/?link_id=1000000358" TargetMode="External"/><Relationship Id="rId935" Type="http://schemas.openxmlformats.org/officeDocument/2006/relationships/hyperlink" Target="jl:30366217.610000" TargetMode="External"/><Relationship Id="rId64" Type="http://schemas.openxmlformats.org/officeDocument/2006/relationships/hyperlink" Target="http:///online.zakon.kz/Document/?link_id=1004461382" TargetMode="External"/><Relationship Id="rId367" Type="http://schemas.openxmlformats.org/officeDocument/2006/relationships/hyperlink" Target="http://online.zakon.kz/Document/?link_id=1004522458" TargetMode="External"/><Relationship Id="rId574" Type="http://schemas.openxmlformats.org/officeDocument/2006/relationships/hyperlink" Target="jl:30776062.4720300" TargetMode="External"/><Relationship Id="rId227" Type="http://schemas.openxmlformats.org/officeDocument/2006/relationships/hyperlink" Target="http://online.zakon.kz/Document/?link_id=1001399352" TargetMode="External"/><Relationship Id="rId781" Type="http://schemas.openxmlformats.org/officeDocument/2006/relationships/hyperlink" Target="http:///online.zakon.kz/Document/?link_id=1000000358" TargetMode="External"/><Relationship Id="rId879" Type="http://schemas.openxmlformats.org/officeDocument/2006/relationships/hyperlink" Target="jl:30366217.1610000%20" TargetMode="External"/><Relationship Id="rId434" Type="http://schemas.openxmlformats.org/officeDocument/2006/relationships/hyperlink" Target="jl:31573214.0%20" TargetMode="External"/><Relationship Id="rId641" Type="http://schemas.openxmlformats.org/officeDocument/2006/relationships/hyperlink" Target="http://adilet.zan.kz/rus/docs/K080000099_" TargetMode="External"/><Relationship Id="rId739" Type="http://schemas.openxmlformats.org/officeDocument/2006/relationships/hyperlink" Target="http:///online.zakon.kz/Document/?link_id=1001003395" TargetMode="External"/><Relationship Id="rId280" Type="http://schemas.openxmlformats.org/officeDocument/2006/relationships/hyperlink" Target="http:///online.zakon.kz/Document/?link_id=1002211916" TargetMode="External"/><Relationship Id="rId501" Type="http://schemas.openxmlformats.org/officeDocument/2006/relationships/hyperlink" Target="http://adilet.zan.kz/rus/docs/K080000099_" TargetMode="External"/><Relationship Id="rId75" Type="http://schemas.openxmlformats.org/officeDocument/2006/relationships/hyperlink" Target="http:///online.zakon.kz/Document/?link_id=1004461390" TargetMode="External"/><Relationship Id="rId140" Type="http://schemas.openxmlformats.org/officeDocument/2006/relationships/hyperlink" Target="jl:30366217.1910500%20" TargetMode="External"/><Relationship Id="rId378" Type="http://schemas.openxmlformats.org/officeDocument/2006/relationships/hyperlink" Target="http://online.zakon.kz/Document/?link_id=1000927257" TargetMode="External"/><Relationship Id="rId585" Type="http://schemas.openxmlformats.org/officeDocument/2006/relationships/hyperlink" Target="jl:35078108.1" TargetMode="External"/><Relationship Id="rId792" Type="http://schemas.openxmlformats.org/officeDocument/2006/relationships/hyperlink" Target="http://adilet.zan.kz/rus/docs/Z000000126_" TargetMode="External"/><Relationship Id="rId806" Type="http://schemas.openxmlformats.org/officeDocument/2006/relationships/hyperlink" Target="http://adilet.zan.kz/rus/docs/Z060000207_" TargetMode="External"/><Relationship Id="rId6" Type="http://schemas.openxmlformats.org/officeDocument/2006/relationships/webSettings" Target="webSettings.xml"/><Relationship Id="rId238" Type="http://schemas.openxmlformats.org/officeDocument/2006/relationships/hyperlink" Target="http://adilet.zan.kz/rus/docs/K080000099_" TargetMode="External"/><Relationship Id="rId445" Type="http://schemas.openxmlformats.org/officeDocument/2006/relationships/hyperlink" Target="http://adilet.zan.kz/rus/docs/K080000099_" TargetMode="External"/><Relationship Id="rId652" Type="http://schemas.openxmlformats.org/officeDocument/2006/relationships/hyperlink" Target="http://adilet.zan.kz/rus/docs/V1100007364" TargetMode="External"/><Relationship Id="rId291" Type="http://schemas.openxmlformats.org/officeDocument/2006/relationships/hyperlink" Target="http:///online.zakon.kz/Document/?link_id=1000593143" TargetMode="External"/><Relationship Id="rId305" Type="http://schemas.openxmlformats.org/officeDocument/2006/relationships/hyperlink" Target="http://online.zakon.kz/Document/?link_id=1004456555" TargetMode="External"/><Relationship Id="rId512" Type="http://schemas.openxmlformats.org/officeDocument/2006/relationships/hyperlink" Target="jl:30366217.2370200" TargetMode="External"/><Relationship Id="rId86" Type="http://schemas.openxmlformats.org/officeDocument/2006/relationships/hyperlink" Target="http:///online.zakon.kz/Document/?link_id=1005461021" TargetMode="External"/><Relationship Id="rId151" Type="http://schemas.openxmlformats.org/officeDocument/2006/relationships/hyperlink" Target="jl:30381446.28%20" TargetMode="External"/><Relationship Id="rId389" Type="http://schemas.openxmlformats.org/officeDocument/2006/relationships/hyperlink" Target="http:///online.zakon.kz/Document/?link_id=1000592298" TargetMode="External"/><Relationship Id="rId596" Type="http://schemas.openxmlformats.org/officeDocument/2006/relationships/hyperlink" Target="http://adilet.zan.kz/rus/docs/K080000099_" TargetMode="External"/><Relationship Id="rId817" Type="http://schemas.openxmlformats.org/officeDocument/2006/relationships/hyperlink" Target="http://adilet.zan.kz/rus/docs/Z1500000410" TargetMode="External"/><Relationship Id="rId249" Type="http://schemas.openxmlformats.org/officeDocument/2006/relationships/hyperlink" Target="http://adilet.zan.kz/rus/docs/Z1300000105" TargetMode="External"/><Relationship Id="rId456" Type="http://schemas.openxmlformats.org/officeDocument/2006/relationships/hyperlink" Target="jl:1001550.130000%20" TargetMode="External"/><Relationship Id="rId663" Type="http://schemas.openxmlformats.org/officeDocument/2006/relationships/hyperlink" Target="http://adilet.zan.kz/rus/docs/K080000099_" TargetMode="External"/><Relationship Id="rId870" Type="http://schemas.openxmlformats.org/officeDocument/2006/relationships/hyperlink" Target="http://adilet.zan.kz/rus/docs/K080000099_" TargetMode="External"/><Relationship Id="rId13" Type="http://schemas.openxmlformats.org/officeDocument/2006/relationships/hyperlink" Target="http:///online.zakon.kz/Document/?link_id=1004417078" TargetMode="External"/><Relationship Id="rId109" Type="http://schemas.openxmlformats.org/officeDocument/2006/relationships/hyperlink" Target="jl:30366217.197050100%20" TargetMode="External"/><Relationship Id="rId316" Type="http://schemas.openxmlformats.org/officeDocument/2006/relationships/hyperlink" Target="http://online.zakon.kz/Document/?link_id=1004602032" TargetMode="External"/><Relationship Id="rId523" Type="http://schemas.openxmlformats.org/officeDocument/2006/relationships/hyperlink" Target="jl:30366217.2450000%20" TargetMode="External"/><Relationship Id="rId97" Type="http://schemas.openxmlformats.org/officeDocument/2006/relationships/hyperlink" Target="jl:30366217.5710400%20" TargetMode="External"/><Relationship Id="rId730" Type="http://schemas.openxmlformats.org/officeDocument/2006/relationships/hyperlink" Target="http:///online.zakon.kz/Document/?link_id=1004672493" TargetMode="External"/><Relationship Id="rId828" Type="http://schemas.openxmlformats.org/officeDocument/2006/relationships/hyperlink" Target="http://adilet.zan.kz/rus/docs/K080000099_" TargetMode="External"/><Relationship Id="rId162" Type="http://schemas.openxmlformats.org/officeDocument/2006/relationships/hyperlink" Target="http:///online.zakon.kz/Document/?link_id=1004366914" TargetMode="External"/><Relationship Id="rId467" Type="http://schemas.openxmlformats.org/officeDocument/2006/relationships/hyperlink" Target="http://adilet.zan.kz/rus/docs/K080000099_" TargetMode="External"/><Relationship Id="rId674" Type="http://schemas.openxmlformats.org/officeDocument/2006/relationships/hyperlink" Target="http://adilet.zan.kz/rus/docs/K080000099_" TargetMode="External"/><Relationship Id="rId881" Type="http://schemas.openxmlformats.org/officeDocument/2006/relationships/hyperlink" Target="jl:30366217.1935007%20" TargetMode="External"/><Relationship Id="rId24" Type="http://schemas.openxmlformats.org/officeDocument/2006/relationships/hyperlink" Target="http://adilet.zan.kz/rus/docs/K080000099_" TargetMode="External"/><Relationship Id="rId327" Type="http://schemas.openxmlformats.org/officeDocument/2006/relationships/hyperlink" Target="http://online.zakon.kz/Document/?link_id=1004602039" TargetMode="External"/><Relationship Id="rId534" Type="http://schemas.openxmlformats.org/officeDocument/2006/relationships/hyperlink" Target="jl:30479065.0" TargetMode="External"/><Relationship Id="rId741" Type="http://schemas.openxmlformats.org/officeDocument/2006/relationships/hyperlink" Target="http:///online.zakon.kz/Document/?link_id=1000000358" TargetMode="External"/><Relationship Id="rId839" Type="http://schemas.openxmlformats.org/officeDocument/2006/relationships/hyperlink" Target="jl:30366217.120114%20" TargetMode="External"/><Relationship Id="rId173" Type="http://schemas.openxmlformats.org/officeDocument/2006/relationships/hyperlink" Target="jl:30366217.6030400%20" TargetMode="External"/><Relationship Id="rId380" Type="http://schemas.openxmlformats.org/officeDocument/2006/relationships/hyperlink" Target="http://online.zakon.kz/Document/?link_id=1001229632" TargetMode="External"/><Relationship Id="rId601" Type="http://schemas.openxmlformats.org/officeDocument/2006/relationships/hyperlink" Target="jl:30366217.6030000%20" TargetMode="External"/><Relationship Id="rId240" Type="http://schemas.openxmlformats.org/officeDocument/2006/relationships/hyperlink" Target="jl:30366217.273010000%20" TargetMode="External"/><Relationship Id="rId478" Type="http://schemas.openxmlformats.org/officeDocument/2006/relationships/hyperlink" Target="http://adilet.zan.kz/rus/docs/K080000099_" TargetMode="External"/><Relationship Id="rId685" Type="http://schemas.openxmlformats.org/officeDocument/2006/relationships/hyperlink" Target="http://adilet.zan.kz/rus/docs/K080000099_" TargetMode="External"/><Relationship Id="rId892" Type="http://schemas.openxmlformats.org/officeDocument/2006/relationships/hyperlink" Target="jl:30366217.192011801%20" TargetMode="External"/><Relationship Id="rId906" Type="http://schemas.openxmlformats.org/officeDocument/2006/relationships/hyperlink" Target="jl:30366217.460000%20" TargetMode="External"/><Relationship Id="rId35" Type="http://schemas.openxmlformats.org/officeDocument/2006/relationships/hyperlink" Target="http://adilet.zan.kz/rus/docs/V1600014184" TargetMode="External"/><Relationship Id="rId100" Type="http://schemas.openxmlformats.org/officeDocument/2006/relationships/hyperlink" Target="http://adilet.zan.kz/rus/docs/K080000099_" TargetMode="External"/><Relationship Id="rId338" Type="http://schemas.openxmlformats.org/officeDocument/2006/relationships/hyperlink" Target="http://online.zakon.kz/Document/?link_id=1000926467" TargetMode="External"/><Relationship Id="rId545" Type="http://schemas.openxmlformats.org/officeDocument/2006/relationships/hyperlink" Target="jl:32932361.10010" TargetMode="External"/><Relationship Id="rId752" Type="http://schemas.openxmlformats.org/officeDocument/2006/relationships/hyperlink" Target="http:///online.zakon.kz/Document/?link_id=1000000358" TargetMode="External"/><Relationship Id="rId184" Type="http://schemas.openxmlformats.org/officeDocument/2006/relationships/hyperlink" Target="http:///online.zakon.kz/Document/?link_id=1000960625" TargetMode="External"/><Relationship Id="rId391" Type="http://schemas.openxmlformats.org/officeDocument/2006/relationships/hyperlink" Target="http://online.zakon.kz/Document/?link_id=1000946638" TargetMode="External"/><Relationship Id="rId405" Type="http://schemas.openxmlformats.org/officeDocument/2006/relationships/hyperlink" Target="http://online.zakon.kz/Document/?link_id=1000922954" TargetMode="External"/><Relationship Id="rId612" Type="http://schemas.openxmlformats.org/officeDocument/2006/relationships/hyperlink" Target="jl:1026672.0%20" TargetMode="External"/><Relationship Id="rId251" Type="http://schemas.openxmlformats.org/officeDocument/2006/relationships/hyperlink" Target="http://adilet.zan.kz/rus/docs/Z010000178_" TargetMode="External"/><Relationship Id="rId489" Type="http://schemas.openxmlformats.org/officeDocument/2006/relationships/hyperlink" Target="http://adilet.zan.kz/rus/docs/Z100000261_" TargetMode="External"/><Relationship Id="rId696" Type="http://schemas.openxmlformats.org/officeDocument/2006/relationships/hyperlink" Target="http://online.zakon.kz/Document/?doc_id=30366217" TargetMode="External"/><Relationship Id="rId917" Type="http://schemas.openxmlformats.org/officeDocument/2006/relationships/hyperlink" Target="jl:30366217.990000" TargetMode="External"/><Relationship Id="rId46" Type="http://schemas.openxmlformats.org/officeDocument/2006/relationships/hyperlink" Target="http://adilet.zan.kz/rus/docs/Z1500000410" TargetMode="External"/><Relationship Id="rId349" Type="http://schemas.openxmlformats.org/officeDocument/2006/relationships/hyperlink" Target="http://online.zakon.kz/Document/?link_id=1000925422" TargetMode="External"/><Relationship Id="rId556" Type="http://schemas.openxmlformats.org/officeDocument/2006/relationships/hyperlink" Target="http://adilet.zan.kz/rus/docs/K080000099_" TargetMode="External"/><Relationship Id="rId763" Type="http://schemas.openxmlformats.org/officeDocument/2006/relationships/hyperlink" Target="http:///online.zakon.kz/Document/?link_id=1001102105" TargetMode="External"/><Relationship Id="rId111" Type="http://schemas.openxmlformats.org/officeDocument/2006/relationships/hyperlink" Target="jl:30366217.197050100%20" TargetMode="External"/><Relationship Id="rId195" Type="http://schemas.openxmlformats.org/officeDocument/2006/relationships/hyperlink" Target="http://www.adilet.zan.kz/rus/docs/K080000099_" TargetMode="External"/><Relationship Id="rId209" Type="http://schemas.openxmlformats.org/officeDocument/2006/relationships/hyperlink" Target="jl:30366217.6080000%20" TargetMode="External"/><Relationship Id="rId416" Type="http://schemas.openxmlformats.org/officeDocument/2006/relationships/hyperlink" Target="http://adilet.zan.kz/rus/docs/K080000099_" TargetMode="External"/><Relationship Id="rId623" Type="http://schemas.openxmlformats.org/officeDocument/2006/relationships/hyperlink" Target="jl:30366217.2680000%20" TargetMode="External"/><Relationship Id="rId830" Type="http://schemas.openxmlformats.org/officeDocument/2006/relationships/hyperlink" Target="http://adilet.zan.kz/rus/docs/K080000099_" TargetMode="External"/><Relationship Id="rId928" Type="http://schemas.openxmlformats.org/officeDocument/2006/relationships/hyperlink" Target="http://online.zakon.kz/Document/?link_id=1000925377" TargetMode="External"/><Relationship Id="rId57" Type="http://schemas.openxmlformats.org/officeDocument/2006/relationships/hyperlink" Target="jl:1006061.3310000%2030186625.500%20" TargetMode="External"/><Relationship Id="rId262" Type="http://schemas.openxmlformats.org/officeDocument/2006/relationships/hyperlink" Target="file:///F:\&#1050;&#1086;&#1076;&#1077;&#1082;&#1089;%20&#1043;&#1044;\&#1053;&#1050;%20&#1085;&#1072;%202016.doc" TargetMode="External"/><Relationship Id="rId567" Type="http://schemas.openxmlformats.org/officeDocument/2006/relationships/hyperlink" Target="jl:30366217.271010300" TargetMode="External"/><Relationship Id="rId122" Type="http://schemas.openxmlformats.org/officeDocument/2006/relationships/hyperlink" Target="jl:31661691.8%20" TargetMode="External"/><Relationship Id="rId774" Type="http://schemas.openxmlformats.org/officeDocument/2006/relationships/hyperlink" Target="http:///online.zakon.kz/Document/?link_id=1000000358" TargetMode="External"/><Relationship Id="rId427" Type="http://schemas.openxmlformats.org/officeDocument/2006/relationships/hyperlink" Target="http://adilet.zan.kz/rus/docs/K080000099_" TargetMode="External"/><Relationship Id="rId634" Type="http://schemas.openxmlformats.org/officeDocument/2006/relationships/hyperlink" Target="jl:30366217.276080800%20" TargetMode="External"/><Relationship Id="rId841" Type="http://schemas.openxmlformats.org/officeDocument/2006/relationships/hyperlink" Target="http://adilet.zan.kz/rus/docs/V14E0010097" TargetMode="External"/><Relationship Id="rId273" Type="http://schemas.openxmlformats.org/officeDocument/2006/relationships/hyperlink" Target="jl:30381446.24.1000960656_1" TargetMode="External"/><Relationship Id="rId480" Type="http://schemas.openxmlformats.org/officeDocument/2006/relationships/hyperlink" Target="http://adilet.zan.kz/rus/docs/K080000099_" TargetMode="External"/><Relationship Id="rId701" Type="http://schemas.openxmlformats.org/officeDocument/2006/relationships/hyperlink" Target="http://online.zakon.kz/Document/?link_id=1000934247" TargetMode="External"/><Relationship Id="rId939" Type="http://schemas.openxmlformats.org/officeDocument/2006/relationships/image" Target="media/image4.gif"/><Relationship Id="rId68" Type="http://schemas.openxmlformats.org/officeDocument/2006/relationships/hyperlink" Target="http:///online.zakon.kz/Document/?link_id=1000010070" TargetMode="External"/><Relationship Id="rId133" Type="http://schemas.openxmlformats.org/officeDocument/2006/relationships/hyperlink" Target="jl:31661691.8%20" TargetMode="External"/><Relationship Id="rId340" Type="http://schemas.openxmlformats.org/officeDocument/2006/relationships/hyperlink" Target="http://adilet.zan.kz/rus/docs/Z950002444_" TargetMode="External"/><Relationship Id="rId578" Type="http://schemas.openxmlformats.org/officeDocument/2006/relationships/hyperlink" Target="jl:1038283.0" TargetMode="External"/><Relationship Id="rId785" Type="http://schemas.openxmlformats.org/officeDocument/2006/relationships/hyperlink" Target="http:///online.zakon.kz/Document/?link_id=1004761555" TargetMode="External"/><Relationship Id="rId200" Type="http://schemas.openxmlformats.org/officeDocument/2006/relationships/hyperlink" Target="jl:30366217.6090000.1002377055_4" TargetMode="External"/><Relationship Id="rId438" Type="http://schemas.openxmlformats.org/officeDocument/2006/relationships/hyperlink" Target="http://online.zakon.kz/Document/?link_id=1002363240" TargetMode="External"/><Relationship Id="rId645" Type="http://schemas.openxmlformats.org/officeDocument/2006/relationships/hyperlink" Target="http://www.adilet.zan.kz/rus/docs/K080000099_" TargetMode="External"/><Relationship Id="rId852" Type="http://schemas.openxmlformats.org/officeDocument/2006/relationships/hyperlink" Target="jl:30366217.2000000%20" TargetMode="External"/><Relationship Id="rId284" Type="http://schemas.openxmlformats.org/officeDocument/2006/relationships/hyperlink" Target="http:///online.zakon.kz/Document/?link_id=1000960659" TargetMode="External"/><Relationship Id="rId491" Type="http://schemas.openxmlformats.org/officeDocument/2006/relationships/hyperlink" Target="http://adilet.zan.kz/rus/docs/K080000099_" TargetMode="External"/><Relationship Id="rId505" Type="http://schemas.openxmlformats.org/officeDocument/2006/relationships/hyperlink" Target="http://adilet.zan.kz/rus/docs/K080000099_" TargetMode="External"/><Relationship Id="rId712" Type="http://schemas.openxmlformats.org/officeDocument/2006/relationships/hyperlink" Target="http:///online.zakon.kz/Document/?link_id=1004453701" TargetMode="External"/><Relationship Id="rId79" Type="http://schemas.openxmlformats.org/officeDocument/2006/relationships/hyperlink" Target="http:///online.zakon.kz/Document/?link_id=1004461381" TargetMode="External"/><Relationship Id="rId144" Type="http://schemas.openxmlformats.org/officeDocument/2006/relationships/hyperlink" Target="jl:30366217.5610200%20" TargetMode="External"/><Relationship Id="rId589" Type="http://schemas.openxmlformats.org/officeDocument/2006/relationships/hyperlink" Target="jl:30366217.2730000%20" TargetMode="External"/><Relationship Id="rId796" Type="http://schemas.openxmlformats.org/officeDocument/2006/relationships/hyperlink" Target="http://adilet.zan.kz/rus/docs/Z1500000410" TargetMode="External"/><Relationship Id="rId351" Type="http://schemas.openxmlformats.org/officeDocument/2006/relationships/hyperlink" Target="http://online.zakon.kz/Document/?link_id=1000925418" TargetMode="External"/><Relationship Id="rId449" Type="http://schemas.openxmlformats.org/officeDocument/2006/relationships/hyperlink" Target="http://adilet.zan.kz/rus/docs/K080000099_" TargetMode="External"/><Relationship Id="rId656" Type="http://schemas.openxmlformats.org/officeDocument/2006/relationships/hyperlink" Target="http://adilet.zan.kz/rus/docs/V000001199_" TargetMode="External"/><Relationship Id="rId863" Type="http://schemas.openxmlformats.org/officeDocument/2006/relationships/hyperlink" Target="jl:30366217.1980204%20" TargetMode="External"/><Relationship Id="rId211" Type="http://schemas.openxmlformats.org/officeDocument/2006/relationships/hyperlink" Target="jl:30381446.18" TargetMode="External"/><Relationship Id="rId295" Type="http://schemas.openxmlformats.org/officeDocument/2006/relationships/hyperlink" Target="http://adilet.zan.kz/rus/docs/Z070000234_" TargetMode="External"/><Relationship Id="rId309" Type="http://schemas.openxmlformats.org/officeDocument/2006/relationships/hyperlink" Target="https://e.mail.ru/" TargetMode="External"/><Relationship Id="rId516" Type="http://schemas.openxmlformats.org/officeDocument/2006/relationships/hyperlink" Target="jl:30482970.2120000" TargetMode="External"/><Relationship Id="rId723" Type="http://schemas.openxmlformats.org/officeDocument/2006/relationships/hyperlink" Target="http:///online.zakon.kz/Document/?link_id=1000000358" TargetMode="External"/><Relationship Id="rId930" Type="http://schemas.openxmlformats.org/officeDocument/2006/relationships/hyperlink" Target="http://online.zakon.kz/Document/?link_id=1000946685" TargetMode="External"/><Relationship Id="rId155" Type="http://schemas.openxmlformats.org/officeDocument/2006/relationships/hyperlink" Target="http:///online.zakon.kz/Document/?link_id=1004456555" TargetMode="External"/><Relationship Id="rId362" Type="http://schemas.openxmlformats.org/officeDocument/2006/relationships/hyperlink" Target="http://online.zakon.kz/Document/?link_id=1000925431" TargetMode="External"/><Relationship Id="rId222" Type="http://schemas.openxmlformats.org/officeDocument/2006/relationships/hyperlink" Target="jl:31000627.0.1001943907_0" TargetMode="External"/><Relationship Id="rId667" Type="http://schemas.openxmlformats.org/officeDocument/2006/relationships/hyperlink" Target="http://adilet.zan.kz/rus/docs/K080000099_" TargetMode="External"/><Relationship Id="rId874" Type="http://schemas.openxmlformats.org/officeDocument/2006/relationships/hyperlink" Target="jl:30366217.1970000%20" TargetMode="External"/><Relationship Id="rId17" Type="http://schemas.openxmlformats.org/officeDocument/2006/relationships/hyperlink" Target="http:///online.zakon.kz/Document/?link_id=1000000358" TargetMode="External"/><Relationship Id="rId527" Type="http://schemas.openxmlformats.org/officeDocument/2006/relationships/hyperlink" Target="jl:31538233.1" TargetMode="External"/><Relationship Id="rId734" Type="http://schemas.openxmlformats.org/officeDocument/2006/relationships/hyperlink" Target="http:///online.zakon.kz/Document/?link_id=1000576808" TargetMode="External"/><Relationship Id="rId941" Type="http://schemas.openxmlformats.org/officeDocument/2006/relationships/header" Target="header1.xml"/><Relationship Id="rId70" Type="http://schemas.openxmlformats.org/officeDocument/2006/relationships/hyperlink" Target="http:///online.zakon.kz/Document/?link_id=1000000358" TargetMode="External"/><Relationship Id="rId166" Type="http://schemas.openxmlformats.org/officeDocument/2006/relationships/hyperlink" Target="http:///online.zakon.kz/Document/?link_id=1003938626" TargetMode="External"/><Relationship Id="rId373" Type="http://schemas.openxmlformats.org/officeDocument/2006/relationships/hyperlink" Target="http://online.zakon.kz/Document/?link_id=1000927245" TargetMode="External"/><Relationship Id="rId580" Type="http://schemas.openxmlformats.org/officeDocument/2006/relationships/hyperlink" Target="jl:31311025.1649" TargetMode="External"/><Relationship Id="rId801" Type="http://schemas.openxmlformats.org/officeDocument/2006/relationships/hyperlink" Target="http://adilet.zan.kz/rus/docs/Z1500000410" TargetMode="External"/><Relationship Id="rId1" Type="http://schemas.openxmlformats.org/officeDocument/2006/relationships/customXml" Target="../customXml/item1.xml"/><Relationship Id="rId233" Type="http://schemas.openxmlformats.org/officeDocument/2006/relationships/hyperlink" Target="http://adilet.zan.kz/rus/docs/Z030000405_" TargetMode="External"/><Relationship Id="rId440" Type="http://schemas.openxmlformats.org/officeDocument/2006/relationships/hyperlink" Target="http://adilet.zan.kz/rus/docs/K080000099_" TargetMode="External"/><Relationship Id="rId678" Type="http://schemas.openxmlformats.org/officeDocument/2006/relationships/hyperlink" Target="http://adilet.zan.kz/rus/docs/Z1300000105" TargetMode="External"/><Relationship Id="rId843" Type="http://schemas.openxmlformats.org/officeDocument/2006/relationships/hyperlink" Target="jl:30005663.30300%20" TargetMode="External"/><Relationship Id="rId885" Type="http://schemas.openxmlformats.org/officeDocument/2006/relationships/hyperlink" Target="jl:31491626.0%2031664397.0%20" TargetMode="External"/><Relationship Id="rId28" Type="http://schemas.openxmlformats.org/officeDocument/2006/relationships/hyperlink" Target="http://adilet.zan.kz/rus/docs/K080000099_" TargetMode="External"/><Relationship Id="rId275" Type="http://schemas.openxmlformats.org/officeDocument/2006/relationships/hyperlink" Target="jl:31661691.21" TargetMode="External"/><Relationship Id="rId300" Type="http://schemas.openxmlformats.org/officeDocument/2006/relationships/hyperlink" Target="http:///online.zakon.kz/Document/?link_id=1001161056" TargetMode="External"/><Relationship Id="rId482" Type="http://schemas.openxmlformats.org/officeDocument/2006/relationships/hyperlink" Target="http://adilet.zan.kz/rus/docs/K080000099_" TargetMode="External"/><Relationship Id="rId538" Type="http://schemas.openxmlformats.org/officeDocument/2006/relationships/hyperlink" Target="jl:1003931.520120000%20" TargetMode="External"/><Relationship Id="rId703" Type="http://schemas.openxmlformats.org/officeDocument/2006/relationships/hyperlink" Target="http://online.zakon.kz/Document/?link_id=1004976870" TargetMode="External"/><Relationship Id="rId745" Type="http://schemas.openxmlformats.org/officeDocument/2006/relationships/hyperlink" Target="http://adilet.zan.kz/rus/docs/V1500011589" TargetMode="External"/><Relationship Id="rId910" Type="http://schemas.openxmlformats.org/officeDocument/2006/relationships/hyperlink" Target="jl:30366217.2260000%20" TargetMode="External"/><Relationship Id="rId81" Type="http://schemas.openxmlformats.org/officeDocument/2006/relationships/hyperlink" Target="http:///online.zakon.kz/Document/?link_id=1001497618" TargetMode="External"/><Relationship Id="rId135" Type="http://schemas.openxmlformats.org/officeDocument/2006/relationships/hyperlink" Target="jl:30366217.1970103.1002192412_3" TargetMode="External"/><Relationship Id="rId177" Type="http://schemas.openxmlformats.org/officeDocument/2006/relationships/hyperlink" Target="jl:30366217.6020300%20" TargetMode="External"/><Relationship Id="rId342" Type="http://schemas.openxmlformats.org/officeDocument/2006/relationships/hyperlink" Target="http://online.zakon.kz/Document/?link_id=1000926276" TargetMode="External"/><Relationship Id="rId384" Type="http://schemas.openxmlformats.org/officeDocument/2006/relationships/hyperlink" Target="http://online.zakon.kz/Document/?link_id=1000922969" TargetMode="External"/><Relationship Id="rId591" Type="http://schemas.openxmlformats.org/officeDocument/2006/relationships/hyperlink" Target="jl:31110388.0%20" TargetMode="External"/><Relationship Id="rId605" Type="http://schemas.openxmlformats.org/officeDocument/2006/relationships/hyperlink" Target="http://adilet.zan.kz/rus/docs/K080000099_" TargetMode="External"/><Relationship Id="rId787" Type="http://schemas.openxmlformats.org/officeDocument/2006/relationships/hyperlink" Target="http:///online.zakon.kz/Document/?link_id=1000000358" TargetMode="External"/><Relationship Id="rId812" Type="http://schemas.openxmlformats.org/officeDocument/2006/relationships/hyperlink" Target="http://adilet.zan.kz/rus/docs/Z950002444_" TargetMode="External"/><Relationship Id="rId202" Type="http://schemas.openxmlformats.org/officeDocument/2006/relationships/hyperlink" Target="jl:30381446.4" TargetMode="External"/><Relationship Id="rId244" Type="http://schemas.openxmlformats.org/officeDocument/2006/relationships/hyperlink" Target="http://adilet.zan.kz/rus/docs/K990000409_" TargetMode="External"/><Relationship Id="rId647" Type="http://schemas.openxmlformats.org/officeDocument/2006/relationships/hyperlink" Target="http://www.adilet.zan.kz/rus/docs/P1400000507" TargetMode="External"/><Relationship Id="rId689" Type="http://schemas.openxmlformats.org/officeDocument/2006/relationships/hyperlink" Target="http://online.zakon.kz/Document/?link_id=1001797808" TargetMode="External"/><Relationship Id="rId854" Type="http://schemas.openxmlformats.org/officeDocument/2006/relationships/hyperlink" Target="jl:30366217.1920200%20" TargetMode="External"/><Relationship Id="rId896" Type="http://schemas.openxmlformats.org/officeDocument/2006/relationships/hyperlink" Target="jl:30366217.2190400%20" TargetMode="External"/><Relationship Id="rId39" Type="http://schemas.openxmlformats.org/officeDocument/2006/relationships/hyperlink" Target="http://adilet.zan.kz/rus/docs/V1600014290" TargetMode="External"/><Relationship Id="rId286" Type="http://schemas.openxmlformats.org/officeDocument/2006/relationships/hyperlink" Target="jl:30366217.6680000%20" TargetMode="External"/><Relationship Id="rId451" Type="http://schemas.openxmlformats.org/officeDocument/2006/relationships/hyperlink" Target="http://adilet.zan.kz/rus/docs/K080000099_" TargetMode="External"/><Relationship Id="rId493" Type="http://schemas.openxmlformats.org/officeDocument/2006/relationships/hyperlink" Target="http://adilet.zan.kz/rus/docs/K080000099_" TargetMode="External"/><Relationship Id="rId507" Type="http://schemas.openxmlformats.org/officeDocument/2006/relationships/hyperlink" Target="jl:30366217.2550000" TargetMode="External"/><Relationship Id="rId549" Type="http://schemas.openxmlformats.org/officeDocument/2006/relationships/hyperlink" Target="jl:31278546.2" TargetMode="External"/><Relationship Id="rId714" Type="http://schemas.openxmlformats.org/officeDocument/2006/relationships/hyperlink" Target="http:///online.zakon.kz/Document/?link_id=1000000358" TargetMode="External"/><Relationship Id="rId756" Type="http://schemas.openxmlformats.org/officeDocument/2006/relationships/hyperlink" Target="http://adilet.zan.kz/rus/docs/Z060000175_" TargetMode="External"/><Relationship Id="rId921" Type="http://schemas.openxmlformats.org/officeDocument/2006/relationships/hyperlink" Target="jl:1040583.0%20" TargetMode="External"/><Relationship Id="rId50" Type="http://schemas.openxmlformats.org/officeDocument/2006/relationships/hyperlink" Target="http://adilet.zan.kz/rus/docs/K080000099_" TargetMode="External"/><Relationship Id="rId104" Type="http://schemas.openxmlformats.org/officeDocument/2006/relationships/hyperlink" Target="jl:31090620.0%20" TargetMode="External"/><Relationship Id="rId146" Type="http://schemas.openxmlformats.org/officeDocument/2006/relationships/hyperlink" Target="jl:30366217.5680000%20" TargetMode="External"/><Relationship Id="rId188" Type="http://schemas.openxmlformats.org/officeDocument/2006/relationships/hyperlink" Target="http://www.adilet.zan.kz/rus/docs/K080000099_" TargetMode="External"/><Relationship Id="rId311" Type="http://schemas.openxmlformats.org/officeDocument/2006/relationships/hyperlink" Target="http://online.zakon.kz/Document/?link_id=1000933334" TargetMode="External"/><Relationship Id="rId353" Type="http://schemas.openxmlformats.org/officeDocument/2006/relationships/hyperlink" Target="http://online.zakon.kz/Document/?link_id=1000925418" TargetMode="External"/><Relationship Id="rId395" Type="http://schemas.openxmlformats.org/officeDocument/2006/relationships/hyperlink" Target="http://adilet.zan.kz/rus/docs/K080000099_" TargetMode="External"/><Relationship Id="rId409" Type="http://schemas.openxmlformats.org/officeDocument/2006/relationships/hyperlink" Target="http://online.zakon.kz/Document/?link_id=1000934315" TargetMode="External"/><Relationship Id="rId560" Type="http://schemas.openxmlformats.org/officeDocument/2006/relationships/hyperlink" Target="http://adilet.zan.kz/rus/docs/K080000099_" TargetMode="External"/><Relationship Id="rId798" Type="http://schemas.openxmlformats.org/officeDocument/2006/relationships/hyperlink" Target="http://adilet.zan.kz/rus/docs/Z000000126_" TargetMode="External"/><Relationship Id="rId92" Type="http://schemas.openxmlformats.org/officeDocument/2006/relationships/hyperlink" Target="http://online.zakon.kz/Document/?link_id=1002787816" TargetMode="External"/><Relationship Id="rId213" Type="http://schemas.openxmlformats.org/officeDocument/2006/relationships/hyperlink" Target="jl:30381446.19" TargetMode="External"/><Relationship Id="rId420" Type="http://schemas.openxmlformats.org/officeDocument/2006/relationships/hyperlink" Target="http://adilet.zan.kz/rus/docs/K080000099_" TargetMode="External"/><Relationship Id="rId616" Type="http://schemas.openxmlformats.org/officeDocument/2006/relationships/hyperlink" Target="jl:30366217.276010200%20" TargetMode="External"/><Relationship Id="rId658" Type="http://schemas.openxmlformats.org/officeDocument/2006/relationships/hyperlink" Target="http://adilet.zan.kz/rus/docs/K080000099_" TargetMode="External"/><Relationship Id="rId823" Type="http://schemas.openxmlformats.org/officeDocument/2006/relationships/hyperlink" Target="http://adilet.zan.kz/rus/docs/K080000099_" TargetMode="External"/><Relationship Id="rId865" Type="http://schemas.openxmlformats.org/officeDocument/2006/relationships/hyperlink" Target="jl:30366217.5620000%20" TargetMode="External"/><Relationship Id="rId255" Type="http://schemas.openxmlformats.org/officeDocument/2006/relationships/hyperlink" Target="http://adilet.zan.kz/rus/docs/K080000099_" TargetMode="External"/><Relationship Id="rId297" Type="http://schemas.openxmlformats.org/officeDocument/2006/relationships/hyperlink" Target="http:///online.zakon.kz/Document/?link_id=1000716381" TargetMode="External"/><Relationship Id="rId462" Type="http://schemas.openxmlformats.org/officeDocument/2006/relationships/hyperlink" Target="jl:1039354.0%20" TargetMode="External"/><Relationship Id="rId518" Type="http://schemas.openxmlformats.org/officeDocument/2006/relationships/hyperlink" Target="jl:30789893.0" TargetMode="External"/><Relationship Id="rId725" Type="http://schemas.openxmlformats.org/officeDocument/2006/relationships/hyperlink" Target="http:///online.zakon.kz/Document/?link_id=1000000358" TargetMode="External"/><Relationship Id="rId932" Type="http://schemas.openxmlformats.org/officeDocument/2006/relationships/hyperlink" Target="http://online.zakon.kz/Document/?link_id=1000925377" TargetMode="External"/><Relationship Id="rId115" Type="http://schemas.openxmlformats.org/officeDocument/2006/relationships/hyperlink" Target="jl:31661691.8%20" TargetMode="External"/><Relationship Id="rId157" Type="http://schemas.openxmlformats.org/officeDocument/2006/relationships/hyperlink" Target="http:///online.zakon.kz/Document/?link_id=1004461398" TargetMode="External"/><Relationship Id="rId322" Type="http://schemas.openxmlformats.org/officeDocument/2006/relationships/hyperlink" Target="http://online.zakon.kz/Document/?link_id=1004602038" TargetMode="External"/><Relationship Id="rId364" Type="http://schemas.openxmlformats.org/officeDocument/2006/relationships/hyperlink" Target="http://adilet.zan.kz/rus/docs/Z1500000405" TargetMode="External"/><Relationship Id="rId767" Type="http://schemas.openxmlformats.org/officeDocument/2006/relationships/hyperlink" Target="http:///online.zakon.kz/Document/?link_id=1000000358" TargetMode="External"/><Relationship Id="rId61" Type="http://schemas.openxmlformats.org/officeDocument/2006/relationships/hyperlink" Target="http:///online.zakon.kz/Document/?link_id=1001497618" TargetMode="External"/><Relationship Id="rId199" Type="http://schemas.openxmlformats.org/officeDocument/2006/relationships/hyperlink" Target="jl:31518958.0%20" TargetMode="External"/><Relationship Id="rId571" Type="http://schemas.openxmlformats.org/officeDocument/2006/relationships/hyperlink" Target="http://adilet.zan.kz/rus/docs/K080000099_" TargetMode="External"/><Relationship Id="rId627" Type="http://schemas.openxmlformats.org/officeDocument/2006/relationships/hyperlink" Target="jl:31491952.0%2031663728.0%20" TargetMode="External"/><Relationship Id="rId669" Type="http://schemas.openxmlformats.org/officeDocument/2006/relationships/hyperlink" Target="http://adilet.zan.kz/rus/docs/K090000193_" TargetMode="External"/><Relationship Id="rId834" Type="http://schemas.openxmlformats.org/officeDocument/2006/relationships/hyperlink" Target="jl:30366217.135010000%20" TargetMode="External"/><Relationship Id="rId876" Type="http://schemas.openxmlformats.org/officeDocument/2006/relationships/hyperlink" Target="jl:30366217.1910700%20" TargetMode="External"/><Relationship Id="rId19" Type="http://schemas.openxmlformats.org/officeDocument/2006/relationships/hyperlink" Target="http://adilet.zan.kz/rus/docs/K080000099_" TargetMode="External"/><Relationship Id="rId224" Type="http://schemas.openxmlformats.org/officeDocument/2006/relationships/hyperlink" Target="http://online.zakon.kz/Document/?link_id=1003907811" TargetMode="External"/><Relationship Id="rId266" Type="http://schemas.openxmlformats.org/officeDocument/2006/relationships/hyperlink" Target="jl:30381446.24.1000960656_0" TargetMode="External"/><Relationship Id="rId431" Type="http://schemas.openxmlformats.org/officeDocument/2006/relationships/hyperlink" Target="jl:30366217.1020000%20" TargetMode="External"/><Relationship Id="rId473" Type="http://schemas.openxmlformats.org/officeDocument/2006/relationships/hyperlink" Target="http://adilet.zan.kz/rus/docs/K080000099_" TargetMode="External"/><Relationship Id="rId529" Type="http://schemas.openxmlformats.org/officeDocument/2006/relationships/hyperlink" Target="jl:30118747.570000" TargetMode="External"/><Relationship Id="rId680" Type="http://schemas.openxmlformats.org/officeDocument/2006/relationships/hyperlink" Target="http://adilet.zan.kz/rus/docs/K080000099_" TargetMode="External"/><Relationship Id="rId736" Type="http://schemas.openxmlformats.org/officeDocument/2006/relationships/hyperlink" Target="http:///online.zakon.kz/Document/?link_id=1000000358" TargetMode="External"/><Relationship Id="rId901" Type="http://schemas.openxmlformats.org/officeDocument/2006/relationships/hyperlink" Target="http://adilet.zan.kz/rus/docs/K080000099_" TargetMode="External"/><Relationship Id="rId30" Type="http://schemas.openxmlformats.org/officeDocument/2006/relationships/hyperlink" Target="http://adilet.zan.kz/rus/docs/K080000099_" TargetMode="External"/><Relationship Id="rId126" Type="http://schemas.openxmlformats.org/officeDocument/2006/relationships/hyperlink" Target="jl:31661691.8%20" TargetMode="External"/><Relationship Id="rId168" Type="http://schemas.openxmlformats.org/officeDocument/2006/relationships/hyperlink" Target="http://www.adilet.zan.kz/rus/docs/K080000099_" TargetMode="External"/><Relationship Id="rId333" Type="http://schemas.openxmlformats.org/officeDocument/2006/relationships/hyperlink" Target="jl:1021136.0%20" TargetMode="External"/><Relationship Id="rId540" Type="http://schemas.openxmlformats.org/officeDocument/2006/relationships/hyperlink" Target="jl:30366217.780000" TargetMode="External"/><Relationship Id="rId778" Type="http://schemas.openxmlformats.org/officeDocument/2006/relationships/hyperlink" Target="http:///online.zakon.kz/Document/?link_id=1000000976" TargetMode="External"/><Relationship Id="rId943" Type="http://schemas.openxmlformats.org/officeDocument/2006/relationships/fontTable" Target="fontTable.xml"/><Relationship Id="rId72" Type="http://schemas.openxmlformats.org/officeDocument/2006/relationships/hyperlink" Target="http:///online.zakon.kz/Document/?link_id=1004461382" TargetMode="External"/><Relationship Id="rId375" Type="http://schemas.openxmlformats.org/officeDocument/2006/relationships/hyperlink" Target="http://online.zakon.kz/Document/?link_id=1000927223" TargetMode="External"/><Relationship Id="rId582" Type="http://schemas.openxmlformats.org/officeDocument/2006/relationships/hyperlink" Target="jl:35287197.1049" TargetMode="External"/><Relationship Id="rId638" Type="http://schemas.openxmlformats.org/officeDocument/2006/relationships/hyperlink" Target="jl:30366217.2680000%20" TargetMode="External"/><Relationship Id="rId803" Type="http://schemas.openxmlformats.org/officeDocument/2006/relationships/hyperlink" Target="http://adilet.zan.kz/rus/docs/Z000000126_" TargetMode="External"/><Relationship Id="rId845" Type="http://schemas.openxmlformats.org/officeDocument/2006/relationships/hyperlink" Target="jl:30366217.1920000%20" TargetMode="External"/><Relationship Id="rId3" Type="http://schemas.openxmlformats.org/officeDocument/2006/relationships/styles" Target="styles.xml"/><Relationship Id="rId235" Type="http://schemas.openxmlformats.org/officeDocument/2006/relationships/hyperlink" Target="http://adilet.zan.kz/rus/docs/K1400000231" TargetMode="External"/><Relationship Id="rId277" Type="http://schemas.openxmlformats.org/officeDocument/2006/relationships/hyperlink" Target="jl:31661691.21" TargetMode="External"/><Relationship Id="rId400" Type="http://schemas.openxmlformats.org/officeDocument/2006/relationships/hyperlink" Target="http://online.zakon.kz/Document/?link_id=1000049485" TargetMode="External"/><Relationship Id="rId442" Type="http://schemas.openxmlformats.org/officeDocument/2006/relationships/hyperlink" Target="http://adilet.zan.kz/rus/docs/K080000099_" TargetMode="External"/><Relationship Id="rId484" Type="http://schemas.openxmlformats.org/officeDocument/2006/relationships/hyperlink" Target="http://adilet.zan.kz/rus/docs/K080000099_" TargetMode="External"/><Relationship Id="rId705" Type="http://schemas.openxmlformats.org/officeDocument/2006/relationships/hyperlink" Target="http://online.zakon.kz/Document/?link_id=1002377176" TargetMode="External"/><Relationship Id="rId887" Type="http://schemas.openxmlformats.org/officeDocument/2006/relationships/hyperlink" Target="jl:30366217.1970000%20" TargetMode="External"/><Relationship Id="rId137" Type="http://schemas.openxmlformats.org/officeDocument/2006/relationships/hyperlink" Target="jl:30366217.1910500%20" TargetMode="External"/><Relationship Id="rId302" Type="http://schemas.openxmlformats.org/officeDocument/2006/relationships/hyperlink" Target="http:///online.zakon.kz/Document/?link_id=1004439685" TargetMode="External"/><Relationship Id="rId344" Type="http://schemas.openxmlformats.org/officeDocument/2006/relationships/hyperlink" Target="http://online.zakon.kz/Document/?link_id=1002091176" TargetMode="External"/><Relationship Id="rId691" Type="http://schemas.openxmlformats.org/officeDocument/2006/relationships/hyperlink" Target="http://online.zakon.kz/Document/?link_id=1000922972" TargetMode="External"/><Relationship Id="rId747" Type="http://schemas.openxmlformats.org/officeDocument/2006/relationships/hyperlink" Target="http://adilet.zan.kz/rus/docs/K030000477_" TargetMode="External"/><Relationship Id="rId789" Type="http://schemas.openxmlformats.org/officeDocument/2006/relationships/hyperlink" Target="http://adilet.zan.kz/rus/docs/Z950002464_" TargetMode="External"/><Relationship Id="rId912" Type="http://schemas.openxmlformats.org/officeDocument/2006/relationships/hyperlink" Target="jl:30366217.2190000%20" TargetMode="External"/><Relationship Id="rId41" Type="http://schemas.openxmlformats.org/officeDocument/2006/relationships/hyperlink" Target="http://adilet.zan.kz/rus/docs/V1600014184" TargetMode="External"/><Relationship Id="rId83" Type="http://schemas.openxmlformats.org/officeDocument/2006/relationships/hyperlink" Target="http:///online.zakon.kz/Document/?link_id=1004461391" TargetMode="External"/><Relationship Id="rId179" Type="http://schemas.openxmlformats.org/officeDocument/2006/relationships/hyperlink" Target="http://adilet.zan.kz/rus/docs/K080000099_" TargetMode="External"/><Relationship Id="rId386" Type="http://schemas.openxmlformats.org/officeDocument/2006/relationships/hyperlink" Target="http:///online.zakon.kz/Document/?link_id=1001425290" TargetMode="External"/><Relationship Id="rId551" Type="http://schemas.openxmlformats.org/officeDocument/2006/relationships/hyperlink" Target="jl:31538233.1" TargetMode="External"/><Relationship Id="rId593" Type="http://schemas.openxmlformats.org/officeDocument/2006/relationships/hyperlink" Target="jl:30366217.2760000%20" TargetMode="External"/><Relationship Id="rId607" Type="http://schemas.openxmlformats.org/officeDocument/2006/relationships/hyperlink" Target="http://adilet.zan.kz/rus/docs/K080000099_" TargetMode="External"/><Relationship Id="rId649" Type="http://schemas.openxmlformats.org/officeDocument/2006/relationships/hyperlink" Target="http://online.zakon.kz/Document/?link_id=1002377152" TargetMode="External"/><Relationship Id="rId814" Type="http://schemas.openxmlformats.org/officeDocument/2006/relationships/hyperlink" Target="http://adilet.zan.kz/rus/docs/Z950002444_" TargetMode="External"/><Relationship Id="rId856" Type="http://schemas.openxmlformats.org/officeDocument/2006/relationships/hyperlink" Target="jl:30366217.1920200%20" TargetMode="External"/><Relationship Id="rId190" Type="http://schemas.openxmlformats.org/officeDocument/2006/relationships/hyperlink" Target="http://www.adilet.zan.kz/rus/docs/K080000099_" TargetMode="External"/><Relationship Id="rId204" Type="http://schemas.openxmlformats.org/officeDocument/2006/relationships/hyperlink" Target="jl:30366217.6070200" TargetMode="External"/><Relationship Id="rId246" Type="http://schemas.openxmlformats.org/officeDocument/2006/relationships/hyperlink" Target="http://adilet.zan.kz/rus/docs/Z950002444_" TargetMode="External"/><Relationship Id="rId288" Type="http://schemas.openxmlformats.org/officeDocument/2006/relationships/hyperlink" Target="http:///online.zakon.kz/Document/?link_id=1004796290" TargetMode="External"/><Relationship Id="rId411" Type="http://schemas.openxmlformats.org/officeDocument/2006/relationships/hyperlink" Target="http://online.zakon.kz/Document/?link_id=1000925280" TargetMode="External"/><Relationship Id="rId453" Type="http://schemas.openxmlformats.org/officeDocument/2006/relationships/hyperlink" Target="http://adilet.zan.kz/rus/docs/Z1400000213" TargetMode="External"/><Relationship Id="rId509" Type="http://schemas.openxmlformats.org/officeDocument/2006/relationships/hyperlink" Target="jl:30366217.271010300" TargetMode="External"/><Relationship Id="rId660" Type="http://schemas.openxmlformats.org/officeDocument/2006/relationships/hyperlink" Target="http://adilet.zan.kz/rus/docs/K080000099_" TargetMode="External"/><Relationship Id="rId898" Type="http://schemas.openxmlformats.org/officeDocument/2006/relationships/hyperlink" Target="jl:30366217.1980200%20" TargetMode="External"/><Relationship Id="rId106" Type="http://schemas.openxmlformats.org/officeDocument/2006/relationships/hyperlink" Target="jl:30366217.2040000%20" TargetMode="External"/><Relationship Id="rId313" Type="http://schemas.openxmlformats.org/officeDocument/2006/relationships/hyperlink" Target="http://online.zakon.kz/Document/?link_id=1000925568" TargetMode="External"/><Relationship Id="rId495" Type="http://schemas.openxmlformats.org/officeDocument/2006/relationships/hyperlink" Target="http://adilet.zan.kz/rus/docs/K080000099_" TargetMode="External"/><Relationship Id="rId716" Type="http://schemas.openxmlformats.org/officeDocument/2006/relationships/hyperlink" Target="http:///online.zakon.kz/Document/?link_id=1004453701" TargetMode="External"/><Relationship Id="rId758" Type="http://schemas.openxmlformats.org/officeDocument/2006/relationships/hyperlink" Target="http:///online.zakon.kz/Document/?link_id=1000934615" TargetMode="External"/><Relationship Id="rId923" Type="http://schemas.openxmlformats.org/officeDocument/2006/relationships/hyperlink" Target="http://online.zakon.kz/Document/?link_id=1004458827" TargetMode="External"/><Relationship Id="rId10" Type="http://schemas.openxmlformats.org/officeDocument/2006/relationships/hyperlink" Target="http://adilet.zan.kz/rus/docs/K080000099_" TargetMode="External"/><Relationship Id="rId52" Type="http://schemas.openxmlformats.org/officeDocument/2006/relationships/hyperlink" Target="jl:30366217.1330000%20" TargetMode="External"/><Relationship Id="rId94" Type="http://schemas.openxmlformats.org/officeDocument/2006/relationships/hyperlink" Target="jl:30366217.6070200" TargetMode="External"/><Relationship Id="rId148" Type="http://schemas.openxmlformats.org/officeDocument/2006/relationships/hyperlink" Target="jl:30366217.5680000.1002377015_6" TargetMode="External"/><Relationship Id="rId355" Type="http://schemas.openxmlformats.org/officeDocument/2006/relationships/hyperlink" Target="http://online.zakon.kz/Document/?link_id=1000925418" TargetMode="External"/><Relationship Id="rId397" Type="http://schemas.openxmlformats.org/officeDocument/2006/relationships/hyperlink" Target="http://online.zakon.kz/Document/?link_id=1002363239" TargetMode="External"/><Relationship Id="rId520" Type="http://schemas.openxmlformats.org/officeDocument/2006/relationships/hyperlink" Target="http://online.zakon.kz/document/?link_id=1003555666" TargetMode="External"/><Relationship Id="rId562" Type="http://schemas.openxmlformats.org/officeDocument/2006/relationships/hyperlink" Target="jl:30366217.2760000" TargetMode="External"/><Relationship Id="rId618" Type="http://schemas.openxmlformats.org/officeDocument/2006/relationships/hyperlink" Target="jl:31491952.0%2031663728.0%20" TargetMode="External"/><Relationship Id="rId825" Type="http://schemas.openxmlformats.org/officeDocument/2006/relationships/hyperlink" Target="http://adilet.zan.kz/rus/docs/K080000099_" TargetMode="External"/><Relationship Id="rId215" Type="http://schemas.openxmlformats.org/officeDocument/2006/relationships/hyperlink" Target="http://online.zakon.kz/Document/?link_id=1000960624" TargetMode="External"/><Relationship Id="rId257" Type="http://schemas.openxmlformats.org/officeDocument/2006/relationships/hyperlink" Target="http://adilet.zan.kz/rus/docs/K080000099_" TargetMode="External"/><Relationship Id="rId422" Type="http://schemas.openxmlformats.org/officeDocument/2006/relationships/hyperlink" Target="http://adilet.zan.kz/rus/docs/K080000099_" TargetMode="External"/><Relationship Id="rId464" Type="http://schemas.openxmlformats.org/officeDocument/2006/relationships/hyperlink" Target="jl:30366217.1750000%20" TargetMode="External"/><Relationship Id="rId867" Type="http://schemas.openxmlformats.org/officeDocument/2006/relationships/hyperlink" Target="http://adilet.zan.kz/rus/docs/V14E0010097" TargetMode="External"/><Relationship Id="rId299" Type="http://schemas.openxmlformats.org/officeDocument/2006/relationships/hyperlink" Target="http://online.zakon.kz/Document/?link_id=1001161056" TargetMode="External"/><Relationship Id="rId727" Type="http://schemas.openxmlformats.org/officeDocument/2006/relationships/hyperlink" Target="http://online.zakon.kz/Document/?link_id=1004225614" TargetMode="External"/><Relationship Id="rId934" Type="http://schemas.openxmlformats.org/officeDocument/2006/relationships/hyperlink" Target="jl:30366217.1980000" TargetMode="External"/><Relationship Id="rId63" Type="http://schemas.openxmlformats.org/officeDocument/2006/relationships/hyperlink" Target="http:///online.zakon.kz/Document/?link_id=1004595077" TargetMode="External"/><Relationship Id="rId159" Type="http://schemas.openxmlformats.org/officeDocument/2006/relationships/hyperlink" Target="http:///online.zakon.kz/Document/?link_id=1004461399" TargetMode="External"/><Relationship Id="rId366" Type="http://schemas.openxmlformats.org/officeDocument/2006/relationships/hyperlink" Target="http://online.zakon.kz/Document/?link_id=1001230608" TargetMode="External"/><Relationship Id="rId573" Type="http://schemas.openxmlformats.org/officeDocument/2006/relationships/hyperlink" Target="jl:30366217.2630800" TargetMode="External"/><Relationship Id="rId780" Type="http://schemas.openxmlformats.org/officeDocument/2006/relationships/hyperlink" Target="http:///online.zakon.kz/Document/?link_id=1004492303" TargetMode="External"/><Relationship Id="rId226" Type="http://schemas.openxmlformats.org/officeDocument/2006/relationships/hyperlink" Target="http://online.zakon.kz/Document/?link_id=1000000358" TargetMode="External"/><Relationship Id="rId433" Type="http://schemas.openxmlformats.org/officeDocument/2006/relationships/hyperlink" Target="jl:1004032.0%20" TargetMode="External"/><Relationship Id="rId878" Type="http://schemas.openxmlformats.org/officeDocument/2006/relationships/hyperlink" Target="jl:30366217.1550300%20" TargetMode="External"/><Relationship Id="rId640" Type="http://schemas.openxmlformats.org/officeDocument/2006/relationships/hyperlink" Target="jl:31672180.1%20" TargetMode="External"/><Relationship Id="rId738" Type="http://schemas.openxmlformats.org/officeDocument/2006/relationships/hyperlink" Target="http:///online.zakon.kz/Document/?link_id=1000000358" TargetMode="External"/><Relationship Id="rId74" Type="http://schemas.openxmlformats.org/officeDocument/2006/relationships/hyperlink" Target="http:///online.zakon.kz/Document/?link_id=1000148164" TargetMode="External"/><Relationship Id="rId377" Type="http://schemas.openxmlformats.org/officeDocument/2006/relationships/hyperlink" Target="http://online.zakon.kz/Document/?link_id=1000926253" TargetMode="External"/><Relationship Id="rId500" Type="http://schemas.openxmlformats.org/officeDocument/2006/relationships/hyperlink" Target="http://adilet.zan.kz/rus/docs/K080000099_" TargetMode="External"/><Relationship Id="rId584" Type="http://schemas.openxmlformats.org/officeDocument/2006/relationships/hyperlink" Target="jl:30482970.0" TargetMode="External"/><Relationship Id="rId805" Type="http://schemas.openxmlformats.org/officeDocument/2006/relationships/hyperlink" Target="http://adilet.zan.kz/rus/docs/K080000099_" TargetMode="External"/><Relationship Id="rId5" Type="http://schemas.openxmlformats.org/officeDocument/2006/relationships/settings" Target="settings.xml"/><Relationship Id="rId237" Type="http://schemas.openxmlformats.org/officeDocument/2006/relationships/hyperlink" Target="http://adilet.zan.kz/rus/docs/K080000099_" TargetMode="External"/><Relationship Id="rId791" Type="http://schemas.openxmlformats.org/officeDocument/2006/relationships/hyperlink" Target="http://adilet.zan.kz/rus/docs/Z950002444_" TargetMode="External"/><Relationship Id="rId889" Type="http://schemas.openxmlformats.org/officeDocument/2006/relationships/hyperlink" Target="jl:1026672.0%20" TargetMode="External"/><Relationship Id="rId444" Type="http://schemas.openxmlformats.org/officeDocument/2006/relationships/hyperlink" Target="http://adilet.zan.kz/rus/docs/K080000099_" TargetMode="External"/><Relationship Id="rId651" Type="http://schemas.openxmlformats.org/officeDocument/2006/relationships/hyperlink" Target="http://adilet.zan.kz/rus/docs/K080000099_" TargetMode="External"/><Relationship Id="rId749" Type="http://schemas.openxmlformats.org/officeDocument/2006/relationships/hyperlink" Target="http:///online.zakon.kz/Document/?link_id=1001295762" TargetMode="External"/><Relationship Id="rId290" Type="http://schemas.openxmlformats.org/officeDocument/2006/relationships/hyperlink" Target="http:///online.zakon.kz/Document/?link_id=1002646880" TargetMode="External"/><Relationship Id="rId304" Type="http://schemas.openxmlformats.org/officeDocument/2006/relationships/hyperlink" Target="http://online.zakon.kz/Document/?link_id=1004456555" TargetMode="External"/><Relationship Id="rId388" Type="http://schemas.openxmlformats.org/officeDocument/2006/relationships/hyperlink" Target="http:///online.zakon.kz/Document/?link_id=1003565716" TargetMode="External"/><Relationship Id="rId511" Type="http://schemas.openxmlformats.org/officeDocument/2006/relationships/hyperlink" Target="jl:30366217.5710600" TargetMode="External"/><Relationship Id="rId609" Type="http://schemas.openxmlformats.org/officeDocument/2006/relationships/hyperlink" Target="jl:30366217.5990000%20" TargetMode="External"/><Relationship Id="rId85" Type="http://schemas.openxmlformats.org/officeDocument/2006/relationships/hyperlink" Target="http:///online.zakon.kz/Document/?link_id=1000010070" TargetMode="External"/><Relationship Id="rId150" Type="http://schemas.openxmlformats.org/officeDocument/2006/relationships/hyperlink" Target="jl:30366217.5680000%20" TargetMode="External"/><Relationship Id="rId595" Type="http://schemas.openxmlformats.org/officeDocument/2006/relationships/hyperlink" Target="jl:30366217.6020000%20" TargetMode="External"/><Relationship Id="rId816" Type="http://schemas.openxmlformats.org/officeDocument/2006/relationships/hyperlink" Target="http://adilet.zan.kz/rus/docs/Z030000461_" TargetMode="External"/><Relationship Id="rId248" Type="http://schemas.openxmlformats.org/officeDocument/2006/relationships/hyperlink" Target="http://adilet.zan.kz/rus/docs/Z010000143_" TargetMode="External"/><Relationship Id="rId455" Type="http://schemas.openxmlformats.org/officeDocument/2006/relationships/hyperlink" Target="jl:1026672.0%20" TargetMode="External"/><Relationship Id="rId662" Type="http://schemas.openxmlformats.org/officeDocument/2006/relationships/hyperlink" Target="http://adilet.zan.kz/rus/docs/P1200001518" TargetMode="External"/><Relationship Id="rId12" Type="http://schemas.openxmlformats.org/officeDocument/2006/relationships/hyperlink" Target="http:///online.zakon.kz/Document/?link_id=1005422454" TargetMode="External"/><Relationship Id="rId108" Type="http://schemas.openxmlformats.org/officeDocument/2006/relationships/hyperlink" Target="jl:30366217.1970500.1000924971_1" TargetMode="External"/><Relationship Id="rId315" Type="http://schemas.openxmlformats.org/officeDocument/2006/relationships/hyperlink" Target="http://online.zakon.kz/Document/?link_id=1004602031" TargetMode="External"/><Relationship Id="rId522" Type="http://schemas.openxmlformats.org/officeDocument/2006/relationships/hyperlink" Target="jl:30366217.245010100%20" TargetMode="External"/><Relationship Id="rId96" Type="http://schemas.openxmlformats.org/officeDocument/2006/relationships/hyperlink" Target="jl:30366217.6110000%20" TargetMode="External"/><Relationship Id="rId161" Type="http://schemas.openxmlformats.org/officeDocument/2006/relationships/hyperlink" Target="http:///online.zakon.kz/Document/?link_id=1004461410" TargetMode="External"/><Relationship Id="rId399" Type="http://schemas.openxmlformats.org/officeDocument/2006/relationships/hyperlink" Target="http://online.zakon.kz/Document/?link_id=1000925377" TargetMode="External"/><Relationship Id="rId827" Type="http://schemas.openxmlformats.org/officeDocument/2006/relationships/hyperlink" Target="http://adilet.zan.kz/rus/docs/K080000099_" TargetMode="External"/><Relationship Id="rId259" Type="http://schemas.openxmlformats.org/officeDocument/2006/relationships/hyperlink" Target="file:///F:\&#1050;&#1086;&#1076;&#1077;&#1082;&#1089;%20&#1043;&#1044;\&#1053;&#1050;%20&#1085;&#1072;%202016.doc" TargetMode="External"/><Relationship Id="rId466" Type="http://schemas.openxmlformats.org/officeDocument/2006/relationships/hyperlink" Target="http://adilet.zan.kz/rus/docs/K080000099_" TargetMode="External"/><Relationship Id="rId673" Type="http://schemas.openxmlformats.org/officeDocument/2006/relationships/hyperlink" Target="http://adilet.zan.kz/rus/docs/K080000099_" TargetMode="External"/><Relationship Id="rId880" Type="http://schemas.openxmlformats.org/officeDocument/2006/relationships/hyperlink" Target="jl:30366217.1910700%20" TargetMode="External"/><Relationship Id="rId23" Type="http://schemas.openxmlformats.org/officeDocument/2006/relationships/hyperlink" Target="http://adilet.zan.kz/rus/docs/K080000099_" TargetMode="External"/><Relationship Id="rId119" Type="http://schemas.openxmlformats.org/officeDocument/2006/relationships/hyperlink" Target="jl:30366217.1910000%20" TargetMode="External"/><Relationship Id="rId326" Type="http://schemas.openxmlformats.org/officeDocument/2006/relationships/hyperlink" Target="http://online.zakon.kz/Document/?link_id=1001161056" TargetMode="External"/><Relationship Id="rId533" Type="http://schemas.openxmlformats.org/officeDocument/2006/relationships/hyperlink" Target="jl:30479065.130000" TargetMode="External"/><Relationship Id="rId740" Type="http://schemas.openxmlformats.org/officeDocument/2006/relationships/hyperlink" Target="http:///online.zakon.kz/Document/?link_id=1004460527" TargetMode="External"/><Relationship Id="rId838" Type="http://schemas.openxmlformats.org/officeDocument/2006/relationships/hyperlink" Target="jl:30366217.1935007%20" TargetMode="External"/><Relationship Id="rId172" Type="http://schemas.openxmlformats.org/officeDocument/2006/relationships/hyperlink" Target="jl:30381446.40%20" TargetMode="External"/><Relationship Id="rId477" Type="http://schemas.openxmlformats.org/officeDocument/2006/relationships/hyperlink" Target="http://adilet.zan.kz/rus/docs/K080000099_" TargetMode="External"/><Relationship Id="rId600" Type="http://schemas.openxmlformats.org/officeDocument/2006/relationships/hyperlink" Target="jl:30366217.2310300%20" TargetMode="External"/><Relationship Id="rId684" Type="http://schemas.openxmlformats.org/officeDocument/2006/relationships/hyperlink" Target="http://adilet.zan.kz/rus/docs/Z030000405_" TargetMode="External"/><Relationship Id="rId337" Type="http://schemas.openxmlformats.org/officeDocument/2006/relationships/hyperlink" Target="http://online.zakon.kz/Document/?link_id=1000926466" TargetMode="External"/><Relationship Id="rId891" Type="http://schemas.openxmlformats.org/officeDocument/2006/relationships/hyperlink" Target="jl:30366217.20500%20" TargetMode="External"/><Relationship Id="rId905" Type="http://schemas.openxmlformats.org/officeDocument/2006/relationships/hyperlink" Target="jl:31661691.5%20" TargetMode="External"/><Relationship Id="rId34" Type="http://schemas.openxmlformats.org/officeDocument/2006/relationships/hyperlink" Target="http:///online.zakon.kz/Document/?link_id=1004650250" TargetMode="External"/><Relationship Id="rId544" Type="http://schemas.openxmlformats.org/officeDocument/2006/relationships/hyperlink" Target="jl:1004237.0" TargetMode="External"/><Relationship Id="rId751" Type="http://schemas.openxmlformats.org/officeDocument/2006/relationships/hyperlink" Target="http:///online.zakon.kz/Document/?link_id=1002148086" TargetMode="External"/><Relationship Id="rId849" Type="http://schemas.openxmlformats.org/officeDocument/2006/relationships/hyperlink" Target="jl:30366217.1480000%20" TargetMode="External"/><Relationship Id="rId183" Type="http://schemas.openxmlformats.org/officeDocument/2006/relationships/hyperlink" Target="http:///online.zakon.kz/Document/?link_id=1000960621" TargetMode="External"/><Relationship Id="rId390" Type="http://schemas.openxmlformats.org/officeDocument/2006/relationships/hyperlink" Target="http://online.zakon.kz/Document/?link_id=1004580866" TargetMode="External"/><Relationship Id="rId404" Type="http://schemas.openxmlformats.org/officeDocument/2006/relationships/hyperlink" Target="http://adilet.zan.kz/rus/docs/K080000099_" TargetMode="External"/><Relationship Id="rId611" Type="http://schemas.openxmlformats.org/officeDocument/2006/relationships/hyperlink" Target="jl:31661691.18%20" TargetMode="External"/><Relationship Id="rId250" Type="http://schemas.openxmlformats.org/officeDocument/2006/relationships/hyperlink" Target="http://adilet.zan.kz/rus/docs/Z060000126_" TargetMode="External"/><Relationship Id="rId488" Type="http://schemas.openxmlformats.org/officeDocument/2006/relationships/hyperlink" Target="http://adilet.zan.kz/rus/docs/Z100000261_" TargetMode="External"/><Relationship Id="rId695" Type="http://schemas.openxmlformats.org/officeDocument/2006/relationships/hyperlink" Target="http://online.zakon.kz/Document/?link_id=1002376856" TargetMode="External"/><Relationship Id="rId709" Type="http://schemas.openxmlformats.org/officeDocument/2006/relationships/hyperlink" Target="http://online.zakon.kz/Document/?link_id=1002376844" TargetMode="External"/><Relationship Id="rId916" Type="http://schemas.openxmlformats.org/officeDocument/2006/relationships/hyperlink" Target="jl:1026672.0" TargetMode="External"/><Relationship Id="rId45" Type="http://schemas.openxmlformats.org/officeDocument/2006/relationships/hyperlink" Target="http:///online.zakon.kz/Document/?link_id=1004945013" TargetMode="External"/><Relationship Id="rId110" Type="http://schemas.openxmlformats.org/officeDocument/2006/relationships/hyperlink" Target="jl:30366217.1970500%20" TargetMode="External"/><Relationship Id="rId348" Type="http://schemas.openxmlformats.org/officeDocument/2006/relationships/hyperlink" Target="http://online.zakon.kz/Document/?link_id=1000925418" TargetMode="External"/><Relationship Id="rId555" Type="http://schemas.openxmlformats.org/officeDocument/2006/relationships/hyperlink" Target="http://adilet.zan.kz/rus/docs/K080000099_" TargetMode="External"/><Relationship Id="rId762" Type="http://schemas.openxmlformats.org/officeDocument/2006/relationships/hyperlink" Target="http:///online.zakon.kz/Document/?link_id=1000031742" TargetMode="External"/><Relationship Id="rId194" Type="http://schemas.openxmlformats.org/officeDocument/2006/relationships/hyperlink" Target="http://www.adilet.zan.kz/rus/docs/K080000099_" TargetMode="External"/><Relationship Id="rId208" Type="http://schemas.openxmlformats.org/officeDocument/2006/relationships/hyperlink" Target="jl:1006061.510000" TargetMode="External"/><Relationship Id="rId415" Type="http://schemas.openxmlformats.org/officeDocument/2006/relationships/hyperlink" Target="http:///online.zakon.kz/Document/?link_id=1005493638" TargetMode="External"/><Relationship Id="rId622" Type="http://schemas.openxmlformats.org/officeDocument/2006/relationships/hyperlink" Target="jl:30366217.6350400%20" TargetMode="External"/><Relationship Id="rId261" Type="http://schemas.openxmlformats.org/officeDocument/2006/relationships/hyperlink" Target="file:///F:\&#1050;&#1086;&#1076;&#1077;&#1082;&#1089;%20&#1043;&#1044;\&#1053;&#1050;%20&#1085;&#1072;%202016.doc" TargetMode="External"/><Relationship Id="rId499" Type="http://schemas.openxmlformats.org/officeDocument/2006/relationships/hyperlink" Target="http://adilet.zan.kz/rus/docs/K080000099_" TargetMode="External"/><Relationship Id="rId927" Type="http://schemas.openxmlformats.org/officeDocument/2006/relationships/hyperlink" Target="http://online.zakon.kz/Document/?link_id=1000922972" TargetMode="External"/><Relationship Id="rId56" Type="http://schemas.openxmlformats.org/officeDocument/2006/relationships/hyperlink" Target="jl:1006061.3080000.1000001901_0" TargetMode="External"/><Relationship Id="rId359" Type="http://schemas.openxmlformats.org/officeDocument/2006/relationships/hyperlink" Target="http://online.zakon.kz/Document/?link_id=1000001522" TargetMode="External"/><Relationship Id="rId566" Type="http://schemas.openxmlformats.org/officeDocument/2006/relationships/hyperlink" Target="jl:30366217.271010000" TargetMode="External"/><Relationship Id="rId773" Type="http://schemas.openxmlformats.org/officeDocument/2006/relationships/hyperlink" Target="http:///online.zakon.kz/Document/?link_id=1005087970" TargetMode="External"/><Relationship Id="rId121" Type="http://schemas.openxmlformats.org/officeDocument/2006/relationships/hyperlink" Target="jl:31661691.8%20" TargetMode="External"/><Relationship Id="rId219" Type="http://schemas.openxmlformats.org/officeDocument/2006/relationships/hyperlink" Target="http://online.zakon.kz/Document/?link_id=1000960624" TargetMode="External"/><Relationship Id="rId426" Type="http://schemas.openxmlformats.org/officeDocument/2006/relationships/hyperlink" Target="jl:1026672.0%20" TargetMode="External"/><Relationship Id="rId633" Type="http://schemas.openxmlformats.org/officeDocument/2006/relationships/hyperlink" Target="jl:31491952.0%2031663728.0%20" TargetMode="External"/><Relationship Id="rId840" Type="http://schemas.openxmlformats.org/officeDocument/2006/relationships/hyperlink" Target="jl:30366217.1490000%20" TargetMode="External"/><Relationship Id="rId938" Type="http://schemas.openxmlformats.org/officeDocument/2006/relationships/image" Target="media/image3.gif"/><Relationship Id="rId67" Type="http://schemas.openxmlformats.org/officeDocument/2006/relationships/hyperlink" Target="http:///online.zakon.kz/Document/?link_id=1004937311" TargetMode="External"/><Relationship Id="rId272" Type="http://schemas.openxmlformats.org/officeDocument/2006/relationships/hyperlink" Target="jl:30381446.22.1000960654_1" TargetMode="External"/><Relationship Id="rId577" Type="http://schemas.openxmlformats.org/officeDocument/2006/relationships/hyperlink" Target="jl:1038283.1" TargetMode="External"/><Relationship Id="rId700" Type="http://schemas.openxmlformats.org/officeDocument/2006/relationships/hyperlink" Target="http://online.zakon.kz/Document/?link_id=1000934248" TargetMode="External"/><Relationship Id="rId132" Type="http://schemas.openxmlformats.org/officeDocument/2006/relationships/hyperlink" Target="jl:30366217.5610200.1002377197_1" TargetMode="External"/><Relationship Id="rId784" Type="http://schemas.openxmlformats.org/officeDocument/2006/relationships/hyperlink" Target="http:///online.zakon.kz/Document/?link_id=1004761555" TargetMode="External"/><Relationship Id="rId437" Type="http://schemas.openxmlformats.org/officeDocument/2006/relationships/hyperlink" Target="http://online.zakon.kz/Document/?link_id=1002363240" TargetMode="External"/><Relationship Id="rId644" Type="http://schemas.openxmlformats.org/officeDocument/2006/relationships/hyperlink" Target="http://www.adilet.zan.kz/rus/docs/K080000099_" TargetMode="External"/><Relationship Id="rId851" Type="http://schemas.openxmlformats.org/officeDocument/2006/relationships/hyperlink" Target="jl:30366217.1480000%20" TargetMode="External"/><Relationship Id="rId283" Type="http://schemas.openxmlformats.org/officeDocument/2006/relationships/hyperlink" Target="http:///online.zakon.kz/Document/?link_id=1000960646" TargetMode="External"/><Relationship Id="rId490" Type="http://schemas.openxmlformats.org/officeDocument/2006/relationships/hyperlink" Target="http://adilet.zan.kz/rus/docs/K080000099_" TargetMode="External"/><Relationship Id="rId504" Type="http://schemas.openxmlformats.org/officeDocument/2006/relationships/hyperlink" Target="http://adilet.zan.kz/rus/docs/K080000099_" TargetMode="External"/><Relationship Id="rId711" Type="http://schemas.openxmlformats.org/officeDocument/2006/relationships/hyperlink" Target="http:///online.zakon.kz/Document/?link_id=1000000358" TargetMode="External"/><Relationship Id="rId78" Type="http://schemas.openxmlformats.org/officeDocument/2006/relationships/hyperlink" Target="http:///online.zakon.kz/Document/?link_id=1000148164" TargetMode="External"/><Relationship Id="rId143" Type="http://schemas.openxmlformats.org/officeDocument/2006/relationships/hyperlink" Target="jl:30366217.1970103%20" TargetMode="External"/><Relationship Id="rId350" Type="http://schemas.openxmlformats.org/officeDocument/2006/relationships/hyperlink" Target="http://online.zakon.kz/Document/?link_id=1000926256" TargetMode="External"/><Relationship Id="rId588" Type="http://schemas.openxmlformats.org/officeDocument/2006/relationships/hyperlink" Target="jl:30366217.276200300" TargetMode="External"/><Relationship Id="rId795" Type="http://schemas.openxmlformats.org/officeDocument/2006/relationships/hyperlink" Target="http://adilet.zan.kz/rus/docs/Z950002464_" TargetMode="External"/><Relationship Id="rId809" Type="http://schemas.openxmlformats.org/officeDocument/2006/relationships/hyperlink" Target="http://adilet.zan.kz/rus/docs/Z1400000213" TargetMode="External"/><Relationship Id="rId9" Type="http://schemas.openxmlformats.org/officeDocument/2006/relationships/hyperlink" Target="http://adilet.zan.kz/rus/docs/K080000099_" TargetMode="External"/><Relationship Id="rId210" Type="http://schemas.openxmlformats.org/officeDocument/2006/relationships/hyperlink" Target="http://online.zakon.kz/Document/?link_id=1000960652" TargetMode="External"/><Relationship Id="rId448" Type="http://schemas.openxmlformats.org/officeDocument/2006/relationships/hyperlink" Target="http://adilet.zan.kz/rus/docs/K080000099_" TargetMode="External"/><Relationship Id="rId655" Type="http://schemas.openxmlformats.org/officeDocument/2006/relationships/hyperlink" Target="http://adilet.zan.kz/rus/docs/K080000099_" TargetMode="External"/><Relationship Id="rId862" Type="http://schemas.openxmlformats.org/officeDocument/2006/relationships/hyperlink" Target="jl:30366217.1370000%20" TargetMode="External"/><Relationship Id="rId294" Type="http://schemas.openxmlformats.org/officeDocument/2006/relationships/hyperlink" Target="http://adilet.zan.kz/rus/docs/K080000099_" TargetMode="External"/><Relationship Id="rId308" Type="http://schemas.openxmlformats.org/officeDocument/2006/relationships/hyperlink" Target="http://online.zakon.kz/Document/?link_id=1004461410" TargetMode="External"/><Relationship Id="rId515" Type="http://schemas.openxmlformats.org/officeDocument/2006/relationships/hyperlink" Target="jl:30156646.0%2030482970.640000" TargetMode="External"/><Relationship Id="rId722" Type="http://schemas.openxmlformats.org/officeDocument/2006/relationships/hyperlink" Target="http:///online.zakon.kz/Document/?link_id=1000000358" TargetMode="External"/><Relationship Id="rId89" Type="http://schemas.openxmlformats.org/officeDocument/2006/relationships/hyperlink" Target="http:///online.zakon.kz/Document/?link_id=1004461382" TargetMode="External"/><Relationship Id="rId154" Type="http://schemas.openxmlformats.org/officeDocument/2006/relationships/hyperlink" Target="http:///online.zakon.kz/Document/?link_id=1004456555" TargetMode="External"/><Relationship Id="rId361" Type="http://schemas.openxmlformats.org/officeDocument/2006/relationships/hyperlink" Target="http://online.zakon.kz/Document/?link_id=1000927254" TargetMode="External"/><Relationship Id="rId599" Type="http://schemas.openxmlformats.org/officeDocument/2006/relationships/hyperlink" Target="jl:30366217.2670000%20" TargetMode="External"/><Relationship Id="rId459" Type="http://schemas.openxmlformats.org/officeDocument/2006/relationships/hyperlink" Target="jl:1026672.0%20" TargetMode="External"/><Relationship Id="rId666" Type="http://schemas.openxmlformats.org/officeDocument/2006/relationships/hyperlink" Target="http://adilet.zan.kz/rus/docs/V1500010611" TargetMode="External"/><Relationship Id="rId873" Type="http://schemas.openxmlformats.org/officeDocument/2006/relationships/hyperlink" Target="jl:30366217.870000%20" TargetMode="External"/><Relationship Id="rId16" Type="http://schemas.openxmlformats.org/officeDocument/2006/relationships/hyperlink" Target="http:///online.zakon.kz/Document/?link_id=1004492307" TargetMode="External"/><Relationship Id="rId221" Type="http://schemas.openxmlformats.org/officeDocument/2006/relationships/hyperlink" Target="http://online.zakon.kz/Document/?link_id=1000960653" TargetMode="External"/><Relationship Id="rId319" Type="http://schemas.openxmlformats.org/officeDocument/2006/relationships/hyperlink" Target="http://online.zakon.kz/Document/?link_id=1004602529" TargetMode="External"/><Relationship Id="rId526" Type="http://schemas.openxmlformats.org/officeDocument/2006/relationships/hyperlink" Target="jl:30482970.2390000%2030776062.3430000" TargetMode="External"/><Relationship Id="rId733" Type="http://schemas.openxmlformats.org/officeDocument/2006/relationships/hyperlink" Target="http:///online.zakon.kz/Document/?link_id=1000571410" TargetMode="External"/><Relationship Id="rId940" Type="http://schemas.openxmlformats.org/officeDocument/2006/relationships/hyperlink" Target="jl:30366217.3500202" TargetMode="External"/><Relationship Id="rId165" Type="http://schemas.openxmlformats.org/officeDocument/2006/relationships/hyperlink" Target="http:///online.zakon.kz/Document/?link_id=1004004129" TargetMode="External"/><Relationship Id="rId372" Type="http://schemas.openxmlformats.org/officeDocument/2006/relationships/hyperlink" Target="http://online.zakon.kz/Document/?link_id=1000101763" TargetMode="External"/><Relationship Id="rId677" Type="http://schemas.openxmlformats.org/officeDocument/2006/relationships/hyperlink" Target="http://adilet.zan.kz/rus/docs/K080000099_" TargetMode="External"/><Relationship Id="rId800" Type="http://schemas.openxmlformats.org/officeDocument/2006/relationships/hyperlink" Target="http://adilet.zan.kz/rus/docs/Z950002464_" TargetMode="External"/><Relationship Id="rId232" Type="http://schemas.openxmlformats.org/officeDocument/2006/relationships/hyperlink" Target="jl:31353992.100%20" TargetMode="External"/><Relationship Id="rId884" Type="http://schemas.openxmlformats.org/officeDocument/2006/relationships/hyperlink" Target="jl:30366217.1580000%20" TargetMode="External"/><Relationship Id="rId27" Type="http://schemas.openxmlformats.org/officeDocument/2006/relationships/hyperlink" Target="http://adilet.zan.kz/rus/docs/K080000099_" TargetMode="External"/><Relationship Id="rId537" Type="http://schemas.openxmlformats.org/officeDocument/2006/relationships/hyperlink" Target="jl:31548200.0%20" TargetMode="External"/><Relationship Id="rId744" Type="http://schemas.openxmlformats.org/officeDocument/2006/relationships/hyperlink" Target="http:///online.zakon.kz/Document/?link_id=1000000358" TargetMode="External"/><Relationship Id="rId80" Type="http://schemas.openxmlformats.org/officeDocument/2006/relationships/hyperlink" Target="http:///online.zakon.kz/Document/?link_id=1000047798" TargetMode="External"/><Relationship Id="rId176" Type="http://schemas.openxmlformats.org/officeDocument/2006/relationships/hyperlink" Target="jl:30366217.2730000%20" TargetMode="External"/><Relationship Id="rId383" Type="http://schemas.openxmlformats.org/officeDocument/2006/relationships/hyperlink" Target="http://online.zakon.kz/Document/?link_id=1000926253" TargetMode="External"/><Relationship Id="rId590" Type="http://schemas.openxmlformats.org/officeDocument/2006/relationships/hyperlink" Target="http://adilet.zan.kz/rus/docs/K080000099_" TargetMode="External"/><Relationship Id="rId604" Type="http://schemas.openxmlformats.org/officeDocument/2006/relationships/hyperlink" Target="http://adilet.zan.kz/rus/docs/K080000099_" TargetMode="External"/><Relationship Id="rId811" Type="http://schemas.openxmlformats.org/officeDocument/2006/relationships/hyperlink" Target="http://adilet.zan.kz/rus/docs/Z1300000067" TargetMode="External"/><Relationship Id="rId243" Type="http://schemas.openxmlformats.org/officeDocument/2006/relationships/hyperlink" Target="jl:30366217.273010000%20" TargetMode="External"/><Relationship Id="rId450" Type="http://schemas.openxmlformats.org/officeDocument/2006/relationships/hyperlink" Target="jl:31573214.0%20" TargetMode="External"/><Relationship Id="rId688" Type="http://schemas.openxmlformats.org/officeDocument/2006/relationships/hyperlink" Target="http://online.zakon.kz/Document/?link_id=1000934248" TargetMode="External"/><Relationship Id="rId895" Type="http://schemas.openxmlformats.org/officeDocument/2006/relationships/hyperlink" Target="jl:30366217.1000000%20" TargetMode="External"/><Relationship Id="rId909" Type="http://schemas.openxmlformats.org/officeDocument/2006/relationships/hyperlink" Target="jl:30366217.460000%20" TargetMode="External"/><Relationship Id="rId38" Type="http://schemas.openxmlformats.org/officeDocument/2006/relationships/hyperlink" Target="http://adilet.zan.kz/rus/docs/Z1300000105" TargetMode="External"/><Relationship Id="rId103" Type="http://schemas.openxmlformats.org/officeDocument/2006/relationships/hyperlink" Target="jl:31090620.0%20" TargetMode="External"/><Relationship Id="rId310" Type="http://schemas.openxmlformats.org/officeDocument/2006/relationships/hyperlink" Target="http://online.zakon.kz/Document/?link_id=1005346966" TargetMode="External"/><Relationship Id="rId548" Type="http://schemas.openxmlformats.org/officeDocument/2006/relationships/hyperlink" Target="jl:31278546.0" TargetMode="External"/><Relationship Id="rId755" Type="http://schemas.openxmlformats.org/officeDocument/2006/relationships/hyperlink" Target="http:///online.zakon.kz/Document/?link_id=1004424898" TargetMode="External"/><Relationship Id="rId91" Type="http://schemas.openxmlformats.org/officeDocument/2006/relationships/hyperlink" Target="http:///online.zakon.kz/Document/?link_id=1000783529" TargetMode="External"/><Relationship Id="rId187" Type="http://schemas.openxmlformats.org/officeDocument/2006/relationships/hyperlink" Target="http:///online.zakon.kz/Document/?link_id=1000960629" TargetMode="External"/><Relationship Id="rId394" Type="http://schemas.openxmlformats.org/officeDocument/2006/relationships/hyperlink" Target="http://online.zakon.kz/Document/?link_id=1002514883" TargetMode="External"/><Relationship Id="rId408" Type="http://schemas.openxmlformats.org/officeDocument/2006/relationships/hyperlink" Target="http://online.zakon.kz/Document/?link_id=1000925432" TargetMode="External"/><Relationship Id="rId615" Type="http://schemas.openxmlformats.org/officeDocument/2006/relationships/hyperlink" Target="jl:30366217.276010200%20" TargetMode="External"/><Relationship Id="rId822" Type="http://schemas.openxmlformats.org/officeDocument/2006/relationships/hyperlink" Target="http://adilet.zan.kz/rus/docs/K080000099_" TargetMode="External"/><Relationship Id="rId254" Type="http://schemas.openxmlformats.org/officeDocument/2006/relationships/hyperlink" Target="http://adilet.zan.kz/rus/docs/K080000099_" TargetMode="External"/><Relationship Id="rId699" Type="http://schemas.openxmlformats.org/officeDocument/2006/relationships/hyperlink" Target="http://s.igmhb.com/pclk?v=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amp;crl=http%3A%2F%2Fs.igmhb.com%2Fclick%3Fv%3D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26subid%3Dg-88450218-fa9f526524584340add71b98f86ec2f4-%26data_ss%3D1040x1920%26data_rc%3D45%26data_fb%3Dno&amp;data_tagname=A&amp;data_ct=image_only&amp;data_clickel=link&amp;data_sid=e4447d4d735c2c4fefcb466c73f819b5" TargetMode="External"/><Relationship Id="rId49" Type="http://schemas.openxmlformats.org/officeDocument/2006/relationships/hyperlink" Target="http:///online.zakon.kz/Document/?link_id=1004080410" TargetMode="External"/><Relationship Id="rId114" Type="http://schemas.openxmlformats.org/officeDocument/2006/relationships/hyperlink" Target="jl:30366217.1910000%20" TargetMode="External"/><Relationship Id="rId461" Type="http://schemas.openxmlformats.org/officeDocument/2006/relationships/hyperlink" Target="jl:30366217.1330000%20" TargetMode="External"/><Relationship Id="rId559" Type="http://schemas.openxmlformats.org/officeDocument/2006/relationships/hyperlink" Target="http://adilet.zan.kz/rus/docs/K080000099_" TargetMode="External"/><Relationship Id="rId766" Type="http://schemas.openxmlformats.org/officeDocument/2006/relationships/hyperlink" Target="http:///online.zakon.kz/Document/?link_id=1000000358" TargetMode="External"/><Relationship Id="rId198" Type="http://schemas.openxmlformats.org/officeDocument/2006/relationships/hyperlink" Target="jl:30366217.6110000%20" TargetMode="External"/><Relationship Id="rId321" Type="http://schemas.openxmlformats.org/officeDocument/2006/relationships/hyperlink" Target="http://online.zakon.kz/Document/?link_id=1004953739" TargetMode="External"/><Relationship Id="rId419" Type="http://schemas.openxmlformats.org/officeDocument/2006/relationships/hyperlink" Target="http://adilet.zan.kz/rus/docs/K080000099_" TargetMode="External"/><Relationship Id="rId626" Type="http://schemas.openxmlformats.org/officeDocument/2006/relationships/hyperlink" Target="jl:30366217.2560000%20" TargetMode="External"/><Relationship Id="rId833" Type="http://schemas.openxmlformats.org/officeDocument/2006/relationships/hyperlink" Target="jl:30366217.0%20" TargetMode="External"/><Relationship Id="rId265" Type="http://schemas.openxmlformats.org/officeDocument/2006/relationships/hyperlink" Target="jl:30381446.23.1000960655_0" TargetMode="External"/><Relationship Id="rId472" Type="http://schemas.openxmlformats.org/officeDocument/2006/relationships/hyperlink" Target="http://adilet.zan.kz/rus/docs/K080000099_" TargetMode="External"/><Relationship Id="rId900" Type="http://schemas.openxmlformats.org/officeDocument/2006/relationships/hyperlink" Target="http://adilet.zan.kz/rus/docs/K080000099_" TargetMode="External"/><Relationship Id="rId125" Type="http://schemas.openxmlformats.org/officeDocument/2006/relationships/hyperlink" Target="jl:31661691.8%20" TargetMode="External"/><Relationship Id="rId332" Type="http://schemas.openxmlformats.org/officeDocument/2006/relationships/hyperlink" Target="jl:30366217.1890000%20" TargetMode="External"/><Relationship Id="rId777" Type="http://schemas.openxmlformats.org/officeDocument/2006/relationships/hyperlink" Target="http:///online.zakon.kz/Document/?link_id=1000934753" TargetMode="External"/><Relationship Id="rId637" Type="http://schemas.openxmlformats.org/officeDocument/2006/relationships/hyperlink" Target="jl:30366217.276080800%20" TargetMode="External"/><Relationship Id="rId844" Type="http://schemas.openxmlformats.org/officeDocument/2006/relationships/hyperlink" Target="http://adilet.zan.kz/rus/docs/K080000099_" TargetMode="External"/><Relationship Id="rId276" Type="http://schemas.openxmlformats.org/officeDocument/2006/relationships/hyperlink" Target="jl:31661691.8%20" TargetMode="External"/><Relationship Id="rId483" Type="http://schemas.openxmlformats.org/officeDocument/2006/relationships/hyperlink" Target="http://adilet.zan.kz/rus/docs/K080000099_" TargetMode="External"/><Relationship Id="rId690" Type="http://schemas.openxmlformats.org/officeDocument/2006/relationships/hyperlink" Target="http://online.zakon.kz/Document/?link_id=1000922972" TargetMode="External"/><Relationship Id="rId704" Type="http://schemas.openxmlformats.org/officeDocument/2006/relationships/hyperlink" Target="http://online.zakon.kz/Document/?link_id=1002376858" TargetMode="External"/><Relationship Id="rId911" Type="http://schemas.openxmlformats.org/officeDocument/2006/relationships/hyperlink" Target="jl:30366217.6020000%20" TargetMode="External"/><Relationship Id="rId40" Type="http://schemas.openxmlformats.org/officeDocument/2006/relationships/hyperlink" Target="http://adilet.zan.kz/rus/docs/V1600014184" TargetMode="External"/><Relationship Id="rId136" Type="http://schemas.openxmlformats.org/officeDocument/2006/relationships/hyperlink" Target="jl:30366217.561020401%20" TargetMode="External"/><Relationship Id="rId343" Type="http://schemas.openxmlformats.org/officeDocument/2006/relationships/hyperlink" Target="http://online.zakon.kz/Document/?link_id=1000934298" TargetMode="External"/><Relationship Id="rId550" Type="http://schemas.openxmlformats.org/officeDocument/2006/relationships/hyperlink" Target="http://adilet.zan.kz/rus/docs/P090000056_" TargetMode="External"/><Relationship Id="rId788" Type="http://schemas.openxmlformats.org/officeDocument/2006/relationships/hyperlink" Target="http:///online.zakon.kz/Document/?link_id=1002148086" TargetMode="External"/><Relationship Id="rId203" Type="http://schemas.openxmlformats.org/officeDocument/2006/relationships/hyperlink" Target="jl:30366217.6070200" TargetMode="External"/><Relationship Id="rId648" Type="http://schemas.openxmlformats.org/officeDocument/2006/relationships/hyperlink" Target="http:///online.zakon.kz/Document/?link_id=1004489545" TargetMode="External"/><Relationship Id="rId855" Type="http://schemas.openxmlformats.org/officeDocument/2006/relationships/hyperlink" Target="jl:30194061.0%20" TargetMode="External"/><Relationship Id="rId287" Type="http://schemas.openxmlformats.org/officeDocument/2006/relationships/hyperlink" Target="jl:30366217.6670000%20" TargetMode="External"/><Relationship Id="rId410" Type="http://schemas.openxmlformats.org/officeDocument/2006/relationships/hyperlink" Target="http://online.zakon.kz/Document/?link_id=1002382276" TargetMode="External"/><Relationship Id="rId494" Type="http://schemas.openxmlformats.org/officeDocument/2006/relationships/hyperlink" Target="http://adilet.zan.kz/rus/docs/K080000099_" TargetMode="External"/><Relationship Id="rId508" Type="http://schemas.openxmlformats.org/officeDocument/2006/relationships/hyperlink" Target="jl:30482970.1790000" TargetMode="External"/><Relationship Id="rId715" Type="http://schemas.openxmlformats.org/officeDocument/2006/relationships/hyperlink" Target="http:///online.zakon.kz/Document/?link_id=1001303918" TargetMode="External"/><Relationship Id="rId922" Type="http://schemas.openxmlformats.org/officeDocument/2006/relationships/hyperlink" Target="http://online.zakon.kz/Document/?link_id=1000807706" TargetMode="External"/><Relationship Id="rId147" Type="http://schemas.openxmlformats.org/officeDocument/2006/relationships/hyperlink" Target="jl:31661691.11%20" TargetMode="External"/><Relationship Id="rId354" Type="http://schemas.openxmlformats.org/officeDocument/2006/relationships/hyperlink" Target="http://online.zakon.kz/Document/?link_id=1000001401" TargetMode="External"/><Relationship Id="rId799" Type="http://schemas.openxmlformats.org/officeDocument/2006/relationships/hyperlink" Target="http://adilet.zan.kz/rus/docs/Z030000461_" TargetMode="External"/><Relationship Id="rId51" Type="http://schemas.openxmlformats.org/officeDocument/2006/relationships/hyperlink" Target="jl:30366217.152010000%20" TargetMode="External"/><Relationship Id="rId561" Type="http://schemas.openxmlformats.org/officeDocument/2006/relationships/hyperlink" Target="jl:30366217.3080500" TargetMode="External"/><Relationship Id="rId659" Type="http://schemas.openxmlformats.org/officeDocument/2006/relationships/hyperlink" Target="http://online.zakon.kz/Document/?link_id=1000933647" TargetMode="External"/><Relationship Id="rId866" Type="http://schemas.openxmlformats.org/officeDocument/2006/relationships/hyperlink" Target="jl:30366217.5620000%20" TargetMode="External"/><Relationship Id="rId214" Type="http://schemas.openxmlformats.org/officeDocument/2006/relationships/hyperlink" Target="jl:30381446.32" TargetMode="External"/><Relationship Id="rId298" Type="http://schemas.openxmlformats.org/officeDocument/2006/relationships/hyperlink" Target="http://online.zakon.kz/Document/?link_id=1003493866" TargetMode="External"/><Relationship Id="rId421" Type="http://schemas.openxmlformats.org/officeDocument/2006/relationships/hyperlink" Target="http://adilet.zan.kz/rus/docs/K080000099_" TargetMode="External"/><Relationship Id="rId519" Type="http://schemas.openxmlformats.org/officeDocument/2006/relationships/hyperlink" Target="http://online.zakon.kz/document/?link_id=1001501289" TargetMode="External"/><Relationship Id="rId158" Type="http://schemas.openxmlformats.org/officeDocument/2006/relationships/hyperlink" Target="http:///online.zakon.kz/Document/?link_id=1004456555" TargetMode="External"/><Relationship Id="rId726" Type="http://schemas.openxmlformats.org/officeDocument/2006/relationships/hyperlink" Target="http://online.zakon.kz/Document/?link_id=1004023934" TargetMode="External"/><Relationship Id="rId933" Type="http://schemas.openxmlformats.org/officeDocument/2006/relationships/hyperlink" Target="http:///online.zakon.kz/Document/?link_id=1004452991" TargetMode="External"/><Relationship Id="rId62" Type="http://schemas.openxmlformats.org/officeDocument/2006/relationships/hyperlink" Target="http:///online.zakon.kz/Document/?link_id=1004461404" TargetMode="External"/><Relationship Id="rId365" Type="http://schemas.openxmlformats.org/officeDocument/2006/relationships/hyperlink" Target="http://online.zakon.kz/Document/?link_id=1001045545" TargetMode="External"/><Relationship Id="rId572" Type="http://schemas.openxmlformats.org/officeDocument/2006/relationships/hyperlink" Target="http://adilet.zan.kz/rus/docs/K080000099_" TargetMode="External"/><Relationship Id="rId225" Type="http://schemas.openxmlformats.org/officeDocument/2006/relationships/hyperlink" Target="http://online.zakon.kz/Document/?link_id=1003907811" TargetMode="External"/><Relationship Id="rId432" Type="http://schemas.openxmlformats.org/officeDocument/2006/relationships/hyperlink" Target="jl:1039354.0%20" TargetMode="External"/><Relationship Id="rId877" Type="http://schemas.openxmlformats.org/officeDocument/2006/relationships/hyperlink" Target="jl:30366217.1580000%20" TargetMode="External"/><Relationship Id="rId737" Type="http://schemas.openxmlformats.org/officeDocument/2006/relationships/hyperlink" Target="http:///online.zakon.kz/Document/?link_id=1000000358" TargetMode="External"/><Relationship Id="rId944" Type="http://schemas.openxmlformats.org/officeDocument/2006/relationships/theme" Target="theme/theme1.xml"/><Relationship Id="rId73" Type="http://schemas.openxmlformats.org/officeDocument/2006/relationships/hyperlink" Target="http:///online.zakon.kz/Document/?link_id=1004461382" TargetMode="External"/><Relationship Id="rId169" Type="http://schemas.openxmlformats.org/officeDocument/2006/relationships/hyperlink" Target="http://www.adilet.zan.kz/rus/docs/K080000099_" TargetMode="External"/><Relationship Id="rId376" Type="http://schemas.openxmlformats.org/officeDocument/2006/relationships/hyperlink" Target="http://online.zakon.kz/Document/?link_id=1000926471" TargetMode="External"/><Relationship Id="rId583" Type="http://schemas.openxmlformats.org/officeDocument/2006/relationships/hyperlink" Target="jl:37214826.0.1004985923_0" TargetMode="External"/><Relationship Id="rId790" Type="http://schemas.openxmlformats.org/officeDocument/2006/relationships/hyperlink" Target="http://adilet.zan.kz/rus/docs/Z1500000410" TargetMode="External"/><Relationship Id="rId804" Type="http://schemas.openxmlformats.org/officeDocument/2006/relationships/hyperlink" Target="http://adilet.zan.kz/rus/docs/Z030000461_" TargetMode="External"/><Relationship Id="rId4" Type="http://schemas.microsoft.com/office/2007/relationships/stylesWithEffects" Target="stylesWithEffects.xml"/><Relationship Id="rId236" Type="http://schemas.openxmlformats.org/officeDocument/2006/relationships/hyperlink" Target="http://adilet.zan.kz/rus/docs/K080000099_" TargetMode="External"/><Relationship Id="rId443" Type="http://schemas.openxmlformats.org/officeDocument/2006/relationships/hyperlink" Target="http://adilet.zan.kz/rus/docs/K080000099_" TargetMode="External"/><Relationship Id="rId650" Type="http://schemas.openxmlformats.org/officeDocument/2006/relationships/hyperlink" Target="http://online.zakon.kz/Document/?link_id=1000950965" TargetMode="External"/><Relationship Id="rId888" Type="http://schemas.openxmlformats.org/officeDocument/2006/relationships/hyperlink" Target="jl:30366217.1970000%20" TargetMode="External"/><Relationship Id="rId303" Type="http://schemas.openxmlformats.org/officeDocument/2006/relationships/hyperlink" Target="http:///online.zakon.kz/Document/?link_id=1004961816" TargetMode="External"/><Relationship Id="rId748" Type="http://schemas.openxmlformats.org/officeDocument/2006/relationships/hyperlink" Target="http://adilet.zan.kz/rus/docs/K030000442_" TargetMode="External"/><Relationship Id="rId84" Type="http://schemas.openxmlformats.org/officeDocument/2006/relationships/hyperlink" Target="http:///online.zakon.kz/Document/?link_id=1000960637" TargetMode="External"/><Relationship Id="rId387" Type="http://schemas.openxmlformats.org/officeDocument/2006/relationships/hyperlink" Target="http:///online.zakon.kz/Document/?link_id=1000000388" TargetMode="External"/><Relationship Id="rId510" Type="http://schemas.openxmlformats.org/officeDocument/2006/relationships/hyperlink" Target="jl:30366217.2300200" TargetMode="External"/><Relationship Id="rId594" Type="http://schemas.openxmlformats.org/officeDocument/2006/relationships/hyperlink" Target="jl:30366217.5990000%20" TargetMode="External"/><Relationship Id="rId608" Type="http://schemas.openxmlformats.org/officeDocument/2006/relationships/hyperlink" Target="http://adilet.zan.kz/rus/docs/K080000099_" TargetMode="External"/><Relationship Id="rId815" Type="http://schemas.openxmlformats.org/officeDocument/2006/relationships/hyperlink" Target="http://adilet.zan.kz/rus/docs/Z000000126_" TargetMode="External"/><Relationship Id="rId247" Type="http://schemas.openxmlformats.org/officeDocument/2006/relationships/hyperlink" Target="http://adilet.zan.kz/rus/docs/Z070000298_" TargetMode="External"/><Relationship Id="rId899" Type="http://schemas.openxmlformats.org/officeDocument/2006/relationships/hyperlink" Target="http://adilet.zan.kz/rus/docs/K080000099_" TargetMode="External"/><Relationship Id="rId107" Type="http://schemas.openxmlformats.org/officeDocument/2006/relationships/hyperlink" Target="jl:30366217.1970000%20" TargetMode="External"/><Relationship Id="rId454" Type="http://schemas.openxmlformats.org/officeDocument/2006/relationships/hyperlink" Target="jl:30366217.1970000%20" TargetMode="External"/><Relationship Id="rId661" Type="http://schemas.openxmlformats.org/officeDocument/2006/relationships/hyperlink" Target="http://adilet.zan.kz/rus/docs/V15E0010311" TargetMode="External"/><Relationship Id="rId759" Type="http://schemas.openxmlformats.org/officeDocument/2006/relationships/hyperlink" Target="http:///online.zakon.kz/Document/?link_id=1000000358" TargetMode="External"/><Relationship Id="rId11" Type="http://schemas.openxmlformats.org/officeDocument/2006/relationships/hyperlink" Target="http:///online.zakon.kz/Document/?link_id=1005422453" TargetMode="External"/><Relationship Id="rId314" Type="http://schemas.openxmlformats.org/officeDocument/2006/relationships/hyperlink" Target="http://online.zakon.kz/Document/?link_id=1004598213" TargetMode="External"/><Relationship Id="rId398" Type="http://schemas.openxmlformats.org/officeDocument/2006/relationships/hyperlink" Target="http://online.zakon.kz/Document/?link_id=1004458439" TargetMode="External"/><Relationship Id="rId521" Type="http://schemas.openxmlformats.org/officeDocument/2006/relationships/hyperlink" Target="jl:30366217.308010000%20" TargetMode="External"/><Relationship Id="rId619" Type="http://schemas.openxmlformats.org/officeDocument/2006/relationships/hyperlink" Target="jl:31491952.0%2031663728.0%20" TargetMode="External"/><Relationship Id="rId95" Type="http://schemas.openxmlformats.org/officeDocument/2006/relationships/hyperlink" Target="jl:30366217.730000" TargetMode="External"/><Relationship Id="rId160" Type="http://schemas.openxmlformats.org/officeDocument/2006/relationships/hyperlink" Target="http:///online.zakon.kz/Document/?link_id=1004461401" TargetMode="External"/><Relationship Id="rId826" Type="http://schemas.openxmlformats.org/officeDocument/2006/relationships/hyperlink" Target="http://adilet.zan.kz/rus/docs/K080000099_" TargetMode="External"/><Relationship Id="rId258" Type="http://schemas.openxmlformats.org/officeDocument/2006/relationships/hyperlink" Target="file:///F:\&#1050;&#1086;&#1076;&#1077;&#1082;&#1089;%20&#1043;&#1044;\&#1053;&#1050;%20&#1085;&#1072;%202016.doc" TargetMode="External"/><Relationship Id="rId465" Type="http://schemas.openxmlformats.org/officeDocument/2006/relationships/hyperlink" Target="jl:30366217.2240000%20" TargetMode="External"/><Relationship Id="rId672" Type="http://schemas.openxmlformats.org/officeDocument/2006/relationships/hyperlink" Target="http://adilet.zan.kz/rus/docs/K080000099_" TargetMode="External"/><Relationship Id="rId22" Type="http://schemas.openxmlformats.org/officeDocument/2006/relationships/hyperlink" Target="http://adilet.zan.kz/rus/docs/K990000409_" TargetMode="External"/><Relationship Id="rId118" Type="http://schemas.openxmlformats.org/officeDocument/2006/relationships/hyperlink" Target="jl:31661691.8%20" TargetMode="External"/><Relationship Id="rId325" Type="http://schemas.openxmlformats.org/officeDocument/2006/relationships/hyperlink" Target="http://online.zakon.kz/Document/?link_id=1001161056" TargetMode="External"/><Relationship Id="rId532" Type="http://schemas.openxmlformats.org/officeDocument/2006/relationships/hyperlink" Target="jl:30479065.380000" TargetMode="External"/><Relationship Id="rId171" Type="http://schemas.openxmlformats.org/officeDocument/2006/relationships/hyperlink" Target="jl:30366217.6070207%20" TargetMode="External"/><Relationship Id="rId837" Type="http://schemas.openxmlformats.org/officeDocument/2006/relationships/hyperlink" Target="jl:30366217.870000%20" TargetMode="External"/><Relationship Id="rId269" Type="http://schemas.openxmlformats.org/officeDocument/2006/relationships/hyperlink" Target="jl:31661691.21.1004461405_1" TargetMode="External"/><Relationship Id="rId476" Type="http://schemas.openxmlformats.org/officeDocument/2006/relationships/hyperlink" Target="http://adilet.zan.kz/rus/docs/K080000099_" TargetMode="External"/><Relationship Id="rId683" Type="http://schemas.openxmlformats.org/officeDocument/2006/relationships/hyperlink" Target="http://adilet.zan.kz/rus/docs/K080000099_" TargetMode="External"/><Relationship Id="rId890" Type="http://schemas.openxmlformats.org/officeDocument/2006/relationships/hyperlink" Target="jl:30366217.1580000%20" TargetMode="External"/><Relationship Id="rId904" Type="http://schemas.openxmlformats.org/officeDocument/2006/relationships/hyperlink" Target="jl:31661691.5%20" TargetMode="External"/><Relationship Id="rId33" Type="http://schemas.openxmlformats.org/officeDocument/2006/relationships/hyperlink" Target="http:///online.zakon.kz/Document/?link_id=1004077878" TargetMode="External"/><Relationship Id="rId129" Type="http://schemas.openxmlformats.org/officeDocument/2006/relationships/hyperlink" Target="jl:30366217.200010108%20" TargetMode="External"/><Relationship Id="rId336" Type="http://schemas.openxmlformats.org/officeDocument/2006/relationships/hyperlink" Target="http://online.zakon.kz/Document/?link_id=1000946624" TargetMode="External"/><Relationship Id="rId543" Type="http://schemas.openxmlformats.org/officeDocument/2006/relationships/hyperlink" Target="jl:1006061.1290000" TargetMode="External"/><Relationship Id="rId182" Type="http://schemas.openxmlformats.org/officeDocument/2006/relationships/hyperlink" Target="http:///online.zakon.kz/Document/?link_id=1000960619" TargetMode="External"/><Relationship Id="rId403" Type="http://schemas.openxmlformats.org/officeDocument/2006/relationships/hyperlink" Target="http://online.zakon.kz/Document/?link_id=1001277626" TargetMode="External"/><Relationship Id="rId750" Type="http://schemas.openxmlformats.org/officeDocument/2006/relationships/hyperlink" Target="http:///online.zakon.kz/Document/?link_id=1001058299" TargetMode="External"/><Relationship Id="rId848" Type="http://schemas.openxmlformats.org/officeDocument/2006/relationships/hyperlink" Target="jl:31657775.0%20" TargetMode="External"/><Relationship Id="rId487" Type="http://schemas.openxmlformats.org/officeDocument/2006/relationships/hyperlink" Target="http://adilet.zan.kz/rus/docs/K080000099_" TargetMode="External"/><Relationship Id="rId610" Type="http://schemas.openxmlformats.org/officeDocument/2006/relationships/hyperlink" Target="jl:30366217.6040000%20" TargetMode="External"/><Relationship Id="rId694" Type="http://schemas.openxmlformats.org/officeDocument/2006/relationships/hyperlink" Target="http://online.zakon.kz/Document/?link_id=1002377174" TargetMode="External"/><Relationship Id="rId708" Type="http://schemas.openxmlformats.org/officeDocument/2006/relationships/hyperlink" Target="http://online.zakon.kz/Document/?doc_id=30366217" TargetMode="External"/><Relationship Id="rId915" Type="http://schemas.openxmlformats.org/officeDocument/2006/relationships/hyperlink" Target="jl:30366217.2260000%20" TargetMode="External"/><Relationship Id="rId347" Type="http://schemas.openxmlformats.org/officeDocument/2006/relationships/hyperlink" Target="http://online.zakon.kz/Document/?link_id=1000925418" TargetMode="External"/><Relationship Id="rId44" Type="http://schemas.openxmlformats.org/officeDocument/2006/relationships/hyperlink" Target="http:///online.zakon.kz/Document/?link_id=1003907811" TargetMode="External"/><Relationship Id="rId554" Type="http://schemas.openxmlformats.org/officeDocument/2006/relationships/hyperlink" Target="jl:30366217.2630500" TargetMode="External"/><Relationship Id="rId761" Type="http://schemas.openxmlformats.org/officeDocument/2006/relationships/hyperlink" Target="http:///online.zakon.kz/Document/?link_id=1000031742" TargetMode="External"/><Relationship Id="rId859" Type="http://schemas.openxmlformats.org/officeDocument/2006/relationships/hyperlink" Target="jl:30366217.1370000%20" TargetMode="External"/><Relationship Id="rId193" Type="http://schemas.openxmlformats.org/officeDocument/2006/relationships/hyperlink" Target="http://www.adilet.zan.kz/rus/docs/K080000099_" TargetMode="External"/><Relationship Id="rId207" Type="http://schemas.openxmlformats.org/officeDocument/2006/relationships/hyperlink" Target="jl:30396007.0" TargetMode="External"/><Relationship Id="rId414" Type="http://schemas.openxmlformats.org/officeDocument/2006/relationships/hyperlink" Target="https://online.zakon.kz/Document/?link_id=1000925432" TargetMode="External"/><Relationship Id="rId498" Type="http://schemas.openxmlformats.org/officeDocument/2006/relationships/hyperlink" Target="http://adilet.zan.kz/rus/docs/K080000099_" TargetMode="External"/><Relationship Id="rId621" Type="http://schemas.openxmlformats.org/officeDocument/2006/relationships/hyperlink" Target="jl:30366217.6350400%20" TargetMode="External"/><Relationship Id="rId260" Type="http://schemas.openxmlformats.org/officeDocument/2006/relationships/hyperlink" Target="file:///F:\&#1050;&#1086;&#1076;&#1077;&#1082;&#1089;%20&#1043;&#1044;\&#1053;&#1050;%20&#1085;&#1072;%202016.doc" TargetMode="External"/><Relationship Id="rId719" Type="http://schemas.openxmlformats.org/officeDocument/2006/relationships/hyperlink" Target="http:///online.zakon.kz/Document/?link_id=1000000358" TargetMode="External"/><Relationship Id="rId926" Type="http://schemas.openxmlformats.org/officeDocument/2006/relationships/hyperlink" Target="http://online.zakon.kz/Document/?link_id=1004795097" TargetMode="External"/><Relationship Id="rId55" Type="http://schemas.openxmlformats.org/officeDocument/2006/relationships/hyperlink" Target="jl:1006061.3070000%20" TargetMode="External"/><Relationship Id="rId120" Type="http://schemas.openxmlformats.org/officeDocument/2006/relationships/hyperlink" Target="jl:31661691.8.1004461390_5" TargetMode="External"/><Relationship Id="rId358" Type="http://schemas.openxmlformats.org/officeDocument/2006/relationships/hyperlink" Target="http://online.zakon.kz/Document/?link_id=1003907811" TargetMode="External"/><Relationship Id="rId565" Type="http://schemas.openxmlformats.org/officeDocument/2006/relationships/hyperlink" Target="jl:1013880.7080000" TargetMode="External"/><Relationship Id="rId772" Type="http://schemas.openxmlformats.org/officeDocument/2006/relationships/hyperlink" Target="http:///online.zakon.kz/Document/?link_id=1005087972" TargetMode="External"/><Relationship Id="rId218" Type="http://schemas.openxmlformats.org/officeDocument/2006/relationships/hyperlink" Target="http://online.zakon.kz/Document/?link_id=1000010070" TargetMode="External"/><Relationship Id="rId425" Type="http://schemas.openxmlformats.org/officeDocument/2006/relationships/hyperlink" Target="http://adilet.zan.kz/rus/docs/K080000099_" TargetMode="External"/><Relationship Id="rId632" Type="http://schemas.openxmlformats.org/officeDocument/2006/relationships/hyperlink" Target="jl:31492562.0%2031663702.0%2032838077.0%2038661720.0%20" TargetMode="External"/><Relationship Id="rId271" Type="http://schemas.openxmlformats.org/officeDocument/2006/relationships/hyperlink" Target="jl:30381446.44.1004425519_1" TargetMode="External"/><Relationship Id="rId937" Type="http://schemas.openxmlformats.org/officeDocument/2006/relationships/image" Target="media/image2.gif"/><Relationship Id="rId66" Type="http://schemas.openxmlformats.org/officeDocument/2006/relationships/hyperlink" Target="http:///online.zakon.kz/Document/?link_id=1000960637" TargetMode="External"/><Relationship Id="rId131" Type="http://schemas.openxmlformats.org/officeDocument/2006/relationships/hyperlink" Target="jl:31661691.8%20" TargetMode="External"/><Relationship Id="rId369" Type="http://schemas.openxmlformats.org/officeDocument/2006/relationships/hyperlink" Target="http://online.zakon.kz/Document/?link_id=1004092532" TargetMode="External"/><Relationship Id="rId576" Type="http://schemas.openxmlformats.org/officeDocument/2006/relationships/hyperlink" Target="jl:30366217.2630000%20" TargetMode="External"/><Relationship Id="rId783" Type="http://schemas.openxmlformats.org/officeDocument/2006/relationships/hyperlink" Target="http:///online.zakon.kz/Document/?link_id=1001555318" TargetMode="External"/><Relationship Id="rId229" Type="http://schemas.openxmlformats.org/officeDocument/2006/relationships/hyperlink" Target="jl:31353992.100%20" TargetMode="External"/><Relationship Id="rId436" Type="http://schemas.openxmlformats.org/officeDocument/2006/relationships/hyperlink" Target="http://online.zakon.kz/Document/?link_id=1000000358" TargetMode="External"/><Relationship Id="rId643" Type="http://schemas.openxmlformats.org/officeDocument/2006/relationships/hyperlink" Target="http://www.adilet.zan.kz/rus/docs/K080000099_" TargetMode="External"/><Relationship Id="rId850" Type="http://schemas.openxmlformats.org/officeDocument/2006/relationships/hyperlink" Target="jl:31316704.0%2031496174.0%2031663919.0%20" TargetMode="External"/><Relationship Id="rId77" Type="http://schemas.openxmlformats.org/officeDocument/2006/relationships/hyperlink" Target="http:///online.zakon.kz/Document/?link_id=1001497618" TargetMode="External"/><Relationship Id="rId282" Type="http://schemas.openxmlformats.org/officeDocument/2006/relationships/hyperlink" Target="http:///online.zakon.kz/Document/?link_id=1000960645" TargetMode="External"/><Relationship Id="rId503" Type="http://schemas.openxmlformats.org/officeDocument/2006/relationships/hyperlink" Target="http://adilet.zan.kz/rus/docs/K080000099_" TargetMode="External"/><Relationship Id="rId587" Type="http://schemas.openxmlformats.org/officeDocument/2006/relationships/hyperlink" Target="jl:31492562.0%2031663702.0%2032838077.0%2038661720.0" TargetMode="External"/><Relationship Id="rId710" Type="http://schemas.openxmlformats.org/officeDocument/2006/relationships/hyperlink" Target="http:///online.zakon.kz/Document/?link_id=1000000358" TargetMode="External"/><Relationship Id="rId808" Type="http://schemas.openxmlformats.org/officeDocument/2006/relationships/hyperlink" Target="http://adilet.zan.kz/rus/docs/Z1500000410" TargetMode="External"/><Relationship Id="rId8" Type="http://schemas.openxmlformats.org/officeDocument/2006/relationships/endnotes" Target="endnotes.xml"/><Relationship Id="rId142" Type="http://schemas.openxmlformats.org/officeDocument/2006/relationships/hyperlink" Target="jl:30366217.5610200%20" TargetMode="External"/><Relationship Id="rId447" Type="http://schemas.openxmlformats.org/officeDocument/2006/relationships/hyperlink" Target="http://adilet.zan.kz/rus/docs/K080000099_" TargetMode="External"/><Relationship Id="rId794" Type="http://schemas.openxmlformats.org/officeDocument/2006/relationships/hyperlink" Target="http://adilet.zan.kz/rus/docs/Z020000345_" TargetMode="External"/><Relationship Id="rId654" Type="http://schemas.openxmlformats.org/officeDocument/2006/relationships/hyperlink" Target="http://adilet.zan.kz/rus/docs/K080000099_" TargetMode="External"/><Relationship Id="rId861" Type="http://schemas.openxmlformats.org/officeDocument/2006/relationships/hyperlink" Target="jl:30366217.1330000%20" TargetMode="External"/><Relationship Id="rId293" Type="http://schemas.openxmlformats.org/officeDocument/2006/relationships/hyperlink" Target="http:///online.zakon.kz/Document/?link_id=1005462040" TargetMode="External"/><Relationship Id="rId307" Type="http://schemas.openxmlformats.org/officeDocument/2006/relationships/hyperlink" Target="http://online.zakon.kz/Document/?link_id=1004456555" TargetMode="External"/><Relationship Id="rId514" Type="http://schemas.openxmlformats.org/officeDocument/2006/relationships/hyperlink" Target="jl:30366217.2390200" TargetMode="External"/><Relationship Id="rId721" Type="http://schemas.openxmlformats.org/officeDocument/2006/relationships/hyperlink" Target="http:///online.zakon.kz/Document/?link_id=1000000358" TargetMode="External"/><Relationship Id="rId88" Type="http://schemas.openxmlformats.org/officeDocument/2006/relationships/hyperlink" Target="http:///online.zakon.kz/Document/?link_id=1004461384" TargetMode="External"/><Relationship Id="rId153" Type="http://schemas.openxmlformats.org/officeDocument/2006/relationships/hyperlink" Target="jl:30366217.5580500.1002377215_1" TargetMode="External"/><Relationship Id="rId360" Type="http://schemas.openxmlformats.org/officeDocument/2006/relationships/hyperlink" Target="http://online.zakon.kz/Document/?link_id=1004540097" TargetMode="External"/><Relationship Id="rId598" Type="http://schemas.openxmlformats.org/officeDocument/2006/relationships/hyperlink" Target="jl:30366217.6351000%20" TargetMode="External"/><Relationship Id="rId819" Type="http://schemas.openxmlformats.org/officeDocument/2006/relationships/hyperlink" Target="http://adilet.zan.kz/rus/docs/K080000099_" TargetMode="External"/><Relationship Id="rId220" Type="http://schemas.openxmlformats.org/officeDocument/2006/relationships/hyperlink" Target="http://online.zakon.kz/Document/?link_id=1000960625" TargetMode="External"/><Relationship Id="rId458" Type="http://schemas.openxmlformats.org/officeDocument/2006/relationships/hyperlink" Target="jl:30366217.180010000%20" TargetMode="External"/><Relationship Id="rId665" Type="http://schemas.openxmlformats.org/officeDocument/2006/relationships/hyperlink" Target="http://adilet.zan.kz/rus/docs/K100000296_" TargetMode="External"/><Relationship Id="rId872" Type="http://schemas.openxmlformats.org/officeDocument/2006/relationships/hyperlink" Target="http://adilet.zan.kz/rus/docs/K080000099_" TargetMode="External"/><Relationship Id="rId15" Type="http://schemas.openxmlformats.org/officeDocument/2006/relationships/hyperlink" Target="http:///online.zakon.kz/Document/?link_id=1000010049" TargetMode="External"/><Relationship Id="rId318" Type="http://schemas.openxmlformats.org/officeDocument/2006/relationships/hyperlink" Target="http://online.zakon.kz/Document/?link_id=1004602035" TargetMode="External"/><Relationship Id="rId525" Type="http://schemas.openxmlformats.org/officeDocument/2006/relationships/hyperlink" Target="jl:30366217.6530000" TargetMode="External"/><Relationship Id="rId732" Type="http://schemas.openxmlformats.org/officeDocument/2006/relationships/hyperlink" Target="http:///online.zakon.kz/Document/?link_id=1001046108" TargetMode="External"/><Relationship Id="rId99" Type="http://schemas.openxmlformats.org/officeDocument/2006/relationships/hyperlink" Target="http://adilet.zan.kz/rus/docs/K080000099_" TargetMode="External"/><Relationship Id="rId164" Type="http://schemas.openxmlformats.org/officeDocument/2006/relationships/hyperlink" Target="http:///online.zakon.kz/Document/?link_id=1003555757" TargetMode="External"/><Relationship Id="rId371" Type="http://schemas.openxmlformats.org/officeDocument/2006/relationships/hyperlink" Target="http://online.zakon.kz/Document/?link_id=1000927286" TargetMode="External"/><Relationship Id="rId469" Type="http://schemas.openxmlformats.org/officeDocument/2006/relationships/hyperlink" Target="http://adilet.zan.kz/rus/docs/Z1500000405" TargetMode="External"/><Relationship Id="rId676" Type="http://schemas.openxmlformats.org/officeDocument/2006/relationships/hyperlink" Target="http://adilet.zan.kz/rus/docs/K080000099_" TargetMode="External"/><Relationship Id="rId883" Type="http://schemas.openxmlformats.org/officeDocument/2006/relationships/hyperlink" Target="jl:30366217.2010500%20" TargetMode="External"/><Relationship Id="rId26" Type="http://schemas.openxmlformats.org/officeDocument/2006/relationships/hyperlink" Target="http://adilet.zan.kz/rus/docs/K080000099_" TargetMode="External"/><Relationship Id="rId231" Type="http://schemas.openxmlformats.org/officeDocument/2006/relationships/hyperlink" Target="jl:31353992.0%20" TargetMode="External"/><Relationship Id="rId329" Type="http://schemas.openxmlformats.org/officeDocument/2006/relationships/hyperlink" Target="http://online.zakon.kz/Document/?link_id=1004602042" TargetMode="External"/><Relationship Id="rId536" Type="http://schemas.openxmlformats.org/officeDocument/2006/relationships/hyperlink" Target="jl:30366217.2440000" TargetMode="External"/><Relationship Id="rId175" Type="http://schemas.openxmlformats.org/officeDocument/2006/relationships/hyperlink" Target="jl:30366217.6000000%20" TargetMode="External"/><Relationship Id="rId743" Type="http://schemas.openxmlformats.org/officeDocument/2006/relationships/hyperlink" Target="http:///online.zakon.kz/Document/?link_id=1000000358" TargetMode="External"/><Relationship Id="rId382" Type="http://schemas.openxmlformats.org/officeDocument/2006/relationships/hyperlink" Target="http://online.zakon.kz/Document/?link_id=1000926465" TargetMode="External"/><Relationship Id="rId603" Type="http://schemas.openxmlformats.org/officeDocument/2006/relationships/hyperlink" Target="jl:30366217.6030400%20" TargetMode="External"/><Relationship Id="rId687" Type="http://schemas.openxmlformats.org/officeDocument/2006/relationships/hyperlink" Target="http://online.zakon.kz/Document/?doc_id=30366217" TargetMode="External"/><Relationship Id="rId810" Type="http://schemas.openxmlformats.org/officeDocument/2006/relationships/hyperlink" Target="http://adilet.zan.kz/rus/docs/Z950002444_" TargetMode="External"/><Relationship Id="rId908" Type="http://schemas.openxmlformats.org/officeDocument/2006/relationships/hyperlink" Target="jl:30366217.6270000%20" TargetMode="External"/><Relationship Id="rId242" Type="http://schemas.openxmlformats.org/officeDocument/2006/relationships/hyperlink" Target="jl:30366217.2450400%20" TargetMode="External"/><Relationship Id="rId894" Type="http://schemas.openxmlformats.org/officeDocument/2006/relationships/hyperlink" Target="jl:30366217.2090000%20" TargetMode="External"/><Relationship Id="rId37" Type="http://schemas.openxmlformats.org/officeDocument/2006/relationships/hyperlink" Target="http://adilet.zan.kz/rus/docs/V1600014178" TargetMode="External"/><Relationship Id="rId102" Type="http://schemas.openxmlformats.org/officeDocument/2006/relationships/hyperlink" Target="jl:30366217.5810000%20" TargetMode="External"/><Relationship Id="rId547" Type="http://schemas.openxmlformats.org/officeDocument/2006/relationships/hyperlink" Target="jl:30482970.1790000" TargetMode="External"/><Relationship Id="rId754" Type="http://schemas.openxmlformats.org/officeDocument/2006/relationships/hyperlink" Target="http://adilet.zan.kz/rus/docs/Z060000175_" TargetMode="External"/><Relationship Id="rId90" Type="http://schemas.openxmlformats.org/officeDocument/2006/relationships/hyperlink" Target="http:///online.zakon.kz/Document/?link_id=1004461384" TargetMode="External"/><Relationship Id="rId186" Type="http://schemas.openxmlformats.org/officeDocument/2006/relationships/hyperlink" Target="http:///online.zakon.kz/Document/?link_id=1000960628" TargetMode="External"/><Relationship Id="rId393" Type="http://schemas.openxmlformats.org/officeDocument/2006/relationships/hyperlink" Target="http://online.zakon.kz/Document/?link_id=1000946636" TargetMode="External"/><Relationship Id="rId407" Type="http://schemas.openxmlformats.org/officeDocument/2006/relationships/hyperlink" Target="http://online.zakon.kz/Document/?link_id=1000925431" TargetMode="External"/><Relationship Id="rId614" Type="http://schemas.openxmlformats.org/officeDocument/2006/relationships/hyperlink" Target="jl:31672181.1%20" TargetMode="External"/><Relationship Id="rId821" Type="http://schemas.openxmlformats.org/officeDocument/2006/relationships/hyperlink" Target="http://adilet.zan.kz/rus/docs/K080000099_" TargetMode="External"/><Relationship Id="rId253" Type="http://schemas.openxmlformats.org/officeDocument/2006/relationships/hyperlink" Target="http://adilet.zan.kz/rus/docs/K1400000235" TargetMode="External"/><Relationship Id="rId460" Type="http://schemas.openxmlformats.org/officeDocument/2006/relationships/hyperlink" Target="jl:31320507.0%20" TargetMode="External"/><Relationship Id="rId698" Type="http://schemas.openxmlformats.org/officeDocument/2006/relationships/hyperlink" Target="http://online.zakon.kz/Document/?doc_id=30366217" TargetMode="External"/><Relationship Id="rId919" Type="http://schemas.openxmlformats.org/officeDocument/2006/relationships/hyperlink" Target="http://online.zakon.kz/document/?link_id=1002376900" TargetMode="External"/><Relationship Id="rId48" Type="http://schemas.openxmlformats.org/officeDocument/2006/relationships/hyperlink" Target="http:///online.zakon.kz/Document/?link_id=1005221664" TargetMode="External"/><Relationship Id="rId113" Type="http://schemas.openxmlformats.org/officeDocument/2006/relationships/hyperlink" Target="jl:30366217.197050100%20" TargetMode="External"/><Relationship Id="rId320" Type="http://schemas.openxmlformats.org/officeDocument/2006/relationships/hyperlink" Target="http://online.zakon.kz/Document/?link_id=1003974530" TargetMode="External"/><Relationship Id="rId558" Type="http://schemas.openxmlformats.org/officeDocument/2006/relationships/hyperlink" Target="http://adilet.zan.kz/rus/docs/K080000099_" TargetMode="External"/><Relationship Id="rId765" Type="http://schemas.openxmlformats.org/officeDocument/2006/relationships/hyperlink" Target="http:///online.zakon.kz/Document/?link_id=1001881618" TargetMode="External"/><Relationship Id="rId197" Type="http://schemas.openxmlformats.org/officeDocument/2006/relationships/hyperlink" Target="jl:30366217.308010300%20" TargetMode="External"/><Relationship Id="rId418" Type="http://schemas.openxmlformats.org/officeDocument/2006/relationships/hyperlink" Target="http://adilet.zan.kz/rus/docs/K080000099_" TargetMode="External"/><Relationship Id="rId625" Type="http://schemas.openxmlformats.org/officeDocument/2006/relationships/hyperlink" Target="jl:30366217.245010200%20" TargetMode="External"/><Relationship Id="rId832" Type="http://schemas.openxmlformats.org/officeDocument/2006/relationships/hyperlink" Target="http:///online.zakon.kz/Document/?link_id=1004428986" TargetMode="External"/><Relationship Id="rId264" Type="http://schemas.openxmlformats.org/officeDocument/2006/relationships/hyperlink" Target="jl:30381446.22.1000960654_0" TargetMode="External"/><Relationship Id="rId471" Type="http://schemas.openxmlformats.org/officeDocument/2006/relationships/hyperlink" Target="http://adilet.zan.kz/rus/docs/K080000099_" TargetMode="External"/><Relationship Id="rId59" Type="http://schemas.openxmlformats.org/officeDocument/2006/relationships/hyperlink" Target="http:///online.zakon.kz/Document/?link_id=1000010070" TargetMode="External"/><Relationship Id="rId124" Type="http://schemas.openxmlformats.org/officeDocument/2006/relationships/hyperlink" Target="jl:31661691.8%20" TargetMode="External"/><Relationship Id="rId569" Type="http://schemas.openxmlformats.org/officeDocument/2006/relationships/hyperlink" Target="http://adilet.zan.kz/rus/docs/K080000099_" TargetMode="External"/><Relationship Id="rId776" Type="http://schemas.openxmlformats.org/officeDocument/2006/relationships/hyperlink" Target="http:///online.zakon.kz/Document/?link_id=1000006381" TargetMode="External"/><Relationship Id="rId331" Type="http://schemas.openxmlformats.org/officeDocument/2006/relationships/hyperlink" Target="jl:30366217.308010300.1002377136_2" TargetMode="External"/><Relationship Id="rId429" Type="http://schemas.openxmlformats.org/officeDocument/2006/relationships/hyperlink" Target="http://adilet.zan.kz/rus/docs/K080000099_" TargetMode="External"/><Relationship Id="rId636" Type="http://schemas.openxmlformats.org/officeDocument/2006/relationships/hyperlink" Target="jl:30366217.584050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CF84F-29E7-42E7-9DFB-764D8951D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1022</Pages>
  <Words>361117</Words>
  <Characters>2058370</Characters>
  <Application>Microsoft Office Word</Application>
  <DocSecurity>0</DocSecurity>
  <Lines>17153</Lines>
  <Paragraphs>4829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Османов Аслан Ырысбаевич</dc:creator>
  <cp:lastModifiedBy>Нурлыбек Шаймаханов</cp:lastModifiedBy>
  <cp:revision>2</cp:revision>
  <cp:lastPrinted>2017-07-31T11:07:00Z</cp:lastPrinted>
  <dcterms:created xsi:type="dcterms:W3CDTF">2017-08-03T08:32:00Z</dcterms:created>
  <dcterms:modified xsi:type="dcterms:W3CDTF">2017-08-03T08:32:00Z</dcterms:modified>
</cp:coreProperties>
</file>