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5E" w:rsidRDefault="0072015E" w:rsidP="000505A1">
      <w:pPr>
        <w:widowControl w:val="0"/>
        <w:ind w:left="552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8</w:t>
      </w:r>
    </w:p>
    <w:p w:rsidR="0072015E" w:rsidRDefault="0072015E" w:rsidP="000505A1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Министра финансов</w:t>
      </w:r>
    </w:p>
    <w:p w:rsidR="0072015E" w:rsidRDefault="0072015E" w:rsidP="000505A1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:rsidR="0072015E" w:rsidRDefault="0072015E" w:rsidP="000505A1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от «__» _____ 2018 года № ___</w:t>
      </w:r>
    </w:p>
    <w:p w:rsidR="0072015E" w:rsidRDefault="0072015E" w:rsidP="000505A1">
      <w:pPr>
        <w:widowControl w:val="0"/>
        <w:ind w:left="5529"/>
        <w:jc w:val="center"/>
        <w:rPr>
          <w:sz w:val="28"/>
          <w:szCs w:val="28"/>
        </w:rPr>
      </w:pPr>
    </w:p>
    <w:p w:rsidR="002B7FF5" w:rsidRPr="002B7FF5" w:rsidRDefault="002B7FF5" w:rsidP="000505A1">
      <w:pPr>
        <w:widowControl w:val="0"/>
        <w:ind w:left="5529"/>
        <w:jc w:val="center"/>
        <w:rPr>
          <w:sz w:val="28"/>
          <w:szCs w:val="28"/>
        </w:rPr>
      </w:pPr>
      <w:r w:rsidRPr="002B7FF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="00F145B7">
        <w:rPr>
          <w:sz w:val="28"/>
          <w:szCs w:val="28"/>
        </w:rPr>
        <w:t>5</w:t>
      </w:r>
      <w:r w:rsidR="007731CB">
        <w:rPr>
          <w:sz w:val="28"/>
          <w:szCs w:val="28"/>
        </w:rPr>
        <w:t>-2</w:t>
      </w:r>
    </w:p>
    <w:p w:rsidR="002B7FF5" w:rsidRPr="002B7FF5" w:rsidRDefault="002B7FF5" w:rsidP="000505A1">
      <w:pPr>
        <w:widowControl w:val="0"/>
        <w:ind w:left="5529"/>
        <w:jc w:val="center"/>
        <w:rPr>
          <w:sz w:val="28"/>
          <w:szCs w:val="28"/>
          <w:lang w:val="kk-KZ"/>
        </w:rPr>
      </w:pPr>
      <w:r w:rsidRPr="002B7FF5">
        <w:rPr>
          <w:sz w:val="28"/>
          <w:szCs w:val="28"/>
          <w:lang w:val="kk-KZ"/>
        </w:rPr>
        <w:t>к приказу Министра финансов</w:t>
      </w:r>
    </w:p>
    <w:p w:rsidR="004E4AAE" w:rsidRDefault="002B7FF5" w:rsidP="000505A1">
      <w:pPr>
        <w:widowControl w:val="0"/>
        <w:ind w:left="5529"/>
        <w:jc w:val="center"/>
        <w:rPr>
          <w:sz w:val="28"/>
          <w:szCs w:val="28"/>
        </w:rPr>
      </w:pPr>
      <w:r w:rsidRPr="002B7FF5">
        <w:rPr>
          <w:sz w:val="28"/>
          <w:szCs w:val="28"/>
        </w:rPr>
        <w:t xml:space="preserve">Республики Казахстан </w:t>
      </w:r>
      <w:r w:rsidRPr="002B7FF5">
        <w:rPr>
          <w:sz w:val="28"/>
          <w:szCs w:val="28"/>
        </w:rPr>
        <w:br/>
      </w:r>
      <w:r w:rsidR="000A3B3E" w:rsidRPr="000A3B3E">
        <w:rPr>
          <w:sz w:val="28"/>
          <w:szCs w:val="28"/>
        </w:rPr>
        <w:t>от «12» февраля 2018 года №166</w:t>
      </w:r>
    </w:p>
    <w:p w:rsidR="00270E3D" w:rsidRDefault="00270E3D" w:rsidP="00270E3D">
      <w:pPr>
        <w:widowControl w:val="0"/>
        <w:jc w:val="center"/>
        <w:rPr>
          <w:sz w:val="28"/>
          <w:szCs w:val="28"/>
        </w:rPr>
      </w:pPr>
    </w:p>
    <w:p w:rsidR="000505A1" w:rsidRPr="00C6441E" w:rsidRDefault="000505A1" w:rsidP="00270E3D">
      <w:pPr>
        <w:widowControl w:val="0"/>
        <w:jc w:val="center"/>
        <w:rPr>
          <w:sz w:val="28"/>
          <w:szCs w:val="28"/>
        </w:rPr>
      </w:pPr>
    </w:p>
    <w:p w:rsidR="00270E3D" w:rsidRDefault="004E4AAE" w:rsidP="00001B5A">
      <w:pPr>
        <w:widowControl w:val="0"/>
        <w:ind w:firstLine="720"/>
        <w:jc w:val="center"/>
        <w:outlineLvl w:val="0"/>
        <w:rPr>
          <w:b/>
          <w:bCs/>
          <w:sz w:val="28"/>
          <w:szCs w:val="28"/>
        </w:rPr>
      </w:pPr>
      <w:r w:rsidRPr="00C6441E">
        <w:rPr>
          <w:b/>
          <w:bCs/>
          <w:sz w:val="28"/>
          <w:szCs w:val="28"/>
        </w:rPr>
        <w:t>Правила</w:t>
      </w:r>
    </w:p>
    <w:p w:rsidR="004E4AAE" w:rsidRPr="00C6441E" w:rsidRDefault="004E4AAE" w:rsidP="00001B5A">
      <w:pPr>
        <w:widowControl w:val="0"/>
        <w:ind w:firstLine="720"/>
        <w:jc w:val="center"/>
        <w:outlineLvl w:val="0"/>
        <w:rPr>
          <w:b/>
          <w:sz w:val="28"/>
          <w:szCs w:val="28"/>
        </w:rPr>
      </w:pPr>
      <w:r w:rsidRPr="00C6441E">
        <w:rPr>
          <w:b/>
          <w:bCs/>
          <w:sz w:val="28"/>
          <w:szCs w:val="28"/>
        </w:rPr>
        <w:t xml:space="preserve">составления </w:t>
      </w:r>
      <w:r w:rsidR="000F5977" w:rsidRPr="00C6441E">
        <w:rPr>
          <w:b/>
          <w:bCs/>
          <w:sz w:val="28"/>
          <w:szCs w:val="28"/>
        </w:rPr>
        <w:t>налоговой отчетности</w:t>
      </w:r>
      <w:r w:rsidR="00270E3D">
        <w:rPr>
          <w:b/>
          <w:bCs/>
          <w:sz w:val="28"/>
          <w:szCs w:val="28"/>
        </w:rPr>
        <w:t xml:space="preserve"> </w:t>
      </w:r>
      <w:r w:rsidR="003553BC">
        <w:rPr>
          <w:b/>
          <w:bCs/>
          <w:sz w:val="28"/>
          <w:szCs w:val="28"/>
        </w:rPr>
        <w:t>«Д</w:t>
      </w:r>
      <w:r w:rsidR="0058364E" w:rsidRPr="00C6441E">
        <w:rPr>
          <w:b/>
          <w:bCs/>
          <w:sz w:val="28"/>
          <w:szCs w:val="28"/>
        </w:rPr>
        <w:t>еклараци</w:t>
      </w:r>
      <w:r w:rsidR="003553BC">
        <w:rPr>
          <w:b/>
          <w:bCs/>
          <w:sz w:val="28"/>
          <w:szCs w:val="28"/>
        </w:rPr>
        <w:t>я</w:t>
      </w:r>
      <w:r w:rsidR="00F25272" w:rsidRPr="00C6441E">
        <w:rPr>
          <w:b/>
          <w:bCs/>
          <w:sz w:val="28"/>
          <w:szCs w:val="28"/>
        </w:rPr>
        <w:t xml:space="preserve"> </w:t>
      </w:r>
      <w:r w:rsidRPr="00C6441E">
        <w:rPr>
          <w:b/>
          <w:bCs/>
          <w:sz w:val="28"/>
          <w:szCs w:val="28"/>
        </w:rPr>
        <w:t>по подписному</w:t>
      </w:r>
      <w:r w:rsidR="00E33B63" w:rsidRPr="00C6441E">
        <w:rPr>
          <w:b/>
          <w:bCs/>
          <w:sz w:val="28"/>
          <w:szCs w:val="28"/>
        </w:rPr>
        <w:t xml:space="preserve"> </w:t>
      </w:r>
      <w:r w:rsidRPr="00C6441E">
        <w:rPr>
          <w:b/>
          <w:bCs/>
          <w:sz w:val="28"/>
          <w:szCs w:val="28"/>
        </w:rPr>
        <w:t>бонусу</w:t>
      </w:r>
      <w:r w:rsidR="007D347E" w:rsidRPr="00C6441E">
        <w:rPr>
          <w:b/>
          <w:bCs/>
          <w:sz w:val="28"/>
          <w:szCs w:val="28"/>
        </w:rPr>
        <w:t xml:space="preserve"> </w:t>
      </w:r>
      <w:r w:rsidR="006C43A8" w:rsidRPr="00C6441E">
        <w:rPr>
          <w:b/>
          <w:sz w:val="28"/>
          <w:szCs w:val="28"/>
        </w:rPr>
        <w:t>(</w:t>
      </w:r>
      <w:r w:rsidR="00B863DD" w:rsidRPr="00C6441E">
        <w:rPr>
          <w:b/>
          <w:sz w:val="28"/>
          <w:szCs w:val="28"/>
        </w:rPr>
        <w:t>ф</w:t>
      </w:r>
      <w:r w:rsidR="006C43A8" w:rsidRPr="00C6441E">
        <w:rPr>
          <w:b/>
          <w:sz w:val="28"/>
          <w:szCs w:val="28"/>
        </w:rPr>
        <w:t>орма 510.00)</w:t>
      </w:r>
      <w:r w:rsidR="003553BC">
        <w:rPr>
          <w:b/>
          <w:sz w:val="28"/>
          <w:szCs w:val="28"/>
        </w:rPr>
        <w:t>»</w:t>
      </w:r>
    </w:p>
    <w:p w:rsidR="00BA70A1" w:rsidRPr="00C6441E" w:rsidRDefault="00BA70A1" w:rsidP="00001B5A">
      <w:pPr>
        <w:widowControl w:val="0"/>
        <w:jc w:val="center"/>
        <w:rPr>
          <w:b/>
          <w:sz w:val="28"/>
          <w:szCs w:val="28"/>
        </w:rPr>
      </w:pPr>
    </w:p>
    <w:p w:rsidR="00546EAA" w:rsidRPr="00C6441E" w:rsidRDefault="00546EAA" w:rsidP="00001B5A">
      <w:pPr>
        <w:widowControl w:val="0"/>
        <w:jc w:val="center"/>
        <w:rPr>
          <w:sz w:val="28"/>
          <w:szCs w:val="28"/>
        </w:rPr>
      </w:pPr>
    </w:p>
    <w:p w:rsidR="004E4AAE" w:rsidRPr="00C6441E" w:rsidRDefault="007D5933" w:rsidP="00001B5A">
      <w:pPr>
        <w:widowControl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="004E4AAE" w:rsidRPr="00C6441E">
        <w:rPr>
          <w:b/>
          <w:bCs/>
          <w:sz w:val="28"/>
          <w:szCs w:val="28"/>
        </w:rPr>
        <w:t>1. Общие положения</w:t>
      </w:r>
    </w:p>
    <w:p w:rsidR="004E4AAE" w:rsidRPr="00C6441E" w:rsidRDefault="004E4AAE" w:rsidP="00001B5A">
      <w:pPr>
        <w:widowControl w:val="0"/>
        <w:jc w:val="center"/>
        <w:rPr>
          <w:sz w:val="28"/>
          <w:szCs w:val="28"/>
        </w:rPr>
      </w:pPr>
    </w:p>
    <w:p w:rsidR="000505A1" w:rsidRDefault="000505A1" w:rsidP="000505A1">
      <w:pPr>
        <w:widowControl w:val="0"/>
        <w:numPr>
          <w:ilvl w:val="0"/>
          <w:numId w:val="11"/>
        </w:numPr>
        <w:tabs>
          <w:tab w:val="num" w:pos="0"/>
          <w:tab w:val="left" w:pos="1080"/>
        </w:tabs>
        <w:ind w:left="0" w:firstLine="708"/>
        <w:jc w:val="both"/>
        <w:rPr>
          <w:sz w:val="28"/>
          <w:szCs w:val="28"/>
        </w:rPr>
      </w:pPr>
      <w:r w:rsidRPr="00C6441E">
        <w:rPr>
          <w:rFonts w:eastAsia="Batang"/>
          <w:sz w:val="28"/>
          <w:szCs w:val="28"/>
          <w:lang w:eastAsia="ko-KR"/>
        </w:rPr>
        <w:t xml:space="preserve">Настоящие Правила </w:t>
      </w:r>
      <w:r w:rsidRPr="00C6441E">
        <w:rPr>
          <w:bCs/>
          <w:sz w:val="28"/>
          <w:szCs w:val="28"/>
        </w:rPr>
        <w:t xml:space="preserve">составления налоговой отчетности </w:t>
      </w:r>
      <w:r>
        <w:rPr>
          <w:bCs/>
          <w:sz w:val="28"/>
          <w:szCs w:val="28"/>
        </w:rPr>
        <w:t>«Д</w:t>
      </w:r>
      <w:r w:rsidRPr="00C6441E">
        <w:rPr>
          <w:bCs/>
          <w:sz w:val="28"/>
          <w:szCs w:val="28"/>
        </w:rPr>
        <w:t>еклараци</w:t>
      </w:r>
      <w:r>
        <w:rPr>
          <w:bCs/>
          <w:sz w:val="28"/>
          <w:szCs w:val="28"/>
        </w:rPr>
        <w:t xml:space="preserve">я </w:t>
      </w:r>
      <w:r w:rsidRPr="00C6441E">
        <w:rPr>
          <w:bCs/>
          <w:sz w:val="28"/>
          <w:szCs w:val="28"/>
        </w:rPr>
        <w:t>по подписному бонусу</w:t>
      </w:r>
      <w:r w:rsidRPr="00C6441E">
        <w:rPr>
          <w:b/>
          <w:bCs/>
          <w:sz w:val="28"/>
          <w:szCs w:val="28"/>
        </w:rPr>
        <w:t xml:space="preserve"> </w:t>
      </w:r>
      <w:r w:rsidRPr="00C6441E">
        <w:rPr>
          <w:sz w:val="28"/>
          <w:szCs w:val="28"/>
        </w:rPr>
        <w:t>(форма 510.00)</w:t>
      </w:r>
      <w:r>
        <w:rPr>
          <w:sz w:val="28"/>
          <w:szCs w:val="28"/>
        </w:rPr>
        <w:t xml:space="preserve">» </w:t>
      </w:r>
      <w:r w:rsidRPr="00C6441E">
        <w:rPr>
          <w:rFonts w:eastAsia="Batang"/>
          <w:sz w:val="28"/>
          <w:szCs w:val="28"/>
          <w:lang w:eastAsia="ko-KR"/>
        </w:rPr>
        <w:t>(далее –</w:t>
      </w:r>
      <w:r>
        <w:rPr>
          <w:rFonts w:eastAsia="Batang"/>
          <w:sz w:val="28"/>
          <w:szCs w:val="28"/>
          <w:lang w:eastAsia="ko-KR"/>
        </w:rPr>
        <w:t xml:space="preserve"> Правила)</w:t>
      </w:r>
      <w:r w:rsidRPr="00C6441E">
        <w:rPr>
          <w:sz w:val="28"/>
          <w:szCs w:val="28"/>
        </w:rPr>
        <w:t xml:space="preserve"> </w:t>
      </w:r>
      <w:r w:rsidRPr="00C6441E">
        <w:rPr>
          <w:rFonts w:eastAsia="Batang"/>
          <w:sz w:val="28"/>
          <w:szCs w:val="28"/>
          <w:lang w:eastAsia="ko-KR"/>
        </w:rPr>
        <w:t xml:space="preserve">разработаны в соответствии </w:t>
      </w:r>
      <w:r>
        <w:rPr>
          <w:rFonts w:eastAsia="Batang"/>
          <w:sz w:val="28"/>
          <w:szCs w:val="28"/>
          <w:lang w:eastAsia="ko-KR"/>
        </w:rPr>
        <w:t xml:space="preserve">с Кодексом Республики Казахстан </w:t>
      </w:r>
      <w:r w:rsidRPr="00C6441E">
        <w:rPr>
          <w:rFonts w:eastAsia="Batang"/>
          <w:sz w:val="28"/>
          <w:szCs w:val="28"/>
          <w:lang w:eastAsia="ko-KR"/>
        </w:rPr>
        <w:t xml:space="preserve">от </w:t>
      </w:r>
      <w:r>
        <w:rPr>
          <w:rFonts w:eastAsia="Batang"/>
          <w:sz w:val="28"/>
          <w:szCs w:val="28"/>
          <w:lang w:eastAsia="ko-KR"/>
        </w:rPr>
        <w:t>25</w:t>
      </w:r>
      <w:r w:rsidRPr="00C6441E">
        <w:rPr>
          <w:rFonts w:eastAsia="Batang"/>
          <w:sz w:val="28"/>
          <w:szCs w:val="28"/>
          <w:lang w:eastAsia="ko-KR"/>
        </w:rPr>
        <w:t xml:space="preserve"> декабря 20</w:t>
      </w:r>
      <w:r>
        <w:rPr>
          <w:rFonts w:eastAsia="Batang"/>
          <w:sz w:val="28"/>
          <w:szCs w:val="28"/>
          <w:lang w:eastAsia="ko-KR"/>
        </w:rPr>
        <w:t>17</w:t>
      </w:r>
      <w:r w:rsidRPr="00C6441E">
        <w:rPr>
          <w:rFonts w:eastAsia="Batang"/>
          <w:sz w:val="28"/>
          <w:szCs w:val="28"/>
          <w:lang w:eastAsia="ko-KR"/>
        </w:rPr>
        <w:t xml:space="preserve"> года «О налогах и других обязательных платежах в бюджет» (Налоговый кодекс), предназначенной </w:t>
      </w:r>
      <w:r w:rsidRPr="00C6441E">
        <w:rPr>
          <w:sz w:val="28"/>
          <w:szCs w:val="28"/>
        </w:rPr>
        <w:t xml:space="preserve">для исчисления налога по подписному бонусу. Декларация по подписному бонусу составляется физическими и юридическими лицами отдельно по каждому контракту на недропользование, заключенному в порядке, установленном законодательством Республики Казахстан. </w:t>
      </w:r>
    </w:p>
    <w:p w:rsidR="004E4AAE" w:rsidRPr="00C6441E" w:rsidRDefault="004E4AAE" w:rsidP="00001B5A">
      <w:pPr>
        <w:widowControl w:val="0"/>
        <w:numPr>
          <w:ilvl w:val="0"/>
          <w:numId w:val="11"/>
        </w:numPr>
        <w:tabs>
          <w:tab w:val="num" w:pos="0"/>
          <w:tab w:val="left" w:pos="1080"/>
        </w:tabs>
        <w:ind w:left="0" w:firstLine="708"/>
        <w:jc w:val="both"/>
        <w:rPr>
          <w:sz w:val="28"/>
          <w:szCs w:val="28"/>
        </w:rPr>
      </w:pPr>
      <w:r w:rsidRPr="00C6441E">
        <w:rPr>
          <w:sz w:val="28"/>
          <w:szCs w:val="28"/>
        </w:rPr>
        <w:t xml:space="preserve">При заполнении </w:t>
      </w:r>
      <w:r w:rsidR="00B863DD" w:rsidRPr="00C6441E">
        <w:rPr>
          <w:sz w:val="28"/>
          <w:szCs w:val="28"/>
        </w:rPr>
        <w:t xml:space="preserve">декларации </w:t>
      </w:r>
      <w:r w:rsidRPr="00C6441E">
        <w:rPr>
          <w:sz w:val="28"/>
          <w:szCs w:val="28"/>
        </w:rPr>
        <w:t>не допускаются исправления, подчистки и помарки.</w:t>
      </w:r>
    </w:p>
    <w:p w:rsidR="004E4AAE" w:rsidRPr="00C6441E" w:rsidRDefault="004E4AAE" w:rsidP="00001B5A">
      <w:pPr>
        <w:widowControl w:val="0"/>
        <w:numPr>
          <w:ilvl w:val="0"/>
          <w:numId w:val="11"/>
        </w:numPr>
        <w:tabs>
          <w:tab w:val="num" w:pos="0"/>
          <w:tab w:val="left" w:pos="1080"/>
        </w:tabs>
        <w:ind w:left="0" w:firstLine="708"/>
        <w:jc w:val="both"/>
        <w:rPr>
          <w:sz w:val="28"/>
          <w:szCs w:val="28"/>
        </w:rPr>
      </w:pPr>
      <w:r w:rsidRPr="00C6441E">
        <w:rPr>
          <w:sz w:val="28"/>
          <w:szCs w:val="28"/>
        </w:rPr>
        <w:t xml:space="preserve">Отрицательные значения сумм обозначаются знаком </w:t>
      </w:r>
      <w:proofErr w:type="gramStart"/>
      <w:r w:rsidRPr="00C6441E">
        <w:rPr>
          <w:sz w:val="28"/>
          <w:szCs w:val="28"/>
        </w:rPr>
        <w:t>«</w:t>
      </w:r>
      <w:r w:rsidR="005F79C3" w:rsidRPr="00C6441E">
        <w:rPr>
          <w:sz w:val="28"/>
          <w:szCs w:val="28"/>
        </w:rPr>
        <w:t>–</w:t>
      </w:r>
      <w:proofErr w:type="gramEnd"/>
      <w:r w:rsidRPr="00C6441E">
        <w:rPr>
          <w:sz w:val="28"/>
          <w:szCs w:val="28"/>
        </w:rPr>
        <w:t xml:space="preserve">» в первой левой ячейке соответствующей строки </w:t>
      </w:r>
      <w:r w:rsidR="00B863DD" w:rsidRPr="00C6441E">
        <w:rPr>
          <w:sz w:val="28"/>
          <w:szCs w:val="28"/>
        </w:rPr>
        <w:t>декларации</w:t>
      </w:r>
      <w:r w:rsidRPr="00C6441E">
        <w:rPr>
          <w:sz w:val="28"/>
          <w:szCs w:val="28"/>
        </w:rPr>
        <w:t>.</w:t>
      </w:r>
    </w:p>
    <w:p w:rsidR="004E4AAE" w:rsidRPr="00C6441E" w:rsidRDefault="004E4AAE" w:rsidP="00001B5A">
      <w:pPr>
        <w:widowControl w:val="0"/>
        <w:numPr>
          <w:ilvl w:val="0"/>
          <w:numId w:val="11"/>
        </w:numPr>
        <w:tabs>
          <w:tab w:val="num" w:pos="0"/>
          <w:tab w:val="left" w:pos="1080"/>
        </w:tabs>
        <w:ind w:left="0" w:firstLine="708"/>
        <w:jc w:val="both"/>
        <w:rPr>
          <w:sz w:val="28"/>
          <w:szCs w:val="28"/>
        </w:rPr>
      </w:pPr>
      <w:r w:rsidRPr="00C6441E">
        <w:rPr>
          <w:sz w:val="28"/>
          <w:szCs w:val="28"/>
        </w:rPr>
        <w:t xml:space="preserve">При составлении </w:t>
      </w:r>
      <w:r w:rsidR="00B863DD" w:rsidRPr="00C6441E">
        <w:rPr>
          <w:sz w:val="28"/>
          <w:szCs w:val="28"/>
        </w:rPr>
        <w:t>декларации</w:t>
      </w:r>
      <w:r w:rsidR="00B53A8E">
        <w:rPr>
          <w:sz w:val="28"/>
          <w:szCs w:val="28"/>
        </w:rPr>
        <w:t>:</w:t>
      </w:r>
    </w:p>
    <w:p w:rsidR="004E4AAE" w:rsidRPr="00C6441E" w:rsidRDefault="004E4AAE" w:rsidP="00001B5A">
      <w:pPr>
        <w:widowControl w:val="0"/>
        <w:ind w:firstLine="708"/>
        <w:jc w:val="both"/>
        <w:rPr>
          <w:sz w:val="28"/>
          <w:szCs w:val="28"/>
        </w:rPr>
      </w:pPr>
      <w:r w:rsidRPr="00C6441E">
        <w:rPr>
          <w:sz w:val="28"/>
          <w:szCs w:val="28"/>
        </w:rPr>
        <w:t xml:space="preserve">1) на бумажном носителе </w:t>
      </w:r>
      <w:r w:rsidR="00BA70A1" w:rsidRPr="00C6441E">
        <w:rPr>
          <w:sz w:val="28"/>
          <w:szCs w:val="28"/>
        </w:rPr>
        <w:t>–</w:t>
      </w:r>
      <w:r w:rsidRPr="00C6441E">
        <w:rPr>
          <w:sz w:val="28"/>
          <w:szCs w:val="28"/>
        </w:rPr>
        <w:t xml:space="preserve"> заполняется шариковой или перьевой ручкой, черными или синими чернилами, заглавными печатными символами или с использ</w:t>
      </w:r>
      <w:r w:rsidR="00B53A8E">
        <w:rPr>
          <w:sz w:val="28"/>
          <w:szCs w:val="28"/>
        </w:rPr>
        <w:t>ованием печатающего устройства;</w:t>
      </w:r>
    </w:p>
    <w:p w:rsidR="004E4AAE" w:rsidRPr="00C6441E" w:rsidRDefault="004E4AAE" w:rsidP="00001B5A">
      <w:pPr>
        <w:pStyle w:val="a4"/>
        <w:tabs>
          <w:tab w:val="num" w:pos="720"/>
        </w:tabs>
        <w:ind w:firstLine="708"/>
        <w:rPr>
          <w:sz w:val="28"/>
          <w:szCs w:val="28"/>
        </w:rPr>
      </w:pPr>
      <w:r w:rsidRPr="00C6441E">
        <w:rPr>
          <w:sz w:val="28"/>
          <w:szCs w:val="28"/>
        </w:rPr>
        <w:t xml:space="preserve">2) </w:t>
      </w:r>
      <w:r w:rsidR="007D5933">
        <w:rPr>
          <w:sz w:val="28"/>
          <w:szCs w:val="28"/>
        </w:rPr>
        <w:t>в</w:t>
      </w:r>
      <w:r w:rsidRPr="00C6441E">
        <w:rPr>
          <w:sz w:val="28"/>
          <w:szCs w:val="28"/>
        </w:rPr>
        <w:t xml:space="preserve"> электронно</w:t>
      </w:r>
      <w:r w:rsidR="000820C2">
        <w:rPr>
          <w:sz w:val="28"/>
          <w:szCs w:val="28"/>
        </w:rPr>
        <w:t>й</w:t>
      </w:r>
      <w:r w:rsidRPr="00C6441E">
        <w:rPr>
          <w:sz w:val="28"/>
          <w:szCs w:val="28"/>
        </w:rPr>
        <w:t xml:space="preserve"> </w:t>
      </w:r>
      <w:r w:rsidR="000820C2">
        <w:rPr>
          <w:sz w:val="28"/>
          <w:szCs w:val="28"/>
        </w:rPr>
        <w:t>форме</w:t>
      </w:r>
      <w:r w:rsidRPr="00C6441E">
        <w:rPr>
          <w:sz w:val="28"/>
          <w:szCs w:val="28"/>
        </w:rPr>
        <w:t xml:space="preserve"> </w:t>
      </w:r>
      <w:r w:rsidR="00BA70A1" w:rsidRPr="00C6441E">
        <w:rPr>
          <w:sz w:val="28"/>
          <w:szCs w:val="28"/>
        </w:rPr>
        <w:t>–</w:t>
      </w:r>
      <w:r w:rsidRPr="00C6441E">
        <w:rPr>
          <w:sz w:val="28"/>
          <w:szCs w:val="28"/>
        </w:rPr>
        <w:t xml:space="preserve"> заполняется в соответствии со статьей </w:t>
      </w:r>
      <w:r w:rsidR="000820C2">
        <w:rPr>
          <w:sz w:val="28"/>
          <w:szCs w:val="28"/>
        </w:rPr>
        <w:t>208</w:t>
      </w:r>
      <w:r w:rsidR="00270E3D">
        <w:rPr>
          <w:sz w:val="28"/>
          <w:szCs w:val="28"/>
        </w:rPr>
        <w:t xml:space="preserve"> Налогового кодекса.</w:t>
      </w:r>
    </w:p>
    <w:p w:rsidR="000F5977" w:rsidRPr="00C6441E" w:rsidRDefault="000F5977" w:rsidP="00001B5A">
      <w:pPr>
        <w:widowControl w:val="0"/>
        <w:numPr>
          <w:ilvl w:val="0"/>
          <w:numId w:val="11"/>
        </w:numPr>
        <w:tabs>
          <w:tab w:val="num" w:pos="0"/>
          <w:tab w:val="left" w:pos="1080"/>
        </w:tabs>
        <w:ind w:left="0" w:firstLine="708"/>
        <w:jc w:val="both"/>
        <w:rPr>
          <w:rFonts w:eastAsia="Batang"/>
          <w:sz w:val="28"/>
          <w:szCs w:val="28"/>
          <w:lang w:eastAsia="ko-KR"/>
        </w:rPr>
      </w:pPr>
      <w:proofErr w:type="gramStart"/>
      <w:r w:rsidRPr="00C6441E">
        <w:rPr>
          <w:rFonts w:eastAsia="Batang"/>
          <w:sz w:val="28"/>
          <w:szCs w:val="28"/>
          <w:lang w:eastAsia="ko-KR"/>
        </w:rPr>
        <w:t xml:space="preserve">Декларация </w:t>
      </w:r>
      <w:r w:rsidR="000820C2">
        <w:rPr>
          <w:rFonts w:eastAsia="Batang"/>
          <w:sz w:val="28"/>
          <w:szCs w:val="28"/>
          <w:lang w:eastAsia="ko-KR"/>
        </w:rPr>
        <w:t xml:space="preserve">составляется, </w:t>
      </w:r>
      <w:r w:rsidRPr="00C6441E">
        <w:rPr>
          <w:rFonts w:eastAsia="Batang"/>
          <w:sz w:val="28"/>
          <w:szCs w:val="28"/>
          <w:lang w:eastAsia="ko-KR"/>
        </w:rPr>
        <w:t>подписывается</w:t>
      </w:r>
      <w:r w:rsidR="000820C2">
        <w:rPr>
          <w:rFonts w:eastAsia="Batang"/>
          <w:sz w:val="28"/>
          <w:szCs w:val="28"/>
          <w:lang w:eastAsia="ko-KR"/>
        </w:rPr>
        <w:t>, заверяется (печатью в установленных законодательством Республики Казахстан случаях либо электронной цифровой подписью)</w:t>
      </w:r>
      <w:r w:rsidRPr="00C6441E">
        <w:rPr>
          <w:rFonts w:eastAsia="Batang"/>
          <w:sz w:val="28"/>
          <w:szCs w:val="28"/>
          <w:lang w:eastAsia="ko-KR"/>
        </w:rPr>
        <w:t xml:space="preserve"> налогоплательщиком </w:t>
      </w:r>
      <w:r w:rsidR="000820C2">
        <w:rPr>
          <w:rFonts w:eastAsia="Batang"/>
          <w:sz w:val="28"/>
          <w:szCs w:val="28"/>
          <w:lang w:eastAsia="ko-KR"/>
        </w:rPr>
        <w:t>(налоговым агентом) на бумажном и (или) электронном носителях на казахском и (или) русском языках</w:t>
      </w:r>
      <w:r w:rsidRPr="00C6441E">
        <w:rPr>
          <w:rFonts w:eastAsia="Batang"/>
          <w:sz w:val="28"/>
          <w:szCs w:val="28"/>
          <w:lang w:eastAsia="ko-KR"/>
        </w:rPr>
        <w:t xml:space="preserve">, в соответствии с пунктом </w:t>
      </w:r>
      <w:r w:rsidR="000820C2">
        <w:rPr>
          <w:rFonts w:eastAsia="Batang"/>
          <w:sz w:val="28"/>
          <w:szCs w:val="28"/>
          <w:lang w:eastAsia="ko-KR"/>
        </w:rPr>
        <w:t>2</w:t>
      </w:r>
      <w:r w:rsidRPr="00C6441E">
        <w:rPr>
          <w:rFonts w:eastAsia="Batang"/>
          <w:sz w:val="28"/>
          <w:szCs w:val="28"/>
          <w:lang w:eastAsia="ko-KR"/>
        </w:rPr>
        <w:t xml:space="preserve"> статьи </w:t>
      </w:r>
      <w:r w:rsidR="000820C2">
        <w:rPr>
          <w:rFonts w:eastAsia="Batang"/>
          <w:sz w:val="28"/>
          <w:szCs w:val="28"/>
          <w:lang w:eastAsia="ko-KR"/>
        </w:rPr>
        <w:t>204</w:t>
      </w:r>
      <w:r w:rsidRPr="00C6441E">
        <w:rPr>
          <w:rFonts w:eastAsia="Batang"/>
          <w:sz w:val="28"/>
          <w:szCs w:val="28"/>
          <w:lang w:eastAsia="ko-KR"/>
        </w:rPr>
        <w:t xml:space="preserve"> Налогового кодекса.</w:t>
      </w:r>
      <w:proofErr w:type="gramEnd"/>
    </w:p>
    <w:p w:rsidR="004E4AAE" w:rsidRPr="00C6441E" w:rsidRDefault="004E4AAE" w:rsidP="00001B5A">
      <w:pPr>
        <w:widowControl w:val="0"/>
        <w:numPr>
          <w:ilvl w:val="0"/>
          <w:numId w:val="11"/>
        </w:numPr>
        <w:tabs>
          <w:tab w:val="num" w:pos="0"/>
          <w:tab w:val="left" w:pos="1080"/>
        </w:tabs>
        <w:ind w:left="0" w:firstLine="708"/>
        <w:jc w:val="both"/>
        <w:rPr>
          <w:sz w:val="28"/>
          <w:szCs w:val="28"/>
        </w:rPr>
      </w:pPr>
      <w:r w:rsidRPr="00C6441E">
        <w:rPr>
          <w:sz w:val="28"/>
          <w:szCs w:val="28"/>
        </w:rPr>
        <w:t xml:space="preserve">При представлении </w:t>
      </w:r>
      <w:r w:rsidR="00B863DD" w:rsidRPr="00C6441E">
        <w:rPr>
          <w:sz w:val="28"/>
          <w:szCs w:val="28"/>
        </w:rPr>
        <w:t>декларации</w:t>
      </w:r>
      <w:r w:rsidR="00270E3D">
        <w:rPr>
          <w:sz w:val="28"/>
          <w:szCs w:val="28"/>
        </w:rPr>
        <w:t>:</w:t>
      </w:r>
    </w:p>
    <w:p w:rsidR="004B774C" w:rsidRPr="00C6441E" w:rsidRDefault="004B774C" w:rsidP="00001B5A">
      <w:pPr>
        <w:pStyle w:val="a4"/>
        <w:ind w:firstLine="708"/>
        <w:rPr>
          <w:sz w:val="28"/>
          <w:szCs w:val="28"/>
        </w:rPr>
      </w:pPr>
      <w:r w:rsidRPr="00C6441E">
        <w:rPr>
          <w:sz w:val="28"/>
          <w:szCs w:val="28"/>
        </w:rPr>
        <w:t xml:space="preserve">1) в явочном порядке на бумажном носителе </w:t>
      </w:r>
      <w:r w:rsidR="00BA70A1" w:rsidRPr="00C6441E">
        <w:rPr>
          <w:sz w:val="28"/>
          <w:szCs w:val="28"/>
        </w:rPr>
        <w:t>–</w:t>
      </w:r>
      <w:r w:rsidRPr="00C6441E">
        <w:rPr>
          <w:sz w:val="28"/>
          <w:szCs w:val="28"/>
        </w:rPr>
        <w:t xml:space="preserve"> составляется в двух </w:t>
      </w:r>
      <w:r w:rsidRPr="00C6441E">
        <w:rPr>
          <w:sz w:val="28"/>
          <w:szCs w:val="28"/>
        </w:rPr>
        <w:lastRenderedPageBreak/>
        <w:t>экземплярах, один экземпляр возвращается плательщику</w:t>
      </w:r>
      <w:r w:rsidR="007D5933">
        <w:rPr>
          <w:sz w:val="28"/>
          <w:szCs w:val="28"/>
        </w:rPr>
        <w:t xml:space="preserve"> (налоговому агенту)</w:t>
      </w:r>
      <w:r w:rsidRPr="00C6441E">
        <w:rPr>
          <w:sz w:val="28"/>
          <w:szCs w:val="28"/>
        </w:rPr>
        <w:t xml:space="preserve"> с отметкой </w:t>
      </w:r>
      <w:r w:rsidR="000820C2">
        <w:rPr>
          <w:sz w:val="28"/>
          <w:szCs w:val="28"/>
        </w:rPr>
        <w:t>фамилии, имени и отчества (</w:t>
      </w:r>
      <w:r w:rsidR="007D5933">
        <w:rPr>
          <w:sz w:val="28"/>
          <w:szCs w:val="28"/>
        </w:rPr>
        <w:t>при его наличии</w:t>
      </w:r>
      <w:r w:rsidR="000820C2">
        <w:rPr>
          <w:sz w:val="28"/>
          <w:szCs w:val="28"/>
        </w:rPr>
        <w:t xml:space="preserve">) и подписью работника </w:t>
      </w:r>
      <w:r w:rsidRPr="00C6441E">
        <w:rPr>
          <w:sz w:val="28"/>
          <w:szCs w:val="28"/>
        </w:rPr>
        <w:t>органа</w:t>
      </w:r>
      <w:r w:rsidR="00824F12" w:rsidRPr="00824F12">
        <w:t xml:space="preserve"> </w:t>
      </w:r>
      <w:r w:rsidR="00824F12" w:rsidRPr="00824F12">
        <w:rPr>
          <w:sz w:val="28"/>
          <w:szCs w:val="28"/>
        </w:rPr>
        <w:t>государственных доходов</w:t>
      </w:r>
      <w:r w:rsidR="000820C2">
        <w:rPr>
          <w:sz w:val="28"/>
          <w:szCs w:val="28"/>
        </w:rPr>
        <w:t>, принявшего декларацию и оттиском печати (штампа)</w:t>
      </w:r>
      <w:r w:rsidRPr="00C6441E">
        <w:rPr>
          <w:sz w:val="28"/>
          <w:szCs w:val="28"/>
        </w:rPr>
        <w:t>;</w:t>
      </w:r>
    </w:p>
    <w:p w:rsidR="004B774C" w:rsidRPr="00C6441E" w:rsidRDefault="004B774C" w:rsidP="00001B5A">
      <w:pPr>
        <w:pStyle w:val="a4"/>
        <w:ind w:firstLine="708"/>
        <w:rPr>
          <w:sz w:val="28"/>
          <w:szCs w:val="28"/>
        </w:rPr>
      </w:pPr>
      <w:r w:rsidRPr="00C6441E">
        <w:rPr>
          <w:sz w:val="28"/>
          <w:szCs w:val="28"/>
        </w:rPr>
        <w:t>2) по почте заказным письмом с уведомлением на бумажном</w:t>
      </w:r>
      <w:r w:rsidR="00270E3D">
        <w:rPr>
          <w:sz w:val="28"/>
          <w:szCs w:val="28"/>
        </w:rPr>
        <w:br/>
      </w:r>
      <w:r w:rsidRPr="00C6441E">
        <w:rPr>
          <w:sz w:val="28"/>
          <w:szCs w:val="28"/>
        </w:rPr>
        <w:t xml:space="preserve">носителе </w:t>
      </w:r>
      <w:r w:rsidR="005F79C3" w:rsidRPr="00C6441E">
        <w:rPr>
          <w:sz w:val="28"/>
          <w:szCs w:val="28"/>
        </w:rPr>
        <w:t>–</w:t>
      </w:r>
      <w:r w:rsidRPr="00C6441E">
        <w:rPr>
          <w:sz w:val="28"/>
          <w:szCs w:val="28"/>
        </w:rPr>
        <w:t xml:space="preserve"> налогоплательщик </w:t>
      </w:r>
      <w:r w:rsidR="007D5933">
        <w:rPr>
          <w:sz w:val="28"/>
          <w:szCs w:val="28"/>
        </w:rPr>
        <w:t xml:space="preserve">(налоговый агент) </w:t>
      </w:r>
      <w:r w:rsidRPr="00C6441E">
        <w:rPr>
          <w:sz w:val="28"/>
          <w:szCs w:val="28"/>
        </w:rPr>
        <w:t>получает уведомление почтовой или иной организации связи;</w:t>
      </w:r>
    </w:p>
    <w:p w:rsidR="00EA4582" w:rsidRPr="00C6441E" w:rsidRDefault="004E1674" w:rsidP="00001B5A">
      <w:pPr>
        <w:pStyle w:val="a4"/>
        <w:ind w:firstLine="708"/>
        <w:rPr>
          <w:sz w:val="28"/>
          <w:szCs w:val="28"/>
        </w:rPr>
      </w:pPr>
      <w:r w:rsidRPr="00C6441E">
        <w:rPr>
          <w:sz w:val="28"/>
          <w:szCs w:val="28"/>
        </w:rPr>
        <w:t xml:space="preserve">3) </w:t>
      </w:r>
      <w:r w:rsidR="00EA4582" w:rsidRPr="00C6441E">
        <w:rPr>
          <w:sz w:val="28"/>
          <w:szCs w:val="28"/>
        </w:rPr>
        <w:t>в электронно</w:t>
      </w:r>
      <w:r w:rsidR="00365B3E">
        <w:rPr>
          <w:sz w:val="28"/>
          <w:szCs w:val="28"/>
        </w:rPr>
        <w:t>й</w:t>
      </w:r>
      <w:r w:rsidR="00EA4582" w:rsidRPr="00C6441E">
        <w:rPr>
          <w:sz w:val="28"/>
          <w:szCs w:val="28"/>
        </w:rPr>
        <w:t xml:space="preserve"> </w:t>
      </w:r>
      <w:r w:rsidR="00365B3E">
        <w:rPr>
          <w:sz w:val="28"/>
          <w:szCs w:val="28"/>
        </w:rPr>
        <w:t xml:space="preserve">форме, допускающем компьютерную обработку и </w:t>
      </w:r>
      <w:r w:rsidR="00270E3D">
        <w:rPr>
          <w:sz w:val="28"/>
          <w:szCs w:val="28"/>
        </w:rPr>
        <w:t>и</w:t>
      </w:r>
      <w:r w:rsidR="00365B3E">
        <w:rPr>
          <w:sz w:val="28"/>
          <w:szCs w:val="28"/>
        </w:rPr>
        <w:t>нформации</w:t>
      </w:r>
      <w:r w:rsidR="00EA4582" w:rsidRPr="00C6441E">
        <w:rPr>
          <w:sz w:val="28"/>
          <w:szCs w:val="28"/>
        </w:rPr>
        <w:t xml:space="preserve"> – налогоплательщик (налоговый агент) получает уведомление о принятии или непринятии налоговой отчетности системой приема налоговой отчетности органов </w:t>
      </w:r>
      <w:r w:rsidR="00824F12" w:rsidRPr="00824F12">
        <w:rPr>
          <w:sz w:val="28"/>
          <w:szCs w:val="28"/>
        </w:rPr>
        <w:t>государственных доходов</w:t>
      </w:r>
      <w:r w:rsidR="00EA4582" w:rsidRPr="00C6441E">
        <w:rPr>
          <w:sz w:val="28"/>
          <w:szCs w:val="28"/>
        </w:rPr>
        <w:t>.</w:t>
      </w:r>
    </w:p>
    <w:p w:rsidR="00BA70A1" w:rsidRDefault="00BA70A1" w:rsidP="00001B5A">
      <w:pPr>
        <w:pStyle w:val="a3"/>
        <w:widowControl w:val="0"/>
        <w:ind w:firstLine="708"/>
        <w:rPr>
          <w:szCs w:val="28"/>
        </w:rPr>
      </w:pPr>
    </w:p>
    <w:p w:rsidR="00001B5A" w:rsidRPr="00C6441E" w:rsidRDefault="00001B5A" w:rsidP="00001B5A">
      <w:pPr>
        <w:pStyle w:val="a3"/>
        <w:widowControl w:val="0"/>
        <w:ind w:firstLine="708"/>
        <w:rPr>
          <w:szCs w:val="28"/>
        </w:rPr>
      </w:pPr>
    </w:p>
    <w:p w:rsidR="004E4AAE" w:rsidRPr="00C6441E" w:rsidRDefault="00554141" w:rsidP="00001B5A">
      <w:pPr>
        <w:pStyle w:val="a3"/>
        <w:widowControl w:val="0"/>
        <w:ind w:firstLine="708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Глава </w:t>
      </w:r>
      <w:r w:rsidR="004E4AAE" w:rsidRPr="00C6441E">
        <w:rPr>
          <w:b/>
          <w:bCs/>
          <w:szCs w:val="28"/>
        </w:rPr>
        <w:t xml:space="preserve">2. </w:t>
      </w:r>
      <w:r w:rsidR="00514D8A">
        <w:rPr>
          <w:b/>
          <w:bCs/>
          <w:szCs w:val="28"/>
        </w:rPr>
        <w:t>Пояснение по заполнению</w:t>
      </w:r>
      <w:r w:rsidR="004E4AAE" w:rsidRPr="00C6441E">
        <w:rPr>
          <w:b/>
          <w:bCs/>
          <w:szCs w:val="28"/>
        </w:rPr>
        <w:t xml:space="preserve"> </w:t>
      </w:r>
      <w:r w:rsidR="00B863DD" w:rsidRPr="00C6441E">
        <w:rPr>
          <w:b/>
          <w:bCs/>
          <w:szCs w:val="28"/>
        </w:rPr>
        <w:t xml:space="preserve">декларации </w:t>
      </w:r>
      <w:r w:rsidR="004E4AAE" w:rsidRPr="00C6441E">
        <w:rPr>
          <w:b/>
          <w:bCs/>
          <w:szCs w:val="28"/>
        </w:rPr>
        <w:t>(</w:t>
      </w:r>
      <w:r w:rsidR="005F79C3" w:rsidRPr="00C6441E">
        <w:rPr>
          <w:b/>
          <w:bCs/>
          <w:szCs w:val="28"/>
        </w:rPr>
        <w:t>ф</w:t>
      </w:r>
      <w:r w:rsidR="004E4AAE" w:rsidRPr="00C6441E">
        <w:rPr>
          <w:b/>
          <w:bCs/>
          <w:szCs w:val="28"/>
        </w:rPr>
        <w:t xml:space="preserve">орма 510.00) </w:t>
      </w:r>
    </w:p>
    <w:p w:rsidR="004E4AAE" w:rsidRPr="00C6441E" w:rsidRDefault="004E4AAE" w:rsidP="00001B5A">
      <w:pPr>
        <w:pStyle w:val="a3"/>
        <w:widowControl w:val="0"/>
        <w:ind w:firstLine="708"/>
        <w:jc w:val="center"/>
        <w:rPr>
          <w:b/>
          <w:bCs/>
          <w:szCs w:val="28"/>
        </w:rPr>
      </w:pPr>
    </w:p>
    <w:p w:rsidR="004E4AAE" w:rsidRPr="00C6441E" w:rsidRDefault="004E4AAE" w:rsidP="00001B5A">
      <w:pPr>
        <w:widowControl w:val="0"/>
        <w:numPr>
          <w:ilvl w:val="0"/>
          <w:numId w:val="11"/>
        </w:numPr>
        <w:tabs>
          <w:tab w:val="num" w:pos="0"/>
          <w:tab w:val="left" w:pos="1080"/>
        </w:tabs>
        <w:ind w:left="0" w:firstLine="708"/>
        <w:jc w:val="both"/>
        <w:rPr>
          <w:sz w:val="28"/>
          <w:szCs w:val="28"/>
        </w:rPr>
      </w:pPr>
      <w:r w:rsidRPr="00C6441E">
        <w:rPr>
          <w:sz w:val="28"/>
          <w:szCs w:val="28"/>
        </w:rPr>
        <w:t>В разделе</w:t>
      </w:r>
      <w:r w:rsidR="006C43A8" w:rsidRPr="00C6441E">
        <w:rPr>
          <w:sz w:val="28"/>
          <w:szCs w:val="28"/>
        </w:rPr>
        <w:t xml:space="preserve"> «</w:t>
      </w:r>
      <w:r w:rsidRPr="00C6441E">
        <w:rPr>
          <w:sz w:val="28"/>
          <w:szCs w:val="28"/>
        </w:rPr>
        <w:t>Общая информация о налогоплательщике</w:t>
      </w:r>
      <w:r w:rsidR="006C43A8" w:rsidRPr="00C6441E">
        <w:rPr>
          <w:sz w:val="28"/>
          <w:szCs w:val="28"/>
        </w:rPr>
        <w:t>»</w:t>
      </w:r>
      <w:r w:rsidRPr="00C6441E">
        <w:rPr>
          <w:sz w:val="28"/>
          <w:szCs w:val="28"/>
        </w:rPr>
        <w:t xml:space="preserve"> налогоплательщик указывает следующие данные:</w:t>
      </w:r>
    </w:p>
    <w:p w:rsidR="0078265C" w:rsidRPr="003C35BC" w:rsidRDefault="0085482C" w:rsidP="00270E3D">
      <w:pPr>
        <w:widowControl w:val="0"/>
        <w:numPr>
          <w:ilvl w:val="1"/>
          <w:numId w:val="11"/>
        </w:numPr>
        <w:tabs>
          <w:tab w:val="clear" w:pos="1080"/>
          <w:tab w:val="num" w:pos="0"/>
          <w:tab w:val="left" w:pos="1134"/>
        </w:tabs>
        <w:ind w:left="0" w:firstLine="720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3C35BC">
        <w:rPr>
          <w:rFonts w:eastAsia="Batang"/>
          <w:snapToGrid w:val="0"/>
          <w:sz w:val="28"/>
          <w:szCs w:val="28"/>
          <w:lang w:eastAsia="ko-KR"/>
        </w:rPr>
        <w:t>индивид</w:t>
      </w:r>
      <w:r w:rsidR="00894F2E">
        <w:rPr>
          <w:rFonts w:eastAsia="Batang"/>
          <w:snapToGrid w:val="0"/>
          <w:sz w:val="28"/>
          <w:szCs w:val="28"/>
          <w:lang w:eastAsia="ko-KR"/>
        </w:rPr>
        <w:t>уальный идентификационный номер</w:t>
      </w:r>
      <w:r w:rsidR="00894F2E">
        <w:rPr>
          <w:rFonts w:eastAsia="Batang"/>
          <w:snapToGrid w:val="0"/>
          <w:sz w:val="28"/>
          <w:szCs w:val="28"/>
          <w:lang w:eastAsia="ko-KR"/>
        </w:rPr>
        <w:br/>
      </w:r>
      <w:r w:rsidRPr="003C35BC">
        <w:rPr>
          <w:rFonts w:eastAsia="Batang"/>
          <w:snapToGrid w:val="0"/>
          <w:sz w:val="28"/>
          <w:szCs w:val="28"/>
          <w:lang w:eastAsia="ko-KR"/>
        </w:rPr>
        <w:t>(</w:t>
      </w:r>
      <w:proofErr w:type="gramStart"/>
      <w:r w:rsidRPr="003C35BC">
        <w:rPr>
          <w:rFonts w:eastAsia="Batang"/>
          <w:snapToGrid w:val="0"/>
          <w:sz w:val="28"/>
          <w:szCs w:val="28"/>
          <w:lang w:eastAsia="ko-KR"/>
        </w:rPr>
        <w:t>бизнес-идентификационный</w:t>
      </w:r>
      <w:proofErr w:type="gramEnd"/>
      <w:r>
        <w:rPr>
          <w:rFonts w:eastAsia="Batang"/>
          <w:snapToGrid w:val="0"/>
          <w:sz w:val="28"/>
          <w:szCs w:val="28"/>
          <w:lang w:eastAsia="ko-KR"/>
        </w:rPr>
        <w:t xml:space="preserve">) </w:t>
      </w:r>
      <w:r w:rsidRPr="003C35BC">
        <w:rPr>
          <w:rFonts w:eastAsia="Batang"/>
          <w:snapToGrid w:val="0"/>
          <w:sz w:val="28"/>
          <w:szCs w:val="28"/>
          <w:lang w:eastAsia="ko-KR"/>
        </w:rPr>
        <w:t>номер</w:t>
      </w:r>
      <w:r>
        <w:rPr>
          <w:rFonts w:eastAsia="Batang"/>
          <w:snapToGrid w:val="0"/>
          <w:sz w:val="28"/>
          <w:szCs w:val="28"/>
          <w:lang w:eastAsia="ko-KR"/>
        </w:rPr>
        <w:t xml:space="preserve"> (далее </w:t>
      </w:r>
      <w:r w:rsidR="00270E3D" w:rsidRPr="00270E3D">
        <w:rPr>
          <w:rFonts w:eastAsia="Batang"/>
          <w:snapToGrid w:val="0"/>
          <w:sz w:val="28"/>
          <w:szCs w:val="28"/>
          <w:lang w:eastAsia="ko-KR"/>
        </w:rPr>
        <w:t>–</w:t>
      </w:r>
      <w:r>
        <w:rPr>
          <w:rFonts w:eastAsia="Batang"/>
          <w:snapToGrid w:val="0"/>
          <w:sz w:val="28"/>
          <w:szCs w:val="28"/>
          <w:lang w:eastAsia="ko-KR"/>
        </w:rPr>
        <w:t xml:space="preserve"> </w:t>
      </w:r>
      <w:r w:rsidR="00D51AE6" w:rsidRPr="003C35BC">
        <w:rPr>
          <w:rFonts w:eastAsia="Batang"/>
          <w:snapToGrid w:val="0"/>
          <w:sz w:val="28"/>
          <w:szCs w:val="28"/>
          <w:lang w:eastAsia="ko-KR"/>
        </w:rPr>
        <w:t>ИИН</w:t>
      </w:r>
      <w:r w:rsidR="00270E3D">
        <w:rPr>
          <w:rFonts w:eastAsia="Batang"/>
          <w:snapToGrid w:val="0"/>
          <w:sz w:val="28"/>
          <w:szCs w:val="28"/>
          <w:lang w:eastAsia="ko-KR"/>
        </w:rPr>
        <w:t xml:space="preserve"> (</w:t>
      </w:r>
      <w:r w:rsidR="00D47D63" w:rsidRPr="003C35BC">
        <w:rPr>
          <w:rFonts w:eastAsia="Batang"/>
          <w:snapToGrid w:val="0"/>
          <w:sz w:val="28"/>
          <w:szCs w:val="28"/>
          <w:lang w:eastAsia="ko-KR"/>
        </w:rPr>
        <w:t>БИН</w:t>
      </w:r>
      <w:r>
        <w:rPr>
          <w:rFonts w:eastAsia="Batang"/>
          <w:snapToGrid w:val="0"/>
          <w:sz w:val="28"/>
          <w:szCs w:val="28"/>
          <w:lang w:eastAsia="ko-KR"/>
        </w:rPr>
        <w:t>)</w:t>
      </w:r>
      <w:r w:rsidR="00270E3D">
        <w:rPr>
          <w:rFonts w:eastAsia="Batang"/>
          <w:snapToGrid w:val="0"/>
          <w:sz w:val="28"/>
          <w:szCs w:val="28"/>
          <w:lang w:eastAsia="ko-KR"/>
        </w:rPr>
        <w:t xml:space="preserve">) </w:t>
      </w:r>
      <w:r w:rsidR="00D47D63" w:rsidRPr="003C35BC">
        <w:rPr>
          <w:rFonts w:eastAsia="Batang"/>
          <w:snapToGrid w:val="0"/>
          <w:sz w:val="28"/>
          <w:szCs w:val="28"/>
          <w:lang w:eastAsia="ko-KR"/>
        </w:rPr>
        <w:t xml:space="preserve">налогоплательщика. При исполнении налогового обязательства доверительным управляющим в строке указывается </w:t>
      </w:r>
      <w:r>
        <w:rPr>
          <w:rFonts w:eastAsia="Batang"/>
          <w:snapToGrid w:val="0"/>
          <w:sz w:val="28"/>
          <w:szCs w:val="28"/>
          <w:lang w:eastAsia="ko-KR"/>
        </w:rPr>
        <w:t xml:space="preserve">ИИН </w:t>
      </w:r>
      <w:r w:rsidR="00710663" w:rsidRPr="003C35BC">
        <w:rPr>
          <w:rFonts w:eastAsia="Batang"/>
          <w:snapToGrid w:val="0"/>
          <w:sz w:val="28"/>
          <w:szCs w:val="28"/>
          <w:lang w:eastAsia="ko-KR"/>
        </w:rPr>
        <w:t>(</w:t>
      </w:r>
      <w:r>
        <w:rPr>
          <w:rFonts w:eastAsia="Batang"/>
          <w:snapToGrid w:val="0"/>
          <w:sz w:val="28"/>
          <w:szCs w:val="28"/>
          <w:lang w:eastAsia="ko-KR"/>
        </w:rPr>
        <w:t>БИН</w:t>
      </w:r>
      <w:r w:rsidR="00710663" w:rsidRPr="003C35BC">
        <w:rPr>
          <w:rFonts w:eastAsia="Batang"/>
          <w:snapToGrid w:val="0"/>
          <w:sz w:val="28"/>
          <w:szCs w:val="28"/>
          <w:lang w:eastAsia="ko-KR"/>
        </w:rPr>
        <w:t>)</w:t>
      </w:r>
      <w:r w:rsidR="00D47D63" w:rsidRPr="003C35BC">
        <w:rPr>
          <w:rFonts w:eastAsia="Batang"/>
          <w:snapToGrid w:val="0"/>
          <w:sz w:val="28"/>
          <w:szCs w:val="28"/>
          <w:lang w:eastAsia="ko-KR"/>
        </w:rPr>
        <w:t xml:space="preserve"> доверительного управляющего</w:t>
      </w:r>
      <w:r w:rsidR="00C119A8" w:rsidRPr="003C35BC">
        <w:rPr>
          <w:rFonts w:eastAsia="Batang"/>
          <w:snapToGrid w:val="0"/>
          <w:sz w:val="28"/>
          <w:szCs w:val="28"/>
          <w:lang w:eastAsia="ko-KR"/>
        </w:rPr>
        <w:t>;</w:t>
      </w:r>
    </w:p>
    <w:p w:rsidR="00435F83" w:rsidRPr="00C6441E" w:rsidRDefault="003C301A" w:rsidP="00270E3D">
      <w:pPr>
        <w:widowControl w:val="0"/>
        <w:numPr>
          <w:ilvl w:val="1"/>
          <w:numId w:val="11"/>
        </w:numPr>
        <w:tabs>
          <w:tab w:val="clear" w:pos="1080"/>
          <w:tab w:val="num" w:pos="0"/>
          <w:tab w:val="left" w:pos="1134"/>
        </w:tabs>
        <w:ind w:left="0" w:firstLine="720"/>
        <w:jc w:val="both"/>
        <w:rPr>
          <w:snapToGrid w:val="0"/>
          <w:sz w:val="28"/>
          <w:szCs w:val="28"/>
        </w:rPr>
      </w:pPr>
      <w:r w:rsidRPr="00C6441E">
        <w:rPr>
          <w:snapToGrid w:val="0"/>
          <w:sz w:val="28"/>
          <w:szCs w:val="28"/>
        </w:rPr>
        <w:t xml:space="preserve">налоговый </w:t>
      </w:r>
      <w:r w:rsidR="009D2179" w:rsidRPr="00C6441E">
        <w:rPr>
          <w:snapToGrid w:val="0"/>
          <w:sz w:val="28"/>
          <w:szCs w:val="28"/>
        </w:rPr>
        <w:t>период, за к</w:t>
      </w:r>
      <w:r w:rsidR="00270E3D">
        <w:rPr>
          <w:snapToGrid w:val="0"/>
          <w:sz w:val="28"/>
          <w:szCs w:val="28"/>
        </w:rPr>
        <w:t>оторый представляется налоговая</w:t>
      </w:r>
      <w:r w:rsidR="00270E3D">
        <w:rPr>
          <w:snapToGrid w:val="0"/>
          <w:sz w:val="28"/>
          <w:szCs w:val="28"/>
        </w:rPr>
        <w:br/>
      </w:r>
      <w:r w:rsidR="009D2179" w:rsidRPr="00C6441E">
        <w:rPr>
          <w:snapToGrid w:val="0"/>
          <w:sz w:val="28"/>
          <w:szCs w:val="28"/>
        </w:rPr>
        <w:t xml:space="preserve">отчетность </w:t>
      </w:r>
      <w:r w:rsidR="00BA70A1" w:rsidRPr="00C6441E">
        <w:rPr>
          <w:sz w:val="28"/>
          <w:szCs w:val="28"/>
        </w:rPr>
        <w:t>–</w:t>
      </w:r>
      <w:r w:rsidR="00435F83" w:rsidRPr="00C6441E">
        <w:rPr>
          <w:snapToGrid w:val="0"/>
          <w:sz w:val="28"/>
          <w:szCs w:val="28"/>
        </w:rPr>
        <w:t xml:space="preserve"> </w:t>
      </w:r>
      <w:r w:rsidR="002353DA">
        <w:rPr>
          <w:snapToGrid w:val="0"/>
          <w:sz w:val="28"/>
          <w:szCs w:val="28"/>
        </w:rPr>
        <w:t>отчетный налоговый период</w:t>
      </w:r>
      <w:r w:rsidR="00435F83" w:rsidRPr="00C6441E">
        <w:rPr>
          <w:snapToGrid w:val="0"/>
          <w:sz w:val="28"/>
          <w:szCs w:val="28"/>
        </w:rPr>
        <w:t xml:space="preserve">, </w:t>
      </w:r>
      <w:r w:rsidR="002353DA">
        <w:rPr>
          <w:snapToGrid w:val="0"/>
          <w:sz w:val="28"/>
          <w:szCs w:val="28"/>
        </w:rPr>
        <w:t>за</w:t>
      </w:r>
      <w:r w:rsidR="00435F83" w:rsidRPr="00C6441E">
        <w:rPr>
          <w:snapToGrid w:val="0"/>
          <w:sz w:val="28"/>
          <w:szCs w:val="28"/>
        </w:rPr>
        <w:t xml:space="preserve"> котор</w:t>
      </w:r>
      <w:r w:rsidR="002353DA">
        <w:rPr>
          <w:snapToGrid w:val="0"/>
          <w:sz w:val="28"/>
          <w:szCs w:val="28"/>
        </w:rPr>
        <w:t>ый</w:t>
      </w:r>
      <w:r w:rsidR="00435F83" w:rsidRPr="00C6441E">
        <w:rPr>
          <w:snapToGrid w:val="0"/>
          <w:sz w:val="28"/>
          <w:szCs w:val="28"/>
        </w:rPr>
        <w:t xml:space="preserve"> </w:t>
      </w:r>
      <w:r w:rsidR="002353DA">
        <w:rPr>
          <w:snapToGrid w:val="0"/>
          <w:sz w:val="28"/>
          <w:szCs w:val="28"/>
        </w:rPr>
        <w:t>представляется</w:t>
      </w:r>
      <w:r w:rsidR="00435F83" w:rsidRPr="00C6441E">
        <w:rPr>
          <w:snapToGrid w:val="0"/>
          <w:sz w:val="28"/>
          <w:szCs w:val="28"/>
        </w:rPr>
        <w:t xml:space="preserve"> деклараци</w:t>
      </w:r>
      <w:r w:rsidR="002353DA">
        <w:rPr>
          <w:snapToGrid w:val="0"/>
          <w:sz w:val="28"/>
          <w:szCs w:val="28"/>
        </w:rPr>
        <w:t>я (указывается арабскими цифрами)</w:t>
      </w:r>
      <w:r w:rsidR="00435F83" w:rsidRPr="00C6441E">
        <w:rPr>
          <w:snapToGrid w:val="0"/>
          <w:sz w:val="28"/>
          <w:szCs w:val="28"/>
        </w:rPr>
        <w:t>;</w:t>
      </w:r>
    </w:p>
    <w:p w:rsidR="000A6CF4" w:rsidRPr="00C6441E" w:rsidRDefault="00BF7BC6" w:rsidP="00C045A8">
      <w:pPr>
        <w:widowControl w:val="0"/>
        <w:numPr>
          <w:ilvl w:val="1"/>
          <w:numId w:val="11"/>
        </w:numPr>
        <w:tabs>
          <w:tab w:val="clear" w:pos="1080"/>
          <w:tab w:val="num" w:pos="0"/>
          <w:tab w:val="left" w:pos="1134"/>
        </w:tabs>
        <w:ind w:left="0"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Фамилия, имя, отчество (при его наличии)</w:t>
      </w:r>
      <w:r w:rsidR="00270E3D">
        <w:rPr>
          <w:snapToGrid w:val="0"/>
          <w:sz w:val="28"/>
          <w:szCs w:val="28"/>
        </w:rPr>
        <w:t xml:space="preserve"> </w:t>
      </w:r>
      <w:r w:rsidR="000A6CF4" w:rsidRPr="00C6441E">
        <w:rPr>
          <w:snapToGrid w:val="0"/>
          <w:sz w:val="28"/>
          <w:szCs w:val="28"/>
        </w:rPr>
        <w:t>или наименование налогоплательщика</w:t>
      </w:r>
      <w:r w:rsidR="002353DA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фамилия, имя, отчество (при его наличии)</w:t>
      </w:r>
      <w:r w:rsidR="002353DA">
        <w:rPr>
          <w:sz w:val="28"/>
          <w:szCs w:val="28"/>
        </w:rPr>
        <w:t xml:space="preserve"> </w:t>
      </w:r>
      <w:r w:rsidR="002353DA" w:rsidRPr="00C6441E">
        <w:rPr>
          <w:sz w:val="28"/>
          <w:szCs w:val="28"/>
        </w:rPr>
        <w:t>физического лица или наименование юридического лица в соответствии с учредительными документами</w:t>
      </w:r>
      <w:r w:rsidR="002353DA">
        <w:rPr>
          <w:snapToGrid w:val="0"/>
          <w:sz w:val="28"/>
          <w:szCs w:val="28"/>
        </w:rPr>
        <w:t>;</w:t>
      </w:r>
    </w:p>
    <w:p w:rsidR="00600790" w:rsidRPr="00270E3D" w:rsidRDefault="004E4AAE" w:rsidP="00001B5A">
      <w:pPr>
        <w:pStyle w:val="a4"/>
        <w:numPr>
          <w:ilvl w:val="1"/>
          <w:numId w:val="11"/>
        </w:numPr>
        <w:tabs>
          <w:tab w:val="clear" w:pos="1080"/>
          <w:tab w:val="left" w:pos="720"/>
          <w:tab w:val="num" w:pos="1134"/>
        </w:tabs>
        <w:ind w:left="0" w:firstLine="720"/>
        <w:rPr>
          <w:sz w:val="28"/>
          <w:szCs w:val="28"/>
        </w:rPr>
      </w:pPr>
      <w:r w:rsidRPr="00270E3D">
        <w:rPr>
          <w:sz w:val="28"/>
          <w:szCs w:val="28"/>
        </w:rPr>
        <w:t>код валюты</w:t>
      </w:r>
      <w:r w:rsidR="00763138" w:rsidRPr="00270E3D">
        <w:rPr>
          <w:sz w:val="28"/>
          <w:szCs w:val="28"/>
        </w:rPr>
        <w:t xml:space="preserve"> в соответствии с приложением 23 «</w:t>
      </w:r>
      <w:r w:rsidR="00763138" w:rsidRPr="00270E3D">
        <w:rPr>
          <w:bCs/>
          <w:sz w:val="28"/>
          <w:szCs w:val="28"/>
        </w:rPr>
        <w:t>Классификатор валют</w:t>
      </w:r>
      <w:r w:rsidR="00763138" w:rsidRPr="00270E3D">
        <w:rPr>
          <w:sz w:val="28"/>
          <w:szCs w:val="28"/>
        </w:rPr>
        <w:t xml:space="preserve">», утвержденным </w:t>
      </w:r>
      <w:hyperlink r:id="rId13" w:history="1">
        <w:proofErr w:type="gramStart"/>
        <w:r w:rsidR="00763138" w:rsidRPr="00270E3D">
          <w:rPr>
            <w:bCs/>
            <w:sz w:val="28"/>
            <w:szCs w:val="28"/>
          </w:rPr>
          <w:t>решени</w:t>
        </w:r>
      </w:hyperlink>
      <w:r w:rsidR="00763138" w:rsidRPr="00270E3D">
        <w:rPr>
          <w:sz w:val="28"/>
          <w:szCs w:val="28"/>
        </w:rPr>
        <w:t>ем</w:t>
      </w:r>
      <w:proofErr w:type="gramEnd"/>
      <w:r w:rsidR="00763138" w:rsidRPr="00270E3D">
        <w:rPr>
          <w:sz w:val="28"/>
          <w:szCs w:val="28"/>
        </w:rPr>
        <w:t xml:space="preserve"> Комиссии Таможенного союза от 20 сентября 2010 года № 378 «</w:t>
      </w:r>
      <w:r w:rsidR="00763138" w:rsidRPr="00270E3D">
        <w:rPr>
          <w:bCs/>
          <w:sz w:val="28"/>
          <w:szCs w:val="28"/>
        </w:rPr>
        <w:t>О классификаторах, используемых для заполнения таможенных деклараций</w:t>
      </w:r>
      <w:r w:rsidR="00763138" w:rsidRPr="00270E3D">
        <w:rPr>
          <w:sz w:val="28"/>
          <w:szCs w:val="28"/>
        </w:rPr>
        <w:t>»;</w:t>
      </w:r>
    </w:p>
    <w:p w:rsidR="004E4AAE" w:rsidRPr="00C6441E" w:rsidRDefault="004E4AAE" w:rsidP="00C045A8">
      <w:pPr>
        <w:widowControl w:val="0"/>
        <w:numPr>
          <w:ilvl w:val="1"/>
          <w:numId w:val="11"/>
        </w:numPr>
        <w:tabs>
          <w:tab w:val="clear" w:pos="1080"/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C6441E">
        <w:rPr>
          <w:sz w:val="28"/>
          <w:szCs w:val="28"/>
        </w:rPr>
        <w:t xml:space="preserve">вид </w:t>
      </w:r>
      <w:r w:rsidR="009F6FD1">
        <w:rPr>
          <w:sz w:val="28"/>
          <w:szCs w:val="28"/>
        </w:rPr>
        <w:t>д</w:t>
      </w:r>
      <w:r w:rsidRPr="00C6441E">
        <w:rPr>
          <w:sz w:val="28"/>
          <w:szCs w:val="28"/>
        </w:rPr>
        <w:t xml:space="preserve">екларации. </w:t>
      </w:r>
    </w:p>
    <w:p w:rsidR="004E4AAE" w:rsidRPr="00C6441E" w:rsidRDefault="004E4AAE" w:rsidP="00270E3D">
      <w:pPr>
        <w:widowControl w:val="0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C6441E">
        <w:rPr>
          <w:sz w:val="28"/>
          <w:szCs w:val="28"/>
        </w:rPr>
        <w:t xml:space="preserve">Соответствующие ячейки отмечаются с учетом отнесения </w:t>
      </w:r>
      <w:r w:rsidR="00B863DD" w:rsidRPr="00C6441E">
        <w:rPr>
          <w:sz w:val="28"/>
          <w:szCs w:val="28"/>
        </w:rPr>
        <w:t xml:space="preserve">декларации </w:t>
      </w:r>
      <w:r w:rsidRPr="00C6441E">
        <w:rPr>
          <w:sz w:val="28"/>
          <w:szCs w:val="28"/>
        </w:rPr>
        <w:t xml:space="preserve">к видам налоговой отчетности, указанным в статье </w:t>
      </w:r>
      <w:r w:rsidR="00763138">
        <w:rPr>
          <w:sz w:val="28"/>
          <w:szCs w:val="28"/>
        </w:rPr>
        <w:t>206</w:t>
      </w:r>
      <w:r w:rsidRPr="00C6441E">
        <w:rPr>
          <w:sz w:val="28"/>
          <w:szCs w:val="28"/>
        </w:rPr>
        <w:t xml:space="preserve"> Налогового кодекса;</w:t>
      </w:r>
    </w:p>
    <w:p w:rsidR="004E4AAE" w:rsidRPr="00C6441E" w:rsidRDefault="00B53A8E" w:rsidP="00C045A8">
      <w:pPr>
        <w:widowControl w:val="0"/>
        <w:numPr>
          <w:ilvl w:val="1"/>
          <w:numId w:val="11"/>
        </w:numPr>
        <w:tabs>
          <w:tab w:val="clear" w:pos="1080"/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номер и дата уведомления.</w:t>
      </w:r>
    </w:p>
    <w:p w:rsidR="007005FB" w:rsidRPr="00C6441E" w:rsidRDefault="004E4AAE" w:rsidP="00270E3D">
      <w:pPr>
        <w:widowControl w:val="0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C6441E">
        <w:rPr>
          <w:sz w:val="28"/>
          <w:szCs w:val="28"/>
        </w:rPr>
        <w:t xml:space="preserve">Ячейки заполняются в случае представления вида </w:t>
      </w:r>
      <w:r w:rsidR="00B863DD" w:rsidRPr="00C6441E">
        <w:rPr>
          <w:sz w:val="28"/>
          <w:szCs w:val="28"/>
        </w:rPr>
        <w:t>декларации</w:t>
      </w:r>
      <w:r w:rsidRPr="00C6441E">
        <w:rPr>
          <w:sz w:val="28"/>
          <w:szCs w:val="28"/>
        </w:rPr>
        <w:t xml:space="preserve">, предусмотренного подпунктом 4) пункта 3 статьи </w:t>
      </w:r>
      <w:r w:rsidR="00763138">
        <w:rPr>
          <w:sz w:val="28"/>
          <w:szCs w:val="28"/>
        </w:rPr>
        <w:t>206</w:t>
      </w:r>
      <w:r w:rsidRPr="00C6441E">
        <w:rPr>
          <w:sz w:val="28"/>
          <w:szCs w:val="28"/>
        </w:rPr>
        <w:t xml:space="preserve"> Налогового кодекса;</w:t>
      </w:r>
    </w:p>
    <w:p w:rsidR="004E4AAE" w:rsidRPr="00270E3D" w:rsidRDefault="004E4AAE" w:rsidP="00270E3D">
      <w:pPr>
        <w:widowControl w:val="0"/>
        <w:numPr>
          <w:ilvl w:val="1"/>
          <w:numId w:val="11"/>
        </w:numPr>
        <w:tabs>
          <w:tab w:val="clear" w:pos="1080"/>
          <w:tab w:val="num" w:pos="0"/>
          <w:tab w:val="left" w:pos="1134"/>
        </w:tabs>
        <w:ind w:left="0" w:firstLine="708"/>
        <w:jc w:val="both"/>
        <w:rPr>
          <w:sz w:val="28"/>
          <w:szCs w:val="28"/>
        </w:rPr>
      </w:pPr>
      <w:r w:rsidRPr="00270E3D">
        <w:rPr>
          <w:sz w:val="28"/>
          <w:szCs w:val="28"/>
        </w:rPr>
        <w:t>наименование контракта</w:t>
      </w:r>
      <w:r w:rsidR="00721C52" w:rsidRPr="00270E3D">
        <w:rPr>
          <w:sz w:val="28"/>
          <w:szCs w:val="28"/>
        </w:rPr>
        <w:t>/лицензии</w:t>
      </w:r>
      <w:r w:rsidRPr="00270E3D">
        <w:rPr>
          <w:sz w:val="28"/>
          <w:szCs w:val="28"/>
        </w:rPr>
        <w:t xml:space="preserve"> и месторождения</w:t>
      </w:r>
      <w:r w:rsidR="00721C52" w:rsidRPr="00270E3D">
        <w:rPr>
          <w:sz w:val="28"/>
          <w:szCs w:val="28"/>
        </w:rPr>
        <w:t>;</w:t>
      </w:r>
    </w:p>
    <w:p w:rsidR="004E4AAE" w:rsidRPr="00C6441E" w:rsidRDefault="004E4AAE" w:rsidP="00C045A8">
      <w:pPr>
        <w:widowControl w:val="0"/>
        <w:numPr>
          <w:ilvl w:val="1"/>
          <w:numId w:val="11"/>
        </w:numPr>
        <w:tabs>
          <w:tab w:val="clear" w:pos="1080"/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C6441E">
        <w:rPr>
          <w:sz w:val="28"/>
          <w:szCs w:val="28"/>
        </w:rPr>
        <w:t>код полезного ископаемого</w:t>
      </w:r>
      <w:r w:rsidR="00721C52">
        <w:rPr>
          <w:sz w:val="28"/>
          <w:szCs w:val="28"/>
        </w:rPr>
        <w:t xml:space="preserve"> </w:t>
      </w:r>
      <w:r w:rsidR="00C608D0" w:rsidRPr="00270E3D">
        <w:rPr>
          <w:sz w:val="28"/>
          <w:szCs w:val="28"/>
        </w:rPr>
        <w:t>–</w:t>
      </w:r>
      <w:r w:rsidR="00C608D0">
        <w:rPr>
          <w:sz w:val="28"/>
          <w:szCs w:val="28"/>
        </w:rPr>
        <w:t xml:space="preserve"> код полезного ископаемого согласно приложению к настоящим Правилам (далее </w:t>
      </w:r>
      <w:r w:rsidR="00C608D0" w:rsidRPr="00270E3D">
        <w:rPr>
          <w:sz w:val="28"/>
          <w:szCs w:val="28"/>
        </w:rPr>
        <w:t>–</w:t>
      </w:r>
      <w:r w:rsidR="00C608D0">
        <w:rPr>
          <w:sz w:val="28"/>
          <w:szCs w:val="28"/>
        </w:rPr>
        <w:t xml:space="preserve"> КПИ)</w:t>
      </w:r>
      <w:r w:rsidR="00721C52">
        <w:rPr>
          <w:sz w:val="28"/>
          <w:szCs w:val="28"/>
        </w:rPr>
        <w:t>;</w:t>
      </w:r>
    </w:p>
    <w:p w:rsidR="004E4AAE" w:rsidRPr="00C6441E" w:rsidRDefault="004E4AAE" w:rsidP="00C045A8">
      <w:pPr>
        <w:widowControl w:val="0"/>
        <w:numPr>
          <w:ilvl w:val="1"/>
          <w:numId w:val="11"/>
        </w:numPr>
        <w:tabs>
          <w:tab w:val="clear" w:pos="108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C6441E">
        <w:rPr>
          <w:sz w:val="28"/>
          <w:szCs w:val="28"/>
        </w:rPr>
        <w:t>дата заключения контракта</w:t>
      </w:r>
      <w:r w:rsidR="00A74291">
        <w:rPr>
          <w:sz w:val="28"/>
          <w:szCs w:val="28"/>
        </w:rPr>
        <w:t xml:space="preserve"> </w:t>
      </w:r>
      <w:r w:rsidR="00270E3D" w:rsidRPr="00270E3D">
        <w:rPr>
          <w:sz w:val="28"/>
          <w:szCs w:val="28"/>
        </w:rPr>
        <w:t>–</w:t>
      </w:r>
      <w:r w:rsidR="00A74291">
        <w:rPr>
          <w:sz w:val="28"/>
          <w:szCs w:val="28"/>
        </w:rPr>
        <w:t xml:space="preserve"> </w:t>
      </w:r>
      <w:r w:rsidR="00A74291" w:rsidRPr="00C6441E">
        <w:rPr>
          <w:sz w:val="28"/>
          <w:szCs w:val="28"/>
        </w:rPr>
        <w:t>дата вступления в силу контракта на недропользование</w:t>
      </w:r>
      <w:r w:rsidR="00A74291">
        <w:rPr>
          <w:sz w:val="28"/>
          <w:szCs w:val="28"/>
        </w:rPr>
        <w:t>;</w:t>
      </w:r>
    </w:p>
    <w:p w:rsidR="004E4AAE" w:rsidRPr="00C6441E" w:rsidRDefault="004E4AAE" w:rsidP="00C045A8">
      <w:pPr>
        <w:widowControl w:val="0"/>
        <w:numPr>
          <w:ilvl w:val="1"/>
          <w:numId w:val="11"/>
        </w:numPr>
        <w:tabs>
          <w:tab w:val="clear" w:pos="1080"/>
          <w:tab w:val="num" w:pos="1276"/>
        </w:tabs>
        <w:ind w:left="0" w:firstLine="709"/>
        <w:jc w:val="both"/>
        <w:rPr>
          <w:sz w:val="28"/>
          <w:szCs w:val="28"/>
        </w:rPr>
      </w:pPr>
      <w:r w:rsidRPr="00C6441E">
        <w:rPr>
          <w:sz w:val="28"/>
          <w:szCs w:val="28"/>
        </w:rPr>
        <w:lastRenderedPageBreak/>
        <w:t>номер контракта</w:t>
      </w:r>
      <w:r w:rsidR="000E1939">
        <w:rPr>
          <w:sz w:val="28"/>
          <w:szCs w:val="28"/>
        </w:rPr>
        <w:t xml:space="preserve"> </w:t>
      </w:r>
      <w:r w:rsidR="00270E3D" w:rsidRPr="00270E3D">
        <w:rPr>
          <w:sz w:val="28"/>
          <w:szCs w:val="28"/>
        </w:rPr>
        <w:t>–</w:t>
      </w:r>
      <w:r w:rsidR="000E1939">
        <w:rPr>
          <w:sz w:val="28"/>
          <w:szCs w:val="28"/>
        </w:rPr>
        <w:t xml:space="preserve"> </w:t>
      </w:r>
      <w:r w:rsidR="000E1939" w:rsidRPr="00C6441E">
        <w:rPr>
          <w:sz w:val="28"/>
          <w:szCs w:val="28"/>
        </w:rPr>
        <w:t>регистрационный номер контракта на недропользование, присвоенный уполномоченным государственным органом</w:t>
      </w:r>
      <w:r w:rsidR="000E1939">
        <w:rPr>
          <w:sz w:val="28"/>
          <w:szCs w:val="28"/>
        </w:rPr>
        <w:t>;</w:t>
      </w:r>
    </w:p>
    <w:p w:rsidR="00483B41" w:rsidRDefault="007D4FD8" w:rsidP="00C045A8">
      <w:pPr>
        <w:widowControl w:val="0"/>
        <w:numPr>
          <w:ilvl w:val="1"/>
          <w:numId w:val="11"/>
        </w:numPr>
        <w:tabs>
          <w:tab w:val="clear" w:pos="1080"/>
          <w:tab w:val="num" w:pos="1276"/>
        </w:tabs>
        <w:ind w:left="0" w:firstLine="709"/>
        <w:jc w:val="both"/>
        <w:rPr>
          <w:sz w:val="28"/>
          <w:szCs w:val="28"/>
        </w:rPr>
      </w:pPr>
      <w:r w:rsidRPr="00270E3D">
        <w:rPr>
          <w:sz w:val="28"/>
          <w:szCs w:val="28"/>
        </w:rPr>
        <w:t>д</w:t>
      </w:r>
      <w:r w:rsidR="00483B41" w:rsidRPr="00270E3D">
        <w:rPr>
          <w:sz w:val="28"/>
          <w:szCs w:val="28"/>
        </w:rPr>
        <w:t>ата заключения лицензии</w:t>
      </w:r>
      <w:r w:rsidRPr="00270E3D">
        <w:rPr>
          <w:sz w:val="28"/>
          <w:szCs w:val="28"/>
        </w:rPr>
        <w:t xml:space="preserve"> </w:t>
      </w:r>
      <w:r w:rsidR="00270E3D" w:rsidRPr="00270E3D">
        <w:rPr>
          <w:sz w:val="28"/>
          <w:szCs w:val="28"/>
        </w:rPr>
        <w:t>–</w:t>
      </w:r>
      <w:r w:rsidRPr="00270E3D">
        <w:rPr>
          <w:sz w:val="28"/>
          <w:szCs w:val="28"/>
        </w:rPr>
        <w:t xml:space="preserve"> дата лицензии на геологическое изучение, разведку или добычу твердых полезных ископаемых, старательство и использование пространства недр;</w:t>
      </w:r>
    </w:p>
    <w:p w:rsidR="001C2CD9" w:rsidRDefault="007D4FD8" w:rsidP="00C045A8">
      <w:pPr>
        <w:widowControl w:val="0"/>
        <w:numPr>
          <w:ilvl w:val="1"/>
          <w:numId w:val="11"/>
        </w:numPr>
        <w:tabs>
          <w:tab w:val="clear" w:pos="1080"/>
          <w:tab w:val="num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C2CD9" w:rsidRPr="001C2CD9">
        <w:rPr>
          <w:sz w:val="28"/>
          <w:szCs w:val="28"/>
        </w:rPr>
        <w:t>омер лицензии</w:t>
      </w:r>
      <w:r>
        <w:rPr>
          <w:sz w:val="28"/>
          <w:szCs w:val="28"/>
        </w:rPr>
        <w:t xml:space="preserve"> </w:t>
      </w:r>
      <w:r w:rsidR="001C2CD9" w:rsidRPr="001C2CD9">
        <w:rPr>
          <w:sz w:val="28"/>
          <w:szCs w:val="28"/>
        </w:rPr>
        <w:t>на геологическое изучение, разведку или добычу твердых полезных ископаемых, старательство и использование пространства недр;</w:t>
      </w:r>
    </w:p>
    <w:p w:rsidR="007D4FD8" w:rsidRDefault="007D4FD8" w:rsidP="00C02BD0">
      <w:pPr>
        <w:widowControl w:val="0"/>
        <w:numPr>
          <w:ilvl w:val="1"/>
          <w:numId w:val="11"/>
        </w:numPr>
        <w:tabs>
          <w:tab w:val="clear" w:pos="1080"/>
          <w:tab w:val="num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письменного разрешения </w:t>
      </w:r>
      <w:proofErr w:type="gramStart"/>
      <w:r w:rsidRPr="00486748">
        <w:rPr>
          <w:sz w:val="28"/>
          <w:szCs w:val="28"/>
        </w:rPr>
        <w:t>на право недропользования</w:t>
      </w:r>
      <w:proofErr w:type="gramEnd"/>
      <w:r w:rsidRPr="00486748">
        <w:rPr>
          <w:sz w:val="28"/>
          <w:szCs w:val="28"/>
        </w:rPr>
        <w:t xml:space="preserve"> на разведку или добычу общераспространенных полезных ископаемых, используемых при строительстве (реконструкции) и ремонте автомобильных дорог общего пользования, железных дорог и гидросооружений</w:t>
      </w:r>
      <w:r>
        <w:rPr>
          <w:sz w:val="28"/>
          <w:szCs w:val="28"/>
        </w:rPr>
        <w:t>;</w:t>
      </w:r>
    </w:p>
    <w:p w:rsidR="007D4FD8" w:rsidRDefault="007D4FD8" w:rsidP="00C02BD0">
      <w:pPr>
        <w:widowControl w:val="0"/>
        <w:numPr>
          <w:ilvl w:val="1"/>
          <w:numId w:val="11"/>
        </w:numPr>
        <w:tabs>
          <w:tab w:val="clear" w:pos="1080"/>
          <w:tab w:val="num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письменного разрешения </w:t>
      </w:r>
      <w:proofErr w:type="gramStart"/>
      <w:r w:rsidRPr="00486748">
        <w:rPr>
          <w:sz w:val="28"/>
          <w:szCs w:val="28"/>
        </w:rPr>
        <w:t>на право недропользования</w:t>
      </w:r>
      <w:proofErr w:type="gramEnd"/>
      <w:r w:rsidRPr="00486748">
        <w:rPr>
          <w:sz w:val="28"/>
          <w:szCs w:val="28"/>
        </w:rPr>
        <w:t xml:space="preserve"> на разведку или добычу общераспространенных полезных ископаемых, используемых при строительстве (реконструкции) и ремонте автомобильных дорог общего пользования, железных дорог и гидросооружений</w:t>
      </w:r>
      <w:r>
        <w:rPr>
          <w:sz w:val="28"/>
          <w:szCs w:val="28"/>
        </w:rPr>
        <w:t>;</w:t>
      </w:r>
    </w:p>
    <w:p w:rsidR="004E4AAE" w:rsidRPr="00C6441E" w:rsidRDefault="004E4AAE" w:rsidP="00C02BD0">
      <w:pPr>
        <w:widowControl w:val="0"/>
        <w:numPr>
          <w:ilvl w:val="1"/>
          <w:numId w:val="11"/>
        </w:numPr>
        <w:tabs>
          <w:tab w:val="clear" w:pos="1080"/>
          <w:tab w:val="num" w:pos="1276"/>
        </w:tabs>
        <w:ind w:left="0" w:firstLine="709"/>
        <w:jc w:val="both"/>
        <w:rPr>
          <w:sz w:val="28"/>
          <w:szCs w:val="28"/>
        </w:rPr>
      </w:pPr>
      <w:r w:rsidRPr="00C6441E">
        <w:rPr>
          <w:sz w:val="28"/>
          <w:szCs w:val="28"/>
        </w:rPr>
        <w:t>дата объявления налогоплательщика победителем конкурса</w:t>
      </w:r>
      <w:r w:rsidR="007D4FD8">
        <w:rPr>
          <w:sz w:val="28"/>
          <w:szCs w:val="28"/>
        </w:rPr>
        <w:t xml:space="preserve"> </w:t>
      </w:r>
      <w:r w:rsidR="007D4FD8" w:rsidRPr="00C6441E">
        <w:rPr>
          <w:sz w:val="28"/>
          <w:szCs w:val="28"/>
        </w:rPr>
        <w:t>в порядке, установленном законодательством Республики Казахстан о недрах и недропользовании</w:t>
      </w:r>
      <w:r w:rsidR="007D4FD8">
        <w:rPr>
          <w:sz w:val="28"/>
          <w:szCs w:val="28"/>
        </w:rPr>
        <w:t>;</w:t>
      </w:r>
    </w:p>
    <w:p w:rsidR="00DF2B85" w:rsidRPr="00C6441E" w:rsidRDefault="00DF2B85" w:rsidP="00C02BD0">
      <w:pPr>
        <w:widowControl w:val="0"/>
        <w:numPr>
          <w:ilvl w:val="1"/>
          <w:numId w:val="11"/>
        </w:numPr>
        <w:tabs>
          <w:tab w:val="clear" w:pos="1080"/>
          <w:tab w:val="num" w:pos="1276"/>
        </w:tabs>
        <w:ind w:left="0" w:firstLine="709"/>
        <w:jc w:val="both"/>
        <w:rPr>
          <w:sz w:val="28"/>
          <w:szCs w:val="28"/>
        </w:rPr>
      </w:pPr>
      <w:r w:rsidRPr="00C6441E">
        <w:rPr>
          <w:sz w:val="28"/>
          <w:szCs w:val="28"/>
        </w:rPr>
        <w:t>дата подписания протокола прямых переговоров</w:t>
      </w:r>
      <w:r w:rsidR="007D4FD8">
        <w:rPr>
          <w:sz w:val="28"/>
          <w:szCs w:val="28"/>
        </w:rPr>
        <w:t xml:space="preserve"> </w:t>
      </w:r>
      <w:r w:rsidR="007D4FD8" w:rsidRPr="00C6441E">
        <w:rPr>
          <w:sz w:val="28"/>
          <w:szCs w:val="28"/>
        </w:rPr>
        <w:t>в порядке, установленном законодательством Республики Казахстан о недрах и недропользовании</w:t>
      </w:r>
      <w:r w:rsidR="007D4FD8">
        <w:rPr>
          <w:sz w:val="28"/>
          <w:szCs w:val="28"/>
        </w:rPr>
        <w:t>;</w:t>
      </w:r>
    </w:p>
    <w:p w:rsidR="007D4FD8" w:rsidRDefault="007D4FD8" w:rsidP="00C02BD0">
      <w:pPr>
        <w:widowControl w:val="0"/>
        <w:numPr>
          <w:ilvl w:val="1"/>
          <w:numId w:val="11"/>
        </w:numPr>
        <w:tabs>
          <w:tab w:val="clear" w:pos="1080"/>
          <w:tab w:val="num" w:pos="1276"/>
        </w:tabs>
        <w:ind w:left="0" w:firstLine="709"/>
        <w:jc w:val="both"/>
        <w:rPr>
          <w:sz w:val="28"/>
          <w:szCs w:val="28"/>
        </w:rPr>
      </w:pPr>
      <w:r w:rsidRPr="005505B9">
        <w:rPr>
          <w:sz w:val="28"/>
          <w:szCs w:val="28"/>
        </w:rPr>
        <w:t>дата внесения изменений в контракт на недропользование</w:t>
      </w:r>
      <w:r>
        <w:rPr>
          <w:sz w:val="28"/>
          <w:szCs w:val="28"/>
        </w:rPr>
        <w:t>.</w:t>
      </w:r>
    </w:p>
    <w:p w:rsidR="007D4FD8" w:rsidRDefault="007D4FD8" w:rsidP="00C045A8">
      <w:pPr>
        <w:widowControl w:val="0"/>
        <w:ind w:firstLine="709"/>
        <w:jc w:val="both"/>
        <w:rPr>
          <w:sz w:val="28"/>
          <w:szCs w:val="28"/>
        </w:rPr>
      </w:pPr>
      <w:r w:rsidRPr="005505B9">
        <w:rPr>
          <w:sz w:val="28"/>
          <w:szCs w:val="28"/>
        </w:rPr>
        <w:t>Указывается, при расширении контрактной территории,</w:t>
      </w:r>
      <w:r w:rsidRPr="005505B9">
        <w:rPr>
          <w:color w:val="000000"/>
        </w:rPr>
        <w:t xml:space="preserve"> </w:t>
      </w:r>
      <w:r w:rsidRPr="005505B9">
        <w:rPr>
          <w:sz w:val="28"/>
          <w:szCs w:val="28"/>
        </w:rPr>
        <w:t>дата внесения изменений в контракт на недропользование о таком расширении в порядке, установленном законодательством Республики Казахстан</w:t>
      </w:r>
      <w:r>
        <w:rPr>
          <w:sz w:val="28"/>
          <w:szCs w:val="28"/>
        </w:rPr>
        <w:t>.</w:t>
      </w:r>
    </w:p>
    <w:p w:rsidR="007D4FD8" w:rsidRDefault="007D4FD8" w:rsidP="00C02BD0">
      <w:pPr>
        <w:widowControl w:val="0"/>
        <w:numPr>
          <w:ilvl w:val="1"/>
          <w:numId w:val="11"/>
        </w:numPr>
        <w:tabs>
          <w:tab w:val="clear" w:pos="1080"/>
          <w:tab w:val="num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дополнения.</w:t>
      </w:r>
    </w:p>
    <w:p w:rsidR="007D4FD8" w:rsidRDefault="007D4FD8" w:rsidP="00C045A8">
      <w:pPr>
        <w:widowControl w:val="0"/>
        <w:tabs>
          <w:tab w:val="left" w:pos="709"/>
          <w:tab w:val="left" w:pos="1276"/>
          <w:tab w:val="num" w:pos="6456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Указывается, при расширении контрактной территории, номер дополнения которым определено </w:t>
      </w:r>
      <w:r w:rsidRPr="00FD6153">
        <w:rPr>
          <w:rStyle w:val="s0"/>
          <w:sz w:val="28"/>
          <w:szCs w:val="28"/>
        </w:rPr>
        <w:t>внесени</w:t>
      </w:r>
      <w:r>
        <w:rPr>
          <w:rStyle w:val="s0"/>
          <w:sz w:val="28"/>
          <w:szCs w:val="28"/>
        </w:rPr>
        <w:t>е</w:t>
      </w:r>
      <w:r w:rsidRPr="00FD6153">
        <w:rPr>
          <w:rStyle w:val="s0"/>
          <w:sz w:val="28"/>
          <w:szCs w:val="28"/>
        </w:rPr>
        <w:t xml:space="preserve"> изменений в контракт на недропользование о таком расширении в порядке, установленном законодательством Республики Казахстан</w:t>
      </w:r>
      <w:r>
        <w:rPr>
          <w:rStyle w:val="s0"/>
          <w:sz w:val="28"/>
          <w:szCs w:val="28"/>
        </w:rPr>
        <w:t>;</w:t>
      </w:r>
    </w:p>
    <w:p w:rsidR="006B5F49" w:rsidRPr="00C6441E" w:rsidRDefault="006B5F49" w:rsidP="00C02BD0">
      <w:pPr>
        <w:widowControl w:val="0"/>
        <w:numPr>
          <w:ilvl w:val="1"/>
          <w:numId w:val="11"/>
        </w:numPr>
        <w:tabs>
          <w:tab w:val="clear" w:pos="1080"/>
          <w:tab w:val="num" w:pos="1276"/>
        </w:tabs>
        <w:ind w:left="0" w:firstLine="709"/>
        <w:jc w:val="both"/>
        <w:rPr>
          <w:sz w:val="28"/>
          <w:szCs w:val="28"/>
        </w:rPr>
      </w:pPr>
      <w:r w:rsidRPr="00C6441E">
        <w:rPr>
          <w:sz w:val="28"/>
          <w:szCs w:val="28"/>
        </w:rPr>
        <w:t xml:space="preserve">вид платежа. </w:t>
      </w:r>
    </w:p>
    <w:p w:rsidR="007D347E" w:rsidRPr="00C6441E" w:rsidRDefault="006B5F49" w:rsidP="00001B5A">
      <w:pPr>
        <w:widowControl w:val="0"/>
        <w:ind w:firstLine="708"/>
        <w:jc w:val="both"/>
        <w:rPr>
          <w:sz w:val="28"/>
          <w:szCs w:val="28"/>
        </w:rPr>
      </w:pPr>
      <w:r w:rsidRPr="00C6441E">
        <w:rPr>
          <w:sz w:val="28"/>
          <w:szCs w:val="28"/>
        </w:rPr>
        <w:t>Отмечаются соответствующие ячейки</w:t>
      </w:r>
      <w:r w:rsidR="007D4FD8">
        <w:rPr>
          <w:sz w:val="28"/>
          <w:szCs w:val="28"/>
        </w:rPr>
        <w:t>;</w:t>
      </w:r>
    </w:p>
    <w:p w:rsidR="004E4AAE" w:rsidRPr="00C6441E" w:rsidRDefault="004E4AAE" w:rsidP="00001B5A">
      <w:pPr>
        <w:widowControl w:val="0"/>
        <w:numPr>
          <w:ilvl w:val="0"/>
          <w:numId w:val="11"/>
        </w:numPr>
        <w:tabs>
          <w:tab w:val="num" w:pos="0"/>
          <w:tab w:val="left" w:pos="1080"/>
        </w:tabs>
        <w:ind w:left="0" w:firstLine="708"/>
        <w:jc w:val="both"/>
        <w:rPr>
          <w:sz w:val="28"/>
          <w:szCs w:val="28"/>
        </w:rPr>
      </w:pPr>
      <w:r w:rsidRPr="00C6441E">
        <w:rPr>
          <w:sz w:val="28"/>
          <w:szCs w:val="28"/>
        </w:rPr>
        <w:t xml:space="preserve">В разделе </w:t>
      </w:r>
      <w:r w:rsidR="006C43A8" w:rsidRPr="00C6441E">
        <w:rPr>
          <w:sz w:val="28"/>
          <w:szCs w:val="28"/>
        </w:rPr>
        <w:t>«</w:t>
      </w:r>
      <w:r w:rsidRPr="00C6441E">
        <w:rPr>
          <w:sz w:val="28"/>
          <w:szCs w:val="28"/>
        </w:rPr>
        <w:t>Подписной бонус к уплате</w:t>
      </w:r>
      <w:r w:rsidR="006C43A8" w:rsidRPr="00C6441E">
        <w:rPr>
          <w:sz w:val="28"/>
          <w:szCs w:val="28"/>
        </w:rPr>
        <w:t>»:</w:t>
      </w:r>
    </w:p>
    <w:p w:rsidR="004E4AAE" w:rsidRPr="00C6441E" w:rsidRDefault="004E4AAE" w:rsidP="00001B5A">
      <w:pPr>
        <w:widowControl w:val="0"/>
        <w:ind w:firstLine="708"/>
        <w:jc w:val="both"/>
        <w:rPr>
          <w:sz w:val="28"/>
          <w:szCs w:val="28"/>
        </w:rPr>
      </w:pPr>
      <w:r w:rsidRPr="00C6441E">
        <w:rPr>
          <w:sz w:val="28"/>
          <w:szCs w:val="28"/>
        </w:rPr>
        <w:t>в строке 510.00.001 «Сумма подписного бонуса к уплате в бюджет» указывается сумма подписного бонуса, в соответствии с</w:t>
      </w:r>
      <w:r w:rsidR="007D4FD8">
        <w:rPr>
          <w:sz w:val="28"/>
          <w:szCs w:val="28"/>
        </w:rPr>
        <w:t xml:space="preserve">о статьями 726 и 727 </w:t>
      </w:r>
      <w:r w:rsidRPr="00C6441E">
        <w:rPr>
          <w:sz w:val="28"/>
          <w:szCs w:val="28"/>
        </w:rPr>
        <w:t>Налогов</w:t>
      </w:r>
      <w:r w:rsidR="007D4FD8">
        <w:rPr>
          <w:sz w:val="28"/>
          <w:szCs w:val="28"/>
        </w:rPr>
        <w:t>ого</w:t>
      </w:r>
      <w:r w:rsidRPr="00C6441E">
        <w:rPr>
          <w:sz w:val="28"/>
          <w:szCs w:val="28"/>
        </w:rPr>
        <w:t xml:space="preserve"> кодекс</w:t>
      </w:r>
      <w:r w:rsidR="007D4FD8">
        <w:rPr>
          <w:sz w:val="28"/>
          <w:szCs w:val="28"/>
        </w:rPr>
        <w:t>а</w:t>
      </w:r>
      <w:r w:rsidRPr="00C6441E">
        <w:rPr>
          <w:sz w:val="28"/>
          <w:szCs w:val="28"/>
        </w:rPr>
        <w:t>.</w:t>
      </w:r>
    </w:p>
    <w:p w:rsidR="000630C3" w:rsidRPr="00C6441E" w:rsidRDefault="004E4AAE" w:rsidP="00C045A8">
      <w:pPr>
        <w:widowControl w:val="0"/>
        <w:numPr>
          <w:ilvl w:val="0"/>
          <w:numId w:val="11"/>
        </w:numPr>
        <w:tabs>
          <w:tab w:val="num" w:pos="0"/>
          <w:tab w:val="left" w:pos="1080"/>
        </w:tabs>
        <w:ind w:left="0" w:firstLine="708"/>
        <w:jc w:val="both"/>
        <w:rPr>
          <w:sz w:val="28"/>
          <w:szCs w:val="28"/>
        </w:rPr>
      </w:pPr>
      <w:r w:rsidRPr="00C6441E">
        <w:rPr>
          <w:sz w:val="28"/>
          <w:szCs w:val="28"/>
        </w:rPr>
        <w:t>В разделе «Ответственность налогоплательщика»</w:t>
      </w:r>
      <w:r w:rsidR="000630C3" w:rsidRPr="00C6441E">
        <w:rPr>
          <w:sz w:val="28"/>
          <w:szCs w:val="28"/>
        </w:rPr>
        <w:t>:</w:t>
      </w:r>
      <w:r w:rsidRPr="00C6441E">
        <w:rPr>
          <w:sz w:val="28"/>
          <w:szCs w:val="28"/>
        </w:rPr>
        <w:t xml:space="preserve"> </w:t>
      </w:r>
    </w:p>
    <w:p w:rsidR="004E4AAE" w:rsidRPr="00C6441E" w:rsidRDefault="000630C3" w:rsidP="00001B5A">
      <w:pPr>
        <w:widowControl w:val="0"/>
        <w:tabs>
          <w:tab w:val="left" w:pos="720"/>
        </w:tabs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C6441E">
        <w:rPr>
          <w:rFonts w:eastAsia="Batang"/>
          <w:snapToGrid w:val="0"/>
          <w:sz w:val="28"/>
          <w:szCs w:val="28"/>
          <w:lang w:eastAsia="ko-KR"/>
        </w:rPr>
        <w:tab/>
      </w:r>
      <w:r w:rsidR="004E4AAE" w:rsidRPr="00C6441E">
        <w:rPr>
          <w:rFonts w:eastAsia="Batang"/>
          <w:snapToGrid w:val="0"/>
          <w:sz w:val="28"/>
          <w:szCs w:val="28"/>
          <w:lang w:eastAsia="ko-KR"/>
        </w:rPr>
        <w:t>1) в поле «</w:t>
      </w:r>
      <w:r w:rsidR="00BF7BC6">
        <w:rPr>
          <w:snapToGrid w:val="0"/>
          <w:sz w:val="28"/>
          <w:szCs w:val="28"/>
        </w:rPr>
        <w:t>Фамилия, имя, отчество (при его наличии)</w:t>
      </w:r>
      <w:r w:rsidR="004E4AAE" w:rsidRPr="00C6441E">
        <w:rPr>
          <w:rFonts w:eastAsia="Batang"/>
          <w:snapToGrid w:val="0"/>
          <w:sz w:val="28"/>
          <w:szCs w:val="28"/>
          <w:lang w:eastAsia="ko-KR"/>
        </w:rPr>
        <w:t xml:space="preserve"> </w:t>
      </w:r>
      <w:r w:rsidR="00AC4476" w:rsidRPr="00C6441E">
        <w:rPr>
          <w:rFonts w:eastAsia="Batang"/>
          <w:snapToGrid w:val="0"/>
          <w:sz w:val="28"/>
          <w:szCs w:val="28"/>
          <w:lang w:eastAsia="ko-KR"/>
        </w:rPr>
        <w:t>Налогоплательщика</w:t>
      </w:r>
      <w:r w:rsidR="00016F19" w:rsidRPr="00C6441E">
        <w:rPr>
          <w:rFonts w:eastAsia="Batang"/>
          <w:snapToGrid w:val="0"/>
          <w:sz w:val="28"/>
          <w:szCs w:val="28"/>
          <w:lang w:eastAsia="ko-KR"/>
        </w:rPr>
        <w:t>».</w:t>
      </w:r>
    </w:p>
    <w:p w:rsidR="004E4AAE" w:rsidRPr="00C6441E" w:rsidRDefault="004E4AAE" w:rsidP="00001B5A">
      <w:pPr>
        <w:pStyle w:val="a4"/>
        <w:tabs>
          <w:tab w:val="num" w:pos="1134"/>
        </w:tabs>
        <w:ind w:firstLine="708"/>
        <w:rPr>
          <w:sz w:val="28"/>
          <w:szCs w:val="28"/>
        </w:rPr>
      </w:pPr>
      <w:r w:rsidRPr="00C6441E">
        <w:rPr>
          <w:sz w:val="28"/>
          <w:szCs w:val="28"/>
        </w:rPr>
        <w:t xml:space="preserve">При представлении </w:t>
      </w:r>
      <w:r w:rsidR="00B863DD" w:rsidRPr="00C6441E">
        <w:rPr>
          <w:sz w:val="28"/>
          <w:szCs w:val="28"/>
        </w:rPr>
        <w:t xml:space="preserve">декларации </w:t>
      </w:r>
      <w:r w:rsidRPr="00C6441E">
        <w:rPr>
          <w:sz w:val="28"/>
          <w:szCs w:val="28"/>
        </w:rPr>
        <w:t xml:space="preserve">юридическим лицом указываются </w:t>
      </w:r>
      <w:r w:rsidR="00BF7BC6">
        <w:rPr>
          <w:sz w:val="28"/>
          <w:szCs w:val="28"/>
        </w:rPr>
        <w:t>фамилия, имя, отчество (при его наличии)</w:t>
      </w:r>
      <w:r w:rsidRPr="00C6441E">
        <w:rPr>
          <w:sz w:val="28"/>
          <w:szCs w:val="28"/>
        </w:rPr>
        <w:t xml:space="preserve"> руководителя в соответствии с учредительными документами</w:t>
      </w:r>
      <w:r w:rsidR="006C43A8" w:rsidRPr="00C6441E">
        <w:rPr>
          <w:sz w:val="28"/>
          <w:szCs w:val="28"/>
        </w:rPr>
        <w:t>.</w:t>
      </w:r>
    </w:p>
    <w:p w:rsidR="004E4AAE" w:rsidRPr="00C6441E" w:rsidRDefault="004E4AAE" w:rsidP="00001B5A">
      <w:pPr>
        <w:pStyle w:val="a4"/>
        <w:tabs>
          <w:tab w:val="num" w:pos="1134"/>
        </w:tabs>
        <w:ind w:firstLine="708"/>
        <w:rPr>
          <w:sz w:val="28"/>
          <w:szCs w:val="28"/>
        </w:rPr>
      </w:pPr>
      <w:r w:rsidRPr="00C6441E">
        <w:rPr>
          <w:sz w:val="28"/>
          <w:szCs w:val="28"/>
        </w:rPr>
        <w:lastRenderedPageBreak/>
        <w:t xml:space="preserve">При представлении </w:t>
      </w:r>
      <w:r w:rsidR="00B863DD" w:rsidRPr="00C6441E">
        <w:rPr>
          <w:sz w:val="28"/>
          <w:szCs w:val="28"/>
        </w:rPr>
        <w:t xml:space="preserve">декларации </w:t>
      </w:r>
      <w:r w:rsidRPr="00C6441E">
        <w:rPr>
          <w:sz w:val="28"/>
          <w:szCs w:val="28"/>
        </w:rPr>
        <w:t>физическим лицом данные заполняются в соответствии с документами, удостоверяющими личность физического лица;</w:t>
      </w:r>
    </w:p>
    <w:p w:rsidR="004E4AAE" w:rsidRPr="00C6441E" w:rsidRDefault="004E4AAE" w:rsidP="00001B5A">
      <w:pPr>
        <w:pStyle w:val="a4"/>
        <w:tabs>
          <w:tab w:val="num" w:pos="1134"/>
        </w:tabs>
        <w:ind w:firstLine="708"/>
        <w:rPr>
          <w:sz w:val="28"/>
          <w:szCs w:val="28"/>
        </w:rPr>
      </w:pPr>
      <w:r w:rsidRPr="00C6441E">
        <w:rPr>
          <w:sz w:val="28"/>
          <w:szCs w:val="28"/>
        </w:rPr>
        <w:t xml:space="preserve">2) дата подачи </w:t>
      </w:r>
      <w:r w:rsidR="00075CB1" w:rsidRPr="00C6441E">
        <w:rPr>
          <w:sz w:val="28"/>
          <w:szCs w:val="28"/>
        </w:rPr>
        <w:t>д</w:t>
      </w:r>
      <w:r w:rsidRPr="00C6441E">
        <w:rPr>
          <w:sz w:val="28"/>
          <w:szCs w:val="28"/>
        </w:rPr>
        <w:t>екларации</w:t>
      </w:r>
      <w:r w:rsidR="00F41747">
        <w:rPr>
          <w:sz w:val="28"/>
          <w:szCs w:val="28"/>
        </w:rPr>
        <w:t xml:space="preserve"> </w:t>
      </w:r>
      <w:r w:rsidR="00AD765E" w:rsidRPr="00AD765E">
        <w:rPr>
          <w:sz w:val="28"/>
          <w:szCs w:val="28"/>
        </w:rPr>
        <w:t>–</w:t>
      </w:r>
      <w:r w:rsidR="00F41747">
        <w:rPr>
          <w:sz w:val="28"/>
          <w:szCs w:val="28"/>
        </w:rPr>
        <w:t xml:space="preserve"> </w:t>
      </w:r>
      <w:r w:rsidR="00F41747" w:rsidRPr="00C6441E">
        <w:rPr>
          <w:sz w:val="28"/>
          <w:szCs w:val="28"/>
        </w:rPr>
        <w:t>дата представления декларации в орган</w:t>
      </w:r>
      <w:r w:rsidR="00F41747" w:rsidRPr="00824F12">
        <w:t xml:space="preserve"> </w:t>
      </w:r>
      <w:r w:rsidR="00F41747" w:rsidRPr="00824F12">
        <w:rPr>
          <w:sz w:val="28"/>
          <w:szCs w:val="28"/>
        </w:rPr>
        <w:t>государственных доходов</w:t>
      </w:r>
      <w:r w:rsidR="00F41747">
        <w:rPr>
          <w:sz w:val="28"/>
          <w:szCs w:val="28"/>
        </w:rPr>
        <w:t>;</w:t>
      </w:r>
    </w:p>
    <w:p w:rsidR="004E4AAE" w:rsidRPr="00C6441E" w:rsidRDefault="004E4AAE" w:rsidP="00001B5A">
      <w:pPr>
        <w:pStyle w:val="a4"/>
        <w:tabs>
          <w:tab w:val="num" w:pos="1134"/>
        </w:tabs>
        <w:ind w:firstLine="708"/>
        <w:rPr>
          <w:sz w:val="28"/>
          <w:szCs w:val="28"/>
        </w:rPr>
      </w:pPr>
      <w:r w:rsidRPr="00C6441E">
        <w:rPr>
          <w:sz w:val="28"/>
          <w:szCs w:val="28"/>
        </w:rPr>
        <w:t xml:space="preserve">3) </w:t>
      </w:r>
      <w:r w:rsidR="00AD765E">
        <w:rPr>
          <w:sz w:val="28"/>
          <w:szCs w:val="28"/>
        </w:rPr>
        <w:t xml:space="preserve">код органа государственных доходов </w:t>
      </w:r>
      <w:r w:rsidR="00AD765E" w:rsidRPr="00AD765E">
        <w:rPr>
          <w:sz w:val="28"/>
          <w:szCs w:val="28"/>
        </w:rPr>
        <w:t>–</w:t>
      </w:r>
      <w:r w:rsidR="00AD765E">
        <w:rPr>
          <w:sz w:val="28"/>
          <w:szCs w:val="28"/>
        </w:rPr>
        <w:t xml:space="preserve"> </w:t>
      </w:r>
      <w:r w:rsidRPr="00C6441E">
        <w:rPr>
          <w:sz w:val="28"/>
          <w:szCs w:val="28"/>
        </w:rPr>
        <w:t>код органа</w:t>
      </w:r>
      <w:r w:rsidR="00824F12" w:rsidRPr="00824F12">
        <w:t xml:space="preserve"> </w:t>
      </w:r>
      <w:r w:rsidR="00824F12" w:rsidRPr="00824F12">
        <w:rPr>
          <w:sz w:val="28"/>
          <w:szCs w:val="28"/>
        </w:rPr>
        <w:t>государственных доходов</w:t>
      </w:r>
      <w:r w:rsidR="00687F5D">
        <w:rPr>
          <w:sz w:val="28"/>
          <w:szCs w:val="28"/>
        </w:rPr>
        <w:t xml:space="preserve"> </w:t>
      </w:r>
      <w:r w:rsidR="00687F5D" w:rsidRPr="00C6441E">
        <w:rPr>
          <w:sz w:val="28"/>
          <w:szCs w:val="28"/>
        </w:rPr>
        <w:t>по месту нахождения налогоплательщика</w:t>
      </w:r>
      <w:r w:rsidR="00687F5D">
        <w:rPr>
          <w:sz w:val="28"/>
          <w:szCs w:val="28"/>
        </w:rPr>
        <w:t>;</w:t>
      </w:r>
    </w:p>
    <w:p w:rsidR="00FF3442" w:rsidRPr="00C6441E" w:rsidRDefault="004E4AAE" w:rsidP="00AD765E">
      <w:pPr>
        <w:pStyle w:val="a4"/>
        <w:tabs>
          <w:tab w:val="num" w:pos="1134"/>
        </w:tabs>
        <w:ind w:firstLine="708"/>
        <w:rPr>
          <w:sz w:val="28"/>
          <w:szCs w:val="28"/>
        </w:rPr>
      </w:pPr>
      <w:proofErr w:type="gramStart"/>
      <w:r w:rsidRPr="00C6441E">
        <w:rPr>
          <w:sz w:val="28"/>
          <w:szCs w:val="28"/>
        </w:rPr>
        <w:t>4) в поле «</w:t>
      </w:r>
      <w:r w:rsidR="00BF7BC6">
        <w:rPr>
          <w:sz w:val="28"/>
          <w:szCs w:val="28"/>
        </w:rPr>
        <w:t>Фамилия, имя, отчество (при его наличии)</w:t>
      </w:r>
      <w:r w:rsidRPr="00C6441E">
        <w:rPr>
          <w:sz w:val="28"/>
          <w:szCs w:val="28"/>
        </w:rPr>
        <w:t xml:space="preserve"> должностного лица, принявшего </w:t>
      </w:r>
      <w:r w:rsidR="00C6441E" w:rsidRPr="00C6441E">
        <w:rPr>
          <w:sz w:val="28"/>
          <w:szCs w:val="28"/>
        </w:rPr>
        <w:t>декларацию</w:t>
      </w:r>
      <w:r w:rsidRPr="00C6441E">
        <w:rPr>
          <w:sz w:val="28"/>
          <w:szCs w:val="28"/>
        </w:rPr>
        <w:t xml:space="preserve">» указываются </w:t>
      </w:r>
      <w:r w:rsidR="00BF7BC6">
        <w:rPr>
          <w:sz w:val="28"/>
          <w:szCs w:val="28"/>
        </w:rPr>
        <w:t>фамилия, имя, отчество (при его наличии)</w:t>
      </w:r>
      <w:r w:rsidRPr="00C6441E">
        <w:rPr>
          <w:sz w:val="28"/>
          <w:szCs w:val="28"/>
        </w:rPr>
        <w:t xml:space="preserve"> работника органа</w:t>
      </w:r>
      <w:r w:rsidR="00824F12" w:rsidRPr="00824F12">
        <w:t xml:space="preserve"> </w:t>
      </w:r>
      <w:r w:rsidR="00824F12" w:rsidRPr="00824F12">
        <w:rPr>
          <w:sz w:val="28"/>
          <w:szCs w:val="28"/>
        </w:rPr>
        <w:t>государственных доходов</w:t>
      </w:r>
      <w:r w:rsidRPr="00C6441E">
        <w:rPr>
          <w:sz w:val="28"/>
          <w:szCs w:val="28"/>
        </w:rPr>
        <w:t xml:space="preserve">, принявшего </w:t>
      </w:r>
      <w:r w:rsidR="00C6441E" w:rsidRPr="00C6441E">
        <w:rPr>
          <w:sz w:val="28"/>
          <w:szCs w:val="28"/>
        </w:rPr>
        <w:t>декларацию</w:t>
      </w:r>
      <w:r w:rsidRPr="00C6441E">
        <w:rPr>
          <w:sz w:val="28"/>
          <w:szCs w:val="28"/>
        </w:rPr>
        <w:t>;</w:t>
      </w:r>
      <w:proofErr w:type="gramEnd"/>
    </w:p>
    <w:p w:rsidR="004E4AAE" w:rsidRPr="00C6441E" w:rsidRDefault="00FF3442" w:rsidP="00001B5A">
      <w:pPr>
        <w:pStyle w:val="a4"/>
        <w:tabs>
          <w:tab w:val="num" w:pos="0"/>
          <w:tab w:val="left" w:pos="900"/>
          <w:tab w:val="left" w:pos="1080"/>
        </w:tabs>
        <w:ind w:firstLine="720"/>
        <w:rPr>
          <w:sz w:val="28"/>
          <w:szCs w:val="28"/>
        </w:rPr>
      </w:pPr>
      <w:r w:rsidRPr="00C6441E">
        <w:rPr>
          <w:sz w:val="28"/>
          <w:szCs w:val="28"/>
        </w:rPr>
        <w:t xml:space="preserve">5) </w:t>
      </w:r>
      <w:r w:rsidR="00AD765E">
        <w:rPr>
          <w:sz w:val="28"/>
          <w:szCs w:val="28"/>
        </w:rPr>
        <w:t xml:space="preserve">дата приема декларации </w:t>
      </w:r>
      <w:r w:rsidR="00AD765E" w:rsidRPr="00AD765E">
        <w:rPr>
          <w:sz w:val="28"/>
          <w:szCs w:val="28"/>
        </w:rPr>
        <w:t>–</w:t>
      </w:r>
      <w:r w:rsidR="00AD765E">
        <w:rPr>
          <w:sz w:val="28"/>
          <w:szCs w:val="28"/>
        </w:rPr>
        <w:t xml:space="preserve"> </w:t>
      </w:r>
      <w:r w:rsidR="004E4AAE" w:rsidRPr="00C6441E">
        <w:rPr>
          <w:sz w:val="28"/>
          <w:szCs w:val="28"/>
        </w:rPr>
        <w:t xml:space="preserve">дата </w:t>
      </w:r>
      <w:r w:rsidR="00AD765E">
        <w:rPr>
          <w:sz w:val="28"/>
          <w:szCs w:val="28"/>
        </w:rPr>
        <w:t>представления</w:t>
      </w:r>
      <w:r w:rsidR="004E4AAE" w:rsidRPr="00C6441E">
        <w:rPr>
          <w:sz w:val="28"/>
          <w:szCs w:val="28"/>
        </w:rPr>
        <w:t xml:space="preserve"> </w:t>
      </w:r>
      <w:r w:rsidR="00075CB1" w:rsidRPr="00C6441E">
        <w:rPr>
          <w:sz w:val="28"/>
          <w:szCs w:val="28"/>
        </w:rPr>
        <w:t>д</w:t>
      </w:r>
      <w:r w:rsidR="004E4AAE" w:rsidRPr="00C6441E">
        <w:rPr>
          <w:sz w:val="28"/>
          <w:szCs w:val="28"/>
        </w:rPr>
        <w:t>екларации</w:t>
      </w:r>
      <w:r w:rsidR="00687F5D">
        <w:rPr>
          <w:sz w:val="28"/>
          <w:szCs w:val="28"/>
        </w:rPr>
        <w:t xml:space="preserve"> </w:t>
      </w:r>
      <w:r w:rsidR="00687F5D" w:rsidRPr="00C6441E">
        <w:rPr>
          <w:rStyle w:val="s1"/>
          <w:b w:val="0"/>
          <w:color w:val="auto"/>
          <w:sz w:val="28"/>
          <w:szCs w:val="28"/>
        </w:rPr>
        <w:t xml:space="preserve">в соответствии с пунктом 2 статьи </w:t>
      </w:r>
      <w:r w:rsidR="00687F5D">
        <w:rPr>
          <w:rStyle w:val="s1"/>
          <w:b w:val="0"/>
          <w:color w:val="auto"/>
          <w:sz w:val="28"/>
          <w:szCs w:val="28"/>
        </w:rPr>
        <w:t>209</w:t>
      </w:r>
      <w:r w:rsidR="00687F5D" w:rsidRPr="00C6441E">
        <w:rPr>
          <w:rStyle w:val="s1"/>
          <w:b w:val="0"/>
          <w:color w:val="auto"/>
          <w:sz w:val="28"/>
          <w:szCs w:val="28"/>
        </w:rPr>
        <w:t xml:space="preserve"> Налогового кодекса</w:t>
      </w:r>
      <w:r w:rsidR="00687F5D">
        <w:rPr>
          <w:sz w:val="28"/>
          <w:szCs w:val="28"/>
        </w:rPr>
        <w:t>;</w:t>
      </w:r>
    </w:p>
    <w:p w:rsidR="007005FB" w:rsidRPr="00C6441E" w:rsidRDefault="00FF3442" w:rsidP="00C045A8">
      <w:pPr>
        <w:widowControl w:val="0"/>
        <w:ind w:firstLine="720"/>
        <w:jc w:val="both"/>
        <w:rPr>
          <w:sz w:val="28"/>
          <w:szCs w:val="28"/>
        </w:rPr>
      </w:pPr>
      <w:r w:rsidRPr="00C6441E">
        <w:rPr>
          <w:sz w:val="28"/>
          <w:szCs w:val="28"/>
        </w:rPr>
        <w:t xml:space="preserve">6) </w:t>
      </w:r>
      <w:r w:rsidR="00AD48CB" w:rsidRPr="00C6441E">
        <w:rPr>
          <w:sz w:val="28"/>
          <w:szCs w:val="28"/>
        </w:rPr>
        <w:t xml:space="preserve">входящий номер </w:t>
      </w:r>
      <w:r w:rsidR="00075CB1" w:rsidRPr="00C6441E">
        <w:rPr>
          <w:sz w:val="28"/>
          <w:szCs w:val="28"/>
        </w:rPr>
        <w:t>документа</w:t>
      </w:r>
      <w:r w:rsidR="00AC0808">
        <w:rPr>
          <w:sz w:val="28"/>
          <w:szCs w:val="28"/>
        </w:rPr>
        <w:t xml:space="preserve"> </w:t>
      </w:r>
      <w:r w:rsidR="00AD765E" w:rsidRPr="00AD765E">
        <w:rPr>
          <w:sz w:val="28"/>
          <w:szCs w:val="28"/>
        </w:rPr>
        <w:t>–</w:t>
      </w:r>
      <w:r w:rsidR="00AC0808">
        <w:rPr>
          <w:sz w:val="28"/>
          <w:szCs w:val="28"/>
        </w:rPr>
        <w:t xml:space="preserve"> </w:t>
      </w:r>
      <w:r w:rsidR="00AC0808" w:rsidRPr="00C6441E">
        <w:rPr>
          <w:sz w:val="28"/>
          <w:szCs w:val="28"/>
        </w:rPr>
        <w:t xml:space="preserve">регистрационный номер </w:t>
      </w:r>
      <w:r w:rsidR="00AD765E">
        <w:rPr>
          <w:sz w:val="28"/>
          <w:szCs w:val="28"/>
        </w:rPr>
        <w:t>декларации</w:t>
      </w:r>
      <w:r w:rsidR="00AC0808" w:rsidRPr="00C6441E">
        <w:rPr>
          <w:sz w:val="28"/>
          <w:szCs w:val="28"/>
        </w:rPr>
        <w:t>, присваиваемый органом</w:t>
      </w:r>
      <w:r w:rsidR="00AC0808" w:rsidRPr="00824F12">
        <w:t xml:space="preserve"> </w:t>
      </w:r>
      <w:r w:rsidR="00AC0808" w:rsidRPr="00824F12">
        <w:rPr>
          <w:sz w:val="28"/>
          <w:szCs w:val="28"/>
        </w:rPr>
        <w:t>государственных доходов</w:t>
      </w:r>
      <w:r w:rsidR="00AC0808">
        <w:rPr>
          <w:sz w:val="28"/>
          <w:szCs w:val="28"/>
        </w:rPr>
        <w:t>;</w:t>
      </w:r>
    </w:p>
    <w:p w:rsidR="00AD765E" w:rsidRDefault="00197A58" w:rsidP="00001B5A">
      <w:pPr>
        <w:pStyle w:val="a4"/>
        <w:tabs>
          <w:tab w:val="left" w:pos="0"/>
        </w:tabs>
        <w:ind w:firstLine="708"/>
        <w:rPr>
          <w:sz w:val="28"/>
          <w:szCs w:val="28"/>
        </w:rPr>
      </w:pPr>
      <w:r w:rsidRPr="00C6441E">
        <w:rPr>
          <w:sz w:val="28"/>
          <w:szCs w:val="28"/>
        </w:rPr>
        <w:t xml:space="preserve">7) </w:t>
      </w:r>
      <w:r w:rsidR="004E4AAE" w:rsidRPr="00C6441E">
        <w:rPr>
          <w:sz w:val="28"/>
          <w:szCs w:val="28"/>
        </w:rPr>
        <w:t>дата почтового штемпеля</w:t>
      </w:r>
      <w:r w:rsidR="00AC0808">
        <w:rPr>
          <w:sz w:val="28"/>
          <w:szCs w:val="28"/>
        </w:rPr>
        <w:t xml:space="preserve"> </w:t>
      </w:r>
      <w:r w:rsidR="00AD765E" w:rsidRPr="00AD765E">
        <w:rPr>
          <w:sz w:val="28"/>
          <w:szCs w:val="28"/>
        </w:rPr>
        <w:t>–</w:t>
      </w:r>
      <w:r w:rsidR="00AD765E">
        <w:rPr>
          <w:sz w:val="28"/>
          <w:szCs w:val="28"/>
        </w:rPr>
        <w:t xml:space="preserve"> дата почтового штемпеля, </w:t>
      </w:r>
      <w:r w:rsidR="00AC0808" w:rsidRPr="00C6441E">
        <w:rPr>
          <w:sz w:val="28"/>
          <w:szCs w:val="28"/>
        </w:rPr>
        <w:t>проставленного почтовой или иной организаци</w:t>
      </w:r>
      <w:r w:rsidR="00AD765E">
        <w:rPr>
          <w:sz w:val="28"/>
          <w:szCs w:val="28"/>
        </w:rPr>
        <w:t>ей</w:t>
      </w:r>
      <w:r w:rsidR="00AC0808" w:rsidRPr="00C6441E">
        <w:rPr>
          <w:sz w:val="28"/>
          <w:szCs w:val="28"/>
        </w:rPr>
        <w:t xml:space="preserve"> связи</w:t>
      </w:r>
      <w:r w:rsidR="004E4AAE" w:rsidRPr="00C6441E">
        <w:rPr>
          <w:sz w:val="28"/>
          <w:szCs w:val="28"/>
        </w:rPr>
        <w:t>.</w:t>
      </w:r>
    </w:p>
    <w:p w:rsidR="001D0C26" w:rsidRDefault="00AD765E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  <w:r w:rsidRPr="00AD765E">
        <w:rPr>
          <w:sz w:val="28"/>
          <w:szCs w:val="28"/>
        </w:rPr>
        <w:t xml:space="preserve">Подпункты 4), 5), 6) и 7) </w:t>
      </w:r>
      <w:r w:rsidR="00AF1B84">
        <w:rPr>
          <w:sz w:val="28"/>
          <w:szCs w:val="28"/>
        </w:rPr>
        <w:t xml:space="preserve">настоящего </w:t>
      </w:r>
      <w:r w:rsidRPr="00AD765E">
        <w:rPr>
          <w:sz w:val="28"/>
          <w:szCs w:val="28"/>
        </w:rPr>
        <w:t>пункта заполняются работником органа государственных доходов, принявшим декларацию на бумажном носителе.</w:t>
      </w:r>
    </w:p>
    <w:p w:rsidR="000505A1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p w:rsidR="000505A1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p w:rsidR="000505A1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p w:rsidR="000505A1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p w:rsidR="000505A1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p w:rsidR="000505A1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p w:rsidR="000505A1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p w:rsidR="000505A1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p w:rsidR="000505A1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p w:rsidR="000505A1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p w:rsidR="000505A1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p w:rsidR="000505A1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p w:rsidR="000505A1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p w:rsidR="00C74ADE" w:rsidRDefault="00C74ADE" w:rsidP="0029143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:rsidR="00C74ADE" w:rsidRDefault="00C74ADE" w:rsidP="0029143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:rsidR="00C74ADE" w:rsidRDefault="00C74ADE" w:rsidP="0029143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:rsidR="00C74ADE" w:rsidRDefault="00C74ADE" w:rsidP="0029143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:rsidR="00C74ADE" w:rsidRDefault="00C74ADE" w:rsidP="0029143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:rsidR="00C74ADE" w:rsidRDefault="00C74ADE" w:rsidP="0029143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:rsidR="00C74ADE" w:rsidRDefault="00C74ADE" w:rsidP="0029143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:rsidR="00C74ADE" w:rsidRDefault="00C74ADE" w:rsidP="0029143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:rsidR="00C74ADE" w:rsidRDefault="00C74ADE" w:rsidP="0029143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:rsidR="00C74ADE" w:rsidRDefault="00C74ADE" w:rsidP="0029143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:rsidR="00C74ADE" w:rsidRDefault="00C74ADE" w:rsidP="0029143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:rsidR="00C74ADE" w:rsidRDefault="00C74ADE" w:rsidP="0029143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:rsidR="000505A1" w:rsidRPr="00291433" w:rsidRDefault="000505A1" w:rsidP="0029143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  <w:r w:rsidRPr="00291433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0505A1" w:rsidRPr="00291433" w:rsidRDefault="000505A1" w:rsidP="00291433">
      <w:pPr>
        <w:widowControl w:val="0"/>
        <w:ind w:left="5670"/>
        <w:jc w:val="center"/>
        <w:rPr>
          <w:rFonts w:eastAsiaTheme="minorHAnsi"/>
          <w:bCs/>
          <w:sz w:val="28"/>
          <w:szCs w:val="28"/>
          <w:lang w:eastAsia="en-US"/>
        </w:rPr>
      </w:pPr>
      <w:r w:rsidRPr="00291433">
        <w:rPr>
          <w:rFonts w:eastAsiaTheme="minorHAnsi"/>
          <w:sz w:val="28"/>
          <w:szCs w:val="28"/>
          <w:lang w:eastAsia="en-US"/>
        </w:rPr>
        <w:t>к Правилам</w:t>
      </w:r>
    </w:p>
    <w:p w:rsidR="00291433" w:rsidRPr="00291433" w:rsidRDefault="00291433" w:rsidP="00291433">
      <w:pPr>
        <w:ind w:left="5670"/>
        <w:jc w:val="center"/>
        <w:rPr>
          <w:rFonts w:eastAsiaTheme="minorHAnsi"/>
          <w:bCs/>
          <w:sz w:val="28"/>
          <w:szCs w:val="28"/>
          <w:lang w:eastAsia="en-US"/>
        </w:rPr>
      </w:pPr>
      <w:r w:rsidRPr="00291433">
        <w:rPr>
          <w:rFonts w:eastAsiaTheme="minorHAnsi"/>
          <w:bCs/>
          <w:sz w:val="28"/>
          <w:szCs w:val="28"/>
          <w:lang w:eastAsia="en-US"/>
        </w:rPr>
        <w:t>Правила</w:t>
      </w:r>
    </w:p>
    <w:p w:rsidR="00291433" w:rsidRPr="00291433" w:rsidRDefault="00291433" w:rsidP="00291433">
      <w:pPr>
        <w:ind w:left="5670"/>
        <w:jc w:val="center"/>
        <w:rPr>
          <w:rFonts w:eastAsiaTheme="minorHAnsi"/>
          <w:bCs/>
          <w:sz w:val="28"/>
          <w:szCs w:val="28"/>
          <w:lang w:eastAsia="en-US"/>
        </w:rPr>
      </w:pPr>
      <w:r w:rsidRPr="00291433">
        <w:rPr>
          <w:rFonts w:eastAsiaTheme="minorHAnsi"/>
          <w:bCs/>
          <w:sz w:val="28"/>
          <w:szCs w:val="28"/>
          <w:lang w:eastAsia="en-US"/>
        </w:rPr>
        <w:t>составления налоговой отчетности «Декларация по подписному бонусу и бонусу коммерческого обнаружения</w:t>
      </w:r>
    </w:p>
    <w:p w:rsidR="00291433" w:rsidRDefault="00291433" w:rsidP="00291433">
      <w:pPr>
        <w:ind w:left="5670"/>
        <w:jc w:val="center"/>
        <w:rPr>
          <w:rFonts w:eastAsiaTheme="minorHAnsi"/>
          <w:bCs/>
          <w:sz w:val="28"/>
          <w:szCs w:val="28"/>
          <w:lang w:val="kk-KZ" w:eastAsia="en-US"/>
        </w:rPr>
      </w:pPr>
      <w:r w:rsidRPr="00291433">
        <w:rPr>
          <w:rFonts w:eastAsiaTheme="minorHAnsi"/>
          <w:bCs/>
          <w:sz w:val="28"/>
          <w:szCs w:val="28"/>
          <w:lang w:eastAsia="en-US"/>
        </w:rPr>
        <w:t>(форма 510.00)»</w:t>
      </w:r>
    </w:p>
    <w:p w:rsidR="00291433" w:rsidRDefault="00291433" w:rsidP="00291433">
      <w:pPr>
        <w:jc w:val="center"/>
        <w:rPr>
          <w:rFonts w:eastAsiaTheme="minorHAnsi"/>
          <w:bCs/>
          <w:sz w:val="28"/>
          <w:szCs w:val="28"/>
          <w:lang w:val="kk-KZ" w:eastAsia="en-US"/>
        </w:rPr>
      </w:pPr>
    </w:p>
    <w:p w:rsidR="000505A1" w:rsidRDefault="000505A1" w:rsidP="00291433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291433">
        <w:rPr>
          <w:rFonts w:eastAsiaTheme="minorHAnsi"/>
          <w:sz w:val="28"/>
          <w:szCs w:val="28"/>
          <w:lang w:eastAsia="en-US"/>
        </w:rPr>
        <w:t>Коды полезных ископаемых:</w:t>
      </w:r>
    </w:p>
    <w:p w:rsidR="00291433" w:rsidRPr="00291433" w:rsidRDefault="00291433" w:rsidP="00291433">
      <w:pPr>
        <w:ind w:left="5670"/>
        <w:jc w:val="center"/>
        <w:rPr>
          <w:rFonts w:eastAsiaTheme="minorHAnsi"/>
          <w:sz w:val="28"/>
          <w:szCs w:val="28"/>
          <w:lang w:val="kk-KZ" w:eastAsia="en-US"/>
        </w:rPr>
      </w:pPr>
    </w:p>
    <w:tbl>
      <w:tblPr>
        <w:tblW w:w="25715" w:type="dxa"/>
        <w:tblInd w:w="93" w:type="dxa"/>
        <w:tblLook w:val="04A0" w:firstRow="1" w:lastRow="0" w:firstColumn="1" w:lastColumn="0" w:noHBand="0" w:noVBand="1"/>
      </w:tblPr>
      <w:tblGrid>
        <w:gridCol w:w="1858"/>
        <w:gridCol w:w="7513"/>
        <w:gridCol w:w="8172"/>
        <w:gridCol w:w="8172"/>
      </w:tblGrid>
      <w:tr w:rsidR="000505A1" w:rsidRPr="000505A1" w:rsidTr="008F59E7">
        <w:trPr>
          <w:gridAfter w:val="2"/>
          <w:wAfter w:w="16344" w:type="dxa"/>
          <w:trHeight w:val="37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№ КПИ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Наименование КПИ</w:t>
            </w:r>
          </w:p>
        </w:tc>
      </w:tr>
      <w:tr w:rsidR="000505A1" w:rsidRPr="000505A1" w:rsidTr="008F59E7">
        <w:trPr>
          <w:gridAfter w:val="2"/>
          <w:wAfter w:w="16344" w:type="dxa"/>
          <w:trHeight w:val="2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Водород</w:t>
            </w:r>
          </w:p>
        </w:tc>
      </w:tr>
      <w:tr w:rsidR="000505A1" w:rsidRPr="000505A1" w:rsidTr="008F59E7">
        <w:trPr>
          <w:gridAfter w:val="2"/>
          <w:wAfter w:w="16344" w:type="dxa"/>
          <w:trHeight w:val="30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Гелий</w:t>
            </w:r>
          </w:p>
        </w:tc>
      </w:tr>
      <w:tr w:rsidR="000505A1" w:rsidRPr="000505A1" w:rsidTr="008F59E7">
        <w:trPr>
          <w:gridAfter w:val="2"/>
          <w:wAfter w:w="16344" w:type="dxa"/>
          <w:trHeight w:val="25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Литий</w:t>
            </w:r>
          </w:p>
        </w:tc>
      </w:tr>
      <w:tr w:rsidR="000505A1" w:rsidRPr="000505A1" w:rsidTr="008F59E7">
        <w:trPr>
          <w:gridAfter w:val="2"/>
          <w:wAfter w:w="16344" w:type="dxa"/>
          <w:trHeight w:val="20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Бериллий</w:t>
            </w:r>
          </w:p>
        </w:tc>
      </w:tr>
      <w:tr w:rsidR="000505A1" w:rsidRPr="000505A1" w:rsidTr="008F59E7">
        <w:trPr>
          <w:gridAfter w:val="2"/>
          <w:wAfter w:w="16344" w:type="dxa"/>
          <w:trHeight w:val="29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Бор</w:t>
            </w:r>
          </w:p>
        </w:tc>
      </w:tr>
      <w:tr w:rsidR="000505A1" w:rsidRPr="000505A1" w:rsidTr="008F59E7">
        <w:trPr>
          <w:gridAfter w:val="2"/>
          <w:wAfter w:w="16344" w:type="dxa"/>
          <w:trHeight w:val="25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Углерод</w:t>
            </w:r>
          </w:p>
        </w:tc>
      </w:tr>
      <w:tr w:rsidR="000505A1" w:rsidRPr="000505A1" w:rsidTr="008F59E7">
        <w:trPr>
          <w:gridAfter w:val="2"/>
          <w:wAfter w:w="16344" w:type="dxa"/>
          <w:trHeight w:val="20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Азот</w:t>
            </w:r>
          </w:p>
        </w:tc>
      </w:tr>
      <w:tr w:rsidR="000505A1" w:rsidRPr="000505A1" w:rsidTr="008F59E7">
        <w:trPr>
          <w:gridAfter w:val="2"/>
          <w:wAfter w:w="16344" w:type="dxa"/>
          <w:trHeight w:val="2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Кислород</w:t>
            </w:r>
          </w:p>
        </w:tc>
      </w:tr>
      <w:tr w:rsidR="000505A1" w:rsidRPr="000505A1" w:rsidTr="008F59E7">
        <w:trPr>
          <w:gridAfter w:val="2"/>
          <w:wAfter w:w="16344" w:type="dxa"/>
          <w:trHeight w:val="24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Фтор</w:t>
            </w:r>
          </w:p>
        </w:tc>
      </w:tr>
      <w:tr w:rsidR="000505A1" w:rsidRPr="000505A1" w:rsidTr="008F59E7">
        <w:trPr>
          <w:gridAfter w:val="2"/>
          <w:wAfter w:w="16344" w:type="dxa"/>
          <w:trHeight w:val="20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Неон</w:t>
            </w:r>
          </w:p>
        </w:tc>
      </w:tr>
      <w:tr w:rsidR="000505A1" w:rsidRPr="000505A1" w:rsidTr="008F59E7">
        <w:trPr>
          <w:gridAfter w:val="2"/>
          <w:wAfter w:w="16344" w:type="dxa"/>
          <w:trHeight w:val="2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Натрий</w:t>
            </w:r>
          </w:p>
        </w:tc>
      </w:tr>
      <w:tr w:rsidR="000505A1" w:rsidRPr="000505A1" w:rsidTr="008F59E7">
        <w:trPr>
          <w:gridAfter w:val="2"/>
          <w:wAfter w:w="16344" w:type="dxa"/>
          <w:trHeight w:val="24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Магний</w:t>
            </w:r>
          </w:p>
        </w:tc>
      </w:tr>
      <w:tr w:rsidR="000505A1" w:rsidRPr="000505A1" w:rsidTr="008F59E7">
        <w:trPr>
          <w:gridAfter w:val="2"/>
          <w:wAfter w:w="16344" w:type="dxa"/>
          <w:trHeight w:val="1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Алюминий</w:t>
            </w:r>
          </w:p>
        </w:tc>
      </w:tr>
      <w:tr w:rsidR="000505A1" w:rsidRPr="000505A1" w:rsidTr="008F59E7">
        <w:trPr>
          <w:gridAfter w:val="2"/>
          <w:wAfter w:w="16344" w:type="dxa"/>
          <w:trHeight w:val="29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Кремний</w:t>
            </w:r>
          </w:p>
        </w:tc>
      </w:tr>
      <w:tr w:rsidR="000505A1" w:rsidRPr="000505A1" w:rsidTr="008F59E7">
        <w:trPr>
          <w:gridAfter w:val="2"/>
          <w:wAfter w:w="16344" w:type="dxa"/>
          <w:trHeight w:val="24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Фосфор</w:t>
            </w:r>
          </w:p>
        </w:tc>
      </w:tr>
      <w:tr w:rsidR="000505A1" w:rsidRPr="000505A1" w:rsidTr="008F59E7">
        <w:trPr>
          <w:gridAfter w:val="2"/>
          <w:wAfter w:w="16344" w:type="dxa"/>
          <w:trHeight w:val="1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Сера</w:t>
            </w:r>
          </w:p>
        </w:tc>
      </w:tr>
      <w:tr w:rsidR="000505A1" w:rsidRPr="000505A1" w:rsidTr="008F59E7">
        <w:trPr>
          <w:gridAfter w:val="2"/>
          <w:wAfter w:w="16344" w:type="dxa"/>
          <w:trHeight w:val="1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Хлор</w:t>
            </w:r>
          </w:p>
        </w:tc>
      </w:tr>
      <w:tr w:rsidR="000505A1" w:rsidRPr="000505A1" w:rsidTr="008F59E7">
        <w:trPr>
          <w:gridAfter w:val="2"/>
          <w:wAfter w:w="16344" w:type="dxa"/>
          <w:trHeight w:val="2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Аргон</w:t>
            </w:r>
          </w:p>
        </w:tc>
      </w:tr>
      <w:tr w:rsidR="000505A1" w:rsidRPr="000505A1" w:rsidTr="008F59E7">
        <w:trPr>
          <w:gridAfter w:val="2"/>
          <w:wAfter w:w="16344" w:type="dxa"/>
          <w:trHeight w:val="19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Калий</w:t>
            </w:r>
          </w:p>
        </w:tc>
      </w:tr>
      <w:tr w:rsidR="000505A1" w:rsidRPr="000505A1" w:rsidTr="008F59E7">
        <w:trPr>
          <w:gridAfter w:val="2"/>
          <w:wAfter w:w="16344" w:type="dxa"/>
          <w:trHeight w:val="28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Кальций</w:t>
            </w:r>
          </w:p>
        </w:tc>
      </w:tr>
      <w:tr w:rsidR="000505A1" w:rsidRPr="000505A1" w:rsidTr="008F59E7">
        <w:trPr>
          <w:gridAfter w:val="2"/>
          <w:wAfter w:w="16344" w:type="dxa"/>
          <w:trHeight w:val="2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Скандий</w:t>
            </w:r>
          </w:p>
        </w:tc>
      </w:tr>
      <w:tr w:rsidR="000505A1" w:rsidRPr="000505A1" w:rsidTr="008F59E7">
        <w:trPr>
          <w:gridAfter w:val="2"/>
          <w:wAfter w:w="16344" w:type="dxa"/>
          <w:trHeight w:val="17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Титан</w:t>
            </w:r>
          </w:p>
        </w:tc>
      </w:tr>
      <w:tr w:rsidR="000505A1" w:rsidRPr="000505A1" w:rsidTr="008F59E7">
        <w:trPr>
          <w:gridAfter w:val="2"/>
          <w:wAfter w:w="16344" w:type="dxa"/>
          <w:trHeight w:val="2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Ванадий</w:t>
            </w:r>
          </w:p>
        </w:tc>
      </w:tr>
      <w:tr w:rsidR="000505A1" w:rsidRPr="000505A1" w:rsidTr="008F59E7">
        <w:trPr>
          <w:gridAfter w:val="2"/>
          <w:wAfter w:w="16344" w:type="dxa"/>
          <w:trHeight w:val="22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0024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Хром</w:t>
            </w:r>
          </w:p>
        </w:tc>
      </w:tr>
      <w:tr w:rsidR="000505A1" w:rsidRPr="000505A1" w:rsidTr="008F59E7">
        <w:trPr>
          <w:gridAfter w:val="2"/>
          <w:wAfter w:w="16344" w:type="dxa"/>
          <w:trHeight w:val="19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0025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Марганец</w:t>
            </w:r>
          </w:p>
        </w:tc>
      </w:tr>
      <w:tr w:rsidR="000505A1" w:rsidRPr="000505A1" w:rsidTr="000505A1">
        <w:trPr>
          <w:gridAfter w:val="2"/>
          <w:wAfter w:w="16344" w:type="dxa"/>
          <w:trHeight w:val="2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Железо</w:t>
            </w:r>
          </w:p>
        </w:tc>
      </w:tr>
      <w:tr w:rsidR="000505A1" w:rsidRPr="000505A1" w:rsidTr="000505A1">
        <w:trPr>
          <w:gridAfter w:val="2"/>
          <w:wAfter w:w="16344" w:type="dxa"/>
          <w:trHeight w:val="22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Кобальт</w:t>
            </w:r>
          </w:p>
        </w:tc>
      </w:tr>
      <w:tr w:rsidR="000505A1" w:rsidRPr="000505A1" w:rsidTr="000505A1">
        <w:trPr>
          <w:gridAfter w:val="2"/>
          <w:wAfter w:w="16344" w:type="dxa"/>
          <w:trHeight w:val="24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0028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Никель</w:t>
            </w:r>
          </w:p>
        </w:tc>
      </w:tr>
      <w:tr w:rsidR="000505A1" w:rsidRPr="000505A1" w:rsidTr="008F59E7">
        <w:trPr>
          <w:gridAfter w:val="2"/>
          <w:wAfter w:w="16344" w:type="dxa"/>
          <w:trHeight w:val="19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Медь</w:t>
            </w:r>
          </w:p>
        </w:tc>
      </w:tr>
      <w:tr w:rsidR="000505A1" w:rsidRPr="000505A1" w:rsidTr="00776295">
        <w:trPr>
          <w:gridAfter w:val="2"/>
          <w:wAfter w:w="16344" w:type="dxa"/>
          <w:trHeight w:val="15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Цинк</w:t>
            </w:r>
          </w:p>
        </w:tc>
      </w:tr>
      <w:tr w:rsidR="000505A1" w:rsidRPr="000505A1" w:rsidTr="00776295">
        <w:trPr>
          <w:gridAfter w:val="2"/>
          <w:wAfter w:w="16344" w:type="dxa"/>
          <w:trHeight w:val="24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lastRenderedPageBreak/>
              <w:t>0031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Галлий</w:t>
            </w:r>
          </w:p>
        </w:tc>
      </w:tr>
      <w:tr w:rsidR="000505A1" w:rsidRPr="000505A1" w:rsidTr="008F59E7">
        <w:trPr>
          <w:gridAfter w:val="2"/>
          <w:wAfter w:w="16344" w:type="dxa"/>
          <w:trHeight w:val="19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Германий</w:t>
            </w:r>
          </w:p>
        </w:tc>
      </w:tr>
      <w:tr w:rsidR="000505A1" w:rsidRPr="000505A1" w:rsidTr="008F59E7">
        <w:trPr>
          <w:gridAfter w:val="2"/>
          <w:wAfter w:w="16344" w:type="dxa"/>
          <w:trHeight w:val="2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Мышьяк</w:t>
            </w:r>
          </w:p>
        </w:tc>
      </w:tr>
      <w:tr w:rsidR="000505A1" w:rsidRPr="000505A1" w:rsidTr="008F59E7">
        <w:trPr>
          <w:gridAfter w:val="2"/>
          <w:wAfter w:w="16344" w:type="dxa"/>
          <w:trHeight w:val="2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Селен</w:t>
            </w:r>
          </w:p>
        </w:tc>
      </w:tr>
      <w:tr w:rsidR="000505A1" w:rsidRPr="000505A1" w:rsidTr="008F59E7">
        <w:trPr>
          <w:gridAfter w:val="2"/>
          <w:wAfter w:w="16344" w:type="dxa"/>
          <w:trHeight w:val="19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Бром</w:t>
            </w:r>
          </w:p>
        </w:tc>
      </w:tr>
      <w:tr w:rsidR="000505A1" w:rsidRPr="000505A1" w:rsidTr="008F59E7">
        <w:trPr>
          <w:gridAfter w:val="2"/>
          <w:wAfter w:w="16344" w:type="dxa"/>
          <w:trHeight w:val="28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Криптон</w:t>
            </w:r>
          </w:p>
        </w:tc>
      </w:tr>
      <w:tr w:rsidR="000505A1" w:rsidRPr="000505A1" w:rsidTr="008F59E7">
        <w:trPr>
          <w:gridAfter w:val="2"/>
          <w:wAfter w:w="16344" w:type="dxa"/>
          <w:trHeight w:val="23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Рубидий</w:t>
            </w:r>
          </w:p>
        </w:tc>
      </w:tr>
      <w:tr w:rsidR="000505A1" w:rsidRPr="000505A1" w:rsidTr="008F59E7">
        <w:trPr>
          <w:gridAfter w:val="2"/>
          <w:wAfter w:w="16344" w:type="dxa"/>
          <w:trHeight w:val="1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Стронций</w:t>
            </w:r>
          </w:p>
        </w:tc>
      </w:tr>
      <w:tr w:rsidR="000505A1" w:rsidRPr="000505A1" w:rsidTr="008F59E7">
        <w:trPr>
          <w:gridAfter w:val="2"/>
          <w:wAfter w:w="16344" w:type="dxa"/>
          <w:trHeight w:val="28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Иттрий</w:t>
            </w:r>
          </w:p>
        </w:tc>
      </w:tr>
      <w:tr w:rsidR="000505A1" w:rsidRPr="000505A1" w:rsidTr="008F59E7">
        <w:trPr>
          <w:gridAfter w:val="2"/>
          <w:wAfter w:w="16344" w:type="dxa"/>
          <w:trHeight w:val="24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Цирконий</w:t>
            </w:r>
          </w:p>
        </w:tc>
      </w:tr>
      <w:tr w:rsidR="000505A1" w:rsidRPr="000505A1" w:rsidTr="008F59E7">
        <w:trPr>
          <w:gridAfter w:val="2"/>
          <w:wAfter w:w="16344" w:type="dxa"/>
          <w:trHeight w:val="19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Ниобий</w:t>
            </w:r>
          </w:p>
        </w:tc>
      </w:tr>
      <w:tr w:rsidR="000505A1" w:rsidRPr="000505A1" w:rsidTr="008F59E7">
        <w:trPr>
          <w:gridAfter w:val="2"/>
          <w:wAfter w:w="16344" w:type="dxa"/>
          <w:trHeight w:val="14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Молибден</w:t>
            </w:r>
          </w:p>
        </w:tc>
      </w:tr>
      <w:tr w:rsidR="000505A1" w:rsidRPr="000505A1" w:rsidTr="008F59E7">
        <w:trPr>
          <w:gridAfter w:val="2"/>
          <w:wAfter w:w="16344" w:type="dxa"/>
          <w:trHeight w:val="2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Технеций</w:t>
            </w:r>
          </w:p>
        </w:tc>
      </w:tr>
      <w:tr w:rsidR="000505A1" w:rsidRPr="000505A1" w:rsidTr="008F59E7">
        <w:trPr>
          <w:gridAfter w:val="2"/>
          <w:wAfter w:w="16344" w:type="dxa"/>
          <w:trHeight w:val="19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Рутений</w:t>
            </w:r>
          </w:p>
        </w:tc>
      </w:tr>
      <w:tr w:rsidR="000505A1" w:rsidRPr="000505A1" w:rsidTr="008F59E7">
        <w:trPr>
          <w:gridAfter w:val="2"/>
          <w:wAfter w:w="16344" w:type="dxa"/>
          <w:trHeight w:val="2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Родий</w:t>
            </w:r>
          </w:p>
        </w:tc>
      </w:tr>
      <w:tr w:rsidR="000505A1" w:rsidRPr="000505A1" w:rsidTr="008F59E7">
        <w:trPr>
          <w:gridAfter w:val="2"/>
          <w:wAfter w:w="16344" w:type="dxa"/>
          <w:trHeight w:val="23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Палладий</w:t>
            </w:r>
          </w:p>
        </w:tc>
      </w:tr>
      <w:tr w:rsidR="000505A1" w:rsidRPr="000505A1" w:rsidTr="008F59E7">
        <w:trPr>
          <w:gridAfter w:val="2"/>
          <w:wAfter w:w="16344" w:type="dxa"/>
          <w:trHeight w:val="1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Серебро</w:t>
            </w:r>
          </w:p>
        </w:tc>
      </w:tr>
      <w:tr w:rsidR="000505A1" w:rsidRPr="000505A1" w:rsidTr="008F59E7">
        <w:trPr>
          <w:gridAfter w:val="2"/>
          <w:wAfter w:w="16344" w:type="dxa"/>
          <w:trHeight w:val="14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Кадмий</w:t>
            </w:r>
          </w:p>
        </w:tc>
      </w:tr>
      <w:tr w:rsidR="000505A1" w:rsidRPr="000505A1" w:rsidTr="008F59E7">
        <w:trPr>
          <w:gridAfter w:val="2"/>
          <w:wAfter w:w="16344" w:type="dxa"/>
          <w:trHeight w:val="23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Индий</w:t>
            </w:r>
          </w:p>
        </w:tc>
      </w:tr>
      <w:tr w:rsidR="000505A1" w:rsidRPr="000505A1" w:rsidTr="008F59E7">
        <w:trPr>
          <w:gridAfter w:val="2"/>
          <w:wAfter w:w="16344" w:type="dxa"/>
          <w:trHeight w:val="1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Олово</w:t>
            </w:r>
          </w:p>
        </w:tc>
      </w:tr>
      <w:tr w:rsidR="000505A1" w:rsidRPr="000505A1" w:rsidTr="008F59E7">
        <w:trPr>
          <w:gridAfter w:val="2"/>
          <w:wAfter w:w="16344" w:type="dxa"/>
          <w:trHeight w:val="12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Сурьма</w:t>
            </w:r>
          </w:p>
        </w:tc>
      </w:tr>
      <w:tr w:rsidR="000505A1" w:rsidRPr="000505A1" w:rsidTr="008F59E7">
        <w:trPr>
          <w:gridAfter w:val="2"/>
          <w:wAfter w:w="16344" w:type="dxa"/>
          <w:trHeight w:val="21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Теллур</w:t>
            </w:r>
          </w:p>
        </w:tc>
      </w:tr>
      <w:tr w:rsidR="000505A1" w:rsidRPr="000505A1" w:rsidTr="008F59E7">
        <w:trPr>
          <w:gridAfter w:val="2"/>
          <w:wAfter w:w="16344" w:type="dxa"/>
          <w:trHeight w:val="17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Йод</w:t>
            </w:r>
          </w:p>
        </w:tc>
      </w:tr>
      <w:tr w:rsidR="000505A1" w:rsidRPr="000505A1" w:rsidTr="008F59E7">
        <w:trPr>
          <w:gridAfter w:val="2"/>
          <w:wAfter w:w="16344" w:type="dxa"/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Ксенон</w:t>
            </w:r>
          </w:p>
        </w:tc>
      </w:tr>
      <w:tr w:rsidR="000505A1" w:rsidRPr="000505A1" w:rsidTr="008F59E7">
        <w:trPr>
          <w:gridAfter w:val="2"/>
          <w:wAfter w:w="16344" w:type="dxa"/>
          <w:trHeight w:val="21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Цезий</w:t>
            </w:r>
          </w:p>
        </w:tc>
      </w:tr>
      <w:tr w:rsidR="000505A1" w:rsidRPr="000505A1" w:rsidTr="008F59E7">
        <w:trPr>
          <w:gridAfter w:val="2"/>
          <w:wAfter w:w="16344" w:type="dxa"/>
          <w:trHeight w:val="1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Барий</w:t>
            </w:r>
          </w:p>
        </w:tc>
      </w:tr>
      <w:tr w:rsidR="000505A1" w:rsidRPr="000505A1" w:rsidTr="008F59E7">
        <w:trPr>
          <w:gridAfter w:val="2"/>
          <w:wAfter w:w="16344" w:type="dxa"/>
          <w:trHeight w:val="12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Лантан</w:t>
            </w:r>
          </w:p>
        </w:tc>
      </w:tr>
      <w:tr w:rsidR="000505A1" w:rsidRPr="000505A1" w:rsidTr="008F59E7">
        <w:trPr>
          <w:gridAfter w:val="2"/>
          <w:wAfter w:w="16344" w:type="dxa"/>
          <w:trHeight w:val="21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Гафний</w:t>
            </w:r>
          </w:p>
        </w:tc>
      </w:tr>
      <w:tr w:rsidR="000505A1" w:rsidRPr="000505A1" w:rsidTr="008F59E7">
        <w:trPr>
          <w:gridAfter w:val="2"/>
          <w:wAfter w:w="16344" w:type="dxa"/>
          <w:trHeight w:val="16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Тантал</w:t>
            </w:r>
          </w:p>
        </w:tc>
      </w:tr>
      <w:tr w:rsidR="000505A1" w:rsidRPr="000505A1" w:rsidTr="008F59E7">
        <w:trPr>
          <w:gridAfter w:val="2"/>
          <w:wAfter w:w="16344" w:type="dxa"/>
          <w:trHeight w:val="11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Вольфрам</w:t>
            </w:r>
          </w:p>
        </w:tc>
      </w:tr>
      <w:tr w:rsidR="000505A1" w:rsidRPr="000505A1" w:rsidTr="008F59E7">
        <w:trPr>
          <w:gridAfter w:val="2"/>
          <w:wAfter w:w="16344" w:type="dxa"/>
          <w:trHeight w:val="20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0061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Рений</w:t>
            </w:r>
          </w:p>
        </w:tc>
      </w:tr>
      <w:tr w:rsidR="000505A1" w:rsidRPr="000505A1" w:rsidTr="008F59E7">
        <w:trPr>
          <w:gridAfter w:val="2"/>
          <w:wAfter w:w="16344" w:type="dxa"/>
          <w:trHeight w:val="16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0062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Осмий</w:t>
            </w:r>
          </w:p>
        </w:tc>
      </w:tr>
      <w:tr w:rsidR="000505A1" w:rsidRPr="000505A1" w:rsidTr="008F59E7">
        <w:trPr>
          <w:gridAfter w:val="2"/>
          <w:wAfter w:w="16344" w:type="dxa"/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Иридий</w:t>
            </w:r>
          </w:p>
        </w:tc>
      </w:tr>
      <w:tr w:rsidR="000505A1" w:rsidRPr="000505A1" w:rsidTr="008F59E7">
        <w:trPr>
          <w:gridAfter w:val="2"/>
          <w:wAfter w:w="16344" w:type="dxa"/>
          <w:trHeight w:val="2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Платина</w:t>
            </w:r>
          </w:p>
        </w:tc>
      </w:tr>
      <w:tr w:rsidR="000505A1" w:rsidRPr="000505A1" w:rsidTr="008F59E7">
        <w:trPr>
          <w:gridAfter w:val="2"/>
          <w:wAfter w:w="16344" w:type="dxa"/>
          <w:trHeight w:val="15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Золото</w:t>
            </w:r>
          </w:p>
        </w:tc>
      </w:tr>
      <w:tr w:rsidR="000505A1" w:rsidRPr="000505A1" w:rsidTr="008F59E7">
        <w:trPr>
          <w:gridAfter w:val="2"/>
          <w:wAfter w:w="16344" w:type="dxa"/>
          <w:trHeight w:val="2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Ртуть</w:t>
            </w:r>
          </w:p>
        </w:tc>
      </w:tr>
      <w:tr w:rsidR="000505A1" w:rsidRPr="000505A1" w:rsidTr="008F59E7">
        <w:trPr>
          <w:gridAfter w:val="2"/>
          <w:wAfter w:w="16344" w:type="dxa"/>
          <w:trHeight w:val="2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Таллий</w:t>
            </w:r>
          </w:p>
        </w:tc>
      </w:tr>
      <w:tr w:rsidR="000505A1" w:rsidRPr="000505A1" w:rsidTr="000505A1">
        <w:trPr>
          <w:gridAfter w:val="2"/>
          <w:wAfter w:w="16344" w:type="dxa"/>
          <w:trHeight w:val="15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Свинец</w:t>
            </w:r>
          </w:p>
        </w:tc>
      </w:tr>
      <w:tr w:rsidR="000505A1" w:rsidRPr="000505A1" w:rsidTr="000505A1">
        <w:trPr>
          <w:gridAfter w:val="2"/>
          <w:wAfter w:w="16344" w:type="dxa"/>
          <w:trHeight w:val="24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0069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Висмут</w:t>
            </w:r>
          </w:p>
        </w:tc>
      </w:tr>
      <w:tr w:rsidR="000505A1" w:rsidRPr="000505A1" w:rsidTr="000505A1">
        <w:trPr>
          <w:gridAfter w:val="2"/>
          <w:wAfter w:w="16344" w:type="dxa"/>
          <w:trHeight w:val="24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0070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Полоний</w:t>
            </w:r>
          </w:p>
        </w:tc>
      </w:tr>
      <w:tr w:rsidR="000505A1" w:rsidRPr="000505A1" w:rsidTr="008F59E7">
        <w:trPr>
          <w:gridAfter w:val="2"/>
          <w:wAfter w:w="16344" w:type="dxa"/>
          <w:trHeight w:val="19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Астат</w:t>
            </w:r>
          </w:p>
        </w:tc>
      </w:tr>
      <w:tr w:rsidR="000505A1" w:rsidRPr="000505A1" w:rsidTr="00776295">
        <w:trPr>
          <w:gridAfter w:val="2"/>
          <w:wAfter w:w="16344" w:type="dxa"/>
          <w:trHeight w:val="29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Радон</w:t>
            </w:r>
          </w:p>
        </w:tc>
      </w:tr>
      <w:tr w:rsidR="000505A1" w:rsidRPr="000505A1" w:rsidTr="00776295">
        <w:trPr>
          <w:gridAfter w:val="2"/>
          <w:wAfter w:w="16344" w:type="dxa"/>
          <w:trHeight w:val="24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lastRenderedPageBreak/>
              <w:t>0073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Франций</w:t>
            </w:r>
          </w:p>
        </w:tc>
      </w:tr>
      <w:tr w:rsidR="000505A1" w:rsidRPr="000505A1" w:rsidTr="008F59E7">
        <w:trPr>
          <w:gridAfter w:val="2"/>
          <w:wAfter w:w="16344" w:type="dxa"/>
          <w:trHeight w:val="19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Радий</w:t>
            </w:r>
          </w:p>
        </w:tc>
      </w:tr>
      <w:tr w:rsidR="000505A1" w:rsidRPr="000505A1" w:rsidTr="008F59E7">
        <w:trPr>
          <w:gridAfter w:val="2"/>
          <w:wAfter w:w="16344" w:type="dxa"/>
          <w:trHeight w:val="14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Актиний</w:t>
            </w:r>
          </w:p>
        </w:tc>
      </w:tr>
      <w:tr w:rsidR="000505A1" w:rsidRPr="000505A1" w:rsidTr="008F59E7">
        <w:trPr>
          <w:gridAfter w:val="2"/>
          <w:wAfter w:w="16344" w:type="dxa"/>
          <w:trHeight w:val="2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505A1">
              <w:rPr>
                <w:color w:val="000000"/>
                <w:sz w:val="28"/>
                <w:szCs w:val="28"/>
              </w:rPr>
              <w:t>Резерфодий</w:t>
            </w:r>
            <w:proofErr w:type="spellEnd"/>
          </w:p>
        </w:tc>
      </w:tr>
      <w:tr w:rsidR="000505A1" w:rsidRPr="000505A1" w:rsidTr="008F59E7">
        <w:trPr>
          <w:gridAfter w:val="2"/>
          <w:wAfter w:w="16344" w:type="dxa"/>
          <w:trHeight w:val="19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505A1">
              <w:rPr>
                <w:color w:val="000000"/>
                <w:sz w:val="28"/>
                <w:szCs w:val="28"/>
              </w:rPr>
              <w:t>Дубний</w:t>
            </w:r>
            <w:proofErr w:type="spellEnd"/>
          </w:p>
        </w:tc>
      </w:tr>
      <w:tr w:rsidR="000505A1" w:rsidRPr="000505A1" w:rsidTr="008F59E7">
        <w:trPr>
          <w:gridAfter w:val="2"/>
          <w:wAfter w:w="16344" w:type="dxa"/>
          <w:trHeight w:val="14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505A1">
              <w:rPr>
                <w:color w:val="000000"/>
                <w:sz w:val="28"/>
                <w:szCs w:val="28"/>
              </w:rPr>
              <w:t>Сиборгий</w:t>
            </w:r>
            <w:proofErr w:type="spellEnd"/>
          </w:p>
        </w:tc>
      </w:tr>
      <w:tr w:rsidR="000505A1" w:rsidRPr="000505A1" w:rsidTr="008F59E7">
        <w:trPr>
          <w:gridAfter w:val="2"/>
          <w:wAfter w:w="16344" w:type="dxa"/>
          <w:trHeight w:val="2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505A1">
              <w:rPr>
                <w:color w:val="000000"/>
                <w:sz w:val="28"/>
                <w:szCs w:val="28"/>
              </w:rPr>
              <w:t>Борий</w:t>
            </w:r>
            <w:proofErr w:type="spellEnd"/>
          </w:p>
        </w:tc>
      </w:tr>
      <w:tr w:rsidR="000505A1" w:rsidRPr="000505A1" w:rsidTr="008F59E7">
        <w:trPr>
          <w:gridAfter w:val="2"/>
          <w:wAfter w:w="16344" w:type="dxa"/>
          <w:trHeight w:val="1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505A1">
              <w:rPr>
                <w:color w:val="000000"/>
                <w:sz w:val="28"/>
                <w:szCs w:val="28"/>
              </w:rPr>
              <w:t>Хассий</w:t>
            </w:r>
            <w:proofErr w:type="spellEnd"/>
          </w:p>
        </w:tc>
      </w:tr>
      <w:tr w:rsidR="000505A1" w:rsidRPr="000505A1" w:rsidTr="008F59E7">
        <w:trPr>
          <w:gridAfter w:val="2"/>
          <w:wAfter w:w="16344" w:type="dxa"/>
          <w:trHeight w:val="14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505A1">
              <w:rPr>
                <w:color w:val="000000"/>
                <w:sz w:val="28"/>
                <w:szCs w:val="28"/>
              </w:rPr>
              <w:t>Майтнерий</w:t>
            </w:r>
            <w:proofErr w:type="spellEnd"/>
          </w:p>
        </w:tc>
      </w:tr>
      <w:tr w:rsidR="000505A1" w:rsidRPr="000505A1" w:rsidTr="008F59E7">
        <w:trPr>
          <w:gridAfter w:val="2"/>
          <w:wAfter w:w="16344" w:type="dxa"/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Нерудное сырье для металлургии</w:t>
            </w:r>
          </w:p>
        </w:tc>
      </w:tr>
      <w:tr w:rsidR="000505A1" w:rsidRPr="000505A1" w:rsidTr="008F59E7">
        <w:trPr>
          <w:gridAfter w:val="2"/>
          <w:wAfter w:w="16344" w:type="dxa"/>
          <w:trHeight w:val="19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Формовочные пески</w:t>
            </w:r>
          </w:p>
        </w:tc>
      </w:tr>
      <w:tr w:rsidR="000505A1" w:rsidRPr="000505A1" w:rsidTr="008F59E7">
        <w:trPr>
          <w:gridAfter w:val="2"/>
          <w:wAfter w:w="16344" w:type="dxa"/>
          <w:trHeight w:val="2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Полевой шпат</w:t>
            </w:r>
          </w:p>
        </w:tc>
      </w:tr>
      <w:tr w:rsidR="000505A1" w:rsidRPr="000505A1" w:rsidTr="008F59E7">
        <w:trPr>
          <w:gridAfter w:val="2"/>
          <w:wAfter w:w="16344" w:type="dxa"/>
          <w:trHeight w:val="2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Пегматит</w:t>
            </w:r>
          </w:p>
        </w:tc>
      </w:tr>
      <w:tr w:rsidR="000505A1" w:rsidRPr="000505A1" w:rsidTr="008F59E7">
        <w:trPr>
          <w:gridAfter w:val="2"/>
          <w:wAfter w:w="16344" w:type="dxa"/>
          <w:trHeight w:val="19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Другие глиноземсодержащие породы</w:t>
            </w:r>
          </w:p>
        </w:tc>
      </w:tr>
      <w:tr w:rsidR="000505A1" w:rsidRPr="000505A1" w:rsidTr="008F59E7">
        <w:trPr>
          <w:gridAfter w:val="2"/>
          <w:wAfter w:w="16344" w:type="dxa"/>
          <w:trHeight w:val="14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Известняк</w:t>
            </w:r>
          </w:p>
        </w:tc>
      </w:tr>
      <w:tr w:rsidR="000505A1" w:rsidRPr="000505A1" w:rsidTr="008F59E7">
        <w:trPr>
          <w:gridAfter w:val="2"/>
          <w:wAfter w:w="16344" w:type="dxa"/>
          <w:trHeight w:val="23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Доломит</w:t>
            </w:r>
          </w:p>
        </w:tc>
      </w:tr>
      <w:tr w:rsidR="000505A1" w:rsidRPr="000505A1" w:rsidTr="008F59E7">
        <w:trPr>
          <w:gridAfter w:val="2"/>
          <w:wAfter w:w="16344" w:type="dxa"/>
          <w:trHeight w:val="3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Известняково-доломитовые породы</w:t>
            </w:r>
          </w:p>
        </w:tc>
      </w:tr>
      <w:tr w:rsidR="000505A1" w:rsidRPr="000505A1" w:rsidTr="008F59E7">
        <w:trPr>
          <w:gridAfter w:val="2"/>
          <w:wAfter w:w="16344" w:type="dxa"/>
          <w:trHeight w:val="14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Известняки для пищевой промышленности</w:t>
            </w:r>
          </w:p>
        </w:tc>
      </w:tr>
      <w:tr w:rsidR="000505A1" w:rsidRPr="000505A1" w:rsidTr="008F59E7">
        <w:trPr>
          <w:gridAfter w:val="2"/>
          <w:wAfter w:w="16344" w:type="dxa"/>
          <w:trHeight w:val="2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Прочее нерудное сырье</w:t>
            </w:r>
          </w:p>
        </w:tc>
      </w:tr>
      <w:tr w:rsidR="000505A1" w:rsidRPr="000505A1" w:rsidTr="008F59E7">
        <w:trPr>
          <w:gridAfter w:val="2"/>
          <w:wAfter w:w="16344" w:type="dxa"/>
          <w:trHeight w:val="1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Огнеупорные глины</w:t>
            </w:r>
          </w:p>
        </w:tc>
      </w:tr>
      <w:tr w:rsidR="000505A1" w:rsidRPr="000505A1" w:rsidTr="008F59E7">
        <w:trPr>
          <w:gridAfter w:val="2"/>
          <w:wAfter w:w="16344" w:type="dxa"/>
          <w:trHeight w:val="12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Каолин</w:t>
            </w:r>
          </w:p>
        </w:tc>
      </w:tr>
      <w:tr w:rsidR="000505A1" w:rsidRPr="000505A1" w:rsidTr="008F59E7">
        <w:trPr>
          <w:gridAfter w:val="2"/>
          <w:wAfter w:w="16344" w:type="dxa"/>
          <w:trHeight w:val="21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Вермикулит</w:t>
            </w:r>
          </w:p>
        </w:tc>
      </w:tr>
      <w:tr w:rsidR="000505A1" w:rsidRPr="000505A1" w:rsidTr="008F59E7">
        <w:trPr>
          <w:gridAfter w:val="2"/>
          <w:wAfter w:w="16344" w:type="dxa"/>
          <w:trHeight w:val="17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Соль поваренная</w:t>
            </w:r>
          </w:p>
        </w:tc>
      </w:tr>
      <w:tr w:rsidR="000505A1" w:rsidRPr="000505A1" w:rsidTr="008F59E7">
        <w:trPr>
          <w:gridAfter w:val="2"/>
          <w:wAfter w:w="16344" w:type="dxa"/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Местные строительные материалы</w:t>
            </w:r>
          </w:p>
        </w:tc>
      </w:tr>
      <w:tr w:rsidR="000505A1" w:rsidRPr="000505A1" w:rsidTr="008F59E7">
        <w:trPr>
          <w:gridAfter w:val="2"/>
          <w:wAfter w:w="16344" w:type="dxa"/>
          <w:trHeight w:val="21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0097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Вулканические пористые породы</w:t>
            </w:r>
          </w:p>
        </w:tc>
      </w:tr>
      <w:tr w:rsidR="000505A1" w:rsidRPr="000505A1" w:rsidTr="008F59E7">
        <w:trPr>
          <w:gridAfter w:val="2"/>
          <w:wAfter w:w="16344" w:type="dxa"/>
          <w:trHeight w:val="1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0098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Вулканические водосодержащие стекла</w:t>
            </w:r>
          </w:p>
        </w:tc>
      </w:tr>
      <w:tr w:rsidR="000505A1" w:rsidRPr="000505A1" w:rsidTr="008F59E7">
        <w:trPr>
          <w:gridAfter w:val="2"/>
          <w:wAfter w:w="16344" w:type="dxa"/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0099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Стекловидные породы</w:t>
            </w:r>
          </w:p>
        </w:tc>
      </w:tr>
      <w:tr w:rsidR="000505A1" w:rsidRPr="000505A1" w:rsidTr="008F59E7">
        <w:trPr>
          <w:gridAfter w:val="2"/>
          <w:wAfter w:w="16344" w:type="dxa"/>
          <w:trHeight w:val="21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Перлит</w:t>
            </w:r>
          </w:p>
        </w:tc>
      </w:tr>
      <w:tr w:rsidR="000505A1" w:rsidRPr="000505A1" w:rsidTr="008F59E7">
        <w:trPr>
          <w:gridAfter w:val="2"/>
          <w:wAfter w:w="16344" w:type="dxa"/>
          <w:trHeight w:val="16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Обсидиан</w:t>
            </w:r>
          </w:p>
        </w:tc>
      </w:tr>
      <w:tr w:rsidR="000505A1" w:rsidRPr="000505A1" w:rsidTr="008F59E7">
        <w:trPr>
          <w:gridAfter w:val="2"/>
          <w:wAfter w:w="16344" w:type="dxa"/>
          <w:trHeight w:val="2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Галька</w:t>
            </w:r>
          </w:p>
        </w:tc>
      </w:tr>
      <w:tr w:rsidR="000505A1" w:rsidRPr="000505A1" w:rsidTr="008F59E7">
        <w:trPr>
          <w:gridAfter w:val="2"/>
          <w:wAfter w:w="16344" w:type="dxa"/>
          <w:trHeight w:val="20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Гравий</w:t>
            </w:r>
          </w:p>
        </w:tc>
      </w:tr>
      <w:tr w:rsidR="000505A1" w:rsidRPr="000505A1" w:rsidTr="008F59E7">
        <w:trPr>
          <w:gridAfter w:val="2"/>
          <w:wAfter w:w="16344" w:type="dxa"/>
          <w:trHeight w:val="16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Гипс</w:t>
            </w:r>
          </w:p>
        </w:tc>
      </w:tr>
      <w:tr w:rsidR="000505A1" w:rsidRPr="000505A1" w:rsidTr="008F59E7">
        <w:trPr>
          <w:gridAfter w:val="2"/>
          <w:wAfter w:w="16344" w:type="dxa"/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Гравийно-песчаная смесь</w:t>
            </w:r>
          </w:p>
        </w:tc>
      </w:tr>
      <w:tr w:rsidR="000505A1" w:rsidRPr="000505A1" w:rsidTr="008F59E7">
        <w:trPr>
          <w:gridAfter w:val="2"/>
          <w:wAfter w:w="16344" w:type="dxa"/>
          <w:trHeight w:val="2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Гипсовый камень</w:t>
            </w:r>
          </w:p>
        </w:tc>
      </w:tr>
      <w:tr w:rsidR="000505A1" w:rsidRPr="000505A1" w:rsidTr="008F59E7">
        <w:trPr>
          <w:gridAfter w:val="2"/>
          <w:wAfter w:w="16344" w:type="dxa"/>
          <w:trHeight w:val="15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Ангидрит</w:t>
            </w:r>
          </w:p>
        </w:tc>
      </w:tr>
      <w:tr w:rsidR="000505A1" w:rsidRPr="000505A1" w:rsidTr="008F59E7">
        <w:trPr>
          <w:gridAfter w:val="2"/>
          <w:wAfter w:w="16344" w:type="dxa"/>
          <w:trHeight w:val="11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505A1">
              <w:rPr>
                <w:color w:val="000000"/>
                <w:sz w:val="28"/>
                <w:szCs w:val="28"/>
              </w:rPr>
              <w:t>Гажа</w:t>
            </w:r>
            <w:proofErr w:type="spellEnd"/>
          </w:p>
        </w:tc>
      </w:tr>
      <w:tr w:rsidR="000505A1" w:rsidRPr="000505A1" w:rsidTr="008F59E7">
        <w:trPr>
          <w:gridAfter w:val="2"/>
          <w:wAfter w:w="16344" w:type="dxa"/>
          <w:trHeight w:val="2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Глина</w:t>
            </w:r>
          </w:p>
        </w:tc>
      </w:tr>
      <w:tr w:rsidR="000505A1" w:rsidRPr="000505A1" w:rsidTr="008F59E7">
        <w:trPr>
          <w:gridAfter w:val="2"/>
          <w:wAfter w:w="16344" w:type="dxa"/>
          <w:trHeight w:val="5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0110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Глинистые породы (тугоплавкие и легкоплавкие глины, суглинки, аргиллиты, алевролиты, глинистые сланцы)</w:t>
            </w:r>
          </w:p>
        </w:tc>
      </w:tr>
      <w:tr w:rsidR="000505A1" w:rsidRPr="000505A1" w:rsidTr="008F59E7">
        <w:trPr>
          <w:gridAfter w:val="2"/>
          <w:wAfter w:w="16344" w:type="dxa"/>
          <w:trHeight w:val="24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Мел</w:t>
            </w:r>
          </w:p>
        </w:tc>
      </w:tr>
      <w:tr w:rsidR="000505A1" w:rsidRPr="000505A1" w:rsidTr="008F59E7">
        <w:trPr>
          <w:gridAfter w:val="2"/>
          <w:wAfter w:w="16344" w:type="dxa"/>
          <w:trHeight w:val="19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Мергель</w:t>
            </w:r>
          </w:p>
        </w:tc>
      </w:tr>
      <w:tr w:rsidR="000505A1" w:rsidRPr="000505A1" w:rsidTr="00776295">
        <w:trPr>
          <w:gridAfter w:val="2"/>
          <w:wAfter w:w="16344" w:type="dxa"/>
          <w:trHeight w:val="29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Мергельно-меловые породы</w:t>
            </w:r>
          </w:p>
        </w:tc>
      </w:tr>
      <w:tr w:rsidR="000505A1" w:rsidRPr="000505A1" w:rsidTr="00776295">
        <w:trPr>
          <w:gridAfter w:val="2"/>
          <w:wAfter w:w="16344" w:type="dxa"/>
          <w:trHeight w:val="24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lastRenderedPageBreak/>
              <w:t>0114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Кремнистые породы (трепел, опоки, диатомит)</w:t>
            </w:r>
          </w:p>
        </w:tc>
      </w:tr>
      <w:tr w:rsidR="000505A1" w:rsidRPr="000505A1" w:rsidTr="008F59E7">
        <w:trPr>
          <w:gridAfter w:val="2"/>
          <w:wAfter w:w="16344" w:type="dxa"/>
          <w:trHeight w:val="19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Кварцево-полевошпатные породы</w:t>
            </w:r>
          </w:p>
        </w:tc>
      </w:tr>
      <w:tr w:rsidR="000505A1" w:rsidRPr="000505A1" w:rsidTr="008F59E7">
        <w:trPr>
          <w:gridAfter w:val="2"/>
          <w:wAfter w:w="16344" w:type="dxa"/>
          <w:trHeight w:val="14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Гранит</w:t>
            </w:r>
          </w:p>
        </w:tc>
      </w:tr>
      <w:tr w:rsidR="000505A1" w:rsidRPr="000505A1" w:rsidTr="008F59E7">
        <w:trPr>
          <w:gridAfter w:val="2"/>
          <w:wAfter w:w="16344" w:type="dxa"/>
          <w:trHeight w:val="2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Диабаз</w:t>
            </w:r>
          </w:p>
        </w:tc>
      </w:tr>
      <w:tr w:rsidR="000505A1" w:rsidRPr="000505A1" w:rsidTr="008F59E7">
        <w:trPr>
          <w:gridAfter w:val="2"/>
          <w:wAfter w:w="16344" w:type="dxa"/>
          <w:trHeight w:val="19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Мрамор</w:t>
            </w:r>
          </w:p>
        </w:tc>
      </w:tr>
      <w:tr w:rsidR="000505A1" w:rsidRPr="000505A1" w:rsidTr="008F59E7">
        <w:trPr>
          <w:gridAfter w:val="2"/>
          <w:wAfter w:w="16344" w:type="dxa"/>
          <w:trHeight w:val="28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Базальт</w:t>
            </w:r>
          </w:p>
        </w:tc>
      </w:tr>
      <w:tr w:rsidR="000505A1" w:rsidRPr="000505A1" w:rsidTr="008F59E7">
        <w:trPr>
          <w:gridAfter w:val="2"/>
          <w:wAfter w:w="16344" w:type="dxa"/>
          <w:trHeight w:val="2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Другие осадочные, изверженные, метаморфические породы</w:t>
            </w:r>
          </w:p>
        </w:tc>
      </w:tr>
      <w:tr w:rsidR="000505A1" w:rsidRPr="000505A1" w:rsidTr="008F59E7">
        <w:trPr>
          <w:gridAfter w:val="2"/>
          <w:wAfter w:w="16344" w:type="dxa"/>
          <w:trHeight w:val="1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Камень бутовый</w:t>
            </w:r>
          </w:p>
        </w:tc>
      </w:tr>
      <w:tr w:rsidR="000505A1" w:rsidRPr="000505A1" w:rsidTr="008F59E7">
        <w:trPr>
          <w:gridAfter w:val="2"/>
          <w:wAfter w:w="16344" w:type="dxa"/>
          <w:trHeight w:val="28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Песок (кварцевый, строительный, полевошпатный)</w:t>
            </w:r>
          </w:p>
        </w:tc>
      </w:tr>
      <w:tr w:rsidR="000505A1" w:rsidRPr="000505A1" w:rsidTr="008F59E7">
        <w:trPr>
          <w:gridAfter w:val="2"/>
          <w:wAfter w:w="16344" w:type="dxa"/>
          <w:trHeight w:val="1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Песчаник</w:t>
            </w:r>
          </w:p>
        </w:tc>
      </w:tr>
      <w:tr w:rsidR="000505A1" w:rsidRPr="000505A1" w:rsidTr="008F59E7">
        <w:trPr>
          <w:gridAfter w:val="2"/>
          <w:wAfter w:w="16344" w:type="dxa"/>
          <w:trHeight w:val="19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Природные пигменты</w:t>
            </w:r>
          </w:p>
        </w:tc>
      </w:tr>
      <w:tr w:rsidR="000505A1" w:rsidRPr="000505A1" w:rsidTr="008F59E7">
        <w:trPr>
          <w:gridAfter w:val="2"/>
          <w:wAfter w:w="16344" w:type="dxa"/>
          <w:trHeight w:val="14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Ракушечник</w:t>
            </w:r>
          </w:p>
        </w:tc>
      </w:tr>
      <w:tr w:rsidR="000505A1" w:rsidRPr="000505A1" w:rsidTr="008F59E7">
        <w:trPr>
          <w:trHeight w:val="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center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0126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A1" w:rsidRPr="000505A1" w:rsidRDefault="000505A1" w:rsidP="000505A1">
            <w:pPr>
              <w:jc w:val="both"/>
              <w:rPr>
                <w:color w:val="000000"/>
                <w:sz w:val="28"/>
                <w:szCs w:val="28"/>
              </w:rPr>
            </w:pPr>
            <w:r w:rsidRPr="000505A1">
              <w:rPr>
                <w:color w:val="000000"/>
                <w:sz w:val="28"/>
                <w:szCs w:val="28"/>
              </w:rPr>
              <w:t>Подземные воды</w:t>
            </w:r>
          </w:p>
        </w:tc>
        <w:tc>
          <w:tcPr>
            <w:tcW w:w="8172" w:type="dxa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708"/>
              <w:jc w:val="both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</w:p>
        </w:tc>
        <w:tc>
          <w:tcPr>
            <w:tcW w:w="8172" w:type="dxa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144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  <w:r w:rsidRPr="000505A1">
              <w:rPr>
                <w:rFonts w:eastAsia="Batang"/>
                <w:snapToGrid w:val="0"/>
                <w:sz w:val="28"/>
                <w:szCs w:val="28"/>
                <w:lang w:eastAsia="ko-KR"/>
              </w:rPr>
              <w:t>Нефть</w:t>
            </w:r>
          </w:p>
        </w:tc>
      </w:tr>
      <w:tr w:rsidR="000505A1" w:rsidRPr="000505A1" w:rsidTr="008F59E7">
        <w:trPr>
          <w:trHeight w:val="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49"/>
              <w:jc w:val="center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  <w:r w:rsidRPr="000505A1">
              <w:rPr>
                <w:rFonts w:eastAsia="Batang"/>
                <w:snapToGrid w:val="0"/>
                <w:sz w:val="28"/>
                <w:szCs w:val="28"/>
                <w:lang w:eastAsia="ko-KR"/>
              </w:rPr>
              <w:t>0127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144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  <w:r w:rsidRPr="000505A1">
              <w:rPr>
                <w:rFonts w:eastAsia="Batang"/>
                <w:snapToGrid w:val="0"/>
                <w:sz w:val="28"/>
                <w:szCs w:val="28"/>
                <w:lang w:eastAsia="ko-KR"/>
              </w:rPr>
              <w:t>Нефть</w:t>
            </w:r>
          </w:p>
        </w:tc>
        <w:tc>
          <w:tcPr>
            <w:tcW w:w="8172" w:type="dxa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708"/>
              <w:jc w:val="both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</w:p>
        </w:tc>
        <w:tc>
          <w:tcPr>
            <w:tcW w:w="8172" w:type="dxa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144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  <w:r w:rsidRPr="000505A1">
              <w:rPr>
                <w:rFonts w:eastAsia="Batang"/>
                <w:snapToGrid w:val="0"/>
                <w:sz w:val="28"/>
                <w:szCs w:val="28"/>
                <w:lang w:eastAsia="ko-KR"/>
              </w:rPr>
              <w:t>Нефтегазовый конденсат</w:t>
            </w:r>
          </w:p>
        </w:tc>
      </w:tr>
      <w:tr w:rsidR="000505A1" w:rsidRPr="000505A1" w:rsidTr="008F59E7">
        <w:trPr>
          <w:trHeight w:val="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49"/>
              <w:jc w:val="center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  <w:r w:rsidRPr="000505A1">
              <w:rPr>
                <w:rFonts w:eastAsia="Batang"/>
                <w:snapToGrid w:val="0"/>
                <w:sz w:val="28"/>
                <w:szCs w:val="28"/>
                <w:lang w:eastAsia="ko-KR"/>
              </w:rPr>
              <w:t>0128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144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  <w:r w:rsidRPr="000505A1">
              <w:rPr>
                <w:rFonts w:eastAsia="Batang"/>
                <w:snapToGrid w:val="0"/>
                <w:sz w:val="28"/>
                <w:szCs w:val="28"/>
                <w:lang w:eastAsia="ko-KR"/>
              </w:rPr>
              <w:t>Газ</w:t>
            </w:r>
          </w:p>
        </w:tc>
        <w:tc>
          <w:tcPr>
            <w:tcW w:w="8172" w:type="dxa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708"/>
              <w:jc w:val="both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</w:p>
        </w:tc>
        <w:tc>
          <w:tcPr>
            <w:tcW w:w="8172" w:type="dxa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144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  <w:r w:rsidRPr="000505A1">
              <w:rPr>
                <w:rFonts w:eastAsia="Batang"/>
                <w:snapToGrid w:val="0"/>
                <w:sz w:val="28"/>
                <w:szCs w:val="28"/>
                <w:lang w:eastAsia="ko-KR"/>
              </w:rPr>
              <w:t>Другие</w:t>
            </w:r>
          </w:p>
        </w:tc>
      </w:tr>
      <w:tr w:rsidR="000505A1" w:rsidRPr="000505A1" w:rsidTr="008F59E7">
        <w:trPr>
          <w:trHeight w:val="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49"/>
              <w:jc w:val="center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  <w:r w:rsidRPr="000505A1">
              <w:rPr>
                <w:rFonts w:eastAsia="Batang"/>
                <w:snapToGrid w:val="0"/>
                <w:sz w:val="28"/>
                <w:szCs w:val="28"/>
                <w:lang w:eastAsia="ko-KR"/>
              </w:rPr>
              <w:t>0129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144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  <w:r w:rsidRPr="000505A1">
              <w:rPr>
                <w:rFonts w:eastAsia="Batang"/>
                <w:snapToGrid w:val="0"/>
                <w:sz w:val="28"/>
                <w:szCs w:val="28"/>
                <w:lang w:eastAsia="ko-KR"/>
              </w:rPr>
              <w:t>Нефтегазовый конденсат</w:t>
            </w:r>
          </w:p>
        </w:tc>
        <w:tc>
          <w:tcPr>
            <w:tcW w:w="8172" w:type="dxa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708"/>
              <w:jc w:val="both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</w:p>
        </w:tc>
        <w:tc>
          <w:tcPr>
            <w:tcW w:w="8172" w:type="dxa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144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</w:p>
        </w:tc>
      </w:tr>
      <w:tr w:rsidR="000505A1" w:rsidRPr="000505A1" w:rsidTr="008F59E7">
        <w:trPr>
          <w:trHeight w:val="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49"/>
              <w:jc w:val="center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  <w:r w:rsidRPr="000505A1">
              <w:rPr>
                <w:rFonts w:eastAsia="Batang"/>
                <w:snapToGrid w:val="0"/>
                <w:sz w:val="28"/>
                <w:szCs w:val="28"/>
                <w:lang w:eastAsia="ko-KR"/>
              </w:rPr>
              <w:t>0130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144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  <w:r w:rsidRPr="000505A1">
              <w:rPr>
                <w:rFonts w:eastAsia="Batang"/>
                <w:snapToGrid w:val="0"/>
                <w:sz w:val="28"/>
                <w:szCs w:val="28"/>
                <w:lang w:eastAsia="ko-KR"/>
              </w:rPr>
              <w:t>Другие</w:t>
            </w:r>
          </w:p>
        </w:tc>
        <w:tc>
          <w:tcPr>
            <w:tcW w:w="8172" w:type="dxa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708"/>
              <w:jc w:val="both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</w:p>
        </w:tc>
        <w:tc>
          <w:tcPr>
            <w:tcW w:w="8172" w:type="dxa"/>
          </w:tcPr>
          <w:p w:rsidR="000505A1" w:rsidRPr="000505A1" w:rsidRDefault="000505A1" w:rsidP="000505A1">
            <w:pPr>
              <w:widowControl w:val="0"/>
              <w:tabs>
                <w:tab w:val="left" w:pos="0"/>
              </w:tabs>
              <w:ind w:firstLine="144"/>
              <w:rPr>
                <w:rFonts w:eastAsia="Batang"/>
                <w:snapToGrid w:val="0"/>
                <w:sz w:val="28"/>
                <w:szCs w:val="28"/>
                <w:lang w:eastAsia="ko-KR"/>
              </w:rPr>
            </w:pPr>
          </w:p>
        </w:tc>
      </w:tr>
    </w:tbl>
    <w:p w:rsidR="000505A1" w:rsidRPr="000505A1" w:rsidRDefault="000505A1" w:rsidP="000505A1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505A1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p w:rsidR="000505A1" w:rsidRPr="00C6441E" w:rsidRDefault="000505A1" w:rsidP="00B96030">
      <w:pPr>
        <w:pStyle w:val="a4"/>
        <w:tabs>
          <w:tab w:val="left" w:pos="0"/>
        </w:tabs>
        <w:ind w:firstLine="708"/>
        <w:rPr>
          <w:sz w:val="28"/>
          <w:szCs w:val="28"/>
        </w:rPr>
      </w:pPr>
    </w:p>
    <w:sectPr w:rsidR="000505A1" w:rsidRPr="00C6441E" w:rsidSect="00565528">
      <w:headerReference w:type="even" r:id="rId14"/>
      <w:headerReference w:type="default" r:id="rId15"/>
      <w:headerReference w:type="first" r:id="rId16"/>
      <w:pgSz w:w="11906" w:h="16838"/>
      <w:pgMar w:top="1418" w:right="851" w:bottom="1418" w:left="1418" w:header="567" w:footer="709" w:gutter="0"/>
      <w:pgNumType w:start="19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9A" w:rsidRDefault="00C6669A">
      <w:r>
        <w:separator/>
      </w:r>
    </w:p>
  </w:endnote>
  <w:endnote w:type="continuationSeparator" w:id="0">
    <w:p w:rsidR="00C6669A" w:rsidRDefault="00C6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9A" w:rsidRDefault="00C6669A">
      <w:r>
        <w:separator/>
      </w:r>
    </w:p>
  </w:footnote>
  <w:footnote w:type="continuationSeparator" w:id="0">
    <w:p w:rsidR="00C6669A" w:rsidRDefault="00C66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96E" w:rsidRDefault="0053696E" w:rsidP="00B463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696E" w:rsidRDefault="005369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FDE" w:rsidRPr="00130F93" w:rsidRDefault="00011FDE">
    <w:pPr>
      <w:pStyle w:val="a6"/>
      <w:jc w:val="center"/>
      <w:rPr>
        <w:sz w:val="28"/>
        <w:szCs w:val="28"/>
      </w:rPr>
    </w:pPr>
    <w:r w:rsidRPr="00130F93">
      <w:rPr>
        <w:sz w:val="28"/>
        <w:szCs w:val="28"/>
      </w:rPr>
      <w:fldChar w:fldCharType="begin"/>
    </w:r>
    <w:r w:rsidRPr="00130F93">
      <w:rPr>
        <w:sz w:val="28"/>
        <w:szCs w:val="28"/>
      </w:rPr>
      <w:instrText xml:space="preserve"> PAGE   \* MERGEFORMAT </w:instrText>
    </w:r>
    <w:r w:rsidRPr="00130F93">
      <w:rPr>
        <w:sz w:val="28"/>
        <w:szCs w:val="28"/>
      </w:rPr>
      <w:fldChar w:fldCharType="separate"/>
    </w:r>
    <w:r w:rsidR="00565528">
      <w:rPr>
        <w:noProof/>
        <w:sz w:val="28"/>
        <w:szCs w:val="28"/>
      </w:rPr>
      <w:t>205</w:t>
    </w:r>
    <w:r w:rsidRPr="00130F93">
      <w:rPr>
        <w:sz w:val="28"/>
        <w:szCs w:val="28"/>
      </w:rPr>
      <w:fldChar w:fldCharType="end"/>
    </w:r>
  </w:p>
  <w:p w:rsidR="00011FDE" w:rsidRDefault="00011FD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6C" w:rsidRPr="00C045A8" w:rsidRDefault="0092366C">
    <w:pPr>
      <w:pStyle w:val="a6"/>
      <w:jc w:val="center"/>
      <w:rPr>
        <w:sz w:val="28"/>
        <w:szCs w:val="28"/>
      </w:rPr>
    </w:pPr>
    <w:r w:rsidRPr="00C045A8">
      <w:rPr>
        <w:sz w:val="28"/>
        <w:szCs w:val="28"/>
      </w:rPr>
      <w:fldChar w:fldCharType="begin"/>
    </w:r>
    <w:r w:rsidRPr="00C045A8">
      <w:rPr>
        <w:sz w:val="28"/>
        <w:szCs w:val="28"/>
      </w:rPr>
      <w:instrText>PAGE   \* MERGEFORMAT</w:instrText>
    </w:r>
    <w:r w:rsidRPr="00C045A8">
      <w:rPr>
        <w:sz w:val="28"/>
        <w:szCs w:val="28"/>
      </w:rPr>
      <w:fldChar w:fldCharType="separate"/>
    </w:r>
    <w:r w:rsidR="00565528">
      <w:rPr>
        <w:noProof/>
        <w:sz w:val="28"/>
        <w:szCs w:val="28"/>
      </w:rPr>
      <w:t>198</w:t>
    </w:r>
    <w:r w:rsidRPr="00C045A8">
      <w:rPr>
        <w:sz w:val="28"/>
        <w:szCs w:val="28"/>
      </w:rPr>
      <w:fldChar w:fldCharType="end"/>
    </w:r>
  </w:p>
  <w:p w:rsidR="00011FDE" w:rsidRDefault="00011F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4F0"/>
    <w:multiLevelType w:val="hybridMultilevel"/>
    <w:tmpl w:val="0F5CA906"/>
    <w:lvl w:ilvl="0" w:tplc="A3EC130C">
      <w:start w:val="1"/>
      <w:numFmt w:val="decimal"/>
      <w:lvlText w:val="%1)"/>
      <w:lvlJc w:val="left"/>
      <w:pPr>
        <w:tabs>
          <w:tab w:val="num" w:pos="1418"/>
        </w:tabs>
        <w:ind w:left="1418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E75AF"/>
    <w:multiLevelType w:val="hybridMultilevel"/>
    <w:tmpl w:val="9D46025A"/>
    <w:lvl w:ilvl="0" w:tplc="AC4E972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491B18"/>
    <w:multiLevelType w:val="hybridMultilevel"/>
    <w:tmpl w:val="2D6C0350"/>
    <w:lvl w:ilvl="0" w:tplc="33A8230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  <w:b w:val="0"/>
        <w:sz w:val="28"/>
        <w:szCs w:val="28"/>
      </w:rPr>
    </w:lvl>
    <w:lvl w:ilvl="1" w:tplc="6D8E5088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C42D3E"/>
    <w:multiLevelType w:val="multilevel"/>
    <w:tmpl w:val="28303274"/>
    <w:lvl w:ilvl="0">
      <w:start w:val="3"/>
      <w:numFmt w:val="decimal"/>
      <w:lvlText w:val="%1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D06348"/>
    <w:multiLevelType w:val="hybridMultilevel"/>
    <w:tmpl w:val="9D5080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285E2AC8">
      <w:start w:val="1"/>
      <w:numFmt w:val="decimal"/>
      <w:lvlText w:val="%3."/>
      <w:lvlJc w:val="left"/>
      <w:pPr>
        <w:tabs>
          <w:tab w:val="num" w:pos="2690"/>
        </w:tabs>
        <w:ind w:left="26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8F22A8"/>
    <w:multiLevelType w:val="hybridMultilevel"/>
    <w:tmpl w:val="62D28348"/>
    <w:lvl w:ilvl="0" w:tplc="328EBC78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1C121B"/>
    <w:multiLevelType w:val="singleLevel"/>
    <w:tmpl w:val="A5C4E26A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630"/>
      </w:pPr>
      <w:rPr>
        <w:rFonts w:ascii="Times New Roman" w:eastAsia="Times New Roman" w:hAnsi="Times New Roman" w:cs="Times New Roman" w:hint="default"/>
        <w:sz w:val="28"/>
        <w:szCs w:val="28"/>
      </w:rPr>
    </w:lvl>
  </w:abstractNum>
  <w:abstractNum w:abstractNumId="7">
    <w:nsid w:val="69292A58"/>
    <w:multiLevelType w:val="hybridMultilevel"/>
    <w:tmpl w:val="4A3AE5A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6CEB3013"/>
    <w:multiLevelType w:val="hybridMultilevel"/>
    <w:tmpl w:val="9C666E2E"/>
    <w:lvl w:ilvl="0" w:tplc="BADC2C54">
      <w:start w:val="3"/>
      <w:numFmt w:val="decimal"/>
      <w:lvlText w:val="%1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 w:tplc="5BC2937A">
      <w:start w:val="3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62D4B7F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6C5CAA"/>
    <w:multiLevelType w:val="hybridMultilevel"/>
    <w:tmpl w:val="7BD4F5AE"/>
    <w:lvl w:ilvl="0" w:tplc="3276412C">
      <w:start w:val="9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7D6AEC"/>
    <w:multiLevelType w:val="hybridMultilevel"/>
    <w:tmpl w:val="5EB83FAC"/>
    <w:lvl w:ilvl="0" w:tplc="A85ED168">
      <w:start w:val="5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7E9D2783"/>
    <w:multiLevelType w:val="hybridMultilevel"/>
    <w:tmpl w:val="C4D6CFBE"/>
    <w:lvl w:ilvl="0" w:tplc="E2EE590E">
      <w:start w:val="1"/>
      <w:numFmt w:val="decimal"/>
      <w:lvlText w:val="%1."/>
      <w:lvlJc w:val="left"/>
      <w:pPr>
        <w:tabs>
          <w:tab w:val="num" w:pos="2070"/>
        </w:tabs>
        <w:ind w:left="2070" w:hanging="1170"/>
      </w:pPr>
      <w:rPr>
        <w:rFonts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1B"/>
    <w:rsid w:val="00001B5A"/>
    <w:rsid w:val="00011FDE"/>
    <w:rsid w:val="00016F19"/>
    <w:rsid w:val="00034E54"/>
    <w:rsid w:val="0004579D"/>
    <w:rsid w:val="000505A1"/>
    <w:rsid w:val="000630C3"/>
    <w:rsid w:val="00064B07"/>
    <w:rsid w:val="00071B09"/>
    <w:rsid w:val="00072329"/>
    <w:rsid w:val="00075CB1"/>
    <w:rsid w:val="00076666"/>
    <w:rsid w:val="000820C2"/>
    <w:rsid w:val="000A3B3E"/>
    <w:rsid w:val="000A6CF4"/>
    <w:rsid w:val="000A7F52"/>
    <w:rsid w:val="000E074C"/>
    <w:rsid w:val="000E1939"/>
    <w:rsid w:val="000F5977"/>
    <w:rsid w:val="000F5CDA"/>
    <w:rsid w:val="00102A4C"/>
    <w:rsid w:val="001049DB"/>
    <w:rsid w:val="001054EF"/>
    <w:rsid w:val="00130ACA"/>
    <w:rsid w:val="00130F93"/>
    <w:rsid w:val="001454D9"/>
    <w:rsid w:val="00155A74"/>
    <w:rsid w:val="00173F93"/>
    <w:rsid w:val="00175025"/>
    <w:rsid w:val="0017664E"/>
    <w:rsid w:val="0018059E"/>
    <w:rsid w:val="00197A58"/>
    <w:rsid w:val="001A73A7"/>
    <w:rsid w:val="001B0EB6"/>
    <w:rsid w:val="001B5E70"/>
    <w:rsid w:val="001C2CD9"/>
    <w:rsid w:val="001D0C26"/>
    <w:rsid w:val="001D4756"/>
    <w:rsid w:val="001E2666"/>
    <w:rsid w:val="001F2F94"/>
    <w:rsid w:val="001F60D5"/>
    <w:rsid w:val="001F7105"/>
    <w:rsid w:val="00201E5E"/>
    <w:rsid w:val="00203CA9"/>
    <w:rsid w:val="00203D40"/>
    <w:rsid w:val="0022182E"/>
    <w:rsid w:val="00232707"/>
    <w:rsid w:val="00234537"/>
    <w:rsid w:val="002353DA"/>
    <w:rsid w:val="002641B0"/>
    <w:rsid w:val="00270E3D"/>
    <w:rsid w:val="002723A6"/>
    <w:rsid w:val="00286248"/>
    <w:rsid w:val="00287A3D"/>
    <w:rsid w:val="00287C14"/>
    <w:rsid w:val="00291433"/>
    <w:rsid w:val="0029345E"/>
    <w:rsid w:val="002A17D7"/>
    <w:rsid w:val="002A74B5"/>
    <w:rsid w:val="002A7DD9"/>
    <w:rsid w:val="002B7098"/>
    <w:rsid w:val="002B7FF5"/>
    <w:rsid w:val="002E2082"/>
    <w:rsid w:val="002E3AC8"/>
    <w:rsid w:val="00314DD8"/>
    <w:rsid w:val="00315415"/>
    <w:rsid w:val="00326726"/>
    <w:rsid w:val="00343586"/>
    <w:rsid w:val="00345069"/>
    <w:rsid w:val="003453C6"/>
    <w:rsid w:val="00351220"/>
    <w:rsid w:val="003553BC"/>
    <w:rsid w:val="0036265C"/>
    <w:rsid w:val="00365B3E"/>
    <w:rsid w:val="0038639F"/>
    <w:rsid w:val="00392A03"/>
    <w:rsid w:val="0039494A"/>
    <w:rsid w:val="003A10E3"/>
    <w:rsid w:val="003A4C5E"/>
    <w:rsid w:val="003B4813"/>
    <w:rsid w:val="003B51D7"/>
    <w:rsid w:val="003C301A"/>
    <w:rsid w:val="003C35BC"/>
    <w:rsid w:val="003C3E18"/>
    <w:rsid w:val="003E1F07"/>
    <w:rsid w:val="003F022E"/>
    <w:rsid w:val="003F53FE"/>
    <w:rsid w:val="004057A6"/>
    <w:rsid w:val="00406243"/>
    <w:rsid w:val="00427FAD"/>
    <w:rsid w:val="0043103A"/>
    <w:rsid w:val="00431BE2"/>
    <w:rsid w:val="00435F83"/>
    <w:rsid w:val="00451097"/>
    <w:rsid w:val="00454A16"/>
    <w:rsid w:val="004635CD"/>
    <w:rsid w:val="0046363B"/>
    <w:rsid w:val="00481966"/>
    <w:rsid w:val="00483B41"/>
    <w:rsid w:val="004879D6"/>
    <w:rsid w:val="004B748C"/>
    <w:rsid w:val="004B774C"/>
    <w:rsid w:val="004C265D"/>
    <w:rsid w:val="004E1674"/>
    <w:rsid w:val="004E4AAE"/>
    <w:rsid w:val="004F2E71"/>
    <w:rsid w:val="004F3330"/>
    <w:rsid w:val="004F3FDE"/>
    <w:rsid w:val="005011E4"/>
    <w:rsid w:val="0051308D"/>
    <w:rsid w:val="00514D8A"/>
    <w:rsid w:val="005226AE"/>
    <w:rsid w:val="00531F8C"/>
    <w:rsid w:val="00532256"/>
    <w:rsid w:val="0053696E"/>
    <w:rsid w:val="0054222A"/>
    <w:rsid w:val="00546EAA"/>
    <w:rsid w:val="00553947"/>
    <w:rsid w:val="00554141"/>
    <w:rsid w:val="005603F0"/>
    <w:rsid w:val="00561373"/>
    <w:rsid w:val="0056285F"/>
    <w:rsid w:val="00565528"/>
    <w:rsid w:val="00565AC3"/>
    <w:rsid w:val="005675D1"/>
    <w:rsid w:val="00576C84"/>
    <w:rsid w:val="00576E33"/>
    <w:rsid w:val="00577CD0"/>
    <w:rsid w:val="00580AE2"/>
    <w:rsid w:val="005815AD"/>
    <w:rsid w:val="0058364E"/>
    <w:rsid w:val="00585EEF"/>
    <w:rsid w:val="00591D26"/>
    <w:rsid w:val="005A199A"/>
    <w:rsid w:val="005A3D34"/>
    <w:rsid w:val="005A5B38"/>
    <w:rsid w:val="005A663D"/>
    <w:rsid w:val="005B0CD0"/>
    <w:rsid w:val="005B30D1"/>
    <w:rsid w:val="005B5427"/>
    <w:rsid w:val="005C2DF4"/>
    <w:rsid w:val="005C54C7"/>
    <w:rsid w:val="005C5828"/>
    <w:rsid w:val="005D2C88"/>
    <w:rsid w:val="005D5A41"/>
    <w:rsid w:val="005F016B"/>
    <w:rsid w:val="005F79C3"/>
    <w:rsid w:val="00600790"/>
    <w:rsid w:val="006220D2"/>
    <w:rsid w:val="0063250C"/>
    <w:rsid w:val="0064262B"/>
    <w:rsid w:val="00660D5D"/>
    <w:rsid w:val="00674A17"/>
    <w:rsid w:val="006874CA"/>
    <w:rsid w:val="006875A9"/>
    <w:rsid w:val="00687F5D"/>
    <w:rsid w:val="006914D1"/>
    <w:rsid w:val="00695BE5"/>
    <w:rsid w:val="00696145"/>
    <w:rsid w:val="006B572D"/>
    <w:rsid w:val="006B5F49"/>
    <w:rsid w:val="006B6403"/>
    <w:rsid w:val="006B6AAD"/>
    <w:rsid w:val="006C43A8"/>
    <w:rsid w:val="006C6964"/>
    <w:rsid w:val="006C7FA1"/>
    <w:rsid w:val="006E5D1D"/>
    <w:rsid w:val="006F25F1"/>
    <w:rsid w:val="006F5012"/>
    <w:rsid w:val="007005FB"/>
    <w:rsid w:val="0070163D"/>
    <w:rsid w:val="00710663"/>
    <w:rsid w:val="007120E6"/>
    <w:rsid w:val="00712D1E"/>
    <w:rsid w:val="0071695F"/>
    <w:rsid w:val="0072015E"/>
    <w:rsid w:val="00721C52"/>
    <w:rsid w:val="00730FD4"/>
    <w:rsid w:val="00741F0B"/>
    <w:rsid w:val="00751D66"/>
    <w:rsid w:val="00755492"/>
    <w:rsid w:val="00763138"/>
    <w:rsid w:val="007731CB"/>
    <w:rsid w:val="00774AA0"/>
    <w:rsid w:val="00776295"/>
    <w:rsid w:val="00780BC7"/>
    <w:rsid w:val="00782316"/>
    <w:rsid w:val="0078265C"/>
    <w:rsid w:val="00783401"/>
    <w:rsid w:val="007B3B58"/>
    <w:rsid w:val="007D0C71"/>
    <w:rsid w:val="007D347E"/>
    <w:rsid w:val="007D4FD8"/>
    <w:rsid w:val="007D5933"/>
    <w:rsid w:val="007E271C"/>
    <w:rsid w:val="008033E0"/>
    <w:rsid w:val="0080541D"/>
    <w:rsid w:val="0080655D"/>
    <w:rsid w:val="0080720C"/>
    <w:rsid w:val="0081480C"/>
    <w:rsid w:val="00816A85"/>
    <w:rsid w:val="0082153F"/>
    <w:rsid w:val="008229D5"/>
    <w:rsid w:val="00824F12"/>
    <w:rsid w:val="008402D9"/>
    <w:rsid w:val="008425DB"/>
    <w:rsid w:val="008449B5"/>
    <w:rsid w:val="00845B22"/>
    <w:rsid w:val="0085165E"/>
    <w:rsid w:val="0085207B"/>
    <w:rsid w:val="00852B2A"/>
    <w:rsid w:val="00853D87"/>
    <w:rsid w:val="0085482C"/>
    <w:rsid w:val="00864299"/>
    <w:rsid w:val="00867AB1"/>
    <w:rsid w:val="00871226"/>
    <w:rsid w:val="00873899"/>
    <w:rsid w:val="00886AEC"/>
    <w:rsid w:val="0089121C"/>
    <w:rsid w:val="00893F26"/>
    <w:rsid w:val="00894F2E"/>
    <w:rsid w:val="008A39D3"/>
    <w:rsid w:val="008B0745"/>
    <w:rsid w:val="008D43E9"/>
    <w:rsid w:val="008E1CE0"/>
    <w:rsid w:val="008E6E97"/>
    <w:rsid w:val="008F50BB"/>
    <w:rsid w:val="00903167"/>
    <w:rsid w:val="00905234"/>
    <w:rsid w:val="00910B3D"/>
    <w:rsid w:val="00914A44"/>
    <w:rsid w:val="0092366C"/>
    <w:rsid w:val="00923DE7"/>
    <w:rsid w:val="00933BEA"/>
    <w:rsid w:val="00935612"/>
    <w:rsid w:val="0094149C"/>
    <w:rsid w:val="00972AEB"/>
    <w:rsid w:val="00992305"/>
    <w:rsid w:val="009A33F4"/>
    <w:rsid w:val="009B25C4"/>
    <w:rsid w:val="009B33BB"/>
    <w:rsid w:val="009B42D2"/>
    <w:rsid w:val="009C74EE"/>
    <w:rsid w:val="009D2179"/>
    <w:rsid w:val="009E553F"/>
    <w:rsid w:val="009F6FD1"/>
    <w:rsid w:val="00A037E6"/>
    <w:rsid w:val="00A07056"/>
    <w:rsid w:val="00A151D7"/>
    <w:rsid w:val="00A24307"/>
    <w:rsid w:val="00A30949"/>
    <w:rsid w:val="00A36D56"/>
    <w:rsid w:val="00A52747"/>
    <w:rsid w:val="00A54475"/>
    <w:rsid w:val="00A6663F"/>
    <w:rsid w:val="00A73635"/>
    <w:rsid w:val="00A74291"/>
    <w:rsid w:val="00A75A77"/>
    <w:rsid w:val="00A76A5F"/>
    <w:rsid w:val="00A8704C"/>
    <w:rsid w:val="00A97F0F"/>
    <w:rsid w:val="00AA25EA"/>
    <w:rsid w:val="00AA49FE"/>
    <w:rsid w:val="00AA59F0"/>
    <w:rsid w:val="00AB5A8F"/>
    <w:rsid w:val="00AC0808"/>
    <w:rsid w:val="00AC4476"/>
    <w:rsid w:val="00AC7675"/>
    <w:rsid w:val="00AD170C"/>
    <w:rsid w:val="00AD3DA1"/>
    <w:rsid w:val="00AD48CB"/>
    <w:rsid w:val="00AD765E"/>
    <w:rsid w:val="00AE76BE"/>
    <w:rsid w:val="00AF1B84"/>
    <w:rsid w:val="00AF64A3"/>
    <w:rsid w:val="00B0576C"/>
    <w:rsid w:val="00B24934"/>
    <w:rsid w:val="00B27161"/>
    <w:rsid w:val="00B30446"/>
    <w:rsid w:val="00B31BB9"/>
    <w:rsid w:val="00B40D1B"/>
    <w:rsid w:val="00B452EF"/>
    <w:rsid w:val="00B46242"/>
    <w:rsid w:val="00B4637C"/>
    <w:rsid w:val="00B50FA5"/>
    <w:rsid w:val="00B53A8E"/>
    <w:rsid w:val="00B66DC7"/>
    <w:rsid w:val="00B71058"/>
    <w:rsid w:val="00B80315"/>
    <w:rsid w:val="00B863DD"/>
    <w:rsid w:val="00B93577"/>
    <w:rsid w:val="00B96030"/>
    <w:rsid w:val="00BA70A1"/>
    <w:rsid w:val="00BC25D9"/>
    <w:rsid w:val="00BC3EC1"/>
    <w:rsid w:val="00BC74D3"/>
    <w:rsid w:val="00BD057F"/>
    <w:rsid w:val="00BD14D5"/>
    <w:rsid w:val="00BD5498"/>
    <w:rsid w:val="00BE0504"/>
    <w:rsid w:val="00BE3714"/>
    <w:rsid w:val="00BE58FD"/>
    <w:rsid w:val="00BE5AD3"/>
    <w:rsid w:val="00BE693A"/>
    <w:rsid w:val="00BF78D4"/>
    <w:rsid w:val="00BF7BC6"/>
    <w:rsid w:val="00C02BD0"/>
    <w:rsid w:val="00C0372C"/>
    <w:rsid w:val="00C045A8"/>
    <w:rsid w:val="00C119A8"/>
    <w:rsid w:val="00C1667F"/>
    <w:rsid w:val="00C255C4"/>
    <w:rsid w:val="00C25980"/>
    <w:rsid w:val="00C521AC"/>
    <w:rsid w:val="00C52338"/>
    <w:rsid w:val="00C608D0"/>
    <w:rsid w:val="00C61726"/>
    <w:rsid w:val="00C6441E"/>
    <w:rsid w:val="00C652CB"/>
    <w:rsid w:val="00C6669A"/>
    <w:rsid w:val="00C74ADE"/>
    <w:rsid w:val="00C820FC"/>
    <w:rsid w:val="00C87D9B"/>
    <w:rsid w:val="00C91924"/>
    <w:rsid w:val="00C92BBD"/>
    <w:rsid w:val="00CB3693"/>
    <w:rsid w:val="00CC0AC5"/>
    <w:rsid w:val="00CD0F8E"/>
    <w:rsid w:val="00CF47AD"/>
    <w:rsid w:val="00D00179"/>
    <w:rsid w:val="00D018F9"/>
    <w:rsid w:val="00D04F1A"/>
    <w:rsid w:val="00D163C9"/>
    <w:rsid w:val="00D22BE8"/>
    <w:rsid w:val="00D2407A"/>
    <w:rsid w:val="00D42569"/>
    <w:rsid w:val="00D47D63"/>
    <w:rsid w:val="00D51AE6"/>
    <w:rsid w:val="00D65D44"/>
    <w:rsid w:val="00DA60BC"/>
    <w:rsid w:val="00DB3C44"/>
    <w:rsid w:val="00DB4A3D"/>
    <w:rsid w:val="00DB6C61"/>
    <w:rsid w:val="00DD1285"/>
    <w:rsid w:val="00DD184D"/>
    <w:rsid w:val="00DD53C0"/>
    <w:rsid w:val="00DE38D0"/>
    <w:rsid w:val="00DE5CDF"/>
    <w:rsid w:val="00DF27FE"/>
    <w:rsid w:val="00DF2B85"/>
    <w:rsid w:val="00E05A93"/>
    <w:rsid w:val="00E160C4"/>
    <w:rsid w:val="00E23A65"/>
    <w:rsid w:val="00E279D8"/>
    <w:rsid w:val="00E33B63"/>
    <w:rsid w:val="00E47B00"/>
    <w:rsid w:val="00E51FC5"/>
    <w:rsid w:val="00E57ADC"/>
    <w:rsid w:val="00E661A8"/>
    <w:rsid w:val="00E70D53"/>
    <w:rsid w:val="00EA4582"/>
    <w:rsid w:val="00EB1C37"/>
    <w:rsid w:val="00EC4EFA"/>
    <w:rsid w:val="00ED5A48"/>
    <w:rsid w:val="00EE4B01"/>
    <w:rsid w:val="00EF5D6E"/>
    <w:rsid w:val="00F11C91"/>
    <w:rsid w:val="00F145B7"/>
    <w:rsid w:val="00F2083B"/>
    <w:rsid w:val="00F24C43"/>
    <w:rsid w:val="00F25272"/>
    <w:rsid w:val="00F33859"/>
    <w:rsid w:val="00F35667"/>
    <w:rsid w:val="00F41747"/>
    <w:rsid w:val="00F52F29"/>
    <w:rsid w:val="00F54BC5"/>
    <w:rsid w:val="00F60E78"/>
    <w:rsid w:val="00F673E3"/>
    <w:rsid w:val="00F748BF"/>
    <w:rsid w:val="00F85812"/>
    <w:rsid w:val="00FA3C23"/>
    <w:rsid w:val="00FA791B"/>
    <w:rsid w:val="00FB0E8E"/>
    <w:rsid w:val="00FB199F"/>
    <w:rsid w:val="00FB1B66"/>
    <w:rsid w:val="00FB370C"/>
    <w:rsid w:val="00FD266E"/>
    <w:rsid w:val="00FD6975"/>
    <w:rsid w:val="00FF136C"/>
    <w:rsid w:val="00FF230B"/>
    <w:rsid w:val="00FF3442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AAE"/>
    <w:rPr>
      <w:sz w:val="24"/>
      <w:szCs w:val="24"/>
    </w:rPr>
  </w:style>
  <w:style w:type="paragraph" w:styleId="2">
    <w:name w:val="heading 2"/>
    <w:basedOn w:val="a"/>
    <w:next w:val="a"/>
    <w:qFormat/>
    <w:rsid w:val="00FA791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D34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91B"/>
    <w:pPr>
      <w:jc w:val="both"/>
    </w:pPr>
    <w:rPr>
      <w:sz w:val="28"/>
    </w:rPr>
  </w:style>
  <w:style w:type="paragraph" w:styleId="a4">
    <w:name w:val="Body Text Indent"/>
    <w:basedOn w:val="a"/>
    <w:rsid w:val="00FA791B"/>
    <w:pPr>
      <w:widowControl w:val="0"/>
      <w:ind w:firstLine="709"/>
      <w:jc w:val="both"/>
    </w:pPr>
    <w:rPr>
      <w:rFonts w:eastAsia="Batang"/>
      <w:snapToGrid w:val="0"/>
      <w:szCs w:val="20"/>
      <w:lang w:eastAsia="ko-KR"/>
    </w:rPr>
  </w:style>
  <w:style w:type="paragraph" w:styleId="30">
    <w:name w:val="Body Text Indent 3"/>
    <w:basedOn w:val="a"/>
    <w:rsid w:val="00FA791B"/>
    <w:pPr>
      <w:ind w:firstLine="708"/>
      <w:jc w:val="both"/>
    </w:pPr>
    <w:rPr>
      <w:sz w:val="28"/>
    </w:rPr>
  </w:style>
  <w:style w:type="paragraph" w:styleId="a5">
    <w:name w:val="Title"/>
    <w:basedOn w:val="a"/>
    <w:qFormat/>
    <w:rsid w:val="00FA791B"/>
    <w:pPr>
      <w:jc w:val="center"/>
    </w:pPr>
    <w:rPr>
      <w:sz w:val="28"/>
    </w:rPr>
  </w:style>
  <w:style w:type="paragraph" w:styleId="a6">
    <w:name w:val="header"/>
    <w:basedOn w:val="a"/>
    <w:link w:val="a7"/>
    <w:uiPriority w:val="99"/>
    <w:rsid w:val="00FA791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A791B"/>
  </w:style>
  <w:style w:type="paragraph" w:styleId="a9">
    <w:name w:val="Normal (Web)"/>
    <w:basedOn w:val="a"/>
    <w:rsid w:val="00201E5E"/>
    <w:pPr>
      <w:spacing w:before="100" w:beforeAutospacing="1" w:after="100" w:afterAutospacing="1"/>
    </w:pPr>
  </w:style>
  <w:style w:type="character" w:customStyle="1" w:styleId="s0">
    <w:name w:val="s0"/>
    <w:rsid w:val="004E4AA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a">
    <w:name w:val="Balloon Text"/>
    <w:basedOn w:val="a"/>
    <w:semiHidden/>
    <w:rsid w:val="008033E0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51308D"/>
    <w:pPr>
      <w:tabs>
        <w:tab w:val="center" w:pos="4677"/>
        <w:tab w:val="right" w:pos="9355"/>
      </w:tabs>
    </w:pPr>
  </w:style>
  <w:style w:type="character" w:styleId="ac">
    <w:name w:val="annotation reference"/>
    <w:semiHidden/>
    <w:rsid w:val="00BA70A1"/>
    <w:rPr>
      <w:sz w:val="16"/>
      <w:szCs w:val="16"/>
    </w:rPr>
  </w:style>
  <w:style w:type="paragraph" w:styleId="ad">
    <w:name w:val="annotation text"/>
    <w:basedOn w:val="a"/>
    <w:semiHidden/>
    <w:rsid w:val="00BA70A1"/>
    <w:rPr>
      <w:sz w:val="20"/>
      <w:szCs w:val="20"/>
    </w:rPr>
  </w:style>
  <w:style w:type="paragraph" w:styleId="ae">
    <w:name w:val="annotation subject"/>
    <w:basedOn w:val="ad"/>
    <w:next w:val="ad"/>
    <w:semiHidden/>
    <w:rsid w:val="00BA70A1"/>
    <w:rPr>
      <w:b/>
      <w:bCs/>
    </w:rPr>
  </w:style>
  <w:style w:type="character" w:customStyle="1" w:styleId="s1">
    <w:name w:val="s1"/>
    <w:rsid w:val="0017664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7">
    <w:name w:val="Верхний колонтитул Знак"/>
    <w:link w:val="a6"/>
    <w:uiPriority w:val="99"/>
    <w:rsid w:val="00011FDE"/>
    <w:rPr>
      <w:sz w:val="24"/>
      <w:szCs w:val="24"/>
    </w:rPr>
  </w:style>
  <w:style w:type="paragraph" w:styleId="af">
    <w:name w:val="Revision"/>
    <w:hidden/>
    <w:uiPriority w:val="99"/>
    <w:semiHidden/>
    <w:rsid w:val="001F2F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AAE"/>
    <w:rPr>
      <w:sz w:val="24"/>
      <w:szCs w:val="24"/>
    </w:rPr>
  </w:style>
  <w:style w:type="paragraph" w:styleId="2">
    <w:name w:val="heading 2"/>
    <w:basedOn w:val="a"/>
    <w:next w:val="a"/>
    <w:qFormat/>
    <w:rsid w:val="00FA791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D34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91B"/>
    <w:pPr>
      <w:jc w:val="both"/>
    </w:pPr>
    <w:rPr>
      <w:sz w:val="28"/>
    </w:rPr>
  </w:style>
  <w:style w:type="paragraph" w:styleId="a4">
    <w:name w:val="Body Text Indent"/>
    <w:basedOn w:val="a"/>
    <w:rsid w:val="00FA791B"/>
    <w:pPr>
      <w:widowControl w:val="0"/>
      <w:ind w:firstLine="709"/>
      <w:jc w:val="both"/>
    </w:pPr>
    <w:rPr>
      <w:rFonts w:eastAsia="Batang"/>
      <w:snapToGrid w:val="0"/>
      <w:szCs w:val="20"/>
      <w:lang w:eastAsia="ko-KR"/>
    </w:rPr>
  </w:style>
  <w:style w:type="paragraph" w:styleId="30">
    <w:name w:val="Body Text Indent 3"/>
    <w:basedOn w:val="a"/>
    <w:rsid w:val="00FA791B"/>
    <w:pPr>
      <w:ind w:firstLine="708"/>
      <w:jc w:val="both"/>
    </w:pPr>
    <w:rPr>
      <w:sz w:val="28"/>
    </w:rPr>
  </w:style>
  <w:style w:type="paragraph" w:styleId="a5">
    <w:name w:val="Title"/>
    <w:basedOn w:val="a"/>
    <w:qFormat/>
    <w:rsid w:val="00FA791B"/>
    <w:pPr>
      <w:jc w:val="center"/>
    </w:pPr>
    <w:rPr>
      <w:sz w:val="28"/>
    </w:rPr>
  </w:style>
  <w:style w:type="paragraph" w:styleId="a6">
    <w:name w:val="header"/>
    <w:basedOn w:val="a"/>
    <w:link w:val="a7"/>
    <w:uiPriority w:val="99"/>
    <w:rsid w:val="00FA791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A791B"/>
  </w:style>
  <w:style w:type="paragraph" w:styleId="a9">
    <w:name w:val="Normal (Web)"/>
    <w:basedOn w:val="a"/>
    <w:rsid w:val="00201E5E"/>
    <w:pPr>
      <w:spacing w:before="100" w:beforeAutospacing="1" w:after="100" w:afterAutospacing="1"/>
    </w:pPr>
  </w:style>
  <w:style w:type="character" w:customStyle="1" w:styleId="s0">
    <w:name w:val="s0"/>
    <w:rsid w:val="004E4AA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a">
    <w:name w:val="Balloon Text"/>
    <w:basedOn w:val="a"/>
    <w:semiHidden/>
    <w:rsid w:val="008033E0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51308D"/>
    <w:pPr>
      <w:tabs>
        <w:tab w:val="center" w:pos="4677"/>
        <w:tab w:val="right" w:pos="9355"/>
      </w:tabs>
    </w:pPr>
  </w:style>
  <w:style w:type="character" w:styleId="ac">
    <w:name w:val="annotation reference"/>
    <w:semiHidden/>
    <w:rsid w:val="00BA70A1"/>
    <w:rPr>
      <w:sz w:val="16"/>
      <w:szCs w:val="16"/>
    </w:rPr>
  </w:style>
  <w:style w:type="paragraph" w:styleId="ad">
    <w:name w:val="annotation text"/>
    <w:basedOn w:val="a"/>
    <w:semiHidden/>
    <w:rsid w:val="00BA70A1"/>
    <w:rPr>
      <w:sz w:val="20"/>
      <w:szCs w:val="20"/>
    </w:rPr>
  </w:style>
  <w:style w:type="paragraph" w:styleId="ae">
    <w:name w:val="annotation subject"/>
    <w:basedOn w:val="ad"/>
    <w:next w:val="ad"/>
    <w:semiHidden/>
    <w:rsid w:val="00BA70A1"/>
    <w:rPr>
      <w:b/>
      <w:bCs/>
    </w:rPr>
  </w:style>
  <w:style w:type="character" w:customStyle="1" w:styleId="s1">
    <w:name w:val="s1"/>
    <w:rsid w:val="0017664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7">
    <w:name w:val="Верхний колонтитул Знак"/>
    <w:link w:val="a6"/>
    <w:uiPriority w:val="99"/>
    <w:rsid w:val="00011FDE"/>
    <w:rPr>
      <w:sz w:val="24"/>
      <w:szCs w:val="24"/>
    </w:rPr>
  </w:style>
  <w:style w:type="paragraph" w:styleId="af">
    <w:name w:val="Revision"/>
    <w:hidden/>
    <w:uiPriority w:val="99"/>
    <w:semiHidden/>
    <w:rsid w:val="001F2F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jl:30819580.0%2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B5AC3ACEB06140A33D90C7A2C19CFC" ma:contentTypeVersion="1" ma:contentTypeDescription="Создание документа." ma:contentTypeScope="" ma:versionID="5d58bcc2c99b5b2626fb27c1db43224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161d8f4ab7e19718b9f5eb17081f83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EB3BE-82A6-4FFA-9CCB-AFABFB49CEC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D0024E2-6A0A-4D60-97D3-9AEFC466F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893FD-BF40-4749-A32A-118445C84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9912F2C-1E9A-409E-8252-65280572D0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1DE2DEE-AF97-48CD-BF0C-8BCE1301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Grizli777</Company>
  <LinksUpToDate>false</LinksUpToDate>
  <CharactersWithSpaces>9763</CharactersWithSpaces>
  <SharedDoc>false</SharedDoc>
  <HLinks>
    <vt:vector size="6" baseType="variant">
      <vt:variant>
        <vt:i4>4718676</vt:i4>
      </vt:variant>
      <vt:variant>
        <vt:i4>0</vt:i4>
      </vt:variant>
      <vt:variant>
        <vt:i4>0</vt:i4>
      </vt:variant>
      <vt:variant>
        <vt:i4>5</vt:i4>
      </vt:variant>
      <vt:variant>
        <vt:lpwstr>jl:30819580.0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nzhangozhina</dc:creator>
  <cp:lastModifiedBy>Момышева Эльмира</cp:lastModifiedBy>
  <cp:revision>5</cp:revision>
  <cp:lastPrinted>2018-03-05T12:48:00Z</cp:lastPrinted>
  <dcterms:created xsi:type="dcterms:W3CDTF">2018-10-02T14:17:00Z</dcterms:created>
  <dcterms:modified xsi:type="dcterms:W3CDTF">2018-10-10T11:58:00Z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nzhangozhina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